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5A3" w:rsidRPr="00AC05A3" w:rsidRDefault="00AC05A3" w:rsidP="00AC05A3">
      <w:pPr>
        <w:widowControl w:val="0"/>
        <w:jc w:val="center"/>
        <w:rPr>
          <w:rFonts w:eastAsia="Calibri"/>
          <w:b/>
          <w:bCs/>
          <w:sz w:val="25"/>
          <w:szCs w:val="25"/>
        </w:rPr>
      </w:pPr>
      <w:r w:rsidRPr="00AC05A3">
        <w:rPr>
          <w:rFonts w:eastAsia="Calibri"/>
          <w:b/>
          <w:bCs/>
          <w:sz w:val="25"/>
          <w:szCs w:val="25"/>
        </w:rPr>
        <w:t xml:space="preserve">Государственный контракт </w:t>
      </w:r>
      <w:r w:rsidR="008C6BCE">
        <w:rPr>
          <w:rFonts w:eastAsia="Calibri"/>
          <w:b/>
          <w:bCs/>
          <w:sz w:val="25"/>
          <w:szCs w:val="25"/>
        </w:rPr>
        <w:t>№_________</w:t>
      </w:r>
    </w:p>
    <w:p w:rsidR="00AC05A3" w:rsidRPr="00AC05A3" w:rsidRDefault="00AC05A3" w:rsidP="00AC05A3">
      <w:pPr>
        <w:contextualSpacing/>
        <w:jc w:val="center"/>
        <w:rPr>
          <w:i/>
          <w:sz w:val="25"/>
          <w:szCs w:val="25"/>
        </w:rPr>
      </w:pPr>
      <w:r w:rsidRPr="008C6BCE">
        <w:rPr>
          <w:sz w:val="22"/>
          <w:szCs w:val="22"/>
        </w:rPr>
        <w:t xml:space="preserve">  идентификатор  государственного контракта</w:t>
      </w:r>
      <w:r w:rsidR="008C6BCE">
        <w:rPr>
          <w:sz w:val="25"/>
          <w:szCs w:val="25"/>
        </w:rPr>
        <w:t xml:space="preserve"> (ИГК):______________________________________</w:t>
      </w:r>
    </w:p>
    <w:p w:rsidR="00AC05A3" w:rsidRPr="00AC05A3" w:rsidRDefault="00AC05A3" w:rsidP="00AC05A3">
      <w:pPr>
        <w:widowControl w:val="0"/>
        <w:jc w:val="center"/>
        <w:rPr>
          <w:rFonts w:eastAsia="Calibri"/>
          <w:b/>
          <w:bCs/>
          <w:sz w:val="25"/>
          <w:szCs w:val="25"/>
        </w:rPr>
      </w:pPr>
      <w:r w:rsidRPr="00AC05A3">
        <w:rPr>
          <w:rFonts w:eastAsia="Calibri"/>
          <w:b/>
          <w:bCs/>
          <w:sz w:val="25"/>
          <w:szCs w:val="25"/>
        </w:rPr>
        <w:t xml:space="preserve"> на поставку товаров для нужд уголовно-исполнительной системы</w:t>
      </w:r>
    </w:p>
    <w:p w:rsidR="00AC05A3" w:rsidRPr="00AC05A3" w:rsidRDefault="00AC05A3" w:rsidP="00AC05A3">
      <w:pPr>
        <w:jc w:val="center"/>
        <w:rPr>
          <w:color w:val="000000"/>
          <w:sz w:val="25"/>
          <w:szCs w:val="25"/>
        </w:rPr>
      </w:pPr>
      <w:r w:rsidRPr="00AC05A3">
        <w:rPr>
          <w:b/>
          <w:sz w:val="25"/>
          <w:szCs w:val="25"/>
        </w:rPr>
        <w:t>ИКЗ:</w:t>
      </w:r>
      <w:r w:rsidRPr="00AC05A3">
        <w:rPr>
          <w:sz w:val="25"/>
          <w:szCs w:val="25"/>
        </w:rPr>
        <w:t xml:space="preserve"> </w:t>
      </w:r>
      <w:r w:rsidRPr="00AC05A3">
        <w:rPr>
          <w:color w:val="000000"/>
          <w:sz w:val="25"/>
          <w:szCs w:val="25"/>
        </w:rPr>
        <w:t>26 1 6</w:t>
      </w:r>
      <w:r w:rsidR="00866239">
        <w:rPr>
          <w:color w:val="000000"/>
          <w:sz w:val="25"/>
          <w:szCs w:val="25"/>
        </w:rPr>
        <w:t>451115340645101001 0000 0</w:t>
      </w:r>
      <w:r w:rsidR="008C6BCE">
        <w:rPr>
          <w:color w:val="000000"/>
          <w:sz w:val="25"/>
          <w:szCs w:val="25"/>
        </w:rPr>
        <w:t>78</w:t>
      </w:r>
      <w:r w:rsidR="00937313">
        <w:rPr>
          <w:color w:val="000000"/>
          <w:sz w:val="25"/>
          <w:szCs w:val="25"/>
        </w:rPr>
        <w:t xml:space="preserve"> 10</w:t>
      </w:r>
      <w:r w:rsidR="008C6BCE">
        <w:rPr>
          <w:color w:val="000000"/>
          <w:sz w:val="25"/>
          <w:szCs w:val="25"/>
        </w:rPr>
        <w:t>61</w:t>
      </w:r>
      <w:r w:rsidRPr="00AC05A3">
        <w:rPr>
          <w:color w:val="000000"/>
          <w:sz w:val="25"/>
          <w:szCs w:val="25"/>
        </w:rPr>
        <w:t xml:space="preserve"> 223</w:t>
      </w:r>
    </w:p>
    <w:p w:rsidR="00AC05A3" w:rsidRPr="00AC05A3" w:rsidRDefault="00AC05A3" w:rsidP="00AC05A3">
      <w:pPr>
        <w:widowControl w:val="0"/>
        <w:autoSpaceDE w:val="0"/>
        <w:autoSpaceDN w:val="0"/>
        <w:adjustRightInd w:val="0"/>
        <w:jc w:val="center"/>
        <w:rPr>
          <w:color w:val="000000"/>
          <w:sz w:val="25"/>
          <w:szCs w:val="25"/>
        </w:rPr>
      </w:pPr>
    </w:p>
    <w:p w:rsidR="00AC05A3" w:rsidRPr="00AC05A3" w:rsidRDefault="00AC05A3" w:rsidP="00AC05A3">
      <w:pPr>
        <w:widowControl w:val="0"/>
        <w:autoSpaceDE w:val="0"/>
        <w:autoSpaceDN w:val="0"/>
        <w:adjustRightInd w:val="0"/>
        <w:jc w:val="center"/>
        <w:rPr>
          <w:color w:val="000000"/>
          <w:sz w:val="25"/>
          <w:szCs w:val="25"/>
        </w:rPr>
      </w:pPr>
    </w:p>
    <w:p w:rsidR="00AC05A3" w:rsidRPr="00AC05A3" w:rsidRDefault="00AC05A3" w:rsidP="00AC05A3">
      <w:pPr>
        <w:widowControl w:val="0"/>
        <w:autoSpaceDE w:val="0"/>
        <w:autoSpaceDN w:val="0"/>
        <w:adjustRightInd w:val="0"/>
        <w:jc w:val="center"/>
        <w:rPr>
          <w:sz w:val="25"/>
          <w:szCs w:val="25"/>
        </w:rPr>
      </w:pPr>
      <w:r w:rsidRPr="00AC05A3">
        <w:rPr>
          <w:sz w:val="25"/>
          <w:szCs w:val="25"/>
        </w:rPr>
        <w:t>г. Саратов</w:t>
      </w:r>
      <w:r w:rsidRPr="00AC05A3">
        <w:rPr>
          <w:color w:val="FF0000"/>
          <w:sz w:val="25"/>
          <w:szCs w:val="25"/>
        </w:rPr>
        <w:tab/>
        <w:t xml:space="preserve">                                                                               </w:t>
      </w:r>
      <w:r w:rsidR="00A048A6">
        <w:rPr>
          <w:color w:val="FF0000"/>
          <w:sz w:val="25"/>
          <w:szCs w:val="25"/>
        </w:rPr>
        <w:t xml:space="preserve">                     </w:t>
      </w:r>
      <w:r w:rsidRPr="00AC05A3">
        <w:rPr>
          <w:sz w:val="25"/>
          <w:szCs w:val="25"/>
        </w:rPr>
        <w:t>« __ »   _______ 2026 г.</w:t>
      </w:r>
    </w:p>
    <w:p w:rsidR="00AC05A3" w:rsidRPr="00AC05A3" w:rsidRDefault="00AC05A3" w:rsidP="00AC05A3">
      <w:pPr>
        <w:widowControl w:val="0"/>
        <w:autoSpaceDE w:val="0"/>
        <w:autoSpaceDN w:val="0"/>
        <w:adjustRightInd w:val="0"/>
        <w:jc w:val="center"/>
        <w:rPr>
          <w:sz w:val="25"/>
          <w:szCs w:val="25"/>
        </w:rPr>
      </w:pPr>
    </w:p>
    <w:p w:rsidR="00AC05A3" w:rsidRPr="00AC05A3" w:rsidRDefault="00AC05A3" w:rsidP="00AC05A3">
      <w:pPr>
        <w:widowControl w:val="0"/>
        <w:ind w:firstLine="720"/>
        <w:jc w:val="both"/>
        <w:rPr>
          <w:rFonts w:eastAsia="Calibri"/>
          <w:bCs/>
          <w:sz w:val="25"/>
          <w:szCs w:val="25"/>
        </w:rPr>
      </w:pPr>
      <w:r w:rsidRPr="00AC05A3">
        <w:rPr>
          <w:rFonts w:eastAsia="Calibri"/>
          <w:bCs/>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 (ФКУ БМТиВС УФСИН России по Саратовской области), именуемое в дальнейшем «Заказчик», в лице __________________________, действующего на основании _________________________, с одной стороны, и __________________, именуемое в дальнейшем «Поставщик», в лице _____________, действующего на основании ______, с другой стороны, 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(закупочная сессия №__________________________) и Федеральным</w:t>
      </w:r>
      <w:r w:rsidR="008C6BCE">
        <w:rPr>
          <w:rFonts w:eastAsia="Calibri"/>
          <w:bCs/>
          <w:sz w:val="25"/>
          <w:szCs w:val="25"/>
        </w:rPr>
        <w:t xml:space="preserve"> законом от 29.12.2012 № 275-ФЗ </w:t>
      </w:r>
      <w:r w:rsidRPr="00AC05A3">
        <w:rPr>
          <w:rFonts w:eastAsia="Calibri"/>
          <w:bCs/>
          <w:sz w:val="25"/>
          <w:szCs w:val="25"/>
        </w:rPr>
        <w:t>«О государственном оборонном заказе»,</w:t>
      </w:r>
      <w:r w:rsidRPr="00AC05A3">
        <w:rPr>
          <w:b/>
          <w:sz w:val="25"/>
          <w:szCs w:val="25"/>
        </w:rPr>
        <w:t xml:space="preserve"> </w:t>
      </w:r>
      <w:r w:rsidRPr="00AC05A3">
        <w:rPr>
          <w:rFonts w:eastAsia="Calibri"/>
          <w:bCs/>
          <w:sz w:val="25"/>
          <w:szCs w:val="25"/>
        </w:rPr>
        <w:t>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в целях реализации государств</w:t>
      </w:r>
      <w:r w:rsidR="00264451">
        <w:rPr>
          <w:rFonts w:eastAsia="Calibri"/>
          <w:bCs/>
          <w:sz w:val="25"/>
          <w:szCs w:val="25"/>
        </w:rPr>
        <w:t>енного оборонного заказа на 2026</w:t>
      </w:r>
      <w:r w:rsidRPr="00AC05A3">
        <w:rPr>
          <w:rFonts w:eastAsia="Calibri"/>
          <w:bCs/>
          <w:sz w:val="25"/>
          <w:szCs w:val="25"/>
        </w:rPr>
        <w:t xml:space="preserve"> год заключили настоящий контракт (далее - Контракт) о нижеследующем:</w:t>
      </w:r>
    </w:p>
    <w:p w:rsidR="00AC05A3" w:rsidRPr="00AC05A3" w:rsidRDefault="00AC05A3" w:rsidP="00AC05A3">
      <w:pPr>
        <w:widowControl w:val="0"/>
        <w:ind w:firstLine="720"/>
        <w:jc w:val="both"/>
        <w:rPr>
          <w:rFonts w:eastAsia="Calibri"/>
          <w:spacing w:val="-4"/>
          <w:sz w:val="25"/>
          <w:szCs w:val="25"/>
        </w:rPr>
      </w:pPr>
    </w:p>
    <w:p w:rsidR="00AC05A3" w:rsidRPr="00AC05A3" w:rsidRDefault="00AC05A3" w:rsidP="00AC05A3">
      <w:pPr>
        <w:widowControl w:val="0"/>
        <w:numPr>
          <w:ilvl w:val="0"/>
          <w:numId w:val="40"/>
        </w:numPr>
        <w:autoSpaceDE w:val="0"/>
        <w:autoSpaceDN w:val="0"/>
        <w:adjustRightInd w:val="0"/>
        <w:ind w:left="360" w:right="-74" w:firstLine="0"/>
        <w:jc w:val="center"/>
        <w:rPr>
          <w:rFonts w:eastAsia="Calibri"/>
          <w:b/>
          <w:bCs/>
          <w:sz w:val="25"/>
          <w:szCs w:val="25"/>
        </w:rPr>
      </w:pPr>
      <w:r w:rsidRPr="00AC05A3">
        <w:rPr>
          <w:rFonts w:eastAsia="Calibri"/>
          <w:b/>
          <w:bCs/>
          <w:sz w:val="25"/>
          <w:szCs w:val="25"/>
        </w:rPr>
        <w:t>Предмет Контракта</w:t>
      </w:r>
    </w:p>
    <w:p w:rsidR="00AC05A3" w:rsidRPr="00AC05A3" w:rsidRDefault="00AC05A3" w:rsidP="00AC05A3">
      <w:pPr>
        <w:widowControl w:val="0"/>
        <w:ind w:left="360" w:right="-74"/>
        <w:jc w:val="both"/>
        <w:rPr>
          <w:rFonts w:eastAsia="Calibri"/>
          <w:b/>
          <w:bCs/>
          <w:sz w:val="25"/>
          <w:szCs w:val="25"/>
        </w:rPr>
      </w:pPr>
    </w:p>
    <w:p w:rsidR="00AC05A3" w:rsidRPr="00AC05A3" w:rsidRDefault="00AC05A3" w:rsidP="00AC05A3">
      <w:pPr>
        <w:widowControl w:val="0"/>
        <w:autoSpaceDE w:val="0"/>
        <w:autoSpaceDN w:val="0"/>
        <w:adjustRightInd w:val="0"/>
        <w:ind w:firstLine="720"/>
        <w:jc w:val="both"/>
        <w:rPr>
          <w:rFonts w:eastAsia="Calibri"/>
          <w:spacing w:val="-4"/>
          <w:sz w:val="25"/>
          <w:szCs w:val="25"/>
        </w:rPr>
      </w:pPr>
      <w:r w:rsidRPr="00AC05A3">
        <w:rPr>
          <w:rFonts w:eastAsia="Calibri"/>
          <w:spacing w:val="-4"/>
          <w:sz w:val="25"/>
          <w:szCs w:val="25"/>
        </w:rPr>
        <w:t xml:space="preserve">1.1. Поставщик обязуется передать (поставить) Грузополучателю заказчика в рамках государственного оборонного заказа на 2026 год следующие продовольственные товары – </w:t>
      </w:r>
      <w:r w:rsidR="008C6BCE">
        <w:rPr>
          <w:rFonts w:eastAsia="Calibri"/>
          <w:b/>
          <w:spacing w:val="-4"/>
          <w:sz w:val="25"/>
          <w:szCs w:val="25"/>
        </w:rPr>
        <w:t xml:space="preserve">крупа пшено шлифованное </w:t>
      </w:r>
      <w:r w:rsidRPr="00AC05A3">
        <w:rPr>
          <w:rFonts w:eastAsia="Calibri"/>
          <w:b/>
          <w:spacing w:val="-4"/>
          <w:sz w:val="25"/>
          <w:szCs w:val="25"/>
        </w:rPr>
        <w:t xml:space="preserve"> </w:t>
      </w:r>
      <w:r w:rsidRPr="00AC05A3">
        <w:rPr>
          <w:rFonts w:eastAsia="Calibri"/>
          <w:spacing w:val="-4"/>
          <w:sz w:val="25"/>
          <w:szCs w:val="25"/>
        </w:rPr>
        <w:t xml:space="preserve">(далее – товар), в ассортименте, по характеристикам, цене, в количестве и сроки, по адресу, предусмотренным Ведомостью поставки (приложение № 1), Отгрузочной разнарядкой (Приложение №2) и иными условиями Контракта, а заказчик обязуется обеспечить приемку товара Грузополучателем и оплатить товар в соответствии с условиями Контракта. </w:t>
      </w:r>
    </w:p>
    <w:p w:rsidR="00AC05A3" w:rsidRPr="00AC05A3" w:rsidRDefault="00AC05A3" w:rsidP="00AC05A3">
      <w:pPr>
        <w:widowControl w:val="0"/>
        <w:autoSpaceDE w:val="0"/>
        <w:autoSpaceDN w:val="0"/>
        <w:adjustRightInd w:val="0"/>
        <w:ind w:firstLine="720"/>
        <w:jc w:val="both"/>
        <w:rPr>
          <w:sz w:val="25"/>
          <w:szCs w:val="25"/>
        </w:rPr>
      </w:pPr>
      <w:r w:rsidRPr="00AC05A3">
        <w:rPr>
          <w:sz w:val="25"/>
          <w:szCs w:val="25"/>
        </w:rPr>
        <w:t>1.2. Грузополучателем Государственного заказчика является учреждение уголовно-исполнительной системы, указанное в Ведомости поставки (приложение № 2), и уполномоченные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 Грузополучатель).</w:t>
      </w:r>
    </w:p>
    <w:p w:rsidR="00AC05A3" w:rsidRPr="00AC05A3" w:rsidRDefault="00AC05A3" w:rsidP="00AC05A3">
      <w:pPr>
        <w:widowControl w:val="0"/>
        <w:autoSpaceDE w:val="0"/>
        <w:autoSpaceDN w:val="0"/>
        <w:adjustRightInd w:val="0"/>
        <w:ind w:firstLine="720"/>
        <w:jc w:val="both"/>
        <w:rPr>
          <w:sz w:val="25"/>
          <w:szCs w:val="25"/>
        </w:rPr>
      </w:pPr>
    </w:p>
    <w:p w:rsidR="00AC05A3" w:rsidRPr="00AC05A3" w:rsidRDefault="00AC05A3" w:rsidP="00AC05A3">
      <w:pPr>
        <w:widowControl w:val="0"/>
        <w:numPr>
          <w:ilvl w:val="0"/>
          <w:numId w:val="40"/>
        </w:numPr>
        <w:autoSpaceDE w:val="0"/>
        <w:autoSpaceDN w:val="0"/>
        <w:adjustRightInd w:val="0"/>
        <w:ind w:right="-74"/>
        <w:jc w:val="center"/>
        <w:rPr>
          <w:rFonts w:eastAsia="Calibri"/>
          <w:b/>
          <w:bCs/>
          <w:color w:val="000000"/>
          <w:sz w:val="25"/>
          <w:szCs w:val="25"/>
        </w:rPr>
      </w:pPr>
      <w:r w:rsidRPr="00AC05A3">
        <w:rPr>
          <w:rFonts w:eastAsia="Calibri"/>
          <w:b/>
          <w:bCs/>
          <w:color w:val="000000"/>
          <w:sz w:val="25"/>
          <w:szCs w:val="25"/>
        </w:rPr>
        <w:t>Права и обязанности Сторон</w:t>
      </w:r>
    </w:p>
    <w:p w:rsidR="00AC05A3" w:rsidRPr="00AC05A3" w:rsidRDefault="00AC05A3" w:rsidP="00AC05A3">
      <w:pPr>
        <w:widowControl w:val="0"/>
        <w:ind w:right="-71" w:firstLine="709"/>
        <w:jc w:val="both"/>
        <w:rPr>
          <w:rFonts w:eastAsia="Calibri"/>
          <w:sz w:val="25"/>
          <w:szCs w:val="25"/>
        </w:rPr>
      </w:pPr>
      <w:r w:rsidRPr="00AC05A3">
        <w:rPr>
          <w:rFonts w:eastAsia="Calibri"/>
          <w:sz w:val="25"/>
          <w:szCs w:val="25"/>
        </w:rPr>
        <w:t>2.1. Заказчик обязан:</w:t>
      </w:r>
    </w:p>
    <w:p w:rsidR="00AC05A3" w:rsidRPr="00AC05A3" w:rsidRDefault="00AC05A3" w:rsidP="00AC05A3">
      <w:pPr>
        <w:widowControl w:val="0"/>
        <w:ind w:right="-71" w:firstLine="709"/>
        <w:jc w:val="both"/>
        <w:rPr>
          <w:rFonts w:eastAsia="Calibri"/>
          <w:sz w:val="25"/>
          <w:szCs w:val="25"/>
        </w:rPr>
      </w:pPr>
      <w:r w:rsidRPr="00AC05A3">
        <w:rPr>
          <w:rFonts w:eastAsia="Calibri"/>
          <w:sz w:val="25"/>
          <w:szCs w:val="25"/>
        </w:rPr>
        <w:t>2.1.1. Обеспечить приемку товара в соответствии с условиями разделов 5 - 6 Контракта.</w:t>
      </w:r>
    </w:p>
    <w:p w:rsidR="00AC05A3" w:rsidRPr="00AC05A3" w:rsidRDefault="00AC05A3" w:rsidP="00AC05A3">
      <w:pPr>
        <w:widowControl w:val="0"/>
        <w:ind w:right="-71" w:firstLine="709"/>
        <w:jc w:val="both"/>
        <w:rPr>
          <w:rFonts w:eastAsia="Calibri"/>
          <w:sz w:val="25"/>
          <w:szCs w:val="25"/>
        </w:rPr>
      </w:pPr>
      <w:r w:rsidRPr="00AC05A3">
        <w:rPr>
          <w:rFonts w:eastAsia="Calibri"/>
          <w:sz w:val="25"/>
          <w:szCs w:val="25"/>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rsidR="00AC05A3" w:rsidRPr="00AC05A3" w:rsidRDefault="00AC05A3" w:rsidP="00AC05A3">
      <w:pPr>
        <w:widowControl w:val="0"/>
        <w:ind w:right="-71" w:firstLine="709"/>
        <w:jc w:val="both"/>
        <w:rPr>
          <w:rFonts w:eastAsia="Calibri"/>
          <w:sz w:val="25"/>
          <w:szCs w:val="25"/>
        </w:rPr>
      </w:pPr>
      <w:r w:rsidRPr="00AC05A3">
        <w:rPr>
          <w:rFonts w:eastAsia="Calibri"/>
          <w:spacing w:val="-4"/>
          <w:sz w:val="25"/>
          <w:szCs w:val="25"/>
        </w:rPr>
        <w:t xml:space="preserve">2.1.3. Обеспечить оплату </w:t>
      </w:r>
      <w:r w:rsidRPr="00AC05A3">
        <w:rPr>
          <w:rFonts w:eastAsia="Calibri"/>
          <w:sz w:val="25"/>
          <w:szCs w:val="25"/>
        </w:rPr>
        <w:t>товара в соответствии с условиями раздела 3 Контракта.</w:t>
      </w:r>
    </w:p>
    <w:p w:rsidR="00AC05A3" w:rsidRPr="00AC05A3" w:rsidRDefault="00AC05A3" w:rsidP="00AC05A3">
      <w:pPr>
        <w:autoSpaceDE w:val="0"/>
        <w:autoSpaceDN w:val="0"/>
        <w:adjustRightInd w:val="0"/>
        <w:ind w:firstLine="708"/>
        <w:jc w:val="both"/>
        <w:rPr>
          <w:sz w:val="25"/>
          <w:szCs w:val="25"/>
        </w:rPr>
      </w:pPr>
      <w:r w:rsidRPr="00AC05A3">
        <w:rPr>
          <w:sz w:val="25"/>
          <w:szCs w:val="25"/>
        </w:rPr>
        <w:t>Государственный заказчик использует для расчетов по государственному контракту только отдельный счет, открытый в уполномоченном банке головному исполнителю, с которым у государственного заказчика заключен государственный контракт, при наличии у такого головного исполнителя договора о банковском сопровождении, заключенного с уполномоченным банком (в случаях, установленных законодательством Российской Федерации о государственном оборонном заказе).</w:t>
      </w:r>
    </w:p>
    <w:p w:rsidR="00AC05A3" w:rsidRPr="00AC05A3" w:rsidRDefault="00AC05A3" w:rsidP="00AC05A3">
      <w:pPr>
        <w:ind w:firstLine="709"/>
        <w:jc w:val="both"/>
        <w:rPr>
          <w:sz w:val="25"/>
          <w:szCs w:val="25"/>
        </w:rPr>
      </w:pPr>
      <w:r w:rsidRPr="00AC05A3">
        <w:rPr>
          <w:sz w:val="25"/>
          <w:szCs w:val="25"/>
        </w:rPr>
        <w:lastRenderedPageBreak/>
        <w:t>2.1.4. 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AC05A3" w:rsidRPr="00AC05A3" w:rsidRDefault="00AC05A3" w:rsidP="00AC05A3">
      <w:pPr>
        <w:widowControl w:val="0"/>
        <w:ind w:right="-71" w:firstLine="709"/>
        <w:jc w:val="both"/>
        <w:rPr>
          <w:rFonts w:eastAsia="Calibri"/>
          <w:sz w:val="25"/>
          <w:szCs w:val="25"/>
        </w:rPr>
      </w:pPr>
      <w:r w:rsidRPr="00AC05A3">
        <w:rPr>
          <w:rFonts w:eastAsia="Calibri"/>
          <w:sz w:val="25"/>
          <w:szCs w:val="25"/>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w:t>
      </w:r>
      <w:r w:rsidRPr="00AC05A3">
        <w:rPr>
          <w:rFonts w:eastAsia="Calibri"/>
          <w:spacing w:val="-4"/>
          <w:sz w:val="25"/>
          <w:szCs w:val="25"/>
        </w:rPr>
        <w:t>товара</w:t>
      </w:r>
      <w:r w:rsidRPr="00AC05A3">
        <w:rPr>
          <w:rFonts w:eastAsia="Calibri"/>
          <w:sz w:val="25"/>
          <w:szCs w:val="25"/>
        </w:rPr>
        <w:t>, выполненных по разработанной Заказчиком форме (приложение № 3).</w:t>
      </w:r>
    </w:p>
    <w:p w:rsidR="00AC05A3" w:rsidRPr="00AC05A3" w:rsidRDefault="00AC05A3" w:rsidP="00AC05A3">
      <w:pPr>
        <w:widowControl w:val="0"/>
        <w:ind w:right="-71" w:firstLine="426"/>
        <w:jc w:val="both"/>
        <w:rPr>
          <w:snapToGrid w:val="0"/>
          <w:sz w:val="25"/>
          <w:szCs w:val="25"/>
        </w:rPr>
      </w:pPr>
      <w:r w:rsidRPr="00AC05A3">
        <w:rPr>
          <w:snapToGrid w:val="0"/>
          <w:sz w:val="25"/>
          <w:szCs w:val="25"/>
        </w:rPr>
        <w:t>2.1.6.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№44-ФЗ , обращение о включении информации о поставщике (подрядчике, исполнителе) в реестр недобросовестных поставщиков (подрядчиков, исполнителей).</w:t>
      </w:r>
    </w:p>
    <w:p w:rsidR="00AC05A3" w:rsidRPr="00AC05A3" w:rsidRDefault="00AC05A3" w:rsidP="00AC05A3">
      <w:pPr>
        <w:widowControl w:val="0"/>
        <w:ind w:right="-71" w:firstLine="426"/>
        <w:jc w:val="both"/>
        <w:rPr>
          <w:snapToGrid w:val="0"/>
          <w:sz w:val="25"/>
          <w:szCs w:val="25"/>
        </w:rPr>
      </w:pPr>
      <w:r w:rsidRPr="00AC05A3">
        <w:rPr>
          <w:snapToGrid w:val="0"/>
          <w:sz w:val="25"/>
          <w:szCs w:val="25"/>
        </w:rPr>
        <w:t>2.1.7. Обязан осуществлять контроль за целевым использованием головным исполнителем бюджетных ассигнований</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2.1.8.  Использовать информацию о товарах, подлежащих каталогизации, из федерального каталога продукции федеральных нужд при формировании, размещении и выполнении государственного оборонного заказа (в порядке, предусмотренном действующим законодательством);</w:t>
      </w:r>
    </w:p>
    <w:p w:rsidR="00AC05A3" w:rsidRPr="00AC05A3" w:rsidRDefault="00AC05A3" w:rsidP="00AC05A3">
      <w:pPr>
        <w:widowControl w:val="0"/>
        <w:ind w:right="-71" w:firstLine="709"/>
        <w:jc w:val="both"/>
        <w:rPr>
          <w:rFonts w:eastAsia="Calibri"/>
          <w:sz w:val="25"/>
          <w:szCs w:val="25"/>
        </w:rPr>
      </w:pPr>
      <w:r w:rsidRPr="00AC05A3">
        <w:rPr>
          <w:rFonts w:eastAsia="Calibri"/>
          <w:sz w:val="25"/>
          <w:szCs w:val="25"/>
        </w:rPr>
        <w:t>2.1.9. Выполнять иные обязанности, предусмотренные действующим законодательством Российской Федерации и Контрактом.</w:t>
      </w:r>
    </w:p>
    <w:p w:rsidR="00AC05A3" w:rsidRPr="00AC05A3" w:rsidRDefault="00AC05A3" w:rsidP="00AC05A3">
      <w:pPr>
        <w:widowControl w:val="0"/>
        <w:ind w:right="-71" w:firstLine="709"/>
        <w:jc w:val="both"/>
        <w:rPr>
          <w:rFonts w:eastAsia="Calibri"/>
          <w:sz w:val="25"/>
          <w:szCs w:val="25"/>
        </w:rPr>
      </w:pPr>
      <w:r w:rsidRPr="00AC05A3">
        <w:rPr>
          <w:rFonts w:eastAsia="Calibri"/>
          <w:sz w:val="25"/>
          <w:szCs w:val="25"/>
        </w:rPr>
        <w:t>2.2. Заказчик вправе:</w:t>
      </w:r>
    </w:p>
    <w:p w:rsidR="00AC05A3" w:rsidRPr="00AC05A3" w:rsidRDefault="00AC05A3" w:rsidP="00AC05A3">
      <w:pPr>
        <w:widowControl w:val="0"/>
        <w:ind w:right="-71" w:firstLine="709"/>
        <w:jc w:val="both"/>
        <w:rPr>
          <w:rFonts w:eastAsia="Calibri"/>
          <w:sz w:val="25"/>
          <w:szCs w:val="25"/>
        </w:rPr>
      </w:pPr>
      <w:r w:rsidRPr="00AC05A3">
        <w:rPr>
          <w:rFonts w:eastAsia="Calibri"/>
          <w:sz w:val="25"/>
          <w:szCs w:val="25"/>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C05A3" w:rsidRPr="00AC05A3" w:rsidRDefault="00AC05A3" w:rsidP="00AC05A3">
      <w:pPr>
        <w:widowControl w:val="0"/>
        <w:ind w:right="-71" w:firstLine="709"/>
        <w:jc w:val="both"/>
        <w:rPr>
          <w:rFonts w:eastAsia="Calibri"/>
          <w:sz w:val="25"/>
          <w:szCs w:val="25"/>
        </w:rPr>
      </w:pPr>
      <w:r w:rsidRPr="00AC05A3">
        <w:rPr>
          <w:rFonts w:eastAsia="Calibri"/>
          <w:sz w:val="25"/>
          <w:szCs w:val="25"/>
        </w:rPr>
        <w:t>2.2.2. Требовать от Поставщика надлежащего исполнения обязательств, предусмотренных Контрактом.</w:t>
      </w:r>
    </w:p>
    <w:p w:rsidR="00AC05A3" w:rsidRPr="00AC05A3" w:rsidRDefault="00AC05A3" w:rsidP="00AC05A3">
      <w:pPr>
        <w:widowControl w:val="0"/>
        <w:ind w:right="-71" w:firstLine="709"/>
        <w:jc w:val="both"/>
        <w:rPr>
          <w:rFonts w:eastAsia="Calibri"/>
          <w:sz w:val="25"/>
          <w:szCs w:val="25"/>
        </w:rPr>
      </w:pPr>
      <w:r w:rsidRPr="00AC05A3">
        <w:rPr>
          <w:rFonts w:eastAsia="Calibri"/>
          <w:sz w:val="25"/>
          <w:szCs w:val="25"/>
        </w:rPr>
        <w:t xml:space="preserve">2.2.3. Требовать от Поставщика своевременного устранения выявленных недостатков и дефектов товара в соответствии с условиями раздела 7 Контракта. </w:t>
      </w:r>
    </w:p>
    <w:p w:rsidR="00AC05A3" w:rsidRPr="00AC05A3" w:rsidRDefault="00AC05A3" w:rsidP="00AC05A3">
      <w:pPr>
        <w:tabs>
          <w:tab w:val="left" w:pos="1560"/>
        </w:tabs>
        <w:ind w:right="-71" w:firstLine="709"/>
        <w:jc w:val="both"/>
        <w:rPr>
          <w:rFonts w:eastAsia="Calibri"/>
          <w:spacing w:val="-4"/>
          <w:sz w:val="25"/>
          <w:szCs w:val="25"/>
        </w:rPr>
      </w:pPr>
      <w:r w:rsidRPr="00AC05A3">
        <w:rPr>
          <w:rFonts w:eastAsia="Calibri"/>
          <w:sz w:val="25"/>
          <w:szCs w:val="25"/>
        </w:rPr>
        <w:t xml:space="preserve">2.2.4. </w:t>
      </w:r>
      <w:r w:rsidRPr="00AC05A3">
        <w:rPr>
          <w:rFonts w:eastAsia="Calibri"/>
          <w:spacing w:val="-4"/>
          <w:sz w:val="25"/>
          <w:szCs w:val="25"/>
        </w:rPr>
        <w:t xml:space="preserve">Участвовать в приемке товара по качеству. </w:t>
      </w:r>
      <w:r w:rsidRPr="00AC05A3">
        <w:rPr>
          <w:rFonts w:eastAsia="Calibri"/>
          <w:sz w:val="25"/>
          <w:szCs w:val="25"/>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rsidR="00AC05A3" w:rsidRPr="00AC05A3" w:rsidRDefault="00AC05A3" w:rsidP="00AC05A3">
      <w:pPr>
        <w:ind w:firstLine="708"/>
        <w:jc w:val="both"/>
        <w:rPr>
          <w:sz w:val="25"/>
          <w:szCs w:val="25"/>
        </w:rPr>
      </w:pPr>
      <w:r w:rsidRPr="00AC05A3">
        <w:rPr>
          <w:sz w:val="25"/>
          <w:szCs w:val="25"/>
        </w:rPr>
        <w:t>2.2.5.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причинённого Поставщиком неисполнением (ненадлежащим исполнением) условий Контракта.</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2.2.7.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AC05A3" w:rsidRPr="00AC05A3" w:rsidRDefault="00AC05A3" w:rsidP="00AC05A3">
      <w:pPr>
        <w:widowControl w:val="0"/>
        <w:ind w:right="-71" w:firstLine="709"/>
        <w:jc w:val="both"/>
        <w:rPr>
          <w:rFonts w:eastAsia="Calibri"/>
          <w:sz w:val="25"/>
          <w:szCs w:val="25"/>
        </w:rPr>
      </w:pPr>
      <w:r w:rsidRPr="00AC05A3">
        <w:rPr>
          <w:rFonts w:eastAsia="Calibri"/>
          <w:sz w:val="25"/>
          <w:szCs w:val="25"/>
        </w:rPr>
        <w:t>2.2.8. Осуществлять иные права, предусмотренные действующим законодательством Российской Федерации и Контрактом.</w:t>
      </w:r>
    </w:p>
    <w:p w:rsidR="00AC05A3" w:rsidRPr="00AC05A3" w:rsidRDefault="00AC05A3" w:rsidP="00AC05A3">
      <w:pPr>
        <w:tabs>
          <w:tab w:val="left" w:pos="1276"/>
        </w:tabs>
        <w:ind w:right="-71" w:firstLine="720"/>
        <w:jc w:val="both"/>
        <w:rPr>
          <w:rFonts w:eastAsia="Calibri"/>
          <w:spacing w:val="-4"/>
          <w:sz w:val="25"/>
          <w:szCs w:val="25"/>
        </w:rPr>
      </w:pPr>
      <w:r w:rsidRPr="00AC05A3">
        <w:rPr>
          <w:rFonts w:eastAsia="Calibri"/>
          <w:sz w:val="25"/>
          <w:szCs w:val="25"/>
        </w:rPr>
        <w:t>2.3. Поставщик обязан</w:t>
      </w:r>
      <w:r w:rsidRPr="00AC05A3">
        <w:rPr>
          <w:rFonts w:eastAsia="Calibri"/>
          <w:spacing w:val="-4"/>
          <w:sz w:val="25"/>
          <w:szCs w:val="25"/>
        </w:rPr>
        <w:t>:</w:t>
      </w:r>
    </w:p>
    <w:p w:rsidR="00AC05A3" w:rsidRPr="00AC05A3" w:rsidRDefault="00AC05A3" w:rsidP="00AC05A3">
      <w:pPr>
        <w:widowControl w:val="0"/>
        <w:ind w:right="-71" w:firstLine="709"/>
        <w:jc w:val="both"/>
        <w:rPr>
          <w:rFonts w:eastAsia="Calibri"/>
          <w:color w:val="000000"/>
          <w:spacing w:val="-4"/>
          <w:sz w:val="25"/>
          <w:szCs w:val="25"/>
        </w:rPr>
      </w:pPr>
      <w:r w:rsidRPr="00AC05A3">
        <w:rPr>
          <w:rFonts w:eastAsia="Calibri"/>
          <w:sz w:val="25"/>
          <w:szCs w:val="25"/>
        </w:rPr>
        <w:t>2.3.1. </w:t>
      </w:r>
      <w:r w:rsidRPr="00AC05A3">
        <w:rPr>
          <w:rFonts w:eastAsia="Calibri"/>
          <w:spacing w:val="-4"/>
          <w:sz w:val="25"/>
          <w:szCs w:val="25"/>
        </w:rPr>
        <w:t>Известить Заказчика</w:t>
      </w:r>
      <w:r w:rsidRPr="00AC05A3">
        <w:rPr>
          <w:rFonts w:eastAsia="Calibri"/>
          <w:color w:val="000000"/>
          <w:spacing w:val="-4"/>
          <w:sz w:val="25"/>
          <w:szCs w:val="25"/>
        </w:rPr>
        <w:t xml:space="preserve"> </w:t>
      </w:r>
      <w:r w:rsidRPr="00AC05A3">
        <w:rPr>
          <w:rFonts w:eastAsia="Calibri"/>
          <w:color w:val="000000"/>
          <w:sz w:val="25"/>
          <w:szCs w:val="25"/>
        </w:rPr>
        <w:t>о готовности товара к поставке и</w:t>
      </w:r>
      <w:r w:rsidRPr="00AC05A3">
        <w:rPr>
          <w:rFonts w:eastAsia="Calibri"/>
          <w:color w:val="000000"/>
          <w:spacing w:val="-4"/>
          <w:sz w:val="25"/>
          <w:szCs w:val="25"/>
        </w:rPr>
        <w:t xml:space="preserve"> о дате поставки товара в порядке, </w:t>
      </w:r>
      <w:r w:rsidRPr="00AC05A3">
        <w:rPr>
          <w:rFonts w:eastAsia="Calibri"/>
          <w:spacing w:val="-4"/>
          <w:sz w:val="25"/>
          <w:szCs w:val="25"/>
        </w:rPr>
        <w:t>предусмотренном пунктом 4.2.</w:t>
      </w:r>
      <w:r w:rsidRPr="00AC05A3">
        <w:rPr>
          <w:rFonts w:eastAsia="Calibri"/>
          <w:color w:val="000000"/>
          <w:spacing w:val="-4"/>
          <w:sz w:val="25"/>
          <w:szCs w:val="25"/>
        </w:rPr>
        <w:t xml:space="preserve"> Контракта.</w:t>
      </w:r>
    </w:p>
    <w:p w:rsidR="00AC05A3" w:rsidRPr="00AC05A3" w:rsidRDefault="00AC05A3" w:rsidP="00AC05A3">
      <w:pPr>
        <w:autoSpaceDE w:val="0"/>
        <w:autoSpaceDN w:val="0"/>
        <w:adjustRightInd w:val="0"/>
        <w:ind w:firstLine="540"/>
        <w:jc w:val="both"/>
        <w:rPr>
          <w:sz w:val="25"/>
          <w:szCs w:val="25"/>
        </w:rPr>
      </w:pPr>
      <w:r w:rsidRPr="00AC05A3">
        <w:rPr>
          <w:spacing w:val="-4"/>
          <w:sz w:val="25"/>
          <w:szCs w:val="25"/>
        </w:rPr>
        <w:t xml:space="preserve">2.3.2. </w:t>
      </w:r>
      <w:r w:rsidRPr="00AC05A3">
        <w:rPr>
          <w:sz w:val="25"/>
          <w:szCs w:val="25"/>
        </w:rPr>
        <w:t>Обеспечить поставку продукции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государственным контрактом;</w:t>
      </w:r>
    </w:p>
    <w:p w:rsidR="00AC05A3" w:rsidRPr="00AC05A3" w:rsidRDefault="00AC05A3" w:rsidP="00AC05A3">
      <w:pPr>
        <w:autoSpaceDE w:val="0"/>
        <w:autoSpaceDN w:val="0"/>
        <w:adjustRightInd w:val="0"/>
        <w:ind w:firstLine="540"/>
        <w:jc w:val="both"/>
        <w:rPr>
          <w:sz w:val="25"/>
          <w:szCs w:val="25"/>
        </w:rPr>
      </w:pPr>
      <w:r w:rsidRPr="00AC05A3">
        <w:rPr>
          <w:sz w:val="25"/>
          <w:szCs w:val="25"/>
        </w:rPr>
        <w:t>2.3.3.Надлежаще исполнить обязательства по поставке продукции, в том числе ее количество, качество, комплектность и соответствие обязательным требованиям, установленным Заказчиком для определенных видов продукции в соответствии с законодательством Российской Федерации о техническом регулировании и (или) государственным контрактом (контрактом)</w:t>
      </w:r>
    </w:p>
    <w:p w:rsidR="00AC05A3" w:rsidRPr="00AC05A3" w:rsidRDefault="00AC05A3" w:rsidP="00AC05A3">
      <w:pPr>
        <w:ind w:firstLine="708"/>
        <w:jc w:val="both"/>
        <w:rPr>
          <w:rFonts w:eastAsia="Calibri"/>
          <w:sz w:val="25"/>
          <w:szCs w:val="25"/>
        </w:rPr>
      </w:pPr>
      <w:r w:rsidRPr="00AC05A3">
        <w:rPr>
          <w:rFonts w:eastAsia="Calibri"/>
          <w:sz w:val="25"/>
          <w:szCs w:val="25"/>
        </w:rPr>
        <w:t>2.3.4. Передать товар, не обремененный правами третьих лиц, не состоящий под арестом и не являющийся предметом спора.</w:t>
      </w:r>
    </w:p>
    <w:p w:rsidR="00AC05A3" w:rsidRPr="00AC05A3" w:rsidRDefault="00AC05A3" w:rsidP="00AC05A3">
      <w:pPr>
        <w:widowControl w:val="0"/>
        <w:ind w:right="-71" w:firstLine="720"/>
        <w:jc w:val="both"/>
        <w:rPr>
          <w:rFonts w:eastAsia="Calibri"/>
          <w:sz w:val="25"/>
          <w:szCs w:val="25"/>
        </w:rPr>
      </w:pPr>
      <w:r w:rsidRPr="00AC05A3">
        <w:rPr>
          <w:rFonts w:eastAsia="Calibri"/>
          <w:sz w:val="25"/>
          <w:szCs w:val="25"/>
        </w:rPr>
        <w:t>2.3.5. Передать товар в порядке и в сроки, указанные в разделе 4 Контракта.</w:t>
      </w:r>
    </w:p>
    <w:p w:rsidR="00AC05A3" w:rsidRPr="00AC05A3" w:rsidRDefault="00AC05A3" w:rsidP="00AC05A3">
      <w:pPr>
        <w:widowControl w:val="0"/>
        <w:ind w:right="-71" w:firstLine="709"/>
        <w:jc w:val="both"/>
        <w:rPr>
          <w:rFonts w:eastAsia="Calibri"/>
          <w:color w:val="000000"/>
          <w:sz w:val="25"/>
          <w:szCs w:val="25"/>
        </w:rPr>
      </w:pPr>
      <w:r w:rsidRPr="00AC05A3">
        <w:rPr>
          <w:rFonts w:eastAsia="Calibri"/>
          <w:sz w:val="25"/>
          <w:szCs w:val="25"/>
        </w:rPr>
        <w:t>2.3.6. Передать товар в комплекте с относящейся к нему документацией,</w:t>
      </w:r>
      <w:r w:rsidRPr="00AC05A3">
        <w:rPr>
          <w:rFonts w:eastAsia="Calibri"/>
          <w:color w:val="000000"/>
          <w:sz w:val="25"/>
          <w:szCs w:val="25"/>
        </w:rPr>
        <w:t xml:space="preserve"> перечисленной </w:t>
      </w:r>
      <w:r w:rsidRPr="00AC05A3">
        <w:rPr>
          <w:rFonts w:eastAsia="Calibri"/>
          <w:sz w:val="25"/>
          <w:szCs w:val="25"/>
        </w:rPr>
        <w:t>в пункте 5.3. Контракта</w:t>
      </w:r>
      <w:r w:rsidRPr="00AC05A3">
        <w:rPr>
          <w:rFonts w:eastAsia="Calibri"/>
          <w:color w:val="000000"/>
          <w:sz w:val="25"/>
          <w:szCs w:val="25"/>
        </w:rPr>
        <w:t>.</w:t>
      </w:r>
    </w:p>
    <w:p w:rsidR="00AC05A3" w:rsidRPr="00AC05A3" w:rsidRDefault="00AC05A3" w:rsidP="00AC05A3">
      <w:pPr>
        <w:ind w:firstLine="720"/>
        <w:jc w:val="both"/>
        <w:rPr>
          <w:rFonts w:eastAsia="Calibri"/>
          <w:sz w:val="25"/>
          <w:szCs w:val="25"/>
        </w:rPr>
      </w:pPr>
      <w:r w:rsidRPr="00AC05A3">
        <w:rPr>
          <w:rFonts w:eastAsia="Calibri"/>
          <w:sz w:val="25"/>
          <w:szCs w:val="25"/>
        </w:rPr>
        <w:t>2.3.7. Передать платежные и иные документы в порядке и на условиях, предусмотренных пунктом 4.5. Контракта.</w:t>
      </w:r>
    </w:p>
    <w:p w:rsidR="00AC05A3" w:rsidRPr="00AC05A3" w:rsidRDefault="00AC05A3" w:rsidP="00AC05A3">
      <w:pPr>
        <w:ind w:firstLine="720"/>
        <w:jc w:val="both"/>
        <w:rPr>
          <w:rFonts w:eastAsia="Calibri"/>
          <w:sz w:val="25"/>
          <w:szCs w:val="25"/>
        </w:rPr>
      </w:pPr>
      <w:r w:rsidRPr="00AC05A3">
        <w:rPr>
          <w:rFonts w:eastAsia="Calibri"/>
          <w:sz w:val="25"/>
          <w:szCs w:val="25"/>
        </w:rPr>
        <w:t>2.3.8. Обеспечить устранение за свой счет недостатков и дефектов товара в порядке и сроки, предусмотренные разделом 7 Контракта.</w:t>
      </w:r>
    </w:p>
    <w:p w:rsidR="00AC05A3" w:rsidRPr="00AC05A3" w:rsidRDefault="00AC05A3" w:rsidP="00AC05A3">
      <w:pPr>
        <w:ind w:firstLine="708"/>
        <w:jc w:val="both"/>
        <w:rPr>
          <w:rFonts w:eastAsia="Calibri"/>
          <w:sz w:val="25"/>
          <w:szCs w:val="25"/>
        </w:rPr>
      </w:pPr>
      <w:r w:rsidRPr="00AC05A3">
        <w:rPr>
          <w:rFonts w:eastAsia="Calibri"/>
          <w:sz w:val="25"/>
          <w:szCs w:val="25"/>
        </w:rPr>
        <w:t>2.3.9. В случае неисполнения или ненадлежащего исполнения своих обязательств по Контракту возвратить сумму авансового платежа и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AC05A3" w:rsidRPr="00AC05A3" w:rsidRDefault="00AC05A3" w:rsidP="00AC05A3">
      <w:pPr>
        <w:ind w:firstLine="708"/>
        <w:jc w:val="both"/>
        <w:rPr>
          <w:rFonts w:eastAsia="Calibri"/>
          <w:color w:val="000000"/>
          <w:sz w:val="25"/>
          <w:szCs w:val="25"/>
        </w:rPr>
      </w:pPr>
      <w:r w:rsidRPr="00AC05A3">
        <w:rPr>
          <w:rFonts w:eastAsia="Calibri"/>
          <w:sz w:val="25"/>
          <w:szCs w:val="25"/>
        </w:rPr>
        <w:t>2.3.10. Своевременно предоставлять</w:t>
      </w:r>
      <w:r w:rsidRPr="00AC05A3">
        <w:rPr>
          <w:rFonts w:eastAsia="Calibri"/>
          <w:color w:val="000000"/>
          <w:sz w:val="25"/>
          <w:szCs w:val="25"/>
        </w:rPr>
        <w:t xml:space="preserve"> достоверную информацию о ходе исполнения своих обязательств, в том числе о сложностях, возникающих при исполнении Контракта.</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2.3.11. В случае принятия решения об одностороннем отказе от исполнения настоящего Контракта направить такое решение в соответствии с ч. 20.2 ст. 95 Федерального закона от 05.04.2013 №44-ФЗ.</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2.3.12.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2.3.13. Обеспечить раздельный учет результатов финансово-хозяйственной деятельности и представлять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AC05A3" w:rsidRPr="00AC05A3" w:rsidRDefault="00AC05A3" w:rsidP="00AC05A3">
      <w:pPr>
        <w:autoSpaceDE w:val="0"/>
        <w:autoSpaceDN w:val="0"/>
        <w:adjustRightInd w:val="0"/>
        <w:ind w:firstLine="708"/>
        <w:jc w:val="both"/>
        <w:rPr>
          <w:sz w:val="25"/>
          <w:szCs w:val="25"/>
        </w:rPr>
      </w:pPr>
      <w:r w:rsidRPr="00AC05A3">
        <w:rPr>
          <w:sz w:val="25"/>
          <w:szCs w:val="25"/>
        </w:rPr>
        <w:t>2.3.14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AC05A3" w:rsidRPr="00AC05A3" w:rsidRDefault="00AC05A3" w:rsidP="00AC05A3">
      <w:pPr>
        <w:autoSpaceDE w:val="0"/>
        <w:autoSpaceDN w:val="0"/>
        <w:adjustRightInd w:val="0"/>
        <w:ind w:firstLine="708"/>
        <w:jc w:val="both"/>
        <w:rPr>
          <w:sz w:val="25"/>
          <w:szCs w:val="25"/>
        </w:rPr>
      </w:pPr>
      <w:r w:rsidRPr="00AC05A3">
        <w:rPr>
          <w:sz w:val="25"/>
          <w:szCs w:val="25"/>
        </w:rPr>
        <w:t>2.3.15.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AC05A3" w:rsidRPr="00AC05A3" w:rsidRDefault="00AC05A3" w:rsidP="00AC05A3">
      <w:pPr>
        <w:autoSpaceDE w:val="0"/>
        <w:autoSpaceDN w:val="0"/>
        <w:adjustRightInd w:val="0"/>
        <w:ind w:firstLine="708"/>
        <w:jc w:val="both"/>
        <w:rPr>
          <w:sz w:val="25"/>
          <w:szCs w:val="25"/>
        </w:rPr>
      </w:pPr>
      <w:r w:rsidRPr="00AC05A3">
        <w:rPr>
          <w:sz w:val="25"/>
          <w:szCs w:val="25"/>
        </w:rPr>
        <w:t xml:space="preserve">2.3.16 Соблюдать режим использования отдельного счета, установленного Федеральным </w:t>
      </w:r>
      <w:hyperlink r:id="rId7" w:history="1">
        <w:r w:rsidRPr="00AC05A3">
          <w:rPr>
            <w:sz w:val="25"/>
            <w:szCs w:val="25"/>
          </w:rPr>
          <w:t>законом</w:t>
        </w:r>
      </w:hyperlink>
      <w:r w:rsidRPr="00AC05A3">
        <w:rPr>
          <w:sz w:val="25"/>
          <w:szCs w:val="25"/>
        </w:rPr>
        <w:t xml:space="preserve"> "О государственном оборонном заказе" (в случаях, установленных законодательством Российской Федерации о государственном оборонном заказе)</w:t>
      </w:r>
    </w:p>
    <w:p w:rsidR="00AC05A3" w:rsidRPr="00AC05A3" w:rsidRDefault="00AC05A3" w:rsidP="00AC05A3">
      <w:pPr>
        <w:autoSpaceDE w:val="0"/>
        <w:autoSpaceDN w:val="0"/>
        <w:adjustRightInd w:val="0"/>
        <w:ind w:firstLine="708"/>
        <w:jc w:val="both"/>
        <w:rPr>
          <w:sz w:val="25"/>
          <w:szCs w:val="25"/>
        </w:rPr>
      </w:pPr>
      <w:r w:rsidRPr="00AC05A3">
        <w:rPr>
          <w:sz w:val="25"/>
          <w:szCs w:val="25"/>
        </w:rPr>
        <w:t>2.3.17. Представлять (после полного исполнения государственного контракта и получения соответствующего уведомления от уполномоченного банка) в уполномоченный банк заявление о закрытии отдельного счета, открытого для осуществления расчетов по такому государственному контракту (в случаях, установленных законодательством Российской Федерации о государственном оборонном заказе).</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 xml:space="preserve"> 2.3.18.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rsidR="00AC05A3" w:rsidRPr="00AC05A3" w:rsidRDefault="00AC05A3" w:rsidP="00AC05A3">
      <w:pPr>
        <w:ind w:firstLine="720"/>
        <w:jc w:val="both"/>
        <w:rPr>
          <w:sz w:val="25"/>
          <w:szCs w:val="25"/>
        </w:rPr>
      </w:pPr>
      <w:r w:rsidRPr="00AC05A3">
        <w:rPr>
          <w:sz w:val="25"/>
          <w:szCs w:val="25"/>
        </w:rPr>
        <w:t>2.3.19. Поставщик (Головной исполнитель) несет ответственность за нецелевое использование финансовых средств, выплачиваемых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2.3.20. Поставщик (головной исполнитель) использует для расчетов по контрактам только отдельные счета, открытые исполнителям, с которыми у головного исполнителя заключены контракты, в уполномоченном банке, при наличии у таких исполнителей договора о банковском сопровождении, заключенного с уполномоченным банком.</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2.3.21. Предоставлять по запросу Заказчика, органа финансового мониторинга в течение пяти рабочих дней со дня получения указанного запроса информацию о каждом привлеченном головном исполнителем исполнителе (полное наименование исполнителя, его адрес (место нахождения), номер телефонов руководителя, идентификационный номер налогоплательщика, код причины постановки на учет в налоговом органе) и иную информацию, представление которой предусмотрено Федеральным законом от 29.12.2012 №275-ФЗ.</w:t>
      </w:r>
    </w:p>
    <w:p w:rsidR="00AC05A3" w:rsidRPr="00AC05A3" w:rsidRDefault="00AC05A3" w:rsidP="00AC05A3">
      <w:pPr>
        <w:widowControl w:val="0"/>
        <w:autoSpaceDE w:val="0"/>
        <w:autoSpaceDN w:val="0"/>
        <w:adjustRightInd w:val="0"/>
        <w:ind w:firstLine="708"/>
        <w:jc w:val="both"/>
        <w:rPr>
          <w:color w:val="000000"/>
          <w:sz w:val="25"/>
          <w:szCs w:val="25"/>
        </w:rPr>
      </w:pPr>
      <w:r w:rsidRPr="00AC05A3">
        <w:rPr>
          <w:sz w:val="25"/>
          <w:szCs w:val="25"/>
        </w:rPr>
        <w:t xml:space="preserve">2.3.22. Предоставлять по запросу Заказчика, контролирующего органа </w:t>
      </w:r>
      <w:r w:rsidRPr="00AC05A3">
        <w:rPr>
          <w:color w:val="000000"/>
          <w:sz w:val="25"/>
          <w:szCs w:val="25"/>
        </w:rPr>
        <w:t xml:space="preserve">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w:t>
      </w:r>
    </w:p>
    <w:p w:rsidR="00AC05A3" w:rsidRPr="00AC05A3" w:rsidRDefault="00AC05A3" w:rsidP="00AC05A3">
      <w:pPr>
        <w:widowControl w:val="0"/>
        <w:autoSpaceDE w:val="0"/>
        <w:autoSpaceDN w:val="0"/>
        <w:adjustRightInd w:val="0"/>
        <w:ind w:firstLine="708"/>
        <w:jc w:val="both"/>
        <w:rPr>
          <w:sz w:val="25"/>
          <w:szCs w:val="25"/>
        </w:rPr>
      </w:pPr>
      <w:r w:rsidRPr="00AC05A3">
        <w:rPr>
          <w:color w:val="000000"/>
          <w:sz w:val="25"/>
          <w:szCs w:val="25"/>
        </w:rPr>
        <w:t>2.3.23. Предоставлять по запросу Заказчика предложение о цене на продукцию</w:t>
      </w:r>
      <w:r w:rsidRPr="00AC05A3">
        <w:rPr>
          <w:sz w:val="25"/>
          <w:szCs w:val="25"/>
        </w:rPr>
        <w:t xml:space="preserve">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 </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2.3.24. Указывать идентификатор государственного контракта в распоряжениях и документах-основаниях исполнителя.</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2.3.25. Указать в распоряжении идентификатор государственного контракта, если иное не установлено Федеральным законом 05.04.2013 №44-ФЗ</w:t>
      </w:r>
    </w:p>
    <w:p w:rsidR="00AC05A3" w:rsidRPr="00AC05A3" w:rsidRDefault="00AC05A3" w:rsidP="00AC05A3">
      <w:pPr>
        <w:ind w:firstLine="709"/>
        <w:jc w:val="both"/>
        <w:rPr>
          <w:color w:val="000000"/>
          <w:sz w:val="25"/>
          <w:szCs w:val="25"/>
        </w:rPr>
      </w:pPr>
      <w:r w:rsidRPr="00AC05A3">
        <w:rPr>
          <w:color w:val="000000"/>
          <w:sz w:val="25"/>
          <w:szCs w:val="25"/>
        </w:rPr>
        <w:t>2.3.26. Проводить работы по включению в федеральный каталог продукции для федеральных нужд информации о товарах, подлежащих каталогизации (в порядке, предусмотренном действующим законодательством);</w:t>
      </w:r>
    </w:p>
    <w:p w:rsidR="00AC05A3" w:rsidRPr="00AC05A3" w:rsidRDefault="00AC05A3" w:rsidP="00AC05A3">
      <w:pPr>
        <w:ind w:firstLine="709"/>
        <w:jc w:val="both"/>
        <w:rPr>
          <w:color w:val="000000"/>
          <w:sz w:val="25"/>
          <w:szCs w:val="25"/>
        </w:rPr>
      </w:pPr>
      <w:r w:rsidRPr="00AC05A3">
        <w:rPr>
          <w:color w:val="000000"/>
          <w:sz w:val="25"/>
          <w:szCs w:val="25"/>
        </w:rPr>
        <w:t>2.3.27.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 (в порядке, предусмотренном действующим законодательством);</w:t>
      </w:r>
    </w:p>
    <w:p w:rsidR="00AC05A3" w:rsidRPr="00AC05A3" w:rsidRDefault="00AC05A3" w:rsidP="00AC05A3">
      <w:pPr>
        <w:ind w:firstLine="709"/>
        <w:jc w:val="both"/>
        <w:rPr>
          <w:color w:val="000000"/>
          <w:sz w:val="25"/>
          <w:szCs w:val="25"/>
        </w:rPr>
      </w:pPr>
      <w:r w:rsidRPr="00AC05A3">
        <w:rPr>
          <w:color w:val="000000"/>
          <w:sz w:val="25"/>
          <w:szCs w:val="25"/>
        </w:rPr>
        <w:t>2.3.28.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 (в порядке, предусмотренном действующим законодательством);</w:t>
      </w:r>
    </w:p>
    <w:p w:rsidR="00AC05A3" w:rsidRPr="00AC05A3" w:rsidRDefault="00AC05A3" w:rsidP="00AC05A3">
      <w:pPr>
        <w:ind w:firstLine="709"/>
        <w:jc w:val="both"/>
        <w:rPr>
          <w:color w:val="000000"/>
          <w:sz w:val="25"/>
          <w:szCs w:val="25"/>
        </w:rPr>
      </w:pPr>
      <w:r w:rsidRPr="00AC05A3">
        <w:rPr>
          <w:color w:val="000000"/>
          <w:sz w:val="25"/>
          <w:szCs w:val="25"/>
        </w:rPr>
        <w:t>2.3.29. Выполнять иные обязанности, предусмотренные действующим законодательством Российской Федерации и Контрактом.</w:t>
      </w:r>
    </w:p>
    <w:p w:rsidR="00AC05A3" w:rsidRPr="00AC05A3" w:rsidRDefault="00AC05A3" w:rsidP="00AC05A3">
      <w:pPr>
        <w:ind w:firstLine="709"/>
        <w:jc w:val="both"/>
        <w:rPr>
          <w:color w:val="000000"/>
          <w:sz w:val="25"/>
          <w:szCs w:val="25"/>
        </w:rPr>
      </w:pPr>
      <w:r w:rsidRPr="00AC05A3">
        <w:rPr>
          <w:color w:val="000000"/>
          <w:sz w:val="25"/>
          <w:szCs w:val="25"/>
        </w:rPr>
        <w:t>2.4. Поставщик вправе:</w:t>
      </w:r>
    </w:p>
    <w:p w:rsidR="00AC05A3" w:rsidRPr="00AC05A3" w:rsidRDefault="00AC05A3" w:rsidP="00AC05A3">
      <w:pPr>
        <w:ind w:firstLine="709"/>
        <w:jc w:val="both"/>
        <w:rPr>
          <w:color w:val="000000"/>
          <w:sz w:val="25"/>
          <w:szCs w:val="25"/>
        </w:rPr>
      </w:pPr>
      <w:r w:rsidRPr="00AC05A3">
        <w:rPr>
          <w:color w:val="000000"/>
          <w:sz w:val="25"/>
          <w:szCs w:val="25"/>
        </w:rPr>
        <w:t xml:space="preserve">2.4.1. </w:t>
      </w:r>
      <w:r w:rsidRPr="00AC05A3">
        <w:rPr>
          <w:sz w:val="25"/>
          <w:szCs w:val="25"/>
        </w:rPr>
        <w:t>Требовать своевременной оплаты на условиях, предусмотренных контрактом, надлежащим образом поставленной и принятой Заказчиком продукции</w:t>
      </w:r>
      <w:r w:rsidRPr="00AC05A3">
        <w:rPr>
          <w:color w:val="000000"/>
          <w:sz w:val="25"/>
          <w:szCs w:val="25"/>
        </w:rPr>
        <w:t xml:space="preserve"> в соответствии с условиями </w:t>
      </w:r>
      <w:r w:rsidRPr="00AC05A3">
        <w:rPr>
          <w:sz w:val="25"/>
          <w:szCs w:val="25"/>
        </w:rPr>
        <w:t>раздела 3</w:t>
      </w:r>
      <w:r w:rsidRPr="00AC05A3">
        <w:rPr>
          <w:color w:val="000000"/>
          <w:sz w:val="25"/>
          <w:szCs w:val="25"/>
        </w:rPr>
        <w:t xml:space="preserve"> Контракта. </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 xml:space="preserve">2.4.2. Требовать </w:t>
      </w:r>
      <w:r w:rsidRPr="00AC05A3">
        <w:rPr>
          <w:rFonts w:eastAsia="Calibri"/>
          <w:color w:val="000000"/>
          <w:spacing w:val="-4"/>
          <w:sz w:val="25"/>
          <w:szCs w:val="25"/>
        </w:rPr>
        <w:t>уплату</w:t>
      </w:r>
      <w:r w:rsidRPr="00AC05A3">
        <w:rPr>
          <w:rFonts w:eastAsia="Calibri"/>
          <w:color w:val="000000"/>
          <w:sz w:val="25"/>
          <w:szCs w:val="25"/>
        </w:rPr>
        <w:t xml:space="preserve"> неустойки (штрафов, пеней) </w:t>
      </w:r>
      <w:r w:rsidRPr="00AC05A3">
        <w:rPr>
          <w:rFonts w:eastAsia="Calibri"/>
          <w:sz w:val="25"/>
          <w:szCs w:val="25"/>
        </w:rPr>
        <w:t>согласно разделу 8 Контракта</w:t>
      </w:r>
      <w:r w:rsidRPr="00AC05A3">
        <w:rPr>
          <w:rFonts w:eastAsia="Calibri"/>
          <w:color w:val="000000"/>
          <w:sz w:val="25"/>
          <w:szCs w:val="25"/>
        </w:rPr>
        <w:t>.</w:t>
      </w:r>
    </w:p>
    <w:p w:rsidR="00AC05A3" w:rsidRPr="00AC05A3" w:rsidRDefault="00AC05A3" w:rsidP="00AC05A3">
      <w:pPr>
        <w:tabs>
          <w:tab w:val="left" w:pos="1560"/>
        </w:tabs>
        <w:ind w:right="-71" w:firstLine="720"/>
        <w:jc w:val="both"/>
        <w:rPr>
          <w:rFonts w:eastAsia="Calibri"/>
          <w:sz w:val="25"/>
          <w:szCs w:val="25"/>
        </w:rPr>
      </w:pPr>
      <w:r w:rsidRPr="00AC05A3">
        <w:rPr>
          <w:rFonts w:eastAsia="Calibri"/>
          <w:color w:val="000000"/>
          <w:sz w:val="25"/>
          <w:szCs w:val="25"/>
        </w:rPr>
        <w:t xml:space="preserve">2.4.3. </w:t>
      </w:r>
      <w:r w:rsidRPr="00AC05A3">
        <w:rPr>
          <w:rFonts w:eastAsia="Calibri"/>
          <w:color w:val="000000"/>
          <w:spacing w:val="-4"/>
          <w:sz w:val="25"/>
          <w:szCs w:val="25"/>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AC05A3">
        <w:rPr>
          <w:rFonts w:eastAsia="Calibri"/>
          <w:color w:val="000000"/>
          <w:sz w:val="25"/>
          <w:szCs w:val="25"/>
        </w:rPr>
        <w:t xml:space="preserve"> указанным </w:t>
      </w:r>
      <w:r w:rsidRPr="00AC05A3">
        <w:rPr>
          <w:rFonts w:eastAsia="Calibri"/>
          <w:sz w:val="25"/>
          <w:szCs w:val="25"/>
        </w:rPr>
        <w:t>в разделе 10 Контракта.</w:t>
      </w:r>
    </w:p>
    <w:p w:rsidR="00AC05A3" w:rsidRPr="00AC05A3" w:rsidRDefault="00AC05A3" w:rsidP="00AC05A3">
      <w:pPr>
        <w:tabs>
          <w:tab w:val="left" w:pos="1560"/>
        </w:tabs>
        <w:ind w:right="-71" w:firstLine="720"/>
        <w:jc w:val="both"/>
        <w:rPr>
          <w:rFonts w:eastAsia="Calibri"/>
          <w:sz w:val="25"/>
          <w:szCs w:val="25"/>
        </w:rPr>
      </w:pPr>
      <w:r w:rsidRPr="00AC05A3">
        <w:rPr>
          <w:rFonts w:eastAsia="Calibri"/>
          <w:sz w:val="25"/>
          <w:szCs w:val="25"/>
        </w:rPr>
        <w:t>2.4.4. По согласованию с Заказчиком досрочно исполнить обязательство по Контракту.</w:t>
      </w:r>
    </w:p>
    <w:p w:rsidR="00AC05A3" w:rsidRPr="00AC05A3" w:rsidRDefault="00AC05A3" w:rsidP="00AC05A3">
      <w:pPr>
        <w:widowControl w:val="0"/>
        <w:ind w:right="-71" w:firstLine="709"/>
        <w:jc w:val="both"/>
        <w:rPr>
          <w:rFonts w:eastAsia="Calibri"/>
          <w:sz w:val="25"/>
          <w:szCs w:val="25"/>
        </w:rPr>
      </w:pPr>
      <w:r w:rsidRPr="00AC05A3">
        <w:rPr>
          <w:rFonts w:eastAsia="Calibri"/>
          <w:sz w:val="25"/>
          <w:szCs w:val="25"/>
        </w:rPr>
        <w:t>2.4.5. Осуществлять иные права, предусмотренные действующим законодательством Российской Федерации и Контрактом.</w:t>
      </w:r>
    </w:p>
    <w:p w:rsidR="00AC05A3" w:rsidRPr="00AC05A3" w:rsidRDefault="00AC05A3" w:rsidP="00AC05A3">
      <w:pPr>
        <w:widowControl w:val="0"/>
        <w:ind w:right="-71" w:firstLine="709"/>
        <w:jc w:val="both"/>
        <w:rPr>
          <w:rFonts w:eastAsia="Calibri"/>
          <w:b/>
          <w:bCs/>
          <w:color w:val="000000"/>
          <w:sz w:val="25"/>
          <w:szCs w:val="25"/>
        </w:rPr>
      </w:pPr>
    </w:p>
    <w:p w:rsidR="00AC05A3" w:rsidRPr="00AC05A3" w:rsidRDefault="00AC05A3" w:rsidP="00AC05A3">
      <w:pPr>
        <w:widowControl w:val="0"/>
        <w:numPr>
          <w:ilvl w:val="0"/>
          <w:numId w:val="40"/>
        </w:numPr>
        <w:autoSpaceDE w:val="0"/>
        <w:autoSpaceDN w:val="0"/>
        <w:adjustRightInd w:val="0"/>
        <w:spacing w:line="360" w:lineRule="auto"/>
        <w:jc w:val="center"/>
        <w:rPr>
          <w:rFonts w:eastAsia="Calibri"/>
          <w:b/>
          <w:bCs/>
          <w:color w:val="000000"/>
          <w:sz w:val="25"/>
          <w:szCs w:val="25"/>
        </w:rPr>
      </w:pPr>
      <w:r w:rsidRPr="00AC05A3">
        <w:rPr>
          <w:rFonts w:eastAsia="Calibri"/>
          <w:b/>
          <w:bCs/>
          <w:color w:val="000000"/>
          <w:sz w:val="25"/>
          <w:szCs w:val="25"/>
        </w:rPr>
        <w:t>Цена Контракта, порядок и срок оплаты</w:t>
      </w:r>
    </w:p>
    <w:p w:rsidR="00AC05A3" w:rsidRPr="00AC05A3" w:rsidRDefault="00AC05A3" w:rsidP="00AC05A3">
      <w:pPr>
        <w:widowControl w:val="0"/>
        <w:autoSpaceDE w:val="0"/>
        <w:autoSpaceDN w:val="0"/>
        <w:adjustRightInd w:val="0"/>
        <w:ind w:firstLine="709"/>
        <w:jc w:val="both"/>
        <w:rPr>
          <w:sz w:val="25"/>
          <w:szCs w:val="25"/>
        </w:rPr>
      </w:pPr>
      <w:r w:rsidRPr="00AC05A3">
        <w:rPr>
          <w:rFonts w:eastAsia="Calibri"/>
          <w:b/>
          <w:bCs/>
          <w:color w:val="000000"/>
          <w:sz w:val="25"/>
          <w:szCs w:val="25"/>
        </w:rPr>
        <w:t xml:space="preserve">           </w:t>
      </w:r>
      <w:r w:rsidRPr="00AC05A3">
        <w:rPr>
          <w:sz w:val="25"/>
          <w:szCs w:val="25"/>
        </w:rPr>
        <w:t xml:space="preserve">3.1. Цена Контракта составляет </w:t>
      </w:r>
      <w:r w:rsidRPr="00AC05A3">
        <w:rPr>
          <w:b/>
          <w:sz w:val="25"/>
          <w:szCs w:val="25"/>
        </w:rPr>
        <w:t xml:space="preserve">_________ (____________) рублей __ копеек, в т.ч. НДС__% (без НДС)., </w:t>
      </w:r>
      <w:r w:rsidRPr="00AC05A3">
        <w:rPr>
          <w:sz w:val="25"/>
          <w:szCs w:val="25"/>
        </w:rPr>
        <w:t xml:space="preserve">и включает в себя стоимость товара, стоимость тары и упаковки, расходы на страхование, уплату таможенных пошлин, налогов, сборов, расходы по доставке товара до Заказчика (транспортные расходы) и другие обязательные платежи, взимаемые с Поставщика в связи с исполнением обязательств по Контракту. </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Цена единицы товара указана в Ведомости поставки (приложение № 1).</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3.2. Цена Контракта является фиксированной и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 Цена контракта определяется с учетом платежей, в том числе налогов, сборов и иных обязательных платежей в бюджеты бюджетной системы Российской Федерации, связанных    с оплатой контракта, при этом оплата по контракту, заключенному с поставщиком,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3.3.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Поставщика, указанный в разделе 14 Контракта, в следующем порядке:</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 xml:space="preserve">Товар оплачивается по факту его приемки в течение </w:t>
      </w:r>
      <w:r w:rsidRPr="00AC05A3">
        <w:rPr>
          <w:b/>
          <w:sz w:val="25"/>
          <w:szCs w:val="25"/>
        </w:rPr>
        <w:t>10 (рабочих) рабочих дней</w:t>
      </w:r>
      <w:r w:rsidRPr="00AC05A3">
        <w:rPr>
          <w:sz w:val="25"/>
          <w:szCs w:val="25"/>
        </w:rPr>
        <w:t xml:space="preserve"> с момента подписания Государственным заказчиком акта приемки товаров, работ, услуг (ОКУД 0510452), акта приема-передачи товара (приложение №3),</w:t>
      </w:r>
      <w:r w:rsidRPr="00AC05A3">
        <w:t xml:space="preserve"> </w:t>
      </w:r>
      <w:r w:rsidRPr="00AC05A3">
        <w:rPr>
          <w:sz w:val="25"/>
          <w:szCs w:val="25"/>
        </w:rPr>
        <w:t>который является приложением к акту по форме ОКУД 0510452 и подтверждает приемку товара.</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3.4.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3.5. Обязательства по оплате поставленного Товара считаются выполненными в день списания денежных средств со счетов Заказчика.</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3.6. Заказчик имеет право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AC05A3" w:rsidRPr="00AC05A3" w:rsidRDefault="00AC05A3" w:rsidP="008C6BCE">
      <w:pPr>
        <w:widowControl w:val="0"/>
        <w:autoSpaceDE w:val="0"/>
        <w:autoSpaceDN w:val="0"/>
        <w:adjustRightInd w:val="0"/>
        <w:ind w:firstLine="709"/>
        <w:rPr>
          <w:sz w:val="25"/>
          <w:szCs w:val="25"/>
        </w:rPr>
      </w:pPr>
      <w:r w:rsidRPr="00AC05A3">
        <w:rPr>
          <w:sz w:val="25"/>
          <w:szCs w:val="25"/>
        </w:rPr>
        <w:t xml:space="preserve"> 3.7.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AC05A3" w:rsidRPr="00AC05A3" w:rsidRDefault="00AC05A3" w:rsidP="00AC05A3">
      <w:pPr>
        <w:ind w:firstLine="709"/>
        <w:jc w:val="both"/>
        <w:rPr>
          <w:sz w:val="25"/>
          <w:szCs w:val="25"/>
        </w:rPr>
      </w:pPr>
      <w:r w:rsidRPr="00AC05A3">
        <w:rPr>
          <w:sz w:val="25"/>
          <w:szCs w:val="25"/>
        </w:rPr>
        <w:t>Контрагенты и реквизиты счета для уплаты неустоек (пени, штрафов):</w:t>
      </w:r>
    </w:p>
    <w:p w:rsidR="00AC05A3" w:rsidRPr="00AC05A3" w:rsidRDefault="00AC05A3" w:rsidP="00AC05A3">
      <w:pPr>
        <w:ind w:firstLine="709"/>
        <w:jc w:val="both"/>
        <w:rPr>
          <w:sz w:val="25"/>
          <w:szCs w:val="25"/>
        </w:rPr>
      </w:pPr>
      <w:r w:rsidRPr="00AC05A3">
        <w:rPr>
          <w:sz w:val="25"/>
          <w:szCs w:val="25"/>
        </w:rPr>
        <w:t>Наименование организации, ИНН, КПП:</w:t>
      </w:r>
    </w:p>
    <w:p w:rsidR="00AC05A3" w:rsidRPr="00AC05A3" w:rsidRDefault="00AC05A3" w:rsidP="00AC05A3">
      <w:pPr>
        <w:ind w:firstLine="709"/>
        <w:jc w:val="both"/>
        <w:rPr>
          <w:sz w:val="25"/>
          <w:szCs w:val="25"/>
        </w:rPr>
      </w:pPr>
      <w:r w:rsidRPr="00AC05A3">
        <w:rPr>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AC05A3" w:rsidRPr="00AC05A3" w:rsidRDefault="00AC05A3" w:rsidP="00AC05A3">
      <w:pPr>
        <w:ind w:firstLine="709"/>
        <w:jc w:val="both"/>
        <w:rPr>
          <w:sz w:val="25"/>
          <w:szCs w:val="25"/>
        </w:rPr>
      </w:pPr>
      <w:r w:rsidRPr="00AC05A3">
        <w:rPr>
          <w:sz w:val="25"/>
          <w:szCs w:val="25"/>
        </w:rPr>
        <w:t>ИНН: 6451115340,</w:t>
      </w:r>
    </w:p>
    <w:p w:rsidR="00AC05A3" w:rsidRPr="00AC05A3" w:rsidRDefault="00AC05A3" w:rsidP="00AC05A3">
      <w:pPr>
        <w:ind w:firstLine="709"/>
        <w:jc w:val="both"/>
        <w:rPr>
          <w:sz w:val="25"/>
          <w:szCs w:val="25"/>
        </w:rPr>
      </w:pPr>
      <w:r w:rsidRPr="00AC05A3">
        <w:rPr>
          <w:sz w:val="25"/>
          <w:szCs w:val="25"/>
        </w:rPr>
        <w:t>КПП: 645101001</w:t>
      </w:r>
    </w:p>
    <w:p w:rsidR="00AC05A3" w:rsidRPr="00AC05A3" w:rsidRDefault="00AC05A3" w:rsidP="00AC05A3">
      <w:pPr>
        <w:ind w:firstLine="709"/>
        <w:jc w:val="both"/>
        <w:rPr>
          <w:sz w:val="25"/>
          <w:szCs w:val="25"/>
        </w:rPr>
      </w:pPr>
      <w:r w:rsidRPr="00AC05A3">
        <w:rPr>
          <w:sz w:val="25"/>
          <w:szCs w:val="25"/>
        </w:rPr>
        <w:t>Тип счета: Счет для перечисления денежных средств</w:t>
      </w:r>
    </w:p>
    <w:p w:rsidR="00AC05A3" w:rsidRPr="00AC05A3" w:rsidRDefault="00AC05A3" w:rsidP="00AC05A3">
      <w:pPr>
        <w:ind w:firstLine="709"/>
        <w:jc w:val="both"/>
        <w:rPr>
          <w:sz w:val="25"/>
          <w:szCs w:val="25"/>
        </w:rPr>
      </w:pPr>
      <w:r w:rsidRPr="00AC05A3">
        <w:rPr>
          <w:sz w:val="25"/>
          <w:szCs w:val="25"/>
        </w:rPr>
        <w:t>Номер лицевого счета: 04601109670</w:t>
      </w:r>
    </w:p>
    <w:p w:rsidR="00AC05A3" w:rsidRPr="00AC05A3" w:rsidRDefault="00AC05A3" w:rsidP="00AC05A3">
      <w:pPr>
        <w:ind w:firstLine="709"/>
        <w:jc w:val="both"/>
        <w:rPr>
          <w:sz w:val="25"/>
          <w:szCs w:val="25"/>
        </w:rPr>
      </w:pPr>
      <w:r w:rsidRPr="00AC05A3">
        <w:rPr>
          <w:sz w:val="25"/>
          <w:szCs w:val="25"/>
        </w:rPr>
        <w:t>Номер банковского (казначейского) счета: 03100643000000016000</w:t>
      </w:r>
    </w:p>
    <w:p w:rsidR="00AC05A3" w:rsidRPr="00AC05A3" w:rsidRDefault="00AC05A3" w:rsidP="00AC05A3">
      <w:pPr>
        <w:ind w:firstLine="709"/>
        <w:jc w:val="both"/>
        <w:rPr>
          <w:sz w:val="25"/>
          <w:szCs w:val="25"/>
        </w:rPr>
      </w:pPr>
      <w:r w:rsidRPr="00AC05A3">
        <w:rPr>
          <w:sz w:val="25"/>
          <w:szCs w:val="25"/>
        </w:rPr>
        <w:t>Реквизиты банка, ТОФК: ОКЦ № 3 ВВГУ Банка России // УФК по Саратовской области, г. Саратов, БИК: 016311121, к/с: 40102810845370000052</w:t>
      </w:r>
    </w:p>
    <w:p w:rsidR="00AC05A3" w:rsidRPr="00AC05A3" w:rsidRDefault="00AC05A3" w:rsidP="00AC05A3">
      <w:pPr>
        <w:ind w:firstLine="709"/>
        <w:jc w:val="both"/>
        <w:rPr>
          <w:sz w:val="25"/>
          <w:szCs w:val="25"/>
        </w:rPr>
      </w:pPr>
      <w:r w:rsidRPr="00AC05A3">
        <w:rPr>
          <w:sz w:val="25"/>
          <w:szCs w:val="25"/>
        </w:rPr>
        <w:t>Наименование контрагента для п/п, ОКТМО, КБК:</w:t>
      </w:r>
    </w:p>
    <w:p w:rsidR="00AC05A3" w:rsidRPr="00AC05A3" w:rsidRDefault="00AC05A3" w:rsidP="00AC05A3">
      <w:pPr>
        <w:ind w:firstLine="709"/>
        <w:jc w:val="both"/>
        <w:rPr>
          <w:sz w:val="25"/>
          <w:szCs w:val="25"/>
        </w:rPr>
      </w:pPr>
      <w:r w:rsidRPr="00AC05A3">
        <w:rPr>
          <w:sz w:val="25"/>
          <w:szCs w:val="25"/>
        </w:rPr>
        <w:t>УФК ПО САРАТОВСКОЙ ОБЛАСТИ (ФКУ БМТИВС УФСИН РОССИИ ПО САРАТОВСКОЙ ОБЛАСТИ, л/с 04601109670)</w:t>
      </w:r>
    </w:p>
    <w:p w:rsidR="00AC05A3" w:rsidRPr="00AC05A3" w:rsidRDefault="00AC05A3" w:rsidP="00AC05A3">
      <w:pPr>
        <w:ind w:firstLine="709"/>
        <w:jc w:val="both"/>
        <w:rPr>
          <w:sz w:val="25"/>
          <w:szCs w:val="25"/>
        </w:rPr>
      </w:pPr>
      <w:r w:rsidRPr="00AC05A3">
        <w:rPr>
          <w:sz w:val="25"/>
          <w:szCs w:val="25"/>
        </w:rPr>
        <w:t xml:space="preserve">ОКТМО: 63701000 </w:t>
      </w:r>
    </w:p>
    <w:p w:rsidR="00AC05A3" w:rsidRPr="00AC05A3" w:rsidRDefault="00AC05A3" w:rsidP="00AC05A3">
      <w:pPr>
        <w:shd w:val="clear" w:color="auto" w:fill="FFFFFF"/>
        <w:rPr>
          <w:sz w:val="25"/>
          <w:szCs w:val="25"/>
        </w:rPr>
      </w:pPr>
      <w:r w:rsidRPr="00AC05A3">
        <w:rPr>
          <w:sz w:val="25"/>
          <w:szCs w:val="25"/>
        </w:rPr>
        <w:t xml:space="preserve">КБК: 3201160701 0019000140  </w:t>
      </w:r>
    </w:p>
    <w:p w:rsidR="00AC05A3" w:rsidRPr="00AC05A3" w:rsidRDefault="00AC05A3" w:rsidP="00AC05A3">
      <w:pPr>
        <w:shd w:val="clear" w:color="auto" w:fill="FFFFFF"/>
        <w:ind w:firstLine="851"/>
        <w:jc w:val="both"/>
        <w:rPr>
          <w:sz w:val="25"/>
          <w:szCs w:val="25"/>
        </w:rPr>
      </w:pPr>
      <w:r w:rsidRPr="00AC05A3">
        <w:rPr>
          <w:sz w:val="25"/>
          <w:szCs w:val="25"/>
        </w:rPr>
        <w:t>3.8. В случае если Поставщик в течении двух рабочих дней после выставления ему претензии о начислении неустойки (пени, штрафа) не обратился к Заказчику с заявлением о ее списании, или добровольном порядке не погасил ее (неустойку), Заказчик имеет право принять решение об удержании неустойки за поставленный товар.</w:t>
      </w:r>
    </w:p>
    <w:p w:rsidR="00AC05A3" w:rsidRPr="00AC05A3" w:rsidRDefault="00AC05A3" w:rsidP="00AC05A3">
      <w:pPr>
        <w:widowControl w:val="0"/>
        <w:spacing w:line="300" w:lineRule="auto"/>
        <w:ind w:right="-71" w:firstLine="720"/>
        <w:jc w:val="both"/>
        <w:rPr>
          <w:rFonts w:eastAsia="Calibri"/>
          <w:bCs/>
          <w:color w:val="000000"/>
          <w:sz w:val="25"/>
          <w:szCs w:val="25"/>
        </w:rPr>
      </w:pPr>
      <w:r w:rsidRPr="00AC05A3">
        <w:rPr>
          <w:rFonts w:eastAsia="Calibri"/>
          <w:bCs/>
          <w:color w:val="000000"/>
          <w:sz w:val="25"/>
          <w:szCs w:val="25"/>
        </w:rPr>
        <w:t>3.9. Источником финансирования являются средства федерального бюджета по целевой статье КБК 320 0305 424 06 900 49 223.</w:t>
      </w:r>
    </w:p>
    <w:p w:rsidR="00AC05A3" w:rsidRPr="00AC05A3" w:rsidRDefault="00AC05A3" w:rsidP="00AC05A3">
      <w:pPr>
        <w:ind w:firstLine="709"/>
        <w:jc w:val="both"/>
        <w:rPr>
          <w:bCs/>
          <w:sz w:val="25"/>
          <w:szCs w:val="25"/>
          <w:shd w:val="clear" w:color="auto" w:fill="FFFFFF"/>
        </w:rPr>
      </w:pPr>
      <w:r w:rsidRPr="00AC05A3">
        <w:rPr>
          <w:bCs/>
          <w:sz w:val="25"/>
          <w:szCs w:val="25"/>
        </w:rPr>
        <w:t xml:space="preserve">КБК на 2026 финансовый год указывается в соответствии с действующей редакцией Приказа </w:t>
      </w:r>
      <w:r w:rsidRPr="00AC05A3">
        <w:rPr>
          <w:bCs/>
          <w:sz w:val="25"/>
          <w:szCs w:val="25"/>
          <w:shd w:val="clear" w:color="auto" w:fill="FFFFFF"/>
        </w:rPr>
        <w:t>Минфина России "О Порядке формирования и применения кодов бюджетной классификации Российской Федерации, их структуре и принципах назначения" и может быть изменен, на основании подписанного сторонами дополнительного соглашения.</w:t>
      </w:r>
    </w:p>
    <w:p w:rsidR="00AC05A3" w:rsidRPr="00AC05A3" w:rsidRDefault="00AC05A3" w:rsidP="00AC05A3">
      <w:pPr>
        <w:ind w:firstLine="709"/>
        <w:jc w:val="both"/>
        <w:rPr>
          <w:bCs/>
          <w:sz w:val="25"/>
          <w:szCs w:val="25"/>
          <w:shd w:val="clear" w:color="auto" w:fill="FFFFFF"/>
        </w:rPr>
      </w:pPr>
      <w:r w:rsidRPr="00AC05A3">
        <w:rPr>
          <w:bCs/>
          <w:sz w:val="25"/>
          <w:szCs w:val="25"/>
          <w:shd w:val="clear" w:color="auto" w:fill="FFFFFF"/>
        </w:rPr>
        <w:t>3.10. Авансирование настоящим контрактом не предусмотрено.</w:t>
      </w:r>
    </w:p>
    <w:p w:rsidR="00AC05A3" w:rsidRPr="00AC05A3" w:rsidRDefault="00AC05A3" w:rsidP="00AC05A3">
      <w:pPr>
        <w:widowControl w:val="0"/>
        <w:autoSpaceDE w:val="0"/>
        <w:autoSpaceDN w:val="0"/>
        <w:adjustRightInd w:val="0"/>
        <w:ind w:right="108" w:firstLine="540"/>
        <w:jc w:val="both"/>
        <w:rPr>
          <w:sz w:val="25"/>
          <w:szCs w:val="25"/>
        </w:rPr>
      </w:pPr>
    </w:p>
    <w:p w:rsidR="00AC05A3" w:rsidRPr="00AC05A3" w:rsidRDefault="00AC05A3" w:rsidP="00AC05A3">
      <w:pPr>
        <w:widowControl w:val="0"/>
        <w:numPr>
          <w:ilvl w:val="0"/>
          <w:numId w:val="40"/>
        </w:numPr>
        <w:autoSpaceDE w:val="0"/>
        <w:autoSpaceDN w:val="0"/>
        <w:adjustRightInd w:val="0"/>
        <w:ind w:right="-74"/>
        <w:jc w:val="center"/>
        <w:rPr>
          <w:rFonts w:eastAsia="Calibri"/>
          <w:b/>
          <w:bCs/>
          <w:sz w:val="25"/>
          <w:szCs w:val="25"/>
        </w:rPr>
      </w:pPr>
      <w:r w:rsidRPr="00AC05A3">
        <w:rPr>
          <w:rFonts w:eastAsia="Calibri"/>
          <w:b/>
          <w:bCs/>
          <w:sz w:val="25"/>
          <w:szCs w:val="25"/>
        </w:rPr>
        <w:t>Сроки и порядок поставки Товара</w:t>
      </w:r>
    </w:p>
    <w:p w:rsidR="00AC05A3" w:rsidRPr="00AC05A3" w:rsidRDefault="00AC05A3" w:rsidP="00AC05A3">
      <w:pPr>
        <w:widowControl w:val="0"/>
        <w:autoSpaceDE w:val="0"/>
        <w:autoSpaceDN w:val="0"/>
        <w:adjustRightInd w:val="0"/>
        <w:ind w:right="108" w:firstLine="708"/>
        <w:jc w:val="both"/>
        <w:rPr>
          <w:sz w:val="25"/>
          <w:szCs w:val="25"/>
        </w:rPr>
      </w:pPr>
      <w:r w:rsidRPr="00AC05A3">
        <w:rPr>
          <w:sz w:val="25"/>
          <w:szCs w:val="25"/>
        </w:rPr>
        <w:t xml:space="preserve">4.1. Поставщик своими силами и за свой счет передает товар путем доставки и отгрузки его Грузополучателю заказчика в ассортименте, по качеству, </w:t>
      </w:r>
      <w:r w:rsidRPr="00AC05A3">
        <w:rPr>
          <w:spacing w:val="-4"/>
          <w:sz w:val="25"/>
          <w:szCs w:val="25"/>
        </w:rPr>
        <w:t>цене, в количестве, сроки и по адресам, предусмотренным Ведомостью поставки (приложение № 1),</w:t>
      </w:r>
      <w:r w:rsidRPr="00AC05A3">
        <w:rPr>
          <w:sz w:val="25"/>
          <w:szCs w:val="25"/>
        </w:rPr>
        <w:t xml:space="preserve"> отгрузочной разнарядкой (Приложение № 2). Поставщик обязан в составе сопроводительной документации оформить акт приема-передачи товара (приложение №3), при этом раздел 3,4 акта Поставщиком не заполняется.</w:t>
      </w:r>
    </w:p>
    <w:p w:rsidR="00AC05A3" w:rsidRPr="00AC05A3" w:rsidRDefault="00AC05A3" w:rsidP="00AC05A3">
      <w:pPr>
        <w:widowControl w:val="0"/>
        <w:ind w:right="-71" w:firstLine="720"/>
        <w:jc w:val="both"/>
        <w:rPr>
          <w:rFonts w:eastAsia="Calibri"/>
          <w:sz w:val="25"/>
          <w:szCs w:val="25"/>
        </w:rPr>
      </w:pPr>
      <w:r w:rsidRPr="00AC05A3">
        <w:rPr>
          <w:rFonts w:eastAsia="Calibri"/>
          <w:sz w:val="25"/>
          <w:szCs w:val="25"/>
        </w:rPr>
        <w:t xml:space="preserve">4.2. Не позднее, чем за 2 (два) рабочих дня до даты передачи (поставки) товара Поставщик уведомляет любыми средствами связи Заказчика по адресам, указанным в разделе 15 Контракта и в </w:t>
      </w:r>
      <w:r w:rsidRPr="00AC05A3">
        <w:rPr>
          <w:rFonts w:eastAsia="Calibri"/>
          <w:spacing w:val="-4"/>
          <w:sz w:val="25"/>
          <w:szCs w:val="25"/>
        </w:rPr>
        <w:t>Отгрузочной разнарядке  (Приложение №2)</w:t>
      </w:r>
      <w:r w:rsidRPr="00AC05A3">
        <w:rPr>
          <w:rFonts w:eastAsia="Calibri"/>
          <w:sz w:val="25"/>
          <w:szCs w:val="25"/>
        </w:rPr>
        <w:t xml:space="preserve">, о готовности </w:t>
      </w:r>
      <w:r w:rsidRPr="00AC05A3">
        <w:rPr>
          <w:rFonts w:eastAsia="Calibri"/>
          <w:spacing w:val="-4"/>
          <w:sz w:val="25"/>
          <w:szCs w:val="25"/>
        </w:rPr>
        <w:t xml:space="preserve">товара </w:t>
      </w:r>
      <w:r w:rsidRPr="00AC05A3">
        <w:rPr>
          <w:rFonts w:eastAsia="Calibri"/>
          <w:sz w:val="25"/>
          <w:szCs w:val="25"/>
        </w:rPr>
        <w:t>к поставке и о дате поставки товара.</w:t>
      </w:r>
    </w:p>
    <w:p w:rsidR="00AC05A3" w:rsidRPr="00AC05A3" w:rsidRDefault="00AC05A3" w:rsidP="00AC05A3">
      <w:pPr>
        <w:widowControl w:val="0"/>
        <w:autoSpaceDE w:val="0"/>
        <w:autoSpaceDN w:val="0"/>
        <w:adjustRightInd w:val="0"/>
        <w:ind w:firstLine="708"/>
        <w:jc w:val="both"/>
        <w:rPr>
          <w:rFonts w:eastAsia="Calibri"/>
          <w:sz w:val="25"/>
          <w:szCs w:val="25"/>
        </w:rPr>
      </w:pPr>
      <w:r w:rsidRPr="00AC05A3">
        <w:rPr>
          <w:sz w:val="25"/>
          <w:szCs w:val="25"/>
        </w:rPr>
        <w:t xml:space="preserve">4.3. </w:t>
      </w:r>
      <w:r w:rsidRPr="00AC05A3">
        <w:rPr>
          <w:rFonts w:eastAsia="Calibri"/>
          <w:sz w:val="25"/>
          <w:szCs w:val="25"/>
        </w:rPr>
        <w:t xml:space="preserve">Вместе с </w:t>
      </w:r>
      <w:r w:rsidRPr="00AC05A3">
        <w:rPr>
          <w:rFonts w:eastAsia="Calibri"/>
          <w:spacing w:val="-4"/>
          <w:sz w:val="25"/>
          <w:szCs w:val="25"/>
        </w:rPr>
        <w:t xml:space="preserve">Товаром </w:t>
      </w:r>
      <w:r w:rsidRPr="00AC05A3">
        <w:rPr>
          <w:rFonts w:eastAsia="Calibri"/>
          <w:sz w:val="25"/>
          <w:szCs w:val="25"/>
        </w:rPr>
        <w:t xml:space="preserve">Поставщик передает Грузополучателю относящуюся к </w:t>
      </w:r>
      <w:r w:rsidRPr="00AC05A3">
        <w:rPr>
          <w:rFonts w:eastAsia="Calibri"/>
          <w:spacing w:val="-4"/>
          <w:sz w:val="25"/>
          <w:szCs w:val="25"/>
        </w:rPr>
        <w:t xml:space="preserve">Товару </w:t>
      </w:r>
      <w:r w:rsidRPr="00AC05A3">
        <w:rPr>
          <w:rFonts w:eastAsia="Calibri"/>
          <w:sz w:val="25"/>
          <w:szCs w:val="25"/>
        </w:rPr>
        <w:t>документацию:</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товарную накладную или УПД,  оформленные в 3-х экземплярах (по одному для Поставщика, Грузополучателя и  заказчика);</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счет-фактуру (при наличии), оформленную в 3-х экземплярах по одному для Поставщика, Грузополучателя и  заказчика);</w:t>
      </w:r>
    </w:p>
    <w:p w:rsidR="00AC05A3" w:rsidRPr="00AC05A3" w:rsidRDefault="00AC05A3" w:rsidP="00AC05A3">
      <w:pPr>
        <w:ind w:firstLine="709"/>
        <w:jc w:val="both"/>
        <w:rPr>
          <w:rFonts w:eastAsia="Calibri"/>
          <w:sz w:val="25"/>
          <w:szCs w:val="25"/>
        </w:rPr>
      </w:pPr>
      <w:r w:rsidRPr="00AC05A3">
        <w:rPr>
          <w:rFonts w:eastAsia="Calibri"/>
          <w:sz w:val="25"/>
          <w:szCs w:val="25"/>
        </w:rPr>
        <w:t xml:space="preserve">копию </w:t>
      </w:r>
      <w:r w:rsidRPr="00AC05A3">
        <w:rPr>
          <w:rFonts w:eastAsia="Calibri"/>
          <w:sz w:val="25"/>
          <w:szCs w:val="25"/>
          <w:shd w:val="clear" w:color="auto" w:fill="FFFFFF"/>
        </w:rPr>
        <w:t xml:space="preserve">декларации о соответствии с приложением протоколов испытаний на основании которых она зарегистрирована </w:t>
      </w:r>
      <w:r w:rsidRPr="00AC05A3">
        <w:rPr>
          <w:rFonts w:eastAsia="Calibri"/>
          <w:sz w:val="25"/>
          <w:szCs w:val="25"/>
        </w:rPr>
        <w:t>и иные документы, подлежащие предъявлению в соответствии с действующим законодательством;</w:t>
      </w:r>
    </w:p>
    <w:p w:rsidR="00AC05A3" w:rsidRPr="00AC05A3" w:rsidRDefault="00AC05A3" w:rsidP="00AC05A3">
      <w:pPr>
        <w:widowControl w:val="0"/>
        <w:ind w:right="108" w:firstLine="720"/>
        <w:jc w:val="both"/>
        <w:rPr>
          <w:rFonts w:eastAsia="Calibri"/>
          <w:sz w:val="25"/>
          <w:szCs w:val="25"/>
        </w:rPr>
      </w:pPr>
      <w:r w:rsidRPr="00AC05A3">
        <w:rPr>
          <w:rFonts w:eastAsia="Calibri"/>
          <w:sz w:val="25"/>
          <w:szCs w:val="25"/>
        </w:rPr>
        <w:t>акт приема-передачи товара (приложение № 3), оформленный в 3-х экземплярах (по одному для Поставщика, Грузополучателя и  заказчика)</w:t>
      </w:r>
    </w:p>
    <w:p w:rsidR="00AC05A3" w:rsidRPr="00AC05A3" w:rsidRDefault="00AC05A3" w:rsidP="00AC05A3">
      <w:pPr>
        <w:widowControl w:val="0"/>
        <w:ind w:right="108" w:firstLine="720"/>
        <w:jc w:val="both"/>
        <w:rPr>
          <w:rFonts w:eastAsia="Calibri"/>
          <w:sz w:val="25"/>
          <w:szCs w:val="25"/>
        </w:rPr>
      </w:pPr>
      <w:r w:rsidRPr="00AC05A3">
        <w:rPr>
          <w:rFonts w:eastAsia="Calibri"/>
          <w:sz w:val="25"/>
          <w:szCs w:val="25"/>
        </w:rPr>
        <w:t>иные документы подлежащие предъявлению в соответствии с действующим законодательством (в случаях, предусмотренных законом).</w:t>
      </w:r>
    </w:p>
    <w:p w:rsidR="00AC05A3" w:rsidRPr="00AC05A3" w:rsidRDefault="00AC05A3" w:rsidP="00AC05A3">
      <w:pPr>
        <w:widowControl w:val="0"/>
        <w:ind w:right="108" w:firstLine="720"/>
        <w:jc w:val="both"/>
        <w:rPr>
          <w:rFonts w:eastAsia="Calibri"/>
          <w:sz w:val="25"/>
          <w:szCs w:val="25"/>
        </w:rPr>
      </w:pPr>
      <w:r w:rsidRPr="00AC05A3">
        <w:rPr>
          <w:rFonts w:eastAsia="Calibri"/>
          <w:sz w:val="25"/>
          <w:szCs w:val="25"/>
        </w:rPr>
        <w:t xml:space="preserve">4.4. В случае, когда документы, указанные в пункте 4.3. Контракта, не переданы Поставщиком Заказчику одновременно с </w:t>
      </w:r>
      <w:r w:rsidRPr="00AC05A3">
        <w:rPr>
          <w:rFonts w:eastAsia="Calibri"/>
          <w:spacing w:val="-4"/>
          <w:sz w:val="25"/>
          <w:szCs w:val="25"/>
        </w:rPr>
        <w:t>товаром или оформлены неправильно</w:t>
      </w:r>
      <w:r w:rsidRPr="00AC05A3">
        <w:rPr>
          <w:rFonts w:eastAsia="Calibri"/>
          <w:sz w:val="25"/>
          <w:szCs w:val="25"/>
        </w:rPr>
        <w:t>, товар</w:t>
      </w:r>
      <w:r w:rsidRPr="00AC05A3">
        <w:rPr>
          <w:rFonts w:eastAsia="Calibri"/>
          <w:spacing w:val="-4"/>
          <w:sz w:val="25"/>
          <w:szCs w:val="25"/>
        </w:rPr>
        <w:t xml:space="preserve"> </w:t>
      </w:r>
      <w:r w:rsidRPr="00AC05A3">
        <w:rPr>
          <w:rFonts w:eastAsia="Calibri"/>
          <w:sz w:val="25"/>
          <w:szCs w:val="25"/>
        </w:rPr>
        <w:t>считается непоставленным и приемке не подлежит.</w:t>
      </w:r>
    </w:p>
    <w:p w:rsidR="00AC05A3" w:rsidRPr="00AC05A3" w:rsidRDefault="00AC05A3" w:rsidP="00AC05A3">
      <w:pPr>
        <w:widowControl w:val="0"/>
        <w:tabs>
          <w:tab w:val="left" w:pos="1134"/>
        </w:tabs>
        <w:ind w:firstLine="709"/>
        <w:jc w:val="both"/>
        <w:rPr>
          <w:b/>
          <w:bCs/>
          <w:sz w:val="25"/>
          <w:szCs w:val="25"/>
        </w:rPr>
      </w:pPr>
      <w:r w:rsidRPr="00AC05A3">
        <w:rPr>
          <w:rFonts w:eastAsia="Calibri"/>
          <w:sz w:val="25"/>
          <w:szCs w:val="25"/>
        </w:rPr>
        <w:t xml:space="preserve">4.5. Право собственности на товар переходит к Заказчику </w:t>
      </w:r>
      <w:r w:rsidRPr="00AC05A3">
        <w:rPr>
          <w:rFonts w:eastAsia="Calibri"/>
          <w:sz w:val="25"/>
          <w:szCs w:val="25"/>
        </w:rPr>
        <w:br/>
        <w:t>с момента подписания Грузополучателем (Заказчиком) и Поставщиком Акта приема-передачи товара (приложение № 3),  акта приемки товаров, работ, услуг (ф. ОКУД 0510452)</w:t>
      </w:r>
    </w:p>
    <w:p w:rsidR="00AC05A3" w:rsidRPr="00AC05A3" w:rsidRDefault="00AC05A3" w:rsidP="00AC05A3">
      <w:pPr>
        <w:widowControl w:val="0"/>
        <w:jc w:val="center"/>
        <w:rPr>
          <w:b/>
          <w:bCs/>
          <w:sz w:val="25"/>
          <w:szCs w:val="25"/>
        </w:rPr>
      </w:pPr>
    </w:p>
    <w:p w:rsidR="00AC05A3" w:rsidRPr="00AC05A3" w:rsidRDefault="00AC05A3" w:rsidP="00AC05A3">
      <w:pPr>
        <w:widowControl w:val="0"/>
        <w:jc w:val="center"/>
        <w:rPr>
          <w:b/>
          <w:bCs/>
          <w:sz w:val="25"/>
          <w:szCs w:val="25"/>
        </w:rPr>
      </w:pPr>
      <w:r w:rsidRPr="00AC05A3">
        <w:rPr>
          <w:b/>
          <w:bCs/>
          <w:sz w:val="25"/>
          <w:szCs w:val="25"/>
        </w:rPr>
        <w:t xml:space="preserve">5. Порядок и сроки проведения экспертизы поставляемого товара, </w:t>
      </w:r>
    </w:p>
    <w:p w:rsidR="00AC05A3" w:rsidRPr="00AC05A3" w:rsidRDefault="00AC05A3" w:rsidP="00AC05A3">
      <w:pPr>
        <w:widowControl w:val="0"/>
        <w:jc w:val="center"/>
        <w:rPr>
          <w:b/>
          <w:bCs/>
          <w:sz w:val="25"/>
          <w:szCs w:val="25"/>
        </w:rPr>
      </w:pPr>
      <w:r w:rsidRPr="00AC05A3">
        <w:rPr>
          <w:b/>
          <w:bCs/>
          <w:sz w:val="25"/>
          <w:szCs w:val="25"/>
        </w:rPr>
        <w:t>порядок и сроки оформления результатов такой экспертизы</w:t>
      </w:r>
      <w:r w:rsidRPr="00AC05A3">
        <w:rPr>
          <w:sz w:val="25"/>
          <w:szCs w:val="25"/>
        </w:rPr>
        <w:tab/>
      </w:r>
    </w:p>
    <w:p w:rsidR="00AC05A3" w:rsidRPr="00AC05A3" w:rsidRDefault="00AC05A3" w:rsidP="00AC05A3">
      <w:pPr>
        <w:widowControl w:val="0"/>
        <w:jc w:val="both"/>
        <w:rPr>
          <w:sz w:val="25"/>
          <w:szCs w:val="25"/>
        </w:rPr>
      </w:pPr>
      <w:r w:rsidRPr="00AC05A3">
        <w:rPr>
          <w:sz w:val="25"/>
          <w:szCs w:val="25"/>
        </w:rPr>
        <w:t xml:space="preserve">            5.1.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AC05A3" w:rsidRPr="00AC05A3" w:rsidRDefault="00AC05A3" w:rsidP="00AC05A3">
      <w:pPr>
        <w:widowControl w:val="0"/>
        <w:ind w:firstLine="709"/>
        <w:jc w:val="both"/>
        <w:rPr>
          <w:sz w:val="25"/>
          <w:szCs w:val="25"/>
        </w:rPr>
      </w:pPr>
      <w:r w:rsidRPr="00AC05A3">
        <w:rPr>
          <w:sz w:val="25"/>
          <w:szCs w:val="25"/>
        </w:rPr>
        <w:t xml:space="preserve">5.2. Экспертиза товара не является окончательной приемкой. </w:t>
      </w:r>
    </w:p>
    <w:p w:rsidR="00AC05A3" w:rsidRPr="00AC05A3" w:rsidRDefault="00AC05A3" w:rsidP="00AC05A3">
      <w:pPr>
        <w:widowControl w:val="0"/>
        <w:autoSpaceDE w:val="0"/>
        <w:autoSpaceDN w:val="0"/>
        <w:adjustRightInd w:val="0"/>
        <w:ind w:firstLine="709"/>
        <w:rPr>
          <w:sz w:val="25"/>
          <w:szCs w:val="25"/>
        </w:rPr>
      </w:pPr>
      <w:r w:rsidRPr="00AC05A3">
        <w:rPr>
          <w:sz w:val="25"/>
          <w:szCs w:val="25"/>
        </w:rPr>
        <w:t>Товар на период проведения экспертизы находится у Грузополучателя (Заказчика)  на ответственном хранении.</w:t>
      </w:r>
    </w:p>
    <w:p w:rsidR="00AC05A3" w:rsidRPr="00AC05A3" w:rsidRDefault="00AC05A3" w:rsidP="00AC05A3">
      <w:pPr>
        <w:widowControl w:val="0"/>
        <w:ind w:right="108"/>
        <w:jc w:val="both"/>
        <w:rPr>
          <w:sz w:val="25"/>
          <w:szCs w:val="25"/>
        </w:rPr>
      </w:pPr>
      <w:r w:rsidRPr="00AC05A3">
        <w:rPr>
          <w:sz w:val="25"/>
          <w:szCs w:val="25"/>
        </w:rPr>
        <w:tab/>
        <w:t>5.3.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к его последующей приема-передаче в соответствии с условиями раздела 6 Контракта.</w:t>
      </w:r>
    </w:p>
    <w:p w:rsidR="00AC05A3" w:rsidRPr="00AC05A3" w:rsidRDefault="00AC05A3" w:rsidP="00AC05A3">
      <w:pPr>
        <w:widowControl w:val="0"/>
        <w:jc w:val="both"/>
        <w:rPr>
          <w:i/>
          <w:iCs/>
          <w:sz w:val="25"/>
          <w:szCs w:val="25"/>
        </w:rPr>
      </w:pPr>
      <w:r w:rsidRPr="00AC05A3">
        <w:rPr>
          <w:sz w:val="25"/>
          <w:szCs w:val="25"/>
        </w:rPr>
        <w:tab/>
        <w:t>5.4.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rsidR="00AC05A3" w:rsidRPr="00AC05A3" w:rsidRDefault="00AC05A3" w:rsidP="00AC05A3">
      <w:pPr>
        <w:widowControl w:val="0"/>
        <w:ind w:right="108"/>
        <w:jc w:val="both"/>
        <w:rPr>
          <w:b/>
          <w:bCs/>
          <w:sz w:val="25"/>
          <w:szCs w:val="25"/>
        </w:rPr>
      </w:pPr>
    </w:p>
    <w:p w:rsidR="00AC05A3" w:rsidRPr="00AC05A3" w:rsidRDefault="00AC05A3" w:rsidP="00AC05A3">
      <w:pPr>
        <w:widowControl w:val="0"/>
        <w:ind w:right="-74"/>
        <w:jc w:val="center"/>
        <w:rPr>
          <w:b/>
          <w:bCs/>
          <w:sz w:val="25"/>
          <w:szCs w:val="25"/>
        </w:rPr>
      </w:pPr>
      <w:r w:rsidRPr="00AC05A3">
        <w:rPr>
          <w:b/>
          <w:bCs/>
          <w:sz w:val="25"/>
          <w:szCs w:val="25"/>
        </w:rPr>
        <w:t>6. Качество товара, порядок и сроки приемки т</w:t>
      </w:r>
      <w:r w:rsidRPr="00AC05A3">
        <w:rPr>
          <w:b/>
          <w:bCs/>
          <w:spacing w:val="-4"/>
          <w:sz w:val="25"/>
          <w:szCs w:val="25"/>
        </w:rPr>
        <w:t>овара</w:t>
      </w:r>
      <w:r w:rsidRPr="00AC05A3">
        <w:rPr>
          <w:b/>
          <w:bCs/>
          <w:sz w:val="25"/>
          <w:szCs w:val="25"/>
        </w:rPr>
        <w:t>,</w:t>
      </w:r>
    </w:p>
    <w:p w:rsidR="00AC05A3" w:rsidRPr="00AC05A3" w:rsidRDefault="00AC05A3" w:rsidP="00AC05A3">
      <w:pPr>
        <w:widowControl w:val="0"/>
        <w:ind w:right="-74"/>
        <w:jc w:val="center"/>
        <w:rPr>
          <w:rFonts w:eastAsia="Calibri"/>
          <w:b/>
          <w:bCs/>
          <w:sz w:val="25"/>
          <w:szCs w:val="25"/>
        </w:rPr>
      </w:pPr>
      <w:r w:rsidRPr="00AC05A3">
        <w:rPr>
          <w:rFonts w:eastAsia="Calibri"/>
          <w:b/>
          <w:bCs/>
          <w:sz w:val="25"/>
          <w:szCs w:val="25"/>
        </w:rPr>
        <w:t xml:space="preserve">порядок и срок оформления результатов приемки </w:t>
      </w:r>
    </w:p>
    <w:p w:rsidR="00AC05A3" w:rsidRPr="00AC05A3" w:rsidRDefault="00AC05A3" w:rsidP="00AC05A3">
      <w:pPr>
        <w:widowControl w:val="0"/>
        <w:autoSpaceDE w:val="0"/>
        <w:autoSpaceDN w:val="0"/>
        <w:adjustRightInd w:val="0"/>
        <w:ind w:firstLine="708"/>
        <w:jc w:val="both"/>
        <w:rPr>
          <w:rFonts w:eastAsia="Calibri"/>
          <w:sz w:val="25"/>
          <w:szCs w:val="25"/>
        </w:rPr>
      </w:pPr>
      <w:r w:rsidRPr="00AC05A3">
        <w:rPr>
          <w:spacing w:val="-4"/>
          <w:sz w:val="25"/>
          <w:szCs w:val="25"/>
        </w:rPr>
        <w:t>6</w:t>
      </w:r>
      <w:r w:rsidRPr="00AC05A3">
        <w:rPr>
          <w:rFonts w:eastAsia="Calibri"/>
          <w:spacing w:val="-4"/>
          <w:sz w:val="25"/>
          <w:szCs w:val="25"/>
        </w:rPr>
        <w:t>.1</w:t>
      </w:r>
      <w:r w:rsidRPr="00AC05A3">
        <w:rPr>
          <w:rFonts w:eastAsia="Calibri"/>
          <w:sz w:val="25"/>
          <w:szCs w:val="25"/>
        </w:rPr>
        <w:t>. Качество поставляемого товара должно соответствовать действующим</w:t>
      </w:r>
      <w:r w:rsidRPr="00AC05A3">
        <w:rPr>
          <w:rFonts w:eastAsia="Calibri"/>
          <w:sz w:val="25"/>
          <w:szCs w:val="25"/>
        </w:rPr>
        <w:br/>
        <w:t xml:space="preserve">в Российской Федерации требованиям к такому товару, в том числе требованиям безопасности, требованиям нормативных и иных актов  заказчика и условиям Контракта. </w:t>
      </w:r>
    </w:p>
    <w:p w:rsidR="00AC05A3" w:rsidRPr="00AC05A3" w:rsidRDefault="00AC05A3" w:rsidP="00AC05A3">
      <w:pPr>
        <w:widowControl w:val="0"/>
        <w:ind w:firstLine="708"/>
        <w:jc w:val="both"/>
        <w:rPr>
          <w:rFonts w:eastAsia="Calibri"/>
          <w:sz w:val="25"/>
          <w:szCs w:val="25"/>
        </w:rPr>
      </w:pPr>
      <w:r w:rsidRPr="00AC05A3">
        <w:rPr>
          <w:rFonts w:eastAsia="Calibri"/>
          <w:sz w:val="25"/>
          <w:szCs w:val="25"/>
        </w:rPr>
        <w:t xml:space="preserve">6.2. Качество поставляемого товара должно соответствовать  ТР ТС 021/2011 «О безопасности пищевой продукции» и </w:t>
      </w:r>
      <w:r w:rsidR="008C6BCE">
        <w:rPr>
          <w:rFonts w:eastAsia="Calibri"/>
          <w:sz w:val="25"/>
          <w:szCs w:val="25"/>
        </w:rPr>
        <w:t>ГОСТ 572-2016</w:t>
      </w:r>
      <w:r w:rsidRPr="00AC05A3">
        <w:rPr>
          <w:rFonts w:eastAsia="Calibri"/>
          <w:sz w:val="25"/>
          <w:szCs w:val="25"/>
        </w:rPr>
        <w:t>.</w:t>
      </w:r>
    </w:p>
    <w:p w:rsidR="00AC05A3" w:rsidRPr="00AC05A3" w:rsidRDefault="00AC05A3" w:rsidP="00AC05A3">
      <w:pPr>
        <w:widowControl w:val="0"/>
        <w:ind w:firstLine="708"/>
        <w:jc w:val="both"/>
        <w:rPr>
          <w:rFonts w:eastAsia="Calibri"/>
          <w:spacing w:val="1"/>
          <w:sz w:val="25"/>
          <w:szCs w:val="25"/>
          <w:shd w:val="clear" w:color="auto" w:fill="FFFFFF"/>
        </w:rPr>
      </w:pPr>
      <w:r w:rsidRPr="00AC05A3">
        <w:rPr>
          <w:rFonts w:eastAsia="Calibri"/>
          <w:sz w:val="25"/>
          <w:szCs w:val="25"/>
        </w:rPr>
        <w:t>6.3. Маркировка поставляемого товара должна соответствовать требованиям ТР ТС 022/2011 «Пищевая продукция в части ее маркировки»</w:t>
      </w:r>
      <w:r w:rsidRPr="00AC05A3">
        <w:t xml:space="preserve">, </w:t>
      </w:r>
      <w:r w:rsidR="008C6BCE" w:rsidRPr="008C6BCE">
        <w:t>ГОСТ 572-2016.</w:t>
      </w:r>
    </w:p>
    <w:p w:rsidR="00AC05A3" w:rsidRPr="00AC05A3" w:rsidRDefault="00AC05A3" w:rsidP="00AC05A3">
      <w:pPr>
        <w:widowControl w:val="0"/>
        <w:ind w:firstLine="708"/>
        <w:jc w:val="both"/>
        <w:rPr>
          <w:rFonts w:eastAsia="Calibri"/>
          <w:spacing w:val="1"/>
          <w:sz w:val="25"/>
          <w:szCs w:val="25"/>
          <w:highlight w:val="white"/>
        </w:rPr>
      </w:pPr>
      <w:r w:rsidRPr="00AC05A3">
        <w:rPr>
          <w:rFonts w:eastAsia="Calibri"/>
          <w:sz w:val="25"/>
          <w:szCs w:val="25"/>
        </w:rPr>
        <w:t xml:space="preserve">6.4. Упаковка поставляемого товара должна соответствовать требованиям  ТР ТС 005/2011 «О безопасности упаковки» и  </w:t>
      </w:r>
      <w:r w:rsidR="008C6BCE" w:rsidRPr="008C6BCE">
        <w:t>ГОСТ 572-2016.</w:t>
      </w:r>
    </w:p>
    <w:p w:rsidR="008C6BCE" w:rsidRDefault="00AC05A3" w:rsidP="00AC05A3">
      <w:pPr>
        <w:widowControl w:val="0"/>
        <w:ind w:firstLine="708"/>
        <w:jc w:val="both"/>
      </w:pPr>
      <w:r w:rsidRPr="00AC05A3">
        <w:rPr>
          <w:rFonts w:eastAsia="Calibri"/>
          <w:sz w:val="25"/>
          <w:szCs w:val="25"/>
        </w:rPr>
        <w:t xml:space="preserve">6.5. Транспортировка товара должна осуществляться в соответствии с требованиями ТР ТС 021/2011 «О безопасности пищевой продукции» и  </w:t>
      </w:r>
      <w:r w:rsidR="008C6BCE" w:rsidRPr="008C6BCE">
        <w:t>ГОСТ 572-2016.</w:t>
      </w:r>
    </w:p>
    <w:p w:rsidR="00AC05A3" w:rsidRPr="00AC05A3" w:rsidRDefault="00AC05A3" w:rsidP="00AC05A3">
      <w:pPr>
        <w:widowControl w:val="0"/>
        <w:ind w:firstLine="708"/>
        <w:jc w:val="both"/>
        <w:rPr>
          <w:rFonts w:eastAsia="Calibri"/>
          <w:sz w:val="25"/>
          <w:szCs w:val="25"/>
        </w:rPr>
      </w:pPr>
      <w:r w:rsidRPr="00AC05A3">
        <w:rPr>
          <w:rFonts w:eastAsia="Calibri"/>
          <w:sz w:val="25"/>
          <w:szCs w:val="25"/>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w:t>
      </w:r>
    </w:p>
    <w:p w:rsidR="00AC05A3" w:rsidRPr="00AC05A3" w:rsidRDefault="00AC05A3" w:rsidP="00AC05A3">
      <w:pPr>
        <w:widowControl w:val="0"/>
        <w:spacing w:line="228" w:lineRule="auto"/>
        <w:ind w:firstLine="720"/>
        <w:jc w:val="both"/>
        <w:rPr>
          <w:rFonts w:eastAsia="Calibri"/>
          <w:sz w:val="25"/>
          <w:szCs w:val="25"/>
        </w:rPr>
      </w:pPr>
      <w:r w:rsidRPr="00AC05A3">
        <w:rPr>
          <w:rFonts w:eastAsia="Calibri"/>
          <w:sz w:val="25"/>
          <w:szCs w:val="25"/>
        </w:rPr>
        <w:t>6.6. Поставщик гарантирует, что поставляемый товар не имеет дефектов.</w:t>
      </w:r>
    </w:p>
    <w:p w:rsidR="00AC05A3" w:rsidRPr="00AC05A3" w:rsidRDefault="00AC05A3" w:rsidP="00AC05A3">
      <w:pPr>
        <w:widowControl w:val="0"/>
        <w:spacing w:line="228" w:lineRule="auto"/>
        <w:ind w:firstLine="720"/>
        <w:jc w:val="both"/>
        <w:rPr>
          <w:rFonts w:eastAsia="Calibri"/>
          <w:sz w:val="25"/>
          <w:szCs w:val="25"/>
        </w:rPr>
      </w:pPr>
      <w:r w:rsidRPr="00AC05A3">
        <w:rPr>
          <w:rFonts w:eastAsia="Calibri"/>
          <w:sz w:val="25"/>
          <w:szCs w:val="25"/>
        </w:rPr>
        <w:t>6.7. Грузополучатель заказчика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C05A3" w:rsidRPr="00AC05A3" w:rsidRDefault="00AC05A3" w:rsidP="00AC05A3">
      <w:pPr>
        <w:widowControl w:val="0"/>
        <w:spacing w:line="228" w:lineRule="auto"/>
        <w:ind w:firstLine="720"/>
        <w:jc w:val="both"/>
        <w:rPr>
          <w:rFonts w:eastAsia="Calibri"/>
          <w:sz w:val="25"/>
          <w:szCs w:val="25"/>
        </w:rPr>
      </w:pPr>
      <w:r w:rsidRPr="00AC05A3">
        <w:rPr>
          <w:rFonts w:eastAsia="Calibri"/>
          <w:sz w:val="25"/>
          <w:szCs w:val="25"/>
        </w:rPr>
        <w:t xml:space="preserve">В течении 2 (двух) рабочих дней с момента доставки товара на склад Грузополучателем заказчика производится приемка товара по количеству(в том числе по количеству внутри тарных мест)  и подписание товарной накладной или УПД (универсально – передаточный документ). </w:t>
      </w:r>
    </w:p>
    <w:p w:rsidR="00AC05A3" w:rsidRPr="00AC05A3" w:rsidRDefault="00AC05A3" w:rsidP="00AC05A3">
      <w:pPr>
        <w:widowControl w:val="0"/>
        <w:spacing w:line="228" w:lineRule="auto"/>
        <w:ind w:firstLine="720"/>
        <w:jc w:val="both"/>
        <w:rPr>
          <w:rFonts w:eastAsia="Calibri"/>
          <w:sz w:val="25"/>
          <w:szCs w:val="25"/>
        </w:rPr>
      </w:pPr>
      <w:r w:rsidRPr="00AC05A3">
        <w:rPr>
          <w:rFonts w:eastAsia="Calibri"/>
          <w:sz w:val="25"/>
          <w:szCs w:val="25"/>
        </w:rPr>
        <w:t xml:space="preserve">В случае, если Заказчиком выявлены какие-либо нарушения по исполнению настоящего контракта со стороны Поставщика, препятствующие приемке, Заказчиком вносится информация в раздел 3,4 акта приема-передачи товара (приложение №3), в котором указываются данные нарушения с перечнем выявленных недостатков, а также формируется информация о начислении неустойки (пени, штраф), которую Заказчик вправе удержать в соответствии с п. 3.6-3.8 настоящего контракта. </w:t>
      </w:r>
    </w:p>
    <w:p w:rsidR="00AC05A3" w:rsidRPr="00AC05A3" w:rsidRDefault="00AC05A3" w:rsidP="00AC05A3">
      <w:pPr>
        <w:widowControl w:val="0"/>
        <w:spacing w:line="228" w:lineRule="auto"/>
        <w:ind w:firstLine="720"/>
        <w:jc w:val="both"/>
        <w:rPr>
          <w:rFonts w:eastAsia="Calibri"/>
          <w:sz w:val="25"/>
          <w:szCs w:val="25"/>
        </w:rPr>
      </w:pPr>
      <w:r w:rsidRPr="00AC05A3">
        <w:rPr>
          <w:rFonts w:eastAsia="Calibri"/>
          <w:sz w:val="25"/>
          <w:szCs w:val="25"/>
        </w:rPr>
        <w:t xml:space="preserve">6.8. В течение </w:t>
      </w:r>
      <w:r w:rsidRPr="00AC05A3">
        <w:rPr>
          <w:rFonts w:eastAsia="Calibri"/>
          <w:b/>
          <w:sz w:val="25"/>
          <w:szCs w:val="25"/>
        </w:rPr>
        <w:t>20 (двадцати) рабочих дней</w:t>
      </w:r>
      <w:r w:rsidRPr="00AC05A3">
        <w:rPr>
          <w:rFonts w:eastAsia="Calibri"/>
          <w:sz w:val="25"/>
          <w:szCs w:val="25"/>
        </w:rPr>
        <w:t xml:space="preserve"> с момента доставки Товара Поставщиком Грузополучатель заказчика осуществляет приемку по качеству и формирует акт приемки товаров, работ, услуг (ф. ОКУД 0510452), который подписывается членами приемочной комиссии Грузополучателя (в случае ее создания) или уполномоченным лицом Грузополучателя и утверждается Заказчиком без подписи Поставщика. С момента подписания Заказчиком вышеуказанного акта товар считается принятым.</w:t>
      </w:r>
    </w:p>
    <w:p w:rsidR="00AC05A3" w:rsidRPr="00AC05A3" w:rsidRDefault="00AC05A3" w:rsidP="00AC05A3">
      <w:pPr>
        <w:widowControl w:val="0"/>
        <w:spacing w:line="228" w:lineRule="auto"/>
        <w:ind w:firstLine="720"/>
        <w:jc w:val="both"/>
        <w:rPr>
          <w:rFonts w:eastAsia="Calibri"/>
          <w:sz w:val="25"/>
          <w:szCs w:val="25"/>
        </w:rPr>
      </w:pPr>
      <w:r w:rsidRPr="00AC05A3">
        <w:rPr>
          <w:rFonts w:eastAsia="Calibri"/>
          <w:sz w:val="25"/>
          <w:szCs w:val="25"/>
        </w:rPr>
        <w:t>В целях подтверждения возникновения у Заказчика обязанности оплатить товары, в адрес Поставщика направляется скан-копия акта приемки товаров, работ, услуг (ф. ОКУД 0510452).</w:t>
      </w:r>
    </w:p>
    <w:p w:rsidR="00AC05A3" w:rsidRPr="00AC05A3" w:rsidRDefault="00AC05A3" w:rsidP="00AC05A3">
      <w:pPr>
        <w:widowControl w:val="0"/>
        <w:spacing w:line="228" w:lineRule="auto"/>
        <w:ind w:firstLine="720"/>
        <w:jc w:val="both"/>
        <w:rPr>
          <w:rFonts w:eastAsia="Calibri"/>
          <w:sz w:val="25"/>
          <w:szCs w:val="25"/>
        </w:rPr>
      </w:pPr>
      <w:r w:rsidRPr="00AC05A3">
        <w:rPr>
          <w:rFonts w:eastAsia="Calibri"/>
          <w:sz w:val="25"/>
          <w:szCs w:val="25"/>
        </w:rPr>
        <w:t>6.9. Поставщик обязан устранить недостатки или заменить Товар ненадлежащего качества в течение 7 (семи) календарных дней с момента получения уведомления о замене.</w:t>
      </w:r>
    </w:p>
    <w:p w:rsidR="00AC05A3" w:rsidRPr="00AC05A3" w:rsidRDefault="00AC05A3" w:rsidP="00AC05A3">
      <w:pPr>
        <w:widowControl w:val="0"/>
        <w:spacing w:line="228" w:lineRule="auto"/>
        <w:ind w:firstLine="720"/>
        <w:jc w:val="both"/>
        <w:rPr>
          <w:rFonts w:eastAsia="Calibri"/>
          <w:sz w:val="25"/>
          <w:szCs w:val="25"/>
        </w:rPr>
      </w:pPr>
      <w:r w:rsidRPr="00AC05A3">
        <w:rPr>
          <w:rFonts w:eastAsia="Calibri"/>
          <w:sz w:val="25"/>
          <w:szCs w:val="25"/>
        </w:rPr>
        <w:t>Выявленные недостатки устраняются Поставщиком за его счет.</w:t>
      </w:r>
    </w:p>
    <w:p w:rsidR="00AC05A3" w:rsidRPr="00AC05A3" w:rsidRDefault="00AC05A3" w:rsidP="00AC05A3">
      <w:pPr>
        <w:widowControl w:val="0"/>
        <w:spacing w:line="228" w:lineRule="auto"/>
        <w:ind w:firstLine="720"/>
        <w:jc w:val="both"/>
        <w:rPr>
          <w:rFonts w:eastAsia="Calibri"/>
          <w:sz w:val="25"/>
          <w:szCs w:val="25"/>
        </w:rPr>
      </w:pPr>
      <w:r w:rsidRPr="00AC05A3">
        <w:rPr>
          <w:rFonts w:eastAsia="Calibri"/>
          <w:sz w:val="25"/>
          <w:szCs w:val="25"/>
        </w:rPr>
        <w:t>6.10.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C05A3" w:rsidRPr="00AC05A3" w:rsidRDefault="00AC05A3" w:rsidP="00AC05A3">
      <w:pPr>
        <w:widowControl w:val="0"/>
        <w:spacing w:line="228" w:lineRule="auto"/>
        <w:ind w:firstLine="720"/>
        <w:jc w:val="both"/>
        <w:rPr>
          <w:rFonts w:eastAsia="Calibri"/>
          <w:sz w:val="25"/>
          <w:szCs w:val="25"/>
        </w:rPr>
      </w:pPr>
      <w:r w:rsidRPr="00AC05A3">
        <w:rPr>
          <w:rFonts w:eastAsia="Calibri"/>
          <w:sz w:val="25"/>
          <w:szCs w:val="25"/>
        </w:rPr>
        <w:t>6.11. Претензии по скрытым дефектам могут быть заявлены Заказчиком в течение всего срока годности (срока полезного использования) Товара.</w:t>
      </w:r>
    </w:p>
    <w:p w:rsidR="00AC05A3" w:rsidRPr="00AC05A3" w:rsidRDefault="00AC05A3" w:rsidP="00AC05A3">
      <w:pPr>
        <w:widowControl w:val="0"/>
        <w:spacing w:line="228" w:lineRule="auto"/>
        <w:ind w:firstLine="720"/>
        <w:jc w:val="both"/>
        <w:rPr>
          <w:rFonts w:eastAsia="Calibri"/>
          <w:sz w:val="25"/>
          <w:szCs w:val="25"/>
        </w:rPr>
      </w:pPr>
      <w:r w:rsidRPr="00AC05A3">
        <w:rPr>
          <w:rFonts w:eastAsia="Calibri"/>
          <w:sz w:val="25"/>
          <w:szCs w:val="25"/>
        </w:rPr>
        <w:t>6.12.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документов, указанных в пункте 6.7, 6.8 Контракта.</w:t>
      </w:r>
    </w:p>
    <w:p w:rsidR="00AC05A3" w:rsidRPr="00AC05A3" w:rsidRDefault="00AC05A3" w:rsidP="00AC05A3">
      <w:pPr>
        <w:widowControl w:val="0"/>
        <w:ind w:firstLine="708"/>
        <w:jc w:val="both"/>
        <w:rPr>
          <w:rFonts w:eastAsia="Calibri"/>
          <w:sz w:val="25"/>
          <w:szCs w:val="25"/>
        </w:rPr>
      </w:pPr>
      <w:r w:rsidRPr="00AC05A3">
        <w:rPr>
          <w:rFonts w:eastAsia="Calibri"/>
          <w:color w:val="000000"/>
          <w:sz w:val="25"/>
          <w:szCs w:val="25"/>
        </w:rPr>
        <w:t xml:space="preserve">6.13 Товар, не соответствующий требованиям Контракта, приемке не подлежит </w:t>
      </w:r>
      <w:r w:rsidRPr="00AC05A3">
        <w:rPr>
          <w:rFonts w:eastAsia="Calibri"/>
          <w:color w:val="000000"/>
          <w:sz w:val="25"/>
          <w:szCs w:val="25"/>
        </w:rPr>
        <w:br/>
        <w:t xml:space="preserve">и считается непоставленным. При этом Грузополучатель составляет мотивированный отказ от приемки товара  указанием недостатков и сроков их устранения, который направляет Поставщику в течение 2 (двух) рабочих дней с момента выявления несоответствия </w:t>
      </w:r>
      <w:r w:rsidRPr="00AC05A3">
        <w:rPr>
          <w:rFonts w:eastAsia="Calibri"/>
          <w:sz w:val="25"/>
          <w:szCs w:val="25"/>
        </w:rPr>
        <w:t>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Грузополучатель вправе не отказывать в приемке товара, если выявленное несоответствие не препятствует его приемке и устранено Поставщиком.</w:t>
      </w:r>
    </w:p>
    <w:p w:rsidR="00AC05A3" w:rsidRPr="00AC05A3" w:rsidRDefault="00AC05A3" w:rsidP="00AC05A3">
      <w:pPr>
        <w:widowControl w:val="0"/>
        <w:ind w:firstLine="708"/>
        <w:jc w:val="both"/>
        <w:rPr>
          <w:rFonts w:eastAsia="Calibri"/>
          <w:sz w:val="25"/>
          <w:szCs w:val="25"/>
        </w:rPr>
      </w:pPr>
      <w:r w:rsidRPr="00AC05A3">
        <w:rPr>
          <w:rFonts w:eastAsia="Calibri"/>
          <w:sz w:val="25"/>
          <w:szCs w:val="25"/>
        </w:rPr>
        <w:t>6.14. Информация о товаре, подлежащем каталогизации, должна быть включена в федеральный каталог продукции для федеральных нужд (в порядке, предусмотренном действующим законодательством).</w:t>
      </w:r>
    </w:p>
    <w:p w:rsidR="00AC05A3" w:rsidRPr="00AC05A3" w:rsidRDefault="00AC05A3" w:rsidP="00AC05A3">
      <w:pPr>
        <w:widowControl w:val="0"/>
        <w:autoSpaceDE w:val="0"/>
        <w:autoSpaceDN w:val="0"/>
        <w:adjustRightInd w:val="0"/>
        <w:ind w:right="108" w:firstLine="708"/>
        <w:jc w:val="both"/>
        <w:rPr>
          <w:sz w:val="25"/>
          <w:szCs w:val="25"/>
        </w:rPr>
      </w:pPr>
    </w:p>
    <w:p w:rsidR="00AC05A3" w:rsidRPr="00AC05A3" w:rsidRDefault="00AC05A3" w:rsidP="00AC05A3">
      <w:pPr>
        <w:widowControl w:val="0"/>
        <w:ind w:right="-74"/>
        <w:jc w:val="center"/>
        <w:rPr>
          <w:rFonts w:eastAsia="Calibri"/>
          <w:b/>
          <w:bCs/>
          <w:color w:val="000000"/>
          <w:sz w:val="25"/>
          <w:szCs w:val="25"/>
        </w:rPr>
      </w:pPr>
      <w:r w:rsidRPr="00AC05A3">
        <w:rPr>
          <w:rFonts w:eastAsia="Calibri"/>
          <w:b/>
          <w:bCs/>
          <w:color w:val="000000"/>
          <w:sz w:val="25"/>
          <w:szCs w:val="25"/>
        </w:rPr>
        <w:t>7. Гарантийные обязательства</w:t>
      </w:r>
    </w:p>
    <w:p w:rsidR="00AC05A3" w:rsidRPr="00AC05A3" w:rsidRDefault="00AC05A3" w:rsidP="00AC05A3">
      <w:pPr>
        <w:widowControl w:val="0"/>
        <w:ind w:right="-74" w:firstLine="709"/>
        <w:jc w:val="both"/>
        <w:rPr>
          <w:rFonts w:eastAsia="Calibri"/>
          <w:sz w:val="25"/>
          <w:szCs w:val="25"/>
        </w:rPr>
      </w:pPr>
      <w:r w:rsidRPr="00AC05A3">
        <w:rPr>
          <w:rFonts w:eastAsia="Calibri"/>
          <w:sz w:val="25"/>
          <w:szCs w:val="25"/>
        </w:rPr>
        <w:t>7.1. Поставщик гарантирует:</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устранение за свой счет недостатков и дефектов, выявленных при приемке товара и в течение срока годности  на товар;</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что поставляемый товар не является предметом иных договорных (контрактных) обязательств и свободен от прав и притязаний третьих лиц.</w:t>
      </w:r>
    </w:p>
    <w:p w:rsidR="00AC05A3" w:rsidRPr="00AC05A3" w:rsidRDefault="00AC05A3" w:rsidP="00AC05A3">
      <w:pPr>
        <w:ind w:firstLine="709"/>
        <w:rPr>
          <w:spacing w:val="2"/>
          <w:sz w:val="25"/>
          <w:szCs w:val="25"/>
        </w:rPr>
      </w:pPr>
      <w:r w:rsidRPr="00AC05A3">
        <w:rPr>
          <w:sz w:val="25"/>
          <w:szCs w:val="25"/>
        </w:rPr>
        <w:t xml:space="preserve">7.2. </w:t>
      </w:r>
      <w:r w:rsidRPr="00AC05A3">
        <w:rPr>
          <w:spacing w:val="2"/>
          <w:sz w:val="25"/>
          <w:szCs w:val="25"/>
        </w:rPr>
        <w:t>Остаточный срок годности на момент поставки Грузополучателю указан в ведомости поставок.</w:t>
      </w:r>
    </w:p>
    <w:p w:rsidR="00AC05A3" w:rsidRPr="00AC05A3" w:rsidRDefault="00AC05A3" w:rsidP="00AC05A3">
      <w:pPr>
        <w:widowControl w:val="0"/>
        <w:autoSpaceDE w:val="0"/>
        <w:autoSpaceDN w:val="0"/>
        <w:adjustRightInd w:val="0"/>
        <w:ind w:firstLine="709"/>
        <w:jc w:val="both"/>
        <w:rPr>
          <w:sz w:val="25"/>
          <w:szCs w:val="25"/>
        </w:rPr>
      </w:pPr>
      <w:r w:rsidRPr="00AC05A3">
        <w:rPr>
          <w:spacing w:val="2"/>
          <w:sz w:val="25"/>
          <w:szCs w:val="25"/>
        </w:rPr>
        <w:t>Поставка товара с меньшим сроком годности (хранения) не допускается.</w:t>
      </w:r>
    </w:p>
    <w:p w:rsidR="00AC05A3" w:rsidRPr="00AC05A3" w:rsidRDefault="00AC05A3" w:rsidP="00AC05A3">
      <w:pPr>
        <w:widowControl w:val="0"/>
        <w:autoSpaceDE w:val="0"/>
        <w:autoSpaceDN w:val="0"/>
        <w:adjustRightInd w:val="0"/>
        <w:ind w:firstLine="709"/>
        <w:jc w:val="both"/>
        <w:rPr>
          <w:sz w:val="25"/>
          <w:szCs w:val="25"/>
        </w:rPr>
      </w:pPr>
      <w:r w:rsidRPr="00AC05A3">
        <w:rPr>
          <w:spacing w:val="2"/>
          <w:sz w:val="25"/>
          <w:szCs w:val="25"/>
        </w:rPr>
        <w:t>В течение срока годности Поставщик обеспечивает безвозмездную замену некачественного товара</w:t>
      </w:r>
      <w:r w:rsidRPr="00AC05A3">
        <w:rPr>
          <w:sz w:val="25"/>
          <w:szCs w:val="25"/>
        </w:rPr>
        <w:t>.</w:t>
      </w:r>
    </w:p>
    <w:p w:rsidR="00AC05A3" w:rsidRPr="00AC05A3" w:rsidRDefault="00AC05A3" w:rsidP="00AC05A3">
      <w:pPr>
        <w:widowControl w:val="0"/>
        <w:autoSpaceDE w:val="0"/>
        <w:autoSpaceDN w:val="0"/>
        <w:adjustRightInd w:val="0"/>
        <w:ind w:firstLine="709"/>
        <w:jc w:val="both"/>
        <w:rPr>
          <w:sz w:val="25"/>
          <w:szCs w:val="25"/>
        </w:rPr>
      </w:pPr>
      <w:r w:rsidRPr="00AC05A3">
        <w:rPr>
          <w:sz w:val="25"/>
          <w:szCs w:val="25"/>
        </w:rPr>
        <w:t>7.3. Срок замены некачественного товара составляет не более 5 (пяти) рабочих дней с момента получения Поставщиком письменного требования  заказчика (Грузополучателя) о замене товара несоответствующего качества. В данный срок входит время, затраченное на транспортировку товара.</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7.4. При замене товара срок годности на него исчисляется заново со дня приемки товара Грузополучателем.</w:t>
      </w:r>
    </w:p>
    <w:p w:rsidR="00AC05A3" w:rsidRPr="00AC05A3" w:rsidRDefault="00AC05A3" w:rsidP="00AC05A3">
      <w:pPr>
        <w:ind w:firstLine="708"/>
        <w:jc w:val="both"/>
        <w:rPr>
          <w:sz w:val="25"/>
          <w:szCs w:val="25"/>
        </w:rPr>
      </w:pPr>
      <w:r w:rsidRPr="00AC05A3">
        <w:rPr>
          <w:sz w:val="25"/>
          <w:szCs w:val="25"/>
        </w:rPr>
        <w:t>7.5. Все расходы, связанные с заменой товара ненадлежащего качества в период срока годности оплачиваются за счет Поставщика.</w:t>
      </w:r>
    </w:p>
    <w:p w:rsidR="00AC05A3" w:rsidRPr="00AC05A3" w:rsidRDefault="00AC05A3" w:rsidP="00AA05DD">
      <w:pPr>
        <w:keepNext/>
        <w:widowControl w:val="0"/>
        <w:shd w:val="clear" w:color="auto" w:fill="FFFFFF"/>
        <w:autoSpaceDE w:val="0"/>
        <w:autoSpaceDN w:val="0"/>
        <w:adjustRightInd w:val="0"/>
        <w:ind w:left="708"/>
        <w:jc w:val="both"/>
        <w:textAlignment w:val="baseline"/>
        <w:outlineLvl w:val="1"/>
        <w:rPr>
          <w:rFonts w:eastAsia="Calibri"/>
          <w:bCs/>
          <w:iCs/>
          <w:sz w:val="25"/>
          <w:szCs w:val="25"/>
        </w:rPr>
      </w:pPr>
      <w:r w:rsidRPr="00AC05A3">
        <w:rPr>
          <w:rFonts w:eastAsia="Calibri"/>
          <w:bCs/>
          <w:iCs/>
          <w:sz w:val="25"/>
          <w:szCs w:val="25"/>
        </w:rPr>
        <w:t xml:space="preserve">7.6. Грузополучатель обеспечивает режим хранения товара в соответствии с требованием производителя товара и в соответствии с </w:t>
      </w:r>
      <w:r w:rsidR="008C6BCE" w:rsidRPr="008C6BCE">
        <w:rPr>
          <w:rFonts w:eastAsia="Calibri"/>
          <w:bCs/>
          <w:iCs/>
          <w:spacing w:val="1"/>
          <w:sz w:val="25"/>
          <w:szCs w:val="25"/>
          <w:shd w:val="clear" w:color="auto" w:fill="FFFFFF"/>
        </w:rPr>
        <w:t>ГОСТ 572-2016.</w:t>
      </w:r>
    </w:p>
    <w:p w:rsidR="00AC05A3" w:rsidRPr="00AC05A3" w:rsidRDefault="00AC05A3" w:rsidP="00AC05A3">
      <w:pPr>
        <w:widowControl w:val="0"/>
        <w:ind w:right="-71" w:firstLine="720"/>
        <w:jc w:val="both"/>
        <w:rPr>
          <w:rFonts w:eastAsia="Calibri"/>
          <w:color w:val="000000"/>
          <w:spacing w:val="2"/>
          <w:sz w:val="25"/>
          <w:szCs w:val="25"/>
        </w:rPr>
      </w:pPr>
      <w:r w:rsidRPr="00AC05A3">
        <w:rPr>
          <w:rFonts w:eastAsia="Calibri"/>
          <w:sz w:val="25"/>
          <w:szCs w:val="25"/>
        </w:rPr>
        <w:t xml:space="preserve">7.7. </w:t>
      </w:r>
      <w:r w:rsidRPr="00AC05A3">
        <w:rPr>
          <w:rFonts w:eastAsia="Calibri"/>
          <w:spacing w:val="2"/>
          <w:sz w:val="25"/>
          <w:szCs w:val="25"/>
        </w:rPr>
        <w:t>При расторжении Контракта гарантийные обязательства</w:t>
      </w:r>
      <w:r w:rsidRPr="00AC05A3">
        <w:rPr>
          <w:rFonts w:eastAsia="Calibri"/>
          <w:color w:val="000000"/>
          <w:spacing w:val="2"/>
          <w:sz w:val="25"/>
          <w:szCs w:val="25"/>
        </w:rPr>
        <w:t xml:space="preserve"> Поставщика по Контракту не прекращаются.</w:t>
      </w:r>
    </w:p>
    <w:p w:rsidR="00AC05A3" w:rsidRPr="00AC05A3" w:rsidRDefault="00AC05A3" w:rsidP="00AC05A3">
      <w:pPr>
        <w:widowControl w:val="0"/>
        <w:ind w:right="-74"/>
        <w:jc w:val="center"/>
        <w:rPr>
          <w:rFonts w:eastAsia="Calibri"/>
          <w:b/>
          <w:bCs/>
          <w:color w:val="000000"/>
          <w:sz w:val="25"/>
          <w:szCs w:val="25"/>
        </w:rPr>
      </w:pPr>
    </w:p>
    <w:p w:rsidR="00AC05A3" w:rsidRPr="00AC05A3" w:rsidRDefault="00AC05A3" w:rsidP="00AC05A3">
      <w:pPr>
        <w:widowControl w:val="0"/>
        <w:ind w:right="-74"/>
        <w:jc w:val="center"/>
        <w:rPr>
          <w:rFonts w:eastAsia="Calibri"/>
          <w:b/>
          <w:bCs/>
          <w:color w:val="000000"/>
          <w:sz w:val="25"/>
          <w:szCs w:val="25"/>
        </w:rPr>
      </w:pPr>
      <w:r w:rsidRPr="00AC05A3">
        <w:rPr>
          <w:rFonts w:eastAsia="Calibri"/>
          <w:b/>
          <w:bCs/>
          <w:color w:val="000000"/>
          <w:sz w:val="25"/>
          <w:szCs w:val="25"/>
        </w:rPr>
        <w:t>8. Ответственность Сторон</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 xml:space="preserve"> &lt;*&gt;</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10 процентов цены Контракта (этапа) в случае, если цена Контракта (этапа) не превышает 3 млн рублей;</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5 процентов цены Контракта (этапа) в случае, если цена Контракта (этапа) составляет от 3 млн рублей до 50 млн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1 процент цены Контракта (этапа) в случае, если цена Контракта (этапа) составляет от 50 млн рублей до 100 млн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0,5 процента цены Контракта (этапа) в случае, если цена Контракта (этапа) составляет от 100 млн рублей до 500 млн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0,4 процента цены Контракта (этапа) в случае, если цена Контракта (этапа) составляет от 500 млн рублей до 1 млрд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0,3 процента цены Контракта (этапа) в случае, если цена Контракта (этапа) составляет от 1 млрд рублей до 2 млрд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0,25 процента цены Контракта (этапа) в случае, если цена Контракта (этапа) составляет от 2 млрд рублей до 5 млрд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0,2 процента цены Контракта (этапа) в случае, если цена Контракта (этапа) составляет от 5 млрд рублей до 10 млрд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0,1 процента цены Контракта (этапа) в случае, если цена Контракта (этапа) превышает 10 млрд рублей.</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&lt;**&gt;</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1000 рублей, если цена Контракта не превышает 3 млн рублей;</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5000 рублей, если цена Контракта составляет от 3 млн рублей до 50 млн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10000 рублей, если цена Контракта составляет от 50 млн рублей до 100 млн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100000 рублей, если цена Контракта превышает 100 млн рублей.</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&lt;***&gt;</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1000 рублей, если цена Контракта не превышает 3 млн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5000 рублей, если цена Контракта составляет от 3 млн рублей до 50 млн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10000 рублей, если цена Контракта составляет от 50 млн рублей до 100 млн рублей (включительно);</w:t>
      </w:r>
    </w:p>
    <w:p w:rsidR="00AC05A3" w:rsidRPr="00AC05A3" w:rsidRDefault="00AC05A3" w:rsidP="00AC05A3">
      <w:pPr>
        <w:widowControl w:val="0"/>
        <w:ind w:firstLine="709"/>
        <w:jc w:val="both"/>
        <w:rPr>
          <w:rFonts w:eastAsia="Calibri"/>
          <w:i/>
          <w:sz w:val="25"/>
          <w:szCs w:val="25"/>
        </w:rPr>
      </w:pPr>
      <w:r w:rsidRPr="00AC05A3">
        <w:rPr>
          <w:rFonts w:eastAsia="Calibri"/>
          <w:i/>
          <w:sz w:val="25"/>
          <w:szCs w:val="25"/>
        </w:rPr>
        <w:t>100000 рублей, если цена Контракта превышает 100 млн рублей.</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8.10. Уплата неустойки (штрафа, пени) не освобождает Сторону от исполнения или надлежащего исполнения обязательств, установленных государственным контрактом.</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AC05A3" w:rsidRPr="00AC05A3" w:rsidRDefault="00AC05A3" w:rsidP="00AC05A3">
      <w:pPr>
        <w:widowControl w:val="0"/>
        <w:ind w:firstLine="709"/>
        <w:jc w:val="both"/>
        <w:rPr>
          <w:rFonts w:eastAsia="Calibri"/>
          <w:sz w:val="25"/>
          <w:szCs w:val="25"/>
        </w:rPr>
      </w:pPr>
      <w:r w:rsidRPr="00AC05A3">
        <w:rPr>
          <w:rFonts w:eastAsia="Calibri"/>
          <w:sz w:val="25"/>
          <w:szCs w:val="25"/>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C05A3" w:rsidRPr="00AC05A3" w:rsidRDefault="00AC05A3" w:rsidP="00AC05A3">
      <w:pPr>
        <w:widowControl w:val="0"/>
        <w:ind w:firstLine="709"/>
        <w:jc w:val="both"/>
        <w:rPr>
          <w:rFonts w:eastAsia="Calibri"/>
          <w:color w:val="FF0000"/>
          <w:sz w:val="25"/>
          <w:szCs w:val="25"/>
        </w:rPr>
      </w:pPr>
      <w:r w:rsidRPr="00AC05A3">
        <w:rPr>
          <w:rFonts w:eastAsia="Calibri"/>
          <w:sz w:val="25"/>
          <w:szCs w:val="25"/>
        </w:rPr>
        <w:t>8.14. Головной исполнитель уплачивает проценты за пользование чужими средствами в порядке, предусмотренном гражданским законодательством Российской Федерации.</w:t>
      </w:r>
      <w:r w:rsidRPr="00AC05A3">
        <w:rPr>
          <w:rFonts w:eastAsia="Calibri"/>
          <w:color w:val="FF0000"/>
          <w:sz w:val="25"/>
          <w:szCs w:val="25"/>
        </w:rPr>
        <w:t xml:space="preserve"> </w:t>
      </w:r>
    </w:p>
    <w:p w:rsidR="00AC05A3" w:rsidRPr="00AC05A3" w:rsidRDefault="00AC05A3" w:rsidP="00AC05A3">
      <w:pPr>
        <w:widowControl w:val="0"/>
        <w:ind w:firstLine="709"/>
        <w:jc w:val="both"/>
        <w:rPr>
          <w:rFonts w:eastAsia="Calibri"/>
          <w:sz w:val="25"/>
          <w:szCs w:val="25"/>
        </w:rPr>
      </w:pPr>
    </w:p>
    <w:p w:rsidR="00AC05A3" w:rsidRPr="00AC05A3" w:rsidRDefault="00AC05A3" w:rsidP="00AC05A3">
      <w:pPr>
        <w:widowControl w:val="0"/>
        <w:ind w:right="-71"/>
        <w:jc w:val="center"/>
        <w:rPr>
          <w:rFonts w:eastAsia="Calibri"/>
          <w:b/>
          <w:bCs/>
          <w:color w:val="000000"/>
          <w:sz w:val="25"/>
          <w:szCs w:val="25"/>
        </w:rPr>
      </w:pPr>
      <w:r w:rsidRPr="00AC05A3">
        <w:rPr>
          <w:rFonts w:eastAsia="Calibri"/>
          <w:b/>
          <w:bCs/>
          <w:color w:val="000000"/>
          <w:sz w:val="25"/>
          <w:szCs w:val="25"/>
        </w:rPr>
        <w:t xml:space="preserve">9. Форс-мажорные обстоятельства </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 xml:space="preserve">9.1.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 </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Указанные события (непреодолимой силы) должны носить чрезвычайный, непредвиденный и непредотвратимый характер, возникнуть после заключения Контракта и не зависеть от воли Сторон.</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 xml:space="preserve">9.2. При наступлении обстоятельств непреодолимой силы Сторона должна </w:t>
      </w:r>
      <w:r w:rsidRPr="00AC05A3">
        <w:rPr>
          <w:rFonts w:eastAsia="Calibri"/>
          <w:color w:val="000000"/>
          <w:sz w:val="25"/>
          <w:szCs w:val="25"/>
        </w:rPr>
        <w:b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 xml:space="preserve">9.4.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C05A3" w:rsidRPr="00AC05A3" w:rsidRDefault="00AC05A3" w:rsidP="00AC05A3">
      <w:pPr>
        <w:widowControl w:val="0"/>
        <w:ind w:right="-71" w:firstLine="720"/>
        <w:jc w:val="both"/>
        <w:rPr>
          <w:rFonts w:eastAsia="Calibri"/>
          <w:b/>
          <w:bCs/>
          <w:color w:val="000000"/>
          <w:sz w:val="25"/>
          <w:szCs w:val="25"/>
        </w:rPr>
      </w:pPr>
    </w:p>
    <w:p w:rsidR="00AC05A3" w:rsidRPr="00AC05A3" w:rsidRDefault="00AC05A3" w:rsidP="00AC05A3">
      <w:pPr>
        <w:widowControl w:val="0"/>
        <w:ind w:right="-74"/>
        <w:jc w:val="center"/>
        <w:rPr>
          <w:rFonts w:eastAsia="Calibri"/>
          <w:b/>
          <w:bCs/>
          <w:color w:val="000000"/>
          <w:sz w:val="25"/>
          <w:szCs w:val="25"/>
        </w:rPr>
      </w:pPr>
      <w:r w:rsidRPr="00AC05A3">
        <w:rPr>
          <w:rFonts w:eastAsia="Calibri"/>
          <w:b/>
          <w:bCs/>
          <w:color w:val="000000"/>
          <w:sz w:val="25"/>
          <w:szCs w:val="25"/>
        </w:rPr>
        <w:t>10. Изменение и расторжение Контракта</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AC05A3" w:rsidRPr="00AC05A3" w:rsidRDefault="00AC05A3" w:rsidP="00AC05A3">
      <w:pPr>
        <w:ind w:firstLine="709"/>
        <w:jc w:val="both"/>
        <w:rPr>
          <w:rFonts w:eastAsia="Calibri"/>
          <w:color w:val="000000"/>
          <w:sz w:val="25"/>
          <w:szCs w:val="25"/>
        </w:rPr>
      </w:pPr>
      <w:r w:rsidRPr="00AC05A3">
        <w:rPr>
          <w:rFonts w:eastAsia="Calibri"/>
          <w:color w:val="000000"/>
          <w:sz w:val="25"/>
          <w:szCs w:val="25"/>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AC05A3" w:rsidRPr="00AC05A3" w:rsidRDefault="00AC05A3" w:rsidP="00AC05A3">
      <w:pPr>
        <w:widowControl w:val="0"/>
        <w:ind w:right="-71" w:firstLine="720"/>
        <w:jc w:val="both"/>
        <w:rPr>
          <w:rFonts w:eastAsia="Calibri"/>
          <w:color w:val="000000"/>
          <w:sz w:val="25"/>
          <w:szCs w:val="25"/>
          <w:lang w:eastAsia="en-US"/>
        </w:rPr>
      </w:pPr>
      <w:r w:rsidRPr="00AC05A3">
        <w:rPr>
          <w:rFonts w:eastAsia="Calibri"/>
          <w:color w:val="000000"/>
          <w:sz w:val="25"/>
          <w:szCs w:val="25"/>
        </w:rPr>
        <w:t xml:space="preserve">10.3. Контракт может быть расторгнут </w:t>
      </w:r>
      <w:r w:rsidRPr="00AC05A3">
        <w:rPr>
          <w:rFonts w:eastAsia="Calibri"/>
          <w:color w:val="000000"/>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AC05A3">
        <w:rPr>
          <w:rFonts w:eastAsia="Calibri"/>
          <w:color w:val="000000"/>
          <w:sz w:val="25"/>
          <w:szCs w:val="25"/>
        </w:rPr>
        <w:t>.</w:t>
      </w:r>
    </w:p>
    <w:p w:rsidR="00AC05A3" w:rsidRPr="00AC05A3" w:rsidRDefault="00AC05A3" w:rsidP="00AC05A3">
      <w:pPr>
        <w:widowControl w:val="0"/>
        <w:ind w:firstLine="709"/>
        <w:jc w:val="both"/>
        <w:rPr>
          <w:rFonts w:eastAsia="Calibri"/>
          <w:color w:val="000000"/>
          <w:sz w:val="25"/>
          <w:szCs w:val="25"/>
        </w:rPr>
      </w:pPr>
      <w:r w:rsidRPr="00AC05A3">
        <w:rPr>
          <w:rFonts w:eastAsia="Calibri"/>
          <w:color w:val="000000"/>
          <w:sz w:val="25"/>
          <w:szCs w:val="25"/>
        </w:rPr>
        <w:t xml:space="preserve">10.4.  Заказчик </w:t>
      </w:r>
      <w:r w:rsidRPr="00AC05A3">
        <w:rPr>
          <w:rFonts w:eastAsia="Calibri"/>
          <w:color w:val="000000"/>
          <w:sz w:val="25"/>
          <w:szCs w:val="25"/>
          <w:lang w:eastAsia="en-US"/>
        </w:rPr>
        <w:t>вправе принять решение об одностороннем отказе от исполнения Контракта в соответствии с гражданским законодательством</w:t>
      </w:r>
      <w:r w:rsidRPr="00AC05A3">
        <w:rPr>
          <w:rFonts w:eastAsia="Calibri"/>
          <w:color w:val="000000"/>
          <w:sz w:val="25"/>
          <w:szCs w:val="25"/>
        </w:rPr>
        <w:t xml:space="preserve"> в случае:</w:t>
      </w:r>
    </w:p>
    <w:p w:rsidR="00AC05A3" w:rsidRPr="00AC05A3" w:rsidRDefault="00AC05A3" w:rsidP="00AC05A3">
      <w:pPr>
        <w:widowControl w:val="0"/>
        <w:ind w:firstLine="709"/>
        <w:jc w:val="both"/>
        <w:rPr>
          <w:rFonts w:eastAsia="Calibri"/>
          <w:color w:val="000000"/>
          <w:sz w:val="25"/>
          <w:szCs w:val="25"/>
        </w:rPr>
      </w:pPr>
      <w:r w:rsidRPr="00AC05A3">
        <w:rPr>
          <w:rFonts w:eastAsia="Calibri"/>
          <w:color w:val="000000"/>
          <w:sz w:val="25"/>
          <w:szCs w:val="25"/>
        </w:rPr>
        <w:t>- поставки товара ненадлежащего качества с недостатками, которые не могут быть устранены в приемлемый для Заказчика срок;</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 неоднократного нарушения сроков поставки т</w:t>
      </w:r>
      <w:r w:rsidRPr="00AC05A3">
        <w:rPr>
          <w:rFonts w:eastAsia="Calibri"/>
          <w:color w:val="000000"/>
          <w:spacing w:val="-4"/>
          <w:sz w:val="25"/>
          <w:szCs w:val="25"/>
        </w:rPr>
        <w:t>овара</w:t>
      </w:r>
      <w:r w:rsidRPr="00AC05A3">
        <w:rPr>
          <w:rFonts w:eastAsia="Calibri"/>
          <w:color w:val="000000"/>
          <w:sz w:val="25"/>
          <w:szCs w:val="25"/>
        </w:rPr>
        <w:t>.</w:t>
      </w:r>
    </w:p>
    <w:p w:rsidR="00AC05A3" w:rsidRPr="00AC05A3" w:rsidRDefault="00AC05A3" w:rsidP="00AC05A3">
      <w:pPr>
        <w:tabs>
          <w:tab w:val="left" w:pos="1418"/>
        </w:tabs>
        <w:ind w:firstLine="720"/>
        <w:jc w:val="both"/>
        <w:rPr>
          <w:rFonts w:eastAsia="Calibri"/>
          <w:color w:val="000000"/>
          <w:spacing w:val="-4"/>
          <w:sz w:val="25"/>
          <w:szCs w:val="25"/>
        </w:rPr>
      </w:pPr>
      <w:r w:rsidRPr="00AC05A3">
        <w:rPr>
          <w:rFonts w:eastAsia="Calibri"/>
          <w:color w:val="000000"/>
          <w:sz w:val="25"/>
          <w:szCs w:val="25"/>
        </w:rPr>
        <w:t xml:space="preserve">10.5. Поставщик </w:t>
      </w:r>
      <w:r w:rsidRPr="00AC05A3">
        <w:rPr>
          <w:rFonts w:eastAsia="Calibri"/>
          <w:color w:val="000000"/>
          <w:sz w:val="25"/>
          <w:szCs w:val="25"/>
          <w:lang w:eastAsia="en-US"/>
        </w:rPr>
        <w:t xml:space="preserve">вправе принять решение об одностороннем отказе от исполнения Контракта </w:t>
      </w:r>
      <w:r w:rsidRPr="00AC05A3">
        <w:rPr>
          <w:rFonts w:eastAsia="Calibri"/>
          <w:color w:val="000000"/>
          <w:sz w:val="25"/>
          <w:szCs w:val="25"/>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AC05A3" w:rsidRPr="00AC05A3" w:rsidRDefault="00AC05A3" w:rsidP="00AC05A3">
      <w:pPr>
        <w:widowControl w:val="0"/>
        <w:ind w:firstLine="426"/>
        <w:jc w:val="both"/>
        <w:rPr>
          <w:rFonts w:eastAsia="Calibri"/>
          <w:color w:val="000000"/>
          <w:sz w:val="25"/>
          <w:szCs w:val="25"/>
        </w:rPr>
      </w:pPr>
      <w:r w:rsidRPr="00AC05A3">
        <w:rPr>
          <w:rFonts w:eastAsia="Calibri"/>
          <w:color w:val="000000"/>
          <w:sz w:val="25"/>
          <w:szCs w:val="25"/>
        </w:rPr>
        <w:t xml:space="preserve">неоднократного нарушения Заказчиком сроков оплаты товара. </w:t>
      </w:r>
    </w:p>
    <w:p w:rsidR="00AC05A3" w:rsidRPr="00AC05A3" w:rsidRDefault="00AC05A3" w:rsidP="00AC05A3">
      <w:pPr>
        <w:widowControl w:val="0"/>
        <w:ind w:firstLine="709"/>
        <w:jc w:val="both"/>
        <w:rPr>
          <w:rFonts w:eastAsia="Calibri"/>
          <w:color w:val="000000"/>
          <w:sz w:val="25"/>
          <w:szCs w:val="25"/>
        </w:rPr>
      </w:pPr>
      <w:r w:rsidRPr="00AC05A3">
        <w:rPr>
          <w:rFonts w:eastAsia="Calibri"/>
          <w:color w:val="000000"/>
          <w:sz w:val="25"/>
          <w:szCs w:val="25"/>
        </w:rPr>
        <w:t xml:space="preserve">10.6. В случае расторжения Контракта по любым основаниям Заказчик обязан оплатить Поставщику стоимость </w:t>
      </w:r>
      <w:r w:rsidRPr="00AC05A3">
        <w:rPr>
          <w:rFonts w:eastAsia="Calibri"/>
          <w:color w:val="000000"/>
          <w:spacing w:val="-4"/>
          <w:sz w:val="25"/>
          <w:szCs w:val="25"/>
        </w:rPr>
        <w:t>товара</w:t>
      </w:r>
      <w:r w:rsidRPr="00AC05A3">
        <w:rPr>
          <w:rFonts w:eastAsia="Calibri"/>
          <w:color w:val="000000"/>
          <w:sz w:val="25"/>
          <w:szCs w:val="25"/>
        </w:rPr>
        <w:t xml:space="preserve"> надлежащего качества и соответствующего требованиям Заказчика, фактически поставленного на момент расторжения Контракта.</w:t>
      </w:r>
    </w:p>
    <w:p w:rsidR="00AC05A3" w:rsidRPr="00AC05A3" w:rsidRDefault="00AC05A3" w:rsidP="00AC05A3">
      <w:pPr>
        <w:widowControl w:val="0"/>
        <w:ind w:right="-71" w:firstLine="708"/>
        <w:jc w:val="both"/>
        <w:rPr>
          <w:rFonts w:eastAsia="Calibri"/>
          <w:color w:val="000000"/>
          <w:sz w:val="25"/>
          <w:szCs w:val="25"/>
        </w:rPr>
      </w:pPr>
      <w:r w:rsidRPr="00AC05A3">
        <w:rPr>
          <w:rFonts w:eastAsia="Calibri"/>
          <w:color w:val="000000"/>
          <w:sz w:val="25"/>
          <w:szCs w:val="25"/>
        </w:rPr>
        <w:t xml:space="preserve">10.7.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C05A3" w:rsidRPr="00AC05A3" w:rsidRDefault="00AC05A3" w:rsidP="00AC05A3">
      <w:pPr>
        <w:widowControl w:val="0"/>
        <w:ind w:right="-71" w:firstLine="708"/>
        <w:jc w:val="both"/>
        <w:rPr>
          <w:rFonts w:eastAsia="Calibri"/>
          <w:color w:val="000000"/>
          <w:sz w:val="25"/>
          <w:szCs w:val="25"/>
        </w:rPr>
      </w:pPr>
    </w:p>
    <w:p w:rsidR="00AC05A3" w:rsidRPr="00AC05A3" w:rsidRDefault="00AC05A3" w:rsidP="00AC05A3">
      <w:pPr>
        <w:widowControl w:val="0"/>
        <w:ind w:right="-74"/>
        <w:jc w:val="center"/>
        <w:rPr>
          <w:rFonts w:eastAsia="Calibri"/>
          <w:b/>
          <w:bCs/>
          <w:color w:val="000000"/>
          <w:sz w:val="25"/>
          <w:szCs w:val="25"/>
        </w:rPr>
      </w:pPr>
      <w:r w:rsidRPr="00AC05A3">
        <w:rPr>
          <w:rFonts w:eastAsia="Calibri"/>
          <w:b/>
          <w:bCs/>
          <w:color w:val="000000"/>
          <w:sz w:val="25"/>
          <w:szCs w:val="25"/>
        </w:rPr>
        <w:t>11. Порядок разрешения споров</w:t>
      </w:r>
    </w:p>
    <w:p w:rsidR="00AC05A3" w:rsidRPr="00AC05A3" w:rsidRDefault="00AC05A3" w:rsidP="00AC05A3">
      <w:pPr>
        <w:ind w:firstLine="708"/>
        <w:jc w:val="both"/>
        <w:rPr>
          <w:rFonts w:eastAsia="Calibri"/>
          <w:color w:val="000000"/>
          <w:sz w:val="25"/>
          <w:szCs w:val="25"/>
        </w:rPr>
      </w:pPr>
      <w:r w:rsidRPr="00AC05A3">
        <w:rPr>
          <w:rFonts w:eastAsia="Calibri"/>
          <w:color w:val="000000"/>
          <w:sz w:val="25"/>
          <w:szCs w:val="25"/>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Саратовской области в порядке, предусмотренном действующим законодательством Российской Федерации. </w:t>
      </w:r>
    </w:p>
    <w:p w:rsidR="00AC05A3" w:rsidRPr="00AC05A3" w:rsidRDefault="00AC05A3" w:rsidP="00AC05A3">
      <w:pPr>
        <w:ind w:firstLine="708"/>
        <w:jc w:val="both"/>
        <w:rPr>
          <w:rFonts w:eastAsia="Calibri"/>
          <w:color w:val="000000"/>
          <w:sz w:val="25"/>
          <w:szCs w:val="25"/>
        </w:rPr>
      </w:pPr>
      <w:r w:rsidRPr="00AC05A3">
        <w:rPr>
          <w:rFonts w:eastAsia="Calibri"/>
          <w:color w:val="000000"/>
          <w:sz w:val="25"/>
          <w:szCs w:val="25"/>
        </w:rPr>
        <w:t xml:space="preserve">11.2. Досудебный порядок урегулирования споров, предусматривающий направление претензии контрагенту, является обязательным. </w:t>
      </w:r>
    </w:p>
    <w:p w:rsidR="00AC05A3" w:rsidRPr="00AC05A3" w:rsidRDefault="00AC05A3" w:rsidP="00AC05A3">
      <w:pPr>
        <w:ind w:firstLine="708"/>
        <w:jc w:val="both"/>
        <w:rPr>
          <w:rFonts w:eastAsia="Calibri"/>
          <w:color w:val="000000"/>
          <w:sz w:val="25"/>
          <w:szCs w:val="25"/>
        </w:rPr>
      </w:pPr>
      <w:r w:rsidRPr="00AC05A3">
        <w:rPr>
          <w:rFonts w:eastAsia="Calibri"/>
          <w:color w:val="000000"/>
          <w:sz w:val="25"/>
          <w:szCs w:val="25"/>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AC05A3" w:rsidRPr="00AC05A3" w:rsidRDefault="00AC05A3" w:rsidP="00AC05A3">
      <w:pPr>
        <w:ind w:firstLine="708"/>
        <w:jc w:val="both"/>
        <w:rPr>
          <w:rFonts w:eastAsia="Calibri"/>
          <w:color w:val="000000"/>
          <w:sz w:val="25"/>
          <w:szCs w:val="25"/>
        </w:rPr>
      </w:pPr>
      <w:r w:rsidRPr="00AC05A3">
        <w:rPr>
          <w:rFonts w:eastAsia="Calibri"/>
          <w:color w:val="000000"/>
          <w:sz w:val="25"/>
          <w:szCs w:val="25"/>
        </w:rPr>
        <w:t>11.3.</w:t>
      </w:r>
      <w:r w:rsidRPr="00AC05A3">
        <w:rPr>
          <w:rFonts w:eastAsia="Calibri"/>
          <w:color w:val="000000"/>
          <w:sz w:val="25"/>
          <w:szCs w:val="25"/>
        </w:rPr>
        <w:tab/>
        <w:t>Стороны договорились, что направление обращения с использованием информационно-телекоммуникационной сети (например, по адресу электронной почты, в социальных сетях, мессенджерах) свидетельствуют о соблюдении досудебного урегулирования спора.</w:t>
      </w:r>
    </w:p>
    <w:p w:rsidR="00AC05A3" w:rsidRPr="00AC05A3" w:rsidRDefault="00AC05A3" w:rsidP="00AC05A3">
      <w:pPr>
        <w:ind w:firstLine="708"/>
        <w:jc w:val="both"/>
        <w:rPr>
          <w:rFonts w:eastAsia="Calibri"/>
          <w:color w:val="000000"/>
          <w:sz w:val="25"/>
          <w:szCs w:val="25"/>
        </w:rPr>
      </w:pPr>
    </w:p>
    <w:p w:rsidR="00AC05A3" w:rsidRPr="00AC05A3" w:rsidRDefault="00AC05A3" w:rsidP="00AC05A3">
      <w:pPr>
        <w:widowControl w:val="0"/>
        <w:ind w:right="-74"/>
        <w:jc w:val="center"/>
        <w:rPr>
          <w:rFonts w:eastAsia="Calibri"/>
          <w:b/>
          <w:bCs/>
          <w:color w:val="000000"/>
          <w:sz w:val="25"/>
          <w:szCs w:val="25"/>
        </w:rPr>
      </w:pPr>
      <w:r w:rsidRPr="00AC05A3">
        <w:rPr>
          <w:rFonts w:eastAsia="Calibri"/>
          <w:b/>
          <w:bCs/>
          <w:color w:val="000000"/>
          <w:sz w:val="25"/>
          <w:szCs w:val="25"/>
        </w:rPr>
        <w:t>12. Срок действия Контракта</w:t>
      </w:r>
    </w:p>
    <w:p w:rsidR="00AC05A3" w:rsidRPr="00AC05A3" w:rsidRDefault="00AC05A3" w:rsidP="00AC05A3">
      <w:pPr>
        <w:widowControl w:val="0"/>
        <w:ind w:firstLine="708"/>
        <w:jc w:val="both"/>
        <w:rPr>
          <w:rFonts w:eastAsia="Calibri"/>
          <w:sz w:val="25"/>
          <w:szCs w:val="25"/>
        </w:rPr>
      </w:pPr>
      <w:r w:rsidRPr="00AC05A3">
        <w:rPr>
          <w:rFonts w:eastAsia="Calibri"/>
          <w:color w:val="000000"/>
          <w:spacing w:val="-4"/>
          <w:sz w:val="25"/>
          <w:szCs w:val="25"/>
        </w:rPr>
        <w:t xml:space="preserve">12.1. </w:t>
      </w:r>
      <w:r w:rsidRPr="00AC05A3">
        <w:rPr>
          <w:rFonts w:eastAsia="Calibri"/>
          <w:sz w:val="25"/>
          <w:szCs w:val="25"/>
        </w:rPr>
        <w:t xml:space="preserve">Контракт вступает в силу с момента его подписания Сторонами и действует до </w:t>
      </w:r>
      <w:r w:rsidRPr="00AC05A3">
        <w:rPr>
          <w:rFonts w:eastAsia="Calibri"/>
          <w:sz w:val="25"/>
          <w:szCs w:val="25"/>
        </w:rPr>
        <w:br/>
      </w:r>
      <w:r w:rsidRPr="00AC05A3">
        <w:rPr>
          <w:rFonts w:eastAsia="Calibri"/>
          <w:b/>
          <w:sz w:val="25"/>
          <w:szCs w:val="25"/>
        </w:rPr>
        <w:t>«</w:t>
      </w:r>
      <w:r w:rsidRPr="00AC05A3">
        <w:rPr>
          <w:rFonts w:eastAsia="Calibri"/>
          <w:b/>
          <w:sz w:val="25"/>
          <w:szCs w:val="25"/>
          <w:shd w:val="clear" w:color="auto" w:fill="FFFFFF"/>
        </w:rPr>
        <w:t>30»</w:t>
      </w:r>
      <w:r w:rsidRPr="00AC05A3">
        <w:rPr>
          <w:rFonts w:eastAsia="Calibri"/>
          <w:b/>
          <w:sz w:val="25"/>
          <w:szCs w:val="25"/>
        </w:rPr>
        <w:t xml:space="preserve"> декабря 2026 г.,</w:t>
      </w:r>
      <w:r w:rsidRPr="00AC05A3">
        <w:rPr>
          <w:rFonts w:eastAsia="Calibri"/>
          <w:sz w:val="25"/>
          <w:szCs w:val="25"/>
        </w:rPr>
        <w:t xml:space="preserve"> а в части осуществления оплаты и гарантийных обязательств – до их полного исполнения.</w:t>
      </w:r>
    </w:p>
    <w:p w:rsidR="00AC05A3" w:rsidRPr="00AC05A3" w:rsidRDefault="00AC05A3" w:rsidP="00AC05A3">
      <w:pPr>
        <w:widowControl w:val="0"/>
        <w:ind w:firstLine="708"/>
        <w:jc w:val="both"/>
        <w:rPr>
          <w:rFonts w:eastAsia="Calibri"/>
          <w:sz w:val="25"/>
          <w:szCs w:val="25"/>
        </w:rPr>
      </w:pPr>
    </w:p>
    <w:p w:rsidR="00AC05A3" w:rsidRPr="00AC05A3" w:rsidRDefault="00AC05A3" w:rsidP="00AC05A3">
      <w:pPr>
        <w:widowControl w:val="0"/>
        <w:ind w:right="-74"/>
        <w:jc w:val="center"/>
        <w:rPr>
          <w:rFonts w:eastAsia="Calibri"/>
          <w:b/>
          <w:bCs/>
          <w:color w:val="000000"/>
          <w:sz w:val="25"/>
          <w:szCs w:val="25"/>
        </w:rPr>
      </w:pPr>
      <w:r w:rsidRPr="00AC05A3">
        <w:rPr>
          <w:rFonts w:eastAsia="Calibri"/>
          <w:b/>
          <w:bCs/>
          <w:color w:val="000000"/>
          <w:sz w:val="25"/>
          <w:szCs w:val="25"/>
        </w:rPr>
        <w:t>13. Прочие условия</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 xml:space="preserve">13.1. Контракт подписывается ЭЦП или составляется в двух подлинных экземплярах, имеющих одинаковую юридическую силу, по одному экземпляру для каждой из Сторон. </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 xml:space="preserve">13.2.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AC05A3" w:rsidRPr="00AC05A3" w:rsidRDefault="00AC05A3" w:rsidP="00AC05A3">
      <w:pPr>
        <w:autoSpaceDE w:val="0"/>
        <w:autoSpaceDN w:val="0"/>
        <w:adjustRightInd w:val="0"/>
        <w:ind w:firstLine="708"/>
        <w:jc w:val="both"/>
        <w:rPr>
          <w:rFonts w:eastAsia="Calibri"/>
          <w:sz w:val="25"/>
          <w:szCs w:val="25"/>
        </w:rPr>
      </w:pPr>
      <w:r w:rsidRPr="00AC05A3">
        <w:rPr>
          <w:rFonts w:eastAsia="Calibri"/>
          <w:color w:val="000000"/>
          <w:sz w:val="25"/>
          <w:szCs w:val="25"/>
        </w:rPr>
        <w:t xml:space="preserve">13.3. В случае получения от одной из сторон другой стороне </w:t>
      </w:r>
      <w:r w:rsidRPr="00AC05A3">
        <w:rPr>
          <w:rFonts w:eastAsia="Calibri"/>
          <w:sz w:val="25"/>
          <w:szCs w:val="25"/>
        </w:rPr>
        <w:t>предложение по внесению изменений в условия контракта, такое предложение должно быть рассмотрено в течении 3(трех) рабочих дней.</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13.4. По факту исполнения взаимных обязательств по Контракту в срок, не позднее 15 рабочих дней после оплаты товара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AC05A3" w:rsidRPr="00AC05A3" w:rsidRDefault="00AC05A3" w:rsidP="00AC05A3">
      <w:pPr>
        <w:ind w:firstLine="680"/>
        <w:contextualSpacing/>
        <w:jc w:val="both"/>
        <w:rPr>
          <w:rFonts w:eastAsia="Arial Unicode MS"/>
          <w:sz w:val="25"/>
          <w:szCs w:val="25"/>
        </w:rPr>
      </w:pPr>
      <w:r w:rsidRPr="00AC05A3">
        <w:rPr>
          <w:rFonts w:eastAsia="Arial Unicode MS"/>
          <w:sz w:val="25"/>
          <w:szCs w:val="25"/>
        </w:rPr>
        <w:t xml:space="preserve">13.5. Факсимильные, в электронном виде и иные копии настоящего Государственного контракта, дополнительных соглашений и приложений к нему, подписанные и скрепленные печатью обеими сторонами, имеют силу оригинала до получения  стороной подлинного экземпляра. Факсимильные и иные копии счетов на оплату, подписанные и скрепленные печатью Стороны, выдавшей счет, имеют силу оригинала до получения  стороной подлинного экземпляра.  </w:t>
      </w:r>
    </w:p>
    <w:p w:rsidR="00AC05A3" w:rsidRPr="00AC05A3" w:rsidRDefault="00AC05A3" w:rsidP="00AC05A3">
      <w:pPr>
        <w:widowControl w:val="0"/>
        <w:ind w:right="-71" w:firstLine="720"/>
        <w:jc w:val="both"/>
        <w:rPr>
          <w:rFonts w:eastAsia="Calibri"/>
          <w:color w:val="000000"/>
          <w:sz w:val="25"/>
          <w:szCs w:val="25"/>
        </w:rPr>
      </w:pPr>
      <w:r w:rsidRPr="00AC05A3">
        <w:rPr>
          <w:rFonts w:eastAsia="Calibri"/>
          <w:color w:val="000000"/>
          <w:sz w:val="25"/>
          <w:szCs w:val="25"/>
        </w:rPr>
        <w:t>13.6. Во всем остальном, что не предусмотрено Контрактом, Стороны руководствуются действующим законодательством Российской Федерации.</w:t>
      </w:r>
    </w:p>
    <w:p w:rsidR="00AC05A3" w:rsidRPr="00AC05A3" w:rsidRDefault="00AC05A3" w:rsidP="00AC05A3">
      <w:pPr>
        <w:widowControl w:val="0"/>
        <w:ind w:right="-74" w:firstLine="720"/>
        <w:jc w:val="both"/>
        <w:rPr>
          <w:rFonts w:eastAsia="Calibri"/>
          <w:color w:val="000000"/>
          <w:sz w:val="25"/>
          <w:szCs w:val="25"/>
        </w:rPr>
      </w:pPr>
      <w:r w:rsidRPr="00AC05A3">
        <w:rPr>
          <w:rFonts w:eastAsia="Calibri"/>
          <w:color w:val="000000"/>
          <w:sz w:val="25"/>
          <w:szCs w:val="25"/>
        </w:rPr>
        <w:t>13.7. Приложения к Контракту, являющиеся его неотъемлемыми частями:</w:t>
      </w:r>
    </w:p>
    <w:p w:rsidR="00AC05A3" w:rsidRPr="00AC05A3" w:rsidRDefault="00AC05A3" w:rsidP="00AC05A3">
      <w:pPr>
        <w:widowControl w:val="0"/>
        <w:ind w:right="-74" w:firstLine="720"/>
        <w:jc w:val="both"/>
        <w:rPr>
          <w:rFonts w:eastAsia="Calibri"/>
          <w:color w:val="000000"/>
          <w:sz w:val="25"/>
          <w:szCs w:val="25"/>
        </w:rPr>
      </w:pPr>
      <w:r w:rsidRPr="00AC05A3">
        <w:rPr>
          <w:rFonts w:eastAsia="Calibri"/>
          <w:color w:val="000000"/>
          <w:sz w:val="25"/>
          <w:szCs w:val="25"/>
        </w:rPr>
        <w:t>Приложение № 1 – Ведомость поставки;</w:t>
      </w:r>
    </w:p>
    <w:p w:rsidR="00AC05A3" w:rsidRPr="00AC05A3" w:rsidRDefault="00AC05A3" w:rsidP="00AC05A3">
      <w:pPr>
        <w:widowControl w:val="0"/>
        <w:ind w:right="-74" w:firstLine="720"/>
        <w:jc w:val="both"/>
        <w:rPr>
          <w:rFonts w:eastAsia="Calibri"/>
          <w:color w:val="000000"/>
          <w:sz w:val="25"/>
          <w:szCs w:val="25"/>
        </w:rPr>
      </w:pPr>
      <w:r w:rsidRPr="00AC05A3">
        <w:rPr>
          <w:rFonts w:eastAsia="Calibri"/>
          <w:color w:val="000000"/>
          <w:sz w:val="25"/>
          <w:szCs w:val="25"/>
        </w:rPr>
        <w:t>Приложение № 2 – Отгрузочная разнарядка;</w:t>
      </w:r>
    </w:p>
    <w:p w:rsidR="00AC05A3" w:rsidRPr="00AC05A3" w:rsidRDefault="00AC05A3" w:rsidP="00AC05A3">
      <w:pPr>
        <w:widowControl w:val="0"/>
        <w:ind w:right="-74" w:firstLine="720"/>
        <w:jc w:val="both"/>
        <w:rPr>
          <w:rFonts w:eastAsia="Calibri"/>
          <w:color w:val="000000"/>
          <w:sz w:val="25"/>
          <w:szCs w:val="25"/>
        </w:rPr>
      </w:pPr>
      <w:r w:rsidRPr="00AC05A3">
        <w:rPr>
          <w:rFonts w:eastAsia="Calibri"/>
          <w:color w:val="000000"/>
          <w:sz w:val="25"/>
          <w:szCs w:val="25"/>
        </w:rPr>
        <w:t>Приложение №3 - Акт приема-передачи товара (форма);</w:t>
      </w:r>
    </w:p>
    <w:p w:rsidR="00AC05A3" w:rsidRPr="00AC05A3" w:rsidRDefault="00AC05A3" w:rsidP="00AC05A3">
      <w:pPr>
        <w:widowControl w:val="0"/>
        <w:ind w:right="-2"/>
        <w:jc w:val="center"/>
        <w:rPr>
          <w:rFonts w:eastAsia="Calibri"/>
          <w:b/>
          <w:bCs/>
          <w:color w:val="000000"/>
          <w:sz w:val="25"/>
          <w:szCs w:val="25"/>
        </w:rPr>
      </w:pPr>
      <w:r w:rsidRPr="00AC05A3">
        <w:rPr>
          <w:rFonts w:eastAsia="Calibri"/>
          <w:b/>
          <w:bCs/>
          <w:color w:val="000000"/>
          <w:sz w:val="25"/>
          <w:szCs w:val="25"/>
        </w:rPr>
        <w:t>14. Юридические адреса и банковские реквизиты Сторон</w:t>
      </w:r>
    </w:p>
    <w:p w:rsidR="00AC05A3" w:rsidRPr="00AC05A3" w:rsidRDefault="00AC05A3" w:rsidP="00AC05A3">
      <w:pPr>
        <w:widowControl w:val="0"/>
        <w:ind w:right="-2"/>
        <w:jc w:val="center"/>
        <w:rPr>
          <w:rFonts w:eastAsia="Calibri"/>
          <w:b/>
          <w:bCs/>
          <w:color w:val="000000"/>
          <w:sz w:val="25"/>
          <w:szCs w:val="25"/>
        </w:rPr>
      </w:pPr>
    </w:p>
    <w:tbl>
      <w:tblPr>
        <w:tblpPr w:leftFromText="180" w:rightFromText="180" w:vertAnchor="text" w:tblpX="250" w:tblpY="1"/>
        <w:tblOverlap w:val="never"/>
        <w:tblW w:w="9889" w:type="dxa"/>
        <w:tblLayout w:type="fixed"/>
        <w:tblLook w:val="0000" w:firstRow="0" w:lastRow="0" w:firstColumn="0" w:lastColumn="0" w:noHBand="0" w:noVBand="0"/>
      </w:tblPr>
      <w:tblGrid>
        <w:gridCol w:w="5289"/>
        <w:gridCol w:w="4600"/>
      </w:tblGrid>
      <w:tr w:rsidR="00AC05A3" w:rsidRPr="00AC05A3" w:rsidTr="000A5DD6">
        <w:trPr>
          <w:trHeight w:val="1132"/>
        </w:trPr>
        <w:tc>
          <w:tcPr>
            <w:tcW w:w="5289" w:type="dxa"/>
          </w:tcPr>
          <w:tbl>
            <w:tblPr>
              <w:tblW w:w="10057" w:type="dxa"/>
              <w:tblInd w:w="8" w:type="dxa"/>
              <w:tblLayout w:type="fixed"/>
              <w:tblLook w:val="0000" w:firstRow="0" w:lastRow="0" w:firstColumn="0" w:lastColumn="0" w:noHBand="0" w:noVBand="0"/>
            </w:tblPr>
            <w:tblGrid>
              <w:gridCol w:w="5289"/>
              <w:gridCol w:w="4768"/>
            </w:tblGrid>
            <w:tr w:rsidR="00AC05A3" w:rsidRPr="00AC05A3" w:rsidTr="000A5DD6">
              <w:trPr>
                <w:trHeight w:val="2127"/>
              </w:trPr>
              <w:tc>
                <w:tcPr>
                  <w:tcW w:w="5289" w:type="dxa"/>
                </w:tcPr>
                <w:p w:rsidR="00AC05A3" w:rsidRPr="00AC05A3" w:rsidRDefault="00AC05A3" w:rsidP="00AC05A3">
                  <w:pPr>
                    <w:framePr w:hSpace="180" w:wrap="around" w:vAnchor="text" w:hAnchor="text" w:x="250" w:y="1"/>
                    <w:widowControl w:val="0"/>
                    <w:ind w:right="108"/>
                    <w:suppressOverlap/>
                    <w:rPr>
                      <w:rFonts w:eastAsia="Calibri"/>
                      <w:b/>
                      <w:bCs/>
                      <w:color w:val="000000"/>
                      <w:sz w:val="25"/>
                      <w:szCs w:val="25"/>
                    </w:rPr>
                  </w:pPr>
                  <w:r w:rsidRPr="00AC05A3">
                    <w:rPr>
                      <w:rFonts w:eastAsia="Calibri"/>
                      <w:b/>
                      <w:bCs/>
                      <w:color w:val="000000"/>
                      <w:sz w:val="25"/>
                      <w:szCs w:val="25"/>
                    </w:rPr>
                    <w:t>Заказчик:</w:t>
                  </w:r>
                </w:p>
                <w:p w:rsidR="00AC05A3" w:rsidRPr="00AC05A3" w:rsidRDefault="00AC05A3" w:rsidP="00AC05A3">
                  <w:pPr>
                    <w:ind w:right="108"/>
                    <w:rPr>
                      <w:rFonts w:eastAsia="Calibri"/>
                      <w:bCs/>
                      <w:sz w:val="25"/>
                      <w:szCs w:val="25"/>
                    </w:rPr>
                  </w:pPr>
                  <w:r w:rsidRPr="00AC05A3">
                    <w:rPr>
                      <w:rFonts w:eastAsia="Calibri"/>
                      <w:bCs/>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AC05A3" w:rsidRPr="00AC05A3" w:rsidRDefault="00AC05A3" w:rsidP="00AC05A3">
                  <w:pPr>
                    <w:tabs>
                      <w:tab w:val="left" w:pos="4642"/>
                    </w:tabs>
                    <w:contextualSpacing/>
                    <w:rPr>
                      <w:bCs/>
                      <w:sz w:val="26"/>
                      <w:szCs w:val="26"/>
                    </w:rPr>
                  </w:pPr>
                  <w:r w:rsidRPr="00AC05A3">
                    <w:rPr>
                      <w:bCs/>
                      <w:sz w:val="26"/>
                      <w:szCs w:val="26"/>
                    </w:rPr>
                    <w:t xml:space="preserve">(ФКУ </w:t>
                  </w:r>
                  <w:r w:rsidRPr="00AC05A3">
                    <w:rPr>
                      <w:sz w:val="26"/>
                      <w:szCs w:val="26"/>
                    </w:rPr>
                    <w:t>БМТиВС УФСИН России по Саратовской области)</w:t>
                  </w:r>
                </w:p>
                <w:p w:rsidR="00AC05A3" w:rsidRPr="00AC05A3" w:rsidRDefault="00AC05A3" w:rsidP="00AC05A3">
                  <w:pPr>
                    <w:tabs>
                      <w:tab w:val="left" w:pos="4642"/>
                    </w:tabs>
                    <w:contextualSpacing/>
                    <w:rPr>
                      <w:bCs/>
                      <w:sz w:val="26"/>
                      <w:szCs w:val="26"/>
                    </w:rPr>
                  </w:pPr>
                  <w:r w:rsidRPr="00AC05A3">
                    <w:rPr>
                      <w:bCs/>
                      <w:sz w:val="26"/>
                      <w:szCs w:val="26"/>
                    </w:rPr>
                    <w:t xml:space="preserve">Юридический адрес: </w:t>
                  </w:r>
                  <w:r w:rsidRPr="00AC05A3">
                    <w:rPr>
                      <w:sz w:val="26"/>
                      <w:szCs w:val="26"/>
                    </w:rPr>
                    <w:t>410039, г. Саратов, проспект Энтузиастов 64 А</w:t>
                  </w:r>
                </w:p>
                <w:p w:rsidR="00AC05A3" w:rsidRPr="00AC05A3" w:rsidRDefault="00AC05A3" w:rsidP="00AC05A3">
                  <w:pPr>
                    <w:tabs>
                      <w:tab w:val="left" w:pos="4642"/>
                    </w:tabs>
                    <w:rPr>
                      <w:sz w:val="26"/>
                      <w:szCs w:val="26"/>
                    </w:rPr>
                  </w:pPr>
                  <w:r w:rsidRPr="00AC05A3">
                    <w:rPr>
                      <w:sz w:val="26"/>
                      <w:szCs w:val="26"/>
                    </w:rPr>
                    <w:t xml:space="preserve">Почтовый адрес: 410012, г. Саратов, ул. Московская 156А </w:t>
                  </w:r>
                </w:p>
                <w:p w:rsidR="00AC05A3" w:rsidRPr="00AC05A3" w:rsidRDefault="00AC05A3" w:rsidP="00AC05A3">
                  <w:pPr>
                    <w:tabs>
                      <w:tab w:val="left" w:pos="4642"/>
                    </w:tabs>
                    <w:rPr>
                      <w:sz w:val="26"/>
                      <w:szCs w:val="26"/>
                    </w:rPr>
                  </w:pPr>
                  <w:r w:rsidRPr="00AC05A3">
                    <w:rPr>
                      <w:sz w:val="26"/>
                      <w:szCs w:val="26"/>
                    </w:rPr>
                    <w:t>Телефон: 8(8452) 24-28-10</w:t>
                  </w:r>
                </w:p>
                <w:p w:rsidR="00AC05A3" w:rsidRPr="00AC05A3" w:rsidRDefault="00AC05A3" w:rsidP="00AC05A3">
                  <w:pPr>
                    <w:tabs>
                      <w:tab w:val="left" w:pos="4642"/>
                    </w:tabs>
                    <w:contextualSpacing/>
                    <w:rPr>
                      <w:sz w:val="26"/>
                      <w:szCs w:val="26"/>
                    </w:rPr>
                  </w:pPr>
                  <w:r w:rsidRPr="00AC05A3">
                    <w:rPr>
                      <w:sz w:val="26"/>
                      <w:szCs w:val="26"/>
                    </w:rPr>
                    <w:t>ИНН 6451115340</w:t>
                  </w:r>
                </w:p>
                <w:p w:rsidR="00AC05A3" w:rsidRPr="00AC05A3" w:rsidRDefault="00AC05A3" w:rsidP="00AC05A3">
                  <w:pPr>
                    <w:tabs>
                      <w:tab w:val="left" w:pos="4642"/>
                    </w:tabs>
                    <w:contextualSpacing/>
                    <w:rPr>
                      <w:sz w:val="26"/>
                      <w:szCs w:val="26"/>
                    </w:rPr>
                  </w:pPr>
                  <w:r w:rsidRPr="00AC05A3">
                    <w:rPr>
                      <w:sz w:val="26"/>
                      <w:szCs w:val="26"/>
                    </w:rPr>
                    <w:t>КПП 645101001</w:t>
                  </w:r>
                </w:p>
                <w:p w:rsidR="00AC05A3" w:rsidRPr="00AC05A3" w:rsidRDefault="00AC05A3" w:rsidP="00AC05A3">
                  <w:pPr>
                    <w:tabs>
                      <w:tab w:val="left" w:pos="4642"/>
                    </w:tabs>
                    <w:contextualSpacing/>
                    <w:rPr>
                      <w:sz w:val="26"/>
                      <w:szCs w:val="26"/>
                    </w:rPr>
                  </w:pPr>
                  <w:r w:rsidRPr="00AC05A3">
                    <w:rPr>
                      <w:sz w:val="26"/>
                      <w:szCs w:val="26"/>
                    </w:rPr>
                    <w:t xml:space="preserve">л/с 03601109670  </w:t>
                  </w:r>
                </w:p>
                <w:p w:rsidR="00AC05A3" w:rsidRPr="00AC05A3" w:rsidRDefault="00AC05A3" w:rsidP="00AC05A3">
                  <w:pPr>
                    <w:tabs>
                      <w:tab w:val="left" w:pos="4642"/>
                    </w:tabs>
                    <w:contextualSpacing/>
                    <w:rPr>
                      <w:sz w:val="26"/>
                      <w:szCs w:val="26"/>
                    </w:rPr>
                  </w:pPr>
                  <w:r w:rsidRPr="00AC05A3">
                    <w:rPr>
                      <w:sz w:val="26"/>
                      <w:szCs w:val="26"/>
                    </w:rPr>
                    <w:t>ОКЦ № 1 ВВГУ Банка России //УФК по Нижегородской области, г. Нижний Новгород</w:t>
                  </w:r>
                </w:p>
                <w:p w:rsidR="00AC05A3" w:rsidRPr="00AC05A3" w:rsidRDefault="00AC05A3" w:rsidP="00AC05A3">
                  <w:pPr>
                    <w:tabs>
                      <w:tab w:val="left" w:pos="4642"/>
                    </w:tabs>
                    <w:contextualSpacing/>
                    <w:rPr>
                      <w:sz w:val="26"/>
                      <w:szCs w:val="26"/>
                    </w:rPr>
                  </w:pPr>
                  <w:r w:rsidRPr="00AC05A3">
                    <w:rPr>
                      <w:sz w:val="26"/>
                      <w:szCs w:val="26"/>
                    </w:rPr>
                    <w:t>л/с 03601109670</w:t>
                  </w:r>
                </w:p>
                <w:p w:rsidR="00AC05A3" w:rsidRPr="00AC05A3" w:rsidRDefault="00AC05A3" w:rsidP="00AC05A3">
                  <w:pPr>
                    <w:spacing w:line="276" w:lineRule="auto"/>
                    <w:rPr>
                      <w:sz w:val="26"/>
                      <w:szCs w:val="26"/>
                      <w:lang w:eastAsia="ar-SA"/>
                    </w:rPr>
                  </w:pPr>
                  <w:r w:rsidRPr="00AC05A3">
                    <w:rPr>
                      <w:sz w:val="26"/>
                      <w:szCs w:val="26"/>
                      <w:lang w:eastAsia="ar-SA"/>
                    </w:rPr>
                    <w:t xml:space="preserve"> р/с  03211643000000013247</w:t>
                  </w:r>
                </w:p>
                <w:p w:rsidR="00AC05A3" w:rsidRPr="00AC05A3" w:rsidRDefault="00AC05A3" w:rsidP="00AC05A3">
                  <w:pPr>
                    <w:suppressAutoHyphens/>
                    <w:spacing w:line="276" w:lineRule="auto"/>
                    <w:rPr>
                      <w:sz w:val="26"/>
                      <w:szCs w:val="26"/>
                      <w:lang w:eastAsia="ar-SA"/>
                    </w:rPr>
                  </w:pPr>
                  <w:r w:rsidRPr="00AC05A3">
                    <w:rPr>
                      <w:sz w:val="26"/>
                      <w:szCs w:val="26"/>
                      <w:lang w:eastAsia="ar-SA"/>
                    </w:rPr>
                    <w:t>БИК 012202102</w:t>
                  </w:r>
                </w:p>
                <w:p w:rsidR="00AC05A3" w:rsidRPr="00AC05A3" w:rsidRDefault="00AC05A3" w:rsidP="00AC05A3">
                  <w:pPr>
                    <w:suppressAutoHyphens/>
                    <w:spacing w:line="276" w:lineRule="auto"/>
                    <w:rPr>
                      <w:sz w:val="26"/>
                      <w:szCs w:val="26"/>
                      <w:lang w:eastAsia="ar-SA"/>
                    </w:rPr>
                  </w:pPr>
                  <w:r w:rsidRPr="00AC05A3">
                    <w:rPr>
                      <w:sz w:val="26"/>
                      <w:szCs w:val="26"/>
                      <w:lang w:eastAsia="ar-SA"/>
                    </w:rPr>
                    <w:t>к/с 40102810745370000024</w:t>
                  </w:r>
                </w:p>
                <w:p w:rsidR="00AC05A3" w:rsidRPr="00AC05A3" w:rsidRDefault="00AC05A3" w:rsidP="00AC05A3">
                  <w:pPr>
                    <w:suppressAutoHyphens/>
                    <w:spacing w:line="276" w:lineRule="auto"/>
                    <w:rPr>
                      <w:sz w:val="26"/>
                      <w:szCs w:val="26"/>
                      <w:lang w:eastAsia="ar-SA"/>
                    </w:rPr>
                  </w:pPr>
                  <w:r w:rsidRPr="00AC05A3">
                    <w:rPr>
                      <w:sz w:val="26"/>
                      <w:szCs w:val="26"/>
                      <w:lang w:eastAsia="ar-SA"/>
                    </w:rPr>
                    <w:t xml:space="preserve">ОГРН 1026402496053 </w:t>
                  </w:r>
                </w:p>
                <w:p w:rsidR="00AC05A3" w:rsidRPr="00AC05A3" w:rsidRDefault="00AC05A3" w:rsidP="00AC05A3">
                  <w:pPr>
                    <w:suppressAutoHyphens/>
                    <w:spacing w:line="276" w:lineRule="auto"/>
                    <w:rPr>
                      <w:sz w:val="26"/>
                      <w:szCs w:val="26"/>
                      <w:lang w:eastAsia="ar-SA"/>
                    </w:rPr>
                  </w:pPr>
                  <w:r w:rsidRPr="00AC05A3">
                    <w:rPr>
                      <w:sz w:val="26"/>
                      <w:szCs w:val="26"/>
                      <w:lang w:eastAsia="ar-SA"/>
                    </w:rPr>
                    <w:t>ОКПО 08558115</w:t>
                  </w:r>
                </w:p>
                <w:p w:rsidR="00AC05A3" w:rsidRPr="00AC05A3" w:rsidRDefault="00AC05A3" w:rsidP="00AC05A3">
                  <w:pPr>
                    <w:suppressAutoHyphens/>
                    <w:spacing w:line="276" w:lineRule="auto"/>
                    <w:rPr>
                      <w:sz w:val="26"/>
                      <w:szCs w:val="26"/>
                      <w:lang w:eastAsia="ar-SA"/>
                    </w:rPr>
                  </w:pPr>
                  <w:r w:rsidRPr="00AC05A3">
                    <w:rPr>
                      <w:sz w:val="26"/>
                      <w:szCs w:val="26"/>
                      <w:lang w:eastAsia="ar-SA"/>
                    </w:rPr>
                    <w:t>ОКВЭД 52.10 ОКТМО 63701000</w:t>
                  </w:r>
                </w:p>
                <w:p w:rsidR="00AC05A3" w:rsidRPr="00AC05A3" w:rsidRDefault="00AC05A3" w:rsidP="00AC05A3">
                  <w:pPr>
                    <w:suppressAutoHyphens/>
                    <w:spacing w:line="276" w:lineRule="auto"/>
                    <w:rPr>
                      <w:sz w:val="26"/>
                      <w:szCs w:val="26"/>
                      <w:lang w:eastAsia="ar-SA"/>
                    </w:rPr>
                  </w:pPr>
                  <w:r w:rsidRPr="00AC05A3">
                    <w:rPr>
                      <w:sz w:val="26"/>
                      <w:szCs w:val="26"/>
                      <w:lang w:eastAsia="ar-SA"/>
                    </w:rPr>
                    <w:t>ОКОГУ 1318010 ОКФС/ОКОПФ 12/75104</w:t>
                  </w:r>
                </w:p>
                <w:p w:rsidR="00AC05A3" w:rsidRPr="00AC05A3" w:rsidRDefault="00AC05A3" w:rsidP="00AC05A3">
                  <w:pPr>
                    <w:suppressAutoHyphens/>
                    <w:spacing w:line="276" w:lineRule="auto"/>
                    <w:contextualSpacing/>
                    <w:rPr>
                      <w:rFonts w:eastAsia="Calibri"/>
                      <w:sz w:val="26"/>
                      <w:szCs w:val="26"/>
                      <w:u w:val="single"/>
                      <w:lang w:eastAsia="en-US"/>
                    </w:rPr>
                  </w:pPr>
                  <w:r w:rsidRPr="00AC05A3">
                    <w:rPr>
                      <w:rFonts w:eastAsia="Calibri"/>
                      <w:sz w:val="26"/>
                      <w:szCs w:val="26"/>
                      <w:lang w:eastAsia="en-US"/>
                    </w:rPr>
                    <w:t xml:space="preserve">Электронная почта: </w:t>
                  </w:r>
                  <w:hyperlink r:id="rId8" w:history="1">
                    <w:r w:rsidRPr="00AC05A3">
                      <w:rPr>
                        <w:rFonts w:eastAsia="Calibri"/>
                        <w:sz w:val="26"/>
                        <w:szCs w:val="26"/>
                        <w:u w:val="single"/>
                        <w:lang w:val="en-US" w:eastAsia="en-US"/>
                      </w:rPr>
                      <w:t>bmtuvs</w:t>
                    </w:r>
                    <w:r w:rsidRPr="00AC05A3">
                      <w:rPr>
                        <w:rFonts w:eastAsia="Calibri"/>
                        <w:sz w:val="26"/>
                        <w:szCs w:val="26"/>
                        <w:u w:val="single"/>
                        <w:lang w:eastAsia="en-US"/>
                      </w:rPr>
                      <w:t>.</w:t>
                    </w:r>
                    <w:r w:rsidRPr="00AC05A3">
                      <w:rPr>
                        <w:rFonts w:eastAsia="Calibri"/>
                        <w:sz w:val="26"/>
                        <w:szCs w:val="26"/>
                        <w:u w:val="single"/>
                        <w:lang w:val="en-US" w:eastAsia="en-US"/>
                      </w:rPr>
                      <w:t>sar</w:t>
                    </w:r>
                    <w:r w:rsidRPr="00AC05A3">
                      <w:rPr>
                        <w:rFonts w:eastAsia="Calibri"/>
                        <w:sz w:val="26"/>
                        <w:szCs w:val="26"/>
                        <w:u w:val="single"/>
                        <w:lang w:eastAsia="en-US"/>
                      </w:rPr>
                      <w:t>@</w:t>
                    </w:r>
                    <w:r w:rsidRPr="00AC05A3">
                      <w:rPr>
                        <w:rFonts w:eastAsia="Calibri"/>
                        <w:sz w:val="26"/>
                        <w:szCs w:val="26"/>
                        <w:u w:val="single"/>
                        <w:lang w:val="en-US" w:eastAsia="en-US"/>
                      </w:rPr>
                      <w:t>mail</w:t>
                    </w:r>
                    <w:r w:rsidRPr="00AC05A3">
                      <w:rPr>
                        <w:rFonts w:eastAsia="Calibri"/>
                        <w:sz w:val="26"/>
                        <w:szCs w:val="26"/>
                        <w:u w:val="single"/>
                        <w:lang w:eastAsia="en-US"/>
                      </w:rPr>
                      <w:t>.</w:t>
                    </w:r>
                    <w:r w:rsidRPr="00AC05A3">
                      <w:rPr>
                        <w:rFonts w:eastAsia="Calibri"/>
                        <w:sz w:val="26"/>
                        <w:szCs w:val="26"/>
                        <w:u w:val="single"/>
                        <w:lang w:val="en-US" w:eastAsia="en-US"/>
                      </w:rPr>
                      <w:t>ru</w:t>
                    </w:r>
                  </w:hyperlink>
                </w:p>
                <w:p w:rsidR="00AC05A3" w:rsidRPr="00AC05A3" w:rsidRDefault="00AC05A3" w:rsidP="00AC05A3">
                  <w:pPr>
                    <w:framePr w:hSpace="180" w:wrap="around" w:vAnchor="text" w:hAnchor="text" w:x="250" w:y="1"/>
                    <w:widowControl w:val="0"/>
                    <w:ind w:right="108"/>
                    <w:suppressOverlap/>
                    <w:jc w:val="both"/>
                    <w:rPr>
                      <w:rFonts w:eastAsia="Calibri"/>
                      <w:b/>
                      <w:bCs/>
                      <w:color w:val="000000"/>
                      <w:sz w:val="25"/>
                      <w:szCs w:val="25"/>
                    </w:rPr>
                  </w:pPr>
                </w:p>
              </w:tc>
              <w:tc>
                <w:tcPr>
                  <w:tcW w:w="4768" w:type="dxa"/>
                </w:tcPr>
                <w:p w:rsidR="00AC05A3" w:rsidRPr="00AC05A3" w:rsidRDefault="00AC05A3" w:rsidP="00AC05A3">
                  <w:pPr>
                    <w:framePr w:hSpace="180" w:wrap="around" w:vAnchor="text" w:hAnchor="text" w:x="250" w:y="1"/>
                    <w:widowControl w:val="0"/>
                    <w:ind w:right="108"/>
                    <w:suppressOverlap/>
                    <w:rPr>
                      <w:rFonts w:eastAsia="Calibri"/>
                      <w:bCs/>
                      <w:color w:val="000000"/>
                      <w:sz w:val="25"/>
                      <w:szCs w:val="25"/>
                    </w:rPr>
                  </w:pPr>
                  <w:r w:rsidRPr="00AC05A3">
                    <w:rPr>
                      <w:rFonts w:eastAsia="Calibri"/>
                      <w:b/>
                      <w:bCs/>
                      <w:color w:val="000000"/>
                      <w:sz w:val="25"/>
                      <w:szCs w:val="25"/>
                    </w:rPr>
                    <w:t>Поставщик</w:t>
                  </w:r>
                  <w:r w:rsidRPr="00AC05A3">
                    <w:rPr>
                      <w:rFonts w:eastAsia="Calibri"/>
                      <w:bCs/>
                      <w:color w:val="000000"/>
                      <w:sz w:val="25"/>
                      <w:szCs w:val="25"/>
                    </w:rPr>
                    <w:t>:</w:t>
                  </w:r>
                </w:p>
                <w:p w:rsidR="00AC05A3" w:rsidRPr="00AC05A3" w:rsidRDefault="00AC05A3" w:rsidP="00AC05A3">
                  <w:pPr>
                    <w:framePr w:hSpace="180" w:wrap="around" w:vAnchor="text" w:hAnchor="text" w:x="250" w:y="1"/>
                    <w:widowControl w:val="0"/>
                    <w:ind w:right="108"/>
                    <w:suppressOverlap/>
                    <w:rPr>
                      <w:rFonts w:eastAsia="Calibri"/>
                      <w:b/>
                      <w:bCs/>
                      <w:color w:val="000000"/>
                      <w:sz w:val="25"/>
                      <w:szCs w:val="25"/>
                    </w:rPr>
                  </w:pPr>
                </w:p>
                <w:p w:rsidR="00AC05A3" w:rsidRPr="00AC05A3" w:rsidRDefault="00AC05A3" w:rsidP="00AC05A3">
                  <w:pPr>
                    <w:framePr w:hSpace="180" w:wrap="around" w:vAnchor="text" w:hAnchor="text" w:x="250" w:y="1"/>
                    <w:widowControl w:val="0"/>
                    <w:ind w:right="108"/>
                    <w:suppressOverlap/>
                    <w:rPr>
                      <w:rFonts w:eastAsia="Calibri"/>
                      <w:b/>
                      <w:bCs/>
                      <w:color w:val="000000"/>
                      <w:sz w:val="25"/>
                      <w:szCs w:val="25"/>
                    </w:rPr>
                  </w:pPr>
                </w:p>
                <w:p w:rsidR="00AC05A3" w:rsidRPr="00AC05A3" w:rsidRDefault="00AC05A3" w:rsidP="00AC05A3">
                  <w:pPr>
                    <w:framePr w:hSpace="180" w:wrap="around" w:vAnchor="text" w:hAnchor="text" w:x="250" w:y="1"/>
                    <w:widowControl w:val="0"/>
                    <w:ind w:right="108"/>
                    <w:suppressOverlap/>
                    <w:rPr>
                      <w:rFonts w:eastAsia="Calibri"/>
                      <w:b/>
                      <w:bCs/>
                      <w:color w:val="000000"/>
                      <w:sz w:val="25"/>
                      <w:szCs w:val="25"/>
                    </w:rPr>
                  </w:pPr>
                </w:p>
                <w:p w:rsidR="00AC05A3" w:rsidRPr="00AC05A3" w:rsidRDefault="00AC05A3" w:rsidP="00AC05A3">
                  <w:pPr>
                    <w:framePr w:hSpace="180" w:wrap="around" w:vAnchor="text" w:hAnchor="text" w:x="250" w:y="1"/>
                    <w:widowControl w:val="0"/>
                    <w:ind w:right="108"/>
                    <w:suppressOverlap/>
                    <w:rPr>
                      <w:rFonts w:eastAsia="Calibri"/>
                      <w:b/>
                      <w:bCs/>
                      <w:color w:val="000000"/>
                      <w:sz w:val="25"/>
                      <w:szCs w:val="25"/>
                    </w:rPr>
                  </w:pPr>
                </w:p>
                <w:p w:rsidR="00AC05A3" w:rsidRPr="00AC05A3" w:rsidRDefault="00AC05A3" w:rsidP="00AC05A3">
                  <w:pPr>
                    <w:framePr w:hSpace="180" w:wrap="around" w:vAnchor="text" w:hAnchor="text" w:x="250" w:y="1"/>
                    <w:widowControl w:val="0"/>
                    <w:ind w:right="108"/>
                    <w:suppressOverlap/>
                    <w:rPr>
                      <w:rFonts w:eastAsia="Calibri"/>
                      <w:b/>
                      <w:bCs/>
                      <w:color w:val="000000"/>
                      <w:sz w:val="25"/>
                      <w:szCs w:val="25"/>
                    </w:rPr>
                  </w:pPr>
                </w:p>
                <w:p w:rsidR="00AC05A3" w:rsidRPr="00AC05A3" w:rsidRDefault="00AC05A3" w:rsidP="00AC05A3">
                  <w:pPr>
                    <w:framePr w:hSpace="180" w:wrap="around" w:vAnchor="text" w:hAnchor="text" w:x="250" w:y="1"/>
                    <w:widowControl w:val="0"/>
                    <w:autoSpaceDE w:val="0"/>
                    <w:autoSpaceDN w:val="0"/>
                    <w:adjustRightInd w:val="0"/>
                    <w:ind w:right="108"/>
                    <w:suppressOverlap/>
                    <w:rPr>
                      <w:color w:val="000000"/>
                      <w:sz w:val="25"/>
                      <w:szCs w:val="25"/>
                    </w:rPr>
                  </w:pPr>
                </w:p>
              </w:tc>
            </w:tr>
          </w:tbl>
          <w:p w:rsidR="00AC05A3" w:rsidRPr="00AC05A3" w:rsidRDefault="00AC05A3" w:rsidP="00AC05A3">
            <w:pPr>
              <w:widowControl w:val="0"/>
              <w:autoSpaceDE w:val="0"/>
              <w:autoSpaceDN w:val="0"/>
              <w:adjustRightInd w:val="0"/>
              <w:rPr>
                <w:b/>
                <w:sz w:val="25"/>
                <w:szCs w:val="25"/>
              </w:rPr>
            </w:pPr>
          </w:p>
          <w:p w:rsidR="00AC05A3" w:rsidRPr="00AC05A3" w:rsidRDefault="00AC05A3" w:rsidP="00AC05A3">
            <w:pPr>
              <w:widowControl w:val="0"/>
              <w:autoSpaceDE w:val="0"/>
              <w:autoSpaceDN w:val="0"/>
              <w:adjustRightInd w:val="0"/>
              <w:rPr>
                <w:b/>
                <w:sz w:val="25"/>
                <w:szCs w:val="25"/>
              </w:rPr>
            </w:pPr>
          </w:p>
          <w:p w:rsidR="00AC05A3" w:rsidRPr="00AC05A3" w:rsidRDefault="00AC05A3" w:rsidP="00AC05A3">
            <w:pPr>
              <w:widowControl w:val="0"/>
              <w:autoSpaceDE w:val="0"/>
              <w:autoSpaceDN w:val="0"/>
              <w:adjustRightInd w:val="0"/>
              <w:rPr>
                <w:b/>
                <w:sz w:val="25"/>
                <w:szCs w:val="25"/>
              </w:rPr>
            </w:pPr>
          </w:p>
          <w:p w:rsidR="00AC05A3" w:rsidRPr="00AC05A3" w:rsidRDefault="00AC05A3" w:rsidP="00AC05A3">
            <w:pPr>
              <w:widowControl w:val="0"/>
              <w:autoSpaceDE w:val="0"/>
              <w:autoSpaceDN w:val="0"/>
              <w:adjustRightInd w:val="0"/>
              <w:rPr>
                <w:b/>
                <w:sz w:val="25"/>
                <w:szCs w:val="25"/>
              </w:rPr>
            </w:pPr>
          </w:p>
          <w:p w:rsidR="00AC05A3" w:rsidRPr="00AC05A3" w:rsidRDefault="00AC05A3" w:rsidP="00AC05A3">
            <w:pPr>
              <w:widowControl w:val="0"/>
              <w:autoSpaceDE w:val="0"/>
              <w:autoSpaceDN w:val="0"/>
              <w:adjustRightInd w:val="0"/>
              <w:ind w:right="108"/>
              <w:rPr>
                <w:b/>
                <w:color w:val="000000"/>
                <w:sz w:val="25"/>
                <w:szCs w:val="25"/>
              </w:rPr>
            </w:pPr>
            <w:r w:rsidRPr="00AC05A3">
              <w:rPr>
                <w:b/>
                <w:color w:val="000000"/>
                <w:sz w:val="25"/>
                <w:szCs w:val="25"/>
              </w:rPr>
              <w:t xml:space="preserve">ГОСУДАРСТВЕННЫЙ ЗАКАЗЧИК                                                                             </w:t>
            </w:r>
          </w:p>
          <w:p w:rsidR="00AC05A3" w:rsidRPr="00AC05A3" w:rsidRDefault="00AC05A3" w:rsidP="00AC05A3">
            <w:pPr>
              <w:widowControl w:val="0"/>
              <w:autoSpaceDE w:val="0"/>
              <w:autoSpaceDN w:val="0"/>
              <w:adjustRightInd w:val="0"/>
              <w:ind w:right="108"/>
              <w:rPr>
                <w:color w:val="000000"/>
                <w:sz w:val="25"/>
                <w:szCs w:val="25"/>
              </w:rPr>
            </w:pPr>
          </w:p>
          <w:p w:rsidR="00AC05A3" w:rsidRPr="00AC05A3" w:rsidRDefault="00AC05A3" w:rsidP="00AC05A3">
            <w:pPr>
              <w:widowControl w:val="0"/>
              <w:ind w:right="108"/>
              <w:rPr>
                <w:rFonts w:eastAsia="Calibri"/>
                <w:color w:val="000000"/>
                <w:sz w:val="25"/>
                <w:szCs w:val="25"/>
              </w:rPr>
            </w:pPr>
            <w:r w:rsidRPr="00AC05A3">
              <w:rPr>
                <w:rFonts w:eastAsia="Calibri"/>
                <w:bCs/>
                <w:color w:val="000000"/>
                <w:sz w:val="25"/>
                <w:szCs w:val="25"/>
              </w:rPr>
              <w:t>___________ /_____________ /</w:t>
            </w:r>
          </w:p>
          <w:p w:rsidR="00AC05A3" w:rsidRPr="00AC05A3" w:rsidRDefault="00AC05A3" w:rsidP="00AC05A3">
            <w:pPr>
              <w:widowControl w:val="0"/>
              <w:autoSpaceDE w:val="0"/>
              <w:autoSpaceDN w:val="0"/>
              <w:adjustRightInd w:val="0"/>
              <w:ind w:right="108"/>
              <w:rPr>
                <w:sz w:val="25"/>
                <w:szCs w:val="25"/>
              </w:rPr>
            </w:pPr>
          </w:p>
        </w:tc>
        <w:tc>
          <w:tcPr>
            <w:tcW w:w="4600" w:type="dxa"/>
          </w:tcPr>
          <w:p w:rsidR="00AC05A3" w:rsidRPr="00AC05A3" w:rsidRDefault="00AC05A3" w:rsidP="00AC05A3">
            <w:pPr>
              <w:widowControl w:val="0"/>
              <w:autoSpaceDE w:val="0"/>
              <w:autoSpaceDN w:val="0"/>
              <w:adjustRightInd w:val="0"/>
              <w:rPr>
                <w:b/>
                <w:sz w:val="25"/>
                <w:szCs w:val="25"/>
              </w:rPr>
            </w:pPr>
            <w:r w:rsidRPr="00AC05A3">
              <w:rPr>
                <w:b/>
                <w:sz w:val="25"/>
                <w:szCs w:val="25"/>
              </w:rPr>
              <w:t>Поставщик</w:t>
            </w:r>
          </w:p>
          <w:p w:rsidR="00AC05A3" w:rsidRPr="00AC05A3" w:rsidRDefault="00AC05A3" w:rsidP="00AC05A3">
            <w:pPr>
              <w:widowControl w:val="0"/>
              <w:autoSpaceDE w:val="0"/>
              <w:autoSpaceDN w:val="0"/>
              <w:adjustRightInd w:val="0"/>
              <w:rPr>
                <w:sz w:val="25"/>
                <w:szCs w:val="25"/>
              </w:rPr>
            </w:pPr>
            <w:r w:rsidRPr="00AC05A3">
              <w:rPr>
                <w:sz w:val="25"/>
                <w:szCs w:val="25"/>
              </w:rPr>
              <w:t xml:space="preserve">Адрес: </w:t>
            </w:r>
          </w:p>
          <w:p w:rsidR="00AC05A3" w:rsidRPr="00AC05A3" w:rsidRDefault="00AC05A3" w:rsidP="00AC05A3">
            <w:pPr>
              <w:widowControl w:val="0"/>
              <w:autoSpaceDE w:val="0"/>
              <w:autoSpaceDN w:val="0"/>
              <w:adjustRightInd w:val="0"/>
              <w:jc w:val="both"/>
              <w:rPr>
                <w:sz w:val="25"/>
                <w:szCs w:val="25"/>
              </w:rPr>
            </w:pPr>
            <w:r w:rsidRPr="00AC05A3">
              <w:rPr>
                <w:sz w:val="25"/>
                <w:szCs w:val="25"/>
              </w:rPr>
              <w:t xml:space="preserve">Электронная почта: </w:t>
            </w:r>
          </w:p>
          <w:p w:rsidR="00AC05A3" w:rsidRPr="00AC05A3" w:rsidRDefault="00AC05A3" w:rsidP="00AC05A3">
            <w:pPr>
              <w:widowControl w:val="0"/>
              <w:autoSpaceDE w:val="0"/>
              <w:autoSpaceDN w:val="0"/>
              <w:adjustRightInd w:val="0"/>
              <w:jc w:val="both"/>
              <w:rPr>
                <w:sz w:val="25"/>
                <w:szCs w:val="25"/>
              </w:rPr>
            </w:pPr>
            <w:r w:rsidRPr="00AC05A3">
              <w:rPr>
                <w:sz w:val="25"/>
                <w:szCs w:val="25"/>
              </w:rPr>
              <w:t xml:space="preserve">Телефон:                            </w:t>
            </w:r>
          </w:p>
          <w:p w:rsidR="00AC05A3" w:rsidRPr="00AC05A3" w:rsidRDefault="00AC05A3" w:rsidP="00AC05A3">
            <w:pPr>
              <w:widowControl w:val="0"/>
              <w:autoSpaceDE w:val="0"/>
              <w:autoSpaceDN w:val="0"/>
              <w:adjustRightInd w:val="0"/>
              <w:jc w:val="both"/>
              <w:rPr>
                <w:sz w:val="25"/>
                <w:szCs w:val="25"/>
              </w:rPr>
            </w:pPr>
            <w:r w:rsidRPr="00AC05A3">
              <w:rPr>
                <w:sz w:val="25"/>
                <w:szCs w:val="25"/>
              </w:rPr>
              <w:t xml:space="preserve">ИНН  </w:t>
            </w:r>
          </w:p>
          <w:p w:rsidR="00AC05A3" w:rsidRPr="00AC05A3" w:rsidRDefault="00AC05A3" w:rsidP="00AC05A3">
            <w:pPr>
              <w:widowControl w:val="0"/>
              <w:autoSpaceDE w:val="0"/>
              <w:autoSpaceDN w:val="0"/>
              <w:adjustRightInd w:val="0"/>
              <w:jc w:val="both"/>
              <w:rPr>
                <w:sz w:val="25"/>
                <w:szCs w:val="25"/>
              </w:rPr>
            </w:pPr>
            <w:r w:rsidRPr="00AC05A3">
              <w:rPr>
                <w:sz w:val="25"/>
                <w:szCs w:val="25"/>
              </w:rPr>
              <w:t xml:space="preserve">КПП                                                                   </w:t>
            </w:r>
          </w:p>
          <w:p w:rsidR="00AC05A3" w:rsidRPr="00AC05A3" w:rsidRDefault="00AC05A3" w:rsidP="00AC05A3">
            <w:pPr>
              <w:widowControl w:val="0"/>
              <w:autoSpaceDE w:val="0"/>
              <w:autoSpaceDN w:val="0"/>
              <w:adjustRightInd w:val="0"/>
              <w:jc w:val="both"/>
              <w:rPr>
                <w:sz w:val="25"/>
                <w:szCs w:val="25"/>
              </w:rPr>
            </w:pPr>
            <w:r w:rsidRPr="00AC05A3">
              <w:rPr>
                <w:sz w:val="25"/>
                <w:szCs w:val="25"/>
              </w:rPr>
              <w:t xml:space="preserve">ОГРН </w:t>
            </w:r>
          </w:p>
          <w:p w:rsidR="00AC05A3" w:rsidRPr="00AC05A3" w:rsidRDefault="00AC05A3" w:rsidP="00AC05A3">
            <w:pPr>
              <w:widowControl w:val="0"/>
              <w:autoSpaceDE w:val="0"/>
              <w:autoSpaceDN w:val="0"/>
              <w:adjustRightInd w:val="0"/>
              <w:jc w:val="both"/>
              <w:rPr>
                <w:sz w:val="25"/>
                <w:szCs w:val="25"/>
              </w:rPr>
            </w:pPr>
            <w:r w:rsidRPr="00AC05A3">
              <w:rPr>
                <w:sz w:val="25"/>
                <w:szCs w:val="25"/>
              </w:rPr>
              <w:t xml:space="preserve">ОКПО </w:t>
            </w:r>
          </w:p>
          <w:p w:rsidR="00AC05A3" w:rsidRPr="00AC05A3" w:rsidRDefault="00AC05A3" w:rsidP="00AC05A3">
            <w:pPr>
              <w:widowControl w:val="0"/>
              <w:autoSpaceDE w:val="0"/>
              <w:autoSpaceDN w:val="0"/>
              <w:adjustRightInd w:val="0"/>
              <w:jc w:val="both"/>
              <w:rPr>
                <w:sz w:val="25"/>
                <w:szCs w:val="25"/>
              </w:rPr>
            </w:pPr>
            <w:r w:rsidRPr="00AC05A3">
              <w:rPr>
                <w:sz w:val="25"/>
                <w:szCs w:val="25"/>
              </w:rPr>
              <w:t xml:space="preserve">ОКТМО </w:t>
            </w:r>
          </w:p>
          <w:p w:rsidR="00AC05A3" w:rsidRPr="00AC05A3" w:rsidRDefault="00AC05A3" w:rsidP="00AC05A3">
            <w:pPr>
              <w:widowControl w:val="0"/>
              <w:autoSpaceDE w:val="0"/>
              <w:autoSpaceDN w:val="0"/>
              <w:adjustRightInd w:val="0"/>
              <w:jc w:val="both"/>
              <w:rPr>
                <w:sz w:val="25"/>
                <w:szCs w:val="25"/>
              </w:rPr>
            </w:pPr>
          </w:p>
          <w:p w:rsidR="00AC05A3" w:rsidRPr="00AC05A3" w:rsidRDefault="00AC05A3" w:rsidP="00AC05A3">
            <w:pPr>
              <w:widowControl w:val="0"/>
              <w:autoSpaceDE w:val="0"/>
              <w:autoSpaceDN w:val="0"/>
              <w:adjustRightInd w:val="0"/>
              <w:jc w:val="both"/>
              <w:rPr>
                <w:sz w:val="25"/>
                <w:szCs w:val="25"/>
              </w:rPr>
            </w:pPr>
            <w:r w:rsidRPr="00AC05A3">
              <w:rPr>
                <w:sz w:val="25"/>
                <w:szCs w:val="25"/>
              </w:rPr>
              <w:t xml:space="preserve">Р/с </w:t>
            </w:r>
          </w:p>
          <w:p w:rsidR="00AC05A3" w:rsidRPr="00AC05A3" w:rsidRDefault="00AC05A3" w:rsidP="00AC05A3">
            <w:pPr>
              <w:widowControl w:val="0"/>
              <w:autoSpaceDE w:val="0"/>
              <w:autoSpaceDN w:val="0"/>
              <w:adjustRightInd w:val="0"/>
              <w:rPr>
                <w:sz w:val="25"/>
                <w:szCs w:val="25"/>
              </w:rPr>
            </w:pPr>
            <w:r w:rsidRPr="00AC05A3">
              <w:rPr>
                <w:sz w:val="25"/>
                <w:szCs w:val="25"/>
              </w:rPr>
              <w:t xml:space="preserve">Банк: </w:t>
            </w:r>
          </w:p>
          <w:p w:rsidR="00AC05A3" w:rsidRPr="00AC05A3" w:rsidRDefault="00AC05A3" w:rsidP="00AC05A3">
            <w:pPr>
              <w:widowControl w:val="0"/>
              <w:autoSpaceDE w:val="0"/>
              <w:autoSpaceDN w:val="0"/>
              <w:adjustRightInd w:val="0"/>
              <w:jc w:val="both"/>
              <w:rPr>
                <w:sz w:val="25"/>
                <w:szCs w:val="25"/>
              </w:rPr>
            </w:pPr>
            <w:r w:rsidRPr="00AC05A3">
              <w:rPr>
                <w:sz w:val="25"/>
                <w:szCs w:val="25"/>
              </w:rPr>
              <w:t xml:space="preserve">К/с </w:t>
            </w:r>
          </w:p>
          <w:p w:rsidR="00AC05A3" w:rsidRPr="00AC05A3" w:rsidRDefault="00AC05A3" w:rsidP="00AC05A3">
            <w:pPr>
              <w:widowControl w:val="0"/>
              <w:autoSpaceDE w:val="0"/>
              <w:autoSpaceDN w:val="0"/>
              <w:adjustRightInd w:val="0"/>
              <w:jc w:val="both"/>
              <w:rPr>
                <w:sz w:val="25"/>
                <w:szCs w:val="25"/>
              </w:rPr>
            </w:pPr>
            <w:r w:rsidRPr="00AC05A3">
              <w:rPr>
                <w:sz w:val="25"/>
                <w:szCs w:val="25"/>
              </w:rPr>
              <w:t xml:space="preserve">БИК </w:t>
            </w:r>
          </w:p>
          <w:p w:rsidR="00AC05A3" w:rsidRPr="00AC05A3" w:rsidRDefault="00AC05A3" w:rsidP="00AC05A3">
            <w:pPr>
              <w:widowControl w:val="0"/>
              <w:autoSpaceDE w:val="0"/>
              <w:autoSpaceDN w:val="0"/>
              <w:adjustRightInd w:val="0"/>
              <w:rPr>
                <w:sz w:val="25"/>
                <w:szCs w:val="25"/>
              </w:rPr>
            </w:pPr>
            <w:r w:rsidRPr="00AC05A3">
              <w:rPr>
                <w:sz w:val="25"/>
                <w:szCs w:val="25"/>
              </w:rPr>
              <w:t xml:space="preserve"> </w:t>
            </w:r>
          </w:p>
          <w:p w:rsidR="00AC05A3" w:rsidRPr="00AC05A3" w:rsidRDefault="00AC05A3" w:rsidP="00AC05A3">
            <w:pPr>
              <w:widowControl w:val="0"/>
              <w:autoSpaceDE w:val="0"/>
              <w:autoSpaceDN w:val="0"/>
              <w:adjustRightInd w:val="0"/>
              <w:rPr>
                <w:sz w:val="25"/>
                <w:szCs w:val="25"/>
                <w:lang w:val="fr-FR"/>
              </w:rPr>
            </w:pPr>
          </w:p>
          <w:p w:rsidR="00AC05A3" w:rsidRPr="00AC05A3" w:rsidRDefault="00AC05A3" w:rsidP="00AC05A3">
            <w:pPr>
              <w:widowControl w:val="0"/>
              <w:autoSpaceDE w:val="0"/>
              <w:autoSpaceDN w:val="0"/>
              <w:adjustRightInd w:val="0"/>
              <w:rPr>
                <w:sz w:val="25"/>
                <w:szCs w:val="25"/>
              </w:rPr>
            </w:pPr>
            <w:r w:rsidRPr="00AC05A3">
              <w:rPr>
                <w:sz w:val="25"/>
                <w:szCs w:val="25"/>
              </w:rPr>
              <w:t xml:space="preserve"> </w:t>
            </w: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r w:rsidRPr="00AC05A3">
              <w:rPr>
                <w:sz w:val="25"/>
                <w:szCs w:val="25"/>
              </w:rPr>
              <w:t xml:space="preserve">              </w:t>
            </w: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r w:rsidRPr="00AC05A3">
              <w:rPr>
                <w:sz w:val="25"/>
                <w:szCs w:val="25"/>
              </w:rPr>
              <w:t xml:space="preserve">     </w:t>
            </w:r>
          </w:p>
          <w:p w:rsidR="00AC05A3" w:rsidRPr="00AC05A3" w:rsidRDefault="00AC05A3" w:rsidP="00AC05A3">
            <w:pPr>
              <w:widowControl w:val="0"/>
              <w:autoSpaceDE w:val="0"/>
              <w:autoSpaceDN w:val="0"/>
              <w:adjustRightInd w:val="0"/>
              <w:rPr>
                <w:sz w:val="25"/>
                <w:szCs w:val="25"/>
              </w:rPr>
            </w:pPr>
          </w:p>
          <w:p w:rsidR="00AC05A3" w:rsidRPr="00AC05A3" w:rsidRDefault="00AC05A3" w:rsidP="00AC05A3">
            <w:pPr>
              <w:widowControl w:val="0"/>
              <w:autoSpaceDE w:val="0"/>
              <w:autoSpaceDN w:val="0"/>
              <w:adjustRightInd w:val="0"/>
              <w:rPr>
                <w:sz w:val="25"/>
                <w:szCs w:val="25"/>
              </w:rPr>
            </w:pPr>
            <w:r w:rsidRPr="00AC05A3">
              <w:rPr>
                <w:sz w:val="25"/>
                <w:szCs w:val="25"/>
              </w:rPr>
              <w:t xml:space="preserve">       </w:t>
            </w:r>
          </w:p>
          <w:p w:rsidR="00AC05A3" w:rsidRPr="00AC05A3" w:rsidRDefault="00AC05A3" w:rsidP="00AC05A3">
            <w:pPr>
              <w:widowControl w:val="0"/>
              <w:autoSpaceDE w:val="0"/>
              <w:autoSpaceDN w:val="0"/>
              <w:adjustRightInd w:val="0"/>
              <w:rPr>
                <w:sz w:val="25"/>
                <w:szCs w:val="25"/>
              </w:rPr>
            </w:pPr>
            <w:r w:rsidRPr="00AC05A3">
              <w:rPr>
                <w:sz w:val="25"/>
                <w:szCs w:val="25"/>
              </w:rPr>
              <w:t xml:space="preserve">                                         </w:t>
            </w:r>
          </w:p>
          <w:p w:rsidR="00AC05A3" w:rsidRPr="00AC05A3" w:rsidRDefault="00AC05A3" w:rsidP="00AC05A3">
            <w:pPr>
              <w:widowControl w:val="0"/>
              <w:autoSpaceDE w:val="0"/>
              <w:autoSpaceDN w:val="0"/>
              <w:adjustRightInd w:val="0"/>
              <w:ind w:right="108"/>
              <w:jc w:val="both"/>
              <w:rPr>
                <w:b/>
                <w:bCs/>
                <w:sz w:val="25"/>
                <w:szCs w:val="25"/>
              </w:rPr>
            </w:pPr>
            <w:r w:rsidRPr="00AC05A3">
              <w:rPr>
                <w:b/>
                <w:bCs/>
                <w:sz w:val="25"/>
                <w:szCs w:val="25"/>
              </w:rPr>
              <w:t>ПОСТАВЩИК</w:t>
            </w:r>
          </w:p>
          <w:p w:rsidR="00AC05A3" w:rsidRPr="00AC05A3" w:rsidRDefault="00AC05A3" w:rsidP="00AC05A3">
            <w:pPr>
              <w:widowControl w:val="0"/>
              <w:autoSpaceDE w:val="0"/>
              <w:autoSpaceDN w:val="0"/>
              <w:adjustRightInd w:val="0"/>
              <w:rPr>
                <w:snapToGrid w:val="0"/>
                <w:sz w:val="25"/>
                <w:szCs w:val="25"/>
              </w:rPr>
            </w:pPr>
          </w:p>
          <w:p w:rsidR="00AC05A3" w:rsidRPr="00AC05A3" w:rsidRDefault="00AC05A3" w:rsidP="00AC05A3">
            <w:pPr>
              <w:widowControl w:val="0"/>
              <w:autoSpaceDE w:val="0"/>
              <w:autoSpaceDN w:val="0"/>
              <w:adjustRightInd w:val="0"/>
              <w:rPr>
                <w:snapToGrid w:val="0"/>
                <w:sz w:val="25"/>
                <w:szCs w:val="25"/>
              </w:rPr>
            </w:pPr>
            <w:r w:rsidRPr="00AC05A3">
              <w:rPr>
                <w:snapToGrid w:val="0"/>
                <w:sz w:val="25"/>
                <w:szCs w:val="25"/>
              </w:rPr>
              <w:t xml:space="preserve">_____________ / _________________/                 </w:t>
            </w:r>
          </w:p>
          <w:p w:rsidR="00AC05A3" w:rsidRPr="00AC05A3" w:rsidRDefault="00AC05A3" w:rsidP="00AC05A3">
            <w:pPr>
              <w:widowControl w:val="0"/>
              <w:autoSpaceDE w:val="0"/>
              <w:autoSpaceDN w:val="0"/>
              <w:adjustRightInd w:val="0"/>
              <w:rPr>
                <w:snapToGrid w:val="0"/>
                <w:sz w:val="25"/>
                <w:szCs w:val="25"/>
              </w:rPr>
            </w:pPr>
          </w:p>
        </w:tc>
      </w:tr>
    </w:tbl>
    <w:p w:rsidR="00AC05A3" w:rsidRPr="00AC05A3" w:rsidRDefault="00AC05A3" w:rsidP="00AC05A3">
      <w:pPr>
        <w:widowControl w:val="0"/>
        <w:autoSpaceDE w:val="0"/>
        <w:autoSpaceDN w:val="0"/>
        <w:adjustRightInd w:val="0"/>
        <w:ind w:right="-34"/>
        <w:jc w:val="right"/>
        <w:rPr>
          <w:sz w:val="25"/>
          <w:szCs w:val="25"/>
        </w:rPr>
      </w:pPr>
    </w:p>
    <w:p w:rsidR="00AC05A3" w:rsidRPr="00AC05A3" w:rsidRDefault="00AC05A3" w:rsidP="00AC05A3">
      <w:pPr>
        <w:widowControl w:val="0"/>
        <w:autoSpaceDE w:val="0"/>
        <w:autoSpaceDN w:val="0"/>
        <w:adjustRightInd w:val="0"/>
        <w:ind w:right="-34"/>
        <w:rPr>
          <w:sz w:val="25"/>
          <w:szCs w:val="25"/>
        </w:rPr>
      </w:pPr>
    </w:p>
    <w:p w:rsidR="00AC05A3" w:rsidRPr="00AC05A3" w:rsidRDefault="00AC05A3" w:rsidP="00AC05A3">
      <w:pPr>
        <w:widowControl w:val="0"/>
        <w:autoSpaceDE w:val="0"/>
        <w:autoSpaceDN w:val="0"/>
        <w:adjustRightInd w:val="0"/>
        <w:ind w:right="-34"/>
        <w:rPr>
          <w:sz w:val="25"/>
          <w:szCs w:val="25"/>
        </w:rPr>
      </w:pPr>
    </w:p>
    <w:p w:rsidR="00AC05A3" w:rsidRPr="00AC05A3" w:rsidRDefault="00AC05A3" w:rsidP="00AC05A3">
      <w:pPr>
        <w:widowControl w:val="0"/>
        <w:autoSpaceDE w:val="0"/>
        <w:autoSpaceDN w:val="0"/>
        <w:adjustRightInd w:val="0"/>
        <w:ind w:right="-34"/>
        <w:rPr>
          <w:sz w:val="25"/>
          <w:szCs w:val="25"/>
        </w:rPr>
      </w:pPr>
    </w:p>
    <w:p w:rsidR="00AC05A3" w:rsidRPr="00AC05A3" w:rsidRDefault="00AC05A3" w:rsidP="00AC05A3">
      <w:pPr>
        <w:widowControl w:val="0"/>
        <w:autoSpaceDE w:val="0"/>
        <w:autoSpaceDN w:val="0"/>
        <w:adjustRightInd w:val="0"/>
        <w:ind w:right="-34"/>
        <w:rPr>
          <w:sz w:val="25"/>
          <w:szCs w:val="25"/>
        </w:rPr>
      </w:pPr>
    </w:p>
    <w:p w:rsidR="00AC05A3" w:rsidRPr="00AC05A3" w:rsidRDefault="00AC05A3" w:rsidP="00AC05A3">
      <w:pPr>
        <w:widowControl w:val="0"/>
        <w:autoSpaceDE w:val="0"/>
        <w:autoSpaceDN w:val="0"/>
        <w:adjustRightInd w:val="0"/>
        <w:ind w:right="-34"/>
        <w:rPr>
          <w:sz w:val="25"/>
          <w:szCs w:val="25"/>
        </w:rPr>
      </w:pPr>
    </w:p>
    <w:p w:rsidR="00AC05A3" w:rsidRPr="00AC05A3" w:rsidRDefault="00AC05A3" w:rsidP="00AC05A3">
      <w:pPr>
        <w:widowControl w:val="0"/>
        <w:autoSpaceDE w:val="0"/>
        <w:autoSpaceDN w:val="0"/>
        <w:adjustRightInd w:val="0"/>
        <w:ind w:right="-34"/>
        <w:rPr>
          <w:sz w:val="25"/>
          <w:szCs w:val="25"/>
        </w:rPr>
      </w:pPr>
    </w:p>
    <w:p w:rsidR="00AC05A3" w:rsidRPr="00AC05A3" w:rsidRDefault="00AC05A3" w:rsidP="00AC05A3">
      <w:pPr>
        <w:widowControl w:val="0"/>
        <w:autoSpaceDE w:val="0"/>
        <w:autoSpaceDN w:val="0"/>
        <w:adjustRightInd w:val="0"/>
        <w:ind w:right="-34"/>
        <w:rPr>
          <w:sz w:val="25"/>
          <w:szCs w:val="25"/>
        </w:rPr>
      </w:pPr>
    </w:p>
    <w:p w:rsidR="00AC05A3" w:rsidRPr="00AC05A3" w:rsidRDefault="00AC05A3" w:rsidP="00AC05A3">
      <w:pPr>
        <w:widowControl w:val="0"/>
        <w:autoSpaceDE w:val="0"/>
        <w:autoSpaceDN w:val="0"/>
        <w:adjustRightInd w:val="0"/>
        <w:ind w:right="-34"/>
        <w:rPr>
          <w:sz w:val="25"/>
          <w:szCs w:val="25"/>
        </w:rPr>
      </w:pPr>
    </w:p>
    <w:p w:rsidR="00AC05A3" w:rsidRPr="00AC05A3" w:rsidRDefault="00AC05A3" w:rsidP="00AC05A3">
      <w:pPr>
        <w:widowControl w:val="0"/>
        <w:autoSpaceDE w:val="0"/>
        <w:autoSpaceDN w:val="0"/>
        <w:adjustRightInd w:val="0"/>
        <w:ind w:right="-34"/>
        <w:jc w:val="right"/>
        <w:rPr>
          <w:sz w:val="25"/>
          <w:szCs w:val="25"/>
        </w:rPr>
      </w:pPr>
      <w:r w:rsidRPr="00AC05A3">
        <w:rPr>
          <w:sz w:val="25"/>
          <w:szCs w:val="25"/>
        </w:rPr>
        <w:t xml:space="preserve">Приложение № 1 </w:t>
      </w:r>
    </w:p>
    <w:p w:rsidR="00AC05A3" w:rsidRPr="00AC05A3" w:rsidRDefault="00AC05A3" w:rsidP="00AC05A3">
      <w:pPr>
        <w:widowControl w:val="0"/>
        <w:autoSpaceDE w:val="0"/>
        <w:autoSpaceDN w:val="0"/>
        <w:adjustRightInd w:val="0"/>
        <w:ind w:right="-34"/>
        <w:jc w:val="right"/>
        <w:rPr>
          <w:sz w:val="25"/>
          <w:szCs w:val="25"/>
        </w:rPr>
      </w:pPr>
      <w:r w:rsidRPr="00AC05A3">
        <w:rPr>
          <w:sz w:val="25"/>
          <w:szCs w:val="25"/>
        </w:rPr>
        <w:t xml:space="preserve"> к контракту  № __</w:t>
      </w:r>
    </w:p>
    <w:p w:rsidR="00AC05A3" w:rsidRPr="00AC05A3" w:rsidRDefault="00AC05A3" w:rsidP="00AC05A3">
      <w:pPr>
        <w:widowControl w:val="0"/>
        <w:autoSpaceDE w:val="0"/>
        <w:autoSpaceDN w:val="0"/>
        <w:adjustRightInd w:val="0"/>
        <w:ind w:right="-34"/>
        <w:jc w:val="right"/>
        <w:rPr>
          <w:sz w:val="25"/>
          <w:szCs w:val="25"/>
        </w:rPr>
      </w:pPr>
      <w:r w:rsidRPr="00AC05A3">
        <w:rPr>
          <w:sz w:val="25"/>
          <w:szCs w:val="25"/>
        </w:rPr>
        <w:t xml:space="preserve">            от « __ »  ________  2026 г.</w:t>
      </w:r>
    </w:p>
    <w:p w:rsidR="00AC05A3" w:rsidRPr="00AC05A3" w:rsidRDefault="00AC05A3" w:rsidP="00AC05A3">
      <w:pPr>
        <w:widowControl w:val="0"/>
        <w:tabs>
          <w:tab w:val="left" w:pos="5067"/>
          <w:tab w:val="center" w:pos="7498"/>
        </w:tabs>
        <w:autoSpaceDE w:val="0"/>
        <w:autoSpaceDN w:val="0"/>
        <w:adjustRightInd w:val="0"/>
        <w:spacing w:before="108" w:after="108"/>
        <w:ind w:firstLine="720"/>
        <w:jc w:val="center"/>
        <w:outlineLvl w:val="0"/>
        <w:rPr>
          <w:b/>
          <w:bCs/>
          <w:sz w:val="25"/>
          <w:szCs w:val="25"/>
        </w:rPr>
      </w:pPr>
    </w:p>
    <w:p w:rsidR="00AC05A3" w:rsidRPr="00AC05A3" w:rsidRDefault="00AC05A3" w:rsidP="00AC05A3">
      <w:pPr>
        <w:widowControl w:val="0"/>
        <w:tabs>
          <w:tab w:val="left" w:pos="5067"/>
          <w:tab w:val="center" w:pos="7498"/>
        </w:tabs>
        <w:autoSpaceDE w:val="0"/>
        <w:autoSpaceDN w:val="0"/>
        <w:adjustRightInd w:val="0"/>
        <w:spacing w:before="108" w:after="108"/>
        <w:ind w:firstLine="720"/>
        <w:jc w:val="center"/>
        <w:outlineLvl w:val="0"/>
        <w:rPr>
          <w:b/>
          <w:bCs/>
          <w:sz w:val="25"/>
          <w:szCs w:val="25"/>
        </w:rPr>
      </w:pPr>
    </w:p>
    <w:p w:rsidR="00AC05A3" w:rsidRPr="00AC05A3" w:rsidRDefault="00AC05A3" w:rsidP="00AC05A3">
      <w:pPr>
        <w:widowControl w:val="0"/>
        <w:tabs>
          <w:tab w:val="left" w:pos="5067"/>
          <w:tab w:val="center" w:pos="7498"/>
        </w:tabs>
        <w:autoSpaceDE w:val="0"/>
        <w:autoSpaceDN w:val="0"/>
        <w:adjustRightInd w:val="0"/>
        <w:spacing w:before="108" w:after="108"/>
        <w:ind w:firstLine="720"/>
        <w:jc w:val="center"/>
        <w:outlineLvl w:val="0"/>
        <w:rPr>
          <w:b/>
          <w:bCs/>
          <w:sz w:val="25"/>
          <w:szCs w:val="25"/>
        </w:rPr>
      </w:pPr>
      <w:r w:rsidRPr="00AC05A3">
        <w:rPr>
          <w:b/>
          <w:bCs/>
          <w:sz w:val="25"/>
          <w:szCs w:val="25"/>
        </w:rPr>
        <w:t>ВЕДОМОСТЬ ПОСТАВКИ</w:t>
      </w:r>
    </w:p>
    <w:p w:rsidR="00AC05A3" w:rsidRPr="00AC05A3" w:rsidRDefault="00AC05A3" w:rsidP="00AC05A3">
      <w:pPr>
        <w:widowControl w:val="0"/>
        <w:autoSpaceDE w:val="0"/>
        <w:autoSpaceDN w:val="0"/>
        <w:adjustRightInd w:val="0"/>
        <w:ind w:firstLine="720"/>
        <w:jc w:val="both"/>
        <w:rPr>
          <w:snapToGrid w:val="0"/>
          <w:sz w:val="25"/>
          <w:szCs w:val="25"/>
          <w:u w:val="single"/>
        </w:rPr>
      </w:pPr>
      <w:r w:rsidRPr="00AC05A3">
        <w:rPr>
          <w:sz w:val="25"/>
          <w:szCs w:val="25"/>
        </w:rPr>
        <w:t xml:space="preserve">Поставщик – </w:t>
      </w:r>
      <w:r w:rsidRPr="00AC05A3">
        <w:rPr>
          <w:snapToGrid w:val="0"/>
          <w:sz w:val="25"/>
          <w:szCs w:val="25"/>
          <w:u w:val="single"/>
        </w:rPr>
        <w:t>_________________</w:t>
      </w:r>
    </w:p>
    <w:p w:rsidR="00AC05A3" w:rsidRPr="00AC05A3" w:rsidRDefault="00AC05A3" w:rsidP="00AC05A3">
      <w:pPr>
        <w:widowControl w:val="0"/>
        <w:autoSpaceDE w:val="0"/>
        <w:autoSpaceDN w:val="0"/>
        <w:adjustRightInd w:val="0"/>
        <w:ind w:firstLine="720"/>
        <w:jc w:val="both"/>
        <w:rPr>
          <w:sz w:val="25"/>
          <w:szCs w:val="25"/>
        </w:rPr>
      </w:pPr>
      <w:r w:rsidRPr="00AC05A3">
        <w:rPr>
          <w:sz w:val="25"/>
          <w:szCs w:val="25"/>
        </w:rPr>
        <w:t xml:space="preserve">Заказчик – </w:t>
      </w:r>
      <w:r w:rsidRPr="00AC05A3">
        <w:rPr>
          <w:sz w:val="25"/>
          <w:szCs w:val="25"/>
          <w:u w:val="single"/>
        </w:rPr>
        <w:t>ФКУ БМТиВС УФСИН России по Саратовской области</w:t>
      </w:r>
      <w:r w:rsidRPr="00AC05A3">
        <w:rPr>
          <w:sz w:val="25"/>
          <w:szCs w:val="25"/>
        </w:rPr>
        <w:t>.</w:t>
      </w:r>
    </w:p>
    <w:p w:rsidR="00AC05A3" w:rsidRPr="00AC05A3" w:rsidRDefault="00AC05A3" w:rsidP="00AC05A3">
      <w:pPr>
        <w:widowControl w:val="0"/>
        <w:autoSpaceDE w:val="0"/>
        <w:autoSpaceDN w:val="0"/>
        <w:adjustRightInd w:val="0"/>
        <w:ind w:firstLine="720"/>
        <w:jc w:val="both"/>
        <w:rPr>
          <w:sz w:val="25"/>
          <w:szCs w:val="25"/>
        </w:rPr>
      </w:pPr>
    </w:p>
    <w:p w:rsidR="00AC05A3" w:rsidRPr="00AC05A3" w:rsidRDefault="00AC05A3" w:rsidP="00AC05A3">
      <w:pPr>
        <w:spacing w:after="120"/>
        <w:rPr>
          <w:rFonts w:eastAsia="Calibri"/>
          <w:sz w:val="25"/>
          <w:szCs w:val="25"/>
          <w:lang w:eastAsia="en-US"/>
        </w:rPr>
      </w:pPr>
    </w:p>
    <w:tbl>
      <w:tblPr>
        <w:tblW w:w="1052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6"/>
        <w:gridCol w:w="758"/>
        <w:gridCol w:w="1011"/>
        <w:gridCol w:w="1560"/>
        <w:gridCol w:w="1560"/>
        <w:gridCol w:w="1513"/>
      </w:tblGrid>
      <w:tr w:rsidR="00AC05A3" w:rsidRPr="00AC05A3" w:rsidTr="000A5DD6">
        <w:trPr>
          <w:trHeight w:val="646"/>
        </w:trPr>
        <w:tc>
          <w:tcPr>
            <w:tcW w:w="4126"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jc w:val="center"/>
              <w:rPr>
                <w:sz w:val="25"/>
                <w:szCs w:val="25"/>
              </w:rPr>
            </w:pPr>
            <w:r w:rsidRPr="00AC05A3">
              <w:rPr>
                <w:sz w:val="25"/>
                <w:szCs w:val="25"/>
              </w:rPr>
              <w:t>Наименование</w:t>
            </w:r>
          </w:p>
          <w:p w:rsidR="00AC05A3" w:rsidRPr="00AC05A3" w:rsidRDefault="00AC05A3" w:rsidP="00AC05A3">
            <w:pPr>
              <w:jc w:val="center"/>
              <w:rPr>
                <w:sz w:val="25"/>
                <w:szCs w:val="25"/>
              </w:rPr>
            </w:pPr>
            <w:r w:rsidRPr="00AC05A3">
              <w:rPr>
                <w:sz w:val="25"/>
                <w:szCs w:val="25"/>
              </w:rPr>
              <w:t>Товара, страна происхождения</w:t>
            </w:r>
          </w:p>
        </w:tc>
        <w:tc>
          <w:tcPr>
            <w:tcW w:w="758"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jc w:val="center"/>
              <w:rPr>
                <w:sz w:val="25"/>
                <w:szCs w:val="25"/>
              </w:rPr>
            </w:pPr>
            <w:r w:rsidRPr="00AC05A3">
              <w:rPr>
                <w:sz w:val="25"/>
                <w:szCs w:val="25"/>
              </w:rPr>
              <w:t>Ед.</w:t>
            </w:r>
          </w:p>
          <w:p w:rsidR="00AC05A3" w:rsidRPr="00AC05A3" w:rsidRDefault="00AC05A3" w:rsidP="00AC05A3">
            <w:pPr>
              <w:jc w:val="center"/>
              <w:rPr>
                <w:sz w:val="25"/>
                <w:szCs w:val="25"/>
              </w:rPr>
            </w:pPr>
            <w:r w:rsidRPr="00AC05A3">
              <w:rPr>
                <w:sz w:val="25"/>
                <w:szCs w:val="25"/>
              </w:rPr>
              <w:t>Изм.</w:t>
            </w:r>
          </w:p>
        </w:tc>
        <w:tc>
          <w:tcPr>
            <w:tcW w:w="1011"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jc w:val="center"/>
              <w:rPr>
                <w:sz w:val="25"/>
                <w:szCs w:val="25"/>
              </w:rPr>
            </w:pPr>
            <w:r w:rsidRPr="00AC05A3">
              <w:rPr>
                <w:sz w:val="25"/>
                <w:szCs w:val="25"/>
              </w:rPr>
              <w:t>Количество</w:t>
            </w:r>
          </w:p>
        </w:tc>
        <w:tc>
          <w:tcPr>
            <w:tcW w:w="1560"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jc w:val="center"/>
              <w:rPr>
                <w:sz w:val="25"/>
                <w:szCs w:val="25"/>
              </w:rPr>
            </w:pPr>
            <w:r w:rsidRPr="00AC05A3">
              <w:rPr>
                <w:sz w:val="25"/>
                <w:szCs w:val="25"/>
              </w:rPr>
              <w:t xml:space="preserve">Остаточный срок годности </w:t>
            </w:r>
          </w:p>
        </w:tc>
        <w:tc>
          <w:tcPr>
            <w:tcW w:w="1560"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jc w:val="center"/>
              <w:rPr>
                <w:sz w:val="25"/>
                <w:szCs w:val="25"/>
              </w:rPr>
            </w:pPr>
            <w:r w:rsidRPr="00AC05A3">
              <w:rPr>
                <w:sz w:val="25"/>
                <w:szCs w:val="25"/>
              </w:rPr>
              <w:t xml:space="preserve">Цена за </w:t>
            </w:r>
          </w:p>
          <w:p w:rsidR="00AC05A3" w:rsidRPr="00AC05A3" w:rsidRDefault="00AC05A3" w:rsidP="00AC05A3">
            <w:pPr>
              <w:jc w:val="center"/>
              <w:rPr>
                <w:sz w:val="25"/>
                <w:szCs w:val="25"/>
              </w:rPr>
            </w:pPr>
            <w:r w:rsidRPr="00AC05A3">
              <w:rPr>
                <w:sz w:val="25"/>
                <w:szCs w:val="25"/>
              </w:rPr>
              <w:t xml:space="preserve">Единицу, вкл. все расходы </w:t>
            </w:r>
          </w:p>
          <w:p w:rsidR="00AC05A3" w:rsidRPr="00AC05A3" w:rsidRDefault="00AC05A3" w:rsidP="00AC05A3">
            <w:pPr>
              <w:jc w:val="center"/>
              <w:rPr>
                <w:sz w:val="25"/>
                <w:szCs w:val="25"/>
              </w:rPr>
            </w:pPr>
            <w:r w:rsidRPr="00AC05A3">
              <w:rPr>
                <w:sz w:val="25"/>
                <w:szCs w:val="25"/>
              </w:rPr>
              <w:t xml:space="preserve"> (руб.)   </w:t>
            </w:r>
          </w:p>
        </w:tc>
        <w:tc>
          <w:tcPr>
            <w:tcW w:w="1513"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jc w:val="center"/>
              <w:rPr>
                <w:sz w:val="25"/>
                <w:szCs w:val="25"/>
              </w:rPr>
            </w:pPr>
            <w:r w:rsidRPr="00AC05A3">
              <w:rPr>
                <w:sz w:val="25"/>
                <w:szCs w:val="25"/>
              </w:rPr>
              <w:t>Сумма</w:t>
            </w:r>
          </w:p>
          <w:p w:rsidR="00AC05A3" w:rsidRPr="00AC05A3" w:rsidRDefault="00AC05A3" w:rsidP="00AC05A3">
            <w:pPr>
              <w:jc w:val="center"/>
              <w:rPr>
                <w:sz w:val="25"/>
                <w:szCs w:val="25"/>
              </w:rPr>
            </w:pPr>
            <w:r w:rsidRPr="00AC05A3">
              <w:rPr>
                <w:sz w:val="25"/>
                <w:szCs w:val="25"/>
              </w:rPr>
              <w:t>(руб.)</w:t>
            </w:r>
          </w:p>
          <w:p w:rsidR="00AC05A3" w:rsidRPr="00AC05A3" w:rsidRDefault="00AC05A3" w:rsidP="00AC05A3">
            <w:pPr>
              <w:jc w:val="center"/>
              <w:rPr>
                <w:sz w:val="25"/>
                <w:szCs w:val="25"/>
              </w:rPr>
            </w:pPr>
          </w:p>
        </w:tc>
      </w:tr>
      <w:tr w:rsidR="00AC05A3" w:rsidRPr="00AC05A3" w:rsidTr="000A5DD6">
        <w:tc>
          <w:tcPr>
            <w:tcW w:w="4126" w:type="dxa"/>
            <w:tcBorders>
              <w:top w:val="single" w:sz="4" w:space="0" w:color="auto"/>
              <w:left w:val="single" w:sz="4" w:space="0" w:color="auto"/>
              <w:bottom w:val="single" w:sz="4" w:space="0" w:color="auto"/>
              <w:right w:val="single" w:sz="4" w:space="0" w:color="auto"/>
            </w:tcBorders>
            <w:vAlign w:val="center"/>
          </w:tcPr>
          <w:p w:rsidR="008C6BCE" w:rsidRPr="008C6BCE" w:rsidRDefault="008C6BCE" w:rsidP="008C6BCE">
            <w:pPr>
              <w:spacing w:line="216" w:lineRule="auto"/>
              <w:ind w:left="-660" w:firstLine="660"/>
              <w:rPr>
                <w:b/>
              </w:rPr>
            </w:pPr>
            <w:r w:rsidRPr="008C6BCE">
              <w:rPr>
                <w:b/>
              </w:rPr>
              <w:t>Крупа пшено шлифованное</w:t>
            </w:r>
          </w:p>
          <w:p w:rsidR="008C6BCE" w:rsidRPr="008C6BCE" w:rsidRDefault="008C6BCE" w:rsidP="008C6BCE">
            <w:pPr>
              <w:spacing w:line="216" w:lineRule="auto"/>
              <w:ind w:left="-660" w:firstLine="660"/>
            </w:pPr>
            <w:r w:rsidRPr="008C6BCE">
              <w:t>КТРУ 10.61.32.114-00000003</w:t>
            </w:r>
          </w:p>
          <w:p w:rsidR="008C6BCE" w:rsidRPr="008C6BCE" w:rsidRDefault="008C6BCE" w:rsidP="008C6BCE">
            <w:pPr>
              <w:spacing w:line="216" w:lineRule="auto"/>
              <w:ind w:left="-660" w:firstLine="660"/>
            </w:pPr>
            <w:r>
              <w:t>Сорт - первый</w:t>
            </w:r>
          </w:p>
          <w:p w:rsidR="008C6BCE" w:rsidRPr="008C6BCE" w:rsidRDefault="008C6BCE" w:rsidP="008C6BCE">
            <w:pPr>
              <w:spacing w:line="216" w:lineRule="auto"/>
              <w:ind w:left="-660" w:firstLine="660"/>
            </w:pPr>
            <w:r w:rsidRPr="008C6BCE">
              <w:t>ГОСТ 572-2016</w:t>
            </w:r>
          </w:p>
          <w:p w:rsidR="00AC05A3" w:rsidRPr="00AC05A3" w:rsidRDefault="00AC05A3" w:rsidP="00AC05A3">
            <w:pPr>
              <w:spacing w:line="216" w:lineRule="auto"/>
              <w:ind w:left="-660" w:firstLine="660"/>
            </w:pPr>
            <w:r w:rsidRPr="00AC05A3">
              <w:t>Страна происхождения: _______</w:t>
            </w:r>
          </w:p>
        </w:tc>
        <w:tc>
          <w:tcPr>
            <w:tcW w:w="758"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jc w:val="center"/>
              <w:rPr>
                <w:sz w:val="25"/>
                <w:szCs w:val="25"/>
              </w:rPr>
            </w:pPr>
            <w:r w:rsidRPr="00AC05A3">
              <w:rPr>
                <w:sz w:val="25"/>
                <w:szCs w:val="25"/>
              </w:rPr>
              <w:t>кг</w:t>
            </w:r>
          </w:p>
        </w:tc>
        <w:tc>
          <w:tcPr>
            <w:tcW w:w="1011" w:type="dxa"/>
            <w:tcBorders>
              <w:top w:val="single" w:sz="4" w:space="0" w:color="auto"/>
              <w:left w:val="single" w:sz="4" w:space="0" w:color="auto"/>
              <w:bottom w:val="single" w:sz="4" w:space="0" w:color="auto"/>
              <w:right w:val="single" w:sz="4" w:space="0" w:color="auto"/>
            </w:tcBorders>
            <w:vAlign w:val="center"/>
          </w:tcPr>
          <w:p w:rsidR="00AC05A3" w:rsidRPr="00AC05A3" w:rsidRDefault="008C6BCE" w:rsidP="00AC05A3">
            <w:pPr>
              <w:jc w:val="center"/>
              <w:rPr>
                <w:sz w:val="25"/>
                <w:szCs w:val="25"/>
                <w:highlight w:val="cyan"/>
              </w:rPr>
            </w:pPr>
            <w:r>
              <w:rPr>
                <w:sz w:val="25"/>
                <w:szCs w:val="25"/>
              </w:rPr>
              <w:t>15 000</w:t>
            </w:r>
          </w:p>
        </w:tc>
        <w:tc>
          <w:tcPr>
            <w:tcW w:w="1560" w:type="dxa"/>
            <w:tcBorders>
              <w:top w:val="single" w:sz="4" w:space="0" w:color="auto"/>
              <w:left w:val="single" w:sz="4" w:space="0" w:color="auto"/>
              <w:bottom w:val="single" w:sz="4" w:space="0" w:color="auto"/>
              <w:right w:val="single" w:sz="4" w:space="0" w:color="auto"/>
            </w:tcBorders>
            <w:vAlign w:val="center"/>
          </w:tcPr>
          <w:p w:rsidR="00AC05A3" w:rsidRPr="00AC05A3" w:rsidRDefault="00E81F32" w:rsidP="008C6BCE">
            <w:pPr>
              <w:jc w:val="center"/>
              <w:rPr>
                <w:sz w:val="25"/>
                <w:szCs w:val="25"/>
              </w:rPr>
            </w:pPr>
            <w:r>
              <w:rPr>
                <w:sz w:val="25"/>
                <w:szCs w:val="25"/>
              </w:rPr>
              <w:t xml:space="preserve">не менее </w:t>
            </w:r>
            <w:r w:rsidR="008C6BCE">
              <w:rPr>
                <w:sz w:val="25"/>
                <w:szCs w:val="25"/>
              </w:rPr>
              <w:t>8</w:t>
            </w:r>
            <w:r w:rsidR="00AC05A3" w:rsidRPr="00AC05A3">
              <w:rPr>
                <w:sz w:val="25"/>
                <w:szCs w:val="25"/>
              </w:rPr>
              <w:t xml:space="preserve"> месяцев</w:t>
            </w:r>
          </w:p>
        </w:tc>
        <w:tc>
          <w:tcPr>
            <w:tcW w:w="1560"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jc w:val="center"/>
              <w:rPr>
                <w:sz w:val="25"/>
                <w:szCs w:val="25"/>
              </w:rPr>
            </w:pPr>
          </w:p>
        </w:tc>
        <w:tc>
          <w:tcPr>
            <w:tcW w:w="1513"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jc w:val="center"/>
              <w:rPr>
                <w:i/>
                <w:sz w:val="25"/>
                <w:szCs w:val="25"/>
              </w:rPr>
            </w:pPr>
          </w:p>
        </w:tc>
      </w:tr>
      <w:tr w:rsidR="00AC05A3" w:rsidRPr="00AC05A3" w:rsidTr="000A5DD6">
        <w:tc>
          <w:tcPr>
            <w:tcW w:w="10528" w:type="dxa"/>
            <w:gridSpan w:val="6"/>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rPr>
                <w:i/>
                <w:sz w:val="25"/>
                <w:szCs w:val="25"/>
              </w:rPr>
            </w:pPr>
            <w:r w:rsidRPr="00AC05A3">
              <w:rPr>
                <w:sz w:val="25"/>
                <w:szCs w:val="25"/>
              </w:rPr>
              <w:t>ИТОГО:</w:t>
            </w:r>
            <w:r w:rsidRPr="00AC05A3">
              <w:rPr>
                <w:b/>
                <w:sz w:val="25"/>
                <w:szCs w:val="25"/>
              </w:rPr>
              <w:t xml:space="preserve"> </w:t>
            </w:r>
          </w:p>
        </w:tc>
      </w:tr>
    </w:tbl>
    <w:p w:rsidR="00AC05A3" w:rsidRPr="00AC05A3" w:rsidRDefault="00AC05A3" w:rsidP="00AC05A3">
      <w:pPr>
        <w:widowControl w:val="0"/>
        <w:tabs>
          <w:tab w:val="left" w:pos="6480"/>
        </w:tabs>
        <w:autoSpaceDE w:val="0"/>
        <w:autoSpaceDN w:val="0"/>
        <w:adjustRightInd w:val="0"/>
        <w:ind w:right="-74"/>
        <w:jc w:val="right"/>
        <w:rPr>
          <w:sz w:val="25"/>
          <w:szCs w:val="25"/>
        </w:rPr>
      </w:pPr>
    </w:p>
    <w:p w:rsidR="00AC05A3" w:rsidRPr="00AC05A3" w:rsidRDefault="00AC05A3" w:rsidP="00AC05A3">
      <w:pPr>
        <w:widowControl w:val="0"/>
        <w:tabs>
          <w:tab w:val="left" w:pos="6480"/>
        </w:tabs>
        <w:autoSpaceDE w:val="0"/>
        <w:autoSpaceDN w:val="0"/>
        <w:adjustRightInd w:val="0"/>
        <w:ind w:right="-74"/>
        <w:jc w:val="right"/>
        <w:rPr>
          <w:sz w:val="25"/>
          <w:szCs w:val="25"/>
        </w:rPr>
      </w:pPr>
    </w:p>
    <w:tbl>
      <w:tblPr>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tblCellMar>
        <w:tblLook w:val="0000" w:firstRow="0" w:lastRow="0" w:firstColumn="0" w:lastColumn="0" w:noHBand="0" w:noVBand="0"/>
      </w:tblPr>
      <w:tblGrid>
        <w:gridCol w:w="4649"/>
        <w:gridCol w:w="5438"/>
      </w:tblGrid>
      <w:tr w:rsidR="00AC05A3" w:rsidRPr="00AC05A3" w:rsidTr="000A5DD6">
        <w:tc>
          <w:tcPr>
            <w:tcW w:w="4649" w:type="dxa"/>
          </w:tcPr>
          <w:p w:rsidR="00AC05A3" w:rsidRPr="00AC05A3" w:rsidRDefault="00AC05A3" w:rsidP="00AC05A3">
            <w:pPr>
              <w:widowControl w:val="0"/>
              <w:autoSpaceDE w:val="0"/>
              <w:autoSpaceDN w:val="0"/>
              <w:adjustRightInd w:val="0"/>
              <w:jc w:val="center"/>
              <w:rPr>
                <w:b/>
                <w:bCs/>
                <w:sz w:val="25"/>
                <w:szCs w:val="25"/>
              </w:rPr>
            </w:pPr>
            <w:r w:rsidRPr="00AC05A3">
              <w:rPr>
                <w:b/>
                <w:bCs/>
                <w:sz w:val="25"/>
                <w:szCs w:val="25"/>
              </w:rPr>
              <w:t>ГОСУДАРСТВЕННЫЙ ЗАКАЗЧИК</w:t>
            </w:r>
          </w:p>
        </w:tc>
        <w:tc>
          <w:tcPr>
            <w:tcW w:w="5438" w:type="dxa"/>
          </w:tcPr>
          <w:p w:rsidR="00AC05A3" w:rsidRPr="00AC05A3" w:rsidRDefault="00AC05A3" w:rsidP="00AC05A3">
            <w:pPr>
              <w:widowControl w:val="0"/>
              <w:autoSpaceDE w:val="0"/>
              <w:autoSpaceDN w:val="0"/>
              <w:adjustRightInd w:val="0"/>
              <w:jc w:val="center"/>
              <w:rPr>
                <w:b/>
                <w:bCs/>
                <w:sz w:val="25"/>
                <w:szCs w:val="25"/>
              </w:rPr>
            </w:pPr>
            <w:r w:rsidRPr="00AC05A3">
              <w:rPr>
                <w:b/>
                <w:bCs/>
                <w:sz w:val="25"/>
                <w:szCs w:val="25"/>
              </w:rPr>
              <w:t>ПОСТАВЩИК</w:t>
            </w:r>
          </w:p>
        </w:tc>
      </w:tr>
      <w:tr w:rsidR="00AC05A3" w:rsidRPr="00AC05A3" w:rsidTr="000A5DD6">
        <w:trPr>
          <w:trHeight w:val="1114"/>
        </w:trPr>
        <w:tc>
          <w:tcPr>
            <w:tcW w:w="4649" w:type="dxa"/>
          </w:tcPr>
          <w:p w:rsidR="00AC05A3" w:rsidRPr="00AC05A3" w:rsidRDefault="00AC05A3" w:rsidP="00AC05A3">
            <w:pPr>
              <w:widowControl w:val="0"/>
              <w:autoSpaceDE w:val="0"/>
              <w:autoSpaceDN w:val="0"/>
              <w:adjustRightInd w:val="0"/>
              <w:jc w:val="center"/>
              <w:rPr>
                <w:color w:val="000000"/>
                <w:sz w:val="25"/>
                <w:szCs w:val="25"/>
              </w:rPr>
            </w:pPr>
          </w:p>
          <w:p w:rsidR="00AC05A3" w:rsidRPr="00AC05A3" w:rsidRDefault="00AC05A3" w:rsidP="00AC05A3">
            <w:pPr>
              <w:widowControl w:val="0"/>
              <w:autoSpaceDE w:val="0"/>
              <w:autoSpaceDN w:val="0"/>
              <w:adjustRightInd w:val="0"/>
              <w:jc w:val="center"/>
              <w:rPr>
                <w:color w:val="000000"/>
                <w:sz w:val="25"/>
                <w:szCs w:val="25"/>
              </w:rPr>
            </w:pPr>
          </w:p>
          <w:p w:rsidR="00AC05A3" w:rsidRPr="00AC05A3" w:rsidRDefault="00AC05A3" w:rsidP="00AC05A3">
            <w:pPr>
              <w:widowControl w:val="0"/>
              <w:autoSpaceDE w:val="0"/>
              <w:autoSpaceDN w:val="0"/>
              <w:adjustRightInd w:val="0"/>
              <w:jc w:val="center"/>
              <w:rPr>
                <w:color w:val="000000"/>
                <w:sz w:val="25"/>
                <w:szCs w:val="25"/>
              </w:rPr>
            </w:pPr>
          </w:p>
          <w:p w:rsidR="00AC05A3" w:rsidRPr="00AC05A3" w:rsidRDefault="00AC05A3" w:rsidP="00AC05A3">
            <w:pPr>
              <w:widowControl w:val="0"/>
              <w:ind w:right="132"/>
              <w:rPr>
                <w:rFonts w:eastAsia="Calibri"/>
                <w:b/>
                <w:bCs/>
                <w:sz w:val="25"/>
                <w:szCs w:val="25"/>
              </w:rPr>
            </w:pPr>
            <w:r w:rsidRPr="00AC05A3">
              <w:rPr>
                <w:rFonts w:eastAsia="Calibri"/>
                <w:color w:val="000000"/>
                <w:sz w:val="25"/>
                <w:szCs w:val="25"/>
              </w:rPr>
              <w:t>____________</w:t>
            </w:r>
            <w:r w:rsidRPr="00AC05A3">
              <w:rPr>
                <w:rFonts w:eastAsia="Calibri"/>
                <w:bCs/>
                <w:sz w:val="25"/>
                <w:szCs w:val="25"/>
              </w:rPr>
              <w:t>/___________/</w:t>
            </w:r>
          </w:p>
          <w:p w:rsidR="00AC05A3" w:rsidRPr="00AC05A3" w:rsidRDefault="00AC05A3" w:rsidP="00AC05A3">
            <w:pPr>
              <w:widowControl w:val="0"/>
              <w:autoSpaceDE w:val="0"/>
              <w:autoSpaceDN w:val="0"/>
              <w:adjustRightInd w:val="0"/>
              <w:jc w:val="both"/>
              <w:rPr>
                <w:bCs/>
                <w:sz w:val="25"/>
                <w:szCs w:val="25"/>
              </w:rPr>
            </w:pPr>
          </w:p>
        </w:tc>
        <w:tc>
          <w:tcPr>
            <w:tcW w:w="5438" w:type="dxa"/>
          </w:tcPr>
          <w:p w:rsidR="00AC05A3" w:rsidRPr="00AC05A3" w:rsidRDefault="00AC05A3" w:rsidP="00AC05A3">
            <w:pPr>
              <w:widowControl w:val="0"/>
              <w:autoSpaceDE w:val="0"/>
              <w:autoSpaceDN w:val="0"/>
              <w:adjustRightInd w:val="0"/>
              <w:rPr>
                <w:snapToGrid w:val="0"/>
                <w:sz w:val="25"/>
                <w:szCs w:val="25"/>
              </w:rPr>
            </w:pPr>
          </w:p>
          <w:p w:rsidR="00AC05A3" w:rsidRPr="00AC05A3" w:rsidRDefault="00AC05A3" w:rsidP="00AC05A3">
            <w:pPr>
              <w:widowControl w:val="0"/>
              <w:autoSpaceDE w:val="0"/>
              <w:autoSpaceDN w:val="0"/>
              <w:adjustRightInd w:val="0"/>
              <w:rPr>
                <w:snapToGrid w:val="0"/>
                <w:sz w:val="25"/>
                <w:szCs w:val="25"/>
              </w:rPr>
            </w:pPr>
          </w:p>
          <w:p w:rsidR="00AC05A3" w:rsidRPr="00AC05A3" w:rsidRDefault="00AC05A3" w:rsidP="00AC05A3">
            <w:pPr>
              <w:widowControl w:val="0"/>
              <w:autoSpaceDE w:val="0"/>
              <w:autoSpaceDN w:val="0"/>
              <w:adjustRightInd w:val="0"/>
              <w:rPr>
                <w:snapToGrid w:val="0"/>
                <w:sz w:val="25"/>
                <w:szCs w:val="25"/>
              </w:rPr>
            </w:pPr>
          </w:p>
          <w:p w:rsidR="00AC05A3" w:rsidRPr="00AC05A3" w:rsidRDefault="00AC05A3" w:rsidP="00AC05A3">
            <w:pPr>
              <w:widowControl w:val="0"/>
              <w:autoSpaceDE w:val="0"/>
              <w:autoSpaceDN w:val="0"/>
              <w:adjustRightInd w:val="0"/>
              <w:rPr>
                <w:snapToGrid w:val="0"/>
                <w:sz w:val="25"/>
                <w:szCs w:val="25"/>
              </w:rPr>
            </w:pPr>
            <w:r w:rsidRPr="00AC05A3">
              <w:rPr>
                <w:snapToGrid w:val="0"/>
                <w:sz w:val="25"/>
                <w:szCs w:val="25"/>
              </w:rPr>
              <w:t>_____________ /___________/</w:t>
            </w:r>
          </w:p>
          <w:p w:rsidR="00AC05A3" w:rsidRPr="00AC05A3" w:rsidRDefault="00AC05A3" w:rsidP="00AC05A3">
            <w:pPr>
              <w:widowControl w:val="0"/>
              <w:ind w:right="-71"/>
              <w:jc w:val="both"/>
              <w:rPr>
                <w:rFonts w:eastAsia="Calibri"/>
                <w:b/>
                <w:bCs/>
                <w:sz w:val="25"/>
                <w:szCs w:val="25"/>
              </w:rPr>
            </w:pPr>
          </w:p>
        </w:tc>
      </w:tr>
    </w:tbl>
    <w:p w:rsidR="00AC05A3" w:rsidRPr="00AC05A3" w:rsidRDefault="00AC05A3" w:rsidP="00AC05A3">
      <w:pPr>
        <w:widowControl w:val="0"/>
        <w:tabs>
          <w:tab w:val="left" w:pos="6480"/>
        </w:tabs>
        <w:autoSpaceDE w:val="0"/>
        <w:autoSpaceDN w:val="0"/>
        <w:adjustRightInd w:val="0"/>
        <w:ind w:right="-74"/>
        <w:jc w:val="right"/>
        <w:rPr>
          <w:sz w:val="25"/>
          <w:szCs w:val="25"/>
        </w:rPr>
      </w:pPr>
    </w:p>
    <w:p w:rsidR="00AC05A3" w:rsidRPr="00AC05A3" w:rsidRDefault="00AC05A3" w:rsidP="00AC05A3">
      <w:pPr>
        <w:widowControl w:val="0"/>
        <w:tabs>
          <w:tab w:val="left" w:pos="6480"/>
        </w:tabs>
        <w:autoSpaceDE w:val="0"/>
        <w:autoSpaceDN w:val="0"/>
        <w:adjustRightInd w:val="0"/>
        <w:ind w:right="-74"/>
        <w:jc w:val="right"/>
        <w:rPr>
          <w:sz w:val="25"/>
          <w:szCs w:val="25"/>
        </w:rPr>
      </w:pPr>
    </w:p>
    <w:p w:rsidR="00AC05A3" w:rsidRPr="00AC05A3" w:rsidRDefault="00AC05A3" w:rsidP="00AC05A3">
      <w:pPr>
        <w:widowControl w:val="0"/>
        <w:tabs>
          <w:tab w:val="left" w:pos="6480"/>
        </w:tabs>
        <w:autoSpaceDE w:val="0"/>
        <w:autoSpaceDN w:val="0"/>
        <w:adjustRightInd w:val="0"/>
        <w:ind w:right="-74"/>
        <w:jc w:val="right"/>
        <w:rPr>
          <w:sz w:val="25"/>
          <w:szCs w:val="25"/>
        </w:rPr>
      </w:pPr>
    </w:p>
    <w:p w:rsidR="00AC05A3" w:rsidRPr="00AC05A3" w:rsidRDefault="00AC05A3" w:rsidP="00AC05A3">
      <w:pPr>
        <w:widowControl w:val="0"/>
        <w:tabs>
          <w:tab w:val="left" w:pos="6480"/>
        </w:tabs>
        <w:autoSpaceDE w:val="0"/>
        <w:autoSpaceDN w:val="0"/>
        <w:adjustRightInd w:val="0"/>
        <w:ind w:right="-74"/>
        <w:jc w:val="right"/>
        <w:rPr>
          <w:sz w:val="25"/>
          <w:szCs w:val="25"/>
        </w:rPr>
      </w:pPr>
    </w:p>
    <w:p w:rsidR="00AC05A3" w:rsidRPr="00AC05A3" w:rsidRDefault="00AC05A3" w:rsidP="00AC05A3">
      <w:pPr>
        <w:widowControl w:val="0"/>
        <w:tabs>
          <w:tab w:val="left" w:pos="6480"/>
        </w:tabs>
        <w:autoSpaceDE w:val="0"/>
        <w:autoSpaceDN w:val="0"/>
        <w:adjustRightInd w:val="0"/>
        <w:ind w:right="-74"/>
        <w:jc w:val="right"/>
        <w:rPr>
          <w:sz w:val="25"/>
          <w:szCs w:val="25"/>
        </w:rPr>
      </w:pPr>
    </w:p>
    <w:p w:rsidR="00AC05A3" w:rsidRPr="00AC05A3" w:rsidRDefault="00AC05A3" w:rsidP="00AC05A3">
      <w:pPr>
        <w:widowControl w:val="0"/>
        <w:tabs>
          <w:tab w:val="left" w:pos="6480"/>
        </w:tabs>
        <w:autoSpaceDE w:val="0"/>
        <w:autoSpaceDN w:val="0"/>
        <w:adjustRightInd w:val="0"/>
        <w:ind w:right="-74"/>
        <w:jc w:val="right"/>
        <w:rPr>
          <w:sz w:val="25"/>
          <w:szCs w:val="25"/>
        </w:rPr>
      </w:pPr>
    </w:p>
    <w:p w:rsidR="00AC05A3" w:rsidRDefault="00AC05A3" w:rsidP="00AC05A3">
      <w:pPr>
        <w:widowControl w:val="0"/>
        <w:tabs>
          <w:tab w:val="left" w:pos="6480"/>
        </w:tabs>
        <w:autoSpaceDE w:val="0"/>
        <w:autoSpaceDN w:val="0"/>
        <w:adjustRightInd w:val="0"/>
        <w:ind w:right="-74"/>
        <w:rPr>
          <w:sz w:val="25"/>
          <w:szCs w:val="25"/>
        </w:rPr>
      </w:pPr>
    </w:p>
    <w:p w:rsidR="00DC2C8C" w:rsidRDefault="00DC2C8C" w:rsidP="00AC05A3">
      <w:pPr>
        <w:widowControl w:val="0"/>
        <w:tabs>
          <w:tab w:val="left" w:pos="6480"/>
        </w:tabs>
        <w:autoSpaceDE w:val="0"/>
        <w:autoSpaceDN w:val="0"/>
        <w:adjustRightInd w:val="0"/>
        <w:ind w:right="-74"/>
        <w:rPr>
          <w:sz w:val="25"/>
          <w:szCs w:val="25"/>
        </w:rPr>
      </w:pPr>
    </w:p>
    <w:p w:rsidR="00DC2C8C" w:rsidRPr="00AC05A3" w:rsidRDefault="00DC2C8C" w:rsidP="00AC05A3">
      <w:pPr>
        <w:widowControl w:val="0"/>
        <w:tabs>
          <w:tab w:val="left" w:pos="6480"/>
        </w:tabs>
        <w:autoSpaceDE w:val="0"/>
        <w:autoSpaceDN w:val="0"/>
        <w:adjustRightInd w:val="0"/>
        <w:ind w:right="-74"/>
        <w:rPr>
          <w:sz w:val="25"/>
          <w:szCs w:val="25"/>
        </w:rPr>
      </w:pPr>
    </w:p>
    <w:p w:rsidR="00AC05A3" w:rsidRPr="00AC05A3" w:rsidRDefault="00AC05A3" w:rsidP="00AC05A3">
      <w:pPr>
        <w:widowControl w:val="0"/>
        <w:tabs>
          <w:tab w:val="left" w:pos="6480"/>
        </w:tabs>
        <w:autoSpaceDE w:val="0"/>
        <w:autoSpaceDN w:val="0"/>
        <w:adjustRightInd w:val="0"/>
        <w:ind w:right="-74"/>
        <w:rPr>
          <w:sz w:val="25"/>
          <w:szCs w:val="25"/>
        </w:rPr>
      </w:pPr>
    </w:p>
    <w:p w:rsidR="00DC2C8C" w:rsidRDefault="00DC2C8C" w:rsidP="00AC05A3">
      <w:pPr>
        <w:widowControl w:val="0"/>
        <w:tabs>
          <w:tab w:val="left" w:pos="6480"/>
        </w:tabs>
        <w:autoSpaceDE w:val="0"/>
        <w:autoSpaceDN w:val="0"/>
        <w:adjustRightInd w:val="0"/>
        <w:ind w:right="675"/>
        <w:jc w:val="right"/>
        <w:rPr>
          <w:sz w:val="25"/>
          <w:szCs w:val="25"/>
        </w:rPr>
      </w:pPr>
    </w:p>
    <w:p w:rsidR="00703170" w:rsidRDefault="00703170" w:rsidP="00AC05A3">
      <w:pPr>
        <w:widowControl w:val="0"/>
        <w:tabs>
          <w:tab w:val="left" w:pos="6480"/>
        </w:tabs>
        <w:autoSpaceDE w:val="0"/>
        <w:autoSpaceDN w:val="0"/>
        <w:adjustRightInd w:val="0"/>
        <w:ind w:right="675"/>
        <w:jc w:val="right"/>
        <w:rPr>
          <w:sz w:val="25"/>
          <w:szCs w:val="25"/>
        </w:rPr>
      </w:pPr>
    </w:p>
    <w:p w:rsidR="00703170" w:rsidRDefault="00703170" w:rsidP="00AC05A3">
      <w:pPr>
        <w:widowControl w:val="0"/>
        <w:tabs>
          <w:tab w:val="left" w:pos="6480"/>
        </w:tabs>
        <w:autoSpaceDE w:val="0"/>
        <w:autoSpaceDN w:val="0"/>
        <w:adjustRightInd w:val="0"/>
        <w:ind w:right="675"/>
        <w:jc w:val="right"/>
        <w:rPr>
          <w:sz w:val="25"/>
          <w:szCs w:val="25"/>
        </w:rPr>
      </w:pPr>
    </w:p>
    <w:p w:rsidR="00703170" w:rsidRDefault="00703170" w:rsidP="00AC05A3">
      <w:pPr>
        <w:widowControl w:val="0"/>
        <w:tabs>
          <w:tab w:val="left" w:pos="6480"/>
        </w:tabs>
        <w:autoSpaceDE w:val="0"/>
        <w:autoSpaceDN w:val="0"/>
        <w:adjustRightInd w:val="0"/>
        <w:ind w:right="675"/>
        <w:jc w:val="right"/>
        <w:rPr>
          <w:sz w:val="25"/>
          <w:szCs w:val="25"/>
        </w:rPr>
      </w:pPr>
    </w:p>
    <w:p w:rsidR="00703170" w:rsidRDefault="00703170" w:rsidP="00AC05A3">
      <w:pPr>
        <w:widowControl w:val="0"/>
        <w:tabs>
          <w:tab w:val="left" w:pos="6480"/>
        </w:tabs>
        <w:autoSpaceDE w:val="0"/>
        <w:autoSpaceDN w:val="0"/>
        <w:adjustRightInd w:val="0"/>
        <w:ind w:right="675"/>
        <w:jc w:val="right"/>
        <w:rPr>
          <w:sz w:val="25"/>
          <w:szCs w:val="25"/>
        </w:rPr>
      </w:pPr>
    </w:p>
    <w:p w:rsidR="00703170" w:rsidRDefault="00703170" w:rsidP="00AC05A3">
      <w:pPr>
        <w:widowControl w:val="0"/>
        <w:tabs>
          <w:tab w:val="left" w:pos="6480"/>
        </w:tabs>
        <w:autoSpaceDE w:val="0"/>
        <w:autoSpaceDN w:val="0"/>
        <w:adjustRightInd w:val="0"/>
        <w:ind w:right="675"/>
        <w:jc w:val="right"/>
        <w:rPr>
          <w:sz w:val="25"/>
          <w:szCs w:val="25"/>
        </w:rPr>
      </w:pPr>
    </w:p>
    <w:p w:rsidR="00703170" w:rsidRDefault="00703170" w:rsidP="00AC05A3">
      <w:pPr>
        <w:widowControl w:val="0"/>
        <w:tabs>
          <w:tab w:val="left" w:pos="6480"/>
        </w:tabs>
        <w:autoSpaceDE w:val="0"/>
        <w:autoSpaceDN w:val="0"/>
        <w:adjustRightInd w:val="0"/>
        <w:ind w:right="675"/>
        <w:jc w:val="right"/>
        <w:rPr>
          <w:sz w:val="25"/>
          <w:szCs w:val="25"/>
        </w:rPr>
      </w:pPr>
    </w:p>
    <w:p w:rsidR="008C6BCE" w:rsidRDefault="008C6BCE" w:rsidP="00AC05A3">
      <w:pPr>
        <w:widowControl w:val="0"/>
        <w:tabs>
          <w:tab w:val="left" w:pos="6480"/>
        </w:tabs>
        <w:autoSpaceDE w:val="0"/>
        <w:autoSpaceDN w:val="0"/>
        <w:adjustRightInd w:val="0"/>
        <w:ind w:right="675"/>
        <w:jc w:val="right"/>
        <w:rPr>
          <w:sz w:val="25"/>
          <w:szCs w:val="25"/>
        </w:rPr>
      </w:pPr>
    </w:p>
    <w:p w:rsidR="008C6BCE" w:rsidRDefault="008C6BCE" w:rsidP="00AC05A3">
      <w:pPr>
        <w:widowControl w:val="0"/>
        <w:tabs>
          <w:tab w:val="left" w:pos="6480"/>
        </w:tabs>
        <w:autoSpaceDE w:val="0"/>
        <w:autoSpaceDN w:val="0"/>
        <w:adjustRightInd w:val="0"/>
        <w:ind w:right="675"/>
        <w:jc w:val="right"/>
        <w:rPr>
          <w:sz w:val="25"/>
          <w:szCs w:val="25"/>
        </w:rPr>
      </w:pPr>
    </w:p>
    <w:p w:rsidR="008C6BCE" w:rsidRDefault="008C6BCE" w:rsidP="00AC05A3">
      <w:pPr>
        <w:widowControl w:val="0"/>
        <w:tabs>
          <w:tab w:val="left" w:pos="6480"/>
        </w:tabs>
        <w:autoSpaceDE w:val="0"/>
        <w:autoSpaceDN w:val="0"/>
        <w:adjustRightInd w:val="0"/>
        <w:ind w:right="675"/>
        <w:jc w:val="right"/>
        <w:rPr>
          <w:sz w:val="25"/>
          <w:szCs w:val="25"/>
        </w:rPr>
      </w:pPr>
    </w:p>
    <w:p w:rsidR="008C6BCE" w:rsidRDefault="008C6BCE" w:rsidP="00AC05A3">
      <w:pPr>
        <w:widowControl w:val="0"/>
        <w:tabs>
          <w:tab w:val="left" w:pos="6480"/>
        </w:tabs>
        <w:autoSpaceDE w:val="0"/>
        <w:autoSpaceDN w:val="0"/>
        <w:adjustRightInd w:val="0"/>
        <w:ind w:right="675"/>
        <w:jc w:val="right"/>
        <w:rPr>
          <w:sz w:val="25"/>
          <w:szCs w:val="25"/>
        </w:rPr>
      </w:pPr>
    </w:p>
    <w:p w:rsidR="008C6BCE" w:rsidRDefault="008C6BCE" w:rsidP="00AC05A3">
      <w:pPr>
        <w:widowControl w:val="0"/>
        <w:tabs>
          <w:tab w:val="left" w:pos="6480"/>
        </w:tabs>
        <w:autoSpaceDE w:val="0"/>
        <w:autoSpaceDN w:val="0"/>
        <w:adjustRightInd w:val="0"/>
        <w:ind w:right="675"/>
        <w:jc w:val="right"/>
        <w:rPr>
          <w:sz w:val="25"/>
          <w:szCs w:val="25"/>
        </w:rPr>
      </w:pPr>
    </w:p>
    <w:p w:rsidR="008C6BCE" w:rsidRDefault="008C6BCE" w:rsidP="00AC05A3">
      <w:pPr>
        <w:widowControl w:val="0"/>
        <w:tabs>
          <w:tab w:val="left" w:pos="6480"/>
        </w:tabs>
        <w:autoSpaceDE w:val="0"/>
        <w:autoSpaceDN w:val="0"/>
        <w:adjustRightInd w:val="0"/>
        <w:ind w:right="675"/>
        <w:jc w:val="right"/>
        <w:rPr>
          <w:sz w:val="25"/>
          <w:szCs w:val="25"/>
        </w:rPr>
      </w:pPr>
    </w:p>
    <w:p w:rsidR="00AC05A3" w:rsidRPr="00AC05A3" w:rsidRDefault="00AC05A3" w:rsidP="00AC05A3">
      <w:pPr>
        <w:widowControl w:val="0"/>
        <w:tabs>
          <w:tab w:val="left" w:pos="6480"/>
        </w:tabs>
        <w:autoSpaceDE w:val="0"/>
        <w:autoSpaceDN w:val="0"/>
        <w:adjustRightInd w:val="0"/>
        <w:ind w:right="675"/>
        <w:jc w:val="right"/>
        <w:rPr>
          <w:sz w:val="25"/>
          <w:szCs w:val="25"/>
        </w:rPr>
      </w:pPr>
      <w:r w:rsidRPr="00AC05A3">
        <w:rPr>
          <w:sz w:val="25"/>
          <w:szCs w:val="25"/>
        </w:rPr>
        <w:t xml:space="preserve">Приложение № 2  </w:t>
      </w:r>
    </w:p>
    <w:p w:rsidR="00AC05A3" w:rsidRPr="00AC05A3" w:rsidRDefault="00AC05A3" w:rsidP="00AC05A3">
      <w:pPr>
        <w:widowControl w:val="0"/>
        <w:tabs>
          <w:tab w:val="left" w:pos="6480"/>
        </w:tabs>
        <w:autoSpaceDE w:val="0"/>
        <w:autoSpaceDN w:val="0"/>
        <w:adjustRightInd w:val="0"/>
        <w:ind w:right="675"/>
        <w:jc w:val="right"/>
        <w:rPr>
          <w:sz w:val="25"/>
          <w:szCs w:val="25"/>
        </w:rPr>
      </w:pPr>
      <w:r w:rsidRPr="00AC05A3">
        <w:rPr>
          <w:sz w:val="25"/>
          <w:szCs w:val="25"/>
        </w:rPr>
        <w:t xml:space="preserve"> к  контракту № _</w:t>
      </w:r>
      <w:r w:rsidR="008C6BCE">
        <w:rPr>
          <w:sz w:val="25"/>
          <w:szCs w:val="25"/>
        </w:rPr>
        <w:t>_____</w:t>
      </w:r>
      <w:r w:rsidRPr="00AC05A3">
        <w:rPr>
          <w:sz w:val="25"/>
          <w:szCs w:val="25"/>
        </w:rPr>
        <w:t xml:space="preserve">_ </w:t>
      </w:r>
    </w:p>
    <w:p w:rsidR="00AC05A3" w:rsidRPr="00AC05A3" w:rsidRDefault="00AC05A3" w:rsidP="00AC05A3">
      <w:pPr>
        <w:widowControl w:val="0"/>
        <w:tabs>
          <w:tab w:val="left" w:pos="6480"/>
        </w:tabs>
        <w:autoSpaceDE w:val="0"/>
        <w:autoSpaceDN w:val="0"/>
        <w:adjustRightInd w:val="0"/>
        <w:ind w:right="675"/>
        <w:jc w:val="right"/>
        <w:rPr>
          <w:sz w:val="25"/>
          <w:szCs w:val="25"/>
        </w:rPr>
      </w:pPr>
      <w:r w:rsidRPr="00AC05A3">
        <w:rPr>
          <w:sz w:val="25"/>
          <w:szCs w:val="25"/>
        </w:rPr>
        <w:t>от « __ »  _________  2026 г.</w:t>
      </w:r>
    </w:p>
    <w:p w:rsidR="00AC05A3" w:rsidRPr="00AC05A3" w:rsidRDefault="00AC05A3" w:rsidP="00AC05A3">
      <w:pPr>
        <w:widowControl w:val="0"/>
        <w:tabs>
          <w:tab w:val="left" w:pos="6480"/>
        </w:tabs>
        <w:autoSpaceDE w:val="0"/>
        <w:autoSpaceDN w:val="0"/>
        <w:adjustRightInd w:val="0"/>
        <w:ind w:right="675"/>
        <w:jc w:val="right"/>
        <w:rPr>
          <w:sz w:val="25"/>
          <w:szCs w:val="25"/>
        </w:rPr>
      </w:pPr>
    </w:p>
    <w:p w:rsidR="00AC05A3" w:rsidRPr="00AC05A3" w:rsidRDefault="00AC05A3" w:rsidP="00AC05A3">
      <w:pPr>
        <w:widowControl w:val="0"/>
        <w:tabs>
          <w:tab w:val="left" w:pos="5067"/>
          <w:tab w:val="center" w:pos="7498"/>
        </w:tabs>
        <w:autoSpaceDE w:val="0"/>
        <w:autoSpaceDN w:val="0"/>
        <w:adjustRightInd w:val="0"/>
        <w:spacing w:before="108" w:after="108"/>
        <w:ind w:firstLine="720"/>
        <w:jc w:val="center"/>
        <w:outlineLvl w:val="0"/>
        <w:rPr>
          <w:sz w:val="25"/>
          <w:szCs w:val="25"/>
        </w:rPr>
      </w:pPr>
      <w:r w:rsidRPr="00AC05A3">
        <w:rPr>
          <w:b/>
          <w:bCs/>
          <w:sz w:val="25"/>
          <w:szCs w:val="25"/>
        </w:rPr>
        <w:t>ОТГРУЗОЧНАЯ РАЗНАРЯДКА</w:t>
      </w:r>
    </w:p>
    <w:tbl>
      <w:tblPr>
        <w:tblW w:w="106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708"/>
        <w:gridCol w:w="1134"/>
        <w:gridCol w:w="2410"/>
        <w:gridCol w:w="1843"/>
        <w:gridCol w:w="1843"/>
      </w:tblGrid>
      <w:tr w:rsidR="00AC05A3" w:rsidRPr="00AC05A3" w:rsidTr="000A5DD6">
        <w:tc>
          <w:tcPr>
            <w:tcW w:w="2689" w:type="dxa"/>
            <w:tcBorders>
              <w:top w:val="single" w:sz="4" w:space="0" w:color="auto"/>
              <w:left w:val="single" w:sz="4" w:space="0" w:color="auto"/>
              <w:bottom w:val="nil"/>
              <w:right w:val="single" w:sz="4" w:space="0" w:color="auto"/>
            </w:tcBorders>
            <w:vAlign w:val="center"/>
          </w:tcPr>
          <w:p w:rsidR="00AC05A3" w:rsidRPr="00AC05A3" w:rsidRDefault="00AC05A3" w:rsidP="00AC05A3">
            <w:pPr>
              <w:widowControl w:val="0"/>
              <w:suppressAutoHyphens/>
              <w:autoSpaceDE w:val="0"/>
              <w:autoSpaceDN w:val="0"/>
              <w:adjustRightInd w:val="0"/>
              <w:jc w:val="center"/>
              <w:rPr>
                <w:b/>
                <w:noProof/>
                <w:sz w:val="25"/>
                <w:szCs w:val="25"/>
                <w:lang w:eastAsia="ar-SA"/>
              </w:rPr>
            </w:pPr>
            <w:r w:rsidRPr="00AC05A3">
              <w:rPr>
                <w:b/>
                <w:noProof/>
                <w:sz w:val="25"/>
                <w:szCs w:val="25"/>
                <w:lang w:eastAsia="ar-SA"/>
              </w:rPr>
              <w:t>Наименование продовольствия</w:t>
            </w:r>
          </w:p>
        </w:tc>
        <w:tc>
          <w:tcPr>
            <w:tcW w:w="708" w:type="dxa"/>
            <w:tcBorders>
              <w:top w:val="single" w:sz="4" w:space="0" w:color="auto"/>
              <w:left w:val="single" w:sz="4" w:space="0" w:color="auto"/>
              <w:bottom w:val="nil"/>
              <w:right w:val="single" w:sz="4" w:space="0" w:color="auto"/>
            </w:tcBorders>
            <w:vAlign w:val="center"/>
          </w:tcPr>
          <w:p w:rsidR="00AC05A3" w:rsidRPr="00AC05A3" w:rsidRDefault="00AC05A3" w:rsidP="00AC05A3">
            <w:pPr>
              <w:widowControl w:val="0"/>
              <w:autoSpaceDE w:val="0"/>
              <w:autoSpaceDN w:val="0"/>
              <w:adjustRightInd w:val="0"/>
              <w:jc w:val="center"/>
              <w:rPr>
                <w:b/>
                <w:sz w:val="25"/>
                <w:szCs w:val="25"/>
              </w:rPr>
            </w:pPr>
            <w:r w:rsidRPr="00AC05A3">
              <w:rPr>
                <w:b/>
                <w:sz w:val="25"/>
                <w:szCs w:val="25"/>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widowControl w:val="0"/>
              <w:autoSpaceDE w:val="0"/>
              <w:autoSpaceDN w:val="0"/>
              <w:adjustRightInd w:val="0"/>
              <w:jc w:val="center"/>
              <w:rPr>
                <w:b/>
                <w:sz w:val="25"/>
                <w:szCs w:val="25"/>
              </w:rPr>
            </w:pPr>
            <w:r w:rsidRPr="00AC05A3">
              <w:rPr>
                <w:b/>
                <w:sz w:val="25"/>
                <w:szCs w:val="25"/>
              </w:rPr>
              <w:t>Кол-во</w:t>
            </w:r>
          </w:p>
        </w:tc>
        <w:tc>
          <w:tcPr>
            <w:tcW w:w="2410"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widowControl w:val="0"/>
              <w:autoSpaceDE w:val="0"/>
              <w:autoSpaceDN w:val="0"/>
              <w:adjustRightInd w:val="0"/>
              <w:jc w:val="center"/>
              <w:rPr>
                <w:b/>
                <w:sz w:val="25"/>
                <w:szCs w:val="25"/>
              </w:rPr>
            </w:pPr>
            <w:r w:rsidRPr="00AC05A3">
              <w:rPr>
                <w:b/>
                <w:sz w:val="25"/>
                <w:szCs w:val="25"/>
              </w:rPr>
              <w:t>Место доставки</w:t>
            </w:r>
          </w:p>
        </w:tc>
        <w:tc>
          <w:tcPr>
            <w:tcW w:w="1843" w:type="dxa"/>
            <w:tcBorders>
              <w:top w:val="single" w:sz="4" w:space="0" w:color="auto"/>
              <w:left w:val="single" w:sz="4" w:space="0" w:color="auto"/>
              <w:bottom w:val="single" w:sz="4" w:space="0" w:color="auto"/>
              <w:right w:val="single" w:sz="4" w:space="0" w:color="auto"/>
            </w:tcBorders>
            <w:vAlign w:val="center"/>
          </w:tcPr>
          <w:p w:rsidR="00AC05A3" w:rsidRPr="00AC05A3" w:rsidRDefault="00AC05A3" w:rsidP="00AC05A3">
            <w:pPr>
              <w:widowControl w:val="0"/>
              <w:autoSpaceDE w:val="0"/>
              <w:autoSpaceDN w:val="0"/>
              <w:adjustRightInd w:val="0"/>
              <w:jc w:val="center"/>
              <w:rPr>
                <w:b/>
                <w:sz w:val="25"/>
                <w:szCs w:val="25"/>
              </w:rPr>
            </w:pPr>
            <w:r w:rsidRPr="00AC05A3">
              <w:rPr>
                <w:b/>
                <w:sz w:val="25"/>
                <w:szCs w:val="25"/>
              </w:rPr>
              <w:t>Срок поставки</w:t>
            </w:r>
          </w:p>
        </w:tc>
        <w:tc>
          <w:tcPr>
            <w:tcW w:w="1843" w:type="dxa"/>
            <w:tcBorders>
              <w:top w:val="single" w:sz="4" w:space="0" w:color="auto"/>
              <w:left w:val="single" w:sz="4" w:space="0" w:color="auto"/>
              <w:bottom w:val="single" w:sz="4" w:space="0" w:color="auto"/>
              <w:right w:val="single" w:sz="4" w:space="0" w:color="auto"/>
            </w:tcBorders>
          </w:tcPr>
          <w:p w:rsidR="00AC05A3" w:rsidRPr="00AC05A3" w:rsidRDefault="00AC05A3" w:rsidP="00AC05A3">
            <w:pPr>
              <w:widowControl w:val="0"/>
              <w:autoSpaceDE w:val="0"/>
              <w:autoSpaceDN w:val="0"/>
              <w:adjustRightInd w:val="0"/>
              <w:jc w:val="center"/>
              <w:rPr>
                <w:b/>
                <w:sz w:val="25"/>
                <w:szCs w:val="25"/>
              </w:rPr>
            </w:pPr>
            <w:r w:rsidRPr="00AC05A3">
              <w:rPr>
                <w:b/>
                <w:sz w:val="25"/>
                <w:szCs w:val="25"/>
              </w:rPr>
              <w:t>Срок исполнения контракта (включает приемку и оплату товара)</w:t>
            </w:r>
          </w:p>
        </w:tc>
      </w:tr>
      <w:tr w:rsidR="00AC05A3" w:rsidRPr="00AC05A3" w:rsidTr="000A5DD6">
        <w:trPr>
          <w:trHeight w:val="3391"/>
        </w:trPr>
        <w:tc>
          <w:tcPr>
            <w:tcW w:w="2689" w:type="dxa"/>
            <w:tcBorders>
              <w:left w:val="single" w:sz="4" w:space="0" w:color="auto"/>
              <w:right w:val="single" w:sz="4" w:space="0" w:color="auto"/>
            </w:tcBorders>
            <w:vAlign w:val="center"/>
          </w:tcPr>
          <w:p w:rsidR="008C6BCE" w:rsidRPr="008C6BCE" w:rsidRDefault="008C6BCE" w:rsidP="008C6BCE">
            <w:pPr>
              <w:widowControl w:val="0"/>
              <w:autoSpaceDE w:val="0"/>
              <w:autoSpaceDN w:val="0"/>
              <w:adjustRightInd w:val="0"/>
              <w:spacing w:line="216" w:lineRule="auto"/>
              <w:jc w:val="center"/>
              <w:rPr>
                <w:b/>
                <w:sz w:val="25"/>
                <w:szCs w:val="25"/>
              </w:rPr>
            </w:pPr>
            <w:r w:rsidRPr="008C6BCE">
              <w:rPr>
                <w:b/>
                <w:sz w:val="25"/>
                <w:szCs w:val="25"/>
              </w:rPr>
              <w:t>Крупа пшено шлифованное</w:t>
            </w:r>
          </w:p>
          <w:p w:rsidR="00AC05A3" w:rsidRPr="00AC05A3" w:rsidRDefault="00AC05A3" w:rsidP="008C6BCE">
            <w:pPr>
              <w:widowControl w:val="0"/>
              <w:autoSpaceDE w:val="0"/>
              <w:autoSpaceDN w:val="0"/>
              <w:adjustRightInd w:val="0"/>
              <w:spacing w:line="216" w:lineRule="auto"/>
              <w:jc w:val="center"/>
              <w:rPr>
                <w:b/>
                <w:sz w:val="25"/>
                <w:szCs w:val="25"/>
              </w:rPr>
            </w:pPr>
          </w:p>
        </w:tc>
        <w:tc>
          <w:tcPr>
            <w:tcW w:w="708" w:type="dxa"/>
            <w:tcBorders>
              <w:top w:val="single" w:sz="4" w:space="0" w:color="auto"/>
              <w:left w:val="single" w:sz="4" w:space="0" w:color="auto"/>
              <w:right w:val="single" w:sz="4" w:space="0" w:color="auto"/>
            </w:tcBorders>
            <w:vAlign w:val="center"/>
          </w:tcPr>
          <w:p w:rsidR="00AC05A3" w:rsidRPr="00AC05A3" w:rsidRDefault="00AC05A3" w:rsidP="00AC05A3">
            <w:pPr>
              <w:widowControl w:val="0"/>
              <w:autoSpaceDE w:val="0"/>
              <w:autoSpaceDN w:val="0"/>
              <w:adjustRightInd w:val="0"/>
              <w:jc w:val="center"/>
              <w:rPr>
                <w:sz w:val="25"/>
                <w:szCs w:val="25"/>
              </w:rPr>
            </w:pPr>
            <w:r w:rsidRPr="00AC05A3">
              <w:rPr>
                <w:sz w:val="25"/>
                <w:szCs w:val="25"/>
              </w:rPr>
              <w:t>кг</w:t>
            </w:r>
          </w:p>
        </w:tc>
        <w:tc>
          <w:tcPr>
            <w:tcW w:w="1134" w:type="dxa"/>
            <w:tcBorders>
              <w:top w:val="single" w:sz="4" w:space="0" w:color="auto"/>
              <w:left w:val="single" w:sz="4" w:space="0" w:color="auto"/>
              <w:right w:val="single" w:sz="4" w:space="0" w:color="auto"/>
            </w:tcBorders>
            <w:vAlign w:val="center"/>
          </w:tcPr>
          <w:p w:rsidR="00AC05A3" w:rsidRPr="00AC05A3" w:rsidRDefault="008C6BCE" w:rsidP="00AC05A3">
            <w:pPr>
              <w:widowControl w:val="0"/>
              <w:autoSpaceDE w:val="0"/>
              <w:autoSpaceDN w:val="0"/>
              <w:adjustRightInd w:val="0"/>
              <w:jc w:val="center"/>
              <w:rPr>
                <w:sz w:val="25"/>
                <w:szCs w:val="25"/>
              </w:rPr>
            </w:pPr>
            <w:r>
              <w:rPr>
                <w:sz w:val="25"/>
                <w:szCs w:val="25"/>
              </w:rPr>
              <w:t>15 000</w:t>
            </w:r>
          </w:p>
        </w:tc>
        <w:tc>
          <w:tcPr>
            <w:tcW w:w="2410" w:type="dxa"/>
            <w:tcBorders>
              <w:top w:val="single" w:sz="4" w:space="0" w:color="auto"/>
              <w:left w:val="single" w:sz="4" w:space="0" w:color="auto"/>
              <w:right w:val="single" w:sz="4" w:space="0" w:color="auto"/>
            </w:tcBorders>
            <w:vAlign w:val="center"/>
          </w:tcPr>
          <w:p w:rsidR="00AC05A3" w:rsidRPr="00AC05A3" w:rsidRDefault="00AC05A3" w:rsidP="00AC05A3">
            <w:pPr>
              <w:jc w:val="center"/>
              <w:rPr>
                <w:rFonts w:ascii="PT Astra Serif" w:hAnsi="PT Astra Serif"/>
              </w:rPr>
            </w:pPr>
            <w:r w:rsidRPr="00AC05A3">
              <w:rPr>
                <w:rFonts w:ascii="PT Astra Serif" w:hAnsi="PT Astra Serif"/>
              </w:rPr>
              <w:t xml:space="preserve">ФКУ </w:t>
            </w:r>
            <w:r w:rsidR="00703170">
              <w:rPr>
                <w:rFonts w:ascii="PT Astra Serif" w:hAnsi="PT Astra Serif"/>
              </w:rPr>
              <w:t>ИК-10</w:t>
            </w:r>
            <w:r w:rsidRPr="00AC05A3">
              <w:rPr>
                <w:rFonts w:ascii="PT Astra Serif" w:hAnsi="PT Astra Serif"/>
              </w:rPr>
              <w:t xml:space="preserve"> УФСИН России по Саратовской области</w:t>
            </w:r>
          </w:p>
          <w:p w:rsidR="00AC05A3" w:rsidRPr="00AC05A3" w:rsidRDefault="00AC05A3" w:rsidP="00703170">
            <w:pPr>
              <w:widowControl w:val="0"/>
              <w:autoSpaceDE w:val="0"/>
              <w:autoSpaceDN w:val="0"/>
              <w:adjustRightInd w:val="0"/>
              <w:jc w:val="center"/>
              <w:rPr>
                <w:sz w:val="25"/>
                <w:szCs w:val="25"/>
              </w:rPr>
            </w:pPr>
            <w:r w:rsidRPr="00AC05A3">
              <w:rPr>
                <w:rFonts w:ascii="PT Astra Serif" w:hAnsi="PT Astra Serif"/>
              </w:rPr>
              <w:t xml:space="preserve">(г. </w:t>
            </w:r>
            <w:r w:rsidR="00703170">
              <w:rPr>
                <w:rFonts w:ascii="PT Astra Serif" w:hAnsi="PT Astra Serif"/>
              </w:rPr>
              <w:t>Саратов, Сокурский тракт, 57</w:t>
            </w:r>
            <w:r w:rsidRPr="00AC05A3">
              <w:rPr>
                <w:rFonts w:ascii="PT Astra Serif" w:hAnsi="PT Astra Serif"/>
              </w:rPr>
              <w:t>)</w:t>
            </w:r>
          </w:p>
        </w:tc>
        <w:tc>
          <w:tcPr>
            <w:tcW w:w="1843" w:type="dxa"/>
            <w:tcBorders>
              <w:top w:val="single" w:sz="4" w:space="0" w:color="auto"/>
              <w:left w:val="single" w:sz="4" w:space="0" w:color="auto"/>
              <w:right w:val="single" w:sz="4" w:space="0" w:color="auto"/>
            </w:tcBorders>
            <w:vAlign w:val="center"/>
          </w:tcPr>
          <w:p w:rsidR="00AC05A3" w:rsidRPr="00AC05A3" w:rsidRDefault="008C6BCE" w:rsidP="00AC05A3">
            <w:pPr>
              <w:widowControl w:val="0"/>
              <w:autoSpaceDE w:val="0"/>
              <w:autoSpaceDN w:val="0"/>
              <w:adjustRightInd w:val="0"/>
              <w:jc w:val="center"/>
              <w:rPr>
                <w:sz w:val="25"/>
                <w:szCs w:val="25"/>
              </w:rPr>
            </w:pPr>
            <w:r>
              <w:rPr>
                <w:rFonts w:ascii="PT Astra Serif" w:hAnsi="PT Astra Serif"/>
              </w:rPr>
              <w:t xml:space="preserve">по 01.09.2026 </w:t>
            </w:r>
            <w:r w:rsidRPr="008C6BCE">
              <w:rPr>
                <w:rFonts w:ascii="PT Astra Serif" w:hAnsi="PT Astra Serif"/>
                <w:sz w:val="22"/>
                <w:szCs w:val="22"/>
              </w:rPr>
              <w:t>(включительно)</w:t>
            </w:r>
          </w:p>
        </w:tc>
        <w:tc>
          <w:tcPr>
            <w:tcW w:w="1843" w:type="dxa"/>
            <w:tcBorders>
              <w:top w:val="single" w:sz="4" w:space="0" w:color="auto"/>
              <w:left w:val="single" w:sz="4" w:space="0" w:color="auto"/>
              <w:right w:val="single" w:sz="4" w:space="0" w:color="auto"/>
            </w:tcBorders>
          </w:tcPr>
          <w:p w:rsidR="00AC05A3" w:rsidRPr="00AC05A3" w:rsidRDefault="00AC05A3" w:rsidP="00AC05A3">
            <w:pPr>
              <w:widowControl w:val="0"/>
              <w:autoSpaceDE w:val="0"/>
              <w:autoSpaceDN w:val="0"/>
              <w:adjustRightInd w:val="0"/>
              <w:jc w:val="center"/>
              <w:rPr>
                <w:sz w:val="22"/>
                <w:szCs w:val="22"/>
              </w:rPr>
            </w:pPr>
          </w:p>
          <w:p w:rsidR="00AC05A3" w:rsidRPr="00AC05A3" w:rsidRDefault="00AC05A3" w:rsidP="00AC05A3">
            <w:pPr>
              <w:widowControl w:val="0"/>
              <w:autoSpaceDE w:val="0"/>
              <w:autoSpaceDN w:val="0"/>
              <w:adjustRightInd w:val="0"/>
              <w:jc w:val="center"/>
            </w:pPr>
          </w:p>
          <w:p w:rsidR="00AC05A3" w:rsidRPr="00AC05A3" w:rsidRDefault="00AC05A3" w:rsidP="00AC05A3">
            <w:pPr>
              <w:widowControl w:val="0"/>
              <w:autoSpaceDE w:val="0"/>
              <w:autoSpaceDN w:val="0"/>
              <w:adjustRightInd w:val="0"/>
              <w:jc w:val="center"/>
            </w:pPr>
          </w:p>
          <w:p w:rsidR="00AC05A3" w:rsidRPr="00AC05A3" w:rsidRDefault="00AC05A3" w:rsidP="00AC05A3">
            <w:pPr>
              <w:widowControl w:val="0"/>
              <w:autoSpaceDE w:val="0"/>
              <w:autoSpaceDN w:val="0"/>
              <w:adjustRightInd w:val="0"/>
              <w:jc w:val="center"/>
            </w:pPr>
          </w:p>
          <w:p w:rsidR="00AC05A3" w:rsidRPr="00AC05A3" w:rsidRDefault="00AC05A3" w:rsidP="00AC05A3">
            <w:pPr>
              <w:widowControl w:val="0"/>
              <w:autoSpaceDE w:val="0"/>
              <w:autoSpaceDN w:val="0"/>
              <w:adjustRightInd w:val="0"/>
              <w:jc w:val="center"/>
              <w:rPr>
                <w:sz w:val="25"/>
                <w:szCs w:val="25"/>
              </w:rPr>
            </w:pPr>
            <w:r w:rsidRPr="00AC05A3">
              <w:t>с даты заключения  контракта</w:t>
            </w:r>
            <w:r w:rsidRPr="00AC05A3">
              <w:rPr>
                <w:sz w:val="25"/>
                <w:szCs w:val="25"/>
              </w:rPr>
              <w:t xml:space="preserve"> </w:t>
            </w:r>
          </w:p>
          <w:p w:rsidR="00AC05A3" w:rsidRPr="00AC05A3" w:rsidRDefault="00703170" w:rsidP="008C6BCE">
            <w:pPr>
              <w:widowControl w:val="0"/>
              <w:autoSpaceDE w:val="0"/>
              <w:autoSpaceDN w:val="0"/>
              <w:adjustRightInd w:val="0"/>
              <w:jc w:val="center"/>
            </w:pPr>
            <w:r>
              <w:t xml:space="preserve">по </w:t>
            </w:r>
            <w:r w:rsidR="008C6BCE">
              <w:t>13</w:t>
            </w:r>
            <w:r w:rsidR="00AC05A3" w:rsidRPr="00AC05A3">
              <w:t>.</w:t>
            </w:r>
            <w:r w:rsidR="008C6BCE">
              <w:t>10</w:t>
            </w:r>
            <w:r w:rsidR="00AC05A3" w:rsidRPr="00AC05A3">
              <w:t xml:space="preserve">.2026 </w:t>
            </w:r>
            <w:r w:rsidR="00AC05A3" w:rsidRPr="00AC05A3">
              <w:rPr>
                <w:sz w:val="22"/>
                <w:szCs w:val="22"/>
              </w:rPr>
              <w:t>(включительно)</w:t>
            </w:r>
          </w:p>
        </w:tc>
      </w:tr>
    </w:tbl>
    <w:p w:rsidR="00AC05A3" w:rsidRPr="00AC05A3" w:rsidRDefault="00AC05A3" w:rsidP="00AC05A3">
      <w:pPr>
        <w:widowControl w:val="0"/>
        <w:autoSpaceDE w:val="0"/>
        <w:autoSpaceDN w:val="0"/>
        <w:adjustRightInd w:val="0"/>
        <w:ind w:left="7200" w:right="108"/>
        <w:jc w:val="right"/>
        <w:rPr>
          <w:sz w:val="25"/>
          <w:szCs w:val="25"/>
        </w:rPr>
      </w:pPr>
    </w:p>
    <w:tbl>
      <w:tblPr>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tblCellMar>
        <w:tblLook w:val="0000" w:firstRow="0" w:lastRow="0" w:firstColumn="0" w:lastColumn="0" w:noHBand="0" w:noVBand="0"/>
      </w:tblPr>
      <w:tblGrid>
        <w:gridCol w:w="4649"/>
        <w:gridCol w:w="5438"/>
      </w:tblGrid>
      <w:tr w:rsidR="00AC05A3" w:rsidRPr="00AC05A3" w:rsidTr="000A5DD6">
        <w:tc>
          <w:tcPr>
            <w:tcW w:w="4649" w:type="dxa"/>
          </w:tcPr>
          <w:p w:rsidR="00AC05A3" w:rsidRPr="00AC05A3" w:rsidRDefault="00AC05A3" w:rsidP="00AC05A3">
            <w:pPr>
              <w:widowControl w:val="0"/>
              <w:autoSpaceDE w:val="0"/>
              <w:autoSpaceDN w:val="0"/>
              <w:adjustRightInd w:val="0"/>
              <w:jc w:val="center"/>
              <w:rPr>
                <w:b/>
                <w:bCs/>
                <w:sz w:val="25"/>
                <w:szCs w:val="25"/>
              </w:rPr>
            </w:pPr>
            <w:r w:rsidRPr="00AC05A3">
              <w:rPr>
                <w:b/>
                <w:bCs/>
                <w:sz w:val="25"/>
                <w:szCs w:val="25"/>
              </w:rPr>
              <w:t>ГОСУДАРСТВЕННЫЙ ЗАКАЗЧИК</w:t>
            </w:r>
          </w:p>
        </w:tc>
        <w:tc>
          <w:tcPr>
            <w:tcW w:w="5438" w:type="dxa"/>
          </w:tcPr>
          <w:p w:rsidR="00AC05A3" w:rsidRPr="00AC05A3" w:rsidRDefault="00AC05A3" w:rsidP="00AC05A3">
            <w:pPr>
              <w:widowControl w:val="0"/>
              <w:autoSpaceDE w:val="0"/>
              <w:autoSpaceDN w:val="0"/>
              <w:adjustRightInd w:val="0"/>
              <w:jc w:val="center"/>
              <w:rPr>
                <w:b/>
                <w:bCs/>
                <w:sz w:val="25"/>
                <w:szCs w:val="25"/>
              </w:rPr>
            </w:pPr>
            <w:r w:rsidRPr="00AC05A3">
              <w:rPr>
                <w:b/>
                <w:bCs/>
                <w:sz w:val="25"/>
                <w:szCs w:val="25"/>
              </w:rPr>
              <w:t>ПОСТАВЩИК</w:t>
            </w:r>
          </w:p>
        </w:tc>
      </w:tr>
      <w:tr w:rsidR="00AC05A3" w:rsidRPr="00AC05A3" w:rsidTr="000A5DD6">
        <w:trPr>
          <w:trHeight w:val="1114"/>
        </w:trPr>
        <w:tc>
          <w:tcPr>
            <w:tcW w:w="4649" w:type="dxa"/>
          </w:tcPr>
          <w:p w:rsidR="00AC05A3" w:rsidRPr="00AC05A3" w:rsidRDefault="00AC05A3" w:rsidP="00AC05A3">
            <w:pPr>
              <w:widowControl w:val="0"/>
              <w:ind w:right="132"/>
              <w:rPr>
                <w:rFonts w:eastAsia="Calibri"/>
                <w:b/>
                <w:bCs/>
                <w:sz w:val="25"/>
                <w:szCs w:val="25"/>
              </w:rPr>
            </w:pPr>
            <w:r w:rsidRPr="00AC05A3">
              <w:rPr>
                <w:rFonts w:eastAsia="Calibri"/>
                <w:color w:val="000000"/>
                <w:sz w:val="25"/>
                <w:szCs w:val="25"/>
              </w:rPr>
              <w:t>____________</w:t>
            </w:r>
            <w:r w:rsidRPr="00AC05A3">
              <w:rPr>
                <w:rFonts w:eastAsia="Calibri"/>
                <w:bCs/>
                <w:sz w:val="25"/>
                <w:szCs w:val="25"/>
              </w:rPr>
              <w:t>/_____________/</w:t>
            </w:r>
          </w:p>
          <w:p w:rsidR="00AC05A3" w:rsidRPr="00AC05A3" w:rsidRDefault="00AC05A3" w:rsidP="00AC05A3">
            <w:pPr>
              <w:widowControl w:val="0"/>
              <w:autoSpaceDE w:val="0"/>
              <w:autoSpaceDN w:val="0"/>
              <w:adjustRightInd w:val="0"/>
              <w:jc w:val="both"/>
              <w:rPr>
                <w:bCs/>
                <w:sz w:val="25"/>
                <w:szCs w:val="25"/>
              </w:rPr>
            </w:pPr>
          </w:p>
        </w:tc>
        <w:tc>
          <w:tcPr>
            <w:tcW w:w="5438" w:type="dxa"/>
          </w:tcPr>
          <w:p w:rsidR="00AC05A3" w:rsidRPr="00AC05A3" w:rsidRDefault="00AC05A3" w:rsidP="00AC05A3">
            <w:pPr>
              <w:widowControl w:val="0"/>
              <w:autoSpaceDE w:val="0"/>
              <w:autoSpaceDN w:val="0"/>
              <w:adjustRightInd w:val="0"/>
              <w:rPr>
                <w:snapToGrid w:val="0"/>
                <w:sz w:val="25"/>
                <w:szCs w:val="25"/>
              </w:rPr>
            </w:pPr>
            <w:r w:rsidRPr="00AC05A3">
              <w:rPr>
                <w:snapToGrid w:val="0"/>
                <w:sz w:val="25"/>
                <w:szCs w:val="25"/>
              </w:rPr>
              <w:t>_____________ /___________/</w:t>
            </w:r>
          </w:p>
          <w:p w:rsidR="00AC05A3" w:rsidRPr="00AC05A3" w:rsidRDefault="00AC05A3" w:rsidP="00AC05A3">
            <w:pPr>
              <w:widowControl w:val="0"/>
              <w:ind w:right="-71"/>
              <w:jc w:val="both"/>
              <w:rPr>
                <w:rFonts w:eastAsia="Calibri"/>
                <w:b/>
                <w:bCs/>
                <w:sz w:val="25"/>
                <w:szCs w:val="25"/>
              </w:rPr>
            </w:pPr>
          </w:p>
        </w:tc>
      </w:tr>
    </w:tbl>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left="7200" w:right="108"/>
        <w:jc w:val="right"/>
        <w:rPr>
          <w:sz w:val="25"/>
          <w:szCs w:val="25"/>
        </w:rPr>
      </w:pPr>
    </w:p>
    <w:p w:rsidR="00AC05A3" w:rsidRPr="00AC05A3" w:rsidRDefault="00AC05A3" w:rsidP="00AC05A3">
      <w:pPr>
        <w:widowControl w:val="0"/>
        <w:autoSpaceDE w:val="0"/>
        <w:autoSpaceDN w:val="0"/>
        <w:adjustRightInd w:val="0"/>
        <w:ind w:right="108"/>
        <w:rPr>
          <w:sz w:val="25"/>
          <w:szCs w:val="25"/>
        </w:rPr>
      </w:pPr>
    </w:p>
    <w:p w:rsidR="00AC05A3" w:rsidRPr="00AC05A3" w:rsidRDefault="00AC05A3" w:rsidP="00AC05A3">
      <w:pPr>
        <w:widowControl w:val="0"/>
        <w:autoSpaceDE w:val="0"/>
        <w:autoSpaceDN w:val="0"/>
        <w:adjustRightInd w:val="0"/>
        <w:ind w:right="108"/>
        <w:rPr>
          <w:sz w:val="25"/>
          <w:szCs w:val="25"/>
        </w:rPr>
      </w:pPr>
      <w:bookmarkStart w:id="0" w:name="_GoBack"/>
      <w:bookmarkEnd w:id="0"/>
    </w:p>
    <w:p w:rsidR="00AC05A3" w:rsidRPr="00AC05A3" w:rsidRDefault="00AC05A3" w:rsidP="00AC05A3">
      <w:pPr>
        <w:widowControl w:val="0"/>
        <w:autoSpaceDE w:val="0"/>
        <w:autoSpaceDN w:val="0"/>
        <w:adjustRightInd w:val="0"/>
        <w:ind w:left="7200" w:right="108"/>
        <w:jc w:val="right"/>
        <w:rPr>
          <w:sz w:val="25"/>
          <w:szCs w:val="25"/>
        </w:rPr>
      </w:pPr>
      <w:r w:rsidRPr="00AC05A3">
        <w:rPr>
          <w:sz w:val="25"/>
          <w:szCs w:val="25"/>
        </w:rPr>
        <w:t>Приложение №3</w:t>
      </w:r>
    </w:p>
    <w:p w:rsidR="00AC05A3" w:rsidRPr="00AC05A3" w:rsidRDefault="00AC05A3" w:rsidP="00AC05A3">
      <w:pPr>
        <w:widowControl w:val="0"/>
        <w:autoSpaceDE w:val="0"/>
        <w:autoSpaceDN w:val="0"/>
        <w:adjustRightInd w:val="0"/>
        <w:ind w:right="108"/>
        <w:jc w:val="right"/>
        <w:rPr>
          <w:sz w:val="25"/>
          <w:szCs w:val="25"/>
        </w:rPr>
      </w:pPr>
      <w:r w:rsidRPr="00AC05A3">
        <w:rPr>
          <w:sz w:val="25"/>
          <w:szCs w:val="25"/>
        </w:rPr>
        <w:t>к контракту № _</w:t>
      </w:r>
      <w:r w:rsidR="008C6BCE">
        <w:rPr>
          <w:sz w:val="25"/>
          <w:szCs w:val="25"/>
        </w:rPr>
        <w:t>______</w:t>
      </w:r>
      <w:r w:rsidRPr="00AC05A3">
        <w:rPr>
          <w:sz w:val="25"/>
          <w:szCs w:val="25"/>
        </w:rPr>
        <w:t xml:space="preserve">_ </w:t>
      </w:r>
    </w:p>
    <w:p w:rsidR="00AC05A3" w:rsidRPr="00AC05A3" w:rsidRDefault="00AC05A3" w:rsidP="00AC05A3">
      <w:pPr>
        <w:widowControl w:val="0"/>
        <w:autoSpaceDE w:val="0"/>
        <w:autoSpaceDN w:val="0"/>
        <w:adjustRightInd w:val="0"/>
        <w:ind w:right="108"/>
        <w:jc w:val="right"/>
        <w:rPr>
          <w:sz w:val="25"/>
          <w:szCs w:val="25"/>
        </w:rPr>
      </w:pPr>
      <w:r w:rsidRPr="00AC05A3">
        <w:rPr>
          <w:sz w:val="25"/>
          <w:szCs w:val="25"/>
        </w:rPr>
        <w:t xml:space="preserve"> «__»  _________  2026 г.</w:t>
      </w:r>
    </w:p>
    <w:p w:rsidR="00AC05A3" w:rsidRPr="00AC05A3" w:rsidRDefault="00AC05A3" w:rsidP="00AC05A3">
      <w:pPr>
        <w:widowControl w:val="0"/>
        <w:tabs>
          <w:tab w:val="left" w:pos="6480"/>
        </w:tabs>
        <w:autoSpaceDE w:val="0"/>
        <w:autoSpaceDN w:val="0"/>
        <w:adjustRightInd w:val="0"/>
        <w:ind w:right="-74"/>
        <w:jc w:val="center"/>
        <w:rPr>
          <w:sz w:val="25"/>
          <w:szCs w:val="25"/>
        </w:rPr>
      </w:pPr>
    </w:p>
    <w:p w:rsidR="00AC05A3" w:rsidRPr="00AC05A3" w:rsidRDefault="00AC05A3" w:rsidP="00AC05A3">
      <w:pPr>
        <w:widowControl w:val="0"/>
        <w:tabs>
          <w:tab w:val="left" w:pos="6480"/>
        </w:tabs>
        <w:autoSpaceDE w:val="0"/>
        <w:autoSpaceDN w:val="0"/>
        <w:adjustRightInd w:val="0"/>
        <w:ind w:right="-74"/>
        <w:jc w:val="center"/>
        <w:rPr>
          <w:sz w:val="25"/>
          <w:szCs w:val="25"/>
        </w:rPr>
      </w:pPr>
    </w:p>
    <w:p w:rsidR="00AC05A3" w:rsidRPr="00AC05A3" w:rsidRDefault="00AC05A3" w:rsidP="00AC05A3">
      <w:pPr>
        <w:widowControl w:val="0"/>
        <w:autoSpaceDE w:val="0"/>
        <w:autoSpaceDN w:val="0"/>
        <w:adjustRightInd w:val="0"/>
        <w:spacing w:after="120"/>
        <w:rPr>
          <w:i/>
          <w:sz w:val="25"/>
          <w:szCs w:val="25"/>
        </w:rPr>
      </w:pPr>
      <w:r w:rsidRPr="00AC05A3">
        <w:rPr>
          <w:i/>
          <w:sz w:val="25"/>
          <w:szCs w:val="25"/>
        </w:rPr>
        <w:t>Образец (рекомендуемая форма)</w:t>
      </w:r>
    </w:p>
    <w:p w:rsidR="00AC05A3" w:rsidRPr="00AC05A3" w:rsidRDefault="00AC05A3" w:rsidP="00AC05A3">
      <w:pPr>
        <w:widowControl w:val="0"/>
        <w:autoSpaceDE w:val="0"/>
        <w:autoSpaceDN w:val="0"/>
        <w:adjustRightInd w:val="0"/>
        <w:spacing w:after="120"/>
        <w:ind w:firstLine="567"/>
        <w:jc w:val="center"/>
        <w:rPr>
          <w:b/>
          <w:bCs/>
          <w:sz w:val="25"/>
          <w:szCs w:val="25"/>
        </w:rPr>
      </w:pPr>
      <w:r w:rsidRPr="00AC05A3">
        <w:rPr>
          <w:sz w:val="25"/>
          <w:szCs w:val="25"/>
        </w:rPr>
        <w:t>АКТ ПРИЕМА-ПЕРЕДАЧИ ТОВАРА</w:t>
      </w:r>
    </w:p>
    <w:p w:rsidR="00AC05A3" w:rsidRPr="00AC05A3" w:rsidRDefault="00AC05A3" w:rsidP="00AC05A3">
      <w:pPr>
        <w:widowControl w:val="0"/>
        <w:autoSpaceDE w:val="0"/>
        <w:autoSpaceDN w:val="0"/>
        <w:adjustRightInd w:val="0"/>
        <w:jc w:val="center"/>
        <w:rPr>
          <w:sz w:val="25"/>
          <w:szCs w:val="25"/>
        </w:rPr>
      </w:pPr>
      <w:r w:rsidRPr="00AC05A3">
        <w:rPr>
          <w:sz w:val="25"/>
          <w:szCs w:val="25"/>
        </w:rPr>
        <w:t>по контракту от «____» ___________ 20__г. № _______________________</w:t>
      </w:r>
    </w:p>
    <w:p w:rsidR="00AC05A3" w:rsidRPr="00AC05A3" w:rsidRDefault="00AC05A3" w:rsidP="00AC05A3">
      <w:pPr>
        <w:widowControl w:val="0"/>
        <w:autoSpaceDE w:val="0"/>
        <w:autoSpaceDN w:val="0"/>
        <w:adjustRightInd w:val="0"/>
        <w:ind w:right="-74"/>
        <w:jc w:val="both"/>
        <w:rPr>
          <w:sz w:val="25"/>
          <w:szCs w:val="25"/>
        </w:rPr>
      </w:pPr>
      <w:r w:rsidRPr="00AC05A3">
        <w:rPr>
          <w:sz w:val="25"/>
          <w:szCs w:val="25"/>
        </w:rPr>
        <w:t>г. _______________</w:t>
      </w:r>
      <w:r w:rsidRPr="00AC05A3">
        <w:rPr>
          <w:sz w:val="25"/>
          <w:szCs w:val="25"/>
        </w:rPr>
        <w:tab/>
        <w:t xml:space="preserve">                                                                   «____» ____________________ 20___ г.</w:t>
      </w:r>
    </w:p>
    <w:p w:rsidR="00AC05A3" w:rsidRPr="00AC05A3" w:rsidRDefault="00AC05A3" w:rsidP="00AC05A3">
      <w:pPr>
        <w:widowControl w:val="0"/>
        <w:autoSpaceDE w:val="0"/>
        <w:autoSpaceDN w:val="0"/>
        <w:adjustRightInd w:val="0"/>
        <w:ind w:left="2124" w:right="-74" w:firstLine="708"/>
        <w:jc w:val="both"/>
        <w:rPr>
          <w:i/>
          <w:iCs/>
          <w:sz w:val="25"/>
          <w:szCs w:val="25"/>
        </w:rPr>
      </w:pPr>
      <w:r w:rsidRPr="00AC05A3">
        <w:rPr>
          <w:i/>
          <w:iCs/>
          <w:sz w:val="25"/>
          <w:szCs w:val="25"/>
        </w:rPr>
        <w:t xml:space="preserve">                                                                           (дата составления акта)</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Мы, нижеподписавшиеся, представитель Поставщика, в лице ____________________________ _____________________  (</w:t>
      </w:r>
      <w:r w:rsidRPr="00AC05A3">
        <w:rPr>
          <w:i/>
          <w:iCs/>
          <w:sz w:val="25"/>
          <w:szCs w:val="25"/>
        </w:rPr>
        <w:t>должность, Ф.И.О. представителя)</w:t>
      </w:r>
      <w:r w:rsidRPr="00AC05A3">
        <w:rPr>
          <w:sz w:val="25"/>
          <w:szCs w:val="25"/>
        </w:rPr>
        <w:t>, действующего на основании ___________, с одной стороны и представитель Грузополучатель заказчика,  в лице ________________________________________________________________    (</w:t>
      </w:r>
      <w:r w:rsidRPr="00AC05A3">
        <w:rPr>
          <w:i/>
          <w:iCs/>
          <w:sz w:val="25"/>
          <w:szCs w:val="25"/>
        </w:rPr>
        <w:t>должность, Ф.И.О. представителя</w:t>
      </w:r>
      <w:r w:rsidRPr="00AC05A3">
        <w:rPr>
          <w:sz w:val="25"/>
          <w:szCs w:val="25"/>
        </w:rPr>
        <w:t xml:space="preserve">), действующего на основании __________________, с другой стороны, </w:t>
      </w:r>
      <w:r w:rsidRPr="00AC05A3">
        <w:rPr>
          <w:color w:val="000000"/>
          <w:sz w:val="25"/>
          <w:szCs w:val="25"/>
        </w:rPr>
        <w:t>вместе именуемые в дальнейшем Стороны,</w:t>
      </w:r>
      <w:r w:rsidRPr="00AC05A3">
        <w:rPr>
          <w:sz w:val="25"/>
          <w:szCs w:val="25"/>
        </w:rPr>
        <w:t xml:space="preserve"> составили настоящий Акт приема-передачи товара о нижеследующем:</w:t>
      </w:r>
    </w:p>
    <w:p w:rsidR="00AC05A3" w:rsidRPr="00AC05A3" w:rsidRDefault="00AC05A3" w:rsidP="00AC05A3">
      <w:pPr>
        <w:widowControl w:val="0"/>
        <w:autoSpaceDE w:val="0"/>
        <w:autoSpaceDN w:val="0"/>
        <w:adjustRightInd w:val="0"/>
        <w:ind w:firstLine="708"/>
        <w:jc w:val="both"/>
        <w:rPr>
          <w:sz w:val="25"/>
          <w:szCs w:val="25"/>
        </w:rPr>
      </w:pPr>
      <w:r w:rsidRPr="00AC05A3">
        <w:rPr>
          <w:sz w:val="25"/>
          <w:szCs w:val="25"/>
        </w:rPr>
        <w:t xml:space="preserve">1. В соответствии с условиями  контракта от _______20___ г.  </w:t>
      </w:r>
      <w:r w:rsidRPr="00AC05A3">
        <w:rPr>
          <w:sz w:val="25"/>
          <w:szCs w:val="25"/>
        </w:rPr>
        <w:br/>
        <w:t>№ ______________________________________________________ Поставщик передал (поставил), а Грузополучатель заказчика принял и оприходовал товар, указанный в нижеприведенной таблице:</w:t>
      </w:r>
    </w:p>
    <w:tbl>
      <w:tblPr>
        <w:tblW w:w="1077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3119"/>
        <w:gridCol w:w="2269"/>
        <w:gridCol w:w="1276"/>
        <w:gridCol w:w="816"/>
        <w:gridCol w:w="1169"/>
        <w:gridCol w:w="1558"/>
      </w:tblGrid>
      <w:tr w:rsidR="00AC05A3" w:rsidRPr="00AC05A3" w:rsidTr="000A5DD6">
        <w:trPr>
          <w:cantSplit/>
          <w:trHeight w:val="562"/>
        </w:trPr>
        <w:tc>
          <w:tcPr>
            <w:tcW w:w="566" w:type="dxa"/>
            <w:vAlign w:val="center"/>
          </w:tcPr>
          <w:p w:rsidR="00AC05A3" w:rsidRPr="00AC05A3" w:rsidRDefault="00AC05A3" w:rsidP="00AC05A3">
            <w:pPr>
              <w:widowControl w:val="0"/>
              <w:autoSpaceDE w:val="0"/>
              <w:autoSpaceDN w:val="0"/>
              <w:adjustRightInd w:val="0"/>
              <w:ind w:left="-81" w:hanging="26"/>
              <w:jc w:val="center"/>
              <w:rPr>
                <w:sz w:val="25"/>
                <w:szCs w:val="25"/>
                <w:lang w:eastAsia="en-US"/>
              </w:rPr>
            </w:pPr>
            <w:r w:rsidRPr="00AC05A3">
              <w:rPr>
                <w:sz w:val="25"/>
                <w:szCs w:val="25"/>
                <w:lang w:eastAsia="en-US"/>
              </w:rPr>
              <w:t>№ п/п</w:t>
            </w:r>
          </w:p>
        </w:tc>
        <w:tc>
          <w:tcPr>
            <w:tcW w:w="3119" w:type="dxa"/>
            <w:vAlign w:val="center"/>
          </w:tcPr>
          <w:p w:rsidR="00AC05A3" w:rsidRPr="00AC05A3" w:rsidRDefault="00AC05A3" w:rsidP="00AC05A3">
            <w:pPr>
              <w:widowControl w:val="0"/>
              <w:autoSpaceDE w:val="0"/>
              <w:autoSpaceDN w:val="0"/>
              <w:adjustRightInd w:val="0"/>
              <w:jc w:val="center"/>
              <w:rPr>
                <w:sz w:val="25"/>
                <w:szCs w:val="25"/>
                <w:lang w:eastAsia="en-US"/>
              </w:rPr>
            </w:pPr>
            <w:r w:rsidRPr="00AC05A3">
              <w:rPr>
                <w:sz w:val="25"/>
                <w:szCs w:val="25"/>
                <w:lang w:eastAsia="en-US"/>
              </w:rPr>
              <w:t>Наименование товара</w:t>
            </w:r>
          </w:p>
        </w:tc>
        <w:tc>
          <w:tcPr>
            <w:tcW w:w="2269" w:type="dxa"/>
            <w:vAlign w:val="center"/>
          </w:tcPr>
          <w:p w:rsidR="00AC05A3" w:rsidRPr="00AC05A3" w:rsidRDefault="00AC05A3" w:rsidP="00AC05A3">
            <w:pPr>
              <w:widowControl w:val="0"/>
              <w:autoSpaceDE w:val="0"/>
              <w:autoSpaceDN w:val="0"/>
              <w:adjustRightInd w:val="0"/>
              <w:jc w:val="center"/>
              <w:rPr>
                <w:sz w:val="25"/>
                <w:szCs w:val="25"/>
                <w:lang w:eastAsia="en-US"/>
              </w:rPr>
            </w:pPr>
            <w:r w:rsidRPr="00AC05A3">
              <w:rPr>
                <w:sz w:val="25"/>
                <w:szCs w:val="25"/>
                <w:lang w:eastAsia="en-US"/>
              </w:rPr>
              <w:t>характеристики</w:t>
            </w:r>
          </w:p>
        </w:tc>
        <w:tc>
          <w:tcPr>
            <w:tcW w:w="1276" w:type="dxa"/>
            <w:vAlign w:val="center"/>
          </w:tcPr>
          <w:p w:rsidR="00AC05A3" w:rsidRPr="00AC05A3" w:rsidRDefault="00AC05A3" w:rsidP="00AC05A3">
            <w:pPr>
              <w:widowControl w:val="0"/>
              <w:autoSpaceDE w:val="0"/>
              <w:autoSpaceDN w:val="0"/>
              <w:adjustRightInd w:val="0"/>
              <w:jc w:val="center"/>
              <w:rPr>
                <w:sz w:val="25"/>
                <w:szCs w:val="25"/>
                <w:lang w:eastAsia="en-US"/>
              </w:rPr>
            </w:pPr>
            <w:r w:rsidRPr="00AC05A3">
              <w:rPr>
                <w:sz w:val="25"/>
                <w:szCs w:val="25"/>
                <w:lang w:eastAsia="en-US"/>
              </w:rPr>
              <w:t>Ед. изм.</w:t>
            </w:r>
          </w:p>
        </w:tc>
        <w:tc>
          <w:tcPr>
            <w:tcW w:w="816" w:type="dxa"/>
            <w:vAlign w:val="center"/>
          </w:tcPr>
          <w:p w:rsidR="00AC05A3" w:rsidRPr="00AC05A3" w:rsidRDefault="00AC05A3" w:rsidP="00AC05A3">
            <w:pPr>
              <w:widowControl w:val="0"/>
              <w:autoSpaceDE w:val="0"/>
              <w:autoSpaceDN w:val="0"/>
              <w:adjustRightInd w:val="0"/>
              <w:jc w:val="center"/>
              <w:rPr>
                <w:sz w:val="25"/>
                <w:szCs w:val="25"/>
                <w:lang w:eastAsia="en-US"/>
              </w:rPr>
            </w:pPr>
            <w:r w:rsidRPr="00AC05A3">
              <w:rPr>
                <w:sz w:val="25"/>
                <w:szCs w:val="25"/>
                <w:lang w:eastAsia="en-US"/>
              </w:rPr>
              <w:t>Кол-во</w:t>
            </w:r>
          </w:p>
        </w:tc>
        <w:tc>
          <w:tcPr>
            <w:tcW w:w="1168" w:type="dxa"/>
            <w:vAlign w:val="center"/>
          </w:tcPr>
          <w:p w:rsidR="00AC05A3" w:rsidRPr="00AC05A3" w:rsidRDefault="00AC05A3" w:rsidP="00AC05A3">
            <w:pPr>
              <w:widowControl w:val="0"/>
              <w:autoSpaceDE w:val="0"/>
              <w:autoSpaceDN w:val="0"/>
              <w:adjustRightInd w:val="0"/>
              <w:jc w:val="center"/>
              <w:rPr>
                <w:sz w:val="25"/>
                <w:szCs w:val="25"/>
                <w:lang w:eastAsia="en-US"/>
              </w:rPr>
            </w:pPr>
            <w:r w:rsidRPr="00AC05A3">
              <w:rPr>
                <w:sz w:val="25"/>
                <w:szCs w:val="25"/>
                <w:lang w:eastAsia="en-US"/>
              </w:rPr>
              <w:t>Цена за единицу товара, руб.</w:t>
            </w:r>
          </w:p>
        </w:tc>
        <w:tc>
          <w:tcPr>
            <w:tcW w:w="1558" w:type="dxa"/>
            <w:vAlign w:val="center"/>
          </w:tcPr>
          <w:p w:rsidR="00AC05A3" w:rsidRPr="00AC05A3" w:rsidRDefault="00AC05A3" w:rsidP="00AC05A3">
            <w:pPr>
              <w:widowControl w:val="0"/>
              <w:autoSpaceDE w:val="0"/>
              <w:autoSpaceDN w:val="0"/>
              <w:adjustRightInd w:val="0"/>
              <w:jc w:val="center"/>
              <w:rPr>
                <w:sz w:val="25"/>
                <w:szCs w:val="25"/>
                <w:lang w:eastAsia="en-US"/>
              </w:rPr>
            </w:pPr>
            <w:r w:rsidRPr="00AC05A3">
              <w:rPr>
                <w:sz w:val="25"/>
                <w:szCs w:val="25"/>
                <w:lang w:eastAsia="en-US"/>
              </w:rPr>
              <w:t>Общая стоимость руб.</w:t>
            </w:r>
          </w:p>
        </w:tc>
      </w:tr>
      <w:tr w:rsidR="00AC05A3" w:rsidRPr="00AC05A3" w:rsidTr="000A5DD6">
        <w:trPr>
          <w:trHeight w:val="517"/>
        </w:trPr>
        <w:tc>
          <w:tcPr>
            <w:tcW w:w="566" w:type="dxa"/>
            <w:vAlign w:val="center"/>
          </w:tcPr>
          <w:p w:rsidR="00AC05A3" w:rsidRPr="00AC05A3" w:rsidRDefault="00AC05A3" w:rsidP="00AC05A3">
            <w:pPr>
              <w:widowControl w:val="0"/>
              <w:autoSpaceDE w:val="0"/>
              <w:autoSpaceDN w:val="0"/>
              <w:adjustRightInd w:val="0"/>
              <w:jc w:val="center"/>
              <w:rPr>
                <w:sz w:val="25"/>
                <w:szCs w:val="25"/>
                <w:lang w:eastAsia="en-US"/>
              </w:rPr>
            </w:pPr>
          </w:p>
        </w:tc>
        <w:tc>
          <w:tcPr>
            <w:tcW w:w="3119" w:type="dxa"/>
            <w:vAlign w:val="center"/>
          </w:tcPr>
          <w:p w:rsidR="00AC05A3" w:rsidRPr="00AC05A3" w:rsidRDefault="00AC05A3" w:rsidP="00AC05A3">
            <w:pPr>
              <w:widowControl w:val="0"/>
              <w:autoSpaceDE w:val="0"/>
              <w:autoSpaceDN w:val="0"/>
              <w:adjustRightInd w:val="0"/>
              <w:spacing w:line="240" w:lineRule="atLeast"/>
              <w:jc w:val="center"/>
              <w:rPr>
                <w:sz w:val="25"/>
                <w:szCs w:val="25"/>
                <w:lang w:eastAsia="en-US"/>
              </w:rPr>
            </w:pPr>
          </w:p>
        </w:tc>
        <w:tc>
          <w:tcPr>
            <w:tcW w:w="2269" w:type="dxa"/>
            <w:vAlign w:val="center"/>
          </w:tcPr>
          <w:p w:rsidR="00AC05A3" w:rsidRPr="00AC05A3" w:rsidRDefault="00AC05A3" w:rsidP="00AC05A3">
            <w:pPr>
              <w:widowControl w:val="0"/>
              <w:autoSpaceDE w:val="0"/>
              <w:autoSpaceDN w:val="0"/>
              <w:adjustRightInd w:val="0"/>
              <w:spacing w:after="200" w:line="276" w:lineRule="auto"/>
              <w:ind w:firstLine="34"/>
              <w:jc w:val="center"/>
              <w:rPr>
                <w:sz w:val="25"/>
                <w:szCs w:val="25"/>
                <w:lang w:eastAsia="en-US"/>
              </w:rPr>
            </w:pPr>
          </w:p>
        </w:tc>
        <w:tc>
          <w:tcPr>
            <w:tcW w:w="1276" w:type="dxa"/>
            <w:vAlign w:val="center"/>
          </w:tcPr>
          <w:p w:rsidR="00AC05A3" w:rsidRPr="00AC05A3" w:rsidRDefault="00AC05A3" w:rsidP="00AC05A3">
            <w:pPr>
              <w:widowControl w:val="0"/>
              <w:autoSpaceDE w:val="0"/>
              <w:autoSpaceDN w:val="0"/>
              <w:adjustRightInd w:val="0"/>
              <w:spacing w:after="200" w:line="276" w:lineRule="auto"/>
              <w:jc w:val="center"/>
              <w:rPr>
                <w:sz w:val="25"/>
                <w:szCs w:val="25"/>
                <w:lang w:eastAsia="en-US"/>
              </w:rPr>
            </w:pPr>
          </w:p>
        </w:tc>
        <w:tc>
          <w:tcPr>
            <w:tcW w:w="816" w:type="dxa"/>
            <w:vAlign w:val="center"/>
          </w:tcPr>
          <w:p w:rsidR="00AC05A3" w:rsidRPr="00AC05A3" w:rsidRDefault="00AC05A3" w:rsidP="00AC05A3">
            <w:pPr>
              <w:widowControl w:val="0"/>
              <w:autoSpaceDE w:val="0"/>
              <w:autoSpaceDN w:val="0"/>
              <w:adjustRightInd w:val="0"/>
              <w:spacing w:line="240" w:lineRule="atLeast"/>
              <w:jc w:val="center"/>
              <w:rPr>
                <w:sz w:val="25"/>
                <w:szCs w:val="25"/>
                <w:lang w:eastAsia="en-US"/>
              </w:rPr>
            </w:pPr>
          </w:p>
        </w:tc>
        <w:tc>
          <w:tcPr>
            <w:tcW w:w="1168" w:type="dxa"/>
            <w:vAlign w:val="center"/>
          </w:tcPr>
          <w:p w:rsidR="00AC05A3" w:rsidRPr="00AC05A3" w:rsidRDefault="00AC05A3" w:rsidP="00AC05A3">
            <w:pPr>
              <w:widowControl w:val="0"/>
              <w:autoSpaceDE w:val="0"/>
              <w:autoSpaceDN w:val="0"/>
              <w:adjustRightInd w:val="0"/>
              <w:jc w:val="center"/>
              <w:rPr>
                <w:sz w:val="25"/>
                <w:szCs w:val="25"/>
                <w:lang w:eastAsia="en-US"/>
              </w:rPr>
            </w:pPr>
          </w:p>
        </w:tc>
        <w:tc>
          <w:tcPr>
            <w:tcW w:w="1558" w:type="dxa"/>
            <w:vAlign w:val="center"/>
          </w:tcPr>
          <w:p w:rsidR="00AC05A3" w:rsidRPr="00AC05A3" w:rsidRDefault="00AC05A3" w:rsidP="00AC05A3">
            <w:pPr>
              <w:widowControl w:val="0"/>
              <w:autoSpaceDE w:val="0"/>
              <w:autoSpaceDN w:val="0"/>
              <w:adjustRightInd w:val="0"/>
              <w:jc w:val="center"/>
              <w:rPr>
                <w:sz w:val="25"/>
                <w:szCs w:val="25"/>
                <w:lang w:eastAsia="en-US"/>
              </w:rPr>
            </w:pPr>
          </w:p>
        </w:tc>
      </w:tr>
      <w:tr w:rsidR="00AC05A3" w:rsidRPr="00AC05A3" w:rsidTr="000A5DD6">
        <w:trPr>
          <w:trHeight w:val="288"/>
        </w:trPr>
        <w:tc>
          <w:tcPr>
            <w:tcW w:w="566" w:type="dxa"/>
            <w:vAlign w:val="center"/>
          </w:tcPr>
          <w:p w:rsidR="00AC05A3" w:rsidRPr="00AC05A3" w:rsidRDefault="00AC05A3" w:rsidP="00AC05A3">
            <w:pPr>
              <w:widowControl w:val="0"/>
              <w:autoSpaceDE w:val="0"/>
              <w:autoSpaceDN w:val="0"/>
              <w:adjustRightInd w:val="0"/>
              <w:jc w:val="center"/>
              <w:rPr>
                <w:sz w:val="25"/>
                <w:szCs w:val="25"/>
                <w:lang w:eastAsia="en-US"/>
              </w:rPr>
            </w:pPr>
          </w:p>
        </w:tc>
        <w:tc>
          <w:tcPr>
            <w:tcW w:w="8649" w:type="dxa"/>
            <w:gridSpan w:val="5"/>
            <w:vAlign w:val="center"/>
          </w:tcPr>
          <w:p w:rsidR="00AC05A3" w:rsidRPr="00AC05A3" w:rsidRDefault="00AC05A3" w:rsidP="00AC05A3">
            <w:pPr>
              <w:widowControl w:val="0"/>
              <w:autoSpaceDE w:val="0"/>
              <w:autoSpaceDN w:val="0"/>
              <w:adjustRightInd w:val="0"/>
              <w:jc w:val="center"/>
              <w:rPr>
                <w:sz w:val="25"/>
                <w:szCs w:val="25"/>
                <w:lang w:eastAsia="en-US"/>
              </w:rPr>
            </w:pPr>
            <w:r w:rsidRPr="00AC05A3">
              <w:rPr>
                <w:sz w:val="25"/>
                <w:szCs w:val="25"/>
                <w:lang w:eastAsia="en-US"/>
              </w:rPr>
              <w:t>ИТОГО:</w:t>
            </w:r>
          </w:p>
        </w:tc>
        <w:tc>
          <w:tcPr>
            <w:tcW w:w="1557" w:type="dxa"/>
            <w:vAlign w:val="center"/>
          </w:tcPr>
          <w:p w:rsidR="00AC05A3" w:rsidRPr="00AC05A3" w:rsidRDefault="00AC05A3" w:rsidP="00AC05A3">
            <w:pPr>
              <w:widowControl w:val="0"/>
              <w:autoSpaceDE w:val="0"/>
              <w:autoSpaceDN w:val="0"/>
              <w:adjustRightInd w:val="0"/>
              <w:jc w:val="both"/>
              <w:rPr>
                <w:sz w:val="25"/>
                <w:szCs w:val="25"/>
                <w:lang w:eastAsia="en-US"/>
              </w:rPr>
            </w:pPr>
          </w:p>
        </w:tc>
      </w:tr>
    </w:tbl>
    <w:p w:rsidR="00AC05A3" w:rsidRPr="00AC05A3" w:rsidRDefault="00AC05A3" w:rsidP="00AC05A3">
      <w:pPr>
        <w:widowControl w:val="0"/>
        <w:tabs>
          <w:tab w:val="left" w:pos="210"/>
          <w:tab w:val="left" w:pos="6480"/>
        </w:tabs>
        <w:autoSpaceDE w:val="0"/>
        <w:autoSpaceDN w:val="0"/>
        <w:adjustRightInd w:val="0"/>
        <w:ind w:right="-74"/>
        <w:jc w:val="both"/>
        <w:rPr>
          <w:sz w:val="25"/>
          <w:szCs w:val="25"/>
        </w:rPr>
      </w:pPr>
      <w:r w:rsidRPr="00AC05A3">
        <w:rPr>
          <w:sz w:val="25"/>
          <w:szCs w:val="25"/>
        </w:rPr>
        <w:tab/>
        <w:t xml:space="preserve">         2. Сопроводительные документы, переданные вместе с товаром:</w:t>
      </w:r>
    </w:p>
    <w:p w:rsidR="00AC05A3" w:rsidRPr="00AC05A3" w:rsidRDefault="00AC05A3" w:rsidP="00AC05A3">
      <w:pPr>
        <w:widowControl w:val="0"/>
        <w:autoSpaceDE w:val="0"/>
        <w:autoSpaceDN w:val="0"/>
        <w:adjustRightInd w:val="0"/>
        <w:ind w:firstLine="709"/>
        <w:jc w:val="both"/>
        <w:rPr>
          <w:color w:val="000000"/>
          <w:sz w:val="25"/>
          <w:szCs w:val="25"/>
        </w:rPr>
      </w:pPr>
      <w:r w:rsidRPr="00AC05A3">
        <w:rPr>
          <w:color w:val="000000"/>
          <w:sz w:val="25"/>
          <w:szCs w:val="25"/>
        </w:rPr>
        <w:t>товарная накладная от _________ № ______;</w:t>
      </w:r>
    </w:p>
    <w:p w:rsidR="00AC05A3" w:rsidRPr="00AC05A3" w:rsidRDefault="00AC05A3" w:rsidP="00AC05A3">
      <w:pPr>
        <w:widowControl w:val="0"/>
        <w:autoSpaceDE w:val="0"/>
        <w:autoSpaceDN w:val="0"/>
        <w:adjustRightInd w:val="0"/>
        <w:ind w:firstLine="709"/>
        <w:jc w:val="both"/>
        <w:rPr>
          <w:color w:val="000000"/>
          <w:sz w:val="25"/>
          <w:szCs w:val="25"/>
        </w:rPr>
      </w:pPr>
      <w:r w:rsidRPr="00AC05A3">
        <w:rPr>
          <w:color w:val="000000"/>
          <w:sz w:val="25"/>
          <w:szCs w:val="25"/>
        </w:rPr>
        <w:t xml:space="preserve">счет-фактура от _________ № ______ </w:t>
      </w:r>
      <w:r w:rsidRPr="00AC05A3">
        <w:rPr>
          <w:i/>
          <w:iCs/>
          <w:sz w:val="25"/>
          <w:szCs w:val="25"/>
        </w:rPr>
        <w:t>(при наличии)</w:t>
      </w:r>
      <w:r w:rsidRPr="00AC05A3">
        <w:rPr>
          <w:color w:val="000000"/>
          <w:sz w:val="25"/>
          <w:szCs w:val="25"/>
        </w:rPr>
        <w:t>;</w:t>
      </w:r>
    </w:p>
    <w:p w:rsidR="00AC05A3" w:rsidRPr="00AC05A3" w:rsidRDefault="00AC05A3" w:rsidP="00AC05A3">
      <w:pPr>
        <w:widowControl w:val="0"/>
        <w:autoSpaceDE w:val="0"/>
        <w:autoSpaceDN w:val="0"/>
        <w:adjustRightInd w:val="0"/>
        <w:ind w:firstLine="709"/>
        <w:jc w:val="both"/>
        <w:rPr>
          <w:color w:val="000000"/>
          <w:sz w:val="25"/>
          <w:szCs w:val="25"/>
        </w:rPr>
      </w:pPr>
      <w:r w:rsidRPr="00AC05A3">
        <w:rPr>
          <w:color w:val="000000"/>
          <w:sz w:val="25"/>
          <w:szCs w:val="25"/>
        </w:rPr>
        <w:t>документы, удостоверяющие качество товара - ____________ (</w:t>
      </w:r>
      <w:r w:rsidRPr="00AC05A3">
        <w:rPr>
          <w:i/>
          <w:iCs/>
          <w:color w:val="000000"/>
          <w:sz w:val="25"/>
          <w:szCs w:val="25"/>
        </w:rPr>
        <w:t>наименование соответствующего документа</w:t>
      </w:r>
      <w:r w:rsidRPr="00AC05A3">
        <w:rPr>
          <w:color w:val="000000"/>
          <w:sz w:val="25"/>
          <w:szCs w:val="25"/>
        </w:rPr>
        <w:t>) от ___________________ № ____________________ ;</w:t>
      </w:r>
    </w:p>
    <w:p w:rsidR="00AC05A3" w:rsidRPr="00AC05A3" w:rsidRDefault="00AC05A3" w:rsidP="00AC05A3">
      <w:pPr>
        <w:widowControl w:val="0"/>
        <w:autoSpaceDE w:val="0"/>
        <w:autoSpaceDN w:val="0"/>
        <w:adjustRightInd w:val="0"/>
        <w:jc w:val="both"/>
        <w:rPr>
          <w:sz w:val="25"/>
          <w:szCs w:val="25"/>
        </w:rPr>
      </w:pPr>
      <w:r w:rsidRPr="00AC05A3">
        <w:rPr>
          <w:color w:val="000000"/>
          <w:sz w:val="25"/>
          <w:szCs w:val="25"/>
        </w:rPr>
        <w:t xml:space="preserve">3. </w:t>
      </w:r>
      <w:r w:rsidRPr="00AC05A3">
        <w:rPr>
          <w:sz w:val="25"/>
          <w:szCs w:val="25"/>
        </w:rPr>
        <w:t>Стороны взаимных претензий по качеству, количеству, комплектности и сроку поставки переданного (поставленного) товара претензий не имеют/ имеют (нужное подчеркнуть). Поставленный товар соответствует /не соответствует (нужное подчеркнуть) требованиям действующего законодательства Российской Федерации и условиям Контракт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5A3" w:rsidRPr="00AC05A3" w:rsidRDefault="00AC05A3" w:rsidP="00AC05A3">
      <w:pPr>
        <w:widowControl w:val="0"/>
        <w:autoSpaceDE w:val="0"/>
        <w:autoSpaceDN w:val="0"/>
        <w:adjustRightInd w:val="0"/>
        <w:spacing w:line="235" w:lineRule="auto"/>
        <w:jc w:val="both"/>
        <w:rPr>
          <w:sz w:val="25"/>
          <w:szCs w:val="25"/>
        </w:rPr>
      </w:pPr>
      <w:r w:rsidRPr="00AC05A3">
        <w:rPr>
          <w:sz w:val="25"/>
          <w:szCs w:val="25"/>
        </w:rPr>
        <w:t xml:space="preserve">4. </w:t>
      </w:r>
      <w:r w:rsidRPr="00AC05A3">
        <w:rPr>
          <w:b/>
          <w:sz w:val="25"/>
          <w:szCs w:val="25"/>
        </w:rPr>
        <w:t>Всего к оплате с учетом итога приемки и прочих начислений:</w:t>
      </w:r>
    </w:p>
    <w:p w:rsidR="00AC05A3" w:rsidRPr="00AC05A3" w:rsidRDefault="00AC05A3" w:rsidP="00AC05A3">
      <w:pPr>
        <w:widowControl w:val="0"/>
        <w:autoSpaceDE w:val="0"/>
        <w:autoSpaceDN w:val="0"/>
        <w:adjustRightInd w:val="0"/>
        <w:spacing w:line="235" w:lineRule="auto"/>
        <w:jc w:val="both"/>
        <w:rPr>
          <w:sz w:val="25"/>
          <w:szCs w:val="25"/>
        </w:rPr>
      </w:pPr>
      <w:r w:rsidRPr="00AC05A3">
        <w:rPr>
          <w:sz w:val="25"/>
          <w:szCs w:val="25"/>
        </w:rPr>
        <w:t xml:space="preserve"> </w:t>
      </w:r>
    </w:p>
    <w:tbl>
      <w:tblPr>
        <w:tblW w:w="1076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2445"/>
        <w:gridCol w:w="2055"/>
        <w:gridCol w:w="1708"/>
        <w:gridCol w:w="2072"/>
      </w:tblGrid>
      <w:tr w:rsidR="00AC05A3" w:rsidRPr="00AC05A3" w:rsidTr="000A5DD6">
        <w:trPr>
          <w:cantSplit/>
          <w:trHeight w:val="562"/>
        </w:trPr>
        <w:tc>
          <w:tcPr>
            <w:tcW w:w="2482" w:type="dxa"/>
            <w:vAlign w:val="center"/>
          </w:tcPr>
          <w:p w:rsidR="00AC05A3" w:rsidRPr="00AC05A3" w:rsidRDefault="00AC05A3" w:rsidP="00AC05A3">
            <w:pPr>
              <w:widowControl w:val="0"/>
              <w:autoSpaceDE w:val="0"/>
              <w:autoSpaceDN w:val="0"/>
              <w:adjustRightInd w:val="0"/>
              <w:ind w:left="-81" w:hanging="26"/>
              <w:jc w:val="center"/>
              <w:rPr>
                <w:sz w:val="25"/>
                <w:szCs w:val="25"/>
              </w:rPr>
            </w:pPr>
            <w:r w:rsidRPr="00AC05A3">
              <w:rPr>
                <w:sz w:val="25"/>
                <w:szCs w:val="25"/>
              </w:rPr>
              <w:t>Стоимость товаров, руб</w:t>
            </w:r>
          </w:p>
        </w:tc>
        <w:tc>
          <w:tcPr>
            <w:tcW w:w="2445" w:type="dxa"/>
            <w:vAlign w:val="center"/>
          </w:tcPr>
          <w:p w:rsidR="00AC05A3" w:rsidRPr="00AC05A3" w:rsidRDefault="00AC05A3" w:rsidP="00AC05A3">
            <w:pPr>
              <w:widowControl w:val="0"/>
              <w:autoSpaceDE w:val="0"/>
              <w:autoSpaceDN w:val="0"/>
              <w:adjustRightInd w:val="0"/>
              <w:jc w:val="center"/>
              <w:rPr>
                <w:sz w:val="25"/>
                <w:szCs w:val="25"/>
              </w:rPr>
            </w:pPr>
            <w:r w:rsidRPr="00AC05A3">
              <w:rPr>
                <w:sz w:val="25"/>
                <w:szCs w:val="25"/>
              </w:rPr>
              <w:t>Принято заказчиком, руб.</w:t>
            </w:r>
          </w:p>
        </w:tc>
        <w:tc>
          <w:tcPr>
            <w:tcW w:w="2055" w:type="dxa"/>
            <w:vAlign w:val="center"/>
          </w:tcPr>
          <w:p w:rsidR="00AC05A3" w:rsidRPr="00AC05A3" w:rsidRDefault="00AC05A3" w:rsidP="00AC05A3">
            <w:pPr>
              <w:widowControl w:val="0"/>
              <w:autoSpaceDE w:val="0"/>
              <w:autoSpaceDN w:val="0"/>
              <w:adjustRightInd w:val="0"/>
              <w:jc w:val="center"/>
              <w:rPr>
                <w:sz w:val="25"/>
                <w:szCs w:val="25"/>
              </w:rPr>
            </w:pPr>
            <w:r w:rsidRPr="00AC05A3">
              <w:rPr>
                <w:sz w:val="25"/>
                <w:szCs w:val="25"/>
              </w:rPr>
              <w:t>Неустойки (штрафы, пени), руб.</w:t>
            </w:r>
          </w:p>
        </w:tc>
        <w:tc>
          <w:tcPr>
            <w:tcW w:w="1708" w:type="dxa"/>
            <w:vAlign w:val="center"/>
          </w:tcPr>
          <w:p w:rsidR="00AC05A3" w:rsidRPr="00AC05A3" w:rsidRDefault="00AC05A3" w:rsidP="00AC05A3">
            <w:pPr>
              <w:widowControl w:val="0"/>
              <w:autoSpaceDE w:val="0"/>
              <w:autoSpaceDN w:val="0"/>
              <w:adjustRightInd w:val="0"/>
              <w:jc w:val="center"/>
              <w:rPr>
                <w:sz w:val="25"/>
                <w:szCs w:val="25"/>
              </w:rPr>
            </w:pPr>
            <w:r w:rsidRPr="00AC05A3">
              <w:rPr>
                <w:sz w:val="25"/>
                <w:szCs w:val="25"/>
              </w:rPr>
              <w:t>Налоги  и взносы, руб.</w:t>
            </w:r>
          </w:p>
        </w:tc>
        <w:tc>
          <w:tcPr>
            <w:tcW w:w="2072" w:type="dxa"/>
            <w:vAlign w:val="center"/>
          </w:tcPr>
          <w:p w:rsidR="00AC05A3" w:rsidRPr="00AC05A3" w:rsidRDefault="00AC05A3" w:rsidP="00AC05A3">
            <w:pPr>
              <w:widowControl w:val="0"/>
              <w:autoSpaceDE w:val="0"/>
              <w:autoSpaceDN w:val="0"/>
              <w:adjustRightInd w:val="0"/>
              <w:jc w:val="center"/>
              <w:rPr>
                <w:sz w:val="25"/>
                <w:szCs w:val="25"/>
              </w:rPr>
            </w:pPr>
            <w:r w:rsidRPr="00AC05A3">
              <w:rPr>
                <w:sz w:val="25"/>
                <w:szCs w:val="25"/>
              </w:rPr>
              <w:t>Всего к оплате, руб</w:t>
            </w:r>
          </w:p>
        </w:tc>
      </w:tr>
      <w:tr w:rsidR="00AC05A3" w:rsidRPr="00AC05A3" w:rsidTr="000A5DD6">
        <w:trPr>
          <w:trHeight w:val="312"/>
        </w:trPr>
        <w:tc>
          <w:tcPr>
            <w:tcW w:w="2482" w:type="dxa"/>
            <w:vAlign w:val="center"/>
          </w:tcPr>
          <w:p w:rsidR="00AC05A3" w:rsidRPr="00AC05A3" w:rsidRDefault="00AC05A3" w:rsidP="00AC05A3">
            <w:pPr>
              <w:widowControl w:val="0"/>
              <w:autoSpaceDE w:val="0"/>
              <w:autoSpaceDN w:val="0"/>
              <w:adjustRightInd w:val="0"/>
              <w:jc w:val="center"/>
              <w:rPr>
                <w:sz w:val="25"/>
                <w:szCs w:val="25"/>
              </w:rPr>
            </w:pPr>
          </w:p>
        </w:tc>
        <w:tc>
          <w:tcPr>
            <w:tcW w:w="2445" w:type="dxa"/>
            <w:vAlign w:val="center"/>
          </w:tcPr>
          <w:p w:rsidR="00AC05A3" w:rsidRPr="00AC05A3" w:rsidRDefault="00AC05A3" w:rsidP="00AC05A3">
            <w:pPr>
              <w:widowControl w:val="0"/>
              <w:autoSpaceDE w:val="0"/>
              <w:autoSpaceDN w:val="0"/>
              <w:adjustRightInd w:val="0"/>
              <w:spacing w:line="240" w:lineRule="atLeast"/>
              <w:jc w:val="center"/>
              <w:rPr>
                <w:sz w:val="25"/>
                <w:szCs w:val="25"/>
              </w:rPr>
            </w:pPr>
          </w:p>
        </w:tc>
        <w:tc>
          <w:tcPr>
            <w:tcW w:w="2055" w:type="dxa"/>
            <w:vAlign w:val="center"/>
          </w:tcPr>
          <w:p w:rsidR="00AC05A3" w:rsidRPr="00AC05A3" w:rsidRDefault="00AC05A3" w:rsidP="00AC05A3">
            <w:pPr>
              <w:widowControl w:val="0"/>
              <w:autoSpaceDE w:val="0"/>
              <w:autoSpaceDN w:val="0"/>
              <w:adjustRightInd w:val="0"/>
              <w:spacing w:after="200" w:line="276" w:lineRule="auto"/>
              <w:ind w:firstLine="34"/>
              <w:jc w:val="center"/>
              <w:rPr>
                <w:sz w:val="25"/>
                <w:szCs w:val="25"/>
                <w:lang w:eastAsia="en-US"/>
              </w:rPr>
            </w:pPr>
          </w:p>
        </w:tc>
        <w:tc>
          <w:tcPr>
            <w:tcW w:w="1708" w:type="dxa"/>
            <w:vAlign w:val="center"/>
          </w:tcPr>
          <w:p w:rsidR="00AC05A3" w:rsidRPr="00AC05A3" w:rsidRDefault="00AC05A3" w:rsidP="00AC05A3">
            <w:pPr>
              <w:widowControl w:val="0"/>
              <w:autoSpaceDE w:val="0"/>
              <w:autoSpaceDN w:val="0"/>
              <w:adjustRightInd w:val="0"/>
              <w:spacing w:after="200" w:line="276" w:lineRule="auto"/>
              <w:jc w:val="center"/>
              <w:rPr>
                <w:sz w:val="25"/>
                <w:szCs w:val="25"/>
                <w:lang w:eastAsia="en-US"/>
              </w:rPr>
            </w:pPr>
          </w:p>
        </w:tc>
        <w:tc>
          <w:tcPr>
            <w:tcW w:w="2072" w:type="dxa"/>
            <w:vAlign w:val="center"/>
          </w:tcPr>
          <w:p w:rsidR="00AC05A3" w:rsidRPr="00AC05A3" w:rsidRDefault="00AC05A3" w:rsidP="00AC05A3">
            <w:pPr>
              <w:widowControl w:val="0"/>
              <w:autoSpaceDE w:val="0"/>
              <w:autoSpaceDN w:val="0"/>
              <w:adjustRightInd w:val="0"/>
              <w:spacing w:line="240" w:lineRule="atLeast"/>
              <w:jc w:val="center"/>
              <w:rPr>
                <w:sz w:val="25"/>
                <w:szCs w:val="25"/>
              </w:rPr>
            </w:pPr>
          </w:p>
        </w:tc>
      </w:tr>
    </w:tbl>
    <w:p w:rsidR="00AC05A3" w:rsidRPr="00AC05A3" w:rsidRDefault="00AC05A3" w:rsidP="00AC05A3">
      <w:pPr>
        <w:widowControl w:val="0"/>
        <w:autoSpaceDE w:val="0"/>
        <w:autoSpaceDN w:val="0"/>
        <w:adjustRightInd w:val="0"/>
        <w:spacing w:line="235" w:lineRule="auto"/>
        <w:jc w:val="both"/>
        <w:rPr>
          <w:sz w:val="25"/>
          <w:szCs w:val="25"/>
        </w:rPr>
      </w:pPr>
    </w:p>
    <w:p w:rsidR="00AC05A3" w:rsidRPr="00AC05A3" w:rsidRDefault="00AC05A3" w:rsidP="00AC05A3">
      <w:pPr>
        <w:widowControl w:val="0"/>
        <w:autoSpaceDE w:val="0"/>
        <w:autoSpaceDN w:val="0"/>
        <w:adjustRightInd w:val="0"/>
        <w:spacing w:line="235" w:lineRule="auto"/>
        <w:ind w:firstLine="709"/>
        <w:jc w:val="both"/>
        <w:rPr>
          <w:sz w:val="25"/>
          <w:szCs w:val="25"/>
        </w:rPr>
      </w:pPr>
      <w:r w:rsidRPr="00AC05A3">
        <w:rPr>
          <w:sz w:val="25"/>
          <w:szCs w:val="25"/>
        </w:rPr>
        <w:t>Настоящий Акт составлен и подписан Поставщиком и Государственным заказчиком   в трех подлинных экземплярах: 1-й экземпляр – Государственному заказчику, 2-й экземпляр – Грузополучателю, 3-й-Поставщику.</w:t>
      </w:r>
    </w:p>
    <w:p w:rsidR="00AC05A3" w:rsidRPr="00AC05A3" w:rsidRDefault="00AC05A3" w:rsidP="00AC05A3">
      <w:pPr>
        <w:widowControl w:val="0"/>
        <w:tabs>
          <w:tab w:val="left" w:pos="210"/>
          <w:tab w:val="left" w:pos="6480"/>
        </w:tabs>
        <w:autoSpaceDE w:val="0"/>
        <w:autoSpaceDN w:val="0"/>
        <w:adjustRightInd w:val="0"/>
        <w:ind w:right="-74"/>
        <w:rPr>
          <w:sz w:val="25"/>
          <w:szCs w:val="25"/>
        </w:rPr>
      </w:pPr>
    </w:p>
    <w:p w:rsidR="00AC05A3" w:rsidRPr="00AC05A3" w:rsidRDefault="00AC05A3" w:rsidP="00AC05A3">
      <w:pPr>
        <w:widowControl w:val="0"/>
        <w:tabs>
          <w:tab w:val="left" w:pos="210"/>
          <w:tab w:val="left" w:pos="6480"/>
        </w:tabs>
        <w:autoSpaceDE w:val="0"/>
        <w:autoSpaceDN w:val="0"/>
        <w:adjustRightInd w:val="0"/>
        <w:ind w:right="-74"/>
        <w:rPr>
          <w:sz w:val="25"/>
          <w:szCs w:val="25"/>
        </w:rPr>
      </w:pPr>
      <w:r w:rsidRPr="00AC05A3">
        <w:rPr>
          <w:sz w:val="25"/>
          <w:szCs w:val="25"/>
        </w:rPr>
        <w:t>от Грузополучателя заказчика</w:t>
      </w:r>
      <w:r w:rsidRPr="00AC05A3">
        <w:rPr>
          <w:sz w:val="25"/>
          <w:szCs w:val="25"/>
        </w:rPr>
        <w:tab/>
      </w:r>
      <w:r w:rsidRPr="00AC05A3">
        <w:rPr>
          <w:sz w:val="25"/>
          <w:szCs w:val="25"/>
        </w:rPr>
        <w:tab/>
        <w:t xml:space="preserve">от Поставщика  </w:t>
      </w:r>
    </w:p>
    <w:p w:rsidR="00AC05A3" w:rsidRPr="00AC05A3" w:rsidRDefault="00AC05A3" w:rsidP="00AC05A3">
      <w:pPr>
        <w:widowControl w:val="0"/>
        <w:tabs>
          <w:tab w:val="left" w:pos="210"/>
          <w:tab w:val="left" w:pos="6480"/>
        </w:tabs>
        <w:autoSpaceDE w:val="0"/>
        <w:autoSpaceDN w:val="0"/>
        <w:adjustRightInd w:val="0"/>
        <w:ind w:right="-74"/>
        <w:rPr>
          <w:sz w:val="25"/>
          <w:szCs w:val="25"/>
        </w:rPr>
      </w:pPr>
      <w:r w:rsidRPr="00AC05A3">
        <w:rPr>
          <w:sz w:val="25"/>
          <w:szCs w:val="25"/>
        </w:rPr>
        <w:t>___________________________ / _________ /              ____________________ / _____________/</w:t>
      </w:r>
    </w:p>
    <w:p w:rsidR="00AC05A3" w:rsidRPr="00AC05A3" w:rsidRDefault="00AC05A3" w:rsidP="00AC05A3">
      <w:pPr>
        <w:widowControl w:val="0"/>
        <w:tabs>
          <w:tab w:val="left" w:pos="210"/>
          <w:tab w:val="left" w:pos="6480"/>
        </w:tabs>
        <w:autoSpaceDE w:val="0"/>
        <w:autoSpaceDN w:val="0"/>
        <w:adjustRightInd w:val="0"/>
        <w:ind w:right="-74"/>
        <w:rPr>
          <w:sz w:val="25"/>
          <w:szCs w:val="25"/>
        </w:rPr>
      </w:pPr>
      <w:r w:rsidRPr="00AC05A3">
        <w:rPr>
          <w:sz w:val="25"/>
          <w:szCs w:val="25"/>
        </w:rPr>
        <w:tab/>
        <w:t>«_______» ______________ 20_______ г.                        «_______» ________________20___ г.</w:t>
      </w:r>
    </w:p>
    <w:p w:rsidR="00AC05A3" w:rsidRPr="00AC05A3" w:rsidRDefault="00AC05A3" w:rsidP="00AC05A3">
      <w:pPr>
        <w:widowControl w:val="0"/>
        <w:tabs>
          <w:tab w:val="left" w:pos="210"/>
          <w:tab w:val="left" w:pos="6480"/>
        </w:tabs>
        <w:autoSpaceDE w:val="0"/>
        <w:autoSpaceDN w:val="0"/>
        <w:adjustRightInd w:val="0"/>
        <w:ind w:right="-74"/>
        <w:rPr>
          <w:i/>
          <w:iCs/>
          <w:sz w:val="25"/>
          <w:szCs w:val="25"/>
        </w:rPr>
      </w:pPr>
      <w:r w:rsidRPr="00AC05A3">
        <w:rPr>
          <w:i/>
          <w:iCs/>
          <w:sz w:val="25"/>
          <w:szCs w:val="25"/>
        </w:rPr>
        <w:t xml:space="preserve">             (дата подписания акта)                                                       (дата подписания акта)</w:t>
      </w:r>
    </w:p>
    <w:p w:rsidR="00AC05A3" w:rsidRPr="00AC05A3" w:rsidRDefault="00AC05A3" w:rsidP="00AC05A3">
      <w:pPr>
        <w:widowControl w:val="0"/>
        <w:tabs>
          <w:tab w:val="left" w:pos="210"/>
          <w:tab w:val="left" w:pos="6480"/>
        </w:tabs>
        <w:autoSpaceDE w:val="0"/>
        <w:autoSpaceDN w:val="0"/>
        <w:adjustRightInd w:val="0"/>
        <w:ind w:right="-74"/>
        <w:rPr>
          <w:sz w:val="25"/>
          <w:szCs w:val="25"/>
        </w:rPr>
      </w:pPr>
      <w:r w:rsidRPr="00AC05A3">
        <w:rPr>
          <w:sz w:val="25"/>
          <w:szCs w:val="25"/>
        </w:rPr>
        <w:t>М.П.</w:t>
      </w:r>
      <w:r w:rsidRPr="00AC05A3">
        <w:rPr>
          <w:sz w:val="25"/>
          <w:szCs w:val="25"/>
        </w:rPr>
        <w:tab/>
      </w:r>
      <w:r w:rsidRPr="00AC05A3">
        <w:rPr>
          <w:sz w:val="25"/>
          <w:szCs w:val="25"/>
        </w:rPr>
        <w:tab/>
        <w:t>М.П.</w:t>
      </w:r>
    </w:p>
    <w:p w:rsidR="00AC05A3" w:rsidRPr="00AC05A3" w:rsidRDefault="00AC05A3" w:rsidP="00AC05A3">
      <w:pPr>
        <w:widowControl w:val="0"/>
        <w:tabs>
          <w:tab w:val="left" w:pos="210"/>
          <w:tab w:val="left" w:pos="6480"/>
        </w:tabs>
        <w:autoSpaceDE w:val="0"/>
        <w:autoSpaceDN w:val="0"/>
        <w:adjustRightInd w:val="0"/>
        <w:ind w:right="-74"/>
        <w:rPr>
          <w:sz w:val="25"/>
          <w:szCs w:val="25"/>
        </w:rPr>
      </w:pPr>
    </w:p>
    <w:p w:rsidR="00AC05A3" w:rsidRPr="00AC05A3" w:rsidRDefault="00AC05A3" w:rsidP="00AC05A3">
      <w:pPr>
        <w:widowControl w:val="0"/>
        <w:tabs>
          <w:tab w:val="left" w:pos="210"/>
          <w:tab w:val="left" w:pos="6480"/>
        </w:tabs>
        <w:autoSpaceDE w:val="0"/>
        <w:autoSpaceDN w:val="0"/>
        <w:adjustRightInd w:val="0"/>
        <w:ind w:right="-74"/>
        <w:rPr>
          <w:sz w:val="25"/>
          <w:szCs w:val="25"/>
        </w:rPr>
      </w:pPr>
      <w:r w:rsidRPr="00AC05A3">
        <w:rPr>
          <w:sz w:val="25"/>
          <w:szCs w:val="25"/>
        </w:rPr>
        <w:t>от Государственного заказчика</w:t>
      </w:r>
      <w:r w:rsidRPr="00AC05A3">
        <w:rPr>
          <w:sz w:val="25"/>
          <w:szCs w:val="25"/>
        </w:rPr>
        <w:tab/>
        <w:t xml:space="preserve"> </w:t>
      </w:r>
    </w:p>
    <w:p w:rsidR="00AC05A3" w:rsidRPr="00AC05A3" w:rsidRDefault="00AC05A3" w:rsidP="00AC05A3">
      <w:pPr>
        <w:widowControl w:val="0"/>
        <w:tabs>
          <w:tab w:val="left" w:pos="210"/>
          <w:tab w:val="left" w:pos="6480"/>
        </w:tabs>
        <w:autoSpaceDE w:val="0"/>
        <w:autoSpaceDN w:val="0"/>
        <w:adjustRightInd w:val="0"/>
        <w:ind w:right="-74"/>
        <w:rPr>
          <w:sz w:val="25"/>
          <w:szCs w:val="25"/>
        </w:rPr>
      </w:pPr>
      <w:r w:rsidRPr="00AC05A3">
        <w:rPr>
          <w:sz w:val="25"/>
          <w:szCs w:val="25"/>
        </w:rPr>
        <w:t xml:space="preserve">___________________________ / _________  </w:t>
      </w:r>
    </w:p>
    <w:p w:rsidR="00AC05A3" w:rsidRPr="00AC05A3" w:rsidRDefault="00AC05A3" w:rsidP="00AC05A3">
      <w:pPr>
        <w:widowControl w:val="0"/>
        <w:tabs>
          <w:tab w:val="left" w:pos="210"/>
          <w:tab w:val="left" w:pos="6480"/>
        </w:tabs>
        <w:autoSpaceDE w:val="0"/>
        <w:autoSpaceDN w:val="0"/>
        <w:adjustRightInd w:val="0"/>
        <w:ind w:right="-74"/>
        <w:rPr>
          <w:sz w:val="25"/>
          <w:szCs w:val="25"/>
        </w:rPr>
      </w:pPr>
      <w:r w:rsidRPr="00AC05A3">
        <w:rPr>
          <w:sz w:val="25"/>
          <w:szCs w:val="25"/>
        </w:rPr>
        <w:tab/>
        <w:t>«_______» ______20___ г.</w:t>
      </w:r>
    </w:p>
    <w:p w:rsidR="00AC05A3" w:rsidRPr="00AC05A3" w:rsidRDefault="00AC05A3" w:rsidP="00AC05A3">
      <w:pPr>
        <w:widowControl w:val="0"/>
        <w:tabs>
          <w:tab w:val="left" w:pos="210"/>
          <w:tab w:val="left" w:pos="6480"/>
        </w:tabs>
        <w:autoSpaceDE w:val="0"/>
        <w:autoSpaceDN w:val="0"/>
        <w:adjustRightInd w:val="0"/>
        <w:ind w:right="-74"/>
        <w:rPr>
          <w:sz w:val="25"/>
          <w:szCs w:val="25"/>
        </w:rPr>
      </w:pPr>
      <w:r w:rsidRPr="00AC05A3">
        <w:rPr>
          <w:sz w:val="25"/>
          <w:szCs w:val="25"/>
        </w:rPr>
        <w:t>М.П.</w:t>
      </w:r>
    </w:p>
    <w:p w:rsidR="00AC05A3" w:rsidRPr="00AC05A3" w:rsidRDefault="00AC05A3" w:rsidP="00AC05A3">
      <w:pPr>
        <w:widowControl w:val="0"/>
        <w:tabs>
          <w:tab w:val="left" w:pos="210"/>
          <w:tab w:val="left" w:pos="6480"/>
        </w:tabs>
        <w:autoSpaceDE w:val="0"/>
        <w:autoSpaceDN w:val="0"/>
        <w:adjustRightInd w:val="0"/>
        <w:ind w:right="-74"/>
        <w:rPr>
          <w:sz w:val="25"/>
          <w:szCs w:val="25"/>
        </w:rPr>
      </w:pPr>
    </w:p>
    <w:p w:rsidR="00AC05A3" w:rsidRPr="00AC05A3" w:rsidRDefault="00AC05A3" w:rsidP="00AC05A3">
      <w:pPr>
        <w:widowControl w:val="0"/>
        <w:tabs>
          <w:tab w:val="left" w:pos="210"/>
          <w:tab w:val="left" w:pos="6480"/>
        </w:tabs>
        <w:autoSpaceDE w:val="0"/>
        <w:autoSpaceDN w:val="0"/>
        <w:adjustRightInd w:val="0"/>
        <w:ind w:right="-74"/>
        <w:rPr>
          <w:sz w:val="25"/>
          <w:szCs w:val="25"/>
        </w:rPr>
      </w:pPr>
    </w:p>
    <w:p w:rsidR="00AC05A3" w:rsidRPr="00AC05A3" w:rsidRDefault="00AC05A3" w:rsidP="00AC05A3">
      <w:pPr>
        <w:widowControl w:val="0"/>
        <w:tabs>
          <w:tab w:val="left" w:pos="210"/>
          <w:tab w:val="left" w:pos="6480"/>
        </w:tabs>
        <w:autoSpaceDE w:val="0"/>
        <w:autoSpaceDN w:val="0"/>
        <w:adjustRightInd w:val="0"/>
        <w:ind w:right="-74"/>
        <w:jc w:val="center"/>
        <w:rPr>
          <w:sz w:val="25"/>
          <w:szCs w:val="25"/>
        </w:rPr>
      </w:pPr>
      <w:r w:rsidRPr="00AC05A3">
        <w:rPr>
          <w:sz w:val="25"/>
          <w:szCs w:val="25"/>
        </w:rPr>
        <w:t>ПОДПИСИ СТОРОН ПО КОНТРАКТУ</w:t>
      </w: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tblCellMar>
        <w:tblLook w:val="0000" w:firstRow="0" w:lastRow="0" w:firstColumn="0" w:lastColumn="0" w:noHBand="0" w:noVBand="0"/>
      </w:tblPr>
      <w:tblGrid>
        <w:gridCol w:w="4649"/>
        <w:gridCol w:w="5954"/>
      </w:tblGrid>
      <w:tr w:rsidR="00AC05A3" w:rsidRPr="00AC05A3" w:rsidTr="000A5DD6">
        <w:tc>
          <w:tcPr>
            <w:tcW w:w="4649" w:type="dxa"/>
          </w:tcPr>
          <w:p w:rsidR="00AC05A3" w:rsidRPr="00AC05A3" w:rsidRDefault="00AC05A3" w:rsidP="00AC05A3">
            <w:pPr>
              <w:widowControl w:val="0"/>
              <w:autoSpaceDE w:val="0"/>
              <w:autoSpaceDN w:val="0"/>
              <w:adjustRightInd w:val="0"/>
              <w:jc w:val="center"/>
              <w:rPr>
                <w:b/>
                <w:bCs/>
                <w:sz w:val="25"/>
                <w:szCs w:val="25"/>
              </w:rPr>
            </w:pPr>
            <w:r w:rsidRPr="00AC05A3">
              <w:rPr>
                <w:b/>
                <w:bCs/>
                <w:sz w:val="25"/>
                <w:szCs w:val="25"/>
              </w:rPr>
              <w:t>ГОСУДАРСТВЕННЫЙ ЗАКАЗЧИК</w:t>
            </w:r>
          </w:p>
        </w:tc>
        <w:tc>
          <w:tcPr>
            <w:tcW w:w="5954" w:type="dxa"/>
          </w:tcPr>
          <w:p w:rsidR="00AC05A3" w:rsidRPr="00AC05A3" w:rsidRDefault="00AC05A3" w:rsidP="00AC05A3">
            <w:pPr>
              <w:widowControl w:val="0"/>
              <w:autoSpaceDE w:val="0"/>
              <w:autoSpaceDN w:val="0"/>
              <w:adjustRightInd w:val="0"/>
              <w:jc w:val="center"/>
              <w:rPr>
                <w:b/>
                <w:bCs/>
                <w:sz w:val="25"/>
                <w:szCs w:val="25"/>
              </w:rPr>
            </w:pPr>
            <w:r w:rsidRPr="00AC05A3">
              <w:rPr>
                <w:b/>
                <w:bCs/>
                <w:sz w:val="25"/>
                <w:szCs w:val="25"/>
              </w:rPr>
              <w:t>ПОСТАВЩИК</w:t>
            </w:r>
          </w:p>
        </w:tc>
      </w:tr>
      <w:tr w:rsidR="00AC05A3" w:rsidRPr="00AC05A3" w:rsidTr="000A5DD6">
        <w:trPr>
          <w:trHeight w:val="1114"/>
        </w:trPr>
        <w:tc>
          <w:tcPr>
            <w:tcW w:w="4649" w:type="dxa"/>
          </w:tcPr>
          <w:p w:rsidR="00AC05A3" w:rsidRPr="00AC05A3" w:rsidRDefault="00AC05A3" w:rsidP="00AC05A3">
            <w:pPr>
              <w:widowControl w:val="0"/>
              <w:autoSpaceDE w:val="0"/>
              <w:autoSpaceDN w:val="0"/>
              <w:adjustRightInd w:val="0"/>
              <w:jc w:val="center"/>
              <w:rPr>
                <w:color w:val="000000"/>
                <w:sz w:val="25"/>
                <w:szCs w:val="25"/>
              </w:rPr>
            </w:pPr>
          </w:p>
          <w:p w:rsidR="00AC05A3" w:rsidRPr="00AC05A3" w:rsidRDefault="00AC05A3" w:rsidP="00AC05A3">
            <w:pPr>
              <w:widowControl w:val="0"/>
              <w:autoSpaceDE w:val="0"/>
              <w:autoSpaceDN w:val="0"/>
              <w:adjustRightInd w:val="0"/>
              <w:jc w:val="center"/>
              <w:rPr>
                <w:color w:val="000000"/>
                <w:sz w:val="25"/>
                <w:szCs w:val="25"/>
              </w:rPr>
            </w:pPr>
          </w:p>
          <w:p w:rsidR="00AC05A3" w:rsidRPr="00AC05A3" w:rsidRDefault="00AC05A3" w:rsidP="00AC05A3">
            <w:pPr>
              <w:widowControl w:val="0"/>
              <w:autoSpaceDE w:val="0"/>
              <w:autoSpaceDN w:val="0"/>
              <w:adjustRightInd w:val="0"/>
              <w:jc w:val="center"/>
              <w:rPr>
                <w:color w:val="000000"/>
                <w:sz w:val="25"/>
                <w:szCs w:val="25"/>
              </w:rPr>
            </w:pPr>
          </w:p>
          <w:p w:rsidR="00AC05A3" w:rsidRPr="00AC05A3" w:rsidRDefault="00AC05A3" w:rsidP="00AC05A3">
            <w:pPr>
              <w:widowControl w:val="0"/>
              <w:ind w:right="132"/>
              <w:rPr>
                <w:rFonts w:eastAsia="Calibri"/>
                <w:b/>
                <w:bCs/>
                <w:sz w:val="25"/>
                <w:szCs w:val="25"/>
              </w:rPr>
            </w:pPr>
            <w:r w:rsidRPr="00AC05A3">
              <w:rPr>
                <w:rFonts w:eastAsia="Calibri"/>
                <w:color w:val="000000"/>
                <w:sz w:val="25"/>
                <w:szCs w:val="25"/>
              </w:rPr>
              <w:t>____________</w:t>
            </w:r>
            <w:r w:rsidRPr="00AC05A3">
              <w:rPr>
                <w:rFonts w:eastAsia="Calibri"/>
                <w:bCs/>
                <w:sz w:val="25"/>
                <w:szCs w:val="25"/>
              </w:rPr>
              <w:t>/___________/</w:t>
            </w:r>
          </w:p>
          <w:p w:rsidR="00AC05A3" w:rsidRPr="00AC05A3" w:rsidRDefault="00AC05A3" w:rsidP="00AC05A3">
            <w:pPr>
              <w:widowControl w:val="0"/>
              <w:autoSpaceDE w:val="0"/>
              <w:autoSpaceDN w:val="0"/>
              <w:adjustRightInd w:val="0"/>
              <w:jc w:val="both"/>
              <w:rPr>
                <w:bCs/>
                <w:sz w:val="25"/>
                <w:szCs w:val="25"/>
              </w:rPr>
            </w:pPr>
          </w:p>
        </w:tc>
        <w:tc>
          <w:tcPr>
            <w:tcW w:w="5954" w:type="dxa"/>
          </w:tcPr>
          <w:p w:rsidR="00AC05A3" w:rsidRPr="00AC05A3" w:rsidRDefault="00AC05A3" w:rsidP="00AC05A3">
            <w:pPr>
              <w:widowControl w:val="0"/>
              <w:autoSpaceDE w:val="0"/>
              <w:autoSpaceDN w:val="0"/>
              <w:adjustRightInd w:val="0"/>
              <w:rPr>
                <w:snapToGrid w:val="0"/>
                <w:sz w:val="25"/>
                <w:szCs w:val="25"/>
              </w:rPr>
            </w:pPr>
          </w:p>
          <w:p w:rsidR="00AC05A3" w:rsidRPr="00AC05A3" w:rsidRDefault="00AC05A3" w:rsidP="00AC05A3">
            <w:pPr>
              <w:widowControl w:val="0"/>
              <w:autoSpaceDE w:val="0"/>
              <w:autoSpaceDN w:val="0"/>
              <w:adjustRightInd w:val="0"/>
              <w:rPr>
                <w:snapToGrid w:val="0"/>
                <w:sz w:val="25"/>
                <w:szCs w:val="25"/>
              </w:rPr>
            </w:pPr>
          </w:p>
          <w:p w:rsidR="00AC05A3" w:rsidRPr="00AC05A3" w:rsidRDefault="00AC05A3" w:rsidP="00AC05A3">
            <w:pPr>
              <w:widowControl w:val="0"/>
              <w:autoSpaceDE w:val="0"/>
              <w:autoSpaceDN w:val="0"/>
              <w:adjustRightInd w:val="0"/>
              <w:rPr>
                <w:snapToGrid w:val="0"/>
                <w:sz w:val="25"/>
                <w:szCs w:val="25"/>
              </w:rPr>
            </w:pPr>
          </w:p>
          <w:p w:rsidR="00AC05A3" w:rsidRPr="00AC05A3" w:rsidRDefault="00AC05A3" w:rsidP="00AC05A3">
            <w:pPr>
              <w:widowControl w:val="0"/>
              <w:autoSpaceDE w:val="0"/>
              <w:autoSpaceDN w:val="0"/>
              <w:adjustRightInd w:val="0"/>
              <w:rPr>
                <w:snapToGrid w:val="0"/>
                <w:sz w:val="25"/>
                <w:szCs w:val="25"/>
              </w:rPr>
            </w:pPr>
            <w:r w:rsidRPr="00AC05A3">
              <w:rPr>
                <w:snapToGrid w:val="0"/>
                <w:sz w:val="25"/>
                <w:szCs w:val="25"/>
              </w:rPr>
              <w:t>____________ /_____________/</w:t>
            </w:r>
          </w:p>
          <w:p w:rsidR="00AC05A3" w:rsidRPr="00AC05A3" w:rsidRDefault="00AC05A3" w:rsidP="00AC05A3">
            <w:pPr>
              <w:widowControl w:val="0"/>
              <w:ind w:right="-71"/>
              <w:jc w:val="both"/>
              <w:rPr>
                <w:rFonts w:eastAsia="Calibri"/>
                <w:b/>
                <w:bCs/>
                <w:sz w:val="25"/>
                <w:szCs w:val="25"/>
              </w:rPr>
            </w:pPr>
          </w:p>
        </w:tc>
      </w:tr>
    </w:tbl>
    <w:p w:rsidR="00AC05A3" w:rsidRPr="00AC05A3" w:rsidRDefault="00AC05A3" w:rsidP="00AC05A3">
      <w:pPr>
        <w:spacing w:after="120"/>
        <w:jc w:val="both"/>
        <w:rPr>
          <w:rFonts w:eastAsia="Calibri"/>
          <w:sz w:val="25"/>
          <w:szCs w:val="25"/>
          <w:lang w:eastAsia="en-US"/>
        </w:rPr>
      </w:pPr>
    </w:p>
    <w:p w:rsidR="00AC05A3" w:rsidRPr="00AC05A3" w:rsidRDefault="00AC05A3" w:rsidP="00AC05A3">
      <w:pPr>
        <w:spacing w:after="120"/>
        <w:rPr>
          <w:rFonts w:eastAsia="Calibri"/>
          <w:sz w:val="25"/>
          <w:szCs w:val="25"/>
          <w:lang w:eastAsia="en-US"/>
        </w:rPr>
      </w:pPr>
    </w:p>
    <w:p w:rsidR="000B2893" w:rsidRPr="00AC05A3" w:rsidRDefault="000B2893" w:rsidP="00AC05A3"/>
    <w:sectPr w:rsidR="000B2893" w:rsidRPr="00AC05A3" w:rsidSect="00E35EA6">
      <w:headerReference w:type="even" r:id="rId9"/>
      <w:footerReference w:type="even" r:id="rId10"/>
      <w:footerReference w:type="default" r:id="rId11"/>
      <w:type w:val="continuous"/>
      <w:pgSz w:w="11905" w:h="16838"/>
      <w:pgMar w:top="851" w:right="850" w:bottom="851" w:left="9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AF2" w:rsidRDefault="006C7AF2">
      <w:r>
        <w:separator/>
      </w:r>
    </w:p>
  </w:endnote>
  <w:endnote w:type="continuationSeparator" w:id="0">
    <w:p w:rsidR="006C7AF2" w:rsidRDefault="006C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893" w:rsidRDefault="000B2893" w:rsidP="00FB616C">
    <w:pPr>
      <w:pStyle w:val="aa"/>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B2893" w:rsidRDefault="000B2893" w:rsidP="00FB616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893" w:rsidRDefault="000B2893">
    <w:pPr>
      <w:pStyle w:val="aa"/>
      <w:jc w:val="right"/>
    </w:pPr>
    <w:r>
      <w:rPr>
        <w:noProof/>
      </w:rPr>
      <w:fldChar w:fldCharType="begin"/>
    </w:r>
    <w:r>
      <w:rPr>
        <w:noProof/>
      </w:rPr>
      <w:instrText xml:space="preserve"> PAGE   \* MERGEFORMAT </w:instrText>
    </w:r>
    <w:r>
      <w:rPr>
        <w:noProof/>
      </w:rPr>
      <w:fldChar w:fldCharType="separate"/>
    </w:r>
    <w:r w:rsidR="008C6BCE">
      <w:rPr>
        <w:noProof/>
      </w:rPr>
      <w:t>16</w:t>
    </w:r>
    <w:r>
      <w:rPr>
        <w:noProof/>
      </w:rPr>
      <w:fldChar w:fldCharType="end"/>
    </w:r>
  </w:p>
  <w:p w:rsidR="000B2893" w:rsidRDefault="000B2893" w:rsidP="00FB616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AF2" w:rsidRDefault="006C7AF2">
      <w:r>
        <w:separator/>
      </w:r>
    </w:p>
  </w:footnote>
  <w:footnote w:type="continuationSeparator" w:id="0">
    <w:p w:rsidR="006C7AF2" w:rsidRDefault="006C7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893" w:rsidRDefault="000B2893"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B2893" w:rsidRDefault="000B289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15:restartNumberingAfterBreak="0">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15:restartNumberingAfterBreak="0">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15:restartNumberingAfterBreak="0">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15:restartNumberingAfterBreak="0">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8" w15:restartNumberingAfterBreak="0">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15:restartNumberingAfterBreak="0">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15:restartNumberingAfterBreak="0">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15:restartNumberingAfterBreak="0">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2" w15:restartNumberingAfterBreak="0">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5" w15:restartNumberingAfterBreak="0">
    <w:nsid w:val="27E234D8"/>
    <w:multiLevelType w:val="hybridMultilevel"/>
    <w:tmpl w:val="549C4E34"/>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1" w15:restartNumberingAfterBreak="0">
    <w:nsid w:val="37160E21"/>
    <w:multiLevelType w:val="hybridMultilevel"/>
    <w:tmpl w:val="DB68B1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3" w15:restartNumberingAfterBreak="0">
    <w:nsid w:val="39A37000"/>
    <w:multiLevelType w:val="multilevel"/>
    <w:tmpl w:val="39A370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69761C4"/>
    <w:multiLevelType w:val="hybridMultilevel"/>
    <w:tmpl w:val="24E84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8" w15:restartNumberingAfterBreak="0">
    <w:nsid w:val="491B5F83"/>
    <w:multiLevelType w:val="hybridMultilevel"/>
    <w:tmpl w:val="94DE8FB4"/>
    <w:lvl w:ilvl="0" w:tplc="0419000F">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30" w15:restartNumberingAfterBreak="0">
    <w:nsid w:val="549E011C"/>
    <w:multiLevelType w:val="multilevel"/>
    <w:tmpl w:val="89C85E8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31" w15:restartNumberingAfterBreak="0">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3" w15:restartNumberingAfterBreak="0">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4" w15:restartNumberingAfterBreak="0">
    <w:nsid w:val="70BD4F0E"/>
    <w:multiLevelType w:val="hybridMultilevel"/>
    <w:tmpl w:val="816A5C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3"/>
  </w:num>
  <w:num w:numId="2">
    <w:abstractNumId w:val="20"/>
  </w:num>
  <w:num w:numId="3">
    <w:abstractNumId w:val="37"/>
  </w:num>
  <w:num w:numId="4">
    <w:abstractNumId w:val="16"/>
  </w:num>
  <w:num w:numId="5">
    <w:abstractNumId w:val="29"/>
  </w:num>
  <w:num w:numId="6">
    <w:abstractNumId w:val="31"/>
  </w:num>
  <w:num w:numId="7">
    <w:abstractNumId w:val="4"/>
  </w:num>
  <w:num w:numId="8">
    <w:abstractNumId w:val="6"/>
  </w:num>
  <w:num w:numId="9">
    <w:abstractNumId w:val="8"/>
  </w:num>
  <w:num w:numId="10">
    <w:abstractNumId w:val="10"/>
  </w:num>
  <w:num w:numId="11">
    <w:abstractNumId w:val="22"/>
  </w:num>
  <w:num w:numId="12">
    <w:abstractNumId w:val="5"/>
  </w:num>
  <w:num w:numId="13">
    <w:abstractNumId w:val="9"/>
  </w:num>
  <w:num w:numId="14">
    <w:abstractNumId w:val="33"/>
  </w:num>
  <w:num w:numId="15">
    <w:abstractNumId w:val="32"/>
  </w:num>
  <w:num w:numId="16">
    <w:abstractNumId w:val="25"/>
  </w:num>
  <w:num w:numId="17">
    <w:abstractNumId w:val="19"/>
  </w:num>
  <w:num w:numId="18">
    <w:abstractNumId w:val="14"/>
  </w:num>
  <w:num w:numId="19">
    <w:abstractNumId w:val="12"/>
  </w:num>
  <w:num w:numId="20">
    <w:abstractNumId w:val="18"/>
  </w:num>
  <w:num w:numId="21">
    <w:abstractNumId w:val="36"/>
  </w:num>
  <w:num w:numId="22">
    <w:abstractNumId w:val="7"/>
  </w:num>
  <w:num w:numId="23">
    <w:abstractNumId w:val="11"/>
  </w:num>
  <w:num w:numId="24">
    <w:abstractNumId w:val="1"/>
  </w:num>
  <w:num w:numId="25">
    <w:abstractNumId w:val="27"/>
  </w:num>
  <w:num w:numId="26">
    <w:abstractNumId w:val="0"/>
  </w:num>
  <w:num w:numId="27">
    <w:abstractNumId w:val="35"/>
  </w:num>
  <w:num w:numId="28">
    <w:abstractNumId w:val="24"/>
  </w:num>
  <w:num w:numId="29">
    <w:abstractNumId w:val="17"/>
  </w:num>
  <w:num w:numId="30">
    <w:abstractNumId w:val="2"/>
  </w:num>
  <w:num w:numId="31">
    <w:abstractNumId w:val="38"/>
  </w:num>
  <w:num w:numId="32">
    <w:abstractNumId w:val="3"/>
  </w:num>
  <w:num w:numId="33">
    <w:abstractNumId w:val="39"/>
  </w:num>
  <w:num w:numId="34">
    <w:abstractNumId w:val="21"/>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34"/>
  </w:num>
  <w:num w:numId="38">
    <w:abstractNumId w:val="26"/>
  </w:num>
  <w:num w:numId="39">
    <w:abstractNumId w:val="15"/>
  </w:num>
  <w:num w:numId="40">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050E"/>
    <w:rsid w:val="00001112"/>
    <w:rsid w:val="000011AA"/>
    <w:rsid w:val="0000151F"/>
    <w:rsid w:val="00001DA6"/>
    <w:rsid w:val="00001F9A"/>
    <w:rsid w:val="000023C4"/>
    <w:rsid w:val="00003675"/>
    <w:rsid w:val="0000463A"/>
    <w:rsid w:val="00004724"/>
    <w:rsid w:val="000048B3"/>
    <w:rsid w:val="00005026"/>
    <w:rsid w:val="00005331"/>
    <w:rsid w:val="0000570A"/>
    <w:rsid w:val="00005B32"/>
    <w:rsid w:val="00006AA5"/>
    <w:rsid w:val="00006C82"/>
    <w:rsid w:val="000074D7"/>
    <w:rsid w:val="000076A5"/>
    <w:rsid w:val="00007F2C"/>
    <w:rsid w:val="00010165"/>
    <w:rsid w:val="000116B9"/>
    <w:rsid w:val="00013A5F"/>
    <w:rsid w:val="00014329"/>
    <w:rsid w:val="000145F7"/>
    <w:rsid w:val="0001481C"/>
    <w:rsid w:val="000152B3"/>
    <w:rsid w:val="000154F2"/>
    <w:rsid w:val="00016042"/>
    <w:rsid w:val="0001649D"/>
    <w:rsid w:val="0001669C"/>
    <w:rsid w:val="000178E3"/>
    <w:rsid w:val="00017A91"/>
    <w:rsid w:val="00017AFD"/>
    <w:rsid w:val="00017D1E"/>
    <w:rsid w:val="000201BD"/>
    <w:rsid w:val="000203F8"/>
    <w:rsid w:val="00020458"/>
    <w:rsid w:val="000207A6"/>
    <w:rsid w:val="00020913"/>
    <w:rsid w:val="00020B0C"/>
    <w:rsid w:val="000210F0"/>
    <w:rsid w:val="00021290"/>
    <w:rsid w:val="00021414"/>
    <w:rsid w:val="000219F2"/>
    <w:rsid w:val="00021DAF"/>
    <w:rsid w:val="0002215A"/>
    <w:rsid w:val="00022907"/>
    <w:rsid w:val="000230B5"/>
    <w:rsid w:val="0002354C"/>
    <w:rsid w:val="00023815"/>
    <w:rsid w:val="0002393C"/>
    <w:rsid w:val="00023C1E"/>
    <w:rsid w:val="00023CB4"/>
    <w:rsid w:val="00023DA5"/>
    <w:rsid w:val="00024A7A"/>
    <w:rsid w:val="00024AD8"/>
    <w:rsid w:val="00024B29"/>
    <w:rsid w:val="00024D56"/>
    <w:rsid w:val="000253AC"/>
    <w:rsid w:val="000253BD"/>
    <w:rsid w:val="00025BD2"/>
    <w:rsid w:val="00025EDA"/>
    <w:rsid w:val="000263A2"/>
    <w:rsid w:val="000264EE"/>
    <w:rsid w:val="000267A2"/>
    <w:rsid w:val="00027186"/>
    <w:rsid w:val="000272A5"/>
    <w:rsid w:val="0002736F"/>
    <w:rsid w:val="00027B35"/>
    <w:rsid w:val="00027B96"/>
    <w:rsid w:val="0003021E"/>
    <w:rsid w:val="0003064D"/>
    <w:rsid w:val="00030881"/>
    <w:rsid w:val="00030D40"/>
    <w:rsid w:val="00031340"/>
    <w:rsid w:val="000314ED"/>
    <w:rsid w:val="00031634"/>
    <w:rsid w:val="000316F0"/>
    <w:rsid w:val="00031BAA"/>
    <w:rsid w:val="000326B4"/>
    <w:rsid w:val="000328FA"/>
    <w:rsid w:val="000331FB"/>
    <w:rsid w:val="000345E5"/>
    <w:rsid w:val="00034B5C"/>
    <w:rsid w:val="00035495"/>
    <w:rsid w:val="00035F92"/>
    <w:rsid w:val="00036ED7"/>
    <w:rsid w:val="00036F17"/>
    <w:rsid w:val="000374DB"/>
    <w:rsid w:val="000377FF"/>
    <w:rsid w:val="00037EEE"/>
    <w:rsid w:val="00040154"/>
    <w:rsid w:val="00041012"/>
    <w:rsid w:val="000415A9"/>
    <w:rsid w:val="0004248D"/>
    <w:rsid w:val="00042CC8"/>
    <w:rsid w:val="00042E9C"/>
    <w:rsid w:val="000438AD"/>
    <w:rsid w:val="00043A9B"/>
    <w:rsid w:val="000446BD"/>
    <w:rsid w:val="000456C3"/>
    <w:rsid w:val="00046003"/>
    <w:rsid w:val="00046903"/>
    <w:rsid w:val="00047606"/>
    <w:rsid w:val="000477E8"/>
    <w:rsid w:val="00047BDF"/>
    <w:rsid w:val="00047CF7"/>
    <w:rsid w:val="00050010"/>
    <w:rsid w:val="000500E5"/>
    <w:rsid w:val="000506E0"/>
    <w:rsid w:val="00050E0E"/>
    <w:rsid w:val="000515A6"/>
    <w:rsid w:val="00051D7C"/>
    <w:rsid w:val="00052755"/>
    <w:rsid w:val="000527D9"/>
    <w:rsid w:val="0005303A"/>
    <w:rsid w:val="000533E7"/>
    <w:rsid w:val="00053751"/>
    <w:rsid w:val="00054F96"/>
    <w:rsid w:val="00055492"/>
    <w:rsid w:val="0005565D"/>
    <w:rsid w:val="00055FCF"/>
    <w:rsid w:val="00056EEA"/>
    <w:rsid w:val="00057125"/>
    <w:rsid w:val="00057AD0"/>
    <w:rsid w:val="00057F82"/>
    <w:rsid w:val="00060252"/>
    <w:rsid w:val="000602FB"/>
    <w:rsid w:val="00060923"/>
    <w:rsid w:val="00060E77"/>
    <w:rsid w:val="00060F5A"/>
    <w:rsid w:val="000611F0"/>
    <w:rsid w:val="00061565"/>
    <w:rsid w:val="000620C1"/>
    <w:rsid w:val="00062205"/>
    <w:rsid w:val="0006223F"/>
    <w:rsid w:val="000628D0"/>
    <w:rsid w:val="00062B2C"/>
    <w:rsid w:val="000635B3"/>
    <w:rsid w:val="000638B1"/>
    <w:rsid w:val="00063AEE"/>
    <w:rsid w:val="00063D7E"/>
    <w:rsid w:val="00063F4F"/>
    <w:rsid w:val="000644E5"/>
    <w:rsid w:val="000644F1"/>
    <w:rsid w:val="00065557"/>
    <w:rsid w:val="00065877"/>
    <w:rsid w:val="00065F05"/>
    <w:rsid w:val="00066366"/>
    <w:rsid w:val="00066EE6"/>
    <w:rsid w:val="000675E8"/>
    <w:rsid w:val="0007053E"/>
    <w:rsid w:val="0007084C"/>
    <w:rsid w:val="00070B00"/>
    <w:rsid w:val="00070BC1"/>
    <w:rsid w:val="000713AE"/>
    <w:rsid w:val="000724D7"/>
    <w:rsid w:val="0007281A"/>
    <w:rsid w:val="000739F6"/>
    <w:rsid w:val="00074559"/>
    <w:rsid w:val="000747EF"/>
    <w:rsid w:val="00074DC0"/>
    <w:rsid w:val="0007504B"/>
    <w:rsid w:val="00075111"/>
    <w:rsid w:val="00075C08"/>
    <w:rsid w:val="00076498"/>
    <w:rsid w:val="00077141"/>
    <w:rsid w:val="000772E0"/>
    <w:rsid w:val="0007772A"/>
    <w:rsid w:val="0007775F"/>
    <w:rsid w:val="00077F48"/>
    <w:rsid w:val="00080B77"/>
    <w:rsid w:val="0008167A"/>
    <w:rsid w:val="0008197C"/>
    <w:rsid w:val="00081EA8"/>
    <w:rsid w:val="00082CEF"/>
    <w:rsid w:val="00083A6F"/>
    <w:rsid w:val="00083DB2"/>
    <w:rsid w:val="000844DE"/>
    <w:rsid w:val="000844FE"/>
    <w:rsid w:val="00084D3E"/>
    <w:rsid w:val="00085052"/>
    <w:rsid w:val="00085BD9"/>
    <w:rsid w:val="00085DCC"/>
    <w:rsid w:val="0008611D"/>
    <w:rsid w:val="0008631D"/>
    <w:rsid w:val="00086512"/>
    <w:rsid w:val="00086F4B"/>
    <w:rsid w:val="00087EE5"/>
    <w:rsid w:val="000904EB"/>
    <w:rsid w:val="000905DC"/>
    <w:rsid w:val="0009063F"/>
    <w:rsid w:val="00090A79"/>
    <w:rsid w:val="00090B28"/>
    <w:rsid w:val="00090C87"/>
    <w:rsid w:val="00090D26"/>
    <w:rsid w:val="00090E1F"/>
    <w:rsid w:val="000926F3"/>
    <w:rsid w:val="00092B78"/>
    <w:rsid w:val="00092BFC"/>
    <w:rsid w:val="00092EFF"/>
    <w:rsid w:val="00093BC3"/>
    <w:rsid w:val="00093E32"/>
    <w:rsid w:val="000940D7"/>
    <w:rsid w:val="000959B3"/>
    <w:rsid w:val="00095A69"/>
    <w:rsid w:val="00095D7B"/>
    <w:rsid w:val="00095EFC"/>
    <w:rsid w:val="0009632F"/>
    <w:rsid w:val="000963E9"/>
    <w:rsid w:val="00097777"/>
    <w:rsid w:val="000A0458"/>
    <w:rsid w:val="000A0582"/>
    <w:rsid w:val="000A0917"/>
    <w:rsid w:val="000A130D"/>
    <w:rsid w:val="000A205F"/>
    <w:rsid w:val="000A2BC7"/>
    <w:rsid w:val="000A3944"/>
    <w:rsid w:val="000A4168"/>
    <w:rsid w:val="000A43CF"/>
    <w:rsid w:val="000A43E8"/>
    <w:rsid w:val="000A4451"/>
    <w:rsid w:val="000A4DE2"/>
    <w:rsid w:val="000A571A"/>
    <w:rsid w:val="000A5A7C"/>
    <w:rsid w:val="000A5B57"/>
    <w:rsid w:val="000A5FF3"/>
    <w:rsid w:val="000A6657"/>
    <w:rsid w:val="000A6A1C"/>
    <w:rsid w:val="000A6D61"/>
    <w:rsid w:val="000A775E"/>
    <w:rsid w:val="000A789B"/>
    <w:rsid w:val="000B0D24"/>
    <w:rsid w:val="000B1303"/>
    <w:rsid w:val="000B1AC3"/>
    <w:rsid w:val="000B1D66"/>
    <w:rsid w:val="000B2013"/>
    <w:rsid w:val="000B2893"/>
    <w:rsid w:val="000B2A97"/>
    <w:rsid w:val="000B2FBC"/>
    <w:rsid w:val="000B33E3"/>
    <w:rsid w:val="000B3637"/>
    <w:rsid w:val="000B40B5"/>
    <w:rsid w:val="000B42AF"/>
    <w:rsid w:val="000B42B0"/>
    <w:rsid w:val="000B452C"/>
    <w:rsid w:val="000B47D2"/>
    <w:rsid w:val="000B4C0C"/>
    <w:rsid w:val="000B571E"/>
    <w:rsid w:val="000B620B"/>
    <w:rsid w:val="000B6333"/>
    <w:rsid w:val="000B63E8"/>
    <w:rsid w:val="000B65BE"/>
    <w:rsid w:val="000B72E3"/>
    <w:rsid w:val="000B7E2E"/>
    <w:rsid w:val="000C0279"/>
    <w:rsid w:val="000C06D2"/>
    <w:rsid w:val="000C06E0"/>
    <w:rsid w:val="000C0826"/>
    <w:rsid w:val="000C0914"/>
    <w:rsid w:val="000C09FE"/>
    <w:rsid w:val="000C0DDC"/>
    <w:rsid w:val="000C1711"/>
    <w:rsid w:val="000C1AE2"/>
    <w:rsid w:val="000C2559"/>
    <w:rsid w:val="000C3916"/>
    <w:rsid w:val="000C45BF"/>
    <w:rsid w:val="000C48D8"/>
    <w:rsid w:val="000C61B5"/>
    <w:rsid w:val="000C65EE"/>
    <w:rsid w:val="000C7701"/>
    <w:rsid w:val="000C7AF1"/>
    <w:rsid w:val="000C7D26"/>
    <w:rsid w:val="000D08AC"/>
    <w:rsid w:val="000D0E3B"/>
    <w:rsid w:val="000D0EB1"/>
    <w:rsid w:val="000D11A5"/>
    <w:rsid w:val="000D23DF"/>
    <w:rsid w:val="000D2A69"/>
    <w:rsid w:val="000D2A89"/>
    <w:rsid w:val="000D2B43"/>
    <w:rsid w:val="000D2E65"/>
    <w:rsid w:val="000D2F22"/>
    <w:rsid w:val="000D3209"/>
    <w:rsid w:val="000D3303"/>
    <w:rsid w:val="000D3A43"/>
    <w:rsid w:val="000D3EA3"/>
    <w:rsid w:val="000D492E"/>
    <w:rsid w:val="000D4E3F"/>
    <w:rsid w:val="000D5EA6"/>
    <w:rsid w:val="000D66E3"/>
    <w:rsid w:val="000D6798"/>
    <w:rsid w:val="000D7301"/>
    <w:rsid w:val="000D7982"/>
    <w:rsid w:val="000D7DDE"/>
    <w:rsid w:val="000D7E06"/>
    <w:rsid w:val="000D7F02"/>
    <w:rsid w:val="000E0532"/>
    <w:rsid w:val="000E1242"/>
    <w:rsid w:val="000E13B1"/>
    <w:rsid w:val="000E17D5"/>
    <w:rsid w:val="000E190D"/>
    <w:rsid w:val="000E1952"/>
    <w:rsid w:val="000E2109"/>
    <w:rsid w:val="000E212E"/>
    <w:rsid w:val="000E2718"/>
    <w:rsid w:val="000E3E8B"/>
    <w:rsid w:val="000E3FA7"/>
    <w:rsid w:val="000E3FCD"/>
    <w:rsid w:val="000E565B"/>
    <w:rsid w:val="000E5783"/>
    <w:rsid w:val="000E5A93"/>
    <w:rsid w:val="000E61DD"/>
    <w:rsid w:val="000E7164"/>
    <w:rsid w:val="000E7505"/>
    <w:rsid w:val="000F0CF0"/>
    <w:rsid w:val="000F11F2"/>
    <w:rsid w:val="000F1BB2"/>
    <w:rsid w:val="000F1ECE"/>
    <w:rsid w:val="000F4102"/>
    <w:rsid w:val="000F4227"/>
    <w:rsid w:val="000F5045"/>
    <w:rsid w:val="000F5194"/>
    <w:rsid w:val="000F522F"/>
    <w:rsid w:val="000F540D"/>
    <w:rsid w:val="000F5BD4"/>
    <w:rsid w:val="000F6503"/>
    <w:rsid w:val="000F74E1"/>
    <w:rsid w:val="000F74F8"/>
    <w:rsid w:val="000F7610"/>
    <w:rsid w:val="000F7C36"/>
    <w:rsid w:val="000F7C46"/>
    <w:rsid w:val="000F7D50"/>
    <w:rsid w:val="000F7E93"/>
    <w:rsid w:val="001006EB"/>
    <w:rsid w:val="00100AF6"/>
    <w:rsid w:val="00100B77"/>
    <w:rsid w:val="00101D84"/>
    <w:rsid w:val="001021C6"/>
    <w:rsid w:val="00102593"/>
    <w:rsid w:val="00102F62"/>
    <w:rsid w:val="00103682"/>
    <w:rsid w:val="0010387D"/>
    <w:rsid w:val="00103A71"/>
    <w:rsid w:val="00103B75"/>
    <w:rsid w:val="00103F2D"/>
    <w:rsid w:val="00103F44"/>
    <w:rsid w:val="00104BFC"/>
    <w:rsid w:val="00104E12"/>
    <w:rsid w:val="00105623"/>
    <w:rsid w:val="00105B99"/>
    <w:rsid w:val="0010623D"/>
    <w:rsid w:val="001065D6"/>
    <w:rsid w:val="00106673"/>
    <w:rsid w:val="00106A01"/>
    <w:rsid w:val="00107453"/>
    <w:rsid w:val="0010789B"/>
    <w:rsid w:val="00107982"/>
    <w:rsid w:val="00110392"/>
    <w:rsid w:val="00110601"/>
    <w:rsid w:val="0011064B"/>
    <w:rsid w:val="00110824"/>
    <w:rsid w:val="00110BE0"/>
    <w:rsid w:val="0011142F"/>
    <w:rsid w:val="001126DE"/>
    <w:rsid w:val="0011279E"/>
    <w:rsid w:val="0011364D"/>
    <w:rsid w:val="00113843"/>
    <w:rsid w:val="00114099"/>
    <w:rsid w:val="0011434F"/>
    <w:rsid w:val="001146F4"/>
    <w:rsid w:val="00114868"/>
    <w:rsid w:val="00114C94"/>
    <w:rsid w:val="00114DC2"/>
    <w:rsid w:val="0011500C"/>
    <w:rsid w:val="00115F06"/>
    <w:rsid w:val="00115FF7"/>
    <w:rsid w:val="00116231"/>
    <w:rsid w:val="0011696F"/>
    <w:rsid w:val="00117B61"/>
    <w:rsid w:val="00121855"/>
    <w:rsid w:val="001219F6"/>
    <w:rsid w:val="00122809"/>
    <w:rsid w:val="00122D5B"/>
    <w:rsid w:val="001230C9"/>
    <w:rsid w:val="001237BC"/>
    <w:rsid w:val="00123F44"/>
    <w:rsid w:val="00124A72"/>
    <w:rsid w:val="0012528A"/>
    <w:rsid w:val="001256E8"/>
    <w:rsid w:val="00126245"/>
    <w:rsid w:val="00126316"/>
    <w:rsid w:val="00126F52"/>
    <w:rsid w:val="001278C6"/>
    <w:rsid w:val="00127D5E"/>
    <w:rsid w:val="00130058"/>
    <w:rsid w:val="001301A0"/>
    <w:rsid w:val="001304DA"/>
    <w:rsid w:val="00130598"/>
    <w:rsid w:val="00130B3D"/>
    <w:rsid w:val="00130BB4"/>
    <w:rsid w:val="001317A9"/>
    <w:rsid w:val="001318A8"/>
    <w:rsid w:val="00131E10"/>
    <w:rsid w:val="00132012"/>
    <w:rsid w:val="00132038"/>
    <w:rsid w:val="001321CA"/>
    <w:rsid w:val="001322BC"/>
    <w:rsid w:val="001323C0"/>
    <w:rsid w:val="00132C2C"/>
    <w:rsid w:val="00133258"/>
    <w:rsid w:val="00133706"/>
    <w:rsid w:val="001338DE"/>
    <w:rsid w:val="0013412F"/>
    <w:rsid w:val="00134786"/>
    <w:rsid w:val="0013540D"/>
    <w:rsid w:val="001355AA"/>
    <w:rsid w:val="001355EA"/>
    <w:rsid w:val="00135B7E"/>
    <w:rsid w:val="001362D9"/>
    <w:rsid w:val="00136BC7"/>
    <w:rsid w:val="00137D55"/>
    <w:rsid w:val="00137D75"/>
    <w:rsid w:val="001404CE"/>
    <w:rsid w:val="0014051D"/>
    <w:rsid w:val="001407C1"/>
    <w:rsid w:val="00140C0A"/>
    <w:rsid w:val="00142003"/>
    <w:rsid w:val="001421D7"/>
    <w:rsid w:val="001423EA"/>
    <w:rsid w:val="00142EA5"/>
    <w:rsid w:val="001430BC"/>
    <w:rsid w:val="00143A32"/>
    <w:rsid w:val="001444A4"/>
    <w:rsid w:val="001449B4"/>
    <w:rsid w:val="0014594E"/>
    <w:rsid w:val="00145A5E"/>
    <w:rsid w:val="001460C0"/>
    <w:rsid w:val="00147598"/>
    <w:rsid w:val="00147C0D"/>
    <w:rsid w:val="0015072E"/>
    <w:rsid w:val="00150BF4"/>
    <w:rsid w:val="00150E45"/>
    <w:rsid w:val="00151046"/>
    <w:rsid w:val="001510CF"/>
    <w:rsid w:val="00151205"/>
    <w:rsid w:val="00151650"/>
    <w:rsid w:val="00152212"/>
    <w:rsid w:val="0015330D"/>
    <w:rsid w:val="00153823"/>
    <w:rsid w:val="00153844"/>
    <w:rsid w:val="00154986"/>
    <w:rsid w:val="0015521A"/>
    <w:rsid w:val="001552E3"/>
    <w:rsid w:val="00155BE4"/>
    <w:rsid w:val="00156DC2"/>
    <w:rsid w:val="00157428"/>
    <w:rsid w:val="00157806"/>
    <w:rsid w:val="001602D0"/>
    <w:rsid w:val="00160D9A"/>
    <w:rsid w:val="00160EFC"/>
    <w:rsid w:val="001610AA"/>
    <w:rsid w:val="00161DBB"/>
    <w:rsid w:val="0016241E"/>
    <w:rsid w:val="0016274B"/>
    <w:rsid w:val="00162FF0"/>
    <w:rsid w:val="001641AE"/>
    <w:rsid w:val="001645FE"/>
    <w:rsid w:val="00164711"/>
    <w:rsid w:val="00164C3B"/>
    <w:rsid w:val="00164DE5"/>
    <w:rsid w:val="0016546A"/>
    <w:rsid w:val="00165721"/>
    <w:rsid w:val="001666CC"/>
    <w:rsid w:val="00166728"/>
    <w:rsid w:val="00166AC5"/>
    <w:rsid w:val="00166BDB"/>
    <w:rsid w:val="00166BE0"/>
    <w:rsid w:val="00166F64"/>
    <w:rsid w:val="0016728B"/>
    <w:rsid w:val="00170747"/>
    <w:rsid w:val="00170762"/>
    <w:rsid w:val="001708D0"/>
    <w:rsid w:val="0017107A"/>
    <w:rsid w:val="00171219"/>
    <w:rsid w:val="0017226B"/>
    <w:rsid w:val="00172899"/>
    <w:rsid w:val="00172BCE"/>
    <w:rsid w:val="00173D2A"/>
    <w:rsid w:val="00174728"/>
    <w:rsid w:val="001748A7"/>
    <w:rsid w:val="00174F27"/>
    <w:rsid w:val="00174FFE"/>
    <w:rsid w:val="001751C4"/>
    <w:rsid w:val="00175A9E"/>
    <w:rsid w:val="00176FB3"/>
    <w:rsid w:val="00177ED0"/>
    <w:rsid w:val="00177FF7"/>
    <w:rsid w:val="00180E4A"/>
    <w:rsid w:val="00181030"/>
    <w:rsid w:val="00181307"/>
    <w:rsid w:val="0018131F"/>
    <w:rsid w:val="00181506"/>
    <w:rsid w:val="00181898"/>
    <w:rsid w:val="00181ABB"/>
    <w:rsid w:val="00181FD4"/>
    <w:rsid w:val="00182026"/>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5378"/>
    <w:rsid w:val="001866CC"/>
    <w:rsid w:val="00186ADD"/>
    <w:rsid w:val="001873A6"/>
    <w:rsid w:val="00187C86"/>
    <w:rsid w:val="00190680"/>
    <w:rsid w:val="00190C00"/>
    <w:rsid w:val="0019130F"/>
    <w:rsid w:val="0019214C"/>
    <w:rsid w:val="0019269B"/>
    <w:rsid w:val="00192BBF"/>
    <w:rsid w:val="00192D17"/>
    <w:rsid w:val="001939E4"/>
    <w:rsid w:val="00193AE1"/>
    <w:rsid w:val="001942BA"/>
    <w:rsid w:val="001944A5"/>
    <w:rsid w:val="00194563"/>
    <w:rsid w:val="00194FD4"/>
    <w:rsid w:val="001950CD"/>
    <w:rsid w:val="0019577A"/>
    <w:rsid w:val="00196052"/>
    <w:rsid w:val="0019693B"/>
    <w:rsid w:val="001A0040"/>
    <w:rsid w:val="001A057E"/>
    <w:rsid w:val="001A0B2D"/>
    <w:rsid w:val="001A1128"/>
    <w:rsid w:val="001A12EC"/>
    <w:rsid w:val="001A1494"/>
    <w:rsid w:val="001A1CD1"/>
    <w:rsid w:val="001A1DBE"/>
    <w:rsid w:val="001A31A6"/>
    <w:rsid w:val="001A3A1B"/>
    <w:rsid w:val="001A3A1D"/>
    <w:rsid w:val="001A42B8"/>
    <w:rsid w:val="001A460B"/>
    <w:rsid w:val="001A4BA9"/>
    <w:rsid w:val="001A5419"/>
    <w:rsid w:val="001A5584"/>
    <w:rsid w:val="001A55CE"/>
    <w:rsid w:val="001A6ADC"/>
    <w:rsid w:val="001A6CA4"/>
    <w:rsid w:val="001A74AC"/>
    <w:rsid w:val="001A750A"/>
    <w:rsid w:val="001A7855"/>
    <w:rsid w:val="001A7861"/>
    <w:rsid w:val="001A7D46"/>
    <w:rsid w:val="001A7DB8"/>
    <w:rsid w:val="001B03D6"/>
    <w:rsid w:val="001B0A95"/>
    <w:rsid w:val="001B21CD"/>
    <w:rsid w:val="001B2502"/>
    <w:rsid w:val="001B2705"/>
    <w:rsid w:val="001B283F"/>
    <w:rsid w:val="001B2E8D"/>
    <w:rsid w:val="001B566E"/>
    <w:rsid w:val="001B57F9"/>
    <w:rsid w:val="001B5FDA"/>
    <w:rsid w:val="001B64A9"/>
    <w:rsid w:val="001B6E58"/>
    <w:rsid w:val="001B6F9C"/>
    <w:rsid w:val="001B7486"/>
    <w:rsid w:val="001B77DE"/>
    <w:rsid w:val="001B7BBD"/>
    <w:rsid w:val="001C00CF"/>
    <w:rsid w:val="001C053B"/>
    <w:rsid w:val="001C0809"/>
    <w:rsid w:val="001C12E9"/>
    <w:rsid w:val="001C1E91"/>
    <w:rsid w:val="001C2114"/>
    <w:rsid w:val="001C2B91"/>
    <w:rsid w:val="001C3869"/>
    <w:rsid w:val="001C3BAC"/>
    <w:rsid w:val="001C3BC8"/>
    <w:rsid w:val="001C409F"/>
    <w:rsid w:val="001C4BBE"/>
    <w:rsid w:val="001C56D6"/>
    <w:rsid w:val="001C5722"/>
    <w:rsid w:val="001C5923"/>
    <w:rsid w:val="001C5DBD"/>
    <w:rsid w:val="001C614F"/>
    <w:rsid w:val="001C62C1"/>
    <w:rsid w:val="001C6F16"/>
    <w:rsid w:val="001C7257"/>
    <w:rsid w:val="001C7602"/>
    <w:rsid w:val="001C7668"/>
    <w:rsid w:val="001D0103"/>
    <w:rsid w:val="001D04D3"/>
    <w:rsid w:val="001D04EE"/>
    <w:rsid w:val="001D0CBD"/>
    <w:rsid w:val="001D1AE1"/>
    <w:rsid w:val="001D1C5D"/>
    <w:rsid w:val="001D21E5"/>
    <w:rsid w:val="001D3010"/>
    <w:rsid w:val="001D379B"/>
    <w:rsid w:val="001D46F7"/>
    <w:rsid w:val="001D4B27"/>
    <w:rsid w:val="001D5097"/>
    <w:rsid w:val="001D5190"/>
    <w:rsid w:val="001D5B13"/>
    <w:rsid w:val="001D5F06"/>
    <w:rsid w:val="001D6616"/>
    <w:rsid w:val="001D675E"/>
    <w:rsid w:val="001D6D4B"/>
    <w:rsid w:val="001D6F4D"/>
    <w:rsid w:val="001D6FE1"/>
    <w:rsid w:val="001D70D1"/>
    <w:rsid w:val="001E0375"/>
    <w:rsid w:val="001E0F87"/>
    <w:rsid w:val="001E1122"/>
    <w:rsid w:val="001E1C9E"/>
    <w:rsid w:val="001E2AE1"/>
    <w:rsid w:val="001E2B37"/>
    <w:rsid w:val="001E2D80"/>
    <w:rsid w:val="001E3036"/>
    <w:rsid w:val="001E34EF"/>
    <w:rsid w:val="001E3879"/>
    <w:rsid w:val="001E3C4A"/>
    <w:rsid w:val="001E3E85"/>
    <w:rsid w:val="001E48BB"/>
    <w:rsid w:val="001E55D0"/>
    <w:rsid w:val="001E5969"/>
    <w:rsid w:val="001E5E16"/>
    <w:rsid w:val="001E6000"/>
    <w:rsid w:val="001E6440"/>
    <w:rsid w:val="001E67DE"/>
    <w:rsid w:val="001E6C09"/>
    <w:rsid w:val="001E73E0"/>
    <w:rsid w:val="001E7573"/>
    <w:rsid w:val="001E7585"/>
    <w:rsid w:val="001E7BE8"/>
    <w:rsid w:val="001E7C71"/>
    <w:rsid w:val="001F00A9"/>
    <w:rsid w:val="001F018E"/>
    <w:rsid w:val="001F04B2"/>
    <w:rsid w:val="001F0631"/>
    <w:rsid w:val="001F12AB"/>
    <w:rsid w:val="001F1491"/>
    <w:rsid w:val="001F1554"/>
    <w:rsid w:val="001F177F"/>
    <w:rsid w:val="001F3265"/>
    <w:rsid w:val="001F3318"/>
    <w:rsid w:val="001F3AD1"/>
    <w:rsid w:val="001F3E4B"/>
    <w:rsid w:val="001F457C"/>
    <w:rsid w:val="001F4B92"/>
    <w:rsid w:val="001F54F1"/>
    <w:rsid w:val="001F5513"/>
    <w:rsid w:val="001F551D"/>
    <w:rsid w:val="001F6063"/>
    <w:rsid w:val="001F77D1"/>
    <w:rsid w:val="001F7B5F"/>
    <w:rsid w:val="001F7B6F"/>
    <w:rsid w:val="001F7BA4"/>
    <w:rsid w:val="001F7DBA"/>
    <w:rsid w:val="001F7E13"/>
    <w:rsid w:val="001F7F67"/>
    <w:rsid w:val="002002AA"/>
    <w:rsid w:val="0020044B"/>
    <w:rsid w:val="00200804"/>
    <w:rsid w:val="00200C52"/>
    <w:rsid w:val="00200DF2"/>
    <w:rsid w:val="0020175C"/>
    <w:rsid w:val="00201D54"/>
    <w:rsid w:val="00201F18"/>
    <w:rsid w:val="002024B3"/>
    <w:rsid w:val="0020257E"/>
    <w:rsid w:val="0020268B"/>
    <w:rsid w:val="00202AAA"/>
    <w:rsid w:val="00203147"/>
    <w:rsid w:val="0020337A"/>
    <w:rsid w:val="00203585"/>
    <w:rsid w:val="002038CE"/>
    <w:rsid w:val="00203B2F"/>
    <w:rsid w:val="00203B49"/>
    <w:rsid w:val="00203C30"/>
    <w:rsid w:val="00203D55"/>
    <w:rsid w:val="0020435D"/>
    <w:rsid w:val="00204935"/>
    <w:rsid w:val="00206701"/>
    <w:rsid w:val="00206929"/>
    <w:rsid w:val="00206A19"/>
    <w:rsid w:val="00206C3D"/>
    <w:rsid w:val="0020757A"/>
    <w:rsid w:val="00207DF3"/>
    <w:rsid w:val="00207E89"/>
    <w:rsid w:val="00210146"/>
    <w:rsid w:val="00210318"/>
    <w:rsid w:val="0021047F"/>
    <w:rsid w:val="00210E5D"/>
    <w:rsid w:val="00210FD0"/>
    <w:rsid w:val="00211DA7"/>
    <w:rsid w:val="00213907"/>
    <w:rsid w:val="00213B11"/>
    <w:rsid w:val="002142F1"/>
    <w:rsid w:val="002153DE"/>
    <w:rsid w:val="00216204"/>
    <w:rsid w:val="00216C28"/>
    <w:rsid w:val="0021728D"/>
    <w:rsid w:val="00217467"/>
    <w:rsid w:val="00220DC3"/>
    <w:rsid w:val="00220E06"/>
    <w:rsid w:val="0022144C"/>
    <w:rsid w:val="0022295F"/>
    <w:rsid w:val="00222EB8"/>
    <w:rsid w:val="002238E2"/>
    <w:rsid w:val="0022405C"/>
    <w:rsid w:val="00224A1A"/>
    <w:rsid w:val="00225E8C"/>
    <w:rsid w:val="002269F3"/>
    <w:rsid w:val="00226DB5"/>
    <w:rsid w:val="00226E45"/>
    <w:rsid w:val="00226E62"/>
    <w:rsid w:val="002272D3"/>
    <w:rsid w:val="00227AD0"/>
    <w:rsid w:val="00227F9C"/>
    <w:rsid w:val="00227FC2"/>
    <w:rsid w:val="00230465"/>
    <w:rsid w:val="00230AB5"/>
    <w:rsid w:val="002317ED"/>
    <w:rsid w:val="002318A6"/>
    <w:rsid w:val="00231BE2"/>
    <w:rsid w:val="00232690"/>
    <w:rsid w:val="00232945"/>
    <w:rsid w:val="0023377C"/>
    <w:rsid w:val="00233C4A"/>
    <w:rsid w:val="00233CED"/>
    <w:rsid w:val="00234221"/>
    <w:rsid w:val="00234B83"/>
    <w:rsid w:val="00235013"/>
    <w:rsid w:val="00235409"/>
    <w:rsid w:val="002357F4"/>
    <w:rsid w:val="00235CC7"/>
    <w:rsid w:val="00236023"/>
    <w:rsid w:val="00236830"/>
    <w:rsid w:val="00236F04"/>
    <w:rsid w:val="0023738B"/>
    <w:rsid w:val="002375F8"/>
    <w:rsid w:val="00237793"/>
    <w:rsid w:val="00237FBA"/>
    <w:rsid w:val="00237FE1"/>
    <w:rsid w:val="00240204"/>
    <w:rsid w:val="002402B8"/>
    <w:rsid w:val="0024061B"/>
    <w:rsid w:val="002406F5"/>
    <w:rsid w:val="0024085F"/>
    <w:rsid w:val="00240A13"/>
    <w:rsid w:val="00240AFB"/>
    <w:rsid w:val="00241957"/>
    <w:rsid w:val="00241DCB"/>
    <w:rsid w:val="00242E19"/>
    <w:rsid w:val="00242FC2"/>
    <w:rsid w:val="00243117"/>
    <w:rsid w:val="00243667"/>
    <w:rsid w:val="00244028"/>
    <w:rsid w:val="00245030"/>
    <w:rsid w:val="002450D0"/>
    <w:rsid w:val="00246B80"/>
    <w:rsid w:val="00246C89"/>
    <w:rsid w:val="00246F9E"/>
    <w:rsid w:val="00246FDF"/>
    <w:rsid w:val="00247E2B"/>
    <w:rsid w:val="00250096"/>
    <w:rsid w:val="002500F3"/>
    <w:rsid w:val="0025041D"/>
    <w:rsid w:val="00251590"/>
    <w:rsid w:val="00251AED"/>
    <w:rsid w:val="002524C6"/>
    <w:rsid w:val="00252B80"/>
    <w:rsid w:val="00252E4B"/>
    <w:rsid w:val="00252F9C"/>
    <w:rsid w:val="00253640"/>
    <w:rsid w:val="00253CCC"/>
    <w:rsid w:val="00254931"/>
    <w:rsid w:val="00255F25"/>
    <w:rsid w:val="00255F7A"/>
    <w:rsid w:val="002561BA"/>
    <w:rsid w:val="00256348"/>
    <w:rsid w:val="00256C36"/>
    <w:rsid w:val="002574FF"/>
    <w:rsid w:val="0025785B"/>
    <w:rsid w:val="00257EAE"/>
    <w:rsid w:val="00261188"/>
    <w:rsid w:val="0026144E"/>
    <w:rsid w:val="00261593"/>
    <w:rsid w:val="002624BC"/>
    <w:rsid w:val="00262796"/>
    <w:rsid w:val="00262BB8"/>
    <w:rsid w:val="00262F25"/>
    <w:rsid w:val="00263023"/>
    <w:rsid w:val="002631E6"/>
    <w:rsid w:val="002634FC"/>
    <w:rsid w:val="0026355B"/>
    <w:rsid w:val="00264261"/>
    <w:rsid w:val="00264451"/>
    <w:rsid w:val="00264DAB"/>
    <w:rsid w:val="00265C65"/>
    <w:rsid w:val="002664B4"/>
    <w:rsid w:val="00266E41"/>
    <w:rsid w:val="002670B9"/>
    <w:rsid w:val="00267700"/>
    <w:rsid w:val="002705E2"/>
    <w:rsid w:val="00270898"/>
    <w:rsid w:val="00270E59"/>
    <w:rsid w:val="0027145D"/>
    <w:rsid w:val="00271B76"/>
    <w:rsid w:val="00273623"/>
    <w:rsid w:val="002736CF"/>
    <w:rsid w:val="002738FC"/>
    <w:rsid w:val="00273AF2"/>
    <w:rsid w:val="002745FC"/>
    <w:rsid w:val="00275143"/>
    <w:rsid w:val="00275CA7"/>
    <w:rsid w:val="00276A02"/>
    <w:rsid w:val="00277089"/>
    <w:rsid w:val="0027733A"/>
    <w:rsid w:val="002774B9"/>
    <w:rsid w:val="002775C7"/>
    <w:rsid w:val="00277B38"/>
    <w:rsid w:val="002804F9"/>
    <w:rsid w:val="002805A3"/>
    <w:rsid w:val="0028071D"/>
    <w:rsid w:val="00280A98"/>
    <w:rsid w:val="00280BDB"/>
    <w:rsid w:val="00280D92"/>
    <w:rsid w:val="00281129"/>
    <w:rsid w:val="00281D55"/>
    <w:rsid w:val="002827E5"/>
    <w:rsid w:val="002831D7"/>
    <w:rsid w:val="00283385"/>
    <w:rsid w:val="00283954"/>
    <w:rsid w:val="002840D6"/>
    <w:rsid w:val="00284D42"/>
    <w:rsid w:val="002852B5"/>
    <w:rsid w:val="00285DFE"/>
    <w:rsid w:val="00285E2F"/>
    <w:rsid w:val="00285FD6"/>
    <w:rsid w:val="002868CE"/>
    <w:rsid w:val="00286B26"/>
    <w:rsid w:val="00287268"/>
    <w:rsid w:val="00291111"/>
    <w:rsid w:val="002916D0"/>
    <w:rsid w:val="002918E7"/>
    <w:rsid w:val="00291F05"/>
    <w:rsid w:val="0029221F"/>
    <w:rsid w:val="00292919"/>
    <w:rsid w:val="0029294A"/>
    <w:rsid w:val="002930E0"/>
    <w:rsid w:val="002931EA"/>
    <w:rsid w:val="00293465"/>
    <w:rsid w:val="00293E5F"/>
    <w:rsid w:val="002947A9"/>
    <w:rsid w:val="00294ED7"/>
    <w:rsid w:val="00295161"/>
    <w:rsid w:val="0029544B"/>
    <w:rsid w:val="00295EB0"/>
    <w:rsid w:val="0029624C"/>
    <w:rsid w:val="00297876"/>
    <w:rsid w:val="002A08B2"/>
    <w:rsid w:val="002A139B"/>
    <w:rsid w:val="002A160F"/>
    <w:rsid w:val="002A2010"/>
    <w:rsid w:val="002A2498"/>
    <w:rsid w:val="002A267A"/>
    <w:rsid w:val="002A2E80"/>
    <w:rsid w:val="002A2EA0"/>
    <w:rsid w:val="002A32CC"/>
    <w:rsid w:val="002A41BB"/>
    <w:rsid w:val="002A4777"/>
    <w:rsid w:val="002A4AF1"/>
    <w:rsid w:val="002A510A"/>
    <w:rsid w:val="002A54B8"/>
    <w:rsid w:val="002A5613"/>
    <w:rsid w:val="002A5C5A"/>
    <w:rsid w:val="002A5EFB"/>
    <w:rsid w:val="002A61FA"/>
    <w:rsid w:val="002A6579"/>
    <w:rsid w:val="002A68EE"/>
    <w:rsid w:val="002A6C93"/>
    <w:rsid w:val="002A6CA8"/>
    <w:rsid w:val="002A72C7"/>
    <w:rsid w:val="002A73CF"/>
    <w:rsid w:val="002A7B4C"/>
    <w:rsid w:val="002B0456"/>
    <w:rsid w:val="002B15BC"/>
    <w:rsid w:val="002B1726"/>
    <w:rsid w:val="002B17B3"/>
    <w:rsid w:val="002B2670"/>
    <w:rsid w:val="002B3338"/>
    <w:rsid w:val="002B3AE8"/>
    <w:rsid w:val="002B3CB7"/>
    <w:rsid w:val="002B4492"/>
    <w:rsid w:val="002B4589"/>
    <w:rsid w:val="002B46A5"/>
    <w:rsid w:val="002B506A"/>
    <w:rsid w:val="002B55A4"/>
    <w:rsid w:val="002B55C8"/>
    <w:rsid w:val="002B57BB"/>
    <w:rsid w:val="002B62C0"/>
    <w:rsid w:val="002B69AB"/>
    <w:rsid w:val="002B7584"/>
    <w:rsid w:val="002B7D68"/>
    <w:rsid w:val="002C0819"/>
    <w:rsid w:val="002C0A71"/>
    <w:rsid w:val="002C0AB2"/>
    <w:rsid w:val="002C0C61"/>
    <w:rsid w:val="002C12BA"/>
    <w:rsid w:val="002C148E"/>
    <w:rsid w:val="002C1565"/>
    <w:rsid w:val="002C23EC"/>
    <w:rsid w:val="002C317F"/>
    <w:rsid w:val="002C504A"/>
    <w:rsid w:val="002C5459"/>
    <w:rsid w:val="002C6927"/>
    <w:rsid w:val="002C7862"/>
    <w:rsid w:val="002C7F52"/>
    <w:rsid w:val="002C7FB9"/>
    <w:rsid w:val="002D0B36"/>
    <w:rsid w:val="002D0D16"/>
    <w:rsid w:val="002D1099"/>
    <w:rsid w:val="002D139C"/>
    <w:rsid w:val="002D182A"/>
    <w:rsid w:val="002D1D79"/>
    <w:rsid w:val="002D288B"/>
    <w:rsid w:val="002D33EA"/>
    <w:rsid w:val="002D5C64"/>
    <w:rsid w:val="002D5EDF"/>
    <w:rsid w:val="002D6172"/>
    <w:rsid w:val="002D6444"/>
    <w:rsid w:val="002D6E6E"/>
    <w:rsid w:val="002D6E95"/>
    <w:rsid w:val="002D6FA3"/>
    <w:rsid w:val="002D7815"/>
    <w:rsid w:val="002D7C8D"/>
    <w:rsid w:val="002D7EC7"/>
    <w:rsid w:val="002D7F9F"/>
    <w:rsid w:val="002E0230"/>
    <w:rsid w:val="002E0F37"/>
    <w:rsid w:val="002E15E2"/>
    <w:rsid w:val="002E3289"/>
    <w:rsid w:val="002E3390"/>
    <w:rsid w:val="002E3DA2"/>
    <w:rsid w:val="002E4453"/>
    <w:rsid w:val="002E4619"/>
    <w:rsid w:val="002E47D7"/>
    <w:rsid w:val="002E4845"/>
    <w:rsid w:val="002E537C"/>
    <w:rsid w:val="002E5422"/>
    <w:rsid w:val="002E5729"/>
    <w:rsid w:val="002E5DB7"/>
    <w:rsid w:val="002F02F6"/>
    <w:rsid w:val="002F0EE8"/>
    <w:rsid w:val="002F13A5"/>
    <w:rsid w:val="002F15EC"/>
    <w:rsid w:val="002F2D9C"/>
    <w:rsid w:val="002F30CC"/>
    <w:rsid w:val="002F3149"/>
    <w:rsid w:val="002F3619"/>
    <w:rsid w:val="002F3E3C"/>
    <w:rsid w:val="002F3FC2"/>
    <w:rsid w:val="002F4365"/>
    <w:rsid w:val="002F48D7"/>
    <w:rsid w:val="002F5325"/>
    <w:rsid w:val="002F635E"/>
    <w:rsid w:val="002F70D4"/>
    <w:rsid w:val="002F7988"/>
    <w:rsid w:val="002F79D6"/>
    <w:rsid w:val="003002BF"/>
    <w:rsid w:val="003006CE"/>
    <w:rsid w:val="0030080D"/>
    <w:rsid w:val="00300FFA"/>
    <w:rsid w:val="003011A7"/>
    <w:rsid w:val="00301736"/>
    <w:rsid w:val="00301C4B"/>
    <w:rsid w:val="0030208E"/>
    <w:rsid w:val="003026C3"/>
    <w:rsid w:val="003038AD"/>
    <w:rsid w:val="00304DFC"/>
    <w:rsid w:val="003051A5"/>
    <w:rsid w:val="00305E4F"/>
    <w:rsid w:val="00306590"/>
    <w:rsid w:val="003067B1"/>
    <w:rsid w:val="003067EC"/>
    <w:rsid w:val="00306CC6"/>
    <w:rsid w:val="00306F45"/>
    <w:rsid w:val="00307F85"/>
    <w:rsid w:val="00307FA7"/>
    <w:rsid w:val="00310545"/>
    <w:rsid w:val="00311310"/>
    <w:rsid w:val="003119B7"/>
    <w:rsid w:val="0031346D"/>
    <w:rsid w:val="00313957"/>
    <w:rsid w:val="0031550F"/>
    <w:rsid w:val="003155A5"/>
    <w:rsid w:val="0031580E"/>
    <w:rsid w:val="00315D4B"/>
    <w:rsid w:val="00316457"/>
    <w:rsid w:val="00316A1E"/>
    <w:rsid w:val="00316B93"/>
    <w:rsid w:val="00317190"/>
    <w:rsid w:val="0031789A"/>
    <w:rsid w:val="00317A61"/>
    <w:rsid w:val="00320B66"/>
    <w:rsid w:val="00320C07"/>
    <w:rsid w:val="00321368"/>
    <w:rsid w:val="00321786"/>
    <w:rsid w:val="003236B2"/>
    <w:rsid w:val="00323C1B"/>
    <w:rsid w:val="0032424F"/>
    <w:rsid w:val="003247FD"/>
    <w:rsid w:val="00324C5A"/>
    <w:rsid w:val="0032558D"/>
    <w:rsid w:val="003261EA"/>
    <w:rsid w:val="00326538"/>
    <w:rsid w:val="003272CA"/>
    <w:rsid w:val="003273A9"/>
    <w:rsid w:val="003273F3"/>
    <w:rsid w:val="0032799D"/>
    <w:rsid w:val="0033060B"/>
    <w:rsid w:val="00330E1D"/>
    <w:rsid w:val="00330E65"/>
    <w:rsid w:val="00331D94"/>
    <w:rsid w:val="0033265A"/>
    <w:rsid w:val="0033270E"/>
    <w:rsid w:val="00332731"/>
    <w:rsid w:val="0033289A"/>
    <w:rsid w:val="00332A9A"/>
    <w:rsid w:val="00332B43"/>
    <w:rsid w:val="00332FE9"/>
    <w:rsid w:val="003333B6"/>
    <w:rsid w:val="00333C96"/>
    <w:rsid w:val="00333FD7"/>
    <w:rsid w:val="00334986"/>
    <w:rsid w:val="00335909"/>
    <w:rsid w:val="00335C0F"/>
    <w:rsid w:val="00337741"/>
    <w:rsid w:val="00337935"/>
    <w:rsid w:val="00337B3B"/>
    <w:rsid w:val="00337BA5"/>
    <w:rsid w:val="00340C60"/>
    <w:rsid w:val="00340C7E"/>
    <w:rsid w:val="00341955"/>
    <w:rsid w:val="00341CA1"/>
    <w:rsid w:val="00341CB3"/>
    <w:rsid w:val="00341DA3"/>
    <w:rsid w:val="00342098"/>
    <w:rsid w:val="00342EB8"/>
    <w:rsid w:val="00343266"/>
    <w:rsid w:val="00343A62"/>
    <w:rsid w:val="00343E5C"/>
    <w:rsid w:val="003444EF"/>
    <w:rsid w:val="00344DC9"/>
    <w:rsid w:val="003459E0"/>
    <w:rsid w:val="00345B19"/>
    <w:rsid w:val="003472A0"/>
    <w:rsid w:val="0034782B"/>
    <w:rsid w:val="0035033E"/>
    <w:rsid w:val="003503C0"/>
    <w:rsid w:val="00350926"/>
    <w:rsid w:val="0035096F"/>
    <w:rsid w:val="00350ABE"/>
    <w:rsid w:val="00350D95"/>
    <w:rsid w:val="00350EAC"/>
    <w:rsid w:val="00351AC6"/>
    <w:rsid w:val="00351C14"/>
    <w:rsid w:val="00351DB1"/>
    <w:rsid w:val="003527B5"/>
    <w:rsid w:val="003529C7"/>
    <w:rsid w:val="00352B41"/>
    <w:rsid w:val="00352BEF"/>
    <w:rsid w:val="003533A0"/>
    <w:rsid w:val="00353466"/>
    <w:rsid w:val="00353632"/>
    <w:rsid w:val="00353D6C"/>
    <w:rsid w:val="00353E7B"/>
    <w:rsid w:val="00354112"/>
    <w:rsid w:val="00354C44"/>
    <w:rsid w:val="00354FBB"/>
    <w:rsid w:val="00355312"/>
    <w:rsid w:val="00355631"/>
    <w:rsid w:val="003559F2"/>
    <w:rsid w:val="00355A62"/>
    <w:rsid w:val="00355AC0"/>
    <w:rsid w:val="003563FC"/>
    <w:rsid w:val="003567BD"/>
    <w:rsid w:val="0035700F"/>
    <w:rsid w:val="003570B3"/>
    <w:rsid w:val="00357623"/>
    <w:rsid w:val="00357675"/>
    <w:rsid w:val="003606CB"/>
    <w:rsid w:val="00360900"/>
    <w:rsid w:val="00360999"/>
    <w:rsid w:val="003630E5"/>
    <w:rsid w:val="00363575"/>
    <w:rsid w:val="0036363B"/>
    <w:rsid w:val="003639AC"/>
    <w:rsid w:val="00363A3B"/>
    <w:rsid w:val="003646A7"/>
    <w:rsid w:val="00364779"/>
    <w:rsid w:val="00364EA2"/>
    <w:rsid w:val="003653B1"/>
    <w:rsid w:val="00365693"/>
    <w:rsid w:val="00365E7B"/>
    <w:rsid w:val="0036680D"/>
    <w:rsid w:val="00367AC7"/>
    <w:rsid w:val="00367EA4"/>
    <w:rsid w:val="0037018F"/>
    <w:rsid w:val="00370229"/>
    <w:rsid w:val="00371005"/>
    <w:rsid w:val="00371B1D"/>
    <w:rsid w:val="0037229D"/>
    <w:rsid w:val="00372323"/>
    <w:rsid w:val="003725CF"/>
    <w:rsid w:val="003727E1"/>
    <w:rsid w:val="00373096"/>
    <w:rsid w:val="0037402C"/>
    <w:rsid w:val="0037502B"/>
    <w:rsid w:val="00375034"/>
    <w:rsid w:val="00376869"/>
    <w:rsid w:val="0037690C"/>
    <w:rsid w:val="00376E3A"/>
    <w:rsid w:val="00376EE5"/>
    <w:rsid w:val="00377276"/>
    <w:rsid w:val="003772D5"/>
    <w:rsid w:val="00377B42"/>
    <w:rsid w:val="003803F5"/>
    <w:rsid w:val="00380976"/>
    <w:rsid w:val="00380B36"/>
    <w:rsid w:val="00380BEC"/>
    <w:rsid w:val="00381269"/>
    <w:rsid w:val="00381347"/>
    <w:rsid w:val="003814F8"/>
    <w:rsid w:val="0038189D"/>
    <w:rsid w:val="00381A10"/>
    <w:rsid w:val="00382129"/>
    <w:rsid w:val="00382434"/>
    <w:rsid w:val="00384F91"/>
    <w:rsid w:val="0038586C"/>
    <w:rsid w:val="00385AF9"/>
    <w:rsid w:val="00385C85"/>
    <w:rsid w:val="00386371"/>
    <w:rsid w:val="0038792C"/>
    <w:rsid w:val="00390724"/>
    <w:rsid w:val="00391062"/>
    <w:rsid w:val="00391207"/>
    <w:rsid w:val="0039173D"/>
    <w:rsid w:val="00391A47"/>
    <w:rsid w:val="003929FB"/>
    <w:rsid w:val="00392BB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41C"/>
    <w:rsid w:val="003A07C8"/>
    <w:rsid w:val="003A096B"/>
    <w:rsid w:val="003A0D4A"/>
    <w:rsid w:val="003A11BA"/>
    <w:rsid w:val="003A13AD"/>
    <w:rsid w:val="003A2157"/>
    <w:rsid w:val="003A26BC"/>
    <w:rsid w:val="003A2889"/>
    <w:rsid w:val="003A2F9B"/>
    <w:rsid w:val="003A301E"/>
    <w:rsid w:val="003A4531"/>
    <w:rsid w:val="003A463C"/>
    <w:rsid w:val="003A4A69"/>
    <w:rsid w:val="003A5002"/>
    <w:rsid w:val="003A5132"/>
    <w:rsid w:val="003A532E"/>
    <w:rsid w:val="003A5D08"/>
    <w:rsid w:val="003A62D7"/>
    <w:rsid w:val="003A6325"/>
    <w:rsid w:val="003A64F7"/>
    <w:rsid w:val="003A667B"/>
    <w:rsid w:val="003A7670"/>
    <w:rsid w:val="003A7C73"/>
    <w:rsid w:val="003A7FA1"/>
    <w:rsid w:val="003B0320"/>
    <w:rsid w:val="003B0602"/>
    <w:rsid w:val="003B0616"/>
    <w:rsid w:val="003B06E9"/>
    <w:rsid w:val="003B0974"/>
    <w:rsid w:val="003B106B"/>
    <w:rsid w:val="003B13B2"/>
    <w:rsid w:val="003B184A"/>
    <w:rsid w:val="003B18FA"/>
    <w:rsid w:val="003B1950"/>
    <w:rsid w:val="003B2193"/>
    <w:rsid w:val="003B2C75"/>
    <w:rsid w:val="003B32EF"/>
    <w:rsid w:val="003B33F2"/>
    <w:rsid w:val="003B3DF8"/>
    <w:rsid w:val="003B42DE"/>
    <w:rsid w:val="003B465C"/>
    <w:rsid w:val="003B4798"/>
    <w:rsid w:val="003B52B3"/>
    <w:rsid w:val="003B7D2E"/>
    <w:rsid w:val="003C0742"/>
    <w:rsid w:val="003C0905"/>
    <w:rsid w:val="003C0DA7"/>
    <w:rsid w:val="003C1059"/>
    <w:rsid w:val="003C1144"/>
    <w:rsid w:val="003C1467"/>
    <w:rsid w:val="003C178F"/>
    <w:rsid w:val="003C1832"/>
    <w:rsid w:val="003C2229"/>
    <w:rsid w:val="003C2E44"/>
    <w:rsid w:val="003C30B9"/>
    <w:rsid w:val="003C3443"/>
    <w:rsid w:val="003C3601"/>
    <w:rsid w:val="003C364C"/>
    <w:rsid w:val="003C4686"/>
    <w:rsid w:val="003C4E56"/>
    <w:rsid w:val="003C572B"/>
    <w:rsid w:val="003C6392"/>
    <w:rsid w:val="003C650A"/>
    <w:rsid w:val="003C6A89"/>
    <w:rsid w:val="003C6DC5"/>
    <w:rsid w:val="003C70C7"/>
    <w:rsid w:val="003C7105"/>
    <w:rsid w:val="003C7814"/>
    <w:rsid w:val="003D09D8"/>
    <w:rsid w:val="003D0E7B"/>
    <w:rsid w:val="003D145A"/>
    <w:rsid w:val="003D1553"/>
    <w:rsid w:val="003D1B3A"/>
    <w:rsid w:val="003D2A4A"/>
    <w:rsid w:val="003D2DEB"/>
    <w:rsid w:val="003D35E7"/>
    <w:rsid w:val="003D415F"/>
    <w:rsid w:val="003D4261"/>
    <w:rsid w:val="003D58C1"/>
    <w:rsid w:val="003D5C17"/>
    <w:rsid w:val="003D792B"/>
    <w:rsid w:val="003D7988"/>
    <w:rsid w:val="003E0664"/>
    <w:rsid w:val="003E0A0D"/>
    <w:rsid w:val="003E0A1F"/>
    <w:rsid w:val="003E0F7E"/>
    <w:rsid w:val="003E16B7"/>
    <w:rsid w:val="003E1B5B"/>
    <w:rsid w:val="003E1F02"/>
    <w:rsid w:val="003E24F7"/>
    <w:rsid w:val="003E304D"/>
    <w:rsid w:val="003E305D"/>
    <w:rsid w:val="003E3554"/>
    <w:rsid w:val="003E3742"/>
    <w:rsid w:val="003E3F96"/>
    <w:rsid w:val="003E40E7"/>
    <w:rsid w:val="003E65D6"/>
    <w:rsid w:val="003E7079"/>
    <w:rsid w:val="003E73F0"/>
    <w:rsid w:val="003E749A"/>
    <w:rsid w:val="003F02D6"/>
    <w:rsid w:val="003F0847"/>
    <w:rsid w:val="003F126D"/>
    <w:rsid w:val="003F1639"/>
    <w:rsid w:val="003F2774"/>
    <w:rsid w:val="003F29A3"/>
    <w:rsid w:val="003F2E24"/>
    <w:rsid w:val="003F3B6F"/>
    <w:rsid w:val="003F3DEE"/>
    <w:rsid w:val="003F3E1C"/>
    <w:rsid w:val="003F4715"/>
    <w:rsid w:val="003F4E27"/>
    <w:rsid w:val="003F4E9A"/>
    <w:rsid w:val="003F519F"/>
    <w:rsid w:val="003F5B94"/>
    <w:rsid w:val="003F5C4A"/>
    <w:rsid w:val="003F5DFA"/>
    <w:rsid w:val="003F709E"/>
    <w:rsid w:val="003F7C64"/>
    <w:rsid w:val="003F7D07"/>
    <w:rsid w:val="003F7DA2"/>
    <w:rsid w:val="00400012"/>
    <w:rsid w:val="004006B7"/>
    <w:rsid w:val="004022A0"/>
    <w:rsid w:val="00402BA5"/>
    <w:rsid w:val="00402C62"/>
    <w:rsid w:val="004036A2"/>
    <w:rsid w:val="004039F7"/>
    <w:rsid w:val="004043CB"/>
    <w:rsid w:val="004045E3"/>
    <w:rsid w:val="00404EE6"/>
    <w:rsid w:val="004056C6"/>
    <w:rsid w:val="00405887"/>
    <w:rsid w:val="00405B82"/>
    <w:rsid w:val="00405DBD"/>
    <w:rsid w:val="0040766C"/>
    <w:rsid w:val="0041004B"/>
    <w:rsid w:val="00410056"/>
    <w:rsid w:val="00410111"/>
    <w:rsid w:val="004111AE"/>
    <w:rsid w:val="004116F9"/>
    <w:rsid w:val="00412084"/>
    <w:rsid w:val="00412268"/>
    <w:rsid w:val="00412B23"/>
    <w:rsid w:val="00412FFA"/>
    <w:rsid w:val="0041437F"/>
    <w:rsid w:val="0041453E"/>
    <w:rsid w:val="00414C71"/>
    <w:rsid w:val="00414D54"/>
    <w:rsid w:val="0041624F"/>
    <w:rsid w:val="00416422"/>
    <w:rsid w:val="00416A13"/>
    <w:rsid w:val="004172B1"/>
    <w:rsid w:val="00417696"/>
    <w:rsid w:val="00417B2B"/>
    <w:rsid w:val="0042015F"/>
    <w:rsid w:val="004207F7"/>
    <w:rsid w:val="00420839"/>
    <w:rsid w:val="00420A07"/>
    <w:rsid w:val="00421540"/>
    <w:rsid w:val="0042156C"/>
    <w:rsid w:val="004220BF"/>
    <w:rsid w:val="0042212B"/>
    <w:rsid w:val="0042266A"/>
    <w:rsid w:val="00422932"/>
    <w:rsid w:val="00422B37"/>
    <w:rsid w:val="00422CF6"/>
    <w:rsid w:val="00423344"/>
    <w:rsid w:val="00423709"/>
    <w:rsid w:val="004241A4"/>
    <w:rsid w:val="00424595"/>
    <w:rsid w:val="0042565D"/>
    <w:rsid w:val="00426906"/>
    <w:rsid w:val="0042720C"/>
    <w:rsid w:val="0043104C"/>
    <w:rsid w:val="00431FF7"/>
    <w:rsid w:val="004324C3"/>
    <w:rsid w:val="00432ECD"/>
    <w:rsid w:val="004333AF"/>
    <w:rsid w:val="004339AD"/>
    <w:rsid w:val="004339BD"/>
    <w:rsid w:val="00433B23"/>
    <w:rsid w:val="00433D10"/>
    <w:rsid w:val="004346F3"/>
    <w:rsid w:val="00435624"/>
    <w:rsid w:val="00435E0F"/>
    <w:rsid w:val="00435FCF"/>
    <w:rsid w:val="0043659A"/>
    <w:rsid w:val="004368A2"/>
    <w:rsid w:val="00436E2F"/>
    <w:rsid w:val="0043787F"/>
    <w:rsid w:val="00437D1C"/>
    <w:rsid w:val="0044007B"/>
    <w:rsid w:val="0044015D"/>
    <w:rsid w:val="004401F8"/>
    <w:rsid w:val="00440412"/>
    <w:rsid w:val="00440489"/>
    <w:rsid w:val="00440A65"/>
    <w:rsid w:val="004411C1"/>
    <w:rsid w:val="00441361"/>
    <w:rsid w:val="004416AC"/>
    <w:rsid w:val="00441761"/>
    <w:rsid w:val="00441AD1"/>
    <w:rsid w:val="004420D9"/>
    <w:rsid w:val="00442412"/>
    <w:rsid w:val="004425A5"/>
    <w:rsid w:val="00442750"/>
    <w:rsid w:val="00442DAC"/>
    <w:rsid w:val="00443439"/>
    <w:rsid w:val="0044374C"/>
    <w:rsid w:val="00443A92"/>
    <w:rsid w:val="00443B3B"/>
    <w:rsid w:val="004440DB"/>
    <w:rsid w:val="004441BA"/>
    <w:rsid w:val="00444F72"/>
    <w:rsid w:val="00445B13"/>
    <w:rsid w:val="00445BCB"/>
    <w:rsid w:val="0044624C"/>
    <w:rsid w:val="00446271"/>
    <w:rsid w:val="00446DE2"/>
    <w:rsid w:val="00447B2F"/>
    <w:rsid w:val="00447D33"/>
    <w:rsid w:val="0045089B"/>
    <w:rsid w:val="00450D0D"/>
    <w:rsid w:val="00450EE0"/>
    <w:rsid w:val="0045122D"/>
    <w:rsid w:val="004513F6"/>
    <w:rsid w:val="00451F32"/>
    <w:rsid w:val="004521D3"/>
    <w:rsid w:val="0045221C"/>
    <w:rsid w:val="0045255E"/>
    <w:rsid w:val="0045362E"/>
    <w:rsid w:val="00453FEF"/>
    <w:rsid w:val="0045468B"/>
    <w:rsid w:val="00456220"/>
    <w:rsid w:val="00456272"/>
    <w:rsid w:val="00456AF6"/>
    <w:rsid w:val="00456C59"/>
    <w:rsid w:val="00457136"/>
    <w:rsid w:val="004574B4"/>
    <w:rsid w:val="00457720"/>
    <w:rsid w:val="0046010E"/>
    <w:rsid w:val="00460F63"/>
    <w:rsid w:val="0046152E"/>
    <w:rsid w:val="00461D31"/>
    <w:rsid w:val="004626E4"/>
    <w:rsid w:val="00462804"/>
    <w:rsid w:val="00462EB5"/>
    <w:rsid w:val="00463782"/>
    <w:rsid w:val="0046389D"/>
    <w:rsid w:val="00463F00"/>
    <w:rsid w:val="00464AA8"/>
    <w:rsid w:val="00464B7D"/>
    <w:rsid w:val="004659D5"/>
    <w:rsid w:val="0046601E"/>
    <w:rsid w:val="00466342"/>
    <w:rsid w:val="00466427"/>
    <w:rsid w:val="0046662A"/>
    <w:rsid w:val="0046665B"/>
    <w:rsid w:val="00466C4F"/>
    <w:rsid w:val="00466EF8"/>
    <w:rsid w:val="004670D2"/>
    <w:rsid w:val="0046751E"/>
    <w:rsid w:val="00467859"/>
    <w:rsid w:val="00467882"/>
    <w:rsid w:val="00467AF0"/>
    <w:rsid w:val="00470C09"/>
    <w:rsid w:val="00471281"/>
    <w:rsid w:val="00471283"/>
    <w:rsid w:val="0047134D"/>
    <w:rsid w:val="00471697"/>
    <w:rsid w:val="00471882"/>
    <w:rsid w:val="00471FB8"/>
    <w:rsid w:val="00472AF5"/>
    <w:rsid w:val="00472DD5"/>
    <w:rsid w:val="00472DE8"/>
    <w:rsid w:val="00473325"/>
    <w:rsid w:val="00473C15"/>
    <w:rsid w:val="004741DB"/>
    <w:rsid w:val="00474B21"/>
    <w:rsid w:val="00475167"/>
    <w:rsid w:val="004754FE"/>
    <w:rsid w:val="0047586D"/>
    <w:rsid w:val="0047589D"/>
    <w:rsid w:val="00476E26"/>
    <w:rsid w:val="0047713E"/>
    <w:rsid w:val="0047723E"/>
    <w:rsid w:val="00477812"/>
    <w:rsid w:val="0047787E"/>
    <w:rsid w:val="0047793D"/>
    <w:rsid w:val="00477980"/>
    <w:rsid w:val="00477B49"/>
    <w:rsid w:val="004806E4"/>
    <w:rsid w:val="004808BA"/>
    <w:rsid w:val="004808C9"/>
    <w:rsid w:val="00480FC8"/>
    <w:rsid w:val="0048140B"/>
    <w:rsid w:val="00481F5E"/>
    <w:rsid w:val="00483436"/>
    <w:rsid w:val="004838C3"/>
    <w:rsid w:val="00483F91"/>
    <w:rsid w:val="0048404C"/>
    <w:rsid w:val="00484084"/>
    <w:rsid w:val="004843FC"/>
    <w:rsid w:val="0048464B"/>
    <w:rsid w:val="0048507A"/>
    <w:rsid w:val="00485192"/>
    <w:rsid w:val="004857CD"/>
    <w:rsid w:val="00486471"/>
    <w:rsid w:val="004865DC"/>
    <w:rsid w:val="0048673C"/>
    <w:rsid w:val="00486913"/>
    <w:rsid w:val="004869C0"/>
    <w:rsid w:val="00486E89"/>
    <w:rsid w:val="004871E7"/>
    <w:rsid w:val="004878F3"/>
    <w:rsid w:val="004879D1"/>
    <w:rsid w:val="004901EE"/>
    <w:rsid w:val="00490432"/>
    <w:rsid w:val="00490681"/>
    <w:rsid w:val="00490743"/>
    <w:rsid w:val="00491619"/>
    <w:rsid w:val="00492192"/>
    <w:rsid w:val="00492E20"/>
    <w:rsid w:val="00492F0D"/>
    <w:rsid w:val="0049317F"/>
    <w:rsid w:val="00494635"/>
    <w:rsid w:val="00494DB2"/>
    <w:rsid w:val="0049515E"/>
    <w:rsid w:val="00495346"/>
    <w:rsid w:val="0049559D"/>
    <w:rsid w:val="00495953"/>
    <w:rsid w:val="00495D2B"/>
    <w:rsid w:val="00495FCB"/>
    <w:rsid w:val="00496136"/>
    <w:rsid w:val="004961D3"/>
    <w:rsid w:val="004964D8"/>
    <w:rsid w:val="00496A29"/>
    <w:rsid w:val="00496BF1"/>
    <w:rsid w:val="00496D95"/>
    <w:rsid w:val="00496DFC"/>
    <w:rsid w:val="004977FE"/>
    <w:rsid w:val="00497E20"/>
    <w:rsid w:val="00497E29"/>
    <w:rsid w:val="004A0870"/>
    <w:rsid w:val="004A1050"/>
    <w:rsid w:val="004A2A2D"/>
    <w:rsid w:val="004A2DFB"/>
    <w:rsid w:val="004A5549"/>
    <w:rsid w:val="004A6200"/>
    <w:rsid w:val="004A67B3"/>
    <w:rsid w:val="004A6E50"/>
    <w:rsid w:val="004B0823"/>
    <w:rsid w:val="004B10D2"/>
    <w:rsid w:val="004B146F"/>
    <w:rsid w:val="004B2301"/>
    <w:rsid w:val="004B28A0"/>
    <w:rsid w:val="004B2A29"/>
    <w:rsid w:val="004B38A0"/>
    <w:rsid w:val="004B4291"/>
    <w:rsid w:val="004B4A84"/>
    <w:rsid w:val="004B589C"/>
    <w:rsid w:val="004B5D47"/>
    <w:rsid w:val="004B604F"/>
    <w:rsid w:val="004B6E3C"/>
    <w:rsid w:val="004B7028"/>
    <w:rsid w:val="004B7CB2"/>
    <w:rsid w:val="004B7E7F"/>
    <w:rsid w:val="004B7F6A"/>
    <w:rsid w:val="004C0486"/>
    <w:rsid w:val="004C0D9A"/>
    <w:rsid w:val="004C10EB"/>
    <w:rsid w:val="004C27D4"/>
    <w:rsid w:val="004C2B33"/>
    <w:rsid w:val="004C3276"/>
    <w:rsid w:val="004C3384"/>
    <w:rsid w:val="004C37D2"/>
    <w:rsid w:val="004C3AA6"/>
    <w:rsid w:val="004C6206"/>
    <w:rsid w:val="004C64E9"/>
    <w:rsid w:val="004C6981"/>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6700"/>
    <w:rsid w:val="004D6BED"/>
    <w:rsid w:val="004D6E80"/>
    <w:rsid w:val="004D6F45"/>
    <w:rsid w:val="004D70C0"/>
    <w:rsid w:val="004D757F"/>
    <w:rsid w:val="004D7916"/>
    <w:rsid w:val="004D7F5A"/>
    <w:rsid w:val="004E04F6"/>
    <w:rsid w:val="004E054F"/>
    <w:rsid w:val="004E113D"/>
    <w:rsid w:val="004E12EE"/>
    <w:rsid w:val="004E16EF"/>
    <w:rsid w:val="004E1FF9"/>
    <w:rsid w:val="004E2B73"/>
    <w:rsid w:val="004E2D4D"/>
    <w:rsid w:val="004E3808"/>
    <w:rsid w:val="004E3903"/>
    <w:rsid w:val="004E43A6"/>
    <w:rsid w:val="004E4ABC"/>
    <w:rsid w:val="004E4B09"/>
    <w:rsid w:val="004E4B27"/>
    <w:rsid w:val="004E5182"/>
    <w:rsid w:val="004E5CA5"/>
    <w:rsid w:val="004E601D"/>
    <w:rsid w:val="004E6591"/>
    <w:rsid w:val="004E6833"/>
    <w:rsid w:val="004E7572"/>
    <w:rsid w:val="004E7668"/>
    <w:rsid w:val="004E7675"/>
    <w:rsid w:val="004E780F"/>
    <w:rsid w:val="004E7925"/>
    <w:rsid w:val="004E7A72"/>
    <w:rsid w:val="004F0D6A"/>
    <w:rsid w:val="004F120A"/>
    <w:rsid w:val="004F17F5"/>
    <w:rsid w:val="004F320A"/>
    <w:rsid w:val="004F35A8"/>
    <w:rsid w:val="004F35E9"/>
    <w:rsid w:val="004F3FF3"/>
    <w:rsid w:val="004F4790"/>
    <w:rsid w:val="004F5167"/>
    <w:rsid w:val="004F5396"/>
    <w:rsid w:val="004F54FA"/>
    <w:rsid w:val="004F5C9E"/>
    <w:rsid w:val="004F5F5D"/>
    <w:rsid w:val="004F62D5"/>
    <w:rsid w:val="004F6CB8"/>
    <w:rsid w:val="004F75B5"/>
    <w:rsid w:val="004F7953"/>
    <w:rsid w:val="004F7962"/>
    <w:rsid w:val="00500871"/>
    <w:rsid w:val="00500B38"/>
    <w:rsid w:val="00500B41"/>
    <w:rsid w:val="005013D2"/>
    <w:rsid w:val="00501490"/>
    <w:rsid w:val="005014E4"/>
    <w:rsid w:val="0050197B"/>
    <w:rsid w:val="0050264B"/>
    <w:rsid w:val="00502664"/>
    <w:rsid w:val="00502698"/>
    <w:rsid w:val="0050275B"/>
    <w:rsid w:val="005029E3"/>
    <w:rsid w:val="00502D4E"/>
    <w:rsid w:val="0050320E"/>
    <w:rsid w:val="005032A6"/>
    <w:rsid w:val="005032E6"/>
    <w:rsid w:val="005037D2"/>
    <w:rsid w:val="00503D2C"/>
    <w:rsid w:val="0050411E"/>
    <w:rsid w:val="00504542"/>
    <w:rsid w:val="005057F6"/>
    <w:rsid w:val="00505C6E"/>
    <w:rsid w:val="00505ED9"/>
    <w:rsid w:val="00506000"/>
    <w:rsid w:val="00506522"/>
    <w:rsid w:val="00506627"/>
    <w:rsid w:val="00507596"/>
    <w:rsid w:val="005075E5"/>
    <w:rsid w:val="0050760A"/>
    <w:rsid w:val="00507942"/>
    <w:rsid w:val="005079C2"/>
    <w:rsid w:val="00507DDE"/>
    <w:rsid w:val="005109BB"/>
    <w:rsid w:val="00510C53"/>
    <w:rsid w:val="00510FD7"/>
    <w:rsid w:val="005113A6"/>
    <w:rsid w:val="00511DD2"/>
    <w:rsid w:val="0051229B"/>
    <w:rsid w:val="00512DDF"/>
    <w:rsid w:val="0051311B"/>
    <w:rsid w:val="00513648"/>
    <w:rsid w:val="00513C6B"/>
    <w:rsid w:val="00513EC9"/>
    <w:rsid w:val="00514CDB"/>
    <w:rsid w:val="00515C62"/>
    <w:rsid w:val="005163AD"/>
    <w:rsid w:val="005167AD"/>
    <w:rsid w:val="00516845"/>
    <w:rsid w:val="005173DE"/>
    <w:rsid w:val="00517E7B"/>
    <w:rsid w:val="00520094"/>
    <w:rsid w:val="005203D0"/>
    <w:rsid w:val="00520976"/>
    <w:rsid w:val="00520AE0"/>
    <w:rsid w:val="00520D78"/>
    <w:rsid w:val="00520D97"/>
    <w:rsid w:val="00521564"/>
    <w:rsid w:val="00521AAF"/>
    <w:rsid w:val="00521B49"/>
    <w:rsid w:val="00522F33"/>
    <w:rsid w:val="00523473"/>
    <w:rsid w:val="00523CAE"/>
    <w:rsid w:val="00523D53"/>
    <w:rsid w:val="00523F16"/>
    <w:rsid w:val="00523F1B"/>
    <w:rsid w:val="00524143"/>
    <w:rsid w:val="0052488D"/>
    <w:rsid w:val="00525196"/>
    <w:rsid w:val="0052521B"/>
    <w:rsid w:val="0052655E"/>
    <w:rsid w:val="00526731"/>
    <w:rsid w:val="00526E9F"/>
    <w:rsid w:val="00526F2C"/>
    <w:rsid w:val="00526F97"/>
    <w:rsid w:val="0052798F"/>
    <w:rsid w:val="00527B30"/>
    <w:rsid w:val="00527EFA"/>
    <w:rsid w:val="0053023F"/>
    <w:rsid w:val="005305E3"/>
    <w:rsid w:val="00530BC5"/>
    <w:rsid w:val="00530C7E"/>
    <w:rsid w:val="0053136B"/>
    <w:rsid w:val="005317D3"/>
    <w:rsid w:val="00531D85"/>
    <w:rsid w:val="0053220D"/>
    <w:rsid w:val="00532768"/>
    <w:rsid w:val="00532CA0"/>
    <w:rsid w:val="00532FB6"/>
    <w:rsid w:val="00533069"/>
    <w:rsid w:val="00533B4B"/>
    <w:rsid w:val="005345C2"/>
    <w:rsid w:val="00534C02"/>
    <w:rsid w:val="00535280"/>
    <w:rsid w:val="0053558A"/>
    <w:rsid w:val="00535815"/>
    <w:rsid w:val="00535D35"/>
    <w:rsid w:val="00535E0E"/>
    <w:rsid w:val="005367C1"/>
    <w:rsid w:val="00536F87"/>
    <w:rsid w:val="005372B9"/>
    <w:rsid w:val="005374E6"/>
    <w:rsid w:val="00537E45"/>
    <w:rsid w:val="00537EDE"/>
    <w:rsid w:val="00540E0F"/>
    <w:rsid w:val="00540EB6"/>
    <w:rsid w:val="005411EA"/>
    <w:rsid w:val="005413D9"/>
    <w:rsid w:val="005414D8"/>
    <w:rsid w:val="00541C3E"/>
    <w:rsid w:val="00541CB8"/>
    <w:rsid w:val="00541D02"/>
    <w:rsid w:val="00542375"/>
    <w:rsid w:val="005429F8"/>
    <w:rsid w:val="005431F2"/>
    <w:rsid w:val="00543D24"/>
    <w:rsid w:val="00544A0E"/>
    <w:rsid w:val="005450C1"/>
    <w:rsid w:val="005456D5"/>
    <w:rsid w:val="00545B83"/>
    <w:rsid w:val="00545BFE"/>
    <w:rsid w:val="00545D7C"/>
    <w:rsid w:val="00545E32"/>
    <w:rsid w:val="00546772"/>
    <w:rsid w:val="00546A35"/>
    <w:rsid w:val="00546B46"/>
    <w:rsid w:val="00546E0E"/>
    <w:rsid w:val="005506E8"/>
    <w:rsid w:val="005509DE"/>
    <w:rsid w:val="00550A48"/>
    <w:rsid w:val="00550C7E"/>
    <w:rsid w:val="005511A2"/>
    <w:rsid w:val="005518C2"/>
    <w:rsid w:val="00551A6E"/>
    <w:rsid w:val="00551AC7"/>
    <w:rsid w:val="00551C3F"/>
    <w:rsid w:val="0055207E"/>
    <w:rsid w:val="005523D0"/>
    <w:rsid w:val="005532D8"/>
    <w:rsid w:val="00553C78"/>
    <w:rsid w:val="00553E67"/>
    <w:rsid w:val="00554872"/>
    <w:rsid w:val="00554C8B"/>
    <w:rsid w:val="005555C4"/>
    <w:rsid w:val="00555DE7"/>
    <w:rsid w:val="005566FD"/>
    <w:rsid w:val="00556920"/>
    <w:rsid w:val="00557699"/>
    <w:rsid w:val="00557B2D"/>
    <w:rsid w:val="00560014"/>
    <w:rsid w:val="00560293"/>
    <w:rsid w:val="00560B2F"/>
    <w:rsid w:val="00560D46"/>
    <w:rsid w:val="00561838"/>
    <w:rsid w:val="00561E61"/>
    <w:rsid w:val="00562621"/>
    <w:rsid w:val="005629D8"/>
    <w:rsid w:val="00562DC0"/>
    <w:rsid w:val="00563AAA"/>
    <w:rsid w:val="00563C83"/>
    <w:rsid w:val="005642FE"/>
    <w:rsid w:val="00564597"/>
    <w:rsid w:val="00564A00"/>
    <w:rsid w:val="00565348"/>
    <w:rsid w:val="00566B8E"/>
    <w:rsid w:val="00566FEB"/>
    <w:rsid w:val="005702A3"/>
    <w:rsid w:val="005702C0"/>
    <w:rsid w:val="00570480"/>
    <w:rsid w:val="00571096"/>
    <w:rsid w:val="00571523"/>
    <w:rsid w:val="005721A3"/>
    <w:rsid w:val="0057228B"/>
    <w:rsid w:val="00572B6A"/>
    <w:rsid w:val="00572EDB"/>
    <w:rsid w:val="00572F13"/>
    <w:rsid w:val="005732E7"/>
    <w:rsid w:val="005738E2"/>
    <w:rsid w:val="00573C37"/>
    <w:rsid w:val="00573EB3"/>
    <w:rsid w:val="00574134"/>
    <w:rsid w:val="00574402"/>
    <w:rsid w:val="005745E2"/>
    <w:rsid w:val="0057490F"/>
    <w:rsid w:val="0057495C"/>
    <w:rsid w:val="00574F04"/>
    <w:rsid w:val="00575744"/>
    <w:rsid w:val="00575B60"/>
    <w:rsid w:val="00575BF1"/>
    <w:rsid w:val="0057601A"/>
    <w:rsid w:val="00576B57"/>
    <w:rsid w:val="00576BEE"/>
    <w:rsid w:val="00577137"/>
    <w:rsid w:val="005774CB"/>
    <w:rsid w:val="00577EE0"/>
    <w:rsid w:val="00580E37"/>
    <w:rsid w:val="005814B5"/>
    <w:rsid w:val="00581611"/>
    <w:rsid w:val="005818A8"/>
    <w:rsid w:val="00581CC8"/>
    <w:rsid w:val="005822CF"/>
    <w:rsid w:val="0058257D"/>
    <w:rsid w:val="00582793"/>
    <w:rsid w:val="00582C03"/>
    <w:rsid w:val="005848E8"/>
    <w:rsid w:val="00584E7E"/>
    <w:rsid w:val="00585935"/>
    <w:rsid w:val="00586408"/>
    <w:rsid w:val="0058682B"/>
    <w:rsid w:val="00586C5A"/>
    <w:rsid w:val="00586D76"/>
    <w:rsid w:val="00587F82"/>
    <w:rsid w:val="00590AFC"/>
    <w:rsid w:val="00591B8E"/>
    <w:rsid w:val="00591CCB"/>
    <w:rsid w:val="00592007"/>
    <w:rsid w:val="0059203E"/>
    <w:rsid w:val="005925C2"/>
    <w:rsid w:val="005925DD"/>
    <w:rsid w:val="0059315E"/>
    <w:rsid w:val="0059362A"/>
    <w:rsid w:val="00594385"/>
    <w:rsid w:val="0059497D"/>
    <w:rsid w:val="005951CD"/>
    <w:rsid w:val="005952DD"/>
    <w:rsid w:val="00595335"/>
    <w:rsid w:val="00595EA7"/>
    <w:rsid w:val="00596027"/>
    <w:rsid w:val="00597F3A"/>
    <w:rsid w:val="005A0B19"/>
    <w:rsid w:val="005A0D3A"/>
    <w:rsid w:val="005A186E"/>
    <w:rsid w:val="005A1CE7"/>
    <w:rsid w:val="005A2E5C"/>
    <w:rsid w:val="005A2EE4"/>
    <w:rsid w:val="005A3278"/>
    <w:rsid w:val="005A3784"/>
    <w:rsid w:val="005A5180"/>
    <w:rsid w:val="005A630A"/>
    <w:rsid w:val="005A65A3"/>
    <w:rsid w:val="005A68F4"/>
    <w:rsid w:val="005A6DAB"/>
    <w:rsid w:val="005A760E"/>
    <w:rsid w:val="005A77AB"/>
    <w:rsid w:val="005A7F45"/>
    <w:rsid w:val="005B05DD"/>
    <w:rsid w:val="005B09D6"/>
    <w:rsid w:val="005B1007"/>
    <w:rsid w:val="005B18B3"/>
    <w:rsid w:val="005B2C3B"/>
    <w:rsid w:val="005B3049"/>
    <w:rsid w:val="005B34CD"/>
    <w:rsid w:val="005B3B41"/>
    <w:rsid w:val="005B3C6F"/>
    <w:rsid w:val="005B4336"/>
    <w:rsid w:val="005B48EF"/>
    <w:rsid w:val="005B4B69"/>
    <w:rsid w:val="005B5177"/>
    <w:rsid w:val="005B5B16"/>
    <w:rsid w:val="005B6577"/>
    <w:rsid w:val="005B6E75"/>
    <w:rsid w:val="005B7209"/>
    <w:rsid w:val="005B78D3"/>
    <w:rsid w:val="005B7D18"/>
    <w:rsid w:val="005C00F1"/>
    <w:rsid w:val="005C00F4"/>
    <w:rsid w:val="005C0495"/>
    <w:rsid w:val="005C14A5"/>
    <w:rsid w:val="005C15DC"/>
    <w:rsid w:val="005C1921"/>
    <w:rsid w:val="005C1A37"/>
    <w:rsid w:val="005C258B"/>
    <w:rsid w:val="005C27E5"/>
    <w:rsid w:val="005C2B4B"/>
    <w:rsid w:val="005C2B7F"/>
    <w:rsid w:val="005C2FF3"/>
    <w:rsid w:val="005C377C"/>
    <w:rsid w:val="005C3AF8"/>
    <w:rsid w:val="005C3B19"/>
    <w:rsid w:val="005C4491"/>
    <w:rsid w:val="005C46B3"/>
    <w:rsid w:val="005C472A"/>
    <w:rsid w:val="005C4D26"/>
    <w:rsid w:val="005C4F87"/>
    <w:rsid w:val="005C5784"/>
    <w:rsid w:val="005C5AD3"/>
    <w:rsid w:val="005C6AAD"/>
    <w:rsid w:val="005C7F07"/>
    <w:rsid w:val="005D04B0"/>
    <w:rsid w:val="005D069D"/>
    <w:rsid w:val="005D0BBF"/>
    <w:rsid w:val="005D1133"/>
    <w:rsid w:val="005D11A8"/>
    <w:rsid w:val="005D1F22"/>
    <w:rsid w:val="005D1F40"/>
    <w:rsid w:val="005D2CDE"/>
    <w:rsid w:val="005D33B7"/>
    <w:rsid w:val="005D37DF"/>
    <w:rsid w:val="005D42F3"/>
    <w:rsid w:val="005D490D"/>
    <w:rsid w:val="005D4EB9"/>
    <w:rsid w:val="005D4F50"/>
    <w:rsid w:val="005D5DCD"/>
    <w:rsid w:val="005D5EED"/>
    <w:rsid w:val="005D660A"/>
    <w:rsid w:val="005D708B"/>
    <w:rsid w:val="005D774C"/>
    <w:rsid w:val="005D7F78"/>
    <w:rsid w:val="005E04D6"/>
    <w:rsid w:val="005E09F8"/>
    <w:rsid w:val="005E0C01"/>
    <w:rsid w:val="005E0E73"/>
    <w:rsid w:val="005E1BAC"/>
    <w:rsid w:val="005E1E02"/>
    <w:rsid w:val="005E1F0B"/>
    <w:rsid w:val="005E2098"/>
    <w:rsid w:val="005E28BF"/>
    <w:rsid w:val="005E2CE1"/>
    <w:rsid w:val="005E2F02"/>
    <w:rsid w:val="005E368B"/>
    <w:rsid w:val="005E5BC8"/>
    <w:rsid w:val="005E5E99"/>
    <w:rsid w:val="005E64AD"/>
    <w:rsid w:val="005E6FE6"/>
    <w:rsid w:val="005E72FB"/>
    <w:rsid w:val="005E7463"/>
    <w:rsid w:val="005E758E"/>
    <w:rsid w:val="005E75D8"/>
    <w:rsid w:val="005F02A8"/>
    <w:rsid w:val="005F0351"/>
    <w:rsid w:val="005F0364"/>
    <w:rsid w:val="005F0547"/>
    <w:rsid w:val="005F06B4"/>
    <w:rsid w:val="005F1041"/>
    <w:rsid w:val="005F13B2"/>
    <w:rsid w:val="005F1F45"/>
    <w:rsid w:val="005F368D"/>
    <w:rsid w:val="005F3EB1"/>
    <w:rsid w:val="005F3F3C"/>
    <w:rsid w:val="005F46DF"/>
    <w:rsid w:val="005F5164"/>
    <w:rsid w:val="005F52D0"/>
    <w:rsid w:val="005F6229"/>
    <w:rsid w:val="005F636F"/>
    <w:rsid w:val="005F658B"/>
    <w:rsid w:val="005F68E5"/>
    <w:rsid w:val="005F6AEF"/>
    <w:rsid w:val="005F71B9"/>
    <w:rsid w:val="005F727B"/>
    <w:rsid w:val="005F7B8D"/>
    <w:rsid w:val="006006BB"/>
    <w:rsid w:val="0060080B"/>
    <w:rsid w:val="00601169"/>
    <w:rsid w:val="006011D0"/>
    <w:rsid w:val="006014AC"/>
    <w:rsid w:val="006014D6"/>
    <w:rsid w:val="00601641"/>
    <w:rsid w:val="006019FB"/>
    <w:rsid w:val="006022E6"/>
    <w:rsid w:val="00602D61"/>
    <w:rsid w:val="0060316B"/>
    <w:rsid w:val="00603232"/>
    <w:rsid w:val="00603450"/>
    <w:rsid w:val="00603787"/>
    <w:rsid w:val="00603793"/>
    <w:rsid w:val="00603BB1"/>
    <w:rsid w:val="00603C1B"/>
    <w:rsid w:val="00603C36"/>
    <w:rsid w:val="00603FAD"/>
    <w:rsid w:val="00603FBB"/>
    <w:rsid w:val="00604466"/>
    <w:rsid w:val="00604A85"/>
    <w:rsid w:val="00604BDC"/>
    <w:rsid w:val="006053B9"/>
    <w:rsid w:val="00605D9C"/>
    <w:rsid w:val="0060607A"/>
    <w:rsid w:val="00606610"/>
    <w:rsid w:val="006077BD"/>
    <w:rsid w:val="0060780C"/>
    <w:rsid w:val="00607F61"/>
    <w:rsid w:val="0061182E"/>
    <w:rsid w:val="00611E93"/>
    <w:rsid w:val="00612024"/>
    <w:rsid w:val="0061293C"/>
    <w:rsid w:val="00612A1D"/>
    <w:rsid w:val="00612A37"/>
    <w:rsid w:val="006132E3"/>
    <w:rsid w:val="00613C6C"/>
    <w:rsid w:val="00613F2A"/>
    <w:rsid w:val="0061437C"/>
    <w:rsid w:val="00614753"/>
    <w:rsid w:val="00614F45"/>
    <w:rsid w:val="006153F5"/>
    <w:rsid w:val="00615693"/>
    <w:rsid w:val="006164F7"/>
    <w:rsid w:val="00616E02"/>
    <w:rsid w:val="00617A91"/>
    <w:rsid w:val="006219D9"/>
    <w:rsid w:val="00621FBB"/>
    <w:rsid w:val="006223B8"/>
    <w:rsid w:val="00622442"/>
    <w:rsid w:val="006225FB"/>
    <w:rsid w:val="0062265A"/>
    <w:rsid w:val="00622A74"/>
    <w:rsid w:val="00622C54"/>
    <w:rsid w:val="0062327E"/>
    <w:rsid w:val="006233A0"/>
    <w:rsid w:val="006237AA"/>
    <w:rsid w:val="00623B0F"/>
    <w:rsid w:val="00623C31"/>
    <w:rsid w:val="00624106"/>
    <w:rsid w:val="0062440C"/>
    <w:rsid w:val="00624D2F"/>
    <w:rsid w:val="0062622F"/>
    <w:rsid w:val="0062691F"/>
    <w:rsid w:val="00626FE7"/>
    <w:rsid w:val="00627973"/>
    <w:rsid w:val="00627E7D"/>
    <w:rsid w:val="00627FE3"/>
    <w:rsid w:val="00630338"/>
    <w:rsid w:val="006304FC"/>
    <w:rsid w:val="00630571"/>
    <w:rsid w:val="006305A7"/>
    <w:rsid w:val="00630689"/>
    <w:rsid w:val="00630CD4"/>
    <w:rsid w:val="00630F1A"/>
    <w:rsid w:val="006312F7"/>
    <w:rsid w:val="00631566"/>
    <w:rsid w:val="00631E9E"/>
    <w:rsid w:val="00632154"/>
    <w:rsid w:val="0063273C"/>
    <w:rsid w:val="006329C0"/>
    <w:rsid w:val="00633E95"/>
    <w:rsid w:val="00634661"/>
    <w:rsid w:val="00634A72"/>
    <w:rsid w:val="00634CBE"/>
    <w:rsid w:val="00636099"/>
    <w:rsid w:val="00636107"/>
    <w:rsid w:val="006362AF"/>
    <w:rsid w:val="00636A75"/>
    <w:rsid w:val="00637A3E"/>
    <w:rsid w:val="00637A46"/>
    <w:rsid w:val="00640230"/>
    <w:rsid w:val="006409EF"/>
    <w:rsid w:val="00640BE7"/>
    <w:rsid w:val="00640F3E"/>
    <w:rsid w:val="006414CD"/>
    <w:rsid w:val="006418CB"/>
    <w:rsid w:val="00641F1C"/>
    <w:rsid w:val="00642DE9"/>
    <w:rsid w:val="006431A7"/>
    <w:rsid w:val="00643409"/>
    <w:rsid w:val="00643A13"/>
    <w:rsid w:val="00644186"/>
    <w:rsid w:val="006443FE"/>
    <w:rsid w:val="006445D1"/>
    <w:rsid w:val="00644DC1"/>
    <w:rsid w:val="00644DC8"/>
    <w:rsid w:val="00644FC1"/>
    <w:rsid w:val="00645C39"/>
    <w:rsid w:val="006460A5"/>
    <w:rsid w:val="00646D4B"/>
    <w:rsid w:val="006470E5"/>
    <w:rsid w:val="00647A7A"/>
    <w:rsid w:val="0065024C"/>
    <w:rsid w:val="00650810"/>
    <w:rsid w:val="006518B4"/>
    <w:rsid w:val="00651CD2"/>
    <w:rsid w:val="0065200E"/>
    <w:rsid w:val="00652DE0"/>
    <w:rsid w:val="00654338"/>
    <w:rsid w:val="0065434B"/>
    <w:rsid w:val="0065471E"/>
    <w:rsid w:val="00654F91"/>
    <w:rsid w:val="00655897"/>
    <w:rsid w:val="00655E8E"/>
    <w:rsid w:val="00656491"/>
    <w:rsid w:val="00656509"/>
    <w:rsid w:val="006567AC"/>
    <w:rsid w:val="006568FE"/>
    <w:rsid w:val="00657197"/>
    <w:rsid w:val="006572DE"/>
    <w:rsid w:val="00657A4F"/>
    <w:rsid w:val="006601EB"/>
    <w:rsid w:val="006603E0"/>
    <w:rsid w:val="00660B88"/>
    <w:rsid w:val="00661352"/>
    <w:rsid w:val="00661826"/>
    <w:rsid w:val="00661E56"/>
    <w:rsid w:val="00662DB0"/>
    <w:rsid w:val="00662F66"/>
    <w:rsid w:val="0066314C"/>
    <w:rsid w:val="006638AB"/>
    <w:rsid w:val="00663931"/>
    <w:rsid w:val="006639EC"/>
    <w:rsid w:val="00663B3B"/>
    <w:rsid w:val="00663C08"/>
    <w:rsid w:val="00663E90"/>
    <w:rsid w:val="0066486F"/>
    <w:rsid w:val="00664976"/>
    <w:rsid w:val="00665169"/>
    <w:rsid w:val="006655D0"/>
    <w:rsid w:val="00665981"/>
    <w:rsid w:val="00665D38"/>
    <w:rsid w:val="0066607C"/>
    <w:rsid w:val="006661E3"/>
    <w:rsid w:val="006664DC"/>
    <w:rsid w:val="0066665C"/>
    <w:rsid w:val="00666B91"/>
    <w:rsid w:val="00667F48"/>
    <w:rsid w:val="0067021D"/>
    <w:rsid w:val="00670335"/>
    <w:rsid w:val="00671923"/>
    <w:rsid w:val="00671A31"/>
    <w:rsid w:val="00671BD1"/>
    <w:rsid w:val="006721DA"/>
    <w:rsid w:val="006725C1"/>
    <w:rsid w:val="00672640"/>
    <w:rsid w:val="00672B52"/>
    <w:rsid w:val="00672D7C"/>
    <w:rsid w:val="0067349B"/>
    <w:rsid w:val="00673546"/>
    <w:rsid w:val="00673D1B"/>
    <w:rsid w:val="0067411F"/>
    <w:rsid w:val="00674637"/>
    <w:rsid w:val="006747E6"/>
    <w:rsid w:val="00674A35"/>
    <w:rsid w:val="006752AD"/>
    <w:rsid w:val="00675504"/>
    <w:rsid w:val="006758EC"/>
    <w:rsid w:val="0067598C"/>
    <w:rsid w:val="00676A72"/>
    <w:rsid w:val="006777A0"/>
    <w:rsid w:val="00680052"/>
    <w:rsid w:val="006806DE"/>
    <w:rsid w:val="00680ECB"/>
    <w:rsid w:val="00681665"/>
    <w:rsid w:val="00681F0A"/>
    <w:rsid w:val="006822D3"/>
    <w:rsid w:val="00682EBE"/>
    <w:rsid w:val="00683354"/>
    <w:rsid w:val="006836AB"/>
    <w:rsid w:val="00684744"/>
    <w:rsid w:val="00684D6F"/>
    <w:rsid w:val="00684FCB"/>
    <w:rsid w:val="006852FD"/>
    <w:rsid w:val="00686434"/>
    <w:rsid w:val="006867E0"/>
    <w:rsid w:val="00686990"/>
    <w:rsid w:val="006900EB"/>
    <w:rsid w:val="0069059E"/>
    <w:rsid w:val="0069118F"/>
    <w:rsid w:val="00691A05"/>
    <w:rsid w:val="00691BBD"/>
    <w:rsid w:val="006928C9"/>
    <w:rsid w:val="00692B8E"/>
    <w:rsid w:val="00692E34"/>
    <w:rsid w:val="00694F05"/>
    <w:rsid w:val="00695117"/>
    <w:rsid w:val="00695B98"/>
    <w:rsid w:val="006961F6"/>
    <w:rsid w:val="00696334"/>
    <w:rsid w:val="006967FB"/>
    <w:rsid w:val="00696884"/>
    <w:rsid w:val="0069694F"/>
    <w:rsid w:val="00696E36"/>
    <w:rsid w:val="00696E72"/>
    <w:rsid w:val="0069744C"/>
    <w:rsid w:val="00697526"/>
    <w:rsid w:val="0069760D"/>
    <w:rsid w:val="006977AE"/>
    <w:rsid w:val="00697842"/>
    <w:rsid w:val="00697C6F"/>
    <w:rsid w:val="00697E47"/>
    <w:rsid w:val="00697FFD"/>
    <w:rsid w:val="006A01C3"/>
    <w:rsid w:val="006A0289"/>
    <w:rsid w:val="006A05E1"/>
    <w:rsid w:val="006A07D9"/>
    <w:rsid w:val="006A0DEA"/>
    <w:rsid w:val="006A160A"/>
    <w:rsid w:val="006A2332"/>
    <w:rsid w:val="006A2594"/>
    <w:rsid w:val="006A25D6"/>
    <w:rsid w:val="006A293A"/>
    <w:rsid w:val="006A35A1"/>
    <w:rsid w:val="006A39D2"/>
    <w:rsid w:val="006A39F1"/>
    <w:rsid w:val="006A400F"/>
    <w:rsid w:val="006A4387"/>
    <w:rsid w:val="006A59F3"/>
    <w:rsid w:val="006A5F1C"/>
    <w:rsid w:val="006A64E4"/>
    <w:rsid w:val="006A6665"/>
    <w:rsid w:val="006A66B7"/>
    <w:rsid w:val="006A69D8"/>
    <w:rsid w:val="006A70A1"/>
    <w:rsid w:val="006A73A1"/>
    <w:rsid w:val="006A7BAE"/>
    <w:rsid w:val="006B03BB"/>
    <w:rsid w:val="006B07D2"/>
    <w:rsid w:val="006B0CBB"/>
    <w:rsid w:val="006B0D9E"/>
    <w:rsid w:val="006B1608"/>
    <w:rsid w:val="006B16F8"/>
    <w:rsid w:val="006B17DD"/>
    <w:rsid w:val="006B1FEE"/>
    <w:rsid w:val="006B200F"/>
    <w:rsid w:val="006B2784"/>
    <w:rsid w:val="006B2CEA"/>
    <w:rsid w:val="006B3121"/>
    <w:rsid w:val="006B3200"/>
    <w:rsid w:val="006B32F3"/>
    <w:rsid w:val="006B3BC3"/>
    <w:rsid w:val="006B3BC8"/>
    <w:rsid w:val="006B3C99"/>
    <w:rsid w:val="006B425C"/>
    <w:rsid w:val="006B430B"/>
    <w:rsid w:val="006B4729"/>
    <w:rsid w:val="006B4AA8"/>
    <w:rsid w:val="006B5AD9"/>
    <w:rsid w:val="006B630E"/>
    <w:rsid w:val="006B64BB"/>
    <w:rsid w:val="006B6717"/>
    <w:rsid w:val="006B70D7"/>
    <w:rsid w:val="006B71B2"/>
    <w:rsid w:val="006B7326"/>
    <w:rsid w:val="006C004A"/>
    <w:rsid w:val="006C03B9"/>
    <w:rsid w:val="006C05F3"/>
    <w:rsid w:val="006C1362"/>
    <w:rsid w:val="006C18FF"/>
    <w:rsid w:val="006C1BF9"/>
    <w:rsid w:val="006C1FF9"/>
    <w:rsid w:val="006C22DE"/>
    <w:rsid w:val="006C2B65"/>
    <w:rsid w:val="006C2E68"/>
    <w:rsid w:val="006C399C"/>
    <w:rsid w:val="006C4773"/>
    <w:rsid w:val="006C5006"/>
    <w:rsid w:val="006C502F"/>
    <w:rsid w:val="006C5050"/>
    <w:rsid w:val="006C5714"/>
    <w:rsid w:val="006C57E8"/>
    <w:rsid w:val="006C5816"/>
    <w:rsid w:val="006C6727"/>
    <w:rsid w:val="006C6D25"/>
    <w:rsid w:val="006C7AF2"/>
    <w:rsid w:val="006D054C"/>
    <w:rsid w:val="006D1B98"/>
    <w:rsid w:val="006D2089"/>
    <w:rsid w:val="006D27CF"/>
    <w:rsid w:val="006D2906"/>
    <w:rsid w:val="006D2F01"/>
    <w:rsid w:val="006D2FFC"/>
    <w:rsid w:val="006D4A0F"/>
    <w:rsid w:val="006D4BF0"/>
    <w:rsid w:val="006D503A"/>
    <w:rsid w:val="006D51AC"/>
    <w:rsid w:val="006D55BB"/>
    <w:rsid w:val="006D594F"/>
    <w:rsid w:val="006D611A"/>
    <w:rsid w:val="006D6340"/>
    <w:rsid w:val="006D661D"/>
    <w:rsid w:val="006D66B7"/>
    <w:rsid w:val="006D6D89"/>
    <w:rsid w:val="006D742F"/>
    <w:rsid w:val="006D7AFE"/>
    <w:rsid w:val="006D7B35"/>
    <w:rsid w:val="006D7E2D"/>
    <w:rsid w:val="006E0894"/>
    <w:rsid w:val="006E0D01"/>
    <w:rsid w:val="006E0D69"/>
    <w:rsid w:val="006E0EA7"/>
    <w:rsid w:val="006E19EF"/>
    <w:rsid w:val="006E1D53"/>
    <w:rsid w:val="006E1E62"/>
    <w:rsid w:val="006E30DD"/>
    <w:rsid w:val="006E3832"/>
    <w:rsid w:val="006E475F"/>
    <w:rsid w:val="006E4D05"/>
    <w:rsid w:val="006E4E87"/>
    <w:rsid w:val="006E52CA"/>
    <w:rsid w:val="006E534F"/>
    <w:rsid w:val="006E58C8"/>
    <w:rsid w:val="006E61C0"/>
    <w:rsid w:val="006E66AA"/>
    <w:rsid w:val="006E7263"/>
    <w:rsid w:val="006E79FD"/>
    <w:rsid w:val="006F0BE6"/>
    <w:rsid w:val="006F0EB5"/>
    <w:rsid w:val="006F1086"/>
    <w:rsid w:val="006F13EE"/>
    <w:rsid w:val="006F169B"/>
    <w:rsid w:val="006F271C"/>
    <w:rsid w:val="006F35C3"/>
    <w:rsid w:val="006F3DB3"/>
    <w:rsid w:val="006F49E3"/>
    <w:rsid w:val="006F4ACA"/>
    <w:rsid w:val="006F5644"/>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E3"/>
    <w:rsid w:val="00702E08"/>
    <w:rsid w:val="00703170"/>
    <w:rsid w:val="00703522"/>
    <w:rsid w:val="00704AAA"/>
    <w:rsid w:val="00704AD3"/>
    <w:rsid w:val="00706187"/>
    <w:rsid w:val="00707630"/>
    <w:rsid w:val="007076C9"/>
    <w:rsid w:val="00707773"/>
    <w:rsid w:val="00707885"/>
    <w:rsid w:val="00710823"/>
    <w:rsid w:val="00710876"/>
    <w:rsid w:val="0071095E"/>
    <w:rsid w:val="0071174A"/>
    <w:rsid w:val="00711A21"/>
    <w:rsid w:val="00712B5E"/>
    <w:rsid w:val="007135AF"/>
    <w:rsid w:val="00713B55"/>
    <w:rsid w:val="007146B4"/>
    <w:rsid w:val="007150B1"/>
    <w:rsid w:val="007157FA"/>
    <w:rsid w:val="00715C59"/>
    <w:rsid w:val="00715D1B"/>
    <w:rsid w:val="0071611A"/>
    <w:rsid w:val="007165B6"/>
    <w:rsid w:val="00717706"/>
    <w:rsid w:val="00717DDF"/>
    <w:rsid w:val="007200AE"/>
    <w:rsid w:val="00720460"/>
    <w:rsid w:val="007207B3"/>
    <w:rsid w:val="00720934"/>
    <w:rsid w:val="00721767"/>
    <w:rsid w:val="00721794"/>
    <w:rsid w:val="00721AE7"/>
    <w:rsid w:val="00721D77"/>
    <w:rsid w:val="00722587"/>
    <w:rsid w:val="00723F83"/>
    <w:rsid w:val="0072402C"/>
    <w:rsid w:val="0072409E"/>
    <w:rsid w:val="0072459F"/>
    <w:rsid w:val="0072486F"/>
    <w:rsid w:val="00724896"/>
    <w:rsid w:val="00724A93"/>
    <w:rsid w:val="00724D6D"/>
    <w:rsid w:val="00725852"/>
    <w:rsid w:val="00725E86"/>
    <w:rsid w:val="0072614C"/>
    <w:rsid w:val="0072680F"/>
    <w:rsid w:val="007270E4"/>
    <w:rsid w:val="007279AF"/>
    <w:rsid w:val="00731207"/>
    <w:rsid w:val="00731A04"/>
    <w:rsid w:val="00731E5B"/>
    <w:rsid w:val="00733169"/>
    <w:rsid w:val="00734032"/>
    <w:rsid w:val="00734095"/>
    <w:rsid w:val="00734B17"/>
    <w:rsid w:val="00734FA3"/>
    <w:rsid w:val="007364F5"/>
    <w:rsid w:val="00736555"/>
    <w:rsid w:val="007379C1"/>
    <w:rsid w:val="007379DC"/>
    <w:rsid w:val="00740071"/>
    <w:rsid w:val="00740AA1"/>
    <w:rsid w:val="00740BCB"/>
    <w:rsid w:val="00740F52"/>
    <w:rsid w:val="007422D2"/>
    <w:rsid w:val="007425A7"/>
    <w:rsid w:val="00742632"/>
    <w:rsid w:val="00742A5B"/>
    <w:rsid w:val="0074346D"/>
    <w:rsid w:val="00743D8E"/>
    <w:rsid w:val="00743F2B"/>
    <w:rsid w:val="00743FD2"/>
    <w:rsid w:val="00744F7D"/>
    <w:rsid w:val="007450C9"/>
    <w:rsid w:val="007459A8"/>
    <w:rsid w:val="00747239"/>
    <w:rsid w:val="00747B35"/>
    <w:rsid w:val="00750634"/>
    <w:rsid w:val="007508F6"/>
    <w:rsid w:val="00751386"/>
    <w:rsid w:val="00751633"/>
    <w:rsid w:val="00751CB9"/>
    <w:rsid w:val="00752519"/>
    <w:rsid w:val="00752A3C"/>
    <w:rsid w:val="00752F1F"/>
    <w:rsid w:val="00753EA0"/>
    <w:rsid w:val="00753FB3"/>
    <w:rsid w:val="00754C65"/>
    <w:rsid w:val="007552FE"/>
    <w:rsid w:val="007554E5"/>
    <w:rsid w:val="007555D3"/>
    <w:rsid w:val="007570C1"/>
    <w:rsid w:val="00757419"/>
    <w:rsid w:val="007576BB"/>
    <w:rsid w:val="00757916"/>
    <w:rsid w:val="00757AC8"/>
    <w:rsid w:val="00757C1B"/>
    <w:rsid w:val="00760B48"/>
    <w:rsid w:val="00762179"/>
    <w:rsid w:val="00762631"/>
    <w:rsid w:val="00762DFD"/>
    <w:rsid w:val="0076365C"/>
    <w:rsid w:val="00763945"/>
    <w:rsid w:val="00763975"/>
    <w:rsid w:val="00763E52"/>
    <w:rsid w:val="0076432A"/>
    <w:rsid w:val="00764CE5"/>
    <w:rsid w:val="007659CF"/>
    <w:rsid w:val="00765B93"/>
    <w:rsid w:val="0076607C"/>
    <w:rsid w:val="00766754"/>
    <w:rsid w:val="00766E95"/>
    <w:rsid w:val="007671CE"/>
    <w:rsid w:val="00767A73"/>
    <w:rsid w:val="00767D55"/>
    <w:rsid w:val="00770606"/>
    <w:rsid w:val="007711AF"/>
    <w:rsid w:val="007713FD"/>
    <w:rsid w:val="00771585"/>
    <w:rsid w:val="00771D98"/>
    <w:rsid w:val="00772CF9"/>
    <w:rsid w:val="0077313A"/>
    <w:rsid w:val="00773737"/>
    <w:rsid w:val="0077517D"/>
    <w:rsid w:val="007759CA"/>
    <w:rsid w:val="0077699A"/>
    <w:rsid w:val="00776EB4"/>
    <w:rsid w:val="0078028C"/>
    <w:rsid w:val="007804EB"/>
    <w:rsid w:val="0078074D"/>
    <w:rsid w:val="007807E4"/>
    <w:rsid w:val="00780F5F"/>
    <w:rsid w:val="0078182D"/>
    <w:rsid w:val="00781AA6"/>
    <w:rsid w:val="0078313C"/>
    <w:rsid w:val="007836FC"/>
    <w:rsid w:val="007837DA"/>
    <w:rsid w:val="00783ABC"/>
    <w:rsid w:val="00784136"/>
    <w:rsid w:val="0078471C"/>
    <w:rsid w:val="00784DAC"/>
    <w:rsid w:val="00784F60"/>
    <w:rsid w:val="007859B1"/>
    <w:rsid w:val="00785CE8"/>
    <w:rsid w:val="00785E97"/>
    <w:rsid w:val="00786DDB"/>
    <w:rsid w:val="0078791A"/>
    <w:rsid w:val="00787C35"/>
    <w:rsid w:val="007909CF"/>
    <w:rsid w:val="007913B5"/>
    <w:rsid w:val="00791687"/>
    <w:rsid w:val="00791804"/>
    <w:rsid w:val="00791B76"/>
    <w:rsid w:val="00791D6E"/>
    <w:rsid w:val="007921C2"/>
    <w:rsid w:val="0079252F"/>
    <w:rsid w:val="007937A6"/>
    <w:rsid w:val="00793BD3"/>
    <w:rsid w:val="00793D0A"/>
    <w:rsid w:val="00794015"/>
    <w:rsid w:val="007941BB"/>
    <w:rsid w:val="00794928"/>
    <w:rsid w:val="0079517E"/>
    <w:rsid w:val="0079532B"/>
    <w:rsid w:val="00795990"/>
    <w:rsid w:val="00796AD4"/>
    <w:rsid w:val="00797444"/>
    <w:rsid w:val="00797EAD"/>
    <w:rsid w:val="007A00C8"/>
    <w:rsid w:val="007A034C"/>
    <w:rsid w:val="007A05BE"/>
    <w:rsid w:val="007A185E"/>
    <w:rsid w:val="007A2719"/>
    <w:rsid w:val="007A2754"/>
    <w:rsid w:val="007A2B4B"/>
    <w:rsid w:val="007A2C23"/>
    <w:rsid w:val="007A2F70"/>
    <w:rsid w:val="007A38FC"/>
    <w:rsid w:val="007A3EA9"/>
    <w:rsid w:val="007A3FC1"/>
    <w:rsid w:val="007A4364"/>
    <w:rsid w:val="007A4964"/>
    <w:rsid w:val="007A4A0E"/>
    <w:rsid w:val="007A4CBC"/>
    <w:rsid w:val="007A5375"/>
    <w:rsid w:val="007A58D9"/>
    <w:rsid w:val="007A5E5B"/>
    <w:rsid w:val="007A6169"/>
    <w:rsid w:val="007A6A85"/>
    <w:rsid w:val="007A6BB4"/>
    <w:rsid w:val="007A6E4E"/>
    <w:rsid w:val="007B0952"/>
    <w:rsid w:val="007B0E0E"/>
    <w:rsid w:val="007B1504"/>
    <w:rsid w:val="007B1CEE"/>
    <w:rsid w:val="007B1FB3"/>
    <w:rsid w:val="007B2AAE"/>
    <w:rsid w:val="007B300D"/>
    <w:rsid w:val="007B35D6"/>
    <w:rsid w:val="007B3722"/>
    <w:rsid w:val="007B3937"/>
    <w:rsid w:val="007B4953"/>
    <w:rsid w:val="007B516B"/>
    <w:rsid w:val="007B5C43"/>
    <w:rsid w:val="007B5EE5"/>
    <w:rsid w:val="007B5FAE"/>
    <w:rsid w:val="007B6066"/>
    <w:rsid w:val="007B665F"/>
    <w:rsid w:val="007B6A09"/>
    <w:rsid w:val="007B73D5"/>
    <w:rsid w:val="007B7B4E"/>
    <w:rsid w:val="007C0132"/>
    <w:rsid w:val="007C04D4"/>
    <w:rsid w:val="007C0A66"/>
    <w:rsid w:val="007C13E5"/>
    <w:rsid w:val="007C1774"/>
    <w:rsid w:val="007C1B4C"/>
    <w:rsid w:val="007C2BAF"/>
    <w:rsid w:val="007C315A"/>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700"/>
    <w:rsid w:val="007D0733"/>
    <w:rsid w:val="007D0854"/>
    <w:rsid w:val="007D09D3"/>
    <w:rsid w:val="007D0C19"/>
    <w:rsid w:val="007D0D25"/>
    <w:rsid w:val="007D19AD"/>
    <w:rsid w:val="007D1A01"/>
    <w:rsid w:val="007D1D17"/>
    <w:rsid w:val="007D2E82"/>
    <w:rsid w:val="007D3370"/>
    <w:rsid w:val="007D3692"/>
    <w:rsid w:val="007D3998"/>
    <w:rsid w:val="007D4072"/>
    <w:rsid w:val="007D463D"/>
    <w:rsid w:val="007D46EC"/>
    <w:rsid w:val="007D4A51"/>
    <w:rsid w:val="007D4C9E"/>
    <w:rsid w:val="007D5059"/>
    <w:rsid w:val="007D7227"/>
    <w:rsid w:val="007E13C0"/>
    <w:rsid w:val="007E13E2"/>
    <w:rsid w:val="007E1872"/>
    <w:rsid w:val="007E19F2"/>
    <w:rsid w:val="007E237F"/>
    <w:rsid w:val="007E258B"/>
    <w:rsid w:val="007E2652"/>
    <w:rsid w:val="007E28DD"/>
    <w:rsid w:val="007E296E"/>
    <w:rsid w:val="007E2BC2"/>
    <w:rsid w:val="007E46C4"/>
    <w:rsid w:val="007E48F9"/>
    <w:rsid w:val="007E4D56"/>
    <w:rsid w:val="007E4F10"/>
    <w:rsid w:val="007E5BFF"/>
    <w:rsid w:val="007E5D62"/>
    <w:rsid w:val="007E5FED"/>
    <w:rsid w:val="007E62D8"/>
    <w:rsid w:val="007E73C7"/>
    <w:rsid w:val="007E7697"/>
    <w:rsid w:val="007E7882"/>
    <w:rsid w:val="007F09AF"/>
    <w:rsid w:val="007F0DA4"/>
    <w:rsid w:val="007F145F"/>
    <w:rsid w:val="007F1C41"/>
    <w:rsid w:val="007F1EE8"/>
    <w:rsid w:val="007F20D1"/>
    <w:rsid w:val="007F212F"/>
    <w:rsid w:val="007F22ED"/>
    <w:rsid w:val="007F240B"/>
    <w:rsid w:val="007F28DB"/>
    <w:rsid w:val="007F3557"/>
    <w:rsid w:val="007F369B"/>
    <w:rsid w:val="007F46E6"/>
    <w:rsid w:val="007F4864"/>
    <w:rsid w:val="007F5645"/>
    <w:rsid w:val="007F56A6"/>
    <w:rsid w:val="007F6622"/>
    <w:rsid w:val="007F6661"/>
    <w:rsid w:val="007F66BF"/>
    <w:rsid w:val="007F6A3C"/>
    <w:rsid w:val="007F6B4D"/>
    <w:rsid w:val="007F6F53"/>
    <w:rsid w:val="007F75BF"/>
    <w:rsid w:val="007F79EC"/>
    <w:rsid w:val="007F7BA6"/>
    <w:rsid w:val="007F7BF8"/>
    <w:rsid w:val="007F7C3F"/>
    <w:rsid w:val="007F7E00"/>
    <w:rsid w:val="0080003D"/>
    <w:rsid w:val="008007F7"/>
    <w:rsid w:val="00801092"/>
    <w:rsid w:val="00802958"/>
    <w:rsid w:val="00802DE6"/>
    <w:rsid w:val="0080303F"/>
    <w:rsid w:val="00803724"/>
    <w:rsid w:val="008037CB"/>
    <w:rsid w:val="00803D5D"/>
    <w:rsid w:val="00804E16"/>
    <w:rsid w:val="0080655C"/>
    <w:rsid w:val="00806B15"/>
    <w:rsid w:val="00806D2D"/>
    <w:rsid w:val="0080752C"/>
    <w:rsid w:val="0080766E"/>
    <w:rsid w:val="00807F77"/>
    <w:rsid w:val="00810445"/>
    <w:rsid w:val="00811753"/>
    <w:rsid w:val="0081184F"/>
    <w:rsid w:val="008121D1"/>
    <w:rsid w:val="00812679"/>
    <w:rsid w:val="008129EF"/>
    <w:rsid w:val="00813B59"/>
    <w:rsid w:val="00813F97"/>
    <w:rsid w:val="008147FA"/>
    <w:rsid w:val="00816147"/>
    <w:rsid w:val="00817376"/>
    <w:rsid w:val="0081772A"/>
    <w:rsid w:val="00817E45"/>
    <w:rsid w:val="00820234"/>
    <w:rsid w:val="00820243"/>
    <w:rsid w:val="00820268"/>
    <w:rsid w:val="008204A5"/>
    <w:rsid w:val="00820504"/>
    <w:rsid w:val="008206E5"/>
    <w:rsid w:val="00821175"/>
    <w:rsid w:val="008239E2"/>
    <w:rsid w:val="00825055"/>
    <w:rsid w:val="0082534F"/>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3E"/>
    <w:rsid w:val="008341FE"/>
    <w:rsid w:val="00834483"/>
    <w:rsid w:val="008348A7"/>
    <w:rsid w:val="008348B0"/>
    <w:rsid w:val="00834C42"/>
    <w:rsid w:val="00835900"/>
    <w:rsid w:val="00835C69"/>
    <w:rsid w:val="00835D6A"/>
    <w:rsid w:val="00835E1A"/>
    <w:rsid w:val="00836270"/>
    <w:rsid w:val="00836573"/>
    <w:rsid w:val="00836B5D"/>
    <w:rsid w:val="00837E47"/>
    <w:rsid w:val="0084009E"/>
    <w:rsid w:val="008406F5"/>
    <w:rsid w:val="00840A30"/>
    <w:rsid w:val="00840BA3"/>
    <w:rsid w:val="00840F24"/>
    <w:rsid w:val="00841114"/>
    <w:rsid w:val="00841C41"/>
    <w:rsid w:val="00842186"/>
    <w:rsid w:val="00842BBC"/>
    <w:rsid w:val="008433BE"/>
    <w:rsid w:val="008440C0"/>
    <w:rsid w:val="00844D37"/>
    <w:rsid w:val="008452A5"/>
    <w:rsid w:val="00845A5C"/>
    <w:rsid w:val="00846968"/>
    <w:rsid w:val="00846B61"/>
    <w:rsid w:val="00846CDA"/>
    <w:rsid w:val="00846F8E"/>
    <w:rsid w:val="00847183"/>
    <w:rsid w:val="00847366"/>
    <w:rsid w:val="008478F9"/>
    <w:rsid w:val="00847BFC"/>
    <w:rsid w:val="008501AC"/>
    <w:rsid w:val="00850204"/>
    <w:rsid w:val="0085121E"/>
    <w:rsid w:val="008514FE"/>
    <w:rsid w:val="00851B79"/>
    <w:rsid w:val="00852161"/>
    <w:rsid w:val="0085277C"/>
    <w:rsid w:val="00852E47"/>
    <w:rsid w:val="008534B2"/>
    <w:rsid w:val="00853CE1"/>
    <w:rsid w:val="00854047"/>
    <w:rsid w:val="008540DE"/>
    <w:rsid w:val="008541C6"/>
    <w:rsid w:val="008547B2"/>
    <w:rsid w:val="00854EB9"/>
    <w:rsid w:val="0085500B"/>
    <w:rsid w:val="008550C3"/>
    <w:rsid w:val="0085574D"/>
    <w:rsid w:val="00855FF1"/>
    <w:rsid w:val="008569C8"/>
    <w:rsid w:val="00856A74"/>
    <w:rsid w:val="0086037A"/>
    <w:rsid w:val="00860446"/>
    <w:rsid w:val="00860542"/>
    <w:rsid w:val="00860749"/>
    <w:rsid w:val="00860908"/>
    <w:rsid w:val="0086196E"/>
    <w:rsid w:val="008619CB"/>
    <w:rsid w:val="00861AFB"/>
    <w:rsid w:val="00861DEA"/>
    <w:rsid w:val="00862398"/>
    <w:rsid w:val="00862662"/>
    <w:rsid w:val="008626CE"/>
    <w:rsid w:val="00862F00"/>
    <w:rsid w:val="0086343C"/>
    <w:rsid w:val="00863594"/>
    <w:rsid w:val="008635AC"/>
    <w:rsid w:val="00863AEA"/>
    <w:rsid w:val="00863C37"/>
    <w:rsid w:val="00863F6B"/>
    <w:rsid w:val="008642F3"/>
    <w:rsid w:val="0086460F"/>
    <w:rsid w:val="00864648"/>
    <w:rsid w:val="00864B5C"/>
    <w:rsid w:val="008661A6"/>
    <w:rsid w:val="00866239"/>
    <w:rsid w:val="00866955"/>
    <w:rsid w:val="008669E7"/>
    <w:rsid w:val="0086767A"/>
    <w:rsid w:val="00867AEB"/>
    <w:rsid w:val="0087002C"/>
    <w:rsid w:val="008703A7"/>
    <w:rsid w:val="0087129C"/>
    <w:rsid w:val="00871385"/>
    <w:rsid w:val="00871D22"/>
    <w:rsid w:val="00872498"/>
    <w:rsid w:val="00872615"/>
    <w:rsid w:val="00872C44"/>
    <w:rsid w:val="00872FAB"/>
    <w:rsid w:val="0087327D"/>
    <w:rsid w:val="00873644"/>
    <w:rsid w:val="00873A26"/>
    <w:rsid w:val="008746A5"/>
    <w:rsid w:val="008749F1"/>
    <w:rsid w:val="00875240"/>
    <w:rsid w:val="00875273"/>
    <w:rsid w:val="008756B0"/>
    <w:rsid w:val="0087574F"/>
    <w:rsid w:val="00875B76"/>
    <w:rsid w:val="00875CCE"/>
    <w:rsid w:val="0087643F"/>
    <w:rsid w:val="00877235"/>
    <w:rsid w:val="0087765E"/>
    <w:rsid w:val="0087791B"/>
    <w:rsid w:val="00877A06"/>
    <w:rsid w:val="00877A42"/>
    <w:rsid w:val="00880051"/>
    <w:rsid w:val="00880191"/>
    <w:rsid w:val="00880234"/>
    <w:rsid w:val="008808D5"/>
    <w:rsid w:val="008809BE"/>
    <w:rsid w:val="0088123A"/>
    <w:rsid w:val="008817B1"/>
    <w:rsid w:val="00881A89"/>
    <w:rsid w:val="00882E54"/>
    <w:rsid w:val="00883049"/>
    <w:rsid w:val="0088376A"/>
    <w:rsid w:val="008840F3"/>
    <w:rsid w:val="008843D1"/>
    <w:rsid w:val="00884766"/>
    <w:rsid w:val="00884C63"/>
    <w:rsid w:val="00884E98"/>
    <w:rsid w:val="008853F3"/>
    <w:rsid w:val="008858F3"/>
    <w:rsid w:val="008859B9"/>
    <w:rsid w:val="00886DE1"/>
    <w:rsid w:val="00886EF3"/>
    <w:rsid w:val="00886F75"/>
    <w:rsid w:val="00886FEA"/>
    <w:rsid w:val="00887124"/>
    <w:rsid w:val="008875BE"/>
    <w:rsid w:val="00887D43"/>
    <w:rsid w:val="008907C7"/>
    <w:rsid w:val="008910CA"/>
    <w:rsid w:val="00891510"/>
    <w:rsid w:val="00891E97"/>
    <w:rsid w:val="0089267C"/>
    <w:rsid w:val="008928D1"/>
    <w:rsid w:val="00892A79"/>
    <w:rsid w:val="00892E7E"/>
    <w:rsid w:val="0089327D"/>
    <w:rsid w:val="00893504"/>
    <w:rsid w:val="0089362F"/>
    <w:rsid w:val="00894548"/>
    <w:rsid w:val="0089467C"/>
    <w:rsid w:val="0089501D"/>
    <w:rsid w:val="0089543B"/>
    <w:rsid w:val="00895BF1"/>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56"/>
    <w:rsid w:val="008A469F"/>
    <w:rsid w:val="008A46B5"/>
    <w:rsid w:val="008A497D"/>
    <w:rsid w:val="008A4B14"/>
    <w:rsid w:val="008A4ED7"/>
    <w:rsid w:val="008A559F"/>
    <w:rsid w:val="008A6811"/>
    <w:rsid w:val="008A6E9B"/>
    <w:rsid w:val="008A788A"/>
    <w:rsid w:val="008B07E4"/>
    <w:rsid w:val="008B11A5"/>
    <w:rsid w:val="008B17E0"/>
    <w:rsid w:val="008B1921"/>
    <w:rsid w:val="008B1E25"/>
    <w:rsid w:val="008B202A"/>
    <w:rsid w:val="008B2E55"/>
    <w:rsid w:val="008B311C"/>
    <w:rsid w:val="008B32D6"/>
    <w:rsid w:val="008B39F8"/>
    <w:rsid w:val="008B49FD"/>
    <w:rsid w:val="008B4EC4"/>
    <w:rsid w:val="008B5357"/>
    <w:rsid w:val="008B5BBF"/>
    <w:rsid w:val="008B6001"/>
    <w:rsid w:val="008B666D"/>
    <w:rsid w:val="008B6737"/>
    <w:rsid w:val="008B6904"/>
    <w:rsid w:val="008B6D0F"/>
    <w:rsid w:val="008B709C"/>
    <w:rsid w:val="008B772C"/>
    <w:rsid w:val="008B7916"/>
    <w:rsid w:val="008B7E2B"/>
    <w:rsid w:val="008C0999"/>
    <w:rsid w:val="008C192C"/>
    <w:rsid w:val="008C1FF3"/>
    <w:rsid w:val="008C20D2"/>
    <w:rsid w:val="008C2185"/>
    <w:rsid w:val="008C2367"/>
    <w:rsid w:val="008C2DDE"/>
    <w:rsid w:val="008C3C90"/>
    <w:rsid w:val="008C46B8"/>
    <w:rsid w:val="008C60E2"/>
    <w:rsid w:val="008C664A"/>
    <w:rsid w:val="008C66ED"/>
    <w:rsid w:val="008C6BCE"/>
    <w:rsid w:val="008C70F5"/>
    <w:rsid w:val="008C768C"/>
    <w:rsid w:val="008D072E"/>
    <w:rsid w:val="008D0BC3"/>
    <w:rsid w:val="008D10DE"/>
    <w:rsid w:val="008D15BE"/>
    <w:rsid w:val="008D16A6"/>
    <w:rsid w:val="008D1BFB"/>
    <w:rsid w:val="008D229A"/>
    <w:rsid w:val="008D2535"/>
    <w:rsid w:val="008D27BF"/>
    <w:rsid w:val="008D2CAE"/>
    <w:rsid w:val="008D2D10"/>
    <w:rsid w:val="008D350B"/>
    <w:rsid w:val="008D38C0"/>
    <w:rsid w:val="008D3CFB"/>
    <w:rsid w:val="008D41E8"/>
    <w:rsid w:val="008D50A8"/>
    <w:rsid w:val="008D648A"/>
    <w:rsid w:val="008D698E"/>
    <w:rsid w:val="008D6FE3"/>
    <w:rsid w:val="008E035D"/>
    <w:rsid w:val="008E04C9"/>
    <w:rsid w:val="008E0712"/>
    <w:rsid w:val="008E086D"/>
    <w:rsid w:val="008E0D30"/>
    <w:rsid w:val="008E16D5"/>
    <w:rsid w:val="008E1F7E"/>
    <w:rsid w:val="008E23D2"/>
    <w:rsid w:val="008E328A"/>
    <w:rsid w:val="008E354A"/>
    <w:rsid w:val="008E3613"/>
    <w:rsid w:val="008E3AB1"/>
    <w:rsid w:val="008E41CF"/>
    <w:rsid w:val="008E428B"/>
    <w:rsid w:val="008E449E"/>
    <w:rsid w:val="008E4650"/>
    <w:rsid w:val="008E50EE"/>
    <w:rsid w:val="008E5135"/>
    <w:rsid w:val="008E51DE"/>
    <w:rsid w:val="008E5902"/>
    <w:rsid w:val="008E5BC0"/>
    <w:rsid w:val="008E6305"/>
    <w:rsid w:val="008E65C7"/>
    <w:rsid w:val="008E69CA"/>
    <w:rsid w:val="008E6BD8"/>
    <w:rsid w:val="008E6D05"/>
    <w:rsid w:val="008E76F3"/>
    <w:rsid w:val="008E7715"/>
    <w:rsid w:val="008F0348"/>
    <w:rsid w:val="008F080F"/>
    <w:rsid w:val="008F0C14"/>
    <w:rsid w:val="008F0CA5"/>
    <w:rsid w:val="008F109C"/>
    <w:rsid w:val="008F19C6"/>
    <w:rsid w:val="008F2D64"/>
    <w:rsid w:val="008F2ED3"/>
    <w:rsid w:val="008F3552"/>
    <w:rsid w:val="008F3764"/>
    <w:rsid w:val="008F38D7"/>
    <w:rsid w:val="008F3993"/>
    <w:rsid w:val="008F4F06"/>
    <w:rsid w:val="008F4F73"/>
    <w:rsid w:val="008F55DC"/>
    <w:rsid w:val="008F5692"/>
    <w:rsid w:val="008F615F"/>
    <w:rsid w:val="008F63FD"/>
    <w:rsid w:val="008F672A"/>
    <w:rsid w:val="008F6CA5"/>
    <w:rsid w:val="008F77F7"/>
    <w:rsid w:val="0090032A"/>
    <w:rsid w:val="00900A4D"/>
    <w:rsid w:val="00900D9B"/>
    <w:rsid w:val="009010CC"/>
    <w:rsid w:val="00901503"/>
    <w:rsid w:val="00901AEE"/>
    <w:rsid w:val="00901B64"/>
    <w:rsid w:val="00902212"/>
    <w:rsid w:val="00902401"/>
    <w:rsid w:val="00902A76"/>
    <w:rsid w:val="00903135"/>
    <w:rsid w:val="0090349D"/>
    <w:rsid w:val="00903A07"/>
    <w:rsid w:val="00903C45"/>
    <w:rsid w:val="00903D88"/>
    <w:rsid w:val="00904FCD"/>
    <w:rsid w:val="00905142"/>
    <w:rsid w:val="0090536A"/>
    <w:rsid w:val="009053F8"/>
    <w:rsid w:val="00905550"/>
    <w:rsid w:val="009055F8"/>
    <w:rsid w:val="009058AC"/>
    <w:rsid w:val="0090769B"/>
    <w:rsid w:val="00907795"/>
    <w:rsid w:val="00907927"/>
    <w:rsid w:val="00907ACF"/>
    <w:rsid w:val="00907C5A"/>
    <w:rsid w:val="00907E60"/>
    <w:rsid w:val="00910456"/>
    <w:rsid w:val="00910605"/>
    <w:rsid w:val="009106A1"/>
    <w:rsid w:val="0091220F"/>
    <w:rsid w:val="00912292"/>
    <w:rsid w:val="009127C2"/>
    <w:rsid w:val="00912C7A"/>
    <w:rsid w:val="0091327D"/>
    <w:rsid w:val="00913388"/>
    <w:rsid w:val="009145F6"/>
    <w:rsid w:val="00915098"/>
    <w:rsid w:val="00915A52"/>
    <w:rsid w:val="009161F3"/>
    <w:rsid w:val="00916441"/>
    <w:rsid w:val="009167C2"/>
    <w:rsid w:val="00920003"/>
    <w:rsid w:val="009201F5"/>
    <w:rsid w:val="00920E12"/>
    <w:rsid w:val="00920E94"/>
    <w:rsid w:val="00921548"/>
    <w:rsid w:val="009218E5"/>
    <w:rsid w:val="00921C13"/>
    <w:rsid w:val="00922052"/>
    <w:rsid w:val="00922305"/>
    <w:rsid w:val="00922673"/>
    <w:rsid w:val="0092348A"/>
    <w:rsid w:val="009235A7"/>
    <w:rsid w:val="00923CBF"/>
    <w:rsid w:val="009242C4"/>
    <w:rsid w:val="00925371"/>
    <w:rsid w:val="00925842"/>
    <w:rsid w:val="009258AC"/>
    <w:rsid w:val="009260DA"/>
    <w:rsid w:val="00926441"/>
    <w:rsid w:val="00930491"/>
    <w:rsid w:val="00930571"/>
    <w:rsid w:val="009305C9"/>
    <w:rsid w:val="0093067D"/>
    <w:rsid w:val="00931138"/>
    <w:rsid w:val="00931466"/>
    <w:rsid w:val="00931578"/>
    <w:rsid w:val="0093181F"/>
    <w:rsid w:val="00931A4E"/>
    <w:rsid w:val="00931D02"/>
    <w:rsid w:val="00931D6B"/>
    <w:rsid w:val="009320C8"/>
    <w:rsid w:val="009325EB"/>
    <w:rsid w:val="00932D29"/>
    <w:rsid w:val="0093392A"/>
    <w:rsid w:val="00934765"/>
    <w:rsid w:val="009351F4"/>
    <w:rsid w:val="00935C9A"/>
    <w:rsid w:val="009363F3"/>
    <w:rsid w:val="009369A1"/>
    <w:rsid w:val="00937313"/>
    <w:rsid w:val="00937BA0"/>
    <w:rsid w:val="00937BB6"/>
    <w:rsid w:val="00940EF5"/>
    <w:rsid w:val="00941357"/>
    <w:rsid w:val="00941560"/>
    <w:rsid w:val="00941CC5"/>
    <w:rsid w:val="00941F0B"/>
    <w:rsid w:val="00942A26"/>
    <w:rsid w:val="00942B35"/>
    <w:rsid w:val="00942E2F"/>
    <w:rsid w:val="00943341"/>
    <w:rsid w:val="00943DE5"/>
    <w:rsid w:val="0094453F"/>
    <w:rsid w:val="00944552"/>
    <w:rsid w:val="009451D1"/>
    <w:rsid w:val="00945510"/>
    <w:rsid w:val="0094555B"/>
    <w:rsid w:val="009457F5"/>
    <w:rsid w:val="00947890"/>
    <w:rsid w:val="00947891"/>
    <w:rsid w:val="009504D3"/>
    <w:rsid w:val="00950CC3"/>
    <w:rsid w:val="00951293"/>
    <w:rsid w:val="00951FD2"/>
    <w:rsid w:val="00952156"/>
    <w:rsid w:val="009523A6"/>
    <w:rsid w:val="00952B63"/>
    <w:rsid w:val="00952E88"/>
    <w:rsid w:val="0095334F"/>
    <w:rsid w:val="0095373E"/>
    <w:rsid w:val="00953943"/>
    <w:rsid w:val="00953C56"/>
    <w:rsid w:val="00953F23"/>
    <w:rsid w:val="00954AA8"/>
    <w:rsid w:val="009550FA"/>
    <w:rsid w:val="009551A8"/>
    <w:rsid w:val="009555D1"/>
    <w:rsid w:val="00955696"/>
    <w:rsid w:val="0095585C"/>
    <w:rsid w:val="00955C2D"/>
    <w:rsid w:val="00955F10"/>
    <w:rsid w:val="00956505"/>
    <w:rsid w:val="009565B6"/>
    <w:rsid w:val="00956A06"/>
    <w:rsid w:val="00960114"/>
    <w:rsid w:val="009607AE"/>
    <w:rsid w:val="00961021"/>
    <w:rsid w:val="00962B19"/>
    <w:rsid w:val="00962E18"/>
    <w:rsid w:val="00963684"/>
    <w:rsid w:val="00963B0A"/>
    <w:rsid w:val="00963BB1"/>
    <w:rsid w:val="00963C37"/>
    <w:rsid w:val="00963EF3"/>
    <w:rsid w:val="00964593"/>
    <w:rsid w:val="009647D6"/>
    <w:rsid w:val="00966693"/>
    <w:rsid w:val="009669F6"/>
    <w:rsid w:val="00970BA7"/>
    <w:rsid w:val="00971768"/>
    <w:rsid w:val="00971AFA"/>
    <w:rsid w:val="00971DDD"/>
    <w:rsid w:val="009721EB"/>
    <w:rsid w:val="0097237F"/>
    <w:rsid w:val="00973746"/>
    <w:rsid w:val="0097377A"/>
    <w:rsid w:val="009738F4"/>
    <w:rsid w:val="00973B58"/>
    <w:rsid w:val="00973BD7"/>
    <w:rsid w:val="00974256"/>
    <w:rsid w:val="00974B3F"/>
    <w:rsid w:val="00974C48"/>
    <w:rsid w:val="00975556"/>
    <w:rsid w:val="00975997"/>
    <w:rsid w:val="00975AE7"/>
    <w:rsid w:val="00975D03"/>
    <w:rsid w:val="00977630"/>
    <w:rsid w:val="009802FE"/>
    <w:rsid w:val="00980879"/>
    <w:rsid w:val="0098097D"/>
    <w:rsid w:val="00982230"/>
    <w:rsid w:val="009826EA"/>
    <w:rsid w:val="009837B9"/>
    <w:rsid w:val="00983D19"/>
    <w:rsid w:val="00983D56"/>
    <w:rsid w:val="009849EB"/>
    <w:rsid w:val="00984B62"/>
    <w:rsid w:val="00985633"/>
    <w:rsid w:val="00986140"/>
    <w:rsid w:val="009862C6"/>
    <w:rsid w:val="009865EA"/>
    <w:rsid w:val="00986D43"/>
    <w:rsid w:val="0098709C"/>
    <w:rsid w:val="0098735D"/>
    <w:rsid w:val="009874D4"/>
    <w:rsid w:val="00987778"/>
    <w:rsid w:val="0098780E"/>
    <w:rsid w:val="00990215"/>
    <w:rsid w:val="009902D6"/>
    <w:rsid w:val="0099100D"/>
    <w:rsid w:val="009919AE"/>
    <w:rsid w:val="00992C16"/>
    <w:rsid w:val="00992E8D"/>
    <w:rsid w:val="00992EF0"/>
    <w:rsid w:val="0099308F"/>
    <w:rsid w:val="009934F6"/>
    <w:rsid w:val="00993713"/>
    <w:rsid w:val="00993AD3"/>
    <w:rsid w:val="00993F99"/>
    <w:rsid w:val="00994672"/>
    <w:rsid w:val="00994B6F"/>
    <w:rsid w:val="00994EA4"/>
    <w:rsid w:val="00994EA7"/>
    <w:rsid w:val="0099588D"/>
    <w:rsid w:val="00995C08"/>
    <w:rsid w:val="00996669"/>
    <w:rsid w:val="00996D65"/>
    <w:rsid w:val="009975AD"/>
    <w:rsid w:val="0099787F"/>
    <w:rsid w:val="00997D0D"/>
    <w:rsid w:val="009A00C9"/>
    <w:rsid w:val="009A0240"/>
    <w:rsid w:val="009A0307"/>
    <w:rsid w:val="009A07AC"/>
    <w:rsid w:val="009A09F9"/>
    <w:rsid w:val="009A1844"/>
    <w:rsid w:val="009A2003"/>
    <w:rsid w:val="009A3433"/>
    <w:rsid w:val="009A4B75"/>
    <w:rsid w:val="009A5569"/>
    <w:rsid w:val="009A56C9"/>
    <w:rsid w:val="009A598E"/>
    <w:rsid w:val="009A6BD9"/>
    <w:rsid w:val="009A6CCF"/>
    <w:rsid w:val="009A716E"/>
    <w:rsid w:val="009B03CD"/>
    <w:rsid w:val="009B0F81"/>
    <w:rsid w:val="009B159C"/>
    <w:rsid w:val="009B298F"/>
    <w:rsid w:val="009B3484"/>
    <w:rsid w:val="009B3F81"/>
    <w:rsid w:val="009B4548"/>
    <w:rsid w:val="009B489C"/>
    <w:rsid w:val="009B4A14"/>
    <w:rsid w:val="009B51A8"/>
    <w:rsid w:val="009B57F1"/>
    <w:rsid w:val="009B5DBB"/>
    <w:rsid w:val="009B71CA"/>
    <w:rsid w:val="009C0101"/>
    <w:rsid w:val="009C14EC"/>
    <w:rsid w:val="009C1613"/>
    <w:rsid w:val="009C1C60"/>
    <w:rsid w:val="009C1C61"/>
    <w:rsid w:val="009C21FA"/>
    <w:rsid w:val="009C222C"/>
    <w:rsid w:val="009C223C"/>
    <w:rsid w:val="009C2544"/>
    <w:rsid w:val="009C26E7"/>
    <w:rsid w:val="009C2A17"/>
    <w:rsid w:val="009C2CEC"/>
    <w:rsid w:val="009C34D4"/>
    <w:rsid w:val="009C3A3E"/>
    <w:rsid w:val="009C3AA9"/>
    <w:rsid w:val="009C3D59"/>
    <w:rsid w:val="009C43BD"/>
    <w:rsid w:val="009C5DEA"/>
    <w:rsid w:val="009C6C09"/>
    <w:rsid w:val="009C7979"/>
    <w:rsid w:val="009D067A"/>
    <w:rsid w:val="009D08FC"/>
    <w:rsid w:val="009D0F59"/>
    <w:rsid w:val="009D1299"/>
    <w:rsid w:val="009D176E"/>
    <w:rsid w:val="009D19C2"/>
    <w:rsid w:val="009D1A32"/>
    <w:rsid w:val="009D1C29"/>
    <w:rsid w:val="009D1C70"/>
    <w:rsid w:val="009D1C94"/>
    <w:rsid w:val="009D210E"/>
    <w:rsid w:val="009D21C9"/>
    <w:rsid w:val="009D232C"/>
    <w:rsid w:val="009D3228"/>
    <w:rsid w:val="009D3B22"/>
    <w:rsid w:val="009D3E1B"/>
    <w:rsid w:val="009D4522"/>
    <w:rsid w:val="009D467D"/>
    <w:rsid w:val="009D54C1"/>
    <w:rsid w:val="009D578B"/>
    <w:rsid w:val="009D5B39"/>
    <w:rsid w:val="009D5F9F"/>
    <w:rsid w:val="009D6131"/>
    <w:rsid w:val="009D6F1B"/>
    <w:rsid w:val="009D7246"/>
    <w:rsid w:val="009D7746"/>
    <w:rsid w:val="009D7F0B"/>
    <w:rsid w:val="009E1261"/>
    <w:rsid w:val="009E12B9"/>
    <w:rsid w:val="009E2E79"/>
    <w:rsid w:val="009E3066"/>
    <w:rsid w:val="009E33BB"/>
    <w:rsid w:val="009E3DC0"/>
    <w:rsid w:val="009E44B9"/>
    <w:rsid w:val="009E470F"/>
    <w:rsid w:val="009E4E23"/>
    <w:rsid w:val="009E531F"/>
    <w:rsid w:val="009E590C"/>
    <w:rsid w:val="009E5978"/>
    <w:rsid w:val="009E5E58"/>
    <w:rsid w:val="009E6184"/>
    <w:rsid w:val="009E61B8"/>
    <w:rsid w:val="009F0338"/>
    <w:rsid w:val="009F059F"/>
    <w:rsid w:val="009F113C"/>
    <w:rsid w:val="009F14AB"/>
    <w:rsid w:val="009F1A70"/>
    <w:rsid w:val="009F2D33"/>
    <w:rsid w:val="009F3D3C"/>
    <w:rsid w:val="009F3D65"/>
    <w:rsid w:val="009F3EDF"/>
    <w:rsid w:val="009F4024"/>
    <w:rsid w:val="009F46E3"/>
    <w:rsid w:val="009F4BE1"/>
    <w:rsid w:val="009F6A03"/>
    <w:rsid w:val="00A004E6"/>
    <w:rsid w:val="00A00AB0"/>
    <w:rsid w:val="00A00BBF"/>
    <w:rsid w:val="00A0126A"/>
    <w:rsid w:val="00A012BC"/>
    <w:rsid w:val="00A0150E"/>
    <w:rsid w:val="00A016AF"/>
    <w:rsid w:val="00A01F90"/>
    <w:rsid w:val="00A0231E"/>
    <w:rsid w:val="00A02D45"/>
    <w:rsid w:val="00A02E20"/>
    <w:rsid w:val="00A03B38"/>
    <w:rsid w:val="00A048A6"/>
    <w:rsid w:val="00A050AC"/>
    <w:rsid w:val="00A05218"/>
    <w:rsid w:val="00A05439"/>
    <w:rsid w:val="00A055DD"/>
    <w:rsid w:val="00A05DDE"/>
    <w:rsid w:val="00A06615"/>
    <w:rsid w:val="00A06F8B"/>
    <w:rsid w:val="00A0766F"/>
    <w:rsid w:val="00A07A59"/>
    <w:rsid w:val="00A07B2D"/>
    <w:rsid w:val="00A1002E"/>
    <w:rsid w:val="00A1097F"/>
    <w:rsid w:val="00A10CDD"/>
    <w:rsid w:val="00A11201"/>
    <w:rsid w:val="00A118F1"/>
    <w:rsid w:val="00A118FA"/>
    <w:rsid w:val="00A119C1"/>
    <w:rsid w:val="00A11A02"/>
    <w:rsid w:val="00A11AB6"/>
    <w:rsid w:val="00A11E05"/>
    <w:rsid w:val="00A12EAC"/>
    <w:rsid w:val="00A1389A"/>
    <w:rsid w:val="00A13AA0"/>
    <w:rsid w:val="00A13AAE"/>
    <w:rsid w:val="00A13E9E"/>
    <w:rsid w:val="00A1498D"/>
    <w:rsid w:val="00A149DE"/>
    <w:rsid w:val="00A14B0A"/>
    <w:rsid w:val="00A14FA5"/>
    <w:rsid w:val="00A15065"/>
    <w:rsid w:val="00A15473"/>
    <w:rsid w:val="00A15D1D"/>
    <w:rsid w:val="00A15DA8"/>
    <w:rsid w:val="00A1610F"/>
    <w:rsid w:val="00A162F1"/>
    <w:rsid w:val="00A16FFB"/>
    <w:rsid w:val="00A17A7B"/>
    <w:rsid w:val="00A20E9F"/>
    <w:rsid w:val="00A20F5D"/>
    <w:rsid w:val="00A21044"/>
    <w:rsid w:val="00A22A79"/>
    <w:rsid w:val="00A23BD6"/>
    <w:rsid w:val="00A23D0E"/>
    <w:rsid w:val="00A23EA3"/>
    <w:rsid w:val="00A2482E"/>
    <w:rsid w:val="00A24B97"/>
    <w:rsid w:val="00A2531B"/>
    <w:rsid w:val="00A25BD6"/>
    <w:rsid w:val="00A25F30"/>
    <w:rsid w:val="00A26341"/>
    <w:rsid w:val="00A26AD6"/>
    <w:rsid w:val="00A26D22"/>
    <w:rsid w:val="00A27159"/>
    <w:rsid w:val="00A3098D"/>
    <w:rsid w:val="00A30B39"/>
    <w:rsid w:val="00A30BBF"/>
    <w:rsid w:val="00A3198E"/>
    <w:rsid w:val="00A32AB1"/>
    <w:rsid w:val="00A336AC"/>
    <w:rsid w:val="00A33C33"/>
    <w:rsid w:val="00A33D1A"/>
    <w:rsid w:val="00A34441"/>
    <w:rsid w:val="00A347E3"/>
    <w:rsid w:val="00A34F75"/>
    <w:rsid w:val="00A3512B"/>
    <w:rsid w:val="00A353CC"/>
    <w:rsid w:val="00A356A8"/>
    <w:rsid w:val="00A35777"/>
    <w:rsid w:val="00A36247"/>
    <w:rsid w:val="00A36A5E"/>
    <w:rsid w:val="00A376A6"/>
    <w:rsid w:val="00A37776"/>
    <w:rsid w:val="00A37A27"/>
    <w:rsid w:val="00A37C3A"/>
    <w:rsid w:val="00A40A7E"/>
    <w:rsid w:val="00A412E9"/>
    <w:rsid w:val="00A413B1"/>
    <w:rsid w:val="00A41875"/>
    <w:rsid w:val="00A4242F"/>
    <w:rsid w:val="00A42442"/>
    <w:rsid w:val="00A42749"/>
    <w:rsid w:val="00A4278B"/>
    <w:rsid w:val="00A42D42"/>
    <w:rsid w:val="00A44880"/>
    <w:rsid w:val="00A44D8A"/>
    <w:rsid w:val="00A45751"/>
    <w:rsid w:val="00A45AE4"/>
    <w:rsid w:val="00A45CD3"/>
    <w:rsid w:val="00A45F36"/>
    <w:rsid w:val="00A4601D"/>
    <w:rsid w:val="00A4631A"/>
    <w:rsid w:val="00A50F3D"/>
    <w:rsid w:val="00A517CC"/>
    <w:rsid w:val="00A522A0"/>
    <w:rsid w:val="00A52611"/>
    <w:rsid w:val="00A5262A"/>
    <w:rsid w:val="00A531E8"/>
    <w:rsid w:val="00A53320"/>
    <w:rsid w:val="00A53915"/>
    <w:rsid w:val="00A539CC"/>
    <w:rsid w:val="00A541A8"/>
    <w:rsid w:val="00A54419"/>
    <w:rsid w:val="00A54E44"/>
    <w:rsid w:val="00A55DDD"/>
    <w:rsid w:val="00A562BC"/>
    <w:rsid w:val="00A563DA"/>
    <w:rsid w:val="00A5690C"/>
    <w:rsid w:val="00A56D4E"/>
    <w:rsid w:val="00A57A52"/>
    <w:rsid w:val="00A6000C"/>
    <w:rsid w:val="00A606F6"/>
    <w:rsid w:val="00A61662"/>
    <w:rsid w:val="00A61822"/>
    <w:rsid w:val="00A61ADD"/>
    <w:rsid w:val="00A61C37"/>
    <w:rsid w:val="00A624E0"/>
    <w:rsid w:val="00A62528"/>
    <w:rsid w:val="00A626EB"/>
    <w:rsid w:val="00A62981"/>
    <w:rsid w:val="00A62B43"/>
    <w:rsid w:val="00A64A8D"/>
    <w:rsid w:val="00A65497"/>
    <w:rsid w:val="00A65632"/>
    <w:rsid w:val="00A65B64"/>
    <w:rsid w:val="00A65BF8"/>
    <w:rsid w:val="00A65FE0"/>
    <w:rsid w:val="00A669AC"/>
    <w:rsid w:val="00A66F93"/>
    <w:rsid w:val="00A67C41"/>
    <w:rsid w:val="00A67CC6"/>
    <w:rsid w:val="00A706AF"/>
    <w:rsid w:val="00A70F04"/>
    <w:rsid w:val="00A710A6"/>
    <w:rsid w:val="00A7247A"/>
    <w:rsid w:val="00A72774"/>
    <w:rsid w:val="00A72ACE"/>
    <w:rsid w:val="00A72AEC"/>
    <w:rsid w:val="00A73173"/>
    <w:rsid w:val="00A7329C"/>
    <w:rsid w:val="00A73323"/>
    <w:rsid w:val="00A73427"/>
    <w:rsid w:val="00A73513"/>
    <w:rsid w:val="00A74331"/>
    <w:rsid w:val="00A74498"/>
    <w:rsid w:val="00A7489F"/>
    <w:rsid w:val="00A750F2"/>
    <w:rsid w:val="00A75137"/>
    <w:rsid w:val="00A75F70"/>
    <w:rsid w:val="00A75FCE"/>
    <w:rsid w:val="00A765EC"/>
    <w:rsid w:val="00A769DC"/>
    <w:rsid w:val="00A77187"/>
    <w:rsid w:val="00A774A5"/>
    <w:rsid w:val="00A77770"/>
    <w:rsid w:val="00A77834"/>
    <w:rsid w:val="00A80394"/>
    <w:rsid w:val="00A80583"/>
    <w:rsid w:val="00A80BB9"/>
    <w:rsid w:val="00A8179B"/>
    <w:rsid w:val="00A817F3"/>
    <w:rsid w:val="00A81839"/>
    <w:rsid w:val="00A81D11"/>
    <w:rsid w:val="00A82223"/>
    <w:rsid w:val="00A830EF"/>
    <w:rsid w:val="00A83793"/>
    <w:rsid w:val="00A848D8"/>
    <w:rsid w:val="00A8544F"/>
    <w:rsid w:val="00A85C25"/>
    <w:rsid w:val="00A85CB0"/>
    <w:rsid w:val="00A87050"/>
    <w:rsid w:val="00A87655"/>
    <w:rsid w:val="00A87BBD"/>
    <w:rsid w:val="00A87C8B"/>
    <w:rsid w:val="00A90A69"/>
    <w:rsid w:val="00A90C8F"/>
    <w:rsid w:val="00A90FFE"/>
    <w:rsid w:val="00A911F6"/>
    <w:rsid w:val="00A91393"/>
    <w:rsid w:val="00A914EA"/>
    <w:rsid w:val="00A914FB"/>
    <w:rsid w:val="00A93420"/>
    <w:rsid w:val="00A93B58"/>
    <w:rsid w:val="00A9412D"/>
    <w:rsid w:val="00A94368"/>
    <w:rsid w:val="00A95508"/>
    <w:rsid w:val="00A96A9A"/>
    <w:rsid w:val="00A972F6"/>
    <w:rsid w:val="00A977D3"/>
    <w:rsid w:val="00A97828"/>
    <w:rsid w:val="00A97A78"/>
    <w:rsid w:val="00AA05DD"/>
    <w:rsid w:val="00AA0B99"/>
    <w:rsid w:val="00AA1DF9"/>
    <w:rsid w:val="00AA2268"/>
    <w:rsid w:val="00AA2441"/>
    <w:rsid w:val="00AA27BE"/>
    <w:rsid w:val="00AA2BE6"/>
    <w:rsid w:val="00AA2E1E"/>
    <w:rsid w:val="00AA3753"/>
    <w:rsid w:val="00AA3FF4"/>
    <w:rsid w:val="00AA414D"/>
    <w:rsid w:val="00AA4735"/>
    <w:rsid w:val="00AA478C"/>
    <w:rsid w:val="00AA491A"/>
    <w:rsid w:val="00AA5089"/>
    <w:rsid w:val="00AA5151"/>
    <w:rsid w:val="00AA5BD0"/>
    <w:rsid w:val="00AA5D18"/>
    <w:rsid w:val="00AA60F6"/>
    <w:rsid w:val="00AA6245"/>
    <w:rsid w:val="00AA6B94"/>
    <w:rsid w:val="00AA6D03"/>
    <w:rsid w:val="00AA74A3"/>
    <w:rsid w:val="00AA7603"/>
    <w:rsid w:val="00AA7607"/>
    <w:rsid w:val="00AA790D"/>
    <w:rsid w:val="00AA7C3C"/>
    <w:rsid w:val="00AB092A"/>
    <w:rsid w:val="00AB0A47"/>
    <w:rsid w:val="00AB16E0"/>
    <w:rsid w:val="00AB1ACA"/>
    <w:rsid w:val="00AB1DF8"/>
    <w:rsid w:val="00AB1E91"/>
    <w:rsid w:val="00AB21F2"/>
    <w:rsid w:val="00AB2A2B"/>
    <w:rsid w:val="00AB2E48"/>
    <w:rsid w:val="00AB31F7"/>
    <w:rsid w:val="00AB3517"/>
    <w:rsid w:val="00AB3814"/>
    <w:rsid w:val="00AB3A66"/>
    <w:rsid w:val="00AB3C09"/>
    <w:rsid w:val="00AB3D89"/>
    <w:rsid w:val="00AB4EB0"/>
    <w:rsid w:val="00AB50FA"/>
    <w:rsid w:val="00AB53B2"/>
    <w:rsid w:val="00AB575A"/>
    <w:rsid w:val="00AB6CCC"/>
    <w:rsid w:val="00AB71D3"/>
    <w:rsid w:val="00AB725C"/>
    <w:rsid w:val="00AC0209"/>
    <w:rsid w:val="00AC05A3"/>
    <w:rsid w:val="00AC076B"/>
    <w:rsid w:val="00AC135E"/>
    <w:rsid w:val="00AC1360"/>
    <w:rsid w:val="00AC16EC"/>
    <w:rsid w:val="00AC18C2"/>
    <w:rsid w:val="00AC1A48"/>
    <w:rsid w:val="00AC2744"/>
    <w:rsid w:val="00AC2A3E"/>
    <w:rsid w:val="00AC2F3F"/>
    <w:rsid w:val="00AC32CB"/>
    <w:rsid w:val="00AC3D9F"/>
    <w:rsid w:val="00AC3E7A"/>
    <w:rsid w:val="00AC4601"/>
    <w:rsid w:val="00AC47F4"/>
    <w:rsid w:val="00AC4972"/>
    <w:rsid w:val="00AC535F"/>
    <w:rsid w:val="00AC5CD3"/>
    <w:rsid w:val="00AC6571"/>
    <w:rsid w:val="00AC6F4D"/>
    <w:rsid w:val="00AD02E4"/>
    <w:rsid w:val="00AD1781"/>
    <w:rsid w:val="00AD1B2B"/>
    <w:rsid w:val="00AD1F17"/>
    <w:rsid w:val="00AD2476"/>
    <w:rsid w:val="00AD2E11"/>
    <w:rsid w:val="00AD335D"/>
    <w:rsid w:val="00AD3431"/>
    <w:rsid w:val="00AD3925"/>
    <w:rsid w:val="00AD3929"/>
    <w:rsid w:val="00AD3AA3"/>
    <w:rsid w:val="00AD3D36"/>
    <w:rsid w:val="00AD4AF0"/>
    <w:rsid w:val="00AD4BCD"/>
    <w:rsid w:val="00AD5789"/>
    <w:rsid w:val="00AD578A"/>
    <w:rsid w:val="00AD62DB"/>
    <w:rsid w:val="00AD647C"/>
    <w:rsid w:val="00AD6C8E"/>
    <w:rsid w:val="00AD7D55"/>
    <w:rsid w:val="00AD7F1A"/>
    <w:rsid w:val="00AE031E"/>
    <w:rsid w:val="00AE054A"/>
    <w:rsid w:val="00AE09AB"/>
    <w:rsid w:val="00AE0AAF"/>
    <w:rsid w:val="00AE0BD8"/>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5F9"/>
    <w:rsid w:val="00AF163D"/>
    <w:rsid w:val="00AF1D85"/>
    <w:rsid w:val="00AF1DB4"/>
    <w:rsid w:val="00AF22E5"/>
    <w:rsid w:val="00AF277D"/>
    <w:rsid w:val="00AF2926"/>
    <w:rsid w:val="00AF2BB0"/>
    <w:rsid w:val="00AF2C20"/>
    <w:rsid w:val="00AF351E"/>
    <w:rsid w:val="00AF36B6"/>
    <w:rsid w:val="00AF36B8"/>
    <w:rsid w:val="00AF398B"/>
    <w:rsid w:val="00AF3A81"/>
    <w:rsid w:val="00AF3E5E"/>
    <w:rsid w:val="00AF3E9B"/>
    <w:rsid w:val="00AF3F78"/>
    <w:rsid w:val="00AF4651"/>
    <w:rsid w:val="00AF47EC"/>
    <w:rsid w:val="00AF541C"/>
    <w:rsid w:val="00AF6B3D"/>
    <w:rsid w:val="00AF6BA8"/>
    <w:rsid w:val="00AF71B3"/>
    <w:rsid w:val="00AF724D"/>
    <w:rsid w:val="00AF772D"/>
    <w:rsid w:val="00AF7CD9"/>
    <w:rsid w:val="00AF7D0B"/>
    <w:rsid w:val="00B0005B"/>
    <w:rsid w:val="00B0020A"/>
    <w:rsid w:val="00B00636"/>
    <w:rsid w:val="00B00D57"/>
    <w:rsid w:val="00B0132A"/>
    <w:rsid w:val="00B017E5"/>
    <w:rsid w:val="00B01919"/>
    <w:rsid w:val="00B019AC"/>
    <w:rsid w:val="00B026B5"/>
    <w:rsid w:val="00B02F09"/>
    <w:rsid w:val="00B031E0"/>
    <w:rsid w:val="00B034EA"/>
    <w:rsid w:val="00B03884"/>
    <w:rsid w:val="00B038A3"/>
    <w:rsid w:val="00B03A72"/>
    <w:rsid w:val="00B03F7E"/>
    <w:rsid w:val="00B0516C"/>
    <w:rsid w:val="00B06291"/>
    <w:rsid w:val="00B0757E"/>
    <w:rsid w:val="00B07598"/>
    <w:rsid w:val="00B07674"/>
    <w:rsid w:val="00B07920"/>
    <w:rsid w:val="00B079F7"/>
    <w:rsid w:val="00B07CBB"/>
    <w:rsid w:val="00B1022D"/>
    <w:rsid w:val="00B102D4"/>
    <w:rsid w:val="00B11FAE"/>
    <w:rsid w:val="00B12306"/>
    <w:rsid w:val="00B128DD"/>
    <w:rsid w:val="00B12C2A"/>
    <w:rsid w:val="00B13DAA"/>
    <w:rsid w:val="00B142AE"/>
    <w:rsid w:val="00B14445"/>
    <w:rsid w:val="00B146E0"/>
    <w:rsid w:val="00B15010"/>
    <w:rsid w:val="00B1574C"/>
    <w:rsid w:val="00B15D82"/>
    <w:rsid w:val="00B1620A"/>
    <w:rsid w:val="00B16644"/>
    <w:rsid w:val="00B16BB6"/>
    <w:rsid w:val="00B17A01"/>
    <w:rsid w:val="00B17D76"/>
    <w:rsid w:val="00B20FBF"/>
    <w:rsid w:val="00B2112C"/>
    <w:rsid w:val="00B21369"/>
    <w:rsid w:val="00B215ED"/>
    <w:rsid w:val="00B21899"/>
    <w:rsid w:val="00B22037"/>
    <w:rsid w:val="00B22597"/>
    <w:rsid w:val="00B22BF5"/>
    <w:rsid w:val="00B22ECD"/>
    <w:rsid w:val="00B2335F"/>
    <w:rsid w:val="00B23610"/>
    <w:rsid w:val="00B239A9"/>
    <w:rsid w:val="00B23FA5"/>
    <w:rsid w:val="00B23FC6"/>
    <w:rsid w:val="00B2464D"/>
    <w:rsid w:val="00B24AD1"/>
    <w:rsid w:val="00B252D6"/>
    <w:rsid w:val="00B25C6C"/>
    <w:rsid w:val="00B25F30"/>
    <w:rsid w:val="00B2629C"/>
    <w:rsid w:val="00B266C0"/>
    <w:rsid w:val="00B27B5F"/>
    <w:rsid w:val="00B27C0F"/>
    <w:rsid w:val="00B31B53"/>
    <w:rsid w:val="00B31B76"/>
    <w:rsid w:val="00B31D96"/>
    <w:rsid w:val="00B31E8D"/>
    <w:rsid w:val="00B32668"/>
    <w:rsid w:val="00B329F7"/>
    <w:rsid w:val="00B334F8"/>
    <w:rsid w:val="00B33BEC"/>
    <w:rsid w:val="00B342CA"/>
    <w:rsid w:val="00B35321"/>
    <w:rsid w:val="00B355D4"/>
    <w:rsid w:val="00B35B6A"/>
    <w:rsid w:val="00B3625C"/>
    <w:rsid w:val="00B36A37"/>
    <w:rsid w:val="00B36AD5"/>
    <w:rsid w:val="00B36F1E"/>
    <w:rsid w:val="00B40FE4"/>
    <w:rsid w:val="00B41298"/>
    <w:rsid w:val="00B41695"/>
    <w:rsid w:val="00B417F1"/>
    <w:rsid w:val="00B41B35"/>
    <w:rsid w:val="00B4221F"/>
    <w:rsid w:val="00B42510"/>
    <w:rsid w:val="00B42C54"/>
    <w:rsid w:val="00B42DC2"/>
    <w:rsid w:val="00B43878"/>
    <w:rsid w:val="00B44212"/>
    <w:rsid w:val="00B45A25"/>
    <w:rsid w:val="00B45B09"/>
    <w:rsid w:val="00B460C8"/>
    <w:rsid w:val="00B4711E"/>
    <w:rsid w:val="00B4743E"/>
    <w:rsid w:val="00B479AB"/>
    <w:rsid w:val="00B504FF"/>
    <w:rsid w:val="00B51B8F"/>
    <w:rsid w:val="00B51DDE"/>
    <w:rsid w:val="00B51E89"/>
    <w:rsid w:val="00B52694"/>
    <w:rsid w:val="00B5285F"/>
    <w:rsid w:val="00B52B3C"/>
    <w:rsid w:val="00B5401A"/>
    <w:rsid w:val="00B54070"/>
    <w:rsid w:val="00B5514C"/>
    <w:rsid w:val="00B554F0"/>
    <w:rsid w:val="00B5573C"/>
    <w:rsid w:val="00B55BA1"/>
    <w:rsid w:val="00B560DB"/>
    <w:rsid w:val="00B569CA"/>
    <w:rsid w:val="00B60177"/>
    <w:rsid w:val="00B604B8"/>
    <w:rsid w:val="00B60B3A"/>
    <w:rsid w:val="00B60E0A"/>
    <w:rsid w:val="00B616C1"/>
    <w:rsid w:val="00B61FC5"/>
    <w:rsid w:val="00B6293A"/>
    <w:rsid w:val="00B62D05"/>
    <w:rsid w:val="00B631D8"/>
    <w:rsid w:val="00B63926"/>
    <w:rsid w:val="00B63C69"/>
    <w:rsid w:val="00B63F8A"/>
    <w:rsid w:val="00B64682"/>
    <w:rsid w:val="00B64CAC"/>
    <w:rsid w:val="00B64D16"/>
    <w:rsid w:val="00B64F58"/>
    <w:rsid w:val="00B650CB"/>
    <w:rsid w:val="00B6562C"/>
    <w:rsid w:val="00B657D5"/>
    <w:rsid w:val="00B65C3F"/>
    <w:rsid w:val="00B6612C"/>
    <w:rsid w:val="00B6644B"/>
    <w:rsid w:val="00B66E7F"/>
    <w:rsid w:val="00B6757B"/>
    <w:rsid w:val="00B679A7"/>
    <w:rsid w:val="00B7011B"/>
    <w:rsid w:val="00B70424"/>
    <w:rsid w:val="00B709BB"/>
    <w:rsid w:val="00B70DFC"/>
    <w:rsid w:val="00B70F2D"/>
    <w:rsid w:val="00B712D7"/>
    <w:rsid w:val="00B71512"/>
    <w:rsid w:val="00B71F47"/>
    <w:rsid w:val="00B73202"/>
    <w:rsid w:val="00B735CF"/>
    <w:rsid w:val="00B737E6"/>
    <w:rsid w:val="00B73A53"/>
    <w:rsid w:val="00B73C46"/>
    <w:rsid w:val="00B73F0F"/>
    <w:rsid w:val="00B74193"/>
    <w:rsid w:val="00B74372"/>
    <w:rsid w:val="00B7484A"/>
    <w:rsid w:val="00B74DF9"/>
    <w:rsid w:val="00B74F1E"/>
    <w:rsid w:val="00B7516E"/>
    <w:rsid w:val="00B75430"/>
    <w:rsid w:val="00B754AB"/>
    <w:rsid w:val="00B75BDB"/>
    <w:rsid w:val="00B75F27"/>
    <w:rsid w:val="00B76570"/>
    <w:rsid w:val="00B76D81"/>
    <w:rsid w:val="00B76E79"/>
    <w:rsid w:val="00B77261"/>
    <w:rsid w:val="00B77737"/>
    <w:rsid w:val="00B7785E"/>
    <w:rsid w:val="00B77C11"/>
    <w:rsid w:val="00B77E29"/>
    <w:rsid w:val="00B80230"/>
    <w:rsid w:val="00B802AC"/>
    <w:rsid w:val="00B80335"/>
    <w:rsid w:val="00B8051B"/>
    <w:rsid w:val="00B805FA"/>
    <w:rsid w:val="00B80832"/>
    <w:rsid w:val="00B80BF5"/>
    <w:rsid w:val="00B80E3E"/>
    <w:rsid w:val="00B81173"/>
    <w:rsid w:val="00B81E3B"/>
    <w:rsid w:val="00B81F10"/>
    <w:rsid w:val="00B827AE"/>
    <w:rsid w:val="00B834FD"/>
    <w:rsid w:val="00B84032"/>
    <w:rsid w:val="00B842B9"/>
    <w:rsid w:val="00B84805"/>
    <w:rsid w:val="00B84C22"/>
    <w:rsid w:val="00B84CD2"/>
    <w:rsid w:val="00B8502F"/>
    <w:rsid w:val="00B85569"/>
    <w:rsid w:val="00B86278"/>
    <w:rsid w:val="00B8671E"/>
    <w:rsid w:val="00B86F8B"/>
    <w:rsid w:val="00B87A0B"/>
    <w:rsid w:val="00B87E18"/>
    <w:rsid w:val="00B9004D"/>
    <w:rsid w:val="00B9050F"/>
    <w:rsid w:val="00B90538"/>
    <w:rsid w:val="00B91933"/>
    <w:rsid w:val="00B91A2C"/>
    <w:rsid w:val="00B91FFE"/>
    <w:rsid w:val="00B92007"/>
    <w:rsid w:val="00B922E6"/>
    <w:rsid w:val="00B92A12"/>
    <w:rsid w:val="00B92C4E"/>
    <w:rsid w:val="00B93504"/>
    <w:rsid w:val="00B93DEC"/>
    <w:rsid w:val="00B955C9"/>
    <w:rsid w:val="00B95BB9"/>
    <w:rsid w:val="00B95BBE"/>
    <w:rsid w:val="00B9628A"/>
    <w:rsid w:val="00B96337"/>
    <w:rsid w:val="00B979C7"/>
    <w:rsid w:val="00BA0232"/>
    <w:rsid w:val="00BA02F0"/>
    <w:rsid w:val="00BA0651"/>
    <w:rsid w:val="00BA0ACB"/>
    <w:rsid w:val="00BA0E2A"/>
    <w:rsid w:val="00BA137D"/>
    <w:rsid w:val="00BA1532"/>
    <w:rsid w:val="00BA158D"/>
    <w:rsid w:val="00BA1622"/>
    <w:rsid w:val="00BA194F"/>
    <w:rsid w:val="00BA1C41"/>
    <w:rsid w:val="00BA1CFF"/>
    <w:rsid w:val="00BA1F18"/>
    <w:rsid w:val="00BA231D"/>
    <w:rsid w:val="00BA2480"/>
    <w:rsid w:val="00BA24C6"/>
    <w:rsid w:val="00BA24FE"/>
    <w:rsid w:val="00BA2845"/>
    <w:rsid w:val="00BA29CA"/>
    <w:rsid w:val="00BA2FCC"/>
    <w:rsid w:val="00BA3B19"/>
    <w:rsid w:val="00BA4041"/>
    <w:rsid w:val="00BA4158"/>
    <w:rsid w:val="00BA44DF"/>
    <w:rsid w:val="00BA49F5"/>
    <w:rsid w:val="00BA517F"/>
    <w:rsid w:val="00BA5579"/>
    <w:rsid w:val="00BA6817"/>
    <w:rsid w:val="00BA6A9C"/>
    <w:rsid w:val="00BA737A"/>
    <w:rsid w:val="00BA7AA8"/>
    <w:rsid w:val="00BA7C2E"/>
    <w:rsid w:val="00BA7E6A"/>
    <w:rsid w:val="00BB0F17"/>
    <w:rsid w:val="00BB1136"/>
    <w:rsid w:val="00BB1518"/>
    <w:rsid w:val="00BB16A0"/>
    <w:rsid w:val="00BB16C6"/>
    <w:rsid w:val="00BB2332"/>
    <w:rsid w:val="00BB2479"/>
    <w:rsid w:val="00BB25B2"/>
    <w:rsid w:val="00BB28ED"/>
    <w:rsid w:val="00BB2BC1"/>
    <w:rsid w:val="00BB2F00"/>
    <w:rsid w:val="00BB44CB"/>
    <w:rsid w:val="00BB4F6D"/>
    <w:rsid w:val="00BB52EE"/>
    <w:rsid w:val="00BB5EF6"/>
    <w:rsid w:val="00BB6425"/>
    <w:rsid w:val="00BB7D5B"/>
    <w:rsid w:val="00BB7D63"/>
    <w:rsid w:val="00BC006B"/>
    <w:rsid w:val="00BC034B"/>
    <w:rsid w:val="00BC0909"/>
    <w:rsid w:val="00BC0A5A"/>
    <w:rsid w:val="00BC0F89"/>
    <w:rsid w:val="00BC0F8B"/>
    <w:rsid w:val="00BC1474"/>
    <w:rsid w:val="00BC1747"/>
    <w:rsid w:val="00BC1ADB"/>
    <w:rsid w:val="00BC1BF7"/>
    <w:rsid w:val="00BC1FC6"/>
    <w:rsid w:val="00BC2310"/>
    <w:rsid w:val="00BC2500"/>
    <w:rsid w:val="00BC27D9"/>
    <w:rsid w:val="00BC28C1"/>
    <w:rsid w:val="00BC2A07"/>
    <w:rsid w:val="00BC2DB4"/>
    <w:rsid w:val="00BC33D3"/>
    <w:rsid w:val="00BC407F"/>
    <w:rsid w:val="00BC42A6"/>
    <w:rsid w:val="00BC4433"/>
    <w:rsid w:val="00BC4D29"/>
    <w:rsid w:val="00BC5100"/>
    <w:rsid w:val="00BC55B4"/>
    <w:rsid w:val="00BC595E"/>
    <w:rsid w:val="00BC6850"/>
    <w:rsid w:val="00BC68B6"/>
    <w:rsid w:val="00BC7016"/>
    <w:rsid w:val="00BC74EF"/>
    <w:rsid w:val="00BC7540"/>
    <w:rsid w:val="00BC7985"/>
    <w:rsid w:val="00BD08A7"/>
    <w:rsid w:val="00BD0989"/>
    <w:rsid w:val="00BD0BD1"/>
    <w:rsid w:val="00BD13E8"/>
    <w:rsid w:val="00BD16C2"/>
    <w:rsid w:val="00BD1B9F"/>
    <w:rsid w:val="00BD1E8B"/>
    <w:rsid w:val="00BD2309"/>
    <w:rsid w:val="00BD3629"/>
    <w:rsid w:val="00BD3A39"/>
    <w:rsid w:val="00BD45E1"/>
    <w:rsid w:val="00BD4691"/>
    <w:rsid w:val="00BD4EAC"/>
    <w:rsid w:val="00BD4EC9"/>
    <w:rsid w:val="00BD4EE5"/>
    <w:rsid w:val="00BD63DE"/>
    <w:rsid w:val="00BD684E"/>
    <w:rsid w:val="00BD6919"/>
    <w:rsid w:val="00BD6C85"/>
    <w:rsid w:val="00BD6D19"/>
    <w:rsid w:val="00BE071D"/>
    <w:rsid w:val="00BE0BAF"/>
    <w:rsid w:val="00BE0F87"/>
    <w:rsid w:val="00BE1CF2"/>
    <w:rsid w:val="00BE1D13"/>
    <w:rsid w:val="00BE1FFC"/>
    <w:rsid w:val="00BE2A24"/>
    <w:rsid w:val="00BE2DCB"/>
    <w:rsid w:val="00BE2E05"/>
    <w:rsid w:val="00BE346E"/>
    <w:rsid w:val="00BE48EA"/>
    <w:rsid w:val="00BE50ED"/>
    <w:rsid w:val="00BE52F3"/>
    <w:rsid w:val="00BE62B6"/>
    <w:rsid w:val="00BE6B55"/>
    <w:rsid w:val="00BE739E"/>
    <w:rsid w:val="00BE7E00"/>
    <w:rsid w:val="00BF053B"/>
    <w:rsid w:val="00BF05A4"/>
    <w:rsid w:val="00BF0914"/>
    <w:rsid w:val="00BF1156"/>
    <w:rsid w:val="00BF1587"/>
    <w:rsid w:val="00BF231D"/>
    <w:rsid w:val="00BF24C4"/>
    <w:rsid w:val="00BF2F59"/>
    <w:rsid w:val="00BF32D4"/>
    <w:rsid w:val="00BF3338"/>
    <w:rsid w:val="00BF3946"/>
    <w:rsid w:val="00BF400A"/>
    <w:rsid w:val="00BF471A"/>
    <w:rsid w:val="00BF4A1F"/>
    <w:rsid w:val="00BF516A"/>
    <w:rsid w:val="00BF57EF"/>
    <w:rsid w:val="00BF5B6B"/>
    <w:rsid w:val="00BF61DD"/>
    <w:rsid w:val="00C00557"/>
    <w:rsid w:val="00C016F1"/>
    <w:rsid w:val="00C0181E"/>
    <w:rsid w:val="00C01FB5"/>
    <w:rsid w:val="00C0265C"/>
    <w:rsid w:val="00C02718"/>
    <w:rsid w:val="00C02F5B"/>
    <w:rsid w:val="00C031F9"/>
    <w:rsid w:val="00C03689"/>
    <w:rsid w:val="00C03959"/>
    <w:rsid w:val="00C043CA"/>
    <w:rsid w:val="00C04414"/>
    <w:rsid w:val="00C049C3"/>
    <w:rsid w:val="00C0543B"/>
    <w:rsid w:val="00C05537"/>
    <w:rsid w:val="00C0572F"/>
    <w:rsid w:val="00C0594E"/>
    <w:rsid w:val="00C05DA5"/>
    <w:rsid w:val="00C0626B"/>
    <w:rsid w:val="00C06371"/>
    <w:rsid w:val="00C066AF"/>
    <w:rsid w:val="00C06C6D"/>
    <w:rsid w:val="00C070CC"/>
    <w:rsid w:val="00C1078C"/>
    <w:rsid w:val="00C1082D"/>
    <w:rsid w:val="00C10D54"/>
    <w:rsid w:val="00C10D89"/>
    <w:rsid w:val="00C11062"/>
    <w:rsid w:val="00C1119A"/>
    <w:rsid w:val="00C1144D"/>
    <w:rsid w:val="00C11E41"/>
    <w:rsid w:val="00C11ED1"/>
    <w:rsid w:val="00C1275C"/>
    <w:rsid w:val="00C13D35"/>
    <w:rsid w:val="00C142BB"/>
    <w:rsid w:val="00C142C1"/>
    <w:rsid w:val="00C143B3"/>
    <w:rsid w:val="00C151E9"/>
    <w:rsid w:val="00C15994"/>
    <w:rsid w:val="00C15D53"/>
    <w:rsid w:val="00C15E94"/>
    <w:rsid w:val="00C16347"/>
    <w:rsid w:val="00C16464"/>
    <w:rsid w:val="00C1660E"/>
    <w:rsid w:val="00C1676A"/>
    <w:rsid w:val="00C173D3"/>
    <w:rsid w:val="00C200D8"/>
    <w:rsid w:val="00C2034B"/>
    <w:rsid w:val="00C20894"/>
    <w:rsid w:val="00C213CF"/>
    <w:rsid w:val="00C219D0"/>
    <w:rsid w:val="00C22361"/>
    <w:rsid w:val="00C229BB"/>
    <w:rsid w:val="00C22B46"/>
    <w:rsid w:val="00C23452"/>
    <w:rsid w:val="00C23703"/>
    <w:rsid w:val="00C2380B"/>
    <w:rsid w:val="00C2387D"/>
    <w:rsid w:val="00C23AA4"/>
    <w:rsid w:val="00C23CB2"/>
    <w:rsid w:val="00C23EC9"/>
    <w:rsid w:val="00C23F82"/>
    <w:rsid w:val="00C24039"/>
    <w:rsid w:val="00C254C2"/>
    <w:rsid w:val="00C25817"/>
    <w:rsid w:val="00C25D2B"/>
    <w:rsid w:val="00C26AA4"/>
    <w:rsid w:val="00C26CB0"/>
    <w:rsid w:val="00C32318"/>
    <w:rsid w:val="00C3248F"/>
    <w:rsid w:val="00C3299F"/>
    <w:rsid w:val="00C32CA0"/>
    <w:rsid w:val="00C338F7"/>
    <w:rsid w:val="00C33B22"/>
    <w:rsid w:val="00C33BAB"/>
    <w:rsid w:val="00C3405B"/>
    <w:rsid w:val="00C34C0E"/>
    <w:rsid w:val="00C34C5A"/>
    <w:rsid w:val="00C35382"/>
    <w:rsid w:val="00C35CD6"/>
    <w:rsid w:val="00C36CA2"/>
    <w:rsid w:val="00C36D4E"/>
    <w:rsid w:val="00C375D3"/>
    <w:rsid w:val="00C4049C"/>
    <w:rsid w:val="00C40627"/>
    <w:rsid w:val="00C40B32"/>
    <w:rsid w:val="00C40B92"/>
    <w:rsid w:val="00C40C24"/>
    <w:rsid w:val="00C40E0F"/>
    <w:rsid w:val="00C41CC2"/>
    <w:rsid w:val="00C41DC8"/>
    <w:rsid w:val="00C422D1"/>
    <w:rsid w:val="00C424A9"/>
    <w:rsid w:val="00C42CD5"/>
    <w:rsid w:val="00C4324D"/>
    <w:rsid w:val="00C4327E"/>
    <w:rsid w:val="00C438FA"/>
    <w:rsid w:val="00C44E06"/>
    <w:rsid w:val="00C45044"/>
    <w:rsid w:val="00C4583E"/>
    <w:rsid w:val="00C45C3E"/>
    <w:rsid w:val="00C46BE3"/>
    <w:rsid w:val="00C470CC"/>
    <w:rsid w:val="00C471D4"/>
    <w:rsid w:val="00C47282"/>
    <w:rsid w:val="00C4786F"/>
    <w:rsid w:val="00C51026"/>
    <w:rsid w:val="00C512DE"/>
    <w:rsid w:val="00C51D41"/>
    <w:rsid w:val="00C5214A"/>
    <w:rsid w:val="00C521C1"/>
    <w:rsid w:val="00C522A3"/>
    <w:rsid w:val="00C52355"/>
    <w:rsid w:val="00C5292E"/>
    <w:rsid w:val="00C53029"/>
    <w:rsid w:val="00C533CB"/>
    <w:rsid w:val="00C53678"/>
    <w:rsid w:val="00C53BEF"/>
    <w:rsid w:val="00C541E4"/>
    <w:rsid w:val="00C549AE"/>
    <w:rsid w:val="00C54B0F"/>
    <w:rsid w:val="00C57A34"/>
    <w:rsid w:val="00C60243"/>
    <w:rsid w:val="00C603E3"/>
    <w:rsid w:val="00C60879"/>
    <w:rsid w:val="00C60B24"/>
    <w:rsid w:val="00C60B3E"/>
    <w:rsid w:val="00C6160A"/>
    <w:rsid w:val="00C61764"/>
    <w:rsid w:val="00C62084"/>
    <w:rsid w:val="00C63228"/>
    <w:rsid w:val="00C63267"/>
    <w:rsid w:val="00C63456"/>
    <w:rsid w:val="00C63B00"/>
    <w:rsid w:val="00C63D55"/>
    <w:rsid w:val="00C63E03"/>
    <w:rsid w:val="00C6456F"/>
    <w:rsid w:val="00C645B7"/>
    <w:rsid w:val="00C652B9"/>
    <w:rsid w:val="00C6584E"/>
    <w:rsid w:val="00C65F08"/>
    <w:rsid w:val="00C66985"/>
    <w:rsid w:val="00C66B19"/>
    <w:rsid w:val="00C66C4B"/>
    <w:rsid w:val="00C66CFB"/>
    <w:rsid w:val="00C670A0"/>
    <w:rsid w:val="00C67435"/>
    <w:rsid w:val="00C67897"/>
    <w:rsid w:val="00C67BBF"/>
    <w:rsid w:val="00C7008B"/>
    <w:rsid w:val="00C71231"/>
    <w:rsid w:val="00C718A4"/>
    <w:rsid w:val="00C719A1"/>
    <w:rsid w:val="00C72C4B"/>
    <w:rsid w:val="00C7346F"/>
    <w:rsid w:val="00C73E38"/>
    <w:rsid w:val="00C73F42"/>
    <w:rsid w:val="00C73FF7"/>
    <w:rsid w:val="00C7453D"/>
    <w:rsid w:val="00C74CE3"/>
    <w:rsid w:val="00C74F58"/>
    <w:rsid w:val="00C74FD5"/>
    <w:rsid w:val="00C7514D"/>
    <w:rsid w:val="00C7599B"/>
    <w:rsid w:val="00C762C5"/>
    <w:rsid w:val="00C771E8"/>
    <w:rsid w:val="00C772AD"/>
    <w:rsid w:val="00C77C05"/>
    <w:rsid w:val="00C77CF2"/>
    <w:rsid w:val="00C8019A"/>
    <w:rsid w:val="00C80671"/>
    <w:rsid w:val="00C80BA1"/>
    <w:rsid w:val="00C81182"/>
    <w:rsid w:val="00C81F46"/>
    <w:rsid w:val="00C82074"/>
    <w:rsid w:val="00C822B4"/>
    <w:rsid w:val="00C827D9"/>
    <w:rsid w:val="00C828F0"/>
    <w:rsid w:val="00C82D7A"/>
    <w:rsid w:val="00C834F1"/>
    <w:rsid w:val="00C83802"/>
    <w:rsid w:val="00C83BC6"/>
    <w:rsid w:val="00C84066"/>
    <w:rsid w:val="00C8463F"/>
    <w:rsid w:val="00C84F5E"/>
    <w:rsid w:val="00C84F75"/>
    <w:rsid w:val="00C85355"/>
    <w:rsid w:val="00C858FA"/>
    <w:rsid w:val="00C86A21"/>
    <w:rsid w:val="00C87AA6"/>
    <w:rsid w:val="00C87C73"/>
    <w:rsid w:val="00C87E27"/>
    <w:rsid w:val="00C905D4"/>
    <w:rsid w:val="00C90D93"/>
    <w:rsid w:val="00C90F14"/>
    <w:rsid w:val="00C91CD5"/>
    <w:rsid w:val="00C91DCA"/>
    <w:rsid w:val="00C9255E"/>
    <w:rsid w:val="00C92770"/>
    <w:rsid w:val="00C927BD"/>
    <w:rsid w:val="00C93293"/>
    <w:rsid w:val="00C9466C"/>
    <w:rsid w:val="00C94956"/>
    <w:rsid w:val="00C94F24"/>
    <w:rsid w:val="00C954CE"/>
    <w:rsid w:val="00C9612E"/>
    <w:rsid w:val="00C96990"/>
    <w:rsid w:val="00C971D2"/>
    <w:rsid w:val="00C97277"/>
    <w:rsid w:val="00C97289"/>
    <w:rsid w:val="00C973B6"/>
    <w:rsid w:val="00C97853"/>
    <w:rsid w:val="00C97FD1"/>
    <w:rsid w:val="00CA00AC"/>
    <w:rsid w:val="00CA0695"/>
    <w:rsid w:val="00CA0DE7"/>
    <w:rsid w:val="00CA13BF"/>
    <w:rsid w:val="00CA18A8"/>
    <w:rsid w:val="00CA1954"/>
    <w:rsid w:val="00CA19FE"/>
    <w:rsid w:val="00CA1CE4"/>
    <w:rsid w:val="00CA1FA4"/>
    <w:rsid w:val="00CA28F3"/>
    <w:rsid w:val="00CA2C9C"/>
    <w:rsid w:val="00CA2E43"/>
    <w:rsid w:val="00CA3A65"/>
    <w:rsid w:val="00CA4084"/>
    <w:rsid w:val="00CA5943"/>
    <w:rsid w:val="00CA5A59"/>
    <w:rsid w:val="00CA6710"/>
    <w:rsid w:val="00CA6823"/>
    <w:rsid w:val="00CA6849"/>
    <w:rsid w:val="00CA6ED0"/>
    <w:rsid w:val="00CA706E"/>
    <w:rsid w:val="00CA70BB"/>
    <w:rsid w:val="00CA78F3"/>
    <w:rsid w:val="00CB01AF"/>
    <w:rsid w:val="00CB03E7"/>
    <w:rsid w:val="00CB0A2D"/>
    <w:rsid w:val="00CB0C4C"/>
    <w:rsid w:val="00CB0F84"/>
    <w:rsid w:val="00CB168A"/>
    <w:rsid w:val="00CB1C7A"/>
    <w:rsid w:val="00CB23CD"/>
    <w:rsid w:val="00CB31F9"/>
    <w:rsid w:val="00CB355B"/>
    <w:rsid w:val="00CB3C12"/>
    <w:rsid w:val="00CB485C"/>
    <w:rsid w:val="00CB4D38"/>
    <w:rsid w:val="00CB5A25"/>
    <w:rsid w:val="00CB6458"/>
    <w:rsid w:val="00CB669C"/>
    <w:rsid w:val="00CB70F5"/>
    <w:rsid w:val="00CB723D"/>
    <w:rsid w:val="00CB79DF"/>
    <w:rsid w:val="00CB7D6B"/>
    <w:rsid w:val="00CB7F19"/>
    <w:rsid w:val="00CC0064"/>
    <w:rsid w:val="00CC00BD"/>
    <w:rsid w:val="00CC01DA"/>
    <w:rsid w:val="00CC02E0"/>
    <w:rsid w:val="00CC11F8"/>
    <w:rsid w:val="00CC42F0"/>
    <w:rsid w:val="00CC462F"/>
    <w:rsid w:val="00CC5971"/>
    <w:rsid w:val="00CC5989"/>
    <w:rsid w:val="00CC619D"/>
    <w:rsid w:val="00CC649C"/>
    <w:rsid w:val="00CC689B"/>
    <w:rsid w:val="00CC6F4B"/>
    <w:rsid w:val="00CC7771"/>
    <w:rsid w:val="00CC786F"/>
    <w:rsid w:val="00CC7897"/>
    <w:rsid w:val="00CD043E"/>
    <w:rsid w:val="00CD063F"/>
    <w:rsid w:val="00CD0994"/>
    <w:rsid w:val="00CD11AE"/>
    <w:rsid w:val="00CD14D1"/>
    <w:rsid w:val="00CD1661"/>
    <w:rsid w:val="00CD1761"/>
    <w:rsid w:val="00CD17BD"/>
    <w:rsid w:val="00CD1DD0"/>
    <w:rsid w:val="00CD1E6D"/>
    <w:rsid w:val="00CD210D"/>
    <w:rsid w:val="00CD2442"/>
    <w:rsid w:val="00CD29CC"/>
    <w:rsid w:val="00CD2BEB"/>
    <w:rsid w:val="00CD2D03"/>
    <w:rsid w:val="00CD362D"/>
    <w:rsid w:val="00CD38D8"/>
    <w:rsid w:val="00CD3A1E"/>
    <w:rsid w:val="00CD3D3B"/>
    <w:rsid w:val="00CD45A5"/>
    <w:rsid w:val="00CD4A0A"/>
    <w:rsid w:val="00CD4B5F"/>
    <w:rsid w:val="00CD557A"/>
    <w:rsid w:val="00CD5599"/>
    <w:rsid w:val="00CD59C9"/>
    <w:rsid w:val="00CD5B4D"/>
    <w:rsid w:val="00CD601E"/>
    <w:rsid w:val="00CD6B09"/>
    <w:rsid w:val="00CD6D6D"/>
    <w:rsid w:val="00CD6D74"/>
    <w:rsid w:val="00CD6ED0"/>
    <w:rsid w:val="00CD721C"/>
    <w:rsid w:val="00CD72F6"/>
    <w:rsid w:val="00CE0E4F"/>
    <w:rsid w:val="00CE14DC"/>
    <w:rsid w:val="00CE19B3"/>
    <w:rsid w:val="00CE2409"/>
    <w:rsid w:val="00CE240F"/>
    <w:rsid w:val="00CE2631"/>
    <w:rsid w:val="00CE27A2"/>
    <w:rsid w:val="00CE2E3E"/>
    <w:rsid w:val="00CE397D"/>
    <w:rsid w:val="00CE4CD6"/>
    <w:rsid w:val="00CE54C3"/>
    <w:rsid w:val="00CE5A31"/>
    <w:rsid w:val="00CE72F6"/>
    <w:rsid w:val="00CE772D"/>
    <w:rsid w:val="00CE77B3"/>
    <w:rsid w:val="00CF00E4"/>
    <w:rsid w:val="00CF08F4"/>
    <w:rsid w:val="00CF0F86"/>
    <w:rsid w:val="00CF0FD6"/>
    <w:rsid w:val="00CF101A"/>
    <w:rsid w:val="00CF1F03"/>
    <w:rsid w:val="00CF216A"/>
    <w:rsid w:val="00CF26B8"/>
    <w:rsid w:val="00CF3474"/>
    <w:rsid w:val="00CF3517"/>
    <w:rsid w:val="00CF3740"/>
    <w:rsid w:val="00CF4602"/>
    <w:rsid w:val="00CF5699"/>
    <w:rsid w:val="00CF6E7C"/>
    <w:rsid w:val="00CF76E4"/>
    <w:rsid w:val="00CF7868"/>
    <w:rsid w:val="00CF7936"/>
    <w:rsid w:val="00CF7F1F"/>
    <w:rsid w:val="00CF7F81"/>
    <w:rsid w:val="00D00520"/>
    <w:rsid w:val="00D00CAD"/>
    <w:rsid w:val="00D0107F"/>
    <w:rsid w:val="00D016C1"/>
    <w:rsid w:val="00D01F2C"/>
    <w:rsid w:val="00D02637"/>
    <w:rsid w:val="00D0274D"/>
    <w:rsid w:val="00D031D6"/>
    <w:rsid w:val="00D03B33"/>
    <w:rsid w:val="00D04377"/>
    <w:rsid w:val="00D04C14"/>
    <w:rsid w:val="00D04EA5"/>
    <w:rsid w:val="00D04F77"/>
    <w:rsid w:val="00D05420"/>
    <w:rsid w:val="00D05461"/>
    <w:rsid w:val="00D05514"/>
    <w:rsid w:val="00D05A4E"/>
    <w:rsid w:val="00D07AD0"/>
    <w:rsid w:val="00D100F2"/>
    <w:rsid w:val="00D10455"/>
    <w:rsid w:val="00D10498"/>
    <w:rsid w:val="00D115C4"/>
    <w:rsid w:val="00D11764"/>
    <w:rsid w:val="00D119F4"/>
    <w:rsid w:val="00D11F17"/>
    <w:rsid w:val="00D129AF"/>
    <w:rsid w:val="00D1374E"/>
    <w:rsid w:val="00D139D5"/>
    <w:rsid w:val="00D13A62"/>
    <w:rsid w:val="00D1416D"/>
    <w:rsid w:val="00D14832"/>
    <w:rsid w:val="00D14D0F"/>
    <w:rsid w:val="00D16BC1"/>
    <w:rsid w:val="00D16EC4"/>
    <w:rsid w:val="00D171DB"/>
    <w:rsid w:val="00D17659"/>
    <w:rsid w:val="00D1779B"/>
    <w:rsid w:val="00D17C0E"/>
    <w:rsid w:val="00D17E4B"/>
    <w:rsid w:val="00D2001D"/>
    <w:rsid w:val="00D20288"/>
    <w:rsid w:val="00D2044C"/>
    <w:rsid w:val="00D20D6C"/>
    <w:rsid w:val="00D21759"/>
    <w:rsid w:val="00D21A03"/>
    <w:rsid w:val="00D21A2D"/>
    <w:rsid w:val="00D21D92"/>
    <w:rsid w:val="00D22264"/>
    <w:rsid w:val="00D22B7E"/>
    <w:rsid w:val="00D242DC"/>
    <w:rsid w:val="00D24BB5"/>
    <w:rsid w:val="00D24E21"/>
    <w:rsid w:val="00D256FD"/>
    <w:rsid w:val="00D25A1C"/>
    <w:rsid w:val="00D2602F"/>
    <w:rsid w:val="00D26293"/>
    <w:rsid w:val="00D2681B"/>
    <w:rsid w:val="00D26C5F"/>
    <w:rsid w:val="00D26F42"/>
    <w:rsid w:val="00D2729F"/>
    <w:rsid w:val="00D27CA3"/>
    <w:rsid w:val="00D309FC"/>
    <w:rsid w:val="00D318D3"/>
    <w:rsid w:val="00D32805"/>
    <w:rsid w:val="00D3370F"/>
    <w:rsid w:val="00D33BE5"/>
    <w:rsid w:val="00D33D56"/>
    <w:rsid w:val="00D34416"/>
    <w:rsid w:val="00D3549D"/>
    <w:rsid w:val="00D35A61"/>
    <w:rsid w:val="00D3692B"/>
    <w:rsid w:val="00D36A6B"/>
    <w:rsid w:val="00D36EF8"/>
    <w:rsid w:val="00D37166"/>
    <w:rsid w:val="00D37C72"/>
    <w:rsid w:val="00D37F2E"/>
    <w:rsid w:val="00D40A5C"/>
    <w:rsid w:val="00D40D13"/>
    <w:rsid w:val="00D4171A"/>
    <w:rsid w:val="00D41877"/>
    <w:rsid w:val="00D41DA3"/>
    <w:rsid w:val="00D4270C"/>
    <w:rsid w:val="00D42DF5"/>
    <w:rsid w:val="00D435EE"/>
    <w:rsid w:val="00D436FA"/>
    <w:rsid w:val="00D43796"/>
    <w:rsid w:val="00D44191"/>
    <w:rsid w:val="00D44A10"/>
    <w:rsid w:val="00D456AB"/>
    <w:rsid w:val="00D45BDD"/>
    <w:rsid w:val="00D46967"/>
    <w:rsid w:val="00D47169"/>
    <w:rsid w:val="00D471F5"/>
    <w:rsid w:val="00D47C39"/>
    <w:rsid w:val="00D47EAC"/>
    <w:rsid w:val="00D47F3D"/>
    <w:rsid w:val="00D50308"/>
    <w:rsid w:val="00D503E7"/>
    <w:rsid w:val="00D50896"/>
    <w:rsid w:val="00D516AA"/>
    <w:rsid w:val="00D51798"/>
    <w:rsid w:val="00D517D8"/>
    <w:rsid w:val="00D517F6"/>
    <w:rsid w:val="00D518CC"/>
    <w:rsid w:val="00D51F3B"/>
    <w:rsid w:val="00D52117"/>
    <w:rsid w:val="00D52334"/>
    <w:rsid w:val="00D52387"/>
    <w:rsid w:val="00D5270C"/>
    <w:rsid w:val="00D536C5"/>
    <w:rsid w:val="00D53E13"/>
    <w:rsid w:val="00D543EB"/>
    <w:rsid w:val="00D548C9"/>
    <w:rsid w:val="00D54D81"/>
    <w:rsid w:val="00D57249"/>
    <w:rsid w:val="00D57500"/>
    <w:rsid w:val="00D57BA1"/>
    <w:rsid w:val="00D57EAB"/>
    <w:rsid w:val="00D60DB2"/>
    <w:rsid w:val="00D61722"/>
    <w:rsid w:val="00D620A6"/>
    <w:rsid w:val="00D6263E"/>
    <w:rsid w:val="00D65010"/>
    <w:rsid w:val="00D654C6"/>
    <w:rsid w:val="00D65525"/>
    <w:rsid w:val="00D657EC"/>
    <w:rsid w:val="00D657F7"/>
    <w:rsid w:val="00D6639B"/>
    <w:rsid w:val="00D66B15"/>
    <w:rsid w:val="00D66CF5"/>
    <w:rsid w:val="00D66E90"/>
    <w:rsid w:val="00D6784E"/>
    <w:rsid w:val="00D679E3"/>
    <w:rsid w:val="00D67B93"/>
    <w:rsid w:val="00D67D0F"/>
    <w:rsid w:val="00D705E4"/>
    <w:rsid w:val="00D7083B"/>
    <w:rsid w:val="00D71EC3"/>
    <w:rsid w:val="00D72629"/>
    <w:rsid w:val="00D72A3C"/>
    <w:rsid w:val="00D72BCC"/>
    <w:rsid w:val="00D72E95"/>
    <w:rsid w:val="00D734C9"/>
    <w:rsid w:val="00D74359"/>
    <w:rsid w:val="00D7496A"/>
    <w:rsid w:val="00D74FC2"/>
    <w:rsid w:val="00D7536C"/>
    <w:rsid w:val="00D75791"/>
    <w:rsid w:val="00D76336"/>
    <w:rsid w:val="00D7663C"/>
    <w:rsid w:val="00D7679D"/>
    <w:rsid w:val="00D76BA5"/>
    <w:rsid w:val="00D77A07"/>
    <w:rsid w:val="00D80E12"/>
    <w:rsid w:val="00D81122"/>
    <w:rsid w:val="00D8132E"/>
    <w:rsid w:val="00D81F8D"/>
    <w:rsid w:val="00D831CC"/>
    <w:rsid w:val="00D831D5"/>
    <w:rsid w:val="00D8363F"/>
    <w:rsid w:val="00D846C2"/>
    <w:rsid w:val="00D8486C"/>
    <w:rsid w:val="00D84B45"/>
    <w:rsid w:val="00D84DBC"/>
    <w:rsid w:val="00D851B3"/>
    <w:rsid w:val="00D85547"/>
    <w:rsid w:val="00D8638B"/>
    <w:rsid w:val="00D864AC"/>
    <w:rsid w:val="00D86E2D"/>
    <w:rsid w:val="00D8707E"/>
    <w:rsid w:val="00D8790D"/>
    <w:rsid w:val="00D87B78"/>
    <w:rsid w:val="00D87BDF"/>
    <w:rsid w:val="00D90295"/>
    <w:rsid w:val="00D90769"/>
    <w:rsid w:val="00D91093"/>
    <w:rsid w:val="00D91329"/>
    <w:rsid w:val="00D9149E"/>
    <w:rsid w:val="00D91972"/>
    <w:rsid w:val="00D91A76"/>
    <w:rsid w:val="00D91C6F"/>
    <w:rsid w:val="00D92544"/>
    <w:rsid w:val="00D92A4A"/>
    <w:rsid w:val="00D92A4E"/>
    <w:rsid w:val="00D92B85"/>
    <w:rsid w:val="00D92EC6"/>
    <w:rsid w:val="00D9364B"/>
    <w:rsid w:val="00D94193"/>
    <w:rsid w:val="00D94576"/>
    <w:rsid w:val="00D95063"/>
    <w:rsid w:val="00D95185"/>
    <w:rsid w:val="00D951C7"/>
    <w:rsid w:val="00D95388"/>
    <w:rsid w:val="00D95CCB"/>
    <w:rsid w:val="00D95DD7"/>
    <w:rsid w:val="00D96383"/>
    <w:rsid w:val="00D97513"/>
    <w:rsid w:val="00DA0ECF"/>
    <w:rsid w:val="00DA102D"/>
    <w:rsid w:val="00DA161E"/>
    <w:rsid w:val="00DA1FFE"/>
    <w:rsid w:val="00DA25A6"/>
    <w:rsid w:val="00DA2C30"/>
    <w:rsid w:val="00DA35C7"/>
    <w:rsid w:val="00DA3D88"/>
    <w:rsid w:val="00DA3E26"/>
    <w:rsid w:val="00DA4311"/>
    <w:rsid w:val="00DA4315"/>
    <w:rsid w:val="00DA4796"/>
    <w:rsid w:val="00DA4A18"/>
    <w:rsid w:val="00DA5772"/>
    <w:rsid w:val="00DA57BF"/>
    <w:rsid w:val="00DA69DB"/>
    <w:rsid w:val="00DA75B6"/>
    <w:rsid w:val="00DA788C"/>
    <w:rsid w:val="00DA78D7"/>
    <w:rsid w:val="00DA7CCC"/>
    <w:rsid w:val="00DB07AE"/>
    <w:rsid w:val="00DB0BDC"/>
    <w:rsid w:val="00DB21F2"/>
    <w:rsid w:val="00DB241E"/>
    <w:rsid w:val="00DB29D8"/>
    <w:rsid w:val="00DB2EC6"/>
    <w:rsid w:val="00DB3387"/>
    <w:rsid w:val="00DB3608"/>
    <w:rsid w:val="00DB390D"/>
    <w:rsid w:val="00DB3D47"/>
    <w:rsid w:val="00DB3F94"/>
    <w:rsid w:val="00DB40FA"/>
    <w:rsid w:val="00DB4E1B"/>
    <w:rsid w:val="00DB52AB"/>
    <w:rsid w:val="00DB56F4"/>
    <w:rsid w:val="00DB6DFD"/>
    <w:rsid w:val="00DB7B3A"/>
    <w:rsid w:val="00DC034A"/>
    <w:rsid w:val="00DC0834"/>
    <w:rsid w:val="00DC0E91"/>
    <w:rsid w:val="00DC123E"/>
    <w:rsid w:val="00DC13ED"/>
    <w:rsid w:val="00DC16D0"/>
    <w:rsid w:val="00DC1DE6"/>
    <w:rsid w:val="00DC2C8C"/>
    <w:rsid w:val="00DC32AA"/>
    <w:rsid w:val="00DC34B1"/>
    <w:rsid w:val="00DC3AE0"/>
    <w:rsid w:val="00DC3DB2"/>
    <w:rsid w:val="00DC4486"/>
    <w:rsid w:val="00DC490D"/>
    <w:rsid w:val="00DC4CE9"/>
    <w:rsid w:val="00DC51C9"/>
    <w:rsid w:val="00DC5D26"/>
    <w:rsid w:val="00DC62D9"/>
    <w:rsid w:val="00DC62FA"/>
    <w:rsid w:val="00DC66DE"/>
    <w:rsid w:val="00DC6E99"/>
    <w:rsid w:val="00DC6EA4"/>
    <w:rsid w:val="00DC6EE1"/>
    <w:rsid w:val="00DC76EB"/>
    <w:rsid w:val="00DC77A9"/>
    <w:rsid w:val="00DD02F5"/>
    <w:rsid w:val="00DD0C93"/>
    <w:rsid w:val="00DD194B"/>
    <w:rsid w:val="00DD1D5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6DE"/>
    <w:rsid w:val="00DE16FA"/>
    <w:rsid w:val="00DE1791"/>
    <w:rsid w:val="00DE1ED4"/>
    <w:rsid w:val="00DE22E5"/>
    <w:rsid w:val="00DE276B"/>
    <w:rsid w:val="00DE374F"/>
    <w:rsid w:val="00DE434E"/>
    <w:rsid w:val="00DE4A8D"/>
    <w:rsid w:val="00DE4E21"/>
    <w:rsid w:val="00DE5D91"/>
    <w:rsid w:val="00DE5E6A"/>
    <w:rsid w:val="00DE69D8"/>
    <w:rsid w:val="00DE69EA"/>
    <w:rsid w:val="00DE6D8A"/>
    <w:rsid w:val="00DE79B6"/>
    <w:rsid w:val="00DE7AAC"/>
    <w:rsid w:val="00DE7D92"/>
    <w:rsid w:val="00DF00C9"/>
    <w:rsid w:val="00DF09AA"/>
    <w:rsid w:val="00DF0AA0"/>
    <w:rsid w:val="00DF18E6"/>
    <w:rsid w:val="00DF35C3"/>
    <w:rsid w:val="00DF42FF"/>
    <w:rsid w:val="00DF449A"/>
    <w:rsid w:val="00DF4991"/>
    <w:rsid w:val="00DF51D1"/>
    <w:rsid w:val="00DF53AB"/>
    <w:rsid w:val="00DF548E"/>
    <w:rsid w:val="00DF5C56"/>
    <w:rsid w:val="00DF6EAE"/>
    <w:rsid w:val="00DF6FE9"/>
    <w:rsid w:val="00DF729D"/>
    <w:rsid w:val="00DF767C"/>
    <w:rsid w:val="00E00720"/>
    <w:rsid w:val="00E008DF"/>
    <w:rsid w:val="00E00D6F"/>
    <w:rsid w:val="00E00E6B"/>
    <w:rsid w:val="00E00F9C"/>
    <w:rsid w:val="00E01ACD"/>
    <w:rsid w:val="00E01CC1"/>
    <w:rsid w:val="00E02507"/>
    <w:rsid w:val="00E02B0C"/>
    <w:rsid w:val="00E034DD"/>
    <w:rsid w:val="00E038DC"/>
    <w:rsid w:val="00E040FF"/>
    <w:rsid w:val="00E042A2"/>
    <w:rsid w:val="00E048FF"/>
    <w:rsid w:val="00E049FA"/>
    <w:rsid w:val="00E04D79"/>
    <w:rsid w:val="00E0596C"/>
    <w:rsid w:val="00E05BDC"/>
    <w:rsid w:val="00E05C8F"/>
    <w:rsid w:val="00E05E3C"/>
    <w:rsid w:val="00E06A9F"/>
    <w:rsid w:val="00E06E48"/>
    <w:rsid w:val="00E073CA"/>
    <w:rsid w:val="00E077E7"/>
    <w:rsid w:val="00E10004"/>
    <w:rsid w:val="00E1055D"/>
    <w:rsid w:val="00E105A3"/>
    <w:rsid w:val="00E105F6"/>
    <w:rsid w:val="00E1099D"/>
    <w:rsid w:val="00E10C10"/>
    <w:rsid w:val="00E111AC"/>
    <w:rsid w:val="00E1124B"/>
    <w:rsid w:val="00E11348"/>
    <w:rsid w:val="00E1142C"/>
    <w:rsid w:val="00E12266"/>
    <w:rsid w:val="00E122CD"/>
    <w:rsid w:val="00E12CDD"/>
    <w:rsid w:val="00E12DCE"/>
    <w:rsid w:val="00E12FB6"/>
    <w:rsid w:val="00E13CA1"/>
    <w:rsid w:val="00E13CEE"/>
    <w:rsid w:val="00E141AB"/>
    <w:rsid w:val="00E144CA"/>
    <w:rsid w:val="00E15094"/>
    <w:rsid w:val="00E16311"/>
    <w:rsid w:val="00E16BF6"/>
    <w:rsid w:val="00E16DBC"/>
    <w:rsid w:val="00E1702F"/>
    <w:rsid w:val="00E177E2"/>
    <w:rsid w:val="00E20015"/>
    <w:rsid w:val="00E20456"/>
    <w:rsid w:val="00E20516"/>
    <w:rsid w:val="00E20B2E"/>
    <w:rsid w:val="00E21C7D"/>
    <w:rsid w:val="00E22218"/>
    <w:rsid w:val="00E228CC"/>
    <w:rsid w:val="00E22B3A"/>
    <w:rsid w:val="00E22DFE"/>
    <w:rsid w:val="00E22F7A"/>
    <w:rsid w:val="00E230E3"/>
    <w:rsid w:val="00E23864"/>
    <w:rsid w:val="00E24853"/>
    <w:rsid w:val="00E248E6"/>
    <w:rsid w:val="00E24919"/>
    <w:rsid w:val="00E24C1F"/>
    <w:rsid w:val="00E2521E"/>
    <w:rsid w:val="00E25DB4"/>
    <w:rsid w:val="00E26106"/>
    <w:rsid w:val="00E2648C"/>
    <w:rsid w:val="00E26E5A"/>
    <w:rsid w:val="00E278F1"/>
    <w:rsid w:val="00E27A98"/>
    <w:rsid w:val="00E31020"/>
    <w:rsid w:val="00E313F5"/>
    <w:rsid w:val="00E314F1"/>
    <w:rsid w:val="00E31AE7"/>
    <w:rsid w:val="00E31EA2"/>
    <w:rsid w:val="00E31F69"/>
    <w:rsid w:val="00E32488"/>
    <w:rsid w:val="00E331A9"/>
    <w:rsid w:val="00E33622"/>
    <w:rsid w:val="00E33942"/>
    <w:rsid w:val="00E3449B"/>
    <w:rsid w:val="00E34853"/>
    <w:rsid w:val="00E34F2A"/>
    <w:rsid w:val="00E35B84"/>
    <w:rsid w:val="00E35EA6"/>
    <w:rsid w:val="00E36ED3"/>
    <w:rsid w:val="00E37DE8"/>
    <w:rsid w:val="00E4084D"/>
    <w:rsid w:val="00E40D2F"/>
    <w:rsid w:val="00E415F7"/>
    <w:rsid w:val="00E41656"/>
    <w:rsid w:val="00E4214B"/>
    <w:rsid w:val="00E42809"/>
    <w:rsid w:val="00E43455"/>
    <w:rsid w:val="00E43746"/>
    <w:rsid w:val="00E43CEF"/>
    <w:rsid w:val="00E43EFF"/>
    <w:rsid w:val="00E4418D"/>
    <w:rsid w:val="00E4433E"/>
    <w:rsid w:val="00E447E8"/>
    <w:rsid w:val="00E44A15"/>
    <w:rsid w:val="00E44CA4"/>
    <w:rsid w:val="00E44FD7"/>
    <w:rsid w:val="00E450A8"/>
    <w:rsid w:val="00E45D49"/>
    <w:rsid w:val="00E46DF1"/>
    <w:rsid w:val="00E470A5"/>
    <w:rsid w:val="00E4721A"/>
    <w:rsid w:val="00E47C3D"/>
    <w:rsid w:val="00E47F45"/>
    <w:rsid w:val="00E5011F"/>
    <w:rsid w:val="00E50B0F"/>
    <w:rsid w:val="00E5207B"/>
    <w:rsid w:val="00E52760"/>
    <w:rsid w:val="00E52C28"/>
    <w:rsid w:val="00E5346B"/>
    <w:rsid w:val="00E546F5"/>
    <w:rsid w:val="00E54983"/>
    <w:rsid w:val="00E54B89"/>
    <w:rsid w:val="00E552C0"/>
    <w:rsid w:val="00E56096"/>
    <w:rsid w:val="00E561D8"/>
    <w:rsid w:val="00E565F6"/>
    <w:rsid w:val="00E56BB3"/>
    <w:rsid w:val="00E57BF4"/>
    <w:rsid w:val="00E57CA6"/>
    <w:rsid w:val="00E57D5A"/>
    <w:rsid w:val="00E607FB"/>
    <w:rsid w:val="00E61619"/>
    <w:rsid w:val="00E618DD"/>
    <w:rsid w:val="00E61AF9"/>
    <w:rsid w:val="00E61EEA"/>
    <w:rsid w:val="00E63B1F"/>
    <w:rsid w:val="00E643D7"/>
    <w:rsid w:val="00E6441C"/>
    <w:rsid w:val="00E65A92"/>
    <w:rsid w:val="00E65C8E"/>
    <w:rsid w:val="00E6652A"/>
    <w:rsid w:val="00E66FBD"/>
    <w:rsid w:val="00E67C4D"/>
    <w:rsid w:val="00E7103A"/>
    <w:rsid w:val="00E716E2"/>
    <w:rsid w:val="00E723F1"/>
    <w:rsid w:val="00E72F44"/>
    <w:rsid w:val="00E744E9"/>
    <w:rsid w:val="00E75212"/>
    <w:rsid w:val="00E7562B"/>
    <w:rsid w:val="00E75A9C"/>
    <w:rsid w:val="00E7665A"/>
    <w:rsid w:val="00E7689B"/>
    <w:rsid w:val="00E76ABA"/>
    <w:rsid w:val="00E76B23"/>
    <w:rsid w:val="00E77B64"/>
    <w:rsid w:val="00E77C7E"/>
    <w:rsid w:val="00E80010"/>
    <w:rsid w:val="00E806A5"/>
    <w:rsid w:val="00E80838"/>
    <w:rsid w:val="00E80CD9"/>
    <w:rsid w:val="00E810B3"/>
    <w:rsid w:val="00E810C1"/>
    <w:rsid w:val="00E8139E"/>
    <w:rsid w:val="00E81586"/>
    <w:rsid w:val="00E815AC"/>
    <w:rsid w:val="00E81862"/>
    <w:rsid w:val="00E81D34"/>
    <w:rsid w:val="00E81F32"/>
    <w:rsid w:val="00E82377"/>
    <w:rsid w:val="00E8272D"/>
    <w:rsid w:val="00E82AAF"/>
    <w:rsid w:val="00E82B91"/>
    <w:rsid w:val="00E82B95"/>
    <w:rsid w:val="00E83066"/>
    <w:rsid w:val="00E83331"/>
    <w:rsid w:val="00E835B0"/>
    <w:rsid w:val="00E85684"/>
    <w:rsid w:val="00E85CB1"/>
    <w:rsid w:val="00E85F15"/>
    <w:rsid w:val="00E86BF4"/>
    <w:rsid w:val="00E86D7C"/>
    <w:rsid w:val="00E86E41"/>
    <w:rsid w:val="00E871C4"/>
    <w:rsid w:val="00E877DD"/>
    <w:rsid w:val="00E90391"/>
    <w:rsid w:val="00E90DED"/>
    <w:rsid w:val="00E913CD"/>
    <w:rsid w:val="00E91D83"/>
    <w:rsid w:val="00E9345D"/>
    <w:rsid w:val="00E9438B"/>
    <w:rsid w:val="00E94C29"/>
    <w:rsid w:val="00E94E26"/>
    <w:rsid w:val="00E95550"/>
    <w:rsid w:val="00E9587F"/>
    <w:rsid w:val="00E95B44"/>
    <w:rsid w:val="00E95D77"/>
    <w:rsid w:val="00E965F3"/>
    <w:rsid w:val="00E96EF9"/>
    <w:rsid w:val="00E96F39"/>
    <w:rsid w:val="00E97A28"/>
    <w:rsid w:val="00E97C76"/>
    <w:rsid w:val="00EA027D"/>
    <w:rsid w:val="00EA06D4"/>
    <w:rsid w:val="00EA0809"/>
    <w:rsid w:val="00EA087E"/>
    <w:rsid w:val="00EA0A8C"/>
    <w:rsid w:val="00EA0C8C"/>
    <w:rsid w:val="00EA0E1D"/>
    <w:rsid w:val="00EA16A8"/>
    <w:rsid w:val="00EA1717"/>
    <w:rsid w:val="00EA1761"/>
    <w:rsid w:val="00EA197E"/>
    <w:rsid w:val="00EA3117"/>
    <w:rsid w:val="00EA3D15"/>
    <w:rsid w:val="00EA4457"/>
    <w:rsid w:val="00EA44F4"/>
    <w:rsid w:val="00EA4529"/>
    <w:rsid w:val="00EA57ED"/>
    <w:rsid w:val="00EA5C4E"/>
    <w:rsid w:val="00EA5E8D"/>
    <w:rsid w:val="00EA73FC"/>
    <w:rsid w:val="00EA7793"/>
    <w:rsid w:val="00EA7996"/>
    <w:rsid w:val="00EA7AA5"/>
    <w:rsid w:val="00EB02C0"/>
    <w:rsid w:val="00EB0884"/>
    <w:rsid w:val="00EB14B2"/>
    <w:rsid w:val="00EB178B"/>
    <w:rsid w:val="00EB1969"/>
    <w:rsid w:val="00EB3142"/>
    <w:rsid w:val="00EB44E6"/>
    <w:rsid w:val="00EB483E"/>
    <w:rsid w:val="00EB4AC1"/>
    <w:rsid w:val="00EB4FCF"/>
    <w:rsid w:val="00EB514C"/>
    <w:rsid w:val="00EB530C"/>
    <w:rsid w:val="00EB5C09"/>
    <w:rsid w:val="00EB6259"/>
    <w:rsid w:val="00EB6796"/>
    <w:rsid w:val="00EB7C85"/>
    <w:rsid w:val="00EC0404"/>
    <w:rsid w:val="00EC06AF"/>
    <w:rsid w:val="00EC0F24"/>
    <w:rsid w:val="00EC114B"/>
    <w:rsid w:val="00EC118C"/>
    <w:rsid w:val="00EC16E9"/>
    <w:rsid w:val="00EC19D5"/>
    <w:rsid w:val="00EC1AE8"/>
    <w:rsid w:val="00EC1D67"/>
    <w:rsid w:val="00EC207F"/>
    <w:rsid w:val="00EC227D"/>
    <w:rsid w:val="00EC22F4"/>
    <w:rsid w:val="00EC281A"/>
    <w:rsid w:val="00EC3256"/>
    <w:rsid w:val="00EC44FF"/>
    <w:rsid w:val="00EC584B"/>
    <w:rsid w:val="00EC5C10"/>
    <w:rsid w:val="00EC64C5"/>
    <w:rsid w:val="00EC66C0"/>
    <w:rsid w:val="00EC6D8A"/>
    <w:rsid w:val="00EC6FCF"/>
    <w:rsid w:val="00EC730F"/>
    <w:rsid w:val="00EC75D4"/>
    <w:rsid w:val="00EC778D"/>
    <w:rsid w:val="00EC79F0"/>
    <w:rsid w:val="00ED04E7"/>
    <w:rsid w:val="00ED0DFE"/>
    <w:rsid w:val="00ED24A5"/>
    <w:rsid w:val="00ED2A8D"/>
    <w:rsid w:val="00ED2B7C"/>
    <w:rsid w:val="00ED2C4C"/>
    <w:rsid w:val="00ED2D9E"/>
    <w:rsid w:val="00ED38DF"/>
    <w:rsid w:val="00ED3D99"/>
    <w:rsid w:val="00ED3F4D"/>
    <w:rsid w:val="00ED433D"/>
    <w:rsid w:val="00ED492E"/>
    <w:rsid w:val="00ED4997"/>
    <w:rsid w:val="00ED49A7"/>
    <w:rsid w:val="00ED4DF2"/>
    <w:rsid w:val="00ED4FA3"/>
    <w:rsid w:val="00ED50E2"/>
    <w:rsid w:val="00ED52DF"/>
    <w:rsid w:val="00ED629C"/>
    <w:rsid w:val="00ED65C7"/>
    <w:rsid w:val="00ED79E8"/>
    <w:rsid w:val="00ED7CC1"/>
    <w:rsid w:val="00ED7DF9"/>
    <w:rsid w:val="00EE0C9E"/>
    <w:rsid w:val="00EE0DD2"/>
    <w:rsid w:val="00EE100F"/>
    <w:rsid w:val="00EE1050"/>
    <w:rsid w:val="00EE16F9"/>
    <w:rsid w:val="00EE1C5D"/>
    <w:rsid w:val="00EE2132"/>
    <w:rsid w:val="00EE2A96"/>
    <w:rsid w:val="00EE2DDF"/>
    <w:rsid w:val="00EE381C"/>
    <w:rsid w:val="00EE40B6"/>
    <w:rsid w:val="00EE432A"/>
    <w:rsid w:val="00EE4931"/>
    <w:rsid w:val="00EE51C3"/>
    <w:rsid w:val="00EE5EC6"/>
    <w:rsid w:val="00EE6893"/>
    <w:rsid w:val="00EE6DAC"/>
    <w:rsid w:val="00EE6E85"/>
    <w:rsid w:val="00EE6FFB"/>
    <w:rsid w:val="00EE743A"/>
    <w:rsid w:val="00EE7575"/>
    <w:rsid w:val="00EE7E45"/>
    <w:rsid w:val="00EE7E72"/>
    <w:rsid w:val="00EF02F9"/>
    <w:rsid w:val="00EF095C"/>
    <w:rsid w:val="00EF097D"/>
    <w:rsid w:val="00EF0C40"/>
    <w:rsid w:val="00EF0E8B"/>
    <w:rsid w:val="00EF156F"/>
    <w:rsid w:val="00EF15E6"/>
    <w:rsid w:val="00EF1A7F"/>
    <w:rsid w:val="00EF331E"/>
    <w:rsid w:val="00EF3ADB"/>
    <w:rsid w:val="00EF3DEB"/>
    <w:rsid w:val="00EF45CC"/>
    <w:rsid w:val="00EF46E4"/>
    <w:rsid w:val="00EF4B38"/>
    <w:rsid w:val="00EF4C69"/>
    <w:rsid w:val="00EF4D63"/>
    <w:rsid w:val="00EF4F71"/>
    <w:rsid w:val="00EF518D"/>
    <w:rsid w:val="00EF5732"/>
    <w:rsid w:val="00EF605A"/>
    <w:rsid w:val="00EF6303"/>
    <w:rsid w:val="00EF64EA"/>
    <w:rsid w:val="00EF7902"/>
    <w:rsid w:val="00F000CB"/>
    <w:rsid w:val="00F0010A"/>
    <w:rsid w:val="00F002C2"/>
    <w:rsid w:val="00F003BD"/>
    <w:rsid w:val="00F0064D"/>
    <w:rsid w:val="00F00704"/>
    <w:rsid w:val="00F008B7"/>
    <w:rsid w:val="00F00B64"/>
    <w:rsid w:val="00F00C21"/>
    <w:rsid w:val="00F0102A"/>
    <w:rsid w:val="00F01242"/>
    <w:rsid w:val="00F014B0"/>
    <w:rsid w:val="00F018F7"/>
    <w:rsid w:val="00F01AA6"/>
    <w:rsid w:val="00F0218F"/>
    <w:rsid w:val="00F026B4"/>
    <w:rsid w:val="00F02A8A"/>
    <w:rsid w:val="00F02CF2"/>
    <w:rsid w:val="00F03404"/>
    <w:rsid w:val="00F035A3"/>
    <w:rsid w:val="00F03DF1"/>
    <w:rsid w:val="00F04513"/>
    <w:rsid w:val="00F04547"/>
    <w:rsid w:val="00F04597"/>
    <w:rsid w:val="00F046AF"/>
    <w:rsid w:val="00F04A48"/>
    <w:rsid w:val="00F052DB"/>
    <w:rsid w:val="00F05340"/>
    <w:rsid w:val="00F057B3"/>
    <w:rsid w:val="00F05845"/>
    <w:rsid w:val="00F05E47"/>
    <w:rsid w:val="00F06180"/>
    <w:rsid w:val="00F06501"/>
    <w:rsid w:val="00F069F2"/>
    <w:rsid w:val="00F07A28"/>
    <w:rsid w:val="00F07CFF"/>
    <w:rsid w:val="00F07D1E"/>
    <w:rsid w:val="00F07F72"/>
    <w:rsid w:val="00F113FE"/>
    <w:rsid w:val="00F11962"/>
    <w:rsid w:val="00F11C98"/>
    <w:rsid w:val="00F11F0F"/>
    <w:rsid w:val="00F12404"/>
    <w:rsid w:val="00F12645"/>
    <w:rsid w:val="00F12651"/>
    <w:rsid w:val="00F12A81"/>
    <w:rsid w:val="00F13B60"/>
    <w:rsid w:val="00F13BD9"/>
    <w:rsid w:val="00F14133"/>
    <w:rsid w:val="00F14B28"/>
    <w:rsid w:val="00F14C1C"/>
    <w:rsid w:val="00F14EAF"/>
    <w:rsid w:val="00F151AB"/>
    <w:rsid w:val="00F15400"/>
    <w:rsid w:val="00F15F46"/>
    <w:rsid w:val="00F1624B"/>
    <w:rsid w:val="00F162A7"/>
    <w:rsid w:val="00F1678A"/>
    <w:rsid w:val="00F172E2"/>
    <w:rsid w:val="00F17326"/>
    <w:rsid w:val="00F17AE3"/>
    <w:rsid w:val="00F17BFE"/>
    <w:rsid w:val="00F17F4A"/>
    <w:rsid w:val="00F20182"/>
    <w:rsid w:val="00F20B79"/>
    <w:rsid w:val="00F21530"/>
    <w:rsid w:val="00F21C5A"/>
    <w:rsid w:val="00F2203D"/>
    <w:rsid w:val="00F228DC"/>
    <w:rsid w:val="00F22917"/>
    <w:rsid w:val="00F22931"/>
    <w:rsid w:val="00F23421"/>
    <w:rsid w:val="00F23F5D"/>
    <w:rsid w:val="00F24209"/>
    <w:rsid w:val="00F24546"/>
    <w:rsid w:val="00F247B1"/>
    <w:rsid w:val="00F24B2A"/>
    <w:rsid w:val="00F24C24"/>
    <w:rsid w:val="00F24ECB"/>
    <w:rsid w:val="00F26E9B"/>
    <w:rsid w:val="00F2702B"/>
    <w:rsid w:val="00F271D9"/>
    <w:rsid w:val="00F2750D"/>
    <w:rsid w:val="00F276D2"/>
    <w:rsid w:val="00F30782"/>
    <w:rsid w:val="00F30A14"/>
    <w:rsid w:val="00F3135C"/>
    <w:rsid w:val="00F31D01"/>
    <w:rsid w:val="00F31DC3"/>
    <w:rsid w:val="00F32688"/>
    <w:rsid w:val="00F32FE9"/>
    <w:rsid w:val="00F333FF"/>
    <w:rsid w:val="00F335DE"/>
    <w:rsid w:val="00F33C7F"/>
    <w:rsid w:val="00F3474E"/>
    <w:rsid w:val="00F353DD"/>
    <w:rsid w:val="00F354C6"/>
    <w:rsid w:val="00F35977"/>
    <w:rsid w:val="00F35EF3"/>
    <w:rsid w:val="00F36579"/>
    <w:rsid w:val="00F36631"/>
    <w:rsid w:val="00F3713B"/>
    <w:rsid w:val="00F3777D"/>
    <w:rsid w:val="00F37CE1"/>
    <w:rsid w:val="00F37CE4"/>
    <w:rsid w:val="00F37DE6"/>
    <w:rsid w:val="00F41585"/>
    <w:rsid w:val="00F41843"/>
    <w:rsid w:val="00F41C02"/>
    <w:rsid w:val="00F42633"/>
    <w:rsid w:val="00F42EF3"/>
    <w:rsid w:val="00F42F32"/>
    <w:rsid w:val="00F43043"/>
    <w:rsid w:val="00F448E4"/>
    <w:rsid w:val="00F44E28"/>
    <w:rsid w:val="00F458DB"/>
    <w:rsid w:val="00F4688D"/>
    <w:rsid w:val="00F46D77"/>
    <w:rsid w:val="00F46E0F"/>
    <w:rsid w:val="00F47036"/>
    <w:rsid w:val="00F47E66"/>
    <w:rsid w:val="00F5011C"/>
    <w:rsid w:val="00F50D69"/>
    <w:rsid w:val="00F5114B"/>
    <w:rsid w:val="00F51659"/>
    <w:rsid w:val="00F51B37"/>
    <w:rsid w:val="00F51B9A"/>
    <w:rsid w:val="00F51BE0"/>
    <w:rsid w:val="00F51D02"/>
    <w:rsid w:val="00F51E91"/>
    <w:rsid w:val="00F51EBF"/>
    <w:rsid w:val="00F51F06"/>
    <w:rsid w:val="00F522AC"/>
    <w:rsid w:val="00F5235F"/>
    <w:rsid w:val="00F527D2"/>
    <w:rsid w:val="00F52904"/>
    <w:rsid w:val="00F529F6"/>
    <w:rsid w:val="00F531C5"/>
    <w:rsid w:val="00F53755"/>
    <w:rsid w:val="00F54028"/>
    <w:rsid w:val="00F5474B"/>
    <w:rsid w:val="00F547A1"/>
    <w:rsid w:val="00F5488D"/>
    <w:rsid w:val="00F54A1B"/>
    <w:rsid w:val="00F55446"/>
    <w:rsid w:val="00F559E8"/>
    <w:rsid w:val="00F5617C"/>
    <w:rsid w:val="00F563EF"/>
    <w:rsid w:val="00F56D65"/>
    <w:rsid w:val="00F56E59"/>
    <w:rsid w:val="00F57149"/>
    <w:rsid w:val="00F57160"/>
    <w:rsid w:val="00F573DD"/>
    <w:rsid w:val="00F57640"/>
    <w:rsid w:val="00F57A37"/>
    <w:rsid w:val="00F57CCC"/>
    <w:rsid w:val="00F57EF2"/>
    <w:rsid w:val="00F60075"/>
    <w:rsid w:val="00F6032B"/>
    <w:rsid w:val="00F603B2"/>
    <w:rsid w:val="00F61222"/>
    <w:rsid w:val="00F619EA"/>
    <w:rsid w:val="00F61A58"/>
    <w:rsid w:val="00F6225D"/>
    <w:rsid w:val="00F622FA"/>
    <w:rsid w:val="00F62B18"/>
    <w:rsid w:val="00F62BD2"/>
    <w:rsid w:val="00F6344E"/>
    <w:rsid w:val="00F634A3"/>
    <w:rsid w:val="00F6414D"/>
    <w:rsid w:val="00F64CB5"/>
    <w:rsid w:val="00F656F0"/>
    <w:rsid w:val="00F65B04"/>
    <w:rsid w:val="00F65D83"/>
    <w:rsid w:val="00F6752F"/>
    <w:rsid w:val="00F675F6"/>
    <w:rsid w:val="00F676D0"/>
    <w:rsid w:val="00F70385"/>
    <w:rsid w:val="00F7080C"/>
    <w:rsid w:val="00F70D51"/>
    <w:rsid w:val="00F70E6A"/>
    <w:rsid w:val="00F72554"/>
    <w:rsid w:val="00F72A09"/>
    <w:rsid w:val="00F72D25"/>
    <w:rsid w:val="00F73313"/>
    <w:rsid w:val="00F73A3C"/>
    <w:rsid w:val="00F73C7F"/>
    <w:rsid w:val="00F744EA"/>
    <w:rsid w:val="00F7487D"/>
    <w:rsid w:val="00F75044"/>
    <w:rsid w:val="00F7509B"/>
    <w:rsid w:val="00F750EF"/>
    <w:rsid w:val="00F751BF"/>
    <w:rsid w:val="00F755B5"/>
    <w:rsid w:val="00F75A71"/>
    <w:rsid w:val="00F75AFD"/>
    <w:rsid w:val="00F75CE1"/>
    <w:rsid w:val="00F7644A"/>
    <w:rsid w:val="00F76E38"/>
    <w:rsid w:val="00F775E3"/>
    <w:rsid w:val="00F77BCC"/>
    <w:rsid w:val="00F77FBC"/>
    <w:rsid w:val="00F80905"/>
    <w:rsid w:val="00F80AB1"/>
    <w:rsid w:val="00F80B7F"/>
    <w:rsid w:val="00F810A2"/>
    <w:rsid w:val="00F81633"/>
    <w:rsid w:val="00F81B43"/>
    <w:rsid w:val="00F82DD5"/>
    <w:rsid w:val="00F82F0A"/>
    <w:rsid w:val="00F830D9"/>
    <w:rsid w:val="00F8372C"/>
    <w:rsid w:val="00F84116"/>
    <w:rsid w:val="00F84460"/>
    <w:rsid w:val="00F8449E"/>
    <w:rsid w:val="00F8552A"/>
    <w:rsid w:val="00F856A0"/>
    <w:rsid w:val="00F861F4"/>
    <w:rsid w:val="00F8655E"/>
    <w:rsid w:val="00F87B4E"/>
    <w:rsid w:val="00F87B82"/>
    <w:rsid w:val="00F9032F"/>
    <w:rsid w:val="00F90338"/>
    <w:rsid w:val="00F9050D"/>
    <w:rsid w:val="00F907B9"/>
    <w:rsid w:val="00F9131F"/>
    <w:rsid w:val="00F91701"/>
    <w:rsid w:val="00F92BF2"/>
    <w:rsid w:val="00F92FFE"/>
    <w:rsid w:val="00F933C0"/>
    <w:rsid w:val="00F93627"/>
    <w:rsid w:val="00F94299"/>
    <w:rsid w:val="00F94E0B"/>
    <w:rsid w:val="00F95826"/>
    <w:rsid w:val="00F96291"/>
    <w:rsid w:val="00F96E46"/>
    <w:rsid w:val="00F97C2A"/>
    <w:rsid w:val="00F97F50"/>
    <w:rsid w:val="00FA0323"/>
    <w:rsid w:val="00FA066E"/>
    <w:rsid w:val="00FA0F71"/>
    <w:rsid w:val="00FA117B"/>
    <w:rsid w:val="00FA1328"/>
    <w:rsid w:val="00FA2A61"/>
    <w:rsid w:val="00FA32D3"/>
    <w:rsid w:val="00FA4601"/>
    <w:rsid w:val="00FA4691"/>
    <w:rsid w:val="00FA496E"/>
    <w:rsid w:val="00FA4E7E"/>
    <w:rsid w:val="00FA50CB"/>
    <w:rsid w:val="00FA5414"/>
    <w:rsid w:val="00FA582C"/>
    <w:rsid w:val="00FA6BA7"/>
    <w:rsid w:val="00FA6BFA"/>
    <w:rsid w:val="00FA7CAA"/>
    <w:rsid w:val="00FA7EEE"/>
    <w:rsid w:val="00FB0E47"/>
    <w:rsid w:val="00FB1A3B"/>
    <w:rsid w:val="00FB1F07"/>
    <w:rsid w:val="00FB2219"/>
    <w:rsid w:val="00FB22F4"/>
    <w:rsid w:val="00FB2713"/>
    <w:rsid w:val="00FB2750"/>
    <w:rsid w:val="00FB2B55"/>
    <w:rsid w:val="00FB34B5"/>
    <w:rsid w:val="00FB359D"/>
    <w:rsid w:val="00FB3A64"/>
    <w:rsid w:val="00FB3AAE"/>
    <w:rsid w:val="00FB3C6B"/>
    <w:rsid w:val="00FB4024"/>
    <w:rsid w:val="00FB4504"/>
    <w:rsid w:val="00FB466A"/>
    <w:rsid w:val="00FB4941"/>
    <w:rsid w:val="00FB4ECA"/>
    <w:rsid w:val="00FB5382"/>
    <w:rsid w:val="00FB5580"/>
    <w:rsid w:val="00FB56EF"/>
    <w:rsid w:val="00FB616C"/>
    <w:rsid w:val="00FB6324"/>
    <w:rsid w:val="00FB6485"/>
    <w:rsid w:val="00FB65FA"/>
    <w:rsid w:val="00FB695A"/>
    <w:rsid w:val="00FB6A10"/>
    <w:rsid w:val="00FB6C0E"/>
    <w:rsid w:val="00FB7234"/>
    <w:rsid w:val="00FC0537"/>
    <w:rsid w:val="00FC0DA6"/>
    <w:rsid w:val="00FC12E5"/>
    <w:rsid w:val="00FC1476"/>
    <w:rsid w:val="00FC16DB"/>
    <w:rsid w:val="00FC20B4"/>
    <w:rsid w:val="00FC2EEA"/>
    <w:rsid w:val="00FC356E"/>
    <w:rsid w:val="00FC36B3"/>
    <w:rsid w:val="00FC3A01"/>
    <w:rsid w:val="00FC3B29"/>
    <w:rsid w:val="00FC3BD6"/>
    <w:rsid w:val="00FC417B"/>
    <w:rsid w:val="00FC4248"/>
    <w:rsid w:val="00FC5269"/>
    <w:rsid w:val="00FC568E"/>
    <w:rsid w:val="00FC66F2"/>
    <w:rsid w:val="00FC7849"/>
    <w:rsid w:val="00FC7892"/>
    <w:rsid w:val="00FC7CC7"/>
    <w:rsid w:val="00FD01FF"/>
    <w:rsid w:val="00FD063A"/>
    <w:rsid w:val="00FD095D"/>
    <w:rsid w:val="00FD0A0B"/>
    <w:rsid w:val="00FD0A0D"/>
    <w:rsid w:val="00FD1392"/>
    <w:rsid w:val="00FD1421"/>
    <w:rsid w:val="00FD199B"/>
    <w:rsid w:val="00FD1FB7"/>
    <w:rsid w:val="00FD23FA"/>
    <w:rsid w:val="00FD30CA"/>
    <w:rsid w:val="00FD3190"/>
    <w:rsid w:val="00FD3528"/>
    <w:rsid w:val="00FD38C9"/>
    <w:rsid w:val="00FD3A1C"/>
    <w:rsid w:val="00FD47FD"/>
    <w:rsid w:val="00FD4F21"/>
    <w:rsid w:val="00FD5660"/>
    <w:rsid w:val="00FD5692"/>
    <w:rsid w:val="00FD588D"/>
    <w:rsid w:val="00FD59A3"/>
    <w:rsid w:val="00FD5DB9"/>
    <w:rsid w:val="00FD60CD"/>
    <w:rsid w:val="00FD60D4"/>
    <w:rsid w:val="00FD63E2"/>
    <w:rsid w:val="00FD6F70"/>
    <w:rsid w:val="00FE1507"/>
    <w:rsid w:val="00FE164D"/>
    <w:rsid w:val="00FE1FEE"/>
    <w:rsid w:val="00FE200A"/>
    <w:rsid w:val="00FE2AC1"/>
    <w:rsid w:val="00FE412A"/>
    <w:rsid w:val="00FE42EC"/>
    <w:rsid w:val="00FE610F"/>
    <w:rsid w:val="00FE67FD"/>
    <w:rsid w:val="00FE6EF7"/>
    <w:rsid w:val="00FE71E7"/>
    <w:rsid w:val="00FE7E6C"/>
    <w:rsid w:val="00FE7FD3"/>
    <w:rsid w:val="00FF04F8"/>
    <w:rsid w:val="00FF0AAD"/>
    <w:rsid w:val="00FF0D94"/>
    <w:rsid w:val="00FF19F2"/>
    <w:rsid w:val="00FF1F9B"/>
    <w:rsid w:val="00FF2412"/>
    <w:rsid w:val="00FF3AE3"/>
    <w:rsid w:val="00FF3DE0"/>
    <w:rsid w:val="00FF4233"/>
    <w:rsid w:val="00FF47B7"/>
    <w:rsid w:val="00FF55EB"/>
    <w:rsid w:val="00FF56BB"/>
    <w:rsid w:val="00FF5D63"/>
    <w:rsid w:val="00FF60A4"/>
    <w:rsid w:val="00FF627B"/>
    <w:rsid w:val="00FF66AD"/>
    <w:rsid w:val="00FF6A65"/>
    <w:rsid w:val="00FF6EEE"/>
    <w:rsid w:val="00FF72DD"/>
    <w:rsid w:val="00FF76F7"/>
    <w:rsid w:val="00FF7A99"/>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B5526ED-9F04-4893-8B4F-2BBF6EC5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441"/>
    <w:rPr>
      <w:sz w:val="24"/>
      <w:szCs w:val="24"/>
    </w:rPr>
  </w:style>
  <w:style w:type="paragraph" w:styleId="1">
    <w:name w:val="heading 1"/>
    <w:aliases w:val="Знак3"/>
    <w:basedOn w:val="a"/>
    <w:next w:val="a"/>
    <w:link w:val="10"/>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3 Знак"/>
    <w:basedOn w:val="a0"/>
    <w:link w:val="1"/>
    <w:uiPriority w:val="99"/>
    <w:locked/>
    <w:rsid w:val="00B1574C"/>
    <w:rPr>
      <w:rFonts w:ascii="Arial" w:hAnsi="Arial" w:cs="Times New Roman"/>
      <w:b/>
      <w:bCs/>
      <w:color w:val="000080"/>
      <w:lang w:val="ru-RU" w:eastAsia="ru-RU" w:bidi="ar-SA"/>
    </w:rPr>
  </w:style>
  <w:style w:type="character" w:customStyle="1" w:styleId="20">
    <w:name w:val="Заголовок 2 Знак"/>
    <w:basedOn w:val="a0"/>
    <w:link w:val="2"/>
    <w:uiPriority w:val="99"/>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uiPriority w:val="99"/>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uiPriority w:val="99"/>
    <w:locked/>
    <w:rsid w:val="007C4B0B"/>
    <w:rPr>
      <w:rFonts w:cs="Times New Roman"/>
      <w:sz w:val="24"/>
      <w:szCs w:val="24"/>
    </w:rPr>
  </w:style>
  <w:style w:type="character" w:customStyle="1" w:styleId="80">
    <w:name w:val="Заголовок 8 Знак"/>
    <w:basedOn w:val="a0"/>
    <w:link w:val="8"/>
    <w:uiPriority w:val="99"/>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basedOn w:val="a0"/>
    <w:link w:val="a4"/>
    <w:uiPriority w:val="99"/>
    <w:locked/>
    <w:rsid w:val="0060780C"/>
    <w:rPr>
      <w:rFonts w:cs="Times New Roman"/>
      <w:sz w:val="24"/>
    </w:rPr>
  </w:style>
  <w:style w:type="character" w:styleId="a6">
    <w:name w:val="page number"/>
    <w:basedOn w:val="a0"/>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locked/>
    <w:rsid w:val="00D57500"/>
    <w:rPr>
      <w:rFonts w:cs="Times New Roman"/>
      <w:sz w:val="24"/>
      <w:szCs w:val="24"/>
    </w:rPr>
  </w:style>
  <w:style w:type="table" w:styleId="ac">
    <w:name w:val="Table Grid"/>
    <w:basedOn w:val="a1"/>
    <w:uiPriority w:val="99"/>
    <w:rsid w:val="00A531E8"/>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1">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locked/>
    <w:rsid w:val="0087643F"/>
    <w:rPr>
      <w:rFonts w:cs="Times New Roman"/>
      <w:sz w:val="24"/>
      <w:szCs w:val="24"/>
      <w:lang w:val="ru-RU" w:eastAsia="ru-RU" w:bidi="ar-SA"/>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basedOn w:val="a0"/>
    <w:link w:val="32"/>
    <w:uiPriority w:val="99"/>
    <w:locked/>
    <w:rsid w:val="0060780C"/>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basedOn w:val="a0"/>
    <w:link w:val="23"/>
    <w:uiPriority w:val="99"/>
    <w:semiHidden/>
    <w:locked/>
    <w:rsid w:val="000152B3"/>
    <w:rPr>
      <w:rFonts w:cs="Times New Roman"/>
      <w:sz w:val="24"/>
      <w:szCs w:val="24"/>
    </w:rPr>
  </w:style>
  <w:style w:type="paragraph" w:customStyle="1" w:styleId="fr1">
    <w:name w:val="fr1"/>
    <w:basedOn w:val="a"/>
    <w:uiPriority w:val="99"/>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basedOn w:val="a0"/>
    <w:link w:val="af"/>
    <w:uiPriority w:val="99"/>
    <w:locked/>
    <w:rsid w:val="007C4B0B"/>
    <w:rPr>
      <w:rFonts w:cs="Times New Roman"/>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2">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rPr>
      <w:rFonts w:cs="Times New Roman"/>
    </w:rPr>
  </w:style>
  <w:style w:type="paragraph" w:styleId="af3">
    <w:name w:val="Balloon Text"/>
    <w:basedOn w:val="a"/>
    <w:link w:val="af4"/>
    <w:uiPriority w:val="99"/>
    <w:semiHidden/>
    <w:rsid w:val="001873A6"/>
    <w:rPr>
      <w:rFonts w:ascii="Tahoma" w:hAnsi="Tahoma" w:cs="Tahoma"/>
      <w:sz w:val="16"/>
      <w:szCs w:val="16"/>
    </w:rPr>
  </w:style>
  <w:style w:type="character" w:customStyle="1" w:styleId="af4">
    <w:name w:val="Текст выноски Знак"/>
    <w:basedOn w:val="a0"/>
    <w:link w:val="af3"/>
    <w:uiPriority w:val="99"/>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w:basedOn w:val="a"/>
    <w:link w:val="13"/>
    <w:uiPriority w:val="99"/>
    <w:qFormat/>
    <w:rsid w:val="00C719A1"/>
    <w:pPr>
      <w:jc w:val="center"/>
    </w:pPr>
    <w:rPr>
      <w:b/>
      <w:bCs/>
    </w:rPr>
  </w:style>
  <w:style w:type="character" w:customStyle="1" w:styleId="13">
    <w:name w:val="Название Знак1"/>
    <w:aliases w:val="Название Знак Знак,Знак4 Знак Знак,Знак4 Знак1"/>
    <w:basedOn w:val="a0"/>
    <w:link w:val="af5"/>
    <w:uiPriority w:val="99"/>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sz w:val="20"/>
      <w:szCs w:val="20"/>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4">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uiPriority w:val="99"/>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uiPriority w:val="99"/>
    <w:locked/>
    <w:rsid w:val="00066EE6"/>
    <w:rPr>
      <w:rFonts w:ascii="Arial" w:hAnsi="Arial" w:cs="Arial"/>
      <w:sz w:val="24"/>
      <w:szCs w:val="24"/>
      <w:lang w:val="ru-RU" w:eastAsia="ru-RU" w:bidi="ar-SA"/>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basedOn w:val="a0"/>
    <w:link w:val="37"/>
    <w:uiPriority w:val="99"/>
    <w:locked/>
    <w:rsid w:val="007C4B0B"/>
    <w:rPr>
      <w:rFonts w:cs="Times New Roman"/>
      <w:sz w:val="16"/>
      <w:szCs w:val="16"/>
    </w:rPr>
  </w:style>
  <w:style w:type="paragraph" w:customStyle="1" w:styleId="af9">
    <w:name w:val="письмо"/>
    <w:basedOn w:val="a"/>
    <w:uiPriority w:val="99"/>
    <w:rsid w:val="009B4A14"/>
    <w:pPr>
      <w:ind w:firstLine="720"/>
      <w:jc w:val="both"/>
    </w:pPr>
    <w:rPr>
      <w:sz w:val="28"/>
      <w:szCs w:val="20"/>
    </w:rPr>
  </w:style>
  <w:style w:type="paragraph" w:customStyle="1" w:styleId="15">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uiPriority w:val="99"/>
    <w:qFormat/>
    <w:rsid w:val="009E590C"/>
    <w:pPr>
      <w:jc w:val="both"/>
    </w:pPr>
  </w:style>
  <w:style w:type="paragraph" w:styleId="afc">
    <w:name w:val="Plain Text"/>
    <w:basedOn w:val="a"/>
    <w:link w:val="afd"/>
    <w:uiPriority w:val="99"/>
    <w:rsid w:val="00D44191"/>
    <w:rPr>
      <w:rFonts w:ascii="Courier New" w:hAnsi="Courier New" w:cs="Courier New"/>
      <w:sz w:val="20"/>
      <w:szCs w:val="20"/>
    </w:rPr>
  </w:style>
  <w:style w:type="character" w:customStyle="1" w:styleId="afd">
    <w:name w:val="Текст Знак"/>
    <w:basedOn w:val="a0"/>
    <w:link w:val="afc"/>
    <w:uiPriority w:val="99"/>
    <w:locked/>
    <w:rsid w:val="00D44191"/>
    <w:rPr>
      <w:rFonts w:ascii="Courier New" w:hAnsi="Courier New" w:cs="Courier New"/>
      <w:lang w:val="ru-RU" w:eastAsia="ru-RU" w:bidi="ar-SA"/>
    </w:rPr>
  </w:style>
  <w:style w:type="character" w:customStyle="1" w:styleId="iceouttxt1">
    <w:name w:val="iceouttxt1"/>
    <w:basedOn w:val="a0"/>
    <w:uiPriority w:val="99"/>
    <w:rsid w:val="007E5BFF"/>
    <w:rPr>
      <w:rFonts w:ascii="Arial" w:hAnsi="Arial" w:cs="Arial"/>
      <w:color w:val="666666"/>
      <w:sz w:val="17"/>
      <w:szCs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uiPriority w:val="99"/>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rPr>
      <w:sz w:val="20"/>
      <w:szCs w:val="20"/>
    </w:rPr>
  </w:style>
  <w:style w:type="paragraph" w:customStyle="1" w:styleId="17">
    <w:name w:val="Обычный1"/>
    <w:link w:val="CharChar"/>
    <w:uiPriority w:val="99"/>
    <w:rsid w:val="009260DA"/>
    <w:pPr>
      <w:widowControl w:val="0"/>
      <w:spacing w:line="300" w:lineRule="auto"/>
      <w:ind w:firstLine="720"/>
      <w:jc w:val="both"/>
    </w:pPr>
  </w:style>
  <w:style w:type="paragraph" w:customStyle="1" w:styleId="2a">
    <w:name w:val="Обычный2"/>
    <w:uiPriority w:val="99"/>
    <w:rsid w:val="00A1610F"/>
    <w:pPr>
      <w:widowControl w:val="0"/>
      <w:spacing w:line="300" w:lineRule="auto"/>
      <w:ind w:firstLine="720"/>
      <w:jc w:val="both"/>
    </w:pPr>
    <w:rPr>
      <w:sz w:val="24"/>
      <w:szCs w:val="20"/>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clear" w:pos="2471"/>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8">
    <w:name w:val="Без интервала1"/>
    <w:link w:val="NoSpacingChar"/>
    <w:uiPriority w:val="99"/>
    <w:rsid w:val="00105623"/>
    <w:rPr>
      <w:rFonts w:ascii="Calibri" w:hAnsi="Calibri"/>
    </w:rPr>
  </w:style>
  <w:style w:type="paragraph" w:customStyle="1" w:styleId="210">
    <w:name w:val="Обычный21"/>
    <w:uiPriority w:val="99"/>
    <w:rsid w:val="00264DAB"/>
    <w:pPr>
      <w:widowControl w:val="0"/>
      <w:spacing w:line="300" w:lineRule="auto"/>
      <w:ind w:firstLine="720"/>
      <w:jc w:val="both"/>
    </w:pPr>
    <w:rPr>
      <w:sz w:val="24"/>
      <w:szCs w:val="20"/>
    </w:rPr>
  </w:style>
  <w:style w:type="paragraph" w:customStyle="1" w:styleId="aff">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8"/>
    <w:uiPriority w:val="99"/>
    <w:locked/>
    <w:rsid w:val="0060780C"/>
    <w:rPr>
      <w:rFonts w:ascii="Calibri" w:hAnsi="Calibri"/>
      <w:sz w:val="22"/>
    </w:rPr>
  </w:style>
  <w:style w:type="paragraph" w:styleId="aff3">
    <w:name w:val="List Paragraph"/>
    <w:basedOn w:val="a"/>
    <w:link w:val="aff4"/>
    <w:uiPriority w:val="99"/>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szCs w:val="20"/>
    </w:rPr>
  </w:style>
  <w:style w:type="character" w:customStyle="1" w:styleId="afb">
    <w:name w:val="Без интервала Знак"/>
    <w:link w:val="afa"/>
    <w:uiPriority w:val="99"/>
    <w:locked/>
    <w:rsid w:val="002930E0"/>
    <w:rPr>
      <w:sz w:val="22"/>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uiPriority w:val="99"/>
    <w:rsid w:val="000905DC"/>
    <w:pPr>
      <w:spacing w:before="100" w:beforeAutospacing="1" w:after="100" w:afterAutospacing="1"/>
    </w:pPr>
  </w:style>
  <w:style w:type="character" w:customStyle="1" w:styleId="CharChar">
    <w:name w:val="Обычный Char Char"/>
    <w:link w:val="17"/>
    <w:uiPriority w:val="99"/>
    <w:locked/>
    <w:rsid w:val="005E09F8"/>
    <w:rPr>
      <w:snapToGrid w:val="0"/>
      <w:sz w:val="22"/>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rsid w:val="004741DB"/>
    <w:pPr>
      <w:widowControl w:val="0"/>
      <w:spacing w:before="700"/>
    </w:pPr>
    <w:rPr>
      <w:b/>
      <w:bCs/>
      <w:sz w:val="28"/>
      <w:szCs w:val="28"/>
    </w:rPr>
  </w:style>
  <w:style w:type="character" w:customStyle="1" w:styleId="apple-converted-space">
    <w:name w:val="apple-converted-space"/>
    <w:basedOn w:val="a0"/>
    <w:uiPriority w:val="99"/>
    <w:rsid w:val="007C1774"/>
    <w:rPr>
      <w:rFonts w:cs="Times New Roman"/>
    </w:rPr>
  </w:style>
  <w:style w:type="character" w:customStyle="1" w:styleId="auto-matches">
    <w:name w:val="auto-matches"/>
    <w:basedOn w:val="a0"/>
    <w:uiPriority w:val="99"/>
    <w:rsid w:val="00FF5D63"/>
    <w:rPr>
      <w:rFonts w:cs="Times New Roman"/>
    </w:rPr>
  </w:style>
  <w:style w:type="paragraph" w:customStyle="1" w:styleId="copyright-info">
    <w:name w:val="copyright-info"/>
    <w:basedOn w:val="a"/>
    <w:uiPriority w:val="99"/>
    <w:rsid w:val="00FF5D63"/>
    <w:pPr>
      <w:spacing w:before="100" w:beforeAutospacing="1" w:after="100" w:afterAutospacing="1"/>
    </w:pPr>
  </w:style>
  <w:style w:type="character" w:customStyle="1" w:styleId="aff4">
    <w:name w:val="Абзац списка Знак"/>
    <w:link w:val="aff3"/>
    <w:uiPriority w:val="99"/>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5">
    <w:name w:val="Strong"/>
    <w:basedOn w:val="a0"/>
    <w:uiPriority w:val="99"/>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uiPriority w:val="99"/>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basedOn w:val="a0"/>
    <w:uiPriority w:val="99"/>
    <w:rsid w:val="00AB0A47"/>
    <w:rPr>
      <w:rFonts w:cs="Times New Roman"/>
    </w:rPr>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uiPriority w:val="99"/>
    <w:locked/>
    <w:rsid w:val="00A42442"/>
    <w:rPr>
      <w:rFonts w:cs="Times New Roman"/>
      <w:b/>
      <w:bCs/>
      <w:sz w:val="24"/>
      <w:szCs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uiPriority w:val="99"/>
    <w:rsid w:val="00060923"/>
    <w:pPr>
      <w:widowControl w:val="0"/>
      <w:spacing w:line="300" w:lineRule="auto"/>
      <w:ind w:firstLine="720"/>
      <w:jc w:val="both"/>
    </w:pPr>
    <w:rPr>
      <w:sz w:val="24"/>
      <w:szCs w:val="20"/>
    </w:rPr>
  </w:style>
  <w:style w:type="paragraph" w:customStyle="1" w:styleId="ConsPlusDocList">
    <w:name w:val="ConsPlusDocList"/>
    <w:next w:val="a"/>
    <w:uiPriority w:val="99"/>
    <w:rsid w:val="00060923"/>
    <w:pPr>
      <w:widowControl w:val="0"/>
      <w:suppressAutoHyphens/>
    </w:pPr>
    <w:rPr>
      <w:rFonts w:ascii="Arial" w:hAnsi="Arial" w:cs="Arial"/>
      <w:sz w:val="20"/>
      <w:szCs w:val="20"/>
      <w:lang w:eastAsia="hi-IN" w:bidi="hi-IN"/>
    </w:rPr>
  </w:style>
  <w:style w:type="character" w:customStyle="1" w:styleId="xbezwkkno-fv">
    <w:name w:val="_xbe _zwk kno-fv"/>
    <w:basedOn w:val="a0"/>
    <w:uiPriority w:val="99"/>
    <w:rsid w:val="00161DBB"/>
    <w:rPr>
      <w:rFonts w:cs="Times New Roman"/>
    </w:rPr>
  </w:style>
  <w:style w:type="character" w:customStyle="1" w:styleId="xbekno-fv">
    <w:name w:val="_xbe kno-fv"/>
    <w:basedOn w:val="a0"/>
    <w:uiPriority w:val="99"/>
    <w:rsid w:val="00161DBB"/>
    <w:rPr>
      <w:rFonts w:cs="Times New Roman"/>
    </w:rPr>
  </w:style>
  <w:style w:type="paragraph" w:customStyle="1" w:styleId="19">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e29067e5dbe88132ca60788a0e68b108">
    <w:name w:val="e29067e5dbe88132ca60788a0e68b108"/>
    <w:basedOn w:val="a0"/>
    <w:uiPriority w:val="99"/>
    <w:rsid w:val="008E76F3"/>
    <w:rPr>
      <w:rFonts w:cs="Times New Roman"/>
    </w:rPr>
  </w:style>
  <w:style w:type="character" w:customStyle="1" w:styleId="chars-valuevalue-min-val">
    <w:name w:val="chars-value__value-min-val"/>
    <w:basedOn w:val="a0"/>
    <w:uiPriority w:val="99"/>
    <w:rsid w:val="006C5714"/>
    <w:rPr>
      <w:rFonts w:cs="Times New Roman"/>
    </w:rPr>
  </w:style>
  <w:style w:type="character" w:customStyle="1" w:styleId="chars-valuevalue-max-val">
    <w:name w:val="chars-value__value-max-val"/>
    <w:basedOn w:val="a0"/>
    <w:uiPriority w:val="99"/>
    <w:rsid w:val="006C5714"/>
    <w:rPr>
      <w:rFonts w:cs="Times New Roman"/>
    </w:rPr>
  </w:style>
  <w:style w:type="character" w:customStyle="1" w:styleId="chars-valuevalue">
    <w:name w:val="chars-value__value"/>
    <w:basedOn w:val="a0"/>
    <w:uiPriority w:val="99"/>
    <w:rsid w:val="006C5714"/>
    <w:rPr>
      <w:rFonts w:cs="Times New Roman"/>
    </w:rPr>
  </w:style>
  <w:style w:type="character" w:customStyle="1" w:styleId="2d">
    <w:name w:val="Основной текст (2)_ Знак"/>
    <w:uiPriority w:val="99"/>
    <w:locked/>
    <w:rsid w:val="0039173D"/>
    <w:rPr>
      <w:rFonts w:ascii="Courier New" w:hAnsi="Courier New"/>
      <w:b/>
      <w:spacing w:val="5"/>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237310">
      <w:marLeft w:val="0"/>
      <w:marRight w:val="0"/>
      <w:marTop w:val="0"/>
      <w:marBottom w:val="0"/>
      <w:divBdr>
        <w:top w:val="none" w:sz="0" w:space="0" w:color="auto"/>
        <w:left w:val="none" w:sz="0" w:space="0" w:color="auto"/>
        <w:bottom w:val="none" w:sz="0" w:space="0" w:color="auto"/>
        <w:right w:val="none" w:sz="0" w:space="0" w:color="auto"/>
      </w:divBdr>
    </w:div>
    <w:div w:id="1791237311">
      <w:marLeft w:val="0"/>
      <w:marRight w:val="0"/>
      <w:marTop w:val="0"/>
      <w:marBottom w:val="0"/>
      <w:divBdr>
        <w:top w:val="none" w:sz="0" w:space="0" w:color="auto"/>
        <w:left w:val="none" w:sz="0" w:space="0" w:color="auto"/>
        <w:bottom w:val="none" w:sz="0" w:space="0" w:color="auto"/>
        <w:right w:val="none" w:sz="0" w:space="0" w:color="auto"/>
      </w:divBdr>
    </w:div>
    <w:div w:id="1791237312">
      <w:marLeft w:val="0"/>
      <w:marRight w:val="0"/>
      <w:marTop w:val="0"/>
      <w:marBottom w:val="0"/>
      <w:divBdr>
        <w:top w:val="none" w:sz="0" w:space="0" w:color="auto"/>
        <w:left w:val="none" w:sz="0" w:space="0" w:color="auto"/>
        <w:bottom w:val="none" w:sz="0" w:space="0" w:color="auto"/>
        <w:right w:val="none" w:sz="0" w:space="0" w:color="auto"/>
      </w:divBdr>
    </w:div>
    <w:div w:id="1791237313">
      <w:marLeft w:val="0"/>
      <w:marRight w:val="0"/>
      <w:marTop w:val="0"/>
      <w:marBottom w:val="0"/>
      <w:divBdr>
        <w:top w:val="none" w:sz="0" w:space="0" w:color="auto"/>
        <w:left w:val="none" w:sz="0" w:space="0" w:color="auto"/>
        <w:bottom w:val="none" w:sz="0" w:space="0" w:color="auto"/>
        <w:right w:val="none" w:sz="0" w:space="0" w:color="auto"/>
      </w:divBdr>
    </w:div>
    <w:div w:id="1791237314">
      <w:marLeft w:val="0"/>
      <w:marRight w:val="0"/>
      <w:marTop w:val="0"/>
      <w:marBottom w:val="0"/>
      <w:divBdr>
        <w:top w:val="none" w:sz="0" w:space="0" w:color="auto"/>
        <w:left w:val="none" w:sz="0" w:space="0" w:color="auto"/>
        <w:bottom w:val="none" w:sz="0" w:space="0" w:color="auto"/>
        <w:right w:val="none" w:sz="0" w:space="0" w:color="auto"/>
      </w:divBdr>
    </w:div>
    <w:div w:id="1791237315">
      <w:marLeft w:val="0"/>
      <w:marRight w:val="0"/>
      <w:marTop w:val="0"/>
      <w:marBottom w:val="0"/>
      <w:divBdr>
        <w:top w:val="none" w:sz="0" w:space="0" w:color="auto"/>
        <w:left w:val="none" w:sz="0" w:space="0" w:color="auto"/>
        <w:bottom w:val="none" w:sz="0" w:space="0" w:color="auto"/>
        <w:right w:val="none" w:sz="0" w:space="0" w:color="auto"/>
      </w:divBdr>
    </w:div>
    <w:div w:id="1791237316">
      <w:marLeft w:val="0"/>
      <w:marRight w:val="0"/>
      <w:marTop w:val="0"/>
      <w:marBottom w:val="0"/>
      <w:divBdr>
        <w:top w:val="none" w:sz="0" w:space="0" w:color="auto"/>
        <w:left w:val="none" w:sz="0" w:space="0" w:color="auto"/>
        <w:bottom w:val="none" w:sz="0" w:space="0" w:color="auto"/>
        <w:right w:val="none" w:sz="0" w:space="0" w:color="auto"/>
      </w:divBdr>
    </w:div>
    <w:div w:id="1791237317">
      <w:marLeft w:val="0"/>
      <w:marRight w:val="0"/>
      <w:marTop w:val="0"/>
      <w:marBottom w:val="0"/>
      <w:divBdr>
        <w:top w:val="none" w:sz="0" w:space="0" w:color="auto"/>
        <w:left w:val="none" w:sz="0" w:space="0" w:color="auto"/>
        <w:bottom w:val="none" w:sz="0" w:space="0" w:color="auto"/>
        <w:right w:val="none" w:sz="0" w:space="0" w:color="auto"/>
      </w:divBdr>
    </w:div>
    <w:div w:id="1791237318">
      <w:marLeft w:val="0"/>
      <w:marRight w:val="0"/>
      <w:marTop w:val="0"/>
      <w:marBottom w:val="0"/>
      <w:divBdr>
        <w:top w:val="none" w:sz="0" w:space="0" w:color="auto"/>
        <w:left w:val="none" w:sz="0" w:space="0" w:color="auto"/>
        <w:bottom w:val="none" w:sz="0" w:space="0" w:color="auto"/>
        <w:right w:val="none" w:sz="0" w:space="0" w:color="auto"/>
      </w:divBdr>
    </w:div>
    <w:div w:id="1791237319">
      <w:marLeft w:val="0"/>
      <w:marRight w:val="0"/>
      <w:marTop w:val="0"/>
      <w:marBottom w:val="0"/>
      <w:divBdr>
        <w:top w:val="none" w:sz="0" w:space="0" w:color="auto"/>
        <w:left w:val="none" w:sz="0" w:space="0" w:color="auto"/>
        <w:bottom w:val="none" w:sz="0" w:space="0" w:color="auto"/>
        <w:right w:val="none" w:sz="0" w:space="0" w:color="auto"/>
      </w:divBdr>
    </w:div>
    <w:div w:id="1791237320">
      <w:marLeft w:val="0"/>
      <w:marRight w:val="0"/>
      <w:marTop w:val="0"/>
      <w:marBottom w:val="0"/>
      <w:divBdr>
        <w:top w:val="none" w:sz="0" w:space="0" w:color="auto"/>
        <w:left w:val="none" w:sz="0" w:space="0" w:color="auto"/>
        <w:bottom w:val="none" w:sz="0" w:space="0" w:color="auto"/>
        <w:right w:val="none" w:sz="0" w:space="0" w:color="auto"/>
      </w:divBdr>
    </w:div>
    <w:div w:id="1791237321">
      <w:marLeft w:val="0"/>
      <w:marRight w:val="0"/>
      <w:marTop w:val="0"/>
      <w:marBottom w:val="0"/>
      <w:divBdr>
        <w:top w:val="none" w:sz="0" w:space="0" w:color="auto"/>
        <w:left w:val="none" w:sz="0" w:space="0" w:color="auto"/>
        <w:bottom w:val="none" w:sz="0" w:space="0" w:color="auto"/>
        <w:right w:val="none" w:sz="0" w:space="0" w:color="auto"/>
      </w:divBdr>
    </w:div>
    <w:div w:id="1791237322">
      <w:marLeft w:val="0"/>
      <w:marRight w:val="0"/>
      <w:marTop w:val="0"/>
      <w:marBottom w:val="0"/>
      <w:divBdr>
        <w:top w:val="none" w:sz="0" w:space="0" w:color="auto"/>
        <w:left w:val="none" w:sz="0" w:space="0" w:color="auto"/>
        <w:bottom w:val="none" w:sz="0" w:space="0" w:color="auto"/>
        <w:right w:val="none" w:sz="0" w:space="0" w:color="auto"/>
      </w:divBdr>
    </w:div>
    <w:div w:id="1791237323">
      <w:marLeft w:val="0"/>
      <w:marRight w:val="0"/>
      <w:marTop w:val="0"/>
      <w:marBottom w:val="0"/>
      <w:divBdr>
        <w:top w:val="none" w:sz="0" w:space="0" w:color="auto"/>
        <w:left w:val="none" w:sz="0" w:space="0" w:color="auto"/>
        <w:bottom w:val="none" w:sz="0" w:space="0" w:color="auto"/>
        <w:right w:val="none" w:sz="0" w:space="0" w:color="auto"/>
      </w:divBdr>
    </w:div>
    <w:div w:id="1791237324">
      <w:marLeft w:val="0"/>
      <w:marRight w:val="0"/>
      <w:marTop w:val="0"/>
      <w:marBottom w:val="0"/>
      <w:divBdr>
        <w:top w:val="none" w:sz="0" w:space="0" w:color="auto"/>
        <w:left w:val="none" w:sz="0" w:space="0" w:color="auto"/>
        <w:bottom w:val="none" w:sz="0" w:space="0" w:color="auto"/>
        <w:right w:val="none" w:sz="0" w:space="0" w:color="auto"/>
      </w:divBdr>
    </w:div>
    <w:div w:id="1791237325">
      <w:marLeft w:val="0"/>
      <w:marRight w:val="0"/>
      <w:marTop w:val="0"/>
      <w:marBottom w:val="0"/>
      <w:divBdr>
        <w:top w:val="none" w:sz="0" w:space="0" w:color="auto"/>
        <w:left w:val="none" w:sz="0" w:space="0" w:color="auto"/>
        <w:bottom w:val="none" w:sz="0" w:space="0" w:color="auto"/>
        <w:right w:val="none" w:sz="0" w:space="0" w:color="auto"/>
      </w:divBdr>
    </w:div>
    <w:div w:id="1791237326">
      <w:marLeft w:val="0"/>
      <w:marRight w:val="0"/>
      <w:marTop w:val="0"/>
      <w:marBottom w:val="0"/>
      <w:divBdr>
        <w:top w:val="none" w:sz="0" w:space="0" w:color="auto"/>
        <w:left w:val="none" w:sz="0" w:space="0" w:color="auto"/>
        <w:bottom w:val="none" w:sz="0" w:space="0" w:color="auto"/>
        <w:right w:val="none" w:sz="0" w:space="0" w:color="auto"/>
      </w:divBdr>
    </w:div>
    <w:div w:id="1791237327">
      <w:marLeft w:val="0"/>
      <w:marRight w:val="0"/>
      <w:marTop w:val="0"/>
      <w:marBottom w:val="0"/>
      <w:divBdr>
        <w:top w:val="none" w:sz="0" w:space="0" w:color="auto"/>
        <w:left w:val="none" w:sz="0" w:space="0" w:color="auto"/>
        <w:bottom w:val="none" w:sz="0" w:space="0" w:color="auto"/>
        <w:right w:val="none" w:sz="0" w:space="0" w:color="auto"/>
      </w:divBdr>
    </w:div>
    <w:div w:id="1791237328">
      <w:marLeft w:val="0"/>
      <w:marRight w:val="0"/>
      <w:marTop w:val="0"/>
      <w:marBottom w:val="0"/>
      <w:divBdr>
        <w:top w:val="none" w:sz="0" w:space="0" w:color="auto"/>
        <w:left w:val="none" w:sz="0" w:space="0" w:color="auto"/>
        <w:bottom w:val="none" w:sz="0" w:space="0" w:color="auto"/>
        <w:right w:val="none" w:sz="0" w:space="0" w:color="auto"/>
      </w:divBdr>
    </w:div>
    <w:div w:id="1791237329">
      <w:marLeft w:val="0"/>
      <w:marRight w:val="0"/>
      <w:marTop w:val="0"/>
      <w:marBottom w:val="0"/>
      <w:divBdr>
        <w:top w:val="none" w:sz="0" w:space="0" w:color="auto"/>
        <w:left w:val="none" w:sz="0" w:space="0" w:color="auto"/>
        <w:bottom w:val="none" w:sz="0" w:space="0" w:color="auto"/>
        <w:right w:val="none" w:sz="0" w:space="0" w:color="auto"/>
      </w:divBdr>
    </w:div>
    <w:div w:id="1791237330">
      <w:marLeft w:val="0"/>
      <w:marRight w:val="0"/>
      <w:marTop w:val="0"/>
      <w:marBottom w:val="0"/>
      <w:divBdr>
        <w:top w:val="none" w:sz="0" w:space="0" w:color="auto"/>
        <w:left w:val="none" w:sz="0" w:space="0" w:color="auto"/>
        <w:bottom w:val="none" w:sz="0" w:space="0" w:color="auto"/>
        <w:right w:val="none" w:sz="0" w:space="0" w:color="auto"/>
      </w:divBdr>
    </w:div>
    <w:div w:id="1791237331">
      <w:marLeft w:val="0"/>
      <w:marRight w:val="0"/>
      <w:marTop w:val="0"/>
      <w:marBottom w:val="0"/>
      <w:divBdr>
        <w:top w:val="none" w:sz="0" w:space="0" w:color="auto"/>
        <w:left w:val="none" w:sz="0" w:space="0" w:color="auto"/>
        <w:bottom w:val="none" w:sz="0" w:space="0" w:color="auto"/>
        <w:right w:val="none" w:sz="0" w:space="0" w:color="auto"/>
      </w:divBdr>
    </w:div>
    <w:div w:id="1791237332">
      <w:marLeft w:val="0"/>
      <w:marRight w:val="0"/>
      <w:marTop w:val="0"/>
      <w:marBottom w:val="0"/>
      <w:divBdr>
        <w:top w:val="none" w:sz="0" w:space="0" w:color="auto"/>
        <w:left w:val="none" w:sz="0" w:space="0" w:color="auto"/>
        <w:bottom w:val="none" w:sz="0" w:space="0" w:color="auto"/>
        <w:right w:val="none" w:sz="0" w:space="0" w:color="auto"/>
      </w:divBdr>
    </w:div>
    <w:div w:id="1791237333">
      <w:marLeft w:val="0"/>
      <w:marRight w:val="0"/>
      <w:marTop w:val="0"/>
      <w:marBottom w:val="0"/>
      <w:divBdr>
        <w:top w:val="none" w:sz="0" w:space="0" w:color="auto"/>
        <w:left w:val="none" w:sz="0" w:space="0" w:color="auto"/>
        <w:bottom w:val="none" w:sz="0" w:space="0" w:color="auto"/>
        <w:right w:val="none" w:sz="0" w:space="0" w:color="auto"/>
      </w:divBdr>
    </w:div>
    <w:div w:id="1791237334">
      <w:marLeft w:val="0"/>
      <w:marRight w:val="0"/>
      <w:marTop w:val="0"/>
      <w:marBottom w:val="0"/>
      <w:divBdr>
        <w:top w:val="none" w:sz="0" w:space="0" w:color="auto"/>
        <w:left w:val="none" w:sz="0" w:space="0" w:color="auto"/>
        <w:bottom w:val="none" w:sz="0" w:space="0" w:color="auto"/>
        <w:right w:val="none" w:sz="0" w:space="0" w:color="auto"/>
      </w:divBdr>
    </w:div>
    <w:div w:id="1791237335">
      <w:marLeft w:val="0"/>
      <w:marRight w:val="0"/>
      <w:marTop w:val="0"/>
      <w:marBottom w:val="0"/>
      <w:divBdr>
        <w:top w:val="none" w:sz="0" w:space="0" w:color="auto"/>
        <w:left w:val="none" w:sz="0" w:space="0" w:color="auto"/>
        <w:bottom w:val="none" w:sz="0" w:space="0" w:color="auto"/>
        <w:right w:val="none" w:sz="0" w:space="0" w:color="auto"/>
      </w:divBdr>
    </w:div>
    <w:div w:id="1791237336">
      <w:marLeft w:val="0"/>
      <w:marRight w:val="0"/>
      <w:marTop w:val="0"/>
      <w:marBottom w:val="0"/>
      <w:divBdr>
        <w:top w:val="none" w:sz="0" w:space="0" w:color="auto"/>
        <w:left w:val="none" w:sz="0" w:space="0" w:color="auto"/>
        <w:bottom w:val="none" w:sz="0" w:space="0" w:color="auto"/>
        <w:right w:val="none" w:sz="0" w:space="0" w:color="auto"/>
      </w:divBdr>
    </w:div>
    <w:div w:id="1791237337">
      <w:marLeft w:val="0"/>
      <w:marRight w:val="0"/>
      <w:marTop w:val="0"/>
      <w:marBottom w:val="0"/>
      <w:divBdr>
        <w:top w:val="none" w:sz="0" w:space="0" w:color="auto"/>
        <w:left w:val="none" w:sz="0" w:space="0" w:color="auto"/>
        <w:bottom w:val="none" w:sz="0" w:space="0" w:color="auto"/>
        <w:right w:val="none" w:sz="0" w:space="0" w:color="auto"/>
      </w:divBdr>
    </w:div>
    <w:div w:id="1791237338">
      <w:marLeft w:val="0"/>
      <w:marRight w:val="0"/>
      <w:marTop w:val="0"/>
      <w:marBottom w:val="0"/>
      <w:divBdr>
        <w:top w:val="none" w:sz="0" w:space="0" w:color="auto"/>
        <w:left w:val="none" w:sz="0" w:space="0" w:color="auto"/>
        <w:bottom w:val="none" w:sz="0" w:space="0" w:color="auto"/>
        <w:right w:val="none" w:sz="0" w:space="0" w:color="auto"/>
      </w:divBdr>
    </w:div>
    <w:div w:id="1791237339">
      <w:marLeft w:val="0"/>
      <w:marRight w:val="0"/>
      <w:marTop w:val="0"/>
      <w:marBottom w:val="0"/>
      <w:divBdr>
        <w:top w:val="none" w:sz="0" w:space="0" w:color="auto"/>
        <w:left w:val="none" w:sz="0" w:space="0" w:color="auto"/>
        <w:bottom w:val="none" w:sz="0" w:space="0" w:color="auto"/>
        <w:right w:val="none" w:sz="0" w:space="0" w:color="auto"/>
      </w:divBdr>
    </w:div>
    <w:div w:id="1791237340">
      <w:marLeft w:val="0"/>
      <w:marRight w:val="0"/>
      <w:marTop w:val="0"/>
      <w:marBottom w:val="0"/>
      <w:divBdr>
        <w:top w:val="none" w:sz="0" w:space="0" w:color="auto"/>
        <w:left w:val="none" w:sz="0" w:space="0" w:color="auto"/>
        <w:bottom w:val="none" w:sz="0" w:space="0" w:color="auto"/>
        <w:right w:val="none" w:sz="0" w:space="0" w:color="auto"/>
      </w:divBdr>
    </w:div>
    <w:div w:id="1791237341">
      <w:marLeft w:val="0"/>
      <w:marRight w:val="0"/>
      <w:marTop w:val="0"/>
      <w:marBottom w:val="0"/>
      <w:divBdr>
        <w:top w:val="none" w:sz="0" w:space="0" w:color="auto"/>
        <w:left w:val="none" w:sz="0" w:space="0" w:color="auto"/>
        <w:bottom w:val="none" w:sz="0" w:space="0" w:color="auto"/>
        <w:right w:val="none" w:sz="0" w:space="0" w:color="auto"/>
      </w:divBdr>
    </w:div>
    <w:div w:id="1791237342">
      <w:marLeft w:val="0"/>
      <w:marRight w:val="0"/>
      <w:marTop w:val="0"/>
      <w:marBottom w:val="0"/>
      <w:divBdr>
        <w:top w:val="none" w:sz="0" w:space="0" w:color="auto"/>
        <w:left w:val="none" w:sz="0" w:space="0" w:color="auto"/>
        <w:bottom w:val="none" w:sz="0" w:space="0" w:color="auto"/>
        <w:right w:val="none" w:sz="0" w:space="0" w:color="auto"/>
      </w:divBdr>
    </w:div>
    <w:div w:id="1791237343">
      <w:marLeft w:val="0"/>
      <w:marRight w:val="0"/>
      <w:marTop w:val="0"/>
      <w:marBottom w:val="0"/>
      <w:divBdr>
        <w:top w:val="none" w:sz="0" w:space="0" w:color="auto"/>
        <w:left w:val="none" w:sz="0" w:space="0" w:color="auto"/>
        <w:bottom w:val="none" w:sz="0" w:space="0" w:color="auto"/>
        <w:right w:val="none" w:sz="0" w:space="0" w:color="auto"/>
      </w:divBdr>
    </w:div>
    <w:div w:id="1791237344">
      <w:marLeft w:val="0"/>
      <w:marRight w:val="0"/>
      <w:marTop w:val="0"/>
      <w:marBottom w:val="0"/>
      <w:divBdr>
        <w:top w:val="none" w:sz="0" w:space="0" w:color="auto"/>
        <w:left w:val="none" w:sz="0" w:space="0" w:color="auto"/>
        <w:bottom w:val="none" w:sz="0" w:space="0" w:color="auto"/>
        <w:right w:val="none" w:sz="0" w:space="0" w:color="auto"/>
      </w:divBdr>
    </w:div>
    <w:div w:id="1791237345">
      <w:marLeft w:val="0"/>
      <w:marRight w:val="0"/>
      <w:marTop w:val="0"/>
      <w:marBottom w:val="0"/>
      <w:divBdr>
        <w:top w:val="none" w:sz="0" w:space="0" w:color="auto"/>
        <w:left w:val="none" w:sz="0" w:space="0" w:color="auto"/>
        <w:bottom w:val="none" w:sz="0" w:space="0" w:color="auto"/>
        <w:right w:val="none" w:sz="0" w:space="0" w:color="auto"/>
      </w:divBdr>
    </w:div>
    <w:div w:id="1791237346">
      <w:marLeft w:val="0"/>
      <w:marRight w:val="0"/>
      <w:marTop w:val="0"/>
      <w:marBottom w:val="0"/>
      <w:divBdr>
        <w:top w:val="none" w:sz="0" w:space="0" w:color="auto"/>
        <w:left w:val="none" w:sz="0" w:space="0" w:color="auto"/>
        <w:bottom w:val="none" w:sz="0" w:space="0" w:color="auto"/>
        <w:right w:val="none" w:sz="0" w:space="0" w:color="auto"/>
      </w:divBdr>
    </w:div>
    <w:div w:id="1791237347">
      <w:marLeft w:val="0"/>
      <w:marRight w:val="0"/>
      <w:marTop w:val="0"/>
      <w:marBottom w:val="0"/>
      <w:divBdr>
        <w:top w:val="none" w:sz="0" w:space="0" w:color="auto"/>
        <w:left w:val="none" w:sz="0" w:space="0" w:color="auto"/>
        <w:bottom w:val="none" w:sz="0" w:space="0" w:color="auto"/>
        <w:right w:val="none" w:sz="0" w:space="0" w:color="auto"/>
      </w:divBdr>
    </w:div>
    <w:div w:id="1791237348">
      <w:marLeft w:val="0"/>
      <w:marRight w:val="0"/>
      <w:marTop w:val="0"/>
      <w:marBottom w:val="0"/>
      <w:divBdr>
        <w:top w:val="none" w:sz="0" w:space="0" w:color="auto"/>
        <w:left w:val="none" w:sz="0" w:space="0" w:color="auto"/>
        <w:bottom w:val="none" w:sz="0" w:space="0" w:color="auto"/>
        <w:right w:val="none" w:sz="0" w:space="0" w:color="auto"/>
      </w:divBdr>
    </w:div>
    <w:div w:id="1791237349">
      <w:marLeft w:val="0"/>
      <w:marRight w:val="0"/>
      <w:marTop w:val="0"/>
      <w:marBottom w:val="0"/>
      <w:divBdr>
        <w:top w:val="none" w:sz="0" w:space="0" w:color="auto"/>
        <w:left w:val="none" w:sz="0" w:space="0" w:color="auto"/>
        <w:bottom w:val="none" w:sz="0" w:space="0" w:color="auto"/>
        <w:right w:val="none" w:sz="0" w:space="0" w:color="auto"/>
      </w:divBdr>
    </w:div>
    <w:div w:id="1791237350">
      <w:marLeft w:val="0"/>
      <w:marRight w:val="0"/>
      <w:marTop w:val="0"/>
      <w:marBottom w:val="0"/>
      <w:divBdr>
        <w:top w:val="none" w:sz="0" w:space="0" w:color="auto"/>
        <w:left w:val="none" w:sz="0" w:space="0" w:color="auto"/>
        <w:bottom w:val="none" w:sz="0" w:space="0" w:color="auto"/>
        <w:right w:val="none" w:sz="0" w:space="0" w:color="auto"/>
      </w:divBdr>
    </w:div>
    <w:div w:id="1791237351">
      <w:marLeft w:val="0"/>
      <w:marRight w:val="0"/>
      <w:marTop w:val="0"/>
      <w:marBottom w:val="0"/>
      <w:divBdr>
        <w:top w:val="none" w:sz="0" w:space="0" w:color="auto"/>
        <w:left w:val="none" w:sz="0" w:space="0" w:color="auto"/>
        <w:bottom w:val="none" w:sz="0" w:space="0" w:color="auto"/>
        <w:right w:val="none" w:sz="0" w:space="0" w:color="auto"/>
      </w:divBdr>
    </w:div>
    <w:div w:id="1791237352">
      <w:marLeft w:val="0"/>
      <w:marRight w:val="0"/>
      <w:marTop w:val="0"/>
      <w:marBottom w:val="0"/>
      <w:divBdr>
        <w:top w:val="none" w:sz="0" w:space="0" w:color="auto"/>
        <w:left w:val="none" w:sz="0" w:space="0" w:color="auto"/>
        <w:bottom w:val="none" w:sz="0" w:space="0" w:color="auto"/>
        <w:right w:val="none" w:sz="0" w:space="0" w:color="auto"/>
      </w:divBdr>
    </w:div>
    <w:div w:id="1791237358">
      <w:marLeft w:val="0"/>
      <w:marRight w:val="0"/>
      <w:marTop w:val="0"/>
      <w:marBottom w:val="0"/>
      <w:divBdr>
        <w:top w:val="none" w:sz="0" w:space="0" w:color="auto"/>
        <w:left w:val="none" w:sz="0" w:space="0" w:color="auto"/>
        <w:bottom w:val="none" w:sz="0" w:space="0" w:color="auto"/>
        <w:right w:val="none" w:sz="0" w:space="0" w:color="auto"/>
      </w:divBdr>
    </w:div>
    <w:div w:id="1791237360">
      <w:marLeft w:val="0"/>
      <w:marRight w:val="0"/>
      <w:marTop w:val="0"/>
      <w:marBottom w:val="0"/>
      <w:divBdr>
        <w:top w:val="none" w:sz="0" w:space="0" w:color="auto"/>
        <w:left w:val="none" w:sz="0" w:space="0" w:color="auto"/>
        <w:bottom w:val="none" w:sz="0" w:space="0" w:color="auto"/>
        <w:right w:val="none" w:sz="0" w:space="0" w:color="auto"/>
      </w:divBdr>
      <w:divsChild>
        <w:div w:id="1791237355">
          <w:marLeft w:val="0"/>
          <w:marRight w:val="0"/>
          <w:marTop w:val="0"/>
          <w:marBottom w:val="0"/>
          <w:divBdr>
            <w:top w:val="none" w:sz="0" w:space="0" w:color="auto"/>
            <w:left w:val="none" w:sz="0" w:space="0" w:color="auto"/>
            <w:bottom w:val="single" w:sz="4" w:space="0" w:color="E6E6E6"/>
            <w:right w:val="none" w:sz="0" w:space="0" w:color="auto"/>
          </w:divBdr>
          <w:divsChild>
            <w:div w:id="1791237353">
              <w:marLeft w:val="0"/>
              <w:marRight w:val="0"/>
              <w:marTop w:val="0"/>
              <w:marBottom w:val="0"/>
              <w:divBdr>
                <w:top w:val="none" w:sz="0" w:space="0" w:color="auto"/>
                <w:left w:val="none" w:sz="0" w:space="0" w:color="auto"/>
                <w:bottom w:val="none" w:sz="0" w:space="0" w:color="auto"/>
                <w:right w:val="none" w:sz="0" w:space="0" w:color="auto"/>
              </w:divBdr>
            </w:div>
            <w:div w:id="1791237362">
              <w:marLeft w:val="0"/>
              <w:marRight w:val="0"/>
              <w:marTop w:val="0"/>
              <w:marBottom w:val="0"/>
              <w:divBdr>
                <w:top w:val="none" w:sz="0" w:space="0" w:color="auto"/>
                <w:left w:val="none" w:sz="0" w:space="0" w:color="auto"/>
                <w:bottom w:val="none" w:sz="0" w:space="0" w:color="auto"/>
                <w:right w:val="none" w:sz="0" w:space="0" w:color="auto"/>
              </w:divBdr>
            </w:div>
          </w:divsChild>
        </w:div>
        <w:div w:id="1791237359">
          <w:marLeft w:val="0"/>
          <w:marRight w:val="0"/>
          <w:marTop w:val="0"/>
          <w:marBottom w:val="0"/>
          <w:divBdr>
            <w:top w:val="none" w:sz="0" w:space="0" w:color="auto"/>
            <w:left w:val="none" w:sz="0" w:space="0" w:color="auto"/>
            <w:bottom w:val="none" w:sz="0" w:space="0" w:color="auto"/>
            <w:right w:val="none" w:sz="0" w:space="0" w:color="auto"/>
          </w:divBdr>
          <w:divsChild>
            <w:div w:id="1791237356">
              <w:marLeft w:val="0"/>
              <w:marRight w:val="0"/>
              <w:marTop w:val="0"/>
              <w:marBottom w:val="0"/>
              <w:divBdr>
                <w:top w:val="none" w:sz="0" w:space="0" w:color="auto"/>
                <w:left w:val="none" w:sz="0" w:space="0" w:color="auto"/>
                <w:bottom w:val="none" w:sz="0" w:space="0" w:color="auto"/>
                <w:right w:val="none" w:sz="0" w:space="0" w:color="auto"/>
              </w:divBdr>
            </w:div>
            <w:div w:id="1791237361">
              <w:marLeft w:val="0"/>
              <w:marRight w:val="0"/>
              <w:marTop w:val="0"/>
              <w:marBottom w:val="0"/>
              <w:divBdr>
                <w:top w:val="none" w:sz="0" w:space="0" w:color="auto"/>
                <w:left w:val="none" w:sz="0" w:space="0" w:color="auto"/>
                <w:bottom w:val="none" w:sz="0" w:space="0" w:color="auto"/>
                <w:right w:val="none" w:sz="0" w:space="0" w:color="auto"/>
              </w:divBdr>
            </w:div>
          </w:divsChild>
        </w:div>
        <w:div w:id="1791237363">
          <w:marLeft w:val="0"/>
          <w:marRight w:val="0"/>
          <w:marTop w:val="0"/>
          <w:marBottom w:val="0"/>
          <w:divBdr>
            <w:top w:val="none" w:sz="0" w:space="0" w:color="auto"/>
            <w:left w:val="none" w:sz="0" w:space="0" w:color="auto"/>
            <w:bottom w:val="single" w:sz="4" w:space="0" w:color="E6E6E6"/>
            <w:right w:val="none" w:sz="0" w:space="0" w:color="auto"/>
          </w:divBdr>
          <w:divsChild>
            <w:div w:id="1791237354">
              <w:marLeft w:val="0"/>
              <w:marRight w:val="0"/>
              <w:marTop w:val="0"/>
              <w:marBottom w:val="0"/>
              <w:divBdr>
                <w:top w:val="none" w:sz="0" w:space="0" w:color="auto"/>
                <w:left w:val="none" w:sz="0" w:space="0" w:color="auto"/>
                <w:bottom w:val="none" w:sz="0" w:space="0" w:color="auto"/>
                <w:right w:val="none" w:sz="0" w:space="0" w:color="auto"/>
              </w:divBdr>
            </w:div>
            <w:div w:id="179123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373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tuvs.sar@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1387127BCCC751209E1FD11212D34D01415C8641C9886BD559574C85897AA7FF62861DA8E7DF4775A6338ECF956F11F43A99EEECAECF9A01R030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7050</Words>
  <Characters>40188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47144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subject/>
  <dc:creator>Дейкало С.А.</dc:creator>
  <cp:keywords/>
  <dc:description/>
  <cp:lastModifiedBy>Microsoft Office</cp:lastModifiedBy>
  <cp:revision>2</cp:revision>
  <cp:lastPrinted>2026-08-21T05:25:00Z</cp:lastPrinted>
  <dcterms:created xsi:type="dcterms:W3CDTF">2026-08-21T05:25:00Z</dcterms:created>
  <dcterms:modified xsi:type="dcterms:W3CDTF">2026-08-21T05:25:00Z</dcterms:modified>
</cp:coreProperties>
</file>