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7AC4F" w14:textId="77777777" w:rsidR="004A5D8A" w:rsidRPr="00015166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1A22CC" w14:textId="77777777" w:rsidR="004A5D8A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FB5CC9D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C77A17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4793004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833B357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273D8B0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14CA7B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4CBC24C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7E99FC6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8A33152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7A7C7B8" w14:textId="77777777"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AA5A8C7" w14:textId="77777777" w:rsidR="00C5421E" w:rsidRPr="00015166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487FFC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862A809" w14:textId="77777777"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BD531AC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E1FAA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14:paraId="0CDF4324" w14:textId="77777777"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09C99A" w14:textId="67C4FDB7" w:rsidR="000E2ECF" w:rsidRPr="00271DDC" w:rsidRDefault="002768C0" w:rsidP="004041F6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768C0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предоставление прав на средства защиты информации для </w:t>
      </w:r>
      <w:r w:rsidR="007949CB">
        <w:rPr>
          <w:rFonts w:ascii="Times New Roman" w:hAnsi="Times New Roman" w:cs="Times New Roman"/>
          <w:b/>
          <w:bCs/>
          <w:lang w:val="ru-RU"/>
        </w:rPr>
        <w:t xml:space="preserve">продления </w:t>
      </w:r>
      <w:r w:rsidR="00356B84">
        <w:rPr>
          <w:rFonts w:ascii="Times New Roman" w:hAnsi="Times New Roman" w:cs="Times New Roman"/>
          <w:b/>
          <w:bCs/>
          <w:lang w:val="ru-RU"/>
        </w:rPr>
        <w:t>подключения</w:t>
      </w:r>
      <w:r w:rsidR="004041F6">
        <w:rPr>
          <w:rFonts w:ascii="Times New Roman" w:hAnsi="Times New Roman" w:cs="Times New Roman"/>
          <w:b/>
          <w:bCs/>
          <w:lang w:val="ru-RU"/>
        </w:rPr>
        <w:t xml:space="preserve"> и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4041F6">
        <w:rPr>
          <w:rFonts w:ascii="Times New Roman" w:hAnsi="Times New Roman" w:cs="Times New Roman"/>
          <w:b/>
          <w:bCs/>
          <w:lang w:val="ru-RU"/>
        </w:rPr>
        <w:t>ой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4041F6">
        <w:rPr>
          <w:rFonts w:ascii="Times New Roman" w:hAnsi="Times New Roman" w:cs="Times New Roman"/>
          <w:b/>
          <w:bCs/>
          <w:lang w:val="ru-RU"/>
        </w:rPr>
        <w:t>ы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персональных данных </w:t>
      </w:r>
      <w:r w:rsidR="00673FD6" w:rsidRPr="00673FD6">
        <w:rPr>
          <w:rFonts w:ascii="Times New Roman" w:hAnsi="Times New Roman" w:cs="Times New Roman"/>
          <w:b/>
          <w:bCs/>
          <w:lang w:val="ru-RU"/>
        </w:rPr>
        <w:t>Федерального государственного бюджетного профессионального образовательного учреждения «Майкопское специальное учебно-воспитательное учреждение закрытого типа»</w:t>
      </w:r>
      <w:r w:rsidR="003317C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к </w:t>
      </w:r>
      <w:r w:rsidR="004041F6" w:rsidRPr="00FF177D">
        <w:rPr>
          <w:rFonts w:ascii="Times New Roman" w:hAnsi="Times New Roman" w:cs="Times New Roman"/>
          <w:b/>
          <w:bCs/>
          <w:lang w:val="ru-RU"/>
        </w:rPr>
        <w:t>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</w:p>
    <w:p w14:paraId="6287D436" w14:textId="77777777" w:rsidR="000E2ECF" w:rsidRPr="002768C0" w:rsidRDefault="000E2ECF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FE50F7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18ECE4C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E8D2ECC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949253F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626B34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5B7CE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7878644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0536CF53" w14:textId="77777777" w:rsidR="00D6582B" w:rsidRPr="00911AC4" w:rsidRDefault="00D6582B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2BC56DB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E5CCFC6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99BABF5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420A55B" w14:textId="77777777"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3745540" w14:textId="77777777"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70F72CC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57D8E6E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CCDFE62" w14:textId="77777777" w:rsidR="00315ECE" w:rsidRPr="00911AC4" w:rsidRDefault="00315EC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5A4C913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DC29EB6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E4FB0E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3241EF93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6909E97" w14:textId="77777777"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25484D27" w14:textId="0B46329F" w:rsidR="004449EF" w:rsidRPr="00911AC4" w:rsidRDefault="004449EF" w:rsidP="00822F48">
      <w:pPr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1C4A636" w14:textId="77777777"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502945AD" w14:textId="77777777" w:rsidR="000E2ECF" w:rsidRPr="007C79C0" w:rsidRDefault="000E2ECF" w:rsidP="00822F48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C79C0">
        <w:rPr>
          <w:rFonts w:ascii="Times New Roman" w:hAnsi="Times New Roman" w:cs="Times New Roman"/>
          <w:b/>
          <w:bCs/>
          <w:lang w:val="ru-RU"/>
        </w:rPr>
        <w:t>ПЕРЕЧЕНЬ ПРИНЯТЫХ СОКРАЩЕНИЙ И ОБОЗНАЧЕНИЙ</w:t>
      </w:r>
    </w:p>
    <w:p w14:paraId="5A62D271" w14:textId="77777777" w:rsidR="001D32B8" w:rsidRPr="00911AC4" w:rsidRDefault="001D32B8" w:rsidP="00822F48">
      <w:pPr>
        <w:spacing w:after="24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tbl>
      <w:tblPr>
        <w:tblW w:w="99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049"/>
        <w:gridCol w:w="6874"/>
      </w:tblGrid>
      <w:tr w:rsidR="000E2ECF" w:rsidRPr="007C79C0" w14:paraId="71CF03D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C3015AA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АРМ</w:t>
            </w:r>
          </w:p>
        </w:tc>
        <w:tc>
          <w:tcPr>
            <w:tcW w:w="6874" w:type="dxa"/>
            <w:vAlign w:val="center"/>
          </w:tcPr>
          <w:p w14:paraId="7BBBE1B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Автоматизированное рабочее место</w:t>
            </w:r>
          </w:p>
        </w:tc>
      </w:tr>
      <w:tr w:rsidR="004A022C" w:rsidRPr="007C79C0" w14:paraId="005A85C6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4D793845" w14:textId="194BBE0E" w:rsidR="004A022C" w:rsidRPr="007C79C0" w:rsidRDefault="004A022C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ИС</w:t>
            </w:r>
          </w:p>
        </w:tc>
        <w:tc>
          <w:tcPr>
            <w:tcW w:w="6874" w:type="dxa"/>
            <w:vAlign w:val="center"/>
          </w:tcPr>
          <w:p w14:paraId="3E7096EB" w14:textId="3062CA79" w:rsidR="004A022C" w:rsidRPr="007C79C0" w:rsidRDefault="004A022C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 система</w:t>
            </w:r>
          </w:p>
        </w:tc>
      </w:tr>
      <w:tr w:rsidR="000E2ECF" w:rsidRPr="00065A06" w14:paraId="02559985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B30F08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ИСПДн</w:t>
            </w:r>
            <w:proofErr w:type="spellEnd"/>
          </w:p>
        </w:tc>
        <w:tc>
          <w:tcPr>
            <w:tcW w:w="6874" w:type="dxa"/>
            <w:vAlign w:val="center"/>
          </w:tcPr>
          <w:p w14:paraId="5F88133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(-ых)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система</w:t>
            </w:r>
            <w:r w:rsidR="00240E96"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(-х)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персональных данных </w:t>
            </w:r>
          </w:p>
        </w:tc>
      </w:tr>
      <w:tr w:rsidR="000E2ECF" w:rsidRPr="007C79C0" w14:paraId="04FDCA9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8EF3ED0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НСД</w:t>
            </w:r>
          </w:p>
        </w:tc>
        <w:tc>
          <w:tcPr>
            <w:tcW w:w="6874" w:type="dxa"/>
            <w:vAlign w:val="center"/>
          </w:tcPr>
          <w:p w14:paraId="7D496D9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Несанкционированный доступ к информации</w:t>
            </w:r>
          </w:p>
        </w:tc>
      </w:tr>
      <w:tr w:rsidR="000E2ECF" w:rsidRPr="007C79C0" w14:paraId="5D915211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1750E3A3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ПДн</w:t>
            </w:r>
            <w:proofErr w:type="spellEnd"/>
          </w:p>
        </w:tc>
        <w:tc>
          <w:tcPr>
            <w:tcW w:w="6874" w:type="dxa"/>
            <w:vAlign w:val="center"/>
          </w:tcPr>
          <w:p w14:paraId="15399838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Персональные данные</w:t>
            </w:r>
          </w:p>
        </w:tc>
      </w:tr>
      <w:tr w:rsidR="00284AB0" w:rsidRPr="00A56D13" w14:paraId="19F0099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6EDF63AE" w14:textId="28AD1A22" w:rsidR="00284AB0" w:rsidRPr="001671B5" w:rsidRDefault="00284AB0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eastAsia="Calibri" w:hAnsi="Times New Roman" w:cs="Times New Roman"/>
                <w:color w:val="000000"/>
                <w:lang w:val="ru-RU" w:eastAsia="x-none"/>
              </w:rPr>
              <w:t>ПК «ФРДО»</w:t>
            </w:r>
          </w:p>
        </w:tc>
        <w:tc>
          <w:tcPr>
            <w:tcW w:w="6874" w:type="dxa"/>
            <w:vAlign w:val="center"/>
          </w:tcPr>
          <w:p w14:paraId="0AFFFF41" w14:textId="2E3A285B" w:rsidR="00284AB0" w:rsidRPr="001671B5" w:rsidRDefault="00284AB0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Программный комплекс «</w:t>
            </w:r>
            <w:r w:rsidR="001671B5"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ФРДО</w:t>
            </w: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>»</w:t>
            </w:r>
          </w:p>
        </w:tc>
      </w:tr>
      <w:tr w:rsidR="000E2ECF" w:rsidRPr="007C79C0" w14:paraId="356740C9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2B063915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ПО</w:t>
            </w:r>
          </w:p>
        </w:tc>
        <w:tc>
          <w:tcPr>
            <w:tcW w:w="6874" w:type="dxa"/>
            <w:vAlign w:val="center"/>
          </w:tcPr>
          <w:p w14:paraId="28C8AB7A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Программное обеспечение</w:t>
            </w:r>
          </w:p>
        </w:tc>
      </w:tr>
      <w:tr w:rsidR="000E2ECF" w:rsidRPr="007C79C0" w14:paraId="1C66F864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52D3436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РФ</w:t>
            </w:r>
          </w:p>
        </w:tc>
        <w:tc>
          <w:tcPr>
            <w:tcW w:w="6874" w:type="dxa"/>
            <w:vAlign w:val="center"/>
          </w:tcPr>
          <w:p w14:paraId="4238E99D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Российская Федерация</w:t>
            </w:r>
          </w:p>
        </w:tc>
      </w:tr>
      <w:tr w:rsidR="000E2ECF" w:rsidRPr="007C79C0" w14:paraId="66BEF47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553CB54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СЗИ</w:t>
            </w:r>
          </w:p>
        </w:tc>
        <w:tc>
          <w:tcPr>
            <w:tcW w:w="6874" w:type="dxa"/>
            <w:vAlign w:val="center"/>
          </w:tcPr>
          <w:p w14:paraId="6AAC156D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Средство (-а) защиты информации</w:t>
            </w:r>
          </w:p>
        </w:tc>
      </w:tr>
      <w:tr w:rsidR="00424A4F" w:rsidRPr="00065A06" w14:paraId="2EB5DE6E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3E1AFCFB" w14:textId="5AAE5AAD" w:rsidR="00424A4F" w:rsidRPr="007C79C0" w:rsidRDefault="00424A4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СКЗИ</w:t>
            </w:r>
          </w:p>
        </w:tc>
        <w:tc>
          <w:tcPr>
            <w:tcW w:w="6874" w:type="dxa"/>
            <w:vAlign w:val="center"/>
          </w:tcPr>
          <w:p w14:paraId="2C680C8A" w14:textId="5977D786" w:rsidR="00424A4F" w:rsidRPr="007C79C0" w:rsidRDefault="00424A4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Средство (-а)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криптографической 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защиты информации</w:t>
            </w:r>
          </w:p>
        </w:tc>
      </w:tr>
      <w:tr w:rsidR="000E2ECF" w:rsidRPr="007C79C0" w14:paraId="29717F52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46B5CC27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proofErr w:type="spellStart"/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СЗПДн</w:t>
            </w:r>
            <w:proofErr w:type="spellEnd"/>
          </w:p>
        </w:tc>
        <w:tc>
          <w:tcPr>
            <w:tcW w:w="6874" w:type="dxa"/>
            <w:vAlign w:val="center"/>
          </w:tcPr>
          <w:p w14:paraId="4765DA38" w14:textId="77777777" w:rsidR="000E2ECF" w:rsidRPr="007C79C0" w:rsidRDefault="000E2ECF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Система защиты персональных данных</w:t>
            </w:r>
          </w:p>
        </w:tc>
      </w:tr>
      <w:tr w:rsidR="004041F6" w:rsidRPr="00065A06" w14:paraId="0A54B1AA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008F352D" w14:textId="7636FB2C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E56B8">
              <w:rPr>
                <w:rFonts w:ascii="Times New Roman" w:hAnsi="Times New Roman" w:cs="Times New Roman"/>
                <w:spacing w:val="-1"/>
                <w:lang w:val="ru-RU" w:eastAsia="ru-RU"/>
              </w:rPr>
              <w:t>ФИС ФРДО</w:t>
            </w:r>
          </w:p>
        </w:tc>
        <w:tc>
          <w:tcPr>
            <w:tcW w:w="6874" w:type="dxa"/>
            <w:vAlign w:val="center"/>
          </w:tcPr>
          <w:p w14:paraId="10F7B7D9" w14:textId="364ECE02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E56B8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</w:tr>
      <w:tr w:rsidR="004041F6" w:rsidRPr="00065A06" w14:paraId="09FD6D7C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022E32A0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ФСБ России</w:t>
            </w:r>
          </w:p>
        </w:tc>
        <w:tc>
          <w:tcPr>
            <w:tcW w:w="6874" w:type="dxa"/>
            <w:vAlign w:val="center"/>
          </w:tcPr>
          <w:p w14:paraId="4158E2B1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безопасности Российской Федерации</w:t>
            </w:r>
          </w:p>
        </w:tc>
      </w:tr>
      <w:tr w:rsidR="004041F6" w:rsidRPr="00065A06" w14:paraId="7C48C877" w14:textId="77777777" w:rsidTr="00D6213D">
        <w:trPr>
          <w:trHeight w:val="454"/>
        </w:trPr>
        <w:tc>
          <w:tcPr>
            <w:tcW w:w="3049" w:type="dxa"/>
            <w:vAlign w:val="center"/>
          </w:tcPr>
          <w:p w14:paraId="5A5DD59C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ФСТЭК России</w:t>
            </w:r>
          </w:p>
        </w:tc>
        <w:tc>
          <w:tcPr>
            <w:tcW w:w="6874" w:type="dxa"/>
            <w:vAlign w:val="center"/>
          </w:tcPr>
          <w:p w14:paraId="5CD897EA" w14:textId="77777777" w:rsidR="004041F6" w:rsidRPr="007C79C0" w:rsidRDefault="004041F6" w:rsidP="004041F6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по техническому и экспортному контролю</w:t>
            </w:r>
          </w:p>
        </w:tc>
      </w:tr>
    </w:tbl>
    <w:p w14:paraId="0F3F82FB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12909381" w14:textId="77777777"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4F7777CE" w14:textId="77777777" w:rsidR="002F6F5C" w:rsidRPr="00911AC4" w:rsidRDefault="002F6F5C" w:rsidP="00822F4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br w:type="page"/>
      </w:r>
    </w:p>
    <w:p w14:paraId="353BFFAA" w14:textId="3E572841" w:rsidR="006A468F" w:rsidRPr="0060606D" w:rsidRDefault="006A468F" w:rsidP="00822F48">
      <w:pPr>
        <w:tabs>
          <w:tab w:val="left" w:pos="9072"/>
        </w:tabs>
        <w:spacing w:before="240" w:after="240" w:line="276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 w:rsidRPr="0060606D">
        <w:rPr>
          <w:rFonts w:ascii="Times New Roman" w:hAnsi="Times New Roman" w:cs="Times New Roman"/>
          <w:b/>
          <w:bCs/>
          <w:lang w:val="ru-RU"/>
        </w:rPr>
        <w:lastRenderedPageBreak/>
        <w:t>ОБЩИЕ СВЕДЕНИЯ</w:t>
      </w:r>
    </w:p>
    <w:p w14:paraId="07083234" w14:textId="6EEB9A4F" w:rsidR="00641F08" w:rsidRDefault="000E2ECF" w:rsidP="00822F48">
      <w:pPr>
        <w:spacing w:line="276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11AC4">
        <w:rPr>
          <w:rFonts w:ascii="Times New Roman" w:hAnsi="Times New Roman" w:cs="Times New Roman"/>
          <w:lang w:val="ru-RU"/>
        </w:rPr>
        <w:t xml:space="preserve">Настоящий документ содержит техническое задание </w:t>
      </w:r>
      <w:r w:rsidR="00793662" w:rsidRPr="002D7C3D">
        <w:rPr>
          <w:rFonts w:ascii="Times New Roman" w:hAnsi="Times New Roman" w:cs="Times New Roman"/>
          <w:lang w:val="ru-RU"/>
        </w:rPr>
        <w:t xml:space="preserve">на </w:t>
      </w:r>
      <w:r w:rsidR="002D7C3D" w:rsidRPr="002D7C3D">
        <w:rPr>
          <w:rFonts w:ascii="Times New Roman" w:hAnsi="Times New Roman" w:cs="Times New Roman"/>
          <w:lang w:val="ru-RU"/>
        </w:rPr>
        <w:t xml:space="preserve">предоставление прав на средства защиты информации для </w:t>
      </w:r>
      <w:r w:rsidR="005E1FFC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bookmarkStart w:id="0" w:name="_Hlk233192272"/>
      <w:r w:rsidR="00673FD6" w:rsidRPr="00673FD6">
        <w:rPr>
          <w:rFonts w:ascii="Times New Roman" w:hAnsi="Times New Roman" w:cs="Times New Roman"/>
          <w:lang w:val="ru-RU"/>
        </w:rPr>
        <w:t>Федерально</w:t>
      </w:r>
      <w:r w:rsidR="00673FD6">
        <w:rPr>
          <w:rFonts w:ascii="Times New Roman" w:hAnsi="Times New Roman" w:cs="Times New Roman"/>
          <w:lang w:val="ru-RU"/>
        </w:rPr>
        <w:t>го</w:t>
      </w:r>
      <w:r w:rsidR="00673FD6" w:rsidRPr="00673FD6">
        <w:rPr>
          <w:rFonts w:ascii="Times New Roman" w:hAnsi="Times New Roman" w:cs="Times New Roman"/>
          <w:lang w:val="ru-RU"/>
        </w:rPr>
        <w:t xml:space="preserve"> государственно</w:t>
      </w:r>
      <w:r w:rsidR="00673FD6">
        <w:rPr>
          <w:rFonts w:ascii="Times New Roman" w:hAnsi="Times New Roman" w:cs="Times New Roman"/>
          <w:lang w:val="ru-RU"/>
        </w:rPr>
        <w:t>го</w:t>
      </w:r>
      <w:r w:rsidR="00673FD6" w:rsidRPr="00673FD6">
        <w:rPr>
          <w:rFonts w:ascii="Times New Roman" w:hAnsi="Times New Roman" w:cs="Times New Roman"/>
          <w:lang w:val="ru-RU"/>
        </w:rPr>
        <w:t xml:space="preserve"> бюджетно</w:t>
      </w:r>
      <w:r w:rsidR="00673FD6">
        <w:rPr>
          <w:rFonts w:ascii="Times New Roman" w:hAnsi="Times New Roman" w:cs="Times New Roman"/>
          <w:lang w:val="ru-RU"/>
        </w:rPr>
        <w:t>го</w:t>
      </w:r>
      <w:r w:rsidR="00673FD6" w:rsidRPr="00673FD6">
        <w:rPr>
          <w:rFonts w:ascii="Times New Roman" w:hAnsi="Times New Roman" w:cs="Times New Roman"/>
          <w:lang w:val="ru-RU"/>
        </w:rPr>
        <w:t xml:space="preserve"> профессионально</w:t>
      </w:r>
      <w:r w:rsidR="00673FD6">
        <w:rPr>
          <w:rFonts w:ascii="Times New Roman" w:hAnsi="Times New Roman" w:cs="Times New Roman"/>
          <w:lang w:val="ru-RU"/>
        </w:rPr>
        <w:t>го</w:t>
      </w:r>
      <w:r w:rsidR="00673FD6" w:rsidRPr="00673FD6">
        <w:rPr>
          <w:rFonts w:ascii="Times New Roman" w:hAnsi="Times New Roman" w:cs="Times New Roman"/>
          <w:lang w:val="ru-RU"/>
        </w:rPr>
        <w:t xml:space="preserve"> образовательно</w:t>
      </w:r>
      <w:r w:rsidR="00673FD6">
        <w:rPr>
          <w:rFonts w:ascii="Times New Roman" w:hAnsi="Times New Roman" w:cs="Times New Roman"/>
          <w:lang w:val="ru-RU"/>
        </w:rPr>
        <w:t>го</w:t>
      </w:r>
      <w:r w:rsidR="00673FD6" w:rsidRPr="00673FD6">
        <w:rPr>
          <w:rFonts w:ascii="Times New Roman" w:hAnsi="Times New Roman" w:cs="Times New Roman"/>
          <w:lang w:val="ru-RU"/>
        </w:rPr>
        <w:t xml:space="preserve"> учреждени</w:t>
      </w:r>
      <w:r w:rsidR="00673FD6">
        <w:rPr>
          <w:rFonts w:ascii="Times New Roman" w:hAnsi="Times New Roman" w:cs="Times New Roman"/>
          <w:lang w:val="ru-RU"/>
        </w:rPr>
        <w:t>я</w:t>
      </w:r>
      <w:r w:rsidR="00673FD6" w:rsidRPr="00673FD6">
        <w:rPr>
          <w:rFonts w:ascii="Times New Roman" w:hAnsi="Times New Roman" w:cs="Times New Roman"/>
          <w:lang w:val="ru-RU"/>
        </w:rPr>
        <w:t xml:space="preserve"> «Майкопское специальное учебно-воспитательное учреждение закрытого типа»</w:t>
      </w:r>
      <w:bookmarkEnd w:id="0"/>
      <w:r w:rsidR="003317C6" w:rsidRPr="002D7C3D">
        <w:rPr>
          <w:rFonts w:ascii="Times New Roman" w:hAnsi="Times New Roman" w:cs="Times New Roman"/>
          <w:lang w:val="ru-RU"/>
        </w:rPr>
        <w:t xml:space="preserve"> </w:t>
      </w:r>
      <w:r w:rsidR="002D7C3D" w:rsidRPr="002D7C3D">
        <w:rPr>
          <w:rFonts w:ascii="Times New Roman" w:hAnsi="Times New Roman" w:cs="Times New Roman"/>
          <w:lang w:val="ru-RU"/>
        </w:rPr>
        <w:t>к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  <w:r w:rsidR="00A55BD6" w:rsidRPr="002D7C3D">
        <w:rPr>
          <w:rFonts w:ascii="Times New Roman" w:hAnsi="Times New Roman" w:cs="Times New Roman"/>
          <w:lang w:val="ru-RU"/>
        </w:rPr>
        <w:t>.</w:t>
      </w:r>
    </w:p>
    <w:p w14:paraId="766D42DB" w14:textId="3A6D019D" w:rsidR="00641F08" w:rsidRPr="00D6213D" w:rsidRDefault="008C009D" w:rsidP="0018707A">
      <w:pPr>
        <w:pStyle w:val="a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СУБЛИЦЕНЗИАТ </w:t>
      </w:r>
      <w:r w:rsidR="00641F08" w:rsidRPr="00D6213D">
        <w:rPr>
          <w:b/>
          <w:sz w:val="24"/>
          <w:szCs w:val="24"/>
          <w:lang w:val="ru-RU"/>
        </w:rPr>
        <w:t xml:space="preserve"> </w:t>
      </w:r>
    </w:p>
    <w:p w14:paraId="7FE2C735" w14:textId="1F4EAD86" w:rsidR="000E2ECF" w:rsidRPr="002768C0" w:rsidRDefault="003317C6" w:rsidP="00822F48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8C009D">
        <w:rPr>
          <w:rFonts w:ascii="Times New Roman" w:hAnsi="Times New Roman" w:cs="Times New Roman"/>
          <w:lang w:val="ru-RU"/>
        </w:rPr>
        <w:t>ублицензиат</w:t>
      </w:r>
      <w:r w:rsidR="00197B81">
        <w:rPr>
          <w:rFonts w:ascii="Times New Roman" w:hAnsi="Times New Roman" w:cs="Times New Roman"/>
          <w:lang w:val="ru-RU"/>
        </w:rPr>
        <w:t xml:space="preserve"> </w:t>
      </w:r>
      <w:r w:rsidR="002E5D78" w:rsidRPr="002768C0">
        <w:rPr>
          <w:rFonts w:ascii="Times New Roman" w:hAnsi="Times New Roman" w:cs="Times New Roman"/>
          <w:lang w:val="ru-RU"/>
        </w:rPr>
        <w:t>–</w:t>
      </w:r>
      <w:r w:rsidR="000E2ECF" w:rsidRPr="002768C0">
        <w:rPr>
          <w:rFonts w:ascii="Times New Roman" w:hAnsi="Times New Roman" w:cs="Times New Roman"/>
          <w:lang w:val="ru-RU"/>
        </w:rPr>
        <w:t xml:space="preserve"> </w:t>
      </w:r>
      <w:r w:rsidR="00065A06">
        <w:rPr>
          <w:rFonts w:ascii="Times New Roman" w:hAnsi="Times New Roman" w:cs="Times New Roman"/>
          <w:lang w:val="ru-RU"/>
        </w:rPr>
        <w:t>Ф</w:t>
      </w:r>
      <w:r w:rsidR="00065A06" w:rsidRPr="00065A06">
        <w:rPr>
          <w:rFonts w:ascii="Times New Roman" w:hAnsi="Times New Roman" w:cs="Times New Roman"/>
          <w:lang w:val="ru-RU"/>
        </w:rPr>
        <w:t xml:space="preserve">едеральное государственное бюджетное профессиональное образовательное учреждение </w:t>
      </w:r>
      <w:r w:rsidR="00065A06">
        <w:rPr>
          <w:rFonts w:ascii="Times New Roman" w:hAnsi="Times New Roman" w:cs="Times New Roman"/>
          <w:lang w:val="ru-RU"/>
        </w:rPr>
        <w:t>«М</w:t>
      </w:r>
      <w:r w:rsidR="00065A06" w:rsidRPr="00065A06">
        <w:rPr>
          <w:rFonts w:ascii="Times New Roman" w:hAnsi="Times New Roman" w:cs="Times New Roman"/>
          <w:lang w:val="ru-RU"/>
        </w:rPr>
        <w:t>айкопское специальное учебно-воспитательное учреждение закрытого типа</w:t>
      </w:r>
      <w:r w:rsidR="00065A06">
        <w:rPr>
          <w:rFonts w:ascii="Times New Roman" w:hAnsi="Times New Roman" w:cs="Times New Roman"/>
          <w:lang w:val="ru-RU"/>
        </w:rPr>
        <w:t>»</w:t>
      </w:r>
      <w:r w:rsidR="00065A06" w:rsidRPr="00261957">
        <w:rPr>
          <w:rFonts w:ascii="Times New Roman" w:hAnsi="Times New Roman" w:cs="Times New Roman"/>
          <w:lang w:val="ru-RU"/>
        </w:rPr>
        <w:t xml:space="preserve"> </w:t>
      </w:r>
      <w:r w:rsidR="00A52649">
        <w:rPr>
          <w:rFonts w:ascii="Times New Roman" w:hAnsi="Times New Roman" w:cs="Times New Roman"/>
          <w:lang w:val="ru-RU"/>
        </w:rPr>
        <w:t xml:space="preserve">(далее – </w:t>
      </w:r>
      <w:r w:rsidR="00673FD6" w:rsidRPr="00065A06">
        <w:rPr>
          <w:rFonts w:ascii="Times New Roman" w:hAnsi="Times New Roman" w:cs="Times New Roman"/>
          <w:lang w:val="ru-RU"/>
        </w:rPr>
        <w:t xml:space="preserve">ФГБПОУ </w:t>
      </w:r>
      <w:r w:rsidR="00673FD6">
        <w:rPr>
          <w:rFonts w:ascii="Times New Roman" w:hAnsi="Times New Roman" w:cs="Times New Roman"/>
          <w:lang w:val="ru-RU"/>
        </w:rPr>
        <w:t>«</w:t>
      </w:r>
      <w:r w:rsidR="00673FD6" w:rsidRPr="00065A06">
        <w:rPr>
          <w:rFonts w:ascii="Times New Roman" w:hAnsi="Times New Roman" w:cs="Times New Roman"/>
          <w:lang w:val="ru-RU"/>
        </w:rPr>
        <w:t>Майкопское СУВУ</w:t>
      </w:r>
      <w:r w:rsidR="00673FD6">
        <w:rPr>
          <w:rFonts w:ascii="Times New Roman" w:hAnsi="Times New Roman" w:cs="Times New Roman"/>
          <w:lang w:val="ru-RU"/>
        </w:rPr>
        <w:t>»</w:t>
      </w:r>
      <w:r w:rsidR="00A52649">
        <w:rPr>
          <w:rFonts w:ascii="Times New Roman" w:hAnsi="Times New Roman" w:cs="Times New Roman"/>
          <w:lang w:val="ru-RU"/>
        </w:rPr>
        <w:t>)</w:t>
      </w:r>
      <w:r w:rsidR="002E5D78" w:rsidRPr="002768C0">
        <w:rPr>
          <w:rFonts w:ascii="Times New Roman" w:hAnsi="Times New Roman" w:cs="Times New Roman"/>
          <w:lang w:val="ru-RU"/>
        </w:rPr>
        <w:t>.</w:t>
      </w:r>
    </w:p>
    <w:p w14:paraId="5DF774F9" w14:textId="4575B240" w:rsidR="00137B35" w:rsidRPr="00673FD6" w:rsidRDefault="000E2ECF" w:rsidP="00673FD6">
      <w:pPr>
        <w:pStyle w:val="T1"/>
        <w:spacing w:line="276" w:lineRule="auto"/>
        <w:rPr>
          <w:iCs/>
          <w:color w:val="auto"/>
          <w:sz w:val="24"/>
          <w:szCs w:val="24"/>
          <w:lang w:val="ru-RU" w:eastAsia="ru-RU"/>
        </w:rPr>
      </w:pPr>
      <w:r w:rsidRPr="00911AC4">
        <w:rPr>
          <w:color w:val="auto"/>
          <w:spacing w:val="-1"/>
          <w:sz w:val="24"/>
          <w:szCs w:val="24"/>
          <w:lang w:val="ru-RU" w:eastAsia="ru-RU"/>
        </w:rPr>
        <w:t>Юридический адрес:</w:t>
      </w:r>
      <w:r w:rsidR="004246B5" w:rsidRPr="00911AC4">
        <w:rPr>
          <w:color w:val="auto"/>
          <w:spacing w:val="-1"/>
          <w:sz w:val="24"/>
          <w:szCs w:val="24"/>
          <w:lang w:val="ru-RU" w:eastAsia="ru-RU"/>
        </w:rPr>
        <w:t xml:space="preserve"> 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>385332, Республика Адыгея, с</w:t>
      </w:r>
      <w:r w:rsidR="00065A06">
        <w:rPr>
          <w:iCs/>
          <w:color w:val="auto"/>
          <w:sz w:val="24"/>
          <w:szCs w:val="24"/>
          <w:lang w:val="ru-RU" w:eastAsia="ru-RU"/>
        </w:rPr>
        <w:t>.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 xml:space="preserve"> Новосевастопольское,</w:t>
      </w:r>
      <w:r w:rsidR="00673FD6">
        <w:rPr>
          <w:iCs/>
          <w:color w:val="auto"/>
          <w:sz w:val="24"/>
          <w:szCs w:val="24"/>
          <w:lang w:val="ru-RU" w:eastAsia="ru-RU"/>
        </w:rPr>
        <w:t xml:space="preserve"> 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>ул</w:t>
      </w:r>
      <w:r w:rsidR="00065A06">
        <w:rPr>
          <w:iCs/>
          <w:color w:val="auto"/>
          <w:sz w:val="24"/>
          <w:szCs w:val="24"/>
          <w:lang w:val="ru-RU" w:eastAsia="ru-RU"/>
        </w:rPr>
        <w:t>.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 xml:space="preserve"> Чехова, д</w:t>
      </w:r>
      <w:r w:rsidR="00065A06">
        <w:rPr>
          <w:iCs/>
          <w:color w:val="auto"/>
          <w:sz w:val="24"/>
          <w:szCs w:val="24"/>
          <w:lang w:val="ru-RU" w:eastAsia="ru-RU"/>
        </w:rPr>
        <w:t>.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 xml:space="preserve"> 15</w:t>
      </w:r>
      <w:r w:rsidR="007111E4" w:rsidRPr="009B2CA9">
        <w:rPr>
          <w:iCs/>
          <w:color w:val="auto"/>
          <w:sz w:val="24"/>
          <w:szCs w:val="24"/>
          <w:lang w:eastAsia="ru-RU"/>
        </w:rPr>
        <w:t>.</w:t>
      </w:r>
    </w:p>
    <w:p w14:paraId="794F6931" w14:textId="2A3FC0C0" w:rsidR="000E2ECF" w:rsidRPr="0060606D" w:rsidRDefault="000E2ECF" w:rsidP="0018707A">
      <w:pPr>
        <w:pStyle w:val="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r w:rsidRPr="0060606D">
        <w:rPr>
          <w:rFonts w:ascii="Times New Roman" w:hAnsi="Times New Roman"/>
          <w:color w:val="auto"/>
          <w:sz w:val="24"/>
          <w:szCs w:val="24"/>
          <w:lang w:val="ru-RU"/>
        </w:rPr>
        <w:t xml:space="preserve">ЦЕЛЬ И ЗАДАЧИ </w:t>
      </w:r>
      <w:r w:rsidR="00E13CE9">
        <w:rPr>
          <w:rFonts w:ascii="Times New Roman" w:hAnsi="Times New Roman"/>
          <w:color w:val="auto"/>
          <w:sz w:val="24"/>
          <w:szCs w:val="24"/>
          <w:lang w:val="ru-RU"/>
        </w:rPr>
        <w:t>ПРЕДОСТАВЛЕНИЯ ПРАВ</w:t>
      </w:r>
    </w:p>
    <w:p w14:paraId="51E9B2EF" w14:textId="365B0AE2" w:rsidR="00D6213D" w:rsidRPr="00D6213D" w:rsidRDefault="000948C3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Основной целью </w:t>
      </w:r>
      <w:r w:rsidR="00E13CE9">
        <w:rPr>
          <w:sz w:val="24"/>
          <w:szCs w:val="24"/>
          <w:lang w:val="ru-RU"/>
        </w:rPr>
        <w:t>предоставления прав</w:t>
      </w:r>
      <w:r w:rsidRPr="00D6213D">
        <w:rPr>
          <w:sz w:val="24"/>
          <w:szCs w:val="24"/>
          <w:lang w:val="ru-RU"/>
        </w:rPr>
        <w:t xml:space="preserve"> является </w:t>
      </w:r>
      <w:r w:rsidR="00652D56">
        <w:rPr>
          <w:sz w:val="24"/>
          <w:szCs w:val="24"/>
          <w:lang w:val="ru-RU"/>
        </w:rPr>
        <w:t xml:space="preserve">продление </w:t>
      </w:r>
      <w:r w:rsidR="00356B84">
        <w:rPr>
          <w:sz w:val="24"/>
          <w:szCs w:val="24"/>
          <w:lang w:val="ru-RU"/>
        </w:rPr>
        <w:t>подключени</w:t>
      </w:r>
      <w:r w:rsidR="00652D56">
        <w:rPr>
          <w:sz w:val="24"/>
          <w:szCs w:val="24"/>
          <w:lang w:val="ru-RU"/>
        </w:rPr>
        <w:t>я</w:t>
      </w:r>
      <w:r w:rsidR="00356B84">
        <w:rPr>
          <w:sz w:val="24"/>
          <w:szCs w:val="24"/>
          <w:lang w:val="ru-RU"/>
        </w:rPr>
        <w:t xml:space="preserve"> </w:t>
      </w:r>
      <w:r w:rsidR="002D7C3D" w:rsidRPr="002D7C3D">
        <w:rPr>
          <w:sz w:val="24"/>
          <w:szCs w:val="24"/>
          <w:lang w:val="ru-RU"/>
        </w:rPr>
        <w:t xml:space="preserve">информационной системы персональных данных </w:t>
      </w:r>
      <w:r w:rsidR="00673FD6" w:rsidRPr="00673FD6">
        <w:rPr>
          <w:sz w:val="24"/>
          <w:lang w:val="ru-RU"/>
        </w:rPr>
        <w:t>ФГБПОУ «Майкопское СУВУ»</w:t>
      </w:r>
      <w:r w:rsidR="003B62D0">
        <w:rPr>
          <w:sz w:val="24"/>
          <w:szCs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>(</w:t>
      </w:r>
      <w:r w:rsidR="00356B84" w:rsidRPr="00D6213D">
        <w:rPr>
          <w:sz w:val="24"/>
          <w:szCs w:val="24"/>
          <w:lang w:val="ru-RU"/>
        </w:rPr>
        <w:t xml:space="preserve">далее – </w:t>
      </w:r>
      <w:proofErr w:type="spellStart"/>
      <w:r w:rsidR="00356B84" w:rsidRPr="00D6213D">
        <w:rPr>
          <w:sz w:val="24"/>
          <w:szCs w:val="24"/>
          <w:lang w:val="ru-RU"/>
        </w:rPr>
        <w:t>ИСПДн</w:t>
      </w:r>
      <w:proofErr w:type="spellEnd"/>
      <w:r w:rsidR="00356B84">
        <w:rPr>
          <w:sz w:val="24"/>
          <w:szCs w:val="24"/>
          <w:lang w:val="ru-RU"/>
        </w:rPr>
        <w:t xml:space="preserve">) к ФИС ФРДО и </w:t>
      </w:r>
      <w:r w:rsidRPr="00D6213D">
        <w:rPr>
          <w:sz w:val="24"/>
          <w:szCs w:val="24"/>
          <w:lang w:val="ru-RU"/>
        </w:rPr>
        <w:t xml:space="preserve">обеспечение защиты </w:t>
      </w:r>
      <w:proofErr w:type="spellStart"/>
      <w:r w:rsidRPr="00D6213D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</w:t>
      </w:r>
      <w:r w:rsidR="0047557D" w:rsidRPr="00D6213D">
        <w:rPr>
          <w:sz w:val="24"/>
          <w:szCs w:val="24"/>
          <w:lang w:val="ru-RU"/>
        </w:rPr>
        <w:t xml:space="preserve"> </w:t>
      </w:r>
      <w:proofErr w:type="spellStart"/>
      <w:r w:rsidR="00356B84">
        <w:rPr>
          <w:sz w:val="24"/>
          <w:szCs w:val="24"/>
          <w:lang w:val="ru-RU"/>
        </w:rPr>
        <w:t>ИСПДн</w:t>
      </w:r>
      <w:proofErr w:type="spellEnd"/>
      <w:r w:rsidR="008164EE" w:rsidRPr="008164EE">
        <w:rPr>
          <w:sz w:val="24"/>
          <w:szCs w:val="24"/>
          <w:lang w:val="ru-RU"/>
        </w:rPr>
        <w:t>.</w:t>
      </w:r>
    </w:p>
    <w:p w14:paraId="32F69850" w14:textId="18492C86" w:rsidR="00D6213D" w:rsidRDefault="00A03571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прав</w:t>
      </w:r>
      <w:r w:rsidRPr="00D6213D">
        <w:rPr>
          <w:sz w:val="24"/>
          <w:szCs w:val="24"/>
          <w:lang w:val="ru-RU"/>
        </w:rPr>
        <w:t xml:space="preserve"> должн</w:t>
      </w:r>
      <w:r>
        <w:rPr>
          <w:sz w:val="24"/>
          <w:szCs w:val="24"/>
          <w:lang w:val="ru-RU"/>
        </w:rPr>
        <w:t>о</w:t>
      </w:r>
      <w:r w:rsidRPr="00D62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6213D">
        <w:rPr>
          <w:sz w:val="24"/>
          <w:szCs w:val="24"/>
          <w:lang w:val="ru-RU"/>
        </w:rPr>
        <w:t xml:space="preserve"> реализаци</w:t>
      </w:r>
      <w:r>
        <w:rPr>
          <w:sz w:val="24"/>
          <w:szCs w:val="24"/>
          <w:lang w:val="ru-RU"/>
        </w:rPr>
        <w:t>ю</w:t>
      </w:r>
      <w:r w:rsidRPr="00D6213D">
        <w:rPr>
          <w:sz w:val="24"/>
          <w:szCs w:val="24"/>
          <w:lang w:val="ru-RU"/>
        </w:rPr>
        <w:t xml:space="preserve"> организационных и технических мер по </w:t>
      </w:r>
      <w:r>
        <w:rPr>
          <w:sz w:val="24"/>
          <w:szCs w:val="24"/>
          <w:lang w:val="ru-RU"/>
        </w:rPr>
        <w:t>защите</w:t>
      </w:r>
      <w:r w:rsidRPr="00D6213D">
        <w:rPr>
          <w:sz w:val="24"/>
          <w:szCs w:val="24"/>
          <w:lang w:val="ru-RU"/>
        </w:rPr>
        <w:t xml:space="preserve"> </w:t>
      </w:r>
      <w:proofErr w:type="spellStart"/>
      <w:r w:rsidR="00F57245">
        <w:rPr>
          <w:sz w:val="24"/>
          <w:szCs w:val="24"/>
          <w:lang w:val="ru-RU"/>
        </w:rPr>
        <w:t>ПДн</w:t>
      </w:r>
      <w:proofErr w:type="spellEnd"/>
      <w:r w:rsidRPr="00D6213D">
        <w:rPr>
          <w:sz w:val="24"/>
          <w:szCs w:val="24"/>
          <w:lang w:val="ru-RU"/>
        </w:rPr>
        <w:t xml:space="preserve"> при </w:t>
      </w:r>
      <w:r w:rsidR="00F57245">
        <w:rPr>
          <w:sz w:val="24"/>
          <w:szCs w:val="24"/>
          <w:lang w:val="ru-RU"/>
        </w:rPr>
        <w:t>их</w:t>
      </w:r>
      <w:r w:rsidRPr="00D6213D">
        <w:rPr>
          <w:sz w:val="24"/>
          <w:szCs w:val="24"/>
          <w:lang w:val="ru-RU"/>
        </w:rPr>
        <w:t xml:space="preserve"> обработке в</w:t>
      </w:r>
      <w:r w:rsidR="00BA4045" w:rsidRPr="00D6213D">
        <w:rPr>
          <w:sz w:val="24"/>
          <w:szCs w:val="24"/>
          <w:lang w:val="ru-RU"/>
        </w:rPr>
        <w:t xml:space="preserve"> </w:t>
      </w:r>
      <w:proofErr w:type="spellStart"/>
      <w:r w:rsidR="00BA4045" w:rsidRPr="00D6213D">
        <w:rPr>
          <w:sz w:val="24"/>
          <w:szCs w:val="24"/>
          <w:lang w:val="ru-RU"/>
        </w:rPr>
        <w:t>ИСПДн</w:t>
      </w:r>
      <w:proofErr w:type="spellEnd"/>
      <w:r w:rsidR="00BA4045" w:rsidRPr="00D6213D">
        <w:rPr>
          <w:sz w:val="24"/>
          <w:szCs w:val="24"/>
          <w:lang w:val="ru-RU"/>
        </w:rPr>
        <w:t xml:space="preserve">, необходимых для выполнения установленных требований к защите </w:t>
      </w:r>
      <w:proofErr w:type="spellStart"/>
      <w:r w:rsidR="00BA4045" w:rsidRPr="00D6213D">
        <w:rPr>
          <w:sz w:val="24"/>
          <w:szCs w:val="24"/>
          <w:lang w:val="ru-RU"/>
        </w:rPr>
        <w:t>ПДн</w:t>
      </w:r>
      <w:proofErr w:type="spellEnd"/>
      <w:r w:rsidR="00F57245" w:rsidRPr="00F57245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 xml:space="preserve">и требований </w:t>
      </w:r>
      <w:r w:rsidR="00F57245" w:rsidRPr="00A468BE">
        <w:rPr>
          <w:sz w:val="24"/>
          <w:szCs w:val="24"/>
          <w:lang w:val="ru-RU"/>
        </w:rPr>
        <w:t>регламент</w:t>
      </w:r>
      <w:r w:rsidR="00F57245">
        <w:rPr>
          <w:sz w:val="24"/>
          <w:szCs w:val="24"/>
          <w:lang w:val="ru-RU"/>
        </w:rPr>
        <w:t>а</w:t>
      </w:r>
      <w:r w:rsidR="00F57245" w:rsidRPr="00A468BE">
        <w:rPr>
          <w:sz w:val="24"/>
          <w:szCs w:val="24"/>
          <w:lang w:val="ru-RU"/>
        </w:rPr>
        <w:t xml:space="preserve"> подключения к</w:t>
      </w:r>
      <w:r w:rsidR="00F57245">
        <w:rPr>
          <w:sz w:val="24"/>
          <w:szCs w:val="24"/>
          <w:lang w:val="ru-RU"/>
        </w:rPr>
        <w:t xml:space="preserve"> ФИС</w:t>
      </w:r>
      <w:r w:rsidR="0068381A">
        <w:rPr>
          <w:sz w:val="24"/>
          <w:szCs w:val="24"/>
          <w:lang w:val="ru-RU"/>
        </w:rPr>
        <w:t> </w:t>
      </w:r>
      <w:r w:rsidR="00F57245">
        <w:rPr>
          <w:sz w:val="24"/>
          <w:szCs w:val="24"/>
          <w:lang w:val="ru-RU"/>
        </w:rPr>
        <w:t>ФРДО</w:t>
      </w:r>
      <w:r w:rsidR="00BA4045" w:rsidRPr="00D6213D">
        <w:rPr>
          <w:sz w:val="24"/>
          <w:szCs w:val="24"/>
          <w:lang w:val="ru-RU"/>
        </w:rPr>
        <w:t>.</w:t>
      </w:r>
    </w:p>
    <w:p w14:paraId="3F736358" w14:textId="17E44F03" w:rsidR="009B2CA9" w:rsidRPr="00D6213D" w:rsidRDefault="009B2CA9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Задачи, подлежащие решению при </w:t>
      </w:r>
      <w:r w:rsidR="00E13CE9">
        <w:rPr>
          <w:sz w:val="24"/>
          <w:szCs w:val="24"/>
          <w:lang w:val="ru-RU"/>
        </w:rPr>
        <w:t>предоставлении прав</w:t>
      </w:r>
      <w:r w:rsidRPr="00D6213D">
        <w:rPr>
          <w:sz w:val="24"/>
          <w:szCs w:val="24"/>
          <w:lang w:val="ru-RU"/>
        </w:rPr>
        <w:t>:</w:t>
      </w:r>
    </w:p>
    <w:p w14:paraId="02C612CB" w14:textId="134FF47A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1" w:name="_Hlk187744220"/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прав на использование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ПК «ФРДО», 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>С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К</w:t>
      </w:r>
      <w:r w:rsidRPr="009B2CA9">
        <w:rPr>
          <w:rFonts w:ascii="Times New Roman" w:eastAsia="Calibri" w:hAnsi="Times New Roman" w:cs="Times New Roman"/>
          <w:color w:val="000000"/>
          <w:lang w:val="ru-RU" w:eastAsia="x-none"/>
        </w:rPr>
        <w:t xml:space="preserve">ЗИ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и СЗИ</w:t>
      </w:r>
      <w:bookmarkEnd w:id="1"/>
      <w:r>
        <w:rPr>
          <w:rFonts w:ascii="Times New Roman" w:eastAsia="Calibri" w:hAnsi="Times New Roman" w:cs="Times New Roman"/>
          <w:color w:val="000000"/>
          <w:lang w:val="ru-RU" w:eastAsia="x-none"/>
        </w:rPr>
        <w:t>;</w:t>
      </w:r>
    </w:p>
    <w:p w14:paraId="03CBA508" w14:textId="2CD5DA42"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</w:t>
      </w:r>
      <w:r w:rsidRPr="00D00DD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ПК «ФРДО»</w:t>
      </w:r>
      <w:r w:rsidRPr="00DF5C88">
        <w:rPr>
          <w:lang w:val="ru-RU"/>
        </w:rPr>
        <w:t xml:space="preserve"> </w:t>
      </w:r>
      <w:r w:rsidRPr="00DF5C88">
        <w:rPr>
          <w:rFonts w:ascii="Times New Roman" w:eastAsia="Calibri" w:hAnsi="Times New Roman" w:cs="Times New Roman"/>
          <w:color w:val="000000"/>
          <w:lang w:val="ru-RU" w:eastAsia="x-none"/>
        </w:rPr>
        <w:t xml:space="preserve">для защищенного подключения к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ФИС ФРДО, обеспечивающих выполнение требований регламента подключения к ФИС ФРДО.</w:t>
      </w:r>
    </w:p>
    <w:p w14:paraId="5BEB1DF9" w14:textId="21D6B76B" w:rsidR="000E2ECF" w:rsidRPr="00D6213D" w:rsidRDefault="00E76E3F" w:rsidP="0018707A">
      <w:pPr>
        <w:pStyle w:val="a2"/>
        <w:numPr>
          <w:ilvl w:val="1"/>
          <w:numId w:val="13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Срок </w:t>
      </w:r>
      <w:r w:rsidR="00E13CE9">
        <w:rPr>
          <w:sz w:val="24"/>
          <w:szCs w:val="24"/>
          <w:lang w:val="ru-RU"/>
        </w:rPr>
        <w:t>передачи прав</w:t>
      </w:r>
      <w:r w:rsidR="007676CF" w:rsidRPr="00D6213D">
        <w:rPr>
          <w:sz w:val="24"/>
          <w:szCs w:val="24"/>
          <w:lang w:val="ru-RU"/>
        </w:rPr>
        <w:t>:</w:t>
      </w:r>
      <w:r w:rsidRPr="00D6213D">
        <w:rPr>
          <w:sz w:val="24"/>
          <w:szCs w:val="24"/>
          <w:lang w:val="ru-RU"/>
        </w:rPr>
        <w:t xml:space="preserve"> </w:t>
      </w:r>
      <w:r w:rsidR="0085467C" w:rsidRPr="00065A06">
        <w:rPr>
          <w:sz w:val="24"/>
          <w:szCs w:val="24"/>
          <w:lang w:val="ru-RU"/>
        </w:rPr>
        <w:t xml:space="preserve">90 </w:t>
      </w:r>
      <w:r w:rsidR="005A4135" w:rsidRPr="00065A06">
        <w:rPr>
          <w:sz w:val="24"/>
          <w:szCs w:val="24"/>
          <w:lang w:val="ru-RU"/>
        </w:rPr>
        <w:t>рабочих</w:t>
      </w:r>
      <w:r w:rsidR="0085467C" w:rsidRPr="0085467C">
        <w:rPr>
          <w:sz w:val="24"/>
          <w:szCs w:val="24"/>
          <w:lang w:val="ru-RU"/>
        </w:rPr>
        <w:t xml:space="preserve"> </w:t>
      </w:r>
      <w:r w:rsidR="00DF52F0" w:rsidRPr="00D6213D">
        <w:rPr>
          <w:sz w:val="24"/>
          <w:szCs w:val="24"/>
          <w:lang w:val="ru-RU"/>
        </w:rPr>
        <w:t xml:space="preserve">дней с даты подписания </w:t>
      </w:r>
      <w:r w:rsidR="00066118">
        <w:rPr>
          <w:sz w:val="24"/>
          <w:szCs w:val="24"/>
          <w:lang w:val="ru-RU"/>
        </w:rPr>
        <w:t>контракта</w:t>
      </w:r>
      <w:r w:rsidR="00DF52F0" w:rsidRPr="00D6213D">
        <w:rPr>
          <w:sz w:val="24"/>
          <w:szCs w:val="24"/>
          <w:lang w:val="ru-RU"/>
        </w:rPr>
        <w:t>.</w:t>
      </w:r>
    </w:p>
    <w:p w14:paraId="65E9CEDE" w14:textId="77777777"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  <w:tab w:val="left" w:pos="1134"/>
        </w:tabs>
        <w:spacing w:before="240" w:after="240" w:line="276" w:lineRule="auto"/>
        <w:ind w:left="1077" w:hanging="357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>ХАРАКТЕРИСТИКА ОБЪЕКТА ИНФОРМАТИЗАЦИИ</w:t>
      </w:r>
    </w:p>
    <w:p w14:paraId="7C692239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4F0BBA">
        <w:rPr>
          <w:color w:val="auto"/>
          <w:sz w:val="24"/>
          <w:szCs w:val="24"/>
          <w:lang w:val="ru-RU"/>
        </w:rPr>
        <w:t xml:space="preserve">Обработка </w:t>
      </w:r>
      <w:proofErr w:type="spellStart"/>
      <w:r w:rsidRPr="004F0BBA">
        <w:rPr>
          <w:color w:val="auto"/>
          <w:sz w:val="24"/>
          <w:szCs w:val="24"/>
          <w:lang w:val="ru-RU"/>
        </w:rPr>
        <w:t>ПДн</w:t>
      </w:r>
      <w:proofErr w:type="spellEnd"/>
      <w:r w:rsidRPr="004F0BBA">
        <w:rPr>
          <w:color w:val="auto"/>
          <w:sz w:val="24"/>
          <w:szCs w:val="24"/>
          <w:lang w:val="ru-RU"/>
        </w:rPr>
        <w:t xml:space="preserve"> осуществляется в рамках </w:t>
      </w:r>
      <w:proofErr w:type="spellStart"/>
      <w:r w:rsidR="00704704" w:rsidRPr="004F0BBA">
        <w:rPr>
          <w:color w:val="auto"/>
          <w:sz w:val="24"/>
          <w:szCs w:val="24"/>
          <w:lang w:val="ru-RU"/>
        </w:rPr>
        <w:t>ИСПДн</w:t>
      </w:r>
      <w:proofErr w:type="spellEnd"/>
      <w:r w:rsidR="00E64831" w:rsidRPr="004F0BBA">
        <w:rPr>
          <w:color w:val="auto"/>
          <w:sz w:val="24"/>
          <w:szCs w:val="24"/>
          <w:lang w:val="ru-RU"/>
        </w:rPr>
        <w:t>.</w:t>
      </w:r>
    </w:p>
    <w:p w14:paraId="2937DFDD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Обработка, хранение и передача </w:t>
      </w:r>
      <w:proofErr w:type="spellStart"/>
      <w:r w:rsidRPr="00D6213D">
        <w:rPr>
          <w:color w:val="auto"/>
          <w:sz w:val="24"/>
          <w:szCs w:val="24"/>
          <w:lang w:val="ru-RU"/>
        </w:rPr>
        <w:t>ПДн</w:t>
      </w:r>
      <w:proofErr w:type="spellEnd"/>
      <w:r w:rsidRPr="00D6213D">
        <w:rPr>
          <w:color w:val="auto"/>
          <w:sz w:val="24"/>
          <w:szCs w:val="24"/>
          <w:lang w:val="ru-RU"/>
        </w:rPr>
        <w:t xml:space="preserve"> 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934804" w:rsidRPr="00D6213D">
        <w:rPr>
          <w:color w:val="auto"/>
          <w:sz w:val="24"/>
          <w:szCs w:val="24"/>
          <w:lang w:val="ru-RU"/>
        </w:rPr>
        <w:t xml:space="preserve"> </w:t>
      </w:r>
      <w:r w:rsidRPr="00D6213D">
        <w:rPr>
          <w:color w:val="auto"/>
          <w:sz w:val="24"/>
          <w:szCs w:val="24"/>
          <w:lang w:val="ru-RU"/>
        </w:rPr>
        <w:t>происходит с использованием программных и технических средств.</w:t>
      </w:r>
    </w:p>
    <w:p w14:paraId="220AB97B" w14:textId="77777777"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Аппаратной платформой для программных средств обработки </w:t>
      </w:r>
      <w:proofErr w:type="spellStart"/>
      <w:r w:rsidRPr="00D6213D">
        <w:rPr>
          <w:color w:val="auto"/>
          <w:sz w:val="24"/>
          <w:szCs w:val="24"/>
          <w:lang w:val="ru-RU"/>
        </w:rPr>
        <w:t>ПДн</w:t>
      </w:r>
      <w:proofErr w:type="spellEnd"/>
      <w:r w:rsidRPr="00D6213D">
        <w:rPr>
          <w:color w:val="auto"/>
          <w:sz w:val="24"/>
          <w:szCs w:val="24"/>
          <w:lang w:val="ru-RU"/>
        </w:rPr>
        <w:t xml:space="preserve"> явля</w:t>
      </w:r>
      <w:r w:rsidR="006E47BE" w:rsidRPr="00D6213D">
        <w:rPr>
          <w:color w:val="auto"/>
          <w:sz w:val="24"/>
          <w:szCs w:val="24"/>
          <w:lang w:val="ru-RU"/>
        </w:rPr>
        <w:t>е</w:t>
      </w:r>
      <w:r w:rsidRPr="00D6213D">
        <w:rPr>
          <w:color w:val="auto"/>
          <w:sz w:val="24"/>
          <w:szCs w:val="24"/>
          <w:lang w:val="ru-RU"/>
        </w:rPr>
        <w:t xml:space="preserve">тся </w:t>
      </w:r>
      <w:r w:rsidR="009C1D84" w:rsidRPr="00D6213D">
        <w:rPr>
          <w:color w:val="auto"/>
          <w:sz w:val="24"/>
          <w:szCs w:val="24"/>
          <w:lang w:val="ru-RU"/>
        </w:rPr>
        <w:t>автоматизированн</w:t>
      </w:r>
      <w:r w:rsidR="00600D97" w:rsidRPr="00D6213D">
        <w:rPr>
          <w:color w:val="auto"/>
          <w:sz w:val="24"/>
          <w:szCs w:val="24"/>
          <w:lang w:val="ru-RU"/>
        </w:rPr>
        <w:t>ое</w:t>
      </w:r>
      <w:r w:rsidR="009C1D84" w:rsidRPr="00D6213D">
        <w:rPr>
          <w:color w:val="auto"/>
          <w:sz w:val="24"/>
          <w:szCs w:val="24"/>
          <w:lang w:val="ru-RU"/>
        </w:rPr>
        <w:t xml:space="preserve"> рабоч</w:t>
      </w:r>
      <w:r w:rsidR="00600D97" w:rsidRPr="00D6213D">
        <w:rPr>
          <w:color w:val="auto"/>
          <w:sz w:val="24"/>
          <w:szCs w:val="24"/>
          <w:lang w:val="ru-RU"/>
        </w:rPr>
        <w:t>е</w:t>
      </w:r>
      <w:r w:rsidR="009C1D84" w:rsidRPr="00D6213D">
        <w:rPr>
          <w:color w:val="auto"/>
          <w:sz w:val="24"/>
          <w:szCs w:val="24"/>
          <w:lang w:val="ru-RU"/>
        </w:rPr>
        <w:t>е мест</w:t>
      </w:r>
      <w:r w:rsidR="00600D97" w:rsidRPr="00D6213D">
        <w:rPr>
          <w:color w:val="auto"/>
          <w:sz w:val="24"/>
          <w:szCs w:val="24"/>
          <w:lang w:val="ru-RU"/>
        </w:rPr>
        <w:t>о</w:t>
      </w:r>
      <w:r w:rsidRPr="00D6213D">
        <w:rPr>
          <w:color w:val="auto"/>
          <w:sz w:val="24"/>
          <w:szCs w:val="24"/>
          <w:lang w:val="ru-RU"/>
        </w:rPr>
        <w:t xml:space="preserve"> пользователей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Pr="00D6213D">
        <w:rPr>
          <w:color w:val="auto"/>
          <w:sz w:val="24"/>
          <w:szCs w:val="24"/>
          <w:lang w:val="ru-RU"/>
        </w:rPr>
        <w:t>.</w:t>
      </w:r>
    </w:p>
    <w:p w14:paraId="25A66361" w14:textId="554DA1AF" w:rsidR="00503240" w:rsidRPr="00D6213D" w:rsidRDefault="00E06C59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В</w:t>
      </w:r>
      <w:r w:rsidR="000E2ECF" w:rsidRPr="00D6213D">
        <w:rPr>
          <w:color w:val="auto"/>
          <w:sz w:val="24"/>
          <w:szCs w:val="24"/>
          <w:lang w:val="ru-RU"/>
        </w:rPr>
        <w:t xml:space="preserve"> состав </w:t>
      </w:r>
      <w:proofErr w:type="spellStart"/>
      <w:r w:rsidR="00704704" w:rsidRPr="00D6213D">
        <w:rPr>
          <w:color w:val="auto"/>
          <w:sz w:val="24"/>
          <w:szCs w:val="24"/>
          <w:lang w:val="ru-RU"/>
        </w:rPr>
        <w:t>ИСПДн</w:t>
      </w:r>
      <w:proofErr w:type="spellEnd"/>
      <w:r w:rsidR="00A51CEC" w:rsidRPr="00D6213D">
        <w:rPr>
          <w:color w:val="auto"/>
          <w:sz w:val="24"/>
          <w:szCs w:val="24"/>
          <w:lang w:val="ru-RU"/>
        </w:rPr>
        <w:t xml:space="preserve"> </w:t>
      </w:r>
      <w:r w:rsidR="00671791" w:rsidRPr="00D6213D">
        <w:rPr>
          <w:color w:val="auto"/>
          <w:sz w:val="24"/>
          <w:szCs w:val="24"/>
          <w:lang w:val="ru-RU"/>
        </w:rPr>
        <w:t>входи</w:t>
      </w:r>
      <w:r w:rsidR="00600D97" w:rsidRPr="00D6213D">
        <w:rPr>
          <w:color w:val="auto"/>
          <w:sz w:val="24"/>
          <w:szCs w:val="24"/>
          <w:lang w:val="ru-RU"/>
        </w:rPr>
        <w:t xml:space="preserve">т </w:t>
      </w:r>
      <w:r w:rsidR="00B766C0" w:rsidRPr="00065A06">
        <w:rPr>
          <w:color w:val="auto"/>
          <w:sz w:val="24"/>
          <w:szCs w:val="24"/>
          <w:lang w:val="ru-RU"/>
        </w:rPr>
        <w:t>1</w:t>
      </w:r>
      <w:r w:rsidR="00C9673F" w:rsidRPr="00D6213D">
        <w:rPr>
          <w:color w:val="auto"/>
          <w:sz w:val="24"/>
          <w:szCs w:val="24"/>
          <w:lang w:val="ru-RU"/>
        </w:rPr>
        <w:t xml:space="preserve"> АР</w:t>
      </w:r>
      <w:r w:rsidR="003B0301" w:rsidRPr="00D6213D">
        <w:rPr>
          <w:color w:val="auto"/>
          <w:sz w:val="24"/>
          <w:szCs w:val="24"/>
          <w:lang w:val="ru-RU"/>
        </w:rPr>
        <w:t xml:space="preserve">М </w:t>
      </w:r>
      <w:r w:rsidR="00600D97" w:rsidRPr="00D6213D">
        <w:rPr>
          <w:color w:val="auto"/>
          <w:sz w:val="24"/>
          <w:szCs w:val="24"/>
          <w:lang w:val="ru-RU"/>
        </w:rPr>
        <w:t xml:space="preserve">пользователей </w:t>
      </w:r>
      <w:r w:rsidR="00EF18AF" w:rsidRPr="00D6213D">
        <w:rPr>
          <w:color w:val="auto"/>
          <w:sz w:val="24"/>
          <w:szCs w:val="24"/>
          <w:lang w:val="ru-RU"/>
        </w:rPr>
        <w:t xml:space="preserve">по адресу: 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>385332, Республика Адыгея, с</w:t>
      </w:r>
      <w:r w:rsidR="00065A06">
        <w:rPr>
          <w:iCs/>
          <w:color w:val="auto"/>
          <w:sz w:val="24"/>
          <w:szCs w:val="24"/>
          <w:lang w:val="ru-RU" w:eastAsia="ru-RU"/>
        </w:rPr>
        <w:t>.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 xml:space="preserve"> Новосевастопольское, ул</w:t>
      </w:r>
      <w:r w:rsidR="00065A06">
        <w:rPr>
          <w:iCs/>
          <w:color w:val="auto"/>
          <w:sz w:val="24"/>
          <w:szCs w:val="24"/>
          <w:lang w:val="ru-RU" w:eastAsia="ru-RU"/>
        </w:rPr>
        <w:t>.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 xml:space="preserve"> Чехова, д</w:t>
      </w:r>
      <w:r w:rsidR="00065A06">
        <w:rPr>
          <w:iCs/>
          <w:color w:val="auto"/>
          <w:sz w:val="24"/>
          <w:szCs w:val="24"/>
          <w:lang w:val="ru-RU" w:eastAsia="ru-RU"/>
        </w:rPr>
        <w:t>.</w:t>
      </w:r>
      <w:r w:rsidR="00065A06" w:rsidRPr="00065A06">
        <w:rPr>
          <w:iCs/>
          <w:color w:val="auto"/>
          <w:sz w:val="24"/>
          <w:szCs w:val="24"/>
          <w:lang w:val="ru-RU" w:eastAsia="ru-RU"/>
        </w:rPr>
        <w:t xml:space="preserve"> 15</w:t>
      </w:r>
      <w:r w:rsidR="003C17BB" w:rsidRPr="00D6213D">
        <w:rPr>
          <w:iCs/>
          <w:color w:val="auto"/>
          <w:sz w:val="24"/>
          <w:szCs w:val="24"/>
          <w:lang w:eastAsia="ru-RU"/>
        </w:rPr>
        <w:t>.</w:t>
      </w:r>
    </w:p>
    <w:p w14:paraId="7B3F543B" w14:textId="2519963A"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</w:tabs>
        <w:spacing w:before="240" w:after="240" w:line="276" w:lineRule="auto"/>
        <w:ind w:left="0" w:firstLine="709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 xml:space="preserve">ТРЕБОВАНИЯ К </w:t>
      </w:r>
      <w:r w:rsidR="00175D8F">
        <w:rPr>
          <w:b/>
          <w:bCs/>
          <w:sz w:val="24"/>
          <w:szCs w:val="24"/>
          <w:lang w:val="ru-RU"/>
        </w:rPr>
        <w:t xml:space="preserve">ОРГАНИЗАЦИИ ПОРЯДКА </w:t>
      </w:r>
      <w:r w:rsidR="00E13CE9">
        <w:rPr>
          <w:b/>
          <w:bCs/>
          <w:sz w:val="24"/>
          <w:szCs w:val="24"/>
          <w:lang w:val="ru-RU"/>
        </w:rPr>
        <w:t>ПРЕДОСТАВЛ</w:t>
      </w:r>
      <w:r w:rsidR="00175D8F">
        <w:rPr>
          <w:b/>
          <w:bCs/>
          <w:sz w:val="24"/>
          <w:szCs w:val="24"/>
          <w:lang w:val="ru-RU"/>
        </w:rPr>
        <w:t>ЕНИЯ</w:t>
      </w:r>
      <w:r w:rsidR="00E13CE9">
        <w:rPr>
          <w:b/>
          <w:bCs/>
          <w:sz w:val="24"/>
          <w:szCs w:val="24"/>
          <w:lang w:val="ru-RU"/>
        </w:rPr>
        <w:t xml:space="preserve"> ПРАВ</w:t>
      </w:r>
    </w:p>
    <w:p w14:paraId="049BFDEF" w14:textId="21C2F22B" w:rsidR="00BD49A2" w:rsidRDefault="00E13CE9" w:rsidP="00822F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hAnsi="Times New Roman" w:cs="Times New Roman"/>
          <w:bCs/>
          <w:lang w:val="ru-RU"/>
        </w:rPr>
        <w:t>Предоставление прав</w:t>
      </w:r>
      <w:r w:rsidR="00BD49A2"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включает в себя следующие мероприятия:</w:t>
      </w:r>
    </w:p>
    <w:p w14:paraId="0336FBCD" w14:textId="7623EAC7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lastRenderedPageBreak/>
        <w:t>Предоставление прав на использование ПК «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», СКЗИ и СЗИ (согласно перечню, приведенному в Приложении № 1 к настоящему Техническому заданию)</w:t>
      </w:r>
      <w:r w:rsidRPr="00F57245">
        <w:rPr>
          <w:rFonts w:ascii="Times New Roman" w:eastAsia="Calibri" w:hAnsi="Times New Roman" w:cs="Times New Roman"/>
          <w:lang w:val="ru-RU" w:eastAsia="x-none"/>
        </w:rPr>
        <w:t xml:space="preserve"> в виде передачи неисключительных прав использования на срок не менее 1 года.</w:t>
      </w:r>
    </w:p>
    <w:p w14:paraId="6F66866A" w14:textId="6BA1BA72"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Предоставление дополнительных функциональных возможностей ПК «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» для защищенного подключения к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ФИС 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обеспечивающих выполнение требований регламента подключения к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ФИС 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B3F9163" w14:textId="2FF5E793" w:rsidR="00F57245" w:rsidRPr="00F57245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В целях полноценной эксплуатации ПК «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 Сублицензиаром предоставляются дополнительные функциональные возможности, включающие в себя следующие мероприятия:</w:t>
      </w:r>
    </w:p>
    <w:p w14:paraId="424C9AF5" w14:textId="77777777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установка и настройка СЗИ и СКЗИ;</w:t>
      </w:r>
    </w:p>
    <w:p w14:paraId="0FE1774F" w14:textId="5B5D2F85" w:rsidR="00F57245" w:rsidRPr="00F57245" w:rsidRDefault="001671B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актуализация (при </w:t>
      </w:r>
      <w:r w:rsidR="00B30DCD">
        <w:rPr>
          <w:rFonts w:ascii="Times New Roman" w:eastAsia="Calibri" w:hAnsi="Times New Roman" w:cs="Times New Roman"/>
          <w:color w:val="000000"/>
          <w:lang w:val="ru-RU" w:eastAsia="x-none"/>
        </w:rPr>
        <w:t>необходим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ости)</w:t>
      </w:r>
      <w:r w:rsidR="00B30DCD"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>организационно-распорядительной и технической документации;</w:t>
      </w:r>
    </w:p>
    <w:p w14:paraId="57AABE0E" w14:textId="6F991BE5" w:rsidR="00F57245" w:rsidRPr="00F57245" w:rsidRDefault="00B30DCD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30DCD">
        <w:rPr>
          <w:rFonts w:ascii="Times New Roman" w:eastAsia="Calibri" w:hAnsi="Times New Roman" w:cs="Times New Roman"/>
          <w:color w:val="000000"/>
          <w:lang w:val="ru-RU" w:eastAsia="x-none"/>
        </w:rPr>
        <w:t>проведение периодического технического контроля (испытани</w:t>
      </w:r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й</w:t>
      </w:r>
      <w:r w:rsidRPr="00B30DCD">
        <w:rPr>
          <w:rFonts w:ascii="Times New Roman" w:eastAsia="Calibri" w:hAnsi="Times New Roman" w:cs="Times New Roman"/>
          <w:color w:val="000000"/>
          <w:lang w:val="ru-RU" w:eastAsia="x-none"/>
        </w:rPr>
        <w:t xml:space="preserve">) </w:t>
      </w:r>
      <w:proofErr w:type="spellStart"/>
      <w:r w:rsidR="00F5724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="00F57245"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на соответствие требованиям безопасности информации;</w:t>
      </w:r>
    </w:p>
    <w:p w14:paraId="4C4A0D4E" w14:textId="11F813A2"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x-none"/>
        </w:rPr>
        <w:t>п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рове</w:t>
      </w:r>
      <w:r w:rsidR="001671B5">
        <w:rPr>
          <w:rFonts w:ascii="Times New Roman" w:eastAsia="Calibri" w:hAnsi="Times New Roman" w:cs="Times New Roman"/>
          <w:bCs/>
          <w:color w:val="000000"/>
          <w:lang w:val="ru-RU" w:eastAsia="x-none"/>
        </w:rPr>
        <w:t>рка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схемы подключения </w:t>
      </w:r>
      <w:proofErr w:type="spellStart"/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ИСПДн</w:t>
      </w:r>
      <w:proofErr w:type="spellEnd"/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 xml:space="preserve"> к ФИС</w:t>
      </w:r>
      <w:r w:rsidR="003E685B">
        <w:rPr>
          <w:rFonts w:ascii="Times New Roman" w:eastAsia="Calibri" w:hAnsi="Times New Roman" w:cs="Times New Roman"/>
          <w:bCs/>
          <w:color w:val="000000"/>
          <w:lang w:val="ru-RU" w:eastAsia="x-none"/>
        </w:rPr>
        <w:t> </w:t>
      </w:r>
      <w:r w:rsidRPr="00F57245">
        <w:rPr>
          <w:rFonts w:ascii="Times New Roman" w:eastAsia="Calibri" w:hAnsi="Times New Roman" w:cs="Times New Roman"/>
          <w:bCs/>
          <w:color w:val="000000"/>
          <w:lang w:val="ru-RU" w:eastAsia="x-none"/>
        </w:rPr>
        <w:t>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.</w:t>
      </w:r>
    </w:p>
    <w:p w14:paraId="4ED1249A" w14:textId="292B0B13" w:rsidR="00F57245" w:rsidRPr="00BD49A2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bookmarkStart w:id="2" w:name="_Hlk187746901"/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Описание мероприятий, входящих в состав дополнительных функциональных возможностей ПК «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>ФРДО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>»</w:t>
      </w:r>
      <w:bookmarkEnd w:id="2"/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>,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приведено в Приложении</w:t>
      </w:r>
      <w:r w:rsidR="003E685B">
        <w:rPr>
          <w:rFonts w:ascii="Times New Roman" w:eastAsia="Calibri" w:hAnsi="Times New Roman" w:cs="Times New Roman"/>
          <w:color w:val="000000"/>
          <w:lang w:val="ru-RU" w:eastAsia="x-none"/>
        </w:rPr>
        <w:t xml:space="preserve"> №</w:t>
      </w:r>
      <w:r w:rsidRPr="00F57245">
        <w:rPr>
          <w:rFonts w:ascii="Times New Roman" w:eastAsia="Calibri" w:hAnsi="Times New Roman" w:cs="Times New Roman"/>
          <w:color w:val="000000"/>
          <w:lang w:val="ru-RU" w:eastAsia="x-none"/>
        </w:rPr>
        <w:t xml:space="preserve"> 2 к настоящему Техническому заданию.</w:t>
      </w:r>
    </w:p>
    <w:p w14:paraId="17E7C769" w14:textId="08EC3A39" w:rsidR="000E2ECF" w:rsidRPr="0060606D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0606D">
        <w:rPr>
          <w:rFonts w:ascii="Times New Roman" w:hAnsi="Times New Roman"/>
          <w:lang w:val="ru-RU"/>
        </w:rPr>
        <w:t xml:space="preserve">ТРЕБОВАНИЯ К </w:t>
      </w:r>
      <w:r w:rsidR="002A3D27">
        <w:rPr>
          <w:rFonts w:ascii="Times New Roman" w:hAnsi="Times New Roman"/>
          <w:lang w:val="ru-RU"/>
        </w:rPr>
        <w:t>ПРЕДОСТАВЛЯЕМЫМ</w:t>
      </w:r>
      <w:r w:rsidRPr="0060606D">
        <w:rPr>
          <w:rFonts w:ascii="Times New Roman" w:hAnsi="Times New Roman"/>
          <w:lang w:val="ru-RU"/>
        </w:rPr>
        <w:t xml:space="preserve"> С</w:t>
      </w:r>
      <w:r w:rsidR="00633D4C" w:rsidRPr="0060606D">
        <w:rPr>
          <w:rFonts w:ascii="Times New Roman" w:hAnsi="Times New Roman"/>
          <w:lang w:val="ru-RU"/>
        </w:rPr>
        <w:t>ЗИ</w:t>
      </w:r>
      <w:r w:rsidR="00764042">
        <w:rPr>
          <w:rFonts w:ascii="Times New Roman" w:hAnsi="Times New Roman"/>
          <w:lang w:val="ru-RU"/>
        </w:rPr>
        <w:t xml:space="preserve"> И СКЗИ</w:t>
      </w:r>
    </w:p>
    <w:p w14:paraId="31D9BC0C" w14:textId="4B3A9983" w:rsidR="00687B55" w:rsidRPr="00187098" w:rsidRDefault="00A60D30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A60D30">
        <w:rPr>
          <w:sz w:val="24"/>
          <w:szCs w:val="24"/>
          <w:lang w:val="ru-RU"/>
        </w:rPr>
        <w:t>Сублицензиар</w:t>
      </w:r>
      <w:r w:rsidRPr="00A60D30" w:rsidDel="00A60D30">
        <w:rPr>
          <w:sz w:val="24"/>
          <w:szCs w:val="24"/>
          <w:lang w:val="ru-RU"/>
        </w:rPr>
        <w:t xml:space="preserve"> </w:t>
      </w:r>
      <w:r w:rsidR="00A040CA" w:rsidRPr="006B7286">
        <w:rPr>
          <w:sz w:val="24"/>
          <w:szCs w:val="24"/>
          <w:lang w:val="ru-RU"/>
        </w:rPr>
        <w:t>обязан</w:t>
      </w:r>
      <w:r w:rsidR="000E2ECF" w:rsidRPr="00187098">
        <w:rPr>
          <w:sz w:val="24"/>
          <w:szCs w:val="24"/>
          <w:lang w:val="ru-RU"/>
        </w:rPr>
        <w:t xml:space="preserve"> обеспечить</w:t>
      </w:r>
      <w:r w:rsidR="00687B55" w:rsidRPr="00187098">
        <w:rPr>
          <w:sz w:val="24"/>
          <w:szCs w:val="24"/>
          <w:lang w:val="ru-RU"/>
        </w:rPr>
        <w:t>:</w:t>
      </w:r>
    </w:p>
    <w:p w14:paraId="77B06A30" w14:textId="56D12158" w:rsid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подготовку 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в соответствии с требованиями (</w:t>
      </w:r>
      <w:r w:rsidR="00320D6C">
        <w:rPr>
          <w:sz w:val="24"/>
          <w:szCs w:val="24"/>
          <w:lang w:val="ru-RU"/>
        </w:rPr>
        <w:t>П</w:t>
      </w:r>
      <w:r w:rsidR="00165B71" w:rsidRPr="00187098">
        <w:rPr>
          <w:sz w:val="24"/>
          <w:szCs w:val="24"/>
          <w:lang w:val="ru-RU"/>
        </w:rPr>
        <w:t xml:space="preserve">риложение № 1 </w:t>
      </w:r>
      <w:r w:rsidRPr="00187098">
        <w:rPr>
          <w:sz w:val="24"/>
          <w:szCs w:val="24"/>
          <w:lang w:val="ru-RU"/>
        </w:rPr>
        <w:t>к н</w:t>
      </w:r>
      <w:r w:rsidR="00687B55" w:rsidRPr="00187098">
        <w:rPr>
          <w:sz w:val="24"/>
          <w:szCs w:val="24"/>
          <w:lang w:val="ru-RU"/>
        </w:rPr>
        <w:t>астоящему Техническому заданию);</w:t>
      </w:r>
    </w:p>
    <w:p w14:paraId="3F6A52A3" w14:textId="46A9CDAC" w:rsidR="000E2ECF" w:rsidRP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2D2327">
        <w:rPr>
          <w:sz w:val="24"/>
          <w:szCs w:val="24"/>
          <w:lang w:val="ru-RU"/>
        </w:rPr>
        <w:t xml:space="preserve">работоспособность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2D2327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2D2327">
        <w:rPr>
          <w:sz w:val="24"/>
          <w:szCs w:val="24"/>
          <w:lang w:val="ru-RU"/>
        </w:rPr>
        <w:t>.</w:t>
      </w:r>
    </w:p>
    <w:p w14:paraId="656F8C29" w14:textId="3E83D17A" w:rsid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</w:t>
      </w:r>
      <w:r w:rsidR="00687B55" w:rsidRPr="00187098">
        <w:rPr>
          <w:sz w:val="24"/>
          <w:szCs w:val="24"/>
          <w:lang w:val="ru-RU"/>
        </w:rPr>
        <w:t>О</w:t>
      </w:r>
      <w:r w:rsidRPr="00187098">
        <w:rPr>
          <w:sz w:val="24"/>
          <w:szCs w:val="24"/>
          <w:lang w:val="ru-RU"/>
        </w:rPr>
        <w:t xml:space="preserve">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187098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должно </w:t>
      </w:r>
      <w:r w:rsidR="00C83A43" w:rsidRPr="00187098">
        <w:rPr>
          <w:sz w:val="24"/>
          <w:szCs w:val="24"/>
          <w:lang w:val="ru-RU"/>
        </w:rPr>
        <w:t>иметь действующие сертификаты</w:t>
      </w:r>
      <w:r w:rsidRPr="00187098">
        <w:rPr>
          <w:sz w:val="24"/>
          <w:szCs w:val="24"/>
          <w:lang w:val="ru-RU"/>
        </w:rPr>
        <w:t>.</w:t>
      </w:r>
    </w:p>
    <w:p w14:paraId="767B9F84" w14:textId="222021BD" w:rsidR="000E2ECF" w:rsidRP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5D2387">
        <w:rPr>
          <w:sz w:val="24"/>
          <w:szCs w:val="24"/>
          <w:lang w:val="ru-RU"/>
        </w:rPr>
        <w:t xml:space="preserve">При </w:t>
      </w:r>
      <w:r w:rsidR="00175D8F">
        <w:rPr>
          <w:sz w:val="24"/>
          <w:szCs w:val="24"/>
          <w:lang w:val="ru-RU"/>
        </w:rPr>
        <w:t>предоставлении прав</w:t>
      </w:r>
      <w:r w:rsidRPr="005D2387">
        <w:rPr>
          <w:sz w:val="24"/>
          <w:szCs w:val="24"/>
          <w:lang w:val="ru-RU"/>
        </w:rPr>
        <w:t xml:space="preserve"> должны соблюдаться все авторские и смежные с ними права разработчик</w:t>
      </w:r>
      <w:r w:rsidR="00764042">
        <w:rPr>
          <w:sz w:val="24"/>
          <w:szCs w:val="24"/>
          <w:lang w:val="ru-RU"/>
        </w:rPr>
        <w:t>ов</w:t>
      </w:r>
      <w:r w:rsidRPr="005D2387">
        <w:rPr>
          <w:sz w:val="24"/>
          <w:szCs w:val="24"/>
          <w:lang w:val="ru-RU"/>
        </w:rPr>
        <w:t xml:space="preserve"> </w:t>
      </w:r>
      <w:r w:rsidR="00687B55" w:rsidRPr="005D2387">
        <w:rPr>
          <w:sz w:val="24"/>
          <w:szCs w:val="24"/>
          <w:lang w:val="ru-RU"/>
        </w:rPr>
        <w:t>СЗИ</w:t>
      </w:r>
      <w:r w:rsidR="00764042">
        <w:rPr>
          <w:sz w:val="24"/>
          <w:szCs w:val="24"/>
          <w:lang w:val="ru-RU"/>
        </w:rPr>
        <w:t xml:space="preserve"> и СКЗИ</w:t>
      </w:r>
      <w:r w:rsidRPr="005D2387">
        <w:rPr>
          <w:sz w:val="24"/>
          <w:szCs w:val="24"/>
          <w:lang w:val="ru-RU"/>
        </w:rPr>
        <w:t>.</w:t>
      </w:r>
    </w:p>
    <w:p w14:paraId="7FA37593" w14:textId="45BB1FC2" w:rsidR="000E2ECF" w:rsidRPr="00D1462B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D1462B">
        <w:rPr>
          <w:rFonts w:ascii="Times New Roman" w:hAnsi="Times New Roman"/>
          <w:lang w:val="ru-RU"/>
        </w:rPr>
        <w:t xml:space="preserve">ТРЕБОВАНИЯ К ОРГАНИЗАЦИОННОМУ ОБЕСПЕЧЕНИЮ ПРИ </w:t>
      </w:r>
      <w:r w:rsidR="00E13CE9">
        <w:rPr>
          <w:rFonts w:ascii="Times New Roman" w:hAnsi="Times New Roman"/>
          <w:lang w:val="ru-RU"/>
        </w:rPr>
        <w:t>ПРЕДОСТАВЛЕНИИ ПРАВ</w:t>
      </w:r>
    </w:p>
    <w:p w14:paraId="11BDA6E9" w14:textId="1BCB619D" w:rsidR="00571A9C" w:rsidRPr="00DD183B" w:rsidRDefault="00E13CE9" w:rsidP="00571A9C">
      <w:pPr>
        <w:pStyle w:val="T1"/>
        <w:tabs>
          <w:tab w:val="left" w:pos="851"/>
          <w:tab w:val="left" w:pos="1134"/>
          <w:tab w:val="left" w:pos="1418"/>
        </w:tabs>
        <w:spacing w:line="30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Обязанности </w:t>
      </w:r>
      <w:r w:rsidR="00A60D30" w:rsidRPr="00A60D30">
        <w:rPr>
          <w:color w:val="000000" w:themeColor="text1"/>
          <w:sz w:val="24"/>
          <w:szCs w:val="24"/>
          <w:lang w:val="ru-RU"/>
        </w:rPr>
        <w:t>Сублицензиата</w:t>
      </w:r>
      <w:r w:rsidR="00571A9C" w:rsidRPr="00DD183B">
        <w:rPr>
          <w:color w:val="000000" w:themeColor="text1"/>
          <w:sz w:val="24"/>
          <w:szCs w:val="24"/>
          <w:lang w:val="ru-RU"/>
        </w:rPr>
        <w:t xml:space="preserve">: </w:t>
      </w:r>
    </w:p>
    <w:p w14:paraId="33B8FD34" w14:textId="6DBF8734" w:rsidR="00571A9C" w:rsidRPr="00DD183B" w:rsidRDefault="00652D56" w:rsidP="00673FD6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Обеспечивает наличие назначенных лиц</w:t>
      </w:r>
      <w:r w:rsidR="00571A9C" w:rsidRPr="00DD183B">
        <w:rPr>
          <w:color w:val="000000" w:themeColor="text1"/>
          <w:szCs w:val="24"/>
        </w:rPr>
        <w:t xml:space="preserve">, </w:t>
      </w:r>
      <w:r w:rsidR="005A1B5F" w:rsidRPr="006B7286">
        <w:rPr>
          <w:color w:val="000000" w:themeColor="text1"/>
          <w:szCs w:val="24"/>
        </w:rPr>
        <w:t>ответственных</w:t>
      </w:r>
      <w:r w:rsidR="00571A9C" w:rsidRPr="00DD183B">
        <w:rPr>
          <w:color w:val="000000" w:themeColor="text1"/>
          <w:szCs w:val="24"/>
        </w:rPr>
        <w:t xml:space="preserve"> за обеспечение информационной безопасности и эксплуатацию </w:t>
      </w:r>
      <w:proofErr w:type="spellStart"/>
      <w:r w:rsidR="00571A9C" w:rsidRPr="0090768C">
        <w:rPr>
          <w:rStyle w:val="aa"/>
          <w:b w:val="0"/>
          <w:szCs w:val="24"/>
        </w:rPr>
        <w:t>ИС</w:t>
      </w:r>
      <w:r w:rsidR="00571A9C">
        <w:rPr>
          <w:rStyle w:val="aa"/>
          <w:b w:val="0"/>
          <w:szCs w:val="24"/>
        </w:rPr>
        <w:t>ПДн</w:t>
      </w:r>
      <w:proofErr w:type="spellEnd"/>
      <w:r w:rsidR="00571A9C" w:rsidRPr="00DD183B">
        <w:rPr>
          <w:color w:val="000000" w:themeColor="text1"/>
          <w:szCs w:val="24"/>
        </w:rPr>
        <w:t xml:space="preserve">; </w:t>
      </w:r>
    </w:p>
    <w:p w14:paraId="5AD69572" w14:textId="646C8EA9" w:rsidR="00571A9C" w:rsidRPr="00DD183B" w:rsidRDefault="00571A9C" w:rsidP="00673FD6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Своевременно предоставляет </w:t>
      </w:r>
      <w:r w:rsidR="00D605BE" w:rsidRPr="00D605BE">
        <w:rPr>
          <w:color w:val="000000" w:themeColor="text1"/>
          <w:szCs w:val="24"/>
        </w:rPr>
        <w:t>Сублицензиар</w:t>
      </w:r>
      <w:r w:rsidR="00D605BE">
        <w:rPr>
          <w:color w:val="000000" w:themeColor="text1"/>
          <w:szCs w:val="24"/>
        </w:rPr>
        <w:t>у</w:t>
      </w:r>
      <w:r w:rsidRPr="00DD183B">
        <w:rPr>
          <w:color w:val="000000" w:themeColor="text1"/>
          <w:szCs w:val="24"/>
        </w:rPr>
        <w:t xml:space="preserve"> необходимую информацию и доступ в помещения</w:t>
      </w:r>
      <w:r w:rsidRPr="008E7063">
        <w:rPr>
          <w:rStyle w:val="aa"/>
          <w:b w:val="0"/>
          <w:szCs w:val="24"/>
        </w:rPr>
        <w:t xml:space="preserve"> </w:t>
      </w:r>
      <w:proofErr w:type="spellStart"/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proofErr w:type="spellEnd"/>
      <w:r w:rsidRPr="0090768C">
        <w:rPr>
          <w:rStyle w:val="aa"/>
          <w:b w:val="0"/>
          <w:szCs w:val="24"/>
        </w:rPr>
        <w:t xml:space="preserve"> </w:t>
      </w:r>
      <w:r w:rsidRPr="00DD183B">
        <w:rPr>
          <w:color w:val="000000" w:themeColor="text1"/>
          <w:szCs w:val="24"/>
        </w:rPr>
        <w:t>при необходимости;</w:t>
      </w:r>
    </w:p>
    <w:p w14:paraId="75302348" w14:textId="6204E68D" w:rsidR="00571A9C" w:rsidRPr="00DD183B" w:rsidRDefault="00571A9C" w:rsidP="00673FD6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>Обеспечивает готовность</w:t>
      </w:r>
      <w:r w:rsidR="005A1B5F">
        <w:rPr>
          <w:color w:val="000000" w:themeColor="text1"/>
          <w:szCs w:val="24"/>
        </w:rPr>
        <w:t xml:space="preserve"> </w:t>
      </w:r>
      <w:r w:rsidRPr="00DD183B">
        <w:rPr>
          <w:color w:val="000000" w:themeColor="text1"/>
          <w:szCs w:val="24"/>
        </w:rPr>
        <w:t>оборудования и системного программного обеспечения</w:t>
      </w:r>
      <w:r w:rsidRPr="008E7063">
        <w:rPr>
          <w:rStyle w:val="aa"/>
          <w:b w:val="0"/>
          <w:szCs w:val="24"/>
        </w:rPr>
        <w:t xml:space="preserve"> </w:t>
      </w:r>
      <w:proofErr w:type="spellStart"/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proofErr w:type="spellEnd"/>
      <w:r w:rsidRPr="00DD183B">
        <w:rPr>
          <w:color w:val="000000" w:themeColor="text1"/>
          <w:szCs w:val="24"/>
        </w:rPr>
        <w:t>;</w:t>
      </w:r>
    </w:p>
    <w:p w14:paraId="32410D46" w14:textId="19578302" w:rsidR="00B44623" w:rsidRPr="00571A9C" w:rsidRDefault="00571A9C" w:rsidP="00673FD6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8E7063">
        <w:rPr>
          <w:color w:val="000000" w:themeColor="text1"/>
          <w:szCs w:val="24"/>
        </w:rPr>
        <w:t xml:space="preserve">Обеспечивает готовность </w:t>
      </w:r>
      <w:r>
        <w:rPr>
          <w:color w:val="000000" w:themeColor="text1"/>
          <w:szCs w:val="24"/>
        </w:rPr>
        <w:t xml:space="preserve">автоматизированных </w:t>
      </w:r>
      <w:r w:rsidRPr="008E7063">
        <w:rPr>
          <w:color w:val="000000" w:themeColor="text1"/>
          <w:szCs w:val="24"/>
        </w:rPr>
        <w:t xml:space="preserve">рабочих мест </w:t>
      </w:r>
      <w:proofErr w:type="spellStart"/>
      <w:r w:rsidRPr="00571A9C">
        <w:rPr>
          <w:bCs/>
          <w:color w:val="000000" w:themeColor="text1"/>
        </w:rPr>
        <w:t>ИС</w:t>
      </w:r>
      <w:r>
        <w:rPr>
          <w:bCs/>
          <w:color w:val="000000" w:themeColor="text1"/>
        </w:rPr>
        <w:t>ПДн</w:t>
      </w:r>
      <w:proofErr w:type="spellEnd"/>
      <w:r w:rsidRPr="008E7063">
        <w:rPr>
          <w:color w:val="000000" w:themeColor="text1"/>
          <w:szCs w:val="24"/>
        </w:rPr>
        <w:t>.</w:t>
      </w:r>
    </w:p>
    <w:p w14:paraId="6A9DA80F" w14:textId="33A9E64D" w:rsidR="00670580" w:rsidRPr="00670580" w:rsidRDefault="00670580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ОРЯДОК </w:t>
      </w:r>
      <w:r w:rsidR="00C268F3">
        <w:rPr>
          <w:rFonts w:ascii="Times New Roman" w:hAnsi="Times New Roman"/>
          <w:lang w:val="ru-RU"/>
        </w:rPr>
        <w:t xml:space="preserve">ПРИЕМКИ </w:t>
      </w:r>
      <w:r w:rsidR="00E13CE9">
        <w:rPr>
          <w:rFonts w:ascii="Times New Roman" w:hAnsi="Times New Roman"/>
          <w:lang w:val="ru-RU"/>
        </w:rPr>
        <w:t>ПРАВ</w:t>
      </w:r>
    </w:p>
    <w:p w14:paraId="71F8436A" w14:textId="725EEF5D" w:rsidR="00670580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670580" w:rsidRPr="0060536D">
        <w:rPr>
          <w:sz w:val="24"/>
          <w:lang w:val="ru-RU"/>
        </w:rPr>
        <w:t xml:space="preserve"> обязан своевременно предоставить отчетную документацию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ту</w:t>
      </w:r>
      <w:r w:rsidR="00670580" w:rsidRPr="0060536D">
        <w:rPr>
          <w:sz w:val="24"/>
          <w:lang w:val="ru-RU"/>
        </w:rPr>
        <w:t xml:space="preserve"> в порядке, определенном </w:t>
      </w:r>
      <w:r w:rsidR="00066118">
        <w:rPr>
          <w:sz w:val="24"/>
          <w:lang w:val="ru-RU"/>
        </w:rPr>
        <w:t>Контрактом</w:t>
      </w:r>
      <w:r w:rsidR="00670580" w:rsidRPr="0060536D">
        <w:rPr>
          <w:sz w:val="24"/>
          <w:lang w:val="ru-RU"/>
        </w:rPr>
        <w:t xml:space="preserve"> и в соответствии с разделом 4</w:t>
      </w:r>
      <w:hyperlink w:anchor="_ПОРЯДОК_ОПЛАТЫ_ОКАЗАННЫХ" w:history="1">
        <w:r w:rsidR="00670580" w:rsidRPr="0060536D">
          <w:rPr>
            <w:sz w:val="24"/>
            <w:lang w:val="ru-RU"/>
          </w:rPr>
          <w:t xml:space="preserve"> «</w:t>
        </w:r>
      </w:hyperlink>
      <w:r w:rsidR="00670580" w:rsidRPr="0060536D">
        <w:rPr>
          <w:sz w:val="24"/>
          <w:lang w:val="ru-RU"/>
        </w:rPr>
        <w:t xml:space="preserve">Требования к </w:t>
      </w:r>
      <w:r w:rsidR="00175D8F">
        <w:rPr>
          <w:sz w:val="24"/>
          <w:lang w:val="ru-RU"/>
        </w:rPr>
        <w:t xml:space="preserve">организации </w:t>
      </w:r>
      <w:r w:rsidR="005D5EA0">
        <w:rPr>
          <w:sz w:val="24"/>
          <w:lang w:val="ru-RU"/>
        </w:rPr>
        <w:t>порядка</w:t>
      </w:r>
      <w:r w:rsidR="00175D8F">
        <w:rPr>
          <w:sz w:val="24"/>
          <w:lang w:val="ru-RU"/>
        </w:rPr>
        <w:t xml:space="preserve"> предоставления прав</w:t>
      </w:r>
      <w:r w:rsidR="00670580" w:rsidRPr="0060536D">
        <w:rPr>
          <w:sz w:val="24"/>
          <w:lang w:val="ru-RU"/>
        </w:rPr>
        <w:t>» настоящего ТЗ.</w:t>
      </w:r>
    </w:p>
    <w:p w14:paraId="50071078" w14:textId="6E54178A" w:rsidR="002A3D27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lastRenderedPageBreak/>
        <w:t>Сублицензиар</w:t>
      </w:r>
      <w:r w:rsidR="002A3D27" w:rsidRPr="0060536D">
        <w:rPr>
          <w:sz w:val="24"/>
          <w:lang w:val="ru-RU"/>
        </w:rPr>
        <w:t xml:space="preserve"> должен уведомить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та</w:t>
      </w:r>
      <w:r w:rsidR="002A3D27" w:rsidRPr="0060536D">
        <w:rPr>
          <w:sz w:val="24"/>
          <w:lang w:val="ru-RU"/>
        </w:rPr>
        <w:t xml:space="preserve"> о готовности к </w:t>
      </w:r>
      <w:r w:rsidR="00175D8F">
        <w:rPr>
          <w:sz w:val="24"/>
          <w:lang w:val="ru-RU"/>
        </w:rPr>
        <w:t>приему-</w:t>
      </w:r>
      <w:r w:rsidR="00E13CE9">
        <w:rPr>
          <w:sz w:val="24"/>
          <w:lang w:val="ru-RU"/>
        </w:rPr>
        <w:t>передаче</w:t>
      </w:r>
      <w:r w:rsidR="002A3D27" w:rsidRPr="0060536D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прав</w:t>
      </w:r>
      <w:r w:rsidR="00E13CE9" w:rsidRPr="0060536D">
        <w:rPr>
          <w:sz w:val="24"/>
          <w:lang w:val="ru-RU"/>
        </w:rPr>
        <w:t xml:space="preserve"> </w:t>
      </w:r>
      <w:r w:rsidR="002A3D27" w:rsidRPr="0060536D">
        <w:rPr>
          <w:sz w:val="24"/>
          <w:lang w:val="ru-RU"/>
        </w:rPr>
        <w:t>в срок, не превышающий 5 (пять) дней до даты окончания</w:t>
      </w:r>
      <w:r w:rsidR="002A3D27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срока передачи прав</w:t>
      </w:r>
      <w:r w:rsidR="002A3D27" w:rsidRPr="0060536D">
        <w:rPr>
          <w:sz w:val="24"/>
          <w:lang w:val="ru-RU"/>
        </w:rPr>
        <w:t>.</w:t>
      </w:r>
    </w:p>
    <w:p w14:paraId="3A0F989F" w14:textId="77777777"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Документы должны быть представлены в электронном виде на цифровом носителе и подписанными электронной подписью</w:t>
      </w:r>
      <w:r w:rsidRPr="0060536D">
        <w:rPr>
          <w:sz w:val="24"/>
          <w:lang w:val="ru-RU"/>
        </w:rPr>
        <w:t>.</w:t>
      </w:r>
    </w:p>
    <w:p w14:paraId="035EDB1D" w14:textId="77777777"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Документы, передаваемые в электронном виде, должны быть представлены в форматах </w:t>
      </w:r>
      <w:r>
        <w:rPr>
          <w:sz w:val="24"/>
        </w:rPr>
        <w:t>MS</w:t>
      </w:r>
      <w:r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  <w:lang w:val="ru-RU"/>
        </w:rPr>
        <w:t xml:space="preserve"> (в формате *.</w:t>
      </w:r>
      <w:proofErr w:type="spellStart"/>
      <w:r>
        <w:rPr>
          <w:sz w:val="24"/>
        </w:rPr>
        <w:t>doc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docx</w:t>
      </w:r>
      <w:proofErr w:type="spellEnd"/>
      <w:r>
        <w:rPr>
          <w:sz w:val="24"/>
          <w:lang w:val="ru-RU"/>
        </w:rPr>
        <w:t xml:space="preserve"> или *.</w:t>
      </w:r>
      <w:r>
        <w:rPr>
          <w:sz w:val="24"/>
          <w:lang w:val="en-US"/>
        </w:rPr>
        <w:t>pdf</w:t>
      </w:r>
      <w:r>
        <w:rPr>
          <w:sz w:val="24"/>
          <w:lang w:val="ru-RU"/>
        </w:rPr>
        <w:t xml:space="preserve"> для текстовых документов, *.</w:t>
      </w:r>
      <w:proofErr w:type="spellStart"/>
      <w:r>
        <w:rPr>
          <w:sz w:val="24"/>
        </w:rPr>
        <w:t>xls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xlsx</w:t>
      </w:r>
      <w:proofErr w:type="spellEnd"/>
      <w:r>
        <w:rPr>
          <w:sz w:val="24"/>
          <w:lang w:val="ru-RU"/>
        </w:rPr>
        <w:t xml:space="preserve"> для таблиц и расчетов и *.</w:t>
      </w:r>
      <w:proofErr w:type="spellStart"/>
      <w:r>
        <w:rPr>
          <w:sz w:val="24"/>
        </w:rPr>
        <w:t>vsd</w:t>
      </w:r>
      <w:proofErr w:type="spellEnd"/>
      <w:r>
        <w:rPr>
          <w:sz w:val="24"/>
          <w:lang w:val="ru-RU"/>
        </w:rPr>
        <w:t>/*</w:t>
      </w:r>
      <w:proofErr w:type="spellStart"/>
      <w:r>
        <w:rPr>
          <w:sz w:val="24"/>
        </w:rPr>
        <w:t>vsdx</w:t>
      </w:r>
      <w:proofErr w:type="spellEnd"/>
      <w:r>
        <w:rPr>
          <w:sz w:val="24"/>
          <w:lang w:val="ru-RU"/>
        </w:rPr>
        <w:t xml:space="preserve"> для схем и чертежей)</w:t>
      </w:r>
      <w:r w:rsidRPr="0060536D">
        <w:rPr>
          <w:sz w:val="24"/>
          <w:lang w:val="ru-RU"/>
        </w:rPr>
        <w:t>.</w:t>
      </w:r>
    </w:p>
    <w:p w14:paraId="6908A8B8" w14:textId="24FC1751"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>Экспертизу и приемку</w:t>
      </w:r>
      <w:r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осуществляет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.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имеет право для приемки привлекать внешнюю экспертизу.</w:t>
      </w:r>
    </w:p>
    <w:p w14:paraId="0C3D9C19" w14:textId="66F2105A" w:rsidR="002A3D27" w:rsidRPr="0060536D" w:rsidRDefault="009D5442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szCs w:val="24"/>
        </w:rPr>
        <w:t>Сублицензиат обязан в течение 3 (трех) рабочих дней с момента получения акта приёма-передачи подписать его и предоставить Сублицензиару, либо предоставить письменный мотивированный отказ от его подписания. В случае непредоставления Сублицензиару подписанного акта приёма-передачи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</w:t>
      </w:r>
      <w:r w:rsidR="002A3D27" w:rsidRPr="0060536D">
        <w:rPr>
          <w:sz w:val="24"/>
          <w:lang w:val="ru-RU"/>
        </w:rPr>
        <w:t>.</w:t>
      </w:r>
    </w:p>
    <w:p w14:paraId="6D4D4DEE" w14:textId="7D7D27A7" w:rsidR="00670580" w:rsidRPr="002A3D27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Оплата </w:t>
      </w:r>
      <w:r w:rsidR="00175D8F">
        <w:rPr>
          <w:sz w:val="24"/>
          <w:lang w:val="ru-RU"/>
        </w:rPr>
        <w:t>лицензионного вознаграждения</w:t>
      </w:r>
      <w:r w:rsidR="00175D8F" w:rsidRPr="0060536D">
        <w:rPr>
          <w:sz w:val="24"/>
          <w:lang w:val="ru-RU"/>
        </w:rPr>
        <w:t xml:space="preserve">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</w:t>
      </w:r>
      <w:r w:rsidR="00A040CA" w:rsidRPr="006B7286">
        <w:rPr>
          <w:sz w:val="24"/>
          <w:lang w:val="ru-RU"/>
        </w:rPr>
        <w:t>осуществляется</w:t>
      </w:r>
      <w:r w:rsidRPr="0060536D">
        <w:rPr>
          <w:sz w:val="24"/>
          <w:lang w:val="ru-RU"/>
        </w:rPr>
        <w:t xml:space="preserve"> в случае приемки </w:t>
      </w:r>
      <w:r w:rsidR="00175D8F">
        <w:rPr>
          <w:sz w:val="24"/>
          <w:lang w:val="ru-RU"/>
        </w:rPr>
        <w:t>прав</w:t>
      </w:r>
      <w:r w:rsidR="00175D8F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на основании подписанного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и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Акта </w:t>
      </w:r>
      <w:r w:rsidR="00175D8F">
        <w:rPr>
          <w:sz w:val="24"/>
          <w:lang w:val="ru-RU"/>
        </w:rPr>
        <w:t>приема-передачи прав</w:t>
      </w:r>
      <w:r w:rsidRPr="0060536D">
        <w:rPr>
          <w:sz w:val="24"/>
          <w:lang w:val="ru-RU"/>
        </w:rPr>
        <w:t>.</w:t>
      </w:r>
    </w:p>
    <w:p w14:paraId="47DBCFC1" w14:textId="77777777" w:rsidR="000E2ECF" w:rsidRPr="00ED3DA9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ED3DA9">
        <w:rPr>
          <w:rFonts w:ascii="Times New Roman" w:hAnsi="Times New Roman"/>
        </w:rPr>
        <w:t>ГАРАНТИЙНЫЕ ОБЯЗАТЕЛЬСТВА</w:t>
      </w:r>
    </w:p>
    <w:p w14:paraId="56BDFAE6" w14:textId="3079ECB6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обеспечить гарантийное обслуживание </w:t>
      </w:r>
      <w:r w:rsidR="002A3D27">
        <w:rPr>
          <w:rFonts w:ascii="Times New Roman" w:hAnsi="Times New Roman" w:cs="Times New Roman"/>
          <w:lang w:val="ru-RU"/>
        </w:rPr>
        <w:t>предоставленн</w:t>
      </w:r>
      <w:r w:rsidR="001671B5">
        <w:rPr>
          <w:rFonts w:ascii="Times New Roman" w:hAnsi="Times New Roman" w:cs="Times New Roman"/>
          <w:lang w:val="ru-RU"/>
        </w:rPr>
        <w:t>ых</w:t>
      </w:r>
      <w:r w:rsidR="002A3D27" w:rsidRPr="00670580">
        <w:rPr>
          <w:rFonts w:ascii="Times New Roman" w:hAnsi="Times New Roman" w:cs="Times New Roman"/>
          <w:lang w:val="ru-RU"/>
        </w:rPr>
        <w:t xml:space="preserve"> </w:t>
      </w:r>
      <w:r w:rsidR="0046391D">
        <w:rPr>
          <w:rFonts w:ascii="Times New Roman" w:hAnsi="Times New Roman" w:cs="Times New Roman"/>
          <w:lang w:val="ru-RU"/>
        </w:rPr>
        <w:t>СЗИ и СКЗИ</w:t>
      </w:r>
      <w:r w:rsidR="000E2ECF" w:rsidRPr="00670580">
        <w:rPr>
          <w:rFonts w:ascii="Times New Roman" w:hAnsi="Times New Roman" w:cs="Times New Roman"/>
          <w:lang w:val="ru-RU"/>
        </w:rPr>
        <w:t xml:space="preserve"> на следующих условиях:</w:t>
      </w:r>
    </w:p>
    <w:p w14:paraId="7890D305" w14:textId="6A812A8C" w:rsidR="00921A7E" w:rsidRDefault="00D605BE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D605BE">
        <w:rPr>
          <w:lang w:val="ru-RU"/>
        </w:rPr>
        <w:t>Сублицензиар</w:t>
      </w:r>
      <w:r w:rsidR="000E2ECF" w:rsidRPr="00ED3DA9">
        <w:rPr>
          <w:lang w:val="ru-RU"/>
        </w:rPr>
        <w:t xml:space="preserve"> гарантирует, что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>
        <w:rPr>
          <w:lang w:val="ru-RU"/>
        </w:rPr>
        <w:t>СЗИ и СКЗИ</w:t>
      </w:r>
      <w:r w:rsidR="000E2ECF" w:rsidRPr="00ED3DA9">
        <w:rPr>
          <w:lang w:val="ru-RU"/>
        </w:rPr>
        <w:t xml:space="preserve"> соответству</w:t>
      </w:r>
      <w:r w:rsidR="001671B5">
        <w:rPr>
          <w:lang w:val="ru-RU"/>
        </w:rPr>
        <w:t>ю</w:t>
      </w:r>
      <w:r w:rsidR="000E2ECF" w:rsidRPr="00ED3DA9">
        <w:rPr>
          <w:lang w:val="ru-RU"/>
        </w:rPr>
        <w:t xml:space="preserve">т </w:t>
      </w:r>
      <w:r w:rsidR="00A86FBC">
        <w:rPr>
          <w:lang w:val="ru-RU"/>
        </w:rPr>
        <w:t>требованиям</w:t>
      </w:r>
      <w:r w:rsidR="000E2ECF" w:rsidRPr="00C447DE">
        <w:rPr>
          <w:lang w:val="ru-RU"/>
        </w:rPr>
        <w:t xml:space="preserve">, </w:t>
      </w:r>
      <w:r w:rsidR="00A57B42">
        <w:rPr>
          <w:lang w:val="ru-RU" w:eastAsia="ru-RU"/>
        </w:rPr>
        <w:t xml:space="preserve">приведенным в Приложении </w:t>
      </w:r>
      <w:r w:rsidR="00320D6C">
        <w:rPr>
          <w:lang w:val="ru-RU" w:eastAsia="ru-RU"/>
        </w:rPr>
        <w:t xml:space="preserve">№ </w:t>
      </w:r>
      <w:r w:rsidR="00A57B42">
        <w:rPr>
          <w:lang w:val="ru-RU" w:eastAsia="ru-RU"/>
        </w:rPr>
        <w:t>1 настоящего</w:t>
      </w:r>
      <w:r w:rsidR="00A57B42" w:rsidRPr="00B94E0E">
        <w:rPr>
          <w:lang w:val="ru-RU" w:eastAsia="ru-RU"/>
        </w:rPr>
        <w:t xml:space="preserve"> Техническ</w:t>
      </w:r>
      <w:r w:rsidR="00A57B42">
        <w:rPr>
          <w:lang w:val="ru-RU" w:eastAsia="ru-RU"/>
        </w:rPr>
        <w:t>ого задания</w:t>
      </w:r>
      <w:r w:rsidR="00A57B42" w:rsidRPr="00B94E0E">
        <w:rPr>
          <w:lang w:val="ru-RU" w:eastAsia="ru-RU"/>
        </w:rPr>
        <w:t>, а также свободн</w:t>
      </w:r>
      <w:r w:rsidR="001671B5">
        <w:rPr>
          <w:lang w:val="ru-RU" w:eastAsia="ru-RU"/>
        </w:rPr>
        <w:t>ы</w:t>
      </w:r>
      <w:r w:rsidR="00A57B42" w:rsidRPr="00B94E0E">
        <w:rPr>
          <w:lang w:val="ru-RU" w:eastAsia="ru-RU"/>
        </w:rPr>
        <w:t xml:space="preserve"> от дефектов материалов и изготовления</w:t>
      </w:r>
      <w:r w:rsidR="00687B55" w:rsidRPr="00C447DE">
        <w:rPr>
          <w:lang w:val="ru-RU"/>
        </w:rPr>
        <w:t>;</w:t>
      </w:r>
    </w:p>
    <w:p w14:paraId="693DDDA3" w14:textId="672D22F1" w:rsidR="000E2ECF" w:rsidRDefault="009A4828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>
        <w:rPr>
          <w:lang w:val="ru-RU"/>
        </w:rPr>
        <w:t>С</w:t>
      </w:r>
      <w:bookmarkStart w:id="3" w:name="_GoBack"/>
      <w:bookmarkEnd w:id="3"/>
      <w:r w:rsidR="000E2ECF" w:rsidRPr="00921A7E">
        <w:rPr>
          <w:lang w:val="ru-RU"/>
        </w:rPr>
        <w:t xml:space="preserve">рок гарантии производителя на все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 w:rsidRPr="0046391D">
        <w:rPr>
          <w:lang w:val="ru-RU"/>
        </w:rPr>
        <w:t>СЗИ и СКЗИ</w:t>
      </w:r>
      <w:r w:rsidR="0046391D" w:rsidRPr="0046391D" w:rsidDel="0046391D">
        <w:rPr>
          <w:lang w:val="ru-RU"/>
        </w:rPr>
        <w:t xml:space="preserve"> </w:t>
      </w:r>
      <w:r w:rsidR="000E2ECF" w:rsidRPr="00921A7E">
        <w:rPr>
          <w:lang w:val="ru-RU"/>
        </w:rPr>
        <w:t>должен составлять не менее 12 месяцев.</w:t>
      </w:r>
    </w:p>
    <w:p w14:paraId="056C9980" w14:textId="1DA2CB88" w:rsidR="000E2ECF" w:rsidRPr="0028496B" w:rsidRDefault="008A5E83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28496B">
        <w:rPr>
          <w:rFonts w:ascii="Times New Roman" w:hAnsi="Times New Roman"/>
          <w:lang w:val="ru-RU"/>
        </w:rPr>
        <w:t xml:space="preserve">ТРЕБОВАНИЯ К </w:t>
      </w:r>
      <w:r w:rsidR="000E2ECF" w:rsidRPr="0028496B">
        <w:rPr>
          <w:rFonts w:ascii="Times New Roman" w:hAnsi="Times New Roman"/>
          <w:lang w:val="ru-RU"/>
        </w:rPr>
        <w:t xml:space="preserve">ЛИЦЕНЗИРОВАНИЮ </w:t>
      </w:r>
      <w:r w:rsidR="00D605BE">
        <w:rPr>
          <w:rFonts w:ascii="Times New Roman" w:hAnsi="Times New Roman"/>
          <w:lang w:val="ru-RU"/>
        </w:rPr>
        <w:t>СУБЛИЦЕНЗИАРА</w:t>
      </w:r>
    </w:p>
    <w:p w14:paraId="32496A77" w14:textId="08EB0680" w:rsidR="004F1BF9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В соответствии с подпункт</w:t>
      </w:r>
      <w:r w:rsidR="00320D6C">
        <w:rPr>
          <w:rFonts w:ascii="Times New Roman" w:hAnsi="Times New Roman" w:cs="Times New Roman"/>
          <w:lang w:val="ru-RU"/>
        </w:rPr>
        <w:t xml:space="preserve">ами 1 и </w:t>
      </w:r>
      <w:r w:rsidRPr="00670580">
        <w:rPr>
          <w:rFonts w:ascii="Times New Roman" w:hAnsi="Times New Roman" w:cs="Times New Roman"/>
          <w:lang w:val="ru-RU"/>
        </w:rPr>
        <w:t>5 пункта 1 статьи 12 Федерального закона № 99-ФЗ</w:t>
      </w:r>
      <w:r w:rsidR="004246B5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«О лицензировании отдельных видов деятельности» от 04 мая 2011 года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70580">
        <w:rPr>
          <w:rFonts w:ascii="Times New Roman" w:hAnsi="Times New Roman" w:cs="Times New Roman"/>
          <w:lang w:val="ru-RU"/>
        </w:rPr>
        <w:t xml:space="preserve"> обязуется предоставить документы, подтверждающие соответствие требованиям</w:t>
      </w:r>
      <w:r w:rsidR="006E47BE" w:rsidRPr="00670580">
        <w:rPr>
          <w:rFonts w:ascii="Times New Roman" w:hAnsi="Times New Roman" w:cs="Times New Roman"/>
          <w:lang w:val="ru-RU"/>
        </w:rPr>
        <w:t xml:space="preserve"> законодательства</w:t>
      </w:r>
      <w:r w:rsidR="00AE3B60">
        <w:rPr>
          <w:rFonts w:ascii="Times New Roman" w:hAnsi="Times New Roman" w:cs="Times New Roman"/>
          <w:lang w:val="ru-RU"/>
        </w:rPr>
        <w:t xml:space="preserve"> при предоставлении прав</w:t>
      </w:r>
      <w:r w:rsidRPr="00670580">
        <w:rPr>
          <w:rFonts w:ascii="Times New Roman" w:hAnsi="Times New Roman" w:cs="Times New Roman"/>
          <w:lang w:val="ru-RU"/>
        </w:rPr>
        <w:t>:</w:t>
      </w:r>
    </w:p>
    <w:p w14:paraId="45861C17" w14:textId="46B83FA8" w:rsidR="008F6915" w:rsidRPr="00C447DE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165B71" w:rsidRPr="00C447DE">
        <w:rPr>
          <w:sz w:val="24"/>
          <w:lang w:val="ru-RU"/>
        </w:rPr>
        <w:t xml:space="preserve">ФСБ России </w:t>
      </w:r>
      <w:r w:rsidRPr="00C447DE">
        <w:rPr>
          <w:sz w:val="24"/>
          <w:lang w:val="ru-RU"/>
        </w:rPr>
        <w:t xml:space="preserve">на </w:t>
      </w:r>
      <w:r w:rsidR="00037A46" w:rsidRPr="00C447DE">
        <w:rPr>
          <w:sz w:val="24"/>
          <w:lang w:val="ru-RU"/>
        </w:rPr>
        <w:t xml:space="preserve">осуществление </w:t>
      </w:r>
      <w:r w:rsidR="0041012D" w:rsidRPr="00C447DE">
        <w:rPr>
          <w:sz w:val="24"/>
          <w:lang w:val="ru-RU"/>
        </w:rPr>
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 w:rsidR="00C94495">
        <w:rPr>
          <w:sz w:val="24"/>
          <w:lang w:val="ru-RU"/>
        </w:rPr>
        <w:t xml:space="preserve">, </w:t>
      </w:r>
      <w:r w:rsidR="00C94495" w:rsidRPr="0005558A">
        <w:rPr>
          <w:sz w:val="24"/>
          <w:lang w:val="ru-RU"/>
        </w:rPr>
        <w:t>осуществляется для обеспечения собственных нужд юридического лица или индивидуального предпринимателя)</w:t>
      </w:r>
      <w:r w:rsidR="0041012D" w:rsidRPr="00C447DE">
        <w:rPr>
          <w:sz w:val="24"/>
          <w:lang w:val="ru-RU"/>
        </w:rPr>
        <w:t xml:space="preserve">; </w:t>
      </w:r>
    </w:p>
    <w:p w14:paraId="76CE4F47" w14:textId="6BB1B474" w:rsidR="00802046" w:rsidRPr="004F7D99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C447DE">
        <w:rPr>
          <w:sz w:val="24"/>
          <w:lang w:val="ru-RU"/>
        </w:rPr>
        <w:lastRenderedPageBreak/>
        <w:t xml:space="preserve">копию действующей лицензии </w:t>
      </w:r>
      <w:r w:rsidR="00E737A5" w:rsidRPr="00C447DE">
        <w:rPr>
          <w:sz w:val="24"/>
          <w:lang w:val="ru-RU"/>
        </w:rPr>
        <w:t>Ф</w:t>
      </w:r>
      <w:r w:rsidR="00CC4CA7" w:rsidRPr="00C447DE">
        <w:rPr>
          <w:sz w:val="24"/>
          <w:lang w:val="ru-RU"/>
        </w:rPr>
        <w:t xml:space="preserve">СТЭК России </w:t>
      </w:r>
      <w:r w:rsidRPr="00C447DE">
        <w:rPr>
          <w:sz w:val="24"/>
          <w:lang w:val="ru-RU"/>
        </w:rPr>
        <w:t>на осуществление деятельности по технической защите конфиденциальной информации</w:t>
      </w:r>
      <w:r w:rsidR="003E750C" w:rsidRPr="00C447DE">
        <w:rPr>
          <w:sz w:val="24"/>
          <w:lang w:val="ru-RU"/>
        </w:rPr>
        <w:t>.</w:t>
      </w:r>
    </w:p>
    <w:p w14:paraId="3680882E" w14:textId="3AF1E9AF" w:rsidR="000E2ECF" w:rsidRPr="00C447DE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C447DE">
        <w:rPr>
          <w:rFonts w:ascii="Times New Roman" w:hAnsi="Times New Roman"/>
        </w:rPr>
        <w:t xml:space="preserve">ТРЕБОВАНИЯ К КАЧЕСТВУ </w:t>
      </w:r>
    </w:p>
    <w:p w14:paraId="07653A6E" w14:textId="788FF2E0" w:rsidR="004F7D99" w:rsidRPr="00670580" w:rsidRDefault="00175D8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Передача прав осуществляется</w:t>
      </w:r>
      <w:r w:rsidR="000E2ECF" w:rsidRPr="00670580">
        <w:rPr>
          <w:rFonts w:ascii="Times New Roman" w:hAnsi="Times New Roman" w:cs="Times New Roman"/>
          <w:lang w:val="ru-RU"/>
        </w:rPr>
        <w:t xml:space="preserve">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14:paraId="357447E8" w14:textId="32C7C9CF" w:rsidR="000E2ECF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Качество и комплектность СЗИ</w:t>
      </w:r>
      <w:r w:rsidR="00764042">
        <w:rPr>
          <w:rFonts w:ascii="Times New Roman" w:hAnsi="Times New Roman" w:cs="Times New Roman"/>
          <w:lang w:val="ru-RU"/>
        </w:rPr>
        <w:t>, СКЗИ</w:t>
      </w:r>
      <w:r w:rsidRPr="00670580">
        <w:rPr>
          <w:rFonts w:ascii="Times New Roman" w:hAnsi="Times New Roman" w:cs="Times New Roman"/>
          <w:lang w:val="ru-RU"/>
        </w:rPr>
        <w:t xml:space="preserve"> должны соответствовать требованиям, предъявляемым к техническим характеристикам в стране производителя, а также действующим в РФ стандартам и техническим условиям.</w:t>
      </w:r>
    </w:p>
    <w:p w14:paraId="0AB06E0E" w14:textId="77777777" w:rsidR="000E2ECF" w:rsidRPr="00A82A56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A82A56">
        <w:rPr>
          <w:rFonts w:ascii="Times New Roman" w:hAnsi="Times New Roman"/>
        </w:rPr>
        <w:t>ИСТОЧНИКИ РАЗРАБОТКИ</w:t>
      </w:r>
    </w:p>
    <w:p w14:paraId="436E8E6E" w14:textId="100C6F39"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при </w:t>
      </w:r>
      <w:r w:rsidR="00175D8F">
        <w:rPr>
          <w:rFonts w:ascii="Times New Roman" w:hAnsi="Times New Roman" w:cs="Times New Roman"/>
          <w:lang w:val="ru-RU"/>
        </w:rPr>
        <w:t>исполнении обязанностей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14:paraId="035AE403" w14:textId="77777777" w:rsidR="000E2ECF" w:rsidRPr="00A82A56" w:rsidRDefault="000E2ECF" w:rsidP="00822F48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Федеральный закон </w:t>
      </w:r>
      <w:r w:rsidRPr="00A82A56">
        <w:rPr>
          <w:rStyle w:val="apple-style-span"/>
          <w:sz w:val="24"/>
          <w:lang w:val="ru-RU"/>
        </w:rPr>
        <w:t>от 27 июля 2006 года №</w:t>
      </w:r>
      <w:r w:rsidRPr="00A82A56">
        <w:rPr>
          <w:rStyle w:val="apple-converted-space"/>
          <w:sz w:val="24"/>
        </w:rPr>
        <w:t> 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>152</w:t>
      </w:r>
      <w:r w:rsidRPr="00A82A56">
        <w:rPr>
          <w:rStyle w:val="apple-style-span"/>
          <w:b/>
          <w:bCs/>
          <w:i/>
          <w:iCs/>
          <w:sz w:val="24"/>
          <w:lang w:val="ru-RU"/>
        </w:rPr>
        <w:t>-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 xml:space="preserve">ФЗ </w:t>
      </w:r>
      <w:r w:rsidR="00D81026" w:rsidRPr="00A82A56">
        <w:rPr>
          <w:sz w:val="24"/>
          <w:lang w:val="ru-RU"/>
        </w:rPr>
        <w:t>«О персональных данных»;</w:t>
      </w:r>
    </w:p>
    <w:p w14:paraId="50E9F698" w14:textId="77777777"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Федеральный закон от 27 июля 2006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149-ФЗ «Об информации, информационных тех</w:t>
      </w:r>
      <w:r w:rsidR="00D81026" w:rsidRPr="00A82A56">
        <w:rPr>
          <w:sz w:val="24"/>
          <w:lang w:val="ru-RU"/>
        </w:rPr>
        <w:t>нологиях и о защите информации»;</w:t>
      </w:r>
    </w:p>
    <w:p w14:paraId="3AA60534" w14:textId="7995E19D"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Постановлени</w:t>
      </w:r>
      <w:r w:rsidR="00094E2B">
        <w:rPr>
          <w:sz w:val="24"/>
          <w:lang w:val="ru-RU"/>
        </w:rPr>
        <w:t>е</w:t>
      </w:r>
      <w:r w:rsidRPr="00A82A56">
        <w:rPr>
          <w:sz w:val="24"/>
          <w:lang w:val="ru-RU"/>
        </w:rPr>
        <w:t xml:space="preserve"> Правительства Российской Федерации от 01 ноября 2012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</w:t>
      </w:r>
      <w:r w:rsidR="00D81026" w:rsidRPr="00A82A56">
        <w:rPr>
          <w:sz w:val="24"/>
          <w:lang w:val="ru-RU"/>
        </w:rPr>
        <w:t>альных данных»;</w:t>
      </w:r>
    </w:p>
    <w:p w14:paraId="0E226985" w14:textId="77777777"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bookmarkStart w:id="4" w:name="_Hlk187749176"/>
      <w:r w:rsidRPr="00A82A56">
        <w:rPr>
          <w:sz w:val="24"/>
          <w:lang w:val="ru-RU"/>
        </w:rPr>
        <w:t>Приказ Федеральной службы по техническому и экспортному контролю от 18 февраля 2013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 xml:space="preserve">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D81026" w:rsidRPr="00A82A56">
        <w:rPr>
          <w:sz w:val="24"/>
          <w:lang w:val="ru-RU"/>
        </w:rPr>
        <w:t>х системах персональных данных»</w:t>
      </w:r>
      <w:bookmarkEnd w:id="4"/>
      <w:r w:rsidR="00D81026" w:rsidRPr="00A82A56">
        <w:rPr>
          <w:sz w:val="24"/>
          <w:lang w:val="ru-RU"/>
        </w:rPr>
        <w:t>;</w:t>
      </w:r>
    </w:p>
    <w:p w14:paraId="3C5D8F34" w14:textId="58C43B57" w:rsidR="00417BB9" w:rsidRPr="00670580" w:rsidRDefault="000E2ECF" w:rsidP="008C0FD0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670580">
        <w:rPr>
          <w:sz w:val="24"/>
          <w:lang w:val="ru-RU"/>
        </w:rPr>
        <w:t xml:space="preserve"> </w:t>
      </w:r>
      <w:r w:rsidR="00417BB9" w:rsidRPr="00670580">
        <w:rPr>
          <w:sz w:val="24"/>
          <w:lang w:val="ru-RU"/>
        </w:rPr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14:paraId="6067268D" w14:textId="6ED00C3A" w:rsidR="004F7D99" w:rsidRDefault="000C79E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Приказ Федеральной службы безопасности Российской Федерации от 10 июля 2014 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  <w:lang w:val="ru-RU"/>
        </w:rPr>
        <w:t xml:space="preserve"> 378 </w:t>
      </w:r>
      <w:r w:rsidR="00DC6F90">
        <w:rPr>
          <w:sz w:val="24"/>
          <w:lang w:val="ru-RU"/>
        </w:rPr>
        <w:t>«</w:t>
      </w:r>
      <w:r w:rsidRPr="00A82A56">
        <w:rPr>
          <w:sz w:val="24"/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DC6F90">
        <w:rPr>
          <w:sz w:val="24"/>
          <w:lang w:val="ru-RU"/>
        </w:rPr>
        <w:t>»</w:t>
      </w:r>
      <w:r w:rsidR="00D81026" w:rsidRPr="00A82A56">
        <w:rPr>
          <w:sz w:val="24"/>
          <w:lang w:val="ru-RU"/>
        </w:rPr>
        <w:t>;</w:t>
      </w:r>
    </w:p>
    <w:p w14:paraId="28B5AD61" w14:textId="1C9B558D" w:rsidR="007C01A9" w:rsidRPr="004F7D99" w:rsidRDefault="007C01A9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2"/>
          <w:lang w:val="ru-RU"/>
        </w:rPr>
      </w:pPr>
      <w:r w:rsidRPr="004F7D99">
        <w:rPr>
          <w:sz w:val="24"/>
          <w:lang w:val="ru-RU"/>
        </w:rPr>
        <w:t>ГОСТ</w:t>
      </w:r>
      <w:r w:rsidRPr="004F7D99">
        <w:rPr>
          <w:sz w:val="24"/>
        </w:rPr>
        <w:t> </w:t>
      </w:r>
      <w:r w:rsidRPr="004F7D99">
        <w:rPr>
          <w:sz w:val="24"/>
          <w:lang w:val="ru-RU"/>
        </w:rPr>
        <w:t>34.602-</w:t>
      </w:r>
      <w:r w:rsidR="00656D53">
        <w:rPr>
          <w:sz w:val="24"/>
          <w:lang w:val="ru-RU"/>
        </w:rPr>
        <w:t>2020</w:t>
      </w:r>
      <w:r w:rsidRPr="004F7D99">
        <w:rPr>
          <w:sz w:val="24"/>
          <w:lang w:val="ru-RU"/>
        </w:rPr>
        <w:t xml:space="preserve"> «Информационн</w:t>
      </w:r>
      <w:r w:rsidR="005A4135">
        <w:rPr>
          <w:sz w:val="24"/>
          <w:lang w:val="ru-RU"/>
        </w:rPr>
        <w:t>ые</w:t>
      </w:r>
      <w:r w:rsidRPr="004F7D99">
        <w:rPr>
          <w:sz w:val="24"/>
          <w:lang w:val="ru-RU"/>
        </w:rPr>
        <w:t xml:space="preserve"> технологи</w:t>
      </w:r>
      <w:r w:rsidR="005A4135">
        <w:rPr>
          <w:sz w:val="24"/>
          <w:lang w:val="ru-RU"/>
        </w:rPr>
        <w:t>и</w:t>
      </w:r>
      <w:r w:rsidRPr="004F7D99">
        <w:rPr>
          <w:sz w:val="24"/>
          <w:lang w:val="ru-RU"/>
        </w:rPr>
        <w:t xml:space="preserve">. Комплекс стандартов на автоматизированные системы. </w:t>
      </w:r>
      <w:r w:rsidRPr="004F7D99">
        <w:rPr>
          <w:sz w:val="24"/>
        </w:rPr>
        <w:t>Техническое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задание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на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создание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автоматизированной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системы»</w:t>
      </w:r>
      <w:r w:rsidR="00A82A56" w:rsidRPr="004F7D99">
        <w:rPr>
          <w:sz w:val="24"/>
          <w:lang w:val="ru-RU"/>
        </w:rPr>
        <w:t>.</w:t>
      </w:r>
    </w:p>
    <w:p w14:paraId="632FAFDF" w14:textId="1CEC96DE" w:rsidR="000E2ECF" w:rsidRPr="00670580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ТРЕБОВАНИЯ ПО ОБЕСПЕЧЕНИЮ КОНФИДЕНЦИАЛЬНОСТИ</w:t>
      </w:r>
    </w:p>
    <w:p w14:paraId="655D1C2C" w14:textId="062D692B" w:rsidR="00503240" w:rsidRPr="00911AC4" w:rsidRDefault="000E2ECF" w:rsidP="00A35759">
      <w:pPr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highlight w:val="yellow"/>
          <w:lang w:val="ru-RU" w:eastAsia="ja-JP"/>
        </w:rPr>
      </w:pPr>
      <w:r w:rsidRPr="00670580">
        <w:rPr>
          <w:rFonts w:ascii="Times New Roman" w:hAnsi="Times New Roman" w:cs="Times New Roman"/>
          <w:lang w:val="ru-RU"/>
        </w:rPr>
        <w:t xml:space="preserve">В период </w:t>
      </w:r>
      <w:r w:rsidR="00175D8F">
        <w:rPr>
          <w:rFonts w:ascii="Times New Roman" w:hAnsi="Times New Roman" w:cs="Times New Roman"/>
          <w:lang w:val="ru-RU"/>
        </w:rPr>
        <w:t xml:space="preserve">действия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70580">
        <w:rPr>
          <w:rFonts w:ascii="Times New Roman" w:hAnsi="Times New Roman" w:cs="Times New Roman"/>
          <w:lang w:val="ru-RU"/>
        </w:rPr>
        <w:t xml:space="preserve"> и после </w:t>
      </w:r>
      <w:r w:rsidR="00175D8F">
        <w:rPr>
          <w:rFonts w:ascii="Times New Roman" w:hAnsi="Times New Roman" w:cs="Times New Roman"/>
          <w:lang w:val="ru-RU"/>
        </w:rPr>
        <w:t>его</w:t>
      </w:r>
      <w:r w:rsidR="00175D8F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окончания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не долж</w:t>
      </w:r>
      <w:r w:rsidR="00A040CA" w:rsidRPr="006B7286">
        <w:rPr>
          <w:rFonts w:ascii="Times New Roman" w:hAnsi="Times New Roman" w:cs="Times New Roman"/>
          <w:lang w:val="ru-RU"/>
        </w:rPr>
        <w:t>ны</w:t>
      </w:r>
      <w:r w:rsidRPr="006B7286">
        <w:rPr>
          <w:rFonts w:ascii="Times New Roman" w:hAnsi="Times New Roman" w:cs="Times New Roman"/>
          <w:lang w:val="ru-RU"/>
        </w:rPr>
        <w:t xml:space="preserve"> разглашать и использовать конфиденциальную информацию, принадлежащую </w:t>
      </w:r>
      <w:r w:rsidR="00D605BE" w:rsidRPr="00D605BE">
        <w:rPr>
          <w:rFonts w:ascii="Times New Roman" w:hAnsi="Times New Roman" w:cs="Times New Roman"/>
          <w:lang w:val="ru-RU"/>
        </w:rPr>
        <w:lastRenderedPageBreak/>
        <w:t>Сублицензиар</w:t>
      </w:r>
      <w:r w:rsidR="00D605BE">
        <w:rPr>
          <w:rFonts w:ascii="Times New Roman" w:hAnsi="Times New Roman" w:cs="Times New Roman"/>
          <w:lang w:val="ru-RU"/>
        </w:rPr>
        <w:t>у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60D30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 xml:space="preserve">, которая может стать </w:t>
      </w:r>
      <w:r w:rsidR="00C505ED" w:rsidRPr="006B7286">
        <w:rPr>
          <w:rFonts w:ascii="Times New Roman" w:hAnsi="Times New Roman" w:cs="Times New Roman"/>
          <w:lang w:val="ru-RU"/>
        </w:rPr>
        <w:t>и</w:t>
      </w:r>
      <w:r w:rsidRPr="006B7286">
        <w:rPr>
          <w:rFonts w:ascii="Times New Roman" w:hAnsi="Times New Roman" w:cs="Times New Roman"/>
          <w:lang w:val="ru-RU"/>
        </w:rPr>
        <w:t xml:space="preserve">м известной в ходе </w:t>
      </w:r>
      <w:r w:rsidR="00175D8F">
        <w:rPr>
          <w:rFonts w:ascii="Times New Roman" w:hAnsi="Times New Roman" w:cs="Times New Roman"/>
          <w:lang w:val="ru-RU"/>
        </w:rPr>
        <w:t xml:space="preserve">исполнения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B7286">
        <w:rPr>
          <w:rFonts w:ascii="Times New Roman" w:hAnsi="Times New Roman" w:cs="Times New Roman"/>
          <w:lang w:val="ru-RU"/>
        </w:rPr>
        <w:t xml:space="preserve">.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</w:t>
      </w:r>
      <w:r w:rsidR="00A040CA" w:rsidRPr="006B7286">
        <w:rPr>
          <w:rFonts w:ascii="Times New Roman" w:hAnsi="Times New Roman" w:cs="Times New Roman"/>
          <w:lang w:val="ru-RU"/>
        </w:rPr>
        <w:t xml:space="preserve">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</w:t>
      </w:r>
      <w:r w:rsidRPr="006B7286">
        <w:rPr>
          <w:rFonts w:ascii="Times New Roman" w:hAnsi="Times New Roman" w:cs="Times New Roman"/>
          <w:lang w:val="ru-RU"/>
        </w:rPr>
        <w:t>нес</w:t>
      </w:r>
      <w:r w:rsidR="00A040CA" w:rsidRPr="006B7286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>т ответственность</w:t>
      </w:r>
      <w:r w:rsidRPr="00670580">
        <w:rPr>
          <w:rFonts w:ascii="Times New Roman" w:hAnsi="Times New Roman" w:cs="Times New Roman"/>
          <w:lang w:val="ru-RU"/>
        </w:rPr>
        <w:t xml:space="preserve"> за соблюдение этого требования в соответствии с законодательством Российской</w:t>
      </w:r>
      <w:r w:rsidR="00755682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>Федерации.</w:t>
      </w:r>
      <w:r w:rsidR="00503240" w:rsidRPr="00911AC4">
        <w:rPr>
          <w:rFonts w:ascii="Times New Roman" w:eastAsia="MS Mincho" w:hAnsi="Times New Roman" w:cs="Times New Roman"/>
          <w:bCs/>
          <w:highlight w:val="yellow"/>
          <w:lang w:val="ru-RU" w:eastAsia="ja-JP"/>
        </w:rPr>
        <w:br w:type="page"/>
      </w:r>
    </w:p>
    <w:p w14:paraId="4B484CC7" w14:textId="0DE97BDB" w:rsidR="00320D6C" w:rsidRDefault="00320D6C" w:rsidP="00320D6C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bookmarkStart w:id="5" w:name="_Hlk187748535"/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>Приложение № 1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="002D7C3D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652D56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673FD6" w:rsidRPr="00673FD6">
        <w:rPr>
          <w:rFonts w:ascii="Times New Roman" w:hAnsi="Times New Roman" w:cs="Times New Roman"/>
          <w:lang w:val="ru-RU"/>
        </w:rPr>
        <w:t>Федерального государственного бюджетного профессионального образовательного учреждения «Майкопское специальное учебно-воспитательное учреждение закрытого типа»</w:t>
      </w:r>
      <w:r w:rsidR="002D7C3D" w:rsidRPr="002D7C3D">
        <w:rPr>
          <w:rFonts w:ascii="Times New Roman" w:hAnsi="Times New Roman" w:cs="Times New Roman"/>
          <w:lang w:val="ru-RU"/>
        </w:rPr>
        <w:t xml:space="preserve"> к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</w:p>
    <w:p w14:paraId="101387ED" w14:textId="77777777" w:rsidR="00D81026" w:rsidRPr="004D0848" w:rsidRDefault="00D81026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85240C6" w14:textId="6C61DBCA" w:rsidR="0073686C" w:rsidRPr="004D0848" w:rsidRDefault="0073686C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Перечень </w:t>
      </w:r>
      <w:r w:rsidR="002A3D27">
        <w:rPr>
          <w:rFonts w:ascii="Times New Roman" w:eastAsia="MS Mincho" w:hAnsi="Times New Roman" w:cs="Times New Roman"/>
          <w:b/>
          <w:bCs/>
          <w:lang w:val="ru-RU" w:eastAsia="ja-JP"/>
        </w:rPr>
        <w:t>предоставляемых</w:t>
      </w:r>
      <w:r w:rsidR="002A3D27"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 </w:t>
      </w:r>
      <w:r w:rsidR="00537A80" w:rsidRPr="004D0848">
        <w:rPr>
          <w:rFonts w:ascii="Times New Roman" w:eastAsia="MS Mincho" w:hAnsi="Times New Roman" w:cs="Times New Roman"/>
          <w:b/>
          <w:bCs/>
          <w:lang w:val="ru-RU" w:eastAsia="ja-JP"/>
        </w:rPr>
        <w:t>средств защиты информации</w:t>
      </w:r>
      <w:bookmarkEnd w:id="5"/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722"/>
        <w:gridCol w:w="5216"/>
        <w:gridCol w:w="1599"/>
      </w:tblGrid>
      <w:tr w:rsidR="00C22FF9" w:rsidRPr="00407D51" w14:paraId="525FF4E5" w14:textId="77777777" w:rsidTr="00424A4F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D62D" w14:textId="77777777" w:rsidR="00C22FF9" w:rsidRPr="00407D51" w:rsidRDefault="00C22FF9" w:rsidP="00822F4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6BEB" w14:textId="77777777" w:rsidR="00C22FF9" w:rsidRPr="00407D51" w:rsidRDefault="00C22FF9" w:rsidP="00822F4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Наименование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DB9B" w14:textId="77777777" w:rsidR="00C22FF9" w:rsidRPr="00407D51" w:rsidRDefault="00C22FF9" w:rsidP="00822F4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Функциональные характеристики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9CDB" w14:textId="34AB536A" w:rsidR="00C22FF9" w:rsidRPr="00407D51" w:rsidRDefault="00EB20C1" w:rsidP="00822F4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Количество</w:t>
            </w:r>
            <w:r w:rsidR="00C22FF9" w:rsidRPr="00407D51">
              <w:rPr>
                <w:rFonts w:ascii="Times New Roman" w:eastAsia="MS Mincho" w:hAnsi="Times New Roman" w:cs="Times New Roman"/>
                <w:b/>
                <w:bCs/>
              </w:rPr>
              <w:t>,</w:t>
            </w:r>
          </w:p>
          <w:p w14:paraId="53BB4557" w14:textId="77777777" w:rsidR="00C22FF9" w:rsidRPr="00407D51" w:rsidRDefault="00C22FF9" w:rsidP="00822F48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ш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т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.</w:t>
            </w:r>
          </w:p>
        </w:tc>
      </w:tr>
      <w:tr w:rsidR="001962D7" w:rsidRPr="00407D51" w14:paraId="0D462C59" w14:textId="77777777" w:rsidTr="00673FD6">
        <w:trPr>
          <w:trHeight w:val="14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6B7" w14:textId="77777777" w:rsidR="001962D7" w:rsidRPr="00407D51" w:rsidRDefault="001962D7" w:rsidP="001962D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09C" w14:textId="723C1729" w:rsidR="001962D7" w:rsidRDefault="00AD5A55" w:rsidP="001962D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="001962D7" w:rsidRPr="00E215FA">
              <w:rPr>
                <w:rFonts w:ascii="Times New Roman" w:hAnsi="Times New Roman" w:cs="Times New Roman"/>
                <w:lang w:val="ru-RU"/>
              </w:rPr>
              <w:t>рограммн</w:t>
            </w:r>
            <w:r>
              <w:rPr>
                <w:rFonts w:ascii="Times New Roman" w:hAnsi="Times New Roman" w:cs="Times New Roman"/>
                <w:lang w:val="ru-RU"/>
              </w:rPr>
              <w:t>ый</w:t>
            </w:r>
            <w:r w:rsidR="001962D7"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6391D">
              <w:rPr>
                <w:rFonts w:ascii="Times New Roman" w:hAnsi="Times New Roman" w:cs="Times New Roman"/>
                <w:lang w:val="ru-RU"/>
              </w:rPr>
              <w:t>комплекс</w:t>
            </w:r>
            <w:r w:rsidR="0046391D"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962D7" w:rsidRPr="00E215FA">
              <w:rPr>
                <w:rFonts w:ascii="Times New Roman" w:hAnsi="Times New Roman" w:cs="Times New Roman"/>
                <w:lang w:val="ru-RU"/>
              </w:rPr>
              <w:t>«ФРДО»</w:t>
            </w:r>
            <w:r w:rsidR="005D08C3" w:rsidRPr="0046391D">
              <w:rPr>
                <w:lang w:val="ru-RU"/>
              </w:rPr>
              <w:t xml:space="preserve"> </w:t>
            </w:r>
            <w:r w:rsidR="005D08C3" w:rsidRPr="005D08C3">
              <w:rPr>
                <w:rFonts w:ascii="Times New Roman" w:hAnsi="Times New Roman" w:cs="Times New Roman"/>
                <w:lang w:val="ru-RU"/>
              </w:rPr>
              <w:t xml:space="preserve">с дополнительными функциональными возможностями для защищенного подключения к </w:t>
            </w:r>
            <w:r w:rsidR="005D08C3">
              <w:rPr>
                <w:rFonts w:ascii="Times New Roman" w:hAnsi="Times New Roman" w:cs="Times New Roman"/>
                <w:lang w:val="ru-RU"/>
              </w:rPr>
              <w:t>ФИС ФРДО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D40" w14:textId="35EC09F3" w:rsidR="001962D7" w:rsidRPr="00E215FA" w:rsidRDefault="001962D7" w:rsidP="001962D7">
            <w:pPr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 w:rsidR="0046391D" w:rsidRPr="0046391D">
              <w:rPr>
                <w:rFonts w:ascii="Times New Roman" w:hAnsi="Times New Roman" w:cs="Times New Roman"/>
                <w:lang w:val="ru-RU"/>
              </w:rPr>
              <w:t xml:space="preserve">комплекс </w:t>
            </w:r>
            <w:r w:rsidRPr="00E215FA">
              <w:rPr>
                <w:rFonts w:ascii="Times New Roman" w:hAnsi="Times New Roman" w:cs="Times New Roman"/>
                <w:lang w:val="ru-RU"/>
              </w:rPr>
              <w:t>«ФРДО»</w:t>
            </w:r>
            <w:r w:rsidR="001671B5" w:rsidRPr="005D08C3">
              <w:rPr>
                <w:rFonts w:ascii="Times New Roman" w:hAnsi="Times New Roman" w:cs="Times New Roman"/>
                <w:lang w:val="ru-RU"/>
              </w:rPr>
              <w:t xml:space="preserve"> с дополнительными функциональными возможностями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предназначен для обеспечения </w:t>
            </w:r>
            <w:r w:rsidR="00AD5A55">
              <w:rPr>
                <w:rFonts w:ascii="Times New Roman" w:hAnsi="Times New Roman" w:cs="Times New Roman"/>
                <w:lang w:val="ru-RU"/>
              </w:rPr>
              <w:t>выполнения требований регламента подключения</w:t>
            </w:r>
            <w:r w:rsidR="00AD5A55" w:rsidRPr="00AD5A5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D5A55">
              <w:rPr>
                <w:rFonts w:ascii="Times New Roman" w:hAnsi="Times New Roman" w:cs="Times New Roman"/>
                <w:lang w:val="ru-RU"/>
              </w:rPr>
              <w:t>(</w:t>
            </w:r>
            <w:r w:rsidR="00AD5A55" w:rsidRPr="00AD5A55">
              <w:rPr>
                <w:rFonts w:ascii="Times New Roman" w:hAnsi="Times New Roman" w:cs="Times New Roman"/>
                <w:lang w:val="ru-RU"/>
              </w:rPr>
              <w:t>в том числе для продления подключения</w:t>
            </w:r>
            <w:r w:rsidR="00AD5A55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="00AD5A55" w:rsidRPr="00AD5A55">
              <w:rPr>
                <w:rFonts w:ascii="Times New Roman" w:hAnsi="Times New Roman" w:cs="Times New Roman"/>
                <w:lang w:val="ru-RU"/>
              </w:rPr>
              <w:t>к ФИС ФРДО</w:t>
            </w:r>
            <w:r w:rsidR="00AD5A55">
              <w:rPr>
                <w:rFonts w:ascii="Times New Roman" w:hAnsi="Times New Roman" w:cs="Times New Roman"/>
                <w:lang w:val="ru-RU"/>
              </w:rPr>
              <w:t xml:space="preserve"> посредством защищенной сети передачи данных (сеть </w:t>
            </w:r>
            <w:proofErr w:type="spellStart"/>
            <w:r w:rsidR="00AD5A55">
              <w:rPr>
                <w:rFonts w:ascii="Times New Roman" w:hAnsi="Times New Roman" w:cs="Times New Roman"/>
              </w:rPr>
              <w:t>Vi</w:t>
            </w:r>
            <w:r w:rsidR="00B71D65">
              <w:rPr>
                <w:rFonts w:ascii="Times New Roman" w:hAnsi="Times New Roman" w:cs="Times New Roman"/>
              </w:rPr>
              <w:t>P</w:t>
            </w:r>
            <w:r w:rsidR="00AD5A55">
              <w:rPr>
                <w:rFonts w:ascii="Times New Roman" w:hAnsi="Times New Roman" w:cs="Times New Roman"/>
              </w:rPr>
              <w:t>Net</w:t>
            </w:r>
            <w:proofErr w:type="spellEnd"/>
            <w:r w:rsidR="00AD5A55"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="00AD5A55" w:rsidRPr="00AD5A55">
              <w:rPr>
                <w:rFonts w:ascii="Times New Roman" w:hAnsi="Times New Roman" w:cs="Times New Roman"/>
                <w:lang w:val="ru-RU"/>
              </w:rPr>
              <w:t xml:space="preserve"> 3608</w:t>
            </w:r>
            <w:r w:rsidR="00AD5A55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019DDD3D" w14:textId="570FC14F" w:rsidR="001962D7" w:rsidRPr="00E215FA" w:rsidRDefault="001962D7" w:rsidP="001962D7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С помощью программного </w:t>
            </w:r>
            <w:r w:rsidR="0046391D">
              <w:rPr>
                <w:rFonts w:ascii="Times New Roman" w:hAnsi="Times New Roman" w:cs="Times New Roman"/>
                <w:lang w:val="ru-RU"/>
              </w:rPr>
              <w:t>комплекса</w:t>
            </w:r>
            <w:r w:rsidR="0046391D"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«ФРДО» </w:t>
            </w:r>
            <w:r w:rsidR="00AD5A55">
              <w:rPr>
                <w:rFonts w:ascii="Times New Roman" w:hAnsi="Times New Roman" w:cs="Times New Roman"/>
                <w:lang w:val="ru-RU"/>
              </w:rPr>
              <w:t>также можно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 создавать и проверять электронные подписи, зашифровывать и расшифровывать файлы, передаваемые </w:t>
            </w:r>
            <w:r w:rsidR="00AD5A55">
              <w:rPr>
                <w:rFonts w:ascii="Times New Roman" w:hAnsi="Times New Roman" w:cs="Times New Roman"/>
                <w:lang w:val="ru-RU"/>
              </w:rPr>
              <w:t>по открытым каналам связи</w:t>
            </w:r>
            <w:r w:rsidRPr="00E215F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203D3099" w14:textId="561F56DB" w:rsidR="001962D7" w:rsidRPr="00E215FA" w:rsidRDefault="001962D7" w:rsidP="001962D7">
            <w:pPr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Для выполнения криптографических операций программный </w:t>
            </w:r>
            <w:r w:rsidR="0046391D">
              <w:rPr>
                <w:rFonts w:ascii="Times New Roman" w:hAnsi="Times New Roman" w:cs="Times New Roman"/>
                <w:lang w:val="ru-RU"/>
              </w:rPr>
              <w:t>комплекс</w:t>
            </w:r>
            <w:r w:rsidR="0046391D"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15FA">
              <w:rPr>
                <w:rFonts w:ascii="Times New Roman" w:hAnsi="Times New Roman" w:cs="Times New Roman"/>
                <w:lang w:val="ru-RU"/>
              </w:rPr>
              <w:t>«ФРДО» использует алгоритмы формирования и проверки электронной подписи данных ГОСТ Р 34.10-2012 (с вычислением хэш-функции по ГОСТ Р 34.11-2012) и алгоритм шифрования информации ГОСТ 34.12-2018 и ГОСТ 34.13-2018.</w:t>
            </w:r>
          </w:p>
          <w:p w14:paraId="3413EEE6" w14:textId="269C52C0" w:rsidR="001962D7" w:rsidRDefault="001962D7" w:rsidP="001962D7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215FA">
              <w:rPr>
                <w:rFonts w:ascii="Times New Roman" w:hAnsi="Times New Roman" w:cs="Times New Roman"/>
                <w:lang w:val="ru-RU"/>
              </w:rPr>
              <w:t xml:space="preserve">Программный </w:t>
            </w:r>
            <w:r w:rsidR="0046391D">
              <w:rPr>
                <w:rFonts w:ascii="Times New Roman" w:hAnsi="Times New Roman" w:cs="Times New Roman"/>
                <w:lang w:val="ru-RU"/>
              </w:rPr>
              <w:t>комплекс</w:t>
            </w:r>
            <w:r w:rsidR="0046391D" w:rsidRPr="00E215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15FA">
              <w:rPr>
                <w:rFonts w:ascii="Times New Roman" w:hAnsi="Times New Roman" w:cs="Times New Roman"/>
                <w:lang w:val="ru-RU"/>
              </w:rPr>
              <w:t>«ФРДО» включен в «Единый реестр российских программ для электронных вычислительных машин и баз данных» (</w:t>
            </w:r>
            <w:hyperlink r:id="rId8" w:history="1"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https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://</w:t>
              </w:r>
              <w:proofErr w:type="spellStart"/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reestr</w:t>
              </w:r>
              <w:proofErr w:type="spellEnd"/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digital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gov</w:t>
              </w:r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.</w:t>
              </w:r>
              <w:proofErr w:type="spellStart"/>
              <w:r w:rsidRPr="00E215FA">
                <w:rPr>
                  <w:rStyle w:val="afc"/>
                  <w:rFonts w:ascii="Times New Roman" w:hAnsi="Times New Roman" w:cs="Times New Roman"/>
                  <w:color w:val="0563C1"/>
                </w:rPr>
                <w:t>ru</w:t>
              </w:r>
              <w:proofErr w:type="spellEnd"/>
              <w:r w:rsidRPr="00E215FA">
                <w:rPr>
                  <w:rStyle w:val="afc"/>
                  <w:rFonts w:ascii="Times New Roman" w:hAnsi="Times New Roman" w:cs="Times New Roman"/>
                  <w:color w:val="0563C1"/>
                  <w:lang w:val="ru-RU"/>
                </w:rPr>
                <w:t>/</w:t>
              </w:r>
            </w:hyperlink>
            <w:r w:rsidRPr="00E215FA">
              <w:rPr>
                <w:rFonts w:ascii="Times New Roman" w:hAnsi="Times New Roman" w:cs="Times New Roman"/>
                <w:lang w:val="ru-RU"/>
              </w:rPr>
              <w:t xml:space="preserve">), регистрационный номер </w:t>
            </w:r>
            <w:r w:rsidR="001904A6" w:rsidRPr="001904A6">
              <w:rPr>
                <w:rFonts w:ascii="Times New Roman" w:hAnsi="Times New Roman" w:cs="Times New Roman"/>
                <w:lang w:val="ru-RU"/>
              </w:rPr>
              <w:t>№ 24269 от 04.10.2024</w:t>
            </w:r>
            <w:r w:rsidRPr="00E215F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7460CF0" w14:textId="77777777" w:rsidR="008E1AED" w:rsidRDefault="005D08C3" w:rsidP="001962D7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8C3">
              <w:rPr>
                <w:rFonts w:ascii="Times New Roman" w:hAnsi="Times New Roman" w:cs="Times New Roman"/>
                <w:lang w:val="ru-RU"/>
              </w:rPr>
              <w:t>Предоставление должно быть в виде передачи</w:t>
            </w:r>
            <w:r w:rsidR="008E1AED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2605140C" w14:textId="77777777" w:rsidR="008E1AED" w:rsidRDefault="005D08C3" w:rsidP="00AD5A55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8E1AED">
              <w:rPr>
                <w:sz w:val="24"/>
                <w:lang w:val="ru-RU"/>
              </w:rPr>
              <w:t xml:space="preserve">неисключительного права использования программного комплекса «ФРДО» </w:t>
            </w:r>
            <w:r w:rsidR="001671B5" w:rsidRPr="001671B5">
              <w:rPr>
                <w:sz w:val="24"/>
                <w:lang w:val="ru-RU"/>
              </w:rPr>
              <w:t>с дополнительными функциональными возможностями для защищенного подключения к ФИС ФРДО</w:t>
            </w:r>
            <w:r w:rsidR="001671B5" w:rsidRPr="008E1AED">
              <w:rPr>
                <w:sz w:val="24"/>
                <w:lang w:val="ru-RU"/>
              </w:rPr>
              <w:t xml:space="preserve"> </w:t>
            </w:r>
            <w:r w:rsidRPr="008E1AED">
              <w:rPr>
                <w:sz w:val="24"/>
                <w:lang w:val="ru-RU"/>
              </w:rPr>
              <w:t>сроком на 1 год</w:t>
            </w:r>
            <w:r w:rsidR="00A5367E">
              <w:rPr>
                <w:sz w:val="24"/>
                <w:lang w:val="ru-RU"/>
              </w:rPr>
              <w:t>;</w:t>
            </w:r>
          </w:p>
          <w:p w14:paraId="5F3AFA53" w14:textId="536093F2" w:rsidR="00A5367E" w:rsidRPr="001671B5" w:rsidRDefault="00A5367E" w:rsidP="00AD5A55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</w:t>
            </w:r>
            <w:r w:rsidRPr="00A5367E">
              <w:rPr>
                <w:sz w:val="24"/>
                <w:lang w:val="ru-RU"/>
              </w:rPr>
              <w:t>ертификат</w:t>
            </w:r>
            <w:r>
              <w:rPr>
                <w:sz w:val="24"/>
                <w:lang w:val="ru-RU"/>
              </w:rPr>
              <w:t>а</w:t>
            </w:r>
            <w:r w:rsidRPr="00A5367E">
              <w:rPr>
                <w:sz w:val="24"/>
                <w:lang w:val="ru-RU"/>
              </w:rPr>
              <w:t xml:space="preserve"> активации сервиса прямой технической поддержки ПО </w:t>
            </w:r>
            <w:proofErr w:type="spellStart"/>
            <w:r w:rsidRPr="00A5367E">
              <w:rPr>
                <w:sz w:val="24"/>
                <w:lang w:val="ru-RU"/>
              </w:rPr>
              <w:t>VipNet</w:t>
            </w:r>
            <w:proofErr w:type="spellEnd"/>
            <w:r w:rsidRPr="00A5367E">
              <w:rPr>
                <w:sz w:val="24"/>
                <w:lang w:val="ru-RU"/>
              </w:rPr>
              <w:t xml:space="preserve"> </w:t>
            </w:r>
            <w:proofErr w:type="spellStart"/>
            <w:r w:rsidRPr="00A5367E">
              <w:rPr>
                <w:sz w:val="24"/>
                <w:lang w:val="ru-RU"/>
              </w:rPr>
              <w:t>Client</w:t>
            </w:r>
            <w:proofErr w:type="spellEnd"/>
            <w:r w:rsidRPr="00A5367E">
              <w:rPr>
                <w:sz w:val="24"/>
                <w:lang w:val="ru-RU"/>
              </w:rPr>
              <w:t xml:space="preserve"> </w:t>
            </w:r>
            <w:proofErr w:type="spellStart"/>
            <w:r w:rsidRPr="00A5367E">
              <w:rPr>
                <w:sz w:val="24"/>
                <w:lang w:val="ru-RU"/>
              </w:rPr>
              <w:t>for</w:t>
            </w:r>
            <w:proofErr w:type="spellEnd"/>
            <w:r w:rsidRPr="00A5367E">
              <w:rPr>
                <w:sz w:val="24"/>
                <w:lang w:val="ru-RU"/>
              </w:rPr>
              <w:t xml:space="preserve"> </w:t>
            </w:r>
            <w:proofErr w:type="spellStart"/>
            <w:r w:rsidRPr="00A5367E">
              <w:rPr>
                <w:sz w:val="24"/>
                <w:lang w:val="ru-RU"/>
              </w:rPr>
              <w:t>Windows</w:t>
            </w:r>
            <w:proofErr w:type="spellEnd"/>
            <w:r w:rsidRPr="00A5367E">
              <w:rPr>
                <w:sz w:val="24"/>
                <w:lang w:val="ru-RU"/>
              </w:rPr>
              <w:t xml:space="preserve"> (КС2)</w:t>
            </w:r>
            <w:r w:rsidR="0049522B">
              <w:rPr>
                <w:sz w:val="24"/>
                <w:lang w:val="ru-RU"/>
              </w:rPr>
              <w:t>,</w:t>
            </w:r>
            <w:r w:rsidRPr="00A5367E">
              <w:rPr>
                <w:sz w:val="24"/>
                <w:lang w:val="ru-RU"/>
              </w:rPr>
              <w:t xml:space="preserve"> сеть </w:t>
            </w:r>
            <w:r w:rsidRPr="005C1A06">
              <w:rPr>
                <w:sz w:val="24"/>
                <w:lang w:val="ru-RU"/>
              </w:rPr>
              <w:t>3608</w:t>
            </w:r>
            <w:r w:rsidRPr="00A5367E">
              <w:rPr>
                <w:sz w:val="24"/>
                <w:lang w:val="ru-RU"/>
              </w:rPr>
              <w:t>, сроком на 1 год, уровень</w:t>
            </w:r>
            <w:r w:rsidR="0049522B">
              <w:rPr>
                <w:sz w:val="24"/>
                <w:lang w:val="ru-RU"/>
              </w:rPr>
              <w:t xml:space="preserve"> </w:t>
            </w:r>
            <w:r w:rsidR="00F31520">
              <w:rPr>
                <w:sz w:val="24"/>
                <w:lang w:val="ru-RU"/>
              </w:rPr>
              <w:t>«Р</w:t>
            </w:r>
            <w:r w:rsidRPr="00A5367E">
              <w:rPr>
                <w:sz w:val="24"/>
                <w:lang w:val="ru-RU"/>
              </w:rPr>
              <w:t>асширенный</w:t>
            </w:r>
            <w:r w:rsidR="00F31520">
              <w:rPr>
                <w:sz w:val="24"/>
                <w:lang w:val="ru-RU"/>
              </w:rPr>
              <w:t>»</w:t>
            </w:r>
            <w:r w:rsidRPr="00A5367E">
              <w:rPr>
                <w:sz w:val="24"/>
                <w:lang w:val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131" w14:textId="101EAA12" w:rsidR="001962D7" w:rsidRPr="00407D51" w:rsidRDefault="001962D7" w:rsidP="001962D7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255421"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  <w:tr w:rsidR="009D5442" w:rsidRPr="00407D51" w14:paraId="6DB9ADCD" w14:textId="77777777" w:rsidTr="001962D7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E62" w14:textId="77777777" w:rsidR="009D5442" w:rsidRPr="00407D51" w:rsidRDefault="009D5442" w:rsidP="009D5442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BFA" w14:textId="77777777" w:rsidR="009D5442" w:rsidRDefault="009D5442" w:rsidP="009D5442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Средство защиты информации от несанкционированного доступа </w:t>
            </w:r>
            <w:r w:rsidRPr="00116C9E">
              <w:rPr>
                <w:rFonts w:ascii="Times New Roman" w:hAnsi="Times New Roman" w:cs="Times New Roman"/>
                <w:lang w:val="ru-RU" w:eastAsia="ru-RU"/>
              </w:rPr>
              <w:t>с дополнительными функциональными возможностями</w:t>
            </w:r>
            <w:r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51A3A86E" w14:textId="77777777" w:rsidR="009D5442" w:rsidRDefault="009D5442" w:rsidP="009D5442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 модулями </w:t>
            </w:r>
          </w:p>
          <w:p w14:paraId="18A4EA28" w14:textId="0E817029" w:rsidR="009D5442" w:rsidRPr="009D5442" w:rsidRDefault="009D5442" w:rsidP="009D5442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от НСД, </w:t>
            </w:r>
            <w:r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онтрол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устройств, </w:t>
            </w: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диска и шифровани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контейнеров, </w:t>
            </w:r>
            <w:r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ерсональн</w:t>
            </w:r>
            <w:r>
              <w:rPr>
                <w:rFonts w:ascii="Times New Roman" w:hAnsi="Times New Roman" w:cs="Times New Roman"/>
                <w:lang w:val="ru-RU" w:eastAsia="ru-RU"/>
              </w:rPr>
              <w:t>ого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межсетево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экран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нтивирус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бнаружени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вторжений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30B" w14:textId="77777777" w:rsidR="009D5442" w:rsidRPr="006C450A" w:rsidRDefault="009D5442" w:rsidP="009D5442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val="x-none" w:eastAsia="ru-RU"/>
              </w:rPr>
            </w:pPr>
            <w:r w:rsidRPr="006C450A">
              <w:rPr>
                <w:rFonts w:ascii="Times New Roman" w:hAnsi="Times New Roman" w:cs="Times New Roman"/>
                <w:lang w:val="ru-RU"/>
              </w:rPr>
              <w:t>Средство защиты информации от несанкционированного доступа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 xml:space="preserve"> 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(далее – НСД) </w:t>
            </w:r>
            <w:r w:rsidRPr="006C450A">
              <w:rPr>
                <w:rFonts w:ascii="Times New Roman" w:hAnsi="Times New Roman" w:cs="Times New Roman"/>
                <w:lang w:val="x-none" w:eastAsia="ru-RU"/>
              </w:rPr>
              <w:t>должно осуществлять:</w:t>
            </w:r>
          </w:p>
          <w:p w14:paraId="43FBFA48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серверов и рабочих станций от НСД;</w:t>
            </w:r>
          </w:p>
          <w:p w14:paraId="34BD7B77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14:paraId="64365FD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устройствам и контроль аппаратной конфигурации;</w:t>
            </w:r>
          </w:p>
          <w:p w14:paraId="1508A71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информации;</w:t>
            </w:r>
          </w:p>
          <w:p w14:paraId="07FFA063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утечек информации;</w:t>
            </w:r>
          </w:p>
          <w:p w14:paraId="74B8A6D1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антивирусную защиту от вредоносного программного обеспечения;</w:t>
            </w:r>
          </w:p>
          <w:p w14:paraId="6AE48A3F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обнаружение и предотвращение вторжений;</w:t>
            </w:r>
          </w:p>
          <w:p w14:paraId="5C98897F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14:paraId="62DFBBA7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фильтрацию сетевых пакетов;</w:t>
            </w:r>
          </w:p>
          <w:p w14:paraId="3C2EF2C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установленных сетевых соединений;</w:t>
            </w:r>
          </w:p>
          <w:p w14:paraId="702562F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шифрование данных, хранящихся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65534672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регистрацию событий безопасности и аудит;</w:t>
            </w:r>
          </w:p>
          <w:p w14:paraId="46C268A4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паспортизацию используемого программного обеспечения.</w:t>
            </w:r>
          </w:p>
          <w:p w14:paraId="2B3544A1" w14:textId="77777777" w:rsidR="009D5442" w:rsidRPr="00C76400" w:rsidRDefault="009D5442" w:rsidP="009D5442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сертификации и применению в информационных системах:</w:t>
            </w:r>
          </w:p>
          <w:p w14:paraId="3596A14A" w14:textId="77777777" w:rsidR="009D5442" w:rsidRDefault="009D5442" w:rsidP="009D544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соответствовать требованиям документов: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Требования 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доверия(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4), Требования к МЭ, Профиль защиты МЭ(В четвертого класса защиты. ИТ.МЭ.В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), Требования к САВЗ, Профиль защиты САВЗ(А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lastRenderedPageBreak/>
              <w:t>четвертого класса защиты. ИТ.САВЗ.А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Профиль защиты САВЗ(Б четвертого класса защиты. ИТ.САВЗ.Б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Профиль защиты САВЗ(В четвертого класса защиты. ИТ.САВЗ.В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Профиль защиты САВЗ(Г четвертого класса защиты. ИТ.САВЗ.Г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Требования к СКН, Профиль защиты СКН(контроля подключения съемных машинных носителей информации четвертого класса защиты. ИТ.СКН.П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Требования к СОВ, Профили защиты СОВ(узла четвертого класса защиты. ИТ.СОВ.У</w:t>
            </w:r>
            <w:proofErr w:type="gramStart"/>
            <w:r w:rsidRPr="0032035A">
              <w:rPr>
                <w:rFonts w:ascii="Times New Roman" w:hAnsi="Times New Roman" w:cs="Times New Roman"/>
                <w:lang w:val="ru-RU" w:eastAsia="ru-RU"/>
              </w:rPr>
              <w:t>4.ПЗ</w:t>
            </w:r>
            <w:proofErr w:type="gramEnd"/>
            <w:r w:rsidRPr="0032035A">
              <w:rPr>
                <w:rFonts w:ascii="Times New Roman" w:hAnsi="Times New Roman" w:cs="Times New Roman"/>
                <w:lang w:val="ru-RU" w:eastAsia="ru-RU"/>
              </w:rPr>
              <w:t>), ЗБ, РД СВТ(5)</w:t>
            </w:r>
            <w:r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6EB674B0" w14:textId="77777777" w:rsidR="009D5442" w:rsidRDefault="009D5442" w:rsidP="009D544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68A777D9" w14:textId="77777777" w:rsidR="009D5442" w:rsidRPr="00C76400" w:rsidRDefault="009D5442" w:rsidP="009D544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14:paraId="7BADC008" w14:textId="77777777" w:rsidR="009D5442" w:rsidRPr="00C76400" w:rsidRDefault="009D5442" w:rsidP="009D5442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операционной платформе и аппаратной части:</w:t>
            </w:r>
          </w:p>
          <w:p w14:paraId="53ACEAF1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14:paraId="2BBDF917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1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3209C385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3B9E88D4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 w:eastAsia="ru-RU"/>
              </w:rPr>
              <w:t>25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4BF3F9B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 w:eastAsia="ru-RU"/>
              </w:rPr>
              <w:t>22;</w:t>
            </w:r>
          </w:p>
          <w:p w14:paraId="69C0C7D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14:paraId="23C03AF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Server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20A2A265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установки СЗИ по произвольному пути.</w:t>
            </w:r>
          </w:p>
          <w:p w14:paraId="1A3CCAEB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Windows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или ПО </w:t>
            </w:r>
            <w:r w:rsidRPr="00C76400">
              <w:rPr>
                <w:rFonts w:ascii="Times New Roman" w:hAnsi="Times New Roman" w:cs="Times New Roman"/>
                <w:lang w:eastAsia="ru-RU"/>
              </w:rPr>
              <w:t>Citrix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29416520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на виртуальных машинах, функционирующих в системах виртуализации, построенных на базе гипервизоров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VMware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ESX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(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i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) и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Hyper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C76400">
              <w:rPr>
                <w:rFonts w:ascii="Times New Roman" w:hAnsi="Times New Roman" w:cs="Times New Roman"/>
                <w:lang w:eastAsia="ru-RU"/>
              </w:rPr>
              <w:t>V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4CD1489A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с технологией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Personal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vDisk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Citrix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XenDesktop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3DB1CD5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СЗИ с централизованным управлением должно функционировать совместно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Active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Directory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57EDC589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14:paraId="57BFEE69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не должно требовать при развертывании модификации топологии локальной вычислительной сети.</w:t>
            </w:r>
          </w:p>
          <w:p w14:paraId="792A2395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14:paraId="60A40B7B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14:paraId="10594D5F" w14:textId="77777777" w:rsidR="009D5442" w:rsidRPr="00C76400" w:rsidRDefault="009D5442" w:rsidP="009D5442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функциональности СЗИ: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14:paraId="4CF9E743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выполнять следующие функции по защите информации:</w:t>
            </w:r>
          </w:p>
          <w:p w14:paraId="2A29E68F" w14:textId="77777777" w:rsidR="009D5442" w:rsidRPr="00A456DC" w:rsidRDefault="009D5442" w:rsidP="009D5442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входа пользователей в систему и работа пользователей в системе:</w:t>
            </w:r>
          </w:p>
          <w:p w14:paraId="247EC10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пароля пользователя при входе в систему;</w:t>
            </w:r>
          </w:p>
          <w:p w14:paraId="2DC03BE1" w14:textId="77777777" w:rsidR="009D5442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аппаратных средств аутентификации:</w:t>
            </w:r>
          </w:p>
          <w:p w14:paraId="42C5F6C3" w14:textId="77777777" w:rsidR="009D5442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идентификаторы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iButton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(типы DS1992 — DS1996);</w:t>
            </w:r>
          </w:p>
          <w:p w14:paraId="3F987061" w14:textId="77777777" w:rsidR="009D5442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USB-ключи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PRO (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Java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Flash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PKI/ГОСТ,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Flash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JaCarta-2 ГОСТ, JaCarta-2 PKI/ГОСТ,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WebPass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U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A456DC">
              <w:rPr>
                <w:rFonts w:ascii="Times New Roman" w:hAnsi="Times New Roman" w:cs="Times New Roman"/>
                <w:lang w:eastAsia="ru-RU"/>
              </w:rPr>
              <w:t>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Touch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Flash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Bluetooth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561C1566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смарт-карты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</w:t>
            </w:r>
            <w:r w:rsidRPr="00A456DC">
              <w:rPr>
                <w:rFonts w:ascii="Times New Roman" w:hAnsi="Times New Roman" w:cs="Times New Roman"/>
                <w:lang w:eastAsia="ru-RU"/>
              </w:rPr>
              <w:t>Java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proofErr w:type="spellStart"/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lastRenderedPageBreak/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с любыми совместимыми </w:t>
            </w:r>
            <w:r w:rsidRPr="00A456DC">
              <w:rPr>
                <w:rFonts w:ascii="Times New Roman" w:hAnsi="Times New Roman" w:cs="Times New Roman"/>
                <w:lang w:eastAsia="ru-RU"/>
              </w:rPr>
              <w:t>USB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-считывателями;</w:t>
            </w:r>
          </w:p>
          <w:p w14:paraId="0E6DD3EF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14:paraId="26681E30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14:paraId="035AF14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76400">
              <w:rPr>
                <w:rFonts w:ascii="Times New Roman" w:hAnsi="Times New Roman" w:cs="Times New Roman"/>
                <w:lang w:eastAsia="ru-RU"/>
              </w:rPr>
              <w:t>VDI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52E70277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входа в систему локальных пользователей;</w:t>
            </w:r>
          </w:p>
          <w:p w14:paraId="035668A0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14:paraId="24F869FD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6906DAA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политикой сложности паролей;</w:t>
            </w:r>
          </w:p>
          <w:p w14:paraId="46FF77BC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возможности входа в систему по сертификатам;</w:t>
            </w:r>
          </w:p>
          <w:p w14:paraId="51A1482E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14:paraId="335AE13B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оповещения пользователя о последнем успешном входе в систему;</w:t>
            </w:r>
          </w:p>
          <w:p w14:paraId="407F6A14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14:paraId="73154C57" w14:textId="77777777" w:rsidR="009D5442" w:rsidRPr="00A456DC" w:rsidRDefault="009D5442" w:rsidP="009D5442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Избирательное (дискреционное) управление доступом:</w:t>
            </w:r>
          </w:p>
          <w:p w14:paraId="131EA5F6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прав доступа на файлы, каталоги, принтеры, устройства;</w:t>
            </w:r>
          </w:p>
          <w:p w14:paraId="19D187B1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наследования прав доступа для файлов, каталогов и устройств;</w:t>
            </w:r>
          </w:p>
          <w:p w14:paraId="164F430E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14:paraId="79CC3AF0" w14:textId="77777777" w:rsidR="009D5442" w:rsidRPr="00A456DC" w:rsidRDefault="009D5442" w:rsidP="009D5442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Полномочное (мандатное) управление доступом:</w:t>
            </w:r>
          </w:p>
          <w:p w14:paraId="2AFDF4A3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заведения в системе не менее 10 уровней конфиденциальности;</w:t>
            </w:r>
          </w:p>
          <w:p w14:paraId="6B9ED6F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выбора уровня конфиденциальности сессии для пользователя;</w:t>
            </w:r>
          </w:p>
          <w:p w14:paraId="47A9EC6B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14:paraId="5CDF9651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изменения количества мандатных меток в системе и их названий;</w:t>
            </w:r>
          </w:p>
          <w:p w14:paraId="08968C47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потоков конфиденциальной информации в системе;</w:t>
            </w:r>
          </w:p>
          <w:p w14:paraId="12903405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14:paraId="41286E72" w14:textId="77777777" w:rsidR="009D5442" w:rsidRPr="00A456DC" w:rsidRDefault="009D5442" w:rsidP="009D5442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вывода конфиденциальных данных на печать:</w:t>
            </w:r>
          </w:p>
          <w:p w14:paraId="4721E1F5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14:paraId="79E645F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теневое копирование информации, выводимой на печать:</w:t>
            </w:r>
          </w:p>
          <w:p w14:paraId="121756B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2466B506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76400">
              <w:rPr>
                <w:rFonts w:ascii="Times New Roman" w:hAnsi="Times New Roman" w:cs="Times New Roman"/>
                <w:lang w:eastAsia="ru-RU"/>
              </w:rPr>
              <w:t>Windows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Search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133B7B67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автоматическая маркировка документов, выводимых на печать;</w:t>
            </w:r>
          </w:p>
          <w:p w14:paraId="6BF9D82F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управление грифами (видом маркировки) при печати конфиденциальных и секретных документов. При этом должна быть возможность 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задать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:</w:t>
            </w:r>
          </w:p>
          <w:p w14:paraId="6AE784FF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отдельный вид грифа для каждой мандатной метки;</w:t>
            </w:r>
          </w:p>
          <w:p w14:paraId="4EE629A4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первой страницы документа;</w:t>
            </w:r>
          </w:p>
          <w:p w14:paraId="6ED84DEB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последней страницы документа;</w:t>
            </w:r>
          </w:p>
          <w:p w14:paraId="7B322C4D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вид маркировки для оборота последнего листа;  </w:t>
            </w:r>
          </w:p>
          <w:p w14:paraId="4EDA709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функции печати в файл;</w:t>
            </w:r>
          </w:p>
          <w:p w14:paraId="2D1E6357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управления запретом перенаправления принтеров в терминальных (</w:t>
            </w:r>
            <w:r w:rsidRPr="00C76400">
              <w:rPr>
                <w:rFonts w:ascii="Times New Roman" w:hAnsi="Times New Roman" w:cs="Times New Roman"/>
                <w:lang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сессиях.</w:t>
            </w:r>
          </w:p>
          <w:p w14:paraId="01D5DE92" w14:textId="77777777" w:rsidR="009D5442" w:rsidRPr="00A456DC" w:rsidRDefault="009D5442" w:rsidP="009D5442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аппаратной конфигурации компьютера и подключаемых устройств</w:t>
            </w:r>
            <w:r w:rsidRPr="00A456DC">
              <w:rPr>
                <w:lang w:val="ru-RU" w:eastAsia="ru-RU"/>
              </w:rPr>
              <w:t>.</w:t>
            </w:r>
          </w:p>
          <w:p w14:paraId="04C831FA" w14:textId="77777777" w:rsidR="009D5442" w:rsidRPr="00A456DC" w:rsidRDefault="009D5442" w:rsidP="009D544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Должны контролироваться следующие устройства:</w:t>
            </w:r>
          </w:p>
          <w:p w14:paraId="0F31FA60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последовательные и параллельные порты; </w:t>
            </w:r>
          </w:p>
          <w:p w14:paraId="0B5EE1FA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локальные устройства;</w:t>
            </w:r>
          </w:p>
          <w:p w14:paraId="520FE562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сменные, физические и оптические диски; </w:t>
            </w:r>
          </w:p>
          <w:p w14:paraId="46DFD394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программно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реализованные диски;</w:t>
            </w:r>
          </w:p>
          <w:p w14:paraId="13C4B760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USB-устройства;</w:t>
            </w:r>
          </w:p>
          <w:p w14:paraId="7CBB92D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PCMCIA-устройства;</w:t>
            </w:r>
          </w:p>
          <w:p w14:paraId="42FD78C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IEEE1394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FireWire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)-устройства;</w:t>
            </w:r>
          </w:p>
          <w:p w14:paraId="110F6481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устройства, подключаемые по шине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Secure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Digital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14:paraId="168F6628" w14:textId="77777777" w:rsidR="009D5442" w:rsidRDefault="009D5442" w:rsidP="009D544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14:paraId="164ED657" w14:textId="77777777" w:rsidR="009D5442" w:rsidRPr="00A456DC" w:rsidRDefault="009D5442" w:rsidP="009D544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2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14:paraId="698177DB" w14:textId="77777777" w:rsidR="009D5442" w:rsidRPr="00A456DC" w:rsidRDefault="009D5442" w:rsidP="009D544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14:paraId="26E00BDD" w14:textId="77777777" w:rsidR="009D5442" w:rsidRPr="00A456DC" w:rsidRDefault="009D5442" w:rsidP="009D544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14:paraId="7C33E80F" w14:textId="77777777" w:rsidR="009D5442" w:rsidRPr="00A456DC" w:rsidRDefault="009D5442" w:rsidP="009D5442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lastRenderedPageBreak/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14:paraId="6E5A924A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23AB110D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A456DC">
              <w:rPr>
                <w:rFonts w:ascii="Times New Roman" w:hAnsi="Times New Roman" w:cs="Times New Roman"/>
                <w:lang w:eastAsia="ru-RU"/>
              </w:rPr>
              <w:t>Windows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Search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74B9F669" w14:textId="77777777" w:rsidR="009D5442" w:rsidRPr="00A456DC" w:rsidRDefault="009D5442" w:rsidP="009D5442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14:paraId="1D2F206B" w14:textId="77777777" w:rsidR="009D5442" w:rsidRPr="00A456DC" w:rsidRDefault="009D5442" w:rsidP="009D5442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</w:t>
            </w:r>
            <w:proofErr w:type="spellStart"/>
            <w:r w:rsidRPr="00A456DC">
              <w:rPr>
                <w:sz w:val="24"/>
                <w:szCs w:val="24"/>
                <w:lang w:val="ru-RU" w:eastAsia="ru-RU"/>
              </w:rPr>
              <w:t>PnP</w:t>
            </w:r>
            <w:proofErr w:type="spellEnd"/>
            <w:r w:rsidRPr="00A456DC">
              <w:rPr>
                <w:sz w:val="24"/>
                <w:szCs w:val="24"/>
                <w:lang w:val="ru-RU" w:eastAsia="ru-RU"/>
              </w:rPr>
              <w:t xml:space="preserve">-устройств. </w:t>
            </w:r>
          </w:p>
          <w:p w14:paraId="33FB6F88" w14:textId="77777777" w:rsidR="009D5442" w:rsidRPr="00A456DC" w:rsidRDefault="009D5442" w:rsidP="009D5442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Контроль сетевых интерфейсов:</w:t>
            </w:r>
          </w:p>
          <w:p w14:paraId="4FF272E5" w14:textId="77777777" w:rsidR="009D5442" w:rsidRPr="00A456DC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Ethernet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WiFi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IrDA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Bluetooth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FireWire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(IEEE1394). </w:t>
            </w:r>
          </w:p>
          <w:p w14:paraId="232EA7C4" w14:textId="77777777" w:rsidR="009D5442" w:rsidRPr="00A456DC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14:paraId="4FE6C53F" w14:textId="77777777" w:rsidR="009D5442" w:rsidRPr="00A456DC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Active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A456DC">
              <w:rPr>
                <w:rFonts w:ascii="Times New Roman" w:hAnsi="Times New Roman" w:cs="Times New Roman"/>
                <w:lang w:val="ru-RU" w:eastAsia="ru-RU"/>
              </w:rPr>
              <w:t>Scripts</w:t>
            </w:r>
            <w:proofErr w:type="spellEnd"/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6329E0D2" w14:textId="77777777" w:rsidR="009D5442" w:rsidRPr="00A456DC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Список модулей, разрешенных для запуска, должен строиться:</w:t>
            </w:r>
          </w:p>
          <w:p w14:paraId="58A2B772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 помощью явного указания модулей; </w:t>
            </w:r>
          </w:p>
          <w:p w14:paraId="7564847A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информации об установленных на компьютере программах;</w:t>
            </w:r>
          </w:p>
          <w:p w14:paraId="2C3B2406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lastRenderedPageBreak/>
              <w:t>по зависимостям исполняемых модулей;</w:t>
            </w:r>
          </w:p>
          <w:p w14:paraId="73E1BCA3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ярлыкам в главном меню; </w:t>
            </w:r>
          </w:p>
          <w:p w14:paraId="360EBDD7" w14:textId="77777777" w:rsidR="009D5442" w:rsidRPr="00A456DC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событиям журнала безопасности. </w:t>
            </w:r>
          </w:p>
          <w:p w14:paraId="6E95A80F" w14:textId="77777777" w:rsidR="009D5442" w:rsidRPr="00A456DC" w:rsidRDefault="009D5442" w:rsidP="009D5442">
            <w:pPr>
              <w:pStyle w:val="a2"/>
              <w:numPr>
                <w:ilvl w:val="0"/>
                <w:numId w:val="23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Контроль целостности файлов, каталогов, элементов системного реестра: </w:t>
            </w:r>
          </w:p>
          <w:p w14:paraId="7E5D482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14:paraId="5BA6C295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14:paraId="2783BF0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14:paraId="0444FEF0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14:paraId="65F4ECEA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14:paraId="0031C1E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Изоляция программных модулей и контроль доступа к буферу обмена и операциям перетаскивания (</w:t>
            </w:r>
            <w:proofErr w:type="spellStart"/>
            <w:r w:rsidRPr="00487C2C">
              <w:rPr>
                <w:rFonts w:ascii="Times New Roman" w:hAnsi="Times New Roman" w:cs="Times New Roman"/>
                <w:lang w:val="ru-RU" w:eastAsia="ru-RU"/>
              </w:rPr>
              <w:t>drag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and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drop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для изолированных модулей.</w:t>
            </w:r>
          </w:p>
          <w:p w14:paraId="0FE855D2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14:paraId="5F3114C8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14:paraId="78F72D67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информации на локальных и сменных дисках по команде пользователя.</w:t>
            </w:r>
          </w:p>
          <w:p w14:paraId="3D95B84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количества проходов затирания информации отдельно для локальных дисков, съемных носителей, оперативной памяти.</w:t>
            </w:r>
          </w:p>
          <w:p w14:paraId="33CBA9B4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Затирание данных и имен файлов, каталогов при удалении информации.</w:t>
            </w:r>
          </w:p>
          <w:p w14:paraId="273A286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добавления объектов файловой системы в исключения подсистемы затирания данных.</w:t>
            </w:r>
          </w:p>
          <w:p w14:paraId="7D2D7C64" w14:textId="77777777" w:rsidR="009D5442" w:rsidRPr="00A456DC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запретом передачи буфера обмена в терминальную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сессию.</w:t>
            </w:r>
          </w:p>
          <w:p w14:paraId="5509FB44" w14:textId="77777777" w:rsidR="009D5442" w:rsidRPr="00A456DC" w:rsidRDefault="009D5442" w:rsidP="009D5442">
            <w:pPr>
              <w:pStyle w:val="a2"/>
              <w:numPr>
                <w:ilvl w:val="0"/>
                <w:numId w:val="23"/>
              </w:numPr>
              <w:tabs>
                <w:tab w:val="left" w:pos="353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Шифрование контейнеров:</w:t>
            </w:r>
          </w:p>
          <w:p w14:paraId="7AF9521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создания зашифрованных контейнеров (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криптоконтейнеров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с возможностью подключения их к системе как виртуальных дисков.</w:t>
            </w:r>
          </w:p>
          <w:p w14:paraId="49D030C0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Вся информация, размещаемая в контейнере, должна шифроваться по алгоритму ГОСТ </w:t>
            </w:r>
            <w:r>
              <w:rPr>
                <w:rFonts w:ascii="Times New Roman" w:hAnsi="Times New Roman" w:cs="Times New Roman"/>
                <w:lang w:val="ru-RU" w:eastAsia="ru-RU"/>
              </w:rPr>
              <w:t>34.13-2018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14:paraId="52EB064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Ключевая информация для обеспечения шифрования и расшифровки данных в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криптоконтейнерах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должна размещаться в аппаратных идентификаторах или на съемном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USB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-носителе.</w:t>
            </w:r>
          </w:p>
          <w:p w14:paraId="1D5D7591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выбора размера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при его создании.</w:t>
            </w:r>
          </w:p>
          <w:p w14:paraId="2573FAF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поддерживаться возможность автоматического и ручного подключения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по команде пользователя.</w:t>
            </w:r>
          </w:p>
          <w:p w14:paraId="6D70A867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Доступ к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криптоконтейнерам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должен регулироваться дискреционными правилами разграничения доступа.</w:t>
            </w:r>
          </w:p>
          <w:p w14:paraId="15F97839" w14:textId="77777777" w:rsidR="009D5442" w:rsidRPr="00A456DC" w:rsidRDefault="009D5442" w:rsidP="009D5442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Защита сетевого взаимодействия и фильтрация трафика:</w:t>
            </w:r>
          </w:p>
          <w:p w14:paraId="1E85DF7A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14:paraId="10DB0AB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14:paraId="3E36B538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Механизмы должны быть защищены от прослушивания, попыток подбора и перехвата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паролей, подмены защищаемых объектов, подмены MAC- и IP-адресов.</w:t>
            </w:r>
          </w:p>
          <w:p w14:paraId="53D2FBA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быть предусмотрены механизмы защиты установленных сетевых 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</w:t>
            </w:r>
            <w:proofErr w:type="spellStart"/>
            <w:r w:rsidRPr="00C76400">
              <w:rPr>
                <w:rFonts w:ascii="Times New Roman" w:hAnsi="Times New Roman" w:cs="Times New Roman"/>
                <w:lang w:val="ru-RU" w:eastAsia="ru-RU"/>
              </w:rPr>
              <w:t>IPsec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которые позволяют контролировать аутентичность и целостность передаваемых данных. </w:t>
            </w:r>
          </w:p>
          <w:p w14:paraId="600D65D3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14:paraId="7D082AE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соединение без защиты;</w:t>
            </w:r>
          </w:p>
          <w:p w14:paraId="3D6335FD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маркируется каждый пакет;</w:t>
            </w:r>
          </w:p>
          <w:p w14:paraId="221B02C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заголовок каждого пакета;</w:t>
            </w:r>
          </w:p>
          <w:p w14:paraId="01474ECA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каждый пакет целиком.</w:t>
            </w:r>
          </w:p>
          <w:p w14:paraId="27A64678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ограничивать сетевые соединения по правилам фильтрации:</w:t>
            </w:r>
          </w:p>
          <w:p w14:paraId="30EA2E15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отдельных протоколов из стека TCP/IP;</w:t>
            </w:r>
          </w:p>
          <w:p w14:paraId="22F69B5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протоколов стека TCP/IP;</w:t>
            </w:r>
          </w:p>
          <w:p w14:paraId="69B2CB55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служебных протоколов стека TCP/IP;</w:t>
            </w:r>
          </w:p>
          <w:p w14:paraId="0B2F7933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периодов времени;</w:t>
            </w:r>
          </w:p>
          <w:p w14:paraId="37495851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пользователей или групп пользователей;</w:t>
            </w:r>
          </w:p>
          <w:p w14:paraId="13CDFD83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прикладных протоколов;</w:t>
            </w:r>
          </w:p>
          <w:p w14:paraId="6083352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исполняемого файла/процесса;</w:t>
            </w:r>
          </w:p>
          <w:p w14:paraId="249AD33D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сетевого адаптера.</w:t>
            </w:r>
          </w:p>
          <w:p w14:paraId="62A69C3B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осуществлять фильтрацию команд, параметров и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последовательностей команд, а также обеспечивать блокировку мобильного кода.</w:t>
            </w:r>
          </w:p>
          <w:p w14:paraId="2CC471C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маркировки сетевого трафика метками конфиденциальности.</w:t>
            </w:r>
          </w:p>
          <w:p w14:paraId="074EB4A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быть предусмотрен выбор действий для определения реакции системы на срабатывание правил фильтрации:</w:t>
            </w:r>
          </w:p>
          <w:p w14:paraId="7175CCE0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регистрация информации в журнале;</w:t>
            </w:r>
          </w:p>
          <w:p w14:paraId="4F41958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звуковая сигнализация;</w:t>
            </w:r>
          </w:p>
          <w:p w14:paraId="2212221A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запуск программы или сценария.</w:t>
            </w:r>
          </w:p>
          <w:p w14:paraId="2CB312EB" w14:textId="77777777" w:rsidR="009D5442" w:rsidRDefault="009D5442" w:rsidP="009D544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6CE9822F" w14:textId="77777777" w:rsidR="009D5442" w:rsidRPr="00722BB2" w:rsidRDefault="009D5442" w:rsidP="009D5442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Обнаружение и предотвращение вторжений:</w:t>
            </w:r>
          </w:p>
          <w:p w14:paraId="5534237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14:paraId="4C4220CA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блокировки вредоносных сетевых адресов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URL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1FF0CFEF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Сигнатурные механизмы должны обеспечивать проверку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HTTP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-трафика на наличие заданных 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14:paraId="7465C28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Эвристические механизмы должны распознавать и фиксировать следующие типы атак:</w:t>
            </w:r>
          </w:p>
          <w:p w14:paraId="7EE5033E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сканирование портов;</w:t>
            </w:r>
          </w:p>
          <w:p w14:paraId="32BA5CEE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подделка </w:t>
            </w:r>
            <w:r w:rsidRPr="00C76400">
              <w:rPr>
                <w:rFonts w:ascii="Times New Roman" w:hAnsi="Times New Roman" w:cs="Times New Roman"/>
                <w:lang w:eastAsia="ru-RU"/>
              </w:rPr>
              <w:t>ARP (ARP-spoofing);</w:t>
            </w:r>
          </w:p>
          <w:p w14:paraId="328BF69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eastAsia="ru-RU"/>
              </w:rPr>
              <w:t>SYN-</w:t>
            </w:r>
            <w:proofErr w:type="spellStart"/>
            <w:r w:rsidRPr="00C76400">
              <w:rPr>
                <w:rFonts w:ascii="Times New Roman" w:hAnsi="Times New Roman" w:cs="Times New Roman"/>
                <w:lang w:eastAsia="ru-RU"/>
              </w:rPr>
              <w:t>флуд</w:t>
            </w:r>
            <w:proofErr w:type="spellEnd"/>
            <w:r w:rsidRPr="00C76400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E8000C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14:paraId="4FAAD125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распределенные 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14:paraId="67266622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обнаружении признаков атаки эвристическими методами должен осуществляться временный запрет на прием сетевых пакетов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-адреса атакующего компьютера.</w:t>
            </w:r>
          </w:p>
          <w:p w14:paraId="4729238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обеспечиваться обнаружение и блокировка аномальных сетевых пакетов.</w:t>
            </w:r>
          </w:p>
          <w:p w14:paraId="1045EC6F" w14:textId="77777777" w:rsidR="009D5442" w:rsidRDefault="009D5442" w:rsidP="009D5442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14:paraId="658C1CBD" w14:textId="77777777" w:rsidR="009D5442" w:rsidRPr="00722BB2" w:rsidRDefault="009D5442" w:rsidP="009D5442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>Антивирусная защита:</w:t>
            </w:r>
          </w:p>
          <w:p w14:paraId="4B376443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автоматическая проверка наличия вредоносных программ по типовым сигнатурам и с помощью эвристического анализа.</w:t>
            </w:r>
          </w:p>
          <w:p w14:paraId="270E43DF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14:paraId="694E7A35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14:paraId="02B325F0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14:paraId="2DC32422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название и описание;</w:t>
            </w:r>
          </w:p>
          <w:p w14:paraId="324DEBD2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уровень эвристического анализа;</w:t>
            </w:r>
          </w:p>
          <w:p w14:paraId="725C9BFF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или пропуск архивов;</w:t>
            </w:r>
          </w:p>
          <w:p w14:paraId="65D97521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пропуск файлов больше заданного размера;</w:t>
            </w:r>
          </w:p>
          <w:p w14:paraId="626F579D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файлов только с заданным перечнем расширений;</w:t>
            </w:r>
          </w:p>
          <w:p w14:paraId="64812010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14:paraId="48B7F395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14:paraId="540878F0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14:paraId="641478E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14:paraId="006F67CD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Должен поддерживаться список файлов и директорий, исключаемых из проверки (белый список).</w:t>
            </w:r>
          </w:p>
          <w:p w14:paraId="4CEDDF31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возможность обновления баз данных признаков компьютерных вирусов (антивирусных баз), в том числе с доступом к серверу обновлений через прокси-сервер. </w:t>
            </w:r>
          </w:p>
          <w:p w14:paraId="5C982BB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обеспечиваться контроль целостности антивирусных баз и защита от их подмены при загрузке с сервера обновлений.</w:t>
            </w:r>
          </w:p>
          <w:p w14:paraId="54D2441A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14:paraId="218B88D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14:paraId="010E63F3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Функциональный контроль ключевых компонентов системы. </w:t>
            </w:r>
          </w:p>
          <w:p w14:paraId="201D16B4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Регистрация событий безопасности в журнале. </w:t>
            </w:r>
          </w:p>
          <w:p w14:paraId="16FCBE6D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формирования отчетов по результатам аудита.</w:t>
            </w:r>
          </w:p>
          <w:p w14:paraId="79222211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и фильтрации при работе с данными аудита.</w:t>
            </w:r>
          </w:p>
          <w:p w14:paraId="2D81CCCB" w14:textId="77777777" w:rsidR="009D5442" w:rsidRPr="00C76400" w:rsidRDefault="009D5442" w:rsidP="009D54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централизованному управлению в доменной сети:</w:t>
            </w:r>
          </w:p>
          <w:p w14:paraId="679A451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предоставлять следующие возможности по управлению системой: </w:t>
            </w:r>
          </w:p>
          <w:p w14:paraId="245A3A4F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14:paraId="347BBB32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14:paraId="09C9467B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14:paraId="09A1A3F2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Разделение тревог по уровням критичности события и важности отдельных защищаемых компьютеров.</w:t>
            </w:r>
          </w:p>
          <w:p w14:paraId="191B246D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14:paraId="41513533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14:paraId="6372C9EE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14:paraId="45B9989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14:paraId="7C1F8642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14:paraId="606E950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14:paraId="0D57FB8C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14:paraId="0359E0B6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14:paraId="2A0E581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14:paraId="0356707B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шаблонов политик:</w:t>
            </w:r>
          </w:p>
          <w:p w14:paraId="2625D76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создания шаблона по настроенным политикам СЗИ на компьютере;</w:t>
            </w:r>
          </w:p>
          <w:p w14:paraId="14C57784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14:paraId="7686C869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распространения (применения) шаблонов политик на компьютер или группу компьютеров.</w:t>
            </w:r>
          </w:p>
          <w:p w14:paraId="2BC34C99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Централизованное управление в сложной доменной сети (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domain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8222F">
              <w:rPr>
                <w:rFonts w:ascii="Times New Roman" w:hAnsi="Times New Roman" w:cs="Times New Roman"/>
                <w:lang w:val="ru-RU" w:eastAsia="ru-RU"/>
              </w:rPr>
              <w:t>tree</w:t>
            </w:r>
            <w:proofErr w:type="spellEnd"/>
            <w:r w:rsidRPr="00C76400">
              <w:rPr>
                <w:rFonts w:ascii="Times New Roman" w:hAnsi="Times New Roman" w:cs="Times New Roman"/>
                <w:lang w:val="ru-RU"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14:paraId="7E5E4526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14:paraId="018FAC28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14:paraId="7FCC3CFD" w14:textId="77777777" w:rsidR="009D5442" w:rsidRPr="00C76400" w:rsidRDefault="009D5442" w:rsidP="009D5442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иерархию серверов безопасности с не менее чем 3 уровнями вложенности.</w:t>
            </w:r>
          </w:p>
          <w:p w14:paraId="594CBA88" w14:textId="77777777" w:rsidR="009D5442" w:rsidRPr="00C76400" w:rsidRDefault="009D5442" w:rsidP="009D5442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14:paraId="6F9CEC1D" w14:textId="77777777" w:rsidR="009D5442" w:rsidRDefault="009D5442" w:rsidP="009D5442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21B0646" w14:textId="77777777" w:rsidR="009D5442" w:rsidRPr="00722BB2" w:rsidRDefault="009D5442" w:rsidP="009D5442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22BB2">
              <w:rPr>
                <w:rFonts w:ascii="Times New Roman" w:hAnsi="Times New Roman" w:cs="Times New Roman"/>
                <w:b/>
                <w:lang w:val="ru-RU"/>
              </w:rPr>
              <w:t>Комплект должен содержать:</w:t>
            </w:r>
          </w:p>
          <w:p w14:paraId="09B7D13C" w14:textId="11CCA172" w:rsidR="009D5442" w:rsidRPr="009D5442" w:rsidRDefault="009D5442" w:rsidP="009D5442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6C450A">
              <w:rPr>
                <w:rFonts w:ascii="Times New Roman" w:hAnsi="Times New Roman" w:cs="Times New Roman"/>
                <w:lang w:val="ru-RU" w:eastAsia="ru-RU"/>
              </w:rPr>
              <w:t>Неисключительное право на программное обеспечение с</w:t>
            </w:r>
            <w:r w:rsidRPr="006C450A">
              <w:rPr>
                <w:rFonts w:ascii="Times New Roman" w:hAnsi="Times New Roman" w:cs="Times New Roman"/>
                <w:lang w:val="ru-RU"/>
              </w:rPr>
              <w:t>редство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FF5" w14:textId="4D1A93DF" w:rsidR="009D5442" w:rsidRPr="00407D51" w:rsidRDefault="009D5442" w:rsidP="009D544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F31520"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</w:tbl>
    <w:p w14:paraId="16C16AAE" w14:textId="2E7F3DED" w:rsidR="000E2ECF" w:rsidRDefault="000E2ECF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62778776" w14:textId="1E9495F5" w:rsidR="00F57245" w:rsidRDefault="00F57245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14:paraId="75A6E250" w14:textId="1EB8B65E" w:rsidR="00F57245" w:rsidRDefault="00F57245" w:rsidP="00F57245">
      <w:pPr>
        <w:spacing w:line="276" w:lineRule="auto"/>
        <w:ind w:left="3969"/>
        <w:jc w:val="both"/>
        <w:rPr>
          <w:rFonts w:ascii="Times New Roman" w:eastAsia="MS Mincho" w:hAnsi="Times New Roman" w:cs="Times New Roman"/>
          <w:bCs/>
          <w:lang w:val="ru-RU" w:eastAsia="ja-JP"/>
        </w:rPr>
      </w:pPr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 xml:space="preserve">Приложение № 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2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652D56">
        <w:rPr>
          <w:rFonts w:ascii="Times New Roman" w:hAnsi="Times New Roman" w:cs="Times New Roman"/>
          <w:lang w:val="ru-RU"/>
        </w:rPr>
        <w:t xml:space="preserve">продления </w:t>
      </w:r>
      <w:r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673FD6" w:rsidRPr="00673FD6">
        <w:rPr>
          <w:rFonts w:ascii="Times New Roman" w:hAnsi="Times New Roman" w:cs="Times New Roman"/>
          <w:lang w:val="ru-RU"/>
        </w:rPr>
        <w:t>Федерального государственного бюджетного профессионального образовательного учреждения «Майкопское специальное учебно-воспитательное учреждение закрытого типа»</w:t>
      </w:r>
      <w:r w:rsidRPr="002D7C3D">
        <w:rPr>
          <w:rFonts w:ascii="Times New Roman" w:hAnsi="Times New Roman" w:cs="Times New Roman"/>
          <w:lang w:val="ru-RU"/>
        </w:rPr>
        <w:t xml:space="preserve"> к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</w:p>
    <w:p w14:paraId="1E451D43" w14:textId="77777777" w:rsidR="00F57245" w:rsidRPr="004D0848" w:rsidRDefault="00F57245" w:rsidP="00F57245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4549948C" w14:textId="147B91EC" w:rsidR="00F57245" w:rsidRDefault="00F57245" w:rsidP="00F57245">
      <w:pPr>
        <w:widowControl w:val="0"/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Описание мероприятий, входящих в состав дополнительных функциональных возможностей ПК «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ФРДО</w:t>
      </w: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>»</w:t>
      </w:r>
    </w:p>
    <w:p w14:paraId="5F98E939" w14:textId="77777777" w:rsidR="00EE0E3C" w:rsidRPr="004D0848" w:rsidRDefault="00EE0E3C" w:rsidP="00EE0E3C">
      <w:pPr>
        <w:spacing w:line="276" w:lineRule="auto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14:paraId="5718CBF7" w14:textId="64194637"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Установка и настройка СЗИ и СКЗИ</w:t>
      </w:r>
      <w:r w:rsidR="00EE0E3C" w:rsidRPr="00D6213D">
        <w:rPr>
          <w:color w:val="000000"/>
          <w:sz w:val="24"/>
          <w:lang w:val="ru-RU"/>
        </w:rPr>
        <w:t>.</w:t>
      </w:r>
    </w:p>
    <w:p w14:paraId="38EE6F7A" w14:textId="38A78B24" w:rsidR="00B412B5" w:rsidRPr="00B412B5" w:rsidRDefault="00EE0E3C" w:rsidP="00B412B5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A60D30">
        <w:rPr>
          <w:sz w:val="24"/>
          <w:lang w:val="ru-RU"/>
        </w:rPr>
        <w:t>Сублицензиар</w:t>
      </w:r>
      <w:r w:rsidRPr="00E215FA">
        <w:rPr>
          <w:sz w:val="24"/>
          <w:lang w:val="ru-RU"/>
        </w:rPr>
        <w:t xml:space="preserve"> </w:t>
      </w:r>
      <w:r w:rsidR="00B412B5" w:rsidRPr="00E215FA">
        <w:rPr>
          <w:sz w:val="24"/>
          <w:lang w:val="ru-RU"/>
        </w:rPr>
        <w:t>обновл</w:t>
      </w:r>
      <w:r w:rsidR="00B412B5">
        <w:rPr>
          <w:sz w:val="24"/>
          <w:lang w:val="ru-RU"/>
        </w:rPr>
        <w:t>яет</w:t>
      </w:r>
      <w:r w:rsidR="00B412B5" w:rsidRPr="00E215FA">
        <w:rPr>
          <w:sz w:val="24"/>
          <w:lang w:val="ru-RU"/>
        </w:rPr>
        <w:t xml:space="preserve">, </w:t>
      </w:r>
      <w:r w:rsidR="00B412B5">
        <w:rPr>
          <w:sz w:val="24"/>
          <w:lang w:val="ru-RU"/>
        </w:rPr>
        <w:t>устанавливает</w:t>
      </w:r>
      <w:r w:rsidR="00B412B5" w:rsidRPr="00E215FA">
        <w:rPr>
          <w:sz w:val="24"/>
          <w:lang w:val="ru-RU"/>
        </w:rPr>
        <w:t xml:space="preserve"> и настр</w:t>
      </w:r>
      <w:r w:rsidR="00B412B5">
        <w:rPr>
          <w:sz w:val="24"/>
          <w:lang w:val="ru-RU"/>
        </w:rPr>
        <w:t>аивает</w:t>
      </w:r>
      <w:r w:rsidR="00B412B5" w:rsidRPr="00E215FA">
        <w:rPr>
          <w:sz w:val="24"/>
          <w:lang w:val="ru-RU"/>
        </w:rPr>
        <w:t xml:space="preserve"> СЗИ и СКЗИ на АРМ </w:t>
      </w:r>
      <w:r w:rsidR="00B412B5" w:rsidRPr="00A60D30">
        <w:rPr>
          <w:sz w:val="24"/>
          <w:lang w:val="ru-RU"/>
        </w:rPr>
        <w:t>Сублицензиата</w:t>
      </w:r>
      <w:r w:rsidR="00B412B5" w:rsidRPr="00E215FA">
        <w:rPr>
          <w:sz w:val="24"/>
          <w:lang w:val="ru-RU"/>
        </w:rPr>
        <w:t xml:space="preserve"> (согласно требованиям, приведенным в Приложении № 1 к настоящему Техническому заданию</w:t>
      </w:r>
      <w:r w:rsidRPr="00D6213D">
        <w:rPr>
          <w:color w:val="000000"/>
          <w:sz w:val="24"/>
          <w:lang w:val="ru-RU"/>
        </w:rPr>
        <w:t>).</w:t>
      </w:r>
    </w:p>
    <w:p w14:paraId="07534B00" w14:textId="77777777"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 xml:space="preserve">Установка и настройка СЗИ и СКЗИ осуществляется Сублицензиаром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Сублицензиар предоставляет Сублицензиату акт установки СЗИ и СКЗИ. </w:t>
      </w:r>
    </w:p>
    <w:p w14:paraId="2170F9F9" w14:textId="77777777"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>Сублицензиат предоставляет технические и программные средства для установки средств защиты информации в срок, указанный Сублицензиаром. Состав программных и аппаратных средств, предоставляемых Сублицензиатом, должен соответствовать требованиям, указанным в формулярах на предоставляемые СЗИ и СКЗИ.</w:t>
      </w:r>
    </w:p>
    <w:p w14:paraId="06327710" w14:textId="223E32A8"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Актуализация</w:t>
      </w:r>
      <w:r w:rsidR="00EE0E3C" w:rsidRPr="00C41749">
        <w:rPr>
          <w:bCs/>
          <w:color w:val="000000"/>
          <w:sz w:val="24"/>
          <w:szCs w:val="24"/>
        </w:rPr>
        <w:t xml:space="preserve"> (</w:t>
      </w:r>
      <w:r w:rsidR="00B412B5">
        <w:rPr>
          <w:bCs/>
          <w:color w:val="000000"/>
          <w:sz w:val="24"/>
          <w:szCs w:val="24"/>
          <w:lang w:val="ru-RU"/>
        </w:rPr>
        <w:t>при необходимости</w:t>
      </w:r>
      <w:r w:rsidR="00EE0E3C" w:rsidRPr="00C41749">
        <w:rPr>
          <w:bCs/>
          <w:color w:val="000000"/>
          <w:sz w:val="24"/>
          <w:szCs w:val="24"/>
        </w:rPr>
        <w:t xml:space="preserve">) организационно-распорядительной и технической документации, требуемой для </w:t>
      </w:r>
      <w:r w:rsidR="00B412B5" w:rsidRPr="00B412B5">
        <w:rPr>
          <w:bCs/>
          <w:color w:val="000000"/>
          <w:sz w:val="24"/>
          <w:szCs w:val="24"/>
        </w:rPr>
        <w:t xml:space="preserve">периодического технического контроля (испытания) </w:t>
      </w:r>
      <w:proofErr w:type="spellStart"/>
      <w:r w:rsidR="00B412B5" w:rsidRPr="00B412B5">
        <w:rPr>
          <w:bCs/>
          <w:color w:val="000000"/>
          <w:sz w:val="24"/>
          <w:szCs w:val="24"/>
        </w:rPr>
        <w:t>ИСПДн</w:t>
      </w:r>
      <w:proofErr w:type="spellEnd"/>
      <w:r w:rsidR="00B412B5" w:rsidRPr="00B412B5">
        <w:rPr>
          <w:bCs/>
          <w:color w:val="000000"/>
          <w:sz w:val="24"/>
          <w:szCs w:val="24"/>
        </w:rPr>
        <w:t>.</w:t>
      </w:r>
    </w:p>
    <w:p w14:paraId="7CF745AD" w14:textId="19ED4947" w:rsidR="00EE0E3C" w:rsidRPr="00B412B5" w:rsidRDefault="00EE0E3C" w:rsidP="00B412B5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B412B5">
        <w:rPr>
          <w:bCs/>
          <w:color w:val="000000"/>
          <w:sz w:val="24"/>
          <w:szCs w:val="24"/>
        </w:rPr>
        <w:t>Проведение</w:t>
      </w:r>
      <w:r w:rsidRPr="00B412B5">
        <w:rPr>
          <w:color w:val="000000"/>
          <w:sz w:val="24"/>
          <w:szCs w:val="24"/>
        </w:rPr>
        <w:t xml:space="preserve"> </w:t>
      </w:r>
      <w:r w:rsidR="00B412B5" w:rsidRPr="00B412B5">
        <w:rPr>
          <w:color w:val="000000"/>
          <w:sz w:val="24"/>
          <w:szCs w:val="24"/>
        </w:rPr>
        <w:t>периодического технического контроля.</w:t>
      </w:r>
    </w:p>
    <w:p w14:paraId="683D3609" w14:textId="5293BADA" w:rsidR="00EE0E3C" w:rsidRPr="00C41749" w:rsidRDefault="00303F5E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A60D30">
        <w:rPr>
          <w:rStyle w:val="aa"/>
          <w:b w:val="0"/>
          <w:bCs w:val="0"/>
          <w:sz w:val="24"/>
          <w:lang w:val="ru-RU"/>
        </w:rPr>
        <w:t>Сублицензиар</w:t>
      </w:r>
      <w:r>
        <w:rPr>
          <w:rStyle w:val="aa"/>
          <w:b w:val="0"/>
          <w:bCs w:val="0"/>
          <w:sz w:val="24"/>
          <w:lang w:val="ru-RU"/>
        </w:rPr>
        <w:t>ом</w:t>
      </w:r>
      <w:r w:rsidRPr="00D6213D">
        <w:rPr>
          <w:rStyle w:val="aa"/>
          <w:b w:val="0"/>
          <w:bCs w:val="0"/>
          <w:sz w:val="24"/>
          <w:lang w:val="ru-RU"/>
        </w:rPr>
        <w:t xml:space="preserve"> проводятся испытания </w:t>
      </w:r>
      <w:proofErr w:type="spellStart"/>
      <w:r w:rsidRPr="00D6213D">
        <w:rPr>
          <w:sz w:val="24"/>
          <w:lang w:val="ru-RU"/>
        </w:rPr>
        <w:t>ИСПДн</w:t>
      </w:r>
      <w:proofErr w:type="spellEnd"/>
      <w:r w:rsidRPr="00D6213D">
        <w:rPr>
          <w:color w:val="333333"/>
          <w:sz w:val="24"/>
          <w:lang w:val="ru-RU"/>
        </w:rPr>
        <w:t xml:space="preserve"> </w:t>
      </w:r>
      <w:r w:rsidRPr="00D6213D">
        <w:rPr>
          <w:sz w:val="24"/>
          <w:lang w:val="ru-RU"/>
        </w:rPr>
        <w:t xml:space="preserve">на соответствие требованиям по безопасности информации. Испытания проводятся в соответствии с </w:t>
      </w:r>
      <w:r w:rsidR="00AD5A55">
        <w:rPr>
          <w:sz w:val="24"/>
          <w:lang w:val="ru-RU"/>
        </w:rPr>
        <w:t>представленной</w:t>
      </w:r>
      <w:r w:rsidRPr="00D6213D">
        <w:rPr>
          <w:sz w:val="24"/>
          <w:lang w:val="ru-RU"/>
        </w:rPr>
        <w:t xml:space="preserve"> </w:t>
      </w:r>
      <w:r w:rsidRPr="00A60D30">
        <w:rPr>
          <w:sz w:val="24"/>
          <w:lang w:val="ru-RU"/>
        </w:rPr>
        <w:t>Сублицензиат</w:t>
      </w:r>
      <w:r>
        <w:rPr>
          <w:sz w:val="24"/>
          <w:lang w:val="ru-RU"/>
        </w:rPr>
        <w:t>ом</w:t>
      </w:r>
      <w:r w:rsidRPr="00D6213D">
        <w:rPr>
          <w:sz w:val="24"/>
          <w:lang w:val="ru-RU"/>
        </w:rPr>
        <w:t xml:space="preserve"> «Программой и методиками аттестационных испытаний</w:t>
      </w:r>
      <w:r w:rsidR="00EE0E3C" w:rsidRPr="00C41749">
        <w:rPr>
          <w:sz w:val="24"/>
          <w:szCs w:val="24"/>
        </w:rPr>
        <w:t>».</w:t>
      </w:r>
    </w:p>
    <w:p w14:paraId="0F4ED8AE" w14:textId="77777777"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sz w:val="24"/>
          <w:szCs w:val="24"/>
        </w:rPr>
        <w:t>Проверка</w:t>
      </w:r>
      <w:r w:rsidRPr="00C41749">
        <w:rPr>
          <w:bCs/>
          <w:sz w:val="24"/>
          <w:szCs w:val="24"/>
        </w:rPr>
        <w:t xml:space="preserve"> состояния технологического процесса автоматизированной обработки защищаемой информации, включающая в себя:</w:t>
      </w:r>
      <w:r w:rsidRPr="00C41749">
        <w:rPr>
          <w:color w:val="000000"/>
          <w:sz w:val="24"/>
          <w:szCs w:val="24"/>
          <w:lang w:val="ru-RU"/>
        </w:rPr>
        <w:t xml:space="preserve"> </w:t>
      </w:r>
    </w:p>
    <w:p w14:paraId="5EDB43C8" w14:textId="3A74709E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анализ обобщённой технологической схемы </w:t>
      </w:r>
      <w:proofErr w:type="spellStart"/>
      <w:r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 </w:t>
      </w: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с существующими информационными потоками, возможностями доступа к обрабатываемой и передаваемой информации; </w:t>
      </w:r>
    </w:p>
    <w:p w14:paraId="1CC42ED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14:paraId="2D44D5A1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определение субъектов и объектов доступа и средств обработки и передачи информации; </w:t>
      </w:r>
    </w:p>
    <w:p w14:paraId="44C442D3" w14:textId="25EF3158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данных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представленных в техническом паспорте; </w:t>
      </w:r>
    </w:p>
    <w:p w14:paraId="3844817A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14:paraId="37280395" w14:textId="22FB93F8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установление опасных факторов и угроз, критических мест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, снижающих уровень защиты. </w:t>
      </w:r>
    </w:p>
    <w:p w14:paraId="151E31F0" w14:textId="20112ED9" w:rsidR="00EE0E3C" w:rsidRPr="00D6213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E27110">
        <w:rPr>
          <w:rStyle w:val="aa"/>
          <w:b w:val="0"/>
          <w:sz w:val="24"/>
          <w:szCs w:val="24"/>
        </w:rPr>
        <w:lastRenderedPageBreak/>
        <w:t>Проверка</w:t>
      </w:r>
      <w:r w:rsidRPr="00D6213D">
        <w:rPr>
          <w:color w:val="000000"/>
          <w:sz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ИСПДн</w:t>
      </w:r>
      <w:proofErr w:type="spellEnd"/>
      <w:r>
        <w:rPr>
          <w:sz w:val="24"/>
          <w:szCs w:val="24"/>
          <w:lang w:val="ru-RU"/>
        </w:rPr>
        <w:t xml:space="preserve"> </w:t>
      </w:r>
      <w:r w:rsidRPr="00D6213D">
        <w:rPr>
          <w:color w:val="000000"/>
          <w:sz w:val="24"/>
          <w:lang w:val="ru-RU"/>
        </w:rPr>
        <w:t xml:space="preserve">на соответствие организационно-техническим требованиям по защите информации, включающая в себя: </w:t>
      </w:r>
    </w:p>
    <w:p w14:paraId="426E909D" w14:textId="58D8C708" w:rsidR="00EE0E3C" w:rsidRPr="00C41749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правильности классификации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D6213D">
        <w:rPr>
          <w:rFonts w:ascii="Times New Roman" w:eastAsia="Calibri" w:hAnsi="Times New Roman" w:cs="Times New Roman"/>
          <w:color w:val="000000"/>
          <w:lang w:val="ru-RU" w:eastAsia="x-none"/>
        </w:rPr>
        <w:t xml:space="preserve">; </w:t>
      </w:r>
    </w:p>
    <w:p w14:paraId="26AEBB5E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уровня подготовки кадров и распределения ответственности персонала; </w:t>
      </w:r>
    </w:p>
    <w:p w14:paraId="1856C0F2" w14:textId="77777777"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14:paraId="5334B571" w14:textId="55D16312" w:rsidR="00EE0E3C" w:rsidRPr="00E27110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проверку выполнения требований к помещениям, в которых производится обработка информации средствами </w:t>
      </w:r>
      <w:proofErr w:type="spellStart"/>
      <w:r w:rsidR="001671B5">
        <w:rPr>
          <w:rFonts w:ascii="Times New Roman" w:eastAsia="Calibri" w:hAnsi="Times New Roman" w:cs="Times New Roman"/>
          <w:color w:val="000000"/>
          <w:lang w:val="ru-RU" w:eastAsia="x-none"/>
        </w:rPr>
        <w:t>ИСПДн</w:t>
      </w:r>
      <w:proofErr w:type="spellEnd"/>
      <w:r w:rsidRPr="00BD49A2">
        <w:rPr>
          <w:rFonts w:ascii="Times New Roman" w:eastAsia="Calibri" w:hAnsi="Times New Roman" w:cs="Times New Roman"/>
          <w:color w:val="000000"/>
          <w:lang w:val="ru-RU" w:eastAsia="x-none"/>
        </w:rPr>
        <w:t xml:space="preserve">. </w:t>
      </w:r>
    </w:p>
    <w:p w14:paraId="4B29A7A3" w14:textId="77777777" w:rsidR="00EB0C51" w:rsidRDefault="00EB0C51" w:rsidP="00EB0C51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B77E5B">
        <w:rPr>
          <w:rStyle w:val="aa"/>
          <w:b w:val="0"/>
          <w:sz w:val="24"/>
          <w:szCs w:val="24"/>
        </w:rPr>
        <w:t>Проведение</w:t>
      </w:r>
      <w:r>
        <w:rPr>
          <w:rStyle w:val="aa"/>
          <w:sz w:val="24"/>
          <w:szCs w:val="24"/>
        </w:rPr>
        <w:t xml:space="preserve"> </w:t>
      </w:r>
      <w:r w:rsidRPr="00B77E5B">
        <w:rPr>
          <w:rStyle w:val="aa"/>
          <w:b w:val="0"/>
          <w:sz w:val="24"/>
          <w:szCs w:val="24"/>
        </w:rPr>
        <w:t>анализа защищенности ИС.</w:t>
      </w:r>
    </w:p>
    <w:p w14:paraId="1810E924" w14:textId="77777777" w:rsidR="00EB0C51" w:rsidRDefault="00EB0C51" w:rsidP="00EB0C5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анализе защищенности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ИС для подключения к ЛК ППЭ Сублицензиаром </w:t>
      </w:r>
      <w:r>
        <w:rPr>
          <w:rFonts w:ascii="Times New Roman" w:hAnsi="Times New Roman" w:cs="Times New Roman"/>
          <w:lang w:val="ru-RU"/>
        </w:rPr>
        <w:t>формируются рекомендации по устранению выявленных в ходе анализа уязвимостей, подлежащих устранению в ходе анализа, и принятию мер защиты информации в части:</w:t>
      </w:r>
    </w:p>
    <w:p w14:paraId="5BCCC425" w14:textId="77777777" w:rsidR="00EB0C51" w:rsidRDefault="00EB0C51" w:rsidP="00EB0C51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обновления программного обеспечения;</w:t>
      </w:r>
    </w:p>
    <w:p w14:paraId="598DB6E0" w14:textId="77777777" w:rsidR="00EB0C51" w:rsidRDefault="00EB0C51" w:rsidP="00EB0C51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изменения архитектуры и конфигурации информационной системы;</w:t>
      </w:r>
    </w:p>
    <w:p w14:paraId="2CAD9DBF" w14:textId="77777777" w:rsidR="00EB0C51" w:rsidRDefault="00EB0C51" w:rsidP="00EB0C51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 w:eastAsia="x-none"/>
        </w:rPr>
      </w:pPr>
      <w:r>
        <w:rPr>
          <w:rFonts w:ascii="Times New Roman" w:eastAsia="Calibri" w:hAnsi="Times New Roman" w:cs="Times New Roman"/>
          <w:color w:val="000000"/>
          <w:lang w:val="ru-RU" w:eastAsia="x-none"/>
        </w:rPr>
        <w:t>реализации дополнительных мер защиты информации и (или) установки дополнительных средств защиты информации.</w:t>
      </w:r>
    </w:p>
    <w:p w14:paraId="1B897138" w14:textId="77777777" w:rsidR="00EB0C51" w:rsidRDefault="00EB0C51" w:rsidP="00EB0C51">
      <w:pPr>
        <w:jc w:val="both"/>
        <w:rPr>
          <w:rFonts w:ascii="Times New Roman" w:eastAsiaTheme="minorHAns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выявления по результатам инвентаризации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не используемых (не идентифицированных)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сетевых адресов, портов, служб и сервисов, доменных имен, интерфейсов,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 </w:t>
      </w:r>
      <w:r>
        <w:rPr>
          <w:rFonts w:ascii="Times New Roman" w:hAnsi="Times New Roman" w:cs="Times New Roman"/>
          <w:bCs/>
          <w:lang w:val="ru-RU"/>
        </w:rPr>
        <w:t>(оператор) в приоритетном порядке принимает меры по ограничению доступа</w:t>
      </w:r>
      <w:r>
        <w:rPr>
          <w:rFonts w:ascii="Times New Roman" w:hAnsi="Times New Roman" w:cs="Times New Roman"/>
          <w:lang w:val="ru-RU"/>
        </w:rPr>
        <w:t xml:space="preserve"> к таким сетевым адресам из сети «Интернет», а также по отключению неиспользуемых служб и сервисов. В случае, если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подтверждено, что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приняты меры по устранению выявленных уязвимостей информационной системы,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положительное заключение</w:t>
      </w:r>
      <w:r>
        <w:rPr>
          <w:rFonts w:ascii="Times New Roman" w:hAnsi="Times New Roman" w:cs="Times New Roman"/>
          <w:lang w:val="ru-RU"/>
        </w:rPr>
        <w:t xml:space="preserve"> по результатам анализа уязвимостей информационной системы.</w:t>
      </w:r>
    </w:p>
    <w:p w14:paraId="02C93A1A" w14:textId="77777777" w:rsidR="00EB0C51" w:rsidRPr="00B77E5B" w:rsidRDefault="00EB0C51" w:rsidP="00EB0C51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по результатам оценки принятых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мер по устранению выявленных уязвимостей выявлена хотя бы одна уязвимость, эксплуатация которой может привести к реализации угроз безопасности информации (векторов атак), приводящих к возникновению негативных последствий, </w:t>
      </w:r>
      <w:r>
        <w:rPr>
          <w:rFonts w:ascii="Times New Roman" w:eastAsia="Calibri" w:hAnsi="Times New Roman" w:cs="Times New Roman"/>
          <w:lang w:val="ru-RU" w:eastAsia="x-none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отрицательное</w:t>
      </w:r>
      <w:r>
        <w:rPr>
          <w:rFonts w:ascii="Times New Roman" w:hAnsi="Times New Roman" w:cs="Times New Roman"/>
          <w:lang w:val="ru-RU"/>
        </w:rPr>
        <w:t xml:space="preserve"> заключение по результатам анализа уязвимостей в информационной системе </w:t>
      </w:r>
      <w:r>
        <w:rPr>
          <w:rFonts w:ascii="Times New Roman" w:eastAsia="Calibri" w:hAnsi="Times New Roman" w:cs="Times New Roman"/>
          <w:color w:val="000000"/>
          <w:lang w:val="ru-RU" w:eastAsia="x-none"/>
        </w:rPr>
        <w:t xml:space="preserve">Сублицензиата </w:t>
      </w:r>
      <w:r>
        <w:rPr>
          <w:rFonts w:ascii="Times New Roman" w:hAnsi="Times New Roman" w:cs="Times New Roman"/>
          <w:lang w:val="ru-RU"/>
        </w:rPr>
        <w:t>(оператора).</w:t>
      </w:r>
    </w:p>
    <w:p w14:paraId="28218C5D" w14:textId="47816647"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C41749">
        <w:rPr>
          <w:rStyle w:val="aa"/>
          <w:b w:val="0"/>
          <w:sz w:val="24"/>
          <w:szCs w:val="24"/>
        </w:rPr>
        <w:t xml:space="preserve">По результатам испытаний </w:t>
      </w:r>
      <w:proofErr w:type="spellStart"/>
      <w:r>
        <w:rPr>
          <w:rStyle w:val="aa"/>
          <w:b w:val="0"/>
          <w:sz w:val="24"/>
          <w:szCs w:val="24"/>
        </w:rPr>
        <w:t>ИСПДн</w:t>
      </w:r>
      <w:proofErr w:type="spellEnd"/>
      <w:r>
        <w:rPr>
          <w:rStyle w:val="aa"/>
          <w:b w:val="0"/>
          <w:sz w:val="24"/>
          <w:szCs w:val="24"/>
          <w:lang w:val="ru-RU"/>
        </w:rPr>
        <w:t xml:space="preserve"> </w:t>
      </w:r>
      <w:r w:rsidRPr="00C41749">
        <w:rPr>
          <w:rStyle w:val="aa"/>
          <w:b w:val="0"/>
          <w:sz w:val="24"/>
          <w:szCs w:val="24"/>
        </w:rPr>
        <w:t>Сублицензиаром оформляются Протокол</w:t>
      </w:r>
      <w:r w:rsidR="00303F5E">
        <w:rPr>
          <w:rStyle w:val="aa"/>
          <w:b w:val="0"/>
          <w:sz w:val="24"/>
          <w:szCs w:val="24"/>
          <w:lang w:val="ru-RU"/>
        </w:rPr>
        <w:t xml:space="preserve"> </w:t>
      </w:r>
      <w:r w:rsidR="00303F5E" w:rsidRPr="00303F5E">
        <w:rPr>
          <w:rStyle w:val="aa"/>
          <w:b w:val="0"/>
          <w:sz w:val="24"/>
          <w:szCs w:val="24"/>
        </w:rPr>
        <w:t xml:space="preserve">периодического контроля </w:t>
      </w:r>
      <w:r w:rsidRPr="00C41749">
        <w:rPr>
          <w:rStyle w:val="aa"/>
          <w:b w:val="0"/>
          <w:sz w:val="24"/>
          <w:szCs w:val="24"/>
        </w:rPr>
        <w:t>и Заключение с выводом о соответствии объекта информатизации требованиям по безопасности информации.</w:t>
      </w:r>
    </w:p>
    <w:p w14:paraId="4948ED86" w14:textId="77777777" w:rsidR="00303F5E" w:rsidRPr="00303F5E" w:rsidRDefault="00303F5E" w:rsidP="00303F5E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color w:val="000000"/>
          <w:sz w:val="24"/>
          <w:szCs w:val="24"/>
          <w:lang w:val="ru-RU"/>
        </w:rPr>
      </w:pPr>
      <w:r w:rsidRPr="00303F5E">
        <w:rPr>
          <w:rStyle w:val="aa"/>
          <w:b w:val="0"/>
          <w:sz w:val="24"/>
          <w:szCs w:val="24"/>
        </w:rPr>
        <w:t>При выявлении несоответствия, в Заключении указываются выявленные недостатки с рекомендациями по их устранению.</w:t>
      </w:r>
    </w:p>
    <w:p w14:paraId="165163BF" w14:textId="63BEE5A6" w:rsidR="00EE0E3C" w:rsidRPr="00144146" w:rsidRDefault="00EE0E3C" w:rsidP="00303F5E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bCs/>
          <w:color w:val="000000"/>
          <w:sz w:val="24"/>
          <w:szCs w:val="24"/>
          <w:lang w:val="ru-RU"/>
        </w:rPr>
      </w:pPr>
      <w:r w:rsidRPr="00303F5E">
        <w:rPr>
          <w:bCs/>
          <w:color w:val="000000"/>
          <w:sz w:val="24"/>
          <w:szCs w:val="24"/>
        </w:rPr>
        <w:t>Проведение</w:t>
      </w:r>
      <w:r w:rsidRPr="00EE0E3C">
        <w:rPr>
          <w:bCs/>
          <w:color w:val="000000"/>
          <w:sz w:val="24"/>
          <w:szCs w:val="24"/>
          <w:lang w:val="ru-RU"/>
        </w:rPr>
        <w:t xml:space="preserve"> </w:t>
      </w:r>
      <w:r w:rsidR="00AD5A55">
        <w:rPr>
          <w:bCs/>
          <w:color w:val="000000"/>
          <w:sz w:val="24"/>
          <w:szCs w:val="24"/>
          <w:lang w:val="ru-RU"/>
        </w:rPr>
        <w:t>проверки</w:t>
      </w:r>
      <w:r w:rsidRPr="00EE0E3C">
        <w:rPr>
          <w:bCs/>
          <w:color w:val="000000"/>
          <w:sz w:val="24"/>
          <w:szCs w:val="24"/>
          <w:lang w:val="ru-RU"/>
        </w:rPr>
        <w:t xml:space="preserve"> схемы подключения </w:t>
      </w:r>
      <w:proofErr w:type="spellStart"/>
      <w:r w:rsidRPr="00EE0E3C">
        <w:rPr>
          <w:bCs/>
          <w:color w:val="000000"/>
          <w:sz w:val="24"/>
          <w:szCs w:val="24"/>
          <w:lang w:val="ru-RU"/>
        </w:rPr>
        <w:t>ИСПДн</w:t>
      </w:r>
      <w:proofErr w:type="spellEnd"/>
      <w:r w:rsidRPr="00EE0E3C">
        <w:rPr>
          <w:bCs/>
          <w:color w:val="000000"/>
          <w:sz w:val="24"/>
          <w:szCs w:val="24"/>
          <w:lang w:val="ru-RU"/>
        </w:rPr>
        <w:t xml:space="preserve"> к ФИС ФРДО (защищенная сеть </w:t>
      </w:r>
      <w:proofErr w:type="spellStart"/>
      <w:r w:rsidRPr="00EE0E3C">
        <w:rPr>
          <w:bCs/>
          <w:color w:val="000000"/>
          <w:sz w:val="24"/>
          <w:szCs w:val="24"/>
          <w:lang w:val="ru-RU"/>
        </w:rPr>
        <w:t>ViPNet</w:t>
      </w:r>
      <w:proofErr w:type="spellEnd"/>
      <w:r w:rsidRPr="00EE0E3C">
        <w:rPr>
          <w:bCs/>
          <w:color w:val="000000"/>
          <w:sz w:val="24"/>
          <w:szCs w:val="24"/>
          <w:lang w:val="ru-RU"/>
        </w:rPr>
        <w:t xml:space="preserve"> № 3608)</w:t>
      </w:r>
      <w:r w:rsidRPr="00144146">
        <w:rPr>
          <w:bCs/>
          <w:color w:val="000000"/>
          <w:sz w:val="24"/>
          <w:szCs w:val="24"/>
          <w:lang w:val="ru-RU"/>
        </w:rPr>
        <w:t>.</w:t>
      </w:r>
    </w:p>
    <w:sectPr w:rsidR="00EE0E3C" w:rsidRPr="00144146" w:rsidSect="00491BB3">
      <w:headerReference w:type="default" r:id="rId9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35F77" w14:textId="77777777" w:rsidR="002B25B6" w:rsidRDefault="002B2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1B7C6F" w14:textId="77777777" w:rsidR="002B25B6" w:rsidRDefault="002B2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235E8" w14:textId="77777777" w:rsidR="002B25B6" w:rsidRDefault="002B2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7A9B27" w14:textId="77777777" w:rsidR="002B25B6" w:rsidRDefault="002B2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F674" w14:textId="073CE49A" w:rsidR="00F57245" w:rsidRPr="004F7D99" w:rsidRDefault="00F57245" w:rsidP="00213E46">
    <w:pPr>
      <w:pStyle w:val="ad"/>
      <w:framePr w:wrap="auto" w:vAnchor="text" w:hAnchor="margin" w:xAlign="center" w:y="1"/>
      <w:rPr>
        <w:rStyle w:val="af"/>
        <w:rFonts w:ascii="Times New Roman" w:hAnsi="Times New Roman"/>
      </w:rPr>
    </w:pPr>
    <w:r w:rsidRPr="004F7D99">
      <w:rPr>
        <w:rStyle w:val="af"/>
        <w:rFonts w:ascii="Times New Roman" w:hAnsi="Times New Roman"/>
      </w:rPr>
      <w:fldChar w:fldCharType="begin"/>
    </w:r>
    <w:r w:rsidRPr="004F7D99">
      <w:rPr>
        <w:rStyle w:val="af"/>
        <w:rFonts w:ascii="Times New Roman" w:hAnsi="Times New Roman"/>
      </w:rPr>
      <w:instrText xml:space="preserve">PAGE  </w:instrText>
    </w:r>
    <w:r w:rsidRPr="004F7D99">
      <w:rPr>
        <w:rStyle w:val="af"/>
        <w:rFonts w:ascii="Times New Roman" w:hAnsi="Times New Roman"/>
      </w:rPr>
      <w:fldChar w:fldCharType="separate"/>
    </w:r>
    <w:r>
      <w:rPr>
        <w:rStyle w:val="af"/>
        <w:rFonts w:ascii="Times New Roman" w:hAnsi="Times New Roman"/>
        <w:noProof/>
      </w:rPr>
      <w:t>22</w:t>
    </w:r>
    <w:r w:rsidRPr="004F7D99">
      <w:rPr>
        <w:rStyle w:val="af"/>
        <w:rFonts w:ascii="Times New Roman" w:hAnsi="Times New Roman"/>
      </w:rPr>
      <w:fldChar w:fldCharType="end"/>
    </w:r>
  </w:p>
  <w:p w14:paraId="0C54A61F" w14:textId="77777777" w:rsidR="00F57245" w:rsidRDefault="00F5724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43"/>
        </w:tabs>
        <w:ind w:left="1418" w:hanging="708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3" w:hanging="708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70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9" w:hanging="708"/>
      </w:pPr>
      <w:rPr>
        <w:rFonts w:ascii="Times New Roman" w:hAnsi="Times New Roman" w:cs="Times New Roman"/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31" w:hanging="708"/>
      </w:pPr>
    </w:lvl>
  </w:abstractNum>
  <w:abstractNum w:abstractNumId="1" w15:restartNumberingAfterBreak="0">
    <w:nsid w:val="0000001F"/>
    <w:multiLevelType w:val="singleLevel"/>
    <w:tmpl w:val="0000001F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BF6"/>
    <w:multiLevelType w:val="multilevel"/>
    <w:tmpl w:val="5FE8C11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94" w:hanging="794"/>
      </w:pPr>
    </w:lvl>
    <w:lvl w:ilvl="1">
      <w:start w:val="1"/>
      <w:numFmt w:val="decimal"/>
      <w:pStyle w:val="11"/>
      <w:lvlText w:val="%1.%2."/>
      <w:lvlJc w:val="left"/>
      <w:pPr>
        <w:tabs>
          <w:tab w:val="num" w:pos="1317"/>
        </w:tabs>
        <w:ind w:left="1317" w:hanging="466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firstLine="1247"/>
      </w:pPr>
    </w:lvl>
    <w:lvl w:ilvl="3">
      <w:start w:val="1"/>
      <w:numFmt w:val="decimal"/>
      <w:pStyle w:val="1111"/>
      <w:lvlText w:val="%1.%2.%3.%4"/>
      <w:lvlJc w:val="left"/>
      <w:pPr>
        <w:tabs>
          <w:tab w:val="num" w:pos="1134"/>
        </w:tabs>
        <w:ind w:left="1134" w:firstLine="3629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D51E58"/>
    <w:multiLevelType w:val="hybridMultilevel"/>
    <w:tmpl w:val="C82E2DBE"/>
    <w:lvl w:ilvl="0" w:tplc="234A1B4C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052ACB"/>
    <w:multiLevelType w:val="multilevel"/>
    <w:tmpl w:val="3982C3F8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3FB130C"/>
    <w:multiLevelType w:val="hybridMultilevel"/>
    <w:tmpl w:val="B47A1A54"/>
    <w:lvl w:ilvl="0" w:tplc="40A0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5CB145D4"/>
    <w:multiLevelType w:val="multilevel"/>
    <w:tmpl w:val="9B523116"/>
    <w:lvl w:ilvl="0">
      <w:start w:val="1"/>
      <w:numFmt w:val="decimal"/>
      <w:pStyle w:val="a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70AF1"/>
    <w:multiLevelType w:val="multilevel"/>
    <w:tmpl w:val="C0B447E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22B4921"/>
    <w:multiLevelType w:val="hybridMultilevel"/>
    <w:tmpl w:val="03F885FC"/>
    <w:lvl w:ilvl="0" w:tplc="FFFFFFFF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72C53974"/>
    <w:multiLevelType w:val="multilevel"/>
    <w:tmpl w:val="99FAB68C"/>
    <w:lvl w:ilvl="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25" w15:restartNumberingAfterBreak="0">
    <w:nsid w:val="75B32271"/>
    <w:multiLevelType w:val="hybridMultilevel"/>
    <w:tmpl w:val="2E980266"/>
    <w:lvl w:ilvl="0" w:tplc="117031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AC654C0"/>
    <w:multiLevelType w:val="hybridMultilevel"/>
    <w:tmpl w:val="3E1E8E10"/>
    <w:lvl w:ilvl="0" w:tplc="7EA2B47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848A2F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76728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3EEF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125E52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FABD6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520DC00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3465A4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6872C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5"/>
  </w:num>
  <w:num w:numId="10">
    <w:abstractNumId w:val="11"/>
  </w:num>
  <w:num w:numId="11">
    <w:abstractNumId w:val="28"/>
  </w:num>
  <w:num w:numId="12">
    <w:abstractNumId w:val="18"/>
  </w:num>
  <w:num w:numId="13">
    <w:abstractNumId w:val="20"/>
  </w:num>
  <w:num w:numId="14">
    <w:abstractNumId w:val="13"/>
  </w:num>
  <w:num w:numId="15">
    <w:abstractNumId w:val="26"/>
  </w:num>
  <w:num w:numId="16">
    <w:abstractNumId w:val="14"/>
  </w:num>
  <w:num w:numId="17">
    <w:abstractNumId w:val="9"/>
  </w:num>
  <w:num w:numId="18">
    <w:abstractNumId w:val="12"/>
  </w:num>
  <w:num w:numId="19">
    <w:abstractNumId w:val="16"/>
  </w:num>
  <w:num w:numId="20">
    <w:abstractNumId w:val="2"/>
  </w:num>
  <w:num w:numId="21">
    <w:abstractNumId w:val="19"/>
  </w:num>
  <w:num w:numId="22">
    <w:abstractNumId w:val="23"/>
  </w:num>
  <w:num w:numId="23">
    <w:abstractNumId w:val="8"/>
  </w:num>
  <w:num w:numId="24">
    <w:abstractNumId w:val="10"/>
  </w:num>
  <w:num w:numId="25">
    <w:abstractNumId w:val="21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27"/>
  </w:num>
  <w:num w:numId="31">
    <w:abstractNumId w:val="24"/>
  </w:num>
  <w:num w:numId="32">
    <w:abstractNumId w:val="18"/>
  </w:num>
  <w:num w:numId="33">
    <w:abstractNumId w:val="18"/>
  </w:num>
  <w:num w:numId="34">
    <w:abstractNumId w:val="18"/>
  </w:num>
  <w:num w:numId="35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9F"/>
    <w:rsid w:val="00001BFB"/>
    <w:rsid w:val="000032B1"/>
    <w:rsid w:val="00003FDE"/>
    <w:rsid w:val="00004B9D"/>
    <w:rsid w:val="00005BFF"/>
    <w:rsid w:val="000065B8"/>
    <w:rsid w:val="00011A0F"/>
    <w:rsid w:val="00012A12"/>
    <w:rsid w:val="00014764"/>
    <w:rsid w:val="00015166"/>
    <w:rsid w:val="00022347"/>
    <w:rsid w:val="00023F52"/>
    <w:rsid w:val="00025E68"/>
    <w:rsid w:val="000278F0"/>
    <w:rsid w:val="00030079"/>
    <w:rsid w:val="00032085"/>
    <w:rsid w:val="0003211A"/>
    <w:rsid w:val="00033154"/>
    <w:rsid w:val="000339FD"/>
    <w:rsid w:val="0003600C"/>
    <w:rsid w:val="00037A46"/>
    <w:rsid w:val="00040A52"/>
    <w:rsid w:val="00040D52"/>
    <w:rsid w:val="00043AB7"/>
    <w:rsid w:val="00045FE1"/>
    <w:rsid w:val="00047A00"/>
    <w:rsid w:val="00047C91"/>
    <w:rsid w:val="0005255A"/>
    <w:rsid w:val="0006002C"/>
    <w:rsid w:val="00065A06"/>
    <w:rsid w:val="00065D5C"/>
    <w:rsid w:val="00066118"/>
    <w:rsid w:val="00066CF2"/>
    <w:rsid w:val="000676C6"/>
    <w:rsid w:val="0007267A"/>
    <w:rsid w:val="00075693"/>
    <w:rsid w:val="000810D2"/>
    <w:rsid w:val="0008222F"/>
    <w:rsid w:val="00086C84"/>
    <w:rsid w:val="000948C3"/>
    <w:rsid w:val="00094E2B"/>
    <w:rsid w:val="000951A2"/>
    <w:rsid w:val="00095E4F"/>
    <w:rsid w:val="000960CC"/>
    <w:rsid w:val="0009644A"/>
    <w:rsid w:val="0009794A"/>
    <w:rsid w:val="000A1331"/>
    <w:rsid w:val="000A2789"/>
    <w:rsid w:val="000A48E2"/>
    <w:rsid w:val="000B05F5"/>
    <w:rsid w:val="000B2985"/>
    <w:rsid w:val="000B4391"/>
    <w:rsid w:val="000B43C1"/>
    <w:rsid w:val="000B6DE0"/>
    <w:rsid w:val="000C0043"/>
    <w:rsid w:val="000C24EE"/>
    <w:rsid w:val="000C4348"/>
    <w:rsid w:val="000C5369"/>
    <w:rsid w:val="000C76C7"/>
    <w:rsid w:val="000C79EF"/>
    <w:rsid w:val="000D03A6"/>
    <w:rsid w:val="000D333B"/>
    <w:rsid w:val="000D379C"/>
    <w:rsid w:val="000D71F9"/>
    <w:rsid w:val="000D7270"/>
    <w:rsid w:val="000E21A6"/>
    <w:rsid w:val="000E2ECF"/>
    <w:rsid w:val="000E34DF"/>
    <w:rsid w:val="000E6A23"/>
    <w:rsid w:val="000E6AFA"/>
    <w:rsid w:val="000E6E99"/>
    <w:rsid w:val="000E6FE1"/>
    <w:rsid w:val="000E77CE"/>
    <w:rsid w:val="000F0A68"/>
    <w:rsid w:val="000F0B17"/>
    <w:rsid w:val="000F206D"/>
    <w:rsid w:val="000F2F49"/>
    <w:rsid w:val="00102A15"/>
    <w:rsid w:val="00102A4F"/>
    <w:rsid w:val="00107861"/>
    <w:rsid w:val="00112C9D"/>
    <w:rsid w:val="00115ECB"/>
    <w:rsid w:val="00117B1C"/>
    <w:rsid w:val="00117B4F"/>
    <w:rsid w:val="00117F8F"/>
    <w:rsid w:val="00121232"/>
    <w:rsid w:val="00121C77"/>
    <w:rsid w:val="00123A8F"/>
    <w:rsid w:val="00123FF3"/>
    <w:rsid w:val="00124D21"/>
    <w:rsid w:val="0012578E"/>
    <w:rsid w:val="00132842"/>
    <w:rsid w:val="00132D48"/>
    <w:rsid w:val="00137B35"/>
    <w:rsid w:val="00143B75"/>
    <w:rsid w:val="001441D2"/>
    <w:rsid w:val="0014628C"/>
    <w:rsid w:val="0016154A"/>
    <w:rsid w:val="00161959"/>
    <w:rsid w:val="00165B71"/>
    <w:rsid w:val="00166253"/>
    <w:rsid w:val="001671B5"/>
    <w:rsid w:val="00171773"/>
    <w:rsid w:val="001739D5"/>
    <w:rsid w:val="00175D8F"/>
    <w:rsid w:val="00184181"/>
    <w:rsid w:val="00184F9B"/>
    <w:rsid w:val="00185C91"/>
    <w:rsid w:val="0018707A"/>
    <w:rsid w:val="00187098"/>
    <w:rsid w:val="001904A6"/>
    <w:rsid w:val="001922A7"/>
    <w:rsid w:val="001923BC"/>
    <w:rsid w:val="00192951"/>
    <w:rsid w:val="00192A5D"/>
    <w:rsid w:val="00193534"/>
    <w:rsid w:val="0019621F"/>
    <w:rsid w:val="001962D7"/>
    <w:rsid w:val="00197B81"/>
    <w:rsid w:val="001A0E07"/>
    <w:rsid w:val="001A0F37"/>
    <w:rsid w:val="001A2CC0"/>
    <w:rsid w:val="001A592E"/>
    <w:rsid w:val="001A7778"/>
    <w:rsid w:val="001B26A4"/>
    <w:rsid w:val="001C1CA2"/>
    <w:rsid w:val="001C232C"/>
    <w:rsid w:val="001C5592"/>
    <w:rsid w:val="001C699F"/>
    <w:rsid w:val="001C7B9A"/>
    <w:rsid w:val="001D2148"/>
    <w:rsid w:val="001D32B8"/>
    <w:rsid w:val="001D6978"/>
    <w:rsid w:val="001E00DF"/>
    <w:rsid w:val="001E2004"/>
    <w:rsid w:val="001E5108"/>
    <w:rsid w:val="001E634F"/>
    <w:rsid w:val="001F4BAC"/>
    <w:rsid w:val="001F5504"/>
    <w:rsid w:val="001F5678"/>
    <w:rsid w:val="001F6508"/>
    <w:rsid w:val="0020206B"/>
    <w:rsid w:val="002036BE"/>
    <w:rsid w:val="00203A93"/>
    <w:rsid w:val="00204ACC"/>
    <w:rsid w:val="00206172"/>
    <w:rsid w:val="00211854"/>
    <w:rsid w:val="002119AB"/>
    <w:rsid w:val="00213E46"/>
    <w:rsid w:val="002171EF"/>
    <w:rsid w:val="00217AED"/>
    <w:rsid w:val="00221229"/>
    <w:rsid w:val="00221FC6"/>
    <w:rsid w:val="0022409D"/>
    <w:rsid w:val="00236388"/>
    <w:rsid w:val="00236C92"/>
    <w:rsid w:val="00240E96"/>
    <w:rsid w:val="002532E9"/>
    <w:rsid w:val="00255421"/>
    <w:rsid w:val="0025728F"/>
    <w:rsid w:val="00261957"/>
    <w:rsid w:val="002675D8"/>
    <w:rsid w:val="002676F6"/>
    <w:rsid w:val="00270A6D"/>
    <w:rsid w:val="00271DDC"/>
    <w:rsid w:val="00273DB1"/>
    <w:rsid w:val="00275A4F"/>
    <w:rsid w:val="002768C0"/>
    <w:rsid w:val="00281010"/>
    <w:rsid w:val="002840A6"/>
    <w:rsid w:val="0028496B"/>
    <w:rsid w:val="00284AB0"/>
    <w:rsid w:val="002920C2"/>
    <w:rsid w:val="002A0F6B"/>
    <w:rsid w:val="002A2F04"/>
    <w:rsid w:val="002A3D27"/>
    <w:rsid w:val="002A6A4D"/>
    <w:rsid w:val="002B159C"/>
    <w:rsid w:val="002B25B6"/>
    <w:rsid w:val="002B34CD"/>
    <w:rsid w:val="002B3E03"/>
    <w:rsid w:val="002B6975"/>
    <w:rsid w:val="002B6FC6"/>
    <w:rsid w:val="002B7F64"/>
    <w:rsid w:val="002C1A3D"/>
    <w:rsid w:val="002D028F"/>
    <w:rsid w:val="002D0D6C"/>
    <w:rsid w:val="002D2216"/>
    <w:rsid w:val="002D2327"/>
    <w:rsid w:val="002D7C3D"/>
    <w:rsid w:val="002E08A6"/>
    <w:rsid w:val="002E0ED1"/>
    <w:rsid w:val="002E3E2B"/>
    <w:rsid w:val="002E5D78"/>
    <w:rsid w:val="002E6C8C"/>
    <w:rsid w:val="002E7B33"/>
    <w:rsid w:val="002F6F5C"/>
    <w:rsid w:val="003018E1"/>
    <w:rsid w:val="00303F5E"/>
    <w:rsid w:val="003062F4"/>
    <w:rsid w:val="00310575"/>
    <w:rsid w:val="00314157"/>
    <w:rsid w:val="00315ECE"/>
    <w:rsid w:val="00316E8A"/>
    <w:rsid w:val="00320B53"/>
    <w:rsid w:val="00320D6C"/>
    <w:rsid w:val="003270CE"/>
    <w:rsid w:val="003317C6"/>
    <w:rsid w:val="003317EE"/>
    <w:rsid w:val="003374D0"/>
    <w:rsid w:val="003404F0"/>
    <w:rsid w:val="0034163F"/>
    <w:rsid w:val="0034214B"/>
    <w:rsid w:val="00346315"/>
    <w:rsid w:val="003475CF"/>
    <w:rsid w:val="00353311"/>
    <w:rsid w:val="00353E9E"/>
    <w:rsid w:val="003554B3"/>
    <w:rsid w:val="00355D8E"/>
    <w:rsid w:val="00356B84"/>
    <w:rsid w:val="00357343"/>
    <w:rsid w:val="00363EE7"/>
    <w:rsid w:val="00367203"/>
    <w:rsid w:val="003717E7"/>
    <w:rsid w:val="003741F8"/>
    <w:rsid w:val="00374437"/>
    <w:rsid w:val="00375F88"/>
    <w:rsid w:val="00380F62"/>
    <w:rsid w:val="00381593"/>
    <w:rsid w:val="00382875"/>
    <w:rsid w:val="003846F7"/>
    <w:rsid w:val="003851EE"/>
    <w:rsid w:val="00386280"/>
    <w:rsid w:val="00391549"/>
    <w:rsid w:val="00391D63"/>
    <w:rsid w:val="003A2D39"/>
    <w:rsid w:val="003A46A1"/>
    <w:rsid w:val="003A5985"/>
    <w:rsid w:val="003A677B"/>
    <w:rsid w:val="003B0301"/>
    <w:rsid w:val="003B211C"/>
    <w:rsid w:val="003B244F"/>
    <w:rsid w:val="003B3BC5"/>
    <w:rsid w:val="003B45E6"/>
    <w:rsid w:val="003B52B9"/>
    <w:rsid w:val="003B5311"/>
    <w:rsid w:val="003B62D0"/>
    <w:rsid w:val="003B6D01"/>
    <w:rsid w:val="003C17BB"/>
    <w:rsid w:val="003C48E3"/>
    <w:rsid w:val="003D37D8"/>
    <w:rsid w:val="003E007E"/>
    <w:rsid w:val="003E2AC8"/>
    <w:rsid w:val="003E3312"/>
    <w:rsid w:val="003E4150"/>
    <w:rsid w:val="003E685B"/>
    <w:rsid w:val="003E750C"/>
    <w:rsid w:val="003F292B"/>
    <w:rsid w:val="003F4887"/>
    <w:rsid w:val="003F61F2"/>
    <w:rsid w:val="00402718"/>
    <w:rsid w:val="004041F6"/>
    <w:rsid w:val="00407D51"/>
    <w:rsid w:val="0041012D"/>
    <w:rsid w:val="00412516"/>
    <w:rsid w:val="00414BBD"/>
    <w:rsid w:val="004175A3"/>
    <w:rsid w:val="00417BB9"/>
    <w:rsid w:val="00422BF8"/>
    <w:rsid w:val="004246B5"/>
    <w:rsid w:val="00424A4F"/>
    <w:rsid w:val="00425830"/>
    <w:rsid w:val="004326E4"/>
    <w:rsid w:val="0043728A"/>
    <w:rsid w:val="004373CB"/>
    <w:rsid w:val="00440E45"/>
    <w:rsid w:val="00441D21"/>
    <w:rsid w:val="00442317"/>
    <w:rsid w:val="004449EF"/>
    <w:rsid w:val="00446B36"/>
    <w:rsid w:val="00446B38"/>
    <w:rsid w:val="00450191"/>
    <w:rsid w:val="00451937"/>
    <w:rsid w:val="00452A74"/>
    <w:rsid w:val="004569E6"/>
    <w:rsid w:val="004632C5"/>
    <w:rsid w:val="0046391D"/>
    <w:rsid w:val="004647AD"/>
    <w:rsid w:val="004701A5"/>
    <w:rsid w:val="00470517"/>
    <w:rsid w:val="0047557D"/>
    <w:rsid w:val="00475862"/>
    <w:rsid w:val="00480B25"/>
    <w:rsid w:val="00483229"/>
    <w:rsid w:val="00485689"/>
    <w:rsid w:val="00485FDD"/>
    <w:rsid w:val="00487C2C"/>
    <w:rsid w:val="00487E0C"/>
    <w:rsid w:val="00491B24"/>
    <w:rsid w:val="00491BB3"/>
    <w:rsid w:val="0049371D"/>
    <w:rsid w:val="0049522B"/>
    <w:rsid w:val="004960BC"/>
    <w:rsid w:val="004967F7"/>
    <w:rsid w:val="00496AB7"/>
    <w:rsid w:val="00497DAC"/>
    <w:rsid w:val="004A022C"/>
    <w:rsid w:val="004A34EB"/>
    <w:rsid w:val="004A47B7"/>
    <w:rsid w:val="004A5D8A"/>
    <w:rsid w:val="004B00D9"/>
    <w:rsid w:val="004B7211"/>
    <w:rsid w:val="004C1A6C"/>
    <w:rsid w:val="004C2211"/>
    <w:rsid w:val="004C3CAB"/>
    <w:rsid w:val="004C4027"/>
    <w:rsid w:val="004C47D6"/>
    <w:rsid w:val="004C508C"/>
    <w:rsid w:val="004C6043"/>
    <w:rsid w:val="004C62A9"/>
    <w:rsid w:val="004D0848"/>
    <w:rsid w:val="004D5301"/>
    <w:rsid w:val="004D7EDD"/>
    <w:rsid w:val="004E2B2B"/>
    <w:rsid w:val="004E3E16"/>
    <w:rsid w:val="004E44C8"/>
    <w:rsid w:val="004F0BBA"/>
    <w:rsid w:val="004F1BF9"/>
    <w:rsid w:val="004F7C3F"/>
    <w:rsid w:val="004F7D99"/>
    <w:rsid w:val="00503240"/>
    <w:rsid w:val="005037EF"/>
    <w:rsid w:val="00503F36"/>
    <w:rsid w:val="00506ABE"/>
    <w:rsid w:val="00506B89"/>
    <w:rsid w:val="00510417"/>
    <w:rsid w:val="00511C0E"/>
    <w:rsid w:val="0051341A"/>
    <w:rsid w:val="00513AD3"/>
    <w:rsid w:val="00514772"/>
    <w:rsid w:val="00516989"/>
    <w:rsid w:val="00517BBA"/>
    <w:rsid w:val="00527B54"/>
    <w:rsid w:val="00532A8B"/>
    <w:rsid w:val="00534532"/>
    <w:rsid w:val="00537A80"/>
    <w:rsid w:val="00541D41"/>
    <w:rsid w:val="005434DA"/>
    <w:rsid w:val="0055298D"/>
    <w:rsid w:val="0055468F"/>
    <w:rsid w:val="005557F1"/>
    <w:rsid w:val="005571C2"/>
    <w:rsid w:val="0056152A"/>
    <w:rsid w:val="00563EC4"/>
    <w:rsid w:val="005675B2"/>
    <w:rsid w:val="00567AD2"/>
    <w:rsid w:val="00567D6B"/>
    <w:rsid w:val="00571A9C"/>
    <w:rsid w:val="005728DD"/>
    <w:rsid w:val="00573076"/>
    <w:rsid w:val="00574B21"/>
    <w:rsid w:val="00581313"/>
    <w:rsid w:val="00583173"/>
    <w:rsid w:val="00584252"/>
    <w:rsid w:val="00586873"/>
    <w:rsid w:val="005934A6"/>
    <w:rsid w:val="00594BE7"/>
    <w:rsid w:val="0059610F"/>
    <w:rsid w:val="005A1B5F"/>
    <w:rsid w:val="005A4135"/>
    <w:rsid w:val="005A5199"/>
    <w:rsid w:val="005B2CDA"/>
    <w:rsid w:val="005B4FEA"/>
    <w:rsid w:val="005B607A"/>
    <w:rsid w:val="005B61D3"/>
    <w:rsid w:val="005C1A06"/>
    <w:rsid w:val="005C28C2"/>
    <w:rsid w:val="005C5788"/>
    <w:rsid w:val="005C63FB"/>
    <w:rsid w:val="005D08C3"/>
    <w:rsid w:val="005D2387"/>
    <w:rsid w:val="005D23E9"/>
    <w:rsid w:val="005D4125"/>
    <w:rsid w:val="005D5579"/>
    <w:rsid w:val="005D5EA0"/>
    <w:rsid w:val="005E1FFC"/>
    <w:rsid w:val="005E715D"/>
    <w:rsid w:val="005F0617"/>
    <w:rsid w:val="005F09C4"/>
    <w:rsid w:val="005F4785"/>
    <w:rsid w:val="005F7469"/>
    <w:rsid w:val="005F78F7"/>
    <w:rsid w:val="00600D97"/>
    <w:rsid w:val="006023C8"/>
    <w:rsid w:val="0060536D"/>
    <w:rsid w:val="0060606D"/>
    <w:rsid w:val="006061CF"/>
    <w:rsid w:val="00612E60"/>
    <w:rsid w:val="0062620B"/>
    <w:rsid w:val="00630563"/>
    <w:rsid w:val="00630BD5"/>
    <w:rsid w:val="00633D4C"/>
    <w:rsid w:val="00634E66"/>
    <w:rsid w:val="006350AC"/>
    <w:rsid w:val="00636C64"/>
    <w:rsid w:val="006370E6"/>
    <w:rsid w:val="00637E10"/>
    <w:rsid w:val="00641F08"/>
    <w:rsid w:val="00646E04"/>
    <w:rsid w:val="0065040C"/>
    <w:rsid w:val="00652D56"/>
    <w:rsid w:val="006555B3"/>
    <w:rsid w:val="0065629C"/>
    <w:rsid w:val="00656D53"/>
    <w:rsid w:val="0065778B"/>
    <w:rsid w:val="00661FDB"/>
    <w:rsid w:val="00664FF0"/>
    <w:rsid w:val="00665359"/>
    <w:rsid w:val="00667048"/>
    <w:rsid w:val="00667BC8"/>
    <w:rsid w:val="00670472"/>
    <w:rsid w:val="00670580"/>
    <w:rsid w:val="00671791"/>
    <w:rsid w:val="006721F8"/>
    <w:rsid w:val="00672C54"/>
    <w:rsid w:val="00673327"/>
    <w:rsid w:val="006734FB"/>
    <w:rsid w:val="00673FD6"/>
    <w:rsid w:val="00677D0F"/>
    <w:rsid w:val="00682786"/>
    <w:rsid w:val="00682E0C"/>
    <w:rsid w:val="0068381A"/>
    <w:rsid w:val="00687B55"/>
    <w:rsid w:val="006934D6"/>
    <w:rsid w:val="00693D2E"/>
    <w:rsid w:val="00695358"/>
    <w:rsid w:val="00697C87"/>
    <w:rsid w:val="006A1CE2"/>
    <w:rsid w:val="006A468F"/>
    <w:rsid w:val="006B0DB9"/>
    <w:rsid w:val="006B245C"/>
    <w:rsid w:val="006B38CF"/>
    <w:rsid w:val="006B3F15"/>
    <w:rsid w:val="006B4974"/>
    <w:rsid w:val="006B7286"/>
    <w:rsid w:val="006B7834"/>
    <w:rsid w:val="006B7B47"/>
    <w:rsid w:val="006C3C29"/>
    <w:rsid w:val="006C450A"/>
    <w:rsid w:val="006D086E"/>
    <w:rsid w:val="006D45BA"/>
    <w:rsid w:val="006D6F93"/>
    <w:rsid w:val="006E1171"/>
    <w:rsid w:val="006E47BE"/>
    <w:rsid w:val="006F18AF"/>
    <w:rsid w:val="006F2790"/>
    <w:rsid w:val="007007E1"/>
    <w:rsid w:val="007035E6"/>
    <w:rsid w:val="007038BC"/>
    <w:rsid w:val="00703D57"/>
    <w:rsid w:val="00704704"/>
    <w:rsid w:val="007078F1"/>
    <w:rsid w:val="00707FC6"/>
    <w:rsid w:val="007111E4"/>
    <w:rsid w:val="007114BF"/>
    <w:rsid w:val="00711A65"/>
    <w:rsid w:val="00715FF1"/>
    <w:rsid w:val="00722BB2"/>
    <w:rsid w:val="00722F43"/>
    <w:rsid w:val="007242A7"/>
    <w:rsid w:val="00726E92"/>
    <w:rsid w:val="00727638"/>
    <w:rsid w:val="007319BE"/>
    <w:rsid w:val="0073597E"/>
    <w:rsid w:val="0073686C"/>
    <w:rsid w:val="00740615"/>
    <w:rsid w:val="00741B96"/>
    <w:rsid w:val="00741F07"/>
    <w:rsid w:val="0074710F"/>
    <w:rsid w:val="007517C8"/>
    <w:rsid w:val="00754AD1"/>
    <w:rsid w:val="00755682"/>
    <w:rsid w:val="00755AE1"/>
    <w:rsid w:val="00757643"/>
    <w:rsid w:val="00764042"/>
    <w:rsid w:val="007676CF"/>
    <w:rsid w:val="00767D80"/>
    <w:rsid w:val="007766D2"/>
    <w:rsid w:val="00780A9E"/>
    <w:rsid w:val="00781B1C"/>
    <w:rsid w:val="00783BBC"/>
    <w:rsid w:val="00783D0B"/>
    <w:rsid w:val="00783DC8"/>
    <w:rsid w:val="00784A9D"/>
    <w:rsid w:val="0079186F"/>
    <w:rsid w:val="00793662"/>
    <w:rsid w:val="00793B1D"/>
    <w:rsid w:val="007949CB"/>
    <w:rsid w:val="007A17FF"/>
    <w:rsid w:val="007A1DBF"/>
    <w:rsid w:val="007A3443"/>
    <w:rsid w:val="007A41CC"/>
    <w:rsid w:val="007A57B8"/>
    <w:rsid w:val="007B3CB2"/>
    <w:rsid w:val="007B5913"/>
    <w:rsid w:val="007C01A9"/>
    <w:rsid w:val="007C2E94"/>
    <w:rsid w:val="007C43CD"/>
    <w:rsid w:val="007C5CAB"/>
    <w:rsid w:val="007C79C0"/>
    <w:rsid w:val="007C7A97"/>
    <w:rsid w:val="007D3F9C"/>
    <w:rsid w:val="007D70E8"/>
    <w:rsid w:val="007E3D4B"/>
    <w:rsid w:val="007E653A"/>
    <w:rsid w:val="007F08E2"/>
    <w:rsid w:val="007F1918"/>
    <w:rsid w:val="007F2533"/>
    <w:rsid w:val="007F6B0B"/>
    <w:rsid w:val="00802046"/>
    <w:rsid w:val="00803385"/>
    <w:rsid w:val="00803413"/>
    <w:rsid w:val="0080637B"/>
    <w:rsid w:val="00810B04"/>
    <w:rsid w:val="00813312"/>
    <w:rsid w:val="00813681"/>
    <w:rsid w:val="00813F16"/>
    <w:rsid w:val="008164EE"/>
    <w:rsid w:val="00820E96"/>
    <w:rsid w:val="00820F0C"/>
    <w:rsid w:val="008217C9"/>
    <w:rsid w:val="00822F48"/>
    <w:rsid w:val="00823106"/>
    <w:rsid w:val="00834314"/>
    <w:rsid w:val="00834402"/>
    <w:rsid w:val="00837195"/>
    <w:rsid w:val="008373A9"/>
    <w:rsid w:val="008403F1"/>
    <w:rsid w:val="0084165B"/>
    <w:rsid w:val="00844113"/>
    <w:rsid w:val="008448F3"/>
    <w:rsid w:val="00846287"/>
    <w:rsid w:val="00847D63"/>
    <w:rsid w:val="00850227"/>
    <w:rsid w:val="00850AE6"/>
    <w:rsid w:val="00851740"/>
    <w:rsid w:val="00851CC6"/>
    <w:rsid w:val="008520FD"/>
    <w:rsid w:val="00854339"/>
    <w:rsid w:val="0085467C"/>
    <w:rsid w:val="00855517"/>
    <w:rsid w:val="00856AF5"/>
    <w:rsid w:val="0086090A"/>
    <w:rsid w:val="00861324"/>
    <w:rsid w:val="0086464E"/>
    <w:rsid w:val="00865AB0"/>
    <w:rsid w:val="00865F07"/>
    <w:rsid w:val="0086626A"/>
    <w:rsid w:val="0086627F"/>
    <w:rsid w:val="008707E9"/>
    <w:rsid w:val="008709FA"/>
    <w:rsid w:val="00871F10"/>
    <w:rsid w:val="0087271E"/>
    <w:rsid w:val="008728E4"/>
    <w:rsid w:val="0087320C"/>
    <w:rsid w:val="00874BC0"/>
    <w:rsid w:val="00875E31"/>
    <w:rsid w:val="00882D12"/>
    <w:rsid w:val="00882EF6"/>
    <w:rsid w:val="00883450"/>
    <w:rsid w:val="0088352E"/>
    <w:rsid w:val="0088502F"/>
    <w:rsid w:val="00887AC0"/>
    <w:rsid w:val="008928DF"/>
    <w:rsid w:val="00896717"/>
    <w:rsid w:val="008A100A"/>
    <w:rsid w:val="008A1C3C"/>
    <w:rsid w:val="008A232C"/>
    <w:rsid w:val="008A3A7F"/>
    <w:rsid w:val="008A5E83"/>
    <w:rsid w:val="008B1D6C"/>
    <w:rsid w:val="008B5BAF"/>
    <w:rsid w:val="008B7D5A"/>
    <w:rsid w:val="008C009D"/>
    <w:rsid w:val="008C0FD0"/>
    <w:rsid w:val="008C2813"/>
    <w:rsid w:val="008C4D7A"/>
    <w:rsid w:val="008C58F7"/>
    <w:rsid w:val="008D047A"/>
    <w:rsid w:val="008D5660"/>
    <w:rsid w:val="008E1AED"/>
    <w:rsid w:val="008E6C03"/>
    <w:rsid w:val="008E6F01"/>
    <w:rsid w:val="008F15B8"/>
    <w:rsid w:val="008F6915"/>
    <w:rsid w:val="00900363"/>
    <w:rsid w:val="009029C0"/>
    <w:rsid w:val="00903BEE"/>
    <w:rsid w:val="00905EE4"/>
    <w:rsid w:val="00907115"/>
    <w:rsid w:val="00911AC4"/>
    <w:rsid w:val="00912E0A"/>
    <w:rsid w:val="00914DC2"/>
    <w:rsid w:val="00915B82"/>
    <w:rsid w:val="009167D9"/>
    <w:rsid w:val="00920B59"/>
    <w:rsid w:val="00921A7E"/>
    <w:rsid w:val="0092399E"/>
    <w:rsid w:val="0092417F"/>
    <w:rsid w:val="009241C9"/>
    <w:rsid w:val="009311F9"/>
    <w:rsid w:val="009319FE"/>
    <w:rsid w:val="00934116"/>
    <w:rsid w:val="00934804"/>
    <w:rsid w:val="00935B96"/>
    <w:rsid w:val="009379F7"/>
    <w:rsid w:val="0094396A"/>
    <w:rsid w:val="00953682"/>
    <w:rsid w:val="00953FB6"/>
    <w:rsid w:val="00956B4A"/>
    <w:rsid w:val="00960A5B"/>
    <w:rsid w:val="00961A0D"/>
    <w:rsid w:val="0096418E"/>
    <w:rsid w:val="009648AE"/>
    <w:rsid w:val="00965225"/>
    <w:rsid w:val="00973555"/>
    <w:rsid w:val="0097376B"/>
    <w:rsid w:val="00974F2F"/>
    <w:rsid w:val="00975F6D"/>
    <w:rsid w:val="00985405"/>
    <w:rsid w:val="009912AB"/>
    <w:rsid w:val="00992B3D"/>
    <w:rsid w:val="00992C91"/>
    <w:rsid w:val="009A2060"/>
    <w:rsid w:val="009A4828"/>
    <w:rsid w:val="009A5B9F"/>
    <w:rsid w:val="009A6D2A"/>
    <w:rsid w:val="009B1C98"/>
    <w:rsid w:val="009B2CA9"/>
    <w:rsid w:val="009B31C4"/>
    <w:rsid w:val="009B6E87"/>
    <w:rsid w:val="009C1D84"/>
    <w:rsid w:val="009C6521"/>
    <w:rsid w:val="009D11F6"/>
    <w:rsid w:val="009D2F92"/>
    <w:rsid w:val="009D5442"/>
    <w:rsid w:val="009D5F9E"/>
    <w:rsid w:val="009E02DE"/>
    <w:rsid w:val="009E0939"/>
    <w:rsid w:val="009E204C"/>
    <w:rsid w:val="009E21EE"/>
    <w:rsid w:val="009E2775"/>
    <w:rsid w:val="009E4C89"/>
    <w:rsid w:val="009E5ADF"/>
    <w:rsid w:val="009E65A0"/>
    <w:rsid w:val="009F0437"/>
    <w:rsid w:val="009F3A0A"/>
    <w:rsid w:val="00A03571"/>
    <w:rsid w:val="00A040CA"/>
    <w:rsid w:val="00A06B14"/>
    <w:rsid w:val="00A07E89"/>
    <w:rsid w:val="00A14817"/>
    <w:rsid w:val="00A2179F"/>
    <w:rsid w:val="00A24852"/>
    <w:rsid w:val="00A31FC4"/>
    <w:rsid w:val="00A35759"/>
    <w:rsid w:val="00A36419"/>
    <w:rsid w:val="00A41611"/>
    <w:rsid w:val="00A43EF7"/>
    <w:rsid w:val="00A44C17"/>
    <w:rsid w:val="00A456DC"/>
    <w:rsid w:val="00A46110"/>
    <w:rsid w:val="00A4624A"/>
    <w:rsid w:val="00A47E2B"/>
    <w:rsid w:val="00A5019A"/>
    <w:rsid w:val="00A51C81"/>
    <w:rsid w:val="00A51CEC"/>
    <w:rsid w:val="00A52649"/>
    <w:rsid w:val="00A5367E"/>
    <w:rsid w:val="00A55BD6"/>
    <w:rsid w:val="00A55D54"/>
    <w:rsid w:val="00A5630E"/>
    <w:rsid w:val="00A56D13"/>
    <w:rsid w:val="00A57B42"/>
    <w:rsid w:val="00A60D30"/>
    <w:rsid w:val="00A60E18"/>
    <w:rsid w:val="00A65FE6"/>
    <w:rsid w:val="00A66912"/>
    <w:rsid w:val="00A73190"/>
    <w:rsid w:val="00A73460"/>
    <w:rsid w:val="00A81B16"/>
    <w:rsid w:val="00A82A56"/>
    <w:rsid w:val="00A82E39"/>
    <w:rsid w:val="00A83237"/>
    <w:rsid w:val="00A83355"/>
    <w:rsid w:val="00A852C1"/>
    <w:rsid w:val="00A858B5"/>
    <w:rsid w:val="00A86FBC"/>
    <w:rsid w:val="00A872E9"/>
    <w:rsid w:val="00AA5361"/>
    <w:rsid w:val="00AA7966"/>
    <w:rsid w:val="00AB2215"/>
    <w:rsid w:val="00AB39A3"/>
    <w:rsid w:val="00AB5B2A"/>
    <w:rsid w:val="00AB7084"/>
    <w:rsid w:val="00AB70E3"/>
    <w:rsid w:val="00AC25FC"/>
    <w:rsid w:val="00AC2BE8"/>
    <w:rsid w:val="00AC395D"/>
    <w:rsid w:val="00AD41C5"/>
    <w:rsid w:val="00AD56BE"/>
    <w:rsid w:val="00AD5A55"/>
    <w:rsid w:val="00AE3B60"/>
    <w:rsid w:val="00AE4D39"/>
    <w:rsid w:val="00AE7042"/>
    <w:rsid w:val="00AF4D6F"/>
    <w:rsid w:val="00B00CB1"/>
    <w:rsid w:val="00B02805"/>
    <w:rsid w:val="00B0534D"/>
    <w:rsid w:val="00B05399"/>
    <w:rsid w:val="00B05C67"/>
    <w:rsid w:val="00B06239"/>
    <w:rsid w:val="00B075ED"/>
    <w:rsid w:val="00B07E64"/>
    <w:rsid w:val="00B113A0"/>
    <w:rsid w:val="00B1572B"/>
    <w:rsid w:val="00B16CFD"/>
    <w:rsid w:val="00B21638"/>
    <w:rsid w:val="00B21DE5"/>
    <w:rsid w:val="00B23576"/>
    <w:rsid w:val="00B252AB"/>
    <w:rsid w:val="00B3007F"/>
    <w:rsid w:val="00B30DCD"/>
    <w:rsid w:val="00B31344"/>
    <w:rsid w:val="00B32DB9"/>
    <w:rsid w:val="00B34C9F"/>
    <w:rsid w:val="00B36051"/>
    <w:rsid w:val="00B36D52"/>
    <w:rsid w:val="00B412B5"/>
    <w:rsid w:val="00B440F8"/>
    <w:rsid w:val="00B44623"/>
    <w:rsid w:val="00B44869"/>
    <w:rsid w:val="00B5214D"/>
    <w:rsid w:val="00B54189"/>
    <w:rsid w:val="00B613C5"/>
    <w:rsid w:val="00B6193B"/>
    <w:rsid w:val="00B6213B"/>
    <w:rsid w:val="00B650C0"/>
    <w:rsid w:val="00B71D65"/>
    <w:rsid w:val="00B73F4C"/>
    <w:rsid w:val="00B747D6"/>
    <w:rsid w:val="00B75331"/>
    <w:rsid w:val="00B766C0"/>
    <w:rsid w:val="00B7681F"/>
    <w:rsid w:val="00B816DE"/>
    <w:rsid w:val="00B84B72"/>
    <w:rsid w:val="00B85520"/>
    <w:rsid w:val="00B87AE7"/>
    <w:rsid w:val="00B90D13"/>
    <w:rsid w:val="00B92972"/>
    <w:rsid w:val="00B93505"/>
    <w:rsid w:val="00B94DB0"/>
    <w:rsid w:val="00BA0D06"/>
    <w:rsid w:val="00BA4045"/>
    <w:rsid w:val="00BA4E02"/>
    <w:rsid w:val="00BB0332"/>
    <w:rsid w:val="00BB0FCA"/>
    <w:rsid w:val="00BB2B80"/>
    <w:rsid w:val="00BB2FB1"/>
    <w:rsid w:val="00BB73CA"/>
    <w:rsid w:val="00BC2DA0"/>
    <w:rsid w:val="00BC325D"/>
    <w:rsid w:val="00BC404C"/>
    <w:rsid w:val="00BD1D65"/>
    <w:rsid w:val="00BD49A2"/>
    <w:rsid w:val="00BD6C0F"/>
    <w:rsid w:val="00BE1562"/>
    <w:rsid w:val="00BF1054"/>
    <w:rsid w:val="00BF1657"/>
    <w:rsid w:val="00BF3203"/>
    <w:rsid w:val="00BF6447"/>
    <w:rsid w:val="00C00D1C"/>
    <w:rsid w:val="00C035F4"/>
    <w:rsid w:val="00C04FC0"/>
    <w:rsid w:val="00C05DAD"/>
    <w:rsid w:val="00C06419"/>
    <w:rsid w:val="00C10B2B"/>
    <w:rsid w:val="00C10CF2"/>
    <w:rsid w:val="00C212BC"/>
    <w:rsid w:val="00C22FF9"/>
    <w:rsid w:val="00C23088"/>
    <w:rsid w:val="00C239E4"/>
    <w:rsid w:val="00C23B9B"/>
    <w:rsid w:val="00C264EB"/>
    <w:rsid w:val="00C268F3"/>
    <w:rsid w:val="00C309AF"/>
    <w:rsid w:val="00C31F31"/>
    <w:rsid w:val="00C33BA9"/>
    <w:rsid w:val="00C34B39"/>
    <w:rsid w:val="00C34EE7"/>
    <w:rsid w:val="00C413D4"/>
    <w:rsid w:val="00C42B99"/>
    <w:rsid w:val="00C447DE"/>
    <w:rsid w:val="00C452C2"/>
    <w:rsid w:val="00C45303"/>
    <w:rsid w:val="00C47097"/>
    <w:rsid w:val="00C4759A"/>
    <w:rsid w:val="00C47887"/>
    <w:rsid w:val="00C505ED"/>
    <w:rsid w:val="00C50792"/>
    <w:rsid w:val="00C5421E"/>
    <w:rsid w:val="00C54928"/>
    <w:rsid w:val="00C560BD"/>
    <w:rsid w:val="00C614FE"/>
    <w:rsid w:val="00C645BD"/>
    <w:rsid w:val="00C64B84"/>
    <w:rsid w:val="00C66BA5"/>
    <w:rsid w:val="00C66EF7"/>
    <w:rsid w:val="00C67412"/>
    <w:rsid w:val="00C7114F"/>
    <w:rsid w:val="00C71F24"/>
    <w:rsid w:val="00C748D5"/>
    <w:rsid w:val="00C76400"/>
    <w:rsid w:val="00C76600"/>
    <w:rsid w:val="00C80E93"/>
    <w:rsid w:val="00C83A43"/>
    <w:rsid w:val="00C91DE1"/>
    <w:rsid w:val="00C93EBB"/>
    <w:rsid w:val="00C94495"/>
    <w:rsid w:val="00C94785"/>
    <w:rsid w:val="00C94B0F"/>
    <w:rsid w:val="00C9673F"/>
    <w:rsid w:val="00CA14D0"/>
    <w:rsid w:val="00CA27D6"/>
    <w:rsid w:val="00CA52C6"/>
    <w:rsid w:val="00CA701C"/>
    <w:rsid w:val="00CB1701"/>
    <w:rsid w:val="00CB3FFA"/>
    <w:rsid w:val="00CB4D73"/>
    <w:rsid w:val="00CC01A3"/>
    <w:rsid w:val="00CC151E"/>
    <w:rsid w:val="00CC2FF9"/>
    <w:rsid w:val="00CC3A74"/>
    <w:rsid w:val="00CC4CA7"/>
    <w:rsid w:val="00CC51F5"/>
    <w:rsid w:val="00CC7729"/>
    <w:rsid w:val="00CD0561"/>
    <w:rsid w:val="00CD0DD6"/>
    <w:rsid w:val="00CD55FF"/>
    <w:rsid w:val="00CE33C0"/>
    <w:rsid w:val="00CE4111"/>
    <w:rsid w:val="00CE55B8"/>
    <w:rsid w:val="00CE7381"/>
    <w:rsid w:val="00CF1533"/>
    <w:rsid w:val="00D0010E"/>
    <w:rsid w:val="00D03799"/>
    <w:rsid w:val="00D110DE"/>
    <w:rsid w:val="00D1139F"/>
    <w:rsid w:val="00D11B09"/>
    <w:rsid w:val="00D13D23"/>
    <w:rsid w:val="00D1462B"/>
    <w:rsid w:val="00D2061F"/>
    <w:rsid w:val="00D21CFC"/>
    <w:rsid w:val="00D22D24"/>
    <w:rsid w:val="00D23B53"/>
    <w:rsid w:val="00D23F17"/>
    <w:rsid w:val="00D25467"/>
    <w:rsid w:val="00D30509"/>
    <w:rsid w:val="00D31F67"/>
    <w:rsid w:val="00D35A36"/>
    <w:rsid w:val="00D42F26"/>
    <w:rsid w:val="00D46B1B"/>
    <w:rsid w:val="00D50B0B"/>
    <w:rsid w:val="00D517BB"/>
    <w:rsid w:val="00D53ECC"/>
    <w:rsid w:val="00D605BE"/>
    <w:rsid w:val="00D60AE6"/>
    <w:rsid w:val="00D60DF1"/>
    <w:rsid w:val="00D6213D"/>
    <w:rsid w:val="00D621D7"/>
    <w:rsid w:val="00D624F0"/>
    <w:rsid w:val="00D63268"/>
    <w:rsid w:val="00D639B2"/>
    <w:rsid w:val="00D64D51"/>
    <w:rsid w:val="00D655F7"/>
    <w:rsid w:val="00D6582B"/>
    <w:rsid w:val="00D6615C"/>
    <w:rsid w:val="00D66F4E"/>
    <w:rsid w:val="00D679E0"/>
    <w:rsid w:val="00D736B1"/>
    <w:rsid w:val="00D74096"/>
    <w:rsid w:val="00D769D2"/>
    <w:rsid w:val="00D805DB"/>
    <w:rsid w:val="00D80711"/>
    <w:rsid w:val="00D81026"/>
    <w:rsid w:val="00D85453"/>
    <w:rsid w:val="00D93208"/>
    <w:rsid w:val="00D937F4"/>
    <w:rsid w:val="00D93B57"/>
    <w:rsid w:val="00D95F25"/>
    <w:rsid w:val="00DA1056"/>
    <w:rsid w:val="00DA707D"/>
    <w:rsid w:val="00DB45D2"/>
    <w:rsid w:val="00DB51E3"/>
    <w:rsid w:val="00DB59B1"/>
    <w:rsid w:val="00DB662F"/>
    <w:rsid w:val="00DB7739"/>
    <w:rsid w:val="00DC6F90"/>
    <w:rsid w:val="00DD0B42"/>
    <w:rsid w:val="00DD10C4"/>
    <w:rsid w:val="00DD11F8"/>
    <w:rsid w:val="00DD7B29"/>
    <w:rsid w:val="00DE1388"/>
    <w:rsid w:val="00DE6EB8"/>
    <w:rsid w:val="00DF23E3"/>
    <w:rsid w:val="00DF4841"/>
    <w:rsid w:val="00DF52F0"/>
    <w:rsid w:val="00E01088"/>
    <w:rsid w:val="00E06C59"/>
    <w:rsid w:val="00E06D1C"/>
    <w:rsid w:val="00E118DA"/>
    <w:rsid w:val="00E13CE9"/>
    <w:rsid w:val="00E148A1"/>
    <w:rsid w:val="00E16F22"/>
    <w:rsid w:val="00E215FA"/>
    <w:rsid w:val="00E26852"/>
    <w:rsid w:val="00E26F47"/>
    <w:rsid w:val="00E27110"/>
    <w:rsid w:val="00E351C5"/>
    <w:rsid w:val="00E40002"/>
    <w:rsid w:val="00E469DE"/>
    <w:rsid w:val="00E46DC9"/>
    <w:rsid w:val="00E53B08"/>
    <w:rsid w:val="00E6382E"/>
    <w:rsid w:val="00E640EC"/>
    <w:rsid w:val="00E64831"/>
    <w:rsid w:val="00E64C18"/>
    <w:rsid w:val="00E673B0"/>
    <w:rsid w:val="00E72F99"/>
    <w:rsid w:val="00E737A5"/>
    <w:rsid w:val="00E7428B"/>
    <w:rsid w:val="00E75012"/>
    <w:rsid w:val="00E753FC"/>
    <w:rsid w:val="00E7666C"/>
    <w:rsid w:val="00E76E3F"/>
    <w:rsid w:val="00E77B91"/>
    <w:rsid w:val="00E81944"/>
    <w:rsid w:val="00E82772"/>
    <w:rsid w:val="00E82B7C"/>
    <w:rsid w:val="00E87785"/>
    <w:rsid w:val="00E91986"/>
    <w:rsid w:val="00E919BF"/>
    <w:rsid w:val="00E9645F"/>
    <w:rsid w:val="00EA1C52"/>
    <w:rsid w:val="00EA3116"/>
    <w:rsid w:val="00EA3CBC"/>
    <w:rsid w:val="00EA3EB3"/>
    <w:rsid w:val="00EA4165"/>
    <w:rsid w:val="00EA4DBE"/>
    <w:rsid w:val="00EB0A39"/>
    <w:rsid w:val="00EB0A98"/>
    <w:rsid w:val="00EB0C51"/>
    <w:rsid w:val="00EB20C1"/>
    <w:rsid w:val="00EC4350"/>
    <w:rsid w:val="00EC7F16"/>
    <w:rsid w:val="00ED1E26"/>
    <w:rsid w:val="00ED2D86"/>
    <w:rsid w:val="00ED3DA9"/>
    <w:rsid w:val="00ED402B"/>
    <w:rsid w:val="00ED4733"/>
    <w:rsid w:val="00ED4C56"/>
    <w:rsid w:val="00ED55F9"/>
    <w:rsid w:val="00EE0E3C"/>
    <w:rsid w:val="00EE18E0"/>
    <w:rsid w:val="00EE3669"/>
    <w:rsid w:val="00EE60A3"/>
    <w:rsid w:val="00EF18AF"/>
    <w:rsid w:val="00EF4699"/>
    <w:rsid w:val="00F017B9"/>
    <w:rsid w:val="00F05180"/>
    <w:rsid w:val="00F0794E"/>
    <w:rsid w:val="00F11576"/>
    <w:rsid w:val="00F17B66"/>
    <w:rsid w:val="00F20981"/>
    <w:rsid w:val="00F213D9"/>
    <w:rsid w:val="00F2290E"/>
    <w:rsid w:val="00F23A53"/>
    <w:rsid w:val="00F23B72"/>
    <w:rsid w:val="00F24CB6"/>
    <w:rsid w:val="00F277CC"/>
    <w:rsid w:val="00F31520"/>
    <w:rsid w:val="00F3263B"/>
    <w:rsid w:val="00F34C19"/>
    <w:rsid w:val="00F35C05"/>
    <w:rsid w:val="00F3601A"/>
    <w:rsid w:val="00F36628"/>
    <w:rsid w:val="00F367A1"/>
    <w:rsid w:val="00F36887"/>
    <w:rsid w:val="00F37642"/>
    <w:rsid w:val="00F37A0B"/>
    <w:rsid w:val="00F43353"/>
    <w:rsid w:val="00F459DD"/>
    <w:rsid w:val="00F46724"/>
    <w:rsid w:val="00F475E1"/>
    <w:rsid w:val="00F47D90"/>
    <w:rsid w:val="00F47E22"/>
    <w:rsid w:val="00F534F5"/>
    <w:rsid w:val="00F57245"/>
    <w:rsid w:val="00F61454"/>
    <w:rsid w:val="00F670B9"/>
    <w:rsid w:val="00F77759"/>
    <w:rsid w:val="00F818C4"/>
    <w:rsid w:val="00F822FC"/>
    <w:rsid w:val="00F8664D"/>
    <w:rsid w:val="00F92791"/>
    <w:rsid w:val="00F92B11"/>
    <w:rsid w:val="00F933B3"/>
    <w:rsid w:val="00F9673B"/>
    <w:rsid w:val="00F97AFB"/>
    <w:rsid w:val="00FA173B"/>
    <w:rsid w:val="00FA5262"/>
    <w:rsid w:val="00FA5E7C"/>
    <w:rsid w:val="00FA7936"/>
    <w:rsid w:val="00FB2FC2"/>
    <w:rsid w:val="00FB44CD"/>
    <w:rsid w:val="00FB50E3"/>
    <w:rsid w:val="00FC364E"/>
    <w:rsid w:val="00FC3A99"/>
    <w:rsid w:val="00FD0F73"/>
    <w:rsid w:val="00FD1702"/>
    <w:rsid w:val="00FD23BE"/>
    <w:rsid w:val="00FD5230"/>
    <w:rsid w:val="00FD52F9"/>
    <w:rsid w:val="00FD65FC"/>
    <w:rsid w:val="00FD76BF"/>
    <w:rsid w:val="00FD7C33"/>
    <w:rsid w:val="00FE1FAA"/>
    <w:rsid w:val="00FE4334"/>
    <w:rsid w:val="00FE467B"/>
    <w:rsid w:val="00FE4C2A"/>
    <w:rsid w:val="00FF177D"/>
    <w:rsid w:val="00FF3F1B"/>
    <w:rsid w:val="00FF664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323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9A5B9F"/>
    <w:rPr>
      <w:rFonts w:eastAsia="Times New Roman" w:cs="Calibri"/>
      <w:sz w:val="24"/>
      <w:szCs w:val="24"/>
      <w:lang w:val="en-US" w:eastAsia="en-US"/>
    </w:rPr>
  </w:style>
  <w:style w:type="paragraph" w:styleId="1">
    <w:name w:val="heading 1"/>
    <w:basedOn w:val="a3"/>
    <w:next w:val="a3"/>
    <w:link w:val="10"/>
    <w:uiPriority w:val="99"/>
    <w:qFormat/>
    <w:rsid w:val="00414BBD"/>
    <w:pPr>
      <w:keepNext/>
      <w:keepLines/>
      <w:numPr>
        <w:numId w:val="1"/>
      </w:numPr>
      <w:spacing w:before="120" w:after="240"/>
      <w:jc w:val="both"/>
      <w:outlineLvl w:val="0"/>
    </w:pPr>
    <w:rPr>
      <w:rFonts w:cs="Times New Roman"/>
      <w:b/>
      <w:bCs/>
    </w:rPr>
  </w:style>
  <w:style w:type="paragraph" w:styleId="2">
    <w:name w:val="heading 2"/>
    <w:basedOn w:val="a3"/>
    <w:next w:val="a3"/>
    <w:link w:val="20"/>
    <w:uiPriority w:val="99"/>
    <w:qFormat/>
    <w:rsid w:val="00A47E2B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x-none"/>
    </w:rPr>
  </w:style>
  <w:style w:type="paragraph" w:styleId="3">
    <w:name w:val="heading 3"/>
    <w:basedOn w:val="a3"/>
    <w:next w:val="a3"/>
    <w:link w:val="30"/>
    <w:uiPriority w:val="99"/>
    <w:qFormat/>
    <w:rsid w:val="00C212B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4BBD"/>
    <w:rPr>
      <w:rFonts w:eastAsia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A47E2B"/>
    <w:rPr>
      <w:rFonts w:ascii="Cambria" w:hAnsi="Cambria" w:cs="Cambria"/>
      <w:b/>
      <w:bCs/>
      <w:color w:val="4F81BD"/>
      <w:sz w:val="26"/>
      <w:szCs w:val="26"/>
      <w:lang w:val="en-US" w:eastAsia="x-none"/>
    </w:rPr>
  </w:style>
  <w:style w:type="character" w:customStyle="1" w:styleId="30">
    <w:name w:val="Заголовок 3 Знак"/>
    <w:link w:val="3"/>
    <w:uiPriority w:val="99"/>
    <w:locked/>
    <w:rsid w:val="00C212BC"/>
    <w:rPr>
      <w:rFonts w:ascii="Cambria" w:hAnsi="Cambria" w:cs="Cambria"/>
      <w:b/>
      <w:bCs/>
      <w:color w:val="4F81BD"/>
      <w:sz w:val="24"/>
      <w:szCs w:val="24"/>
      <w:lang w:val="en-US" w:eastAsia="x-none"/>
    </w:rPr>
  </w:style>
  <w:style w:type="paragraph" w:styleId="a2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,it_List1"/>
    <w:basedOn w:val="a3"/>
    <w:link w:val="a7"/>
    <w:uiPriority w:val="34"/>
    <w:qFormat/>
    <w:rsid w:val="00414BBD"/>
    <w:pPr>
      <w:numPr>
        <w:numId w:val="12"/>
      </w:numPr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0">
    <w:name w:val="Normal (Web)"/>
    <w:basedOn w:val="a3"/>
    <w:uiPriority w:val="99"/>
    <w:rsid w:val="009A5B9F"/>
    <w:pPr>
      <w:numPr>
        <w:numId w:val="2"/>
      </w:numPr>
      <w:spacing w:before="100" w:beforeAutospacing="1" w:after="100" w:afterAutospacing="1"/>
      <w:ind w:left="0" w:firstLine="0"/>
      <w:jc w:val="both"/>
    </w:pPr>
    <w:rPr>
      <w:rFonts w:ascii="Times New Roman" w:hAnsi="Times New Roman" w:cs="Times New Roman"/>
    </w:rPr>
  </w:style>
  <w:style w:type="paragraph" w:styleId="a8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3"/>
    <w:link w:val="a9"/>
    <w:uiPriority w:val="99"/>
    <w:rsid w:val="009A5B9F"/>
    <w:pPr>
      <w:spacing w:after="120"/>
      <w:jc w:val="both"/>
    </w:pPr>
    <w:rPr>
      <w:rFonts w:ascii="Times New Roman" w:eastAsia="Calibri" w:hAnsi="Times New Roman" w:cs="Times New Roman"/>
      <w:lang w:eastAsia="x-none"/>
    </w:rPr>
  </w:style>
  <w:style w:type="character" w:customStyle="1" w:styleId="BodyTextChar">
    <w:name w:val="Body Text Char"/>
    <w:aliases w:val="отчет_нормаль Char,body text Знак Char,body text Знак Знак Char,bt Char,ändrad Char,body text1 Char,bt1 Char,body text2 Char,bt2 Char,body text11 Char,bt11 Char,body text3 Char,bt3 Char,paragraph 2 Char,paragraph 21 Char,EHPT Char,b Char"/>
    <w:uiPriority w:val="99"/>
    <w:semiHidden/>
    <w:rsid w:val="00E20F56"/>
    <w:rPr>
      <w:rFonts w:eastAsia="Times New Roman" w:cs="Calibri"/>
      <w:sz w:val="24"/>
      <w:szCs w:val="24"/>
      <w:lang w:val="en-US" w:eastAsia="en-US"/>
    </w:rPr>
  </w:style>
  <w:style w:type="character" w:customStyle="1" w:styleId="a9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8"/>
    <w:uiPriority w:val="99"/>
    <w:locked/>
    <w:rsid w:val="009A5B9F"/>
    <w:rPr>
      <w:rFonts w:ascii="Times New Roman" w:hAnsi="Times New Roman" w:cs="Times New Roman"/>
      <w:sz w:val="24"/>
      <w:szCs w:val="24"/>
      <w:lang w:val="en-US" w:eastAsia="x-none"/>
    </w:rPr>
  </w:style>
  <w:style w:type="character" w:styleId="aa">
    <w:name w:val="Strong"/>
    <w:uiPriority w:val="99"/>
    <w:qFormat/>
    <w:rsid w:val="009A5B9F"/>
    <w:rPr>
      <w:b/>
      <w:bCs/>
    </w:rPr>
  </w:style>
  <w:style w:type="character" w:customStyle="1" w:styleId="apple-style-span">
    <w:name w:val="apple-style-span"/>
    <w:basedOn w:val="a4"/>
    <w:uiPriority w:val="99"/>
    <w:rsid w:val="009A5B9F"/>
  </w:style>
  <w:style w:type="character" w:customStyle="1" w:styleId="apple-converted-space">
    <w:name w:val="apple-converted-space"/>
    <w:basedOn w:val="a4"/>
    <w:uiPriority w:val="99"/>
    <w:rsid w:val="009A5B9F"/>
  </w:style>
  <w:style w:type="character" w:styleId="ab">
    <w:name w:val="Emphasis"/>
    <w:uiPriority w:val="99"/>
    <w:qFormat/>
    <w:rsid w:val="009A5B9F"/>
    <w:rPr>
      <w:rFonts w:ascii="Calibri" w:hAnsi="Calibri" w:cs="Calibri"/>
      <w:b/>
      <w:bCs/>
      <w:i/>
      <w:iCs/>
    </w:rPr>
  </w:style>
  <w:style w:type="paragraph" w:customStyle="1" w:styleId="12">
    <w:name w:val="Обычный1"/>
    <w:link w:val="13"/>
    <w:uiPriority w:val="99"/>
    <w:rsid w:val="009A5B9F"/>
    <w:rPr>
      <w:rFonts w:ascii="Times New Roman" w:hAnsi="Times New Roman"/>
    </w:rPr>
  </w:style>
  <w:style w:type="paragraph" w:customStyle="1" w:styleId="T1">
    <w:name w:val="T1"/>
    <w:basedOn w:val="a3"/>
    <w:link w:val="T10"/>
    <w:uiPriority w:val="99"/>
    <w:rsid w:val="009A5B9F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 w:val="x-none" w:eastAsia="x-none"/>
    </w:rPr>
  </w:style>
  <w:style w:type="character" w:customStyle="1" w:styleId="T10">
    <w:name w:val="T1 Знак"/>
    <w:link w:val="T1"/>
    <w:uiPriority w:val="99"/>
    <w:locked/>
    <w:rsid w:val="009A5B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T11">
    <w:name w:val="ЖT1"/>
    <w:basedOn w:val="a3"/>
    <w:link w:val="T12"/>
    <w:uiPriority w:val="99"/>
    <w:rsid w:val="009A5B9F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 w:val="x-none" w:eastAsia="x-none"/>
    </w:rPr>
  </w:style>
  <w:style w:type="character" w:customStyle="1" w:styleId="T12">
    <w:name w:val="ЖT1 Знак"/>
    <w:link w:val="T11"/>
    <w:uiPriority w:val="99"/>
    <w:locked/>
    <w:rsid w:val="009A5B9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7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,it_List1 Знак"/>
    <w:link w:val="a2"/>
    <w:uiPriority w:val="34"/>
    <w:qFormat/>
    <w:locked/>
    <w:rsid w:val="009A5B9F"/>
    <w:rPr>
      <w:rFonts w:ascii="Times New Roman" w:hAnsi="Times New Roman"/>
      <w:sz w:val="28"/>
      <w:szCs w:val="28"/>
      <w:lang w:val="x-none" w:eastAsia="x-none"/>
    </w:rPr>
  </w:style>
  <w:style w:type="character" w:customStyle="1" w:styleId="13">
    <w:name w:val="Обычный1 Знак"/>
    <w:link w:val="12"/>
    <w:uiPriority w:val="99"/>
    <w:locked/>
    <w:rsid w:val="009A5B9F"/>
    <w:rPr>
      <w:rFonts w:ascii="Times New Roman" w:hAnsi="Times New Roman"/>
      <w:lang w:eastAsia="ru-RU" w:bidi="ar-SA"/>
    </w:rPr>
  </w:style>
  <w:style w:type="paragraph" w:customStyle="1" w:styleId="21">
    <w:name w:val="Основной текст 21"/>
    <w:basedOn w:val="a3"/>
    <w:uiPriority w:val="99"/>
    <w:rsid w:val="009A5B9F"/>
    <w:pPr>
      <w:tabs>
        <w:tab w:val="left" w:pos="709"/>
      </w:tabs>
      <w:suppressAutoHyphens/>
    </w:pPr>
    <w:rPr>
      <w:rFonts w:ascii="Times New Roman" w:hAnsi="Times New Roman" w:cs="Times New Roman"/>
      <w:kern w:val="1"/>
      <w:lang w:val="ru-RU" w:eastAsia="ar-SA"/>
    </w:rPr>
  </w:style>
  <w:style w:type="paragraph" w:customStyle="1" w:styleId="14">
    <w:name w:val="Абзац списка1"/>
    <w:basedOn w:val="a3"/>
    <w:uiPriority w:val="99"/>
    <w:rsid w:val="009A5B9F"/>
    <w:pPr>
      <w:spacing w:after="200" w:line="276" w:lineRule="auto"/>
      <w:ind w:left="708"/>
    </w:pPr>
    <w:rPr>
      <w:sz w:val="22"/>
      <w:szCs w:val="22"/>
      <w:lang w:val="ru-RU"/>
    </w:rPr>
  </w:style>
  <w:style w:type="table" w:styleId="ac">
    <w:name w:val="Table Grid"/>
    <w:basedOn w:val="a5"/>
    <w:uiPriority w:val="99"/>
    <w:rsid w:val="00EC7F1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EC">
    <w:name w:val="Текст RAMEC"/>
    <w:basedOn w:val="a3"/>
    <w:uiPriority w:val="99"/>
    <w:rsid w:val="00117B4F"/>
    <w:pPr>
      <w:suppressAutoHyphens/>
      <w:spacing w:before="60" w:after="60" w:line="360" w:lineRule="auto"/>
      <w:ind w:firstLine="709"/>
      <w:jc w:val="both"/>
    </w:pPr>
    <w:rPr>
      <w:rFonts w:ascii="Arial" w:hAnsi="Arial" w:cs="Arial"/>
      <w:lang w:eastAsia="ar-SA"/>
    </w:rPr>
  </w:style>
  <w:style w:type="paragraph" w:customStyle="1" w:styleId="22">
    <w:name w:val="Заголовок 2_ПРАЙМ"/>
    <w:basedOn w:val="2"/>
    <w:next w:val="a3"/>
    <w:uiPriority w:val="99"/>
    <w:rsid w:val="00757643"/>
    <w:pPr>
      <w:keepLines w:val="0"/>
      <w:tabs>
        <w:tab w:val="num" w:pos="360"/>
      </w:tabs>
      <w:suppressAutoHyphens/>
      <w:spacing w:before="240" w:after="200" w:line="276" w:lineRule="auto"/>
    </w:pPr>
    <w:rPr>
      <w:rFonts w:ascii="Times New Roman" w:hAnsi="Times New Roman"/>
      <w:color w:val="auto"/>
      <w:sz w:val="24"/>
      <w:szCs w:val="24"/>
      <w:lang w:eastAsia="ar-SA"/>
    </w:rPr>
  </w:style>
  <w:style w:type="paragraph" w:styleId="ad">
    <w:name w:val="header"/>
    <w:basedOn w:val="a3"/>
    <w:link w:val="ae"/>
    <w:uiPriority w:val="99"/>
    <w:rsid w:val="00D11B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E20F56"/>
    <w:rPr>
      <w:rFonts w:eastAsia="Times New Roman" w:cs="Calibri"/>
      <w:sz w:val="24"/>
      <w:szCs w:val="24"/>
      <w:lang w:val="en-US" w:eastAsia="en-US"/>
    </w:rPr>
  </w:style>
  <w:style w:type="character" w:styleId="af">
    <w:name w:val="page number"/>
    <w:basedOn w:val="a4"/>
    <w:uiPriority w:val="99"/>
    <w:rsid w:val="00D11B09"/>
  </w:style>
  <w:style w:type="character" w:styleId="af0">
    <w:name w:val="annotation reference"/>
    <w:uiPriority w:val="99"/>
    <w:semiHidden/>
    <w:unhideWhenUsed/>
    <w:rsid w:val="004175A3"/>
    <w:rPr>
      <w:sz w:val="16"/>
      <w:szCs w:val="16"/>
    </w:rPr>
  </w:style>
  <w:style w:type="paragraph" w:styleId="af1">
    <w:name w:val="annotation text"/>
    <w:basedOn w:val="a3"/>
    <w:link w:val="af2"/>
    <w:uiPriority w:val="99"/>
    <w:semiHidden/>
    <w:unhideWhenUsed/>
    <w:rsid w:val="004175A3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75A3"/>
    <w:rPr>
      <w:rFonts w:eastAsia="Times New Roman" w:cs="Calibri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75A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75A3"/>
    <w:rPr>
      <w:rFonts w:eastAsia="Times New Roman" w:cs="Calibri"/>
      <w:b/>
      <w:bCs/>
      <w:sz w:val="20"/>
      <w:szCs w:val="20"/>
      <w:lang w:val="en-US" w:eastAsia="en-US"/>
    </w:rPr>
  </w:style>
  <w:style w:type="paragraph" w:styleId="af5">
    <w:name w:val="Balloon Text"/>
    <w:basedOn w:val="a3"/>
    <w:link w:val="af6"/>
    <w:uiPriority w:val="99"/>
    <w:semiHidden/>
    <w:unhideWhenUsed/>
    <w:rsid w:val="004175A3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175A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Нумерованный Знак"/>
    <w:link w:val="a1"/>
    <w:locked/>
    <w:rsid w:val="0073686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1">
    <w:name w:val="Нумерованный"/>
    <w:basedOn w:val="a3"/>
    <w:link w:val="af7"/>
    <w:qFormat/>
    <w:rsid w:val="0073686C"/>
    <w:pPr>
      <w:numPr>
        <w:numId w:val="4"/>
      </w:numPr>
      <w:spacing w:before="120" w:after="120"/>
      <w:jc w:val="both"/>
    </w:pPr>
    <w:rPr>
      <w:rFonts w:ascii="Times New Roman" w:hAnsi="Times New Roman" w:cs="Times New Roman"/>
      <w:lang w:val="x-none" w:eastAsia="x-none"/>
    </w:rPr>
  </w:style>
  <w:style w:type="paragraph" w:customStyle="1" w:styleId="af8">
    <w:name w:val="_ОснНадп_НазвГраф"/>
    <w:rsid w:val="00D6582B"/>
    <w:pPr>
      <w:jc w:val="center"/>
    </w:pPr>
    <w:rPr>
      <w:rFonts w:ascii="Times New Roman" w:eastAsia="Times New Roman" w:hAnsi="Times New Roman"/>
      <w:i/>
      <w:spacing w:val="-2"/>
    </w:rPr>
  </w:style>
  <w:style w:type="paragraph" w:styleId="af9">
    <w:name w:val="footer"/>
    <w:basedOn w:val="a3"/>
    <w:link w:val="afa"/>
    <w:uiPriority w:val="99"/>
    <w:unhideWhenUsed/>
    <w:rsid w:val="000948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948C3"/>
    <w:rPr>
      <w:rFonts w:eastAsia="Times New Roman" w:cs="Calibri"/>
      <w:sz w:val="24"/>
      <w:szCs w:val="24"/>
      <w:lang w:val="en-US" w:eastAsia="en-US"/>
    </w:rPr>
  </w:style>
  <w:style w:type="paragraph" w:customStyle="1" w:styleId="1111">
    <w:name w:val="ТЗ заг/н_1111"/>
    <w:basedOn w:val="a3"/>
    <w:next w:val="a3"/>
    <w:autoRedefine/>
    <w:rsid w:val="00380F62"/>
    <w:pPr>
      <w:numPr>
        <w:ilvl w:val="3"/>
        <w:numId w:val="6"/>
      </w:numPr>
      <w:spacing w:before="120" w:after="120"/>
      <w:ind w:left="2779" w:hanging="794"/>
      <w:outlineLvl w:val="3"/>
    </w:pPr>
    <w:rPr>
      <w:rFonts w:ascii="Times New Roman" w:hAnsi="Times New Roman" w:cs="Times New Roman"/>
      <w:lang w:val="ru-RU" w:eastAsia="ru-RU"/>
    </w:rPr>
  </w:style>
  <w:style w:type="paragraph" w:customStyle="1" w:styleId="11">
    <w:name w:val="ТЗ заг/н_11"/>
    <w:basedOn w:val="1"/>
    <w:rsid w:val="00380F62"/>
    <w:pPr>
      <w:keepNext w:val="0"/>
      <w:keepLines w:val="0"/>
      <w:numPr>
        <w:ilvl w:val="1"/>
        <w:numId w:val="6"/>
      </w:numPr>
      <w:tabs>
        <w:tab w:val="clear" w:pos="1317"/>
        <w:tab w:val="num" w:pos="140"/>
        <w:tab w:val="num" w:pos="360"/>
      </w:tabs>
      <w:spacing w:after="120"/>
      <w:ind w:left="140" w:firstLine="720"/>
    </w:pPr>
    <w:rPr>
      <w:rFonts w:ascii="Times New Roman" w:hAnsi="Times New Roman" w:cs="Arial"/>
      <w:b w:val="0"/>
      <w:bCs w:val="0"/>
      <w:color w:val="000000"/>
      <w:lang w:val="ru-RU" w:eastAsia="ru-RU"/>
    </w:rPr>
  </w:style>
  <w:style w:type="paragraph" w:customStyle="1" w:styleId="a">
    <w:name w:val="ТЗ заг/н"/>
    <w:basedOn w:val="a3"/>
    <w:rsid w:val="00380F62"/>
    <w:pPr>
      <w:numPr>
        <w:numId w:val="6"/>
      </w:numPr>
      <w:spacing w:before="200" w:after="200"/>
      <w:outlineLvl w:val="0"/>
    </w:pPr>
    <w:rPr>
      <w:rFonts w:ascii="Times New Roman" w:hAnsi="Times New Roman" w:cs="Times New Roman"/>
      <w:b/>
      <w:lang w:val="ru-RU" w:eastAsia="ru-RU"/>
    </w:rPr>
  </w:style>
  <w:style w:type="paragraph" w:customStyle="1" w:styleId="111">
    <w:name w:val="ТЗ заг/н_111"/>
    <w:basedOn w:val="a3"/>
    <w:rsid w:val="00380F62"/>
    <w:pPr>
      <w:numPr>
        <w:ilvl w:val="2"/>
        <w:numId w:val="6"/>
      </w:numPr>
      <w:spacing w:before="40" w:after="40"/>
      <w:jc w:val="both"/>
    </w:pPr>
    <w:rPr>
      <w:rFonts w:ascii="Times New Roman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1E5108"/>
    <w:rPr>
      <w:rFonts w:eastAsia="Times New Roman" w:cs="Calibri"/>
      <w:sz w:val="24"/>
      <w:szCs w:val="24"/>
      <w:lang w:val="en-US" w:eastAsia="en-US"/>
    </w:rPr>
  </w:style>
  <w:style w:type="character" w:styleId="afc">
    <w:name w:val="Hyperlink"/>
    <w:basedOn w:val="a4"/>
    <w:uiPriority w:val="99"/>
    <w:unhideWhenUsed/>
    <w:rsid w:val="002768C0"/>
    <w:rPr>
      <w:color w:val="0563C1" w:themeColor="hyperlink"/>
      <w:u w:val="single"/>
    </w:rPr>
  </w:style>
  <w:style w:type="paragraph" w:styleId="afd">
    <w:name w:val="footnote text"/>
    <w:basedOn w:val="a3"/>
    <w:link w:val="afe"/>
    <w:uiPriority w:val="99"/>
    <w:semiHidden/>
    <w:unhideWhenUsed/>
    <w:rsid w:val="00C76400"/>
    <w:pPr>
      <w:spacing w:after="200" w:line="276" w:lineRule="auto"/>
    </w:pPr>
    <w:rPr>
      <w:rFonts w:eastAsia="Calibri" w:cs="Times New Roman"/>
      <w:sz w:val="20"/>
      <w:szCs w:val="20"/>
      <w:lang w:val="ru-RU"/>
    </w:rPr>
  </w:style>
  <w:style w:type="character" w:customStyle="1" w:styleId="afe">
    <w:name w:val="Текст сноски Знак"/>
    <w:basedOn w:val="a4"/>
    <w:link w:val="afd"/>
    <w:uiPriority w:val="99"/>
    <w:semiHidden/>
    <w:rsid w:val="00C76400"/>
    <w:rPr>
      <w:lang w:eastAsia="en-US"/>
    </w:rPr>
  </w:style>
  <w:style w:type="character" w:styleId="aff">
    <w:name w:val="footnote reference"/>
    <w:uiPriority w:val="99"/>
    <w:semiHidden/>
    <w:unhideWhenUsed/>
    <w:rsid w:val="00C76400"/>
    <w:rPr>
      <w:vertAlign w:val="superscript"/>
    </w:rPr>
  </w:style>
  <w:style w:type="paragraph" w:customStyle="1" w:styleId="phnormal">
    <w:name w:val="ph_normal"/>
    <w:basedOn w:val="a3"/>
    <w:link w:val="phnormal0"/>
    <w:qFormat/>
    <w:rsid w:val="00571A9C"/>
    <w:pPr>
      <w:spacing w:line="360" w:lineRule="auto"/>
      <w:ind w:right="-1" w:firstLine="851"/>
      <w:jc w:val="both"/>
    </w:pPr>
    <w:rPr>
      <w:rFonts w:ascii="Times New Roman" w:hAnsi="Times New Roman" w:cs="Times New Roman"/>
      <w:szCs w:val="20"/>
      <w:lang w:val="ru-RU" w:eastAsia="ru-RU"/>
    </w:rPr>
  </w:style>
  <w:style w:type="character" w:customStyle="1" w:styleId="phnormal0">
    <w:name w:val="ph_normal Знак"/>
    <w:link w:val="phnormal"/>
    <w:rsid w:val="00571A9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D96C-6570-4214-96E8-CEAADA58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5844</Words>
  <Characters>33312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2026-06-24T08:27:00Z</dcterms:created>
  <dcterms:modified xsi:type="dcterms:W3CDTF">2026-06-24T08:27:00Z</dcterms:modified>
</cp:coreProperties>
</file>