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038" w:rsidRPr="00494038" w:rsidRDefault="00494038" w:rsidP="00494038">
      <w:pPr>
        <w:shd w:val="clear" w:color="auto" w:fill="FFFFFF"/>
        <w:spacing w:before="75"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940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ТЕХНИЧЕСКОЕ ЗАДАНИЕ №1</w:t>
      </w:r>
    </w:p>
    <w:p w:rsidR="00494038" w:rsidRPr="00494038" w:rsidRDefault="00494038" w:rsidP="004940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40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поставку и монтаж межкомнатных дверных блоков</w:t>
      </w:r>
    </w:p>
    <w:p w:rsidR="00494038" w:rsidRPr="00494038" w:rsidRDefault="00494038" w:rsidP="00494038">
      <w:pPr>
        <w:shd w:val="clear" w:color="auto" w:fill="FFFFFF"/>
        <w:spacing w:before="75" w:after="75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940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сведения</w:t>
      </w:r>
    </w:p>
    <w:p w:rsidR="00494038" w:rsidRDefault="00494038" w:rsidP="00494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40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закупки:</w:t>
      </w:r>
      <w:r w:rsidRPr="0049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Поставка и монтаж межкомнатных дверных блоков в комплекте с фурнитурой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(частично)</w:t>
      </w:r>
      <w:r w:rsidRPr="0049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49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доборными</w:t>
      </w:r>
      <w:proofErr w:type="spellEnd"/>
      <w:r w:rsidRPr="0049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элементами.</w:t>
      </w:r>
    </w:p>
    <w:p w:rsidR="002C4E9E" w:rsidRPr="00494038" w:rsidRDefault="002C4E9E" w:rsidP="00494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C4E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Учреждение: </w:t>
      </w:r>
      <w:r w:rsidRPr="002C4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Научно-исследовательский институт терапии и профилактической медицины – филиал Федерального государственного бюджетного научного учреждения «Федеральный исследовательский центр Институт цитологии и генетики Сибирского отделения Российской академии наук» (НИИТПМ – филиал </w:t>
      </w:r>
      <w:proofErr w:type="spellStart"/>
      <w:r w:rsidRPr="002C4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ИЦиГ</w:t>
      </w:r>
      <w:proofErr w:type="spellEnd"/>
      <w:r w:rsidRPr="002C4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РАН)</w:t>
      </w:r>
    </w:p>
    <w:p w:rsidR="00494038" w:rsidRPr="00494038" w:rsidRDefault="00494038" w:rsidP="00494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40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поставки и монтажа:</w:t>
      </w:r>
      <w:r w:rsidRPr="0049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Новосибирск, </w:t>
      </w:r>
      <w:r w:rsidRPr="0049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ул. Бориса </w:t>
      </w:r>
      <w:proofErr w:type="spellStart"/>
      <w:r w:rsidRPr="0049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Богаткова</w:t>
      </w:r>
      <w:proofErr w:type="spellEnd"/>
      <w:r w:rsidRPr="0049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175/1</w:t>
      </w:r>
    </w:p>
    <w:p w:rsidR="00494038" w:rsidRPr="00494038" w:rsidRDefault="00494038" w:rsidP="00494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40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выполнения работ:</w:t>
      </w:r>
      <w:r w:rsidRPr="0049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(пять) рабочих дней после заключения договора</w:t>
      </w:r>
      <w:r w:rsidRPr="0049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94038" w:rsidRDefault="00494038" w:rsidP="00494038">
      <w:pPr>
        <w:shd w:val="clear" w:color="auto" w:fill="FFFFFF"/>
        <w:spacing w:before="75" w:after="75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4038" w:rsidRPr="00494038" w:rsidRDefault="00494038" w:rsidP="00494038">
      <w:pPr>
        <w:shd w:val="clear" w:color="auto" w:fill="FFFFFF"/>
        <w:spacing w:before="75" w:after="75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940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дверному блоку</w:t>
      </w:r>
    </w:p>
    <w:p w:rsidR="00494038" w:rsidRDefault="00494038" w:rsidP="0049403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Дверной блок должен быть новым, не бывшим в употреблении, соответствовать санитарно-эпидемиологическим нормам, предъявляемым к помещениям медицинских организаций (возможность проведения дезинфекции).</w:t>
      </w:r>
    </w:p>
    <w:p w:rsidR="00494038" w:rsidRPr="00494038" w:rsidRDefault="00494038" w:rsidP="0049403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58"/>
        <w:gridCol w:w="6687"/>
      </w:tblGrid>
      <w:tr w:rsidR="00494038" w:rsidRPr="00494038" w:rsidTr="00991BB4">
        <w:tc>
          <w:tcPr>
            <w:tcW w:w="0" w:type="auto"/>
            <w:hideMark/>
          </w:tcPr>
          <w:p w:rsidR="00494038" w:rsidRPr="00494038" w:rsidRDefault="00494038" w:rsidP="00494038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4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Параметр</w:t>
            </w:r>
          </w:p>
        </w:tc>
        <w:tc>
          <w:tcPr>
            <w:tcW w:w="0" w:type="auto"/>
            <w:hideMark/>
          </w:tcPr>
          <w:p w:rsidR="00494038" w:rsidRPr="00494038" w:rsidRDefault="00494038" w:rsidP="00494038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4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Требование</w:t>
            </w:r>
          </w:p>
        </w:tc>
      </w:tr>
      <w:tr w:rsidR="00494038" w:rsidRPr="00494038" w:rsidTr="00991BB4">
        <w:tc>
          <w:tcPr>
            <w:tcW w:w="0" w:type="auto"/>
            <w:hideMark/>
          </w:tcPr>
          <w:p w:rsidR="00494038" w:rsidRPr="00494038" w:rsidRDefault="00494038" w:rsidP="00494038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двери</w:t>
            </w:r>
          </w:p>
        </w:tc>
        <w:tc>
          <w:tcPr>
            <w:tcW w:w="0" w:type="auto"/>
            <w:hideMark/>
          </w:tcPr>
          <w:p w:rsidR="00494038" w:rsidRPr="00494038" w:rsidRDefault="00494038" w:rsidP="00494038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Двустворчатая, распашная</w:t>
            </w:r>
          </w:p>
        </w:tc>
      </w:tr>
      <w:tr w:rsidR="00494038" w:rsidRPr="00494038" w:rsidTr="00991BB4">
        <w:tc>
          <w:tcPr>
            <w:tcW w:w="0" w:type="auto"/>
            <w:hideMark/>
          </w:tcPr>
          <w:p w:rsidR="00494038" w:rsidRPr="00494038" w:rsidRDefault="00494038" w:rsidP="00494038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Конструкция полотна</w:t>
            </w:r>
          </w:p>
        </w:tc>
        <w:tc>
          <w:tcPr>
            <w:tcW w:w="0" w:type="auto"/>
            <w:hideMark/>
          </w:tcPr>
          <w:p w:rsidR="00494038" w:rsidRPr="00494038" w:rsidRDefault="00494038" w:rsidP="00494038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Гладкое, без рисунка (филенок), устойчивое к влажной уборке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(см. приложение №1)</w:t>
            </w:r>
          </w:p>
        </w:tc>
      </w:tr>
      <w:tr w:rsidR="00494038" w:rsidRPr="00494038" w:rsidTr="00991BB4">
        <w:tc>
          <w:tcPr>
            <w:tcW w:w="0" w:type="auto"/>
            <w:hideMark/>
          </w:tcPr>
          <w:p w:rsidR="00494038" w:rsidRPr="00494038" w:rsidRDefault="00494038" w:rsidP="00494038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Цвет</w:t>
            </w:r>
          </w:p>
        </w:tc>
        <w:tc>
          <w:tcPr>
            <w:tcW w:w="0" w:type="auto"/>
            <w:hideMark/>
          </w:tcPr>
          <w:p w:rsidR="00494038" w:rsidRPr="00494038" w:rsidRDefault="00494038" w:rsidP="00494038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Белый</w:t>
            </w:r>
          </w:p>
        </w:tc>
      </w:tr>
      <w:tr w:rsidR="00494038" w:rsidRPr="00494038" w:rsidTr="00991BB4">
        <w:tc>
          <w:tcPr>
            <w:tcW w:w="0" w:type="auto"/>
            <w:hideMark/>
          </w:tcPr>
          <w:p w:rsidR="00494038" w:rsidRPr="00494038" w:rsidRDefault="00494038" w:rsidP="00494038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Комплектация</w:t>
            </w:r>
          </w:p>
        </w:tc>
        <w:tc>
          <w:tcPr>
            <w:tcW w:w="0" w:type="auto"/>
            <w:hideMark/>
          </w:tcPr>
          <w:p w:rsidR="00494038" w:rsidRPr="00494038" w:rsidRDefault="00494038" w:rsidP="00494038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Дверное полотно (2 шт.), дверная коробка, доборы, наличники (с двух сторон), притворная планка</w:t>
            </w:r>
          </w:p>
        </w:tc>
      </w:tr>
      <w:tr w:rsidR="00494038" w:rsidRPr="00494038" w:rsidTr="00991BB4">
        <w:tc>
          <w:tcPr>
            <w:tcW w:w="0" w:type="auto"/>
          </w:tcPr>
          <w:p w:rsidR="00494038" w:rsidRPr="00494038" w:rsidRDefault="00494038" w:rsidP="0070215E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Размер про</w:t>
            </w:r>
            <w:r w:rsidR="007021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ВхШхГ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см)</w:t>
            </w:r>
          </w:p>
        </w:tc>
        <w:tc>
          <w:tcPr>
            <w:tcW w:w="0" w:type="auto"/>
          </w:tcPr>
          <w:p w:rsidR="00494038" w:rsidRPr="00494038" w:rsidRDefault="0070215E" w:rsidP="0070215E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</w:t>
            </w:r>
            <w:r w:rsidR="00494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  <w:r w:rsidR="00494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х13 (см. приложение №2)</w:t>
            </w:r>
          </w:p>
        </w:tc>
      </w:tr>
      <w:tr w:rsidR="00494038" w:rsidRPr="00494038" w:rsidTr="00991BB4">
        <w:tc>
          <w:tcPr>
            <w:tcW w:w="0" w:type="auto"/>
            <w:hideMark/>
          </w:tcPr>
          <w:p w:rsidR="00494038" w:rsidRPr="00494038" w:rsidRDefault="00494038" w:rsidP="00494038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Фурнитура новая</w:t>
            </w:r>
          </w:p>
        </w:tc>
        <w:tc>
          <w:tcPr>
            <w:tcW w:w="0" w:type="auto"/>
            <w:hideMark/>
          </w:tcPr>
          <w:p w:rsidR="00494038" w:rsidRPr="00494038" w:rsidRDefault="00494038" w:rsidP="0070215E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Петли, ригель (для фиксации одной</w:t>
            </w:r>
            <w:r w:rsidR="0070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4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створки)</w:t>
            </w:r>
          </w:p>
        </w:tc>
      </w:tr>
      <w:tr w:rsidR="00494038" w:rsidRPr="00494038" w:rsidTr="00991BB4">
        <w:tc>
          <w:tcPr>
            <w:tcW w:w="0" w:type="auto"/>
          </w:tcPr>
          <w:p w:rsidR="00494038" w:rsidRPr="00494038" w:rsidRDefault="00494038" w:rsidP="00494038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4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Фурнитура существующая</w:t>
            </w:r>
          </w:p>
        </w:tc>
        <w:tc>
          <w:tcPr>
            <w:tcW w:w="0" w:type="auto"/>
          </w:tcPr>
          <w:p w:rsidR="00494038" w:rsidRDefault="00494038" w:rsidP="00494038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94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учк</w:t>
            </w:r>
            <w:r w:rsidRPr="00494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94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замок, завертка</w:t>
            </w:r>
            <w:r w:rsidRPr="00494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 наличии) установить по месту </w:t>
            </w:r>
          </w:p>
          <w:p w:rsidR="00494038" w:rsidRPr="00494038" w:rsidRDefault="00494038" w:rsidP="00494038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(см. приложение №3)</w:t>
            </w:r>
          </w:p>
        </w:tc>
      </w:tr>
    </w:tbl>
    <w:p w:rsidR="00494038" w:rsidRDefault="00494038" w:rsidP="00494038">
      <w:pPr>
        <w:shd w:val="clear" w:color="auto" w:fill="FFFFFF"/>
        <w:spacing w:before="75" w:after="75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4038" w:rsidRPr="00494038" w:rsidRDefault="00494038" w:rsidP="00494038">
      <w:pPr>
        <w:shd w:val="clear" w:color="auto" w:fill="FFFFFF"/>
        <w:spacing w:before="75" w:after="75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</w:t>
      </w:r>
      <w:r w:rsidRPr="004940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Технические характеристики и требования к материалам</w:t>
      </w:r>
    </w:p>
    <w:p w:rsidR="0070215E" w:rsidRDefault="0070215E" w:rsidP="0070215E">
      <w:pPr>
        <w:shd w:val="clear" w:color="auto" w:fill="FFFFFF"/>
        <w:spacing w:after="0" w:line="240" w:lineRule="auto"/>
        <w:ind w:left="180" w:righ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="00494038" w:rsidRPr="007021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Поверхность:</w:t>
      </w:r>
      <w:r w:rsidR="00494038" w:rsidRPr="0049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Покрытие должно быть устойчивым к воздействию дезинфицирующих средств, применяемых в медицинских учреждениях, не иметь пор и трещин, препятствовать накоплению пыли и микроорганизмов.</w:t>
      </w:r>
    </w:p>
    <w:p w:rsidR="0070215E" w:rsidRPr="00494038" w:rsidRDefault="0070215E" w:rsidP="0070215E">
      <w:pPr>
        <w:shd w:val="clear" w:color="auto" w:fill="FFFFFF"/>
        <w:spacing w:after="0" w:line="240" w:lineRule="auto"/>
        <w:ind w:left="180" w:righ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7021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Левое открывание створки, фиксация ригелем правой створки.</w:t>
      </w:r>
    </w:p>
    <w:p w:rsidR="00494038" w:rsidRDefault="0070215E" w:rsidP="0070215E">
      <w:pPr>
        <w:shd w:val="clear" w:color="auto" w:fill="FFFFFF"/>
        <w:spacing w:after="0" w:line="240" w:lineRule="auto"/>
        <w:ind w:left="180" w:righ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="00494038" w:rsidRPr="007021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Фурнитура: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r w:rsidR="00494038" w:rsidRPr="0049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игель (торцевой шпингалет) должен обеспечивать надежную фиксацию пассивной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(правой)</w:t>
      </w:r>
      <w:r w:rsidR="00494038" w:rsidRPr="0049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створки.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94038" w:rsidRPr="0049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Завертка должна обеспечивать возможность запирания </w:t>
      </w:r>
      <w:bookmarkStart w:id="0" w:name="_GoBack"/>
      <w:bookmarkEnd w:id="0"/>
      <w:r w:rsidR="00494038" w:rsidRPr="0049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изнутри помещения.</w:t>
      </w:r>
    </w:p>
    <w:p w:rsidR="00494038" w:rsidRPr="00494038" w:rsidRDefault="00494038" w:rsidP="00494038">
      <w:pPr>
        <w:shd w:val="clear" w:color="auto" w:fill="FFFFFF"/>
        <w:spacing w:after="0" w:line="240" w:lineRule="auto"/>
        <w:ind w:left="180" w:righ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4038" w:rsidRPr="00494038" w:rsidRDefault="00494038" w:rsidP="00494038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40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Монтаж:</w:t>
      </w:r>
    </w:p>
    <w:p w:rsidR="00494038" w:rsidRPr="00494038" w:rsidRDefault="00494038" w:rsidP="00494038">
      <w:pPr>
        <w:shd w:val="clear" w:color="auto" w:fill="FFFFFF"/>
        <w:spacing w:after="0" w:line="240" w:lineRule="auto"/>
        <w:ind w:left="180" w:righ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49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Подрядчик осуществляет доставку,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занос в помещение (первый этаж, без подъёма),</w:t>
      </w:r>
      <w:r w:rsidRPr="0049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установку новых дверных блоков «под ключ»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вынос мусора</w:t>
      </w:r>
      <w:r w:rsidRPr="0049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94038" w:rsidRPr="00494038" w:rsidRDefault="00494038" w:rsidP="00494038">
      <w:pPr>
        <w:shd w:val="clear" w:color="auto" w:fill="FFFFFF"/>
        <w:spacing w:after="0" w:line="240" w:lineRule="auto"/>
        <w:ind w:left="180" w:righ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Pr="0049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Монтаж производится с использованием профессиональных материалов (монтажная пена, крепеж), обеспечивающих надежную фиксацию коробки в проеме.</w:t>
      </w:r>
    </w:p>
    <w:p w:rsidR="00494038" w:rsidRPr="00494038" w:rsidRDefault="00494038" w:rsidP="00494038">
      <w:pPr>
        <w:shd w:val="clear" w:color="auto" w:fill="FFFFFF"/>
        <w:spacing w:after="0" w:line="240" w:lineRule="auto"/>
        <w:ind w:left="180" w:righ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49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Зазоры между коробкой и стеной должны быть закрыты наличниками.</w:t>
      </w:r>
    </w:p>
    <w:p w:rsidR="00494038" w:rsidRDefault="00494038" w:rsidP="00494038">
      <w:pPr>
        <w:shd w:val="clear" w:color="auto" w:fill="FFFFFF"/>
        <w:spacing w:before="75" w:after="75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4038" w:rsidRPr="00494038" w:rsidRDefault="00494038" w:rsidP="00494038">
      <w:pPr>
        <w:pStyle w:val="a5"/>
        <w:numPr>
          <w:ilvl w:val="0"/>
          <w:numId w:val="4"/>
        </w:numPr>
        <w:shd w:val="clear" w:color="auto" w:fill="FFFFFF"/>
        <w:spacing w:before="75" w:after="75" w:line="240" w:lineRule="auto"/>
        <w:ind w:left="426" w:firstLine="0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940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качеству и безопасности</w:t>
      </w:r>
    </w:p>
    <w:p w:rsidR="00494038" w:rsidRPr="00494038" w:rsidRDefault="00494038" w:rsidP="00494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Подрядчик гарантирует качество выполненных работ по монтажу в течение 12 месяцев с момента подписания акта приема-передачи.</w:t>
      </w:r>
    </w:p>
    <w:p w:rsidR="00494038" w:rsidRPr="00494038" w:rsidRDefault="00494038">
      <w:pPr>
        <w:rPr>
          <w:rFonts w:ascii="Times New Roman" w:hAnsi="Times New Roman" w:cs="Times New Roman"/>
          <w:sz w:val="24"/>
          <w:szCs w:val="24"/>
        </w:rPr>
      </w:pPr>
      <w:r w:rsidRPr="00494038">
        <w:rPr>
          <w:rFonts w:ascii="Times New Roman" w:hAnsi="Times New Roman" w:cs="Times New Roman"/>
          <w:sz w:val="24"/>
          <w:szCs w:val="24"/>
        </w:rPr>
        <w:br w:type="page"/>
      </w:r>
    </w:p>
    <w:p w:rsidR="00494038" w:rsidRDefault="00494038" w:rsidP="00494038">
      <w:pPr>
        <w:jc w:val="right"/>
        <w:rPr>
          <w:rFonts w:ascii="Times New Roman" w:hAnsi="Times New Roman" w:cs="Times New Roman"/>
          <w:sz w:val="20"/>
          <w:szCs w:val="20"/>
        </w:rPr>
      </w:pPr>
      <w:r w:rsidRPr="00494038">
        <w:rPr>
          <w:rFonts w:ascii="Times New Roman" w:hAnsi="Times New Roman" w:cs="Times New Roman"/>
          <w:sz w:val="20"/>
          <w:szCs w:val="20"/>
        </w:rPr>
        <w:lastRenderedPageBreak/>
        <w:t>Приложение №</w:t>
      </w:r>
      <w:r>
        <w:rPr>
          <w:rFonts w:ascii="Times New Roman" w:hAnsi="Times New Roman" w:cs="Times New Roman"/>
          <w:sz w:val="20"/>
          <w:szCs w:val="20"/>
        </w:rPr>
        <w:t>1</w:t>
      </w:r>
      <w:r w:rsidR="002C4E9E">
        <w:rPr>
          <w:rFonts w:ascii="Times New Roman" w:hAnsi="Times New Roman" w:cs="Times New Roman"/>
          <w:sz w:val="20"/>
          <w:szCs w:val="20"/>
        </w:rPr>
        <w:t xml:space="preserve"> к ТЗ №1</w:t>
      </w:r>
    </w:p>
    <w:p w:rsidR="00494038" w:rsidRDefault="00494038" w:rsidP="00494038">
      <w:pPr>
        <w:jc w:val="center"/>
        <w:rPr>
          <w:rFonts w:ascii="Times New Roman" w:hAnsi="Times New Roman" w:cs="Times New Roman"/>
          <w:sz w:val="24"/>
          <w:szCs w:val="24"/>
        </w:rPr>
      </w:pPr>
      <w:r w:rsidRPr="00494038">
        <w:rPr>
          <w:rFonts w:ascii="Times New Roman" w:hAnsi="Times New Roman" w:cs="Times New Roman"/>
          <w:sz w:val="24"/>
          <w:szCs w:val="24"/>
        </w:rPr>
        <w:t>Пример двери</w:t>
      </w:r>
    </w:p>
    <w:p w:rsidR="00494038" w:rsidRDefault="00494038" w:rsidP="0049403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350.25pt;height:467.25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IMG_6219"/>
            <w10:wrap type="none"/>
            <w10:anchorlock/>
          </v:shape>
        </w:pict>
      </w:r>
    </w:p>
    <w:p w:rsidR="00494038" w:rsidRDefault="004940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94038" w:rsidRDefault="00494038" w:rsidP="00494038">
      <w:pPr>
        <w:jc w:val="right"/>
        <w:rPr>
          <w:rFonts w:ascii="Times New Roman" w:hAnsi="Times New Roman" w:cs="Times New Roman"/>
          <w:sz w:val="20"/>
          <w:szCs w:val="20"/>
        </w:rPr>
      </w:pPr>
      <w:r w:rsidRPr="00494038">
        <w:rPr>
          <w:rFonts w:ascii="Times New Roman" w:hAnsi="Times New Roman" w:cs="Times New Roman"/>
          <w:sz w:val="20"/>
          <w:szCs w:val="20"/>
        </w:rPr>
        <w:lastRenderedPageBreak/>
        <w:t>Приложение №</w:t>
      </w:r>
      <w:r w:rsidR="002C4E9E">
        <w:rPr>
          <w:rFonts w:ascii="Times New Roman" w:hAnsi="Times New Roman" w:cs="Times New Roman"/>
          <w:sz w:val="20"/>
          <w:szCs w:val="20"/>
        </w:rPr>
        <w:t>2 к ТЗ №1</w:t>
      </w:r>
    </w:p>
    <w:p w:rsidR="00494038" w:rsidRDefault="00494038" w:rsidP="0049403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Дверной проем под установку</w:t>
      </w:r>
    </w:p>
    <w:p w:rsidR="00494038" w:rsidRDefault="00494038" w:rsidP="0049403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33" type="#_x0000_t75" style="width:378.75pt;height:283.5pt">
            <v:imagedata r:id="rId7" o:title="IMG_6214"/>
          </v:shape>
        </w:pict>
      </w:r>
    </w:p>
    <w:p w:rsidR="00494038" w:rsidRPr="00494038" w:rsidRDefault="00494038" w:rsidP="0049403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35" type="#_x0000_t75" style="width:378.75pt;height:283.5pt">
            <v:imagedata r:id="rId8" o:title="IMG_6216"/>
          </v:shape>
        </w:pict>
      </w:r>
    </w:p>
    <w:p w:rsidR="00494038" w:rsidRDefault="0049403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494038" w:rsidRDefault="00494038">
      <w:pPr>
        <w:rPr>
          <w:rFonts w:ascii="Times New Roman" w:hAnsi="Times New Roman" w:cs="Times New Roman"/>
          <w:sz w:val="20"/>
          <w:szCs w:val="20"/>
        </w:rPr>
      </w:pPr>
    </w:p>
    <w:p w:rsidR="00494038" w:rsidRDefault="002C4E9E" w:rsidP="00494038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№3 к ТЗ №1</w:t>
      </w:r>
    </w:p>
    <w:p w:rsidR="00494038" w:rsidRDefault="00494038" w:rsidP="00494038">
      <w:pPr>
        <w:jc w:val="center"/>
        <w:rPr>
          <w:rFonts w:ascii="Times New Roman" w:hAnsi="Times New Roman" w:cs="Times New Roman"/>
          <w:sz w:val="24"/>
          <w:szCs w:val="24"/>
        </w:rPr>
      </w:pPr>
      <w:r w:rsidRPr="00494038">
        <w:rPr>
          <w:rFonts w:ascii="Times New Roman" w:hAnsi="Times New Roman" w:cs="Times New Roman"/>
          <w:sz w:val="24"/>
          <w:szCs w:val="24"/>
        </w:rPr>
        <w:t xml:space="preserve">Существующая фурнитура для </w:t>
      </w:r>
      <w:r>
        <w:rPr>
          <w:rFonts w:ascii="Times New Roman" w:hAnsi="Times New Roman" w:cs="Times New Roman"/>
          <w:sz w:val="24"/>
          <w:szCs w:val="24"/>
        </w:rPr>
        <w:t>монтажа</w:t>
      </w:r>
      <w:r w:rsidRPr="004940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038" w:rsidRDefault="00494038" w:rsidP="00494038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shape id="_x0000_i1026" type="#_x0000_t75" style="width:378.75pt;height:283.5pt">
            <v:imagedata r:id="rId9" o:title="IMG_6217"/>
          </v:shape>
        </w:pict>
      </w:r>
    </w:p>
    <w:p w:rsidR="00494038" w:rsidRPr="00494038" w:rsidRDefault="00494038" w:rsidP="00494038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shape id="_x0000_i1025" type="#_x0000_t75" style="width:378.75pt;height:283.5pt">
            <v:imagedata r:id="rId10" o:title="IMG_6218"/>
          </v:shape>
        </w:pict>
      </w:r>
    </w:p>
    <w:sectPr w:rsidR="00494038" w:rsidRPr="00494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5428D"/>
    <w:multiLevelType w:val="multilevel"/>
    <w:tmpl w:val="9F04F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D401CB"/>
    <w:multiLevelType w:val="hybridMultilevel"/>
    <w:tmpl w:val="D68E9954"/>
    <w:lvl w:ilvl="0" w:tplc="38B0345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30E62"/>
    <w:multiLevelType w:val="multilevel"/>
    <w:tmpl w:val="D5A6F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E44656"/>
    <w:multiLevelType w:val="multilevel"/>
    <w:tmpl w:val="1F88E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038"/>
    <w:rsid w:val="002C4E9E"/>
    <w:rsid w:val="00494038"/>
    <w:rsid w:val="0070215E"/>
    <w:rsid w:val="00991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1CC039A"/>
  <w15:chartTrackingRefBased/>
  <w15:docId w15:val="{2DC19065-FE33-409E-98CB-CBB7BCA47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940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9403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940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9403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94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4038"/>
    <w:rPr>
      <w:b/>
      <w:bCs/>
    </w:rPr>
  </w:style>
  <w:style w:type="paragraph" w:styleId="a5">
    <w:name w:val="List Paragraph"/>
    <w:basedOn w:val="a"/>
    <w:uiPriority w:val="34"/>
    <w:qFormat/>
    <w:rsid w:val="0049403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91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91BB4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991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7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C5FA2-5D35-46D2-B931-412317975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NIITPN-121</dc:creator>
  <cp:keywords/>
  <dc:description/>
  <cp:lastModifiedBy>NIITPN-121</cp:lastModifiedBy>
  <cp:revision>3</cp:revision>
  <cp:lastPrinted>2026-08-24T07:34:00Z</cp:lastPrinted>
  <dcterms:created xsi:type="dcterms:W3CDTF">2026-08-24T07:07:00Z</dcterms:created>
  <dcterms:modified xsi:type="dcterms:W3CDTF">2026-08-24T07:42:00Z</dcterms:modified>
</cp:coreProperties>
</file>