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C90" w:rsidRDefault="000B1B9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ОПИСАНИЕ ОБЪЕКТА ЗАКУПКИ</w:t>
      </w:r>
    </w:p>
    <w:p w:rsidR="00113C90" w:rsidRDefault="000B1B9F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Техническое задание на поставку и установку жалюзи</w:t>
      </w:r>
    </w:p>
    <w:p w:rsidR="00113C90" w:rsidRDefault="00113C90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</w:p>
    <w:p w:rsidR="00113C90" w:rsidRDefault="000B1B9F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Общие сведения</w:t>
      </w:r>
    </w:p>
    <w:p w:rsidR="00113C90" w:rsidRDefault="000B1B9F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1.1. Объект закупки: </w:t>
      </w:r>
      <w:r>
        <w:rPr>
          <w:rFonts w:ascii="Times New Roman" w:hAnsi="Times New Roman"/>
          <w:sz w:val="24"/>
        </w:rPr>
        <w:t xml:space="preserve">поставка </w:t>
      </w:r>
      <w:r w:rsidR="00335564">
        <w:rPr>
          <w:rFonts w:ascii="Times New Roman" w:hAnsi="Times New Roman"/>
          <w:sz w:val="24"/>
        </w:rPr>
        <w:t xml:space="preserve">жалюзи с установкой </w:t>
      </w:r>
      <w:r>
        <w:rPr>
          <w:rFonts w:ascii="Times New Roman" w:hAnsi="Times New Roman"/>
          <w:sz w:val="24"/>
        </w:rPr>
        <w:t xml:space="preserve">(далее – Товар). </w:t>
      </w:r>
    </w:p>
    <w:p w:rsidR="00113C90" w:rsidRDefault="000B1B9F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1.2. Срок поставки и установки Товара:</w:t>
      </w:r>
      <w:r>
        <w:rPr>
          <w:rFonts w:ascii="Times New Roman" w:hAnsi="Times New Roman"/>
          <w:sz w:val="24"/>
        </w:rPr>
        <w:t xml:space="preserve"> в течение 10 (десяти) рабочих дней от даты заключения контракта.</w:t>
      </w:r>
    </w:p>
    <w:p w:rsidR="00113C90" w:rsidRDefault="000B1B9F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1.3. Места поставки Товара</w:t>
      </w:r>
      <w:r>
        <w:rPr>
          <w:rFonts w:ascii="Times New Roman" w:hAnsi="Times New Roman"/>
          <w:sz w:val="24"/>
        </w:rPr>
        <w:t xml:space="preserve">: </w:t>
      </w:r>
      <w:r w:rsidR="00053DD9">
        <w:rPr>
          <w:rFonts w:ascii="Times New Roman" w:hAnsi="Times New Roman"/>
          <w:sz w:val="24"/>
        </w:rPr>
        <w:t>г. Теберда, ул.</w:t>
      </w:r>
      <w:r w:rsidR="00335564">
        <w:rPr>
          <w:rFonts w:ascii="Times New Roman" w:hAnsi="Times New Roman"/>
          <w:sz w:val="24"/>
        </w:rPr>
        <w:t xml:space="preserve"> </w:t>
      </w:r>
      <w:r w:rsidR="00053DD9">
        <w:rPr>
          <w:rFonts w:ascii="Times New Roman" w:hAnsi="Times New Roman"/>
          <w:sz w:val="24"/>
        </w:rPr>
        <w:t>Карачаевская, 20</w:t>
      </w:r>
    </w:p>
    <w:p w:rsidR="00113C90" w:rsidRDefault="000B1B9F">
      <w:pPr>
        <w:keepNext/>
        <w:spacing w:after="0" w:line="240" w:lineRule="auto"/>
        <w:ind w:firstLine="851"/>
        <w:jc w:val="both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Требования к качеству поставляемого Товара</w:t>
      </w:r>
    </w:p>
    <w:p w:rsidR="00113C90" w:rsidRDefault="000B1B9F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Доставка, разгрузка Товара, а также подъем на этаж осуществляется силами и средствами Поставщика.</w:t>
      </w:r>
    </w:p>
    <w:p w:rsidR="00113C90" w:rsidRDefault="000B1B9F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Доставка Товара производится Поставщиком в согласованные между Заказчиком и Поставщиком рабочие дни Заказчика: с понедельника по </w:t>
      </w:r>
      <w:proofErr w:type="gramStart"/>
      <w:r w:rsidR="00053DD9">
        <w:rPr>
          <w:rFonts w:ascii="Times New Roman" w:hAnsi="Times New Roman"/>
          <w:sz w:val="24"/>
        </w:rPr>
        <w:t>пятницу ,</w:t>
      </w:r>
      <w:proofErr w:type="gramEnd"/>
      <w:r w:rsidR="00053DD9">
        <w:rPr>
          <w:rFonts w:ascii="Times New Roman" w:hAnsi="Times New Roman"/>
          <w:sz w:val="24"/>
        </w:rPr>
        <w:t xml:space="preserve"> с 9.00 ч  по 15.00</w:t>
      </w:r>
      <w:r>
        <w:rPr>
          <w:rFonts w:ascii="Times New Roman" w:hAnsi="Times New Roman"/>
          <w:sz w:val="24"/>
        </w:rPr>
        <w:t xml:space="preserve"> </w:t>
      </w:r>
      <w:r w:rsidR="00053DD9">
        <w:rPr>
          <w:rFonts w:ascii="Times New Roman" w:hAnsi="Times New Roman"/>
          <w:sz w:val="24"/>
        </w:rPr>
        <w:t xml:space="preserve">ч  </w:t>
      </w:r>
      <w:r>
        <w:rPr>
          <w:rFonts w:ascii="Times New Roman" w:hAnsi="Times New Roman"/>
          <w:sz w:val="24"/>
        </w:rPr>
        <w:t>по московскому времени, на условиях контракта и настоящего Технического задания. Поставщик должен учитывать режим работы Заказчика при поставке Товара.</w:t>
      </w:r>
    </w:p>
    <w:p w:rsidR="00113C90" w:rsidRPr="00053DD9" w:rsidRDefault="000B1B9F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4"/>
        </w:rPr>
      </w:pPr>
      <w:r w:rsidRPr="00053DD9">
        <w:rPr>
          <w:rFonts w:ascii="Times New Roman" w:hAnsi="Times New Roman"/>
          <w:color w:val="FF0000"/>
          <w:sz w:val="24"/>
        </w:rPr>
        <w:t>Перед изготовлением, поставкой и установкой Товара Поставщик должен произвести индивидуальные уточняющие</w:t>
      </w:r>
      <w:r w:rsidR="00053DD9" w:rsidRPr="00053DD9">
        <w:rPr>
          <w:rFonts w:ascii="Times New Roman" w:hAnsi="Times New Roman"/>
          <w:color w:val="FF0000"/>
          <w:sz w:val="24"/>
        </w:rPr>
        <w:t xml:space="preserve"> (контрольные)</w:t>
      </w:r>
      <w:r w:rsidRPr="00053DD9">
        <w:rPr>
          <w:rFonts w:ascii="Times New Roman" w:hAnsi="Times New Roman"/>
          <w:color w:val="FF0000"/>
          <w:sz w:val="24"/>
        </w:rPr>
        <w:t xml:space="preserve"> замеры на каждое окно, а также предъявить образец </w:t>
      </w:r>
      <w:r w:rsidR="00053DD9" w:rsidRPr="00053DD9">
        <w:rPr>
          <w:rFonts w:ascii="Times New Roman" w:hAnsi="Times New Roman"/>
          <w:color w:val="FF0000"/>
          <w:sz w:val="24"/>
        </w:rPr>
        <w:t>материала</w:t>
      </w:r>
      <w:r w:rsidRPr="00053DD9">
        <w:rPr>
          <w:rFonts w:ascii="Times New Roman" w:hAnsi="Times New Roman"/>
          <w:color w:val="FF0000"/>
          <w:sz w:val="24"/>
        </w:rPr>
        <w:t xml:space="preserve"> и цвета.</w:t>
      </w:r>
    </w:p>
    <w:p w:rsidR="00113C90" w:rsidRDefault="000B1B9F">
      <w:pPr>
        <w:tabs>
          <w:tab w:val="left" w:pos="7088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быть новым (товаром, который не был в употреблении, в том числе который не был восстановлен, не были восстановлены потребительские свойства) и на него должна распространяться полная гарантия производителя.</w:t>
      </w:r>
    </w:p>
    <w:p w:rsidR="00113C90" w:rsidRDefault="000B1B9F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Функциональные, технические и качественные характеристики, эксплуатационные характеристики поставляемого Товара должны соответствовать требованиям настоящего технического задания.</w:t>
      </w:r>
    </w:p>
    <w:p w:rsidR="00113C90" w:rsidRDefault="00113C90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5812"/>
        <w:gridCol w:w="940"/>
        <w:gridCol w:w="992"/>
      </w:tblGrid>
      <w:tr w:rsidR="00113C9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C90" w:rsidRDefault="000B1B9F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113C90" w:rsidRDefault="000B1B9F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C90" w:rsidRDefault="000B1B9F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товара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C90" w:rsidRDefault="000B1B9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C90" w:rsidRDefault="000B1B9F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C90" w:rsidRDefault="000B1B9F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</w:t>
            </w:r>
          </w:p>
        </w:tc>
      </w:tr>
      <w:tr w:rsidR="00113C90" w:rsidTr="00667BA2">
        <w:trPr>
          <w:trHeight w:val="35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C90" w:rsidRDefault="000B1B9F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BA2" w:rsidRDefault="000B1B9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Жалюзи </w:t>
            </w:r>
          </w:p>
          <w:p w:rsidR="007A563D" w:rsidRDefault="007A56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Тип1</w:t>
            </w:r>
          </w:p>
          <w:p w:rsidR="00113C90" w:rsidRDefault="00053D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КТРУ: 13.92.22.120-00000001</w:t>
            </w:r>
          </w:p>
          <w:p w:rsidR="00113C90" w:rsidRDefault="00113C9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C90" w:rsidRDefault="000B1B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  <w:u w:val="single"/>
              </w:rPr>
              <w:t>Характеристики товара, являющиеся обязательными:</w:t>
            </w:r>
          </w:p>
          <w:p w:rsidR="00113C90" w:rsidRDefault="000B1B9F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 материала ламелей: </w:t>
            </w:r>
            <w:r w:rsidR="00667BA2">
              <w:rPr>
                <w:rFonts w:ascii="Times New Roman" w:hAnsi="Times New Roman"/>
                <w:sz w:val="24"/>
              </w:rPr>
              <w:t>алюминий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113C90" w:rsidRDefault="000B1B9F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 открывания/закрывания жалюзи: ручной;</w:t>
            </w:r>
          </w:p>
          <w:p w:rsidR="00113C90" w:rsidRDefault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жалюзи: горизонтальные</w:t>
            </w:r>
            <w:r w:rsidR="000B1B9F">
              <w:rPr>
                <w:rFonts w:ascii="Times New Roman" w:hAnsi="Times New Roman"/>
                <w:sz w:val="24"/>
              </w:rPr>
              <w:t>;</w:t>
            </w:r>
          </w:p>
          <w:p w:rsidR="00113C90" w:rsidRDefault="000B1B9F">
            <w:pPr>
              <w:widowControl/>
              <w:spacing w:after="0" w:line="240" w:lineRule="auto"/>
              <w:jc w:val="both"/>
              <w:rPr>
                <w:rFonts w:ascii="Calibri" w:hAnsi="Calibri"/>
                <w:sz w:val="24"/>
              </w:rPr>
            </w:pPr>
            <w:r>
              <w:rPr>
                <w:rFonts w:ascii="Times New Roman" w:hAnsi="Times New Roman"/>
                <w:i/>
                <w:sz w:val="24"/>
                <w:u w:val="single"/>
              </w:rPr>
              <w:t>Дополнительные характеристики: *</w:t>
            </w:r>
          </w:p>
          <w:p w:rsidR="00113C90" w:rsidRDefault="000B1B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Ширина ламели: не менее </w:t>
            </w:r>
            <w:r w:rsidR="00667BA2">
              <w:rPr>
                <w:rFonts w:ascii="Times New Roman" w:hAnsi="Times New Roman"/>
                <w:sz w:val="24"/>
              </w:rPr>
              <w:t>25</w:t>
            </w:r>
            <w:r>
              <w:rPr>
                <w:rFonts w:ascii="Times New Roman" w:hAnsi="Times New Roman"/>
                <w:sz w:val="24"/>
              </w:rPr>
              <w:t xml:space="preserve"> мм.</w:t>
            </w:r>
          </w:p>
          <w:p w:rsidR="00113C90" w:rsidRDefault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Размер: 64*175 см</w:t>
            </w:r>
          </w:p>
          <w:p w:rsidR="00113C90" w:rsidRDefault="000B1B9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Точные размеры Товара определяются Исполнителем на стадии подготовки заказа и согласовываются с Заказчиком.</w:t>
            </w:r>
          </w:p>
          <w:p w:rsidR="00113C90" w:rsidRDefault="000B1B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Цвет: бежевый</w:t>
            </w:r>
            <w:r w:rsidR="00667BA2">
              <w:rPr>
                <w:rFonts w:ascii="Times New Roman" w:hAnsi="Times New Roman"/>
                <w:sz w:val="24"/>
              </w:rPr>
              <w:t>, персиковый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(оттенок согласовывается с Заказчиком);</w:t>
            </w:r>
          </w:p>
          <w:p w:rsidR="00113C90" w:rsidRDefault="00113C90">
            <w:pPr>
              <w:widowControl/>
              <w:spacing w:after="0"/>
              <w:rPr>
                <w:rFonts w:ascii="Calibri" w:hAnsi="Calibri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C90" w:rsidRDefault="000B1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  <w:p w:rsidR="00113C90" w:rsidRDefault="00113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113C90" w:rsidRDefault="00113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113C90" w:rsidRDefault="00113C90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C90" w:rsidRDefault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113C90" w:rsidRDefault="00113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113C90" w:rsidRDefault="00113C90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67B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BA2" w:rsidRDefault="00667BA2" w:rsidP="00667BA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BA2" w:rsidRDefault="00667BA2" w:rsidP="00667B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Жалюзи </w:t>
            </w:r>
          </w:p>
          <w:p w:rsidR="007A563D" w:rsidRDefault="007A563D" w:rsidP="00667B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2</w:t>
            </w:r>
          </w:p>
          <w:p w:rsidR="00667BA2" w:rsidRDefault="00667BA2" w:rsidP="00667B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КТРУ: 13.92.22.120-00000001</w:t>
            </w:r>
          </w:p>
          <w:p w:rsidR="00667BA2" w:rsidRDefault="00667BA2" w:rsidP="00667BA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  <w:u w:val="single"/>
              </w:rPr>
              <w:t>Характеристики товара, являющиеся обязательными:</w:t>
            </w:r>
          </w:p>
          <w:p w:rsidR="00667BA2" w:rsidRDefault="00667BA2" w:rsidP="00667BA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материала ламелей: алюминий;</w:t>
            </w:r>
          </w:p>
          <w:p w:rsidR="00667BA2" w:rsidRDefault="00667BA2" w:rsidP="00667BA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 открывания/закрывания жалюзи: ручной;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жалюзи: горизонтальные;</w:t>
            </w:r>
          </w:p>
          <w:p w:rsidR="00667BA2" w:rsidRDefault="00667BA2" w:rsidP="00667BA2">
            <w:pPr>
              <w:widowControl/>
              <w:spacing w:after="0" w:line="240" w:lineRule="auto"/>
              <w:jc w:val="both"/>
              <w:rPr>
                <w:rFonts w:ascii="Calibri" w:hAnsi="Calibri"/>
                <w:sz w:val="24"/>
              </w:rPr>
            </w:pPr>
            <w:r>
              <w:rPr>
                <w:rFonts w:ascii="Times New Roman" w:hAnsi="Times New Roman"/>
                <w:i/>
                <w:sz w:val="24"/>
                <w:u w:val="single"/>
              </w:rPr>
              <w:t>Дополнительные характеристики: *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ламели: не менее 25 мм.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Размер: 57*165 см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Точные размеры Товара определяются Исполнителем </w:t>
            </w:r>
            <w:r>
              <w:rPr>
                <w:rFonts w:ascii="Times New Roman" w:hAnsi="Times New Roman"/>
                <w:i/>
                <w:sz w:val="24"/>
              </w:rPr>
              <w:lastRenderedPageBreak/>
              <w:t>на стадии подготовки заказа и согласовываются с Заказчиком.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Цвет: бежевый, персиковый </w:t>
            </w:r>
            <w:r>
              <w:rPr>
                <w:rFonts w:ascii="Times New Roman" w:hAnsi="Times New Roman"/>
                <w:i/>
                <w:sz w:val="24"/>
              </w:rPr>
              <w:t>(оттенок согласовывается с Заказчиком);</w:t>
            </w:r>
          </w:p>
          <w:p w:rsidR="00667BA2" w:rsidRDefault="00667BA2" w:rsidP="00667BA2">
            <w:pPr>
              <w:widowControl/>
              <w:spacing w:after="0"/>
              <w:rPr>
                <w:rFonts w:ascii="Calibri" w:hAnsi="Calibri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шт.</w:t>
            </w: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67B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BA2" w:rsidRDefault="00667BA2" w:rsidP="00667BA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BA2" w:rsidRDefault="00667BA2" w:rsidP="00667B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Жалюзи </w:t>
            </w:r>
          </w:p>
          <w:p w:rsidR="007A563D" w:rsidRDefault="007A563D" w:rsidP="00667B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Тип3</w:t>
            </w:r>
          </w:p>
          <w:p w:rsidR="00667BA2" w:rsidRDefault="00667BA2" w:rsidP="00667B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КТРУ: 13.92.22.120-00000001</w:t>
            </w:r>
          </w:p>
          <w:p w:rsidR="00667BA2" w:rsidRDefault="00667BA2" w:rsidP="00667BA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  <w:u w:val="single"/>
              </w:rPr>
              <w:t>Характеристики товара, являющиеся обязательными:</w:t>
            </w:r>
          </w:p>
          <w:p w:rsidR="00667BA2" w:rsidRDefault="00667BA2" w:rsidP="00667BA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материала ламелей: алюминий;</w:t>
            </w:r>
          </w:p>
          <w:p w:rsidR="00667BA2" w:rsidRDefault="00667BA2" w:rsidP="00667BA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 открывания/закрывания жалюзи: ручной;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жалюзи: горизонтальные;</w:t>
            </w:r>
          </w:p>
          <w:p w:rsidR="00667BA2" w:rsidRDefault="00667BA2" w:rsidP="00667BA2">
            <w:pPr>
              <w:widowControl/>
              <w:spacing w:after="0" w:line="240" w:lineRule="auto"/>
              <w:jc w:val="both"/>
              <w:rPr>
                <w:rFonts w:ascii="Calibri" w:hAnsi="Calibri"/>
                <w:sz w:val="24"/>
              </w:rPr>
            </w:pPr>
            <w:r>
              <w:rPr>
                <w:rFonts w:ascii="Times New Roman" w:hAnsi="Times New Roman"/>
                <w:i/>
                <w:sz w:val="24"/>
                <w:u w:val="single"/>
              </w:rPr>
              <w:t>Дополнительные характеристики: *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ламели: не менее 25 мм.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Размер: 200*38 см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Точные размеры Товара определяются Исполнителем на стадии подготовки заказа и согласовываются с Заказчиком.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Цвет: бежевый, персиковый </w:t>
            </w:r>
            <w:r>
              <w:rPr>
                <w:rFonts w:ascii="Times New Roman" w:hAnsi="Times New Roman"/>
                <w:i/>
                <w:sz w:val="24"/>
              </w:rPr>
              <w:t>(оттенок согласовывается с Заказчиком);</w:t>
            </w:r>
          </w:p>
          <w:p w:rsidR="00667BA2" w:rsidRDefault="00667BA2" w:rsidP="00667BA2">
            <w:pPr>
              <w:widowControl/>
              <w:spacing w:after="0"/>
              <w:rPr>
                <w:rFonts w:ascii="Calibri" w:hAnsi="Calibri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67B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BA2" w:rsidRDefault="00667BA2" w:rsidP="00667BA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BA2" w:rsidRDefault="00667BA2" w:rsidP="00667B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Жалюзи </w:t>
            </w:r>
          </w:p>
          <w:p w:rsidR="007A563D" w:rsidRDefault="007A563D" w:rsidP="00667B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4</w:t>
            </w:r>
          </w:p>
          <w:p w:rsidR="00667BA2" w:rsidRDefault="00667BA2" w:rsidP="00667B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КТРУ: 13.92.22.120-00000001</w:t>
            </w:r>
          </w:p>
          <w:p w:rsidR="00667BA2" w:rsidRDefault="00667BA2" w:rsidP="00667BA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  <w:u w:val="single"/>
              </w:rPr>
              <w:t>Характеристики товара, являющиеся обязательными:</w:t>
            </w:r>
          </w:p>
          <w:p w:rsidR="00667BA2" w:rsidRDefault="00667BA2" w:rsidP="00667BA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материала ламелей: алюминий;</w:t>
            </w:r>
          </w:p>
          <w:p w:rsidR="00667BA2" w:rsidRDefault="00667BA2" w:rsidP="00667BA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 открывания/закрывания жалюзи: ручной;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жалюзи: горизонтальные;</w:t>
            </w:r>
          </w:p>
          <w:p w:rsidR="00667BA2" w:rsidRDefault="00667BA2" w:rsidP="00667BA2">
            <w:pPr>
              <w:widowControl/>
              <w:spacing w:after="0" w:line="240" w:lineRule="auto"/>
              <w:jc w:val="both"/>
              <w:rPr>
                <w:rFonts w:ascii="Calibri" w:hAnsi="Calibri"/>
                <w:sz w:val="24"/>
              </w:rPr>
            </w:pPr>
            <w:r>
              <w:rPr>
                <w:rFonts w:ascii="Times New Roman" w:hAnsi="Times New Roman"/>
                <w:i/>
                <w:sz w:val="24"/>
                <w:u w:val="single"/>
              </w:rPr>
              <w:t>Дополнительные характеристики: *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ламели: не менее 25 мм.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Размер: 65*133 см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Точные размеры Товара определяются Исполнителем на стадии подготовки заказа и согласовываются с Заказчиком.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Цвет: бежевый, персиковый </w:t>
            </w:r>
            <w:r>
              <w:rPr>
                <w:rFonts w:ascii="Times New Roman" w:hAnsi="Times New Roman"/>
                <w:i/>
                <w:sz w:val="24"/>
              </w:rPr>
              <w:t>(оттенок согласовывается с Заказчиком);</w:t>
            </w:r>
          </w:p>
          <w:p w:rsidR="00667BA2" w:rsidRDefault="00667BA2" w:rsidP="00667BA2">
            <w:pPr>
              <w:widowControl/>
              <w:spacing w:after="0"/>
              <w:rPr>
                <w:rFonts w:ascii="Calibri" w:hAnsi="Calibri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BA2" w:rsidRDefault="003116E0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67B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BA2" w:rsidRDefault="00667BA2" w:rsidP="00667BA2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BA2" w:rsidRDefault="00667BA2" w:rsidP="00667B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Жалюзи </w:t>
            </w:r>
          </w:p>
          <w:p w:rsidR="007A563D" w:rsidRDefault="007A563D" w:rsidP="00667B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5</w:t>
            </w:r>
            <w:bookmarkStart w:id="0" w:name="_GoBack"/>
            <w:bookmarkEnd w:id="0"/>
          </w:p>
          <w:p w:rsidR="00667BA2" w:rsidRDefault="00667BA2" w:rsidP="00667B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КТРУ: 13.92.22.120-00000001</w:t>
            </w:r>
          </w:p>
          <w:p w:rsidR="00667BA2" w:rsidRDefault="00667BA2" w:rsidP="00667BA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  <w:u w:val="single"/>
              </w:rPr>
              <w:t>Характеристики товара, являющиеся обязательными:</w:t>
            </w:r>
          </w:p>
          <w:p w:rsidR="00667BA2" w:rsidRDefault="00667BA2" w:rsidP="00667BA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материала ламелей: алюминий;</w:t>
            </w:r>
          </w:p>
          <w:p w:rsidR="00667BA2" w:rsidRDefault="00667BA2" w:rsidP="00667BA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 открывания/закрывания жалюзи: ручной;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жалюзи: горизонтальные;</w:t>
            </w:r>
          </w:p>
          <w:p w:rsidR="00667BA2" w:rsidRDefault="00667BA2" w:rsidP="00667BA2">
            <w:pPr>
              <w:widowControl/>
              <w:spacing w:after="0" w:line="240" w:lineRule="auto"/>
              <w:jc w:val="both"/>
              <w:rPr>
                <w:rFonts w:ascii="Calibri" w:hAnsi="Calibri"/>
                <w:sz w:val="24"/>
              </w:rPr>
            </w:pPr>
            <w:r>
              <w:rPr>
                <w:rFonts w:ascii="Times New Roman" w:hAnsi="Times New Roman"/>
                <w:i/>
                <w:sz w:val="24"/>
                <w:u w:val="single"/>
              </w:rPr>
              <w:t>Дополнительные характеристики: *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ламели: не менее 25 мм.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Размер:57*127 см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Точные размеры Товара определяются Исполнителем на стадии подготовки заказа и согласовываются с Заказчиком.</w:t>
            </w:r>
          </w:p>
          <w:p w:rsidR="00667BA2" w:rsidRDefault="00667BA2" w:rsidP="0066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Цвет: бежевый, персиковый </w:t>
            </w:r>
            <w:r>
              <w:rPr>
                <w:rFonts w:ascii="Times New Roman" w:hAnsi="Times New Roman"/>
                <w:i/>
                <w:sz w:val="24"/>
              </w:rPr>
              <w:t>(оттенок согласовывается с Заказчиком);</w:t>
            </w:r>
          </w:p>
          <w:p w:rsidR="00667BA2" w:rsidRDefault="00667BA2" w:rsidP="00667BA2">
            <w:pPr>
              <w:widowControl/>
              <w:spacing w:after="0"/>
              <w:rPr>
                <w:rFonts w:ascii="Calibri" w:hAnsi="Calibri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BA2" w:rsidRDefault="003116E0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667BA2" w:rsidRDefault="00667BA2" w:rsidP="0066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113C90" w:rsidRDefault="00113C90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</w:rPr>
      </w:pPr>
    </w:p>
    <w:p w:rsidR="00113C90" w:rsidRDefault="000B1B9F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Требования к упаковке Товара</w:t>
      </w:r>
    </w:p>
    <w:p w:rsidR="00113C90" w:rsidRDefault="000B1B9F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Товар поставляется в упаковке, обеспечивающей его сохранность при транспортировке, защищающей от повреждений и воздействия внешней среды. Маркировка товара (при наличии) </w:t>
      </w:r>
      <w:r>
        <w:rPr>
          <w:rFonts w:ascii="Times New Roman" w:hAnsi="Times New Roman"/>
          <w:sz w:val="24"/>
        </w:rPr>
        <w:lastRenderedPageBreak/>
        <w:t>должна быть нанесена хорошо читаемым шрифтом, на русском языке и содержать информацию согласно действующему законодательству Российской Федерации. Упаковки не должны иметь нарушений целостности, деформации и иных повреждений.</w:t>
      </w:r>
    </w:p>
    <w:p w:rsidR="00113C90" w:rsidRDefault="00113C90">
      <w:pPr>
        <w:keepNext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</w:rPr>
      </w:pPr>
    </w:p>
    <w:p w:rsidR="00113C90" w:rsidRDefault="000B1B9F">
      <w:pPr>
        <w:keepNext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4. Требования к гарантийному сроку и объему предоставления гарантии качества</w:t>
      </w:r>
    </w:p>
    <w:p w:rsidR="00113C90" w:rsidRDefault="000B1B9F">
      <w:pPr>
        <w:keepNext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Поставщик гарантирует, что поставляемый Товар изготовлен в соответствии со стандартами и техническими характеристиками, указанными изготовителем, соответствует требованиям настоящего Технического задания, качество и безопасность поставляемого товара соответствует требованиям, установленным законодательством Российской Федерации, нормативными правовыми актами, что подтверждается сертификатами соответствия и/или иными документами, подтверждающими соответствие товара требованиям, установленным законодательством Российской Федерации, техническими регламентами, документами по стандартизации, в случае, если товар подлежит обязательной сертификации.</w:t>
      </w:r>
    </w:p>
    <w:p w:rsidR="00113C90" w:rsidRDefault="000B1B9F">
      <w:pPr>
        <w:keepNext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Поставщик принимает на себя гарантийные обязательства в отношении поставленного Товара в соответствии с условиями настоящего Технического задания.</w:t>
      </w:r>
    </w:p>
    <w:p w:rsidR="00113C90" w:rsidRDefault="000B1B9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Гарантийный срок на поставленный Товар должен составлять не менее 12 (двенадцати) месяцев с даты подписания Сторонами универсального передаточного документа или товарной накладной.</w:t>
      </w:r>
    </w:p>
    <w:p w:rsidR="00113C90" w:rsidRDefault="000B1B9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и заменить товар ненадлежащего качества новым, в срок не более 5 (пяти) рабочих дней с момента получения письменного уведомления от Заказчика (в том числе посредством электронной почты). Гарантийный срок на товар в данном случае продлевается на период устранения дефектов.</w:t>
      </w:r>
    </w:p>
    <w:p w:rsidR="00113C90" w:rsidRDefault="00113C9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</w:p>
    <w:p w:rsidR="00113C90" w:rsidRDefault="000B1B9F">
      <w:pPr>
        <w:spacing w:after="0" w:line="240" w:lineRule="auto"/>
        <w:ind w:left="708" w:firstLine="14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Порядок приемки и оплаты Товара</w:t>
      </w:r>
    </w:p>
    <w:p w:rsidR="00113C90" w:rsidRDefault="000B1B9F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Одновременно с Товаром Поставщик передает Заказчику следующие документы:</w:t>
      </w:r>
    </w:p>
    <w:p w:rsidR="00113C90" w:rsidRDefault="000B1B9F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товарную накладную формы № ТОРГ-12 или универсальный передаточный документ в соответствии с письмом ФНС России от 21 октября 2013 г. № ММВ-20-3/96 (далее – УПД) в 2-х экземплярах (один экземпляр – для Заказчика и один экземпляр – для Поставщика);</w:t>
      </w:r>
    </w:p>
    <w:p w:rsidR="00113C90" w:rsidRDefault="000B1B9F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счет на оплату;</w:t>
      </w:r>
    </w:p>
    <w:p w:rsidR="00113C90" w:rsidRDefault="000B1B9F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иные относящиеся к Товару документы (при наличии).</w:t>
      </w:r>
    </w:p>
    <w:p w:rsidR="00113C90" w:rsidRDefault="000B1B9F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Приемка Товара осуществляется в течение 10 (десяти) рабочих дней с момента поставки Товара путем подписания Сторонами универсального передаточного документа или товарной накладной с приложением иных относящихся к Товару документов (при наличии). В случае обнаружения каких-либо недостатков в количестве, качестве и т.д. Заказчик составляет мотивированный отказ от подписания универсального передаточного документа или товарной накладной с указанием сроков устранения обнаруженных недостатков.</w:t>
      </w:r>
    </w:p>
    <w:p w:rsidR="00113C90" w:rsidRDefault="000B1B9F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Оплата производится на основании подписанного Сторонами универсального передаточного документа или товарной накладной и предоставления Поставщиком всех относящихся к Товару документов. </w:t>
      </w:r>
    </w:p>
    <w:p w:rsidR="00113C90" w:rsidRDefault="00113C90">
      <w:pPr>
        <w:pStyle w:val="a6"/>
        <w:rPr>
          <w:rFonts w:ascii="Times New Roman" w:hAnsi="Times New Roman"/>
          <w:b/>
          <w:sz w:val="24"/>
        </w:rPr>
      </w:pPr>
    </w:p>
    <w:sectPr w:rsidR="00113C90">
      <w:pgSz w:w="11906" w:h="16838"/>
      <w:pgMar w:top="1134" w:right="707" w:bottom="1134" w:left="85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C90"/>
    <w:rsid w:val="00053DD9"/>
    <w:rsid w:val="000B1B9F"/>
    <w:rsid w:val="00113C90"/>
    <w:rsid w:val="003116E0"/>
    <w:rsid w:val="00335564"/>
    <w:rsid w:val="00667BA2"/>
    <w:rsid w:val="007A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773A8B-795D-4EAE-866B-500AF433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6">
    <w:name w:val="No Spacing"/>
    <w:link w:val="a7"/>
    <w:pPr>
      <w:spacing w:after="0" w:line="240" w:lineRule="auto"/>
    </w:pPr>
  </w:style>
  <w:style w:type="character" w:customStyle="1" w:styleId="a7">
    <w:name w:val="Без интервала Знак"/>
    <w:link w:val="a6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Компьютер</cp:lastModifiedBy>
  <cp:revision>6</cp:revision>
  <dcterms:created xsi:type="dcterms:W3CDTF">2025-05-23T08:30:00Z</dcterms:created>
  <dcterms:modified xsi:type="dcterms:W3CDTF">2026-08-14T06:28:00Z</dcterms:modified>
</cp:coreProperties>
</file>