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ТИПОВАЯ ФОРМА КОНТРАКТА </w:t>
      </w: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i/>
          <w:iCs/>
          <w:sz w:val="24"/>
          <w:szCs w:val="24"/>
        </w:rPr>
        <w:t>ПОСТАВКУ ТОВАРОВИ МОНТАЖ</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КОНТРАКТ № ____</w:t>
      </w: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i/>
          <w:iCs/>
          <w:sz w:val="24"/>
          <w:szCs w:val="24"/>
        </w:rPr>
        <w:t xml:space="preserve">поставку товаров </w:t>
      </w:r>
      <w:r w:rsidRPr="00171B12">
        <w:rPr>
          <w:rFonts w:ascii="Times New Roman" w:hAnsi="Times New Roman" w:cs="Times New Roman"/>
          <w:i/>
          <w:iCs/>
          <w:sz w:val="24"/>
          <w:szCs w:val="24"/>
        </w:rPr>
        <w:t>в целях реализации мероприятий по ядерной, радиационной, промышленной и пожарной безопасности, физической защиты объектов использования атомной энергии</w:t>
      </w:r>
    </w:p>
    <w:p w:rsidR="00D95EF8" w:rsidRDefault="00D95EF8">
      <w:pPr>
        <w:pStyle w:val="ConsPlusNormal"/>
        <w:jc w:val="both"/>
        <w:rPr>
          <w:rFonts w:ascii="Times New Roman" w:hAnsi="Times New Roman" w:cs="Times New Roman"/>
          <w:sz w:val="24"/>
          <w:szCs w:val="24"/>
        </w:rPr>
      </w:pPr>
    </w:p>
    <w:p w:rsidR="00D95EF8" w:rsidRDefault="00171B1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Идентификационный код закупки № </w:t>
      </w:r>
      <w:r w:rsidRPr="00171B12">
        <w:rPr>
          <w:rFonts w:ascii="Times New Roman" w:hAnsi="Times New Roman" w:cs="Times New Roman"/>
          <w:sz w:val="24"/>
          <w:szCs w:val="24"/>
        </w:rPr>
        <w:t>261381102430438270100100050000000244</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sz w:val="24"/>
          <w:szCs w:val="24"/>
        </w:rPr>
        <w:t>«__» ________ 20__ г</w:t>
      </w:r>
    </w:p>
    <w:p w:rsidR="00D95EF8" w:rsidRDefault="00D95EF8">
      <w:pPr>
        <w:tabs>
          <w:tab w:val="left" w:pos="426"/>
        </w:tabs>
        <w:spacing w:line="240" w:lineRule="auto"/>
        <w:ind w:firstLine="0"/>
        <w:rPr>
          <w:sz w:val="24"/>
          <w:szCs w:val="24"/>
        </w:rPr>
      </w:pPr>
    </w:p>
    <w:p w:rsidR="00D95EF8" w:rsidRDefault="00D95EF8">
      <w:pPr>
        <w:tabs>
          <w:tab w:val="left" w:pos="426"/>
        </w:tabs>
        <w:spacing w:line="240" w:lineRule="auto"/>
        <w:ind w:firstLine="0"/>
        <w:rPr>
          <w:sz w:val="24"/>
          <w:szCs w:val="24"/>
        </w:rPr>
      </w:pPr>
    </w:p>
    <w:p w:rsidR="00D95EF8" w:rsidRDefault="00171B12">
      <w:pPr>
        <w:tabs>
          <w:tab w:val="left" w:pos="426"/>
        </w:tabs>
        <w:spacing w:line="240" w:lineRule="auto"/>
        <w:ind w:firstLine="709"/>
        <w:rPr>
          <w:sz w:val="24"/>
          <w:szCs w:val="24"/>
        </w:rPr>
      </w:pPr>
      <w:r w:rsidRPr="00171B12">
        <w:rPr>
          <w:sz w:val="24"/>
          <w:szCs w:val="24"/>
        </w:rPr>
        <w:t>Федеральное государственное бюджетное образовательное учр</w:t>
      </w:r>
      <w:r>
        <w:rPr>
          <w:sz w:val="24"/>
          <w:szCs w:val="24"/>
        </w:rPr>
        <w:t>еждение высшего образования «Ир</w:t>
      </w:r>
      <w:r w:rsidRPr="00171B12">
        <w:rPr>
          <w:sz w:val="24"/>
          <w:szCs w:val="24"/>
        </w:rPr>
        <w:t xml:space="preserve">кутский государственный аграрный университет имени А. А. </w:t>
      </w:r>
      <w:r>
        <w:rPr>
          <w:sz w:val="24"/>
          <w:szCs w:val="24"/>
        </w:rPr>
        <w:t>Ежевского», именуемый в дальней</w:t>
      </w:r>
      <w:r w:rsidRPr="00171B12">
        <w:rPr>
          <w:sz w:val="24"/>
          <w:szCs w:val="24"/>
        </w:rPr>
        <w:t>шем "Заказчик", в лице ректора Дмитриева Николая Николаевича, действующего на основании Устава</w:t>
      </w:r>
      <w:r>
        <w:rPr>
          <w:sz w:val="24"/>
          <w:szCs w:val="24"/>
        </w:rPr>
        <w:t xml:space="preserve">, с одной стороны и _________именуем(__) в дальнейшем </w:t>
      </w:r>
      <w:r>
        <w:rPr>
          <w:i/>
          <w:iCs/>
          <w:sz w:val="24"/>
          <w:szCs w:val="24"/>
        </w:rPr>
        <w:t>«Поставщик»</w:t>
      </w:r>
      <w:r>
        <w:rPr>
          <w:sz w:val="24"/>
          <w:szCs w:val="24"/>
        </w:rPr>
        <w:t>, в лице ___________, действующего на основании 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иных нормативных правовых актов Российской Федерации и Иркутской области, на основании</w:t>
      </w:r>
      <w:r>
        <w:rPr>
          <w:i/>
          <w:sz w:val="24"/>
          <w:szCs w:val="24"/>
        </w:rPr>
        <w:t xml:space="preserve"> </w:t>
      </w:r>
      <w:r>
        <w:rPr>
          <w:sz w:val="24"/>
          <w:szCs w:val="24"/>
        </w:rPr>
        <w:t xml:space="preserve">решения Заказчика об осуществлении закупки у единственного </w:t>
      </w:r>
      <w:r>
        <w:rPr>
          <w:i/>
          <w:iCs/>
          <w:sz w:val="24"/>
          <w:szCs w:val="24"/>
        </w:rPr>
        <w:t>Поставщика</w:t>
      </w:r>
      <w:r>
        <w:rPr>
          <w:sz w:val="24"/>
          <w:szCs w:val="24"/>
        </w:rPr>
        <w:t xml:space="preserve"> в соответствии с пунктом </w:t>
      </w:r>
      <w:r>
        <w:rPr>
          <w:i/>
          <w:iCs/>
          <w:sz w:val="24"/>
          <w:szCs w:val="24"/>
        </w:rPr>
        <w:t>4</w:t>
      </w:r>
      <w:r>
        <w:rPr>
          <w:sz w:val="24"/>
          <w:szCs w:val="24"/>
        </w:rPr>
        <w:t xml:space="preserve"> части 1 статьи 93 Закона о контрактной системе,</w:t>
      </w:r>
      <w:r>
        <w:rPr>
          <w:sz w:val="24"/>
          <w:szCs w:val="24"/>
          <w:vertAlign w:val="superscript"/>
        </w:rPr>
        <w:t xml:space="preserve"> </w:t>
      </w:r>
      <w:r>
        <w:rPr>
          <w:sz w:val="24"/>
          <w:szCs w:val="24"/>
        </w:rPr>
        <w:t>заключили настоящий контракт (далее - Контракт) о нижеследующем:</w:t>
      </w:r>
    </w:p>
    <w:p w:rsidR="00171B12" w:rsidRDefault="00171B12">
      <w:pPr>
        <w:tabs>
          <w:tab w:val="left" w:pos="426"/>
        </w:tabs>
        <w:spacing w:line="240" w:lineRule="auto"/>
        <w:ind w:firstLine="709"/>
        <w:rPr>
          <w:sz w:val="24"/>
          <w:szCs w:val="24"/>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Предмет Контракта</w:t>
      </w:r>
    </w:p>
    <w:p w:rsidR="00D95EF8" w:rsidRDefault="00D95EF8">
      <w:pPr>
        <w:pStyle w:val="ConsPlusNormal"/>
        <w:jc w:val="both"/>
        <w:rPr>
          <w:rFonts w:ascii="Times New Roman" w:hAnsi="Times New Roman" w:cs="Times New Roman"/>
          <w:color w:val="808080" w:themeColor="background1" w:themeShade="80"/>
          <w:sz w:val="24"/>
          <w:szCs w:val="24"/>
        </w:rPr>
      </w:pPr>
    </w:p>
    <w:p w:rsidR="00D95EF8" w:rsidRDefault="00171B12">
      <w:pPr>
        <w:pStyle w:val="a0"/>
        <w:ind w:left="0" w:firstLine="709"/>
        <w:rPr>
          <w:rFonts w:cs="Times New Roman"/>
        </w:rPr>
      </w:pPr>
      <w:bookmarkStart w:id="0" w:name="пункт1_1"/>
      <w:r>
        <w:rPr>
          <w:rFonts w:eastAsia="Times New Roman" w:cs="Times New Roman"/>
        </w:rPr>
        <w:t>Вариант 1:</w:t>
      </w:r>
      <w:bookmarkEnd w:id="0"/>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i/>
          <w:iCs/>
          <w:sz w:val="24"/>
          <w:szCs w:val="24"/>
        </w:rPr>
        <w:t>Поставщик</w:t>
      </w:r>
      <w:r>
        <w:rPr>
          <w:rFonts w:ascii="Times New Roman" w:hAnsi="Times New Roman" w:cs="Times New Roman"/>
          <w:sz w:val="24"/>
          <w:szCs w:val="24"/>
        </w:rPr>
        <w:t xml:space="preserve"> обязуется </w:t>
      </w:r>
      <w:r>
        <w:rPr>
          <w:rFonts w:ascii="Times New Roman" w:hAnsi="Times New Roman" w:cs="Times New Roman"/>
          <w:i/>
          <w:iCs/>
          <w:sz w:val="24"/>
          <w:szCs w:val="24"/>
        </w:rPr>
        <w:t>передать Заказчику товар и выполнить работы</w:t>
      </w:r>
      <w:r>
        <w:rPr>
          <w:rFonts w:ascii="Times New Roman" w:hAnsi="Times New Roman" w:cs="Times New Roman"/>
          <w:sz w:val="24"/>
          <w:szCs w:val="24"/>
        </w:rPr>
        <w:t xml:space="preserve"> (далее – </w:t>
      </w:r>
      <w:r>
        <w:rPr>
          <w:rFonts w:ascii="Times New Roman" w:hAnsi="Times New Roman" w:cs="Times New Roman"/>
          <w:i/>
          <w:iCs/>
          <w:sz w:val="24"/>
          <w:szCs w:val="24"/>
        </w:rPr>
        <w:t>Товар/Работы</w:t>
      </w:r>
      <w:r>
        <w:rPr>
          <w:rFonts w:ascii="Times New Roman" w:hAnsi="Times New Roman" w:cs="Times New Roman"/>
          <w:sz w:val="24"/>
          <w:szCs w:val="24"/>
        </w:rPr>
        <w:t xml:space="preserve">), в </w:t>
      </w:r>
      <w:r>
        <w:rPr>
          <w:rFonts w:ascii="Times New Roman" w:hAnsi="Times New Roman" w:cs="Times New Roman"/>
          <w:i/>
          <w:iCs/>
          <w:sz w:val="24"/>
          <w:szCs w:val="24"/>
        </w:rPr>
        <w:t>количестве/объеме</w:t>
      </w:r>
      <w:r>
        <w:rPr>
          <w:rFonts w:ascii="Times New Roman" w:hAnsi="Times New Roman" w:cs="Times New Roman"/>
          <w:sz w:val="24"/>
          <w:szCs w:val="24"/>
        </w:rPr>
        <w:t xml:space="preserve">, установленном в Техническом задании (Приложение 1 к Контракту) (далее – Техническое задание), а Заказчик обязуется принять надлежащего качества </w:t>
      </w:r>
      <w:r>
        <w:rPr>
          <w:rFonts w:ascii="Times New Roman" w:hAnsi="Times New Roman" w:cs="Times New Roman"/>
          <w:i/>
          <w:iCs/>
          <w:sz w:val="24"/>
          <w:szCs w:val="24"/>
        </w:rPr>
        <w:t>и количества Товар и выполненные Работы</w:t>
      </w:r>
      <w:r>
        <w:rPr>
          <w:rFonts w:ascii="Times New Roman" w:hAnsi="Times New Roman" w:cs="Times New Roman"/>
          <w:sz w:val="24"/>
          <w:szCs w:val="24"/>
        </w:rPr>
        <w:t xml:space="preserve"> и оплатить его в порядке и на условиях, предусмотренных Контрактом. </w:t>
      </w:r>
    </w:p>
    <w:p w:rsidR="00D95EF8" w:rsidRDefault="00171B12">
      <w:pPr>
        <w:pStyle w:val="a0"/>
        <w:ind w:left="0" w:firstLine="709"/>
        <w:rPr>
          <w:rFonts w:cs="Times New Roman"/>
        </w:rPr>
      </w:pPr>
      <w:r>
        <w:rPr>
          <w:rFonts w:eastAsia="Times New Roman" w:cs="Times New Roman"/>
        </w:rPr>
        <w:t>Поставщик гарантирует, что указанный в пункте 1.1 Контракта Товар свободен от прав третьих лиц.</w:t>
      </w:r>
    </w:p>
    <w:p w:rsidR="00D95EF8" w:rsidRDefault="00171B12">
      <w:pPr>
        <w:pStyle w:val="a0"/>
        <w:ind w:left="0" w:firstLine="709"/>
        <w:rPr>
          <w:rFonts w:cs="Times New Roman"/>
        </w:rPr>
      </w:pPr>
      <w:r>
        <w:rPr>
          <w:rFonts w:eastAsia="Times New Roman" w:cs="Times New Roman"/>
        </w:rPr>
        <w:t>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hAnsi="Times New Roman" w:cs="Times New Roman"/>
          <w:i/>
          <w:sz w:val="24"/>
          <w:szCs w:val="24"/>
          <w:vertAlign w:val="superscript"/>
        </w:rPr>
        <w:t>2</w:t>
      </w:r>
    </w:p>
    <w:p w:rsidR="00D95EF8" w:rsidRDefault="00171B12">
      <w:pPr>
        <w:pStyle w:val="a0"/>
        <w:ind w:left="0" w:firstLine="709"/>
        <w:rPr>
          <w:rFonts w:cs="Times New Roman"/>
        </w:rPr>
      </w:pPr>
      <w:r>
        <w:rPr>
          <w:rFonts w:eastAsia="Times New Roman" w:cs="Times New Roman"/>
        </w:rPr>
        <w:t>Маркировка должна быть нанесена на упаковку Товара в соответствии с требованиями законодательства Российской Федерации.</w:t>
      </w:r>
    </w:p>
    <w:p w:rsidR="00D95EF8" w:rsidRDefault="00171B12" w:rsidP="00171B12">
      <w:pPr>
        <w:pStyle w:val="a0"/>
        <w:ind w:left="0" w:firstLine="709"/>
        <w:rPr>
          <w:rFonts w:cs="Times New Roman"/>
          <w:bCs/>
          <w:i/>
          <w:sz w:val="20"/>
          <w:szCs w:val="20"/>
        </w:rPr>
      </w:pPr>
      <w:r w:rsidRPr="00171B12">
        <w:rPr>
          <w:rFonts w:eastAsia="Times New Roman" w:cs="Times New Roman"/>
        </w:rPr>
        <w:t>Поставщик также обязуется оказать связанные с поставкой Товара следующие работы: Лице</w:t>
      </w:r>
      <w:r>
        <w:rPr>
          <w:rFonts w:eastAsia="Times New Roman" w:cs="Times New Roman"/>
        </w:rPr>
        <w:t>нзированный монтаж двупольных дверей</w:t>
      </w:r>
      <w:r w:rsidRPr="00171B12">
        <w:rPr>
          <w:rFonts w:eastAsia="Times New Roman" w:cs="Times New Roman"/>
        </w:rPr>
        <w:t>,</w:t>
      </w:r>
      <w:r>
        <w:rPr>
          <w:rFonts w:eastAsia="Times New Roman" w:cs="Times New Roman"/>
        </w:rPr>
        <w:t xml:space="preserve"> демонтаж дверей</w:t>
      </w:r>
      <w:r w:rsidRPr="00171B12">
        <w:rPr>
          <w:rFonts w:eastAsia="Times New Roman" w:cs="Times New Roman"/>
        </w:rPr>
        <w:t xml:space="preserve">, </w:t>
      </w:r>
      <w:r>
        <w:rPr>
          <w:rFonts w:eastAsia="Times New Roman" w:cs="Times New Roman"/>
        </w:rPr>
        <w:t>монтаж доводчиков</w:t>
      </w:r>
      <w:r w:rsidRPr="00171B12">
        <w:rPr>
          <w:rFonts w:eastAsia="Times New Roman" w:cs="Times New Roman"/>
        </w:rPr>
        <w:t xml:space="preserve">, </w:t>
      </w:r>
      <w:r>
        <w:rPr>
          <w:rFonts w:eastAsia="Times New Roman" w:cs="Times New Roman"/>
        </w:rPr>
        <w:t>монтаж фрамуг</w:t>
      </w:r>
      <w:r w:rsidRPr="00171B12">
        <w:rPr>
          <w:rFonts w:eastAsia="Times New Roman" w:cs="Times New Roman"/>
        </w:rPr>
        <w:t>,</w:t>
      </w:r>
      <w:r>
        <w:rPr>
          <w:rFonts w:eastAsia="Times New Roman" w:cs="Times New Roman"/>
        </w:rPr>
        <w:t xml:space="preserve"> </w:t>
      </w:r>
      <w:r w:rsidRPr="00171B12">
        <w:rPr>
          <w:rFonts w:eastAsia="Times New Roman" w:cs="Times New Roman"/>
        </w:rPr>
        <w:t xml:space="preserve">(усиление, кирпичная кладка) (далее - сопутствующие услуги/работы) в срок до </w:t>
      </w:r>
      <w:r>
        <w:rPr>
          <w:rFonts w:eastAsia="Times New Roman" w:cs="Times New Roman"/>
        </w:rPr>
        <w:t>31 октября 2026 г.</w:t>
      </w:r>
    </w:p>
    <w:p w:rsidR="00D95EF8" w:rsidRDefault="00171B12" w:rsidP="00F8451A">
      <w:pPr>
        <w:pStyle w:val="a0"/>
        <w:ind w:left="0" w:firstLine="709"/>
        <w:rPr>
          <w:rFonts w:cs="Times New Roman"/>
        </w:rPr>
      </w:pPr>
      <w:r>
        <w:rPr>
          <w:rFonts w:eastAsia="Times New Roman" w:cs="Times New Roman"/>
        </w:rPr>
        <w:t xml:space="preserve">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w:t>
      </w:r>
      <w:r>
        <w:rPr>
          <w:rFonts w:eastAsia="Times New Roman" w:cs="Times New Roman"/>
        </w:rPr>
        <w:lastRenderedPageBreak/>
        <w:t xml:space="preserve">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w:t>
      </w:r>
      <w:r>
        <w:rPr>
          <w:rFonts w:eastAsia="Times New Roman" w:cs="Times New Roman"/>
          <w:szCs w:val="24"/>
        </w:rPr>
        <w:t>Технического задания, условиям Контракта</w:t>
      </w:r>
      <w:r>
        <w:rPr>
          <w:rFonts w:eastAsia="Times New Roman" w:cs="Times New Roman"/>
        </w:rPr>
        <w:t xml:space="preserve">. </w:t>
      </w:r>
    </w:p>
    <w:p w:rsidR="00D95EF8" w:rsidRDefault="00171B12" w:rsidP="00F8451A">
      <w:pPr>
        <w:pStyle w:val="a"/>
        <w:numPr>
          <w:ilvl w:val="0"/>
          <w:numId w:val="0"/>
        </w:numPr>
        <w:ind w:firstLine="709"/>
        <w:jc w:val="both"/>
        <w:rPr>
          <w:rFonts w:eastAsia="Times New Roman" w:cs="Times New Roman"/>
        </w:rPr>
      </w:pPr>
      <w:r>
        <w:rPr>
          <w:rFonts w:eastAsia="Times New Roman" w:cs="Times New Roman"/>
          <w:i/>
          <w:iCs/>
        </w:rPr>
        <w:t>Результаты работ</w:t>
      </w:r>
      <w:r>
        <w:rPr>
          <w:rFonts w:eastAsia="Times New Roman" w:cs="Times New Roman"/>
        </w:rPr>
        <w:t xml:space="preserve">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Техническому заданию, условиям Контракта</w:t>
      </w:r>
    </w:p>
    <w:p w:rsidR="00D95EF8" w:rsidRDefault="00171B12" w:rsidP="00F8451A">
      <w:pPr>
        <w:pStyle w:val="a0"/>
        <w:ind w:left="0" w:firstLine="709"/>
      </w:pPr>
      <w:r>
        <w:t xml:space="preserve">Место </w:t>
      </w:r>
      <w:r w:rsidR="00F8451A">
        <w:t>поставки Товара</w:t>
      </w:r>
      <w:r w:rsidR="00F8451A" w:rsidRPr="00F8451A">
        <w:t>: г. Иркутск, ул. Депутатская, 45/1</w:t>
      </w:r>
      <w:r w:rsidR="00F8451A">
        <w:t xml:space="preserve">, </w:t>
      </w:r>
      <w:r w:rsidR="00F8451A" w:rsidRPr="00F8451A">
        <w:rPr>
          <w:rFonts w:eastAsia="Times New Roman" w:cs="Times New Roman"/>
          <w:i/>
          <w:iCs/>
        </w:rPr>
        <w:t>г. Иркутск, ул. Байкальская 253</w:t>
      </w:r>
      <w:r w:rsidR="00F8451A">
        <w:rPr>
          <w:rFonts w:eastAsia="Times New Roman" w:cs="Times New Roman"/>
          <w:i/>
          <w:iCs/>
        </w:rPr>
        <w:t>.</w:t>
      </w:r>
    </w:p>
    <w:p w:rsidR="00D95EF8" w:rsidRDefault="00D95EF8" w:rsidP="00F8451A">
      <w:pPr>
        <w:pStyle w:val="ConsPlusNormal"/>
        <w:ind w:firstLine="709"/>
        <w:jc w:val="both"/>
        <w:rPr>
          <w:rFonts w:ascii="Times New Roman" w:hAnsi="Times New Roman" w:cs="Times New Roman"/>
          <w:sz w:val="24"/>
          <w:szCs w:val="24"/>
        </w:rPr>
      </w:pPr>
    </w:p>
    <w:p w:rsidR="00D95EF8" w:rsidRDefault="00171B12" w:rsidP="00F8451A">
      <w:pPr>
        <w:pStyle w:val="ConsPlusNormal"/>
        <w:numPr>
          <w:ilvl w:val="0"/>
          <w:numId w:val="5"/>
        </w:numPr>
        <w:tabs>
          <w:tab w:val="left" w:pos="1843"/>
        </w:tabs>
        <w:ind w:left="0" w:firstLine="709"/>
        <w:jc w:val="both"/>
        <w:outlineLvl w:val="1"/>
        <w:rPr>
          <w:rFonts w:ascii="Times New Roman" w:hAnsi="Times New Roman" w:cs="Times New Roman"/>
          <w:i/>
          <w:iCs/>
          <w:sz w:val="24"/>
          <w:szCs w:val="24"/>
          <w:highlight w:val="yellow"/>
        </w:rPr>
      </w:pPr>
      <w:r>
        <w:rPr>
          <w:rFonts w:ascii="Times New Roman" w:hAnsi="Times New Roman" w:cs="Times New Roman"/>
          <w:sz w:val="24"/>
          <w:szCs w:val="24"/>
        </w:rPr>
        <w:t xml:space="preserve">Цена Контракта, порядок и сроки оплаты </w:t>
      </w:r>
      <w:r w:rsidR="00F8451A">
        <w:rPr>
          <w:rFonts w:ascii="Times New Roman" w:hAnsi="Times New Roman" w:cs="Times New Roman"/>
          <w:i/>
          <w:iCs/>
          <w:sz w:val="24"/>
          <w:szCs w:val="24"/>
        </w:rPr>
        <w:t>Товара</w:t>
      </w:r>
    </w:p>
    <w:p w:rsidR="00D95EF8" w:rsidRDefault="00D95EF8" w:rsidP="00F8451A">
      <w:pPr>
        <w:pStyle w:val="ConsPlusNormal"/>
        <w:ind w:firstLine="709"/>
        <w:jc w:val="both"/>
        <w:rPr>
          <w:rFonts w:ascii="Times New Roman" w:hAnsi="Times New Roman" w:cs="Times New Roman"/>
          <w:sz w:val="24"/>
          <w:szCs w:val="24"/>
        </w:rPr>
      </w:pPr>
    </w:p>
    <w:p w:rsidR="00F8451A" w:rsidRPr="00F8451A" w:rsidRDefault="00171B12" w:rsidP="00F8451A">
      <w:pPr>
        <w:pStyle w:val="a1"/>
        <w:numPr>
          <w:ilvl w:val="1"/>
          <w:numId w:val="3"/>
        </w:numPr>
        <w:tabs>
          <w:tab w:val="left" w:pos="708"/>
        </w:tabs>
        <w:ind w:left="0" w:firstLine="709"/>
        <w:rPr>
          <w:rFonts w:cs="Times New Roman"/>
          <w:i/>
        </w:rPr>
      </w:pPr>
      <w:r w:rsidRPr="00F8451A">
        <w:rPr>
          <w:rFonts w:cs="Times New Roman"/>
        </w:rPr>
        <w:t>Цена Контракта является твердой и определяется на весь срок исполнения Контракта.</w:t>
      </w:r>
    </w:p>
    <w:p w:rsidR="00D95EF8" w:rsidRPr="00F8451A" w:rsidRDefault="00171B12" w:rsidP="00F8451A">
      <w:pPr>
        <w:pStyle w:val="a1"/>
        <w:numPr>
          <w:ilvl w:val="1"/>
          <w:numId w:val="3"/>
        </w:numPr>
        <w:tabs>
          <w:tab w:val="left" w:pos="708"/>
        </w:tabs>
        <w:ind w:left="0" w:firstLine="709"/>
        <w:rPr>
          <w:rFonts w:cs="Times New Roman"/>
          <w:i/>
        </w:rPr>
      </w:pPr>
      <w:r w:rsidRPr="00F8451A">
        <w:rPr>
          <w:rFonts w:cs="Times New Roman"/>
        </w:rPr>
        <w:t xml:space="preserve">Цена Контракта составляет _____ (_____) рублей _____ (_____) копеек, </w:t>
      </w:r>
      <w:r w:rsidRPr="00F8451A">
        <w:rPr>
          <w:rFonts w:cs="Times New Roman"/>
          <w:i/>
          <w:iCs/>
        </w:rPr>
        <w:t xml:space="preserve">без НДС, не предусмотрен на основании __________/с НДС, в том числе НДС - ____% (____ процентов), ____ (____) рублей, </w:t>
      </w:r>
      <w:r w:rsidRPr="00F8451A">
        <w:rPr>
          <w:rFonts w:cs="Times New Roman"/>
        </w:rPr>
        <w:t>(далее - цена Контракта).</w:t>
      </w:r>
    </w:p>
    <w:p w:rsidR="00D95EF8" w:rsidRDefault="00171B12" w:rsidP="00F8451A">
      <w:pPr>
        <w:pStyle w:val="a1"/>
        <w:numPr>
          <w:ilvl w:val="1"/>
          <w:numId w:val="3"/>
        </w:numPr>
        <w:tabs>
          <w:tab w:val="left" w:pos="708"/>
        </w:tabs>
        <w:ind w:left="0" w:firstLine="709"/>
        <w:rPr>
          <w:rFonts w:cs="Times New Roman"/>
        </w:rPr>
      </w:pPr>
      <w:r>
        <w:rPr>
          <w:rFonts w:cs="Times New Roman"/>
        </w:rPr>
        <w:t xml:space="preserve">Суммы, подлежащие уплате </w:t>
      </w:r>
      <w:r w:rsidR="00F8451A">
        <w:rPr>
          <w:rFonts w:eastAsia="Times New Roman" w:cs="Times New Roman"/>
          <w:i/>
          <w:iCs/>
        </w:rPr>
        <w:t>Поставщику</w:t>
      </w:r>
      <w:r>
        <w:rPr>
          <w:rFonts w:cs="Times New Roman"/>
        </w:rPr>
        <w:t>, уменьшаются на размер налогов, сборов и иных обязательных платежей в бюджеты бюджетной системы Российской Федерации, связанных с оплатой Контракта</w:t>
      </w:r>
      <w:r>
        <w:rPr>
          <w:rFonts w:eastAsia="Times New Roman" w:cs="Times New Roman"/>
          <w:vertAlign w:val="superscript"/>
        </w:rPr>
        <w:t xml:space="preserve"> </w:t>
      </w:r>
      <w:r>
        <w:rPr>
          <w:rFonts w:eastAsia="Times New Roman" w:cs="Times New Roman"/>
        </w:rPr>
        <w:t xml:space="preserve">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 в том числе в случаях снятия </w:t>
      </w:r>
      <w:r w:rsidR="00F8451A">
        <w:rPr>
          <w:rFonts w:eastAsia="Times New Roman" w:cs="Times New Roman"/>
          <w:i/>
          <w:iCs/>
        </w:rPr>
        <w:t>Поставщика</w:t>
      </w:r>
      <w:r>
        <w:rPr>
          <w:rFonts w:eastAsia="Times New Roman" w:cs="Times New Roman"/>
        </w:rPr>
        <w:t xml:space="preserve"> с учета в качестве налогоплательщика налога на профессиональный доход и (или) в случае если доходы </w:t>
      </w:r>
      <w:r w:rsidR="00F8451A">
        <w:rPr>
          <w:rFonts w:eastAsia="Times New Roman" w:cs="Times New Roman"/>
          <w:i/>
          <w:iCs/>
        </w:rPr>
        <w:t>Поставщика</w:t>
      </w:r>
      <w:r>
        <w:rPr>
          <w:rFonts w:eastAsia="Times New Roman" w:cs="Times New Roman"/>
        </w:rPr>
        <w:t xml:space="preserve"> учитываемые при определении налоговой базы, превысили в текущем календарном году 2,4 миллиона рублей - с даты утраты права на применение специального налогового режима «Налог на профессиональный доход».</w:t>
      </w:r>
    </w:p>
    <w:p w:rsidR="00D95EF8" w:rsidRDefault="00171B12" w:rsidP="00F8451A">
      <w:pPr>
        <w:pStyle w:val="a1"/>
        <w:numPr>
          <w:ilvl w:val="1"/>
          <w:numId w:val="3"/>
        </w:numPr>
        <w:tabs>
          <w:tab w:val="left" w:pos="708"/>
        </w:tabs>
        <w:ind w:left="0" w:firstLine="709"/>
        <w:rPr>
          <w:rFonts w:cs="Times New Roman"/>
        </w:rPr>
      </w:pPr>
      <w:r>
        <w:rPr>
          <w:rFonts w:eastAsia="Times New Roman" w:cs="Times New Roman"/>
        </w:rPr>
        <w:t>Оплата по Контракту осуществляется в рублях Российской Федерации.</w:t>
      </w:r>
    </w:p>
    <w:p w:rsidR="00D95EF8" w:rsidRDefault="00171B12" w:rsidP="00F8451A">
      <w:pPr>
        <w:pStyle w:val="a1"/>
        <w:numPr>
          <w:ilvl w:val="1"/>
          <w:numId w:val="3"/>
        </w:numPr>
        <w:tabs>
          <w:tab w:val="left" w:pos="708"/>
        </w:tabs>
        <w:ind w:left="0" w:firstLine="709"/>
        <w:rPr>
          <w:rFonts w:cs="Times New Roman"/>
        </w:rPr>
      </w:pPr>
      <w:r>
        <w:rPr>
          <w:rFonts w:eastAsia="Times New Roman" w:cs="Times New Roman"/>
        </w:rPr>
        <w:t>Цена Контракта включает в себя стоимость Товара</w:t>
      </w:r>
      <w:r w:rsidR="00F8451A">
        <w:rPr>
          <w:rFonts w:eastAsia="Times New Roman" w:cs="Times New Roman"/>
        </w:rPr>
        <w:t xml:space="preserve"> в полной комплектации, а также, </w:t>
      </w:r>
      <w:r w:rsidR="00F8451A" w:rsidRPr="00F8451A">
        <w:rPr>
          <w:rFonts w:eastAsia="Times New Roman" w:cs="Times New Roman"/>
        </w:rPr>
        <w:t>связанные с поставкой Товара работы</w:t>
      </w:r>
      <w:r w:rsidR="00F8451A">
        <w:rPr>
          <w:rFonts w:eastAsia="Times New Roman" w:cs="Times New Roman"/>
        </w:rPr>
        <w:t>.</w:t>
      </w:r>
    </w:p>
    <w:p w:rsidR="00F8451A" w:rsidRPr="00F8451A" w:rsidRDefault="00171B12" w:rsidP="00F8451A">
      <w:pPr>
        <w:pStyle w:val="a1"/>
        <w:numPr>
          <w:ilvl w:val="1"/>
          <w:numId w:val="3"/>
        </w:numPr>
        <w:tabs>
          <w:tab w:val="left" w:pos="708"/>
        </w:tabs>
        <w:ind w:left="0" w:firstLine="709"/>
        <w:rPr>
          <w:rFonts w:cs="Times New Roman"/>
          <w:bCs/>
          <w:i/>
        </w:rPr>
      </w:pPr>
      <w:r>
        <w:rPr>
          <w:rFonts w:eastAsia="Times New Roman" w:cs="Times New Roman"/>
        </w:rPr>
        <w:t>Авансирование по Контракту не предусмотрено.</w:t>
      </w:r>
    </w:p>
    <w:p w:rsidR="00D95EF8" w:rsidRPr="00F8451A" w:rsidRDefault="00171B12" w:rsidP="00F8451A">
      <w:pPr>
        <w:pStyle w:val="a1"/>
        <w:numPr>
          <w:ilvl w:val="1"/>
          <w:numId w:val="3"/>
        </w:numPr>
        <w:tabs>
          <w:tab w:val="left" w:pos="708"/>
        </w:tabs>
        <w:ind w:left="0" w:firstLine="709"/>
        <w:rPr>
          <w:rFonts w:cs="Times New Roman"/>
          <w:bCs/>
          <w:i/>
        </w:rPr>
      </w:pPr>
      <w:r w:rsidRPr="00F8451A">
        <w:t xml:space="preserve">Заказчик оплачивает фактически поставленную Поставщиком партию Товара в соответствии с Контрактом путем перечисления соответствующей суммы ______ на счет Поставщика, реквизиты которого указаны в статье 13 Контракта, за счет средств </w:t>
      </w:r>
      <w:r w:rsidR="00F8451A">
        <w:t>Субсидий</w:t>
      </w:r>
      <w:r w:rsidRPr="00F8451A">
        <w:t xml:space="preserve"> в течение _____ (_______)</w:t>
      </w:r>
      <w:r w:rsidRPr="00F8451A">
        <w:rPr>
          <w:i/>
          <w:vertAlign w:val="superscript"/>
        </w:rPr>
        <w:t>3</w:t>
      </w:r>
      <w:r w:rsidRPr="00F8451A">
        <w:t xml:space="preserve"> рабочих(-его) дней(-я) с даты  подписания Заказчиком </w:t>
      </w:r>
      <w:r w:rsidRPr="00F8451A">
        <w:rPr>
          <w:highlight w:val="white"/>
        </w:rPr>
        <w:t>Акта приемки</w:t>
      </w:r>
      <w:r w:rsidRPr="00F8451A">
        <w:t xml:space="preserve"> </w:t>
      </w:r>
      <w:r w:rsidRPr="00F8451A">
        <w:rPr>
          <w:highlight w:val="white"/>
        </w:rPr>
        <w:t>(ф.0510452) по унифицированной форме, установленной Приказом Минфина России от 15.0</w:t>
      </w:r>
      <w:r w:rsidRPr="00F8451A">
        <w:rPr>
          <w:strike/>
          <w:highlight w:val="yellow"/>
        </w:rPr>
        <w:t>6</w:t>
      </w:r>
      <w:r w:rsidRPr="00F8451A">
        <w:rPr>
          <w:highlight w:val="yellow"/>
        </w:rPr>
        <w:t>4</w:t>
      </w:r>
      <w:r w:rsidRPr="00F8451A">
        <w:rPr>
          <w:highlight w:val="white"/>
        </w:rPr>
        <w:t>.2021 № 61н</w:t>
      </w:r>
      <w:r w:rsidRPr="00F8451A">
        <w:rPr>
          <w:b/>
          <w:bCs/>
          <w:color w:val="222222"/>
          <w:highlight w:val="white"/>
        </w:rPr>
        <w:t xml:space="preserve"> </w:t>
      </w:r>
      <w:r w:rsidRPr="00F8451A">
        <w:rPr>
          <w:b/>
          <w:bCs/>
          <w:highlight w:val="white"/>
        </w:rPr>
        <w:t xml:space="preserve"> </w:t>
      </w:r>
      <w:r w:rsidRPr="00F8451A">
        <w:rPr>
          <w:highlight w:val="white"/>
        </w:rPr>
        <w:t xml:space="preserve">(Приложение </w:t>
      </w:r>
      <w:r w:rsidRPr="00F8451A">
        <w:t>3</w:t>
      </w:r>
      <w:r w:rsidRPr="00F8451A">
        <w:rPr>
          <w:highlight w:val="white"/>
        </w:rPr>
        <w:t xml:space="preserve"> к Контракту)</w:t>
      </w:r>
      <w:r w:rsidRPr="00F8451A">
        <w:t xml:space="preserve"> (далее – Акт приемки) в соответствии со статьей 4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отчетным месяцем является декабрь, расчет осуществляется не позднее </w:t>
      </w:r>
      <w:r>
        <w:rPr>
          <w:rFonts w:ascii="Times New Roman" w:hAnsi="Times New Roman" w:cs="Times New Roman"/>
          <w:sz w:val="24"/>
          <w:szCs w:val="24"/>
        </w:rPr>
        <w:br/>
        <w:t>31 декабря текущего года.</w:t>
      </w:r>
    </w:p>
    <w:p w:rsidR="00D95EF8" w:rsidRDefault="00171B12">
      <w:pPr>
        <w:pStyle w:val="a1"/>
        <w:numPr>
          <w:ilvl w:val="1"/>
          <w:numId w:val="3"/>
        </w:numPr>
        <w:ind w:left="0" w:firstLine="709"/>
        <w:rPr>
          <w:rFonts w:cs="Times New Roman"/>
        </w:rPr>
      </w:pPr>
      <w:r>
        <w:rPr>
          <w:rFonts w:eastAsia="Times New Roman" w:cs="Times New Roman"/>
        </w:rPr>
        <w:t xml:space="preserve">Обязательства Заказчика по оплате цены Контракта считаются исполненными с момента списания денежных средств в размере соответствующем объему </w:t>
      </w:r>
      <w:r w:rsidR="00F8451A">
        <w:rPr>
          <w:rFonts w:eastAsia="Times New Roman" w:cs="Times New Roman"/>
          <w:i/>
          <w:iCs/>
        </w:rPr>
        <w:t>поставленного</w:t>
      </w:r>
      <w:r>
        <w:rPr>
          <w:rFonts w:eastAsia="Times New Roman" w:cs="Times New Roman"/>
        </w:rPr>
        <w:t xml:space="preserve"> и принятого в соответствии со статьей 4 Контракта </w:t>
      </w:r>
      <w:r w:rsidR="00F8451A">
        <w:rPr>
          <w:rFonts w:eastAsia="Times New Roman" w:cs="Times New Roman"/>
          <w:i/>
          <w:iCs/>
        </w:rPr>
        <w:t>Товара</w:t>
      </w:r>
      <w:r>
        <w:rPr>
          <w:rFonts w:eastAsia="Times New Roman" w:cs="Times New Roman"/>
        </w:rPr>
        <w:t xml:space="preserve"> со счета Заказчика, указанного в статье 13 Контракта.</w:t>
      </w:r>
    </w:p>
    <w:p w:rsidR="00D95EF8" w:rsidRDefault="00D95EF8">
      <w:pPr>
        <w:pStyle w:val="ConsPlusNormal"/>
        <w:ind w:firstLine="709"/>
        <w:jc w:val="both"/>
        <w:rPr>
          <w:rFonts w:ascii="Times New Roman" w:hAnsi="Times New Roman" w:cs="Times New Roman"/>
          <w:b/>
          <w:bCs/>
          <w:i/>
          <w:strike/>
          <w:sz w:val="28"/>
          <w:szCs w:val="28"/>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Срок, место и порядок</w:t>
      </w:r>
      <w:r w:rsidR="00F8451A">
        <w:rPr>
          <w:rFonts w:ascii="Times New Roman" w:hAnsi="Times New Roman" w:cs="Times New Roman"/>
          <w:i/>
          <w:iCs/>
          <w:sz w:val="24"/>
          <w:szCs w:val="24"/>
        </w:rPr>
        <w:t xml:space="preserve"> поставки Товара.</w:t>
      </w:r>
    </w:p>
    <w:p w:rsidR="00D95EF8" w:rsidRDefault="00D95EF8" w:rsidP="00F8451A">
      <w:pPr>
        <w:pStyle w:val="ConsPlusNormal"/>
        <w:ind w:firstLine="709"/>
        <w:jc w:val="both"/>
        <w:rPr>
          <w:rFonts w:ascii="Times New Roman" w:hAnsi="Times New Roman" w:cs="Times New Roman"/>
          <w:sz w:val="24"/>
          <w:szCs w:val="24"/>
        </w:rPr>
      </w:pPr>
    </w:p>
    <w:p w:rsidR="00D95EF8" w:rsidRPr="00F8451A" w:rsidRDefault="00171B12" w:rsidP="00F8451A">
      <w:pPr>
        <w:pStyle w:val="a6"/>
        <w:numPr>
          <w:ilvl w:val="1"/>
          <w:numId w:val="7"/>
        </w:numPr>
        <w:ind w:left="0" w:firstLine="709"/>
        <w:rPr>
          <w:sz w:val="24"/>
          <w:szCs w:val="24"/>
          <w:lang w:eastAsia="ar-SA"/>
        </w:rPr>
      </w:pPr>
      <w:r>
        <w:lastRenderedPageBreak/>
        <w:t>Поставка Товара осуществляется си</w:t>
      </w:r>
      <w:r w:rsidR="00F8451A">
        <w:t xml:space="preserve">лами и средствами Поставщика по адресу: </w:t>
      </w:r>
      <w:r w:rsidR="00F8451A" w:rsidRPr="00F8451A">
        <w:rPr>
          <w:sz w:val="24"/>
          <w:szCs w:val="24"/>
          <w:lang w:eastAsia="ar-SA"/>
        </w:rPr>
        <w:t>г. Иркутск, ул. Депутатская, 45/1, г. Иркутск, ул. Байкальская 253.</w:t>
      </w:r>
    </w:p>
    <w:p w:rsidR="00D95EF8" w:rsidRDefault="00171B12" w:rsidP="00F8451A">
      <w:pPr>
        <w:pStyle w:val="a1"/>
        <w:numPr>
          <w:ilvl w:val="1"/>
          <w:numId w:val="7"/>
        </w:numPr>
        <w:ind w:left="0" w:firstLine="709"/>
        <w:rPr>
          <w:rFonts w:cs="Times New Roman"/>
        </w:rPr>
      </w:pPr>
      <w:r>
        <w:rPr>
          <w:rFonts w:eastAsia="Times New Roman" w:cs="Times New Roman"/>
        </w:rPr>
        <w:t xml:space="preserve">Не позднее чем за </w:t>
      </w:r>
      <w:r w:rsidR="00F8451A">
        <w:rPr>
          <w:rFonts w:eastAsia="Times New Roman" w:cs="Times New Roman"/>
        </w:rPr>
        <w:t>2</w:t>
      </w:r>
      <w:r>
        <w:rPr>
          <w:rFonts w:eastAsia="Times New Roman" w:cs="Times New Roman"/>
        </w:rPr>
        <w:t xml:space="preserve"> </w:t>
      </w:r>
      <w:r w:rsidR="00F8451A">
        <w:rPr>
          <w:rFonts w:eastAsia="Times New Roman" w:cs="Times New Roman"/>
        </w:rPr>
        <w:t>два рабочих дня</w:t>
      </w:r>
      <w:r>
        <w:rPr>
          <w:rFonts w:eastAsia="Times New Roman" w:cs="Times New Roman"/>
        </w:rPr>
        <w:t xml:space="preserve"> до дня доставки Товара Поставщик обязан согласовать с представителем Заказчика дату и время доставки Товара.</w:t>
      </w:r>
    </w:p>
    <w:p w:rsidR="00D95EF8" w:rsidRDefault="00171B12" w:rsidP="00F8451A">
      <w:pPr>
        <w:pStyle w:val="a1"/>
        <w:numPr>
          <w:ilvl w:val="1"/>
          <w:numId w:val="7"/>
        </w:numPr>
        <w:ind w:left="0" w:firstLine="709"/>
        <w:rPr>
          <w:rFonts w:cs="Times New Roman"/>
        </w:rPr>
      </w:pPr>
      <w:r>
        <w:rPr>
          <w:rFonts w:eastAsia="Times New Roman" w:cs="Times New Roman"/>
        </w:rPr>
        <w:t>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Pr>
          <w:rFonts w:cs="Times New Roman"/>
          <w:vertAlign w:val="superscript"/>
        </w:rPr>
        <w:t>1</w:t>
      </w:r>
    </w:p>
    <w:p w:rsidR="00D95EF8" w:rsidRPr="00F8451A" w:rsidRDefault="00171B12" w:rsidP="00F8451A">
      <w:pPr>
        <w:pStyle w:val="a1"/>
        <w:numPr>
          <w:ilvl w:val="1"/>
          <w:numId w:val="7"/>
        </w:numPr>
        <w:ind w:left="0" w:firstLine="709"/>
        <w:rPr>
          <w:rFonts w:cs="Times New Roman"/>
        </w:rPr>
      </w:pPr>
      <w:r>
        <w:rPr>
          <w:rFonts w:eastAsia="Times New Roman" w:cs="Times New Roman"/>
        </w:rPr>
        <w:t xml:space="preserve">Поставщик одновременно с передачей Товара представляет Заказчику следующие документы: </w:t>
      </w:r>
      <w:r w:rsidR="00F8451A">
        <w:rPr>
          <w:rFonts w:eastAsia="Times New Roman" w:cs="Times New Roman"/>
        </w:rPr>
        <w:t>товарную накладную/упд, счет на оплату.</w:t>
      </w:r>
      <w:r w:rsidR="00F8451A" w:rsidRPr="00F8451A">
        <w:rPr>
          <w:rFonts w:cs="Times New Roman"/>
        </w:rPr>
        <w:tab/>
      </w:r>
    </w:p>
    <w:p w:rsidR="00D95EF8" w:rsidRPr="00F8451A" w:rsidRDefault="00171B12" w:rsidP="00F8451A">
      <w:pPr>
        <w:pStyle w:val="a1"/>
        <w:numPr>
          <w:ilvl w:val="1"/>
          <w:numId w:val="7"/>
        </w:numPr>
        <w:ind w:left="0" w:firstLine="709"/>
        <w:rPr>
          <w:rFonts w:cs="Times New Roman"/>
          <w:i/>
        </w:rPr>
      </w:pPr>
      <w:r w:rsidRPr="00F8451A">
        <w:rPr>
          <w:rFonts w:cs="Times New Roman"/>
        </w:rPr>
        <w:t xml:space="preserve">Срок </w:t>
      </w:r>
      <w:r w:rsidR="00807273">
        <w:rPr>
          <w:rFonts w:cs="Times New Roman"/>
          <w:i/>
          <w:iCs/>
        </w:rPr>
        <w:t>поставки Товара</w:t>
      </w:r>
      <w:r w:rsidRPr="00F8451A">
        <w:rPr>
          <w:rFonts w:cs="Times New Roman"/>
          <w:i/>
          <w:iCs/>
        </w:rPr>
        <w:t xml:space="preserve"> в полном объеме:</w:t>
      </w:r>
      <w:r w:rsidRPr="00F8451A">
        <w:rPr>
          <w:rFonts w:cs="Times New Roman"/>
        </w:rPr>
        <w:t xml:space="preserve"> </w:t>
      </w:r>
      <w:r w:rsidR="00F8451A" w:rsidRPr="00F8451A">
        <w:rPr>
          <w:rFonts w:cs="Times New Roman"/>
        </w:rPr>
        <w:t>31 октября 2026 г.</w:t>
      </w:r>
    </w:p>
    <w:p w:rsidR="00D95EF8" w:rsidRDefault="00171B12">
      <w:pPr>
        <w:pStyle w:val="a1"/>
        <w:numPr>
          <w:ilvl w:val="0"/>
          <w:numId w:val="0"/>
        </w:numPr>
        <w:ind w:firstLine="720"/>
        <w:rPr>
          <w:rFonts w:cs="Times New Roman"/>
        </w:rPr>
      </w:pPr>
      <w:r>
        <w:rPr>
          <w:rFonts w:cs="Times New Roman"/>
        </w:rPr>
        <w:t xml:space="preserve">3.6. </w:t>
      </w:r>
      <w:r w:rsidR="00807273">
        <w:rPr>
          <w:rFonts w:cs="Times New Roman"/>
          <w:i/>
          <w:iCs/>
        </w:rPr>
        <w:t>Поставщик</w:t>
      </w:r>
      <w:r>
        <w:rPr>
          <w:rFonts w:eastAsia="Times New Roman" w:cs="Times New Roman"/>
        </w:rPr>
        <w:t xml:space="preserve"> с согласия Заказчика вправе досрочно </w:t>
      </w:r>
      <w:r>
        <w:rPr>
          <w:rFonts w:eastAsia="Times New Roman" w:cs="Times New Roman"/>
          <w:i/>
          <w:iCs/>
        </w:rPr>
        <w:t>поставить Товар</w:t>
      </w:r>
      <w:r>
        <w:rPr>
          <w:rFonts w:eastAsia="Times New Roman" w:cs="Times New Roman"/>
        </w:rPr>
        <w:t xml:space="preserve"> сдать Заказчику их результат в установленном Контрактом порядке.</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ConsPlusNormal"/>
        <w:numPr>
          <w:ilvl w:val="0"/>
          <w:numId w:val="5"/>
        </w:numPr>
        <w:tabs>
          <w:tab w:val="left" w:pos="1843"/>
        </w:tabs>
        <w:ind w:left="709"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Порядок и сроки осуществления приемки </w:t>
      </w:r>
      <w:r w:rsidR="00807273">
        <w:rPr>
          <w:rFonts w:ascii="Times New Roman" w:hAnsi="Times New Roman" w:cs="Times New Roman"/>
          <w:i/>
          <w:iCs/>
          <w:sz w:val="24"/>
          <w:szCs w:val="24"/>
        </w:rPr>
        <w:t>Товара</w:t>
      </w:r>
    </w:p>
    <w:p w:rsidR="00D95EF8" w:rsidRDefault="00D95EF8">
      <w:pPr>
        <w:spacing w:line="240" w:lineRule="auto"/>
        <w:ind w:firstLine="709"/>
        <w:rPr>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4.1.</w:t>
      </w:r>
      <w:r>
        <w:rPr>
          <w:rFonts w:eastAsia="Times New Roman" w:cs="Times New Roman"/>
        </w:rPr>
        <w:tab/>
        <w:t xml:space="preserve"> Приемка результатов исполнения Контракта, </w:t>
      </w:r>
      <w:r>
        <w:rPr>
          <w:rFonts w:eastAsia="Times New Roman" w:cs="Times New Roman"/>
          <w:i/>
          <w:iCs/>
        </w:rPr>
        <w:t>поставл</w:t>
      </w:r>
      <w:r w:rsidR="00807273">
        <w:rPr>
          <w:rFonts w:eastAsia="Times New Roman" w:cs="Times New Roman"/>
          <w:i/>
          <w:iCs/>
        </w:rPr>
        <w:t>енного Товара</w:t>
      </w:r>
      <w:r>
        <w:rPr>
          <w:rFonts w:eastAsia="Times New Roman" w:cs="Times New Roman"/>
        </w:rPr>
        <w:t>, в том числе выполненных работ</w:t>
      </w:r>
      <w:r w:rsidR="00807273">
        <w:rPr>
          <w:rFonts w:eastAsia="Times New Roman" w:cs="Times New Roman"/>
        </w:rPr>
        <w:t>,</w:t>
      </w:r>
      <w:r>
        <w:rPr>
          <w:rFonts w:eastAsia="Times New Roman" w:cs="Times New Roman"/>
        </w:rPr>
        <w:t xml:space="preserve"> осуществляется в порядке и в сроки, которые установлены Контрактом, статьей 94 Закона о контрактной системе, </w:t>
      </w:r>
      <w:r>
        <w:rPr>
          <w:rFonts w:eastAsia="Times New Roman" w:cs="Times New Roman"/>
          <w:highlight w:val="white"/>
        </w:rPr>
        <w:t>и оформляется Актом приемки</w:t>
      </w:r>
      <w:r>
        <w:rPr>
          <w:rFonts w:eastAsia="Times New Roman" w:cs="Times New Roman"/>
        </w:rPr>
        <w:t>.</w:t>
      </w:r>
    </w:p>
    <w:p w:rsidR="00D95EF8" w:rsidRDefault="00171B12">
      <w:pPr>
        <w:pStyle w:val="a1"/>
        <w:numPr>
          <w:ilvl w:val="0"/>
          <w:numId w:val="0"/>
        </w:numPr>
        <w:ind w:firstLine="709"/>
        <w:rPr>
          <w:rFonts w:eastAsia="Times New Roman" w:cs="Times New Roman"/>
        </w:rPr>
      </w:pPr>
      <w:r>
        <w:rPr>
          <w:rFonts w:eastAsia="Times New Roman" w:cs="Times New Roman"/>
        </w:rPr>
        <w:t>4.2. </w:t>
      </w:r>
      <w:r w:rsidR="00807273">
        <w:rPr>
          <w:rFonts w:eastAsia="Times New Roman" w:cs="Times New Roman"/>
          <w:i/>
          <w:iCs/>
        </w:rPr>
        <w:t xml:space="preserve"> </w:t>
      </w:r>
      <w:r>
        <w:rPr>
          <w:rFonts w:eastAsia="Times New Roman" w:cs="Times New Roman"/>
        </w:rPr>
        <w:t>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r>
        <w:rPr>
          <w:rFonts w:cs="Times New Roman"/>
        </w:rPr>
        <w:t xml:space="preserve"> </w:t>
      </w:r>
    </w:p>
    <w:p w:rsidR="00D95EF8" w:rsidRDefault="00171B12">
      <w:pPr>
        <w:pStyle w:val="a1"/>
        <w:numPr>
          <w:ilvl w:val="0"/>
          <w:numId w:val="0"/>
        </w:numPr>
        <w:ind w:firstLine="709"/>
        <w:rPr>
          <w:rFonts w:cs="Times New Roman"/>
        </w:rPr>
      </w:pPr>
      <w:bookmarkStart w:id="1" w:name="приемка"/>
      <w:r>
        <w:rPr>
          <w:rFonts w:eastAsia="Times New Roman" w:cs="Times New Roman"/>
          <w:i/>
        </w:rPr>
        <w:t>4.3.</w:t>
      </w:r>
      <w:bookmarkEnd w:id="1"/>
      <w:r>
        <w:rPr>
          <w:rFonts w:eastAsia="Times New Roman" w:cs="Times New Roman"/>
          <w:i/>
        </w:rPr>
        <w:t> </w:t>
      </w:r>
      <w:r w:rsidR="00807273">
        <w:rPr>
          <w:rFonts w:eastAsia="Times New Roman" w:cs="Times New Roman"/>
          <w:i/>
          <w:iCs/>
        </w:rPr>
        <w:t>Поставщик в течении 2 дней</w:t>
      </w:r>
      <w:r>
        <w:rPr>
          <w:rFonts w:eastAsia="Times New Roman" w:cs="Times New Roman"/>
        </w:rPr>
        <w:t xml:space="preserve"> передает Заказчику оформленный и подписанный </w:t>
      </w:r>
      <w:r w:rsidR="00807273">
        <w:rPr>
          <w:rFonts w:eastAsia="Times New Roman" w:cs="Times New Roman"/>
          <w:i/>
          <w:iCs/>
        </w:rPr>
        <w:t>Поставщиком</w:t>
      </w:r>
      <w:r>
        <w:rPr>
          <w:rFonts w:eastAsia="Times New Roman" w:cs="Times New Roman"/>
        </w:rPr>
        <w:t xml:space="preserve"> документ о приемке, а также документы, информацию предусмотренные пунктом 3.4 Контракта.</w:t>
      </w:r>
    </w:p>
    <w:p w:rsidR="00D95EF8" w:rsidRDefault="00171B12">
      <w:pPr>
        <w:pStyle w:val="a1"/>
        <w:numPr>
          <w:ilvl w:val="0"/>
          <w:numId w:val="0"/>
        </w:numPr>
        <w:ind w:firstLine="709"/>
        <w:rPr>
          <w:rFonts w:cs="Times New Roman"/>
        </w:rPr>
      </w:pPr>
      <w:r>
        <w:rPr>
          <w:rFonts w:eastAsia="Times New Roman" w:cs="Times New Roman"/>
        </w:rPr>
        <w:t>4.4.</w:t>
      </w:r>
      <w:r>
        <w:rPr>
          <w:rFonts w:eastAsia="Times New Roman" w:cs="Times New Roman"/>
        </w:rPr>
        <w:tab/>
        <w:t>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r>
        <w:rPr>
          <w:rFonts w:eastAsia="Times New Roman" w:cs="Times New Roman"/>
          <w:vertAlign w:val="superscript"/>
        </w:rPr>
        <w:t>1</w:t>
      </w:r>
      <w:r>
        <w:rPr>
          <w:rFonts w:eastAsia="Times New Roman" w:cs="Times New Roman"/>
        </w:rPr>
        <w:t xml:space="preserve"> </w:t>
      </w:r>
    </w:p>
    <w:p w:rsidR="00D95EF8" w:rsidRDefault="00171B12">
      <w:pPr>
        <w:pStyle w:val="a1"/>
        <w:numPr>
          <w:ilvl w:val="0"/>
          <w:numId w:val="0"/>
        </w:numPr>
        <w:ind w:firstLine="709"/>
        <w:rPr>
          <w:rFonts w:cs="Times New Roman"/>
        </w:rPr>
      </w:pPr>
      <w:r>
        <w:rPr>
          <w:rFonts w:eastAsia="Times New Roman" w:cs="Times New Roman"/>
        </w:rPr>
        <w:t>4.5.</w:t>
      </w:r>
      <w:r>
        <w:rPr>
          <w:rFonts w:eastAsia="Times New Roman" w:cs="Times New Roman"/>
        </w:rPr>
        <w:tab/>
        <w:t xml:space="preserve">Для приемки </w:t>
      </w:r>
      <w:r w:rsidR="00807273">
        <w:rPr>
          <w:rFonts w:eastAsia="Times New Roman" w:cs="Times New Roman"/>
          <w:i/>
          <w:iCs/>
        </w:rPr>
        <w:t>поставленного Товара</w:t>
      </w:r>
      <w:r>
        <w:rPr>
          <w:rFonts w:eastAsia="Times New Roman" w:cs="Times New Roman"/>
        </w:rPr>
        <w:t xml:space="preserve">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D95EF8" w:rsidRDefault="00171B12">
      <w:pPr>
        <w:pStyle w:val="a1"/>
        <w:numPr>
          <w:ilvl w:val="0"/>
          <w:numId w:val="0"/>
        </w:numPr>
        <w:ind w:firstLine="709"/>
        <w:rPr>
          <w:rFonts w:cs="Times New Roman"/>
        </w:rPr>
      </w:pPr>
      <w:r>
        <w:rPr>
          <w:rFonts w:eastAsia="Times New Roman" w:cs="Times New Roman"/>
        </w:rPr>
        <w:t>4.6.</w:t>
      </w:r>
      <w:r>
        <w:rPr>
          <w:rFonts w:eastAsia="Times New Roman" w:cs="Times New Roman"/>
        </w:rPr>
        <w:tab/>
        <w:t xml:space="preserve">Для проверки представленных </w:t>
      </w:r>
      <w:r w:rsidR="00807273">
        <w:rPr>
          <w:rFonts w:eastAsia="Times New Roman" w:cs="Times New Roman"/>
          <w:i/>
          <w:iCs/>
        </w:rPr>
        <w:t>Поставщиком</w:t>
      </w:r>
      <w:r>
        <w:rPr>
          <w:rFonts w:eastAsia="Times New Roman" w:cs="Times New Roman"/>
        </w:rPr>
        <w:t xml:space="preserve">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hyperlink r:id="rId8" w:tooltip="consultantplus://offline/ref=63644F4247E16D1BFE5C522E45BCFAC864AA28D6BA3D54035F30AF26C8D7z5C" w:history="1">
        <w:r>
          <w:rPr>
            <w:rFonts w:eastAsia="Times New Roman" w:cs="Times New Roman"/>
          </w:rPr>
          <w:t>Законом</w:t>
        </w:r>
      </w:hyperlink>
      <w:r>
        <w:rPr>
          <w:rFonts w:eastAsia="Times New Roman" w:cs="Times New Roman"/>
        </w:rPr>
        <w:t xml:space="preserve"> о контрактной системе.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bCs/>
          <w:iCs/>
          <w:sz w:val="24"/>
          <w:szCs w:val="24"/>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Pr>
          <w:rFonts w:ascii="Times New Roman" w:hAnsi="Times New Roman" w:cs="Times New Roman"/>
          <w:bCs/>
          <w:i/>
          <w:iCs/>
          <w:sz w:val="24"/>
          <w:szCs w:val="24"/>
        </w:rPr>
        <w:t>поставленного Товара/выполненных Работ/оказанных Услуг</w:t>
      </w:r>
      <w:r>
        <w:rPr>
          <w:rFonts w:ascii="Times New Roman" w:hAnsi="Times New Roman" w:cs="Times New Roman"/>
          <w:bCs/>
          <w:iCs/>
          <w:sz w:val="24"/>
          <w:szCs w:val="24"/>
        </w:rPr>
        <w:t>.</w:t>
      </w:r>
    </w:p>
    <w:p w:rsidR="00D95EF8" w:rsidRPr="00807273" w:rsidRDefault="00171B12" w:rsidP="00807273">
      <w:pPr>
        <w:pStyle w:val="a1"/>
        <w:numPr>
          <w:ilvl w:val="0"/>
          <w:numId w:val="0"/>
        </w:numPr>
        <w:ind w:firstLine="709"/>
        <w:rPr>
          <w:rFonts w:cs="Times New Roman"/>
          <w:highlight w:val="white"/>
        </w:rPr>
      </w:pPr>
      <w:bookmarkStart w:id="2" w:name="ПриемкаЗаказчик"/>
      <w:r>
        <w:rPr>
          <w:rFonts w:eastAsia="Times New Roman" w:cs="Times New Roman"/>
          <w:i/>
        </w:rPr>
        <w:t>4.7.</w:t>
      </w:r>
      <w:bookmarkEnd w:id="2"/>
      <w:r>
        <w:rPr>
          <w:rFonts w:eastAsia="Times New Roman" w:cs="Times New Roman"/>
          <w:i/>
        </w:rPr>
        <w:tab/>
      </w:r>
      <w:r>
        <w:rPr>
          <w:rFonts w:eastAsia="Times New Roman" w:cs="Times New Roman"/>
          <w:highlight w:val="yellow"/>
        </w:rPr>
        <w:t xml:space="preserve">В течение </w:t>
      </w:r>
      <w:r w:rsidR="00807273">
        <w:rPr>
          <w:rFonts w:eastAsia="Times New Roman" w:cs="Times New Roman"/>
          <w:highlight w:val="yellow"/>
        </w:rPr>
        <w:t xml:space="preserve">3 рабочих дней </w:t>
      </w:r>
      <w:r>
        <w:rPr>
          <w:rFonts w:eastAsia="Times New Roman" w:cs="Times New Roman"/>
          <w:highlight w:val="yellow"/>
        </w:rPr>
        <w:t xml:space="preserve">следующих за днем передачи </w:t>
      </w:r>
      <w:r w:rsidR="00807273">
        <w:rPr>
          <w:rFonts w:eastAsia="Times New Roman" w:cs="Times New Roman"/>
          <w:i/>
          <w:iCs/>
          <w:highlight w:val="yellow"/>
        </w:rPr>
        <w:t>Поставщиком</w:t>
      </w:r>
      <w:r>
        <w:rPr>
          <w:rFonts w:eastAsia="Times New Roman" w:cs="Times New Roman"/>
          <w:highlight w:val="yellow"/>
        </w:rPr>
        <w:t xml:space="preserve"> документа о приемке, документов, информации предусмотренных пунктом </w:t>
      </w:r>
      <w:r>
        <w:rPr>
          <w:rFonts w:eastAsia="Times New Roman" w:cs="Times New Roman"/>
          <w:i/>
          <w:iCs/>
          <w:highlight w:val="yellow"/>
        </w:rPr>
        <w:t>3.4,</w:t>
      </w:r>
      <w:r>
        <w:rPr>
          <w:rFonts w:eastAsia="Times New Roman" w:cs="Times New Roman"/>
          <w:highlight w:val="yellow"/>
        </w:rPr>
        <w:t xml:space="preserve"> 4.3 Контракта, </w:t>
      </w:r>
      <w:r>
        <w:rPr>
          <w:rFonts w:cs="Times New Roman"/>
          <w:highlight w:val="yellow"/>
        </w:rPr>
        <w:t>уполномоченное лицо Заказчика</w:t>
      </w:r>
      <w:r>
        <w:rPr>
          <w:rFonts w:eastAsia="Times New Roman" w:cs="Times New Roman"/>
          <w:highlight w:val="yellow"/>
        </w:rPr>
        <w:t xml:space="preserve"> формирует Акт приемки, который подписывается ответственным лицом Заказчика</w:t>
      </w:r>
      <w:r>
        <w:rPr>
          <w:highlight w:val="yellow"/>
        </w:rPr>
        <w:t xml:space="preserve">, принявшим </w:t>
      </w:r>
      <w:r w:rsidR="00807273">
        <w:rPr>
          <w:i/>
          <w:iCs/>
          <w:highlight w:val="yellow"/>
        </w:rPr>
        <w:t xml:space="preserve">Товар </w:t>
      </w:r>
      <w:r>
        <w:rPr>
          <w:rFonts w:eastAsia="Times New Roman" w:cs="Times New Roman"/>
          <w:highlight w:val="yellow"/>
        </w:rPr>
        <w:t xml:space="preserve">и утверждается Заказчиком. В целях подтверждения возникновения у Заказчика обязанности оплаты </w:t>
      </w:r>
      <w:r>
        <w:rPr>
          <w:rFonts w:eastAsia="Times New Roman" w:cs="Times New Roman"/>
          <w:bCs/>
          <w:i/>
          <w:iCs/>
          <w:highlight w:val="yellow"/>
        </w:rPr>
        <w:t>за поставленный Товар, Поставщику</w:t>
      </w:r>
      <w:r>
        <w:rPr>
          <w:rFonts w:eastAsia="Times New Roman" w:cs="Times New Roman"/>
          <w:highlight w:val="yellow"/>
        </w:rPr>
        <w:t xml:space="preserve"> в течение </w:t>
      </w:r>
      <w:r w:rsidR="00807273">
        <w:rPr>
          <w:rFonts w:eastAsia="Times New Roman" w:cs="Times New Roman"/>
          <w:highlight w:val="yellow"/>
        </w:rPr>
        <w:t>3</w:t>
      </w:r>
      <w:r>
        <w:rPr>
          <w:rFonts w:eastAsia="Times New Roman" w:cs="Times New Roman"/>
          <w:highlight w:val="yellow"/>
        </w:rPr>
        <w:t xml:space="preserve"> рабочего(-их) дня(-ей) направляется скан-копия Акта приемки.</w:t>
      </w:r>
    </w:p>
    <w:p w:rsidR="00807273" w:rsidRDefault="00171B12" w:rsidP="00807273">
      <w:pPr>
        <w:pStyle w:val="ConsPlusNormal"/>
        <w:ind w:firstLine="709"/>
        <w:jc w:val="both"/>
        <w:rPr>
          <w:i/>
          <w:iCs/>
          <w:sz w:val="20"/>
        </w:rPr>
      </w:pPr>
      <w:r>
        <w:rPr>
          <w:rFonts w:ascii="Times New Roman" w:hAnsi="Times New Roman" w:cs="Times New Roman"/>
          <w:sz w:val="24"/>
          <w:szCs w:val="24"/>
          <w:highlight w:val="yellow"/>
        </w:rPr>
        <w:t xml:space="preserve">В случае количественного и (или) качественного расхождения, уполномоченным лицом Заказчика формируется раздел 5 Акта приемки, который подписывается ответственным лицом Заказчика, принявшим </w:t>
      </w:r>
      <w:r w:rsidR="00807273">
        <w:rPr>
          <w:rFonts w:ascii="Times New Roman" w:hAnsi="Times New Roman" w:cs="Times New Roman"/>
          <w:i/>
          <w:iCs/>
          <w:sz w:val="24"/>
          <w:szCs w:val="24"/>
          <w:highlight w:val="yellow"/>
        </w:rPr>
        <w:t xml:space="preserve">Товар </w:t>
      </w:r>
      <w:r>
        <w:rPr>
          <w:rFonts w:ascii="Times New Roman" w:hAnsi="Times New Roman" w:cs="Times New Roman"/>
          <w:sz w:val="24"/>
          <w:szCs w:val="24"/>
          <w:highlight w:val="yellow"/>
        </w:rPr>
        <w:t xml:space="preserve">и утверждается Заказчиком </w:t>
      </w:r>
      <w:r w:rsidR="00807273">
        <w:rPr>
          <w:rFonts w:ascii="Times New Roman" w:hAnsi="Times New Roman" w:cs="Times New Roman"/>
          <w:sz w:val="24"/>
          <w:szCs w:val="24"/>
          <w:highlight w:val="yellow"/>
        </w:rPr>
        <w:t>и передается</w:t>
      </w:r>
      <w:r>
        <w:rPr>
          <w:rFonts w:ascii="Times New Roman" w:hAnsi="Times New Roman" w:cs="Times New Roman"/>
          <w:sz w:val="24"/>
          <w:szCs w:val="24"/>
          <w:highlight w:val="yellow"/>
        </w:rPr>
        <w:t xml:space="preserve"> в соответствующее структурное подразделение,</w:t>
      </w:r>
    </w:p>
    <w:p w:rsidR="00D95EF8" w:rsidRDefault="00171B12">
      <w:pPr>
        <w:tabs>
          <w:tab w:val="center" w:pos="5173"/>
        </w:tabs>
        <w:spacing w:line="240" w:lineRule="auto"/>
        <w:ind w:firstLine="708"/>
        <w:contextualSpacing/>
        <w:rPr>
          <w:i/>
          <w:iCs/>
          <w:sz w:val="20"/>
          <w:szCs w:val="20"/>
        </w:rPr>
      </w:pPr>
      <w:r>
        <w:rPr>
          <w:i/>
          <w:iCs/>
          <w:sz w:val="20"/>
          <w:szCs w:val="20"/>
        </w:rPr>
        <w:tab/>
      </w:r>
    </w:p>
    <w:p w:rsidR="00D95EF8" w:rsidRDefault="00D95EF8">
      <w:pPr>
        <w:spacing w:line="240" w:lineRule="auto"/>
        <w:ind w:firstLine="708"/>
        <w:rPr>
          <w:bCs/>
          <w:sz w:val="22"/>
          <w:szCs w:val="22"/>
        </w:rPr>
      </w:pPr>
    </w:p>
    <w:p w:rsidR="00D95EF8" w:rsidRDefault="00171B12">
      <w:pPr>
        <w:pStyle w:val="a1"/>
        <w:numPr>
          <w:ilvl w:val="0"/>
          <w:numId w:val="0"/>
        </w:numPr>
        <w:ind w:firstLine="709"/>
        <w:rPr>
          <w:rFonts w:cs="Times New Roman"/>
          <w:i/>
        </w:rPr>
      </w:pPr>
      <w:r>
        <w:rPr>
          <w:rFonts w:eastAsia="Times New Roman" w:cs="Times New Roman"/>
        </w:rPr>
        <w:t>4.8.</w:t>
      </w:r>
      <w:r>
        <w:rPr>
          <w:rFonts w:eastAsia="Times New Roman" w:cs="Times New Roman"/>
        </w:rPr>
        <w:tab/>
        <w:t>При проведении Заказчиком экспертизы с привлечением экспертов, экспертных организаций срок, установленный в пункте 4.6 Контракта, продлевается на срок проведения такой экспертизы.</w:t>
      </w:r>
    </w:p>
    <w:p w:rsidR="00D95EF8" w:rsidRDefault="00171B12">
      <w:pPr>
        <w:pStyle w:val="a1"/>
        <w:numPr>
          <w:ilvl w:val="0"/>
          <w:numId w:val="0"/>
        </w:numPr>
        <w:ind w:firstLine="709"/>
        <w:rPr>
          <w:rFonts w:eastAsia="Times New Roman" w:cs="Times New Roman"/>
          <w:vertAlign w:val="superscript"/>
        </w:rPr>
      </w:pPr>
      <w:r>
        <w:rPr>
          <w:rFonts w:eastAsia="Times New Roman" w:cs="Times New Roman"/>
        </w:rPr>
        <w:t>4.9.</w:t>
      </w:r>
      <w:r>
        <w:rPr>
          <w:rFonts w:eastAsia="Times New Roman" w:cs="Times New Roman"/>
        </w:rPr>
        <w:tab/>
        <w:t xml:space="preserve">В случае получения от Заказчика запроса о предоставлении разъяснений в отношении результатов </w:t>
      </w:r>
      <w:r>
        <w:rPr>
          <w:rFonts w:eastAsia="Times New Roman" w:cs="Times New Roman"/>
          <w:i/>
          <w:iCs/>
        </w:rPr>
        <w:t>выполненны</w:t>
      </w:r>
      <w:r w:rsidR="00807273">
        <w:rPr>
          <w:rFonts w:eastAsia="Times New Roman" w:cs="Times New Roman"/>
          <w:i/>
          <w:iCs/>
        </w:rPr>
        <w:t>х Работ</w:t>
      </w:r>
      <w:r>
        <w:rPr>
          <w:rFonts w:eastAsia="Times New Roman" w:cs="Times New Roman"/>
        </w:rPr>
        <w:t xml:space="preserve"> или </w:t>
      </w:r>
      <w:r>
        <w:rPr>
          <w:rFonts w:eastAsia="Times New Roman" w:cs="Times New Roman"/>
          <w:highlight w:val="white"/>
        </w:rPr>
        <w:t>получения претензии</w:t>
      </w:r>
      <w:r>
        <w:rPr>
          <w:rFonts w:eastAsia="Times New Roman" w:cs="Times New Roman"/>
        </w:rPr>
        <w:t xml:space="preserve"> </w:t>
      </w:r>
      <w:r w:rsidR="00807273">
        <w:rPr>
          <w:rFonts w:eastAsia="Times New Roman" w:cs="Times New Roman"/>
          <w:i/>
          <w:iCs/>
        </w:rPr>
        <w:t>Подрядчик</w:t>
      </w:r>
      <w:r>
        <w:rPr>
          <w:rFonts w:eastAsia="Times New Roman" w:cs="Times New Roman"/>
        </w:rPr>
        <w:t xml:space="preserve"> в течение </w:t>
      </w:r>
      <w:r w:rsidR="00807273">
        <w:rPr>
          <w:rFonts w:eastAsia="Times New Roman" w:cs="Times New Roman"/>
        </w:rPr>
        <w:t>3</w:t>
      </w:r>
      <w:r>
        <w:rPr>
          <w:rFonts w:eastAsia="Times New Roman" w:cs="Times New Roman"/>
        </w:rPr>
        <w:t xml:space="preserve"> дней обязан предоставить Заказчику запрашиваемые разъяснения в отношении </w:t>
      </w:r>
      <w:r>
        <w:rPr>
          <w:rFonts w:eastAsia="Times New Roman" w:cs="Times New Roman"/>
          <w:i/>
          <w:iCs/>
        </w:rPr>
        <w:t>выполненных Работ</w:t>
      </w:r>
      <w:r>
        <w:rPr>
          <w:rFonts w:eastAsia="Times New Roman" w:cs="Times New Roman"/>
        </w:rPr>
        <w:t xml:space="preserve"> или в срок, установленный в </w:t>
      </w:r>
      <w:r>
        <w:rPr>
          <w:rFonts w:eastAsia="Times New Roman" w:cs="Times New Roman"/>
          <w:highlight w:val="white"/>
        </w:rPr>
        <w:t>претензии</w:t>
      </w:r>
      <w:r>
        <w:rPr>
          <w:rFonts w:eastAsia="Times New Roman" w:cs="Times New Roman"/>
        </w:rPr>
        <w:t>, устранить полученные от Заказчика замечания, недостатки.</w:t>
      </w:r>
    </w:p>
    <w:p w:rsidR="00D95EF8" w:rsidRDefault="00171B12">
      <w:pPr>
        <w:pStyle w:val="a1"/>
        <w:numPr>
          <w:ilvl w:val="0"/>
          <w:numId w:val="0"/>
        </w:numPr>
        <w:ind w:firstLine="709"/>
        <w:rPr>
          <w:rFonts w:eastAsia="Times New Roman" w:cs="Times New Roman"/>
        </w:rPr>
      </w:pPr>
      <w:r>
        <w:rPr>
          <w:rFonts w:eastAsia="Times New Roman" w:cs="Times New Roman"/>
        </w:rPr>
        <w:t xml:space="preserve">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807273">
        <w:rPr>
          <w:rFonts w:eastAsia="Times New Roman" w:cs="Times New Roman"/>
        </w:rPr>
        <w:t>4</w:t>
      </w:r>
      <w:r>
        <w:rPr>
          <w:rFonts w:eastAsia="Times New Roman" w:cs="Times New Roman"/>
        </w:rPr>
        <w:t xml:space="preserve"> (</w:t>
      </w:r>
      <w:r w:rsidR="00807273">
        <w:rPr>
          <w:rFonts w:eastAsia="Times New Roman" w:cs="Times New Roman"/>
        </w:rPr>
        <w:t>четырех</w:t>
      </w:r>
      <w:r>
        <w:rPr>
          <w:rFonts w:eastAsia="Times New Roman" w:cs="Times New Roman"/>
        </w:rPr>
        <w:t>) дней с момента уведомления о них Заказчиком.</w:t>
      </w:r>
    </w:p>
    <w:p w:rsidR="00D95EF8" w:rsidRDefault="00171B12">
      <w:pPr>
        <w:pStyle w:val="a1"/>
        <w:numPr>
          <w:ilvl w:val="0"/>
          <w:numId w:val="0"/>
        </w:numPr>
        <w:ind w:firstLine="709"/>
        <w:rPr>
          <w:rFonts w:cs="Times New Roman"/>
          <w:vertAlign w:val="superscript"/>
        </w:rPr>
      </w:pPr>
      <w:r>
        <w:rPr>
          <w:rFonts w:eastAsia="Times New Roman" w:cs="Times New Roman"/>
        </w:rPr>
        <w:t>4.11.</w:t>
      </w:r>
      <w:r>
        <w:rPr>
          <w:rFonts w:eastAsia="Times New Roman" w:cs="Times New Roman"/>
        </w:rPr>
        <w:tab/>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пунктом 1.3 Контракта, в течение </w:t>
      </w:r>
      <w:r w:rsidR="00807273">
        <w:rPr>
          <w:rFonts w:eastAsia="Times New Roman" w:cs="Times New Roman"/>
        </w:rPr>
        <w:t>2</w:t>
      </w:r>
      <w:r>
        <w:rPr>
          <w:rFonts w:eastAsia="Times New Roman" w:cs="Times New Roman"/>
        </w:rPr>
        <w:t xml:space="preserve"> дней с момента уведомления Заказчика, с соблюдением требований нормативных правовых актов, принятых в соответствии со статьей 14 Закона о контрактной системе.</w:t>
      </w:r>
    </w:p>
    <w:p w:rsidR="00D95EF8" w:rsidRDefault="00171B12">
      <w:pPr>
        <w:pStyle w:val="a1"/>
        <w:numPr>
          <w:ilvl w:val="0"/>
          <w:numId w:val="0"/>
        </w:numPr>
        <w:ind w:firstLine="709"/>
        <w:rPr>
          <w:rFonts w:cs="Times New Roman"/>
          <w:vertAlign w:val="superscript"/>
        </w:rPr>
      </w:pPr>
      <w:r>
        <w:rPr>
          <w:rFonts w:eastAsia="Times New Roman" w:cs="Times New Roman"/>
        </w:rPr>
        <w:t>4.12.</w:t>
      </w:r>
      <w:r>
        <w:rPr>
          <w:rFonts w:eastAsia="Times New Roman" w:cs="Times New Roman"/>
        </w:rPr>
        <w:tab/>
        <w:t>Претензии по скрытым дефектам могут быть заявлены Заказчиком в течение всего гарантийного срока Товара (срока годности, срока полезного использования и т.п.).</w:t>
      </w:r>
    </w:p>
    <w:p w:rsidR="00D95EF8" w:rsidRDefault="00171B12">
      <w:pPr>
        <w:pStyle w:val="a1"/>
        <w:numPr>
          <w:ilvl w:val="0"/>
          <w:numId w:val="0"/>
        </w:numPr>
        <w:ind w:firstLine="709"/>
        <w:rPr>
          <w:rFonts w:cs="Times New Roman"/>
          <w:vertAlign w:val="superscript"/>
        </w:rPr>
      </w:pPr>
      <w:r>
        <w:rPr>
          <w:rFonts w:eastAsia="Times New Roman" w:cs="Times New Roman"/>
        </w:rPr>
        <w:t>4.13.</w:t>
      </w:r>
      <w:r>
        <w:rPr>
          <w:rFonts w:eastAsia="Times New Roman" w:cs="Times New Roman"/>
        </w:rPr>
        <w:tab/>
        <w:t>Все расходы, связанные с возвратом фальсифицированных и бракованных Товаров, осуществляются за счет Поставщика.</w:t>
      </w:r>
    </w:p>
    <w:p w:rsidR="00D95EF8" w:rsidRDefault="00171B12">
      <w:pPr>
        <w:pStyle w:val="a1"/>
        <w:numPr>
          <w:ilvl w:val="0"/>
          <w:numId w:val="0"/>
        </w:numPr>
        <w:ind w:firstLine="709"/>
        <w:rPr>
          <w:rFonts w:eastAsia="Times New Roman" w:cs="Times New Roman"/>
          <w:vertAlign w:val="superscript"/>
        </w:rPr>
      </w:pPr>
      <w:r>
        <w:rPr>
          <w:rFonts w:eastAsia="Times New Roman" w:cs="Times New Roman"/>
        </w:rPr>
        <w:t>4.14.</w:t>
      </w:r>
      <w:r>
        <w:rPr>
          <w:rFonts w:eastAsia="Times New Roman" w:cs="Times New Roman"/>
        </w:rPr>
        <w:tab/>
        <w:t>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rPr>
        <w:t xml:space="preserve">4.15. </w:t>
      </w:r>
      <w:r>
        <w:rPr>
          <w:rFonts w:ascii="Times New Roman" w:eastAsiaTheme="majorEastAsia" w:hAnsi="Times New Roman" w:cs="Times New Roman"/>
          <w:sz w:val="24"/>
          <w:szCs w:val="24"/>
          <w:lang w:eastAsia="ar-SA"/>
        </w:rPr>
        <w:t xml:space="preserve">Фактической датой исполнения </w:t>
      </w:r>
      <w:r w:rsidR="00807273">
        <w:rPr>
          <w:rFonts w:ascii="Times New Roman" w:hAnsi="Times New Roman" w:cs="Times New Roman"/>
          <w:i/>
          <w:iCs/>
          <w:sz w:val="24"/>
          <w:szCs w:val="24"/>
        </w:rPr>
        <w:t>Поставщиком</w:t>
      </w:r>
      <w:r>
        <w:rPr>
          <w:rFonts w:ascii="Times New Roman" w:eastAsiaTheme="majorEastAsia" w:hAnsi="Times New Roman" w:cs="Times New Roman"/>
          <w:sz w:val="24"/>
          <w:szCs w:val="24"/>
          <w:lang w:eastAsia="ar-SA"/>
        </w:rPr>
        <w:t xml:space="preserve"> обязательств по </w:t>
      </w:r>
      <w:r w:rsidR="00807273">
        <w:rPr>
          <w:rFonts w:ascii="Times New Roman" w:hAnsi="Times New Roman" w:cs="Times New Roman"/>
          <w:i/>
          <w:iCs/>
          <w:sz w:val="24"/>
          <w:szCs w:val="24"/>
        </w:rPr>
        <w:t>поставке Товара</w:t>
      </w:r>
      <w:r>
        <w:rPr>
          <w:rFonts w:ascii="Times New Roman" w:eastAsiaTheme="majorEastAsia" w:hAnsi="Times New Roman" w:cs="Times New Roman"/>
          <w:sz w:val="24"/>
          <w:szCs w:val="24"/>
          <w:lang w:eastAsia="ar-SA"/>
        </w:rPr>
        <w:t xml:space="preserve"> является дата </w:t>
      </w:r>
      <w:r w:rsidR="00807273">
        <w:rPr>
          <w:rFonts w:ascii="Times New Roman" w:eastAsiaTheme="majorEastAsia" w:hAnsi="Times New Roman" w:cs="Times New Roman"/>
          <w:i/>
          <w:iCs/>
          <w:sz w:val="24"/>
          <w:szCs w:val="24"/>
          <w:lang w:eastAsia="ar-SA"/>
        </w:rPr>
        <w:t>передачи Товара</w:t>
      </w:r>
      <w:r>
        <w:rPr>
          <w:rFonts w:ascii="Times New Roman" w:eastAsiaTheme="majorEastAsia" w:hAnsi="Times New Roman" w:cs="Times New Roman"/>
          <w:sz w:val="24"/>
          <w:szCs w:val="24"/>
          <w:lang w:eastAsia="ar-SA"/>
        </w:rPr>
        <w:t>, указанная в Акте приемки, подписанном Заказчиком</w:t>
      </w:r>
      <w:r>
        <w:rPr>
          <w:rFonts w:ascii="Times New Roman" w:hAnsi="Times New Roman" w:cs="Times New Roman"/>
          <w:sz w:val="24"/>
          <w:szCs w:val="24"/>
        </w:rPr>
        <w:t xml:space="preserve">, в </w:t>
      </w:r>
      <w:r>
        <w:rPr>
          <w:rFonts w:ascii="Times New Roman" w:hAnsi="Times New Roman" w:cs="Times New Roman"/>
          <w:sz w:val="24"/>
          <w:szCs w:val="24"/>
          <w:highlight w:val="white"/>
        </w:rPr>
        <w:t xml:space="preserve">порядке, предусмотренном Контрактом. </w:t>
      </w:r>
    </w:p>
    <w:p w:rsidR="00D95EF8" w:rsidRDefault="00171B12">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rPr>
        <w:t xml:space="preserve">Датой приемки </w:t>
      </w:r>
      <w:r>
        <w:rPr>
          <w:rFonts w:ascii="Times New Roman" w:hAnsi="Times New Roman" w:cs="Times New Roman"/>
          <w:i/>
          <w:iCs/>
          <w:sz w:val="24"/>
          <w:szCs w:val="24"/>
        </w:rPr>
        <w:t xml:space="preserve">поставленного Товара </w:t>
      </w:r>
      <w:r>
        <w:rPr>
          <w:rFonts w:ascii="Times New Roman" w:hAnsi="Times New Roman" w:cs="Times New Roman"/>
          <w:color w:val="000000"/>
          <w:sz w:val="24"/>
          <w:szCs w:val="24"/>
          <w:highlight w:val="white"/>
        </w:rPr>
        <w:t>считается дата утверждения Заказчиком Акта приемки.</w:t>
      </w:r>
    </w:p>
    <w:p w:rsidR="00D95EF8" w:rsidRDefault="00D95EF8">
      <w:pPr>
        <w:widowControl w:val="0"/>
        <w:spacing w:line="240" w:lineRule="auto"/>
        <w:ind w:firstLine="709"/>
        <w:rPr>
          <w:bCs/>
          <w:i/>
          <w:sz w:val="22"/>
          <w:szCs w:val="22"/>
          <w:highlight w:val="green"/>
        </w:rPr>
      </w:pPr>
    </w:p>
    <w:p w:rsidR="00D95EF8" w:rsidRDefault="00171B12">
      <w:pPr>
        <w:pStyle w:val="a1"/>
        <w:numPr>
          <w:ilvl w:val="0"/>
          <w:numId w:val="0"/>
        </w:numPr>
        <w:ind w:firstLine="709"/>
        <w:rPr>
          <w:rFonts w:cs="Times New Roman"/>
        </w:rPr>
      </w:pPr>
      <w:r>
        <w:rPr>
          <w:rFonts w:eastAsia="Times New Roman" w:cs="Times New Roman"/>
        </w:rPr>
        <w:t>5. Права и обязанности Сторон</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5.1.</w:t>
      </w:r>
      <w:r>
        <w:rPr>
          <w:rFonts w:eastAsia="Times New Roman" w:cs="Times New Roman"/>
        </w:rPr>
        <w:tab/>
        <w:t>Заказчик вправе пользоваться правами, предусмотренными законодательством Российской Федерации, а также вправе: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t xml:space="preserve">Требовать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D95EF8" w:rsidRDefault="00171B12">
      <w:pPr>
        <w:pStyle w:val="ConsPlusNormal"/>
        <w:ind w:firstLine="709"/>
        <w:jc w:val="both"/>
        <w:rPr>
          <w:rFonts w:ascii="Times New Roman" w:hAnsi="Times New Roman" w:cs="Times New Roman"/>
          <w:i/>
          <w:sz w:val="24"/>
          <w:szCs w:val="24"/>
          <w:vertAlign w:val="superscript"/>
        </w:rPr>
      </w:pPr>
      <w:r>
        <w:rPr>
          <w:rFonts w:ascii="Times New Roman" w:hAnsi="Times New Roman" w:cs="Times New Roman"/>
          <w:sz w:val="24"/>
          <w:szCs w:val="24"/>
        </w:rPr>
        <w:t>5.1.2.</w:t>
      </w:r>
      <w:r>
        <w:rPr>
          <w:rFonts w:ascii="Times New Roman" w:hAnsi="Times New Roman" w:cs="Times New Roman"/>
          <w:sz w:val="24"/>
          <w:szCs w:val="24"/>
        </w:rPr>
        <w:tab/>
        <w:t xml:space="preserve">Требовать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представления надлежащим образом оформленных документов, предусмотренных пунктами </w:t>
      </w:r>
      <w:r>
        <w:rPr>
          <w:rFonts w:ascii="Times New Roman" w:hAnsi="Times New Roman" w:cs="Times New Roman"/>
          <w:i/>
          <w:iCs/>
          <w:sz w:val="24"/>
          <w:szCs w:val="24"/>
        </w:rPr>
        <w:t>3.4,</w:t>
      </w:r>
      <w:r>
        <w:rPr>
          <w:rFonts w:ascii="Times New Roman" w:hAnsi="Times New Roman" w:cs="Times New Roman"/>
          <w:color w:val="000000" w:themeColor="text1"/>
          <w:sz w:val="24"/>
          <w:szCs w:val="24"/>
        </w:rPr>
        <w:t xml:space="preserve"> 4.3</w:t>
      </w:r>
      <w:r>
        <w:rPr>
          <w:rFonts w:ascii="Times New Roman" w:hAnsi="Times New Roman" w:cs="Times New Roman"/>
          <w:sz w:val="24"/>
          <w:szCs w:val="24"/>
        </w:rPr>
        <w:t xml:space="preserve"> Контракта и подтверждающих исполнение обязательств в соответствии с Контрактом.</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t xml:space="preserve">Запрашивать у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информацию о ходе исполнения обязательств по Контракту.</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5.1.4.</w:t>
      </w:r>
      <w:r>
        <w:rPr>
          <w:rFonts w:ascii="Times New Roman" w:hAnsi="Times New Roman" w:cs="Times New Roman"/>
          <w:sz w:val="24"/>
          <w:szCs w:val="24"/>
        </w:rPr>
        <w:tab/>
        <w:t xml:space="preserve">Осуществлять контроль за порядком и сроками </w:t>
      </w:r>
      <w:r>
        <w:rPr>
          <w:rFonts w:ascii="Times New Roman" w:hAnsi="Times New Roman" w:cs="Times New Roman"/>
          <w:i/>
          <w:iCs/>
          <w:sz w:val="24"/>
          <w:szCs w:val="24"/>
        </w:rPr>
        <w:t>поставки Товара/выполнения Работ/оказания Услуг</w:t>
      </w:r>
      <w:r>
        <w:rPr>
          <w:rFonts w:ascii="Times New Roman" w:hAnsi="Times New Roman" w:cs="Times New Roman"/>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5.1.5.</w:t>
      </w:r>
      <w:r>
        <w:rPr>
          <w:rFonts w:ascii="Times New Roman" w:hAnsi="Times New Roman" w:cs="Times New Roman"/>
          <w:sz w:val="24"/>
          <w:szCs w:val="24"/>
        </w:rPr>
        <w:tab/>
        <w:t xml:space="preserve">Отказаться от приемки </w:t>
      </w:r>
      <w:r w:rsidR="00807273">
        <w:rPr>
          <w:rFonts w:ascii="Times New Roman" w:hAnsi="Times New Roman" w:cs="Times New Roman"/>
          <w:i/>
          <w:iCs/>
          <w:sz w:val="24"/>
          <w:szCs w:val="24"/>
        </w:rPr>
        <w:t>Товара</w:t>
      </w:r>
      <w:r>
        <w:rPr>
          <w:rFonts w:ascii="Times New Roman" w:hAnsi="Times New Roman" w:cs="Times New Roman"/>
          <w:sz w:val="24"/>
          <w:szCs w:val="24"/>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5.1.6.</w:t>
      </w:r>
      <w:r>
        <w:rPr>
          <w:rFonts w:ascii="Times New Roman" w:hAnsi="Times New Roman" w:cs="Times New Roman"/>
          <w:sz w:val="24"/>
          <w:szCs w:val="24"/>
        </w:rPr>
        <w:tab/>
        <w:t xml:space="preserve">Привлекать экспертов, экспертные организации для проверки соответствия качества </w:t>
      </w:r>
      <w:r w:rsidR="00807273">
        <w:rPr>
          <w:rFonts w:ascii="Times New Roman" w:hAnsi="Times New Roman" w:cs="Times New Roman"/>
          <w:i/>
          <w:iCs/>
          <w:sz w:val="24"/>
          <w:szCs w:val="24"/>
        </w:rPr>
        <w:t>поставляемого Товара</w:t>
      </w:r>
      <w:r>
        <w:rPr>
          <w:rFonts w:ascii="Times New Roman" w:hAnsi="Times New Roman" w:cs="Times New Roman"/>
          <w:sz w:val="24"/>
          <w:szCs w:val="24"/>
        </w:rPr>
        <w:t xml:space="preserve"> требованиям, установленным Контрактом. </w:t>
      </w:r>
    </w:p>
    <w:p w:rsidR="00D95EF8" w:rsidRDefault="00171B12">
      <w:pPr>
        <w:pStyle w:val="a1"/>
        <w:numPr>
          <w:ilvl w:val="0"/>
          <w:numId w:val="0"/>
        </w:numPr>
        <w:ind w:firstLine="709"/>
        <w:rPr>
          <w:rFonts w:cs="Times New Roman"/>
        </w:rPr>
      </w:pPr>
      <w:r>
        <w:rPr>
          <w:rFonts w:eastAsia="Times New Roman" w:cs="Times New Roman"/>
        </w:rPr>
        <w:t>5.2.</w:t>
      </w:r>
      <w:r>
        <w:rPr>
          <w:rFonts w:eastAsia="Times New Roman" w:cs="Times New Roman"/>
        </w:rPr>
        <w:tab/>
        <w:t>Заказчик исполняет обязанности, предусмотренные законодательством Российской Федерации, а также обязан:</w:t>
      </w:r>
    </w:p>
    <w:p w:rsidR="00D95EF8" w:rsidRDefault="00171B12">
      <w:pPr>
        <w:spacing w:line="240" w:lineRule="auto"/>
        <w:ind w:firstLine="709"/>
        <w:rPr>
          <w:sz w:val="24"/>
          <w:szCs w:val="24"/>
        </w:rPr>
      </w:pPr>
      <w:r>
        <w:rPr>
          <w:sz w:val="24"/>
          <w:szCs w:val="24"/>
        </w:rPr>
        <w:t>5.2.1.</w:t>
      </w:r>
      <w:r>
        <w:rPr>
          <w:sz w:val="24"/>
          <w:szCs w:val="24"/>
        </w:rPr>
        <w:tab/>
        <w:t xml:space="preserve">Обеспечить своевременную приемку </w:t>
      </w:r>
      <w:r w:rsidR="00807273">
        <w:rPr>
          <w:i/>
          <w:iCs/>
          <w:sz w:val="24"/>
          <w:szCs w:val="24"/>
        </w:rPr>
        <w:t>Товара</w:t>
      </w:r>
      <w:r>
        <w:rPr>
          <w:sz w:val="24"/>
          <w:szCs w:val="24"/>
        </w:rPr>
        <w:t xml:space="preserve"> и провести экспертизу для проверки </w:t>
      </w:r>
      <w:r>
        <w:rPr>
          <w:i/>
          <w:iCs/>
          <w:sz w:val="24"/>
          <w:szCs w:val="24"/>
        </w:rPr>
        <w:t>п</w:t>
      </w:r>
      <w:r w:rsidR="00807273">
        <w:rPr>
          <w:i/>
          <w:iCs/>
          <w:sz w:val="24"/>
          <w:szCs w:val="24"/>
        </w:rPr>
        <w:t>оставленного Поставщиком Товара</w:t>
      </w:r>
      <w:r>
        <w:rPr>
          <w:sz w:val="24"/>
          <w:szCs w:val="24"/>
        </w:rPr>
        <w:t>, предусмотренного Контрактом, в части его соответствия условиям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5.2.2.</w:t>
      </w:r>
      <w:r>
        <w:rPr>
          <w:rFonts w:ascii="Times New Roman" w:hAnsi="Times New Roman" w:cs="Times New Roman"/>
          <w:sz w:val="24"/>
          <w:szCs w:val="24"/>
        </w:rPr>
        <w:tab/>
        <w:t xml:space="preserve">Сообщать в письменной форме </w:t>
      </w:r>
      <w:r w:rsidR="00807273">
        <w:rPr>
          <w:rFonts w:ascii="Times New Roman" w:hAnsi="Times New Roman" w:cs="Times New Roman"/>
          <w:i/>
          <w:iCs/>
          <w:sz w:val="24"/>
          <w:szCs w:val="24"/>
        </w:rPr>
        <w:t>Поставщику</w:t>
      </w:r>
      <w:r>
        <w:rPr>
          <w:rFonts w:ascii="Times New Roman" w:hAnsi="Times New Roman" w:cs="Times New Roman"/>
          <w:sz w:val="24"/>
          <w:szCs w:val="24"/>
        </w:rPr>
        <w:t xml:space="preserve"> о недостатках, обнаруженных в ходе </w:t>
      </w:r>
      <w:r>
        <w:rPr>
          <w:rFonts w:ascii="Times New Roman" w:hAnsi="Times New Roman" w:cs="Times New Roman"/>
          <w:i/>
          <w:iCs/>
          <w:sz w:val="24"/>
          <w:szCs w:val="24"/>
        </w:rPr>
        <w:t>поставки Товара</w:t>
      </w:r>
      <w:r>
        <w:rPr>
          <w:rFonts w:ascii="Times New Roman" w:hAnsi="Times New Roman" w:cs="Times New Roman"/>
          <w:sz w:val="24"/>
          <w:szCs w:val="24"/>
        </w:rPr>
        <w:t xml:space="preserve">, в течение </w:t>
      </w:r>
      <w:r w:rsidR="00807273">
        <w:rPr>
          <w:rFonts w:ascii="Times New Roman" w:hAnsi="Times New Roman" w:cs="Times New Roman"/>
          <w:sz w:val="24"/>
          <w:szCs w:val="24"/>
        </w:rPr>
        <w:t>2</w:t>
      </w:r>
      <w:r>
        <w:rPr>
          <w:rFonts w:ascii="Times New Roman" w:hAnsi="Times New Roman" w:cs="Times New Roman"/>
          <w:sz w:val="24"/>
          <w:szCs w:val="24"/>
        </w:rPr>
        <w:t xml:space="preserve"> рабочих(-его) дней(-я) после обнаружения таких недостатков.</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5.2.3.</w:t>
      </w:r>
      <w:r>
        <w:rPr>
          <w:rFonts w:ascii="Times New Roman" w:hAnsi="Times New Roman" w:cs="Times New Roman"/>
          <w:sz w:val="24"/>
          <w:szCs w:val="24"/>
        </w:rPr>
        <w:tab/>
        <w:t xml:space="preserve">Своевременно принять и оплатить </w:t>
      </w:r>
      <w:r>
        <w:rPr>
          <w:rFonts w:ascii="Times New Roman" w:hAnsi="Times New Roman" w:cs="Times New Roman"/>
          <w:i/>
          <w:iCs/>
          <w:sz w:val="24"/>
          <w:szCs w:val="24"/>
        </w:rPr>
        <w:t>поставленный Товар</w:t>
      </w:r>
      <w:r>
        <w:rPr>
          <w:rFonts w:ascii="Times New Roman" w:hAnsi="Times New Roman" w:cs="Times New Roman"/>
          <w:sz w:val="24"/>
          <w:szCs w:val="24"/>
        </w:rPr>
        <w:t xml:space="preserve"> надлежащего качества в соответствии с Контрактом.</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5.2.4.</w:t>
      </w:r>
      <w:r>
        <w:rPr>
          <w:rFonts w:ascii="Times New Roman" w:hAnsi="Times New Roman" w:cs="Times New Roman"/>
          <w:sz w:val="24"/>
          <w:szCs w:val="24"/>
        </w:rPr>
        <w:tab/>
        <w:t xml:space="preserve">При получении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уведомления о приостановлении </w:t>
      </w:r>
      <w:r w:rsidR="000C234C">
        <w:rPr>
          <w:rFonts w:ascii="Times New Roman" w:hAnsi="Times New Roman" w:cs="Times New Roman"/>
          <w:i/>
          <w:iCs/>
          <w:sz w:val="24"/>
          <w:szCs w:val="24"/>
        </w:rPr>
        <w:t>поставки Товаров</w:t>
      </w:r>
      <w:r>
        <w:rPr>
          <w:rFonts w:ascii="Times New Roman" w:hAnsi="Times New Roman" w:cs="Times New Roman"/>
          <w:sz w:val="24"/>
          <w:szCs w:val="24"/>
        </w:rPr>
        <w:t xml:space="preserve"> в случае, указанном в подпункте 5.4.5 Контракта, рассмотреть вопрос о целесообразности и порядке продолжения </w:t>
      </w:r>
      <w:r>
        <w:rPr>
          <w:rFonts w:ascii="Times New Roman" w:hAnsi="Times New Roman" w:cs="Times New Roman"/>
          <w:i/>
          <w:iCs/>
          <w:sz w:val="24"/>
          <w:szCs w:val="24"/>
        </w:rPr>
        <w:t>поставки Товаров</w:t>
      </w:r>
      <w:r w:rsidR="00807273">
        <w:rPr>
          <w:rFonts w:ascii="Times New Roman" w:hAnsi="Times New Roman" w:cs="Times New Roman"/>
          <w:i/>
          <w:iCs/>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5.2.5.</w:t>
      </w:r>
      <w:r>
        <w:rPr>
          <w:rFonts w:ascii="Times New Roman" w:hAnsi="Times New Roman" w:cs="Times New Roman"/>
          <w:sz w:val="24"/>
          <w:szCs w:val="24"/>
        </w:rPr>
        <w:tab/>
        <w:t xml:space="preserve">Не позднее </w:t>
      </w:r>
      <w:r w:rsidR="00807273">
        <w:rPr>
          <w:rFonts w:ascii="Times New Roman" w:hAnsi="Times New Roman" w:cs="Times New Roman"/>
          <w:sz w:val="24"/>
          <w:szCs w:val="24"/>
        </w:rPr>
        <w:t>3</w:t>
      </w:r>
      <w:r>
        <w:rPr>
          <w:rFonts w:ascii="Times New Roman" w:hAnsi="Times New Roman" w:cs="Times New Roman"/>
          <w:sz w:val="24"/>
          <w:szCs w:val="24"/>
        </w:rPr>
        <w:t xml:space="preserve"> (</w:t>
      </w:r>
      <w:r w:rsidR="00807273">
        <w:rPr>
          <w:rFonts w:ascii="Times New Roman" w:hAnsi="Times New Roman" w:cs="Times New Roman"/>
          <w:sz w:val="24"/>
          <w:szCs w:val="24"/>
        </w:rPr>
        <w:t>трех</w:t>
      </w:r>
      <w:r>
        <w:rPr>
          <w:rFonts w:ascii="Times New Roman" w:hAnsi="Times New Roman" w:cs="Times New Roman"/>
          <w:sz w:val="24"/>
          <w:szCs w:val="24"/>
        </w:rPr>
        <w:t xml:space="preserve">) рабочих(-его) дней(-я) с момента возникновения права требования от </w:t>
      </w:r>
      <w:r w:rsidR="00807273">
        <w:rPr>
          <w:rFonts w:ascii="Times New Roman" w:hAnsi="Times New Roman" w:cs="Times New Roman"/>
          <w:i/>
          <w:iCs/>
          <w:sz w:val="24"/>
          <w:szCs w:val="24"/>
        </w:rPr>
        <w:t>Поставщика</w:t>
      </w:r>
      <w:r>
        <w:rPr>
          <w:rFonts w:ascii="Times New Roman" w:hAnsi="Times New Roman" w:cs="Times New Roman"/>
          <w:sz w:val="24"/>
          <w:szCs w:val="24"/>
        </w:rPr>
        <w:t xml:space="preserve"> оплаты неустойки (штрафа, пени) направить </w:t>
      </w:r>
      <w:r w:rsidR="00807273">
        <w:rPr>
          <w:rFonts w:ascii="Times New Roman" w:hAnsi="Times New Roman" w:cs="Times New Roman"/>
          <w:i/>
          <w:iCs/>
          <w:sz w:val="24"/>
          <w:szCs w:val="24"/>
        </w:rPr>
        <w:t>Поставщику</w:t>
      </w:r>
      <w:r>
        <w:rPr>
          <w:rFonts w:ascii="Times New Roman" w:hAnsi="Times New Roman" w:cs="Times New Roman"/>
          <w:sz w:val="24"/>
          <w:szCs w:val="24"/>
        </w:rPr>
        <w:t xml:space="preserve"> претензию с требованием оплаты неустойки (штрафа, пени), рассчитанной в соответствии с законодательством Российской Федерации и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5.2.6.</w:t>
      </w:r>
      <w:r>
        <w:rPr>
          <w:rFonts w:ascii="Times New Roman" w:hAnsi="Times New Roman" w:cs="Times New Roman"/>
          <w:sz w:val="24"/>
          <w:szCs w:val="24"/>
        </w:rPr>
        <w:tab/>
        <w:t xml:space="preserve">При неуплате </w:t>
      </w:r>
      <w:r>
        <w:rPr>
          <w:rFonts w:ascii="Times New Roman" w:hAnsi="Times New Roman" w:cs="Times New Roman"/>
          <w:i/>
          <w:iCs/>
          <w:sz w:val="24"/>
          <w:szCs w:val="24"/>
        </w:rPr>
        <w:t>Поставщиком</w:t>
      </w:r>
      <w:r>
        <w:rPr>
          <w:rFonts w:ascii="Times New Roman" w:hAnsi="Times New Roman" w:cs="Times New Roman"/>
          <w:sz w:val="24"/>
          <w:szCs w:val="24"/>
        </w:rPr>
        <w:t xml:space="preserve"> неустойки (штрафа, пени) в течение </w:t>
      </w:r>
      <w:r w:rsidR="00807273">
        <w:rPr>
          <w:rFonts w:ascii="Times New Roman" w:hAnsi="Times New Roman" w:cs="Times New Roman"/>
          <w:sz w:val="24"/>
          <w:szCs w:val="24"/>
        </w:rPr>
        <w:t>10</w:t>
      </w:r>
      <w:r>
        <w:rPr>
          <w:rFonts w:ascii="Times New Roman" w:hAnsi="Times New Roman" w:cs="Times New Roman"/>
          <w:sz w:val="24"/>
          <w:szCs w:val="24"/>
        </w:rPr>
        <w:t xml:space="preserve"> (</w:t>
      </w:r>
      <w:r w:rsidR="00807273">
        <w:rPr>
          <w:rFonts w:ascii="Times New Roman" w:hAnsi="Times New Roman" w:cs="Times New Roman"/>
          <w:sz w:val="24"/>
          <w:szCs w:val="24"/>
        </w:rPr>
        <w:t>десяти</w:t>
      </w:r>
      <w:r>
        <w:rPr>
          <w:rFonts w:ascii="Times New Roman" w:hAnsi="Times New Roman" w:cs="Times New Roman"/>
          <w:sz w:val="24"/>
          <w:szCs w:val="24"/>
        </w:rPr>
        <w:t>) рабочих(-его) дней(-я)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5.2.7.</w:t>
      </w:r>
      <w:r>
        <w:rPr>
          <w:rFonts w:ascii="Times New Roman" w:hAnsi="Times New Roman" w:cs="Times New Roman"/>
          <w:sz w:val="24"/>
          <w:szCs w:val="24"/>
        </w:rPr>
        <w:tab/>
        <w:t xml:space="preserve">В течение </w:t>
      </w:r>
      <w:r w:rsidR="00807273" w:rsidRPr="00807273">
        <w:rPr>
          <w:rFonts w:ascii="Times New Roman" w:hAnsi="Times New Roman" w:cs="Times New Roman"/>
          <w:sz w:val="24"/>
          <w:szCs w:val="24"/>
        </w:rPr>
        <w:t xml:space="preserve">10 (десяти) </w:t>
      </w:r>
      <w:r>
        <w:rPr>
          <w:rFonts w:ascii="Times New Roman" w:hAnsi="Times New Roman" w:cs="Times New Roman"/>
          <w:sz w:val="24"/>
          <w:szCs w:val="24"/>
        </w:rPr>
        <w:t xml:space="preserve">рабочих(-его) дней(-я) с даты фактического исполнения обязательств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5.2.8.</w:t>
      </w:r>
      <w:r>
        <w:rPr>
          <w:rFonts w:ascii="Times New Roman" w:hAnsi="Times New Roman" w:cs="Times New Roman"/>
          <w:sz w:val="24"/>
          <w:szCs w:val="24"/>
        </w:rPr>
        <w:tab/>
        <w:t xml:space="preserve">Обеспечить конфиденциальность информации, предоставленной </w:t>
      </w:r>
      <w:r w:rsidR="00807273">
        <w:rPr>
          <w:rFonts w:ascii="Times New Roman" w:hAnsi="Times New Roman" w:cs="Times New Roman"/>
          <w:i/>
          <w:iCs/>
          <w:sz w:val="24"/>
          <w:szCs w:val="24"/>
        </w:rPr>
        <w:t>Поставщиком</w:t>
      </w:r>
      <w:r>
        <w:rPr>
          <w:rFonts w:ascii="Times New Roman" w:hAnsi="Times New Roman" w:cs="Times New Roman"/>
          <w:sz w:val="24"/>
          <w:szCs w:val="24"/>
        </w:rPr>
        <w:t xml:space="preserve"> в ходе исполнения обязательств по Контракту.</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5.2.9.</w:t>
      </w:r>
      <w:r>
        <w:rPr>
          <w:rFonts w:ascii="Times New Roman" w:hAnsi="Times New Roman" w:cs="Times New Roman"/>
          <w:sz w:val="24"/>
          <w:szCs w:val="24"/>
        </w:rPr>
        <w:tab/>
        <w:t>Обеспечить контроль за исполнением Контракта.</w:t>
      </w:r>
    </w:p>
    <w:p w:rsidR="00D95EF8" w:rsidRDefault="00171B12">
      <w:pPr>
        <w:pStyle w:val="a1"/>
        <w:numPr>
          <w:ilvl w:val="0"/>
          <w:numId w:val="0"/>
        </w:numPr>
        <w:ind w:firstLine="709"/>
        <w:rPr>
          <w:rFonts w:cs="Times New Roman"/>
        </w:rPr>
      </w:pPr>
      <w:r>
        <w:rPr>
          <w:rFonts w:eastAsia="Times New Roman" w:cs="Times New Roman"/>
        </w:rPr>
        <w:t>5.3.</w:t>
      </w:r>
      <w:r>
        <w:rPr>
          <w:rFonts w:eastAsia="Times New Roman" w:cs="Times New Roman"/>
        </w:rPr>
        <w:tab/>
      </w:r>
      <w:r>
        <w:rPr>
          <w:rFonts w:eastAsia="Times New Roman" w:cs="Times New Roman"/>
          <w:i/>
          <w:iCs/>
        </w:rPr>
        <w:t>Пос</w:t>
      </w:r>
      <w:r w:rsidR="00807273">
        <w:rPr>
          <w:rFonts w:eastAsia="Times New Roman" w:cs="Times New Roman"/>
          <w:i/>
          <w:iCs/>
        </w:rPr>
        <w:t>тавщик</w:t>
      </w:r>
      <w:r>
        <w:rPr>
          <w:rFonts w:eastAsia="Times New Roman" w:cs="Times New Roman"/>
        </w:rPr>
        <w:t xml:space="preserve"> вправе пользоваться правами, предусмотренными законодательством Российской Федерации, а также вправе:</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5.3.1. Требовать своевременного подписания Заказчиком Акта приемки в соответствии со статьей 4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5.3.2. Требовать своевременной оплаты </w:t>
      </w:r>
      <w:r w:rsidR="00807273">
        <w:rPr>
          <w:rFonts w:ascii="Times New Roman" w:hAnsi="Times New Roman" w:cs="Times New Roman"/>
          <w:i/>
          <w:iCs/>
          <w:sz w:val="24"/>
          <w:szCs w:val="24"/>
        </w:rPr>
        <w:t>поставленного Товара</w:t>
      </w:r>
      <w:r>
        <w:rPr>
          <w:rFonts w:ascii="Times New Roman" w:hAnsi="Times New Roman" w:cs="Times New Roman"/>
          <w:i/>
          <w:iCs/>
          <w:sz w:val="24"/>
          <w:szCs w:val="24"/>
        </w:rPr>
        <w:t xml:space="preserve"> </w:t>
      </w:r>
      <w:r>
        <w:rPr>
          <w:rFonts w:ascii="Times New Roman" w:hAnsi="Times New Roman" w:cs="Times New Roman"/>
          <w:sz w:val="24"/>
          <w:szCs w:val="24"/>
        </w:rPr>
        <w:t>в соответствии с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D95EF8" w:rsidRPr="00807273" w:rsidRDefault="00171B12" w:rsidP="00807273">
      <w:pPr>
        <w:pStyle w:val="ConsPlusNormal"/>
        <w:ind w:firstLine="709"/>
        <w:jc w:val="both"/>
        <w:rPr>
          <w:rFonts w:ascii="Times New Roman" w:hAnsi="Times New Roman" w:cs="Times New Roman"/>
          <w:b/>
          <w:sz w:val="24"/>
          <w:szCs w:val="24"/>
        </w:rPr>
      </w:pPr>
      <w:r>
        <w:rPr>
          <w:rFonts w:ascii="Times New Roman" w:hAnsi="Times New Roman" w:cs="Times New Roman"/>
          <w:sz w:val="24"/>
          <w:szCs w:val="24"/>
        </w:rPr>
        <w:t>5.3.4. Досрочно исполнить обязательства по Контракту с согласия Заказчика.</w:t>
      </w:r>
    </w:p>
    <w:p w:rsidR="00D95EF8" w:rsidRPr="00807273" w:rsidRDefault="00171B12" w:rsidP="00807273">
      <w:pPr>
        <w:spacing w:line="240" w:lineRule="auto"/>
        <w:ind w:firstLine="709"/>
        <w:rPr>
          <w:bCs/>
          <w:i/>
          <w:sz w:val="20"/>
          <w:szCs w:val="20"/>
        </w:rPr>
      </w:pPr>
      <w:r>
        <w:rPr>
          <w:sz w:val="24"/>
          <w:szCs w:val="24"/>
        </w:rPr>
        <w:t>5.3.5. </w:t>
      </w:r>
      <w:r w:rsidR="00807273">
        <w:rPr>
          <w:sz w:val="24"/>
          <w:szCs w:val="24"/>
          <w:lang w:eastAsia="en-US"/>
        </w:rPr>
        <w:t>-</w:t>
      </w:r>
    </w:p>
    <w:p w:rsidR="00D95EF8" w:rsidRDefault="00171B12">
      <w:pPr>
        <w:pStyle w:val="a1"/>
        <w:numPr>
          <w:ilvl w:val="0"/>
          <w:numId w:val="0"/>
        </w:numPr>
        <w:ind w:firstLine="709"/>
        <w:rPr>
          <w:rFonts w:cs="Times New Roman"/>
        </w:rPr>
      </w:pPr>
      <w:r>
        <w:rPr>
          <w:rFonts w:eastAsia="Times New Roman" w:cs="Times New Roman"/>
        </w:rPr>
        <w:t>5.4.</w:t>
      </w:r>
      <w:r>
        <w:rPr>
          <w:rFonts w:eastAsia="Times New Roman" w:cs="Times New Roman"/>
        </w:rPr>
        <w:tab/>
      </w:r>
      <w:r w:rsidR="00807273">
        <w:rPr>
          <w:rFonts w:eastAsia="Times New Roman" w:cs="Times New Roman"/>
          <w:i/>
          <w:iCs/>
        </w:rPr>
        <w:t>Поставщик</w:t>
      </w:r>
      <w:r>
        <w:rPr>
          <w:rFonts w:eastAsia="Times New Roman" w:cs="Times New Roman"/>
        </w:rPr>
        <w:t xml:space="preserve"> исполняет обязанности, предусмотренные законодательством Российской Федерации, а также обязан:</w:t>
      </w:r>
    </w:p>
    <w:p w:rsidR="00D95EF8" w:rsidRDefault="00171B12">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5.4.1. 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w:t>
      </w:r>
      <w:r>
        <w:rPr>
          <w:rFonts w:ascii="Times New Roman" w:hAnsi="Times New Roman" w:cs="Times New Roman"/>
          <w:i/>
          <w:iCs/>
          <w:sz w:val="24"/>
          <w:szCs w:val="24"/>
        </w:rPr>
        <w:t>3.4,</w:t>
      </w:r>
      <w:r>
        <w:rPr>
          <w:rFonts w:ascii="Times New Roman" w:hAnsi="Times New Roman" w:cs="Times New Roman"/>
          <w:i/>
          <w:iCs/>
          <w:sz w:val="24"/>
          <w:szCs w:val="24"/>
          <w:highlight w:val="yellow"/>
        </w:rPr>
        <w:t xml:space="preserve"> </w:t>
      </w:r>
      <w:r>
        <w:rPr>
          <w:rFonts w:ascii="Times New Roman" w:hAnsi="Times New Roman" w:cs="Times New Roman"/>
          <w:sz w:val="24"/>
          <w:szCs w:val="24"/>
        </w:rPr>
        <w:t>4.3 Контракта, по итогам исполнения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5.4.3. Обеспечивать соответствие </w:t>
      </w:r>
      <w:r w:rsidR="00807273">
        <w:rPr>
          <w:rFonts w:ascii="Times New Roman" w:hAnsi="Times New Roman" w:cs="Times New Roman"/>
          <w:i/>
          <w:iCs/>
          <w:sz w:val="24"/>
          <w:szCs w:val="24"/>
        </w:rPr>
        <w:t>Товара</w:t>
      </w:r>
      <w:r>
        <w:rPr>
          <w:rFonts w:ascii="Times New Roman" w:hAnsi="Times New Roman" w:cs="Times New Roman"/>
          <w:i/>
          <w:iCs/>
          <w:sz w:val="24"/>
          <w:szCs w:val="24"/>
          <w:highlight w:val="yellow"/>
        </w:rPr>
        <w:t xml:space="preserve"> </w:t>
      </w:r>
      <w:r>
        <w:rPr>
          <w:rFonts w:ascii="Times New Roman" w:hAnsi="Times New Roman" w:cs="Times New Roman"/>
          <w:sz w:val="24"/>
          <w:szCs w:val="24"/>
        </w:rPr>
        <w:t xml:space="preserve">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w:t>
      </w:r>
      <w:r w:rsidR="00807273">
        <w:rPr>
          <w:rFonts w:ascii="Times New Roman" w:hAnsi="Times New Roman" w:cs="Times New Roman"/>
          <w:i/>
          <w:iCs/>
          <w:sz w:val="24"/>
          <w:szCs w:val="24"/>
        </w:rPr>
        <w:t>Товара</w:t>
      </w:r>
      <w:r>
        <w:rPr>
          <w:rFonts w:ascii="Times New Roman" w:hAnsi="Times New Roman" w:cs="Times New Roman"/>
          <w:sz w:val="24"/>
          <w:szCs w:val="24"/>
        </w:rPr>
        <w:t>, Технического задания, условиями Контракта.</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5.4.4. Обеспечить устранение недостатков и дефектов, выявленных при приемке </w:t>
      </w:r>
      <w:r>
        <w:rPr>
          <w:rFonts w:ascii="Times New Roman" w:hAnsi="Times New Roman" w:cs="Times New Roman"/>
          <w:i/>
          <w:iCs/>
          <w:sz w:val="24"/>
          <w:szCs w:val="24"/>
        </w:rPr>
        <w:t>поставленного Товара</w:t>
      </w:r>
      <w:r>
        <w:rPr>
          <w:rFonts w:ascii="Times New Roman" w:hAnsi="Times New Roman" w:cs="Times New Roman"/>
          <w:sz w:val="24"/>
          <w:szCs w:val="24"/>
        </w:rPr>
        <w:t xml:space="preserve"> и в течение гарантийного срока (при установлении гарантийного срока), за свой счет.</w:t>
      </w:r>
    </w:p>
    <w:p w:rsidR="00D95EF8" w:rsidRDefault="00171B12">
      <w:pPr>
        <w:pStyle w:val="a1"/>
        <w:numPr>
          <w:ilvl w:val="0"/>
          <w:numId w:val="0"/>
        </w:numPr>
        <w:ind w:firstLine="709"/>
        <w:rPr>
          <w:rFonts w:cs="Times New Roman"/>
        </w:rPr>
      </w:pPr>
      <w:bookmarkStart w:id="3" w:name="приостановка"/>
      <w:r>
        <w:rPr>
          <w:rFonts w:eastAsia="Times New Roman" w:cs="Times New Roman"/>
        </w:rPr>
        <w:t>5.4.5.</w:t>
      </w:r>
      <w:bookmarkEnd w:id="3"/>
      <w:r>
        <w:rPr>
          <w:rFonts w:eastAsia="Times New Roman" w:cs="Times New Roman"/>
        </w:rPr>
        <w:t xml:space="preserve"> Приостановить </w:t>
      </w:r>
      <w:r w:rsidR="00807273">
        <w:rPr>
          <w:rFonts w:eastAsia="Times New Roman" w:cs="Times New Roman"/>
          <w:i/>
          <w:iCs/>
        </w:rPr>
        <w:t>поставку Товара</w:t>
      </w:r>
      <w:r>
        <w:rPr>
          <w:rFonts w:eastAsia="Times New Roman" w:cs="Times New Roman"/>
        </w:rPr>
        <w:t xml:space="preserve"> в случае обнаружения не зависящих от </w:t>
      </w:r>
      <w:r w:rsidR="00807273">
        <w:rPr>
          <w:rFonts w:eastAsia="Times New Roman" w:cs="Times New Roman"/>
          <w:i/>
          <w:iCs/>
        </w:rPr>
        <w:t>Поставщика</w:t>
      </w:r>
      <w:r>
        <w:rPr>
          <w:rFonts w:eastAsia="Times New Roman" w:cs="Times New Roman"/>
        </w:rPr>
        <w:t xml:space="preserve"> обстоятельств, которые могут оказать негативное влияние на </w:t>
      </w:r>
      <w:r>
        <w:rPr>
          <w:rFonts w:eastAsia="Times New Roman" w:cs="Times New Roman"/>
          <w:i/>
          <w:iCs/>
        </w:rPr>
        <w:t>качество Товара</w:t>
      </w:r>
      <w:r>
        <w:rPr>
          <w:rFonts w:eastAsia="Times New Roman" w:cs="Times New Roman"/>
        </w:rPr>
        <w:t xml:space="preserve"> или создать </w:t>
      </w:r>
      <w:r>
        <w:rPr>
          <w:rFonts w:eastAsia="Times New Roman" w:cs="Times New Roman"/>
          <w:i/>
          <w:iCs/>
        </w:rPr>
        <w:t>условия, в которых невозможно поставить Товар</w:t>
      </w:r>
      <w:r>
        <w:rPr>
          <w:rStyle w:val="layout"/>
          <w:rFonts w:eastAsia="Arial" w:cs="Times New Roman"/>
        </w:rPr>
        <w:t xml:space="preserve"> </w:t>
      </w:r>
      <w:r>
        <w:rPr>
          <w:rFonts w:eastAsia="Times New Roman" w:cs="Times New Roman"/>
        </w:rPr>
        <w:t xml:space="preserve">в установленный Контрактом срок, и сообщить об этом Заказчику в течение </w:t>
      </w:r>
      <w:r w:rsidR="002D79E8">
        <w:rPr>
          <w:rFonts w:eastAsia="Times New Roman" w:cs="Times New Roman"/>
        </w:rPr>
        <w:t>1</w:t>
      </w:r>
      <w:r>
        <w:rPr>
          <w:rFonts w:eastAsia="Times New Roman" w:cs="Times New Roman"/>
        </w:rPr>
        <w:t xml:space="preserve"> </w:t>
      </w:r>
      <w:r w:rsidR="002D79E8">
        <w:rPr>
          <w:rFonts w:eastAsia="Times New Roman" w:cs="Times New Roman"/>
        </w:rPr>
        <w:t>дня</w:t>
      </w:r>
      <w:r>
        <w:rPr>
          <w:rFonts w:eastAsia="Times New Roman" w:cs="Times New Roman"/>
        </w:rPr>
        <w:t xml:space="preserve"> после приостановления </w:t>
      </w:r>
      <w:r>
        <w:rPr>
          <w:rFonts w:eastAsia="Times New Roman" w:cs="Times New Roman"/>
          <w:i/>
          <w:iCs/>
        </w:rPr>
        <w:t>поставки Товара</w:t>
      </w:r>
      <w:r>
        <w:rPr>
          <w:rFonts w:eastAsia="Times New Roman" w:cs="Times New Roman"/>
        </w:rPr>
        <w:t>.</w:t>
      </w:r>
    </w:p>
    <w:p w:rsidR="00D95EF8" w:rsidRPr="002D79E8" w:rsidRDefault="00171B12" w:rsidP="002D79E8">
      <w:pPr>
        <w:pStyle w:val="ConsPlusNormal"/>
        <w:ind w:firstLine="709"/>
        <w:jc w:val="both"/>
        <w:rPr>
          <w:rFonts w:ascii="Times New Roman" w:hAnsi="Times New Roman" w:cs="Times New Roman"/>
          <w:bCs/>
          <w:i/>
          <w:sz w:val="20"/>
        </w:rPr>
      </w:pPr>
      <w:r>
        <w:rPr>
          <w:rFonts w:ascii="Times New Roman" w:hAnsi="Times New Roman" w:cs="Times New Roman"/>
          <w:sz w:val="24"/>
          <w:szCs w:val="24"/>
        </w:rPr>
        <w:t>5.4.6. </w:t>
      </w:r>
      <w:r w:rsidR="002D79E8">
        <w:rPr>
          <w:rFonts w:ascii="Times New Roman" w:hAnsi="Times New Roman" w:cs="Times New Roman"/>
          <w:sz w:val="24"/>
          <w:szCs w:val="24"/>
        </w:rPr>
        <w:t>-</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5.4.7. Обеспечить устранение недостатков и дефектов, выявленных при приемке </w:t>
      </w:r>
      <w:r w:rsidR="002D79E8">
        <w:rPr>
          <w:rFonts w:ascii="Times New Roman" w:hAnsi="Times New Roman" w:cs="Times New Roman"/>
          <w:i/>
          <w:iCs/>
          <w:sz w:val="24"/>
          <w:szCs w:val="24"/>
        </w:rPr>
        <w:t>Товара</w:t>
      </w:r>
      <w:r>
        <w:rPr>
          <w:rFonts w:ascii="Times New Roman" w:hAnsi="Times New Roman" w:cs="Times New Roman"/>
          <w:sz w:val="24"/>
          <w:szCs w:val="24"/>
        </w:rPr>
        <w:t xml:space="preserve"> и в течение гарантийного срока, за свой счет.</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5.4.8. Информировать Заказчика о невозможности </w:t>
      </w:r>
      <w:r>
        <w:rPr>
          <w:rFonts w:ascii="Times New Roman" w:hAnsi="Times New Roman" w:cs="Times New Roman"/>
          <w:i/>
          <w:iCs/>
          <w:sz w:val="24"/>
          <w:szCs w:val="24"/>
        </w:rPr>
        <w:t>поставить Товар</w:t>
      </w:r>
      <w:r>
        <w:rPr>
          <w:rFonts w:ascii="Times New Roman" w:hAnsi="Times New Roman" w:cs="Times New Roman"/>
          <w:sz w:val="24"/>
          <w:szCs w:val="24"/>
        </w:rPr>
        <w:t xml:space="preserve"> надлежащего качества, в надлежащем количестве, в предусмотренные Контрактом сроки.</w:t>
      </w:r>
    </w:p>
    <w:p w:rsidR="00D95EF8" w:rsidRDefault="00171B12">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5.4.9.</w:t>
      </w:r>
      <w:r>
        <w:rPr>
          <w:rFonts w:ascii="Times New Roman" w:hAnsi="Times New Roman" w:cs="Times New Roman"/>
          <w:sz w:val="24"/>
          <w:szCs w:val="24"/>
        </w:rPr>
        <w:tab/>
        <w:t xml:space="preserve">Предоставить Заказчику сведения об изменении своего фактического местонахождения в течение </w:t>
      </w:r>
      <w:r w:rsidR="000C234C">
        <w:rPr>
          <w:rFonts w:ascii="Times New Roman" w:hAnsi="Times New Roman" w:cs="Times New Roman"/>
          <w:sz w:val="24"/>
          <w:szCs w:val="24"/>
        </w:rPr>
        <w:t>5</w:t>
      </w:r>
      <w:r>
        <w:rPr>
          <w:rFonts w:ascii="Times New Roman" w:hAnsi="Times New Roman" w:cs="Times New Roman"/>
          <w:sz w:val="24"/>
          <w:szCs w:val="24"/>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будет считаться адрес, указанный в Контракте. </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изменения счета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w:t>
      </w:r>
      <w:r w:rsidR="000C234C">
        <w:rPr>
          <w:rFonts w:ascii="Times New Roman" w:hAnsi="Times New Roman" w:cs="Times New Roman"/>
          <w:i/>
          <w:iCs/>
          <w:sz w:val="24"/>
          <w:szCs w:val="24"/>
        </w:rPr>
        <w:t>Поставщика</w:t>
      </w:r>
      <w:r>
        <w:rPr>
          <w:rFonts w:ascii="Times New Roman" w:hAnsi="Times New Roman" w:cs="Times New Roman"/>
          <w:sz w:val="24"/>
          <w:szCs w:val="24"/>
        </w:rPr>
        <w:t xml:space="preserve">, несет </w:t>
      </w:r>
      <w:r w:rsidR="000C234C">
        <w:rPr>
          <w:rFonts w:ascii="Times New Roman" w:hAnsi="Times New Roman" w:cs="Times New Roman"/>
          <w:i/>
          <w:iCs/>
          <w:sz w:val="24"/>
          <w:szCs w:val="24"/>
        </w:rPr>
        <w:t>Поставщик.</w:t>
      </w:r>
    </w:p>
    <w:p w:rsidR="000C234C" w:rsidRDefault="000C234C">
      <w:pPr>
        <w:pStyle w:val="ConsPlusNormal"/>
        <w:tabs>
          <w:tab w:val="left" w:pos="1843"/>
        </w:tabs>
        <w:ind w:left="709"/>
        <w:jc w:val="both"/>
        <w:outlineLvl w:val="1"/>
        <w:rPr>
          <w:rFonts w:ascii="Times New Roman" w:hAnsi="Times New Roman" w:cs="Times New Roman"/>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6. Гарантии качества</w:t>
      </w:r>
    </w:p>
    <w:p w:rsidR="00D95EF8" w:rsidRDefault="00D95EF8">
      <w:pPr>
        <w:spacing w:line="240" w:lineRule="auto"/>
        <w:ind w:firstLine="709"/>
        <w:rPr>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6.1. </w:t>
      </w:r>
      <w:r w:rsidR="000C234C">
        <w:rPr>
          <w:rFonts w:eastAsia="Times New Roman" w:cs="Times New Roman"/>
          <w:i/>
          <w:iCs/>
        </w:rPr>
        <w:t>Поставленный Товар</w:t>
      </w:r>
      <w:r>
        <w:rPr>
          <w:rFonts w:eastAsia="Times New Roman" w:cs="Times New Roman"/>
        </w:rPr>
        <w:t xml:space="preserve">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w:t>
      </w:r>
      <w:r w:rsidR="000C234C">
        <w:rPr>
          <w:rFonts w:eastAsia="Times New Roman" w:cs="Times New Roman"/>
          <w:i/>
          <w:iCs/>
        </w:rPr>
        <w:t>Товара</w:t>
      </w:r>
      <w:r>
        <w:rPr>
          <w:rFonts w:eastAsia="Times New Roman" w:cs="Times New Roman"/>
        </w:rPr>
        <w:t>, Техническому заданию,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r>
        <w:rPr>
          <w:rFonts w:eastAsia="Times New Roman" w:cs="Times New Roman"/>
          <w:vertAlign w:val="superscript"/>
        </w:rPr>
        <w:t>1</w:t>
      </w:r>
      <w:r>
        <w:rPr>
          <w:rFonts w:eastAsia="Times New Roman" w:cs="Times New Roman"/>
        </w:rPr>
        <w:t>.</w:t>
      </w:r>
    </w:p>
    <w:p w:rsidR="00D95EF8" w:rsidRDefault="000C234C">
      <w:pPr>
        <w:pStyle w:val="a1"/>
        <w:numPr>
          <w:ilvl w:val="0"/>
          <w:numId w:val="0"/>
        </w:numPr>
        <w:ind w:firstLine="709"/>
        <w:rPr>
          <w:rFonts w:cs="Times New Roman"/>
        </w:rPr>
      </w:pPr>
      <w:r>
        <w:rPr>
          <w:rFonts w:eastAsia="Times New Roman" w:cs="Times New Roman"/>
        </w:rPr>
        <w:t>6</w:t>
      </w:r>
      <w:r w:rsidR="00171B12">
        <w:rPr>
          <w:rFonts w:eastAsia="Times New Roman" w:cs="Times New Roman"/>
        </w:rPr>
        <w:t xml:space="preserve">.2. </w:t>
      </w:r>
      <w:r w:rsidR="00171B12">
        <w:rPr>
          <w:rFonts w:cs="Times New Roman"/>
        </w:rPr>
        <w:t xml:space="preserve">В случае если законодательством Российской Федерации </w:t>
      </w:r>
      <w:r w:rsidR="00171B12">
        <w:rPr>
          <w:rFonts w:cs="Times New Roman"/>
          <w:i/>
          <w:iCs/>
        </w:rPr>
        <w:t>деятельност</w:t>
      </w:r>
      <w:r>
        <w:rPr>
          <w:rFonts w:cs="Times New Roman"/>
          <w:i/>
          <w:iCs/>
        </w:rPr>
        <w:t>ь, связанная с поставкой Товара,</w:t>
      </w:r>
      <w:r w:rsidR="00171B12">
        <w:rPr>
          <w:rFonts w:cs="Times New Roman"/>
        </w:rPr>
        <w:t xml:space="preserve"> требует наличие специального разрешения (лицензии, аттестата аккредитации и т.п.), </w:t>
      </w:r>
      <w:r w:rsidR="00171B12">
        <w:rPr>
          <w:rFonts w:cs="Times New Roman"/>
          <w:i/>
          <w:iCs/>
        </w:rPr>
        <w:t>Поставщик</w:t>
      </w:r>
      <w:r w:rsidR="00171B12">
        <w:rPr>
          <w:rFonts w:cs="Times New Roman"/>
        </w:rPr>
        <w:t xml:space="preserve"> обязан обеспечить наличие такого разрешения в течение всего срока исполнения Контракта.</w:t>
      </w:r>
    </w:p>
    <w:p w:rsidR="00D95EF8" w:rsidRDefault="00171B12">
      <w:pPr>
        <w:pStyle w:val="a1"/>
        <w:numPr>
          <w:ilvl w:val="0"/>
          <w:numId w:val="0"/>
        </w:numPr>
        <w:ind w:firstLine="709"/>
        <w:rPr>
          <w:rFonts w:cs="Times New Roman"/>
          <w:vertAlign w:val="superscript"/>
        </w:rPr>
      </w:pPr>
      <w:r>
        <w:rPr>
          <w:rFonts w:cs="Times New Roman"/>
        </w:rPr>
        <w:t xml:space="preserve">6.3. </w:t>
      </w:r>
      <w:r w:rsidR="000C234C">
        <w:rPr>
          <w:rFonts w:eastAsia="Times New Roman" w:cs="Times New Roman"/>
          <w:i/>
          <w:iCs/>
        </w:rPr>
        <w:t>Подрядчик</w:t>
      </w:r>
      <w:r>
        <w:rPr>
          <w:rFonts w:eastAsia="Times New Roman" w:cs="Times New Roman"/>
        </w:rPr>
        <w:t xml:space="preserve"> предоставляет гарантию качества на </w:t>
      </w:r>
      <w:r>
        <w:rPr>
          <w:rFonts w:eastAsia="Times New Roman" w:cs="Times New Roman"/>
          <w:i/>
          <w:iCs/>
        </w:rPr>
        <w:t>выполненные Работы/оказанные Услуги</w:t>
      </w:r>
      <w:r>
        <w:rPr>
          <w:rFonts w:eastAsia="Times New Roman" w:cs="Times New Roman"/>
        </w:rPr>
        <w:t xml:space="preserve"> в соответствии с документами, предусмотренными законодательством Российской Федерации, на данный вид </w:t>
      </w:r>
      <w:r w:rsidR="000C234C">
        <w:rPr>
          <w:rFonts w:eastAsia="Times New Roman" w:cs="Times New Roman"/>
          <w:i/>
          <w:iCs/>
        </w:rPr>
        <w:t>Работ.</w:t>
      </w:r>
    </w:p>
    <w:p w:rsidR="00D95EF8" w:rsidRDefault="00171B12">
      <w:pPr>
        <w:pStyle w:val="a1"/>
        <w:numPr>
          <w:ilvl w:val="0"/>
          <w:numId w:val="0"/>
        </w:numPr>
        <w:ind w:firstLine="720"/>
        <w:rPr>
          <w:rFonts w:cs="Times New Roman"/>
          <w:color w:val="000000" w:themeColor="text1"/>
        </w:rPr>
      </w:pPr>
      <w:r>
        <w:rPr>
          <w:rFonts w:eastAsia="Times New Roman" w:cs="Times New Roman"/>
        </w:rPr>
        <w:t xml:space="preserve">6.4. Гарантийный срок на </w:t>
      </w:r>
      <w:r>
        <w:rPr>
          <w:rFonts w:eastAsia="Times New Roman" w:cs="Times New Roman"/>
          <w:i/>
          <w:iCs/>
        </w:rPr>
        <w:t>выполняемые Работы/оказываемые Услуги</w:t>
      </w:r>
      <w:r>
        <w:rPr>
          <w:rFonts w:eastAsia="Times New Roman" w:cs="Times New Roman"/>
        </w:rPr>
        <w:t xml:space="preserve"> составляет </w:t>
      </w:r>
      <w:r w:rsidR="000C234C">
        <w:rPr>
          <w:rFonts w:eastAsia="Times New Roman" w:cs="Times New Roman"/>
        </w:rPr>
        <w:t>3</w:t>
      </w:r>
      <w:r>
        <w:rPr>
          <w:rFonts w:eastAsia="Times New Roman" w:cs="Times New Roman"/>
        </w:rPr>
        <w:t xml:space="preserve"> (</w:t>
      </w:r>
      <w:r w:rsidR="000C234C">
        <w:rPr>
          <w:rFonts w:eastAsia="Times New Roman" w:cs="Times New Roman"/>
        </w:rPr>
        <w:t>три</w:t>
      </w:r>
      <w:r>
        <w:rPr>
          <w:rFonts w:eastAsia="Times New Roman" w:cs="Times New Roman"/>
        </w:rPr>
        <w:t>) (</w:t>
      </w:r>
      <w:r w:rsidR="000C234C">
        <w:rPr>
          <w:rFonts w:eastAsia="Times New Roman" w:cs="Times New Roman"/>
        </w:rPr>
        <w:t>года</w:t>
      </w:r>
      <w:r>
        <w:rPr>
          <w:rFonts w:eastAsia="Times New Roman" w:cs="Times New Roman"/>
        </w:rPr>
        <w:t xml:space="preserve">) с даты подписания Заказчиком Акта приемки, </w:t>
      </w:r>
      <w:r>
        <w:rPr>
          <w:rFonts w:eastAsia="Times New Roman" w:cs="Times New Roman"/>
          <w:color w:val="000000" w:themeColor="text1"/>
        </w:rPr>
        <w:t xml:space="preserve">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
    <w:p w:rsidR="00D95EF8" w:rsidRDefault="00171B12">
      <w:pPr>
        <w:pStyle w:val="ConsPlusNormal"/>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 xml:space="preserve">6.5. Если в период гарантийного срока обнаружатся недостатки или дефекты, то </w:t>
      </w:r>
      <w:r w:rsidR="000C234C">
        <w:rPr>
          <w:rFonts w:ascii="Times New Roman" w:hAnsi="Times New Roman" w:cs="Times New Roman"/>
          <w:i/>
          <w:iCs/>
          <w:sz w:val="24"/>
          <w:szCs w:val="24"/>
        </w:rPr>
        <w:t>Поставщик</w:t>
      </w:r>
      <w:r>
        <w:rPr>
          <w:rFonts w:ascii="Times New Roman" w:hAnsi="Times New Roman" w:cs="Times New Roman"/>
          <w:sz w:val="24"/>
          <w:szCs w:val="24"/>
        </w:rPr>
        <w:t xml:space="preserve"> обязан устранить их за свой счет в сроки, зафиксированные в акте с перечнем выявленных недостатков. Гарантийный срок в этом случае соответственно продлевается на период устранения недостатков или дефектов, возникших по вине </w:t>
      </w:r>
      <w:r w:rsidR="000C234C">
        <w:rPr>
          <w:rFonts w:ascii="Times New Roman" w:hAnsi="Times New Roman" w:cs="Times New Roman"/>
          <w:i/>
          <w:iCs/>
          <w:sz w:val="24"/>
          <w:szCs w:val="24"/>
        </w:rPr>
        <w:t>Поставщика</w:t>
      </w:r>
      <w:r>
        <w:rPr>
          <w:rFonts w:ascii="Times New Roman" w:hAnsi="Times New Roman" w:cs="Times New Roman"/>
          <w:sz w:val="24"/>
          <w:szCs w:val="24"/>
        </w:rPr>
        <w:t>.</w:t>
      </w:r>
    </w:p>
    <w:p w:rsidR="000C234C" w:rsidRDefault="00171B12" w:rsidP="000C234C">
      <w:pPr>
        <w:tabs>
          <w:tab w:val="left" w:pos="709"/>
        </w:tabs>
        <w:spacing w:line="240" w:lineRule="auto"/>
        <w:ind w:firstLine="720"/>
        <w:rPr>
          <w:sz w:val="24"/>
          <w:szCs w:val="24"/>
          <w:vertAlign w:val="superscript"/>
        </w:rPr>
      </w:pPr>
      <w:r>
        <w:rPr>
          <w:sz w:val="24"/>
          <w:szCs w:val="24"/>
        </w:rPr>
        <w:t>6.6. </w:t>
      </w:r>
      <w:r w:rsidR="000C234C">
        <w:rPr>
          <w:sz w:val="24"/>
          <w:szCs w:val="24"/>
        </w:rPr>
        <w:t>Поставщик</w:t>
      </w:r>
      <w:r>
        <w:rPr>
          <w:sz w:val="24"/>
          <w:szCs w:val="24"/>
        </w:rPr>
        <w:t xml:space="preserve"> гарантирует возможность безопасного использования результата оказанных Услуг по назначению в течение всего гарантийного срока</w:t>
      </w:r>
      <w:r w:rsidR="000C234C">
        <w:rPr>
          <w:sz w:val="24"/>
          <w:szCs w:val="24"/>
          <w:vertAlign w:val="superscript"/>
        </w:rPr>
        <w:t>.</w:t>
      </w:r>
    </w:p>
    <w:p w:rsidR="00D95EF8" w:rsidRDefault="00171B12" w:rsidP="000C234C">
      <w:pPr>
        <w:tabs>
          <w:tab w:val="left" w:pos="709"/>
        </w:tabs>
        <w:spacing w:line="240" w:lineRule="auto"/>
        <w:ind w:firstLine="720"/>
      </w:pPr>
      <w:r>
        <w:t xml:space="preserve">6.7. Не позднее </w:t>
      </w:r>
      <w:r w:rsidR="000C234C">
        <w:t>3</w:t>
      </w:r>
      <w:r>
        <w:t xml:space="preserve"> дней со дня получения </w:t>
      </w:r>
      <w:r w:rsidR="000C234C">
        <w:t>Поставщиком</w:t>
      </w:r>
      <w: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D95EF8" w:rsidRDefault="00171B12">
      <w:pPr>
        <w:pStyle w:val="a1"/>
        <w:numPr>
          <w:ilvl w:val="0"/>
          <w:numId w:val="0"/>
        </w:numPr>
        <w:ind w:firstLine="720"/>
        <w:rPr>
          <w:rFonts w:cs="Times New Roman"/>
          <w:vertAlign w:val="superscript"/>
        </w:rPr>
      </w:pPr>
      <w:r>
        <w:rPr>
          <w:rFonts w:eastAsia="Times New Roman" w:cs="Times New Roman"/>
        </w:rPr>
        <w:t xml:space="preserve">6.8. В случае уклонения </w:t>
      </w:r>
      <w:r w:rsidR="000C234C">
        <w:rPr>
          <w:rFonts w:eastAsia="Times New Roman" w:cs="Times New Roman"/>
        </w:rPr>
        <w:t>Поставщика</w:t>
      </w:r>
      <w:r>
        <w:rPr>
          <w:rFonts w:eastAsia="Times New Roman" w:cs="Times New Roman"/>
        </w:rPr>
        <w:t xml:space="preserve"> от составления акта выявленных недостатков (дефектов) Работ в установленный срок Заказчик вправе составить его без участия </w:t>
      </w:r>
      <w:r w:rsidR="000C234C" w:rsidRPr="000C234C">
        <w:rPr>
          <w:rFonts w:eastAsia="Times New Roman" w:cs="Times New Roman"/>
        </w:rPr>
        <w:t>Поставщика</w:t>
      </w:r>
      <w:r w:rsidRPr="000C234C">
        <w:rPr>
          <w:rFonts w:eastAsia="Times New Roman" w:cs="Times New Roman"/>
        </w:rPr>
        <w:t>.</w:t>
      </w:r>
    </w:p>
    <w:p w:rsidR="00D95EF8" w:rsidRDefault="00171B12">
      <w:pPr>
        <w:pStyle w:val="a1"/>
        <w:numPr>
          <w:ilvl w:val="0"/>
          <w:numId w:val="0"/>
        </w:numPr>
        <w:ind w:firstLine="720"/>
        <w:rPr>
          <w:rFonts w:cs="Times New Roman"/>
        </w:rPr>
      </w:pPr>
      <w:r>
        <w:rPr>
          <w:rFonts w:eastAsia="Times New Roman" w:cs="Times New Roman"/>
        </w:rPr>
        <w:t xml:space="preserve">6.9. Если иной срок не будет согласован Сторонами дополнительно, </w:t>
      </w:r>
      <w:r w:rsidR="000C234C">
        <w:rPr>
          <w:rFonts w:eastAsia="Times New Roman" w:cs="Times New Roman"/>
        </w:rPr>
        <w:t xml:space="preserve">Поставщик </w:t>
      </w:r>
      <w:r>
        <w:rPr>
          <w:rFonts w:eastAsia="Times New Roman" w:cs="Times New Roman"/>
        </w:rPr>
        <w:t xml:space="preserve">обязуется устранить выявленные недостатки (дефекты) Работ не позднее </w:t>
      </w:r>
      <w:r w:rsidR="000C234C">
        <w:rPr>
          <w:rFonts w:eastAsia="Times New Roman" w:cs="Times New Roman"/>
        </w:rPr>
        <w:t>2 дней</w:t>
      </w:r>
      <w:r>
        <w:rPr>
          <w:rFonts w:eastAsia="Times New Roman" w:cs="Times New Roman"/>
        </w:rPr>
        <w:t xml:space="preserve"> со дня получения требования от Заказчика.</w:t>
      </w:r>
    </w:p>
    <w:p w:rsidR="00D95EF8" w:rsidRDefault="00171B12">
      <w:pPr>
        <w:pStyle w:val="a1"/>
        <w:numPr>
          <w:ilvl w:val="0"/>
          <w:numId w:val="0"/>
        </w:numPr>
        <w:ind w:firstLine="720"/>
        <w:rPr>
          <w:rFonts w:cs="Times New Roman"/>
        </w:rPr>
      </w:pPr>
      <w:r>
        <w:rPr>
          <w:rFonts w:eastAsia="Times New Roman" w:cs="Times New Roman"/>
        </w:rPr>
        <w:t xml:space="preserve">6.10. В случае отказа </w:t>
      </w:r>
      <w:r w:rsidR="000C234C" w:rsidRPr="000C234C">
        <w:rPr>
          <w:rFonts w:eastAsia="Times New Roman" w:cs="Times New Roman"/>
        </w:rPr>
        <w:t xml:space="preserve">Поставщика </w:t>
      </w:r>
      <w:r>
        <w:rPr>
          <w:rFonts w:eastAsia="Times New Roman" w:cs="Times New Roman"/>
        </w:rPr>
        <w:t xml:space="preserve">от устранения выявленных недостатков (дефектов) Работ или в случае неустранения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w:t>
      </w:r>
      <w:r w:rsidR="000C234C" w:rsidRPr="000C234C">
        <w:rPr>
          <w:rFonts w:eastAsia="Times New Roman" w:cs="Times New Roman"/>
        </w:rPr>
        <w:t>Поставщика</w:t>
      </w:r>
      <w:r w:rsidRPr="000C234C">
        <w:rPr>
          <w:rFonts w:eastAsia="Times New Roman" w:cs="Times New Roman"/>
        </w:rPr>
        <w:t>.</w:t>
      </w:r>
    </w:p>
    <w:p w:rsidR="00D95EF8" w:rsidRDefault="00171B12">
      <w:pPr>
        <w:pStyle w:val="a1"/>
        <w:numPr>
          <w:ilvl w:val="0"/>
          <w:numId w:val="0"/>
        </w:numPr>
        <w:ind w:firstLine="720"/>
        <w:rPr>
          <w:rFonts w:cs="Times New Roman"/>
        </w:rPr>
      </w:pPr>
      <w:r>
        <w:rPr>
          <w:rFonts w:eastAsia="Times New Roman" w:cs="Times New Roman"/>
        </w:rPr>
        <w:t xml:space="preserve">6.11.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000C234C">
        <w:rPr>
          <w:rFonts w:eastAsia="Times New Roman" w:cs="Times New Roman"/>
        </w:rPr>
        <w:t>Поставщик.</w:t>
      </w:r>
    </w:p>
    <w:p w:rsidR="00D95EF8" w:rsidRDefault="00171B12">
      <w:pPr>
        <w:pStyle w:val="a1"/>
        <w:numPr>
          <w:ilvl w:val="0"/>
          <w:numId w:val="0"/>
        </w:numPr>
        <w:ind w:firstLine="709"/>
        <w:rPr>
          <w:rFonts w:cs="Times New Roman"/>
          <w:vertAlign w:val="superscript"/>
        </w:rPr>
      </w:pPr>
      <w:r>
        <w:rPr>
          <w:rFonts w:eastAsia="Times New Roman" w:cs="Times New Roman"/>
        </w:rPr>
        <w:t>6.12. Все расходы, связанные с возвратом Товара ненадлежащего качества, осуществляются за счет Поставщика.</w:t>
      </w:r>
    </w:p>
    <w:p w:rsidR="00D95EF8" w:rsidRDefault="00171B12">
      <w:pPr>
        <w:pStyle w:val="a1"/>
        <w:numPr>
          <w:ilvl w:val="0"/>
          <w:numId w:val="0"/>
        </w:numPr>
        <w:ind w:firstLine="709"/>
        <w:rPr>
          <w:rFonts w:cs="Times New Roman"/>
          <w:vertAlign w:val="superscript"/>
        </w:rPr>
      </w:pPr>
      <w:r>
        <w:rPr>
          <w:rFonts w:eastAsia="Times New Roman" w:cs="Times New Roman"/>
        </w:rPr>
        <w:t xml:space="preserve">6.13. Поставщик предоставляет гарантию качества на поставленный Товар </w:t>
      </w:r>
      <w:r w:rsidR="000C234C">
        <w:rPr>
          <w:rFonts w:eastAsia="Times New Roman" w:cs="Times New Roman"/>
        </w:rPr>
        <w:t>12 месяцев</w:t>
      </w:r>
      <w:r w:rsidR="000C234C">
        <w:rPr>
          <w:rFonts w:eastAsia="Times New Roman" w:cs="Times New Roman"/>
          <w:vertAlign w:val="superscript"/>
        </w:rPr>
        <w:t>.</w:t>
      </w:r>
    </w:p>
    <w:p w:rsidR="00D95EF8" w:rsidRDefault="00171B12">
      <w:pPr>
        <w:pStyle w:val="a1"/>
        <w:numPr>
          <w:ilvl w:val="0"/>
          <w:numId w:val="0"/>
        </w:numPr>
        <w:ind w:firstLine="709"/>
        <w:rPr>
          <w:rFonts w:cs="Times New Roman"/>
          <w:vertAlign w:val="superscript"/>
        </w:rPr>
      </w:pPr>
      <w:r>
        <w:rPr>
          <w:rFonts w:eastAsia="Times New Roman" w:cs="Times New Roman"/>
        </w:rPr>
        <w:t>6.14. Поставщик гарантирует возможность безопасного использования Товара по назначению в течение всего срока годности Товара.</w:t>
      </w:r>
    </w:p>
    <w:p w:rsidR="00D95EF8" w:rsidRDefault="00171B12">
      <w:pPr>
        <w:spacing w:line="240" w:lineRule="auto"/>
        <w:ind w:firstLine="709"/>
        <w:rPr>
          <w:sz w:val="24"/>
          <w:szCs w:val="24"/>
          <w:vertAlign w:val="superscript"/>
        </w:rPr>
      </w:pPr>
      <w:r>
        <w:rPr>
          <w:sz w:val="24"/>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с соблюдением требований нормативных правовых актов, принятых в соответствии со статьей 14 Закона о контрактной системе.</w:t>
      </w:r>
    </w:p>
    <w:p w:rsidR="00D95EF8" w:rsidRDefault="00D95EF8">
      <w:pPr>
        <w:spacing w:line="240" w:lineRule="auto"/>
        <w:ind w:firstLine="709"/>
        <w:rPr>
          <w:sz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7. Ответственность Сторон</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D95EF8" w:rsidRDefault="00171B12">
      <w:pPr>
        <w:pStyle w:val="a1"/>
        <w:numPr>
          <w:ilvl w:val="0"/>
          <w:numId w:val="0"/>
        </w:numPr>
        <w:ind w:firstLine="709"/>
        <w:rPr>
          <w:rFonts w:cs="Times New Roman"/>
        </w:rPr>
      </w:pPr>
      <w:r>
        <w:rPr>
          <w:rFonts w:eastAsia="Times New Roman" w:cs="Times New Roman"/>
        </w:rPr>
        <w:t xml:space="preserve">7.2. В случае просрочки исполнения Заказчиком обязательства, предусмотренного Контрактом, </w:t>
      </w:r>
      <w:r w:rsidR="000C234C">
        <w:rPr>
          <w:rFonts w:eastAsia="Times New Roman" w:cs="Times New Roman"/>
          <w:i/>
          <w:iCs/>
        </w:rPr>
        <w:t xml:space="preserve">Поставщик </w:t>
      </w:r>
      <w:r>
        <w:rPr>
          <w:rFonts w:eastAsia="Times New Roman" w:cs="Times New Roman"/>
        </w:rPr>
        <w:t>вправе потребовать уплату пени.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95EF8" w:rsidRDefault="00171B12">
      <w:pPr>
        <w:pStyle w:val="a1"/>
        <w:numPr>
          <w:ilvl w:val="0"/>
          <w:numId w:val="0"/>
        </w:numPr>
        <w:ind w:firstLine="709"/>
        <w:rPr>
          <w:rFonts w:cs="Times New Roman"/>
        </w:rPr>
      </w:pPr>
      <w:r>
        <w:rPr>
          <w:rFonts w:eastAsia="Times New Roman" w:cs="Times New Roman"/>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C234C">
        <w:rPr>
          <w:rFonts w:eastAsia="Times New Roman" w:cs="Times New Roman"/>
          <w:i/>
          <w:iCs/>
        </w:rPr>
        <w:t>Поставщик</w:t>
      </w:r>
      <w:r>
        <w:rPr>
          <w:rFonts w:eastAsia="Times New Roman" w:cs="Times New Roman"/>
        </w:rPr>
        <w:t xml:space="preserve">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 1000 рублей, если цена Контракта не превышает 3 млн. рублей (включительно).</w:t>
      </w:r>
    </w:p>
    <w:p w:rsidR="00D95EF8" w:rsidRDefault="00171B12">
      <w:pPr>
        <w:pStyle w:val="a1"/>
        <w:numPr>
          <w:ilvl w:val="0"/>
          <w:numId w:val="0"/>
        </w:numPr>
        <w:ind w:firstLine="709"/>
        <w:rPr>
          <w:rFonts w:cs="Times New Roman"/>
        </w:rPr>
      </w:pPr>
      <w:r>
        <w:rPr>
          <w:rFonts w:eastAsia="Times New Roman" w:cs="Times New Roman"/>
        </w:rPr>
        <w:t xml:space="preserve">7.4. В случае просрочки исполнения </w:t>
      </w:r>
      <w:r w:rsidR="000C234C">
        <w:rPr>
          <w:rFonts w:eastAsia="Times New Roman" w:cs="Times New Roman"/>
          <w:i/>
          <w:iCs/>
        </w:rPr>
        <w:t>Поставщиком</w:t>
      </w:r>
      <w:r>
        <w:rPr>
          <w:rFonts w:eastAsia="Times New Roman" w:cs="Times New Roman"/>
        </w:rPr>
        <w:t xml:space="preserve"> обязательства, предусмотренного Контрактом, </w:t>
      </w:r>
      <w:r w:rsidR="000C234C">
        <w:rPr>
          <w:rFonts w:eastAsia="Times New Roman" w:cs="Times New Roman"/>
          <w:i/>
          <w:iCs/>
        </w:rPr>
        <w:t>Поставщик</w:t>
      </w:r>
      <w:r>
        <w:rPr>
          <w:rFonts w:eastAsia="Times New Roman" w:cs="Times New Roman"/>
        </w:rPr>
        <w:t xml:space="preserve"> оплачивает Заказчику пеню.</w:t>
      </w:r>
    </w:p>
    <w:p w:rsidR="00D95EF8" w:rsidRDefault="00171B12">
      <w:pPr>
        <w:spacing w:line="240" w:lineRule="auto"/>
        <w:ind w:firstLine="709"/>
        <w:rPr>
          <w:i/>
          <w:sz w:val="24"/>
          <w:szCs w:val="24"/>
        </w:rPr>
      </w:pPr>
      <w:r>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C234C">
        <w:rPr>
          <w:i/>
          <w:iCs/>
          <w:sz w:val="24"/>
          <w:szCs w:val="24"/>
        </w:rPr>
        <w:t>Поставщиком.</w:t>
      </w:r>
    </w:p>
    <w:p w:rsidR="00D95EF8" w:rsidRDefault="00171B12">
      <w:pPr>
        <w:pStyle w:val="a1"/>
        <w:numPr>
          <w:ilvl w:val="0"/>
          <w:numId w:val="0"/>
        </w:numPr>
        <w:ind w:firstLine="709"/>
        <w:rPr>
          <w:rFonts w:cs="Times New Roman"/>
          <w:i/>
        </w:rPr>
      </w:pPr>
      <w:r>
        <w:rPr>
          <w:rFonts w:eastAsia="Times New Roman" w:cs="Times New Roman"/>
          <w:i/>
        </w:rPr>
        <w:t xml:space="preserve">7.5. </w:t>
      </w:r>
      <w:r>
        <w:rPr>
          <w:rFonts w:eastAsia="Times New Roman" w:cs="Times New Roman"/>
        </w:rPr>
        <w:t xml:space="preserve">За каждый факт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 10 процентов цены Контракта (этапа) в случае, если цена Контракта (этапа) не превышает 3 млн. рублей.</w:t>
      </w:r>
    </w:p>
    <w:p w:rsidR="00D95EF8" w:rsidRDefault="00171B12">
      <w:pPr>
        <w:pStyle w:val="a1"/>
        <w:numPr>
          <w:ilvl w:val="0"/>
          <w:numId w:val="0"/>
        </w:numPr>
        <w:ind w:firstLine="709"/>
        <w:rPr>
          <w:rFonts w:cs="Times New Roman"/>
        </w:rPr>
      </w:pPr>
      <w:r>
        <w:rPr>
          <w:rFonts w:eastAsia="Times New Roman" w:cs="Times New Roman"/>
        </w:rPr>
        <w:t xml:space="preserve">7.6. За каждый факт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1000 рублей, если цена Контракта не превышает 3 млн. рублей.</w:t>
      </w:r>
    </w:p>
    <w:p w:rsidR="00D95EF8" w:rsidRDefault="00171B12">
      <w:pPr>
        <w:pStyle w:val="a1"/>
        <w:numPr>
          <w:ilvl w:val="0"/>
          <w:numId w:val="0"/>
        </w:numPr>
        <w:ind w:firstLine="709"/>
        <w:rPr>
          <w:rFonts w:cs="Times New Roman"/>
        </w:rPr>
      </w:pPr>
      <w:r>
        <w:rPr>
          <w:rFonts w:eastAsia="Times New Roman"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95EF8" w:rsidRDefault="00171B12">
      <w:pPr>
        <w:pStyle w:val="a1"/>
        <w:numPr>
          <w:ilvl w:val="0"/>
          <w:numId w:val="0"/>
        </w:numPr>
        <w:ind w:firstLine="709"/>
        <w:rPr>
          <w:rFonts w:cs="Times New Roman"/>
        </w:rPr>
      </w:pPr>
      <w:r>
        <w:rPr>
          <w:rFonts w:eastAsia="Times New Roman" w:cs="Times New Roman"/>
        </w:rPr>
        <w:t xml:space="preserve">7.8. Общая сумма начисленных штрафов за неисполнение или ненадлежащее исполнение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не может превышать цену Контракта.</w:t>
      </w:r>
    </w:p>
    <w:p w:rsidR="00D95EF8" w:rsidRDefault="00171B12">
      <w:pPr>
        <w:pStyle w:val="a1"/>
        <w:numPr>
          <w:ilvl w:val="0"/>
          <w:numId w:val="0"/>
        </w:numPr>
        <w:ind w:firstLine="709"/>
        <w:rPr>
          <w:rFonts w:cs="Times New Roman"/>
        </w:rPr>
      </w:pPr>
      <w:r>
        <w:rPr>
          <w:rFonts w:eastAsia="Times New Roman" w:cs="Times New Roman"/>
        </w:rPr>
        <w:t>7.9.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D95EF8" w:rsidRDefault="00171B12">
      <w:pPr>
        <w:pStyle w:val="a1"/>
        <w:numPr>
          <w:ilvl w:val="0"/>
          <w:numId w:val="0"/>
        </w:numPr>
        <w:ind w:firstLine="709"/>
        <w:rPr>
          <w:rFonts w:cs="Times New Roman"/>
        </w:rPr>
      </w:pPr>
      <w:r>
        <w:rPr>
          <w:rFonts w:eastAsia="Times New Roman" w:cs="Times New Roman"/>
        </w:rPr>
        <w:t xml:space="preserve">7.10. В случае неисполнения или ненадлежащего исполнения </w:t>
      </w:r>
      <w:r w:rsidR="000C234C">
        <w:rPr>
          <w:rFonts w:eastAsia="Times New Roman" w:cs="Times New Roman"/>
          <w:i/>
          <w:iCs/>
        </w:rPr>
        <w:t>Поставщиком</w:t>
      </w:r>
      <w:r>
        <w:rPr>
          <w:rFonts w:eastAsia="Times New Roman" w:cs="Times New Roman"/>
        </w:rPr>
        <w:t xml:space="preserve"> обязательств, предусмотренных Контрактом, Заказчик удерживает суммы неисполненных </w:t>
      </w:r>
      <w:r w:rsidR="000C234C">
        <w:rPr>
          <w:rFonts w:eastAsia="Times New Roman" w:cs="Times New Roman"/>
          <w:i/>
          <w:iCs/>
        </w:rPr>
        <w:t>Поставщиком</w:t>
      </w:r>
      <w:r>
        <w:rPr>
          <w:rFonts w:eastAsia="Times New Roman" w:cs="Times New Roman"/>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0C234C">
        <w:rPr>
          <w:rFonts w:eastAsia="Times New Roman" w:cs="Times New Roman"/>
          <w:i/>
          <w:iCs/>
        </w:rPr>
        <w:t>Поставщику.</w:t>
      </w:r>
    </w:p>
    <w:p w:rsidR="00D95EF8" w:rsidRDefault="00171B12">
      <w:pPr>
        <w:pStyle w:val="a1"/>
        <w:numPr>
          <w:ilvl w:val="0"/>
          <w:numId w:val="0"/>
        </w:numPr>
        <w:ind w:firstLine="709"/>
        <w:rPr>
          <w:rFonts w:cs="Times New Roman"/>
        </w:rPr>
      </w:pPr>
      <w:r>
        <w:rPr>
          <w:rFonts w:eastAsia="Times New Roman" w:cs="Times New Roman"/>
        </w:rPr>
        <w:t>7.11. Оплата Стороной неустойки (штрафа, пени) и возмещение убытков не освобождает ее от исполнения обязательств по Контракту.</w:t>
      </w:r>
    </w:p>
    <w:p w:rsidR="00D95EF8" w:rsidRDefault="00171B12">
      <w:pPr>
        <w:pStyle w:val="a1"/>
        <w:numPr>
          <w:ilvl w:val="0"/>
          <w:numId w:val="0"/>
        </w:numPr>
        <w:ind w:firstLine="709"/>
        <w:rPr>
          <w:rFonts w:cs="Times New Roman"/>
        </w:rPr>
      </w:pPr>
      <w:r>
        <w:rPr>
          <w:rFonts w:eastAsia="Times New Roman" w:cs="Times New Roman"/>
        </w:rPr>
        <w:t xml:space="preserve">7.12.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w:t>
      </w:r>
      <w:r w:rsidR="000C234C">
        <w:rPr>
          <w:rFonts w:eastAsia="Times New Roman" w:cs="Times New Roman"/>
        </w:rPr>
        <w:t>10</w:t>
      </w:r>
      <w:r>
        <w:rPr>
          <w:rFonts w:eastAsia="Times New Roman" w:cs="Times New Roman"/>
        </w:rPr>
        <w:t xml:space="preserve"> рабочих(-его) дней(-я) с момента получения требования об этом другой Стороны.</w:t>
      </w:r>
    </w:p>
    <w:p w:rsidR="00D95EF8" w:rsidRDefault="00D95EF8">
      <w:pPr>
        <w:spacing w:line="240" w:lineRule="auto"/>
        <w:ind w:firstLine="709"/>
        <w:rPr>
          <w:color w:val="808080" w:themeColor="background1" w:themeShade="80"/>
          <w:sz w:val="24"/>
          <w:szCs w:val="24"/>
        </w:rPr>
      </w:pPr>
    </w:p>
    <w:p w:rsidR="000C234C" w:rsidRDefault="00171B12" w:rsidP="000C234C">
      <w:pPr>
        <w:pStyle w:val="ConsPlusNormal"/>
        <w:tabs>
          <w:tab w:val="left" w:pos="1843"/>
        </w:tabs>
        <w:ind w:left="709"/>
        <w:jc w:val="both"/>
        <w:outlineLvl w:val="1"/>
        <w:rPr>
          <w:rFonts w:ascii="Times New Roman" w:hAnsi="Times New Roman" w:cs="Times New Roman"/>
          <w:sz w:val="24"/>
          <w:szCs w:val="24"/>
          <w:vertAlign w:val="superscript"/>
        </w:rPr>
      </w:pPr>
      <w:r>
        <w:rPr>
          <w:rFonts w:ascii="Times New Roman" w:hAnsi="Times New Roman" w:cs="Times New Roman"/>
          <w:sz w:val="24"/>
          <w:szCs w:val="24"/>
        </w:rPr>
        <w:t>Статья 8. Обеспечение исполнения Контракта, гарантийных обязательств</w:t>
      </w:r>
    </w:p>
    <w:p w:rsidR="000C234C" w:rsidRDefault="000C234C" w:rsidP="000C234C">
      <w:pPr>
        <w:pStyle w:val="ConsPlusNormal"/>
        <w:tabs>
          <w:tab w:val="left" w:pos="1843"/>
        </w:tabs>
        <w:ind w:left="709"/>
        <w:jc w:val="both"/>
        <w:outlineLvl w:val="1"/>
        <w:rPr>
          <w:rFonts w:ascii="Times New Roman" w:hAnsi="Times New Roman" w:cs="Times New Roman"/>
          <w:sz w:val="24"/>
          <w:szCs w:val="24"/>
          <w:vertAlign w:val="superscript"/>
        </w:rPr>
      </w:pPr>
    </w:p>
    <w:p w:rsidR="00D95EF8" w:rsidRDefault="000C234C" w:rsidP="000C234C">
      <w:pPr>
        <w:pStyle w:val="ConsPlusNormal"/>
        <w:tabs>
          <w:tab w:val="left" w:pos="1843"/>
        </w:tabs>
        <w:ind w:left="709"/>
        <w:jc w:val="both"/>
        <w:outlineLvl w:val="1"/>
        <w:rPr>
          <w:rFonts w:ascii="Times New Roman" w:hAnsi="Times New Roman" w:cs="Times New Roman"/>
          <w:sz w:val="24"/>
          <w:szCs w:val="24"/>
          <w:vertAlign w:val="superscript"/>
        </w:rPr>
      </w:pPr>
      <w:r w:rsidRPr="000C234C">
        <w:rPr>
          <w:rFonts w:ascii="Times New Roman" w:hAnsi="Times New Roman" w:cs="Times New Roman"/>
          <w:sz w:val="24"/>
          <w:szCs w:val="24"/>
        </w:rPr>
        <w:t>8.9</w:t>
      </w:r>
      <w:r>
        <w:rPr>
          <w:rFonts w:ascii="Times New Roman" w:hAnsi="Times New Roman" w:cs="Times New Roman"/>
          <w:sz w:val="24"/>
          <w:szCs w:val="24"/>
        </w:rPr>
        <w:t xml:space="preserve">. </w:t>
      </w:r>
      <w:r w:rsidR="00171B12">
        <w:rPr>
          <w:rFonts w:ascii="Times New Roman" w:hAnsi="Times New Roman" w:cs="Times New Roman"/>
          <w:sz w:val="24"/>
          <w:szCs w:val="24"/>
        </w:rPr>
        <w:t>Обеспечение гарантийных обязательств не установлено.</w:t>
      </w:r>
      <w:r w:rsidR="00171B12">
        <w:rPr>
          <w:rFonts w:ascii="Times New Roman" w:hAnsi="Times New Roman" w:cs="Times New Roman"/>
          <w:sz w:val="24"/>
          <w:szCs w:val="24"/>
          <w:vertAlign w:val="superscript"/>
        </w:rPr>
        <w:t>1</w:t>
      </w:r>
    </w:p>
    <w:p w:rsidR="000C234C" w:rsidRDefault="000C234C">
      <w:pPr>
        <w:pStyle w:val="ConsPlusNormal"/>
        <w:tabs>
          <w:tab w:val="left" w:pos="1843"/>
        </w:tabs>
        <w:ind w:firstLine="720"/>
        <w:jc w:val="both"/>
        <w:outlineLvl w:val="1"/>
        <w:rPr>
          <w:rFonts w:ascii="Times New Roman" w:hAnsi="Times New Roman" w:cs="Times New Roman"/>
          <w:i/>
          <w:sz w:val="24"/>
          <w:szCs w:val="24"/>
        </w:rPr>
      </w:pPr>
    </w:p>
    <w:p w:rsidR="00D95EF8" w:rsidRDefault="00171B12">
      <w:pPr>
        <w:pStyle w:val="ConsPlusNormal"/>
        <w:tabs>
          <w:tab w:val="left" w:pos="1843"/>
        </w:tabs>
        <w:ind w:firstLine="720"/>
        <w:jc w:val="both"/>
        <w:outlineLvl w:val="1"/>
        <w:rPr>
          <w:rFonts w:ascii="Times New Roman" w:hAnsi="Times New Roman" w:cs="Times New Roman"/>
          <w:sz w:val="24"/>
          <w:szCs w:val="24"/>
        </w:rPr>
      </w:pPr>
      <w:r>
        <w:rPr>
          <w:rFonts w:ascii="Times New Roman" w:hAnsi="Times New Roman" w:cs="Times New Roman"/>
          <w:sz w:val="24"/>
          <w:szCs w:val="24"/>
        </w:rPr>
        <w:t>Статья 9. Срок исполнения (действия) Контракта, порядок изменения и расторжения Контракта</w:t>
      </w:r>
    </w:p>
    <w:p w:rsidR="00D95EF8" w:rsidRDefault="00D95EF8">
      <w:pPr>
        <w:pStyle w:val="ConsPlusNormal"/>
        <w:ind w:firstLine="709"/>
        <w:jc w:val="both"/>
        <w:rPr>
          <w:rFonts w:ascii="Times New Roman" w:hAnsi="Times New Roman" w:cs="Times New Roman"/>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9.1. Контракт считается заключенным с момента подписания Сторонами Контракта.</w:t>
      </w:r>
    </w:p>
    <w:p w:rsidR="00D95EF8" w:rsidRDefault="00171B12" w:rsidP="000C234C">
      <w:pPr>
        <w:pStyle w:val="a1"/>
        <w:numPr>
          <w:ilvl w:val="0"/>
          <w:numId w:val="0"/>
        </w:numPr>
        <w:ind w:firstLine="709"/>
        <w:rPr>
          <w:rFonts w:cs="Times New Roman"/>
          <w:i/>
          <w:vertAlign w:val="superscript"/>
        </w:rPr>
      </w:pPr>
      <w:r>
        <w:rPr>
          <w:rFonts w:eastAsia="Times New Roman" w:cs="Times New Roman"/>
        </w:rPr>
        <w:t xml:space="preserve">9.2. </w:t>
      </w:r>
      <w:r>
        <w:rPr>
          <w:rFonts w:cs="Times New Roman"/>
        </w:rPr>
        <w:t>Дата окончания исполнения (действия) Контракта</w:t>
      </w:r>
      <w:r w:rsidR="000C234C">
        <w:rPr>
          <w:rFonts w:cs="Times New Roman"/>
        </w:rPr>
        <w:t xml:space="preserve"> 30 ноября </w:t>
      </w:r>
      <w:bookmarkStart w:id="4" w:name="_GoBack"/>
      <w:r w:rsidR="000C234C">
        <w:rPr>
          <w:rFonts w:cs="Times New Roman"/>
        </w:rPr>
        <w:t>2026</w:t>
      </w:r>
      <w:bookmarkEnd w:id="4"/>
      <w:r w:rsidR="000C234C">
        <w:rPr>
          <w:rFonts w:cs="Times New Roman"/>
        </w:rPr>
        <w:t xml:space="preserve"> год</w:t>
      </w:r>
      <w:r>
        <w:rPr>
          <w:rFonts w:cs="Times New Roman"/>
        </w:rPr>
        <w:t xml:space="preserve"> включительно.</w:t>
      </w:r>
      <w:r w:rsidR="000C234C">
        <w:rPr>
          <w:rFonts w:cs="Times New Roman"/>
          <w:i/>
          <w:vertAlign w:val="superscript"/>
        </w:rPr>
        <w:t xml:space="preserve"> </w:t>
      </w:r>
    </w:p>
    <w:p w:rsidR="00D95EF8" w:rsidRDefault="00171B12">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iCs/>
          <w:sz w:val="24"/>
          <w:szCs w:val="24"/>
        </w:rPr>
        <w:t xml:space="preserve">кончание срока действия Контракта влечет прекращение обязательств Сторон по Контракту, </w:t>
      </w:r>
      <w:r>
        <w:rPr>
          <w:rFonts w:ascii="Times New Roman" w:hAnsi="Times New Roman" w:cs="Times New Roman"/>
          <w:sz w:val="24"/>
          <w:szCs w:val="24"/>
        </w:rPr>
        <w:t>за исключением предусмотренных Контрактом гарантийных обязательств, обязательств Заказчика по оплате товаров (работ, услуг), поставленных (выполненных, оказанных) в течение срока действия Контракта, обязательств по уплате неустоек</w:t>
      </w:r>
      <w:r>
        <w:rPr>
          <w:rFonts w:ascii="Times New Roman" w:hAnsi="Times New Roman" w:cs="Times New Roman"/>
          <w:iCs/>
          <w:sz w:val="24"/>
          <w:szCs w:val="24"/>
        </w:rPr>
        <w:t>.</w:t>
      </w:r>
    </w:p>
    <w:p w:rsidR="00D95EF8" w:rsidRDefault="00171B12">
      <w:pPr>
        <w:pStyle w:val="a1"/>
        <w:numPr>
          <w:ilvl w:val="0"/>
          <w:numId w:val="0"/>
        </w:numPr>
        <w:ind w:firstLine="709"/>
        <w:rPr>
          <w:rFonts w:cs="Times New Roman"/>
        </w:rPr>
      </w:pPr>
      <w:r>
        <w:rPr>
          <w:rFonts w:eastAsia="Times New Roman" w:cs="Times New Roman"/>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tooltip="consultantplus://offline/ref=63644F4247E16D1BFE5C522E45BCFAC864AA28D6BA3D54035F30AF26C8D7z5C" w:history="1">
        <w:r>
          <w:rPr>
            <w:rFonts w:eastAsia="Times New Roman" w:cs="Times New Roman"/>
          </w:rPr>
          <w:t>Законом</w:t>
        </w:r>
      </w:hyperlink>
      <w:r>
        <w:rPr>
          <w:rFonts w:eastAsia="Times New Roman" w:cs="Times New Roman"/>
        </w:rPr>
        <w:t xml:space="preserve"> о контрактной системе.</w:t>
      </w:r>
    </w:p>
    <w:p w:rsidR="00D95EF8" w:rsidRDefault="00171B12">
      <w:pPr>
        <w:spacing w:line="240" w:lineRule="auto"/>
        <w:ind w:firstLine="709"/>
        <w:rPr>
          <w:bCs/>
          <w:iCs/>
          <w:sz w:val="24"/>
          <w:szCs w:val="24"/>
        </w:rPr>
      </w:pPr>
      <w:r>
        <w:rPr>
          <w:bCs/>
          <w:iCs/>
          <w:sz w:val="24"/>
          <w:szCs w:val="24"/>
        </w:rPr>
        <w:t>Внесение изменений в Контракт осуществляется путем заключения Сторонами дополнительных соглашений к Контракту, являющихся неотъемлемой частью Контракта.</w:t>
      </w:r>
    </w:p>
    <w:p w:rsidR="00D95EF8" w:rsidRDefault="00171B12">
      <w:pPr>
        <w:pStyle w:val="a1"/>
        <w:numPr>
          <w:ilvl w:val="0"/>
          <w:numId w:val="0"/>
        </w:numPr>
        <w:ind w:firstLine="709"/>
        <w:rPr>
          <w:rFonts w:cs="Times New Roman"/>
        </w:rPr>
      </w:pPr>
      <w:r>
        <w:rPr>
          <w:rFonts w:eastAsia="Times New Roman" w:cs="Times New Roman"/>
        </w:rPr>
        <w:t>9.4. Контракт может быть расторгнут: по соглашению Сторон, в случае одностороннего отказа Стороны от исполнения Контракта, по решению суда.</w:t>
      </w:r>
    </w:p>
    <w:p w:rsidR="00D95EF8" w:rsidRDefault="00171B12">
      <w:pPr>
        <w:pStyle w:val="a1"/>
        <w:numPr>
          <w:ilvl w:val="0"/>
          <w:numId w:val="0"/>
        </w:numPr>
        <w:ind w:firstLine="709"/>
        <w:rPr>
          <w:rFonts w:cs="Times New Roman"/>
        </w:rPr>
      </w:pPr>
      <w:r>
        <w:rPr>
          <w:rFonts w:eastAsia="Times New Roman" w:cs="Times New Roman"/>
        </w:rPr>
        <w:t>9.5. Расторжение Контракта по соглашению Сторон производится путем подписания соответствующего соглашения о расторжении.</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0C234C">
        <w:rPr>
          <w:rFonts w:ascii="Times New Roman" w:hAnsi="Times New Roman" w:cs="Times New Roman"/>
          <w:sz w:val="24"/>
          <w:szCs w:val="24"/>
        </w:rPr>
        <w:t>3</w:t>
      </w:r>
      <w:r>
        <w:rPr>
          <w:rFonts w:ascii="Times New Roman" w:hAnsi="Times New Roman" w:cs="Times New Roman"/>
          <w:sz w:val="24"/>
          <w:szCs w:val="24"/>
        </w:rPr>
        <w:t xml:space="preserve"> дней с даты его получения.</w:t>
      </w:r>
    </w:p>
    <w:p w:rsidR="00D95EF8" w:rsidRDefault="00171B12">
      <w:pPr>
        <w:pStyle w:val="a1"/>
        <w:numPr>
          <w:ilvl w:val="0"/>
          <w:numId w:val="0"/>
        </w:numPr>
        <w:ind w:firstLine="709"/>
        <w:rPr>
          <w:rFonts w:cs="Times New Roman"/>
        </w:rPr>
      </w:pPr>
      <w:r>
        <w:rPr>
          <w:rFonts w:eastAsia="Times New Roman" w:cs="Times New Roman"/>
        </w:rPr>
        <w:t xml:space="preserve">9.6. В случае расторжения Контракта по инициативе любой из Сторон производится сверку расчетов, которой подтверждается объем </w:t>
      </w:r>
      <w:r>
        <w:rPr>
          <w:rFonts w:eastAsia="Times New Roman" w:cs="Times New Roman"/>
          <w:i/>
          <w:iCs/>
        </w:rPr>
        <w:t>поставленного Поставщиком Товара</w:t>
      </w:r>
      <w:r w:rsidR="000C234C">
        <w:rPr>
          <w:rFonts w:eastAsia="Times New Roman" w:cs="Times New Roman"/>
          <w:i/>
          <w:iCs/>
        </w:rPr>
        <w:t>.</w:t>
      </w:r>
    </w:p>
    <w:p w:rsidR="00D95EF8" w:rsidRDefault="00171B12">
      <w:pPr>
        <w:pStyle w:val="a1"/>
        <w:numPr>
          <w:ilvl w:val="0"/>
          <w:numId w:val="0"/>
        </w:numPr>
        <w:ind w:firstLine="709"/>
        <w:rPr>
          <w:rFonts w:cs="Times New Roman"/>
        </w:rPr>
      </w:pPr>
      <w:r>
        <w:rPr>
          <w:rFonts w:eastAsia="Times New Roman" w:cs="Times New Roman"/>
        </w:rPr>
        <w:t>9.7.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rsidR="00D95EF8" w:rsidRDefault="00171B12">
      <w:pPr>
        <w:pStyle w:val="a1"/>
        <w:numPr>
          <w:ilvl w:val="0"/>
          <w:numId w:val="0"/>
        </w:numPr>
        <w:ind w:firstLine="709"/>
        <w:rPr>
          <w:rFonts w:cs="Times New Roman"/>
        </w:rPr>
      </w:pPr>
      <w:r>
        <w:rPr>
          <w:rFonts w:eastAsia="Times New Roman" w:cs="Times New Roman"/>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0" w:tooltip="consultantplus://offline/ref=63644F4247E16D1BFE5C522E45BCFAC864AA24D3B93254035F30AF26C8D7z5C" w:history="1">
        <w:r>
          <w:rPr>
            <w:rFonts w:eastAsia="Times New Roman" w:cs="Times New Roman"/>
          </w:rPr>
          <w:t>кодексом</w:t>
        </w:r>
      </w:hyperlink>
      <w:r>
        <w:rPr>
          <w:rFonts w:eastAsia="Times New Roman" w:cs="Times New Roman"/>
        </w:rPr>
        <w:t xml:space="preserve"> Российской Федерации для одностороннего отказа от исполнения отдельных видов обязательств.</w:t>
      </w:r>
    </w:p>
    <w:p w:rsidR="00D95EF8" w:rsidRDefault="00171B12">
      <w:pPr>
        <w:pStyle w:val="a1"/>
        <w:numPr>
          <w:ilvl w:val="0"/>
          <w:numId w:val="0"/>
        </w:numPr>
        <w:ind w:firstLine="709"/>
        <w:rPr>
          <w:rFonts w:cs="Times New Roman"/>
        </w:rPr>
      </w:pPr>
      <w:r>
        <w:rPr>
          <w:rFonts w:eastAsia="Times New Roman" w:cs="Times New Roman"/>
        </w:rPr>
        <w:t xml:space="preserve">9.9. Заказчик обязан принять решение об одностороннем отказе от исполнения Контракта в случаях, предусмотренных </w:t>
      </w:r>
      <w:hyperlink r:id="rId11" w:tooltip="consultantplus://offline/ref=63644F4247E16D1BFE5C522E45BCFAC864AA28D6BA3D54035F30AF26C875F271516A7EFAD1D7z2C" w:history="1">
        <w:r>
          <w:rPr>
            <w:rFonts w:eastAsia="Times New Roman" w:cs="Times New Roman"/>
          </w:rPr>
          <w:t>частью 15 статьи 95</w:t>
        </w:r>
      </w:hyperlink>
      <w:r>
        <w:rPr>
          <w:rFonts w:eastAsia="Times New Roman" w:cs="Times New Roman"/>
        </w:rPr>
        <w:t xml:space="preserve"> Закона о контрактной системе.</w:t>
      </w:r>
    </w:p>
    <w:p w:rsidR="00D95EF8" w:rsidRDefault="00171B12">
      <w:pPr>
        <w:pStyle w:val="a1"/>
        <w:numPr>
          <w:ilvl w:val="0"/>
          <w:numId w:val="0"/>
        </w:numPr>
        <w:ind w:firstLine="709"/>
        <w:rPr>
          <w:rFonts w:cs="Times New Roman"/>
        </w:rPr>
      </w:pPr>
      <w:r>
        <w:rPr>
          <w:rFonts w:eastAsia="Times New Roman" w:cs="Times New Roman"/>
        </w:rPr>
        <w:t xml:space="preserve">9.10. Односторонний отказ Стороны от исполнения Контракта осуществляется в порядке, предусмотренном </w:t>
      </w:r>
      <w:hyperlink r:id="rId12" w:tooltip="consultantplus://offline/ref=63644F4247E16D1BFE5C522E45BCFAC864AA28D6BA3D54035F30AF26C875F271516A7EFAD6732C23DBz3C" w:history="1">
        <w:r>
          <w:rPr>
            <w:rFonts w:eastAsia="Times New Roman" w:cs="Times New Roman"/>
          </w:rPr>
          <w:t>статьей 95</w:t>
        </w:r>
      </w:hyperlink>
      <w:r>
        <w:rPr>
          <w:rFonts w:eastAsia="Times New Roman" w:cs="Times New Roman"/>
        </w:rPr>
        <w:t xml:space="preserve"> Закона о контрактной системе.</w:t>
      </w:r>
    </w:p>
    <w:p w:rsidR="00D95EF8" w:rsidRDefault="00171B12">
      <w:pPr>
        <w:pStyle w:val="a1"/>
        <w:numPr>
          <w:ilvl w:val="0"/>
          <w:numId w:val="0"/>
        </w:numPr>
        <w:ind w:firstLine="709"/>
        <w:rPr>
          <w:rFonts w:cs="Times New Roman"/>
        </w:rPr>
      </w:pPr>
      <w:r>
        <w:rPr>
          <w:rFonts w:eastAsia="Times New Roman" w:cs="Times New Roman"/>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5EF8" w:rsidRDefault="00D95EF8">
      <w:pPr>
        <w:pStyle w:val="ConsPlusNormal"/>
        <w:jc w:val="both"/>
        <w:rPr>
          <w:rFonts w:ascii="Times New Roman" w:hAnsi="Times New Roman" w:cs="Times New Roman"/>
          <w:i/>
          <w:color w:val="808080" w:themeColor="background1" w:themeShade="80"/>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10. Обстоятельства непреодолимой силы</w:t>
      </w:r>
    </w:p>
    <w:p w:rsidR="00D95EF8" w:rsidRDefault="00D95EF8">
      <w:pPr>
        <w:pStyle w:val="ConsPlusNormal"/>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95EF8" w:rsidRDefault="00171B12">
      <w:pPr>
        <w:pStyle w:val="a1"/>
        <w:numPr>
          <w:ilvl w:val="0"/>
          <w:numId w:val="0"/>
        </w:numPr>
        <w:ind w:firstLine="709"/>
        <w:rPr>
          <w:rFonts w:cs="Times New Roman"/>
        </w:rPr>
      </w:pPr>
      <w:r>
        <w:rPr>
          <w:rFonts w:eastAsia="Times New Roman" w:cs="Times New Roman"/>
        </w:rPr>
        <w:t xml:space="preserve">10.2. Сторона, для которой создалась невозможность исполнения обязательств по Контракту вследствие обстоятельств непреодолимой силы, не позднее </w:t>
      </w:r>
      <w:r w:rsidR="000C234C">
        <w:rPr>
          <w:rFonts w:eastAsia="Times New Roman" w:cs="Times New Roman"/>
        </w:rPr>
        <w:t>2</w:t>
      </w:r>
      <w:r>
        <w:rPr>
          <w:rFonts w:eastAsia="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95EF8" w:rsidRDefault="00171B12">
      <w:pPr>
        <w:pStyle w:val="a1"/>
        <w:numPr>
          <w:ilvl w:val="0"/>
          <w:numId w:val="0"/>
        </w:numPr>
        <w:ind w:firstLine="709"/>
        <w:rPr>
          <w:rFonts w:cs="Times New Roman"/>
        </w:rPr>
      </w:pPr>
      <w:r>
        <w:rPr>
          <w:rFonts w:eastAsia="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95EF8" w:rsidRDefault="00171B12">
      <w:pPr>
        <w:pStyle w:val="a1"/>
        <w:numPr>
          <w:ilvl w:val="0"/>
          <w:numId w:val="0"/>
        </w:numPr>
        <w:ind w:firstLine="709"/>
        <w:rPr>
          <w:rFonts w:cs="Times New Roman"/>
        </w:rPr>
      </w:pPr>
      <w:r>
        <w:rPr>
          <w:rFonts w:eastAsia="Times New Roman" w:cs="Times New Roman"/>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D95EF8" w:rsidRDefault="00D95EF8">
      <w:pPr>
        <w:pStyle w:val="ConsPlusNormal"/>
        <w:ind w:firstLine="709"/>
        <w:jc w:val="both"/>
        <w:rPr>
          <w:rFonts w:ascii="Times New Roman" w:hAnsi="Times New Roman" w:cs="Times New Roman"/>
          <w:color w:val="808080" w:themeColor="background1" w:themeShade="80"/>
          <w:sz w:val="24"/>
          <w:szCs w:val="24"/>
        </w:rPr>
      </w:pPr>
    </w:p>
    <w:p w:rsidR="00D95EF8" w:rsidRDefault="00171B12">
      <w:pPr>
        <w:pStyle w:val="ConsPlusNormal"/>
        <w:tabs>
          <w:tab w:val="left" w:pos="1843"/>
        </w:tabs>
        <w:ind w:firstLine="720"/>
        <w:jc w:val="both"/>
        <w:outlineLvl w:val="1"/>
        <w:rPr>
          <w:rFonts w:ascii="Times New Roman" w:hAnsi="Times New Roman" w:cs="Times New Roman"/>
          <w:sz w:val="24"/>
          <w:szCs w:val="24"/>
        </w:rPr>
      </w:pPr>
      <w:r>
        <w:rPr>
          <w:rFonts w:ascii="Times New Roman" w:hAnsi="Times New Roman" w:cs="Times New Roman"/>
          <w:sz w:val="24"/>
          <w:szCs w:val="24"/>
        </w:rPr>
        <w:t>Статья 11. Порядок урегулирования споров</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a1"/>
        <w:numPr>
          <w:ilvl w:val="0"/>
          <w:numId w:val="0"/>
        </w:numPr>
        <w:ind w:firstLine="709"/>
        <w:rPr>
          <w:rFonts w:cs="Times New Roman"/>
        </w:rPr>
      </w:pPr>
      <w:r>
        <w:rPr>
          <w:rFonts w:eastAsia="Times New Roman" w:cs="Times New Roman"/>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D95EF8" w:rsidRDefault="00171B12">
      <w:pPr>
        <w:pStyle w:val="a1"/>
        <w:numPr>
          <w:ilvl w:val="0"/>
          <w:numId w:val="0"/>
        </w:numPr>
        <w:ind w:firstLine="709"/>
        <w:rPr>
          <w:rFonts w:cs="Times New Roman"/>
        </w:rPr>
      </w:pPr>
      <w:r>
        <w:rPr>
          <w:rFonts w:eastAsia="Times New Roman" w:cs="Times New Roman"/>
        </w:rPr>
        <w:t>11.2.</w:t>
      </w:r>
      <w:r>
        <w:rPr>
          <w:rFonts w:eastAsia="Times New Roman" w:cs="Times New Roman"/>
        </w:rPr>
        <w:tab/>
        <w:t>До передачи спора на разрешение суда Стороны предпринимают меры к его урегулированию в претензионном порядке.</w:t>
      </w:r>
    </w:p>
    <w:p w:rsidR="00D95EF8" w:rsidRDefault="00171B12">
      <w:pPr>
        <w:pStyle w:val="a1"/>
        <w:numPr>
          <w:ilvl w:val="0"/>
          <w:numId w:val="0"/>
        </w:numPr>
        <w:ind w:firstLine="709"/>
        <w:rPr>
          <w:rFonts w:cs="Times New Roman"/>
          <w:i/>
        </w:rPr>
      </w:pPr>
      <w:bookmarkStart w:id="5" w:name="ОбменДокументами"/>
      <w:r>
        <w:rPr>
          <w:rFonts w:eastAsia="Times New Roman" w:cs="Times New Roman"/>
        </w:rPr>
        <w:t>11.3</w:t>
      </w:r>
      <w:bookmarkEnd w:id="5"/>
      <w:r>
        <w:rPr>
          <w:rFonts w:eastAsia="Times New Roman" w:cs="Times New Roman"/>
        </w:rPr>
        <w:t xml:space="preserve">. </w:t>
      </w:r>
      <w:r>
        <w:rPr>
          <w:rFonts w:eastAsia="Times New Roman" w:cs="Times New Roman"/>
          <w:bCs/>
        </w:rPr>
        <w:t>Об</w:t>
      </w:r>
      <w:r>
        <w:rPr>
          <w:rFonts w:eastAsia="Times New Roman" w:cs="Times New Roman"/>
          <w:bCs/>
          <w:iCs/>
        </w:rPr>
        <w:t>мен документами при применении мер ответственности и совершении иных действий в связи с нарушением Сторонами условий Контракта</w:t>
      </w:r>
      <w:r>
        <w:rPr>
          <w:rFonts w:eastAsia="Times New Roman" w:cs="Times New Roman"/>
        </w:rPr>
        <w:t>, уведомление Сторон, связанные с исполнением Контракта</w:t>
      </w:r>
      <w:r>
        <w:rPr>
          <w:rFonts w:eastAsia="Times New Roman" w:cs="Times New Roman"/>
          <w:bCs/>
          <w:iCs/>
        </w:rPr>
        <w:t>, осуществляется</w:t>
      </w:r>
      <w:r>
        <w:rPr>
          <w:rFonts w:eastAsia="Times New Roman" w:cs="Times New Roman"/>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D95EF8" w:rsidRDefault="00171B12">
      <w:pPr>
        <w:pStyle w:val="ConsPlusNormal"/>
        <w:ind w:firstLine="709"/>
        <w:jc w:val="both"/>
        <w:rPr>
          <w:rFonts w:ascii="Times New Roman" w:hAnsi="Times New Roman" w:cs="Times New Roman"/>
          <w:b/>
          <w:sz w:val="24"/>
          <w:szCs w:val="24"/>
          <w:vertAlign w:val="superscript"/>
        </w:rPr>
      </w:pPr>
      <w:r>
        <w:rPr>
          <w:rFonts w:ascii="Times New Roman" w:hAnsi="Times New Roman" w:cs="Times New Roman"/>
          <w:sz w:val="24"/>
          <w:szCs w:val="24"/>
        </w:rPr>
        <w:t>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______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95EF8" w:rsidRDefault="00171B12">
      <w:pPr>
        <w:pStyle w:val="a1"/>
        <w:numPr>
          <w:ilvl w:val="0"/>
          <w:numId w:val="0"/>
        </w:numPr>
        <w:ind w:firstLine="709"/>
        <w:rPr>
          <w:rFonts w:cs="Times New Roman"/>
        </w:rPr>
      </w:pPr>
      <w:r>
        <w:rPr>
          <w:rFonts w:eastAsia="Times New Roman" w:cs="Times New Roman"/>
        </w:rPr>
        <w:t>11.4. В случае невыполнения Сторонами своих обязательств и недостижения взаимного согласия споры по Контракту разрешаются в судебном порядке______</w:t>
      </w:r>
      <w:r>
        <w:rPr>
          <w:rFonts w:eastAsia="Times New Roman" w:cs="Times New Roman"/>
          <w:vertAlign w:val="superscript"/>
        </w:rPr>
        <w:t>1</w:t>
      </w:r>
      <w:r>
        <w:rPr>
          <w:rFonts w:eastAsia="Times New Roman" w:cs="Times New Roman"/>
        </w:rPr>
        <w:t>.</w:t>
      </w:r>
    </w:p>
    <w:p w:rsidR="00D95EF8" w:rsidRDefault="00171B12">
      <w:pPr>
        <w:pBdr>
          <w:top w:val="none" w:sz="4" w:space="0" w:color="000000"/>
          <w:left w:val="none" w:sz="4" w:space="0" w:color="000000"/>
          <w:bottom w:val="none" w:sz="4" w:space="0" w:color="000000"/>
          <w:right w:val="none" w:sz="4" w:space="0" w:color="000000"/>
        </w:pBdr>
        <w:spacing w:line="240" w:lineRule="auto"/>
        <w:ind w:firstLine="720"/>
        <w:rPr>
          <w:sz w:val="20"/>
          <w:szCs w:val="20"/>
        </w:rPr>
      </w:pPr>
      <w:r>
        <w:rPr>
          <w:color w:val="000000"/>
          <w:sz w:val="20"/>
          <w:szCs w:val="20"/>
        </w:rPr>
        <w:t>___________________</w:t>
      </w:r>
    </w:p>
    <w:p w:rsidR="00D95EF8" w:rsidRDefault="00171B12">
      <w:pPr>
        <w:pBdr>
          <w:top w:val="none" w:sz="4" w:space="0" w:color="000000"/>
          <w:left w:val="none" w:sz="4" w:space="0" w:color="000000"/>
          <w:bottom w:val="none" w:sz="4" w:space="0" w:color="000000"/>
          <w:right w:val="none" w:sz="4" w:space="0" w:color="000000"/>
        </w:pBdr>
        <w:spacing w:line="240" w:lineRule="auto"/>
        <w:ind w:firstLine="720"/>
        <w:rPr>
          <w:sz w:val="20"/>
          <w:szCs w:val="20"/>
        </w:rPr>
      </w:pPr>
      <w:r>
        <w:rPr>
          <w:i/>
          <w:iCs/>
          <w:color w:val="000000"/>
          <w:sz w:val="20"/>
          <w:szCs w:val="20"/>
        </w:rPr>
        <w:t>Примечание к п. 11.4:</w:t>
      </w:r>
    </w:p>
    <w:p w:rsidR="00D95EF8" w:rsidRDefault="00171B12">
      <w:pPr>
        <w:pStyle w:val="ConsPlusNormal"/>
        <w:ind w:firstLine="720"/>
        <w:jc w:val="both"/>
        <w:rPr>
          <w:rFonts w:ascii="Times New Roman" w:hAnsi="Times New Roman" w:cs="Times New Roman"/>
          <w:sz w:val="20"/>
        </w:rPr>
      </w:pPr>
      <w:r>
        <w:rPr>
          <w:rFonts w:ascii="Times New Roman" w:hAnsi="Times New Roman" w:cs="Times New Roman"/>
          <w:i/>
          <w:iCs/>
          <w:color w:val="000000"/>
          <w:sz w:val="20"/>
          <w:vertAlign w:val="superscript"/>
        </w:rPr>
        <w:t>1</w:t>
      </w:r>
      <w:r>
        <w:rPr>
          <w:rFonts w:ascii="Times New Roman" w:hAnsi="Times New Roman" w:cs="Times New Roman"/>
          <w:i/>
          <w:iCs/>
          <w:color w:val="000000"/>
          <w:sz w:val="20"/>
        </w:rPr>
        <w:t>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p>
    <w:p w:rsidR="00D95EF8" w:rsidRDefault="00D95EF8">
      <w:pPr>
        <w:pStyle w:val="ConsPlusNormal"/>
        <w:jc w:val="both"/>
        <w:rPr>
          <w:rFonts w:ascii="Times New Roman" w:hAnsi="Times New Roman" w:cs="Times New Roman"/>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12. Прочие условия</w:t>
      </w:r>
    </w:p>
    <w:p w:rsidR="00D95EF8" w:rsidRDefault="00D95EF8">
      <w:pPr>
        <w:pStyle w:val="ConsPlusNormal"/>
        <w:jc w:val="both"/>
        <w:rPr>
          <w:rFonts w:ascii="Times New Roman" w:hAnsi="Times New Roman" w:cs="Times New Roman"/>
          <w:color w:val="808080" w:themeColor="background1" w:themeShade="80"/>
          <w:sz w:val="24"/>
          <w:szCs w:val="24"/>
        </w:rPr>
      </w:pPr>
    </w:p>
    <w:p w:rsidR="00D95EF8" w:rsidRDefault="00171B12">
      <w:pPr>
        <w:pStyle w:val="a1"/>
        <w:numPr>
          <w:ilvl w:val="0"/>
          <w:numId w:val="0"/>
        </w:numPr>
        <w:ind w:firstLine="709"/>
        <w:rPr>
          <w:rFonts w:cs="Times New Roman"/>
        </w:rPr>
      </w:pPr>
      <w:r>
        <w:rPr>
          <w:rFonts w:eastAsia="Times New Roman" w:cs="Times New Roman"/>
        </w:rPr>
        <w:t>12.1.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D95EF8" w:rsidRDefault="00171B12">
      <w:pPr>
        <w:pStyle w:val="a1"/>
        <w:numPr>
          <w:ilvl w:val="0"/>
          <w:numId w:val="0"/>
        </w:numPr>
        <w:ind w:firstLine="709"/>
        <w:rPr>
          <w:rFonts w:cs="Times New Roman"/>
        </w:rPr>
      </w:pPr>
      <w:r>
        <w:rPr>
          <w:rFonts w:eastAsia="Times New Roman" w:cs="Times New Roman"/>
        </w:rPr>
        <w:t xml:space="preserve">12.2. При исполнении Контракта не допускается перемена </w:t>
      </w:r>
      <w:r w:rsidR="00E63932">
        <w:rPr>
          <w:rFonts w:eastAsia="Times New Roman" w:cs="Times New Roman"/>
          <w:i/>
          <w:iCs/>
        </w:rPr>
        <w:t>Поставщика</w:t>
      </w:r>
      <w:r>
        <w:rPr>
          <w:rFonts w:eastAsia="Times New Roman" w:cs="Times New Roman"/>
        </w:rPr>
        <w:t xml:space="preserve"> за исключением случаев, если новый </w:t>
      </w:r>
      <w:r w:rsidR="00E63932">
        <w:rPr>
          <w:rFonts w:eastAsia="Times New Roman" w:cs="Times New Roman"/>
          <w:i/>
          <w:iCs/>
        </w:rPr>
        <w:t>Поставщик</w:t>
      </w:r>
      <w:r>
        <w:rPr>
          <w:rFonts w:eastAsia="Times New Roman" w:cs="Times New Roman"/>
        </w:rPr>
        <w:t xml:space="preserve"> является правопреемником </w:t>
      </w:r>
      <w:r w:rsidR="00E63932">
        <w:rPr>
          <w:rFonts w:eastAsia="Times New Roman" w:cs="Times New Roman"/>
          <w:i/>
          <w:iCs/>
        </w:rPr>
        <w:t>Поставщика</w:t>
      </w:r>
      <w:r>
        <w:rPr>
          <w:rFonts w:eastAsia="Times New Roman" w:cs="Times New Roman"/>
        </w:rPr>
        <w:t xml:space="preserve"> по Контракту вследствие реорганизации юридического лица в форме преобразования, слияния или присоединения.</w:t>
      </w:r>
    </w:p>
    <w:p w:rsidR="00D95EF8" w:rsidRDefault="00171B12">
      <w:pPr>
        <w:pStyle w:val="a1"/>
        <w:numPr>
          <w:ilvl w:val="0"/>
          <w:numId w:val="0"/>
        </w:numPr>
        <w:ind w:firstLine="709"/>
        <w:rPr>
          <w:rFonts w:cs="Times New Roman"/>
        </w:rPr>
      </w:pPr>
      <w:r>
        <w:rPr>
          <w:rFonts w:eastAsia="Times New Roman" w:cs="Times New Roman"/>
        </w:rPr>
        <w:t>12.3. Во всем, что не предусмотрено Контрактом, Стороны руководствуются законодательством Российской Федерации.</w:t>
      </w:r>
    </w:p>
    <w:p w:rsidR="00D95EF8" w:rsidRDefault="00171B12">
      <w:pPr>
        <w:pStyle w:val="a1"/>
        <w:numPr>
          <w:ilvl w:val="0"/>
          <w:numId w:val="0"/>
        </w:numPr>
        <w:ind w:firstLine="709"/>
        <w:rPr>
          <w:rFonts w:cs="Times New Roman"/>
          <w:i/>
        </w:rPr>
      </w:pPr>
      <w:r>
        <w:rPr>
          <w:rFonts w:eastAsia="Times New Roman" w:cs="Times New Roman"/>
        </w:rPr>
        <w:t>12.4.</w:t>
      </w:r>
      <w:r>
        <w:rPr>
          <w:rFonts w:eastAsia="Times New Roman" w:cs="Times New Roman"/>
          <w:i/>
        </w:rPr>
        <w:t> </w:t>
      </w:r>
      <w:r>
        <w:rPr>
          <w:rFonts w:eastAsia="Times New Roman" w:cs="Times New Roman" w:hint="eastAsia"/>
        </w:rPr>
        <w:t>Контракт</w:t>
      </w:r>
      <w:r>
        <w:rPr>
          <w:rFonts w:eastAsia="Times New Roman" w:cs="Times New Roman"/>
        </w:rPr>
        <w:t xml:space="preserve"> </w:t>
      </w:r>
      <w:r>
        <w:rPr>
          <w:rFonts w:eastAsia="Times New Roman" w:cs="Times New Roman" w:hint="eastAsia"/>
        </w:rPr>
        <w:t>составлен</w:t>
      </w:r>
      <w:r>
        <w:rPr>
          <w:rFonts w:eastAsia="Times New Roman" w:cs="Times New Roman"/>
        </w:rPr>
        <w:t xml:space="preserve"> </w:t>
      </w:r>
      <w:r>
        <w:rPr>
          <w:rFonts w:eastAsia="Times New Roman" w:cs="Times New Roman" w:hint="eastAsia"/>
        </w:rPr>
        <w:t>в</w:t>
      </w:r>
      <w:r>
        <w:rPr>
          <w:rFonts w:eastAsia="Times New Roman" w:cs="Times New Roman"/>
        </w:rPr>
        <w:t xml:space="preserve"> 2 (</w:t>
      </w:r>
      <w:r>
        <w:rPr>
          <w:rFonts w:eastAsia="Times New Roman" w:cs="Times New Roman" w:hint="eastAsia"/>
        </w:rPr>
        <w:t>двух</w:t>
      </w:r>
      <w:r>
        <w:rPr>
          <w:rFonts w:eastAsia="Times New Roman" w:cs="Times New Roman"/>
        </w:rPr>
        <w:t xml:space="preserve">) </w:t>
      </w:r>
      <w:r>
        <w:rPr>
          <w:rFonts w:eastAsia="Times New Roman" w:cs="Times New Roman" w:hint="eastAsia"/>
        </w:rPr>
        <w:t>экземплярах</w:t>
      </w:r>
      <w:r>
        <w:rPr>
          <w:rFonts w:eastAsia="Times New Roman" w:cs="Times New Roman"/>
        </w:rPr>
        <w:t xml:space="preserve">, </w:t>
      </w:r>
      <w:r>
        <w:rPr>
          <w:rFonts w:eastAsia="Times New Roman" w:cs="Times New Roman" w:hint="eastAsia"/>
        </w:rPr>
        <w:t>по</w:t>
      </w:r>
      <w:r>
        <w:rPr>
          <w:rFonts w:eastAsia="Times New Roman" w:cs="Times New Roman"/>
        </w:rPr>
        <w:t xml:space="preserve"> </w:t>
      </w:r>
      <w:r>
        <w:rPr>
          <w:rFonts w:eastAsia="Times New Roman" w:cs="Times New Roman" w:hint="eastAsia"/>
        </w:rPr>
        <w:t>одному</w:t>
      </w:r>
      <w:r>
        <w:rPr>
          <w:rFonts w:eastAsia="Times New Roman" w:cs="Times New Roman"/>
        </w:rPr>
        <w:t xml:space="preserve"> </w:t>
      </w:r>
      <w:r>
        <w:rPr>
          <w:rFonts w:eastAsia="Times New Roman" w:cs="Times New Roman" w:hint="eastAsia"/>
        </w:rPr>
        <w:t>для</w:t>
      </w:r>
      <w:r>
        <w:rPr>
          <w:rFonts w:eastAsia="Times New Roman" w:cs="Times New Roman"/>
        </w:rPr>
        <w:t xml:space="preserve"> </w:t>
      </w:r>
      <w:r>
        <w:rPr>
          <w:rFonts w:eastAsia="Times New Roman" w:cs="Times New Roman" w:hint="eastAsia"/>
        </w:rPr>
        <w:t>каждой</w:t>
      </w:r>
      <w:r>
        <w:rPr>
          <w:rFonts w:eastAsia="Times New Roman" w:cs="Times New Roman"/>
        </w:rPr>
        <w:t xml:space="preserve"> </w:t>
      </w:r>
      <w:r>
        <w:rPr>
          <w:rFonts w:eastAsia="Times New Roman" w:cs="Times New Roman" w:hint="eastAsia"/>
        </w:rPr>
        <w:t>из</w:t>
      </w:r>
      <w:r>
        <w:rPr>
          <w:rFonts w:eastAsia="Times New Roman" w:cs="Times New Roman"/>
        </w:rPr>
        <w:t xml:space="preserve"> </w:t>
      </w:r>
      <w:r>
        <w:rPr>
          <w:rFonts w:eastAsia="Times New Roman" w:cs="Times New Roman" w:hint="eastAsia"/>
        </w:rPr>
        <w:t>Сторон</w:t>
      </w:r>
      <w:r>
        <w:rPr>
          <w:rFonts w:eastAsia="Times New Roman" w:cs="Times New Roman"/>
        </w:rPr>
        <w:t xml:space="preserve">, </w:t>
      </w:r>
      <w:r>
        <w:rPr>
          <w:rFonts w:eastAsia="Times New Roman" w:cs="Times New Roman" w:hint="eastAsia"/>
        </w:rPr>
        <w:t>имеющих</w:t>
      </w:r>
      <w:r>
        <w:rPr>
          <w:rFonts w:eastAsia="Times New Roman" w:cs="Times New Roman"/>
        </w:rPr>
        <w:t xml:space="preserve"> </w:t>
      </w:r>
      <w:r>
        <w:rPr>
          <w:rFonts w:eastAsia="Times New Roman" w:cs="Times New Roman" w:hint="eastAsia"/>
        </w:rPr>
        <w:t>одинаковую</w:t>
      </w:r>
      <w:r>
        <w:rPr>
          <w:rFonts w:eastAsia="Times New Roman" w:cs="Times New Roman"/>
        </w:rPr>
        <w:t xml:space="preserve"> </w:t>
      </w:r>
      <w:r>
        <w:rPr>
          <w:rFonts w:eastAsia="Times New Roman" w:cs="Times New Roman" w:hint="eastAsia"/>
        </w:rPr>
        <w:t>юридическую</w:t>
      </w:r>
      <w:r>
        <w:rPr>
          <w:rFonts w:eastAsia="Times New Roman" w:cs="Times New Roman"/>
        </w:rPr>
        <w:t xml:space="preserve"> </w:t>
      </w:r>
      <w:r>
        <w:rPr>
          <w:rFonts w:eastAsia="Times New Roman" w:cs="Times New Roman" w:hint="eastAsia"/>
        </w:rPr>
        <w:t>силу</w:t>
      </w:r>
      <w:r>
        <w:rPr>
          <w:rFonts w:eastAsia="Times New Roman" w:cs="Times New Roman"/>
        </w:rPr>
        <w:t>.</w:t>
      </w:r>
      <w:r>
        <w:rPr>
          <w:rFonts w:eastAsia="Times New Roman" w:cs="Times New Roman"/>
          <w:i/>
        </w:rPr>
        <w:t xml:space="preserve"> </w:t>
      </w:r>
    </w:p>
    <w:p w:rsidR="00D95EF8" w:rsidRDefault="00171B12">
      <w:pPr>
        <w:pStyle w:val="a1"/>
        <w:numPr>
          <w:ilvl w:val="0"/>
          <w:numId w:val="0"/>
        </w:numPr>
        <w:ind w:firstLine="709"/>
        <w:rPr>
          <w:rFonts w:cs="Times New Roman"/>
        </w:rPr>
      </w:pPr>
      <w:r>
        <w:rPr>
          <w:rFonts w:eastAsia="Times New Roman" w:cs="Times New Roman"/>
        </w:rPr>
        <w:t>12.5. Неотъемлемыми частями Контракта являются:</w:t>
      </w:r>
    </w:p>
    <w:p w:rsidR="00D95EF8" w:rsidRDefault="00171B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1 «Техническое задание»;</w:t>
      </w:r>
    </w:p>
    <w:p w:rsidR="00D95EF8" w:rsidRDefault="00E6393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2</w:t>
      </w:r>
      <w:r w:rsidR="00171B12">
        <w:rPr>
          <w:rFonts w:ascii="Times New Roman" w:hAnsi="Times New Roman" w:cs="Times New Roman"/>
          <w:sz w:val="24"/>
          <w:szCs w:val="24"/>
        </w:rPr>
        <w:t xml:space="preserve"> «</w:t>
      </w:r>
      <w:r w:rsidR="00171B12">
        <w:rPr>
          <w:rFonts w:ascii="Times New Roman" w:hAnsi="Times New Roman" w:cs="Times New Roman"/>
          <w:sz w:val="24"/>
          <w:szCs w:val="24"/>
          <w:highlight w:val="white"/>
        </w:rPr>
        <w:t>Акт приемки (ф.0510452)</w:t>
      </w:r>
      <w:r w:rsidR="00171B12">
        <w:rPr>
          <w:rFonts w:ascii="Times New Roman" w:hAnsi="Times New Roman" w:cs="Times New Roman"/>
          <w:sz w:val="24"/>
          <w:szCs w:val="24"/>
        </w:rPr>
        <w:t>».</w:t>
      </w:r>
    </w:p>
    <w:p w:rsidR="00D95EF8" w:rsidRDefault="00D95EF8">
      <w:pPr>
        <w:spacing w:line="240" w:lineRule="auto"/>
        <w:ind w:firstLine="666"/>
        <w:rPr>
          <w:color w:val="808080" w:themeColor="background1" w:themeShade="80"/>
          <w:sz w:val="24"/>
          <w:szCs w:val="24"/>
        </w:rPr>
      </w:pPr>
    </w:p>
    <w:p w:rsidR="00D95EF8" w:rsidRDefault="00171B12">
      <w:pPr>
        <w:pStyle w:val="ConsPlusNormal"/>
        <w:tabs>
          <w:tab w:val="left" w:pos="1843"/>
        </w:tabs>
        <w:ind w:left="709"/>
        <w:jc w:val="both"/>
        <w:outlineLvl w:val="1"/>
        <w:rPr>
          <w:rFonts w:ascii="Times New Roman" w:hAnsi="Times New Roman" w:cs="Times New Roman"/>
          <w:sz w:val="24"/>
          <w:szCs w:val="24"/>
        </w:rPr>
      </w:pPr>
      <w:r>
        <w:rPr>
          <w:rFonts w:ascii="Times New Roman" w:hAnsi="Times New Roman" w:cs="Times New Roman"/>
          <w:sz w:val="24"/>
          <w:szCs w:val="24"/>
        </w:rPr>
        <w:t>Статья 13. Адреса, реквизиты и подписи Сторон</w:t>
      </w:r>
    </w:p>
    <w:p w:rsidR="00D95EF8" w:rsidRDefault="00D95EF8">
      <w:pPr>
        <w:spacing w:line="240" w:lineRule="auto"/>
        <w:ind w:firstLine="666"/>
        <w:rPr>
          <w:color w:val="808080" w:themeColor="background1" w:themeShade="80"/>
          <w:sz w:val="24"/>
          <w:szCs w:val="24"/>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4"/>
        <w:gridCol w:w="5353"/>
      </w:tblGrid>
      <w:tr w:rsidR="00D95EF8">
        <w:tc>
          <w:tcPr>
            <w:tcW w:w="4784"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ЗАКАЗЧИК:</w:t>
            </w:r>
          </w:p>
        </w:tc>
        <w:tc>
          <w:tcPr>
            <w:tcW w:w="5353"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i/>
                <w:iCs/>
                <w:sz w:val="24"/>
                <w:szCs w:val="24"/>
              </w:rPr>
              <w:t>ПОСТАВЩИК/ПОДРЯДЧИК/ИСПОЛНИТЕЛЬ:</w:t>
            </w:r>
          </w:p>
        </w:tc>
      </w:tr>
      <w:tr w:rsidR="00D95EF8">
        <w:tc>
          <w:tcPr>
            <w:tcW w:w="4784"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Юридический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Почтовый адрес:_________________________;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Телефон____________; </w:t>
            </w:r>
            <w:r>
              <w:rPr>
                <w:rFonts w:ascii="Times New Roman" w:hAnsi="Times New Roman" w:cs="Times New Roman"/>
                <w:sz w:val="24"/>
                <w:szCs w:val="24"/>
              </w:rPr>
              <w:br/>
              <w:t>Факс 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Электронный адрес:____________________;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Получатель: л/с 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ОГРН 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ИНН 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КПП 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БИК 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р/с 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w:t>
            </w:r>
          </w:p>
          <w:p w:rsidR="00D95EF8" w:rsidRDefault="00171B12">
            <w:pPr>
              <w:pStyle w:val="ConsPlusNonformat"/>
              <w:jc w:val="center"/>
              <w:rPr>
                <w:rFonts w:ascii="Times New Roman" w:hAnsi="Times New Roman" w:cs="Times New Roman"/>
                <w:i/>
              </w:rPr>
            </w:pPr>
            <w:r>
              <w:rPr>
                <w:rFonts w:ascii="Times New Roman" w:hAnsi="Times New Roman" w:cs="Times New Roman"/>
                <w:i/>
              </w:rPr>
              <w:t>должность</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  _________________________</w:t>
            </w:r>
          </w:p>
          <w:p w:rsidR="00D95EF8" w:rsidRDefault="00171B12">
            <w:pPr>
              <w:pStyle w:val="ConsPlusNonformat"/>
              <w:jc w:val="both"/>
              <w:rPr>
                <w:rFonts w:ascii="Times New Roman" w:hAnsi="Times New Roman" w:cs="Times New Roman"/>
                <w:i/>
              </w:rPr>
            </w:pPr>
            <w:r>
              <w:rPr>
                <w:rFonts w:ascii="Times New Roman" w:hAnsi="Times New Roman" w:cs="Times New Roman"/>
                <w:i/>
              </w:rPr>
              <w:t xml:space="preserve">      подпись                Ф.И.О. (отчество при наличии)</w:t>
            </w:r>
          </w:p>
          <w:p w:rsidR="00D95EF8" w:rsidRDefault="00D95EF8">
            <w:pPr>
              <w:pStyle w:val="ConsPlusNonformat"/>
              <w:jc w:val="both"/>
              <w:rPr>
                <w:rFonts w:ascii="Times New Roman" w:hAnsi="Times New Roman" w:cs="Times New Roman"/>
                <w:i/>
              </w:rPr>
            </w:pP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М.П.                                               </w:t>
            </w:r>
          </w:p>
        </w:tc>
        <w:tc>
          <w:tcPr>
            <w:tcW w:w="5353" w:type="dxa"/>
          </w:tcPr>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Юридический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Почтовый адрес:_________________________;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Телефон ____________; Факс 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Электронный адрес:______________________;</w:t>
            </w: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Получатель: л/с 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ОГРН 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ИНН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КПП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БИК ___________________________________;</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р/с ____________________________________;</w:t>
            </w:r>
          </w:p>
          <w:p w:rsidR="00D95EF8" w:rsidRDefault="00D95EF8">
            <w:pPr>
              <w:pStyle w:val="ConsPlusNonformat"/>
              <w:jc w:val="both"/>
              <w:rPr>
                <w:rFonts w:ascii="Times New Roman" w:hAnsi="Times New Roman" w:cs="Times New Roman"/>
                <w:sz w:val="24"/>
                <w:szCs w:val="24"/>
              </w:rPr>
            </w:pPr>
          </w:p>
          <w:p w:rsidR="00D95EF8" w:rsidRDefault="00D95EF8">
            <w:pPr>
              <w:pStyle w:val="ConsPlusNonformat"/>
              <w:jc w:val="both"/>
              <w:rPr>
                <w:rFonts w:ascii="Times New Roman" w:hAnsi="Times New Roman" w:cs="Times New Roman"/>
                <w:sz w:val="24"/>
                <w:szCs w:val="24"/>
              </w:rPr>
            </w:pPr>
          </w:p>
          <w:p w:rsidR="00D95EF8" w:rsidRDefault="00D95EF8">
            <w:pPr>
              <w:pStyle w:val="ConsPlusNonformat"/>
              <w:jc w:val="both"/>
              <w:rPr>
                <w:rFonts w:ascii="Times New Roman" w:hAnsi="Times New Roman" w:cs="Times New Roman"/>
                <w:sz w:val="24"/>
                <w:szCs w:val="24"/>
              </w:rPr>
            </w:pP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D95EF8" w:rsidRDefault="00171B12">
            <w:pPr>
              <w:pStyle w:val="ConsPlusNonformat"/>
              <w:jc w:val="center"/>
              <w:rPr>
                <w:rFonts w:ascii="Times New Roman" w:hAnsi="Times New Roman" w:cs="Times New Roman"/>
                <w:i/>
              </w:rPr>
            </w:pPr>
            <w:r>
              <w:rPr>
                <w:rFonts w:ascii="Times New Roman" w:hAnsi="Times New Roman" w:cs="Times New Roman"/>
                <w:i/>
              </w:rPr>
              <w:t>должность</w:t>
            </w:r>
          </w:p>
          <w:p w:rsidR="00D95EF8" w:rsidRDefault="00171B1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   _________________________</w:t>
            </w:r>
          </w:p>
          <w:p w:rsidR="00D95EF8" w:rsidRDefault="00171B12">
            <w:pPr>
              <w:pStyle w:val="ConsPlusNonformat"/>
              <w:jc w:val="both"/>
              <w:rPr>
                <w:rFonts w:ascii="Times New Roman" w:hAnsi="Times New Roman" w:cs="Times New Roman"/>
                <w:i/>
              </w:rPr>
            </w:pPr>
            <w:r>
              <w:rPr>
                <w:rFonts w:ascii="Times New Roman" w:hAnsi="Times New Roman" w:cs="Times New Roman"/>
                <w:i/>
              </w:rPr>
              <w:t xml:space="preserve">      подпись                Ф.И.О. (отчество при наличии)</w:t>
            </w:r>
          </w:p>
          <w:p w:rsidR="00D95EF8" w:rsidRDefault="00D95EF8">
            <w:pPr>
              <w:pStyle w:val="ConsPlusNonformat"/>
              <w:jc w:val="both"/>
              <w:rPr>
                <w:rFonts w:ascii="Times New Roman" w:hAnsi="Times New Roman" w:cs="Times New Roman"/>
                <w:i/>
              </w:rPr>
            </w:pPr>
          </w:p>
          <w:p w:rsidR="00D95EF8" w:rsidRDefault="00171B12">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М.П.                                               </w:t>
            </w:r>
            <w:r>
              <w:rPr>
                <w:rFonts w:ascii="Times New Roman" w:hAnsi="Times New Roman" w:cs="Times New Roman"/>
                <w:i/>
                <w:sz w:val="24"/>
                <w:szCs w:val="24"/>
              </w:rPr>
              <w:t>(при наличии)</w:t>
            </w:r>
          </w:p>
        </w:tc>
      </w:tr>
    </w:tbl>
    <w:p w:rsidR="00D95EF8" w:rsidRDefault="00171B12">
      <w:pPr>
        <w:pStyle w:val="ConsPlusNormal"/>
        <w:pageBreakBefore/>
        <w:ind w:firstLine="5670"/>
        <w:jc w:val="right"/>
        <w:outlineLvl w:val="1"/>
        <w:rPr>
          <w:rFonts w:ascii="Times New Roman" w:hAnsi="Times New Roman" w:cs="Times New Roman"/>
          <w:sz w:val="24"/>
          <w:szCs w:val="24"/>
        </w:rPr>
      </w:pPr>
      <w:r>
        <w:rPr>
          <w:rFonts w:ascii="Times New Roman" w:hAnsi="Times New Roman" w:cs="Times New Roman"/>
          <w:sz w:val="24"/>
          <w:szCs w:val="24"/>
        </w:rPr>
        <w:t>Приложение 1</w:t>
      </w:r>
    </w:p>
    <w:p w:rsidR="00D95EF8" w:rsidRDefault="00171B12">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к Контракту</w:t>
      </w:r>
    </w:p>
    <w:p w:rsidR="00D95EF8" w:rsidRDefault="00171B12">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 ___ от «__» _____ 20__ г.</w:t>
      </w:r>
    </w:p>
    <w:p w:rsidR="00D95EF8" w:rsidRDefault="00D95EF8">
      <w:pPr>
        <w:pStyle w:val="ConsPlusNormal"/>
        <w:jc w:val="center"/>
        <w:rPr>
          <w:rFonts w:ascii="Times New Roman" w:hAnsi="Times New Roman" w:cs="Times New Roman"/>
          <w:sz w:val="24"/>
          <w:szCs w:val="24"/>
        </w:rPr>
      </w:pPr>
    </w:p>
    <w:p w:rsidR="00D95EF8" w:rsidRDefault="00171B12">
      <w:pPr>
        <w:pStyle w:val="ConsPlusNormal"/>
        <w:jc w:val="center"/>
        <w:rPr>
          <w:rFonts w:ascii="Times New Roman" w:hAnsi="Times New Roman" w:cs="Times New Roman"/>
          <w:i/>
          <w:sz w:val="24"/>
          <w:szCs w:val="24"/>
          <w:highlight w:val="yellow"/>
        </w:rPr>
      </w:pPr>
      <w:r>
        <w:rPr>
          <w:rFonts w:ascii="Times New Roman" w:hAnsi="Times New Roman" w:cs="Times New Roman"/>
          <w:sz w:val="24"/>
          <w:szCs w:val="24"/>
        </w:rPr>
        <w:t>ТЕХНИЧЕСКОЕ ЗАДАНИЕ</w:t>
      </w:r>
    </w:p>
    <w:p w:rsidR="00D95EF8" w:rsidRDefault="00D95EF8">
      <w:pPr>
        <w:spacing w:line="240" w:lineRule="auto"/>
        <w:ind w:firstLine="708"/>
        <w:contextualSpacing/>
        <w:rPr>
          <w:bCs/>
          <w:i/>
          <w:sz w:val="22"/>
          <w:szCs w:val="22"/>
        </w:rPr>
      </w:pPr>
    </w:p>
    <w:tbl>
      <w:tblPr>
        <w:tblStyle w:val="26"/>
        <w:tblW w:w="0" w:type="auto"/>
        <w:tblLook w:val="04A0" w:firstRow="1" w:lastRow="0" w:firstColumn="1" w:lastColumn="0" w:noHBand="0" w:noVBand="1"/>
      </w:tblPr>
      <w:tblGrid>
        <w:gridCol w:w="521"/>
        <w:gridCol w:w="4224"/>
        <w:gridCol w:w="1199"/>
        <w:gridCol w:w="1080"/>
        <w:gridCol w:w="1430"/>
        <w:gridCol w:w="1683"/>
      </w:tblGrid>
      <w:tr w:rsidR="00622BB2" w:rsidRPr="00622BB2" w:rsidTr="0083121B">
        <w:tc>
          <w:tcPr>
            <w:tcW w:w="527" w:type="dxa"/>
            <w:vAlign w:val="center"/>
          </w:tcPr>
          <w:p w:rsidR="00622BB2" w:rsidRPr="00622BB2" w:rsidRDefault="00622BB2" w:rsidP="0083121B">
            <w:pPr>
              <w:spacing w:line="240" w:lineRule="auto"/>
              <w:jc w:val="center"/>
              <w:rPr>
                <w:rFonts w:cs="Times New Roman"/>
                <w:b/>
                <w:color w:val="000000"/>
                <w:sz w:val="18"/>
                <w:szCs w:val="18"/>
              </w:rPr>
            </w:pPr>
            <w:r w:rsidRPr="00622BB2">
              <w:rPr>
                <w:rFonts w:cs="Times New Roman"/>
                <w:b/>
                <w:color w:val="000000"/>
                <w:sz w:val="18"/>
                <w:szCs w:val="18"/>
              </w:rPr>
              <w:t>№</w:t>
            </w:r>
          </w:p>
        </w:tc>
        <w:tc>
          <w:tcPr>
            <w:tcW w:w="4327" w:type="dxa"/>
            <w:vAlign w:val="center"/>
          </w:tcPr>
          <w:p w:rsidR="00622BB2" w:rsidRPr="00622BB2" w:rsidRDefault="00622BB2" w:rsidP="0083121B">
            <w:pPr>
              <w:spacing w:line="240" w:lineRule="auto"/>
              <w:jc w:val="center"/>
              <w:rPr>
                <w:rFonts w:cs="Times New Roman"/>
                <w:b/>
                <w:color w:val="000000"/>
                <w:sz w:val="18"/>
                <w:szCs w:val="18"/>
              </w:rPr>
            </w:pPr>
            <w:r w:rsidRPr="00622BB2">
              <w:rPr>
                <w:rFonts w:cs="Times New Roman"/>
                <w:b/>
                <w:color w:val="000000"/>
                <w:sz w:val="18"/>
                <w:szCs w:val="18"/>
              </w:rPr>
              <w:t>Наименование услуги</w:t>
            </w:r>
          </w:p>
        </w:tc>
        <w:tc>
          <w:tcPr>
            <w:tcW w:w="1224" w:type="dxa"/>
            <w:vAlign w:val="center"/>
          </w:tcPr>
          <w:p w:rsidR="00622BB2" w:rsidRPr="00622BB2" w:rsidRDefault="00622BB2" w:rsidP="0083121B">
            <w:pPr>
              <w:spacing w:line="240" w:lineRule="auto"/>
              <w:jc w:val="center"/>
              <w:rPr>
                <w:rFonts w:cs="Times New Roman"/>
                <w:b/>
                <w:color w:val="000000"/>
                <w:sz w:val="18"/>
                <w:szCs w:val="18"/>
              </w:rPr>
            </w:pPr>
            <w:r w:rsidRPr="00622BB2">
              <w:rPr>
                <w:rFonts w:cs="Times New Roman"/>
                <w:b/>
                <w:color w:val="000000"/>
                <w:sz w:val="18"/>
                <w:szCs w:val="18"/>
              </w:rPr>
              <w:t>Ед. изм.</w:t>
            </w:r>
          </w:p>
        </w:tc>
        <w:tc>
          <w:tcPr>
            <w:tcW w:w="1099" w:type="dxa"/>
            <w:vAlign w:val="center"/>
          </w:tcPr>
          <w:p w:rsidR="00622BB2" w:rsidRPr="00622BB2" w:rsidRDefault="00622BB2" w:rsidP="0083121B">
            <w:pPr>
              <w:spacing w:line="240" w:lineRule="auto"/>
              <w:jc w:val="center"/>
              <w:rPr>
                <w:rFonts w:cs="Times New Roman"/>
                <w:b/>
                <w:color w:val="000000"/>
                <w:sz w:val="18"/>
                <w:szCs w:val="18"/>
              </w:rPr>
            </w:pPr>
            <w:r w:rsidRPr="00622BB2">
              <w:rPr>
                <w:rFonts w:cs="Times New Roman"/>
                <w:b/>
                <w:color w:val="000000"/>
                <w:sz w:val="18"/>
                <w:szCs w:val="18"/>
              </w:rPr>
              <w:t>Кол-во</w:t>
            </w:r>
          </w:p>
        </w:tc>
        <w:tc>
          <w:tcPr>
            <w:tcW w:w="1443" w:type="dxa"/>
            <w:vAlign w:val="center"/>
          </w:tcPr>
          <w:p w:rsidR="00622BB2" w:rsidRPr="00622BB2" w:rsidRDefault="00622BB2" w:rsidP="0083121B">
            <w:pPr>
              <w:spacing w:line="240" w:lineRule="auto"/>
              <w:jc w:val="center"/>
              <w:rPr>
                <w:rFonts w:cs="Times New Roman"/>
                <w:b/>
                <w:color w:val="000000"/>
                <w:sz w:val="18"/>
                <w:szCs w:val="18"/>
              </w:rPr>
            </w:pPr>
            <w:r w:rsidRPr="00622BB2">
              <w:rPr>
                <w:rFonts w:cs="Times New Roman"/>
                <w:b/>
                <w:color w:val="000000"/>
                <w:sz w:val="18"/>
                <w:szCs w:val="18"/>
              </w:rPr>
              <w:t>Стоимость руб.</w:t>
            </w:r>
          </w:p>
        </w:tc>
        <w:tc>
          <w:tcPr>
            <w:tcW w:w="1717" w:type="dxa"/>
            <w:vAlign w:val="center"/>
          </w:tcPr>
          <w:p w:rsidR="00622BB2" w:rsidRPr="00622BB2" w:rsidRDefault="00622BB2" w:rsidP="0083121B">
            <w:pPr>
              <w:spacing w:line="240" w:lineRule="auto"/>
              <w:jc w:val="center"/>
              <w:rPr>
                <w:rFonts w:cs="Times New Roman"/>
                <w:b/>
                <w:color w:val="000000"/>
                <w:sz w:val="18"/>
                <w:szCs w:val="18"/>
              </w:rPr>
            </w:pPr>
            <w:r w:rsidRPr="00622BB2">
              <w:rPr>
                <w:rFonts w:cs="Times New Roman"/>
                <w:b/>
                <w:color w:val="000000"/>
                <w:sz w:val="18"/>
                <w:szCs w:val="18"/>
              </w:rPr>
              <w:t>Сумма, руб. (без НДС)</w:t>
            </w:r>
          </w:p>
        </w:tc>
      </w:tr>
      <w:tr w:rsidR="00622BB2" w:rsidRPr="00622BB2" w:rsidTr="0083121B">
        <w:tc>
          <w:tcPr>
            <w:tcW w:w="10337" w:type="dxa"/>
            <w:gridSpan w:val="6"/>
          </w:tcPr>
          <w:p w:rsidR="00622BB2" w:rsidRPr="00622BB2" w:rsidRDefault="00622BB2" w:rsidP="0083121B">
            <w:pPr>
              <w:spacing w:line="240" w:lineRule="auto"/>
              <w:jc w:val="center"/>
              <w:rPr>
                <w:rFonts w:eastAsia="Arial Unicode MS" w:cs="Times New Roman"/>
                <w:b/>
                <w:sz w:val="18"/>
                <w:szCs w:val="18"/>
              </w:rPr>
            </w:pPr>
            <w:r w:rsidRPr="00622BB2">
              <w:rPr>
                <w:rFonts w:eastAsia="Arial Unicode MS" w:cs="Times New Roman"/>
                <w:b/>
                <w:sz w:val="18"/>
                <w:szCs w:val="18"/>
              </w:rPr>
              <w:t>1 этап: г. Иркутск, ул. Депутатская, 45/1</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4327" w:type="dxa"/>
          </w:tcPr>
          <w:p w:rsidR="00622BB2" w:rsidRPr="00622BB2" w:rsidRDefault="00622BB2" w:rsidP="00622BB2">
            <w:pPr>
              <w:spacing w:line="240" w:lineRule="auto"/>
              <w:ind w:firstLine="0"/>
              <w:rPr>
                <w:rFonts w:eastAsia="Arial Unicode MS" w:cs="Times New Roman"/>
                <w:b/>
                <w:sz w:val="18"/>
                <w:szCs w:val="18"/>
              </w:rPr>
            </w:pPr>
            <w:r w:rsidRPr="00622BB2">
              <w:rPr>
                <w:rFonts w:eastAsia="Arial Unicode MS" w:cs="Times New Roman"/>
                <w:sz w:val="18"/>
                <w:szCs w:val="18"/>
              </w:rPr>
              <w:t>Дверь противопожарная 2100*1480 L (без обналички)  + Фрамуга арочный свод</w:t>
            </w:r>
            <w:r w:rsidRPr="00622BB2">
              <w:rPr>
                <w:rFonts w:eastAsia="Arial Unicode MS" w:cs="Times New Roman"/>
                <w:b/>
                <w:sz w:val="18"/>
                <w:szCs w:val="18"/>
              </w:rPr>
              <w:t xml:space="preserve"> </w:t>
            </w:r>
          </w:p>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b/>
                <w:sz w:val="18"/>
                <w:szCs w:val="18"/>
              </w:rPr>
              <w:t>Эвакуационный выход (1 этаж)</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56800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56800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Лицензированный монтаж двупольной двери</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11800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11800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Демонтаж двери</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Доводчик</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3500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3500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Монтаж доводчика</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 xml:space="preserve">Монтаж фрамуги </w:t>
            </w:r>
          </w:p>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(усиление, кирпичная кладка)</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16100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16100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2.</w:t>
            </w: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 xml:space="preserve">Дверь противопожарная 2100*1350 L (без обналички)  + Фрамуга 380*1350 </w:t>
            </w:r>
          </w:p>
          <w:p w:rsidR="00622BB2" w:rsidRPr="00622BB2" w:rsidRDefault="00622BB2" w:rsidP="00622BB2">
            <w:pPr>
              <w:spacing w:line="240" w:lineRule="auto"/>
              <w:ind w:firstLine="0"/>
              <w:rPr>
                <w:rFonts w:eastAsia="Arial Unicode MS" w:cs="Times New Roman"/>
                <w:b/>
                <w:sz w:val="18"/>
                <w:szCs w:val="18"/>
              </w:rPr>
            </w:pPr>
            <w:r w:rsidRPr="00622BB2">
              <w:rPr>
                <w:rFonts w:eastAsia="Arial Unicode MS" w:cs="Times New Roman"/>
                <w:b/>
                <w:sz w:val="18"/>
                <w:szCs w:val="18"/>
              </w:rPr>
              <w:t>Эвакуационный выход (2 этаж)</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57645</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115290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Лицензированный монтаж двупольной двери</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11800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23600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Демонтаж двери</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6000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Доводчик</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3500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7000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Монтаж доводчика</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 xml:space="preserve">Монтаж фрамуги </w:t>
            </w:r>
          </w:p>
        </w:tc>
        <w:tc>
          <w:tcPr>
            <w:tcW w:w="1224"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w:t>
            </w:r>
          </w:p>
        </w:tc>
        <w:tc>
          <w:tcPr>
            <w:tcW w:w="1443"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11600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23200</w:t>
            </w:r>
          </w:p>
        </w:tc>
      </w:tr>
      <w:tr w:rsidR="00622BB2" w:rsidRPr="00622BB2" w:rsidTr="0083121B">
        <w:tc>
          <w:tcPr>
            <w:tcW w:w="8620" w:type="dxa"/>
            <w:gridSpan w:val="5"/>
          </w:tcPr>
          <w:p w:rsidR="00622BB2" w:rsidRPr="00622BB2" w:rsidRDefault="00622BB2" w:rsidP="0083121B">
            <w:pPr>
              <w:spacing w:line="240" w:lineRule="auto"/>
              <w:jc w:val="right"/>
              <w:rPr>
                <w:rFonts w:eastAsia="Arial Unicode MS" w:cs="Times New Roman"/>
                <w:b/>
                <w:sz w:val="18"/>
                <w:szCs w:val="18"/>
              </w:rPr>
            </w:pPr>
            <w:r w:rsidRPr="00622BB2">
              <w:rPr>
                <w:rFonts w:eastAsia="Arial Unicode MS" w:cs="Times New Roman"/>
                <w:b/>
                <w:sz w:val="18"/>
                <w:szCs w:val="18"/>
              </w:rPr>
              <w:t>Итого:</w:t>
            </w:r>
          </w:p>
        </w:tc>
        <w:tc>
          <w:tcPr>
            <w:tcW w:w="1717" w:type="dxa"/>
          </w:tcPr>
          <w:p w:rsidR="00622BB2" w:rsidRPr="00622BB2" w:rsidRDefault="00622BB2" w:rsidP="0083121B">
            <w:pPr>
              <w:spacing w:line="240" w:lineRule="auto"/>
              <w:jc w:val="center"/>
              <w:rPr>
                <w:rFonts w:eastAsia="Arial Unicode MS" w:cs="Times New Roman"/>
                <w:b/>
                <w:sz w:val="18"/>
                <w:szCs w:val="18"/>
              </w:rPr>
            </w:pPr>
            <w:r w:rsidRPr="00622BB2">
              <w:rPr>
                <w:rFonts w:eastAsia="Arial Unicode MS" w:cs="Times New Roman"/>
                <w:b/>
                <w:sz w:val="18"/>
                <w:szCs w:val="18"/>
              </w:rPr>
              <w:t>269290</w:t>
            </w:r>
          </w:p>
        </w:tc>
      </w:tr>
      <w:tr w:rsidR="00622BB2" w:rsidRPr="00622BB2" w:rsidTr="0083121B">
        <w:tc>
          <w:tcPr>
            <w:tcW w:w="10337" w:type="dxa"/>
            <w:gridSpan w:val="6"/>
          </w:tcPr>
          <w:p w:rsidR="00622BB2" w:rsidRPr="00622BB2" w:rsidRDefault="00622BB2" w:rsidP="0083121B">
            <w:pPr>
              <w:spacing w:line="240" w:lineRule="auto"/>
              <w:jc w:val="center"/>
              <w:rPr>
                <w:rFonts w:eastAsia="Arial Unicode MS" w:cs="Times New Roman"/>
                <w:b/>
                <w:sz w:val="18"/>
                <w:szCs w:val="18"/>
              </w:rPr>
            </w:pPr>
            <w:r w:rsidRPr="00622BB2">
              <w:rPr>
                <w:rFonts w:eastAsia="Arial Unicode MS" w:cs="Times New Roman"/>
                <w:b/>
                <w:sz w:val="18"/>
                <w:szCs w:val="18"/>
              </w:rPr>
              <w:t>2 этап: г. Иркутск, ул. Байкальская 253</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 xml:space="preserve">Дверь противопожарная 2080*1300 L (без обналички)  </w:t>
            </w:r>
          </w:p>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b/>
                <w:sz w:val="18"/>
                <w:szCs w:val="18"/>
              </w:rPr>
              <w:t>Эвакуационный выход (1 этаж)</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48200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48200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Лицензированный монтаж двупольной двери</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11800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11800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Демонтаж двери</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3000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Доводчик</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3500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3500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Монтаж доводчика</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2</w:t>
            </w: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 xml:space="preserve">Дверь противопожарная 2060*1320 L (без обналички) </w:t>
            </w:r>
          </w:p>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b/>
                <w:sz w:val="18"/>
                <w:szCs w:val="18"/>
              </w:rPr>
              <w:t>Эвакуационный выход (1 этаж)</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48200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48200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Лицензированный монтаж двупольной двери</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11800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11800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Демонтаж двери</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3000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3000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Доводчик</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3500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3500</w:t>
            </w:r>
          </w:p>
        </w:tc>
      </w:tr>
      <w:tr w:rsidR="00622BB2" w:rsidRPr="00622BB2" w:rsidTr="0083121B">
        <w:tc>
          <w:tcPr>
            <w:tcW w:w="527" w:type="dxa"/>
          </w:tcPr>
          <w:p w:rsidR="00622BB2" w:rsidRPr="00622BB2" w:rsidRDefault="00622BB2" w:rsidP="0083121B">
            <w:pPr>
              <w:spacing w:line="240" w:lineRule="auto"/>
              <w:rPr>
                <w:rFonts w:eastAsia="Arial Unicode MS" w:cs="Times New Roman"/>
                <w:sz w:val="18"/>
                <w:szCs w:val="18"/>
              </w:rPr>
            </w:pPr>
          </w:p>
        </w:tc>
        <w:tc>
          <w:tcPr>
            <w:tcW w:w="4327" w:type="dxa"/>
          </w:tcPr>
          <w:p w:rsidR="00622BB2" w:rsidRPr="00622BB2" w:rsidRDefault="00622BB2" w:rsidP="00622BB2">
            <w:pPr>
              <w:spacing w:line="240" w:lineRule="auto"/>
              <w:ind w:firstLine="0"/>
              <w:rPr>
                <w:rFonts w:eastAsia="Arial Unicode MS" w:cs="Times New Roman"/>
                <w:sz w:val="18"/>
                <w:szCs w:val="18"/>
              </w:rPr>
            </w:pPr>
            <w:r w:rsidRPr="00622BB2">
              <w:rPr>
                <w:rFonts w:eastAsia="Arial Unicode MS" w:cs="Times New Roman"/>
                <w:sz w:val="18"/>
                <w:szCs w:val="18"/>
              </w:rPr>
              <w:t>Монтаж доводчика</w:t>
            </w:r>
          </w:p>
        </w:tc>
        <w:tc>
          <w:tcPr>
            <w:tcW w:w="1224"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шт.</w:t>
            </w:r>
          </w:p>
        </w:tc>
        <w:tc>
          <w:tcPr>
            <w:tcW w:w="1099"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w:t>
            </w:r>
          </w:p>
        </w:tc>
        <w:tc>
          <w:tcPr>
            <w:tcW w:w="1443" w:type="dxa"/>
          </w:tcPr>
          <w:p w:rsidR="00622BB2" w:rsidRPr="00622BB2" w:rsidRDefault="00622BB2" w:rsidP="0083121B">
            <w:pPr>
              <w:spacing w:line="240" w:lineRule="auto"/>
              <w:rPr>
                <w:rFonts w:eastAsia="Arial Unicode MS" w:cs="Times New Roman"/>
                <w:sz w:val="18"/>
                <w:szCs w:val="18"/>
              </w:rPr>
            </w:pPr>
            <w:r w:rsidRPr="00622BB2">
              <w:rPr>
                <w:rFonts w:eastAsia="Arial Unicode MS" w:cs="Times New Roman"/>
                <w:sz w:val="18"/>
                <w:szCs w:val="18"/>
              </w:rPr>
              <w:t>1000</w:t>
            </w:r>
          </w:p>
        </w:tc>
        <w:tc>
          <w:tcPr>
            <w:tcW w:w="1717" w:type="dxa"/>
          </w:tcPr>
          <w:p w:rsidR="00622BB2" w:rsidRPr="00622BB2" w:rsidRDefault="00622BB2" w:rsidP="0083121B">
            <w:pPr>
              <w:spacing w:line="240" w:lineRule="auto"/>
              <w:jc w:val="center"/>
              <w:rPr>
                <w:rFonts w:eastAsia="Arial Unicode MS" w:cs="Times New Roman"/>
                <w:sz w:val="18"/>
                <w:szCs w:val="18"/>
              </w:rPr>
            </w:pPr>
            <w:r w:rsidRPr="00622BB2">
              <w:rPr>
                <w:rFonts w:eastAsia="Arial Unicode MS" w:cs="Times New Roman"/>
                <w:sz w:val="18"/>
                <w:szCs w:val="18"/>
              </w:rPr>
              <w:t>1000</w:t>
            </w:r>
          </w:p>
        </w:tc>
      </w:tr>
      <w:tr w:rsidR="00622BB2" w:rsidRPr="00622BB2" w:rsidTr="0083121B">
        <w:tc>
          <w:tcPr>
            <w:tcW w:w="8620" w:type="dxa"/>
            <w:gridSpan w:val="5"/>
          </w:tcPr>
          <w:p w:rsidR="00622BB2" w:rsidRPr="00622BB2" w:rsidRDefault="00622BB2" w:rsidP="0083121B">
            <w:pPr>
              <w:spacing w:line="240" w:lineRule="auto"/>
              <w:jc w:val="right"/>
              <w:rPr>
                <w:rFonts w:eastAsia="Arial Unicode MS" w:cs="Times New Roman"/>
                <w:sz w:val="18"/>
                <w:szCs w:val="18"/>
              </w:rPr>
            </w:pPr>
            <w:r w:rsidRPr="00622BB2">
              <w:rPr>
                <w:rFonts w:eastAsia="Arial Unicode MS" w:cs="Times New Roman"/>
                <w:b/>
                <w:sz w:val="18"/>
                <w:szCs w:val="18"/>
              </w:rPr>
              <w:t>Итого:</w:t>
            </w:r>
          </w:p>
        </w:tc>
        <w:tc>
          <w:tcPr>
            <w:tcW w:w="1717" w:type="dxa"/>
          </w:tcPr>
          <w:p w:rsidR="00622BB2" w:rsidRPr="00622BB2" w:rsidRDefault="00622BB2" w:rsidP="0083121B">
            <w:pPr>
              <w:spacing w:line="240" w:lineRule="auto"/>
              <w:jc w:val="center"/>
              <w:rPr>
                <w:rFonts w:eastAsia="Arial Unicode MS" w:cs="Times New Roman"/>
                <w:b/>
                <w:sz w:val="18"/>
                <w:szCs w:val="18"/>
              </w:rPr>
            </w:pPr>
            <w:r w:rsidRPr="00622BB2">
              <w:rPr>
                <w:rFonts w:eastAsia="Arial Unicode MS" w:cs="Times New Roman"/>
                <w:b/>
                <w:sz w:val="18"/>
                <w:szCs w:val="18"/>
              </w:rPr>
              <w:t>135000</w:t>
            </w:r>
          </w:p>
        </w:tc>
      </w:tr>
      <w:tr w:rsidR="00622BB2" w:rsidRPr="00622BB2" w:rsidTr="0083121B">
        <w:tc>
          <w:tcPr>
            <w:tcW w:w="8620" w:type="dxa"/>
            <w:gridSpan w:val="5"/>
          </w:tcPr>
          <w:p w:rsidR="00622BB2" w:rsidRPr="00622BB2" w:rsidRDefault="00622BB2" w:rsidP="0083121B">
            <w:pPr>
              <w:spacing w:line="240" w:lineRule="auto"/>
              <w:jc w:val="right"/>
              <w:rPr>
                <w:rFonts w:eastAsia="Arial Unicode MS" w:cs="Times New Roman"/>
                <w:b/>
                <w:sz w:val="18"/>
                <w:szCs w:val="18"/>
              </w:rPr>
            </w:pPr>
            <w:r w:rsidRPr="00622BB2">
              <w:rPr>
                <w:rFonts w:eastAsia="Arial Unicode MS" w:cs="Times New Roman"/>
                <w:b/>
                <w:sz w:val="18"/>
                <w:szCs w:val="18"/>
              </w:rPr>
              <w:t>ВСЕГО</w:t>
            </w:r>
          </w:p>
        </w:tc>
        <w:tc>
          <w:tcPr>
            <w:tcW w:w="1717" w:type="dxa"/>
          </w:tcPr>
          <w:p w:rsidR="00622BB2" w:rsidRPr="00622BB2" w:rsidRDefault="00622BB2" w:rsidP="0083121B">
            <w:pPr>
              <w:spacing w:line="240" w:lineRule="auto"/>
              <w:jc w:val="center"/>
              <w:rPr>
                <w:rFonts w:eastAsia="Arial Unicode MS" w:cs="Times New Roman"/>
                <w:b/>
                <w:sz w:val="18"/>
                <w:szCs w:val="18"/>
              </w:rPr>
            </w:pPr>
            <w:r w:rsidRPr="00622BB2">
              <w:rPr>
                <w:rFonts w:eastAsia="Arial Unicode MS" w:cs="Times New Roman"/>
                <w:b/>
                <w:sz w:val="18"/>
                <w:szCs w:val="18"/>
              </w:rPr>
              <w:t>404290</w:t>
            </w:r>
          </w:p>
        </w:tc>
      </w:tr>
    </w:tbl>
    <w:p w:rsidR="00D95EF8" w:rsidRDefault="00D95EF8">
      <w:pPr>
        <w:pStyle w:val="ConsPlusNormal"/>
        <w:jc w:val="both"/>
        <w:rPr>
          <w:rFonts w:ascii="Times New Roman" w:hAnsi="Times New Roman" w:cs="Times New Roman"/>
          <w:color w:val="808080" w:themeColor="background1" w:themeShade="80"/>
          <w:sz w:val="24"/>
          <w:szCs w:val="24"/>
        </w:rPr>
        <w:sectPr w:rsidR="00D95EF8">
          <w:headerReference w:type="default" r:id="rId13"/>
          <w:pgSz w:w="11906" w:h="16838"/>
          <w:pgMar w:top="1134" w:right="567" w:bottom="1134" w:left="1418" w:header="709" w:footer="709" w:gutter="0"/>
          <w:cols w:space="708"/>
          <w:titlePg/>
          <w:docGrid w:linePitch="360"/>
        </w:sectPr>
      </w:pPr>
    </w:p>
    <w:p w:rsidR="00D95EF8" w:rsidRDefault="00E63932">
      <w:pPr>
        <w:pStyle w:val="ConsPlusNormal"/>
        <w:ind w:firstLine="5670"/>
        <w:outlineLvl w:val="1"/>
        <w:rPr>
          <w:rFonts w:ascii="Times New Roman" w:hAnsi="Times New Roman" w:cs="Times New Roman"/>
          <w:sz w:val="24"/>
          <w:szCs w:val="24"/>
        </w:rPr>
      </w:pPr>
      <w:r>
        <w:rPr>
          <w:rFonts w:ascii="Times New Roman" w:hAnsi="Times New Roman" w:cs="Times New Roman"/>
          <w:sz w:val="24"/>
          <w:szCs w:val="24"/>
        </w:rPr>
        <w:t>Приложение 2</w:t>
      </w:r>
      <w:r w:rsidR="00171B12">
        <w:rPr>
          <w:rFonts w:ascii="Times New Roman" w:hAnsi="Times New Roman" w:cs="Times New Roman"/>
          <w:sz w:val="24"/>
          <w:szCs w:val="24"/>
        </w:rPr>
        <w:t xml:space="preserve"> </w:t>
      </w:r>
    </w:p>
    <w:p w:rsidR="00D95EF8" w:rsidRDefault="00171B12">
      <w:pPr>
        <w:pStyle w:val="ConsPlusNormal"/>
        <w:ind w:firstLine="5670"/>
        <w:rPr>
          <w:rFonts w:ascii="Times New Roman" w:hAnsi="Times New Roman" w:cs="Times New Roman"/>
          <w:sz w:val="24"/>
          <w:szCs w:val="24"/>
        </w:rPr>
      </w:pPr>
      <w:r>
        <w:rPr>
          <w:rFonts w:ascii="Times New Roman" w:hAnsi="Times New Roman" w:cs="Times New Roman"/>
          <w:sz w:val="24"/>
          <w:szCs w:val="24"/>
        </w:rPr>
        <w:t>к Контракту</w:t>
      </w:r>
    </w:p>
    <w:p w:rsidR="00D95EF8" w:rsidRDefault="00171B12">
      <w:pPr>
        <w:pStyle w:val="ConsPlusNormal"/>
        <w:ind w:firstLine="5670"/>
        <w:rPr>
          <w:rFonts w:ascii="Times New Roman" w:hAnsi="Times New Roman" w:cs="Times New Roman"/>
          <w:sz w:val="24"/>
          <w:szCs w:val="24"/>
        </w:rPr>
      </w:pPr>
      <w:r>
        <w:rPr>
          <w:rFonts w:ascii="Times New Roman" w:hAnsi="Times New Roman" w:cs="Times New Roman"/>
          <w:sz w:val="24"/>
          <w:szCs w:val="24"/>
        </w:rPr>
        <w:t>№ ___ от «__» _____ 20__ г.</w:t>
      </w:r>
    </w:p>
    <w:p w:rsidR="00D95EF8" w:rsidRDefault="00D95EF8">
      <w:pPr>
        <w:pStyle w:val="ConsPlusNormal"/>
        <w:ind w:firstLine="709"/>
        <w:jc w:val="both"/>
        <w:rPr>
          <w:rFonts w:ascii="Times New Roman" w:hAnsi="Times New Roman" w:cs="Times New Roman"/>
          <w:sz w:val="24"/>
          <w:szCs w:val="24"/>
        </w:rPr>
      </w:pPr>
    </w:p>
    <w:p w:rsidR="00D95EF8" w:rsidRDefault="00171B12">
      <w:pPr>
        <w:pStyle w:val="ConsPlusNormal"/>
        <w:ind w:firstLine="709"/>
        <w:jc w:val="center"/>
        <w:rPr>
          <w:rFonts w:ascii="Times New Roman" w:hAnsi="Times New Roman" w:cs="Times New Roman"/>
          <w:sz w:val="24"/>
          <w:szCs w:val="24"/>
          <w:highlight w:val="white"/>
        </w:rPr>
      </w:pPr>
      <w:r>
        <w:rPr>
          <w:rFonts w:ascii="Times New Roman" w:hAnsi="Times New Roman" w:cs="Times New Roman"/>
          <w:sz w:val="24"/>
          <w:szCs w:val="24"/>
          <w:highlight w:val="white"/>
        </w:rPr>
        <w:t>Акт приемки (ф.0510452)</w:t>
      </w:r>
      <w:r>
        <w:rPr>
          <w:rFonts w:ascii="Times New Roman" w:hAnsi="Times New Roman" w:cs="Times New Roman"/>
          <w:sz w:val="24"/>
          <w:szCs w:val="24"/>
        </w:rPr>
        <w:t>,</w:t>
      </w:r>
      <w:r>
        <w:rPr>
          <w:rFonts w:ascii="Times New Roman" w:hAnsi="Times New Roman" w:cs="Times New Roman"/>
          <w:sz w:val="24"/>
          <w:szCs w:val="24"/>
          <w:highlight w:val="white"/>
        </w:rPr>
        <w:t xml:space="preserve"> установленный </w:t>
      </w:r>
      <w:r>
        <w:rPr>
          <w:rFonts w:ascii="Times New Roman" w:hAnsi="Times New Roman" w:cs="Times New Roman"/>
          <w:sz w:val="24"/>
          <w:szCs w:val="24"/>
        </w:rPr>
        <w:t xml:space="preserve">приказом </w:t>
      </w:r>
    </w:p>
    <w:p w:rsidR="00D95EF8" w:rsidRDefault="00171B12">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highlight w:val="white"/>
        </w:rPr>
        <w:t>Минфина России от 15.06.2021 № 61н</w:t>
      </w:r>
    </w:p>
    <w:sectPr w:rsidR="00D95EF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B12" w:rsidRDefault="00171B12">
      <w:pPr>
        <w:spacing w:line="240" w:lineRule="auto"/>
      </w:pPr>
      <w:r>
        <w:separator/>
      </w:r>
    </w:p>
  </w:endnote>
  <w:endnote w:type="continuationSeparator" w:id="0">
    <w:p w:rsidR="00171B12" w:rsidRDefault="00171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B12" w:rsidRDefault="00171B12">
      <w:pPr>
        <w:spacing w:line="240" w:lineRule="auto"/>
      </w:pPr>
      <w:r>
        <w:separator/>
      </w:r>
    </w:p>
  </w:footnote>
  <w:footnote w:type="continuationSeparator" w:id="0">
    <w:p w:rsidR="00171B12" w:rsidRDefault="00171B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080637"/>
      <w:docPartObj>
        <w:docPartGallery w:val="Page Numbers (Top of Page)"/>
        <w:docPartUnique/>
      </w:docPartObj>
    </w:sdtPr>
    <w:sdtEndPr/>
    <w:sdtContent>
      <w:p w:rsidR="00171B12" w:rsidRDefault="00171B12">
        <w:pPr>
          <w:pStyle w:val="af3"/>
          <w:jc w:val="center"/>
        </w:pPr>
        <w:r>
          <w:fldChar w:fldCharType="begin"/>
        </w:r>
        <w:r>
          <w:instrText>PAGE   \* MERGEFORMAT</w:instrText>
        </w:r>
        <w:r>
          <w:fldChar w:fldCharType="separate"/>
        </w:r>
        <w:r w:rsidR="00622BB2">
          <w:rPr>
            <w:noProof/>
          </w:rPr>
          <w:t>8</w:t>
        </w:r>
        <w:r>
          <w:fldChar w:fldCharType="end"/>
        </w:r>
      </w:p>
    </w:sdtContent>
  </w:sdt>
  <w:p w:rsidR="00171B12" w:rsidRDefault="00171B12">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594"/>
    <w:multiLevelType w:val="multilevel"/>
    <w:tmpl w:val="F4202E00"/>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2127"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506F76"/>
    <w:multiLevelType w:val="multilevel"/>
    <w:tmpl w:val="481A8B20"/>
    <w:numStyleLink w:val="1"/>
  </w:abstractNum>
  <w:abstractNum w:abstractNumId="2" w15:restartNumberingAfterBreak="0">
    <w:nsid w:val="18DC5627"/>
    <w:multiLevelType w:val="hybridMultilevel"/>
    <w:tmpl w:val="CACC7DF4"/>
    <w:lvl w:ilvl="0" w:tplc="60588F00">
      <w:start w:val="1"/>
      <w:numFmt w:val="decimal"/>
      <w:suff w:val="space"/>
      <w:lvlText w:val="%1."/>
      <w:lvlJc w:val="left"/>
      <w:pPr>
        <w:ind w:left="340" w:hanging="340"/>
      </w:pPr>
    </w:lvl>
    <w:lvl w:ilvl="1" w:tplc="7A102778">
      <w:start w:val="1"/>
      <w:numFmt w:val="decimal"/>
      <w:suff w:val="nothing"/>
      <w:lvlText w:val="6.%2."/>
      <w:lvlJc w:val="left"/>
      <w:pPr>
        <w:ind w:left="1418" w:firstLine="0"/>
      </w:pPr>
      <w:rPr>
        <w:rFonts w:hint="default"/>
        <w:i w:val="0"/>
      </w:rPr>
    </w:lvl>
    <w:lvl w:ilvl="2" w:tplc="AF70EF4C">
      <w:start w:val="1"/>
      <w:numFmt w:val="decimal"/>
      <w:suff w:val="nothing"/>
      <w:lvlText w:val="5.2.%3."/>
      <w:lvlJc w:val="left"/>
      <w:pPr>
        <w:ind w:left="0" w:firstLine="0"/>
      </w:pPr>
      <w:rPr>
        <w:rFonts w:hint="default"/>
        <w:i w:val="0"/>
        <w:strike w:val="0"/>
      </w:rPr>
    </w:lvl>
    <w:lvl w:ilvl="3" w:tplc="DF3C94C4">
      <w:start w:val="1"/>
      <w:numFmt w:val="decimal"/>
      <w:lvlText w:val="(%4)"/>
      <w:lvlJc w:val="left"/>
      <w:pPr>
        <w:ind w:left="1440" w:hanging="360"/>
      </w:pPr>
    </w:lvl>
    <w:lvl w:ilvl="4" w:tplc="9D487C58">
      <w:start w:val="1"/>
      <w:numFmt w:val="lowerLetter"/>
      <w:lvlText w:val="(%5)"/>
      <w:lvlJc w:val="left"/>
      <w:pPr>
        <w:ind w:left="1800" w:hanging="360"/>
      </w:pPr>
    </w:lvl>
    <w:lvl w:ilvl="5" w:tplc="B63EDD50">
      <w:start w:val="1"/>
      <w:numFmt w:val="lowerRoman"/>
      <w:lvlText w:val="(%6)"/>
      <w:lvlJc w:val="left"/>
      <w:pPr>
        <w:ind w:left="2160" w:hanging="360"/>
      </w:pPr>
    </w:lvl>
    <w:lvl w:ilvl="6" w:tplc="FC143270">
      <w:start w:val="1"/>
      <w:numFmt w:val="decimal"/>
      <w:lvlText w:val="%7."/>
      <w:lvlJc w:val="left"/>
      <w:pPr>
        <w:ind w:left="2520" w:hanging="360"/>
      </w:pPr>
    </w:lvl>
    <w:lvl w:ilvl="7" w:tplc="56AED410">
      <w:start w:val="1"/>
      <w:numFmt w:val="lowerLetter"/>
      <w:lvlText w:val="%8."/>
      <w:lvlJc w:val="left"/>
      <w:pPr>
        <w:ind w:left="2880" w:hanging="360"/>
      </w:pPr>
    </w:lvl>
    <w:lvl w:ilvl="8" w:tplc="1DB62A0A">
      <w:start w:val="1"/>
      <w:numFmt w:val="lowerRoman"/>
      <w:lvlText w:val="%9."/>
      <w:lvlJc w:val="left"/>
      <w:pPr>
        <w:ind w:left="3240" w:hanging="360"/>
      </w:pPr>
    </w:lvl>
  </w:abstractNum>
  <w:abstractNum w:abstractNumId="3" w15:restartNumberingAfterBreak="0">
    <w:nsid w:val="1970017A"/>
    <w:multiLevelType w:val="multilevel"/>
    <w:tmpl w:val="23FE3374"/>
    <w:styleLink w:val="2"/>
    <w:lvl w:ilvl="0">
      <w:start w:val="1"/>
      <w:numFmt w:val="decimal"/>
      <w:pStyle w:val="2"/>
      <w:lvlText w:val="%1."/>
      <w:lvlJc w:val="left"/>
      <w:pPr>
        <w:ind w:left="1128" w:hanging="420"/>
      </w:pPr>
      <w:rPr>
        <w:rFonts w:hint="default"/>
        <w:i w:val="0"/>
      </w:rPr>
    </w:lvl>
    <w:lvl w:ilvl="1">
      <w:start w:val="1"/>
      <w:numFmt w:val="decimal"/>
      <w:lvlText w:val="%1.%2."/>
      <w:lvlJc w:val="left"/>
      <w:pPr>
        <w:ind w:left="1129" w:hanging="42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4" w15:restartNumberingAfterBreak="0">
    <w:nsid w:val="1ADC0DB3"/>
    <w:multiLevelType w:val="multilevel"/>
    <w:tmpl w:val="5608ED4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80D399F"/>
    <w:multiLevelType w:val="multilevel"/>
    <w:tmpl w:val="6334451E"/>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B3D00F1"/>
    <w:multiLevelType w:val="multilevel"/>
    <w:tmpl w:val="EC2008DC"/>
    <w:lvl w:ilvl="0">
      <w:start w:val="2"/>
      <w:numFmt w:val="decimal"/>
      <w:lvlText w:val="%1."/>
      <w:lvlJc w:val="left"/>
      <w:pPr>
        <w:ind w:left="360" w:hanging="360"/>
      </w:pPr>
      <w:rPr>
        <w:rFonts w:hint="default"/>
      </w:rPr>
    </w:lvl>
    <w:lvl w:ilvl="1">
      <w:start w:val="1"/>
      <w:numFmt w:val="decimal"/>
      <w:lvlText w:val="3.%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C36F1E"/>
    <w:multiLevelType w:val="multilevel"/>
    <w:tmpl w:val="5E2C47F2"/>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12E7502"/>
    <w:multiLevelType w:val="multilevel"/>
    <w:tmpl w:val="779E593E"/>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17A5BA9"/>
    <w:multiLevelType w:val="hybridMultilevel"/>
    <w:tmpl w:val="55948F1A"/>
    <w:lvl w:ilvl="0" w:tplc="3BC0A940">
      <w:start w:val="1"/>
      <w:numFmt w:val="decimal"/>
      <w:lvlText w:val="%1."/>
      <w:lvlJc w:val="left"/>
      <w:pPr>
        <w:ind w:left="900" w:hanging="360"/>
      </w:pPr>
      <w:rPr>
        <w:rFonts w:hint="default"/>
      </w:rPr>
    </w:lvl>
    <w:lvl w:ilvl="1" w:tplc="99EECC7E">
      <w:start w:val="1"/>
      <w:numFmt w:val="lowerLetter"/>
      <w:lvlText w:val="%2."/>
      <w:lvlJc w:val="left"/>
      <w:pPr>
        <w:ind w:left="1620" w:hanging="360"/>
      </w:pPr>
    </w:lvl>
    <w:lvl w:ilvl="2" w:tplc="79CABE5C">
      <w:start w:val="1"/>
      <w:numFmt w:val="lowerRoman"/>
      <w:lvlText w:val="%3."/>
      <w:lvlJc w:val="right"/>
      <w:pPr>
        <w:ind w:left="2340" w:hanging="180"/>
      </w:pPr>
    </w:lvl>
    <w:lvl w:ilvl="3" w:tplc="5FF6CEA0">
      <w:start w:val="1"/>
      <w:numFmt w:val="decimal"/>
      <w:lvlText w:val="%4."/>
      <w:lvlJc w:val="left"/>
      <w:pPr>
        <w:ind w:left="3060" w:hanging="360"/>
      </w:pPr>
    </w:lvl>
    <w:lvl w:ilvl="4" w:tplc="646A9F98">
      <w:start w:val="1"/>
      <w:numFmt w:val="lowerLetter"/>
      <w:lvlText w:val="%5."/>
      <w:lvlJc w:val="left"/>
      <w:pPr>
        <w:ind w:left="3780" w:hanging="360"/>
      </w:pPr>
    </w:lvl>
    <w:lvl w:ilvl="5" w:tplc="3C5266F8">
      <w:start w:val="1"/>
      <w:numFmt w:val="lowerRoman"/>
      <w:lvlText w:val="%6."/>
      <w:lvlJc w:val="right"/>
      <w:pPr>
        <w:ind w:left="4500" w:hanging="180"/>
      </w:pPr>
    </w:lvl>
    <w:lvl w:ilvl="6" w:tplc="95021BE2">
      <w:start w:val="1"/>
      <w:numFmt w:val="decimal"/>
      <w:lvlText w:val="%7."/>
      <w:lvlJc w:val="left"/>
      <w:pPr>
        <w:ind w:left="5220" w:hanging="360"/>
      </w:pPr>
    </w:lvl>
    <w:lvl w:ilvl="7" w:tplc="033A1CA8">
      <w:start w:val="1"/>
      <w:numFmt w:val="lowerLetter"/>
      <w:lvlText w:val="%8."/>
      <w:lvlJc w:val="left"/>
      <w:pPr>
        <w:ind w:left="5940" w:hanging="360"/>
      </w:pPr>
    </w:lvl>
    <w:lvl w:ilvl="8" w:tplc="E16219E8">
      <w:start w:val="1"/>
      <w:numFmt w:val="lowerRoman"/>
      <w:lvlText w:val="%9."/>
      <w:lvlJc w:val="right"/>
      <w:pPr>
        <w:ind w:left="6660" w:hanging="180"/>
      </w:pPr>
    </w:lvl>
  </w:abstractNum>
  <w:abstractNum w:abstractNumId="10" w15:restartNumberingAfterBreak="0">
    <w:nsid w:val="362B560A"/>
    <w:multiLevelType w:val="multilevel"/>
    <w:tmpl w:val="37088D44"/>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D173BC"/>
    <w:multiLevelType w:val="multilevel"/>
    <w:tmpl w:val="481A8B20"/>
    <w:numStyleLink w:val="1"/>
  </w:abstractNum>
  <w:abstractNum w:abstractNumId="12" w15:restartNumberingAfterBreak="0">
    <w:nsid w:val="546E59A0"/>
    <w:multiLevelType w:val="multilevel"/>
    <w:tmpl w:val="F9B4F5DA"/>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FF708A"/>
    <w:multiLevelType w:val="hybridMultilevel"/>
    <w:tmpl w:val="42E84BEE"/>
    <w:lvl w:ilvl="0" w:tplc="57C6977C">
      <w:start w:val="1"/>
      <w:numFmt w:val="decimal"/>
      <w:lvlText w:val="Статья %1."/>
      <w:lvlJc w:val="left"/>
      <w:pPr>
        <w:ind w:left="1800" w:hanging="360"/>
      </w:pPr>
      <w:rPr>
        <w:rFonts w:hint="default"/>
        <w:highlight w:val="none"/>
      </w:rPr>
    </w:lvl>
    <w:lvl w:ilvl="1" w:tplc="D4AA2E50">
      <w:start w:val="1"/>
      <w:numFmt w:val="lowerLetter"/>
      <w:lvlText w:val="%2."/>
      <w:lvlJc w:val="left"/>
      <w:pPr>
        <w:ind w:left="1980" w:hanging="360"/>
      </w:pPr>
    </w:lvl>
    <w:lvl w:ilvl="2" w:tplc="41EE9998">
      <w:start w:val="1"/>
      <w:numFmt w:val="lowerRoman"/>
      <w:lvlText w:val="%3."/>
      <w:lvlJc w:val="right"/>
      <w:pPr>
        <w:ind w:left="2700" w:hanging="180"/>
      </w:pPr>
    </w:lvl>
    <w:lvl w:ilvl="3" w:tplc="D368C1B4">
      <w:start w:val="1"/>
      <w:numFmt w:val="decimal"/>
      <w:lvlText w:val="%4."/>
      <w:lvlJc w:val="left"/>
      <w:pPr>
        <w:ind w:left="3420" w:hanging="360"/>
      </w:pPr>
    </w:lvl>
    <w:lvl w:ilvl="4" w:tplc="95321B1E">
      <w:start w:val="1"/>
      <w:numFmt w:val="lowerLetter"/>
      <w:lvlText w:val="%5."/>
      <w:lvlJc w:val="left"/>
      <w:pPr>
        <w:ind w:left="4140" w:hanging="360"/>
      </w:pPr>
    </w:lvl>
    <w:lvl w:ilvl="5" w:tplc="D4DC7894">
      <w:start w:val="1"/>
      <w:numFmt w:val="lowerRoman"/>
      <w:lvlText w:val="%6."/>
      <w:lvlJc w:val="right"/>
      <w:pPr>
        <w:ind w:left="4860" w:hanging="180"/>
      </w:pPr>
    </w:lvl>
    <w:lvl w:ilvl="6" w:tplc="3D02E046">
      <w:start w:val="1"/>
      <w:numFmt w:val="decimal"/>
      <w:lvlText w:val="%7."/>
      <w:lvlJc w:val="left"/>
      <w:pPr>
        <w:ind w:left="5580" w:hanging="360"/>
      </w:pPr>
    </w:lvl>
    <w:lvl w:ilvl="7" w:tplc="96A48594">
      <w:start w:val="1"/>
      <w:numFmt w:val="lowerLetter"/>
      <w:lvlText w:val="%8."/>
      <w:lvlJc w:val="left"/>
      <w:pPr>
        <w:ind w:left="6300" w:hanging="360"/>
      </w:pPr>
    </w:lvl>
    <w:lvl w:ilvl="8" w:tplc="FD205828">
      <w:start w:val="1"/>
      <w:numFmt w:val="lowerRoman"/>
      <w:lvlText w:val="%9."/>
      <w:lvlJc w:val="right"/>
      <w:pPr>
        <w:ind w:left="7020" w:hanging="180"/>
      </w:pPr>
    </w:lvl>
  </w:abstractNum>
  <w:abstractNum w:abstractNumId="14" w15:restartNumberingAfterBreak="0">
    <w:nsid w:val="67086B23"/>
    <w:multiLevelType w:val="multilevel"/>
    <w:tmpl w:val="481A8B20"/>
    <w:styleLink w:val="1"/>
    <w:lvl w:ilvl="0">
      <w:start w:val="2"/>
      <w:numFmt w:val="decimal"/>
      <w:pStyle w:val="1"/>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3F176A"/>
    <w:multiLevelType w:val="multilevel"/>
    <w:tmpl w:val="AB86E310"/>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C636482"/>
    <w:multiLevelType w:val="hybridMultilevel"/>
    <w:tmpl w:val="281E5952"/>
    <w:lvl w:ilvl="0" w:tplc="0CE28304">
      <w:start w:val="1"/>
      <w:numFmt w:val="decimal"/>
      <w:lvlText w:val="%1."/>
      <w:lvlJc w:val="left"/>
      <w:pPr>
        <w:ind w:left="1429" w:hanging="360"/>
      </w:pPr>
    </w:lvl>
    <w:lvl w:ilvl="1" w:tplc="9EA4A500">
      <w:start w:val="1"/>
      <w:numFmt w:val="lowerLetter"/>
      <w:lvlText w:val="%2."/>
      <w:lvlJc w:val="left"/>
      <w:pPr>
        <w:ind w:left="2149" w:hanging="360"/>
      </w:pPr>
    </w:lvl>
    <w:lvl w:ilvl="2" w:tplc="9E42BC58">
      <w:start w:val="1"/>
      <w:numFmt w:val="lowerRoman"/>
      <w:lvlText w:val="%3."/>
      <w:lvlJc w:val="right"/>
      <w:pPr>
        <w:ind w:left="2869" w:hanging="180"/>
      </w:pPr>
    </w:lvl>
    <w:lvl w:ilvl="3" w:tplc="2EDAB25E">
      <w:start w:val="1"/>
      <w:numFmt w:val="decimal"/>
      <w:lvlText w:val="%4."/>
      <w:lvlJc w:val="left"/>
      <w:pPr>
        <w:ind w:left="3589" w:hanging="360"/>
      </w:pPr>
    </w:lvl>
    <w:lvl w:ilvl="4" w:tplc="62282D80">
      <w:start w:val="1"/>
      <w:numFmt w:val="lowerLetter"/>
      <w:lvlText w:val="%5."/>
      <w:lvlJc w:val="left"/>
      <w:pPr>
        <w:ind w:left="4309" w:hanging="360"/>
      </w:pPr>
    </w:lvl>
    <w:lvl w:ilvl="5" w:tplc="F98AE954">
      <w:start w:val="1"/>
      <w:numFmt w:val="lowerRoman"/>
      <w:lvlText w:val="%6."/>
      <w:lvlJc w:val="right"/>
      <w:pPr>
        <w:ind w:left="5029" w:hanging="180"/>
      </w:pPr>
    </w:lvl>
    <w:lvl w:ilvl="6" w:tplc="C10807FC">
      <w:start w:val="1"/>
      <w:numFmt w:val="decimal"/>
      <w:lvlText w:val="%7."/>
      <w:lvlJc w:val="left"/>
      <w:pPr>
        <w:ind w:left="5749" w:hanging="360"/>
      </w:pPr>
    </w:lvl>
    <w:lvl w:ilvl="7" w:tplc="CD48CD3E">
      <w:start w:val="1"/>
      <w:numFmt w:val="lowerLetter"/>
      <w:lvlText w:val="%8."/>
      <w:lvlJc w:val="left"/>
      <w:pPr>
        <w:ind w:left="6469" w:hanging="360"/>
      </w:pPr>
    </w:lvl>
    <w:lvl w:ilvl="8" w:tplc="5B0EBBE2">
      <w:start w:val="1"/>
      <w:numFmt w:val="lowerRoman"/>
      <w:lvlText w:val="%9."/>
      <w:lvlJc w:val="right"/>
      <w:pPr>
        <w:ind w:left="7189" w:hanging="180"/>
      </w:pPr>
    </w:lvl>
  </w:abstractNum>
  <w:num w:numId="1">
    <w:abstractNumId w:val="9"/>
  </w:num>
  <w:num w:numId="2">
    <w:abstractNumId w:val="0"/>
  </w:num>
  <w:num w:numId="3">
    <w:abstractNumId w:val="11"/>
  </w:num>
  <w:num w:numId="4">
    <w:abstractNumId w:val="14"/>
  </w:num>
  <w:num w:numId="5">
    <w:abstractNumId w:val="13"/>
  </w:num>
  <w:num w:numId="6">
    <w:abstractNumId w:val="3"/>
  </w:num>
  <w:num w:numId="7">
    <w:abstractNumId w:val="6"/>
  </w:num>
  <w:num w:numId="8">
    <w:abstractNumId w:val="0"/>
  </w:num>
  <w:num w:numId="9">
    <w:abstractNumId w:val="2"/>
  </w:num>
  <w:num w:numId="10">
    <w:abstractNumId w:val="4"/>
  </w:num>
  <w:num w:numId="11">
    <w:abstractNumId w:val="1"/>
  </w:num>
  <w:num w:numId="12">
    <w:abstractNumId w:val="10"/>
  </w:num>
  <w:num w:numId="13">
    <w:abstractNumId w:val="8"/>
  </w:num>
  <w:num w:numId="14">
    <w:abstractNumId w:val="12"/>
  </w:num>
  <w:num w:numId="15">
    <w:abstractNumId w:val="5"/>
  </w:num>
  <w:num w:numId="16">
    <w:abstractNumId w:val="15"/>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EF8"/>
    <w:rsid w:val="000C234C"/>
    <w:rsid w:val="00136649"/>
    <w:rsid w:val="00171B12"/>
    <w:rsid w:val="002D79E8"/>
    <w:rsid w:val="00573262"/>
    <w:rsid w:val="00622BB2"/>
    <w:rsid w:val="00807273"/>
    <w:rsid w:val="00893364"/>
    <w:rsid w:val="00D95EF8"/>
    <w:rsid w:val="00E63932"/>
    <w:rsid w:val="00F84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C08A"/>
  <w15:docId w15:val="{CC4CB9E1-7966-4206-99BB-D3F4D268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line="288" w:lineRule="auto"/>
      <w:ind w:firstLine="567"/>
      <w:jc w:val="both"/>
    </w:pPr>
    <w:rPr>
      <w:rFonts w:ascii="Times New Roman" w:eastAsia="Times New Roman" w:hAnsi="Times New Roman"/>
      <w:sz w:val="28"/>
      <w:szCs w:val="28"/>
    </w:rPr>
  </w:style>
  <w:style w:type="paragraph" w:styleId="10">
    <w:name w:val="heading 1"/>
    <w:basedOn w:val="a2"/>
    <w:next w:val="a2"/>
    <w:link w:val="11"/>
    <w:uiPriority w:val="9"/>
    <w:qFormat/>
    <w:pPr>
      <w:keepNext/>
      <w:keepLines/>
      <w:spacing w:before="480"/>
      <w:outlineLvl w:val="0"/>
    </w:pPr>
    <w:rPr>
      <w:rFonts w:asciiTheme="majorHAnsi" w:eastAsiaTheme="majorEastAsia" w:hAnsiTheme="majorHAnsi" w:cstheme="majorBidi"/>
      <w:b/>
      <w:bCs/>
      <w:color w:val="365F91" w:themeColor="accent1" w:themeShade="BF"/>
    </w:rPr>
  </w:style>
  <w:style w:type="paragraph" w:styleId="20">
    <w:name w:val="heading 2"/>
    <w:basedOn w:val="a2"/>
    <w:next w:val="a2"/>
    <w:link w:val="21"/>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12">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40">
    <w:name w:val="Заголовок 4 Знак"/>
    <w:basedOn w:val="a3"/>
    <w:link w:val="4"/>
    <w:uiPriority w:val="9"/>
    <w:rPr>
      <w:rFonts w:ascii="Arial" w:eastAsia="Arial" w:hAnsi="Arial" w:cs="Arial"/>
      <w:b/>
      <w:bCs/>
      <w:sz w:val="26"/>
      <w:szCs w:val="26"/>
    </w:rPr>
  </w:style>
  <w:style w:type="character" w:customStyle="1" w:styleId="50">
    <w:name w:val="Заголовок 5 Знак"/>
    <w:basedOn w:val="a3"/>
    <w:link w:val="5"/>
    <w:uiPriority w:val="9"/>
    <w:rPr>
      <w:rFonts w:ascii="Arial" w:eastAsia="Arial" w:hAnsi="Arial" w:cs="Arial"/>
      <w:b/>
      <w:bCs/>
      <w:sz w:val="24"/>
      <w:szCs w:val="24"/>
    </w:rPr>
  </w:style>
  <w:style w:type="character" w:customStyle="1" w:styleId="60">
    <w:name w:val="Заголовок 6 Знак"/>
    <w:basedOn w:val="a3"/>
    <w:link w:val="6"/>
    <w:uiPriority w:val="9"/>
    <w:rPr>
      <w:rFonts w:ascii="Arial" w:eastAsia="Arial" w:hAnsi="Arial" w:cs="Arial"/>
      <w:b/>
      <w:bCs/>
      <w:sz w:val="22"/>
      <w:szCs w:val="22"/>
    </w:rPr>
  </w:style>
  <w:style w:type="character" w:customStyle="1" w:styleId="70">
    <w:name w:val="Заголовок 7 Знак"/>
    <w:basedOn w:val="a3"/>
    <w:link w:val="7"/>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6">
    <w:name w:val="List Paragraph"/>
    <w:basedOn w:val="a2"/>
    <w:uiPriority w:val="34"/>
    <w:qFormat/>
    <w:pPr>
      <w:ind w:left="720"/>
      <w:contextualSpacing/>
    </w:pPr>
  </w:style>
  <w:style w:type="paragraph" w:styleId="a7">
    <w:name w:val="No Spacing"/>
    <w:uiPriority w:val="1"/>
    <w:qFormat/>
  </w:style>
  <w:style w:type="paragraph" w:styleId="a8">
    <w:name w:val="Title"/>
    <w:basedOn w:val="a2"/>
    <w:next w:val="a2"/>
    <w:link w:val="a9"/>
    <w:uiPriority w:val="10"/>
    <w:qFormat/>
    <w:pPr>
      <w:spacing w:before="300" w:after="200"/>
      <w:contextualSpacing/>
    </w:pPr>
    <w:rPr>
      <w:sz w:val="48"/>
      <w:szCs w:val="48"/>
    </w:rPr>
  </w:style>
  <w:style w:type="character" w:customStyle="1" w:styleId="a9">
    <w:name w:val="Заголовок Знак"/>
    <w:basedOn w:val="a3"/>
    <w:link w:val="a8"/>
    <w:uiPriority w:val="10"/>
    <w:rPr>
      <w:sz w:val="48"/>
      <w:szCs w:val="48"/>
    </w:rPr>
  </w:style>
  <w:style w:type="paragraph" w:styleId="aa">
    <w:name w:val="Subtitle"/>
    <w:basedOn w:val="a2"/>
    <w:next w:val="a2"/>
    <w:link w:val="ab"/>
    <w:uiPriority w:val="11"/>
    <w:qFormat/>
    <w:pPr>
      <w:spacing w:before="200" w:after="200"/>
    </w:pPr>
    <w:rPr>
      <w:sz w:val="24"/>
      <w:szCs w:val="24"/>
    </w:rPr>
  </w:style>
  <w:style w:type="character" w:customStyle="1" w:styleId="ab">
    <w:name w:val="Подзаголовок Знак"/>
    <w:basedOn w:val="a3"/>
    <w:link w:val="aa"/>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c">
    <w:name w:val="Intense Quote"/>
    <w:basedOn w:val="a2"/>
    <w:next w:val="a2"/>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e">
    <w:name w:val="caption"/>
    <w:basedOn w:val="a2"/>
    <w:next w:val="a2"/>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link w:val="ae"/>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2"/>
    <w:next w:val="a2"/>
    <w:uiPriority w:val="39"/>
    <w:unhideWhenUsed/>
    <w:pPr>
      <w:spacing w:after="57"/>
      <w:ind w:firstLine="0"/>
    </w:pPr>
  </w:style>
  <w:style w:type="paragraph" w:styleId="32">
    <w:name w:val="toc 3"/>
    <w:basedOn w:val="a2"/>
    <w:next w:val="a2"/>
    <w:uiPriority w:val="39"/>
    <w:unhideWhenUsed/>
    <w:pPr>
      <w:spacing w:after="57"/>
      <w:ind w:left="567" w:firstLine="0"/>
    </w:pPr>
  </w:style>
  <w:style w:type="paragraph" w:styleId="42">
    <w:name w:val="toc 4"/>
    <w:basedOn w:val="a2"/>
    <w:next w:val="a2"/>
    <w:uiPriority w:val="39"/>
    <w:unhideWhenUsed/>
    <w:pPr>
      <w:spacing w:after="57"/>
      <w:ind w:left="850" w:firstLine="0"/>
    </w:pPr>
  </w:style>
  <w:style w:type="paragraph" w:styleId="52">
    <w:name w:val="toc 5"/>
    <w:basedOn w:val="a2"/>
    <w:next w:val="a2"/>
    <w:uiPriority w:val="39"/>
    <w:unhideWhenUsed/>
    <w:pPr>
      <w:spacing w:after="57"/>
      <w:ind w:left="1134" w:firstLine="0"/>
    </w:pPr>
  </w:style>
  <w:style w:type="paragraph" w:styleId="61">
    <w:name w:val="toc 6"/>
    <w:basedOn w:val="a2"/>
    <w:next w:val="a2"/>
    <w:uiPriority w:val="39"/>
    <w:unhideWhenUsed/>
    <w:pPr>
      <w:spacing w:after="57"/>
      <w:ind w:left="1417" w:firstLine="0"/>
    </w:pPr>
  </w:style>
  <w:style w:type="paragraph" w:styleId="71">
    <w:name w:val="toc 7"/>
    <w:basedOn w:val="a2"/>
    <w:next w:val="a2"/>
    <w:uiPriority w:val="39"/>
    <w:unhideWhenUsed/>
    <w:pPr>
      <w:spacing w:after="57"/>
      <w:ind w:left="1701" w:firstLine="0"/>
    </w:pPr>
  </w:style>
  <w:style w:type="paragraph" w:styleId="81">
    <w:name w:val="toc 8"/>
    <w:basedOn w:val="a2"/>
    <w:next w:val="a2"/>
    <w:uiPriority w:val="39"/>
    <w:unhideWhenUsed/>
    <w:pPr>
      <w:spacing w:after="57"/>
      <w:ind w:left="1984" w:firstLine="0"/>
    </w:pPr>
  </w:style>
  <w:style w:type="paragraph" w:styleId="91">
    <w:name w:val="toc 9"/>
    <w:basedOn w:val="a2"/>
    <w:next w:val="a2"/>
    <w:uiPriority w:val="39"/>
    <w:unhideWhenUsed/>
    <w:pPr>
      <w:spacing w:after="57"/>
      <w:ind w:left="2268" w:firstLine="0"/>
    </w:pPr>
  </w:style>
  <w:style w:type="paragraph" w:styleId="af0">
    <w:name w:val="table of figures"/>
    <w:basedOn w:val="a2"/>
    <w:next w:val="a2"/>
    <w:uiPriority w:val="99"/>
    <w:unhideWhenUsed/>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ascii="Courier New" w:eastAsia="Times New Roman" w:hAnsi="Courier New" w:cs="Courier New"/>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1">
    <w:name w:val="Balloon Text"/>
    <w:basedOn w:val="a2"/>
    <w:link w:val="af2"/>
    <w:uiPriority w:val="99"/>
    <w:semiHidden/>
    <w:unhideWhenUsed/>
    <w:pPr>
      <w:spacing w:line="240" w:lineRule="auto"/>
    </w:pPr>
    <w:rPr>
      <w:rFonts w:ascii="Calibri" w:hAnsi="Calibri"/>
      <w:sz w:val="16"/>
      <w:szCs w:val="16"/>
    </w:rPr>
  </w:style>
  <w:style w:type="character" w:customStyle="1" w:styleId="af2">
    <w:name w:val="Текст выноски Знак"/>
    <w:link w:val="af1"/>
    <w:uiPriority w:val="99"/>
    <w:semiHidden/>
    <w:rPr>
      <w:rFonts w:ascii="Calibri" w:eastAsia="Times New Roman" w:hAnsi="Calibri" w:cs="Times New Roman"/>
      <w:sz w:val="16"/>
      <w:szCs w:val="16"/>
      <w:lang w:eastAsia="ru-RU"/>
    </w:rPr>
  </w:style>
  <w:style w:type="paragraph" w:styleId="af3">
    <w:name w:val="header"/>
    <w:basedOn w:val="a2"/>
    <w:link w:val="af4"/>
    <w:uiPriority w:val="99"/>
    <w:unhideWhenUsed/>
    <w:pPr>
      <w:tabs>
        <w:tab w:val="center" w:pos="4677"/>
        <w:tab w:val="right" w:pos="9355"/>
      </w:tabs>
      <w:spacing w:line="240" w:lineRule="auto"/>
    </w:pPr>
  </w:style>
  <w:style w:type="character" w:customStyle="1" w:styleId="af4">
    <w:name w:val="Верхний колонтитул Знак"/>
    <w:link w:val="af3"/>
    <w:uiPriority w:val="99"/>
    <w:rPr>
      <w:rFonts w:ascii="Times New Roman" w:eastAsia="Times New Roman" w:hAnsi="Times New Roman" w:cs="Times New Roman"/>
      <w:sz w:val="28"/>
      <w:szCs w:val="28"/>
      <w:lang w:eastAsia="ru-RU"/>
    </w:rPr>
  </w:style>
  <w:style w:type="paragraph" w:styleId="af5">
    <w:name w:val="footer"/>
    <w:basedOn w:val="a2"/>
    <w:link w:val="af6"/>
    <w:uiPriority w:val="99"/>
    <w:unhideWhenUsed/>
    <w:pPr>
      <w:tabs>
        <w:tab w:val="center" w:pos="4677"/>
        <w:tab w:val="right" w:pos="9355"/>
      </w:tabs>
      <w:spacing w:line="240" w:lineRule="auto"/>
    </w:pPr>
  </w:style>
  <w:style w:type="character" w:customStyle="1" w:styleId="af6">
    <w:name w:val="Нижний колонтитул Знак"/>
    <w:link w:val="af5"/>
    <w:uiPriority w:val="99"/>
    <w:rPr>
      <w:rFonts w:ascii="Times New Roman" w:eastAsia="Times New Roman" w:hAnsi="Times New Roman" w:cs="Times New Roman"/>
      <w:sz w:val="28"/>
      <w:szCs w:val="28"/>
      <w:lang w:eastAsia="ru-RU"/>
    </w:rPr>
  </w:style>
  <w:style w:type="paragraph" w:styleId="af7">
    <w:name w:val="footnote text"/>
    <w:basedOn w:val="a2"/>
    <w:link w:val="af8"/>
    <w:uiPriority w:val="99"/>
    <w:unhideWhenUsed/>
    <w:pPr>
      <w:spacing w:line="240" w:lineRule="auto"/>
    </w:pPr>
    <w:rPr>
      <w:sz w:val="20"/>
      <w:szCs w:val="20"/>
    </w:rPr>
  </w:style>
  <w:style w:type="character" w:customStyle="1" w:styleId="af8">
    <w:name w:val="Текст сноски Знак"/>
    <w:link w:val="af7"/>
    <w:uiPriority w:val="99"/>
    <w:rPr>
      <w:rFonts w:ascii="Times New Roman" w:eastAsia="Times New Roman" w:hAnsi="Times New Roman" w:cs="Times New Roman"/>
      <w:sz w:val="20"/>
      <w:szCs w:val="20"/>
      <w:lang w:eastAsia="ru-RU"/>
    </w:rPr>
  </w:style>
  <w:style w:type="character" w:styleId="af9">
    <w:name w:val="footnote reference"/>
    <w:uiPriority w:val="99"/>
    <w:semiHidden/>
    <w:rPr>
      <w:rFonts w:ascii="Times New Roman" w:hAnsi="Times New Roman" w:cs="Times New Roman"/>
      <w:vertAlign w:val="superscript"/>
    </w:rPr>
  </w:style>
  <w:style w:type="character" w:styleId="afa">
    <w:name w:val="annotation reference"/>
    <w:uiPriority w:val="99"/>
    <w:semiHidden/>
    <w:unhideWhenUsed/>
    <w:rPr>
      <w:sz w:val="16"/>
      <w:szCs w:val="16"/>
    </w:rPr>
  </w:style>
  <w:style w:type="paragraph" w:styleId="afb">
    <w:name w:val="annotation text"/>
    <w:basedOn w:val="a2"/>
    <w:link w:val="afc"/>
    <w:uiPriority w:val="99"/>
    <w:semiHidden/>
    <w:unhideWhenUsed/>
    <w:pPr>
      <w:spacing w:line="240" w:lineRule="auto"/>
    </w:pPr>
    <w:rPr>
      <w:sz w:val="20"/>
      <w:szCs w:val="20"/>
    </w:rPr>
  </w:style>
  <w:style w:type="character" w:customStyle="1" w:styleId="afc">
    <w:name w:val="Текст примечания Знак"/>
    <w:link w:val="afb"/>
    <w:uiPriority w:val="99"/>
    <w:semiHidden/>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link w:val="afd"/>
    <w:uiPriority w:val="99"/>
    <w:semiHidden/>
    <w:rPr>
      <w:rFonts w:ascii="Times New Roman" w:eastAsia="Times New Roman" w:hAnsi="Times New Roman" w:cs="Times New Roman"/>
      <w:b/>
      <w:bCs/>
      <w:sz w:val="20"/>
      <w:szCs w:val="20"/>
      <w:lang w:eastAsia="ru-RU"/>
    </w:rPr>
  </w:style>
  <w:style w:type="character" w:styleId="aff">
    <w:name w:val="Hyperlink"/>
    <w:uiPriority w:val="99"/>
    <w:unhideWhenUsed/>
    <w:rPr>
      <w:color w:val="0000FF"/>
      <w:u w:val="single"/>
    </w:rPr>
  </w:style>
  <w:style w:type="paragraph" w:styleId="aff0">
    <w:name w:val="endnote text"/>
    <w:basedOn w:val="a2"/>
    <w:link w:val="aff1"/>
    <w:uiPriority w:val="99"/>
    <w:semiHidden/>
    <w:unhideWhenUsed/>
    <w:pPr>
      <w:spacing w:line="240" w:lineRule="auto"/>
    </w:pPr>
    <w:rPr>
      <w:sz w:val="20"/>
      <w:szCs w:val="20"/>
    </w:rPr>
  </w:style>
  <w:style w:type="character" w:customStyle="1" w:styleId="aff1">
    <w:name w:val="Текст концевой сноски Знак"/>
    <w:basedOn w:val="a3"/>
    <w:link w:val="aff0"/>
    <w:uiPriority w:val="99"/>
    <w:semiHidden/>
    <w:rPr>
      <w:rFonts w:ascii="Times New Roman" w:eastAsia="Times New Roman" w:hAnsi="Times New Roman"/>
    </w:rPr>
  </w:style>
  <w:style w:type="character" w:styleId="aff2">
    <w:name w:val="endnote reference"/>
    <w:basedOn w:val="a3"/>
    <w:uiPriority w:val="99"/>
    <w:semiHidden/>
    <w:unhideWhenUsed/>
    <w:rPr>
      <w:vertAlign w:val="superscript"/>
    </w:rPr>
  </w:style>
  <w:style w:type="paragraph" w:customStyle="1" w:styleId="a">
    <w:name w:val="Раздел контракта"/>
    <w:basedOn w:val="10"/>
    <w:qFormat/>
    <w:pPr>
      <w:keepNext w:val="0"/>
      <w:keepLines w:val="0"/>
      <w:numPr>
        <w:numId w:val="2"/>
      </w:numPr>
      <w:spacing w:before="120" w:after="120" w:line="240" w:lineRule="auto"/>
      <w:jc w:val="center"/>
    </w:pPr>
    <w:rPr>
      <w:rFonts w:ascii="Times New Roman" w:hAnsi="Times New Roman"/>
      <w:b w:val="0"/>
      <w:bCs w:val="0"/>
      <w:color w:val="auto"/>
      <w:sz w:val="24"/>
      <w:szCs w:val="32"/>
      <w:lang w:eastAsia="en-US"/>
    </w:rPr>
  </w:style>
  <w:style w:type="paragraph" w:customStyle="1" w:styleId="a0">
    <w:name w:val="Пункт контракта"/>
    <w:basedOn w:val="20"/>
    <w:qFormat/>
    <w:pPr>
      <w:keepNext w:val="0"/>
      <w:keepLines w:val="0"/>
      <w:numPr>
        <w:ilvl w:val="1"/>
        <w:numId w:val="2"/>
      </w:numPr>
      <w:spacing w:before="0" w:line="240" w:lineRule="auto"/>
    </w:pPr>
    <w:rPr>
      <w:rFonts w:ascii="Times New Roman" w:hAnsi="Times New Roman"/>
      <w:b w:val="0"/>
      <w:bCs w:val="0"/>
      <w:color w:val="auto"/>
      <w:sz w:val="24"/>
      <w:lang w:eastAsia="en-US"/>
    </w:rPr>
  </w:style>
  <w:style w:type="paragraph" w:customStyle="1" w:styleId="a1">
    <w:name w:val="Подпункт контракта"/>
    <w:basedOn w:val="3"/>
    <w:qFormat/>
    <w:pPr>
      <w:keepNext w:val="0"/>
      <w:keepLines w:val="0"/>
      <w:numPr>
        <w:ilvl w:val="2"/>
        <w:numId w:val="2"/>
      </w:numPr>
      <w:spacing w:before="0" w:line="240" w:lineRule="auto"/>
    </w:pPr>
    <w:rPr>
      <w:rFonts w:ascii="Times New Roman" w:hAnsi="Times New Roman"/>
      <w:b w:val="0"/>
      <w:bCs w:val="0"/>
      <w:color w:val="auto"/>
      <w:sz w:val="24"/>
      <w:szCs w:val="24"/>
      <w:lang w:eastAsia="ar-SA"/>
    </w:rPr>
  </w:style>
  <w:style w:type="character" w:customStyle="1" w:styleId="11">
    <w:name w:val="Заголовок 1 Знак"/>
    <w:basedOn w:val="a3"/>
    <w:link w:val="10"/>
    <w:uiPriority w:val="9"/>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3"/>
    <w:link w:val="20"/>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3"/>
    <w:link w:val="3"/>
    <w:uiPriority w:val="9"/>
    <w:semiHidden/>
    <w:rPr>
      <w:rFonts w:asciiTheme="majorHAnsi" w:eastAsiaTheme="majorEastAsia" w:hAnsiTheme="majorHAnsi" w:cstheme="majorBidi"/>
      <w:b/>
      <w:bCs/>
      <w:color w:val="4F81BD" w:themeColor="accent1"/>
      <w:sz w:val="28"/>
      <w:szCs w:val="28"/>
    </w:rPr>
  </w:style>
  <w:style w:type="paragraph" w:styleId="aff3">
    <w:name w:val="TOC Heading"/>
    <w:basedOn w:val="10"/>
    <w:next w:val="a2"/>
    <w:uiPriority w:val="39"/>
    <w:semiHidden/>
    <w:unhideWhenUsed/>
    <w:qFormat/>
    <w:pPr>
      <w:spacing w:line="276" w:lineRule="auto"/>
      <w:ind w:firstLine="0"/>
      <w:jc w:val="left"/>
      <w:outlineLvl w:val="9"/>
    </w:pPr>
  </w:style>
  <w:style w:type="paragraph" w:styleId="25">
    <w:name w:val="toc 2"/>
    <w:basedOn w:val="a2"/>
    <w:next w:val="a2"/>
    <w:uiPriority w:val="39"/>
    <w:unhideWhenUsed/>
    <w:pPr>
      <w:spacing w:after="100"/>
      <w:ind w:left="280"/>
    </w:pPr>
  </w:style>
  <w:style w:type="table" w:styleId="aff4">
    <w:name w:val="Table Grid"/>
    <w:basedOn w:val="a4"/>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eastAsia="Times New Roman" w:cs="Calibri"/>
      <w:sz w:val="22"/>
    </w:rPr>
  </w:style>
  <w:style w:type="character" w:styleId="aff5">
    <w:name w:val="FollowedHyperlink"/>
    <w:basedOn w:val="a3"/>
    <w:uiPriority w:val="99"/>
    <w:semiHidden/>
    <w:unhideWhenUsed/>
    <w:rPr>
      <w:color w:val="800080" w:themeColor="followedHyperlink"/>
      <w:u w:val="single"/>
    </w:rPr>
  </w:style>
  <w:style w:type="numbering" w:customStyle="1" w:styleId="1">
    <w:name w:val="Стиль1"/>
    <w:uiPriority w:val="99"/>
    <w:pPr>
      <w:numPr>
        <w:numId w:val="4"/>
      </w:numPr>
    </w:pPr>
  </w:style>
  <w:style w:type="numbering" w:customStyle="1" w:styleId="2">
    <w:name w:val="Стиль2"/>
    <w:uiPriority w:val="99"/>
    <w:pPr>
      <w:numPr>
        <w:numId w:val="6"/>
      </w:numPr>
    </w:pPr>
  </w:style>
  <w:style w:type="character" w:customStyle="1" w:styleId="layout">
    <w:name w:val="layout"/>
  </w:style>
  <w:style w:type="table" w:customStyle="1" w:styleId="26">
    <w:name w:val="Сетка таблицы2"/>
    <w:basedOn w:val="a4"/>
    <w:next w:val="aff4"/>
    <w:uiPriority w:val="39"/>
    <w:rsid w:val="00E63932"/>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644F4247E16D1BFE5C522E45BCFAC864AA28D6BA3D54035F30AF26C8D7z5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1D7z2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3644F4247E16D1BFE5C522E45BCFAC864AA24D3B93254035F30AF26C8D7z5C" TargetMode="External"/><Relationship Id="rId4" Type="http://schemas.openxmlformats.org/officeDocument/2006/relationships/settings" Target="settings.xml"/><Relationship Id="rId9" Type="http://schemas.openxmlformats.org/officeDocument/2006/relationships/hyperlink" Target="consultantplus://offline/ref=63644F4247E16D1BFE5C522E45BCFAC864AA28D6BA3D54035F30AF26C8D7z5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46272-F8A4-49F2-BF98-36EC4811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5476</Words>
  <Characters>31217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 Викторовна Горбунова</dc:creator>
  <cp:lastModifiedBy>Владимир Станиславович Имеев</cp:lastModifiedBy>
  <cp:revision>151</cp:revision>
  <dcterms:created xsi:type="dcterms:W3CDTF">2022-04-19T11:11:00Z</dcterms:created>
  <dcterms:modified xsi:type="dcterms:W3CDTF">2026-08-31T13:23:00Z</dcterms:modified>
</cp:coreProperties>
</file>