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E8A" w:rsidRDefault="00996E8A">
      <w:pPr>
        <w:spacing w:line="99" w:lineRule="exact"/>
        <w:rPr>
          <w:sz w:val="8"/>
          <w:szCs w:val="8"/>
        </w:rPr>
      </w:pPr>
    </w:p>
    <w:p w:rsidR="00996E8A" w:rsidRDefault="00996E8A">
      <w:pPr>
        <w:spacing w:line="1" w:lineRule="exact"/>
        <w:sectPr w:rsidR="00996E8A">
          <w:pgSz w:w="11900" w:h="16840"/>
          <w:pgMar w:top="722" w:right="445" w:bottom="556" w:left="950" w:header="0" w:footer="3" w:gutter="0"/>
          <w:pgNumType w:start="1"/>
          <w:cols w:space="720"/>
          <w:noEndnote/>
          <w:docGrid w:linePitch="360"/>
        </w:sectPr>
      </w:pPr>
    </w:p>
    <w:p w:rsidR="00996E8A" w:rsidRDefault="00996E8A">
      <w:pPr>
        <w:spacing w:line="1" w:lineRule="exact"/>
      </w:pPr>
    </w:p>
    <w:p w:rsidR="00996E8A" w:rsidRDefault="0071190A">
      <w:pPr>
        <w:pStyle w:val="a4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к «Докладной записке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 размещении закупки»</w:t>
      </w:r>
    </w:p>
    <w:p w:rsidR="00996E8A" w:rsidRDefault="0071190A">
      <w:pPr>
        <w:pStyle w:val="a4"/>
        <w:spacing w:after="6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Описание объекта закупки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6368"/>
        <w:gridCol w:w="3539"/>
      </w:tblGrid>
      <w:tr w:rsidR="00996E8A">
        <w:trPr>
          <w:trHeight w:hRule="exact" w:val="53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6E8A" w:rsidRDefault="0071190A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Характеристики</w:t>
            </w:r>
          </w:p>
        </w:tc>
      </w:tr>
      <w:tr w:rsidR="00996E8A">
        <w:trPr>
          <w:trHeight w:hRule="exact" w:val="2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6E8A" w:rsidRDefault="0071190A">
            <w:pPr>
              <w:pStyle w:val="a4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9"/>
                <w:szCs w:val="19"/>
              </w:rPr>
              <w:t>1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6E8A" w:rsidRDefault="0071190A">
            <w:pPr>
              <w:pStyle w:val="a4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9"/>
                <w:szCs w:val="19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E8A" w:rsidRDefault="0071190A">
            <w:pPr>
              <w:pStyle w:val="a4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9"/>
                <w:szCs w:val="19"/>
              </w:rPr>
              <w:t>3</w:t>
            </w:r>
          </w:p>
        </w:tc>
      </w:tr>
    </w:tbl>
    <w:p w:rsidR="00996E8A" w:rsidRDefault="00996E8A">
      <w:pPr>
        <w:spacing w:after="219" w:line="1" w:lineRule="exact"/>
      </w:pPr>
    </w:p>
    <w:p w:rsidR="00996E8A" w:rsidRDefault="00996E8A">
      <w:pPr>
        <w:spacing w:line="1" w:lineRule="exact"/>
      </w:pPr>
    </w:p>
    <w:p w:rsidR="00996E8A" w:rsidRDefault="0071190A">
      <w:pPr>
        <w:pStyle w:val="a8"/>
        <w:ind w:left="3661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>Спецификация закупаемых товаров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1361"/>
        <w:gridCol w:w="3841"/>
        <w:gridCol w:w="3384"/>
        <w:gridCol w:w="1278"/>
      </w:tblGrid>
      <w:tr w:rsidR="00996E8A">
        <w:trPr>
          <w:trHeight w:hRule="exact" w:val="72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6E8A" w:rsidRDefault="0071190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Код ОКВЭД /ОКПД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ind w:left="19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E8A" w:rsidRDefault="0071190A">
            <w:pPr>
              <w:pStyle w:val="a4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7"/>
                <w:szCs w:val="17"/>
              </w:rPr>
              <w:t>Количество</w:t>
            </w:r>
          </w:p>
        </w:tc>
      </w:tr>
      <w:tr w:rsidR="00996E8A">
        <w:trPr>
          <w:trHeight w:hRule="exact" w:val="52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6E8A" w:rsidRDefault="0071190A">
            <w:pPr>
              <w:pStyle w:val="a4"/>
              <w:ind w:firstLine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6E8A" w:rsidRDefault="0071190A">
            <w:pPr>
              <w:pStyle w:val="a4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9"/>
                <w:szCs w:val="19"/>
              </w:rPr>
              <w:t>13.92.29.110- 00000001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6E8A" w:rsidRDefault="0071190A" w:rsidP="0096367C">
            <w:pPr>
              <w:pStyle w:val="a4"/>
              <w:spacing w:line="257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9"/>
                <w:szCs w:val="19"/>
              </w:rPr>
              <w:t>Тряпка для очистки поверхно</w:t>
            </w:r>
            <w:r w:rsidR="0096367C">
              <w:rPr>
                <w:rFonts w:ascii="Times New Roman" w:eastAsia="Times New Roman" w:hAnsi="Times New Roman" w:cs="Times New Roman"/>
                <w:b w:val="0"/>
                <w:bCs w:val="0"/>
                <w:sz w:val="19"/>
                <w:szCs w:val="19"/>
              </w:rPr>
              <w:t>стей (Насадка МОП плоская для швабры/держате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19"/>
                <w:szCs w:val="19"/>
              </w:rPr>
              <w:t>ля)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50 шт</w:t>
            </w:r>
          </w:p>
        </w:tc>
      </w:tr>
      <w:tr w:rsidR="00996E8A">
        <w:trPr>
          <w:trHeight w:hRule="exact" w:val="432"/>
          <w:jc w:val="center"/>
        </w:trPr>
        <w:tc>
          <w:tcPr>
            <w:tcW w:w="104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E8A" w:rsidRDefault="0071190A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характеристики</w:t>
            </w:r>
          </w:p>
        </w:tc>
      </w:tr>
      <w:tr w:rsidR="00996E8A">
        <w:trPr>
          <w:trHeight w:hRule="exact" w:val="34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9"/>
                <w:szCs w:val="19"/>
              </w:rPr>
              <w:t>Тряпка для очистки поверхностей (Насадка МОП плоская для швабры/держателя)</w:t>
            </w:r>
          </w:p>
        </w:tc>
      </w:tr>
      <w:tr w:rsidR="00996E8A">
        <w:trPr>
          <w:trHeight w:hRule="exact" w:val="34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6E8A" w:rsidRDefault="00996E8A">
            <w:pPr>
              <w:rPr>
                <w:sz w:val="10"/>
                <w:szCs w:val="10"/>
              </w:rPr>
            </w:pP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6E8A" w:rsidRDefault="0071190A">
            <w:pPr>
              <w:pStyle w:val="a4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9"/>
                <w:szCs w:val="19"/>
              </w:rPr>
              <w:t>Вид материала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E8A" w:rsidRDefault="0071190A">
            <w:pPr>
              <w:pStyle w:val="a4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9"/>
                <w:szCs w:val="19"/>
              </w:rPr>
              <w:t>Микрофибра</w:t>
            </w:r>
          </w:p>
        </w:tc>
      </w:tr>
      <w:tr w:rsidR="00996E8A">
        <w:trPr>
          <w:trHeight w:hRule="exact" w:val="33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6E8A" w:rsidRDefault="00996E8A">
            <w:pPr>
              <w:rPr>
                <w:sz w:val="10"/>
                <w:szCs w:val="10"/>
              </w:rPr>
            </w:pP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6E8A" w:rsidRDefault="0071190A">
            <w:pPr>
              <w:pStyle w:val="a4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9"/>
                <w:szCs w:val="19"/>
              </w:rPr>
              <w:t>Назначение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E8A" w:rsidRDefault="0071190A">
            <w:pPr>
              <w:pStyle w:val="a4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9"/>
                <w:szCs w:val="19"/>
              </w:rPr>
              <w:t>Для мытья пола</w:t>
            </w:r>
          </w:p>
        </w:tc>
      </w:tr>
      <w:tr w:rsidR="00996E8A">
        <w:trPr>
          <w:trHeight w:hRule="exact" w:val="33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6E8A" w:rsidRDefault="00996E8A">
            <w:pPr>
              <w:rPr>
                <w:sz w:val="10"/>
                <w:szCs w:val="10"/>
              </w:rPr>
            </w:pP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6E8A" w:rsidRDefault="0071190A">
            <w:pPr>
              <w:pStyle w:val="a4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9"/>
                <w:szCs w:val="19"/>
              </w:rPr>
              <w:t>Количество в комплекте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E8A" w:rsidRDefault="0071190A">
            <w:pPr>
              <w:pStyle w:val="a4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9"/>
                <w:szCs w:val="19"/>
              </w:rPr>
              <w:t>1 шт.</w:t>
            </w:r>
          </w:p>
        </w:tc>
      </w:tr>
      <w:tr w:rsidR="00996E8A">
        <w:trPr>
          <w:trHeight w:hRule="exact" w:val="34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6E8A" w:rsidRDefault="00996E8A">
            <w:pPr>
              <w:rPr>
                <w:sz w:val="10"/>
                <w:szCs w:val="10"/>
              </w:rPr>
            </w:pP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6E8A" w:rsidRDefault="0071190A">
            <w:pPr>
              <w:pStyle w:val="a4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9"/>
                <w:szCs w:val="19"/>
              </w:rPr>
              <w:t>Крепление насадки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E8A" w:rsidRDefault="0071190A">
            <w:pPr>
              <w:pStyle w:val="a4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9"/>
                <w:szCs w:val="19"/>
              </w:rPr>
              <w:t>карманы (ТИП К)</w:t>
            </w:r>
          </w:p>
        </w:tc>
      </w:tr>
      <w:tr w:rsidR="00996E8A">
        <w:trPr>
          <w:trHeight w:hRule="exact" w:val="34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6E8A" w:rsidRDefault="00996E8A">
            <w:pPr>
              <w:rPr>
                <w:sz w:val="10"/>
                <w:szCs w:val="10"/>
              </w:rPr>
            </w:pP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6E8A" w:rsidRDefault="0071190A">
            <w:pPr>
              <w:pStyle w:val="a4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9"/>
                <w:szCs w:val="19"/>
              </w:rPr>
              <w:t>Длина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E8A" w:rsidRDefault="0071190A">
            <w:pPr>
              <w:pStyle w:val="a4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9"/>
                <w:szCs w:val="19"/>
              </w:rPr>
              <w:t>40 см.</w:t>
            </w:r>
          </w:p>
        </w:tc>
      </w:tr>
      <w:tr w:rsidR="00996E8A">
        <w:trPr>
          <w:trHeight w:hRule="exact" w:val="35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6E8A" w:rsidRDefault="00996E8A">
            <w:pPr>
              <w:rPr>
                <w:sz w:val="10"/>
                <w:szCs w:val="10"/>
              </w:rPr>
            </w:pP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6E8A" w:rsidRDefault="0071190A">
            <w:pPr>
              <w:pStyle w:val="a4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9"/>
                <w:szCs w:val="19"/>
              </w:rPr>
              <w:t>Ширина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E8A" w:rsidRDefault="0071190A">
            <w:pPr>
              <w:pStyle w:val="a4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9"/>
                <w:szCs w:val="19"/>
              </w:rPr>
              <w:t>10 см.</w:t>
            </w:r>
          </w:p>
        </w:tc>
      </w:tr>
    </w:tbl>
    <w:p w:rsidR="00996E8A" w:rsidRDefault="00996E8A">
      <w:pPr>
        <w:spacing w:line="1" w:lineRule="exact"/>
      </w:pPr>
    </w:p>
    <w:p w:rsidR="00996E8A" w:rsidRDefault="0071190A">
      <w:pPr>
        <w:pStyle w:val="a8"/>
        <w:ind w:left="4219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>Условия поставки товара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8"/>
        <w:gridCol w:w="2812"/>
        <w:gridCol w:w="6401"/>
      </w:tblGrid>
      <w:tr w:rsidR="00996E8A">
        <w:trPr>
          <w:trHeight w:hRule="exact" w:val="443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поставки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В течение 10 (Десяти) рабочих дней с даты подписания договора</w:t>
            </w:r>
          </w:p>
        </w:tc>
      </w:tr>
      <w:tr w:rsidR="00996E8A">
        <w:trPr>
          <w:trHeight w:hRule="exact" w:val="153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Требования к Товару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E8A" w:rsidRDefault="0071190A">
            <w:pPr>
              <w:pStyle w:val="a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Поставляемый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соответствовать требованиям, заявленных в технических характеристиках заказчика.</w:t>
            </w:r>
          </w:p>
        </w:tc>
      </w:tr>
      <w:tr w:rsidR="00996E8A">
        <w:trPr>
          <w:trHeight w:hRule="exact" w:val="522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6E8A" w:rsidRDefault="0071190A">
            <w:pPr>
              <w:pStyle w:val="a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Требования к сроку гарантии Поставщика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E8A" w:rsidRDefault="0071190A">
            <w:pPr>
              <w:pStyle w:val="a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12 месяцев с даты подписания товарной накладной или универсального передаточного документа (УПД)</w:t>
            </w:r>
          </w:p>
        </w:tc>
      </w:tr>
      <w:tr w:rsidR="00996E8A">
        <w:trPr>
          <w:trHeight w:hRule="exact" w:val="1026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Объём гарантийных обязательств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E8A" w:rsidRDefault="0071190A">
            <w:pPr>
              <w:pStyle w:val="a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Устранение выявленных дефектов и замена товара, производится за счет Поставщика в срок до 10 рабочих дней со дня обращения Заказчика с письменных уведомлением, переданного, в том числе по факсу или электронной почте.</w:t>
            </w:r>
          </w:p>
        </w:tc>
      </w:tr>
      <w:tr w:rsidR="00996E8A">
        <w:trPr>
          <w:trHeight w:hRule="exact" w:val="763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6E8A" w:rsidRDefault="0071190A">
            <w:pPr>
              <w:pStyle w:val="a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Требования к безопасности и качеству поставляемого товара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Качество и безопасность товара должно соответствовать нормативной документацией на данный вид товара</w:t>
            </w:r>
          </w:p>
        </w:tc>
      </w:tr>
      <w:tr w:rsidR="00996E8A">
        <w:trPr>
          <w:trHeight w:hRule="exact" w:val="1523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Требования к упаковке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E8A" w:rsidRDefault="0071190A">
            <w:pPr>
              <w:pStyle w:val="a4"/>
              <w:ind w:firstLine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Упаковка и маркировка товара должны соответствовать требованиям законодательства Российской Федерации, стандартов, технических регламентов, санитарных норм и правил. Тара и упаковка должны гарантировать целостность, сохранность качества товара, его свойств при перевозке, погрузке, разгрузке и хранении.</w:t>
            </w:r>
          </w:p>
        </w:tc>
      </w:tr>
      <w:tr w:rsidR="00996E8A">
        <w:trPr>
          <w:trHeight w:hRule="exact" w:val="1325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Документация при поставке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E8A" w:rsidRDefault="0071190A">
            <w:pPr>
              <w:pStyle w:val="a4"/>
              <w:numPr>
                <w:ilvl w:val="0"/>
                <w:numId w:val="2"/>
              </w:numPr>
              <w:tabs>
                <w:tab w:val="left" w:pos="126"/>
              </w:tabs>
              <w:spacing w:line="259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Счёт;</w:t>
            </w:r>
          </w:p>
          <w:p w:rsidR="00996E8A" w:rsidRDefault="0071190A">
            <w:pPr>
              <w:pStyle w:val="a4"/>
              <w:numPr>
                <w:ilvl w:val="0"/>
                <w:numId w:val="2"/>
              </w:numPr>
              <w:tabs>
                <w:tab w:val="left" w:pos="12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Счет-фактура (если Поставщик является плательщиком НДС)</w:t>
            </w:r>
          </w:p>
          <w:p w:rsidR="00996E8A" w:rsidRDefault="0071190A">
            <w:pPr>
              <w:pStyle w:val="a4"/>
              <w:numPr>
                <w:ilvl w:val="0"/>
                <w:numId w:val="2"/>
              </w:numPr>
              <w:tabs>
                <w:tab w:val="left" w:pos="126"/>
              </w:tabs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Товарная накладная (или универсальный передаточный документ).</w:t>
            </w:r>
          </w:p>
        </w:tc>
      </w:tr>
    </w:tbl>
    <w:p w:rsidR="00996E8A" w:rsidRDefault="0071190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2815"/>
        <w:gridCol w:w="6408"/>
      </w:tblGrid>
      <w:tr w:rsidR="00996E8A">
        <w:trPr>
          <w:trHeight w:hRule="exact" w:val="53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6E8A" w:rsidRDefault="00996E8A">
            <w:pPr>
              <w:rPr>
                <w:sz w:val="10"/>
                <w:szCs w:val="10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6E8A" w:rsidRDefault="00996E8A">
            <w:pPr>
              <w:rPr>
                <w:sz w:val="10"/>
                <w:szCs w:val="10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E8A" w:rsidRDefault="0071190A">
            <w:pPr>
              <w:pStyle w:val="a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- Акт приемки товаров, работ, услуг (форма по ОКУД 0510452);</w:t>
            </w:r>
          </w:p>
          <w:p w:rsidR="00996E8A" w:rsidRDefault="0071190A">
            <w:pPr>
              <w:pStyle w:val="a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- Электронный документ о приемке с 01.07.2026.</w:t>
            </w:r>
          </w:p>
        </w:tc>
      </w:tr>
      <w:tr w:rsidR="00996E8A">
        <w:trPr>
          <w:trHeight w:hRule="exact" w:val="252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Требования к приёмке поставляемого Товара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E8A" w:rsidRDefault="0071190A">
            <w:pPr>
              <w:pStyle w:val="a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Прием Товара в день поставки производится на складе Заказчика с проверкой количества, комплектности поставки, отсутствия видимых повреждений, сохранности упаковки, в соответствии с объёмом требований, установленных контрактом, наличие полного комплекта сопроводительной документации (акт приемки товаров, работ, услуг (форма по ОКУД 0510452), счёт- фактура (если Поставщик является плательщиком НДС), счёт, товарная накладная (или универсальный передаточный документ).</w:t>
            </w:r>
          </w:p>
          <w:p w:rsidR="00996E8A" w:rsidRDefault="0071190A">
            <w:pPr>
              <w:pStyle w:val="a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Не принятый товар считается не поставленным.</w:t>
            </w:r>
          </w:p>
        </w:tc>
      </w:tr>
      <w:tr w:rsidR="00996E8A">
        <w:trPr>
          <w:trHeight w:hRule="exact" w:val="155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Порядок и срок оплаты контракта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E8A" w:rsidRDefault="0071190A">
            <w:pPr>
              <w:pStyle w:val="a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Оплата производится по факту поставки товара в течении 7 (семи) рабочих дней по предоставлению Поставщиком счета, счета-фактуры (если Поставщик является плательщиком НДС), товарной накладной (или универсальный передаточный документ), акта приемки товара, работ, услуг (форма по ОКУД 0510452), электронный документ о приемке с 01.07.2026.</w:t>
            </w:r>
          </w:p>
        </w:tc>
      </w:tr>
    </w:tbl>
    <w:p w:rsidR="00996E8A" w:rsidRDefault="00996E8A">
      <w:pPr>
        <w:spacing w:line="1" w:lineRule="exact"/>
        <w:sectPr w:rsidR="00996E8A">
          <w:type w:val="continuous"/>
          <w:pgSz w:w="11900" w:h="16840"/>
          <w:pgMar w:top="1157" w:right="544" w:bottom="1157" w:left="851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996E8A" w:rsidRPr="0096367C" w:rsidRDefault="00996E8A" w:rsidP="0096367C">
      <w:pPr>
        <w:tabs>
          <w:tab w:val="left" w:pos="2145"/>
        </w:tabs>
      </w:pPr>
    </w:p>
    <w:sectPr w:rsidR="00996E8A" w:rsidRPr="0096367C">
      <w:pgSz w:w="11900" w:h="16840"/>
      <w:pgMar w:top="383" w:right="460" w:bottom="51" w:left="13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C34" w:rsidRDefault="00A51C34">
      <w:r>
        <w:separator/>
      </w:r>
    </w:p>
  </w:endnote>
  <w:endnote w:type="continuationSeparator" w:id="0">
    <w:p w:rsidR="00A51C34" w:rsidRDefault="00A5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C34" w:rsidRDefault="00A51C34"/>
  </w:footnote>
  <w:footnote w:type="continuationSeparator" w:id="0">
    <w:p w:rsidR="00A51C34" w:rsidRDefault="00A51C3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818FD"/>
    <w:multiLevelType w:val="multilevel"/>
    <w:tmpl w:val="A31E5F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F50C32"/>
    <w:multiLevelType w:val="multilevel"/>
    <w:tmpl w:val="FA7602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8A"/>
    <w:rsid w:val="0071190A"/>
    <w:rsid w:val="0096367C"/>
    <w:rsid w:val="00996E8A"/>
    <w:rsid w:val="00A51C34"/>
    <w:rsid w:val="00C8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A0A12-D512-420F-B502-D1858700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a7">
    <w:name w:val="Подпись к таблице_"/>
    <w:basedOn w:val="a0"/>
    <w:link w:val="a8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9">
    <w:name w:val="Основной текст_"/>
    <w:basedOn w:val="a0"/>
    <w:link w:val="1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paragraph" w:customStyle="1" w:styleId="a4">
    <w:name w:val="Другое"/>
    <w:basedOn w:val="a"/>
    <w:link w:val="a3"/>
    <w:rPr>
      <w:rFonts w:ascii="Arial" w:eastAsia="Arial" w:hAnsi="Arial" w:cs="Arial"/>
      <w:b/>
      <w:bCs/>
      <w:sz w:val="8"/>
      <w:szCs w:val="8"/>
    </w:rPr>
  </w:style>
  <w:style w:type="paragraph" w:customStyle="1" w:styleId="a6">
    <w:name w:val="Подпись к картинке"/>
    <w:basedOn w:val="a"/>
    <w:link w:val="a5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pacing w:after="240" w:line="209" w:lineRule="auto"/>
      <w:ind w:left="3290" w:firstLine="280"/>
      <w:outlineLvl w:val="1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customStyle="1" w:styleId="a8">
    <w:name w:val="Подпись к таблице"/>
    <w:basedOn w:val="a"/>
    <w:link w:val="a7"/>
    <w:rPr>
      <w:rFonts w:ascii="Arial" w:eastAsia="Arial" w:hAnsi="Arial" w:cs="Arial"/>
      <w:b/>
      <w:bCs/>
      <w:sz w:val="8"/>
      <w:szCs w:val="8"/>
    </w:rPr>
  </w:style>
  <w:style w:type="paragraph" w:customStyle="1" w:styleId="30">
    <w:name w:val="Заголовок №3"/>
    <w:basedOn w:val="a"/>
    <w:link w:val="3"/>
    <w:pPr>
      <w:spacing w:after="33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Заголовок №4"/>
    <w:basedOn w:val="a"/>
    <w:link w:val="4"/>
    <w:pPr>
      <w:spacing w:after="50" w:line="288" w:lineRule="auto"/>
      <w:jc w:val="center"/>
      <w:outlineLvl w:val="3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9"/>
    <w:rPr>
      <w:rFonts w:ascii="Arial" w:eastAsia="Arial" w:hAnsi="Arial" w:cs="Arial"/>
      <w:b/>
      <w:bCs/>
      <w:sz w:val="8"/>
      <w:szCs w:val="8"/>
    </w:rPr>
  </w:style>
  <w:style w:type="paragraph" w:customStyle="1" w:styleId="11">
    <w:name w:val="Заголовок №1"/>
    <w:basedOn w:val="a"/>
    <w:link w:val="10"/>
    <w:pPr>
      <w:spacing w:line="180" w:lineRule="auto"/>
      <w:ind w:left="5480"/>
      <w:outlineLvl w:val="0"/>
    </w:pPr>
    <w:rPr>
      <w:rFonts w:ascii="Times New Roman" w:eastAsia="Times New Roman" w:hAnsi="Times New Roman" w:cs="Times New Roman"/>
      <w:sz w:val="40"/>
      <w:szCs w:val="4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Трибой</dc:creator>
  <cp:lastModifiedBy>Наталья Трибой</cp:lastModifiedBy>
  <cp:revision>3</cp:revision>
  <dcterms:created xsi:type="dcterms:W3CDTF">2026-06-02T06:48:00Z</dcterms:created>
  <dcterms:modified xsi:type="dcterms:W3CDTF">2026-06-02T06:50:00Z</dcterms:modified>
</cp:coreProperties>
</file>