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9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4252"/>
        <w:gridCol w:w="3146"/>
      </w:tblGrid>
      <w:tr w:rsidR="006570E5" w:rsidRPr="00CA0DD1" w:rsidTr="006570E5">
        <w:trPr>
          <w:trHeight w:val="300"/>
        </w:trPr>
        <w:tc>
          <w:tcPr>
            <w:tcW w:w="2662" w:type="dxa"/>
            <w:vAlign w:val="center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b/>
                <w:bCs/>
                <w:iCs/>
                <w:sz w:val="22"/>
                <w:szCs w:val="22"/>
              </w:rPr>
            </w:pPr>
            <w:r w:rsidRPr="00CA0DD1">
              <w:rPr>
                <w:b/>
                <w:bCs/>
                <w:i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4252" w:type="dxa"/>
            <w:vAlign w:val="center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b/>
                <w:bCs/>
                <w:iCs/>
                <w:sz w:val="22"/>
                <w:szCs w:val="22"/>
              </w:rPr>
            </w:pPr>
            <w:r w:rsidRPr="00CA0DD1">
              <w:rPr>
                <w:b/>
                <w:bCs/>
                <w:i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b/>
                <w:bCs/>
                <w:iCs/>
                <w:sz w:val="22"/>
                <w:szCs w:val="22"/>
              </w:rPr>
            </w:pPr>
            <w:r w:rsidRPr="00CA0DD1">
              <w:rPr>
                <w:b/>
                <w:bCs/>
                <w:iCs/>
                <w:sz w:val="22"/>
                <w:szCs w:val="22"/>
              </w:rPr>
              <w:t>ЕДИНИЦА ИЗМЕРЕНИЯ ХАРАКТЕРИСТИКИ</w:t>
            </w:r>
          </w:p>
        </w:tc>
      </w:tr>
      <w:tr w:rsidR="006570E5" w:rsidRPr="00CA0DD1" w:rsidTr="00E81A88">
        <w:trPr>
          <w:trHeight w:val="300"/>
        </w:trPr>
        <w:tc>
          <w:tcPr>
            <w:tcW w:w="10060" w:type="dxa"/>
            <w:gridSpan w:val="3"/>
            <w:vAlign w:val="center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Тренажер «Отработка базовых хирургических навыков наложения швов и завязывания узлов»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Назначение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Отработка базовых хирургических навыков наложения швов и завязывания узлов.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Описание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Тренажер настольного исполнения представляет собой </w:t>
            </w:r>
            <w:proofErr w:type="spellStart"/>
            <w:r w:rsidRPr="00CA0DD1">
              <w:rPr>
                <w:sz w:val="22"/>
                <w:szCs w:val="22"/>
              </w:rPr>
              <w:t>подмакетник</w:t>
            </w:r>
            <w:proofErr w:type="spellEnd"/>
            <w:r w:rsidRPr="00CA0DD1">
              <w:rPr>
                <w:sz w:val="22"/>
                <w:szCs w:val="22"/>
              </w:rPr>
              <w:t>, на котором расположены следующие модули для отработки ветеринарно-хирургических навыков: «Трубки для отработки навыков завязывания узла на тканях под натяжением», «Цилиндр с крючком для завязывания узла», «Цилиндр для отработки хирургических навыков работы в труднодоступных местах», «Блок для отработки навыков подкожного шва», «Имитатор кожи» и «Имитатор кишки».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Тренажер предоставляет возможность выполнения следующих практических работ: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выполнение разрезов на коже, кишке;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наложение хирургических швов на коже, кишке;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наложение различных видов хирургических швов, в том числе в труднодоступных местах;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перевязка сосудов, в том числе в труднодоступных местах.</w:t>
            </w:r>
            <w:r w:rsidRPr="00CA0DD1">
              <w:rPr>
                <w:sz w:val="22"/>
                <w:szCs w:val="22"/>
              </w:rPr>
              <w:tab/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Габаритный размер тренажера</w:t>
            </w:r>
            <w:r w:rsidRPr="00CA0DD1">
              <w:rPr>
                <w:sz w:val="22"/>
                <w:szCs w:val="22"/>
                <w:lang w:val="en-US"/>
              </w:rPr>
              <w:t xml:space="preserve">, </w:t>
            </w:r>
            <w:r w:rsidRPr="00CA0DD1">
              <w:rPr>
                <w:sz w:val="22"/>
                <w:szCs w:val="22"/>
              </w:rPr>
              <w:t>длина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500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Габаритный размер тренажера</w:t>
            </w:r>
            <w:r w:rsidRPr="00CA0DD1">
              <w:rPr>
                <w:sz w:val="22"/>
                <w:szCs w:val="22"/>
                <w:lang w:val="en-US"/>
              </w:rPr>
              <w:t xml:space="preserve">, </w:t>
            </w:r>
            <w:r w:rsidRPr="00CA0DD1">
              <w:rPr>
                <w:sz w:val="22"/>
                <w:szCs w:val="22"/>
              </w:rPr>
              <w:t>ширина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420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Габаритный размер тренажера</w:t>
            </w:r>
            <w:r w:rsidRPr="00CA0DD1">
              <w:rPr>
                <w:sz w:val="22"/>
                <w:szCs w:val="22"/>
                <w:lang w:val="en-US"/>
              </w:rPr>
              <w:t xml:space="preserve">, </w:t>
            </w:r>
            <w:r w:rsidRPr="00CA0DD1">
              <w:rPr>
                <w:sz w:val="22"/>
                <w:szCs w:val="22"/>
              </w:rPr>
              <w:t>высота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11</w:t>
            </w:r>
            <w:r w:rsidRPr="00CA0DD1">
              <w:rPr>
                <w:sz w:val="22"/>
                <w:szCs w:val="22"/>
              </w:rPr>
              <w:t>0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Требования к модулю "Имитатор кожи"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представляет собой имитационную накладку (имитацию кожи).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Имитация кожи позволяет: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проводить медианный разрез стенки кожи;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делать разрезы и накладывать швы.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Конструкция модуля обеспечивает возможность: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закрепления имитации кожи над имитацией кишки;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регулировки высоты расположения имитации кожи.</w:t>
            </w:r>
            <w:r w:rsidRPr="00CA0DD1">
              <w:rPr>
                <w:sz w:val="22"/>
                <w:szCs w:val="22"/>
              </w:rPr>
              <w:tab/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Модуль «Имитатор 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кожи», материал исполнения имитации кожи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Эластичный полимерный материал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lastRenderedPageBreak/>
              <w:t>Требования к модулю "Имитатор кишки"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представляет собой имитационную накладку (имитацию кишки). Имитация кишки позволяет делать разрезы и накладывать швы.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Конструкция модуля обеспечивает возможность закрепления имитации кишки на ложементе.</w:t>
            </w:r>
            <w:r w:rsidRPr="00CA0DD1">
              <w:rPr>
                <w:sz w:val="22"/>
                <w:szCs w:val="22"/>
              </w:rPr>
              <w:tab/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Модуль «Имитатор 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кишки», материал исполнения имитации кишки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Эластичный полимерный материал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Модуль «Имитатор 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кишки», слоевая структура имитации кишки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Наличие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Свойство имитации кишки: армирование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Наличие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Слой имитации кишки: наружный слой (серозный), толщина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1</w:t>
            </w:r>
            <w:r w:rsidRPr="00CA0DD1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237D5B">
              <w:rPr>
                <w:sz w:val="22"/>
                <w:szCs w:val="22"/>
              </w:rPr>
              <w:t>Слой имитации кишки: наружный слой (серозный), цвет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Телесный мокрый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Слой имитации кишки: внутренний слой (мышечный), толщина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2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Слой имитации кишки: внутренний слой (мышечный), цвет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Красный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Длина имитации кишки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≥ 270 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Внешний диаметр имитации кишки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35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мм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Требования к модулю "Блок для отработки навыков подкожного шва"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представляет собой имитационную накладку (имитация кожи), расположенную в ложементе.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Имитация кожи позволяет делать разрезы и накладывать швы</w:t>
            </w:r>
            <w:r w:rsidRPr="00CA0DD1">
              <w:rPr>
                <w:sz w:val="22"/>
                <w:szCs w:val="22"/>
              </w:rPr>
              <w:tab/>
              <w:t>.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Требования к модулю "Трубки для отработки навыков завязывания узла на тканях под натяжением"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состоит из основания и расположенных на нем сосудов в виде мягких трубок. Конструкция модуля обеспечивает возможность отработки навыков перевязки сосудов.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Материал исполнения трубок модуля "Трубки для отработки навыков завязывания узла на тканях под натяжением"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Эластичный полимерный материал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Количество трубок модуля "Трубки для отработки навыков завязывания узла на тканях под натяжением"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≥ 2 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штука</w:t>
            </w: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"Цилиндр с крючком для завязывания узла"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Модуль представляет собой стакан, в котором расположен крючок. Смещение стакана при проведении хирургических </w:t>
            </w:r>
            <w:r w:rsidRPr="00CA0DD1">
              <w:rPr>
                <w:sz w:val="22"/>
                <w:szCs w:val="22"/>
              </w:rPr>
              <w:lastRenderedPageBreak/>
              <w:t>манипуляций служит оценивающим фактором.</w:t>
            </w:r>
            <w:r w:rsidRPr="00CA0DD1">
              <w:rPr>
                <w:sz w:val="22"/>
                <w:szCs w:val="22"/>
              </w:rPr>
              <w:tab/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lastRenderedPageBreak/>
              <w:t>Модуль "Цилиндр для отработки хирургических навыков работы в труднодоступных местах"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Модуль представляет собой стакан, в котором расположен шарик. Смещение стакана при проведении хирургических манипуляций служит оценивающим фактором.</w:t>
            </w:r>
            <w:r w:rsidRPr="00CA0DD1">
              <w:rPr>
                <w:sz w:val="22"/>
                <w:szCs w:val="22"/>
              </w:rPr>
              <w:tab/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Комплект поставки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тренажер – 1 шт.;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паспорт изделия – 1 шт.;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руководство по эксплуатации – 1 шт.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Объем осуществляемых работ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color w:val="000000"/>
                <w:sz w:val="22"/>
                <w:szCs w:val="22"/>
              </w:rPr>
              <w:t xml:space="preserve">- </w:t>
            </w:r>
            <w:r w:rsidRPr="00CA0DD1">
              <w:rPr>
                <w:sz w:val="22"/>
                <w:szCs w:val="22"/>
              </w:rPr>
              <w:t>упаковка и доставка товара;</w:t>
            </w:r>
          </w:p>
          <w:p w:rsidR="006570E5" w:rsidRPr="00CA0DD1" w:rsidRDefault="006570E5" w:rsidP="00CA0DD1">
            <w:pPr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монтаж.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widowControl w:val="0"/>
              <w:autoSpaceDE w:val="0"/>
              <w:autoSpaceDN w:val="0"/>
              <w:adjustRightInd w:val="0"/>
              <w:ind w:left="-10"/>
              <w:textboxTightWrap w:val="allLines"/>
              <w:rPr>
                <w:sz w:val="22"/>
                <w:szCs w:val="22"/>
                <w:shd w:val="clear" w:color="auto" w:fill="FFFFFF"/>
              </w:rPr>
            </w:pPr>
            <w:r w:rsidRPr="00CA0DD1"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Упаковка защищает от следующих видов воздействий: механических повреждений, погодных условий.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Оборудование (груз) в упаковке надежно защищено как при транспортировке, так и при погрузочно-разгрузочных работах.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widowControl w:val="0"/>
              <w:autoSpaceDE w:val="0"/>
              <w:autoSpaceDN w:val="0"/>
              <w:adjustRightInd w:val="0"/>
              <w:ind w:left="-10"/>
              <w:textboxTightWrap w:val="allLines"/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Оборудование не токсично.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Оборудование не оказывает в ходе эксплуатации вредное влияние на человека, окружающую среду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widowControl w:val="0"/>
              <w:autoSpaceDE w:val="0"/>
              <w:autoSpaceDN w:val="0"/>
              <w:adjustRightInd w:val="0"/>
              <w:ind w:left="-10"/>
              <w:textboxTightWrap w:val="allLines"/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Условия эксплуатации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Условия эксплуатации оборудования: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температура окружающего воздуха +5 °С…+30 °С;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относительная влажность воздуха 45 … 80% при температуре окружающего воздуха +25 °С;</w:t>
            </w:r>
          </w:p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- атмосферное давление 630…800 мм. рт. ст.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</w:p>
        </w:tc>
      </w:tr>
      <w:tr w:rsidR="006570E5" w:rsidRPr="00CA0DD1" w:rsidTr="006570E5">
        <w:trPr>
          <w:trHeight w:val="300"/>
        </w:trPr>
        <w:tc>
          <w:tcPr>
            <w:tcW w:w="2662" w:type="dxa"/>
          </w:tcPr>
          <w:p w:rsidR="006570E5" w:rsidRPr="00CA0DD1" w:rsidRDefault="006570E5" w:rsidP="00CA0DD1">
            <w:pPr>
              <w:widowControl w:val="0"/>
              <w:autoSpaceDE w:val="0"/>
              <w:autoSpaceDN w:val="0"/>
              <w:adjustRightInd w:val="0"/>
              <w:ind w:left="-10"/>
              <w:textboxTightWrap w:val="allLines"/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4252" w:type="dxa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≥ 12</w:t>
            </w:r>
          </w:p>
        </w:tc>
        <w:tc>
          <w:tcPr>
            <w:tcW w:w="3146" w:type="dxa"/>
            <w:shd w:val="clear" w:color="000000" w:fill="FFFFFF"/>
          </w:tcPr>
          <w:p w:rsidR="006570E5" w:rsidRPr="00CA0DD1" w:rsidRDefault="006570E5" w:rsidP="00CA0DD1">
            <w:pPr>
              <w:tabs>
                <w:tab w:val="left" w:pos="6653"/>
              </w:tabs>
              <w:rPr>
                <w:sz w:val="22"/>
                <w:szCs w:val="22"/>
              </w:rPr>
            </w:pPr>
            <w:r w:rsidRPr="00CA0DD1">
              <w:rPr>
                <w:sz w:val="22"/>
                <w:szCs w:val="22"/>
              </w:rPr>
              <w:t>месяцы</w:t>
            </w:r>
          </w:p>
        </w:tc>
      </w:tr>
    </w:tbl>
    <w:p w:rsidR="003E377A" w:rsidRPr="00CA0DD1" w:rsidRDefault="003E377A" w:rsidP="00CA0DD1">
      <w:pPr>
        <w:rPr>
          <w:sz w:val="22"/>
          <w:szCs w:val="22"/>
        </w:rPr>
      </w:pPr>
    </w:p>
    <w:sectPr w:rsidR="003E377A" w:rsidRPr="00CA0DD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05" w:rsidRDefault="003C5505" w:rsidP="00CD5151">
      <w:r>
        <w:separator/>
      </w:r>
    </w:p>
  </w:endnote>
  <w:endnote w:type="continuationSeparator" w:id="0">
    <w:p w:rsidR="003C5505" w:rsidRDefault="003C5505" w:rsidP="00CD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05" w:rsidRDefault="003C5505" w:rsidP="00CD5151">
      <w:r>
        <w:separator/>
      </w:r>
    </w:p>
  </w:footnote>
  <w:footnote w:type="continuationSeparator" w:id="0">
    <w:p w:rsidR="003C5505" w:rsidRDefault="003C5505" w:rsidP="00CD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151" w:rsidRPr="00855F08" w:rsidRDefault="00CD5151" w:rsidP="00CD5151">
    <w:pPr>
      <w:pStyle w:val="a5"/>
      <w:jc w:val="center"/>
      <w:rPr>
        <w:b/>
      </w:rPr>
    </w:pPr>
    <w:r w:rsidRPr="00855F08">
      <w:rPr>
        <w:b/>
      </w:rPr>
      <w:t xml:space="preserve">Приложение № 1- </w:t>
    </w:r>
    <w:r w:rsidR="00237D5B">
      <w:rPr>
        <w:b/>
      </w:rPr>
      <w:t>Описание товара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6E"/>
    <w:rsid w:val="00151BE5"/>
    <w:rsid w:val="00237D5B"/>
    <w:rsid w:val="00352C56"/>
    <w:rsid w:val="003C5505"/>
    <w:rsid w:val="003E377A"/>
    <w:rsid w:val="00574C58"/>
    <w:rsid w:val="006570E5"/>
    <w:rsid w:val="00683EC2"/>
    <w:rsid w:val="00696464"/>
    <w:rsid w:val="00855F08"/>
    <w:rsid w:val="008578C5"/>
    <w:rsid w:val="008C6CCD"/>
    <w:rsid w:val="008E7092"/>
    <w:rsid w:val="00A45F3B"/>
    <w:rsid w:val="00B43D89"/>
    <w:rsid w:val="00B6756E"/>
    <w:rsid w:val="00C27D5E"/>
    <w:rsid w:val="00CA0DD1"/>
    <w:rsid w:val="00CD5151"/>
    <w:rsid w:val="00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FCAC-8AC9-4470-957B-10A3A04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,ПАРАГРАФ,Абзац списка6,UL,Абзац маркированнный,Paragraphe de liste1,List Paragraph,фото,Рисунок,Абзац списка1,Абзац списка4,текст"/>
    <w:basedOn w:val="a"/>
    <w:link w:val="a4"/>
    <w:uiPriority w:val="34"/>
    <w:qFormat/>
    <w:rsid w:val="00151BE5"/>
    <w:pPr>
      <w:ind w:left="720"/>
      <w:contextualSpacing/>
    </w:p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Абзац списка6 Знак,UL Знак,Абзац маркированнный Знак"/>
    <w:basedOn w:val="a0"/>
    <w:link w:val="a3"/>
    <w:uiPriority w:val="34"/>
    <w:qFormat/>
    <w:rsid w:val="00151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51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5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51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5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70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70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2026-05-20T10:18:00Z</cp:lastPrinted>
  <dcterms:created xsi:type="dcterms:W3CDTF">2026-05-06T12:33:00Z</dcterms:created>
  <dcterms:modified xsi:type="dcterms:W3CDTF">2026-06-04T08:39:00Z</dcterms:modified>
</cp:coreProperties>
</file>