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34876" w14:textId="5A6EA3D8" w:rsidR="000E290B" w:rsidRDefault="00717F4F" w:rsidP="00461E73">
      <w:pPr>
        <w:pStyle w:val="1"/>
        <w:ind w:left="1173" w:right="1215"/>
        <w:jc w:val="center"/>
        <w:rPr>
          <w:lang w:val="ru-RU"/>
        </w:rPr>
      </w:pPr>
      <w:r w:rsidRPr="00DB2D55">
        <w:rPr>
          <w:lang w:val="ru-RU"/>
        </w:rPr>
        <w:t xml:space="preserve">Лицензионный договор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№</w:t>
      </w:r>
    </w:p>
    <w:p w14:paraId="7B669137" w14:textId="77777777" w:rsidR="00DB2D55" w:rsidRPr="00DB2D55" w:rsidRDefault="00DB2D55" w:rsidP="00461E73">
      <w:pPr>
        <w:pStyle w:val="1"/>
        <w:ind w:left="1173" w:right="1215"/>
        <w:jc w:val="center"/>
        <w:rPr>
          <w:lang w:val="ru-RU"/>
        </w:rPr>
      </w:pPr>
    </w:p>
    <w:p w14:paraId="284FB20F" w14:textId="78B6E473" w:rsidR="000E290B" w:rsidRPr="00DB2D55" w:rsidRDefault="001350DD" w:rsidP="00461E73">
      <w:pPr>
        <w:ind w:left="160"/>
        <w:jc w:val="both"/>
        <w:rPr>
          <w:b/>
          <w:lang w:val="ru-RU"/>
        </w:rPr>
      </w:pPr>
      <w:r>
        <w:rPr>
          <w:b/>
          <w:lang w:val="ru-RU"/>
        </w:rPr>
        <w:t>___________</w:t>
      </w:r>
      <w:r w:rsidR="00DB2D55">
        <w:rPr>
          <w:b/>
          <w:lang w:val="ru-RU"/>
        </w:rPr>
        <w:tab/>
      </w:r>
      <w:r w:rsidR="00DB2D55">
        <w:rPr>
          <w:b/>
          <w:lang w:val="ru-RU"/>
        </w:rPr>
        <w:tab/>
      </w:r>
      <w:r w:rsidR="00DB2D55">
        <w:rPr>
          <w:b/>
          <w:lang w:val="ru-RU"/>
        </w:rPr>
        <w:tab/>
      </w:r>
      <w:r w:rsidR="00DB2D55">
        <w:rPr>
          <w:b/>
          <w:lang w:val="ru-RU"/>
        </w:rPr>
        <w:tab/>
      </w:r>
      <w:r w:rsidR="00DB2D55">
        <w:rPr>
          <w:b/>
          <w:lang w:val="ru-RU"/>
        </w:rPr>
        <w:tab/>
      </w:r>
      <w:r w:rsidR="00DB2D55">
        <w:rPr>
          <w:b/>
          <w:lang w:val="ru-RU"/>
        </w:rPr>
        <w:tab/>
      </w:r>
      <w:r w:rsidR="00DB2D55">
        <w:rPr>
          <w:b/>
          <w:lang w:val="ru-RU"/>
        </w:rPr>
        <w:tab/>
      </w:r>
      <w:r w:rsidR="00DB2D55">
        <w:rPr>
          <w:b/>
          <w:lang w:val="ru-RU"/>
        </w:rPr>
        <w:tab/>
      </w:r>
      <w:proofErr w:type="gramStart"/>
      <w:r w:rsidR="00DB2D55">
        <w:rPr>
          <w:b/>
          <w:lang w:val="ru-RU"/>
        </w:rPr>
        <w:tab/>
      </w:r>
      <w:r w:rsidR="00717F4F" w:rsidRPr="00DB2D55">
        <w:rPr>
          <w:b/>
          <w:lang w:val="ru-RU"/>
        </w:rPr>
        <w:t xml:space="preserve">«  </w:t>
      </w:r>
      <w:proofErr w:type="gramEnd"/>
      <w:r w:rsidR="00717F4F" w:rsidRPr="00DB2D55">
        <w:rPr>
          <w:b/>
          <w:lang w:val="ru-RU"/>
        </w:rPr>
        <w:t xml:space="preserve"> </w:t>
      </w:r>
      <w:r w:rsidR="00717F4F" w:rsidRPr="00D33C55">
        <w:rPr>
          <w:bCs/>
          <w:lang w:val="ru-RU"/>
        </w:rPr>
        <w:t>»</w:t>
      </w:r>
      <w:r w:rsidR="00D33C55">
        <w:rPr>
          <w:bCs/>
          <w:u w:val="single"/>
          <w:lang w:val="ru-RU"/>
        </w:rPr>
        <w:t xml:space="preserve">                                </w:t>
      </w:r>
      <w:r w:rsidR="00717F4F" w:rsidRPr="00DB2D55">
        <w:rPr>
          <w:b/>
          <w:lang w:val="ru-RU"/>
        </w:rPr>
        <w:t>2026 г.</w:t>
      </w:r>
    </w:p>
    <w:p w14:paraId="146E9F1A" w14:textId="77777777" w:rsidR="000E290B" w:rsidRPr="00DB2D55" w:rsidRDefault="000E290B" w:rsidP="00461E73">
      <w:pPr>
        <w:pStyle w:val="a3"/>
        <w:ind w:left="0"/>
        <w:jc w:val="left"/>
        <w:rPr>
          <w:b/>
          <w:lang w:val="ru-RU"/>
        </w:rPr>
      </w:pPr>
    </w:p>
    <w:p w14:paraId="3E55BAC9" w14:textId="0701FF9B" w:rsidR="000E290B" w:rsidRPr="00DB2D55" w:rsidRDefault="001350DD" w:rsidP="00461E73">
      <w:pPr>
        <w:pStyle w:val="a3"/>
        <w:ind w:left="0" w:firstLine="284"/>
        <w:rPr>
          <w:lang w:val="ru-RU"/>
        </w:rPr>
      </w:pPr>
      <w:r>
        <w:rPr>
          <w:lang w:val="ru-RU"/>
        </w:rPr>
        <w:t>_________________</w:t>
      </w:r>
      <w:r w:rsidR="00717F4F" w:rsidRPr="00DB2D55">
        <w:rPr>
          <w:lang w:val="ru-RU"/>
        </w:rPr>
        <w:t xml:space="preserve">, именуемое в дальнейшем «Лицензиар», в лице </w:t>
      </w:r>
      <w:r>
        <w:rPr>
          <w:lang w:val="ru-RU"/>
        </w:rPr>
        <w:t>_________________</w:t>
      </w:r>
      <w:r w:rsidR="00717F4F" w:rsidRPr="00DB2D55">
        <w:rPr>
          <w:lang w:val="ru-RU"/>
        </w:rPr>
        <w:t>, действующего на основании</w:t>
      </w:r>
      <w:r>
        <w:rPr>
          <w:lang w:val="ru-RU"/>
        </w:rPr>
        <w:t>______________</w:t>
      </w:r>
      <w:r w:rsidR="00717F4F" w:rsidRPr="00DB2D55">
        <w:rPr>
          <w:lang w:val="ru-RU"/>
        </w:rPr>
        <w:t>, с одной стороны, и Федеральное государственное бюджетное научное учреждение «Всероссийский научно- исследовательский институт селекции плодовых культур» (ФГБНУ ВНИИСПК), именуемое в дальнейшем «Лицензиат», в лице директора Князева Сергея Дмитриевича, действующего на основании Устава, с другой стороны, в дальнейшем при совместном упоминании именуемые «Сторона/Стороны»,</w:t>
      </w:r>
    </w:p>
    <w:p w14:paraId="79EB8A42" w14:textId="77777777" w:rsidR="000E290B" w:rsidRPr="00DB2D55" w:rsidRDefault="00717F4F" w:rsidP="00461E73">
      <w:pPr>
        <w:pStyle w:val="a3"/>
        <w:ind w:left="0" w:firstLine="284"/>
        <w:rPr>
          <w:lang w:val="ru-RU"/>
        </w:rPr>
      </w:pPr>
      <w:r w:rsidRPr="00DB2D55">
        <w:rPr>
          <w:lang w:val="ru-RU"/>
        </w:rPr>
        <w:t>принимая во внимание, что</w:t>
      </w:r>
    </w:p>
    <w:p w14:paraId="5C23ECA0" w14:textId="77777777" w:rsidR="000E290B" w:rsidRPr="00DB2D55" w:rsidRDefault="00717F4F" w:rsidP="00461E73">
      <w:pPr>
        <w:pStyle w:val="a3"/>
        <w:ind w:left="0" w:firstLine="284"/>
        <w:rPr>
          <w:lang w:val="ru-RU"/>
        </w:rPr>
      </w:pPr>
      <w:r w:rsidRPr="00DB2D55">
        <w:rPr>
          <w:lang w:val="ru-RU"/>
        </w:rPr>
        <w:t xml:space="preserve">Лицензиар с 2005 года осуществляет разработку, наполнение и продвижение Российского индекса научного цитирования (РИНЦ) </w:t>
      </w:r>
      <w:r w:rsidRPr="00DB2D55">
        <w:t>c</w:t>
      </w:r>
      <w:r w:rsidRPr="00DB2D55">
        <w:rPr>
          <w:lang w:val="ru-RU"/>
        </w:rPr>
        <w:t xml:space="preserve"> целью создания национальной библиографической базы данных научных изданий, Лицензиар является владельцем и правообладателем интегрированного научного информационного ресурса в сети Интернет </w:t>
      </w:r>
      <w:proofErr w:type="spellStart"/>
      <w:r w:rsidRPr="00DB2D55">
        <w:t>eLIBRARY</w:t>
      </w:r>
      <w:proofErr w:type="spellEnd"/>
      <w:r w:rsidRPr="00DB2D55">
        <w:rPr>
          <w:lang w:val="ru-RU"/>
        </w:rPr>
        <w:t>.</w:t>
      </w:r>
      <w:r w:rsidRPr="00DB2D55">
        <w:t>RU</w:t>
      </w:r>
      <w:r w:rsidRPr="00DB2D55">
        <w:rPr>
          <w:lang w:val="ru-RU"/>
        </w:rPr>
        <w:t>, включающего базу данных</w:t>
      </w:r>
    </w:p>
    <w:p w14:paraId="6939B0A1" w14:textId="77777777" w:rsidR="000E290B" w:rsidRPr="00DB2D55" w:rsidRDefault="00717F4F" w:rsidP="00461E73">
      <w:pPr>
        <w:pStyle w:val="a3"/>
        <w:ind w:left="0" w:firstLine="284"/>
        <w:rPr>
          <w:lang w:val="ru-RU"/>
        </w:rPr>
      </w:pPr>
      <w:r w:rsidRPr="00DB2D55">
        <w:rPr>
          <w:lang w:val="ru-RU"/>
        </w:rPr>
        <w:t xml:space="preserve">«Российский индекс научного цитирования», информационно-аналитическую системы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INDEX</w:t>
      </w:r>
      <w:r w:rsidRPr="00DB2D55">
        <w:rPr>
          <w:lang w:val="ru-RU"/>
        </w:rPr>
        <w:t xml:space="preserve"> и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, полнотекстовые базы данных научных изданий, а также информационные сервисы для ученых, научных организаций и издательств,</w:t>
      </w:r>
    </w:p>
    <w:p w14:paraId="7F854922" w14:textId="188AAE7C" w:rsidR="000E290B" w:rsidRPr="00DB2D55" w:rsidRDefault="00717F4F" w:rsidP="00461E73">
      <w:pPr>
        <w:pStyle w:val="a3"/>
        <w:ind w:left="0" w:firstLine="284"/>
        <w:rPr>
          <w:lang w:val="ru-RU"/>
        </w:rPr>
      </w:pPr>
      <w:r w:rsidRPr="00DB2D55">
        <w:rPr>
          <w:lang w:val="ru-RU"/>
        </w:rPr>
        <w:t xml:space="preserve">Лицензиат заинтересован в максимально полном и объективном отражении представленной в РИНЦ и других международных </w:t>
      </w:r>
      <w:proofErr w:type="spellStart"/>
      <w:r w:rsidRPr="00DB2D55">
        <w:rPr>
          <w:lang w:val="ru-RU"/>
        </w:rPr>
        <w:t>библиометрических</w:t>
      </w:r>
      <w:proofErr w:type="spellEnd"/>
      <w:r w:rsidRPr="00DB2D55">
        <w:rPr>
          <w:lang w:val="ru-RU"/>
        </w:rPr>
        <w:t xml:space="preserve"> базах данных информации, касающейся издаваемых Лицензиатом научных журналов, а также повышении качества и доступности публикуемых в них статей, Лицензиат желает приобрести лицензию на доступ и работу в информационно-аналитической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с целью проведения всестороннего анализа востребованности и цитируемости статей, опубликованных в издаваемых Лицензиатом научных журналах, а также мониторинга их </w:t>
      </w:r>
      <w:proofErr w:type="spellStart"/>
      <w:r w:rsidRPr="00DB2D55">
        <w:rPr>
          <w:lang w:val="ru-RU"/>
        </w:rPr>
        <w:t>библиометрических</w:t>
      </w:r>
      <w:proofErr w:type="spellEnd"/>
      <w:r w:rsidRPr="00DB2D55">
        <w:rPr>
          <w:lang w:val="ru-RU"/>
        </w:rPr>
        <w:t xml:space="preserve"> показателей</w:t>
      </w:r>
      <w:r w:rsidRPr="001350DD">
        <w:rPr>
          <w:lang w:val="ru-RU"/>
        </w:rPr>
        <w:t>,</w:t>
      </w:r>
      <w:r w:rsidR="00461E73" w:rsidRPr="001350DD">
        <w:rPr>
          <w:lang w:val="ru-RU"/>
        </w:rPr>
        <w:t xml:space="preserve"> в соответствии с п.5 ч.1 ст.93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 (далее - Федеральный закон № 44-ФЗ) заключили настоящий Гражданско-правовой договор (далее - Договор) о нижеследующем</w:t>
      </w:r>
      <w:r w:rsidRPr="001350DD">
        <w:rPr>
          <w:lang w:val="ru-RU"/>
        </w:rPr>
        <w:t>.</w:t>
      </w:r>
    </w:p>
    <w:p w14:paraId="37539BD5" w14:textId="77777777" w:rsidR="000E290B" w:rsidRPr="00DB2D55" w:rsidRDefault="000E290B" w:rsidP="00461E73">
      <w:pPr>
        <w:pStyle w:val="a3"/>
        <w:ind w:left="0"/>
        <w:jc w:val="left"/>
        <w:rPr>
          <w:lang w:val="ru-RU"/>
        </w:rPr>
      </w:pPr>
    </w:p>
    <w:p w14:paraId="1D8E053C" w14:textId="77777777" w:rsidR="000E290B" w:rsidRPr="00DB2D55" w:rsidRDefault="00717F4F" w:rsidP="00461E73">
      <w:pPr>
        <w:pStyle w:val="1"/>
        <w:ind w:left="1174" w:right="1214"/>
        <w:jc w:val="center"/>
        <w:rPr>
          <w:lang w:val="ru-RU"/>
        </w:rPr>
      </w:pPr>
      <w:r w:rsidRPr="00DB2D55">
        <w:rPr>
          <w:lang w:val="ru-RU"/>
        </w:rPr>
        <w:t>ТЕРМИНЫ И ОПРЕДЕЛЕНИЯ</w:t>
      </w:r>
    </w:p>
    <w:p w14:paraId="76150AB5" w14:textId="77777777" w:rsidR="000E290B" w:rsidRPr="00DB2D55" w:rsidRDefault="00717F4F" w:rsidP="00461E73">
      <w:pPr>
        <w:pStyle w:val="a3"/>
        <w:ind w:left="0" w:firstLine="284"/>
        <w:rPr>
          <w:lang w:val="ru-RU"/>
        </w:rPr>
      </w:pPr>
      <w:proofErr w:type="spellStart"/>
      <w:r w:rsidRPr="00DB2D55">
        <w:t>eLIBRARY</w:t>
      </w:r>
      <w:proofErr w:type="spellEnd"/>
      <w:r w:rsidRPr="00DB2D55">
        <w:rPr>
          <w:lang w:val="ru-RU"/>
        </w:rPr>
        <w:t>.</w:t>
      </w:r>
      <w:r w:rsidRPr="00DB2D55">
        <w:t>RU</w:t>
      </w:r>
      <w:r w:rsidRPr="00DB2D55">
        <w:rPr>
          <w:lang w:val="ru-RU"/>
        </w:rPr>
        <w:t xml:space="preserve"> - интегрированный научный информационный портал в российской зоне сети Интернет, включающий базы данных научных изданий и сервисы для информационного обеспечения науки и высшего образования.</w:t>
      </w:r>
    </w:p>
    <w:p w14:paraId="2048B838" w14:textId="77777777" w:rsidR="000E290B" w:rsidRPr="00DB2D55" w:rsidRDefault="00717F4F" w:rsidP="00461E73">
      <w:pPr>
        <w:pStyle w:val="a3"/>
        <w:ind w:left="0" w:firstLine="284"/>
        <w:rPr>
          <w:lang w:val="ru-RU"/>
        </w:rPr>
      </w:pPr>
      <w:r w:rsidRPr="00DB2D55">
        <w:rPr>
          <w:lang w:val="ru-RU"/>
        </w:rPr>
        <w:t xml:space="preserve">РИНЦ - библиографическая база данных публикаций российских авторов, расположенная в составе интегрированного научного информационного ресурса </w:t>
      </w:r>
      <w:proofErr w:type="spellStart"/>
      <w:r w:rsidRPr="00DB2D55">
        <w:t>eLIBRARY</w:t>
      </w:r>
      <w:proofErr w:type="spellEnd"/>
      <w:r w:rsidRPr="00DB2D55">
        <w:rPr>
          <w:lang w:val="ru-RU"/>
        </w:rPr>
        <w:t>.</w:t>
      </w:r>
      <w:r w:rsidRPr="00DB2D55">
        <w:t>RU</w:t>
      </w:r>
      <w:r w:rsidRPr="00DB2D55">
        <w:rPr>
          <w:lang w:val="ru-RU"/>
        </w:rPr>
        <w:t>, доступная для всех зарегистрированных пользователей. Правообладателем базы данных РИНЦ является Общество с ограниченной ответственностью НАУЧНАЯ ЭЛЕКТРОННАЯ БИБЛИОТЕКА. Свидетельство о государственной регистрации базы данных № 2015620792.</w:t>
      </w:r>
    </w:p>
    <w:p w14:paraId="20CFF691" w14:textId="77777777" w:rsidR="000E290B" w:rsidRPr="00DB2D55" w:rsidRDefault="00717F4F" w:rsidP="00461E73">
      <w:pPr>
        <w:pStyle w:val="a3"/>
        <w:ind w:left="0" w:firstLine="284"/>
        <w:rPr>
          <w:lang w:val="ru-RU"/>
        </w:rPr>
      </w:pP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– информационно-аналитическая система (программа для ЭВМ), разработанная Лицензиаром и позволяющая на основе информации из базы данных РИНЦ проводить комплексные аналитические и статистические исследования набора статей, опубликованных в Журналах Лицензиата, включающая в себя в том числе средства для идентификации, уточнения и дополнения информации в базе данных РИНЦ с участием авторизованных Представителей журналов Лицензиата. Свидетельство о государственной регистрации программы для ЭВМ № 2019615548.</w:t>
      </w:r>
    </w:p>
    <w:p w14:paraId="6532D152" w14:textId="77777777" w:rsidR="000E290B" w:rsidRPr="00DB2D55" w:rsidRDefault="00717F4F" w:rsidP="00461E73">
      <w:pPr>
        <w:pStyle w:val="a3"/>
        <w:ind w:left="0" w:firstLine="284"/>
        <w:rPr>
          <w:lang w:val="ru-RU"/>
        </w:rPr>
      </w:pPr>
      <w:r w:rsidRPr="00DB2D55">
        <w:rPr>
          <w:lang w:val="ru-RU"/>
        </w:rPr>
        <w:t xml:space="preserve">Ответственный представитель Лицензиата - работник Лицензиата, который назначается Лицензиатом и получает доступ к административной части системы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. Ответственный представитель Лицензиата является координатором всех действий Авторизованных пользователей Лицензиата в системе. Он является также основным лицом, отвечающим за достоверность вводимой Представителями журнала информации.</w:t>
      </w:r>
    </w:p>
    <w:p w14:paraId="18832CF4" w14:textId="77777777" w:rsidR="000E290B" w:rsidRPr="00DB2D55" w:rsidRDefault="00717F4F" w:rsidP="00461E73">
      <w:pPr>
        <w:pStyle w:val="a3"/>
        <w:ind w:left="0" w:firstLine="284"/>
        <w:rPr>
          <w:lang w:val="ru-RU"/>
        </w:rPr>
      </w:pPr>
      <w:r w:rsidRPr="00DB2D55">
        <w:rPr>
          <w:lang w:val="ru-RU"/>
        </w:rPr>
        <w:t xml:space="preserve">Представитель журнала Лицензиата - работник издательства или редакции журнала Лицензиата, которым Ответственный представитель Лицензиата делегировал определенный набор прав по работе в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. Количество таких представителей и набор передаваемых им прав определяется Лицензиатом при выборе категории подписки, исходя из количества подключаемых к системе научных журналов и среднего числа публикаций в каждом из журналов.</w:t>
      </w:r>
    </w:p>
    <w:p w14:paraId="7B604E59" w14:textId="77777777" w:rsidR="000E290B" w:rsidRPr="00DB2D55" w:rsidRDefault="00717F4F" w:rsidP="00461E73">
      <w:pPr>
        <w:pStyle w:val="a3"/>
        <w:ind w:left="0" w:firstLine="284"/>
        <w:rPr>
          <w:lang w:val="ru-RU"/>
        </w:rPr>
      </w:pPr>
      <w:r w:rsidRPr="00DB2D55">
        <w:rPr>
          <w:lang w:val="ru-RU"/>
        </w:rPr>
        <w:t xml:space="preserve">Авторизованные пользователи Лицензиата - работники Лицензиата, получающие в рамках данного Договора доступ к работе в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(ответственный представитель Лицензиата и представители журналов Лицензиата).</w:t>
      </w:r>
    </w:p>
    <w:p w14:paraId="38AAB800" w14:textId="77777777" w:rsidR="000E290B" w:rsidRPr="00DB2D55" w:rsidRDefault="00717F4F" w:rsidP="00461E73">
      <w:pPr>
        <w:pStyle w:val="a3"/>
        <w:ind w:left="0" w:firstLine="284"/>
        <w:rPr>
          <w:lang w:val="ru-RU"/>
        </w:rPr>
      </w:pPr>
      <w:r w:rsidRPr="00DB2D55">
        <w:rPr>
          <w:lang w:val="ru-RU"/>
        </w:rPr>
        <w:t>Журнал – научное периодическое издание либо продолжающееся/серийное издание, размещаемое и индексируемое в РИНЦ.</w:t>
      </w:r>
    </w:p>
    <w:p w14:paraId="0861A1A9" w14:textId="77777777" w:rsidR="000E290B" w:rsidRPr="00DB2D55" w:rsidRDefault="00717F4F" w:rsidP="00461E73">
      <w:pPr>
        <w:pStyle w:val="a3"/>
        <w:ind w:left="0" w:firstLine="284"/>
        <w:rPr>
          <w:lang w:val="ru-RU"/>
        </w:rPr>
      </w:pPr>
      <w:r w:rsidRPr="00DB2D55">
        <w:rPr>
          <w:lang w:val="ru-RU"/>
        </w:rPr>
        <w:lastRenderedPageBreak/>
        <w:t>Издательство – организация или физическое лицо, осуществляющие деятельность по формированию и публикации выпусков Журналов, на правах правообладателя Журналов или от имени и по поручению правообладателя.</w:t>
      </w:r>
    </w:p>
    <w:p w14:paraId="248372B7" w14:textId="77777777" w:rsidR="000E290B" w:rsidRPr="00DB2D55" w:rsidRDefault="00717F4F" w:rsidP="00461E73">
      <w:pPr>
        <w:pStyle w:val="a3"/>
        <w:ind w:left="0" w:firstLine="284"/>
        <w:rPr>
          <w:lang w:val="ru-RU"/>
        </w:rPr>
      </w:pPr>
      <w:r w:rsidRPr="00DB2D55">
        <w:rPr>
          <w:lang w:val="ru-RU"/>
        </w:rPr>
        <w:t xml:space="preserve">Публикации - электронные полнотекстовые версии статей, опубликованные в издаваемых Лицензиатом научных журналах и размещаемые в составе интегрированного научного информационного ресурса </w:t>
      </w:r>
      <w:proofErr w:type="spellStart"/>
      <w:r w:rsidRPr="00DB2D55">
        <w:t>eLIBRARY</w:t>
      </w:r>
      <w:proofErr w:type="spellEnd"/>
      <w:r w:rsidRPr="00DB2D55">
        <w:rPr>
          <w:lang w:val="ru-RU"/>
        </w:rPr>
        <w:t>.</w:t>
      </w:r>
      <w:r w:rsidRPr="00DB2D55">
        <w:t>RU</w:t>
      </w:r>
      <w:r w:rsidRPr="00DB2D55">
        <w:rPr>
          <w:lang w:val="ru-RU"/>
        </w:rPr>
        <w:t>.</w:t>
      </w:r>
    </w:p>
    <w:p w14:paraId="61D4914C" w14:textId="77777777" w:rsidR="000E290B" w:rsidRPr="00DB2D55" w:rsidRDefault="00717F4F" w:rsidP="00461E73">
      <w:pPr>
        <w:pStyle w:val="a3"/>
        <w:ind w:left="0" w:firstLine="284"/>
        <w:rPr>
          <w:lang w:val="ru-RU"/>
        </w:rPr>
      </w:pPr>
      <w:r w:rsidRPr="00DB2D55">
        <w:rPr>
          <w:lang w:val="ru-RU"/>
        </w:rPr>
        <w:t>Метаданные Публикаций - библиографические описания публикаций, предназначенные для включения в РИНЦ в соответствии с оригинальной версией Публикации.</w:t>
      </w:r>
    </w:p>
    <w:p w14:paraId="32D70101" w14:textId="77777777" w:rsidR="000E290B" w:rsidRPr="00DB2D55" w:rsidRDefault="000E290B" w:rsidP="00461E73">
      <w:pPr>
        <w:pStyle w:val="a3"/>
        <w:ind w:left="0"/>
        <w:jc w:val="left"/>
        <w:rPr>
          <w:lang w:val="ru-RU"/>
        </w:rPr>
      </w:pPr>
    </w:p>
    <w:p w14:paraId="7D4E4885" w14:textId="77777777" w:rsidR="000E290B" w:rsidRPr="00DB2D55" w:rsidRDefault="00717F4F" w:rsidP="00461E73">
      <w:pPr>
        <w:pStyle w:val="1"/>
        <w:numPr>
          <w:ilvl w:val="0"/>
          <w:numId w:val="10"/>
        </w:numPr>
        <w:ind w:hanging="221"/>
        <w:jc w:val="left"/>
      </w:pPr>
      <w:r w:rsidRPr="00DB2D55">
        <w:t>ПРЕДМЕТ И ОСНОВНЫЕ УСЛОВИЯ ДОГОВОРА</w:t>
      </w:r>
    </w:p>
    <w:p w14:paraId="3D0CF507" w14:textId="77777777" w:rsidR="000E290B" w:rsidRPr="00DB2D55" w:rsidRDefault="00717F4F" w:rsidP="00461E73">
      <w:pPr>
        <w:pStyle w:val="a5"/>
        <w:numPr>
          <w:ilvl w:val="1"/>
          <w:numId w:val="9"/>
        </w:numPr>
        <w:tabs>
          <w:tab w:val="left" w:pos="426"/>
        </w:tabs>
        <w:ind w:left="57" w:firstLine="0"/>
        <w:rPr>
          <w:lang w:val="ru-RU"/>
        </w:rPr>
      </w:pPr>
      <w:r w:rsidRPr="00DB2D55">
        <w:rPr>
          <w:lang w:val="ru-RU"/>
        </w:rPr>
        <w:t xml:space="preserve">В установленных Договором пределах Лицензиар предоставляет Лицензиату простую неисключительную лицензию без права заключения сублицензии на использование информационно- аналитической системы (программы для ЭВМ)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способом организации интерактивного удаленного доступа к программе авторизованных пользователей Лицензиата в целях получения определенных результатов, перечисленных в Приложении №1 («Описание функциональности системы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»), а Лицензиат обязуется выплачивать Лицензиару вознаграждение за использование программы на основании неисключительной лицензии в соответствии с разделом 4 Договора.</w:t>
      </w:r>
    </w:p>
    <w:p w14:paraId="3520F565" w14:textId="77777777" w:rsidR="000E290B" w:rsidRPr="00DB2D55" w:rsidRDefault="00717F4F" w:rsidP="00461E73">
      <w:pPr>
        <w:pStyle w:val="a3"/>
        <w:tabs>
          <w:tab w:val="left" w:pos="426"/>
        </w:tabs>
        <w:ind w:left="57"/>
        <w:rPr>
          <w:lang w:val="ru-RU"/>
        </w:rPr>
      </w:pPr>
      <w:r w:rsidRPr="00DB2D55">
        <w:rPr>
          <w:lang w:val="ru-RU"/>
        </w:rPr>
        <w:t>Количество – 1. Единица измерения – Штука. ОКПД2: 63.11.13.000.</w:t>
      </w:r>
    </w:p>
    <w:p w14:paraId="4C72F417" w14:textId="77777777" w:rsidR="000E290B" w:rsidRPr="00DB2D55" w:rsidRDefault="00717F4F" w:rsidP="00461E73">
      <w:pPr>
        <w:pStyle w:val="a5"/>
        <w:numPr>
          <w:ilvl w:val="1"/>
          <w:numId w:val="9"/>
        </w:numPr>
        <w:tabs>
          <w:tab w:val="left" w:pos="426"/>
        </w:tabs>
        <w:ind w:left="57" w:firstLine="0"/>
        <w:rPr>
          <w:lang w:val="ru-RU"/>
        </w:rPr>
      </w:pPr>
      <w:r w:rsidRPr="00DB2D55">
        <w:rPr>
          <w:lang w:val="ru-RU"/>
        </w:rPr>
        <w:t xml:space="preserve">Данная лицензия предоставляет Авторизованным пользователям Лицензиата различных категорий (Ответственному представителю и Представителям журналов) права на работу в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в соответствии с их категорией.</w:t>
      </w:r>
    </w:p>
    <w:p w14:paraId="710AEC5F" w14:textId="77777777" w:rsidR="000E290B" w:rsidRPr="00DB2D55" w:rsidRDefault="00717F4F" w:rsidP="00461E73">
      <w:pPr>
        <w:pStyle w:val="a5"/>
        <w:numPr>
          <w:ilvl w:val="1"/>
          <w:numId w:val="9"/>
        </w:numPr>
        <w:tabs>
          <w:tab w:val="left" w:pos="426"/>
        </w:tabs>
        <w:ind w:left="57" w:firstLine="0"/>
      </w:pPr>
      <w:r w:rsidRPr="00DB2D55">
        <w:rPr>
          <w:lang w:val="ru-RU"/>
        </w:rPr>
        <w:t xml:space="preserve">Срок действия лицензии – 1 (Один) год с даты открытия доступа к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Ответственному представителю </w:t>
      </w:r>
      <w:proofErr w:type="spellStart"/>
      <w:r w:rsidRPr="00DB2D55">
        <w:t>Лицензиата</w:t>
      </w:r>
      <w:proofErr w:type="spellEnd"/>
      <w:r w:rsidRPr="00DB2D55">
        <w:t>.</w:t>
      </w:r>
    </w:p>
    <w:p w14:paraId="4B1AE66E" w14:textId="77777777" w:rsidR="000E290B" w:rsidRPr="00DB2D55" w:rsidRDefault="00717F4F" w:rsidP="00461E73">
      <w:pPr>
        <w:pStyle w:val="a5"/>
        <w:numPr>
          <w:ilvl w:val="1"/>
          <w:numId w:val="9"/>
        </w:numPr>
        <w:tabs>
          <w:tab w:val="left" w:pos="426"/>
        </w:tabs>
        <w:ind w:left="57" w:firstLine="0"/>
      </w:pPr>
      <w:r w:rsidRPr="00DB2D55">
        <w:rPr>
          <w:lang w:val="ru-RU"/>
        </w:rPr>
        <w:t xml:space="preserve">Территория лицензии – область пространства в сети Интернет, с которого Авторизованные пользователи Лицензиата осуществляют доступ к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. Для работы в системе компьютер, с которого осуществляется доступ, должен быть подключен к сети Интернет. </w:t>
      </w:r>
      <w:proofErr w:type="spellStart"/>
      <w:r w:rsidRPr="00DB2D55">
        <w:t>Географически</w:t>
      </w:r>
      <w:proofErr w:type="spellEnd"/>
      <w:r w:rsidRPr="00DB2D55">
        <w:t xml:space="preserve"> </w:t>
      </w:r>
      <w:proofErr w:type="spellStart"/>
      <w:r w:rsidRPr="00DB2D55">
        <w:t>территория</w:t>
      </w:r>
      <w:proofErr w:type="spellEnd"/>
      <w:r w:rsidRPr="00DB2D55">
        <w:t xml:space="preserve"> </w:t>
      </w:r>
      <w:proofErr w:type="spellStart"/>
      <w:r w:rsidRPr="00DB2D55">
        <w:t>действия</w:t>
      </w:r>
      <w:proofErr w:type="spellEnd"/>
      <w:r w:rsidRPr="00DB2D55">
        <w:t xml:space="preserve"> </w:t>
      </w:r>
      <w:proofErr w:type="spellStart"/>
      <w:r w:rsidRPr="00DB2D55">
        <w:t>лицензии</w:t>
      </w:r>
      <w:proofErr w:type="spellEnd"/>
      <w:r w:rsidRPr="00DB2D55">
        <w:t xml:space="preserve"> </w:t>
      </w:r>
      <w:proofErr w:type="spellStart"/>
      <w:r w:rsidRPr="00DB2D55">
        <w:t>не</w:t>
      </w:r>
      <w:proofErr w:type="spellEnd"/>
      <w:r w:rsidRPr="00DB2D55">
        <w:t xml:space="preserve"> </w:t>
      </w:r>
      <w:proofErr w:type="spellStart"/>
      <w:r w:rsidRPr="00DB2D55">
        <w:t>ограничена</w:t>
      </w:r>
      <w:proofErr w:type="spellEnd"/>
      <w:r w:rsidRPr="00DB2D55">
        <w:t>.</w:t>
      </w:r>
    </w:p>
    <w:p w14:paraId="6206F5C8" w14:textId="77777777" w:rsidR="000E290B" w:rsidRPr="00DB2D55" w:rsidRDefault="00717F4F" w:rsidP="00461E73">
      <w:pPr>
        <w:pStyle w:val="a5"/>
        <w:numPr>
          <w:ilvl w:val="1"/>
          <w:numId w:val="9"/>
        </w:numPr>
        <w:tabs>
          <w:tab w:val="left" w:pos="426"/>
        </w:tabs>
        <w:ind w:left="57" w:firstLine="0"/>
        <w:rPr>
          <w:lang w:val="ru-RU"/>
        </w:rPr>
      </w:pPr>
      <w:r w:rsidRPr="00DB2D55">
        <w:rPr>
          <w:lang w:val="ru-RU"/>
        </w:rPr>
        <w:t xml:space="preserve">Контроль доступа осуществляется по имени пользователя и паролю. Для получения удаленного доступа к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Авторизованные пользователи Лицензиата должны заполнить регистрационную анкету на сайте </w:t>
      </w:r>
      <w:proofErr w:type="spellStart"/>
      <w:r w:rsidRPr="00DB2D55">
        <w:t>eLIBRARY</w:t>
      </w:r>
      <w:proofErr w:type="spellEnd"/>
      <w:r w:rsidRPr="00DB2D55">
        <w:rPr>
          <w:lang w:val="ru-RU"/>
        </w:rPr>
        <w:t>.</w:t>
      </w:r>
      <w:r w:rsidRPr="00DB2D55">
        <w:t>RU</w:t>
      </w:r>
      <w:r w:rsidRPr="00DB2D55">
        <w:rPr>
          <w:lang w:val="ru-RU"/>
        </w:rPr>
        <w:t>.</w:t>
      </w:r>
    </w:p>
    <w:p w14:paraId="400FE21B" w14:textId="77777777" w:rsidR="000E290B" w:rsidRPr="00DB2D55" w:rsidRDefault="00717F4F" w:rsidP="00461E73">
      <w:pPr>
        <w:pStyle w:val="a5"/>
        <w:numPr>
          <w:ilvl w:val="1"/>
          <w:numId w:val="9"/>
        </w:numPr>
        <w:tabs>
          <w:tab w:val="left" w:pos="426"/>
        </w:tabs>
        <w:ind w:left="57" w:firstLine="0"/>
      </w:pPr>
      <w:r w:rsidRPr="00DB2D55">
        <w:rPr>
          <w:lang w:val="ru-RU"/>
        </w:rPr>
        <w:t xml:space="preserve">Лицензия распространяется на Журналы, перечисленные в Приложении № 2 («Список Журналов, включенных в лицензию </w:t>
      </w:r>
      <w:r w:rsidRPr="00DB2D55">
        <w:t>SCIENCE SPACE»).</w:t>
      </w:r>
    </w:p>
    <w:p w14:paraId="3C620797" w14:textId="02898F76" w:rsidR="000E290B" w:rsidRPr="00DB2D55" w:rsidRDefault="00717F4F" w:rsidP="00461E73">
      <w:pPr>
        <w:pStyle w:val="a5"/>
        <w:numPr>
          <w:ilvl w:val="1"/>
          <w:numId w:val="9"/>
        </w:numPr>
        <w:tabs>
          <w:tab w:val="left" w:pos="426"/>
        </w:tabs>
        <w:ind w:left="57" w:firstLine="0"/>
        <w:rPr>
          <w:lang w:val="ru-RU"/>
        </w:rPr>
      </w:pPr>
      <w:r w:rsidRPr="00DB2D55">
        <w:rPr>
          <w:lang w:val="ru-RU"/>
        </w:rPr>
        <w:t xml:space="preserve">Лицензия распространяется на Авторизованных пользователей Лицензиата общим количеством до 3 (Трех) человек, список которых предоставляется Лицензиару Ответственным представителем Лицензиата в информационно-аналитической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.</w:t>
      </w:r>
    </w:p>
    <w:p w14:paraId="72515F28" w14:textId="77777777" w:rsidR="00461E73" w:rsidRPr="00DB2D55" w:rsidRDefault="00461E73" w:rsidP="00461E73">
      <w:pPr>
        <w:pStyle w:val="a5"/>
        <w:ind w:right="149"/>
        <w:rPr>
          <w:lang w:val="ru-RU"/>
        </w:rPr>
      </w:pPr>
    </w:p>
    <w:p w14:paraId="3C85AC9F" w14:textId="77777777" w:rsidR="000E290B" w:rsidRPr="00DB2D55" w:rsidRDefault="00717F4F" w:rsidP="00461E73">
      <w:pPr>
        <w:pStyle w:val="1"/>
        <w:numPr>
          <w:ilvl w:val="0"/>
          <w:numId w:val="10"/>
        </w:numPr>
        <w:ind w:left="3644" w:hanging="221"/>
        <w:jc w:val="left"/>
      </w:pPr>
      <w:r w:rsidRPr="00DB2D55">
        <w:t>ОБЯЗАТЕЛЬСТВА СТОРОН</w:t>
      </w:r>
    </w:p>
    <w:p w14:paraId="708AFC55" w14:textId="77777777" w:rsidR="000E290B" w:rsidRPr="00DB2D55" w:rsidRDefault="00717F4F" w:rsidP="00461E73">
      <w:pPr>
        <w:pStyle w:val="a5"/>
        <w:numPr>
          <w:ilvl w:val="1"/>
          <w:numId w:val="8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Исполнение обязательств со стороны Лицензиара.</w:t>
      </w:r>
    </w:p>
    <w:p w14:paraId="1EFF3DD8" w14:textId="77777777" w:rsidR="000E290B" w:rsidRPr="00DB2D55" w:rsidRDefault="00717F4F" w:rsidP="00461E73">
      <w:pPr>
        <w:pStyle w:val="a5"/>
        <w:numPr>
          <w:ilvl w:val="2"/>
          <w:numId w:val="8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Лицензиар предоставляет Авторизованным пользователям Лицензиата возможность получить доступ к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с </w:t>
      </w:r>
      <w:r w:rsidRPr="00DB2D55">
        <w:t>web</w:t>
      </w:r>
      <w:r w:rsidRPr="00DB2D55">
        <w:rPr>
          <w:lang w:val="ru-RU"/>
        </w:rPr>
        <w:t xml:space="preserve">-сайта по адресу </w:t>
      </w:r>
      <w:r w:rsidRPr="00DB2D55">
        <w:t>https</w:t>
      </w:r>
      <w:r w:rsidRPr="00DB2D55">
        <w:rPr>
          <w:lang w:val="ru-RU"/>
        </w:rPr>
        <w:t>://</w:t>
      </w:r>
      <w:proofErr w:type="spellStart"/>
      <w:r w:rsidRPr="00DB2D55">
        <w:t>elibrary</w:t>
      </w:r>
      <w:proofErr w:type="spellEnd"/>
      <w:r w:rsidRPr="00DB2D55">
        <w:rPr>
          <w:lang w:val="ru-RU"/>
        </w:rPr>
        <w:t>.</w:t>
      </w:r>
      <w:proofErr w:type="spellStart"/>
      <w:r w:rsidRPr="00DB2D55">
        <w:t>ru</w:t>
      </w:r>
      <w:proofErr w:type="spellEnd"/>
      <w:r w:rsidRPr="00DB2D55">
        <w:rPr>
          <w:lang w:val="ru-RU"/>
        </w:rPr>
        <w:t>.</w:t>
      </w:r>
    </w:p>
    <w:p w14:paraId="40F44FC6" w14:textId="77777777" w:rsidR="000E290B" w:rsidRPr="00DB2D55" w:rsidRDefault="00717F4F" w:rsidP="00461E73">
      <w:pPr>
        <w:pStyle w:val="a5"/>
        <w:numPr>
          <w:ilvl w:val="2"/>
          <w:numId w:val="8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Доступ для Авторизованных пользователей Лицензиата к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осуществляется круглосуточно, за исключением времени проведения профилактических работ на серверах системы. О планируемом проведении таких работ Авторизованные пользователи оповещаются путем размещения объявления в интерфейсе системы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.</w:t>
      </w:r>
    </w:p>
    <w:p w14:paraId="77A543A1" w14:textId="77777777" w:rsidR="000E290B" w:rsidRPr="00DB2D55" w:rsidRDefault="00717F4F" w:rsidP="00461E73">
      <w:pPr>
        <w:pStyle w:val="a5"/>
        <w:numPr>
          <w:ilvl w:val="2"/>
          <w:numId w:val="8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Для организации оперативного взаимодействия с Лицензиатом в рамках Договора Лицензиар назначает своего представителя по Договору.</w:t>
      </w:r>
    </w:p>
    <w:p w14:paraId="1A207C7D" w14:textId="51FD3D19" w:rsidR="000E290B" w:rsidRPr="00DB2D55" w:rsidRDefault="00717F4F" w:rsidP="00461E73">
      <w:pPr>
        <w:pStyle w:val="1"/>
        <w:rPr>
          <w:lang w:val="ru-RU"/>
        </w:rPr>
      </w:pPr>
      <w:r w:rsidRPr="00DB2D55">
        <w:rPr>
          <w:lang w:val="ru-RU"/>
        </w:rPr>
        <w:t xml:space="preserve">Представитель Лицензиара: </w:t>
      </w:r>
      <w:r w:rsidR="001350DD">
        <w:rPr>
          <w:lang w:val="ru-RU"/>
        </w:rPr>
        <w:t>__________________</w:t>
      </w:r>
      <w:r w:rsidRPr="00DB2D55">
        <w:rPr>
          <w:lang w:val="ru-RU"/>
        </w:rPr>
        <w:t>,</w:t>
      </w:r>
    </w:p>
    <w:p w14:paraId="255C8CB9" w14:textId="15F29F93" w:rsidR="000E290B" w:rsidRPr="00DB2D55" w:rsidRDefault="00717F4F" w:rsidP="00461E73">
      <w:pPr>
        <w:ind w:left="120"/>
        <w:rPr>
          <w:b/>
          <w:lang w:val="ru-RU"/>
        </w:rPr>
      </w:pPr>
      <w:r w:rsidRPr="00DB2D55">
        <w:rPr>
          <w:b/>
          <w:lang w:val="ru-RU"/>
        </w:rPr>
        <w:t xml:space="preserve">Контактная информация: </w:t>
      </w:r>
      <w:r w:rsidR="001350DD">
        <w:rPr>
          <w:b/>
          <w:lang w:val="ru-RU"/>
        </w:rPr>
        <w:t>__________________________</w:t>
      </w:r>
    </w:p>
    <w:p w14:paraId="6A8F5113" w14:textId="77777777" w:rsidR="000E290B" w:rsidRPr="00DB2D55" w:rsidRDefault="00717F4F" w:rsidP="00DB2D55">
      <w:pPr>
        <w:pStyle w:val="a5"/>
        <w:numPr>
          <w:ilvl w:val="1"/>
          <w:numId w:val="8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Исполнение обязательств со стороны Лицензиата.</w:t>
      </w:r>
    </w:p>
    <w:p w14:paraId="172624C4" w14:textId="77777777" w:rsidR="000E290B" w:rsidRPr="00DB2D55" w:rsidRDefault="00717F4F" w:rsidP="00DB2D55">
      <w:pPr>
        <w:pStyle w:val="a5"/>
        <w:numPr>
          <w:ilvl w:val="2"/>
          <w:numId w:val="8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Лицензиат будет предпринимать разумные усилия, чтобы:</w:t>
      </w:r>
    </w:p>
    <w:p w14:paraId="2D5D2508" w14:textId="77777777" w:rsidR="000E290B" w:rsidRPr="00DB2D55" w:rsidRDefault="00717F4F" w:rsidP="00DB2D55">
      <w:pPr>
        <w:pStyle w:val="a5"/>
        <w:numPr>
          <w:ilvl w:val="3"/>
          <w:numId w:val="8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доступ к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по настоящей лицензии могли получить только Авторизованные пользователи Лицензиата, а также что все Авторизованные пользователи уведомлены и соблюдают ограничения по использованию, приведенные в Договоре;</w:t>
      </w:r>
    </w:p>
    <w:p w14:paraId="696275BA" w14:textId="77777777" w:rsidR="000E290B" w:rsidRPr="00DB2D55" w:rsidRDefault="00717F4F" w:rsidP="00DB2D55">
      <w:pPr>
        <w:pStyle w:val="a5"/>
        <w:numPr>
          <w:ilvl w:val="3"/>
          <w:numId w:val="8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любые пароли или наборы данных для установления подлинности личности, используемые для доступа к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, выданы только Авторизованным пользователям и только для их личного пользования, а также что ни Лицензиат, ни его Авторизованные пользователи не разглашают какие-либо пароли или наборы данных для установления подлинности личности какому-либо третьему лицу;</w:t>
      </w:r>
    </w:p>
    <w:p w14:paraId="014B47E7" w14:textId="77777777" w:rsidR="000E290B" w:rsidRPr="00DB2D55" w:rsidRDefault="00717F4F" w:rsidP="00DB2D55">
      <w:pPr>
        <w:pStyle w:val="a5"/>
        <w:numPr>
          <w:ilvl w:val="3"/>
          <w:numId w:val="8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при получении информации о любом неавторизованном использовании системы по настоящей лицензии немедленно информировать об этом Лицензиара и предпринимать надлежащие действия для </w:t>
      </w:r>
      <w:r w:rsidRPr="00DB2D55">
        <w:rPr>
          <w:lang w:val="ru-RU"/>
        </w:rPr>
        <w:lastRenderedPageBreak/>
        <w:t>обеспечения прекращения такой деятельности, а также для предотвращения любого повторения такой деятельности.</w:t>
      </w:r>
    </w:p>
    <w:p w14:paraId="4012088A" w14:textId="77777777" w:rsidR="000E290B" w:rsidRPr="00DB2D55" w:rsidRDefault="00717F4F" w:rsidP="00DB2D55">
      <w:pPr>
        <w:pStyle w:val="a5"/>
        <w:numPr>
          <w:ilvl w:val="2"/>
          <w:numId w:val="8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Лицензиат назначает своего Ответственного представителя, который отвечает за оперативное взаимодействие с Лицензиаром в рамках Договора и получает административные права для Лицензиата в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. Ответственный представитель Лицензиата является координатором всех действий Авторизованных пользователей Лицензиата в системе.</w:t>
      </w:r>
    </w:p>
    <w:p w14:paraId="0DCE9DE8" w14:textId="7CC9B477" w:rsidR="00DB2D55" w:rsidRPr="00DB2D55" w:rsidRDefault="00717F4F" w:rsidP="00DB2D55">
      <w:pPr>
        <w:pStyle w:val="1"/>
        <w:rPr>
          <w:lang w:val="ru-RU"/>
        </w:rPr>
      </w:pPr>
      <w:r w:rsidRPr="00DB2D55">
        <w:rPr>
          <w:lang w:val="ru-RU"/>
        </w:rPr>
        <w:t xml:space="preserve">Ответственный представитель Лицензиата: </w:t>
      </w:r>
      <w:r w:rsidR="001350DD">
        <w:rPr>
          <w:lang w:val="ru-RU"/>
        </w:rPr>
        <w:t>_______________________</w:t>
      </w:r>
      <w:r w:rsidRPr="00DB2D55">
        <w:rPr>
          <w:lang w:val="ru-RU"/>
        </w:rPr>
        <w:t xml:space="preserve"> </w:t>
      </w:r>
    </w:p>
    <w:p w14:paraId="0EDE62A4" w14:textId="6D1A5BD2" w:rsidR="000E290B" w:rsidRPr="00DB2D55" w:rsidRDefault="00717F4F" w:rsidP="00DB2D55">
      <w:pPr>
        <w:pStyle w:val="1"/>
        <w:rPr>
          <w:lang w:val="ru-RU"/>
        </w:rPr>
      </w:pPr>
      <w:r w:rsidRPr="00DB2D55">
        <w:rPr>
          <w:lang w:val="ru-RU"/>
        </w:rPr>
        <w:t xml:space="preserve">Контактная информация: тел </w:t>
      </w:r>
      <w:r w:rsidR="001350DD">
        <w:rPr>
          <w:lang w:val="ru-RU"/>
        </w:rPr>
        <w:t>________________________</w:t>
      </w:r>
    </w:p>
    <w:p w14:paraId="047AD79E" w14:textId="77777777" w:rsidR="000E290B" w:rsidRPr="00DB2D55" w:rsidRDefault="00717F4F" w:rsidP="00DB2D55">
      <w:pPr>
        <w:pStyle w:val="a5"/>
        <w:numPr>
          <w:ilvl w:val="2"/>
          <w:numId w:val="8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В случае необходимости смены Ответственного представителя Лицензиат направляет письмо на почтовый адрес Лицензиара с указанием нового Ответственного представителя, с подписью руководителя Лицензиата и печатью.</w:t>
      </w:r>
    </w:p>
    <w:p w14:paraId="77AE780D" w14:textId="0A617862" w:rsidR="000E290B" w:rsidRPr="00DB2D55" w:rsidRDefault="00717F4F" w:rsidP="00DB2D55">
      <w:pPr>
        <w:pStyle w:val="a5"/>
        <w:numPr>
          <w:ilvl w:val="2"/>
          <w:numId w:val="8"/>
        </w:numPr>
        <w:tabs>
          <w:tab w:val="left" w:pos="426"/>
        </w:tabs>
        <w:ind w:left="0" w:firstLine="0"/>
      </w:pPr>
      <w:r w:rsidRPr="00DB2D55">
        <w:rPr>
          <w:lang w:val="ru-RU"/>
        </w:rPr>
        <w:t xml:space="preserve">Назначение и замена Представителей журналов осуществляется Ответственным представителем Лицензиата самостоятельно через административный интерфейс системы. </w:t>
      </w:r>
      <w:proofErr w:type="spellStart"/>
      <w:r w:rsidRPr="00DB2D55">
        <w:t>Направлять</w:t>
      </w:r>
      <w:proofErr w:type="spellEnd"/>
      <w:r w:rsidRPr="00DB2D55">
        <w:t xml:space="preserve"> </w:t>
      </w:r>
      <w:proofErr w:type="spellStart"/>
      <w:r w:rsidRPr="00DB2D55">
        <w:t>уведомление</w:t>
      </w:r>
      <w:proofErr w:type="spellEnd"/>
      <w:r w:rsidRPr="00DB2D55">
        <w:t xml:space="preserve"> </w:t>
      </w:r>
      <w:proofErr w:type="spellStart"/>
      <w:r w:rsidRPr="00DB2D55">
        <w:t>Лицензиару</w:t>
      </w:r>
      <w:proofErr w:type="spellEnd"/>
      <w:r w:rsidRPr="00DB2D55">
        <w:t xml:space="preserve"> в </w:t>
      </w:r>
      <w:proofErr w:type="spellStart"/>
      <w:r w:rsidRPr="00DB2D55">
        <w:t>данном</w:t>
      </w:r>
      <w:proofErr w:type="spellEnd"/>
      <w:r w:rsidRPr="00DB2D55">
        <w:t xml:space="preserve"> </w:t>
      </w:r>
      <w:proofErr w:type="spellStart"/>
      <w:r w:rsidRPr="00DB2D55">
        <w:t>случае</w:t>
      </w:r>
      <w:proofErr w:type="spellEnd"/>
      <w:r w:rsidRPr="00DB2D55">
        <w:t xml:space="preserve"> </w:t>
      </w:r>
      <w:proofErr w:type="spellStart"/>
      <w:r w:rsidRPr="00DB2D55">
        <w:t>не</w:t>
      </w:r>
      <w:proofErr w:type="spellEnd"/>
      <w:r w:rsidRPr="00DB2D55">
        <w:t xml:space="preserve"> </w:t>
      </w:r>
      <w:proofErr w:type="spellStart"/>
      <w:r w:rsidRPr="00DB2D55">
        <w:t>требуется</w:t>
      </w:r>
      <w:proofErr w:type="spellEnd"/>
      <w:r w:rsidRPr="00DB2D55">
        <w:t>.</w:t>
      </w:r>
    </w:p>
    <w:p w14:paraId="5853F229" w14:textId="77777777" w:rsidR="00461E73" w:rsidRPr="00DB2D55" w:rsidRDefault="00461E73" w:rsidP="00461E73">
      <w:pPr>
        <w:pStyle w:val="a5"/>
        <w:ind w:right="152"/>
      </w:pPr>
    </w:p>
    <w:p w14:paraId="73611766" w14:textId="77777777" w:rsidR="000E290B" w:rsidRPr="00DB2D55" w:rsidRDefault="00717F4F" w:rsidP="00461E73">
      <w:pPr>
        <w:pStyle w:val="1"/>
        <w:numPr>
          <w:ilvl w:val="0"/>
          <w:numId w:val="10"/>
        </w:numPr>
        <w:ind w:left="2380" w:hanging="221"/>
        <w:jc w:val="left"/>
      </w:pPr>
      <w:r w:rsidRPr="00DB2D55">
        <w:t>ПРАВА ИНТЕЛЛЕКТУАЛЬНОЙ СОБСТВЕННОСТИ</w:t>
      </w:r>
    </w:p>
    <w:p w14:paraId="11DCF298" w14:textId="77777777" w:rsidR="000E290B" w:rsidRPr="00DB2D55" w:rsidRDefault="00717F4F" w:rsidP="00DB2D55">
      <w:pPr>
        <w:pStyle w:val="a5"/>
        <w:numPr>
          <w:ilvl w:val="1"/>
          <w:numId w:val="7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Лицензиар является правообладателем всех исключительных прав на информационно- аналитическую систему (программу для ЭВМ)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, базу данных РИНЦ (включая, без ограничения, авторское право и все иные права на подбор и расположение материалов, на систематизированную совокупность материалов и содержание баз данных), а также коммерческих обозначений, товарных знаков, знаков обслуживания и репутации, связанной с РИНЦ и/или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.</w:t>
      </w:r>
    </w:p>
    <w:p w14:paraId="64536930" w14:textId="77777777" w:rsidR="000E290B" w:rsidRPr="00DB2D55" w:rsidRDefault="00717F4F" w:rsidP="00DB2D55">
      <w:pPr>
        <w:pStyle w:val="a5"/>
        <w:numPr>
          <w:ilvl w:val="1"/>
          <w:numId w:val="7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Лицензиат гарантирует, что обладает достаточным объемом прав на передаваемые Лицензиару Лицензионные материалы для заключения и реализации Договора.</w:t>
      </w:r>
    </w:p>
    <w:p w14:paraId="6EF74A93" w14:textId="77777777" w:rsidR="000E290B" w:rsidRPr="00DB2D55" w:rsidRDefault="00717F4F" w:rsidP="00DB2D55">
      <w:pPr>
        <w:pStyle w:val="a5"/>
        <w:numPr>
          <w:ilvl w:val="1"/>
          <w:numId w:val="7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При размещении в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Авторизованными пользователями Лицензиата ссылок на сторонние сайты, на которых имеется полный текст публикации, Лицензиат гарантирует, что данные сайты не нарушают законы Российской Федерации, общепринятые нормы морали и нравственности, не содержат призывов и пропаганды экстремистской деятельности.</w:t>
      </w:r>
    </w:p>
    <w:p w14:paraId="1FF4D813" w14:textId="77777777" w:rsidR="000E290B" w:rsidRPr="00DB2D55" w:rsidRDefault="00717F4F" w:rsidP="00DB2D55">
      <w:pPr>
        <w:pStyle w:val="a5"/>
        <w:numPr>
          <w:ilvl w:val="1"/>
          <w:numId w:val="7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Лицензиат имеет право самостоятельно и за свой счет размножать инструкции по работе в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в печатном или электронном виде без ограничения количества для обеспечения своих Авторизованных пользователей.</w:t>
      </w:r>
    </w:p>
    <w:p w14:paraId="0F120F52" w14:textId="77777777" w:rsidR="000E290B" w:rsidRPr="00DB2D55" w:rsidRDefault="00717F4F" w:rsidP="00DB2D55">
      <w:pPr>
        <w:pStyle w:val="a5"/>
        <w:numPr>
          <w:ilvl w:val="1"/>
          <w:numId w:val="7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При использовании информации, полученной из базы данных РИНЦ и/или системы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, должен быть указан первоисточник данных с обязательной ссылкой на страницу Лицензиара в сети Интернет по адресу </w:t>
      </w:r>
      <w:r w:rsidRPr="00DB2D55">
        <w:t>https</w:t>
      </w:r>
      <w:r w:rsidRPr="00DB2D55">
        <w:rPr>
          <w:lang w:val="ru-RU"/>
        </w:rPr>
        <w:t>://</w:t>
      </w:r>
      <w:proofErr w:type="spellStart"/>
      <w:r w:rsidRPr="00DB2D55">
        <w:t>elibrary</w:t>
      </w:r>
      <w:proofErr w:type="spellEnd"/>
      <w:r w:rsidRPr="00DB2D55">
        <w:rPr>
          <w:lang w:val="ru-RU"/>
        </w:rPr>
        <w:t>.</w:t>
      </w:r>
      <w:proofErr w:type="spellStart"/>
      <w:r w:rsidRPr="00DB2D55">
        <w:t>ru</w:t>
      </w:r>
      <w:proofErr w:type="spellEnd"/>
      <w:r w:rsidRPr="00DB2D55">
        <w:rPr>
          <w:lang w:val="ru-RU"/>
        </w:rPr>
        <w:t>.</w:t>
      </w:r>
    </w:p>
    <w:p w14:paraId="42E27C07" w14:textId="77777777" w:rsidR="000E290B" w:rsidRPr="00DB2D55" w:rsidRDefault="00717F4F" w:rsidP="00DB2D55">
      <w:pPr>
        <w:pStyle w:val="a5"/>
        <w:numPr>
          <w:ilvl w:val="1"/>
          <w:numId w:val="7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Условия раздела 3 Договора продолжают действовать при внесении изменений или расторжении Договора.</w:t>
      </w:r>
    </w:p>
    <w:p w14:paraId="05BCFE13" w14:textId="77777777" w:rsidR="000E290B" w:rsidRPr="00DB2D55" w:rsidRDefault="000E290B" w:rsidP="00461E73">
      <w:pPr>
        <w:pStyle w:val="a3"/>
        <w:ind w:left="0"/>
        <w:jc w:val="left"/>
        <w:rPr>
          <w:lang w:val="ru-RU"/>
        </w:rPr>
      </w:pPr>
    </w:p>
    <w:p w14:paraId="3E6BD719" w14:textId="77777777" w:rsidR="000E290B" w:rsidRPr="00DB2D55" w:rsidRDefault="00717F4F" w:rsidP="00461E73">
      <w:pPr>
        <w:pStyle w:val="1"/>
        <w:numPr>
          <w:ilvl w:val="0"/>
          <w:numId w:val="10"/>
        </w:numPr>
        <w:ind w:left="2790" w:hanging="221"/>
        <w:jc w:val="left"/>
      </w:pPr>
      <w:r w:rsidRPr="00DB2D55">
        <w:t>ВОЗНАГРАЖДЕНИЕ И ПОРЯДОК ОПЛАТЫ</w:t>
      </w:r>
    </w:p>
    <w:p w14:paraId="71816725" w14:textId="77777777" w:rsidR="000E290B" w:rsidRPr="00DB2D55" w:rsidRDefault="00717F4F" w:rsidP="00DB2D55">
      <w:pPr>
        <w:pStyle w:val="a5"/>
        <w:numPr>
          <w:ilvl w:val="1"/>
          <w:numId w:val="6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Стоимость приобретаемой Лицензиатом лицензии на право использования программы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в течение срока, указанного в п. 1.3 Договора, составляет 30 000 (Тридцать тысяч) рублей 00 копеек. НДС не облагается на основании п. 1 ст. 145.1 главы 21 Налогового кодекса Российской Федерации.</w:t>
      </w:r>
    </w:p>
    <w:p w14:paraId="0C5EDC46" w14:textId="77777777" w:rsidR="000E290B" w:rsidRPr="00DB2D55" w:rsidRDefault="00717F4F" w:rsidP="00DB2D55">
      <w:pPr>
        <w:pStyle w:val="a5"/>
        <w:numPr>
          <w:ilvl w:val="1"/>
          <w:numId w:val="6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Лицензиат производит выплату Лицензиару аванса в размере 30% от стоимости лицензии, что составляет 9 000 (Девять тысяч) рублей 00 копеек, в течение 7 (Семи) рабочих дней после подписания Договора на основании выставленного счета. Оставшаяся сумма в размере 70% от стоимости лицензии, что составляет 21 000 (Двадцать одна тысяча) рублей 00 копеек, перечисляется в течение 7 (Семи) рабочих дней после открытия доступа Авторизованным пользователям Лицензиата к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на основании подписанного Сторонами Акта приёма-передачи лицензии на программу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и выставленного счета.</w:t>
      </w:r>
    </w:p>
    <w:p w14:paraId="2E351736" w14:textId="77777777" w:rsidR="000E290B" w:rsidRPr="00DB2D55" w:rsidRDefault="00717F4F" w:rsidP="00DB2D55">
      <w:pPr>
        <w:pStyle w:val="a5"/>
        <w:numPr>
          <w:ilvl w:val="1"/>
          <w:numId w:val="6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Доступ Авторизованным пользователям Лицензиата к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открывается в течение 5 (Пяти) рабочих дней после оплаты аванса.</w:t>
      </w:r>
    </w:p>
    <w:p w14:paraId="45C84BC8" w14:textId="77777777" w:rsidR="000E290B" w:rsidRPr="00DB2D55" w:rsidRDefault="00717F4F" w:rsidP="00DB2D55">
      <w:pPr>
        <w:pStyle w:val="a5"/>
        <w:numPr>
          <w:ilvl w:val="1"/>
          <w:numId w:val="6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В течение 5 (Пяти) рабочих дней после открытия доступа Авторизованным пользователям Лицензиата к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Лицензиар направляет Лицензиату Акт приёма-передачи лицензии на программу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(далее «Акт»). Лицензиат должен подписать Акт, представленный Лицензиаром, в течение 10 (Десяти) рабочих дней с даты получения. В случае, если в течение указанного срока Акт не будет подписан Лицензиатом и Лицензиат не представит в письменной форме возражения по Акту, односторонне подписанный Лицензиаром Акт считается подтверждением надлежащего выполнения обязательств по Договору.</w:t>
      </w:r>
    </w:p>
    <w:p w14:paraId="30101757" w14:textId="277DEF54" w:rsidR="000E290B" w:rsidRPr="00DB2D55" w:rsidRDefault="00717F4F" w:rsidP="00DB2D55">
      <w:pPr>
        <w:pStyle w:val="a5"/>
        <w:numPr>
          <w:ilvl w:val="1"/>
          <w:numId w:val="6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Все расчеты по Договору производятся в российских рублях безналичными платежами путем перечисления денежных средств на указанный Лицензиаром в разделе 9 Договора расчетный счет. Обязательства Лицензиата по оплате считаются исполненными на дату зачисления денежных средств на </w:t>
      </w:r>
      <w:r w:rsidRPr="00DB2D55">
        <w:rPr>
          <w:lang w:val="ru-RU"/>
        </w:rPr>
        <w:lastRenderedPageBreak/>
        <w:t>корреспондентский счет банка Лицензиара.</w:t>
      </w:r>
    </w:p>
    <w:p w14:paraId="25533A97" w14:textId="77777777" w:rsidR="00461E73" w:rsidRPr="00DB2D55" w:rsidRDefault="00461E73" w:rsidP="00461E73">
      <w:pPr>
        <w:ind w:left="120" w:right="128"/>
        <w:rPr>
          <w:lang w:val="ru-RU"/>
        </w:rPr>
      </w:pPr>
    </w:p>
    <w:p w14:paraId="11925010" w14:textId="77777777" w:rsidR="000E290B" w:rsidRPr="00DB2D55" w:rsidRDefault="00717F4F" w:rsidP="00461E73">
      <w:pPr>
        <w:pStyle w:val="1"/>
        <w:numPr>
          <w:ilvl w:val="0"/>
          <w:numId w:val="10"/>
        </w:numPr>
        <w:ind w:left="865" w:hanging="221"/>
        <w:jc w:val="left"/>
        <w:rPr>
          <w:lang w:val="ru-RU"/>
        </w:rPr>
      </w:pPr>
      <w:r w:rsidRPr="00DB2D55">
        <w:rPr>
          <w:lang w:val="ru-RU"/>
        </w:rPr>
        <w:t>СРОК ДЕЙСТВИЯ ДОГОВОРА, ПОРЯДОК ЕГО ИЗМЕНЕНИЯ И РАСТОРЖЕНИЯ</w:t>
      </w:r>
    </w:p>
    <w:p w14:paraId="30E12F09" w14:textId="77777777" w:rsidR="000E290B" w:rsidRPr="00DB2D55" w:rsidRDefault="00717F4F" w:rsidP="00DB2D55">
      <w:pPr>
        <w:pStyle w:val="a5"/>
        <w:numPr>
          <w:ilvl w:val="1"/>
          <w:numId w:val="5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Договор вступает в силу с даты подписания Сторонами и действует до окончания срока действия лицензии в соответствии с п. 1.3 Договора.</w:t>
      </w:r>
    </w:p>
    <w:p w14:paraId="49D6382C" w14:textId="77777777" w:rsidR="000E290B" w:rsidRPr="00DB2D55" w:rsidRDefault="00717F4F" w:rsidP="00DB2D55">
      <w:pPr>
        <w:pStyle w:val="a5"/>
        <w:numPr>
          <w:ilvl w:val="1"/>
          <w:numId w:val="5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В случае отсутствия доступа Авторизованных пользователей Лицензиата к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в течение периода более суток по вине Лицензиара, срок действия лицензии продлевается на этот период времени.</w:t>
      </w:r>
    </w:p>
    <w:p w14:paraId="3A35C9E6" w14:textId="77777777" w:rsidR="000E290B" w:rsidRPr="00DB2D55" w:rsidRDefault="00717F4F" w:rsidP="00DB2D55">
      <w:pPr>
        <w:pStyle w:val="a5"/>
        <w:numPr>
          <w:ilvl w:val="1"/>
          <w:numId w:val="5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В случае обнаружения нарушений Авторизованными пользователями Лицензиата условий Договора, в том числе попытки намеренного искажения информации в базе данных или ввода в систему заведомо недостоверной информации, Лицензиар вправе временно приостановить доступ в систему для Авторизованных пользователей Лицензиата с последующим направлением уведомления Ответственному представителю </w:t>
      </w:r>
      <w:r w:rsidRPr="00D33C55">
        <w:rPr>
          <w:lang w:val="ru-RU"/>
        </w:rPr>
        <w:t xml:space="preserve">Лицензиата. </w:t>
      </w:r>
      <w:r w:rsidRPr="00DB2D55">
        <w:rPr>
          <w:lang w:val="ru-RU"/>
        </w:rPr>
        <w:t>После выяснения причин нарушений и принятия соответствующих мер, препятствующих повторным нарушениям, доступ в систему может быть восстановлен. Срок действия лицензии на время отсутствия доступа в этом случае не продлевается.</w:t>
      </w:r>
    </w:p>
    <w:p w14:paraId="3C8F5532" w14:textId="77777777" w:rsidR="000E290B" w:rsidRPr="00DB2D55" w:rsidRDefault="00717F4F" w:rsidP="00DB2D55">
      <w:pPr>
        <w:pStyle w:val="a5"/>
        <w:numPr>
          <w:ilvl w:val="1"/>
          <w:numId w:val="5"/>
        </w:numPr>
        <w:tabs>
          <w:tab w:val="left" w:pos="426"/>
        </w:tabs>
        <w:ind w:left="0" w:firstLine="0"/>
      </w:pPr>
      <w:r w:rsidRPr="00DB2D55">
        <w:rPr>
          <w:lang w:val="ru-RU"/>
        </w:rPr>
        <w:t xml:space="preserve">В случае неоднократного нарушения Авторизованными пользователями Лицензиата условий Договора Лицензиар вправе досрочно расторгнуть договор в одностороннем порядке и блокировать доступ к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для Лицензиата с последующим уведомлением Ответственного представителя Лицензиата о расторжении Договора. </w:t>
      </w:r>
      <w:proofErr w:type="spellStart"/>
      <w:r w:rsidRPr="00DB2D55">
        <w:t>Оплаченная</w:t>
      </w:r>
      <w:proofErr w:type="spellEnd"/>
      <w:r w:rsidRPr="00DB2D55">
        <w:t xml:space="preserve"> </w:t>
      </w:r>
      <w:proofErr w:type="spellStart"/>
      <w:r w:rsidRPr="00DB2D55">
        <w:t>сумма</w:t>
      </w:r>
      <w:proofErr w:type="spellEnd"/>
      <w:r w:rsidRPr="00DB2D55">
        <w:t xml:space="preserve"> </w:t>
      </w:r>
      <w:proofErr w:type="spellStart"/>
      <w:r w:rsidRPr="00DB2D55">
        <w:t>по</w:t>
      </w:r>
      <w:proofErr w:type="spellEnd"/>
      <w:r w:rsidRPr="00DB2D55">
        <w:t xml:space="preserve"> </w:t>
      </w:r>
      <w:proofErr w:type="spellStart"/>
      <w:r w:rsidRPr="00DB2D55">
        <w:t>Договору</w:t>
      </w:r>
      <w:proofErr w:type="spellEnd"/>
      <w:r w:rsidRPr="00DB2D55">
        <w:t xml:space="preserve"> </w:t>
      </w:r>
      <w:proofErr w:type="spellStart"/>
      <w:r w:rsidRPr="00DB2D55">
        <w:t>при</w:t>
      </w:r>
      <w:proofErr w:type="spellEnd"/>
      <w:r w:rsidRPr="00DB2D55">
        <w:t xml:space="preserve"> </w:t>
      </w:r>
      <w:proofErr w:type="spellStart"/>
      <w:r w:rsidRPr="00DB2D55">
        <w:t>этом</w:t>
      </w:r>
      <w:proofErr w:type="spellEnd"/>
      <w:r w:rsidRPr="00DB2D55">
        <w:t xml:space="preserve"> </w:t>
      </w:r>
      <w:proofErr w:type="spellStart"/>
      <w:r w:rsidRPr="00DB2D55">
        <w:t>Лицензиату</w:t>
      </w:r>
      <w:proofErr w:type="spellEnd"/>
      <w:r w:rsidRPr="00DB2D55">
        <w:t xml:space="preserve"> </w:t>
      </w:r>
      <w:proofErr w:type="spellStart"/>
      <w:r w:rsidRPr="00DB2D55">
        <w:t>не</w:t>
      </w:r>
      <w:proofErr w:type="spellEnd"/>
      <w:r w:rsidRPr="00DB2D55">
        <w:t xml:space="preserve"> </w:t>
      </w:r>
      <w:proofErr w:type="spellStart"/>
      <w:r w:rsidRPr="00DB2D55">
        <w:t>возвращается</w:t>
      </w:r>
      <w:proofErr w:type="spellEnd"/>
      <w:r w:rsidRPr="00DB2D55">
        <w:t>.</w:t>
      </w:r>
    </w:p>
    <w:p w14:paraId="61C4346E" w14:textId="77777777" w:rsidR="000E290B" w:rsidRPr="00DB2D55" w:rsidRDefault="00717F4F" w:rsidP="00DB2D55">
      <w:pPr>
        <w:pStyle w:val="a5"/>
        <w:numPr>
          <w:ilvl w:val="1"/>
          <w:numId w:val="5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С момента окончания срока действия Договора все права, предоставленные Лицензиату, прекращают свое действие; дальнейшее использование Авторизованными пользователями Лицензиата системы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 возможно не иначе как на основании нового лицензионного Договора.</w:t>
      </w:r>
    </w:p>
    <w:p w14:paraId="3F1C54ED" w14:textId="77777777" w:rsidR="000E290B" w:rsidRPr="00DB2D55" w:rsidRDefault="00717F4F" w:rsidP="00DB2D55">
      <w:pPr>
        <w:pStyle w:val="a5"/>
        <w:numPr>
          <w:ilvl w:val="1"/>
          <w:numId w:val="5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Расторжение Договора допускается по условиям Договора, по соглашению Сторон, по решению суда, в случае одностороннего отказа Стороны Договора от исполнения Договора в соответствии с действующим законодательством Российской Федерации.</w:t>
      </w:r>
    </w:p>
    <w:p w14:paraId="3CF2D054" w14:textId="77777777" w:rsidR="000E290B" w:rsidRPr="00DB2D55" w:rsidRDefault="00717F4F" w:rsidP="00DB2D55">
      <w:pPr>
        <w:pStyle w:val="a5"/>
        <w:numPr>
          <w:ilvl w:val="1"/>
          <w:numId w:val="5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При заключении 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 Изменения и дополнения к Договору совершаются в письменной форме согласно действующему законодательству Российской Федерации.</w:t>
      </w:r>
    </w:p>
    <w:p w14:paraId="4A2F0440" w14:textId="77777777" w:rsidR="000E290B" w:rsidRPr="00DB2D55" w:rsidRDefault="000E290B" w:rsidP="00461E73">
      <w:pPr>
        <w:pStyle w:val="a3"/>
        <w:ind w:left="0"/>
        <w:jc w:val="left"/>
        <w:rPr>
          <w:lang w:val="ru-RU"/>
        </w:rPr>
      </w:pPr>
    </w:p>
    <w:p w14:paraId="08C2EE02" w14:textId="77777777" w:rsidR="000E290B" w:rsidRPr="00DB2D55" w:rsidRDefault="00717F4F" w:rsidP="00461E73">
      <w:pPr>
        <w:pStyle w:val="1"/>
        <w:numPr>
          <w:ilvl w:val="0"/>
          <w:numId w:val="10"/>
        </w:numPr>
        <w:ind w:left="3466" w:hanging="221"/>
        <w:jc w:val="left"/>
      </w:pPr>
      <w:r w:rsidRPr="00DB2D55">
        <w:t>ОТВЕТСТВЕННОСТЬ СТОРОН</w:t>
      </w:r>
    </w:p>
    <w:p w14:paraId="3BE09FEC" w14:textId="77777777" w:rsidR="000E290B" w:rsidRPr="00DB2D55" w:rsidRDefault="00717F4F" w:rsidP="00DB2D55">
      <w:pPr>
        <w:pStyle w:val="a5"/>
        <w:numPr>
          <w:ilvl w:val="1"/>
          <w:numId w:val="4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Российской Федерации.</w:t>
      </w:r>
    </w:p>
    <w:p w14:paraId="3363F52E" w14:textId="77777777" w:rsidR="000E290B" w:rsidRPr="00DB2D55" w:rsidRDefault="00717F4F" w:rsidP="00DB2D55">
      <w:pPr>
        <w:pStyle w:val="a5"/>
        <w:numPr>
          <w:ilvl w:val="1"/>
          <w:numId w:val="4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В случае предъявления Лицензиару претензий со стороны третьих лиц, связанных с нарушением исключительных прав на Публикации, а также прав третьих лиц в результате произведенных Авторизованными пользователями Лицензиата изменений и/или дополнений в системе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, Лицензиат обязуется оказать Лицензиару содействие в разрешении такого рода конфликтов и претензий, предоставить по запросу Лицензиара документы, подтверждающие права Лицензиата на Публикации и достоверность произведенных Авторизованными пользователями Лицензиата изменений и/или дополнений. Если в результате предъявления таких претензий, возникших по вине Лицензиата (его Авторизованных пользователей), Лицензиар понесет убытки (штрафы, компенсации, расходы на представителей), то все такие убытки возмещаются за счет Лицензиата. Настоящее обязательство действует и после прекращения, в том числе расторжения, Договора.</w:t>
      </w:r>
    </w:p>
    <w:p w14:paraId="1CC1B463" w14:textId="77777777" w:rsidR="000E290B" w:rsidRPr="00DB2D55" w:rsidRDefault="00717F4F" w:rsidP="00DB2D55">
      <w:pPr>
        <w:pStyle w:val="a5"/>
        <w:numPr>
          <w:ilvl w:val="1"/>
          <w:numId w:val="4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 xml:space="preserve">Лицензиар прилагает все возможные усилия для обеспечения нормальной работоспособности системы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, однако не несет ответственности за неисполнение или ненадлежащее исполнение обязательств по Договору, а также возможный ущерб, возникший в результате:</w:t>
      </w:r>
    </w:p>
    <w:p w14:paraId="4E32092A" w14:textId="77777777" w:rsidR="000E290B" w:rsidRPr="00DB2D55" w:rsidRDefault="00717F4F" w:rsidP="00DB2D55">
      <w:pPr>
        <w:pStyle w:val="a5"/>
        <w:numPr>
          <w:ilvl w:val="2"/>
          <w:numId w:val="4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 xml:space="preserve">неправомерных действий пользователей интернета, направленных на нарушение информационной безопасности или нормального функционирования системы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;</w:t>
      </w:r>
    </w:p>
    <w:p w14:paraId="55687324" w14:textId="77777777" w:rsidR="000E290B" w:rsidRPr="00DB2D55" w:rsidRDefault="00717F4F" w:rsidP="00DB2D55">
      <w:pPr>
        <w:pStyle w:val="a5"/>
        <w:numPr>
          <w:ilvl w:val="2"/>
          <w:numId w:val="4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 xml:space="preserve">сбоев в работе системы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 xml:space="preserve">, вызванных компьютерными вирусами и иными посторонними фрагментами кода в программном обеспечении, являющимся составной частью системы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;</w:t>
      </w:r>
    </w:p>
    <w:p w14:paraId="231611E8" w14:textId="77777777" w:rsidR="000E290B" w:rsidRPr="00DB2D55" w:rsidRDefault="00717F4F" w:rsidP="00DB2D55">
      <w:pPr>
        <w:pStyle w:val="a5"/>
        <w:numPr>
          <w:ilvl w:val="2"/>
          <w:numId w:val="4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 xml:space="preserve">отсутствия (невозможности установления, прекращения и пр.) Интернет-соединений между компьютерами Лицензиата и серверами системы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;</w:t>
      </w:r>
    </w:p>
    <w:p w14:paraId="20B9C55A" w14:textId="77777777" w:rsidR="000E290B" w:rsidRPr="00DB2D55" w:rsidRDefault="00717F4F" w:rsidP="00DB2D55">
      <w:pPr>
        <w:pStyle w:val="a5"/>
        <w:numPr>
          <w:ilvl w:val="2"/>
          <w:numId w:val="4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>проведения государственными и муниципальными органами, а также иными организациями мероприятий в рамках СОРМ (Системы оперативно-розыскных мероприятий);</w:t>
      </w:r>
    </w:p>
    <w:p w14:paraId="11D4DFE5" w14:textId="77777777" w:rsidR="000E290B" w:rsidRPr="00DB2D55" w:rsidRDefault="00717F4F" w:rsidP="00DB2D55">
      <w:pPr>
        <w:pStyle w:val="a5"/>
        <w:numPr>
          <w:ilvl w:val="2"/>
          <w:numId w:val="4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 xml:space="preserve">установления государственного регулирования (или регулирования иными организациями) хозяйственной деятельности коммерческих организаций в сети интернет и/или установления указанными субъектами разовых ограничений, затрудняющих или делающих невозможным исполнение </w:t>
      </w:r>
      <w:r w:rsidRPr="00DB2D55">
        <w:rPr>
          <w:lang w:val="ru-RU"/>
        </w:rPr>
        <w:lastRenderedPageBreak/>
        <w:t>Договора;</w:t>
      </w:r>
    </w:p>
    <w:p w14:paraId="2E9E11A2" w14:textId="77777777" w:rsidR="000E290B" w:rsidRPr="00DB2D55" w:rsidRDefault="00717F4F" w:rsidP="00DB2D55">
      <w:pPr>
        <w:pStyle w:val="a5"/>
        <w:numPr>
          <w:ilvl w:val="2"/>
          <w:numId w:val="4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>других случаев, связанных с действиями (бездействием) пользователей интернета и/или других субъектов, направленных на ухудшение общей ситуации с использованием сети интернет и/или компьютерного оборудования, существовавшей на момент заключения Договора.</w:t>
      </w:r>
    </w:p>
    <w:p w14:paraId="01174B99" w14:textId="77777777" w:rsidR="000E290B" w:rsidRPr="00DB2D55" w:rsidRDefault="000E290B" w:rsidP="00461E73">
      <w:pPr>
        <w:pStyle w:val="a3"/>
        <w:ind w:left="0"/>
        <w:jc w:val="left"/>
        <w:rPr>
          <w:lang w:val="ru-RU"/>
        </w:rPr>
      </w:pPr>
    </w:p>
    <w:p w14:paraId="75BBD497" w14:textId="77777777" w:rsidR="000E290B" w:rsidRPr="00DB2D55" w:rsidRDefault="00717F4F" w:rsidP="00461E73">
      <w:pPr>
        <w:pStyle w:val="1"/>
        <w:numPr>
          <w:ilvl w:val="0"/>
          <w:numId w:val="10"/>
        </w:numPr>
        <w:ind w:left="3663" w:hanging="221"/>
        <w:jc w:val="left"/>
      </w:pPr>
      <w:r w:rsidRPr="00DB2D55">
        <w:t>КОНФИДЕНЦИАЛЬНОСТЬ</w:t>
      </w:r>
    </w:p>
    <w:p w14:paraId="08DE4DFF" w14:textId="77777777" w:rsidR="000E290B" w:rsidRPr="00DB2D55" w:rsidRDefault="00717F4F" w:rsidP="00DB2D55">
      <w:pPr>
        <w:pStyle w:val="a5"/>
        <w:numPr>
          <w:ilvl w:val="1"/>
          <w:numId w:val="3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Каждая Сторона должна соблюдать конфиденциальность и не раскрывать третьим лицам любую информацию, имеющую конфиденциальный характер, и обеспечивать сохранность такой информации и её надлежащую защиту от воровства, разглашения, утраты или неавторизованного доступа, и не использовать такую информацию в иных целях, чем те, для достижения которых она была сообщена.</w:t>
      </w:r>
    </w:p>
    <w:p w14:paraId="5362F0D3" w14:textId="77777777" w:rsidR="000E290B" w:rsidRPr="00DB2D55" w:rsidRDefault="00717F4F" w:rsidP="00DB2D55">
      <w:pPr>
        <w:pStyle w:val="a5"/>
        <w:numPr>
          <w:ilvl w:val="1"/>
          <w:numId w:val="3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Без предварительного письменного согласия Лицензиата Лицензиар не должен передавать какую- либо личную информацию о любых Авторизованных пользователях, любому не связанному с Лицензиаром третьему лицу, или использовать такую информацию для любой цели, отличной от целей, предусмотренных Договором.</w:t>
      </w:r>
    </w:p>
    <w:p w14:paraId="15BDA98B" w14:textId="77777777" w:rsidR="000E290B" w:rsidRPr="00DB2D55" w:rsidRDefault="00717F4F" w:rsidP="00DB2D55">
      <w:pPr>
        <w:pStyle w:val="a5"/>
        <w:numPr>
          <w:ilvl w:val="1"/>
          <w:numId w:val="3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Обязательства, установленные в разделе 7, продолжают действовать при внесении изменений или расторжении Договора, но не действуют в отношении любой информации, которая стала общедоступной не по вине её получателя, или информации, которая подлежит обязательному раскрытию в соответствии с законодательством Российской Федерации или иными действующими правилами и нормами.</w:t>
      </w:r>
    </w:p>
    <w:p w14:paraId="281DF9A3" w14:textId="77777777" w:rsidR="000E290B" w:rsidRPr="00DB2D55" w:rsidRDefault="000E290B" w:rsidP="00461E73">
      <w:pPr>
        <w:pStyle w:val="a3"/>
        <w:ind w:left="0"/>
        <w:jc w:val="left"/>
        <w:rPr>
          <w:lang w:val="ru-RU"/>
        </w:rPr>
      </w:pPr>
    </w:p>
    <w:p w14:paraId="20FEA846" w14:textId="77777777" w:rsidR="000E290B" w:rsidRPr="00DB2D55" w:rsidRDefault="00717F4F" w:rsidP="00461E73">
      <w:pPr>
        <w:pStyle w:val="1"/>
        <w:numPr>
          <w:ilvl w:val="0"/>
          <w:numId w:val="10"/>
        </w:numPr>
        <w:ind w:left="3175"/>
        <w:jc w:val="left"/>
      </w:pPr>
      <w:r w:rsidRPr="00DB2D55">
        <w:t>ЗАКЛЮЧИТЕЛЬНЫЕ ПОЛОЖЕНИЯ</w:t>
      </w:r>
    </w:p>
    <w:p w14:paraId="2A8156BC" w14:textId="77777777" w:rsidR="000E290B" w:rsidRPr="00DB2D55" w:rsidRDefault="00717F4F" w:rsidP="00DB2D55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Все споры и разногласия Сторон, вытекающие из Договора, подлежат урегулированию путем переговоров в течение 30 (Тридцати) дней с даты получения претензии, а в случае не достижения согласия, указанные споры подлежат разрешению в Арбитражном суде г. Москвы в соответствии с действующим законодательством Российской Федерации.</w:t>
      </w:r>
    </w:p>
    <w:p w14:paraId="3EE92258" w14:textId="77777777" w:rsidR="000E290B" w:rsidRPr="00DB2D55" w:rsidRDefault="00717F4F" w:rsidP="00DB2D55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Лицензиат не должен передавать любое из своих прав или обязательств по Договору, за исключением случая, когда он получает предварительное письменное согласие Лицензиара.</w:t>
      </w:r>
    </w:p>
    <w:p w14:paraId="10D75EB7" w14:textId="77777777" w:rsidR="000E290B" w:rsidRPr="00DB2D55" w:rsidRDefault="00717F4F" w:rsidP="00DB2D55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Стороны обязаны сообщать друг другу об изменениях своих адресов, номеров телефонов, телефаксов в течение 7 (Семи) рабочих дней. Стороны также обязуются сообщать друг другу в течение 7 (Семи) рабочих дней о своей реорганизации, ликвидации, возбуждении процедуры банкротства, аннулировании или ином прекращении действия лицензий, разрешений, сертификатов, иных обстоятельствах, способных оказать влияние на исполнение Сторонами обязательств по Договору.</w:t>
      </w:r>
    </w:p>
    <w:p w14:paraId="315956AB" w14:textId="77777777" w:rsidR="000E290B" w:rsidRPr="00DB2D55" w:rsidRDefault="00717F4F" w:rsidP="00DB2D55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Стороны заявляют и гарантируют следующее:</w:t>
      </w:r>
    </w:p>
    <w:p w14:paraId="4B5E9CD6" w14:textId="77777777" w:rsidR="000E290B" w:rsidRPr="00DB2D55" w:rsidRDefault="00717F4F" w:rsidP="00DB2D55">
      <w:pPr>
        <w:pStyle w:val="a5"/>
        <w:numPr>
          <w:ilvl w:val="2"/>
          <w:numId w:val="2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>обе Стороны являются юридическими лицами, созданными в соответствии с законодательством Российской Федерации, их деятельность осуществляется в соответствии с учредительными документами и действующим законодательством Российской Федерации;</w:t>
      </w:r>
    </w:p>
    <w:p w14:paraId="07B398DC" w14:textId="77777777" w:rsidR="000E290B" w:rsidRPr="00DB2D55" w:rsidRDefault="00717F4F" w:rsidP="00DB2D55">
      <w:pPr>
        <w:pStyle w:val="a5"/>
        <w:numPr>
          <w:ilvl w:val="2"/>
          <w:numId w:val="2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>обе Стороны имеют все полномочия заключить Договор и выполнить взятые на себя обязательства;</w:t>
      </w:r>
    </w:p>
    <w:p w14:paraId="4C979A01" w14:textId="77777777" w:rsidR="000E290B" w:rsidRPr="00DB2D55" w:rsidRDefault="00717F4F" w:rsidP="00DB2D55">
      <w:pPr>
        <w:pStyle w:val="a5"/>
        <w:numPr>
          <w:ilvl w:val="2"/>
          <w:numId w:val="2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>Стороны совершили все действия и выполнили все формальности, предусмотренные действующим законодательством Российской Федерации и учредительными документами, для заключения Договора и его вступления в силу;</w:t>
      </w:r>
    </w:p>
    <w:p w14:paraId="6EFBECF4" w14:textId="77777777" w:rsidR="000E290B" w:rsidRPr="00DB2D55" w:rsidRDefault="00717F4F" w:rsidP="00DB2D55">
      <w:pPr>
        <w:pStyle w:val="a5"/>
        <w:numPr>
          <w:ilvl w:val="2"/>
          <w:numId w:val="2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>должностные лица, подписывающие Договор и документы, относящиеся к нему, имеют на это все необходимые полномочия;</w:t>
      </w:r>
    </w:p>
    <w:p w14:paraId="51BE4F9D" w14:textId="77777777" w:rsidR="000E290B" w:rsidRPr="00DB2D55" w:rsidRDefault="00717F4F" w:rsidP="00DB2D55">
      <w:pPr>
        <w:pStyle w:val="a5"/>
        <w:numPr>
          <w:ilvl w:val="2"/>
          <w:numId w:val="2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>заключение Договора не нарушает никаких положений и норм учредительных документов Сторон или действующего законодательства Российской Федерации, правил или распоряжений, которые относятся к Сторонам, их правам и обязательствам перед третьими лицами, прав третьих лиц;</w:t>
      </w:r>
    </w:p>
    <w:p w14:paraId="0D01275C" w14:textId="77777777" w:rsidR="000E290B" w:rsidRPr="00DB2D55" w:rsidRDefault="00717F4F" w:rsidP="00DB2D55">
      <w:pPr>
        <w:pStyle w:val="a5"/>
        <w:numPr>
          <w:ilvl w:val="2"/>
          <w:numId w:val="2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>вся информация (в том числе рекламная), предоставленная и предоставляемая Сторонами друг другу в связи с Договором, является достоверной, полной и точной во всех отношениях;</w:t>
      </w:r>
    </w:p>
    <w:p w14:paraId="004FA86D" w14:textId="77777777" w:rsidR="000E290B" w:rsidRPr="00DB2D55" w:rsidRDefault="00717F4F" w:rsidP="00DB2D55">
      <w:pPr>
        <w:pStyle w:val="a5"/>
        <w:numPr>
          <w:ilvl w:val="2"/>
          <w:numId w:val="2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>Стороны предпримут все действия для того, чтобы все вышеуказанные заявления и гарантии сохраняли силу до полного выполнения Сторонами обязательств по Договору;</w:t>
      </w:r>
    </w:p>
    <w:p w14:paraId="0AFD1353" w14:textId="77777777" w:rsidR="000E290B" w:rsidRPr="00DB2D55" w:rsidRDefault="00717F4F" w:rsidP="00DB2D55">
      <w:pPr>
        <w:pStyle w:val="a5"/>
        <w:numPr>
          <w:ilvl w:val="2"/>
          <w:numId w:val="2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>Стороны обязуются при исполнении Договора незамедлительно уведомлять друг друга обо всех изменениях в заявлениях и гарантиях.</w:t>
      </w:r>
    </w:p>
    <w:p w14:paraId="29DB13B3" w14:textId="77777777" w:rsidR="000E290B" w:rsidRPr="00DB2D55" w:rsidRDefault="00717F4F" w:rsidP="00DB2D55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Во всем, что не предусмотрено Договором, Стороны руководствуются нормами действующего законодательства Российской Федерации.</w:t>
      </w:r>
    </w:p>
    <w:p w14:paraId="548F72E3" w14:textId="77777777" w:rsidR="000E290B" w:rsidRPr="00DB2D55" w:rsidRDefault="00717F4F" w:rsidP="00DB2D55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Стороны пришли к соглашению, что обмен документами возможен в одном из форматов:</w:t>
      </w:r>
    </w:p>
    <w:p w14:paraId="1E375A40" w14:textId="77777777" w:rsidR="000E290B" w:rsidRPr="00DB2D55" w:rsidRDefault="00717F4F" w:rsidP="00DB2D55">
      <w:pPr>
        <w:pStyle w:val="a5"/>
        <w:numPr>
          <w:ilvl w:val="2"/>
          <w:numId w:val="2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>на бумажных носителях;</w:t>
      </w:r>
    </w:p>
    <w:p w14:paraId="4C8E1B12" w14:textId="77777777" w:rsidR="000E290B" w:rsidRPr="00DB2D55" w:rsidRDefault="00717F4F" w:rsidP="00DB2D55">
      <w:pPr>
        <w:pStyle w:val="a5"/>
        <w:numPr>
          <w:ilvl w:val="2"/>
          <w:numId w:val="2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 xml:space="preserve">электронный обмен документами (включая направление актов, счетов/счетов-фактур и иных необходимых документов, предусмотренных Договором) в соответствии с действующим законодательством Российской Федерации. Стороны признают, что электронные документы, подписанные квалифицированной электронной подписью каждой из сторон, равнозначны документам на бумажных носителях, подписанным собственноручной подписью уполномоченного представителя </w:t>
      </w:r>
      <w:r w:rsidRPr="00DB2D55">
        <w:rPr>
          <w:lang w:val="ru-RU"/>
        </w:rPr>
        <w:lastRenderedPageBreak/>
        <w:t>каждой из сторон, являются юридически значимыми документами (сообщениями) согласно ст. 165.1 Гражданского кодекса Российской Федерации.</w:t>
      </w:r>
    </w:p>
    <w:p w14:paraId="02B168DF" w14:textId="77777777" w:rsidR="000E290B" w:rsidRPr="00DB2D55" w:rsidRDefault="00717F4F" w:rsidP="00DB2D55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Стороны Договора признают юридическую силу текстов уведомлений и сообщений, направленных Лицензиаром в адрес Лицензиата на указанные в Договоре контактные адреса электронной почты (именуемые каналы связи). Такие уведомления и сообщения приравниваются к сообщениям и уведомлениям, исполненным в простой письменной форме, направляемым на почтовые адреса Лицензиата. Стороны, в случае возникновения каких-либо разногласий по фактам отправления, получения сообщений, времени их направления и содержания, договорились считать свидетельства архивной службы Лицензиара достоверными и окончательными для разрешения разногласий между Сторонами.</w:t>
      </w:r>
    </w:p>
    <w:p w14:paraId="6B10D2A1" w14:textId="77777777" w:rsidR="000E290B" w:rsidRPr="00DB2D55" w:rsidRDefault="00717F4F" w:rsidP="00DB2D55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Исключение из этого правила составляет обмен претензиями, для которых простая письменная форма обязательна.</w:t>
      </w:r>
    </w:p>
    <w:p w14:paraId="21A347FF" w14:textId="44E17131" w:rsidR="000E290B" w:rsidRPr="00DB2D55" w:rsidRDefault="00717F4F" w:rsidP="00DB2D55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Каналы связи в терминах Договора -</w:t>
      </w:r>
      <w:r w:rsidR="00DB2D55" w:rsidRPr="00DB2D55">
        <w:rPr>
          <w:lang w:val="ru-RU"/>
        </w:rPr>
        <w:t xml:space="preserve"> </w:t>
      </w:r>
      <w:r w:rsidRPr="00DB2D55">
        <w:rPr>
          <w:lang w:val="ru-RU"/>
        </w:rPr>
        <w:t xml:space="preserve">это электронная почта с указанными в Договоре контактными адресами получателя. В случае изменения контактных адресов по инициативе Лицензиата контактными будут считаться адреса электронной почты, указанные Ответственным представителем Лицензиата в административном интерфейсе системы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.</w:t>
      </w:r>
    </w:p>
    <w:p w14:paraId="100DD6AF" w14:textId="19B63F49" w:rsidR="000E290B" w:rsidRPr="00DB2D55" w:rsidRDefault="00717F4F" w:rsidP="00DB2D55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rPr>
          <w:lang w:val="ru-RU"/>
        </w:rPr>
      </w:pPr>
      <w:r w:rsidRPr="00DB2D55">
        <w:rPr>
          <w:lang w:val="ru-RU"/>
        </w:rPr>
        <w:t>Стороны принимают на себя всю ответственность за действия работников, имеющих доступ к каналам связи.</w:t>
      </w:r>
    </w:p>
    <w:p w14:paraId="7DF1B144" w14:textId="77777777" w:rsidR="000E290B" w:rsidRPr="00DB2D55" w:rsidRDefault="00717F4F" w:rsidP="00DB2D55">
      <w:pPr>
        <w:pStyle w:val="a5"/>
        <w:numPr>
          <w:ilvl w:val="1"/>
          <w:numId w:val="2"/>
        </w:numPr>
        <w:tabs>
          <w:tab w:val="left" w:pos="426"/>
        </w:tabs>
        <w:ind w:left="0" w:firstLine="0"/>
      </w:pPr>
      <w:proofErr w:type="spellStart"/>
      <w:r w:rsidRPr="00DB2D55">
        <w:t>Неотъемлемой</w:t>
      </w:r>
      <w:proofErr w:type="spellEnd"/>
      <w:r w:rsidRPr="00DB2D55">
        <w:t xml:space="preserve"> </w:t>
      </w:r>
      <w:proofErr w:type="spellStart"/>
      <w:r w:rsidRPr="00DB2D55">
        <w:t>частью</w:t>
      </w:r>
      <w:proofErr w:type="spellEnd"/>
      <w:r w:rsidRPr="00DB2D55">
        <w:t xml:space="preserve"> </w:t>
      </w:r>
      <w:proofErr w:type="spellStart"/>
      <w:r w:rsidRPr="00DB2D55">
        <w:t>Договора</w:t>
      </w:r>
      <w:proofErr w:type="spellEnd"/>
      <w:r w:rsidRPr="00DB2D55">
        <w:t xml:space="preserve"> </w:t>
      </w:r>
      <w:proofErr w:type="spellStart"/>
      <w:r w:rsidRPr="00DB2D55">
        <w:t>являются</w:t>
      </w:r>
      <w:proofErr w:type="spellEnd"/>
      <w:r w:rsidRPr="00DB2D55">
        <w:t>:</w:t>
      </w:r>
    </w:p>
    <w:p w14:paraId="3C2A78A9" w14:textId="77777777" w:rsidR="000E290B" w:rsidRPr="00DB2D55" w:rsidRDefault="00717F4F" w:rsidP="00DB2D55">
      <w:pPr>
        <w:pStyle w:val="a5"/>
        <w:numPr>
          <w:ilvl w:val="2"/>
          <w:numId w:val="2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 xml:space="preserve">Приложение №1 ОПИСАНИЕ ФУНКЦИОНАЛЬНОСТИ СИСТЕМЫ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;</w:t>
      </w:r>
    </w:p>
    <w:p w14:paraId="4463C815" w14:textId="77777777" w:rsidR="000E290B" w:rsidRPr="00DB2D55" w:rsidRDefault="00717F4F" w:rsidP="00DB2D55">
      <w:pPr>
        <w:pStyle w:val="a5"/>
        <w:numPr>
          <w:ilvl w:val="2"/>
          <w:numId w:val="2"/>
        </w:numPr>
        <w:tabs>
          <w:tab w:val="left" w:pos="567"/>
        </w:tabs>
        <w:ind w:left="284" w:firstLine="0"/>
        <w:rPr>
          <w:lang w:val="ru-RU"/>
        </w:rPr>
      </w:pPr>
      <w:r w:rsidRPr="00DB2D55">
        <w:rPr>
          <w:lang w:val="ru-RU"/>
        </w:rPr>
        <w:t xml:space="preserve">Приложение №2 СПИСОК ЖУРНАЛОВ, ВКЛЮЧЕННЫХ В ЛИЦЕНЗИЮ </w:t>
      </w:r>
      <w:r w:rsidRPr="00DB2D55">
        <w:t>SCIENCE</w:t>
      </w:r>
      <w:r w:rsidRPr="00DB2D55">
        <w:rPr>
          <w:lang w:val="ru-RU"/>
        </w:rPr>
        <w:t xml:space="preserve"> </w:t>
      </w:r>
      <w:r w:rsidRPr="00DB2D55">
        <w:t>SPACE</w:t>
      </w:r>
      <w:r w:rsidRPr="00DB2D55">
        <w:rPr>
          <w:lang w:val="ru-RU"/>
        </w:rPr>
        <w:t>.</w:t>
      </w:r>
    </w:p>
    <w:p w14:paraId="42FF9B8E" w14:textId="77777777" w:rsidR="000E290B" w:rsidRPr="00461E73" w:rsidRDefault="000E290B" w:rsidP="00461E73">
      <w:pPr>
        <w:pStyle w:val="a3"/>
        <w:ind w:left="0"/>
        <w:jc w:val="left"/>
        <w:rPr>
          <w:sz w:val="21"/>
          <w:szCs w:val="21"/>
          <w:lang w:val="ru-RU"/>
        </w:rPr>
      </w:pPr>
    </w:p>
    <w:p w14:paraId="62FF6CD4" w14:textId="76E659CA" w:rsidR="000E290B" w:rsidRDefault="00717F4F" w:rsidP="00461E73">
      <w:pPr>
        <w:pStyle w:val="1"/>
        <w:numPr>
          <w:ilvl w:val="0"/>
          <w:numId w:val="10"/>
        </w:numPr>
        <w:ind w:left="3200"/>
        <w:jc w:val="left"/>
        <w:rPr>
          <w:sz w:val="21"/>
          <w:szCs w:val="21"/>
        </w:rPr>
      </w:pPr>
      <w:r w:rsidRPr="00461E73">
        <w:rPr>
          <w:sz w:val="21"/>
          <w:szCs w:val="21"/>
        </w:rPr>
        <w:t>РЕКВИЗИТЫ И ПОДПИСИ СТОРОН</w:t>
      </w:r>
    </w:p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40"/>
        <w:gridCol w:w="5040"/>
      </w:tblGrid>
      <w:tr w:rsidR="00DB2D55" w14:paraId="00990318" w14:textId="77777777" w:rsidTr="00D636DD">
        <w:trPr>
          <w:jc w:val="center"/>
        </w:trPr>
        <w:tc>
          <w:tcPr>
            <w:tcW w:w="3392" w:type="dxa"/>
          </w:tcPr>
          <w:p w14:paraId="03C9E9AE" w14:textId="1CE2B8F7" w:rsidR="00DB2D55" w:rsidRDefault="00DB2D55" w:rsidP="00D636DD">
            <w:pPr>
              <w:pStyle w:val="1"/>
              <w:ind w:left="0"/>
              <w:rPr>
                <w:sz w:val="21"/>
                <w:szCs w:val="21"/>
              </w:rPr>
            </w:pPr>
            <w:proofErr w:type="spellStart"/>
            <w:r w:rsidRPr="00461E73">
              <w:rPr>
                <w:sz w:val="21"/>
                <w:szCs w:val="21"/>
              </w:rPr>
              <w:t>Лицензиат</w:t>
            </w:r>
            <w:proofErr w:type="spellEnd"/>
            <w:r w:rsidRPr="00461E73">
              <w:rPr>
                <w:sz w:val="21"/>
                <w:szCs w:val="21"/>
              </w:rPr>
              <w:t>:</w:t>
            </w:r>
          </w:p>
        </w:tc>
        <w:tc>
          <w:tcPr>
            <w:tcW w:w="3392" w:type="dxa"/>
          </w:tcPr>
          <w:p w14:paraId="7416683D" w14:textId="5C2414BB" w:rsidR="00DB2D55" w:rsidRDefault="00DB2D55" w:rsidP="00D636DD">
            <w:pPr>
              <w:pStyle w:val="1"/>
              <w:ind w:left="0"/>
              <w:rPr>
                <w:sz w:val="21"/>
                <w:szCs w:val="21"/>
              </w:rPr>
            </w:pPr>
            <w:proofErr w:type="spellStart"/>
            <w:r w:rsidRPr="00461E73">
              <w:rPr>
                <w:sz w:val="21"/>
                <w:szCs w:val="21"/>
              </w:rPr>
              <w:t>Лицензиар</w:t>
            </w:r>
            <w:proofErr w:type="spellEnd"/>
            <w:r w:rsidRPr="00461E73">
              <w:rPr>
                <w:sz w:val="21"/>
                <w:szCs w:val="21"/>
              </w:rPr>
              <w:t>:</w:t>
            </w:r>
          </w:p>
        </w:tc>
      </w:tr>
      <w:tr w:rsidR="00DB2D55" w:rsidRPr="001350DD" w14:paraId="4FF1417A" w14:textId="77777777" w:rsidTr="00D636DD">
        <w:trPr>
          <w:jc w:val="center"/>
        </w:trPr>
        <w:tc>
          <w:tcPr>
            <w:tcW w:w="3392" w:type="dxa"/>
          </w:tcPr>
          <w:p w14:paraId="2D6E43DA" w14:textId="77777777" w:rsidR="00DB2D55" w:rsidRDefault="00DB2D55" w:rsidP="00DB2D55">
            <w:pPr>
              <w:pStyle w:val="1"/>
              <w:ind w:left="0"/>
              <w:rPr>
                <w:sz w:val="21"/>
                <w:szCs w:val="21"/>
                <w:lang w:val="ru-RU"/>
              </w:rPr>
            </w:pPr>
            <w:r w:rsidRPr="00461E73">
              <w:rPr>
                <w:sz w:val="21"/>
                <w:szCs w:val="21"/>
                <w:lang w:val="ru-RU"/>
              </w:rPr>
              <w:t>Федеральное государственное бюджетное научное учреждение «Всероссийский научно- исследовательский институт селекции плодовых культур» (ФГБНУ ВНИИСПК)</w:t>
            </w:r>
          </w:p>
          <w:p w14:paraId="09186CB7" w14:textId="327E2C17" w:rsidR="00D636DD" w:rsidRPr="00DB2D55" w:rsidRDefault="00D636DD" w:rsidP="00DB2D55">
            <w:pPr>
              <w:pStyle w:val="1"/>
              <w:ind w:left="0"/>
              <w:rPr>
                <w:sz w:val="21"/>
                <w:szCs w:val="21"/>
                <w:lang w:val="ru-RU"/>
              </w:rPr>
            </w:pPr>
          </w:p>
        </w:tc>
        <w:tc>
          <w:tcPr>
            <w:tcW w:w="3392" w:type="dxa"/>
          </w:tcPr>
          <w:p w14:paraId="090F566B" w14:textId="46A3B63C" w:rsidR="00DB2D55" w:rsidRPr="00DB2D55" w:rsidRDefault="00DB2D55" w:rsidP="00DB2D55">
            <w:pPr>
              <w:pStyle w:val="1"/>
              <w:ind w:left="0"/>
              <w:jc w:val="both"/>
              <w:rPr>
                <w:sz w:val="21"/>
                <w:szCs w:val="21"/>
                <w:lang w:val="ru-RU"/>
              </w:rPr>
            </w:pPr>
          </w:p>
        </w:tc>
      </w:tr>
      <w:tr w:rsidR="00DB2D55" w:rsidRPr="00DB2D55" w14:paraId="29817103" w14:textId="77777777" w:rsidTr="00D636DD">
        <w:trPr>
          <w:jc w:val="center"/>
        </w:trPr>
        <w:tc>
          <w:tcPr>
            <w:tcW w:w="3392" w:type="dxa"/>
          </w:tcPr>
          <w:p w14:paraId="3688FD17" w14:textId="77777777" w:rsidR="00DB2D55" w:rsidRPr="00461E73" w:rsidRDefault="00DB2D55" w:rsidP="00DB2D55">
            <w:pPr>
              <w:pStyle w:val="a3"/>
              <w:ind w:left="0"/>
              <w:jc w:val="left"/>
              <w:rPr>
                <w:sz w:val="21"/>
                <w:szCs w:val="21"/>
                <w:lang w:val="ru-RU"/>
              </w:rPr>
            </w:pPr>
            <w:r w:rsidRPr="00461E73">
              <w:rPr>
                <w:sz w:val="21"/>
                <w:szCs w:val="21"/>
                <w:lang w:val="ru-RU"/>
              </w:rPr>
              <w:t xml:space="preserve">Юридический адрес: 302530, Орловская обл., Орловский </w:t>
            </w:r>
            <w:proofErr w:type="spellStart"/>
            <w:r w:rsidRPr="00461E73">
              <w:rPr>
                <w:sz w:val="21"/>
                <w:szCs w:val="21"/>
                <w:lang w:val="ru-RU"/>
              </w:rPr>
              <w:t>мо</w:t>
            </w:r>
            <w:proofErr w:type="spellEnd"/>
            <w:r w:rsidRPr="00461E73">
              <w:rPr>
                <w:sz w:val="21"/>
                <w:szCs w:val="21"/>
                <w:lang w:val="ru-RU"/>
              </w:rPr>
              <w:t>, дер. Жилина</w:t>
            </w:r>
          </w:p>
          <w:p w14:paraId="40621AF8" w14:textId="77777777" w:rsidR="00DB2D55" w:rsidRPr="00D33C55" w:rsidRDefault="00DB2D55" w:rsidP="00DB2D55">
            <w:pPr>
              <w:pStyle w:val="a3"/>
              <w:ind w:left="0"/>
              <w:jc w:val="left"/>
              <w:rPr>
                <w:sz w:val="21"/>
                <w:szCs w:val="21"/>
                <w:lang w:val="ru-RU"/>
              </w:rPr>
            </w:pPr>
            <w:r w:rsidRPr="00461E73">
              <w:rPr>
                <w:sz w:val="21"/>
                <w:szCs w:val="21"/>
                <w:lang w:val="ru-RU"/>
              </w:rPr>
              <w:t xml:space="preserve">Почтовый адрес: 302530, Россия, Орловская обл., Орловский </w:t>
            </w:r>
            <w:proofErr w:type="spellStart"/>
            <w:r w:rsidRPr="00461E73">
              <w:rPr>
                <w:sz w:val="21"/>
                <w:szCs w:val="21"/>
                <w:lang w:val="ru-RU"/>
              </w:rPr>
              <w:t>мо</w:t>
            </w:r>
            <w:proofErr w:type="spellEnd"/>
            <w:r w:rsidRPr="00461E73">
              <w:rPr>
                <w:sz w:val="21"/>
                <w:szCs w:val="21"/>
                <w:lang w:val="ru-RU"/>
              </w:rPr>
              <w:t xml:space="preserve">, дер. </w:t>
            </w:r>
            <w:r w:rsidRPr="00D33C55">
              <w:rPr>
                <w:sz w:val="21"/>
                <w:szCs w:val="21"/>
                <w:lang w:val="ru-RU"/>
              </w:rPr>
              <w:t>Жилина, д. 1</w:t>
            </w:r>
          </w:p>
          <w:p w14:paraId="0EB17E1A" w14:textId="77777777" w:rsidR="00DB2D55" w:rsidRPr="00461E73" w:rsidRDefault="00DB2D55" w:rsidP="00DB2D55">
            <w:pPr>
              <w:pStyle w:val="a3"/>
              <w:ind w:left="0"/>
              <w:jc w:val="left"/>
              <w:rPr>
                <w:sz w:val="21"/>
                <w:szCs w:val="21"/>
                <w:lang w:val="ru-RU"/>
              </w:rPr>
            </w:pPr>
            <w:r w:rsidRPr="00461E73">
              <w:rPr>
                <w:sz w:val="21"/>
                <w:szCs w:val="21"/>
                <w:lang w:val="ru-RU"/>
              </w:rPr>
              <w:t>ИНН: 5720003188</w:t>
            </w:r>
          </w:p>
          <w:p w14:paraId="4A3F7566" w14:textId="77777777" w:rsidR="00DB2D55" w:rsidRPr="00461E73" w:rsidRDefault="00DB2D55" w:rsidP="00DB2D55">
            <w:pPr>
              <w:pStyle w:val="a3"/>
              <w:ind w:left="0"/>
              <w:jc w:val="left"/>
              <w:rPr>
                <w:sz w:val="21"/>
                <w:szCs w:val="21"/>
                <w:lang w:val="ru-RU"/>
              </w:rPr>
            </w:pPr>
            <w:r w:rsidRPr="00461E73">
              <w:rPr>
                <w:sz w:val="21"/>
                <w:szCs w:val="21"/>
                <w:lang w:val="ru-RU"/>
              </w:rPr>
              <w:t>КПП: 572001001</w:t>
            </w:r>
          </w:p>
          <w:p w14:paraId="7F87AE9B" w14:textId="77777777" w:rsidR="00DB2D55" w:rsidRPr="00461E73" w:rsidRDefault="00DB2D55" w:rsidP="00DB2D55">
            <w:pPr>
              <w:pStyle w:val="a3"/>
              <w:ind w:left="0"/>
              <w:jc w:val="left"/>
              <w:rPr>
                <w:sz w:val="21"/>
                <w:szCs w:val="21"/>
                <w:lang w:val="ru-RU"/>
              </w:rPr>
            </w:pPr>
            <w:r w:rsidRPr="00461E73">
              <w:rPr>
                <w:sz w:val="21"/>
                <w:szCs w:val="21"/>
                <w:lang w:val="ru-RU"/>
              </w:rPr>
              <w:t>ОГРН: 1025700696999</w:t>
            </w:r>
          </w:p>
          <w:p w14:paraId="1342675F" w14:textId="77777777" w:rsidR="00DB2D55" w:rsidRPr="00461E73" w:rsidRDefault="00DB2D55" w:rsidP="00DB2D55">
            <w:pPr>
              <w:pStyle w:val="a3"/>
              <w:ind w:left="0"/>
              <w:jc w:val="left"/>
              <w:rPr>
                <w:sz w:val="21"/>
                <w:szCs w:val="21"/>
                <w:lang w:val="ru-RU"/>
              </w:rPr>
            </w:pPr>
            <w:r w:rsidRPr="00461E73">
              <w:rPr>
                <w:sz w:val="21"/>
                <w:szCs w:val="21"/>
                <w:lang w:val="ru-RU"/>
              </w:rPr>
              <w:t>ОКПО: 01846443</w:t>
            </w:r>
          </w:p>
          <w:p w14:paraId="7584731D" w14:textId="77777777" w:rsidR="00DB2D55" w:rsidRPr="00461E73" w:rsidRDefault="00DB2D55" w:rsidP="00DB2D55">
            <w:pPr>
              <w:pStyle w:val="a3"/>
              <w:ind w:left="0"/>
              <w:jc w:val="left"/>
              <w:rPr>
                <w:sz w:val="21"/>
                <w:szCs w:val="21"/>
                <w:lang w:val="ru-RU"/>
              </w:rPr>
            </w:pPr>
            <w:r w:rsidRPr="00461E73">
              <w:rPr>
                <w:sz w:val="21"/>
                <w:szCs w:val="21"/>
                <w:lang w:val="ru-RU"/>
              </w:rPr>
              <w:t>ОКВЭД: 72.19</w:t>
            </w:r>
          </w:p>
          <w:p w14:paraId="754103F0" w14:textId="77777777" w:rsidR="00DB2D55" w:rsidRPr="00461E73" w:rsidRDefault="00DB2D55" w:rsidP="00DB2D55">
            <w:pPr>
              <w:pStyle w:val="a3"/>
              <w:ind w:left="0"/>
              <w:jc w:val="left"/>
              <w:rPr>
                <w:sz w:val="21"/>
                <w:szCs w:val="21"/>
                <w:lang w:val="ru-RU"/>
              </w:rPr>
            </w:pPr>
            <w:r w:rsidRPr="00461E73">
              <w:rPr>
                <w:sz w:val="21"/>
                <w:szCs w:val="21"/>
                <w:lang w:val="ru-RU"/>
              </w:rPr>
              <w:t>УФК по Нижегородской области (ФГБНУ ВНИИСПК л/с 20546Х06760) ОКЦ №1 ВВГУ</w:t>
            </w:r>
          </w:p>
          <w:p w14:paraId="48122879" w14:textId="77777777" w:rsidR="00D636DD" w:rsidRDefault="00DB2D55" w:rsidP="00DB2D55">
            <w:pPr>
              <w:pStyle w:val="a3"/>
              <w:ind w:left="0"/>
              <w:jc w:val="left"/>
              <w:rPr>
                <w:sz w:val="21"/>
                <w:szCs w:val="21"/>
                <w:lang w:val="ru-RU"/>
              </w:rPr>
            </w:pPr>
            <w:r w:rsidRPr="00461E73">
              <w:rPr>
                <w:sz w:val="21"/>
                <w:szCs w:val="21"/>
                <w:lang w:val="ru-RU"/>
              </w:rPr>
              <w:t xml:space="preserve">БАНКА РОССИИ//УФК по Нижегородской области, г. Нижний Новгород </w:t>
            </w:r>
          </w:p>
          <w:p w14:paraId="653B71FC" w14:textId="77777777" w:rsidR="00D636DD" w:rsidRDefault="00DB2D55" w:rsidP="00DB2D55">
            <w:pPr>
              <w:pStyle w:val="a3"/>
              <w:ind w:left="0"/>
              <w:jc w:val="left"/>
              <w:rPr>
                <w:sz w:val="21"/>
                <w:szCs w:val="21"/>
                <w:lang w:val="ru-RU"/>
              </w:rPr>
            </w:pPr>
            <w:r w:rsidRPr="00461E73">
              <w:rPr>
                <w:sz w:val="21"/>
                <w:szCs w:val="21"/>
                <w:lang w:val="ru-RU"/>
              </w:rPr>
              <w:t xml:space="preserve">БИК: 012202102 </w:t>
            </w:r>
          </w:p>
          <w:p w14:paraId="30D93C1D" w14:textId="77777777" w:rsidR="00D636DD" w:rsidRDefault="00DB2D55" w:rsidP="00DB2D55">
            <w:pPr>
              <w:pStyle w:val="a3"/>
              <w:ind w:left="0"/>
              <w:jc w:val="left"/>
              <w:rPr>
                <w:sz w:val="21"/>
                <w:szCs w:val="21"/>
                <w:lang w:val="ru-RU"/>
              </w:rPr>
            </w:pPr>
            <w:r w:rsidRPr="00461E73">
              <w:rPr>
                <w:sz w:val="21"/>
                <w:szCs w:val="21"/>
                <w:lang w:val="ru-RU"/>
              </w:rPr>
              <w:t xml:space="preserve">р/с: 03214643000000013214 </w:t>
            </w:r>
          </w:p>
          <w:p w14:paraId="095C8BE9" w14:textId="7EA52EE7" w:rsidR="00DB2D55" w:rsidRPr="00461E73" w:rsidRDefault="00DB2D55" w:rsidP="00DB2D55">
            <w:pPr>
              <w:pStyle w:val="a3"/>
              <w:ind w:left="0"/>
              <w:jc w:val="left"/>
              <w:rPr>
                <w:sz w:val="21"/>
                <w:szCs w:val="21"/>
                <w:lang w:val="ru-RU"/>
              </w:rPr>
            </w:pPr>
            <w:r w:rsidRPr="00461E73">
              <w:rPr>
                <w:sz w:val="21"/>
                <w:szCs w:val="21"/>
                <w:lang w:val="ru-RU"/>
              </w:rPr>
              <w:t>ЕКС:</w:t>
            </w:r>
            <w:r w:rsidR="00D636DD">
              <w:rPr>
                <w:sz w:val="21"/>
                <w:szCs w:val="21"/>
                <w:lang w:val="ru-RU"/>
              </w:rPr>
              <w:t xml:space="preserve"> </w:t>
            </w:r>
            <w:r w:rsidRPr="00461E73">
              <w:rPr>
                <w:sz w:val="21"/>
                <w:szCs w:val="21"/>
                <w:lang w:val="ru-RU"/>
              </w:rPr>
              <w:t>40102810745370000024</w:t>
            </w:r>
          </w:p>
          <w:p w14:paraId="3267E8B9" w14:textId="77777777" w:rsidR="00DB2D55" w:rsidRPr="00461E73" w:rsidRDefault="00DB2D55" w:rsidP="00DB2D55">
            <w:pPr>
              <w:pStyle w:val="a3"/>
              <w:ind w:left="0"/>
              <w:jc w:val="left"/>
              <w:rPr>
                <w:sz w:val="21"/>
                <w:szCs w:val="21"/>
                <w:lang w:val="ru-RU"/>
              </w:rPr>
            </w:pPr>
            <w:r w:rsidRPr="00461E73">
              <w:rPr>
                <w:sz w:val="21"/>
                <w:szCs w:val="21"/>
                <w:lang w:val="ru-RU"/>
              </w:rPr>
              <w:t xml:space="preserve">Контактный телефон: +7 (486) 242-11-39 </w:t>
            </w:r>
            <w:r w:rsidRPr="00461E73">
              <w:rPr>
                <w:sz w:val="21"/>
                <w:szCs w:val="21"/>
              </w:rPr>
              <w:t>Email</w:t>
            </w:r>
            <w:r w:rsidRPr="00461E73">
              <w:rPr>
                <w:sz w:val="21"/>
                <w:szCs w:val="21"/>
                <w:lang w:val="ru-RU"/>
              </w:rPr>
              <w:t>:</w:t>
            </w:r>
            <w:hyperlink r:id="rId7">
              <w:r w:rsidRPr="00461E73">
                <w:rPr>
                  <w:sz w:val="21"/>
                  <w:szCs w:val="21"/>
                  <w:lang w:val="ru-RU"/>
                </w:rPr>
                <w:t xml:space="preserve"> </w:t>
              </w:r>
              <w:r w:rsidRPr="00461E73">
                <w:rPr>
                  <w:sz w:val="21"/>
                  <w:szCs w:val="21"/>
                </w:rPr>
                <w:t>info</w:t>
              </w:r>
              <w:r w:rsidRPr="00461E73">
                <w:rPr>
                  <w:sz w:val="21"/>
                  <w:szCs w:val="21"/>
                  <w:lang w:val="ru-RU"/>
                </w:rPr>
                <w:t>@</w:t>
              </w:r>
              <w:proofErr w:type="spellStart"/>
              <w:r w:rsidRPr="00461E73">
                <w:rPr>
                  <w:sz w:val="21"/>
                  <w:szCs w:val="21"/>
                </w:rPr>
                <w:t>vniispk</w:t>
              </w:r>
              <w:proofErr w:type="spellEnd"/>
              <w:r w:rsidRPr="00461E73">
                <w:rPr>
                  <w:sz w:val="21"/>
                  <w:szCs w:val="21"/>
                  <w:lang w:val="ru-RU"/>
                </w:rPr>
                <w:t>.</w:t>
              </w:r>
              <w:proofErr w:type="spellStart"/>
              <w:r w:rsidRPr="00461E73">
                <w:rPr>
                  <w:sz w:val="21"/>
                  <w:szCs w:val="21"/>
                </w:rPr>
                <w:t>ru</w:t>
              </w:r>
              <w:proofErr w:type="spellEnd"/>
            </w:hyperlink>
          </w:p>
          <w:p w14:paraId="7EB6E359" w14:textId="77777777" w:rsidR="00DB2D55" w:rsidRDefault="00DB2D55" w:rsidP="00DB2D55">
            <w:pPr>
              <w:pStyle w:val="a3"/>
              <w:ind w:left="0"/>
              <w:jc w:val="left"/>
              <w:rPr>
                <w:sz w:val="21"/>
                <w:szCs w:val="21"/>
              </w:rPr>
            </w:pPr>
            <w:r w:rsidRPr="00461E73">
              <w:rPr>
                <w:sz w:val="21"/>
                <w:szCs w:val="21"/>
              </w:rPr>
              <w:t>www</w:t>
            </w:r>
            <w:r w:rsidRPr="00461E73">
              <w:rPr>
                <w:sz w:val="21"/>
                <w:szCs w:val="21"/>
                <w:lang w:val="ru-RU"/>
              </w:rPr>
              <w:t xml:space="preserve">: </w:t>
            </w:r>
            <w:hyperlink r:id="rId8">
              <w:r w:rsidRPr="00461E73">
                <w:rPr>
                  <w:sz w:val="21"/>
                  <w:szCs w:val="21"/>
                </w:rPr>
                <w:t>http</w:t>
              </w:r>
              <w:r w:rsidRPr="00461E73">
                <w:rPr>
                  <w:sz w:val="21"/>
                  <w:szCs w:val="21"/>
                  <w:lang w:val="ru-RU"/>
                </w:rPr>
                <w:t>://</w:t>
              </w:r>
              <w:r w:rsidRPr="00461E73">
                <w:rPr>
                  <w:sz w:val="21"/>
                  <w:szCs w:val="21"/>
                </w:rPr>
                <w:t>www</w:t>
              </w:r>
              <w:r w:rsidRPr="00461E73">
                <w:rPr>
                  <w:sz w:val="21"/>
                  <w:szCs w:val="21"/>
                  <w:lang w:val="ru-RU"/>
                </w:rPr>
                <w:t>.</w:t>
              </w:r>
              <w:proofErr w:type="spellStart"/>
              <w:r w:rsidRPr="00461E73">
                <w:rPr>
                  <w:sz w:val="21"/>
                  <w:szCs w:val="21"/>
                </w:rPr>
                <w:t>vniispk</w:t>
              </w:r>
              <w:proofErr w:type="spellEnd"/>
              <w:r w:rsidRPr="00461E73">
                <w:rPr>
                  <w:sz w:val="21"/>
                  <w:szCs w:val="21"/>
                  <w:lang w:val="ru-RU"/>
                </w:rPr>
                <w:t>.</w:t>
              </w:r>
              <w:proofErr w:type="spellStart"/>
              <w:r w:rsidRPr="00461E73">
                <w:rPr>
                  <w:sz w:val="21"/>
                  <w:szCs w:val="21"/>
                </w:rPr>
                <w:t>ru</w:t>
              </w:r>
              <w:proofErr w:type="spellEnd"/>
            </w:hyperlink>
          </w:p>
          <w:p w14:paraId="7569BE98" w14:textId="7E5E3226" w:rsidR="00D636DD" w:rsidRPr="00DB2D55" w:rsidRDefault="00D636DD" w:rsidP="00DB2D55">
            <w:pPr>
              <w:pStyle w:val="a3"/>
              <w:ind w:left="0"/>
              <w:jc w:val="left"/>
              <w:rPr>
                <w:sz w:val="21"/>
                <w:szCs w:val="21"/>
                <w:lang w:val="ru-RU"/>
              </w:rPr>
            </w:pPr>
          </w:p>
        </w:tc>
        <w:tc>
          <w:tcPr>
            <w:tcW w:w="3392" w:type="dxa"/>
          </w:tcPr>
          <w:p w14:paraId="74C1CA7F" w14:textId="77777777" w:rsidR="00DB2D55" w:rsidRPr="00DB2D55" w:rsidRDefault="00DB2D55" w:rsidP="00DB2D55">
            <w:pPr>
              <w:pStyle w:val="1"/>
              <w:ind w:left="0"/>
              <w:jc w:val="both"/>
              <w:rPr>
                <w:sz w:val="21"/>
                <w:szCs w:val="21"/>
                <w:lang w:val="ru-RU"/>
              </w:rPr>
            </w:pPr>
          </w:p>
        </w:tc>
      </w:tr>
      <w:tr w:rsidR="00DB2D55" w:rsidRPr="00DB2D55" w14:paraId="2A686BE8" w14:textId="77777777" w:rsidTr="00D636DD">
        <w:trPr>
          <w:jc w:val="center"/>
        </w:trPr>
        <w:tc>
          <w:tcPr>
            <w:tcW w:w="3392" w:type="dxa"/>
          </w:tcPr>
          <w:p w14:paraId="5273B39F" w14:textId="7F016CC1" w:rsidR="00DB2D55" w:rsidRDefault="00DB2D55" w:rsidP="00D636DD">
            <w:pPr>
              <w:pStyle w:val="1"/>
              <w:ind w:left="0"/>
              <w:rPr>
                <w:b w:val="0"/>
                <w:sz w:val="21"/>
                <w:szCs w:val="21"/>
                <w:lang w:val="ru-RU"/>
              </w:rPr>
            </w:pPr>
            <w:r w:rsidRPr="00461E73">
              <w:rPr>
                <w:sz w:val="21"/>
                <w:szCs w:val="21"/>
                <w:lang w:val="ru-RU"/>
              </w:rPr>
              <w:t>Директор</w:t>
            </w:r>
            <w:r w:rsidR="00D636DD">
              <w:rPr>
                <w:sz w:val="21"/>
                <w:szCs w:val="21"/>
                <w:lang w:val="ru-RU"/>
              </w:rPr>
              <w:t xml:space="preserve"> </w:t>
            </w:r>
            <w:r w:rsidRPr="00461E73">
              <w:rPr>
                <w:sz w:val="21"/>
                <w:szCs w:val="21"/>
                <w:lang w:val="ru-RU"/>
              </w:rPr>
              <w:t>ФГБНУ ВНИИСПК</w:t>
            </w:r>
          </w:p>
          <w:p w14:paraId="08FC56C8" w14:textId="77777777" w:rsidR="00D636DD" w:rsidRDefault="00D636DD" w:rsidP="00DB2D55">
            <w:pPr>
              <w:rPr>
                <w:bCs/>
                <w:sz w:val="21"/>
                <w:szCs w:val="21"/>
                <w:lang w:val="ru-RU"/>
              </w:rPr>
            </w:pPr>
          </w:p>
          <w:p w14:paraId="446F04E7" w14:textId="493CBDCD" w:rsidR="00DB2D55" w:rsidRPr="00DB2D55" w:rsidRDefault="00DB2D55" w:rsidP="00DB2D55">
            <w:pPr>
              <w:rPr>
                <w:b/>
                <w:sz w:val="21"/>
                <w:szCs w:val="21"/>
                <w:lang w:val="ru-RU"/>
              </w:rPr>
            </w:pPr>
            <w:r w:rsidRPr="00D636DD">
              <w:rPr>
                <w:bCs/>
                <w:sz w:val="21"/>
                <w:szCs w:val="21"/>
                <w:lang w:val="ru-RU"/>
              </w:rPr>
              <w:t>________________________________</w:t>
            </w:r>
            <w:r w:rsidRPr="00DB2D55">
              <w:rPr>
                <w:b/>
                <w:sz w:val="21"/>
                <w:szCs w:val="21"/>
                <w:lang w:val="ru-RU"/>
              </w:rPr>
              <w:t>/</w:t>
            </w:r>
            <w:r>
              <w:rPr>
                <w:b/>
                <w:sz w:val="21"/>
                <w:szCs w:val="21"/>
                <w:lang w:val="ru-RU"/>
              </w:rPr>
              <w:t>Князев С.</w:t>
            </w:r>
            <w:r w:rsidR="00D636DD">
              <w:rPr>
                <w:b/>
                <w:sz w:val="21"/>
                <w:szCs w:val="21"/>
                <w:lang w:val="ru-RU"/>
              </w:rPr>
              <w:t xml:space="preserve"> </w:t>
            </w:r>
            <w:r>
              <w:rPr>
                <w:b/>
                <w:sz w:val="21"/>
                <w:szCs w:val="21"/>
                <w:lang w:val="ru-RU"/>
              </w:rPr>
              <w:t>Д./</w:t>
            </w:r>
          </w:p>
          <w:p w14:paraId="6EC38CB3" w14:textId="77777777" w:rsidR="00DB2D55" w:rsidRPr="00461E73" w:rsidRDefault="00DB2D55" w:rsidP="00DB2D55">
            <w:pPr>
              <w:pStyle w:val="a3"/>
              <w:ind w:left="0"/>
              <w:jc w:val="left"/>
              <w:rPr>
                <w:sz w:val="21"/>
                <w:szCs w:val="21"/>
                <w:lang w:val="ru-RU"/>
              </w:rPr>
            </w:pPr>
          </w:p>
        </w:tc>
        <w:tc>
          <w:tcPr>
            <w:tcW w:w="3392" w:type="dxa"/>
          </w:tcPr>
          <w:p w14:paraId="780AD242" w14:textId="28387C48" w:rsidR="00DB2D55" w:rsidRPr="00DB2D55" w:rsidRDefault="00DB2D55" w:rsidP="00DB2D55">
            <w:pPr>
              <w:pStyle w:val="1"/>
              <w:ind w:left="0"/>
              <w:rPr>
                <w:sz w:val="21"/>
                <w:szCs w:val="21"/>
                <w:lang w:val="ru-RU"/>
              </w:rPr>
            </w:pPr>
          </w:p>
          <w:p w14:paraId="4C4BEA4F" w14:textId="77777777" w:rsidR="00D636DD" w:rsidRDefault="00D636DD" w:rsidP="00DB2D55">
            <w:pPr>
              <w:pStyle w:val="a3"/>
              <w:ind w:left="0"/>
              <w:jc w:val="left"/>
              <w:rPr>
                <w:sz w:val="21"/>
                <w:szCs w:val="21"/>
                <w:lang w:val="ru-RU"/>
              </w:rPr>
            </w:pPr>
          </w:p>
          <w:p w14:paraId="5EF9A629" w14:textId="35D3D72D" w:rsidR="00DB2D55" w:rsidRPr="00DB2D55" w:rsidRDefault="00DB2D55" w:rsidP="001350DD">
            <w:pPr>
              <w:pStyle w:val="a3"/>
              <w:ind w:left="0"/>
              <w:jc w:val="left"/>
              <w:rPr>
                <w:b/>
                <w:bCs/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___________________________</w:t>
            </w:r>
            <w:r w:rsidRPr="00DB2D55">
              <w:rPr>
                <w:b/>
                <w:bCs/>
                <w:sz w:val="21"/>
                <w:szCs w:val="21"/>
                <w:lang w:val="ru-RU"/>
              </w:rPr>
              <w:t>/</w:t>
            </w:r>
            <w:r w:rsidR="001350DD">
              <w:rPr>
                <w:b/>
                <w:bCs/>
                <w:sz w:val="21"/>
                <w:szCs w:val="21"/>
                <w:lang w:val="ru-RU"/>
              </w:rPr>
              <w:t>___________________</w:t>
            </w:r>
            <w:r w:rsidRPr="00DB2D55">
              <w:rPr>
                <w:b/>
                <w:bCs/>
                <w:sz w:val="21"/>
                <w:szCs w:val="21"/>
                <w:lang w:val="ru-RU"/>
              </w:rPr>
              <w:t>/</w:t>
            </w:r>
          </w:p>
        </w:tc>
      </w:tr>
    </w:tbl>
    <w:p w14:paraId="0E243A7D" w14:textId="774CCBB6" w:rsidR="000E290B" w:rsidRPr="00461E73" w:rsidRDefault="000E290B" w:rsidP="00DB2D55">
      <w:pPr>
        <w:rPr>
          <w:sz w:val="21"/>
          <w:szCs w:val="21"/>
        </w:rPr>
      </w:pPr>
    </w:p>
    <w:p w14:paraId="412E1F3F" w14:textId="77777777" w:rsidR="000E290B" w:rsidRPr="00461E73" w:rsidRDefault="000E290B" w:rsidP="00461E73">
      <w:pPr>
        <w:rPr>
          <w:sz w:val="21"/>
          <w:szCs w:val="21"/>
          <w:lang w:val="ru-RU"/>
        </w:rPr>
        <w:sectPr w:rsidR="000E290B" w:rsidRPr="00461E73">
          <w:footerReference w:type="default" r:id="rId9"/>
          <w:type w:val="continuous"/>
          <w:pgSz w:w="11900" w:h="16840"/>
          <w:pgMar w:top="580" w:right="540" w:bottom="1160" w:left="1280" w:header="720" w:footer="720" w:gutter="0"/>
          <w:cols w:space="720"/>
        </w:sectPr>
      </w:pPr>
    </w:p>
    <w:p w14:paraId="21718CC1" w14:textId="0AA313FC" w:rsidR="000E290B" w:rsidRDefault="00717F4F" w:rsidP="00461E73">
      <w:pPr>
        <w:ind w:right="160"/>
        <w:jc w:val="right"/>
        <w:rPr>
          <w:b/>
          <w:sz w:val="20"/>
          <w:szCs w:val="20"/>
          <w:lang w:val="ru-RU"/>
        </w:rPr>
      </w:pPr>
      <w:r w:rsidRPr="008F58EF">
        <w:rPr>
          <w:b/>
          <w:sz w:val="20"/>
          <w:szCs w:val="20"/>
          <w:lang w:val="ru-RU"/>
        </w:rPr>
        <w:lastRenderedPageBreak/>
        <w:t>ПРИЛОЖЕНИЕ №1</w:t>
      </w:r>
    </w:p>
    <w:p w14:paraId="2D426032" w14:textId="77777777" w:rsidR="00D636DD" w:rsidRPr="00D636DD" w:rsidRDefault="00D636DD" w:rsidP="00461E73">
      <w:pPr>
        <w:ind w:right="160"/>
        <w:jc w:val="right"/>
        <w:rPr>
          <w:b/>
          <w:sz w:val="14"/>
          <w:szCs w:val="14"/>
          <w:lang w:val="ru-RU"/>
        </w:rPr>
      </w:pPr>
    </w:p>
    <w:p w14:paraId="1C318BED" w14:textId="47D3F9C0" w:rsidR="000E290B" w:rsidRPr="008F58EF" w:rsidRDefault="00717F4F" w:rsidP="00461E73">
      <w:pPr>
        <w:pStyle w:val="a3"/>
        <w:ind w:left="1538"/>
        <w:jc w:val="left"/>
        <w:rPr>
          <w:sz w:val="20"/>
          <w:szCs w:val="20"/>
          <w:lang w:val="ru-RU"/>
        </w:rPr>
      </w:pPr>
      <w:r w:rsidRPr="008F58EF">
        <w:rPr>
          <w:smallCaps/>
          <w:sz w:val="20"/>
          <w:szCs w:val="20"/>
          <w:lang w:val="ru-RU"/>
        </w:rPr>
        <w:t>к</w:t>
      </w:r>
      <w:r w:rsidRPr="008F58EF">
        <w:rPr>
          <w:sz w:val="20"/>
          <w:szCs w:val="20"/>
          <w:lang w:val="ru-RU"/>
        </w:rPr>
        <w:t xml:space="preserve"> лицензионному договору от </w:t>
      </w:r>
      <w:proofErr w:type="gramStart"/>
      <w:r w:rsidRPr="008F58EF">
        <w:rPr>
          <w:sz w:val="20"/>
          <w:szCs w:val="20"/>
          <w:lang w:val="ru-RU"/>
        </w:rPr>
        <w:t xml:space="preserve">«  </w:t>
      </w:r>
      <w:proofErr w:type="gramEnd"/>
      <w:r w:rsidRPr="008F58EF">
        <w:rPr>
          <w:sz w:val="20"/>
          <w:szCs w:val="20"/>
          <w:lang w:val="ru-RU"/>
        </w:rPr>
        <w:t xml:space="preserve"> » </w:t>
      </w:r>
      <w:r w:rsidRPr="008F58EF">
        <w:rPr>
          <w:sz w:val="20"/>
          <w:szCs w:val="20"/>
          <w:u w:val="single"/>
          <w:lang w:val="ru-RU"/>
        </w:rPr>
        <w:t xml:space="preserve"> </w:t>
      </w:r>
      <w:r w:rsidRPr="008F58EF">
        <w:rPr>
          <w:sz w:val="20"/>
          <w:szCs w:val="20"/>
          <w:u w:val="single"/>
          <w:lang w:val="ru-RU"/>
        </w:rPr>
        <w:tab/>
      </w:r>
      <w:r w:rsidR="00D636DD">
        <w:rPr>
          <w:sz w:val="20"/>
          <w:szCs w:val="20"/>
          <w:u w:val="single"/>
          <w:lang w:val="ru-RU"/>
        </w:rPr>
        <w:tab/>
      </w:r>
      <w:r w:rsidRPr="008F58EF">
        <w:rPr>
          <w:sz w:val="20"/>
          <w:szCs w:val="20"/>
          <w:lang w:val="ru-RU"/>
        </w:rPr>
        <w:t>2026 г.</w:t>
      </w:r>
    </w:p>
    <w:p w14:paraId="33D1C556" w14:textId="77777777" w:rsidR="000E290B" w:rsidRPr="00D636DD" w:rsidRDefault="000E290B" w:rsidP="00461E73">
      <w:pPr>
        <w:pStyle w:val="a3"/>
        <w:ind w:left="0"/>
        <w:jc w:val="left"/>
        <w:rPr>
          <w:sz w:val="14"/>
          <w:szCs w:val="14"/>
          <w:lang w:val="ru-RU"/>
        </w:rPr>
      </w:pPr>
    </w:p>
    <w:p w14:paraId="118C3D9A" w14:textId="77777777" w:rsidR="000E290B" w:rsidRPr="008F58EF" w:rsidRDefault="00717F4F" w:rsidP="00461E73">
      <w:pPr>
        <w:pStyle w:val="1"/>
        <w:ind w:left="1473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 xml:space="preserve">ОПИСАНИЕ ФУНКЦИОНАЛЬНОСТИ СИСТЕМЫ </w:t>
      </w:r>
      <w:r w:rsidRPr="008F58EF">
        <w:rPr>
          <w:sz w:val="20"/>
          <w:szCs w:val="20"/>
        </w:rPr>
        <w:t>SCIENCE</w:t>
      </w:r>
      <w:r w:rsidRPr="008F58EF">
        <w:rPr>
          <w:sz w:val="20"/>
          <w:szCs w:val="20"/>
          <w:lang w:val="ru-RU"/>
        </w:rPr>
        <w:t xml:space="preserve"> </w:t>
      </w:r>
      <w:r w:rsidRPr="008F58EF">
        <w:rPr>
          <w:sz w:val="20"/>
          <w:szCs w:val="20"/>
        </w:rPr>
        <w:t>SPACE</w:t>
      </w:r>
    </w:p>
    <w:p w14:paraId="18CB5C6B" w14:textId="77777777" w:rsidR="000E290B" w:rsidRPr="008F58EF" w:rsidRDefault="00717F4F" w:rsidP="008F58EF">
      <w:pPr>
        <w:pStyle w:val="a3"/>
        <w:ind w:left="0" w:right="117" w:firstLine="284"/>
        <w:rPr>
          <w:sz w:val="20"/>
          <w:szCs w:val="20"/>
          <w:lang w:val="ru-RU"/>
        </w:rPr>
      </w:pPr>
      <w:r w:rsidRPr="008F58EF">
        <w:rPr>
          <w:sz w:val="20"/>
          <w:szCs w:val="20"/>
        </w:rPr>
        <w:t>SCIENCE</w:t>
      </w:r>
      <w:r w:rsidRPr="008F58EF">
        <w:rPr>
          <w:sz w:val="20"/>
          <w:szCs w:val="20"/>
          <w:lang w:val="ru-RU"/>
        </w:rPr>
        <w:t xml:space="preserve"> </w:t>
      </w:r>
      <w:r w:rsidRPr="008F58EF">
        <w:rPr>
          <w:sz w:val="20"/>
          <w:szCs w:val="20"/>
        </w:rPr>
        <w:t>SPACE</w:t>
      </w:r>
      <w:r w:rsidRPr="008F58EF">
        <w:rPr>
          <w:sz w:val="20"/>
          <w:szCs w:val="20"/>
          <w:lang w:val="ru-RU"/>
        </w:rPr>
        <w:t xml:space="preserve"> – информационно-аналитическая система (программа для ЭВМ), разработанная Лицензиаром и позволяющая на основе информации из базы данных РИНЦ проводить комплексные аналитические и статистические исследования набора статей, опубликованных в издаваемых Лицензиатом Журналах, в том числе анализ состава авторской и читательской аудитории указанных журналов (здесь и далее – Журналы, перечисленные в Приложении № 2), рецензентов и авторов, процитировавших публикации в журналах Лицензиата. Свидетельство о государственной регистрации программы для ЭВМ № 2019615548.</w:t>
      </w:r>
    </w:p>
    <w:p w14:paraId="4CA53D67" w14:textId="77777777" w:rsidR="000E290B" w:rsidRPr="008F58EF" w:rsidRDefault="00717F4F" w:rsidP="008F58EF">
      <w:pPr>
        <w:pStyle w:val="a3"/>
        <w:ind w:left="0" w:right="151" w:firstLine="284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 xml:space="preserve">Кроме расширенных аналитических возможностей, </w:t>
      </w:r>
      <w:r w:rsidRPr="008F58EF">
        <w:rPr>
          <w:sz w:val="20"/>
          <w:szCs w:val="20"/>
        </w:rPr>
        <w:t>SCIENCE</w:t>
      </w:r>
      <w:r w:rsidRPr="008F58EF">
        <w:rPr>
          <w:sz w:val="20"/>
          <w:szCs w:val="20"/>
          <w:lang w:val="ru-RU"/>
        </w:rPr>
        <w:t xml:space="preserve"> </w:t>
      </w:r>
      <w:r w:rsidRPr="008F58EF">
        <w:rPr>
          <w:sz w:val="20"/>
          <w:szCs w:val="20"/>
        </w:rPr>
        <w:t>SPACE</w:t>
      </w:r>
      <w:r w:rsidRPr="008F58EF">
        <w:rPr>
          <w:sz w:val="20"/>
          <w:szCs w:val="20"/>
          <w:lang w:val="ru-RU"/>
        </w:rPr>
        <w:t xml:space="preserve"> включает в себя также средства для идентификации, уточнения и дополнения информации в базе данных РИНЦ с участием Представителей журналов Лицензиата.</w:t>
      </w:r>
    </w:p>
    <w:p w14:paraId="7A316BA9" w14:textId="77777777" w:rsidR="000E290B" w:rsidRPr="008F58EF" w:rsidRDefault="00717F4F" w:rsidP="008F58EF">
      <w:pPr>
        <w:pStyle w:val="a3"/>
        <w:ind w:left="0" w:right="132" w:firstLine="284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 xml:space="preserve">Основные функциональные возможности (способы использования) системы </w:t>
      </w:r>
      <w:r w:rsidRPr="008F58EF">
        <w:rPr>
          <w:sz w:val="20"/>
          <w:szCs w:val="20"/>
        </w:rPr>
        <w:t>SCIENCE</w:t>
      </w:r>
      <w:r w:rsidRPr="008F58EF">
        <w:rPr>
          <w:sz w:val="20"/>
          <w:szCs w:val="20"/>
          <w:lang w:val="ru-RU"/>
        </w:rPr>
        <w:t xml:space="preserve"> </w:t>
      </w:r>
      <w:r w:rsidRPr="008F58EF">
        <w:rPr>
          <w:sz w:val="20"/>
          <w:szCs w:val="20"/>
        </w:rPr>
        <w:t>SPACE</w:t>
      </w:r>
      <w:r w:rsidRPr="008F58EF">
        <w:rPr>
          <w:sz w:val="20"/>
          <w:szCs w:val="20"/>
          <w:lang w:val="ru-RU"/>
        </w:rPr>
        <w:t>, предоставляемые Пользователям Лицензиата в рамках приобретаемой лицензии:</w:t>
      </w:r>
    </w:p>
    <w:p w14:paraId="54FC2B07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>Работа с анкетами журналов: добавление и изменение основной библиографической информации об изданиях, организациях, аффилированных с изданием, составе редакционной коллегии, основных разделах журнала, добавление файлов к анкете журнала (изображение обложки, правила для авторов, положение об издательской этике, положение о порядке рецензирования, типовой авторский договор, свидетельство о регистрации СМИ и пр.), возможность заполнения анкеты одновременно на трех языках.</w:t>
      </w:r>
    </w:p>
    <w:p w14:paraId="690B9677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 xml:space="preserve">Добавление новых публикаций или изменение публикаций, уже загруженных ранее в РИНЦ, в том числе исправление или внесение ранее отсутствовавших сведений с целью приведения библиографических описаний в соответствие с требованиями для включения научных журналов в Российский индекс научного цитирования (РИНЦ), </w:t>
      </w:r>
      <w:r w:rsidRPr="008F58EF">
        <w:rPr>
          <w:sz w:val="20"/>
          <w:szCs w:val="20"/>
        </w:rPr>
        <w:t>Russian</w:t>
      </w:r>
      <w:r w:rsidRPr="008F58EF">
        <w:rPr>
          <w:sz w:val="20"/>
          <w:szCs w:val="20"/>
          <w:lang w:val="ru-RU"/>
        </w:rPr>
        <w:t xml:space="preserve"> </w:t>
      </w:r>
      <w:r w:rsidRPr="008F58EF">
        <w:rPr>
          <w:sz w:val="20"/>
          <w:szCs w:val="20"/>
        </w:rPr>
        <w:t>Science</w:t>
      </w:r>
      <w:r w:rsidRPr="008F58EF">
        <w:rPr>
          <w:sz w:val="20"/>
          <w:szCs w:val="20"/>
          <w:lang w:val="ru-RU"/>
        </w:rPr>
        <w:t xml:space="preserve"> </w:t>
      </w:r>
      <w:r w:rsidRPr="008F58EF">
        <w:rPr>
          <w:sz w:val="20"/>
          <w:szCs w:val="20"/>
        </w:rPr>
        <w:t>Citation</w:t>
      </w:r>
      <w:r w:rsidRPr="008F58EF">
        <w:rPr>
          <w:sz w:val="20"/>
          <w:szCs w:val="20"/>
          <w:lang w:val="ru-RU"/>
        </w:rPr>
        <w:t xml:space="preserve"> </w:t>
      </w:r>
      <w:r w:rsidRPr="008F58EF">
        <w:rPr>
          <w:sz w:val="20"/>
          <w:szCs w:val="20"/>
        </w:rPr>
        <w:t>Index</w:t>
      </w:r>
      <w:r w:rsidRPr="008F58EF">
        <w:rPr>
          <w:sz w:val="20"/>
          <w:szCs w:val="20"/>
          <w:lang w:val="ru-RU"/>
        </w:rPr>
        <w:t xml:space="preserve"> (</w:t>
      </w:r>
      <w:r w:rsidRPr="008F58EF">
        <w:rPr>
          <w:sz w:val="20"/>
          <w:szCs w:val="20"/>
        </w:rPr>
        <w:t>RSCI</w:t>
      </w:r>
      <w:r w:rsidRPr="008F58EF">
        <w:rPr>
          <w:sz w:val="20"/>
          <w:szCs w:val="20"/>
          <w:lang w:val="ru-RU"/>
        </w:rPr>
        <w:t xml:space="preserve">), </w:t>
      </w:r>
      <w:r w:rsidRPr="008F58EF">
        <w:rPr>
          <w:sz w:val="20"/>
          <w:szCs w:val="20"/>
        </w:rPr>
        <w:t>SCOPUS</w:t>
      </w:r>
      <w:r w:rsidRPr="008F58EF">
        <w:rPr>
          <w:sz w:val="20"/>
          <w:szCs w:val="20"/>
          <w:lang w:val="ru-RU"/>
        </w:rPr>
        <w:t xml:space="preserve">, </w:t>
      </w:r>
      <w:r w:rsidRPr="008F58EF">
        <w:rPr>
          <w:sz w:val="20"/>
          <w:szCs w:val="20"/>
        </w:rPr>
        <w:t>Web</w:t>
      </w:r>
      <w:r w:rsidRPr="008F58EF">
        <w:rPr>
          <w:sz w:val="20"/>
          <w:szCs w:val="20"/>
          <w:lang w:val="ru-RU"/>
        </w:rPr>
        <w:t xml:space="preserve"> </w:t>
      </w:r>
      <w:r w:rsidRPr="008F58EF">
        <w:rPr>
          <w:sz w:val="20"/>
          <w:szCs w:val="20"/>
        </w:rPr>
        <w:t>of</w:t>
      </w:r>
      <w:r w:rsidRPr="008F58EF">
        <w:rPr>
          <w:sz w:val="20"/>
          <w:szCs w:val="20"/>
          <w:lang w:val="ru-RU"/>
        </w:rPr>
        <w:t xml:space="preserve"> </w:t>
      </w:r>
      <w:r w:rsidRPr="008F58EF">
        <w:rPr>
          <w:sz w:val="20"/>
          <w:szCs w:val="20"/>
        </w:rPr>
        <w:t>Science</w:t>
      </w:r>
      <w:r w:rsidRPr="008F58EF">
        <w:rPr>
          <w:sz w:val="20"/>
          <w:szCs w:val="20"/>
          <w:lang w:val="ru-RU"/>
        </w:rPr>
        <w:t xml:space="preserve"> и другие </w:t>
      </w:r>
      <w:proofErr w:type="spellStart"/>
      <w:r w:rsidRPr="008F58EF">
        <w:rPr>
          <w:sz w:val="20"/>
          <w:szCs w:val="20"/>
          <w:lang w:val="ru-RU"/>
        </w:rPr>
        <w:t>библиометрические</w:t>
      </w:r>
      <w:proofErr w:type="spellEnd"/>
      <w:r w:rsidRPr="008F58EF">
        <w:rPr>
          <w:sz w:val="20"/>
          <w:szCs w:val="20"/>
          <w:lang w:val="ru-RU"/>
        </w:rPr>
        <w:t xml:space="preserve"> системы.</w:t>
      </w:r>
    </w:p>
    <w:p w14:paraId="7C9834C9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>Удаление дублирующих описаний публикаций, а также описаний, попавших в состав журналов ошибочно.</w:t>
      </w:r>
    </w:p>
    <w:p w14:paraId="762DEFE3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>Возможность добавления к библиографическим описаниям публикаций, входящих в состав журнала, полных текстов публикаций на одном или нескольких языках.</w:t>
      </w:r>
    </w:p>
    <w:p w14:paraId="5B58D4D2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>Привязка ссылок из других публикаций в РИНЦ на публикации, входящие в состав журнала, в автоматическом и ручном режимах.</w:t>
      </w:r>
    </w:p>
    <w:p w14:paraId="79E951C7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 xml:space="preserve">Объединение оригинальной и переводной версий публикаций в журналах. Связь между оригинальной и переводной версиями статьи позволяет рассчитывать суммарное цитирование, корректно учитывать цитирование из этих статей, а также рассчитывать интегральный </w:t>
      </w:r>
      <w:proofErr w:type="spellStart"/>
      <w:r w:rsidRPr="008F58EF">
        <w:rPr>
          <w:sz w:val="20"/>
          <w:szCs w:val="20"/>
          <w:lang w:val="ru-RU"/>
        </w:rPr>
        <w:t>импакт</w:t>
      </w:r>
      <w:proofErr w:type="spellEnd"/>
      <w:r w:rsidRPr="008F58EF">
        <w:rPr>
          <w:sz w:val="20"/>
          <w:szCs w:val="20"/>
          <w:lang w:val="ru-RU"/>
        </w:rPr>
        <w:t xml:space="preserve">-фактор журнала и другие </w:t>
      </w:r>
      <w:proofErr w:type="spellStart"/>
      <w:r w:rsidRPr="008F58EF">
        <w:rPr>
          <w:sz w:val="20"/>
          <w:szCs w:val="20"/>
          <w:lang w:val="ru-RU"/>
        </w:rPr>
        <w:t>наукометрические</w:t>
      </w:r>
      <w:proofErr w:type="spellEnd"/>
      <w:r w:rsidRPr="008F58EF">
        <w:rPr>
          <w:sz w:val="20"/>
          <w:szCs w:val="20"/>
          <w:lang w:val="ru-RU"/>
        </w:rPr>
        <w:t xml:space="preserve"> показатели с учетом цитирования обеих версий журнала.</w:t>
      </w:r>
    </w:p>
    <w:p w14:paraId="06F3492A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 xml:space="preserve">Обновление показателей своих журналов в любой момент времени (то есть можно, вне зависимости от графика обновления показателей всех журналов в РИНЦ, запустить автоматическую процедуру обновления всех </w:t>
      </w:r>
      <w:proofErr w:type="spellStart"/>
      <w:r w:rsidRPr="008F58EF">
        <w:rPr>
          <w:sz w:val="20"/>
          <w:szCs w:val="20"/>
          <w:lang w:val="ru-RU"/>
        </w:rPr>
        <w:t>библиометрических</w:t>
      </w:r>
      <w:proofErr w:type="spellEnd"/>
      <w:r w:rsidRPr="008F58EF">
        <w:rPr>
          <w:sz w:val="20"/>
          <w:szCs w:val="20"/>
          <w:lang w:val="ru-RU"/>
        </w:rPr>
        <w:t xml:space="preserve"> показателей журнала, рассчитываемых в РИНЦ, с учетом новых поступлений и новых цитирований из других источников.</w:t>
      </w:r>
    </w:p>
    <w:p w14:paraId="3E4A8C20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>Работа с референтными группами журналов, в том числе создание собственных референтных групп, с возможностью сравнения своих журналов с другими в составе данной референтной группы.</w:t>
      </w:r>
    </w:p>
    <w:p w14:paraId="4CEE867C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>Инфографика - графическая визуализация различных аспектов публикационной активности и цитируемости журналов.</w:t>
      </w:r>
    </w:p>
    <w:p w14:paraId="75AA1B3C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>Возможность автоматической отправки метаданных публикаций во внешние библиографические базы данных и поисковые системы по согласованию с издателем.</w:t>
      </w:r>
    </w:p>
    <w:p w14:paraId="5208B882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>Возможность размещения дополнительных материалов к публикациям или дополнительных ссылок на внешние ресурсы (иллюстрации, таблицы, наборы данных, медиафайлы, связанные документы и т.д.).</w:t>
      </w:r>
    </w:p>
    <w:p w14:paraId="339B3F93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>Возможность добавления рецензий и информации о рецензентах публикаций с целью последующего анализа уровня экспертной оценки входного потока рукописей в журналах, управление режимом доступа к рецензиям и информации о рецензентах.</w:t>
      </w:r>
    </w:p>
    <w:p w14:paraId="65E2B6E7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>Возможность осуществления ретракции публикаций в журналах.</w:t>
      </w:r>
    </w:p>
    <w:p w14:paraId="458FA737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>Уточнение тематического направления для публикаций в журналах.</w:t>
      </w:r>
    </w:p>
    <w:p w14:paraId="330EC704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>Возможность добавления информации о финансовой поддержке исследований в опубликованных статьях.</w:t>
      </w:r>
    </w:p>
    <w:p w14:paraId="58F5BCB8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 xml:space="preserve">Возможность организации публикации статей в режиме </w:t>
      </w:r>
      <w:r w:rsidRPr="008F58EF">
        <w:rPr>
          <w:sz w:val="20"/>
          <w:szCs w:val="20"/>
        </w:rPr>
        <w:t>Online</w:t>
      </w:r>
      <w:r w:rsidRPr="008F58EF">
        <w:rPr>
          <w:sz w:val="20"/>
          <w:szCs w:val="20"/>
          <w:lang w:val="ru-RU"/>
        </w:rPr>
        <w:t xml:space="preserve"> </w:t>
      </w:r>
      <w:r w:rsidRPr="008F58EF">
        <w:rPr>
          <w:sz w:val="20"/>
          <w:szCs w:val="20"/>
        </w:rPr>
        <w:t>First</w:t>
      </w:r>
      <w:r w:rsidRPr="008F58EF">
        <w:rPr>
          <w:sz w:val="20"/>
          <w:szCs w:val="20"/>
          <w:lang w:val="ru-RU"/>
        </w:rPr>
        <w:t>.</w:t>
      </w:r>
    </w:p>
    <w:p w14:paraId="6655B7A2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>Возможность управления режимом доступа к полным текстам и дополнительным материалам, поддержка гибридной модели открытого доступа.</w:t>
      </w:r>
    </w:p>
    <w:p w14:paraId="0172A510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>Возможность указания ролей авторов в исследовании и подготовке рукописи к публикации.</w:t>
      </w:r>
    </w:p>
    <w:p w14:paraId="2632F6CF" w14:textId="77777777" w:rsidR="000E290B" w:rsidRPr="008F58EF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>Возможность выбора картинки или диаграммы из текста статьи в качестве иллюстрации для показа на странице с описанием публикации вместе с аннотацией.</w:t>
      </w:r>
    </w:p>
    <w:p w14:paraId="2232C2E8" w14:textId="7FAA924D" w:rsidR="000E290B" w:rsidRDefault="00717F4F" w:rsidP="008F58EF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>Возможность экспорта библиографических описаний Публикаций из Журналов в формате</w:t>
      </w:r>
      <w:r w:rsidR="008F58EF" w:rsidRPr="008F58EF">
        <w:rPr>
          <w:sz w:val="20"/>
          <w:szCs w:val="20"/>
          <w:lang w:val="ru-RU"/>
        </w:rPr>
        <w:t xml:space="preserve"> </w:t>
      </w:r>
      <w:r w:rsidRPr="008F58EF">
        <w:rPr>
          <w:sz w:val="20"/>
          <w:szCs w:val="20"/>
        </w:rPr>
        <w:t>XML</w:t>
      </w:r>
      <w:r w:rsidRPr="008F58EF">
        <w:rPr>
          <w:sz w:val="20"/>
          <w:szCs w:val="20"/>
          <w:lang w:val="ru-RU"/>
        </w:rPr>
        <w:t>.</w:t>
      </w:r>
    </w:p>
    <w:p w14:paraId="4DBB7EAC" w14:textId="77777777" w:rsidR="00D636DD" w:rsidRDefault="00D636DD" w:rsidP="00D636DD">
      <w:pPr>
        <w:pStyle w:val="a5"/>
        <w:tabs>
          <w:tab w:val="left" w:pos="284"/>
        </w:tabs>
        <w:ind w:left="0"/>
        <w:rPr>
          <w:sz w:val="20"/>
          <w:szCs w:val="20"/>
          <w:lang w:val="ru-RU"/>
        </w:rPr>
      </w:pPr>
    </w:p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040"/>
      </w:tblGrid>
      <w:tr w:rsidR="00D636DD" w14:paraId="375533E5" w14:textId="77777777" w:rsidTr="00D636DD">
        <w:trPr>
          <w:jc w:val="center"/>
        </w:trPr>
        <w:tc>
          <w:tcPr>
            <w:tcW w:w="5148" w:type="dxa"/>
          </w:tcPr>
          <w:p w14:paraId="472CC1DD" w14:textId="77777777" w:rsidR="00D636DD" w:rsidRDefault="00D636DD" w:rsidP="00234096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8F58EF">
              <w:rPr>
                <w:b/>
                <w:sz w:val="20"/>
                <w:szCs w:val="20"/>
              </w:rPr>
              <w:t>Лицензиат</w:t>
            </w:r>
            <w:proofErr w:type="spellEnd"/>
            <w:r w:rsidRPr="008F58E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148" w:type="dxa"/>
          </w:tcPr>
          <w:p w14:paraId="1B16089D" w14:textId="77777777" w:rsidR="00D636DD" w:rsidRDefault="00D636DD" w:rsidP="00234096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8F58EF">
              <w:rPr>
                <w:b/>
                <w:sz w:val="20"/>
                <w:szCs w:val="20"/>
              </w:rPr>
              <w:t>Лицензиар</w:t>
            </w:r>
            <w:proofErr w:type="spellEnd"/>
            <w:r w:rsidRPr="008F58EF">
              <w:rPr>
                <w:b/>
                <w:sz w:val="20"/>
                <w:szCs w:val="20"/>
              </w:rPr>
              <w:t>:</w:t>
            </w:r>
          </w:p>
        </w:tc>
      </w:tr>
      <w:tr w:rsidR="00D636DD" w:rsidRPr="008F58EF" w14:paraId="1C6907E5" w14:textId="77777777" w:rsidTr="00D636DD">
        <w:trPr>
          <w:jc w:val="center"/>
        </w:trPr>
        <w:tc>
          <w:tcPr>
            <w:tcW w:w="5148" w:type="dxa"/>
          </w:tcPr>
          <w:p w14:paraId="60B4535D" w14:textId="77777777" w:rsidR="00D636DD" w:rsidRPr="008F58EF" w:rsidRDefault="00D636DD" w:rsidP="00234096">
            <w:pPr>
              <w:pStyle w:val="1"/>
              <w:ind w:left="0" w:right="-1517"/>
              <w:rPr>
                <w:sz w:val="20"/>
                <w:szCs w:val="20"/>
                <w:lang w:val="ru-RU"/>
              </w:rPr>
            </w:pPr>
            <w:r w:rsidRPr="008F58EF">
              <w:rPr>
                <w:sz w:val="20"/>
                <w:szCs w:val="20"/>
                <w:lang w:val="ru-RU"/>
              </w:rPr>
              <w:t>Директор ФГБНУ ВНИИСПК</w:t>
            </w:r>
          </w:p>
          <w:p w14:paraId="00EEEF34" w14:textId="77777777" w:rsidR="00D636DD" w:rsidRDefault="00D636DD" w:rsidP="00234096">
            <w:pPr>
              <w:pStyle w:val="a3"/>
              <w:ind w:left="0"/>
              <w:jc w:val="left"/>
              <w:rPr>
                <w:b/>
                <w:bCs/>
                <w:sz w:val="21"/>
                <w:szCs w:val="21"/>
                <w:lang w:val="ru-RU"/>
              </w:rPr>
            </w:pPr>
          </w:p>
          <w:p w14:paraId="695B5E40" w14:textId="77777777" w:rsidR="00D636DD" w:rsidRPr="008F58EF" w:rsidRDefault="00D636DD" w:rsidP="00234096">
            <w:pPr>
              <w:pStyle w:val="a3"/>
              <w:ind w:left="0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D33C55">
              <w:rPr>
                <w:sz w:val="21"/>
                <w:szCs w:val="21"/>
                <w:lang w:val="ru-RU"/>
              </w:rPr>
              <w:t>________________________</w:t>
            </w:r>
            <w:r w:rsidRPr="008F58EF">
              <w:rPr>
                <w:b/>
                <w:bCs/>
                <w:sz w:val="21"/>
                <w:szCs w:val="21"/>
                <w:lang w:val="ru-RU"/>
              </w:rPr>
              <w:t>/Князев С. Д./</w:t>
            </w:r>
          </w:p>
        </w:tc>
        <w:tc>
          <w:tcPr>
            <w:tcW w:w="5148" w:type="dxa"/>
          </w:tcPr>
          <w:p w14:paraId="1C0B0657" w14:textId="61CE9379" w:rsidR="00D636DD" w:rsidRDefault="00D636DD" w:rsidP="00234096">
            <w:pPr>
              <w:pStyle w:val="1"/>
              <w:ind w:left="0" w:right="-1517"/>
              <w:rPr>
                <w:sz w:val="21"/>
                <w:szCs w:val="21"/>
                <w:lang w:val="ru-RU"/>
              </w:rPr>
            </w:pPr>
          </w:p>
          <w:p w14:paraId="6DFEF1AC" w14:textId="77777777" w:rsidR="00D636DD" w:rsidRDefault="00D636DD" w:rsidP="00234096">
            <w:pPr>
              <w:pStyle w:val="1"/>
              <w:ind w:left="0" w:right="-1517"/>
              <w:rPr>
                <w:sz w:val="21"/>
                <w:szCs w:val="21"/>
                <w:lang w:val="ru-RU"/>
              </w:rPr>
            </w:pPr>
          </w:p>
          <w:p w14:paraId="688A4AEB" w14:textId="078B4DDE" w:rsidR="00D636DD" w:rsidRPr="008F58EF" w:rsidRDefault="00D636DD" w:rsidP="001350DD">
            <w:pPr>
              <w:pStyle w:val="1"/>
              <w:ind w:left="0" w:right="-1517"/>
              <w:rPr>
                <w:sz w:val="20"/>
                <w:szCs w:val="20"/>
                <w:lang w:val="ru-RU"/>
              </w:rPr>
            </w:pPr>
            <w:r w:rsidRPr="00D33C55">
              <w:rPr>
                <w:b w:val="0"/>
                <w:bCs w:val="0"/>
                <w:sz w:val="21"/>
                <w:szCs w:val="21"/>
                <w:lang w:val="ru-RU"/>
              </w:rPr>
              <w:t>___________________________________</w:t>
            </w:r>
            <w:r w:rsidRPr="00461E73">
              <w:rPr>
                <w:sz w:val="21"/>
                <w:szCs w:val="21"/>
                <w:lang w:val="ru-RU"/>
              </w:rPr>
              <w:t>/</w:t>
            </w:r>
            <w:r w:rsidR="001350DD">
              <w:rPr>
                <w:sz w:val="21"/>
                <w:szCs w:val="21"/>
                <w:lang w:val="ru-RU"/>
              </w:rPr>
              <w:t>___________</w:t>
            </w:r>
            <w:r w:rsidRPr="00461E73">
              <w:rPr>
                <w:sz w:val="21"/>
                <w:szCs w:val="21"/>
                <w:lang w:val="ru-RU"/>
              </w:rPr>
              <w:t>/</w:t>
            </w:r>
          </w:p>
        </w:tc>
      </w:tr>
    </w:tbl>
    <w:p w14:paraId="651F521E" w14:textId="47836996" w:rsidR="000E290B" w:rsidRDefault="00717F4F" w:rsidP="00461E73">
      <w:pPr>
        <w:ind w:right="160"/>
        <w:jc w:val="right"/>
        <w:rPr>
          <w:b/>
          <w:sz w:val="20"/>
          <w:szCs w:val="20"/>
          <w:lang w:val="ru-RU"/>
        </w:rPr>
      </w:pPr>
      <w:r w:rsidRPr="008F58EF">
        <w:rPr>
          <w:b/>
          <w:sz w:val="20"/>
          <w:szCs w:val="20"/>
          <w:lang w:val="ru-RU"/>
        </w:rPr>
        <w:lastRenderedPageBreak/>
        <w:t>ПРИЛОЖЕНИЕ №2</w:t>
      </w:r>
    </w:p>
    <w:p w14:paraId="17766CBF" w14:textId="77777777" w:rsidR="00D636DD" w:rsidRPr="008F58EF" w:rsidRDefault="00D636DD" w:rsidP="00461E73">
      <w:pPr>
        <w:ind w:right="160"/>
        <w:jc w:val="right"/>
        <w:rPr>
          <w:b/>
          <w:sz w:val="20"/>
          <w:szCs w:val="20"/>
          <w:lang w:val="ru-RU"/>
        </w:rPr>
      </w:pPr>
    </w:p>
    <w:p w14:paraId="7D9E3790" w14:textId="2F720B88" w:rsidR="000E290B" w:rsidRPr="008F58EF" w:rsidRDefault="00717F4F" w:rsidP="00461E73">
      <w:pPr>
        <w:pStyle w:val="a3"/>
        <w:ind w:left="1538"/>
        <w:jc w:val="left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 xml:space="preserve">к лицензионному договору </w:t>
      </w:r>
      <w:r w:rsidR="001350DD">
        <w:rPr>
          <w:sz w:val="20"/>
          <w:szCs w:val="20"/>
          <w:lang w:val="ru-RU"/>
        </w:rPr>
        <w:t>__________</w:t>
      </w:r>
      <w:r w:rsidRPr="008F58EF">
        <w:rPr>
          <w:sz w:val="20"/>
          <w:szCs w:val="20"/>
          <w:lang w:val="ru-RU"/>
        </w:rPr>
        <w:t xml:space="preserve"> от </w:t>
      </w:r>
      <w:proofErr w:type="gramStart"/>
      <w:r w:rsidRPr="008F58EF">
        <w:rPr>
          <w:sz w:val="20"/>
          <w:szCs w:val="20"/>
          <w:lang w:val="ru-RU"/>
        </w:rPr>
        <w:t>«</w:t>
      </w:r>
      <w:r w:rsidR="00D636DD">
        <w:rPr>
          <w:sz w:val="20"/>
          <w:szCs w:val="20"/>
          <w:lang w:val="ru-RU"/>
        </w:rPr>
        <w:t xml:space="preserve">  </w:t>
      </w:r>
      <w:proofErr w:type="gramEnd"/>
      <w:r w:rsidR="00D636DD">
        <w:rPr>
          <w:sz w:val="20"/>
          <w:szCs w:val="20"/>
          <w:lang w:val="ru-RU"/>
        </w:rPr>
        <w:t xml:space="preserve"> </w:t>
      </w:r>
      <w:r w:rsidRPr="008F58EF">
        <w:rPr>
          <w:sz w:val="20"/>
          <w:szCs w:val="20"/>
          <w:lang w:val="ru-RU"/>
        </w:rPr>
        <w:t xml:space="preserve"> »</w:t>
      </w:r>
      <w:r w:rsidRPr="008F58EF">
        <w:rPr>
          <w:sz w:val="20"/>
          <w:szCs w:val="20"/>
          <w:u w:val="single"/>
          <w:lang w:val="ru-RU"/>
        </w:rPr>
        <w:t xml:space="preserve"> </w:t>
      </w:r>
      <w:r w:rsidRPr="008F58EF">
        <w:rPr>
          <w:sz w:val="20"/>
          <w:szCs w:val="20"/>
          <w:u w:val="single"/>
          <w:lang w:val="ru-RU"/>
        </w:rPr>
        <w:tab/>
      </w:r>
      <w:r w:rsidR="00D636DD">
        <w:rPr>
          <w:sz w:val="20"/>
          <w:szCs w:val="20"/>
          <w:u w:val="single"/>
          <w:lang w:val="ru-RU"/>
        </w:rPr>
        <w:tab/>
      </w:r>
      <w:r w:rsidRPr="008F58EF">
        <w:rPr>
          <w:sz w:val="20"/>
          <w:szCs w:val="20"/>
          <w:lang w:val="ru-RU"/>
        </w:rPr>
        <w:t>2026 г.</w:t>
      </w:r>
    </w:p>
    <w:p w14:paraId="39C69A61" w14:textId="77777777" w:rsidR="000E290B" w:rsidRPr="008F58EF" w:rsidRDefault="000E290B" w:rsidP="00461E73">
      <w:pPr>
        <w:pStyle w:val="a3"/>
        <w:ind w:left="0"/>
        <w:jc w:val="left"/>
        <w:rPr>
          <w:sz w:val="20"/>
          <w:szCs w:val="20"/>
          <w:lang w:val="ru-RU"/>
        </w:rPr>
      </w:pPr>
    </w:p>
    <w:p w14:paraId="131D59E0" w14:textId="77777777" w:rsidR="000E290B" w:rsidRPr="008F58EF" w:rsidRDefault="00717F4F" w:rsidP="00461E73">
      <w:pPr>
        <w:pStyle w:val="1"/>
        <w:ind w:left="1174" w:right="1215"/>
        <w:jc w:val="center"/>
        <w:rPr>
          <w:sz w:val="20"/>
          <w:szCs w:val="20"/>
          <w:lang w:val="ru-RU"/>
        </w:rPr>
      </w:pPr>
      <w:r w:rsidRPr="008F58EF">
        <w:rPr>
          <w:sz w:val="20"/>
          <w:szCs w:val="20"/>
          <w:lang w:val="ru-RU"/>
        </w:rPr>
        <w:t xml:space="preserve">СПИСОК ЖУРНАЛОВ, ВКЛЮЧЕННЫХ В ЛИЦЕНЗИЮ </w:t>
      </w:r>
      <w:r w:rsidRPr="008F58EF">
        <w:rPr>
          <w:sz w:val="20"/>
          <w:szCs w:val="20"/>
        </w:rPr>
        <w:t>SCIENCE</w:t>
      </w:r>
      <w:r w:rsidRPr="008F58EF">
        <w:rPr>
          <w:sz w:val="20"/>
          <w:szCs w:val="20"/>
          <w:lang w:val="ru-RU"/>
        </w:rPr>
        <w:t xml:space="preserve"> </w:t>
      </w:r>
      <w:r w:rsidRPr="008F58EF">
        <w:rPr>
          <w:sz w:val="20"/>
          <w:szCs w:val="20"/>
        </w:rPr>
        <w:t>SPACE</w:t>
      </w:r>
    </w:p>
    <w:p w14:paraId="6F329694" w14:textId="77777777" w:rsidR="000E290B" w:rsidRPr="008F58EF" w:rsidRDefault="000E290B" w:rsidP="00461E73">
      <w:pPr>
        <w:pStyle w:val="a3"/>
        <w:ind w:left="0"/>
        <w:jc w:val="left"/>
        <w:rPr>
          <w:b/>
          <w:sz w:val="20"/>
          <w:szCs w:val="20"/>
          <w:lang w:val="ru-RU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558"/>
        <w:gridCol w:w="2279"/>
        <w:gridCol w:w="2279"/>
      </w:tblGrid>
      <w:tr w:rsidR="000E290B" w:rsidRPr="008F58EF" w14:paraId="7DF7076B" w14:textId="77777777" w:rsidTr="008F58EF">
        <w:trPr>
          <w:trHeight w:val="620"/>
        </w:trPr>
        <w:tc>
          <w:tcPr>
            <w:tcW w:w="684" w:type="dxa"/>
          </w:tcPr>
          <w:p w14:paraId="02C791F9" w14:textId="77777777" w:rsidR="000E290B" w:rsidRPr="008F58EF" w:rsidRDefault="00717F4F" w:rsidP="00461E73">
            <w:pPr>
              <w:pStyle w:val="TableParagraph"/>
              <w:spacing w:before="0"/>
              <w:jc w:val="center"/>
              <w:rPr>
                <w:b/>
                <w:sz w:val="20"/>
                <w:szCs w:val="20"/>
              </w:rPr>
            </w:pPr>
            <w:r w:rsidRPr="008F58E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558" w:type="dxa"/>
          </w:tcPr>
          <w:p w14:paraId="3D37A7A4" w14:textId="77777777" w:rsidR="000E290B" w:rsidRPr="008F58EF" w:rsidRDefault="00717F4F" w:rsidP="00461E73">
            <w:pPr>
              <w:pStyle w:val="TableParagraph"/>
              <w:spacing w:before="0"/>
              <w:ind w:left="1084"/>
              <w:rPr>
                <w:b/>
                <w:sz w:val="20"/>
                <w:szCs w:val="20"/>
              </w:rPr>
            </w:pPr>
            <w:proofErr w:type="spellStart"/>
            <w:r w:rsidRPr="008F58EF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Pr="008F58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F58EF">
              <w:rPr>
                <w:b/>
                <w:sz w:val="20"/>
                <w:szCs w:val="20"/>
              </w:rPr>
              <w:t>журнала</w:t>
            </w:r>
            <w:proofErr w:type="spellEnd"/>
          </w:p>
        </w:tc>
        <w:tc>
          <w:tcPr>
            <w:tcW w:w="2279" w:type="dxa"/>
          </w:tcPr>
          <w:p w14:paraId="1B27228A" w14:textId="77777777" w:rsidR="000E290B" w:rsidRPr="008F58EF" w:rsidRDefault="00717F4F" w:rsidP="00461E73">
            <w:pPr>
              <w:pStyle w:val="TableParagraph"/>
              <w:spacing w:before="0"/>
              <w:ind w:left="789" w:right="357" w:hanging="392"/>
              <w:rPr>
                <w:b/>
                <w:sz w:val="20"/>
                <w:szCs w:val="20"/>
              </w:rPr>
            </w:pPr>
            <w:r w:rsidRPr="008F58EF">
              <w:rPr>
                <w:b/>
                <w:sz w:val="20"/>
                <w:szCs w:val="20"/>
              </w:rPr>
              <w:t xml:space="preserve">ISSN </w:t>
            </w:r>
            <w:proofErr w:type="spellStart"/>
            <w:r w:rsidRPr="008F58EF">
              <w:rPr>
                <w:b/>
                <w:sz w:val="20"/>
                <w:szCs w:val="20"/>
              </w:rPr>
              <w:t>печатной</w:t>
            </w:r>
            <w:proofErr w:type="spellEnd"/>
            <w:r w:rsidRPr="008F58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F58EF">
              <w:rPr>
                <w:b/>
                <w:sz w:val="20"/>
                <w:szCs w:val="20"/>
              </w:rPr>
              <w:t>версии</w:t>
            </w:r>
            <w:proofErr w:type="spellEnd"/>
          </w:p>
        </w:tc>
        <w:tc>
          <w:tcPr>
            <w:tcW w:w="2279" w:type="dxa"/>
          </w:tcPr>
          <w:p w14:paraId="4764B816" w14:textId="77777777" w:rsidR="000E290B" w:rsidRPr="008F58EF" w:rsidRDefault="00717F4F" w:rsidP="00461E73">
            <w:pPr>
              <w:pStyle w:val="TableParagraph"/>
              <w:spacing w:before="0"/>
              <w:ind w:left="789" w:right="191" w:hanging="564"/>
              <w:rPr>
                <w:b/>
                <w:sz w:val="20"/>
                <w:szCs w:val="20"/>
              </w:rPr>
            </w:pPr>
            <w:r w:rsidRPr="008F58EF">
              <w:rPr>
                <w:b/>
                <w:sz w:val="20"/>
                <w:szCs w:val="20"/>
              </w:rPr>
              <w:t xml:space="preserve">ISSN </w:t>
            </w:r>
            <w:proofErr w:type="spellStart"/>
            <w:r w:rsidRPr="008F58EF">
              <w:rPr>
                <w:b/>
                <w:sz w:val="20"/>
                <w:szCs w:val="20"/>
              </w:rPr>
              <w:t>электронной</w:t>
            </w:r>
            <w:proofErr w:type="spellEnd"/>
            <w:r w:rsidRPr="008F58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F58EF">
              <w:rPr>
                <w:b/>
                <w:sz w:val="20"/>
                <w:szCs w:val="20"/>
              </w:rPr>
              <w:t>версии</w:t>
            </w:r>
            <w:proofErr w:type="spellEnd"/>
          </w:p>
        </w:tc>
      </w:tr>
      <w:tr w:rsidR="000E290B" w:rsidRPr="008F58EF" w14:paraId="32ED73A1" w14:textId="77777777" w:rsidTr="008F58EF">
        <w:trPr>
          <w:trHeight w:val="400"/>
        </w:trPr>
        <w:tc>
          <w:tcPr>
            <w:tcW w:w="684" w:type="dxa"/>
          </w:tcPr>
          <w:p w14:paraId="08E49580" w14:textId="77777777" w:rsidR="000E290B" w:rsidRPr="008F58EF" w:rsidRDefault="00717F4F" w:rsidP="00461E73">
            <w:pPr>
              <w:pStyle w:val="TableParagraph"/>
              <w:spacing w:before="0"/>
              <w:jc w:val="center"/>
              <w:rPr>
                <w:b/>
                <w:sz w:val="20"/>
                <w:szCs w:val="20"/>
              </w:rPr>
            </w:pPr>
            <w:r w:rsidRPr="008F58E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58" w:type="dxa"/>
          </w:tcPr>
          <w:p w14:paraId="44480C44" w14:textId="77777777" w:rsidR="000E290B" w:rsidRPr="008F58EF" w:rsidRDefault="00717F4F" w:rsidP="00461E73">
            <w:pPr>
              <w:pStyle w:val="TableParagraph"/>
              <w:spacing w:before="0"/>
              <w:ind w:left="99"/>
              <w:rPr>
                <w:b/>
                <w:sz w:val="20"/>
                <w:szCs w:val="20"/>
              </w:rPr>
            </w:pPr>
            <w:proofErr w:type="spellStart"/>
            <w:r w:rsidRPr="008F58EF">
              <w:rPr>
                <w:b/>
                <w:sz w:val="20"/>
                <w:szCs w:val="20"/>
              </w:rPr>
              <w:t>Современное</w:t>
            </w:r>
            <w:proofErr w:type="spellEnd"/>
            <w:r w:rsidRPr="008F58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F58EF">
              <w:rPr>
                <w:b/>
                <w:sz w:val="20"/>
                <w:szCs w:val="20"/>
              </w:rPr>
              <w:t>садоводство</w:t>
            </w:r>
            <w:proofErr w:type="spellEnd"/>
          </w:p>
        </w:tc>
        <w:tc>
          <w:tcPr>
            <w:tcW w:w="2279" w:type="dxa"/>
          </w:tcPr>
          <w:p w14:paraId="1B0B7275" w14:textId="77777777" w:rsidR="000E290B" w:rsidRPr="008F58EF" w:rsidRDefault="00717F4F" w:rsidP="00461E73">
            <w:pPr>
              <w:pStyle w:val="TableParagraph"/>
              <w:spacing w:before="0"/>
              <w:ind w:left="657"/>
              <w:rPr>
                <w:b/>
                <w:sz w:val="20"/>
                <w:szCs w:val="20"/>
              </w:rPr>
            </w:pPr>
            <w:r w:rsidRPr="008F58EF">
              <w:rPr>
                <w:b/>
                <w:sz w:val="20"/>
                <w:szCs w:val="20"/>
              </w:rPr>
              <w:t>2218-5275</w:t>
            </w:r>
          </w:p>
        </w:tc>
        <w:tc>
          <w:tcPr>
            <w:tcW w:w="2279" w:type="dxa"/>
          </w:tcPr>
          <w:p w14:paraId="2132BF9B" w14:textId="77777777" w:rsidR="000E290B" w:rsidRPr="008F58EF" w:rsidRDefault="00717F4F" w:rsidP="00461E73">
            <w:pPr>
              <w:pStyle w:val="TableParagraph"/>
              <w:spacing w:before="0"/>
              <w:ind w:left="657"/>
              <w:rPr>
                <w:b/>
                <w:sz w:val="20"/>
                <w:szCs w:val="20"/>
              </w:rPr>
            </w:pPr>
            <w:r w:rsidRPr="008F58EF">
              <w:rPr>
                <w:b/>
                <w:sz w:val="20"/>
                <w:szCs w:val="20"/>
              </w:rPr>
              <w:t>2312-6701</w:t>
            </w:r>
          </w:p>
        </w:tc>
      </w:tr>
    </w:tbl>
    <w:p w14:paraId="5A79A48E" w14:textId="77777777" w:rsidR="000E290B" w:rsidRPr="008F58EF" w:rsidRDefault="000E290B" w:rsidP="00461E73">
      <w:pPr>
        <w:pStyle w:val="a3"/>
        <w:ind w:left="0"/>
        <w:jc w:val="left"/>
        <w:rPr>
          <w:b/>
          <w:sz w:val="20"/>
          <w:szCs w:val="20"/>
        </w:rPr>
      </w:pPr>
    </w:p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040"/>
      </w:tblGrid>
      <w:tr w:rsidR="008F58EF" w14:paraId="2F33DF75" w14:textId="77777777" w:rsidTr="008F58EF">
        <w:trPr>
          <w:jc w:val="center"/>
        </w:trPr>
        <w:tc>
          <w:tcPr>
            <w:tcW w:w="5148" w:type="dxa"/>
          </w:tcPr>
          <w:p w14:paraId="4E188D09" w14:textId="493FF9A5" w:rsidR="008F58EF" w:rsidRDefault="008F58EF" w:rsidP="008F58EF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8F58EF">
              <w:rPr>
                <w:b/>
                <w:sz w:val="20"/>
                <w:szCs w:val="20"/>
              </w:rPr>
              <w:t>Лицензиат</w:t>
            </w:r>
            <w:proofErr w:type="spellEnd"/>
            <w:r w:rsidRPr="008F58E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148" w:type="dxa"/>
          </w:tcPr>
          <w:p w14:paraId="1EE76C56" w14:textId="101628E3" w:rsidR="008F58EF" w:rsidRDefault="008F58EF" w:rsidP="008F58EF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8F58EF">
              <w:rPr>
                <w:b/>
                <w:sz w:val="20"/>
                <w:szCs w:val="20"/>
              </w:rPr>
              <w:t>Лицензиар</w:t>
            </w:r>
            <w:proofErr w:type="spellEnd"/>
            <w:r w:rsidRPr="008F58EF">
              <w:rPr>
                <w:b/>
                <w:sz w:val="20"/>
                <w:szCs w:val="20"/>
              </w:rPr>
              <w:t>:</w:t>
            </w:r>
          </w:p>
        </w:tc>
      </w:tr>
      <w:tr w:rsidR="008F58EF" w:rsidRPr="008F58EF" w14:paraId="3D255BBD" w14:textId="77777777" w:rsidTr="008F58EF">
        <w:trPr>
          <w:jc w:val="center"/>
        </w:trPr>
        <w:tc>
          <w:tcPr>
            <w:tcW w:w="5148" w:type="dxa"/>
          </w:tcPr>
          <w:p w14:paraId="0954C80F" w14:textId="77777777" w:rsidR="008F58EF" w:rsidRDefault="008F58EF" w:rsidP="008F58EF">
            <w:pPr>
              <w:pStyle w:val="1"/>
              <w:ind w:left="0" w:right="-1517"/>
              <w:rPr>
                <w:sz w:val="20"/>
                <w:szCs w:val="20"/>
                <w:lang w:val="ru-RU"/>
              </w:rPr>
            </w:pPr>
          </w:p>
          <w:p w14:paraId="0702AB3D" w14:textId="1306DCE4" w:rsidR="008F58EF" w:rsidRPr="008F58EF" w:rsidRDefault="008F58EF" w:rsidP="008F58EF">
            <w:pPr>
              <w:pStyle w:val="1"/>
              <w:ind w:left="0" w:right="-1517"/>
              <w:rPr>
                <w:sz w:val="20"/>
                <w:szCs w:val="20"/>
                <w:lang w:val="ru-RU"/>
              </w:rPr>
            </w:pPr>
            <w:r w:rsidRPr="008F58EF">
              <w:rPr>
                <w:sz w:val="20"/>
                <w:szCs w:val="20"/>
                <w:lang w:val="ru-RU"/>
              </w:rPr>
              <w:t>Директор ФГБНУ ВНИИСПК</w:t>
            </w:r>
          </w:p>
          <w:p w14:paraId="4CB49165" w14:textId="77777777" w:rsidR="008F58EF" w:rsidRDefault="008F58EF" w:rsidP="00461E73">
            <w:pPr>
              <w:pStyle w:val="a3"/>
              <w:ind w:left="0"/>
              <w:jc w:val="left"/>
              <w:rPr>
                <w:b/>
                <w:bCs/>
                <w:sz w:val="21"/>
                <w:szCs w:val="21"/>
                <w:lang w:val="ru-RU"/>
              </w:rPr>
            </w:pPr>
          </w:p>
          <w:p w14:paraId="74105887" w14:textId="148BA7E4" w:rsidR="008F58EF" w:rsidRPr="008F58EF" w:rsidRDefault="008F58EF" w:rsidP="00461E73">
            <w:pPr>
              <w:pStyle w:val="a3"/>
              <w:ind w:left="0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D33C55">
              <w:rPr>
                <w:sz w:val="21"/>
                <w:szCs w:val="21"/>
                <w:lang w:val="ru-RU"/>
              </w:rPr>
              <w:t>________________________</w:t>
            </w:r>
            <w:r w:rsidRPr="008F58EF">
              <w:rPr>
                <w:b/>
                <w:bCs/>
                <w:sz w:val="21"/>
                <w:szCs w:val="21"/>
                <w:lang w:val="ru-RU"/>
              </w:rPr>
              <w:t>/Князев С. Д./</w:t>
            </w:r>
          </w:p>
        </w:tc>
        <w:tc>
          <w:tcPr>
            <w:tcW w:w="5148" w:type="dxa"/>
          </w:tcPr>
          <w:p w14:paraId="44A31A2F" w14:textId="77777777" w:rsidR="008F58EF" w:rsidRDefault="008F58EF" w:rsidP="008F58EF">
            <w:pPr>
              <w:pStyle w:val="1"/>
              <w:ind w:left="0" w:right="-1517"/>
              <w:rPr>
                <w:sz w:val="20"/>
                <w:szCs w:val="20"/>
                <w:lang w:val="ru-RU"/>
              </w:rPr>
            </w:pPr>
          </w:p>
          <w:p w14:paraId="11BC414A" w14:textId="32EDFBBA" w:rsidR="008F58EF" w:rsidRDefault="001350DD" w:rsidP="008F58EF">
            <w:pPr>
              <w:pStyle w:val="1"/>
              <w:ind w:left="0" w:right="-1517"/>
              <w:rPr>
                <w:sz w:val="21"/>
                <w:szCs w:val="21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______________</w:t>
            </w:r>
            <w:r w:rsidR="008F58EF">
              <w:rPr>
                <w:sz w:val="21"/>
                <w:szCs w:val="21"/>
                <w:lang w:val="ru-RU"/>
              </w:rPr>
              <w:t xml:space="preserve"> </w:t>
            </w:r>
          </w:p>
          <w:p w14:paraId="6216F6A3" w14:textId="77777777" w:rsidR="008F58EF" w:rsidRDefault="008F58EF" w:rsidP="008F58EF">
            <w:pPr>
              <w:pStyle w:val="1"/>
              <w:ind w:left="0" w:right="-1517"/>
              <w:rPr>
                <w:sz w:val="21"/>
                <w:szCs w:val="21"/>
                <w:lang w:val="ru-RU"/>
              </w:rPr>
            </w:pPr>
          </w:p>
          <w:p w14:paraId="322128C2" w14:textId="04A1E1DB" w:rsidR="008F58EF" w:rsidRPr="008F58EF" w:rsidRDefault="008F58EF" w:rsidP="001350DD">
            <w:pPr>
              <w:pStyle w:val="1"/>
              <w:ind w:left="0" w:right="-1517"/>
              <w:rPr>
                <w:sz w:val="20"/>
                <w:szCs w:val="20"/>
                <w:lang w:val="ru-RU"/>
              </w:rPr>
            </w:pPr>
            <w:r w:rsidRPr="00D33C55">
              <w:rPr>
                <w:b w:val="0"/>
                <w:bCs w:val="0"/>
                <w:sz w:val="21"/>
                <w:szCs w:val="21"/>
                <w:lang w:val="ru-RU"/>
              </w:rPr>
              <w:t>___________________________________</w:t>
            </w:r>
            <w:r w:rsidRPr="00461E73">
              <w:rPr>
                <w:sz w:val="21"/>
                <w:szCs w:val="21"/>
                <w:lang w:val="ru-RU"/>
              </w:rPr>
              <w:t>/</w:t>
            </w:r>
            <w:r w:rsidR="001350DD">
              <w:rPr>
                <w:sz w:val="21"/>
                <w:szCs w:val="21"/>
                <w:lang w:val="ru-RU"/>
              </w:rPr>
              <w:t>_______</w:t>
            </w:r>
            <w:bookmarkStart w:id="0" w:name="_GoBack"/>
            <w:bookmarkEnd w:id="0"/>
            <w:r w:rsidRPr="00461E73">
              <w:rPr>
                <w:sz w:val="21"/>
                <w:szCs w:val="21"/>
                <w:lang w:val="ru-RU"/>
              </w:rPr>
              <w:t>/</w:t>
            </w:r>
          </w:p>
        </w:tc>
      </w:tr>
    </w:tbl>
    <w:p w14:paraId="07AAB6DA" w14:textId="77777777" w:rsidR="000E290B" w:rsidRPr="008F58EF" w:rsidRDefault="000E290B" w:rsidP="008F58EF">
      <w:pPr>
        <w:pStyle w:val="a3"/>
        <w:ind w:left="0"/>
        <w:jc w:val="left"/>
        <w:rPr>
          <w:b/>
          <w:sz w:val="20"/>
          <w:szCs w:val="20"/>
          <w:lang w:val="ru-RU"/>
        </w:rPr>
      </w:pPr>
    </w:p>
    <w:sectPr w:rsidR="000E290B" w:rsidRPr="008F58EF" w:rsidSect="008F58EF">
      <w:pgSz w:w="11900" w:h="16840"/>
      <w:pgMar w:top="580" w:right="540" w:bottom="1160" w:left="128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7D1CC" w14:textId="77777777" w:rsidR="00637036" w:rsidRDefault="00637036">
      <w:r>
        <w:separator/>
      </w:r>
    </w:p>
  </w:endnote>
  <w:endnote w:type="continuationSeparator" w:id="0">
    <w:p w14:paraId="058AB5B1" w14:textId="77777777" w:rsidR="00637036" w:rsidRDefault="00637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539B7" w14:textId="17BA5B64" w:rsidR="000E290B" w:rsidRDefault="002001EC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9811D2" wp14:editId="12E2894F">
              <wp:simplePos x="0" y="0"/>
              <wp:positionH relativeFrom="page">
                <wp:posOffset>3614420</wp:posOffset>
              </wp:positionH>
              <wp:positionV relativeFrom="page">
                <wp:posOffset>9933940</wp:posOffset>
              </wp:positionV>
              <wp:extent cx="366395" cy="1803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3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F07503" w14:textId="7AE3A366" w:rsidR="000E290B" w:rsidRDefault="00717F4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350DD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9811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4.6pt;margin-top:782.2pt;width:28.85pt;height:14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" filled="f" stroked="f">
              <v:textbox inset="0,0,0,0">
                <w:txbxContent>
                  <w:p w14:paraId="5EF07503" w14:textId="7AE3A366" w:rsidR="000E290B" w:rsidRDefault="00717F4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350DD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78914" w14:textId="77777777" w:rsidR="00637036" w:rsidRDefault="00637036">
      <w:r>
        <w:separator/>
      </w:r>
    </w:p>
  </w:footnote>
  <w:footnote w:type="continuationSeparator" w:id="0">
    <w:p w14:paraId="7BC2FBDD" w14:textId="77777777" w:rsidR="00637036" w:rsidRDefault="00637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A0689"/>
    <w:multiLevelType w:val="multilevel"/>
    <w:tmpl w:val="B8122042"/>
    <w:lvl w:ilvl="0">
      <w:start w:val="1"/>
      <w:numFmt w:val="decimal"/>
      <w:lvlText w:val="%1"/>
      <w:lvlJc w:val="left"/>
      <w:pPr>
        <w:ind w:left="120" w:hanging="48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48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2112" w:hanging="482"/>
      </w:pPr>
      <w:rPr>
        <w:rFonts w:hint="default"/>
      </w:rPr>
    </w:lvl>
    <w:lvl w:ilvl="3">
      <w:numFmt w:val="bullet"/>
      <w:lvlText w:val="•"/>
      <w:lvlJc w:val="left"/>
      <w:pPr>
        <w:ind w:left="3108" w:hanging="482"/>
      </w:pPr>
      <w:rPr>
        <w:rFonts w:hint="default"/>
      </w:rPr>
    </w:lvl>
    <w:lvl w:ilvl="4">
      <w:numFmt w:val="bullet"/>
      <w:lvlText w:val="•"/>
      <w:lvlJc w:val="left"/>
      <w:pPr>
        <w:ind w:left="4104" w:hanging="482"/>
      </w:pPr>
      <w:rPr>
        <w:rFonts w:hint="default"/>
      </w:rPr>
    </w:lvl>
    <w:lvl w:ilvl="5">
      <w:numFmt w:val="bullet"/>
      <w:lvlText w:val="•"/>
      <w:lvlJc w:val="left"/>
      <w:pPr>
        <w:ind w:left="5100" w:hanging="482"/>
      </w:pPr>
      <w:rPr>
        <w:rFonts w:hint="default"/>
      </w:rPr>
    </w:lvl>
    <w:lvl w:ilvl="6">
      <w:numFmt w:val="bullet"/>
      <w:lvlText w:val="•"/>
      <w:lvlJc w:val="left"/>
      <w:pPr>
        <w:ind w:left="6096" w:hanging="482"/>
      </w:pPr>
      <w:rPr>
        <w:rFonts w:hint="default"/>
      </w:rPr>
    </w:lvl>
    <w:lvl w:ilvl="7">
      <w:numFmt w:val="bullet"/>
      <w:lvlText w:val="•"/>
      <w:lvlJc w:val="left"/>
      <w:pPr>
        <w:ind w:left="7092" w:hanging="482"/>
      </w:pPr>
      <w:rPr>
        <w:rFonts w:hint="default"/>
      </w:rPr>
    </w:lvl>
    <w:lvl w:ilvl="8">
      <w:numFmt w:val="bullet"/>
      <w:lvlText w:val="•"/>
      <w:lvlJc w:val="left"/>
      <w:pPr>
        <w:ind w:left="8088" w:hanging="482"/>
      </w:pPr>
      <w:rPr>
        <w:rFonts w:hint="default"/>
      </w:rPr>
    </w:lvl>
  </w:abstractNum>
  <w:abstractNum w:abstractNumId="1" w15:restartNumberingAfterBreak="0">
    <w:nsid w:val="18B87974"/>
    <w:multiLevelType w:val="multilevel"/>
    <w:tmpl w:val="574EC230"/>
    <w:lvl w:ilvl="0">
      <w:start w:val="7"/>
      <w:numFmt w:val="decimal"/>
      <w:lvlText w:val="%1"/>
      <w:lvlJc w:val="left"/>
      <w:pPr>
        <w:ind w:left="120" w:hanging="4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404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2112" w:hanging="404"/>
      </w:pPr>
      <w:rPr>
        <w:rFonts w:hint="default"/>
      </w:rPr>
    </w:lvl>
    <w:lvl w:ilvl="3">
      <w:numFmt w:val="bullet"/>
      <w:lvlText w:val="•"/>
      <w:lvlJc w:val="left"/>
      <w:pPr>
        <w:ind w:left="3108" w:hanging="404"/>
      </w:pPr>
      <w:rPr>
        <w:rFonts w:hint="default"/>
      </w:rPr>
    </w:lvl>
    <w:lvl w:ilvl="4">
      <w:numFmt w:val="bullet"/>
      <w:lvlText w:val="•"/>
      <w:lvlJc w:val="left"/>
      <w:pPr>
        <w:ind w:left="4104" w:hanging="404"/>
      </w:pPr>
      <w:rPr>
        <w:rFonts w:hint="default"/>
      </w:rPr>
    </w:lvl>
    <w:lvl w:ilvl="5">
      <w:numFmt w:val="bullet"/>
      <w:lvlText w:val="•"/>
      <w:lvlJc w:val="left"/>
      <w:pPr>
        <w:ind w:left="5100" w:hanging="404"/>
      </w:pPr>
      <w:rPr>
        <w:rFonts w:hint="default"/>
      </w:rPr>
    </w:lvl>
    <w:lvl w:ilvl="6">
      <w:numFmt w:val="bullet"/>
      <w:lvlText w:val="•"/>
      <w:lvlJc w:val="left"/>
      <w:pPr>
        <w:ind w:left="6096" w:hanging="404"/>
      </w:pPr>
      <w:rPr>
        <w:rFonts w:hint="default"/>
      </w:rPr>
    </w:lvl>
    <w:lvl w:ilvl="7">
      <w:numFmt w:val="bullet"/>
      <w:lvlText w:val="•"/>
      <w:lvlJc w:val="left"/>
      <w:pPr>
        <w:ind w:left="7092" w:hanging="404"/>
      </w:pPr>
      <w:rPr>
        <w:rFonts w:hint="default"/>
      </w:rPr>
    </w:lvl>
    <w:lvl w:ilvl="8">
      <w:numFmt w:val="bullet"/>
      <w:lvlText w:val="•"/>
      <w:lvlJc w:val="left"/>
      <w:pPr>
        <w:ind w:left="8088" w:hanging="404"/>
      </w:pPr>
      <w:rPr>
        <w:rFonts w:hint="default"/>
      </w:rPr>
    </w:lvl>
  </w:abstractNum>
  <w:abstractNum w:abstractNumId="2" w15:restartNumberingAfterBreak="0">
    <w:nsid w:val="1A822F79"/>
    <w:multiLevelType w:val="multilevel"/>
    <w:tmpl w:val="F5AC7468"/>
    <w:lvl w:ilvl="0">
      <w:start w:val="3"/>
      <w:numFmt w:val="decimal"/>
      <w:lvlText w:val="%1"/>
      <w:lvlJc w:val="left"/>
      <w:pPr>
        <w:ind w:left="120" w:hanging="47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477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2112" w:hanging="477"/>
      </w:pPr>
      <w:rPr>
        <w:rFonts w:hint="default"/>
      </w:rPr>
    </w:lvl>
    <w:lvl w:ilvl="3">
      <w:numFmt w:val="bullet"/>
      <w:lvlText w:val="•"/>
      <w:lvlJc w:val="left"/>
      <w:pPr>
        <w:ind w:left="3108" w:hanging="477"/>
      </w:pPr>
      <w:rPr>
        <w:rFonts w:hint="default"/>
      </w:rPr>
    </w:lvl>
    <w:lvl w:ilvl="4">
      <w:numFmt w:val="bullet"/>
      <w:lvlText w:val="•"/>
      <w:lvlJc w:val="left"/>
      <w:pPr>
        <w:ind w:left="4104" w:hanging="477"/>
      </w:pPr>
      <w:rPr>
        <w:rFonts w:hint="default"/>
      </w:rPr>
    </w:lvl>
    <w:lvl w:ilvl="5">
      <w:numFmt w:val="bullet"/>
      <w:lvlText w:val="•"/>
      <w:lvlJc w:val="left"/>
      <w:pPr>
        <w:ind w:left="5100" w:hanging="477"/>
      </w:pPr>
      <w:rPr>
        <w:rFonts w:hint="default"/>
      </w:rPr>
    </w:lvl>
    <w:lvl w:ilvl="6">
      <w:numFmt w:val="bullet"/>
      <w:lvlText w:val="•"/>
      <w:lvlJc w:val="left"/>
      <w:pPr>
        <w:ind w:left="6096" w:hanging="477"/>
      </w:pPr>
      <w:rPr>
        <w:rFonts w:hint="default"/>
      </w:rPr>
    </w:lvl>
    <w:lvl w:ilvl="7">
      <w:numFmt w:val="bullet"/>
      <w:lvlText w:val="•"/>
      <w:lvlJc w:val="left"/>
      <w:pPr>
        <w:ind w:left="7092" w:hanging="477"/>
      </w:pPr>
      <w:rPr>
        <w:rFonts w:hint="default"/>
      </w:rPr>
    </w:lvl>
    <w:lvl w:ilvl="8">
      <w:numFmt w:val="bullet"/>
      <w:lvlText w:val="•"/>
      <w:lvlJc w:val="left"/>
      <w:pPr>
        <w:ind w:left="8088" w:hanging="477"/>
      </w:pPr>
      <w:rPr>
        <w:rFonts w:hint="default"/>
      </w:rPr>
    </w:lvl>
  </w:abstractNum>
  <w:abstractNum w:abstractNumId="3" w15:restartNumberingAfterBreak="0">
    <w:nsid w:val="25BD6AA2"/>
    <w:multiLevelType w:val="multilevel"/>
    <w:tmpl w:val="2CE46E46"/>
    <w:lvl w:ilvl="0">
      <w:start w:val="4"/>
      <w:numFmt w:val="decimal"/>
      <w:lvlText w:val="%1"/>
      <w:lvlJc w:val="left"/>
      <w:pPr>
        <w:ind w:left="120" w:hanging="4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404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2112" w:hanging="404"/>
      </w:pPr>
      <w:rPr>
        <w:rFonts w:hint="default"/>
      </w:rPr>
    </w:lvl>
    <w:lvl w:ilvl="3">
      <w:numFmt w:val="bullet"/>
      <w:lvlText w:val="•"/>
      <w:lvlJc w:val="left"/>
      <w:pPr>
        <w:ind w:left="3108" w:hanging="404"/>
      </w:pPr>
      <w:rPr>
        <w:rFonts w:hint="default"/>
      </w:rPr>
    </w:lvl>
    <w:lvl w:ilvl="4">
      <w:numFmt w:val="bullet"/>
      <w:lvlText w:val="•"/>
      <w:lvlJc w:val="left"/>
      <w:pPr>
        <w:ind w:left="4104" w:hanging="404"/>
      </w:pPr>
      <w:rPr>
        <w:rFonts w:hint="default"/>
      </w:rPr>
    </w:lvl>
    <w:lvl w:ilvl="5">
      <w:numFmt w:val="bullet"/>
      <w:lvlText w:val="•"/>
      <w:lvlJc w:val="left"/>
      <w:pPr>
        <w:ind w:left="5100" w:hanging="404"/>
      </w:pPr>
      <w:rPr>
        <w:rFonts w:hint="default"/>
      </w:rPr>
    </w:lvl>
    <w:lvl w:ilvl="6">
      <w:numFmt w:val="bullet"/>
      <w:lvlText w:val="•"/>
      <w:lvlJc w:val="left"/>
      <w:pPr>
        <w:ind w:left="6096" w:hanging="404"/>
      </w:pPr>
      <w:rPr>
        <w:rFonts w:hint="default"/>
      </w:rPr>
    </w:lvl>
    <w:lvl w:ilvl="7">
      <w:numFmt w:val="bullet"/>
      <w:lvlText w:val="•"/>
      <w:lvlJc w:val="left"/>
      <w:pPr>
        <w:ind w:left="7092" w:hanging="404"/>
      </w:pPr>
      <w:rPr>
        <w:rFonts w:hint="default"/>
      </w:rPr>
    </w:lvl>
    <w:lvl w:ilvl="8">
      <w:numFmt w:val="bullet"/>
      <w:lvlText w:val="•"/>
      <w:lvlJc w:val="left"/>
      <w:pPr>
        <w:ind w:left="8088" w:hanging="404"/>
      </w:pPr>
      <w:rPr>
        <w:rFonts w:hint="default"/>
      </w:rPr>
    </w:lvl>
  </w:abstractNum>
  <w:abstractNum w:abstractNumId="4" w15:restartNumberingAfterBreak="0">
    <w:nsid w:val="3A604367"/>
    <w:multiLevelType w:val="hybridMultilevel"/>
    <w:tmpl w:val="0CD82CB6"/>
    <w:lvl w:ilvl="0" w:tplc="C292DC30">
      <w:start w:val="1"/>
      <w:numFmt w:val="decimal"/>
      <w:lvlText w:val="%1."/>
      <w:lvlJc w:val="left"/>
      <w:pPr>
        <w:ind w:left="120" w:hanging="276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A06AA990">
      <w:numFmt w:val="bullet"/>
      <w:lvlText w:val="•"/>
      <w:lvlJc w:val="left"/>
      <w:pPr>
        <w:ind w:left="1116" w:hanging="276"/>
      </w:pPr>
      <w:rPr>
        <w:rFonts w:hint="default"/>
      </w:rPr>
    </w:lvl>
    <w:lvl w:ilvl="2" w:tplc="9B160AAA">
      <w:numFmt w:val="bullet"/>
      <w:lvlText w:val="•"/>
      <w:lvlJc w:val="left"/>
      <w:pPr>
        <w:ind w:left="2112" w:hanging="276"/>
      </w:pPr>
      <w:rPr>
        <w:rFonts w:hint="default"/>
      </w:rPr>
    </w:lvl>
    <w:lvl w:ilvl="3" w:tplc="66FA09CE">
      <w:numFmt w:val="bullet"/>
      <w:lvlText w:val="•"/>
      <w:lvlJc w:val="left"/>
      <w:pPr>
        <w:ind w:left="3108" w:hanging="276"/>
      </w:pPr>
      <w:rPr>
        <w:rFonts w:hint="default"/>
      </w:rPr>
    </w:lvl>
    <w:lvl w:ilvl="4" w:tplc="9AFC4D72">
      <w:numFmt w:val="bullet"/>
      <w:lvlText w:val="•"/>
      <w:lvlJc w:val="left"/>
      <w:pPr>
        <w:ind w:left="4104" w:hanging="276"/>
      </w:pPr>
      <w:rPr>
        <w:rFonts w:hint="default"/>
      </w:rPr>
    </w:lvl>
    <w:lvl w:ilvl="5" w:tplc="899E0C26">
      <w:numFmt w:val="bullet"/>
      <w:lvlText w:val="•"/>
      <w:lvlJc w:val="left"/>
      <w:pPr>
        <w:ind w:left="5100" w:hanging="276"/>
      </w:pPr>
      <w:rPr>
        <w:rFonts w:hint="default"/>
      </w:rPr>
    </w:lvl>
    <w:lvl w:ilvl="6" w:tplc="82A0C10A">
      <w:numFmt w:val="bullet"/>
      <w:lvlText w:val="•"/>
      <w:lvlJc w:val="left"/>
      <w:pPr>
        <w:ind w:left="6096" w:hanging="276"/>
      </w:pPr>
      <w:rPr>
        <w:rFonts w:hint="default"/>
      </w:rPr>
    </w:lvl>
    <w:lvl w:ilvl="7" w:tplc="1F08C9A8">
      <w:numFmt w:val="bullet"/>
      <w:lvlText w:val="•"/>
      <w:lvlJc w:val="left"/>
      <w:pPr>
        <w:ind w:left="7092" w:hanging="276"/>
      </w:pPr>
      <w:rPr>
        <w:rFonts w:hint="default"/>
      </w:rPr>
    </w:lvl>
    <w:lvl w:ilvl="8" w:tplc="C812CE32">
      <w:numFmt w:val="bullet"/>
      <w:lvlText w:val="•"/>
      <w:lvlJc w:val="left"/>
      <w:pPr>
        <w:ind w:left="8088" w:hanging="276"/>
      </w:pPr>
      <w:rPr>
        <w:rFonts w:hint="default"/>
      </w:rPr>
    </w:lvl>
  </w:abstractNum>
  <w:abstractNum w:abstractNumId="5" w15:restartNumberingAfterBreak="0">
    <w:nsid w:val="45F6246D"/>
    <w:multiLevelType w:val="multilevel"/>
    <w:tmpl w:val="6A3614D8"/>
    <w:lvl w:ilvl="0">
      <w:start w:val="2"/>
      <w:numFmt w:val="decimal"/>
      <w:lvlText w:val="%1"/>
      <w:lvlJc w:val="left"/>
      <w:pPr>
        <w:ind w:left="505" w:hanging="3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5" w:hanging="38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0" w:hanging="584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3">
      <w:numFmt w:val="bullet"/>
      <w:lvlText w:val="-"/>
      <w:lvlJc w:val="left"/>
      <w:pPr>
        <w:ind w:left="120" w:hanging="18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3030" w:hanging="188"/>
      </w:pPr>
      <w:rPr>
        <w:rFonts w:hint="default"/>
      </w:rPr>
    </w:lvl>
    <w:lvl w:ilvl="5">
      <w:numFmt w:val="bullet"/>
      <w:lvlText w:val="•"/>
      <w:lvlJc w:val="left"/>
      <w:pPr>
        <w:ind w:left="4205" w:hanging="188"/>
      </w:pPr>
      <w:rPr>
        <w:rFonts w:hint="default"/>
      </w:rPr>
    </w:lvl>
    <w:lvl w:ilvl="6">
      <w:numFmt w:val="bullet"/>
      <w:lvlText w:val="•"/>
      <w:lvlJc w:val="left"/>
      <w:pPr>
        <w:ind w:left="5380" w:hanging="188"/>
      </w:pPr>
      <w:rPr>
        <w:rFonts w:hint="default"/>
      </w:rPr>
    </w:lvl>
    <w:lvl w:ilvl="7">
      <w:numFmt w:val="bullet"/>
      <w:lvlText w:val="•"/>
      <w:lvlJc w:val="left"/>
      <w:pPr>
        <w:ind w:left="6555" w:hanging="188"/>
      </w:pPr>
      <w:rPr>
        <w:rFonts w:hint="default"/>
      </w:rPr>
    </w:lvl>
    <w:lvl w:ilvl="8">
      <w:numFmt w:val="bullet"/>
      <w:lvlText w:val="•"/>
      <w:lvlJc w:val="left"/>
      <w:pPr>
        <w:ind w:left="7730" w:hanging="188"/>
      </w:pPr>
      <w:rPr>
        <w:rFonts w:hint="default"/>
      </w:rPr>
    </w:lvl>
  </w:abstractNum>
  <w:abstractNum w:abstractNumId="6" w15:restartNumberingAfterBreak="0">
    <w:nsid w:val="481D48A3"/>
    <w:multiLevelType w:val="multilevel"/>
    <w:tmpl w:val="B590EED4"/>
    <w:lvl w:ilvl="0">
      <w:start w:val="6"/>
      <w:numFmt w:val="decimal"/>
      <w:lvlText w:val="%1"/>
      <w:lvlJc w:val="left"/>
      <w:pPr>
        <w:ind w:left="120" w:hanging="47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47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>
      <w:numFmt w:val="bullet"/>
      <w:lvlText w:val="-"/>
      <w:lvlJc w:val="left"/>
      <w:pPr>
        <w:ind w:left="120" w:hanging="20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108" w:hanging="205"/>
      </w:pPr>
      <w:rPr>
        <w:rFonts w:hint="default"/>
      </w:rPr>
    </w:lvl>
    <w:lvl w:ilvl="4">
      <w:numFmt w:val="bullet"/>
      <w:lvlText w:val="•"/>
      <w:lvlJc w:val="left"/>
      <w:pPr>
        <w:ind w:left="4104" w:hanging="205"/>
      </w:pPr>
      <w:rPr>
        <w:rFonts w:hint="default"/>
      </w:rPr>
    </w:lvl>
    <w:lvl w:ilvl="5">
      <w:numFmt w:val="bullet"/>
      <w:lvlText w:val="•"/>
      <w:lvlJc w:val="left"/>
      <w:pPr>
        <w:ind w:left="5100" w:hanging="205"/>
      </w:pPr>
      <w:rPr>
        <w:rFonts w:hint="default"/>
      </w:rPr>
    </w:lvl>
    <w:lvl w:ilvl="6">
      <w:numFmt w:val="bullet"/>
      <w:lvlText w:val="•"/>
      <w:lvlJc w:val="left"/>
      <w:pPr>
        <w:ind w:left="6096" w:hanging="205"/>
      </w:pPr>
      <w:rPr>
        <w:rFonts w:hint="default"/>
      </w:rPr>
    </w:lvl>
    <w:lvl w:ilvl="7">
      <w:numFmt w:val="bullet"/>
      <w:lvlText w:val="•"/>
      <w:lvlJc w:val="left"/>
      <w:pPr>
        <w:ind w:left="7092" w:hanging="205"/>
      </w:pPr>
      <w:rPr>
        <w:rFonts w:hint="default"/>
      </w:rPr>
    </w:lvl>
    <w:lvl w:ilvl="8">
      <w:numFmt w:val="bullet"/>
      <w:lvlText w:val="•"/>
      <w:lvlJc w:val="left"/>
      <w:pPr>
        <w:ind w:left="8088" w:hanging="205"/>
      </w:pPr>
      <w:rPr>
        <w:rFonts w:hint="default"/>
      </w:rPr>
    </w:lvl>
  </w:abstractNum>
  <w:abstractNum w:abstractNumId="7" w15:restartNumberingAfterBreak="0">
    <w:nsid w:val="60E9070D"/>
    <w:multiLevelType w:val="hybridMultilevel"/>
    <w:tmpl w:val="43C2F070"/>
    <w:lvl w:ilvl="0" w:tplc="B4F0FE1C">
      <w:start w:val="1"/>
      <w:numFmt w:val="decimal"/>
      <w:lvlText w:val="%1."/>
      <w:lvlJc w:val="left"/>
      <w:pPr>
        <w:ind w:left="2519" w:hanging="2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2A029A2">
      <w:numFmt w:val="bullet"/>
      <w:lvlText w:val="•"/>
      <w:lvlJc w:val="left"/>
      <w:pPr>
        <w:ind w:left="3276" w:hanging="220"/>
      </w:pPr>
      <w:rPr>
        <w:rFonts w:hint="default"/>
      </w:rPr>
    </w:lvl>
    <w:lvl w:ilvl="2" w:tplc="9AC4E00A">
      <w:numFmt w:val="bullet"/>
      <w:lvlText w:val="•"/>
      <w:lvlJc w:val="left"/>
      <w:pPr>
        <w:ind w:left="4032" w:hanging="220"/>
      </w:pPr>
      <w:rPr>
        <w:rFonts w:hint="default"/>
      </w:rPr>
    </w:lvl>
    <w:lvl w:ilvl="3" w:tplc="A38CE50A">
      <w:numFmt w:val="bullet"/>
      <w:lvlText w:val="•"/>
      <w:lvlJc w:val="left"/>
      <w:pPr>
        <w:ind w:left="4788" w:hanging="220"/>
      </w:pPr>
      <w:rPr>
        <w:rFonts w:hint="default"/>
      </w:rPr>
    </w:lvl>
    <w:lvl w:ilvl="4" w:tplc="52AE5FFE">
      <w:numFmt w:val="bullet"/>
      <w:lvlText w:val="•"/>
      <w:lvlJc w:val="left"/>
      <w:pPr>
        <w:ind w:left="5544" w:hanging="220"/>
      </w:pPr>
      <w:rPr>
        <w:rFonts w:hint="default"/>
      </w:rPr>
    </w:lvl>
    <w:lvl w:ilvl="5" w:tplc="EAD480C6">
      <w:numFmt w:val="bullet"/>
      <w:lvlText w:val="•"/>
      <w:lvlJc w:val="left"/>
      <w:pPr>
        <w:ind w:left="6300" w:hanging="220"/>
      </w:pPr>
      <w:rPr>
        <w:rFonts w:hint="default"/>
      </w:rPr>
    </w:lvl>
    <w:lvl w:ilvl="6" w:tplc="B3AA2E0C">
      <w:numFmt w:val="bullet"/>
      <w:lvlText w:val="•"/>
      <w:lvlJc w:val="left"/>
      <w:pPr>
        <w:ind w:left="7056" w:hanging="220"/>
      </w:pPr>
      <w:rPr>
        <w:rFonts w:hint="default"/>
      </w:rPr>
    </w:lvl>
    <w:lvl w:ilvl="7" w:tplc="F27E9376">
      <w:numFmt w:val="bullet"/>
      <w:lvlText w:val="•"/>
      <w:lvlJc w:val="left"/>
      <w:pPr>
        <w:ind w:left="7812" w:hanging="220"/>
      </w:pPr>
      <w:rPr>
        <w:rFonts w:hint="default"/>
      </w:rPr>
    </w:lvl>
    <w:lvl w:ilvl="8" w:tplc="A3C65982">
      <w:numFmt w:val="bullet"/>
      <w:lvlText w:val="•"/>
      <w:lvlJc w:val="left"/>
      <w:pPr>
        <w:ind w:left="8568" w:hanging="220"/>
      </w:pPr>
      <w:rPr>
        <w:rFonts w:hint="default"/>
      </w:rPr>
    </w:lvl>
  </w:abstractNum>
  <w:abstractNum w:abstractNumId="8" w15:restartNumberingAfterBreak="0">
    <w:nsid w:val="69D84C5B"/>
    <w:multiLevelType w:val="multilevel"/>
    <w:tmpl w:val="F0101D6E"/>
    <w:lvl w:ilvl="0">
      <w:start w:val="5"/>
      <w:numFmt w:val="decimal"/>
      <w:lvlText w:val="%1"/>
      <w:lvlJc w:val="left"/>
      <w:pPr>
        <w:ind w:left="120" w:hanging="3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399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2112" w:hanging="399"/>
      </w:pPr>
      <w:rPr>
        <w:rFonts w:hint="default"/>
      </w:rPr>
    </w:lvl>
    <w:lvl w:ilvl="3">
      <w:numFmt w:val="bullet"/>
      <w:lvlText w:val="•"/>
      <w:lvlJc w:val="left"/>
      <w:pPr>
        <w:ind w:left="3108" w:hanging="399"/>
      </w:pPr>
      <w:rPr>
        <w:rFonts w:hint="default"/>
      </w:rPr>
    </w:lvl>
    <w:lvl w:ilvl="4">
      <w:numFmt w:val="bullet"/>
      <w:lvlText w:val="•"/>
      <w:lvlJc w:val="left"/>
      <w:pPr>
        <w:ind w:left="4104" w:hanging="399"/>
      </w:pPr>
      <w:rPr>
        <w:rFonts w:hint="default"/>
      </w:rPr>
    </w:lvl>
    <w:lvl w:ilvl="5">
      <w:numFmt w:val="bullet"/>
      <w:lvlText w:val="•"/>
      <w:lvlJc w:val="left"/>
      <w:pPr>
        <w:ind w:left="5100" w:hanging="399"/>
      </w:pPr>
      <w:rPr>
        <w:rFonts w:hint="default"/>
      </w:rPr>
    </w:lvl>
    <w:lvl w:ilvl="6">
      <w:numFmt w:val="bullet"/>
      <w:lvlText w:val="•"/>
      <w:lvlJc w:val="left"/>
      <w:pPr>
        <w:ind w:left="6096" w:hanging="399"/>
      </w:pPr>
      <w:rPr>
        <w:rFonts w:hint="default"/>
      </w:rPr>
    </w:lvl>
    <w:lvl w:ilvl="7">
      <w:numFmt w:val="bullet"/>
      <w:lvlText w:val="•"/>
      <w:lvlJc w:val="left"/>
      <w:pPr>
        <w:ind w:left="7092" w:hanging="399"/>
      </w:pPr>
      <w:rPr>
        <w:rFonts w:hint="default"/>
      </w:rPr>
    </w:lvl>
    <w:lvl w:ilvl="8">
      <w:numFmt w:val="bullet"/>
      <w:lvlText w:val="•"/>
      <w:lvlJc w:val="left"/>
      <w:pPr>
        <w:ind w:left="8088" w:hanging="399"/>
      </w:pPr>
      <w:rPr>
        <w:rFonts w:hint="default"/>
      </w:rPr>
    </w:lvl>
  </w:abstractNum>
  <w:abstractNum w:abstractNumId="9" w15:restartNumberingAfterBreak="0">
    <w:nsid w:val="707F1807"/>
    <w:multiLevelType w:val="multilevel"/>
    <w:tmpl w:val="14DA4966"/>
    <w:lvl w:ilvl="0">
      <w:start w:val="8"/>
      <w:numFmt w:val="decimal"/>
      <w:lvlText w:val="%1"/>
      <w:lvlJc w:val="left"/>
      <w:pPr>
        <w:ind w:left="120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42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>
      <w:numFmt w:val="bullet"/>
      <w:lvlText w:val="-"/>
      <w:lvlJc w:val="left"/>
      <w:pPr>
        <w:ind w:left="12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815" w:hanging="133"/>
      </w:pPr>
      <w:rPr>
        <w:rFonts w:hint="default"/>
      </w:rPr>
    </w:lvl>
    <w:lvl w:ilvl="4">
      <w:numFmt w:val="bullet"/>
      <w:lvlText w:val="•"/>
      <w:lvlJc w:val="left"/>
      <w:pPr>
        <w:ind w:left="3853" w:hanging="133"/>
      </w:pPr>
      <w:rPr>
        <w:rFonts w:hint="default"/>
      </w:rPr>
    </w:lvl>
    <w:lvl w:ilvl="5">
      <w:numFmt w:val="bullet"/>
      <w:lvlText w:val="•"/>
      <w:lvlJc w:val="left"/>
      <w:pPr>
        <w:ind w:left="4891" w:hanging="133"/>
      </w:pPr>
      <w:rPr>
        <w:rFonts w:hint="default"/>
      </w:rPr>
    </w:lvl>
    <w:lvl w:ilvl="6">
      <w:numFmt w:val="bullet"/>
      <w:lvlText w:val="•"/>
      <w:lvlJc w:val="left"/>
      <w:pPr>
        <w:ind w:left="5928" w:hanging="133"/>
      </w:pPr>
      <w:rPr>
        <w:rFonts w:hint="default"/>
      </w:rPr>
    </w:lvl>
    <w:lvl w:ilvl="7">
      <w:numFmt w:val="bullet"/>
      <w:lvlText w:val="•"/>
      <w:lvlJc w:val="left"/>
      <w:pPr>
        <w:ind w:left="6966" w:hanging="133"/>
      </w:pPr>
      <w:rPr>
        <w:rFonts w:hint="default"/>
      </w:rPr>
    </w:lvl>
    <w:lvl w:ilvl="8">
      <w:numFmt w:val="bullet"/>
      <w:lvlText w:val="•"/>
      <w:lvlJc w:val="left"/>
      <w:pPr>
        <w:ind w:left="8004" w:hanging="133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90B"/>
    <w:rsid w:val="000E290B"/>
    <w:rsid w:val="001350DD"/>
    <w:rsid w:val="002001EC"/>
    <w:rsid w:val="00461E73"/>
    <w:rsid w:val="00637036"/>
    <w:rsid w:val="00717F4F"/>
    <w:rsid w:val="008F58EF"/>
    <w:rsid w:val="00B7696A"/>
    <w:rsid w:val="00D33C55"/>
    <w:rsid w:val="00D636DD"/>
    <w:rsid w:val="00DB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0CCD2"/>
  <w15:docId w15:val="{AE5771CB-2633-4F00-8889-0193D0C4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6DD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ind w:left="1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0"/>
      <w:jc w:val="both"/>
    </w:pPr>
  </w:style>
  <w:style w:type="paragraph" w:styleId="a5">
    <w:name w:val="List Paragraph"/>
    <w:basedOn w:val="a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4"/>
      <w:ind w:left="19"/>
    </w:pPr>
  </w:style>
  <w:style w:type="table" w:styleId="a6">
    <w:name w:val="Table Grid"/>
    <w:basedOn w:val="a1"/>
    <w:uiPriority w:val="39"/>
    <w:rsid w:val="00DB2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B2D5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2D5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636DD"/>
    <w:rPr>
      <w:rFonts w:ascii="Times New Roman" w:eastAsia="Times New Roman" w:hAnsi="Times New Roman" w:cs="Times New Roman"/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636D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niispk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vniisp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4390</Words>
  <Characters>25026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Селина Алла</dc:creator>
  <cp:lastModifiedBy>Селина Алла</cp:lastModifiedBy>
  <cp:revision>3</cp:revision>
  <dcterms:created xsi:type="dcterms:W3CDTF">2026-07-21T19:34:00Z</dcterms:created>
  <dcterms:modified xsi:type="dcterms:W3CDTF">2026-07-21T19:41:00Z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LastSaved">
    <vt:filetime>2026-07-21T00:00:00Z</vt:filetime>
  </property>
</Properties>
</file>