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F319C" w14:textId="77777777" w:rsidR="006E3720" w:rsidRDefault="006E3720" w:rsidP="006E3720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Экономическое обоснование цены контракта</w:t>
      </w:r>
    </w:p>
    <w:p w14:paraId="762EFBF8" w14:textId="77777777" w:rsidR="006E3720" w:rsidRDefault="006E3720" w:rsidP="006E3720">
      <w:pPr>
        <w:widowControl w:val="0"/>
        <w:spacing w:after="0"/>
        <w:jc w:val="center"/>
        <w:rPr>
          <w:rFonts w:ascii="Times New Roman" w:hAnsi="Times New Roman"/>
          <w:b/>
          <w:szCs w:val="20"/>
        </w:rPr>
      </w:pPr>
    </w:p>
    <w:p w14:paraId="0385522F" w14:textId="5B653F33" w:rsidR="006E3720" w:rsidRPr="00E22413" w:rsidRDefault="006E3720" w:rsidP="006E37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413">
        <w:rPr>
          <w:rFonts w:ascii="Times New Roman" w:hAnsi="Times New Roman"/>
          <w:sz w:val="24"/>
          <w:szCs w:val="24"/>
        </w:rPr>
        <w:t xml:space="preserve">Во исполнение плана-графика размещения заказов на поставку товаров, выполнение работ, оказание услуг для обеспечения нужд ФКУ УК </w:t>
      </w:r>
      <w:r w:rsidR="007F0DA9" w:rsidRPr="00E22413">
        <w:rPr>
          <w:rFonts w:ascii="Times New Roman" w:hAnsi="Times New Roman"/>
          <w:sz w:val="24"/>
          <w:szCs w:val="24"/>
        </w:rPr>
        <w:t xml:space="preserve">ГУФСИН России </w:t>
      </w:r>
      <w:r w:rsidR="00501808" w:rsidRPr="00E22413">
        <w:rPr>
          <w:rFonts w:ascii="Times New Roman" w:hAnsi="Times New Roman"/>
          <w:sz w:val="24"/>
          <w:szCs w:val="24"/>
        </w:rPr>
        <w:t xml:space="preserve"> </w:t>
      </w:r>
      <w:r w:rsidR="007F0DA9" w:rsidRPr="00E22413">
        <w:rPr>
          <w:rFonts w:ascii="Times New Roman" w:hAnsi="Times New Roman"/>
          <w:sz w:val="24"/>
          <w:szCs w:val="24"/>
        </w:rPr>
        <w:t xml:space="preserve">по Пермскому краю </w:t>
      </w:r>
      <w:r w:rsidR="009869F7" w:rsidRPr="00E22413">
        <w:rPr>
          <w:rFonts w:ascii="Times New Roman" w:hAnsi="Times New Roman"/>
          <w:sz w:val="24"/>
          <w:szCs w:val="24"/>
        </w:rPr>
        <w:t>на 202</w:t>
      </w:r>
      <w:r w:rsidR="006B2ADF" w:rsidRPr="00E22413">
        <w:rPr>
          <w:rFonts w:ascii="Times New Roman" w:hAnsi="Times New Roman"/>
          <w:sz w:val="24"/>
          <w:szCs w:val="24"/>
        </w:rPr>
        <w:t>6</w:t>
      </w:r>
      <w:r w:rsidRPr="00E22413">
        <w:rPr>
          <w:rFonts w:ascii="Times New Roman" w:hAnsi="Times New Roman"/>
          <w:sz w:val="24"/>
          <w:szCs w:val="24"/>
        </w:rPr>
        <w:t xml:space="preserve"> год, в соответствии с п. 4 ч.1 ст. 93 Федерального закона </w:t>
      </w:r>
      <w:r w:rsidR="00501808" w:rsidRPr="00E22413">
        <w:rPr>
          <w:rFonts w:ascii="Times New Roman" w:hAnsi="Times New Roman"/>
          <w:sz w:val="24"/>
          <w:szCs w:val="24"/>
        </w:rPr>
        <w:t xml:space="preserve"> </w:t>
      </w:r>
      <w:r w:rsidRPr="00E22413">
        <w:rPr>
          <w:rFonts w:ascii="Times New Roman" w:hAnsi="Times New Roman"/>
          <w:sz w:val="24"/>
          <w:szCs w:val="24"/>
        </w:rPr>
        <w:t xml:space="preserve">от 05.04.2013 № 44-ФЗ, Приказом Минэкономразвития России от 02.10.2013 № 567 </w:t>
      </w:r>
      <w:r w:rsidR="00501808" w:rsidRPr="00E22413">
        <w:rPr>
          <w:rFonts w:ascii="Times New Roman" w:hAnsi="Times New Roman"/>
          <w:sz w:val="24"/>
          <w:szCs w:val="24"/>
        </w:rPr>
        <w:t xml:space="preserve"> </w:t>
      </w:r>
      <w:r w:rsidRPr="00E22413">
        <w:rPr>
          <w:rFonts w:ascii="Times New Roman" w:hAnsi="Times New Roman"/>
          <w:sz w:val="24"/>
          <w:szCs w:val="24"/>
        </w:rPr>
        <w:t>«Об утверждении Методических ре</w:t>
      </w:r>
      <w:r w:rsidR="007F0DA9" w:rsidRPr="00E22413">
        <w:rPr>
          <w:rFonts w:ascii="Times New Roman" w:hAnsi="Times New Roman"/>
          <w:sz w:val="24"/>
          <w:szCs w:val="24"/>
        </w:rPr>
        <w:t xml:space="preserve">комендаций </w:t>
      </w:r>
      <w:r w:rsidRPr="00E22413">
        <w:rPr>
          <w:rFonts w:ascii="Times New Roman" w:hAnsi="Times New Roman"/>
          <w:sz w:val="24"/>
          <w:szCs w:val="24"/>
        </w:rPr>
        <w:t xml:space="preserve">по применению методов определения начальной (максимальной) цены контракта, цены контракта, заключаемого </w:t>
      </w:r>
      <w:r w:rsidR="00501808" w:rsidRPr="00E22413">
        <w:rPr>
          <w:rFonts w:ascii="Times New Roman" w:hAnsi="Times New Roman"/>
          <w:sz w:val="24"/>
          <w:szCs w:val="24"/>
        </w:rPr>
        <w:t xml:space="preserve"> </w:t>
      </w:r>
      <w:r w:rsidRPr="00E22413">
        <w:rPr>
          <w:rFonts w:ascii="Times New Roman" w:hAnsi="Times New Roman"/>
          <w:sz w:val="24"/>
          <w:szCs w:val="24"/>
        </w:rPr>
        <w:t>с единственным поставщиком (подрядчиком, исполнителем)»,</w:t>
      </w:r>
      <w:r w:rsidR="00E034E5">
        <w:rPr>
          <w:rFonts w:ascii="Times New Roman" w:hAnsi="Times New Roman"/>
          <w:sz w:val="24"/>
          <w:szCs w:val="24"/>
        </w:rPr>
        <w:br/>
      </w:r>
      <w:r w:rsidRPr="00E22413">
        <w:rPr>
          <w:rFonts w:ascii="Times New Roman" w:hAnsi="Times New Roman"/>
          <w:sz w:val="24"/>
          <w:szCs w:val="24"/>
        </w:rPr>
        <w:t>а также доведенными лимитами бюджетных обязательств, ФКУ УК ГУФСИН России по Пермскому краю было проведено маркетинговое и</w:t>
      </w:r>
      <w:r w:rsidR="000F6529" w:rsidRPr="00E22413">
        <w:rPr>
          <w:rFonts w:ascii="Times New Roman" w:hAnsi="Times New Roman"/>
          <w:sz w:val="24"/>
          <w:szCs w:val="24"/>
        </w:rPr>
        <w:t xml:space="preserve">сследование на предмет </w:t>
      </w:r>
      <w:r w:rsidR="004D6E53" w:rsidRPr="00E22413">
        <w:rPr>
          <w:rFonts w:ascii="Times New Roman" w:hAnsi="Times New Roman"/>
          <w:sz w:val="24"/>
          <w:szCs w:val="24"/>
        </w:rPr>
        <w:t xml:space="preserve">закупки материалов </w:t>
      </w:r>
      <w:r w:rsidR="00617762">
        <w:rPr>
          <w:rFonts w:ascii="Times New Roman" w:hAnsi="Times New Roman"/>
          <w:sz w:val="24"/>
          <w:szCs w:val="24"/>
        </w:rPr>
        <w:t>в рамках капитального ремонта</w:t>
      </w:r>
      <w:r w:rsidR="00F252D2" w:rsidRPr="00E22413">
        <w:rPr>
          <w:rFonts w:ascii="Times New Roman" w:hAnsi="Times New Roman"/>
          <w:sz w:val="24"/>
          <w:szCs w:val="24"/>
        </w:rPr>
        <w:t xml:space="preserve"> </w:t>
      </w:r>
      <w:r w:rsidRPr="00E22413">
        <w:rPr>
          <w:rFonts w:ascii="Times New Roman" w:hAnsi="Times New Roman"/>
          <w:sz w:val="24"/>
          <w:szCs w:val="24"/>
        </w:rPr>
        <w:t xml:space="preserve">для нужд ФКУ УК ГУФСИН </w:t>
      </w:r>
      <w:r w:rsidR="00B85D87" w:rsidRPr="00E22413">
        <w:rPr>
          <w:rFonts w:ascii="Times New Roman" w:hAnsi="Times New Roman"/>
          <w:sz w:val="24"/>
          <w:szCs w:val="24"/>
        </w:rPr>
        <w:t>России по Пермскому краю</w:t>
      </w:r>
      <w:r w:rsidR="00E034E5">
        <w:rPr>
          <w:rFonts w:ascii="Times New Roman" w:hAnsi="Times New Roman"/>
          <w:sz w:val="24"/>
          <w:szCs w:val="24"/>
        </w:rPr>
        <w:br/>
      </w:r>
      <w:r w:rsidR="00B85D87" w:rsidRPr="00E22413">
        <w:rPr>
          <w:rFonts w:ascii="Times New Roman" w:hAnsi="Times New Roman"/>
          <w:sz w:val="24"/>
          <w:szCs w:val="24"/>
        </w:rPr>
        <w:t>на 202</w:t>
      </w:r>
      <w:r w:rsidR="006B2ADF" w:rsidRPr="00E22413">
        <w:rPr>
          <w:rFonts w:ascii="Times New Roman" w:hAnsi="Times New Roman"/>
          <w:sz w:val="24"/>
          <w:szCs w:val="24"/>
        </w:rPr>
        <w:t>6</w:t>
      </w:r>
      <w:r w:rsidRPr="00E22413">
        <w:rPr>
          <w:rFonts w:ascii="Times New Roman" w:hAnsi="Times New Roman"/>
          <w:sz w:val="24"/>
          <w:szCs w:val="24"/>
        </w:rPr>
        <w:t xml:space="preserve"> год.</w:t>
      </w:r>
      <w:bookmarkStart w:id="0" w:name="_GoBack"/>
      <w:bookmarkEnd w:id="0"/>
    </w:p>
    <w:p w14:paraId="2CAE7692" w14:textId="77777777" w:rsidR="006E3720" w:rsidRPr="00E22413" w:rsidRDefault="006E3720" w:rsidP="006E37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2413">
        <w:rPr>
          <w:rFonts w:ascii="Times New Roman" w:hAnsi="Times New Roman"/>
          <w:sz w:val="24"/>
          <w:szCs w:val="24"/>
        </w:rPr>
        <w:t xml:space="preserve">При определении цены контракта использовалась </w:t>
      </w:r>
      <w:r w:rsidR="007F0DA9" w:rsidRPr="00E22413">
        <w:rPr>
          <w:rFonts w:ascii="Times New Roman" w:hAnsi="Times New Roman"/>
          <w:sz w:val="24"/>
          <w:szCs w:val="24"/>
        </w:rPr>
        <w:t xml:space="preserve">метод сопоставимых рыночных цен </w:t>
      </w:r>
      <w:r w:rsidRPr="00E22413">
        <w:rPr>
          <w:rFonts w:ascii="Times New Roman" w:hAnsi="Times New Roman"/>
          <w:sz w:val="24"/>
          <w:szCs w:val="24"/>
        </w:rPr>
        <w:t>и информация от Поставщиков данного вида товаров, о</w:t>
      </w:r>
      <w:r w:rsidR="007F0DA9" w:rsidRPr="00E22413">
        <w:rPr>
          <w:rFonts w:ascii="Times New Roman" w:hAnsi="Times New Roman"/>
          <w:sz w:val="24"/>
          <w:szCs w:val="24"/>
        </w:rPr>
        <w:t xml:space="preserve">существляющих свою деятельность </w:t>
      </w:r>
      <w:r w:rsidRPr="00E22413">
        <w:rPr>
          <w:rFonts w:ascii="Times New Roman" w:hAnsi="Times New Roman"/>
          <w:sz w:val="24"/>
          <w:szCs w:val="24"/>
        </w:rPr>
        <w:t>на территории Пермского края, а именно:</w:t>
      </w:r>
    </w:p>
    <w:p w14:paraId="3C0779EF" w14:textId="77777777" w:rsidR="00F93E13" w:rsidRPr="007F0DA9" w:rsidRDefault="00F93E13" w:rsidP="006E37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850"/>
        <w:gridCol w:w="1276"/>
        <w:gridCol w:w="2693"/>
        <w:gridCol w:w="3119"/>
        <w:gridCol w:w="3082"/>
        <w:gridCol w:w="36"/>
      </w:tblGrid>
      <w:tr w:rsidR="003D1777" w14:paraId="2F2A076D" w14:textId="77777777" w:rsidTr="00E034E5">
        <w:trPr>
          <w:gridAfter w:val="1"/>
          <w:wAfter w:w="36" w:type="dxa"/>
          <w:trHeight w:val="165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DDB1" w14:textId="77777777" w:rsidR="006E3720" w:rsidRPr="00DD60D9" w:rsidRDefault="006E3720" w:rsidP="007F0DA9">
            <w:pPr>
              <w:tabs>
                <w:tab w:val="left" w:pos="18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sz w:val="18"/>
                <w:szCs w:val="18"/>
              </w:rPr>
              <w:t>Объект закупки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31FF" w14:textId="77777777" w:rsidR="006E3720" w:rsidRPr="00DD60D9" w:rsidRDefault="006E3720" w:rsidP="007F0D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2C66D" w14:textId="77777777" w:rsidR="006E3720" w:rsidRPr="00DD60D9" w:rsidRDefault="006E3720" w:rsidP="007F0D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sz w:val="18"/>
                <w:szCs w:val="18"/>
              </w:rPr>
              <w:t>Количество</w:t>
            </w:r>
          </w:p>
        </w:tc>
        <w:tc>
          <w:tcPr>
            <w:tcW w:w="8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2D9E" w14:textId="77777777" w:rsidR="006E3720" w:rsidRPr="00DD60D9" w:rsidRDefault="006E3720" w:rsidP="004D6E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sz w:val="18"/>
                <w:szCs w:val="18"/>
              </w:rPr>
              <w:t>Исследование рынка, руб.</w:t>
            </w:r>
          </w:p>
        </w:tc>
      </w:tr>
      <w:tr w:rsidR="003D1777" w14:paraId="6483DB3D" w14:textId="05DF4FE3" w:rsidTr="00E034E5">
        <w:trPr>
          <w:trHeight w:hRule="exact" w:val="900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B257" w14:textId="77777777" w:rsidR="00C97A49" w:rsidRPr="00DD60D9" w:rsidRDefault="00C97A49" w:rsidP="007864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BA54" w14:textId="77777777" w:rsidR="00C97A49" w:rsidRPr="00DD60D9" w:rsidRDefault="00C97A49" w:rsidP="007864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F2C5" w14:textId="77777777" w:rsidR="00C97A49" w:rsidRPr="00DD60D9" w:rsidRDefault="00C97A49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0996" w14:textId="77777777" w:rsidR="00C97A49" w:rsidRDefault="00C97A49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Коммерческое предложение №1</w:t>
            </w:r>
          </w:p>
          <w:p w14:paraId="6A1349A1" w14:textId="2681AACB" w:rsidR="00C97A49" w:rsidRPr="008C59C3" w:rsidRDefault="00D440B3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 19.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6.202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7451" w14:textId="77777777" w:rsidR="00C97A49" w:rsidRDefault="00C97A49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Коммерческое предложение №2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0FC8C12" w14:textId="31F6DC57" w:rsidR="00C97A49" w:rsidRPr="00DD60D9" w:rsidRDefault="00D440B3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 19.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6.202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D5B2" w14:textId="2D412D40" w:rsidR="00C97A49" w:rsidRDefault="00C97A49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Коммерческое предложение №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  <w:p w14:paraId="73963533" w14:textId="595CE0AF" w:rsidR="00C97A49" w:rsidRPr="00DD60D9" w:rsidRDefault="00C97A49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="00D440B3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 19.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6.202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E034E5" w14:paraId="72B1553B" w14:textId="63285270" w:rsidTr="00E034E5">
        <w:trPr>
          <w:trHeight w:hRule="exact" w:val="343"/>
          <w:jc w:val="center"/>
        </w:trPr>
        <w:tc>
          <w:tcPr>
            <w:tcW w:w="3823" w:type="dxa"/>
            <w:vAlign w:val="center"/>
            <w:hideMark/>
          </w:tcPr>
          <w:p w14:paraId="317EA653" w14:textId="35DEE3DD" w:rsidR="00E034E5" w:rsidRPr="003D1777" w:rsidRDefault="00E034E5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Растворитель 646 </w:t>
            </w:r>
          </w:p>
        </w:tc>
        <w:tc>
          <w:tcPr>
            <w:tcW w:w="850" w:type="dxa"/>
            <w:hideMark/>
          </w:tcPr>
          <w:p w14:paraId="62BF9EF5" w14:textId="02E71EEA" w:rsidR="00E034E5" w:rsidRPr="003E2079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л.</w:t>
            </w:r>
          </w:p>
        </w:tc>
        <w:tc>
          <w:tcPr>
            <w:tcW w:w="1276" w:type="dxa"/>
          </w:tcPr>
          <w:p w14:paraId="6C4210EA" w14:textId="5DE90050" w:rsidR="00E034E5" w:rsidRPr="003E2079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E123" w14:textId="4E3962F2" w:rsidR="00E034E5" w:rsidRPr="008C59C3" w:rsidRDefault="00E034E5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C691" w14:textId="7F1BB00E" w:rsidR="00E034E5" w:rsidRPr="00DC79C4" w:rsidRDefault="00E034E5" w:rsidP="00E034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4E5">
              <w:rPr>
                <w:rFonts w:ascii="Times New Roman" w:hAnsi="Times New Roman"/>
                <w:sz w:val="20"/>
                <w:szCs w:val="20"/>
              </w:rPr>
              <w:t>165,2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9420" w14:textId="5803964F" w:rsidR="00E034E5" w:rsidRPr="00873053" w:rsidRDefault="007A5458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134,20</w:t>
            </w:r>
          </w:p>
        </w:tc>
      </w:tr>
      <w:tr w:rsidR="00E034E5" w14:paraId="599EF21C" w14:textId="77777777" w:rsidTr="00E034E5">
        <w:trPr>
          <w:trHeight w:hRule="exact" w:val="290"/>
          <w:jc w:val="center"/>
        </w:trPr>
        <w:tc>
          <w:tcPr>
            <w:tcW w:w="3823" w:type="dxa"/>
            <w:vAlign w:val="center"/>
          </w:tcPr>
          <w:p w14:paraId="0ADB0EE4" w14:textId="4EBDEE21" w:rsidR="00E034E5" w:rsidRPr="003D1777" w:rsidRDefault="00E034E5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Грунт-эмаль серая</w:t>
            </w:r>
          </w:p>
        </w:tc>
        <w:tc>
          <w:tcPr>
            <w:tcW w:w="850" w:type="dxa"/>
          </w:tcPr>
          <w:p w14:paraId="10D6EF96" w14:textId="6765457F" w:rsidR="00E034E5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кг.</w:t>
            </w:r>
          </w:p>
        </w:tc>
        <w:tc>
          <w:tcPr>
            <w:tcW w:w="1276" w:type="dxa"/>
          </w:tcPr>
          <w:p w14:paraId="20B20E28" w14:textId="33280D5A" w:rsidR="00E034E5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501" w14:textId="270FE001" w:rsidR="00E034E5" w:rsidRDefault="00E034E5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459" w14:textId="79A2483D" w:rsidR="00E034E5" w:rsidRDefault="007A5458" w:rsidP="00E034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458">
              <w:rPr>
                <w:rFonts w:ascii="Times New Roman" w:hAnsi="Times New Roman"/>
                <w:sz w:val="20"/>
                <w:szCs w:val="20"/>
              </w:rPr>
              <w:t>343,2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2422" w14:textId="6ED2D6B2" w:rsidR="00E034E5" w:rsidRDefault="008245C4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316,09</w:t>
            </w:r>
          </w:p>
        </w:tc>
      </w:tr>
      <w:tr w:rsidR="00E034E5" w14:paraId="60501BFB" w14:textId="77777777" w:rsidTr="00E034E5">
        <w:trPr>
          <w:trHeight w:hRule="exact" w:val="267"/>
          <w:jc w:val="center"/>
        </w:trPr>
        <w:tc>
          <w:tcPr>
            <w:tcW w:w="3823" w:type="dxa"/>
            <w:vAlign w:val="center"/>
          </w:tcPr>
          <w:p w14:paraId="785DFD02" w14:textId="229504F9" w:rsidR="00E034E5" w:rsidRPr="003D1777" w:rsidRDefault="00E034E5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DF2">
              <w:rPr>
                <w:rFonts w:ascii="Times New Roman" w:hAnsi="Times New Roman"/>
                <w:color w:val="000000"/>
              </w:rPr>
              <w:t xml:space="preserve">Лента малярная 50мм*50м </w:t>
            </w:r>
          </w:p>
        </w:tc>
        <w:tc>
          <w:tcPr>
            <w:tcW w:w="850" w:type="dxa"/>
          </w:tcPr>
          <w:p w14:paraId="48C0309C" w14:textId="49EC7EAD" w:rsidR="00E034E5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C0DF2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276" w:type="dxa"/>
          </w:tcPr>
          <w:p w14:paraId="1015A651" w14:textId="10C491DC" w:rsidR="00E034E5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C0DF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3C81" w14:textId="15BE0730" w:rsidR="00E034E5" w:rsidRDefault="00E034E5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FADB" w14:textId="620AEBD9" w:rsidR="00E034E5" w:rsidRDefault="007A5458" w:rsidP="00E034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5458">
              <w:rPr>
                <w:rFonts w:ascii="Times New Roman" w:hAnsi="Times New Roman"/>
                <w:sz w:val="20"/>
                <w:szCs w:val="20"/>
              </w:rPr>
              <w:t>185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5CCF" w14:textId="2D4CA72F" w:rsidR="00E034E5" w:rsidRDefault="008245C4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253,76</w:t>
            </w:r>
          </w:p>
        </w:tc>
      </w:tr>
      <w:tr w:rsidR="00E034E5" w14:paraId="22D9DB49" w14:textId="77777777" w:rsidTr="00E034E5">
        <w:trPr>
          <w:trHeight w:hRule="exact" w:val="298"/>
          <w:jc w:val="center"/>
        </w:trPr>
        <w:tc>
          <w:tcPr>
            <w:tcW w:w="3823" w:type="dxa"/>
            <w:vAlign w:val="center"/>
          </w:tcPr>
          <w:p w14:paraId="5B629894" w14:textId="601C64AF" w:rsidR="00E034E5" w:rsidRPr="003D1777" w:rsidRDefault="00E034E5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0DF2">
              <w:rPr>
                <w:rFonts w:ascii="Times New Roman" w:hAnsi="Times New Roman"/>
                <w:color w:val="000000"/>
              </w:rPr>
              <w:t>Шкурка шлифовальная (0,8мх1,0м)</w:t>
            </w:r>
          </w:p>
        </w:tc>
        <w:tc>
          <w:tcPr>
            <w:tcW w:w="850" w:type="dxa"/>
          </w:tcPr>
          <w:p w14:paraId="70844D9D" w14:textId="3C4F7D85" w:rsidR="00E034E5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C0DF2">
              <w:rPr>
                <w:rFonts w:ascii="Times New Roman" w:hAnsi="Times New Roman"/>
                <w:color w:val="000000"/>
              </w:rPr>
              <w:t>пог</w:t>
            </w:r>
            <w:proofErr w:type="spellEnd"/>
            <w:r w:rsidRPr="00CC0DF2">
              <w:rPr>
                <w:rFonts w:ascii="Times New Roman" w:hAnsi="Times New Roman"/>
                <w:color w:val="000000"/>
              </w:rPr>
              <w:t>. м.</w:t>
            </w:r>
          </w:p>
        </w:tc>
        <w:tc>
          <w:tcPr>
            <w:tcW w:w="1276" w:type="dxa"/>
          </w:tcPr>
          <w:p w14:paraId="1EA276CD" w14:textId="508F1907" w:rsidR="00E034E5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C0DF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633" w14:textId="1698EB8F" w:rsidR="00E034E5" w:rsidRDefault="00E034E5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1 005,00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76A" w14:textId="6DD6E366" w:rsidR="00E034E5" w:rsidRDefault="007A5458" w:rsidP="00E034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522" w14:textId="73AEED97" w:rsidR="00E034E5" w:rsidRDefault="008245C4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554,49</w:t>
            </w:r>
          </w:p>
        </w:tc>
      </w:tr>
      <w:tr w:rsidR="00E034E5" w14:paraId="3A4E9548" w14:textId="77777777" w:rsidTr="00E034E5">
        <w:trPr>
          <w:trHeight w:hRule="exact" w:val="275"/>
          <w:jc w:val="center"/>
        </w:trPr>
        <w:tc>
          <w:tcPr>
            <w:tcW w:w="3823" w:type="dxa"/>
          </w:tcPr>
          <w:p w14:paraId="4AE849EB" w14:textId="1CC006D9" w:rsidR="00E034E5" w:rsidRPr="003D1777" w:rsidRDefault="00E034E5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Кисть 50мм</w:t>
            </w:r>
          </w:p>
        </w:tc>
        <w:tc>
          <w:tcPr>
            <w:tcW w:w="850" w:type="dxa"/>
          </w:tcPr>
          <w:p w14:paraId="4C68A2CC" w14:textId="0DD37C7D" w:rsidR="00E034E5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D39C9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</w:tcPr>
          <w:p w14:paraId="653A518F" w14:textId="055B9018" w:rsidR="00E034E5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D39C9"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8E8" w14:textId="68D83715" w:rsidR="00E034E5" w:rsidRDefault="00E034E5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FCB9" w14:textId="316E80F9" w:rsidR="00E034E5" w:rsidRDefault="007A5458" w:rsidP="00E034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0C6" w14:textId="70D778D3" w:rsidR="00E034E5" w:rsidRDefault="007A5458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81,74</w:t>
            </w:r>
          </w:p>
        </w:tc>
      </w:tr>
      <w:tr w:rsidR="00E034E5" w14:paraId="19A82412" w14:textId="77777777" w:rsidTr="00E034E5">
        <w:trPr>
          <w:trHeight w:hRule="exact" w:val="278"/>
          <w:jc w:val="center"/>
        </w:trPr>
        <w:tc>
          <w:tcPr>
            <w:tcW w:w="3823" w:type="dxa"/>
          </w:tcPr>
          <w:p w14:paraId="3023078B" w14:textId="1A95AF2A" w:rsidR="00E034E5" w:rsidRPr="003D1777" w:rsidRDefault="00E034E5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Кисть 75мм</w:t>
            </w:r>
          </w:p>
        </w:tc>
        <w:tc>
          <w:tcPr>
            <w:tcW w:w="850" w:type="dxa"/>
          </w:tcPr>
          <w:p w14:paraId="4AE51D76" w14:textId="38230C73" w:rsidR="00E034E5" w:rsidRPr="003E2079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9C9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</w:tcPr>
          <w:p w14:paraId="52A81A06" w14:textId="517FA3DE" w:rsidR="00E034E5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9C9"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3013" w14:textId="345057C6" w:rsidR="00E034E5" w:rsidRDefault="00E034E5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ED9" w14:textId="14702315" w:rsidR="00E034E5" w:rsidRDefault="007A5458" w:rsidP="00E034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C2A4" w14:textId="24CC3E92" w:rsidR="00E034E5" w:rsidRDefault="007A5458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142,74</w:t>
            </w:r>
          </w:p>
        </w:tc>
      </w:tr>
      <w:tr w:rsidR="00E034E5" w14:paraId="09CAF5B1" w14:textId="77777777" w:rsidTr="00E034E5">
        <w:trPr>
          <w:trHeight w:hRule="exact" w:val="297"/>
          <w:jc w:val="center"/>
        </w:trPr>
        <w:tc>
          <w:tcPr>
            <w:tcW w:w="3823" w:type="dxa"/>
          </w:tcPr>
          <w:p w14:paraId="3CEB5936" w14:textId="27783E61" w:rsidR="00E034E5" w:rsidRPr="003D1777" w:rsidRDefault="00E034E5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Ван</w:t>
            </w:r>
            <w:r>
              <w:rPr>
                <w:rFonts w:ascii="Times New Roman" w:hAnsi="Times New Roman"/>
              </w:rPr>
              <w:t>н</w:t>
            </w:r>
            <w:r w:rsidRPr="008D39C9">
              <w:rPr>
                <w:rFonts w:ascii="Times New Roman" w:hAnsi="Times New Roman"/>
              </w:rPr>
              <w:t xml:space="preserve">очка для краски </w:t>
            </w:r>
          </w:p>
        </w:tc>
        <w:tc>
          <w:tcPr>
            <w:tcW w:w="850" w:type="dxa"/>
          </w:tcPr>
          <w:p w14:paraId="2BCA3A3F" w14:textId="0726157F" w:rsidR="00E034E5" w:rsidRPr="003E2079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9C9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</w:tcPr>
          <w:p w14:paraId="08293D42" w14:textId="11F9F785" w:rsidR="00E034E5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D38F" w14:textId="3FB3BCF7" w:rsidR="00E034E5" w:rsidRDefault="00E034E5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2D6" w14:textId="235D5C97" w:rsidR="00E034E5" w:rsidRDefault="007A5458" w:rsidP="00E034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C613" w14:textId="0B6B4532" w:rsidR="00E034E5" w:rsidRDefault="007A5458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79,30</w:t>
            </w:r>
          </w:p>
        </w:tc>
      </w:tr>
      <w:tr w:rsidR="00E034E5" w14:paraId="312D47DF" w14:textId="77777777" w:rsidTr="00E034E5">
        <w:trPr>
          <w:trHeight w:hRule="exact" w:val="272"/>
          <w:jc w:val="center"/>
        </w:trPr>
        <w:tc>
          <w:tcPr>
            <w:tcW w:w="3823" w:type="dxa"/>
          </w:tcPr>
          <w:p w14:paraId="62B3DBB2" w14:textId="3FB7A759" w:rsidR="00E034E5" w:rsidRPr="003D1777" w:rsidRDefault="00E034E5" w:rsidP="00E034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9C9">
              <w:rPr>
                <w:rFonts w:ascii="Times New Roman" w:hAnsi="Times New Roman"/>
              </w:rPr>
              <w:t>Валик велюровый 180 мм</w:t>
            </w:r>
          </w:p>
        </w:tc>
        <w:tc>
          <w:tcPr>
            <w:tcW w:w="850" w:type="dxa"/>
          </w:tcPr>
          <w:p w14:paraId="290031C1" w14:textId="0EC0A6D0" w:rsidR="00E034E5" w:rsidRPr="003E2079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39C9">
              <w:rPr>
                <w:rFonts w:ascii="Times New Roman" w:hAnsi="Times New Roman"/>
              </w:rPr>
              <w:t>шт.</w:t>
            </w:r>
          </w:p>
        </w:tc>
        <w:tc>
          <w:tcPr>
            <w:tcW w:w="1276" w:type="dxa"/>
          </w:tcPr>
          <w:p w14:paraId="078176C8" w14:textId="27DA1F71" w:rsidR="00E034E5" w:rsidRDefault="00E034E5" w:rsidP="00E034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CF1" w14:textId="3ECC7EA8" w:rsidR="00E034E5" w:rsidRDefault="00E034E5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B90" w14:textId="5A3D7E62" w:rsidR="00E034E5" w:rsidRDefault="007A5458" w:rsidP="00E034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EE20" w14:textId="2EDF6928" w:rsidR="00E034E5" w:rsidRDefault="007A5458" w:rsidP="00E03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237,90</w:t>
            </w:r>
          </w:p>
        </w:tc>
      </w:tr>
      <w:tr w:rsidR="00C97A49" w14:paraId="178035A2" w14:textId="77777777" w:rsidTr="00E034E5">
        <w:trPr>
          <w:trHeight w:hRule="exact" w:val="233"/>
          <w:jc w:val="center"/>
        </w:trPr>
        <w:tc>
          <w:tcPr>
            <w:tcW w:w="5949" w:type="dxa"/>
            <w:gridSpan w:val="3"/>
            <w:tcBorders>
              <w:right w:val="single" w:sz="4" w:space="0" w:color="000000"/>
            </w:tcBorders>
            <w:vAlign w:val="center"/>
          </w:tcPr>
          <w:p w14:paraId="0A348E4D" w14:textId="69F65C98" w:rsidR="00C97A49" w:rsidRDefault="00C97A49" w:rsidP="004D6E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0F0" w14:textId="6BEEE6E8" w:rsidR="00C97A49" w:rsidRPr="008C59C3" w:rsidRDefault="00617762" w:rsidP="004D6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32 863,00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D2B" w14:textId="4C27FE80" w:rsidR="00C97A49" w:rsidRDefault="00617762" w:rsidP="004D6E5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32 763,40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ED7C" w14:textId="7187DB74" w:rsidR="00C97A49" w:rsidRDefault="00617762" w:rsidP="004D6E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30 257,39</w:t>
            </w:r>
          </w:p>
        </w:tc>
      </w:tr>
    </w:tbl>
    <w:p w14:paraId="28E105B9" w14:textId="77777777" w:rsidR="00E034E5" w:rsidRDefault="00E034E5" w:rsidP="006B2AD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AF369B6" w14:textId="3B71B007" w:rsidR="00F93E13" w:rsidRPr="00E22413" w:rsidRDefault="00DD60D9" w:rsidP="006B2AD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2413">
        <w:rPr>
          <w:rFonts w:ascii="Times New Roman" w:hAnsi="Times New Roman"/>
          <w:sz w:val="24"/>
          <w:szCs w:val="24"/>
        </w:rPr>
        <w:t xml:space="preserve">Таким образом, в рамках выделенных лимитов бюджетных обязательств и в целях эффективного расходования бюджетных средств, исходя из ценовой информации представленных предложений, полагаем целесообразным определить предполагаемую цену контракта не выше суммы, предложенной контрагентом, направившим коммерческое предложение </w:t>
      </w:r>
      <w:r w:rsidR="005C4E11" w:rsidRPr="00E22413">
        <w:rPr>
          <w:rFonts w:ascii="Times New Roman" w:hAnsi="Times New Roman"/>
          <w:b/>
          <w:sz w:val="24"/>
          <w:szCs w:val="24"/>
        </w:rPr>
        <w:t xml:space="preserve">№ </w:t>
      </w:r>
      <w:r w:rsidR="0051417E" w:rsidRPr="00E22413">
        <w:rPr>
          <w:rFonts w:ascii="Times New Roman" w:hAnsi="Times New Roman"/>
          <w:b/>
          <w:sz w:val="24"/>
          <w:szCs w:val="24"/>
        </w:rPr>
        <w:t>3</w:t>
      </w:r>
      <w:r w:rsidR="00A34812" w:rsidRPr="00E22413">
        <w:rPr>
          <w:rFonts w:ascii="Times New Roman" w:hAnsi="Times New Roman"/>
          <w:b/>
          <w:sz w:val="24"/>
          <w:szCs w:val="24"/>
        </w:rPr>
        <w:t>,</w:t>
      </w:r>
      <w:r w:rsidRPr="00E22413">
        <w:rPr>
          <w:rFonts w:ascii="Times New Roman" w:hAnsi="Times New Roman"/>
          <w:b/>
          <w:sz w:val="24"/>
          <w:szCs w:val="24"/>
        </w:rPr>
        <w:t xml:space="preserve"> </w:t>
      </w:r>
      <w:r w:rsidRPr="00E22413">
        <w:rPr>
          <w:rFonts w:ascii="Times New Roman" w:hAnsi="Times New Roman"/>
          <w:sz w:val="24"/>
          <w:szCs w:val="24"/>
        </w:rPr>
        <w:t xml:space="preserve">где цена за необходимые товары: </w:t>
      </w:r>
      <w:r w:rsidR="00617762">
        <w:rPr>
          <w:rFonts w:ascii="Times New Roman" w:hAnsi="Times New Roman"/>
          <w:b/>
          <w:bCs/>
          <w:sz w:val="24"/>
          <w:szCs w:val="24"/>
        </w:rPr>
        <w:t>30 257</w:t>
      </w:r>
      <w:r w:rsidR="00A34812" w:rsidRPr="00E224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68B9" w:rsidRPr="00E224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3053" w:rsidRPr="00E22413">
        <w:rPr>
          <w:rFonts w:ascii="Times New Roman" w:hAnsi="Times New Roman"/>
          <w:b/>
          <w:sz w:val="24"/>
          <w:szCs w:val="24"/>
        </w:rPr>
        <w:t>рублей</w:t>
      </w:r>
      <w:r w:rsidR="00617762">
        <w:rPr>
          <w:rFonts w:ascii="Times New Roman" w:hAnsi="Times New Roman"/>
          <w:b/>
          <w:sz w:val="24"/>
          <w:szCs w:val="24"/>
        </w:rPr>
        <w:t xml:space="preserve"> 39 копеек</w:t>
      </w:r>
      <w:r w:rsidR="00873053" w:rsidRPr="00E22413">
        <w:rPr>
          <w:rFonts w:ascii="Times New Roman" w:hAnsi="Times New Roman"/>
          <w:b/>
          <w:sz w:val="24"/>
          <w:szCs w:val="24"/>
        </w:rPr>
        <w:t>.</w:t>
      </w:r>
      <w:r w:rsidRPr="00E22413">
        <w:rPr>
          <w:rFonts w:ascii="Times New Roman" w:hAnsi="Times New Roman"/>
          <w:b/>
          <w:sz w:val="24"/>
          <w:szCs w:val="24"/>
        </w:rPr>
        <w:t xml:space="preserve"> </w:t>
      </w:r>
    </w:p>
    <w:p w14:paraId="57B6E94E" w14:textId="77777777" w:rsidR="004D6E53" w:rsidRDefault="004D6E53" w:rsidP="006E37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2CDD45" w14:textId="466041AB" w:rsidR="006E3720" w:rsidRDefault="006E3720" w:rsidP="006E37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начальника отдела тылового обеспечения </w:t>
      </w:r>
    </w:p>
    <w:p w14:paraId="173155CB" w14:textId="77777777" w:rsidR="006E3720" w:rsidRDefault="006E3720" w:rsidP="006E37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ФКУ УК ГУФСИН России по Пермскому краю</w:t>
      </w:r>
    </w:p>
    <w:p w14:paraId="54B890A6" w14:textId="28224783" w:rsidR="00224627" w:rsidRDefault="004D6E53" w:rsidP="004D6E5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майор</w:t>
      </w:r>
      <w:r w:rsidR="006E3720">
        <w:rPr>
          <w:rFonts w:ascii="Times New Roman" w:hAnsi="Times New Roman"/>
          <w:sz w:val="24"/>
          <w:szCs w:val="24"/>
        </w:rPr>
        <w:t xml:space="preserve"> внутренней службы                                                                 </w:t>
      </w:r>
      <w:r w:rsidR="003E25B3">
        <w:rPr>
          <w:rFonts w:ascii="Times New Roman" w:hAnsi="Times New Roman"/>
          <w:sz w:val="24"/>
          <w:szCs w:val="24"/>
        </w:rPr>
        <w:t xml:space="preserve">  </w:t>
      </w:r>
      <w:r w:rsidR="00DE68B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DE68B9">
        <w:rPr>
          <w:rFonts w:ascii="Times New Roman" w:hAnsi="Times New Roman"/>
          <w:sz w:val="24"/>
          <w:szCs w:val="24"/>
        </w:rPr>
        <w:t xml:space="preserve">            </w:t>
      </w:r>
      <w:r w:rsidR="006B2AD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DE68B9">
        <w:rPr>
          <w:rFonts w:ascii="Times New Roman" w:hAnsi="Times New Roman"/>
          <w:sz w:val="24"/>
          <w:szCs w:val="24"/>
        </w:rPr>
        <w:t xml:space="preserve">   </w:t>
      </w:r>
      <w:r w:rsidR="00786480">
        <w:rPr>
          <w:rFonts w:ascii="Times New Roman" w:hAnsi="Times New Roman"/>
          <w:sz w:val="24"/>
          <w:szCs w:val="24"/>
        </w:rPr>
        <w:t>К.В. Беляков</w:t>
      </w:r>
      <w:r w:rsidR="00DE68B9">
        <w:rPr>
          <w:rFonts w:ascii="Times New Roman" w:hAnsi="Times New Roman"/>
          <w:sz w:val="24"/>
          <w:szCs w:val="24"/>
        </w:rPr>
        <w:t xml:space="preserve"> </w:t>
      </w:r>
    </w:p>
    <w:sectPr w:rsidR="00224627" w:rsidSect="0051417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20"/>
    <w:rsid w:val="00027F66"/>
    <w:rsid w:val="000F6529"/>
    <w:rsid w:val="001D40AB"/>
    <w:rsid w:val="00224627"/>
    <w:rsid w:val="002509A3"/>
    <w:rsid w:val="00311E0C"/>
    <w:rsid w:val="003D1777"/>
    <w:rsid w:val="003E25B3"/>
    <w:rsid w:val="0040511A"/>
    <w:rsid w:val="00407AA5"/>
    <w:rsid w:val="00425049"/>
    <w:rsid w:val="00481D8D"/>
    <w:rsid w:val="004D6E53"/>
    <w:rsid w:val="004E6D91"/>
    <w:rsid w:val="00501808"/>
    <w:rsid w:val="0051417E"/>
    <w:rsid w:val="005661CB"/>
    <w:rsid w:val="00590589"/>
    <w:rsid w:val="005C4E11"/>
    <w:rsid w:val="00617762"/>
    <w:rsid w:val="00653A6D"/>
    <w:rsid w:val="006B2ADF"/>
    <w:rsid w:val="006C6B1D"/>
    <w:rsid w:val="006E3720"/>
    <w:rsid w:val="00714387"/>
    <w:rsid w:val="00757F70"/>
    <w:rsid w:val="00760FC6"/>
    <w:rsid w:val="0077317D"/>
    <w:rsid w:val="00786480"/>
    <w:rsid w:val="0079679A"/>
    <w:rsid w:val="007A0328"/>
    <w:rsid w:val="007A5458"/>
    <w:rsid w:val="007F0DA9"/>
    <w:rsid w:val="008245C4"/>
    <w:rsid w:val="00854CC0"/>
    <w:rsid w:val="00873053"/>
    <w:rsid w:val="008748D4"/>
    <w:rsid w:val="008C59C3"/>
    <w:rsid w:val="008F3227"/>
    <w:rsid w:val="009204FB"/>
    <w:rsid w:val="009250D3"/>
    <w:rsid w:val="00956990"/>
    <w:rsid w:val="009869F7"/>
    <w:rsid w:val="00A14F26"/>
    <w:rsid w:val="00A34812"/>
    <w:rsid w:val="00A90A4D"/>
    <w:rsid w:val="00B21BA0"/>
    <w:rsid w:val="00B550BE"/>
    <w:rsid w:val="00B85D87"/>
    <w:rsid w:val="00BF3787"/>
    <w:rsid w:val="00C46481"/>
    <w:rsid w:val="00C97A49"/>
    <w:rsid w:val="00CB24D1"/>
    <w:rsid w:val="00D440B3"/>
    <w:rsid w:val="00D54178"/>
    <w:rsid w:val="00DC79C4"/>
    <w:rsid w:val="00DD60D9"/>
    <w:rsid w:val="00DE68B9"/>
    <w:rsid w:val="00E034E5"/>
    <w:rsid w:val="00E22413"/>
    <w:rsid w:val="00E8698E"/>
    <w:rsid w:val="00F252D2"/>
    <w:rsid w:val="00F2544F"/>
    <w:rsid w:val="00F51076"/>
    <w:rsid w:val="00F920E7"/>
    <w:rsid w:val="00F93E13"/>
    <w:rsid w:val="00FC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83C5"/>
  <w15:docId w15:val="{A46DD182-699A-4AE1-8130-DCCCFE5B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72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</dc:creator>
  <cp:keywords/>
  <dc:description/>
  <cp:lastModifiedBy>Константин Беляков</cp:lastModifiedBy>
  <cp:revision>5</cp:revision>
  <cp:lastPrinted>2025-02-20T06:10:00Z</cp:lastPrinted>
  <dcterms:created xsi:type="dcterms:W3CDTF">2026-06-19T10:01:00Z</dcterms:created>
  <dcterms:modified xsi:type="dcterms:W3CDTF">2026-06-19T11:21:00Z</dcterms:modified>
</cp:coreProperties>
</file>