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EA7E5A" w:rsidP="004F0313">
            <w:pPr>
              <w:rPr>
                <w:lang w:eastAsia="ar-SA"/>
              </w:rPr>
            </w:pPr>
            <w:r>
              <w:t>Полка навесная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F42E8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</w:t>
            </w:r>
            <w:r w:rsidR="00CF28A2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EA7E5A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875BCE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90656A">
        <w:rPr>
          <w:b/>
          <w:szCs w:val="24"/>
        </w:rPr>
        <w:t>ОТВЕТСТВЕННОСТЬ СТОРОН.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 xml:space="preserve">.2. </w:t>
      </w:r>
      <w:proofErr w:type="gramStart"/>
      <w:r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90656A">
        <w:rPr>
          <w:b/>
          <w:szCs w:val="24"/>
        </w:rPr>
        <w:t>. ПОРЯДОК РАЗРЕШЕНИЯ СПОРОВ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6</w:t>
      </w:r>
      <w:r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B2DEE" w:rsidRPr="0090656A" w:rsidRDefault="002B2DEE" w:rsidP="002B2DEE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</w:t>
      </w:r>
      <w:r w:rsidRPr="0090656A">
        <w:rPr>
          <w:b/>
          <w:sz w:val="24"/>
          <w:szCs w:val="24"/>
        </w:rPr>
        <w:t>СРОК ДЕЙСТВИЯ ДОГОВОРА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>
        <w:rPr>
          <w:szCs w:val="24"/>
        </w:rPr>
        <w:t>6</w:t>
      </w:r>
      <w:r w:rsidRPr="0090656A">
        <w:rPr>
          <w:szCs w:val="24"/>
        </w:rPr>
        <w:t xml:space="preserve"> года.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.6. Приложение №1 – Технические характеристики.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2B2DEE" w:rsidRPr="0090656A" w:rsidTr="001A7019">
        <w:trPr>
          <w:trHeight w:val="221"/>
        </w:trPr>
        <w:tc>
          <w:tcPr>
            <w:tcW w:w="4928" w:type="dxa"/>
          </w:tcPr>
          <w:p w:rsidR="002B2DEE" w:rsidRPr="0090656A" w:rsidRDefault="002B2DEE" w:rsidP="001A7019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</w:p>
          <w:p w:rsidR="002B2DEE" w:rsidRPr="0090656A" w:rsidRDefault="002B2DEE" w:rsidP="001A7019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>
              <w:rPr>
                <w:b/>
              </w:rPr>
              <w:t>Ю.П. Коробов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2B2DEE" w:rsidRDefault="002B2DEE" w:rsidP="002B2DE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EA7E5A" w:rsidP="000D671E">
            <w:pPr>
              <w:jc w:val="center"/>
              <w:rPr>
                <w:szCs w:val="24"/>
              </w:rPr>
            </w:pPr>
            <w:r>
              <w:t>Полка навесная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 xml:space="preserve">Глубина - </w:t>
            </w:r>
            <w:r>
              <w:rPr>
                <w:shd w:val="clear" w:color="auto" w:fill="FFFFFF"/>
              </w:rPr>
              <w:t>___</w:t>
            </w:r>
            <w:r w:rsidRPr="00EA7E5A">
              <w:rPr>
                <w:shd w:val="clear" w:color="auto" w:fill="FFFFFF"/>
              </w:rPr>
              <w:t xml:space="preserve"> </w:t>
            </w:r>
            <w:proofErr w:type="gramStart"/>
            <w:r w:rsidRPr="00EA7E5A">
              <w:rPr>
                <w:shd w:val="clear" w:color="auto" w:fill="FFFFFF"/>
              </w:rPr>
              <w:t>см</w:t>
            </w:r>
            <w:proofErr w:type="gramEnd"/>
            <w:r w:rsidRPr="00EA7E5A">
              <w:rPr>
                <w:shd w:val="clear" w:color="auto" w:fill="FFFFFF"/>
              </w:rPr>
              <w:t>.;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Ширина - ___</w:t>
            </w:r>
            <w:r w:rsidRPr="00EA7E5A">
              <w:rPr>
                <w:shd w:val="clear" w:color="auto" w:fill="FFFFFF"/>
              </w:rPr>
              <w:t xml:space="preserve"> </w:t>
            </w:r>
            <w:proofErr w:type="gramStart"/>
            <w:r w:rsidRPr="00EA7E5A">
              <w:rPr>
                <w:shd w:val="clear" w:color="auto" w:fill="FFFFFF"/>
              </w:rPr>
              <w:t>см</w:t>
            </w:r>
            <w:proofErr w:type="gramEnd"/>
            <w:r w:rsidRPr="00EA7E5A">
              <w:rPr>
                <w:shd w:val="clear" w:color="auto" w:fill="FFFFFF"/>
              </w:rPr>
              <w:t>.;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Высота - ___</w:t>
            </w:r>
            <w:r w:rsidRPr="00EA7E5A">
              <w:rPr>
                <w:shd w:val="clear" w:color="auto" w:fill="FFFFFF"/>
              </w:rPr>
              <w:t xml:space="preserve"> </w:t>
            </w:r>
            <w:proofErr w:type="gramStart"/>
            <w:r w:rsidRPr="00EA7E5A">
              <w:rPr>
                <w:shd w:val="clear" w:color="auto" w:fill="FFFFFF"/>
              </w:rPr>
              <w:t>см</w:t>
            </w:r>
            <w:proofErr w:type="gramEnd"/>
            <w:r w:rsidRPr="00EA7E5A">
              <w:rPr>
                <w:shd w:val="clear" w:color="auto" w:fill="FFFFFF"/>
              </w:rPr>
              <w:t>.;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Назначение - для душа;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Материал – металл;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Количество ярусов</w:t>
            </w:r>
            <w:proofErr w:type="gramStart"/>
            <w:r>
              <w:rPr>
                <w:shd w:val="clear" w:color="auto" w:fill="FFFFFF"/>
              </w:rPr>
              <w:t xml:space="preserve"> - __</w:t>
            </w:r>
            <w:r w:rsidRPr="00EA7E5A">
              <w:rPr>
                <w:shd w:val="clear" w:color="auto" w:fill="FFFFFF"/>
              </w:rPr>
              <w:t>;</w:t>
            </w:r>
            <w:proofErr w:type="gramEnd"/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Форма – угловая;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Монтаж - подвесной;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Метод крепления – шурупы;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Цвет – хром;</w:t>
            </w:r>
          </w:p>
          <w:p w:rsidR="00EA7E5A" w:rsidRPr="00EA7E5A" w:rsidRDefault="00EA7E5A" w:rsidP="00EA7E5A">
            <w:pPr>
              <w:rPr>
                <w:shd w:val="clear" w:color="auto" w:fill="FFFFFF"/>
              </w:rPr>
            </w:pPr>
            <w:r w:rsidRPr="00EA7E5A">
              <w:rPr>
                <w:shd w:val="clear" w:color="auto" w:fill="FFFFFF"/>
              </w:rPr>
              <w:t>Поверхность – глянцевая;</w:t>
            </w:r>
          </w:p>
          <w:p w:rsidR="00722A53" w:rsidRPr="00C5227D" w:rsidRDefault="00EA7E5A" w:rsidP="00EA7E5A">
            <w:r w:rsidRPr="00EA7E5A">
              <w:rPr>
                <w:shd w:val="clear" w:color="auto" w:fill="FFFFFF"/>
              </w:rPr>
              <w:t xml:space="preserve">Наличие ограничителя </w:t>
            </w:r>
            <w:proofErr w:type="gramStart"/>
            <w:r w:rsidRPr="00EA7E5A">
              <w:rPr>
                <w:shd w:val="clear" w:color="auto" w:fill="FFFFFF"/>
              </w:rPr>
              <w:t>–д</w:t>
            </w:r>
            <w:proofErr w:type="gramEnd"/>
            <w:r w:rsidRPr="00EA7E5A">
              <w:rPr>
                <w:shd w:val="clear" w:color="auto" w:fill="FFFFFF"/>
              </w:rPr>
              <w:t>а.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1870"/>
    <w:rsid w:val="00004956"/>
    <w:rsid w:val="00081EC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21018F"/>
    <w:rsid w:val="00225E02"/>
    <w:rsid w:val="00236905"/>
    <w:rsid w:val="00250EFC"/>
    <w:rsid w:val="002644BF"/>
    <w:rsid w:val="00295FC9"/>
    <w:rsid w:val="002B2DEE"/>
    <w:rsid w:val="002B5F8E"/>
    <w:rsid w:val="002C757E"/>
    <w:rsid w:val="002D52C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75BCE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A43B10"/>
    <w:rsid w:val="00A74CF8"/>
    <w:rsid w:val="00A84197"/>
    <w:rsid w:val="00A845AC"/>
    <w:rsid w:val="00AB4216"/>
    <w:rsid w:val="00B04DE6"/>
    <w:rsid w:val="00B12DF1"/>
    <w:rsid w:val="00B4333B"/>
    <w:rsid w:val="00B552D5"/>
    <w:rsid w:val="00B809DF"/>
    <w:rsid w:val="00B81946"/>
    <w:rsid w:val="00C324C7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40F9F"/>
    <w:rsid w:val="00E501D7"/>
    <w:rsid w:val="00E527DE"/>
    <w:rsid w:val="00E572D4"/>
    <w:rsid w:val="00E61305"/>
    <w:rsid w:val="00E66035"/>
    <w:rsid w:val="00E67E7A"/>
    <w:rsid w:val="00EA7E5A"/>
    <w:rsid w:val="00EC1B7B"/>
    <w:rsid w:val="00ED46AA"/>
    <w:rsid w:val="00EF3B6B"/>
    <w:rsid w:val="00EF5A5A"/>
    <w:rsid w:val="00F42674"/>
    <w:rsid w:val="00F51051"/>
    <w:rsid w:val="00F924EB"/>
    <w:rsid w:val="00FB7263"/>
    <w:rsid w:val="00FF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56</cp:revision>
  <cp:lastPrinted>2026-08-19T15:37:00Z</cp:lastPrinted>
  <dcterms:created xsi:type="dcterms:W3CDTF">2024-01-16T06:44:00Z</dcterms:created>
  <dcterms:modified xsi:type="dcterms:W3CDTF">2026-08-19T15:37:00Z</dcterms:modified>
</cp:coreProperties>
</file>