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3FB" w:rsidRPr="001B49F2" w:rsidRDefault="00442FA4" w:rsidP="00442FA4">
      <w:pPr>
        <w:shd w:val="clear" w:color="auto" w:fill="FFFFFF"/>
        <w:ind w:hanging="5141"/>
        <w:jc w:val="center"/>
        <w:rPr>
          <w:sz w:val="23"/>
          <w:szCs w:val="23"/>
        </w:rPr>
      </w:pPr>
      <w:r w:rsidRPr="0097572B">
        <w:rPr>
          <w:b/>
          <w:bCs/>
          <w:sz w:val="23"/>
          <w:szCs w:val="23"/>
        </w:rPr>
        <w:t xml:space="preserve">                                                                                       </w:t>
      </w:r>
      <w:r w:rsidR="00597D44">
        <w:rPr>
          <w:b/>
          <w:bCs/>
          <w:sz w:val="23"/>
          <w:szCs w:val="23"/>
        </w:rPr>
        <w:t>КОНТРАКТ</w:t>
      </w:r>
      <w:r w:rsidR="00D533FB" w:rsidRPr="001B49F2">
        <w:rPr>
          <w:b/>
          <w:bCs/>
          <w:sz w:val="23"/>
          <w:szCs w:val="23"/>
        </w:rPr>
        <w:t xml:space="preserve"> №</w:t>
      </w:r>
      <w:r w:rsidR="00597D44">
        <w:rPr>
          <w:b/>
          <w:bCs/>
          <w:sz w:val="23"/>
          <w:szCs w:val="23"/>
        </w:rPr>
        <w:t>___</w:t>
      </w:r>
    </w:p>
    <w:p w:rsidR="00D533FB" w:rsidRDefault="00D533FB" w:rsidP="00442FA4">
      <w:pPr>
        <w:shd w:val="clear" w:color="auto" w:fill="FFFFFF"/>
        <w:jc w:val="center"/>
        <w:rPr>
          <w:sz w:val="23"/>
          <w:szCs w:val="23"/>
        </w:rPr>
      </w:pPr>
      <w:r w:rsidRPr="001B49F2">
        <w:rPr>
          <w:sz w:val="23"/>
          <w:szCs w:val="23"/>
        </w:rPr>
        <w:t>на эксплуатацию котельной на природном газе</w:t>
      </w:r>
    </w:p>
    <w:p w:rsidR="00597D44" w:rsidRPr="001B49F2" w:rsidRDefault="00597D44" w:rsidP="00442FA4">
      <w:pPr>
        <w:shd w:val="clear" w:color="auto" w:fill="FFFFFF"/>
        <w:jc w:val="center"/>
        <w:rPr>
          <w:sz w:val="23"/>
          <w:szCs w:val="23"/>
        </w:rPr>
      </w:pPr>
      <w:r>
        <w:rPr>
          <w:sz w:val="23"/>
          <w:szCs w:val="23"/>
        </w:rPr>
        <w:t xml:space="preserve">ИКЗ </w:t>
      </w:r>
      <w:r w:rsidR="00AC6795">
        <w:t>26166610024566671010010017</w:t>
      </w:r>
      <w:r w:rsidR="00AC6795" w:rsidRPr="00CB3634">
        <w:t>0000000000</w:t>
      </w:r>
    </w:p>
    <w:p w:rsidR="006611D4" w:rsidRPr="001B49F2" w:rsidRDefault="006611D4" w:rsidP="00442FA4">
      <w:pPr>
        <w:shd w:val="clear" w:color="auto" w:fill="FFFFFF"/>
        <w:jc w:val="center"/>
        <w:rPr>
          <w:sz w:val="23"/>
          <w:szCs w:val="23"/>
        </w:rPr>
      </w:pPr>
    </w:p>
    <w:p w:rsidR="00D533FB" w:rsidRPr="001B49F2" w:rsidRDefault="00D533FB" w:rsidP="00442FA4">
      <w:pPr>
        <w:shd w:val="clear" w:color="auto" w:fill="FFFFFF"/>
        <w:tabs>
          <w:tab w:val="left" w:pos="851"/>
        </w:tabs>
        <w:jc w:val="both"/>
        <w:rPr>
          <w:spacing w:val="-2"/>
          <w:sz w:val="23"/>
          <w:szCs w:val="23"/>
        </w:rPr>
      </w:pPr>
      <w:r w:rsidRPr="001B49F2">
        <w:rPr>
          <w:sz w:val="23"/>
          <w:szCs w:val="23"/>
        </w:rPr>
        <w:t xml:space="preserve">г. Екатеринбург                                                                         </w:t>
      </w:r>
      <w:r w:rsidR="00F85113" w:rsidRPr="001B49F2">
        <w:rPr>
          <w:sz w:val="23"/>
          <w:szCs w:val="23"/>
        </w:rPr>
        <w:t xml:space="preserve">      </w:t>
      </w:r>
      <w:r w:rsidR="0097357B" w:rsidRPr="001B49F2">
        <w:rPr>
          <w:sz w:val="23"/>
          <w:szCs w:val="23"/>
        </w:rPr>
        <w:t xml:space="preserve">          </w:t>
      </w:r>
      <w:proofErr w:type="gramStart"/>
      <w:r w:rsidR="0097357B" w:rsidRPr="001B49F2">
        <w:rPr>
          <w:sz w:val="23"/>
          <w:szCs w:val="23"/>
        </w:rPr>
        <w:t xml:space="preserve"> </w:t>
      </w:r>
      <w:r w:rsidRPr="001B49F2">
        <w:rPr>
          <w:sz w:val="23"/>
          <w:szCs w:val="23"/>
        </w:rPr>
        <w:t xml:space="preserve">  «</w:t>
      </w:r>
      <w:proofErr w:type="gramEnd"/>
      <w:r w:rsidR="00597D44">
        <w:rPr>
          <w:sz w:val="23"/>
          <w:szCs w:val="23"/>
        </w:rPr>
        <w:t>___</w:t>
      </w:r>
      <w:r w:rsidRPr="001B49F2">
        <w:rPr>
          <w:sz w:val="23"/>
          <w:szCs w:val="23"/>
        </w:rPr>
        <w:t xml:space="preserve">» </w:t>
      </w:r>
      <w:r w:rsidR="00597D44">
        <w:rPr>
          <w:sz w:val="23"/>
          <w:szCs w:val="23"/>
        </w:rPr>
        <w:t>_________________</w:t>
      </w:r>
      <w:r w:rsidRPr="001B49F2">
        <w:rPr>
          <w:sz w:val="23"/>
          <w:szCs w:val="23"/>
        </w:rPr>
        <w:t xml:space="preserve"> </w:t>
      </w:r>
      <w:r w:rsidRPr="001B49F2">
        <w:rPr>
          <w:spacing w:val="-2"/>
          <w:sz w:val="23"/>
          <w:szCs w:val="23"/>
        </w:rPr>
        <w:t>202</w:t>
      </w:r>
      <w:r w:rsidR="00AC6795">
        <w:rPr>
          <w:spacing w:val="-2"/>
          <w:sz w:val="23"/>
          <w:szCs w:val="23"/>
        </w:rPr>
        <w:t>6</w:t>
      </w:r>
      <w:r w:rsidR="00D540A0">
        <w:rPr>
          <w:spacing w:val="-2"/>
          <w:sz w:val="23"/>
          <w:szCs w:val="23"/>
        </w:rPr>
        <w:t xml:space="preserve"> </w:t>
      </w:r>
      <w:r w:rsidR="00F85113" w:rsidRPr="001B49F2">
        <w:rPr>
          <w:spacing w:val="-2"/>
          <w:sz w:val="23"/>
          <w:szCs w:val="23"/>
        </w:rPr>
        <w:t>г.</w:t>
      </w:r>
    </w:p>
    <w:p w:rsidR="006611D4" w:rsidRPr="001B49F2" w:rsidRDefault="006611D4" w:rsidP="00442FA4">
      <w:pPr>
        <w:shd w:val="clear" w:color="auto" w:fill="FFFFFF"/>
        <w:tabs>
          <w:tab w:val="left" w:pos="851"/>
        </w:tabs>
        <w:jc w:val="both"/>
        <w:rPr>
          <w:sz w:val="23"/>
          <w:szCs w:val="23"/>
        </w:rPr>
      </w:pPr>
    </w:p>
    <w:p w:rsidR="00D533FB" w:rsidRPr="001B49F2" w:rsidRDefault="00727A9E" w:rsidP="00442FA4">
      <w:pPr>
        <w:ind w:firstLine="708"/>
        <w:jc w:val="both"/>
        <w:rPr>
          <w:color w:val="000000"/>
          <w:sz w:val="23"/>
          <w:szCs w:val="23"/>
          <w:shd w:val="clear" w:color="auto" w:fill="FFFFFF"/>
        </w:rPr>
      </w:pPr>
      <w:r w:rsidRPr="001B49F2">
        <w:rPr>
          <w:b/>
          <w:sz w:val="23"/>
          <w:szCs w:val="23"/>
        </w:rPr>
        <w:t>Федеральное государственн</w:t>
      </w:r>
      <w:r w:rsidR="00C312D9">
        <w:rPr>
          <w:b/>
          <w:sz w:val="23"/>
          <w:szCs w:val="23"/>
        </w:rPr>
        <w:t>ое бюджетное научное учреждение</w:t>
      </w:r>
      <w:r w:rsidRPr="001B49F2">
        <w:rPr>
          <w:b/>
          <w:sz w:val="23"/>
          <w:szCs w:val="23"/>
        </w:rPr>
        <w:t xml:space="preserve"> «Уральский федеральный аграрный научно-исследовательский центр Уральского отделения Российской академии наук» (ФГБНУ </w:t>
      </w:r>
      <w:proofErr w:type="spellStart"/>
      <w:r w:rsidRPr="001B49F2">
        <w:rPr>
          <w:b/>
          <w:sz w:val="23"/>
          <w:szCs w:val="23"/>
        </w:rPr>
        <w:t>УрФАНИЦ</w:t>
      </w:r>
      <w:proofErr w:type="spellEnd"/>
      <w:r w:rsidRPr="001B49F2">
        <w:rPr>
          <w:b/>
          <w:sz w:val="23"/>
          <w:szCs w:val="23"/>
        </w:rPr>
        <w:t xml:space="preserve"> </w:t>
      </w:r>
      <w:proofErr w:type="spellStart"/>
      <w:r w:rsidRPr="001B49F2">
        <w:rPr>
          <w:b/>
          <w:sz w:val="23"/>
          <w:szCs w:val="23"/>
        </w:rPr>
        <w:t>УрО</w:t>
      </w:r>
      <w:proofErr w:type="spellEnd"/>
      <w:r w:rsidRPr="001B49F2">
        <w:rPr>
          <w:b/>
          <w:sz w:val="23"/>
          <w:szCs w:val="23"/>
        </w:rPr>
        <w:t xml:space="preserve"> РАН)</w:t>
      </w:r>
      <w:r w:rsidRPr="001B49F2">
        <w:rPr>
          <w:sz w:val="23"/>
          <w:szCs w:val="23"/>
        </w:rPr>
        <w:t>, именуемое в дальнейшем «Заказчик» в лице руководителя Уральского научно-исследовательского института сельского хозяйства</w:t>
      </w:r>
      <w:r w:rsidRPr="001B49F2">
        <w:rPr>
          <w:b/>
          <w:sz w:val="23"/>
          <w:szCs w:val="23"/>
        </w:rPr>
        <w:t xml:space="preserve"> – </w:t>
      </w:r>
      <w:r w:rsidRPr="001B49F2">
        <w:rPr>
          <w:sz w:val="23"/>
          <w:szCs w:val="23"/>
        </w:rPr>
        <w:t xml:space="preserve">филиала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(Уральский НИИСХ – филиал ФГБНУ </w:t>
      </w:r>
      <w:proofErr w:type="spellStart"/>
      <w:r w:rsidRPr="001B49F2">
        <w:rPr>
          <w:sz w:val="23"/>
          <w:szCs w:val="23"/>
        </w:rPr>
        <w:t>УрФАНИЦ</w:t>
      </w:r>
      <w:proofErr w:type="spellEnd"/>
      <w:r w:rsidRPr="001B49F2">
        <w:rPr>
          <w:sz w:val="23"/>
          <w:szCs w:val="23"/>
        </w:rPr>
        <w:t xml:space="preserve"> </w:t>
      </w:r>
      <w:proofErr w:type="spellStart"/>
      <w:r w:rsidRPr="001B49F2">
        <w:rPr>
          <w:sz w:val="23"/>
          <w:szCs w:val="23"/>
        </w:rPr>
        <w:t>УрО</w:t>
      </w:r>
      <w:proofErr w:type="spellEnd"/>
      <w:r w:rsidRPr="001B49F2">
        <w:rPr>
          <w:sz w:val="23"/>
          <w:szCs w:val="23"/>
        </w:rPr>
        <w:t xml:space="preserve"> РАН) Севостьянова Михаила Юрьевича, действующего на основании Положения от 01.06.2018г. и доверенности №</w:t>
      </w:r>
      <w:r w:rsidR="00AC6795">
        <w:rPr>
          <w:sz w:val="23"/>
          <w:szCs w:val="23"/>
        </w:rPr>
        <w:t xml:space="preserve"> 10 от 13.05.2025</w:t>
      </w:r>
      <w:r w:rsidRPr="001B49F2">
        <w:rPr>
          <w:sz w:val="23"/>
          <w:szCs w:val="23"/>
        </w:rPr>
        <w:t>г.,</w:t>
      </w:r>
      <w:r w:rsidR="00D533FB" w:rsidRPr="001B49F2">
        <w:rPr>
          <w:sz w:val="23"/>
          <w:szCs w:val="23"/>
        </w:rPr>
        <w:t xml:space="preserve"> с одной стороны и </w:t>
      </w:r>
    </w:p>
    <w:p w:rsidR="00D533FB" w:rsidRPr="001B49F2" w:rsidRDefault="000708B0" w:rsidP="00442FA4">
      <w:pPr>
        <w:ind w:firstLine="360"/>
        <w:jc w:val="both"/>
        <w:rPr>
          <w:sz w:val="23"/>
          <w:szCs w:val="23"/>
        </w:rPr>
      </w:pPr>
      <w:r>
        <w:rPr>
          <w:b/>
          <w:sz w:val="23"/>
          <w:szCs w:val="23"/>
        </w:rPr>
        <w:t>_________________________________</w:t>
      </w:r>
      <w:r w:rsidR="00D533FB" w:rsidRPr="001B49F2">
        <w:rPr>
          <w:sz w:val="23"/>
          <w:szCs w:val="23"/>
        </w:rPr>
        <w:t>, именуемое в дальнейшем «Исполнитель</w:t>
      </w:r>
      <w:r w:rsidR="00A143C9" w:rsidRPr="001B49F2">
        <w:rPr>
          <w:sz w:val="23"/>
          <w:szCs w:val="23"/>
        </w:rPr>
        <w:t xml:space="preserve">», в лице </w:t>
      </w:r>
      <w:r>
        <w:rPr>
          <w:sz w:val="23"/>
          <w:szCs w:val="23"/>
        </w:rPr>
        <w:t>________________________________, действующего</w:t>
      </w:r>
      <w:r w:rsidR="00D533FB" w:rsidRPr="001B49F2">
        <w:rPr>
          <w:sz w:val="23"/>
          <w:szCs w:val="23"/>
        </w:rPr>
        <w:t xml:space="preserve"> на основании </w:t>
      </w:r>
      <w:r>
        <w:rPr>
          <w:sz w:val="23"/>
          <w:szCs w:val="23"/>
        </w:rPr>
        <w:t>___________________</w:t>
      </w:r>
      <w:r w:rsidR="00D533FB" w:rsidRPr="001B49F2">
        <w:rPr>
          <w:sz w:val="23"/>
          <w:szCs w:val="23"/>
        </w:rPr>
        <w:t xml:space="preserve">, с другой стороны, </w:t>
      </w:r>
      <w:r w:rsidR="00727A9E" w:rsidRPr="001B49F2">
        <w:rPr>
          <w:sz w:val="23"/>
          <w:szCs w:val="23"/>
        </w:rPr>
        <w:t xml:space="preserve">на основании п. 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D533FB" w:rsidRPr="001B49F2">
        <w:rPr>
          <w:sz w:val="23"/>
          <w:szCs w:val="23"/>
        </w:rPr>
        <w:t xml:space="preserve">заключили настоящий </w:t>
      </w:r>
      <w:r w:rsidR="00597D44">
        <w:rPr>
          <w:sz w:val="23"/>
          <w:szCs w:val="23"/>
        </w:rPr>
        <w:t>контракт</w:t>
      </w:r>
      <w:r w:rsidR="00D533FB" w:rsidRPr="001B49F2">
        <w:rPr>
          <w:sz w:val="23"/>
          <w:szCs w:val="23"/>
        </w:rPr>
        <w:t xml:space="preserve"> о нижеследующем:</w:t>
      </w:r>
    </w:p>
    <w:p w:rsidR="00F42F7F" w:rsidRPr="001B49F2" w:rsidRDefault="00F42F7F" w:rsidP="00442FA4">
      <w:pPr>
        <w:ind w:firstLine="360"/>
        <w:jc w:val="both"/>
        <w:rPr>
          <w:sz w:val="23"/>
          <w:szCs w:val="23"/>
        </w:rPr>
      </w:pPr>
    </w:p>
    <w:p w:rsidR="00D533FB" w:rsidRPr="001B49F2" w:rsidRDefault="00D533FB" w:rsidP="00442FA4">
      <w:pPr>
        <w:shd w:val="clear" w:color="auto" w:fill="FFFFFF"/>
        <w:jc w:val="center"/>
        <w:rPr>
          <w:sz w:val="23"/>
          <w:szCs w:val="23"/>
        </w:rPr>
      </w:pPr>
      <w:r w:rsidRPr="001B49F2">
        <w:rPr>
          <w:spacing w:val="-9"/>
          <w:sz w:val="23"/>
          <w:szCs w:val="23"/>
        </w:rPr>
        <w:t>1.</w:t>
      </w:r>
      <w:r w:rsidRPr="001B49F2">
        <w:rPr>
          <w:sz w:val="23"/>
          <w:szCs w:val="23"/>
        </w:rPr>
        <w:tab/>
      </w:r>
      <w:r w:rsidRPr="001B49F2">
        <w:rPr>
          <w:b/>
          <w:bCs/>
          <w:sz w:val="23"/>
          <w:szCs w:val="23"/>
        </w:rPr>
        <w:t xml:space="preserve">ПРЕДМЕТ </w:t>
      </w:r>
      <w:r w:rsidR="00597D44">
        <w:rPr>
          <w:b/>
          <w:bCs/>
          <w:sz w:val="23"/>
          <w:szCs w:val="23"/>
        </w:rPr>
        <w:t>КОНТРАКТ</w:t>
      </w:r>
      <w:r w:rsidRPr="001B49F2">
        <w:rPr>
          <w:b/>
          <w:bCs/>
          <w:sz w:val="23"/>
          <w:szCs w:val="23"/>
        </w:rPr>
        <w:t>А</w:t>
      </w:r>
    </w:p>
    <w:p w:rsidR="00D533FB" w:rsidRPr="001B49F2" w:rsidRDefault="00D533FB" w:rsidP="00442FA4">
      <w:pPr>
        <w:shd w:val="clear" w:color="auto" w:fill="FFFFFF"/>
        <w:tabs>
          <w:tab w:val="left" w:pos="0"/>
        </w:tabs>
        <w:jc w:val="both"/>
        <w:rPr>
          <w:sz w:val="23"/>
          <w:szCs w:val="23"/>
        </w:rPr>
      </w:pPr>
      <w:r w:rsidRPr="001B49F2">
        <w:rPr>
          <w:sz w:val="23"/>
          <w:szCs w:val="23"/>
        </w:rPr>
        <w:t xml:space="preserve">1.1. Заказчик поручает, а Исполнитель принимает на себя выполнение работ по технической эксплуатации, техническому обслуживанию наружного газопровода, ГРПШ и котельной по адресу: </w:t>
      </w:r>
      <w:r w:rsidR="003D385B" w:rsidRPr="001B49F2">
        <w:rPr>
          <w:rFonts w:eastAsia="Batang"/>
          <w:sz w:val="23"/>
          <w:szCs w:val="23"/>
        </w:rPr>
        <w:t>г. Екатеринбург, пос. Исток, ул. Главная, д. 2</w:t>
      </w:r>
      <w:r w:rsidR="00F85CB5" w:rsidRPr="001B49F2">
        <w:rPr>
          <w:rFonts w:eastAsia="Batang"/>
          <w:sz w:val="23"/>
          <w:szCs w:val="23"/>
        </w:rPr>
        <w:t>5</w:t>
      </w:r>
      <w:r w:rsidR="002C6A4E" w:rsidRPr="001B49F2">
        <w:rPr>
          <w:rFonts w:eastAsia="Batang"/>
          <w:sz w:val="23"/>
          <w:szCs w:val="23"/>
        </w:rPr>
        <w:t>.</w:t>
      </w:r>
    </w:p>
    <w:p w:rsidR="00D533FB" w:rsidRPr="001B49F2" w:rsidRDefault="00442FA4" w:rsidP="00442FA4">
      <w:pPr>
        <w:shd w:val="clear" w:color="auto" w:fill="FFFFFF"/>
        <w:tabs>
          <w:tab w:val="left" w:pos="0"/>
        </w:tabs>
        <w:jc w:val="both"/>
        <w:rPr>
          <w:sz w:val="23"/>
          <w:szCs w:val="23"/>
        </w:rPr>
      </w:pPr>
      <w:r w:rsidRPr="001B49F2">
        <w:rPr>
          <w:sz w:val="23"/>
          <w:szCs w:val="23"/>
        </w:rPr>
        <w:t>1.2.</w:t>
      </w:r>
      <w:r w:rsidR="00F42F7F" w:rsidRPr="001B49F2">
        <w:rPr>
          <w:sz w:val="23"/>
          <w:szCs w:val="23"/>
        </w:rPr>
        <w:t xml:space="preserve"> </w:t>
      </w:r>
      <w:r w:rsidR="00D533FB" w:rsidRPr="001B49F2">
        <w:rPr>
          <w:sz w:val="23"/>
          <w:szCs w:val="23"/>
        </w:rPr>
        <w:t>Эксплуатации подлеж</w:t>
      </w:r>
      <w:r w:rsidR="003D385B" w:rsidRPr="001B49F2">
        <w:rPr>
          <w:sz w:val="23"/>
          <w:szCs w:val="23"/>
        </w:rPr>
        <w:t>ат сооружения и оборудовани</w:t>
      </w:r>
      <w:r w:rsidR="00BD1C7C">
        <w:rPr>
          <w:sz w:val="23"/>
          <w:szCs w:val="23"/>
        </w:rPr>
        <w:t>е</w:t>
      </w:r>
      <w:r w:rsidR="003D385B" w:rsidRPr="001B49F2">
        <w:rPr>
          <w:sz w:val="23"/>
          <w:szCs w:val="23"/>
        </w:rPr>
        <w:t xml:space="preserve"> согласно </w:t>
      </w:r>
      <w:r w:rsidR="00BB1C48" w:rsidRPr="001B49F2">
        <w:rPr>
          <w:sz w:val="23"/>
          <w:szCs w:val="23"/>
        </w:rPr>
        <w:t>Перечню (</w:t>
      </w:r>
      <w:r w:rsidR="003D385B" w:rsidRPr="001B49F2">
        <w:rPr>
          <w:sz w:val="23"/>
          <w:szCs w:val="23"/>
        </w:rPr>
        <w:t>Приложению №</w:t>
      </w:r>
      <w:r w:rsidRPr="001B49F2">
        <w:rPr>
          <w:sz w:val="23"/>
          <w:szCs w:val="23"/>
        </w:rPr>
        <w:t>2</w:t>
      </w:r>
      <w:r w:rsidR="00BB1C48" w:rsidRPr="001B49F2">
        <w:rPr>
          <w:sz w:val="23"/>
          <w:szCs w:val="23"/>
        </w:rPr>
        <w:t>)</w:t>
      </w:r>
    </w:p>
    <w:p w:rsidR="00BD1C7C" w:rsidRDefault="00D533FB" w:rsidP="00442FA4">
      <w:pPr>
        <w:shd w:val="clear" w:color="auto" w:fill="FFFFFF"/>
        <w:tabs>
          <w:tab w:val="left" w:pos="0"/>
          <w:tab w:val="left" w:pos="725"/>
        </w:tabs>
        <w:jc w:val="both"/>
        <w:rPr>
          <w:sz w:val="23"/>
          <w:szCs w:val="23"/>
        </w:rPr>
      </w:pPr>
      <w:r w:rsidRPr="001B49F2">
        <w:rPr>
          <w:sz w:val="23"/>
          <w:szCs w:val="23"/>
        </w:rPr>
        <w:t>1.3.1 Выполнение комплекса мероприятий</w:t>
      </w:r>
      <w:r w:rsidR="00DB2AC9" w:rsidRPr="001B49F2">
        <w:rPr>
          <w:sz w:val="23"/>
          <w:szCs w:val="23"/>
        </w:rPr>
        <w:t xml:space="preserve"> по эксплуатации</w:t>
      </w:r>
      <w:r w:rsidR="00E55751">
        <w:rPr>
          <w:sz w:val="23"/>
          <w:szCs w:val="23"/>
        </w:rPr>
        <w:t xml:space="preserve">, включая систему </w:t>
      </w:r>
      <w:r w:rsidRPr="001B49F2">
        <w:rPr>
          <w:sz w:val="23"/>
          <w:szCs w:val="23"/>
        </w:rPr>
        <w:t xml:space="preserve">технического </w:t>
      </w:r>
      <w:r w:rsidR="00C312D9">
        <w:rPr>
          <w:sz w:val="23"/>
          <w:szCs w:val="23"/>
        </w:rPr>
        <w:t xml:space="preserve">обслуживания и </w:t>
      </w:r>
      <w:r w:rsidRPr="001B49F2">
        <w:rPr>
          <w:sz w:val="23"/>
          <w:szCs w:val="23"/>
        </w:rPr>
        <w:t>ремонта,</w:t>
      </w:r>
      <w:r w:rsidR="003D385B" w:rsidRPr="001B49F2">
        <w:rPr>
          <w:sz w:val="23"/>
          <w:szCs w:val="23"/>
        </w:rPr>
        <w:t xml:space="preserve"> </w:t>
      </w:r>
      <w:r w:rsidRPr="001B49F2">
        <w:rPr>
          <w:sz w:val="23"/>
          <w:szCs w:val="23"/>
        </w:rPr>
        <w:t>диспетчеризации, обеспечивающего содержание котельной в исправном состоянии, соблюдая требования</w:t>
      </w:r>
      <w:r w:rsidR="003D385B" w:rsidRPr="001B49F2">
        <w:rPr>
          <w:sz w:val="23"/>
          <w:szCs w:val="23"/>
        </w:rPr>
        <w:t xml:space="preserve"> </w:t>
      </w:r>
      <w:r w:rsidRPr="001B49F2">
        <w:rPr>
          <w:sz w:val="23"/>
          <w:szCs w:val="23"/>
        </w:rPr>
        <w:t xml:space="preserve">Технического регламента о безопасности сетей газораспределения и </w:t>
      </w:r>
      <w:proofErr w:type="spellStart"/>
      <w:r w:rsidRPr="001B49F2">
        <w:rPr>
          <w:sz w:val="23"/>
          <w:szCs w:val="23"/>
        </w:rPr>
        <w:t>газопотребления</w:t>
      </w:r>
      <w:proofErr w:type="spellEnd"/>
      <w:r w:rsidRPr="001B49F2">
        <w:rPr>
          <w:sz w:val="23"/>
          <w:szCs w:val="23"/>
        </w:rPr>
        <w:t xml:space="preserve"> </w:t>
      </w:r>
      <w:r w:rsidRPr="001B49F2">
        <w:rPr>
          <w:sz w:val="23"/>
          <w:szCs w:val="23"/>
          <w:u w:val="single"/>
        </w:rPr>
        <w:t>(</w:t>
      </w:r>
      <w:r w:rsidRPr="001B49F2">
        <w:rPr>
          <w:sz w:val="23"/>
          <w:szCs w:val="23"/>
        </w:rPr>
        <w:t>Приложение №1).</w:t>
      </w:r>
    </w:p>
    <w:p w:rsidR="00D533FB" w:rsidRPr="001B49F2" w:rsidRDefault="00E55751" w:rsidP="00442FA4">
      <w:pPr>
        <w:shd w:val="clear" w:color="auto" w:fill="FFFFFF"/>
        <w:tabs>
          <w:tab w:val="left" w:pos="0"/>
          <w:tab w:val="left" w:pos="725"/>
        </w:tabs>
        <w:jc w:val="both"/>
        <w:rPr>
          <w:sz w:val="23"/>
          <w:szCs w:val="23"/>
        </w:rPr>
      </w:pPr>
      <w:r>
        <w:rPr>
          <w:sz w:val="23"/>
          <w:szCs w:val="23"/>
        </w:rPr>
        <w:t xml:space="preserve">1.3.2 Выполнение плановых работ по обслуживанию </w:t>
      </w:r>
      <w:r w:rsidR="003D385B" w:rsidRPr="001B49F2">
        <w:rPr>
          <w:sz w:val="23"/>
          <w:szCs w:val="23"/>
        </w:rPr>
        <w:t xml:space="preserve">наружных и внутренних </w:t>
      </w:r>
      <w:proofErr w:type="gramStart"/>
      <w:r w:rsidR="00D533FB" w:rsidRPr="001B49F2">
        <w:rPr>
          <w:sz w:val="23"/>
          <w:szCs w:val="23"/>
        </w:rPr>
        <w:t xml:space="preserve">газопроводов,   </w:t>
      </w:r>
      <w:proofErr w:type="gramEnd"/>
      <w:r w:rsidR="00D533FB" w:rsidRPr="001B49F2">
        <w:rPr>
          <w:sz w:val="23"/>
          <w:szCs w:val="23"/>
        </w:rPr>
        <w:t>газового</w:t>
      </w:r>
      <w:r w:rsidR="003D385B" w:rsidRPr="001B49F2">
        <w:rPr>
          <w:sz w:val="23"/>
          <w:szCs w:val="23"/>
        </w:rPr>
        <w:t xml:space="preserve"> </w:t>
      </w:r>
      <w:r w:rsidR="00D533FB" w:rsidRPr="001B49F2">
        <w:rPr>
          <w:sz w:val="23"/>
          <w:szCs w:val="23"/>
        </w:rPr>
        <w:t xml:space="preserve">оборудования, газоиспользующего оборудования смонтированного во встроенном помещении, внеплановые работы по срочным вызовам, газоопасные работы с оформлением наряда-допуска, а также внеплановый ремонт оборудования и представление интересов </w:t>
      </w:r>
      <w:r w:rsidR="0081211A" w:rsidRPr="001B49F2">
        <w:rPr>
          <w:sz w:val="23"/>
          <w:szCs w:val="23"/>
        </w:rPr>
        <w:t>З</w:t>
      </w:r>
      <w:r w:rsidR="00D533FB" w:rsidRPr="001B49F2">
        <w:rPr>
          <w:sz w:val="23"/>
          <w:szCs w:val="23"/>
        </w:rPr>
        <w:t>аказчика в инспектирующих органах. Плановые работы по обслуживанию газопроводов, газового оборудования, газоиспользующего оборудования указаны в «</w:t>
      </w:r>
      <w:r w:rsidR="002A4DA8" w:rsidRPr="001B49F2">
        <w:rPr>
          <w:sz w:val="23"/>
          <w:szCs w:val="23"/>
        </w:rPr>
        <w:t>Перечне</w:t>
      </w:r>
      <w:r w:rsidR="00D533FB" w:rsidRPr="001B49F2">
        <w:rPr>
          <w:sz w:val="23"/>
          <w:szCs w:val="23"/>
        </w:rPr>
        <w:t xml:space="preserve"> производства работ при эксплуатации газового хозяйства и газоиспользующего оборудования» (Приложение № 3), являющемся неотъемлемой частью настоящего </w:t>
      </w:r>
      <w:r w:rsidR="00597D44">
        <w:rPr>
          <w:sz w:val="23"/>
          <w:szCs w:val="23"/>
        </w:rPr>
        <w:t>Контракт</w:t>
      </w:r>
      <w:r w:rsidR="00D533FB" w:rsidRPr="001B49F2">
        <w:rPr>
          <w:sz w:val="23"/>
          <w:szCs w:val="23"/>
        </w:rPr>
        <w:t>а.</w:t>
      </w:r>
    </w:p>
    <w:p w:rsidR="00D533FB" w:rsidRPr="001B49F2" w:rsidRDefault="00D533FB" w:rsidP="00442FA4">
      <w:pPr>
        <w:widowControl w:val="0"/>
        <w:numPr>
          <w:ilvl w:val="0"/>
          <w:numId w:val="22"/>
        </w:numPr>
        <w:shd w:val="clear" w:color="auto" w:fill="FFFFFF"/>
        <w:tabs>
          <w:tab w:val="left" w:pos="0"/>
        </w:tabs>
        <w:autoSpaceDE w:val="0"/>
        <w:autoSpaceDN w:val="0"/>
        <w:adjustRightInd w:val="0"/>
        <w:jc w:val="both"/>
        <w:rPr>
          <w:spacing w:val="-8"/>
          <w:sz w:val="23"/>
          <w:szCs w:val="23"/>
        </w:rPr>
      </w:pPr>
      <w:r w:rsidRPr="001B49F2">
        <w:rPr>
          <w:sz w:val="23"/>
          <w:szCs w:val="23"/>
        </w:rPr>
        <w:t>Котельная, указанная в п. 1.1. отвечает всем требованиям</w:t>
      </w:r>
      <w:r w:rsidR="00BD1C7C">
        <w:rPr>
          <w:sz w:val="23"/>
          <w:szCs w:val="23"/>
        </w:rPr>
        <w:t>,</w:t>
      </w:r>
      <w:r w:rsidRPr="001B49F2">
        <w:rPr>
          <w:sz w:val="23"/>
          <w:szCs w:val="23"/>
        </w:rPr>
        <w:t xml:space="preserve"> предъявляемым к помещениям</w:t>
      </w:r>
      <w:r w:rsidR="00BD1C7C">
        <w:rPr>
          <w:sz w:val="23"/>
          <w:szCs w:val="23"/>
        </w:rPr>
        <w:t>,</w:t>
      </w:r>
      <w:r w:rsidRPr="001B49F2">
        <w:rPr>
          <w:sz w:val="23"/>
          <w:szCs w:val="23"/>
        </w:rPr>
        <w:t xml:space="preserve"> предназначенным для установки отопительного газового оборудования, в соответствии с действующим законодательством РФ.</w:t>
      </w:r>
    </w:p>
    <w:p w:rsidR="002A4DA8" w:rsidRPr="001B49F2" w:rsidRDefault="002A4DA8" w:rsidP="002A4DA8">
      <w:pPr>
        <w:widowControl w:val="0"/>
        <w:shd w:val="clear" w:color="auto" w:fill="FFFFFF"/>
        <w:tabs>
          <w:tab w:val="left" w:pos="0"/>
        </w:tabs>
        <w:autoSpaceDE w:val="0"/>
        <w:autoSpaceDN w:val="0"/>
        <w:adjustRightInd w:val="0"/>
        <w:jc w:val="both"/>
        <w:rPr>
          <w:spacing w:val="-8"/>
          <w:sz w:val="23"/>
          <w:szCs w:val="23"/>
        </w:rPr>
      </w:pPr>
    </w:p>
    <w:p w:rsidR="00D533FB" w:rsidRPr="001B49F2" w:rsidRDefault="00D533FB" w:rsidP="00442FA4">
      <w:pPr>
        <w:shd w:val="clear" w:color="auto" w:fill="FFFFFF"/>
        <w:tabs>
          <w:tab w:val="left" w:pos="0"/>
        </w:tabs>
        <w:jc w:val="center"/>
        <w:rPr>
          <w:sz w:val="23"/>
          <w:szCs w:val="23"/>
        </w:rPr>
      </w:pPr>
      <w:r w:rsidRPr="001B49F2">
        <w:rPr>
          <w:b/>
          <w:bCs/>
          <w:spacing w:val="-6"/>
          <w:sz w:val="23"/>
          <w:szCs w:val="23"/>
        </w:rPr>
        <w:t>2.</w:t>
      </w:r>
      <w:r w:rsidRPr="001B49F2">
        <w:rPr>
          <w:b/>
          <w:bCs/>
          <w:sz w:val="23"/>
          <w:szCs w:val="23"/>
        </w:rPr>
        <w:tab/>
        <w:t>ПРАВА И ОБЯЗАННОСТИ СТОРОН</w:t>
      </w:r>
    </w:p>
    <w:p w:rsidR="00D533FB" w:rsidRPr="001B49F2" w:rsidRDefault="00D533FB" w:rsidP="00442FA4">
      <w:pPr>
        <w:shd w:val="clear" w:color="auto" w:fill="FFFFFF"/>
        <w:jc w:val="both"/>
        <w:rPr>
          <w:sz w:val="23"/>
          <w:szCs w:val="23"/>
        </w:rPr>
      </w:pPr>
      <w:r w:rsidRPr="001B49F2">
        <w:rPr>
          <w:b/>
          <w:bCs/>
          <w:sz w:val="23"/>
          <w:szCs w:val="23"/>
        </w:rPr>
        <w:t xml:space="preserve">2.1. </w:t>
      </w:r>
      <w:r w:rsidRPr="001B49F2">
        <w:rPr>
          <w:sz w:val="23"/>
          <w:szCs w:val="23"/>
        </w:rPr>
        <w:t>Исполнитель обязан:</w:t>
      </w:r>
    </w:p>
    <w:p w:rsidR="00D533FB" w:rsidRPr="001B49F2" w:rsidRDefault="00F85113" w:rsidP="00442FA4">
      <w:pPr>
        <w:widowControl w:val="0"/>
        <w:shd w:val="clear" w:color="auto" w:fill="FFFFFF"/>
        <w:tabs>
          <w:tab w:val="left" w:pos="1238"/>
        </w:tabs>
        <w:autoSpaceDE w:val="0"/>
        <w:autoSpaceDN w:val="0"/>
        <w:adjustRightInd w:val="0"/>
        <w:jc w:val="both"/>
        <w:rPr>
          <w:spacing w:val="-1"/>
          <w:sz w:val="23"/>
          <w:szCs w:val="23"/>
        </w:rPr>
      </w:pPr>
      <w:r w:rsidRPr="001B49F2">
        <w:rPr>
          <w:sz w:val="23"/>
          <w:szCs w:val="23"/>
        </w:rPr>
        <w:t>2.1.</w:t>
      </w:r>
      <w:proofErr w:type="gramStart"/>
      <w:r w:rsidRPr="001B49F2">
        <w:rPr>
          <w:sz w:val="23"/>
          <w:szCs w:val="23"/>
        </w:rPr>
        <w:t>1.</w:t>
      </w:r>
      <w:r w:rsidR="00D533FB" w:rsidRPr="001B49F2">
        <w:rPr>
          <w:sz w:val="23"/>
          <w:szCs w:val="23"/>
        </w:rPr>
        <w:t>Выполнять</w:t>
      </w:r>
      <w:proofErr w:type="gramEnd"/>
      <w:r w:rsidR="00D533FB" w:rsidRPr="001B49F2">
        <w:rPr>
          <w:sz w:val="23"/>
          <w:szCs w:val="23"/>
        </w:rPr>
        <w:t xml:space="preserve"> работы по эксплуатации </w:t>
      </w:r>
      <w:r w:rsidR="003D385B" w:rsidRPr="001B49F2">
        <w:rPr>
          <w:sz w:val="23"/>
          <w:szCs w:val="23"/>
        </w:rPr>
        <w:t>наружного газопровода, ГРПШ</w:t>
      </w:r>
      <w:r w:rsidR="0076207C" w:rsidRPr="001B49F2">
        <w:rPr>
          <w:sz w:val="23"/>
          <w:szCs w:val="23"/>
        </w:rPr>
        <w:t xml:space="preserve"> и оборудования</w:t>
      </w:r>
      <w:r w:rsidR="00D533FB" w:rsidRPr="001B49F2">
        <w:rPr>
          <w:sz w:val="23"/>
          <w:szCs w:val="23"/>
        </w:rPr>
        <w:t xml:space="preserve"> </w:t>
      </w:r>
      <w:r w:rsidR="00DB2AC9" w:rsidRPr="001B49F2">
        <w:rPr>
          <w:sz w:val="23"/>
          <w:szCs w:val="23"/>
        </w:rPr>
        <w:t>котельной</w:t>
      </w:r>
      <w:r w:rsidR="00D533FB" w:rsidRPr="001B49F2">
        <w:rPr>
          <w:sz w:val="23"/>
          <w:szCs w:val="23"/>
        </w:rPr>
        <w:t xml:space="preserve"> (</w:t>
      </w:r>
      <w:r w:rsidR="00A83EEE" w:rsidRPr="001B49F2">
        <w:rPr>
          <w:sz w:val="23"/>
          <w:szCs w:val="23"/>
        </w:rPr>
        <w:t>Приложение №</w:t>
      </w:r>
      <w:r w:rsidR="0081211A" w:rsidRPr="001B49F2">
        <w:rPr>
          <w:sz w:val="23"/>
          <w:szCs w:val="23"/>
        </w:rPr>
        <w:t>3</w:t>
      </w:r>
      <w:r w:rsidR="00A83EEE" w:rsidRPr="001B49F2">
        <w:rPr>
          <w:sz w:val="23"/>
          <w:szCs w:val="23"/>
        </w:rPr>
        <w:t xml:space="preserve">) </w:t>
      </w:r>
      <w:r w:rsidR="00D533FB" w:rsidRPr="001B49F2">
        <w:rPr>
          <w:sz w:val="23"/>
          <w:szCs w:val="23"/>
        </w:rPr>
        <w:t>в соответствии с требованиями «</w:t>
      </w:r>
      <w:r w:rsidR="00A83EEE" w:rsidRPr="001B49F2">
        <w:rPr>
          <w:sz w:val="23"/>
          <w:szCs w:val="23"/>
        </w:rPr>
        <w:t xml:space="preserve">Правил </w:t>
      </w:r>
      <w:r w:rsidR="00D533FB" w:rsidRPr="001B49F2">
        <w:rPr>
          <w:sz w:val="23"/>
          <w:szCs w:val="23"/>
        </w:rPr>
        <w:t xml:space="preserve">безопасности </w:t>
      </w:r>
      <w:r w:rsidR="00A83EEE" w:rsidRPr="001B49F2">
        <w:rPr>
          <w:sz w:val="23"/>
          <w:szCs w:val="23"/>
        </w:rPr>
        <w:t xml:space="preserve">сетей </w:t>
      </w:r>
      <w:r w:rsidR="00D533FB" w:rsidRPr="001B49F2">
        <w:rPr>
          <w:sz w:val="23"/>
          <w:szCs w:val="23"/>
        </w:rPr>
        <w:t>газораспред</w:t>
      </w:r>
      <w:r w:rsidR="00A83EEE" w:rsidRPr="001B49F2">
        <w:rPr>
          <w:sz w:val="23"/>
          <w:szCs w:val="23"/>
        </w:rPr>
        <w:t xml:space="preserve">еления и </w:t>
      </w:r>
      <w:proofErr w:type="spellStart"/>
      <w:r w:rsidR="00A83EEE" w:rsidRPr="001B49F2">
        <w:rPr>
          <w:sz w:val="23"/>
          <w:szCs w:val="23"/>
        </w:rPr>
        <w:t>газопотребления</w:t>
      </w:r>
      <w:proofErr w:type="spellEnd"/>
      <w:r w:rsidR="00A83EEE" w:rsidRPr="001B49F2">
        <w:rPr>
          <w:sz w:val="23"/>
          <w:szCs w:val="23"/>
        </w:rPr>
        <w:t xml:space="preserve">» и </w:t>
      </w:r>
      <w:r w:rsidR="00D533FB" w:rsidRPr="001B49F2">
        <w:rPr>
          <w:sz w:val="23"/>
          <w:szCs w:val="23"/>
        </w:rPr>
        <w:t>других действующих нормативных требований;</w:t>
      </w:r>
    </w:p>
    <w:p w:rsidR="00D533FB" w:rsidRPr="001B49F2" w:rsidRDefault="00DB2AC9" w:rsidP="00442FA4">
      <w:pPr>
        <w:widowControl w:val="0"/>
        <w:numPr>
          <w:ilvl w:val="0"/>
          <w:numId w:val="23"/>
        </w:numPr>
        <w:shd w:val="clear" w:color="auto" w:fill="FFFFFF"/>
        <w:tabs>
          <w:tab w:val="left" w:pos="1238"/>
        </w:tabs>
        <w:autoSpaceDE w:val="0"/>
        <w:autoSpaceDN w:val="0"/>
        <w:adjustRightInd w:val="0"/>
        <w:jc w:val="both"/>
        <w:rPr>
          <w:sz w:val="23"/>
          <w:szCs w:val="23"/>
        </w:rPr>
      </w:pPr>
      <w:r w:rsidRPr="001B49F2">
        <w:rPr>
          <w:sz w:val="23"/>
          <w:szCs w:val="23"/>
        </w:rPr>
        <w:t xml:space="preserve"> </w:t>
      </w:r>
      <w:r w:rsidR="00D533FB" w:rsidRPr="001B49F2">
        <w:rPr>
          <w:sz w:val="23"/>
          <w:szCs w:val="23"/>
        </w:rPr>
        <w:t xml:space="preserve">Соблюдать требования, содержащиеся в предписаниях органов надзора, </w:t>
      </w:r>
      <w:r w:rsidR="00BD1C7C">
        <w:rPr>
          <w:sz w:val="23"/>
          <w:szCs w:val="23"/>
        </w:rPr>
        <w:t>Т</w:t>
      </w:r>
      <w:r w:rsidR="00D533FB" w:rsidRPr="001B49F2">
        <w:rPr>
          <w:sz w:val="23"/>
          <w:szCs w:val="23"/>
        </w:rPr>
        <w:t>ехнических условиях, инструкциях по эксплуатации оборудования и рекомендациях Фирм-производителей оборудования;</w:t>
      </w:r>
    </w:p>
    <w:p w:rsidR="00D533FB" w:rsidRPr="001B49F2" w:rsidRDefault="00DB2AC9" w:rsidP="00442FA4">
      <w:pPr>
        <w:widowControl w:val="0"/>
        <w:numPr>
          <w:ilvl w:val="0"/>
          <w:numId w:val="23"/>
        </w:numPr>
        <w:shd w:val="clear" w:color="auto" w:fill="FFFFFF"/>
        <w:tabs>
          <w:tab w:val="left" w:pos="1238"/>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Обеспечивать срочное прибытие на объект по вызову д</w:t>
      </w:r>
      <w:r w:rsidRPr="001B49F2">
        <w:rPr>
          <w:sz w:val="23"/>
          <w:szCs w:val="23"/>
        </w:rPr>
        <w:t>испетчера для устранения аварийных остановок.</w:t>
      </w:r>
    </w:p>
    <w:p w:rsidR="00D533FB" w:rsidRPr="001B49F2" w:rsidRDefault="00E55751" w:rsidP="00442FA4">
      <w:pPr>
        <w:widowControl w:val="0"/>
        <w:numPr>
          <w:ilvl w:val="0"/>
          <w:numId w:val="23"/>
        </w:numPr>
        <w:shd w:val="clear" w:color="auto" w:fill="FFFFFF"/>
        <w:tabs>
          <w:tab w:val="left" w:pos="1238"/>
        </w:tabs>
        <w:autoSpaceDE w:val="0"/>
        <w:autoSpaceDN w:val="0"/>
        <w:adjustRightInd w:val="0"/>
        <w:jc w:val="both"/>
        <w:rPr>
          <w:spacing w:val="-1"/>
          <w:sz w:val="23"/>
          <w:szCs w:val="23"/>
        </w:rPr>
      </w:pPr>
      <w:r>
        <w:rPr>
          <w:sz w:val="23"/>
          <w:szCs w:val="23"/>
        </w:rPr>
        <w:t xml:space="preserve"> </w:t>
      </w:r>
      <w:r w:rsidR="00D533FB" w:rsidRPr="001B49F2">
        <w:rPr>
          <w:sz w:val="23"/>
          <w:szCs w:val="23"/>
        </w:rPr>
        <w:t>Вести необходимую нормативно-техническую и эксплуатационную документацию;</w:t>
      </w:r>
    </w:p>
    <w:p w:rsidR="00D533FB" w:rsidRPr="001B49F2" w:rsidRDefault="00DB2AC9" w:rsidP="00442FA4">
      <w:pPr>
        <w:widowControl w:val="0"/>
        <w:numPr>
          <w:ilvl w:val="0"/>
          <w:numId w:val="23"/>
        </w:numPr>
        <w:shd w:val="clear" w:color="auto" w:fill="FFFFFF"/>
        <w:tabs>
          <w:tab w:val="left" w:pos="1238"/>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Производить работы в соответствии с действующими требованиями по пожарной безопасности и охран</w:t>
      </w:r>
      <w:r w:rsidRPr="001B49F2">
        <w:rPr>
          <w:sz w:val="23"/>
          <w:szCs w:val="23"/>
        </w:rPr>
        <w:t>ы</w:t>
      </w:r>
      <w:r w:rsidR="00D533FB" w:rsidRPr="001B49F2">
        <w:rPr>
          <w:sz w:val="23"/>
          <w:szCs w:val="23"/>
        </w:rPr>
        <w:t xml:space="preserve"> труда.</w:t>
      </w:r>
    </w:p>
    <w:p w:rsidR="004C39B9" w:rsidRPr="001B49F2" w:rsidRDefault="00DB2AC9" w:rsidP="004C39B9">
      <w:pPr>
        <w:widowControl w:val="0"/>
        <w:numPr>
          <w:ilvl w:val="0"/>
          <w:numId w:val="23"/>
        </w:numPr>
        <w:shd w:val="clear" w:color="auto" w:fill="FFFFFF"/>
        <w:tabs>
          <w:tab w:val="left" w:pos="1238"/>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 xml:space="preserve">Исполнитель обязан соблюдать положения Федерального закона от 21.07.1997 N 116-ФЗ "О промышленной безопасности опасных производственных объектов", других федеральных законов, иных нормативных правовых актов и нормативных технических документов в области промышленной безопасности, а также: выполнять комплекс мероприятий, включая систему технического обслуживания и ремонта, обеспечивающих содержание опасных производственных объектов </w:t>
      </w:r>
      <w:r w:rsidR="00066510" w:rsidRPr="001B49F2">
        <w:rPr>
          <w:sz w:val="23"/>
          <w:szCs w:val="23"/>
        </w:rPr>
        <w:t>сетей</w:t>
      </w:r>
      <w:r w:rsidR="00D533FB" w:rsidRPr="001B49F2">
        <w:rPr>
          <w:sz w:val="23"/>
          <w:szCs w:val="23"/>
        </w:rPr>
        <w:t xml:space="preserve"> газораспределения и</w:t>
      </w:r>
      <w:r w:rsidR="00A83EEE" w:rsidRPr="001B49F2">
        <w:rPr>
          <w:spacing w:val="-1"/>
          <w:sz w:val="23"/>
          <w:szCs w:val="23"/>
        </w:rPr>
        <w:t xml:space="preserve"> </w:t>
      </w:r>
      <w:proofErr w:type="spellStart"/>
      <w:r w:rsidR="00D533FB" w:rsidRPr="001B49F2">
        <w:rPr>
          <w:sz w:val="23"/>
          <w:szCs w:val="23"/>
        </w:rPr>
        <w:t>газопотребления</w:t>
      </w:r>
      <w:proofErr w:type="spellEnd"/>
      <w:r w:rsidR="00D533FB" w:rsidRPr="001B49F2">
        <w:rPr>
          <w:sz w:val="23"/>
          <w:szCs w:val="23"/>
        </w:rPr>
        <w:t xml:space="preserve"> в исправном и безопасном состоянии, соблюдать требования </w:t>
      </w:r>
      <w:r w:rsidR="00066510" w:rsidRPr="001B49F2">
        <w:rPr>
          <w:sz w:val="23"/>
          <w:szCs w:val="23"/>
        </w:rPr>
        <w:t>ФНП «</w:t>
      </w:r>
      <w:r w:rsidR="00D533FB" w:rsidRPr="001B49F2">
        <w:rPr>
          <w:sz w:val="23"/>
          <w:szCs w:val="23"/>
        </w:rPr>
        <w:t>Правил</w:t>
      </w:r>
      <w:r w:rsidR="00066510" w:rsidRPr="001B49F2">
        <w:rPr>
          <w:sz w:val="23"/>
          <w:szCs w:val="23"/>
        </w:rPr>
        <w:t>а</w:t>
      </w:r>
      <w:r w:rsidR="00A83EEE" w:rsidRPr="001B49F2">
        <w:rPr>
          <w:sz w:val="23"/>
          <w:szCs w:val="23"/>
        </w:rPr>
        <w:t xml:space="preserve"> </w:t>
      </w:r>
      <w:r w:rsidR="00A83EEE" w:rsidRPr="001B49F2">
        <w:rPr>
          <w:sz w:val="23"/>
          <w:szCs w:val="23"/>
        </w:rPr>
        <w:lastRenderedPageBreak/>
        <w:t>б</w:t>
      </w:r>
      <w:r w:rsidR="00D533FB" w:rsidRPr="001B49F2">
        <w:rPr>
          <w:sz w:val="23"/>
          <w:szCs w:val="23"/>
        </w:rPr>
        <w:t xml:space="preserve">езопасности </w:t>
      </w:r>
      <w:r w:rsidR="00A83EEE" w:rsidRPr="001B49F2">
        <w:rPr>
          <w:sz w:val="23"/>
          <w:szCs w:val="23"/>
        </w:rPr>
        <w:t>сетей</w:t>
      </w:r>
      <w:r w:rsidR="00D533FB" w:rsidRPr="001B49F2">
        <w:rPr>
          <w:sz w:val="23"/>
          <w:szCs w:val="23"/>
        </w:rPr>
        <w:t xml:space="preserve"> газораспределения и </w:t>
      </w:r>
      <w:proofErr w:type="spellStart"/>
      <w:r w:rsidR="00D533FB" w:rsidRPr="001B49F2">
        <w:rPr>
          <w:sz w:val="23"/>
          <w:szCs w:val="23"/>
        </w:rPr>
        <w:t>газопотребления</w:t>
      </w:r>
      <w:proofErr w:type="spellEnd"/>
      <w:r w:rsidR="00066510" w:rsidRPr="001B49F2">
        <w:rPr>
          <w:sz w:val="23"/>
          <w:szCs w:val="23"/>
        </w:rPr>
        <w:t>»</w:t>
      </w:r>
      <w:r w:rsidR="00D533FB" w:rsidRPr="001B49F2">
        <w:rPr>
          <w:sz w:val="23"/>
          <w:szCs w:val="23"/>
        </w:rPr>
        <w:t xml:space="preserve"> утв. </w:t>
      </w:r>
      <w:r w:rsidR="00066510" w:rsidRPr="001B49F2">
        <w:rPr>
          <w:bCs/>
          <w:sz w:val="23"/>
          <w:szCs w:val="23"/>
        </w:rPr>
        <w:t>приказом Федеральной служ</w:t>
      </w:r>
      <w:r w:rsidR="00E94FA1" w:rsidRPr="001B49F2">
        <w:rPr>
          <w:bCs/>
          <w:sz w:val="23"/>
          <w:szCs w:val="23"/>
        </w:rPr>
        <w:t>бы экологического, технологичес</w:t>
      </w:r>
      <w:r w:rsidR="00066510" w:rsidRPr="001B49F2">
        <w:rPr>
          <w:bCs/>
          <w:sz w:val="23"/>
          <w:szCs w:val="23"/>
        </w:rPr>
        <w:t>кого и атомного надзора</w:t>
      </w:r>
      <w:r w:rsidR="00D533FB" w:rsidRPr="001B49F2">
        <w:rPr>
          <w:sz w:val="23"/>
          <w:szCs w:val="23"/>
        </w:rPr>
        <w:t xml:space="preserve"> от </w:t>
      </w:r>
      <w:r w:rsidR="00066510" w:rsidRPr="001B49F2">
        <w:rPr>
          <w:sz w:val="23"/>
          <w:szCs w:val="23"/>
        </w:rPr>
        <w:t>15.12.2020</w:t>
      </w:r>
      <w:r w:rsidR="00D533FB" w:rsidRPr="001B49F2">
        <w:rPr>
          <w:sz w:val="23"/>
          <w:szCs w:val="23"/>
        </w:rPr>
        <w:t xml:space="preserve"> N </w:t>
      </w:r>
      <w:r w:rsidR="00066510" w:rsidRPr="001B49F2">
        <w:rPr>
          <w:sz w:val="23"/>
          <w:szCs w:val="23"/>
        </w:rPr>
        <w:t>531</w:t>
      </w:r>
      <w:r w:rsidR="00D533FB" w:rsidRPr="001B49F2">
        <w:rPr>
          <w:sz w:val="23"/>
          <w:szCs w:val="23"/>
        </w:rPr>
        <w:t>.</w:t>
      </w:r>
    </w:p>
    <w:p w:rsidR="00D533FB" w:rsidRPr="001B49F2" w:rsidRDefault="00D533FB" w:rsidP="00F42F7F">
      <w:pPr>
        <w:shd w:val="clear" w:color="auto" w:fill="FFFFFF"/>
        <w:tabs>
          <w:tab w:val="left" w:pos="24"/>
        </w:tabs>
        <w:jc w:val="both"/>
        <w:rPr>
          <w:sz w:val="23"/>
          <w:szCs w:val="23"/>
        </w:rPr>
      </w:pPr>
      <w:r w:rsidRPr="001B49F2">
        <w:rPr>
          <w:spacing w:val="-1"/>
          <w:sz w:val="23"/>
          <w:szCs w:val="23"/>
        </w:rPr>
        <w:t>2.1.</w:t>
      </w:r>
      <w:r w:rsidR="002273A1" w:rsidRPr="001B49F2">
        <w:rPr>
          <w:spacing w:val="-1"/>
          <w:sz w:val="23"/>
          <w:szCs w:val="23"/>
        </w:rPr>
        <w:t>7</w:t>
      </w:r>
      <w:r w:rsidRPr="001B49F2">
        <w:rPr>
          <w:spacing w:val="-1"/>
          <w:sz w:val="23"/>
          <w:szCs w:val="23"/>
        </w:rPr>
        <w:t>.</w:t>
      </w:r>
      <w:r w:rsidRPr="001B49F2">
        <w:rPr>
          <w:sz w:val="23"/>
          <w:szCs w:val="23"/>
        </w:rPr>
        <w:tab/>
        <w:t xml:space="preserve">Исполнитель обязан самостоятельно и за свой </w:t>
      </w:r>
      <w:r w:rsidR="00A83EEE" w:rsidRPr="001B49F2">
        <w:rPr>
          <w:sz w:val="23"/>
          <w:szCs w:val="23"/>
        </w:rPr>
        <w:t xml:space="preserve">счет страховать ответственность </w:t>
      </w:r>
      <w:r w:rsidRPr="001B49F2">
        <w:rPr>
          <w:sz w:val="23"/>
          <w:szCs w:val="23"/>
        </w:rPr>
        <w:t xml:space="preserve">за причинение вреда жизни, здоровью или имуществу других лиц и окружающей среде в случае </w:t>
      </w:r>
      <w:r w:rsidR="00C0408E" w:rsidRPr="001B49F2">
        <w:rPr>
          <w:sz w:val="23"/>
          <w:szCs w:val="23"/>
        </w:rPr>
        <w:t xml:space="preserve">аварии на </w:t>
      </w:r>
      <w:r w:rsidRPr="001B49F2">
        <w:rPr>
          <w:sz w:val="23"/>
          <w:szCs w:val="23"/>
        </w:rPr>
        <w:t>опасном производственном объекте, на минимальную сумму, уст</w:t>
      </w:r>
      <w:r w:rsidR="00A83EEE" w:rsidRPr="001B49F2">
        <w:rPr>
          <w:sz w:val="23"/>
          <w:szCs w:val="23"/>
        </w:rPr>
        <w:t xml:space="preserve">ановленную в ст. 15 № 116-ФЗ "О </w:t>
      </w:r>
      <w:r w:rsidRPr="001B49F2">
        <w:rPr>
          <w:sz w:val="23"/>
          <w:szCs w:val="23"/>
        </w:rPr>
        <w:t>промышленной безопасности опасных производственных объектов" от 21.07.1</w:t>
      </w:r>
      <w:r w:rsidR="00A83EEE" w:rsidRPr="001B49F2">
        <w:rPr>
          <w:sz w:val="23"/>
          <w:szCs w:val="23"/>
        </w:rPr>
        <w:t xml:space="preserve">997 г. Исполнитель обязан </w:t>
      </w:r>
      <w:r w:rsidRPr="001B49F2">
        <w:rPr>
          <w:sz w:val="23"/>
          <w:szCs w:val="23"/>
        </w:rPr>
        <w:t>своевременно зарегистрировать принятый на эксплуатацию объект, указанный</w:t>
      </w:r>
      <w:r w:rsidR="00A83EEE" w:rsidRPr="001B49F2">
        <w:rPr>
          <w:sz w:val="23"/>
          <w:szCs w:val="23"/>
        </w:rPr>
        <w:t xml:space="preserve"> </w:t>
      </w:r>
      <w:r w:rsidR="00F42F7F" w:rsidRPr="001B49F2">
        <w:rPr>
          <w:sz w:val="23"/>
          <w:szCs w:val="23"/>
        </w:rPr>
        <w:t xml:space="preserve">в п. 1.1. </w:t>
      </w:r>
      <w:r w:rsidR="00597D44">
        <w:rPr>
          <w:sz w:val="23"/>
          <w:szCs w:val="23"/>
        </w:rPr>
        <w:t>Контракт</w:t>
      </w:r>
      <w:r w:rsidR="00F42F7F" w:rsidRPr="001B49F2">
        <w:rPr>
          <w:sz w:val="23"/>
          <w:szCs w:val="23"/>
        </w:rPr>
        <w:t xml:space="preserve">а, в </w:t>
      </w:r>
      <w:r w:rsidRPr="001B49F2">
        <w:rPr>
          <w:sz w:val="23"/>
          <w:szCs w:val="23"/>
        </w:rPr>
        <w:t>государственном реестре опасных производственных объектов.</w:t>
      </w:r>
    </w:p>
    <w:p w:rsidR="00D533FB" w:rsidRPr="001B49F2" w:rsidRDefault="00F85113" w:rsidP="00442FA4">
      <w:pPr>
        <w:widowControl w:val="0"/>
        <w:shd w:val="clear" w:color="auto" w:fill="FFFFFF"/>
        <w:tabs>
          <w:tab w:val="left" w:pos="19"/>
        </w:tabs>
        <w:autoSpaceDE w:val="0"/>
        <w:autoSpaceDN w:val="0"/>
        <w:adjustRightInd w:val="0"/>
        <w:jc w:val="both"/>
        <w:rPr>
          <w:sz w:val="23"/>
          <w:szCs w:val="23"/>
        </w:rPr>
      </w:pPr>
      <w:r w:rsidRPr="001B49F2">
        <w:rPr>
          <w:sz w:val="23"/>
          <w:szCs w:val="23"/>
        </w:rPr>
        <w:t>2.1.</w:t>
      </w:r>
      <w:r w:rsidR="002273A1" w:rsidRPr="001B49F2">
        <w:rPr>
          <w:sz w:val="23"/>
          <w:szCs w:val="23"/>
        </w:rPr>
        <w:t>8</w:t>
      </w:r>
      <w:r w:rsidRPr="001B49F2">
        <w:rPr>
          <w:sz w:val="23"/>
          <w:szCs w:val="23"/>
        </w:rPr>
        <w:t>.</w:t>
      </w:r>
      <w:r w:rsidR="00D533FB" w:rsidRPr="001B49F2">
        <w:rPr>
          <w:sz w:val="23"/>
          <w:szCs w:val="23"/>
        </w:rPr>
        <w:t xml:space="preserve"> Исполнитель обязан своевременно получить на принятый на эксплуатацию объект, указанный в п. 1.1. </w:t>
      </w:r>
      <w:r w:rsidR="00597D44">
        <w:rPr>
          <w:sz w:val="23"/>
          <w:szCs w:val="23"/>
        </w:rPr>
        <w:t>Контракт</w:t>
      </w:r>
      <w:r w:rsidR="00D533FB" w:rsidRPr="001B49F2">
        <w:rPr>
          <w:sz w:val="23"/>
          <w:szCs w:val="23"/>
        </w:rPr>
        <w:t>а, лицензию на осуществление деятельности по эксплуатации взрывопожароопасных объектов.</w:t>
      </w:r>
    </w:p>
    <w:p w:rsidR="00D533FB" w:rsidRPr="001B49F2" w:rsidRDefault="00D533FB" w:rsidP="00442FA4">
      <w:pPr>
        <w:shd w:val="clear" w:color="auto" w:fill="FFFFFF"/>
        <w:tabs>
          <w:tab w:val="left" w:pos="19"/>
          <w:tab w:val="left" w:pos="374"/>
        </w:tabs>
        <w:jc w:val="both"/>
        <w:rPr>
          <w:sz w:val="23"/>
          <w:szCs w:val="23"/>
        </w:rPr>
      </w:pPr>
      <w:r w:rsidRPr="001B49F2">
        <w:rPr>
          <w:b/>
          <w:bCs/>
          <w:spacing w:val="-1"/>
          <w:sz w:val="23"/>
          <w:szCs w:val="23"/>
        </w:rPr>
        <w:t>2.2.</w:t>
      </w:r>
      <w:r w:rsidRPr="001B49F2">
        <w:rPr>
          <w:b/>
          <w:bCs/>
          <w:sz w:val="23"/>
          <w:szCs w:val="23"/>
        </w:rPr>
        <w:tab/>
        <w:t>Заказчик обязан:</w:t>
      </w:r>
    </w:p>
    <w:p w:rsidR="00D533FB" w:rsidRPr="001B49F2" w:rsidRDefault="003506C5" w:rsidP="00442FA4">
      <w:pPr>
        <w:widowControl w:val="0"/>
        <w:numPr>
          <w:ilvl w:val="0"/>
          <w:numId w:val="25"/>
        </w:numPr>
        <w:shd w:val="clear" w:color="auto" w:fill="FFFFFF"/>
        <w:tabs>
          <w:tab w:val="left" w:pos="19"/>
        </w:tabs>
        <w:autoSpaceDE w:val="0"/>
        <w:autoSpaceDN w:val="0"/>
        <w:adjustRightInd w:val="0"/>
        <w:jc w:val="both"/>
        <w:rPr>
          <w:sz w:val="23"/>
          <w:szCs w:val="23"/>
        </w:rPr>
      </w:pPr>
      <w:r w:rsidRPr="001B49F2">
        <w:rPr>
          <w:sz w:val="23"/>
          <w:szCs w:val="23"/>
        </w:rPr>
        <w:t xml:space="preserve"> </w:t>
      </w:r>
      <w:r w:rsidR="00D533FB" w:rsidRPr="001B49F2">
        <w:rPr>
          <w:sz w:val="23"/>
          <w:szCs w:val="23"/>
        </w:rPr>
        <w:t xml:space="preserve">Не допускать к выполнению работ по эксплуатации, техническому обслуживанию и ремонту лиц, не имеющих отношение к данному </w:t>
      </w:r>
      <w:r w:rsidR="00597D44">
        <w:rPr>
          <w:sz w:val="23"/>
          <w:szCs w:val="23"/>
        </w:rPr>
        <w:t>Контракт</w:t>
      </w:r>
      <w:r w:rsidR="00D533FB" w:rsidRPr="001B49F2">
        <w:rPr>
          <w:sz w:val="23"/>
          <w:szCs w:val="23"/>
        </w:rPr>
        <w:t>у.</w:t>
      </w:r>
    </w:p>
    <w:p w:rsidR="00D533FB" w:rsidRPr="001B49F2" w:rsidRDefault="003506C5" w:rsidP="00442FA4">
      <w:pPr>
        <w:widowControl w:val="0"/>
        <w:numPr>
          <w:ilvl w:val="0"/>
          <w:numId w:val="25"/>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За свой счёт обеспечить бесперебойное газоснабжение, водоснабжение и электроснабжение встроенного помещения с газоиспользующим оборудованием, а также работу канализации.</w:t>
      </w:r>
    </w:p>
    <w:p w:rsidR="00F85CB5" w:rsidRPr="001B49F2" w:rsidRDefault="00F85CB5" w:rsidP="00442FA4">
      <w:pPr>
        <w:widowControl w:val="0"/>
        <w:numPr>
          <w:ilvl w:val="0"/>
          <w:numId w:val="25"/>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За свой счёт обеспечить своевременное финансирование работ по проведению экспертизы промышленной безопасности наружного и внутреннего газопровода и блочной газовой котельной с газоиспользующим оборудованием</w:t>
      </w:r>
      <w:r w:rsidR="00BA71A4" w:rsidRPr="001B49F2">
        <w:rPr>
          <w:sz w:val="23"/>
          <w:szCs w:val="23"/>
        </w:rPr>
        <w:t>, дымовых труб</w:t>
      </w:r>
      <w:r w:rsidRPr="001B49F2">
        <w:rPr>
          <w:sz w:val="23"/>
          <w:szCs w:val="23"/>
        </w:rPr>
        <w:t xml:space="preserve"> в соответствии с установленными требованиями промышленной безопасности.</w:t>
      </w:r>
    </w:p>
    <w:p w:rsidR="00D533FB" w:rsidRPr="001B49F2" w:rsidRDefault="003506C5" w:rsidP="00442FA4">
      <w:pPr>
        <w:widowControl w:val="0"/>
        <w:numPr>
          <w:ilvl w:val="0"/>
          <w:numId w:val="25"/>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 xml:space="preserve">Самостоятельно оплачивать счета от </w:t>
      </w:r>
      <w:proofErr w:type="spellStart"/>
      <w:r w:rsidR="00D533FB" w:rsidRPr="001B49F2">
        <w:rPr>
          <w:sz w:val="23"/>
          <w:szCs w:val="23"/>
        </w:rPr>
        <w:t>энергоснабжающих</w:t>
      </w:r>
      <w:proofErr w:type="spellEnd"/>
      <w:r w:rsidR="00D533FB" w:rsidRPr="001B49F2">
        <w:rPr>
          <w:sz w:val="23"/>
          <w:szCs w:val="23"/>
        </w:rPr>
        <w:t xml:space="preserve"> организаций (газ, электричество, вода, канализация) в случае снятия коммерческих узлов учета на ремонт или поверку.</w:t>
      </w:r>
    </w:p>
    <w:p w:rsidR="00D533FB" w:rsidRPr="001B49F2" w:rsidRDefault="003506C5" w:rsidP="00442FA4">
      <w:pPr>
        <w:widowControl w:val="0"/>
        <w:numPr>
          <w:ilvl w:val="0"/>
          <w:numId w:val="25"/>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 xml:space="preserve">Предоставить Исполнителю заверенную копию </w:t>
      </w:r>
      <w:r w:rsidR="00F85CB5" w:rsidRPr="001B49F2">
        <w:rPr>
          <w:sz w:val="23"/>
          <w:szCs w:val="23"/>
        </w:rPr>
        <w:t>документа</w:t>
      </w:r>
      <w:r w:rsidR="00D533FB" w:rsidRPr="001B49F2">
        <w:rPr>
          <w:sz w:val="23"/>
          <w:szCs w:val="23"/>
        </w:rPr>
        <w:t xml:space="preserve"> о праве собственности </w:t>
      </w:r>
      <w:r w:rsidR="00F85CB5" w:rsidRPr="001B49F2">
        <w:rPr>
          <w:sz w:val="23"/>
          <w:szCs w:val="23"/>
        </w:rPr>
        <w:t>на здание со встроенной котельной и земельный участок, на котором расположено это здание по адресу: г.</w:t>
      </w:r>
      <w:r w:rsidR="00C312D9">
        <w:rPr>
          <w:sz w:val="23"/>
          <w:szCs w:val="23"/>
        </w:rPr>
        <w:t xml:space="preserve"> </w:t>
      </w:r>
      <w:r w:rsidR="00F85CB5" w:rsidRPr="001B49F2">
        <w:rPr>
          <w:sz w:val="23"/>
          <w:szCs w:val="23"/>
        </w:rPr>
        <w:t>Екатеринбург, пос. Исток, ул. Главная, д. 25</w:t>
      </w:r>
      <w:r w:rsidR="00D533FB" w:rsidRPr="001B49F2">
        <w:rPr>
          <w:sz w:val="23"/>
          <w:szCs w:val="23"/>
        </w:rPr>
        <w:t>.</w:t>
      </w:r>
    </w:p>
    <w:p w:rsidR="00D533FB" w:rsidRPr="001B49F2" w:rsidRDefault="003506C5" w:rsidP="00442FA4">
      <w:pPr>
        <w:widowControl w:val="0"/>
        <w:numPr>
          <w:ilvl w:val="0"/>
          <w:numId w:val="25"/>
        </w:numPr>
        <w:shd w:val="clear" w:color="auto" w:fill="FFFFFF"/>
        <w:tabs>
          <w:tab w:val="left" w:pos="19"/>
        </w:tabs>
        <w:autoSpaceDE w:val="0"/>
        <w:autoSpaceDN w:val="0"/>
        <w:adjustRightInd w:val="0"/>
        <w:jc w:val="both"/>
        <w:rPr>
          <w:sz w:val="23"/>
          <w:szCs w:val="23"/>
        </w:rPr>
      </w:pPr>
      <w:r w:rsidRPr="001B49F2">
        <w:rPr>
          <w:sz w:val="23"/>
          <w:szCs w:val="23"/>
        </w:rPr>
        <w:t xml:space="preserve"> </w:t>
      </w:r>
      <w:r w:rsidR="00442FA4" w:rsidRPr="001B49F2">
        <w:rPr>
          <w:sz w:val="23"/>
          <w:szCs w:val="23"/>
        </w:rPr>
        <w:t>Н</w:t>
      </w:r>
      <w:r w:rsidR="00D533FB" w:rsidRPr="001B49F2">
        <w:rPr>
          <w:sz w:val="23"/>
          <w:szCs w:val="23"/>
        </w:rPr>
        <w:t>е менее чем за один рабочий день письменно уведомлять Исполнителя о необходимости проведения внеплановых работ (пуск/останов отопления, ГВС, временное отключение, и т.д.)</w:t>
      </w:r>
      <w:r w:rsidR="005E03EE">
        <w:rPr>
          <w:sz w:val="23"/>
          <w:szCs w:val="23"/>
        </w:rPr>
        <w:t>.</w:t>
      </w:r>
    </w:p>
    <w:p w:rsidR="00D533FB" w:rsidRPr="001B49F2" w:rsidRDefault="003506C5" w:rsidP="00442FA4">
      <w:pPr>
        <w:widowControl w:val="0"/>
        <w:numPr>
          <w:ilvl w:val="0"/>
          <w:numId w:val="26"/>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П</w:t>
      </w:r>
      <w:r w:rsidR="00D533FB" w:rsidRPr="001B49F2">
        <w:rPr>
          <w:sz w:val="23"/>
          <w:szCs w:val="23"/>
        </w:rPr>
        <w:t>ериодически производить уборку помещения котельной и теплового пункта.</w:t>
      </w:r>
    </w:p>
    <w:p w:rsidR="00D533FB" w:rsidRPr="001B49F2" w:rsidRDefault="00D533FB" w:rsidP="00442FA4">
      <w:pPr>
        <w:shd w:val="clear" w:color="auto" w:fill="FFFFFF"/>
        <w:tabs>
          <w:tab w:val="left" w:pos="19"/>
          <w:tab w:val="left" w:pos="374"/>
        </w:tabs>
        <w:jc w:val="both"/>
        <w:rPr>
          <w:sz w:val="23"/>
          <w:szCs w:val="23"/>
        </w:rPr>
      </w:pPr>
      <w:r w:rsidRPr="001B49F2">
        <w:rPr>
          <w:b/>
          <w:bCs/>
          <w:sz w:val="23"/>
          <w:szCs w:val="23"/>
        </w:rPr>
        <w:t>2.3.</w:t>
      </w:r>
      <w:r w:rsidRPr="001B49F2">
        <w:rPr>
          <w:b/>
          <w:bCs/>
          <w:sz w:val="23"/>
          <w:szCs w:val="23"/>
        </w:rPr>
        <w:tab/>
      </w:r>
      <w:r w:rsidR="003506C5" w:rsidRPr="001B49F2">
        <w:rPr>
          <w:b/>
          <w:bCs/>
          <w:sz w:val="23"/>
          <w:szCs w:val="23"/>
        </w:rPr>
        <w:t xml:space="preserve"> </w:t>
      </w:r>
      <w:r w:rsidRPr="001B49F2">
        <w:rPr>
          <w:b/>
          <w:bCs/>
          <w:sz w:val="23"/>
          <w:szCs w:val="23"/>
        </w:rPr>
        <w:t>Исполнитель имеет право:</w:t>
      </w:r>
    </w:p>
    <w:p w:rsidR="00D533FB" w:rsidRPr="001B49F2" w:rsidRDefault="003506C5" w:rsidP="00442FA4">
      <w:pPr>
        <w:widowControl w:val="0"/>
        <w:numPr>
          <w:ilvl w:val="0"/>
          <w:numId w:val="27"/>
        </w:numPr>
        <w:shd w:val="clear" w:color="auto" w:fill="FFFFFF"/>
        <w:tabs>
          <w:tab w:val="left" w:pos="19"/>
        </w:tabs>
        <w:autoSpaceDE w:val="0"/>
        <w:autoSpaceDN w:val="0"/>
        <w:adjustRightInd w:val="0"/>
        <w:jc w:val="both"/>
        <w:rPr>
          <w:spacing w:val="-1"/>
          <w:sz w:val="23"/>
          <w:szCs w:val="23"/>
        </w:rPr>
      </w:pPr>
      <w:r w:rsidRPr="001B49F2">
        <w:rPr>
          <w:sz w:val="23"/>
          <w:szCs w:val="23"/>
        </w:rPr>
        <w:t xml:space="preserve"> </w:t>
      </w:r>
      <w:r w:rsidR="00D533FB" w:rsidRPr="001B49F2">
        <w:rPr>
          <w:sz w:val="23"/>
          <w:szCs w:val="23"/>
        </w:rPr>
        <w:t xml:space="preserve">В одностороннем порядке расторгнуть настоящий </w:t>
      </w:r>
      <w:r w:rsidR="00597D44">
        <w:rPr>
          <w:sz w:val="23"/>
          <w:szCs w:val="23"/>
        </w:rPr>
        <w:t>Контракт</w:t>
      </w:r>
      <w:r w:rsidR="00D533FB" w:rsidRPr="001B49F2">
        <w:rPr>
          <w:sz w:val="23"/>
          <w:szCs w:val="23"/>
        </w:rPr>
        <w:t>, письменно известив Заказчика в следующих случаях:</w:t>
      </w:r>
      <w:r w:rsidR="000851CE" w:rsidRPr="001B49F2">
        <w:rPr>
          <w:spacing w:val="-1"/>
          <w:sz w:val="23"/>
          <w:szCs w:val="23"/>
        </w:rPr>
        <w:t xml:space="preserve"> </w:t>
      </w:r>
      <w:r w:rsidR="00D533FB" w:rsidRPr="001B49F2">
        <w:rPr>
          <w:sz w:val="23"/>
          <w:szCs w:val="23"/>
        </w:rPr>
        <w:t>при отсутствии оплаты выполненных работ в срок более одного месяца с момента подписания акта выполненных работ, в случае, если Заказчик не предоставил в письменной форме обоснованных причин неуплаты.</w:t>
      </w:r>
    </w:p>
    <w:p w:rsidR="00D533FB" w:rsidRPr="001B49F2" w:rsidRDefault="00D533FB" w:rsidP="00442FA4">
      <w:pPr>
        <w:shd w:val="clear" w:color="auto" w:fill="FFFFFF"/>
        <w:tabs>
          <w:tab w:val="left" w:pos="19"/>
          <w:tab w:val="left" w:pos="374"/>
        </w:tabs>
        <w:jc w:val="both"/>
        <w:rPr>
          <w:sz w:val="23"/>
          <w:szCs w:val="23"/>
        </w:rPr>
      </w:pPr>
      <w:r w:rsidRPr="001B49F2">
        <w:rPr>
          <w:b/>
          <w:bCs/>
          <w:sz w:val="23"/>
          <w:szCs w:val="23"/>
        </w:rPr>
        <w:t>2.4.</w:t>
      </w:r>
      <w:r w:rsidRPr="001B49F2">
        <w:rPr>
          <w:b/>
          <w:bCs/>
          <w:sz w:val="23"/>
          <w:szCs w:val="23"/>
        </w:rPr>
        <w:tab/>
      </w:r>
      <w:r w:rsidR="003506C5" w:rsidRPr="001B49F2">
        <w:rPr>
          <w:b/>
          <w:bCs/>
          <w:sz w:val="23"/>
          <w:szCs w:val="23"/>
        </w:rPr>
        <w:t xml:space="preserve"> </w:t>
      </w:r>
      <w:r w:rsidRPr="001B49F2">
        <w:rPr>
          <w:b/>
          <w:bCs/>
          <w:sz w:val="23"/>
          <w:szCs w:val="23"/>
        </w:rPr>
        <w:t>Заказчик имеет право:</w:t>
      </w:r>
    </w:p>
    <w:p w:rsidR="00D533FB" w:rsidRPr="001B49F2" w:rsidRDefault="00D533FB" w:rsidP="00442FA4">
      <w:pPr>
        <w:shd w:val="clear" w:color="auto" w:fill="FFFFFF"/>
        <w:tabs>
          <w:tab w:val="left" w:pos="19"/>
        </w:tabs>
        <w:jc w:val="both"/>
        <w:rPr>
          <w:sz w:val="23"/>
          <w:szCs w:val="23"/>
        </w:rPr>
      </w:pPr>
      <w:r w:rsidRPr="001B49F2">
        <w:rPr>
          <w:sz w:val="23"/>
          <w:szCs w:val="23"/>
        </w:rPr>
        <w:t xml:space="preserve">2.4.1. Расторгнуть </w:t>
      </w:r>
      <w:r w:rsidR="00597D44">
        <w:rPr>
          <w:sz w:val="23"/>
          <w:szCs w:val="23"/>
        </w:rPr>
        <w:t>контракт</w:t>
      </w:r>
      <w:r w:rsidRPr="001B49F2">
        <w:rPr>
          <w:sz w:val="23"/>
          <w:szCs w:val="23"/>
        </w:rPr>
        <w:t xml:space="preserve"> в одностороннем порядке при неоднократном невыполнении Исполнителем своих</w:t>
      </w:r>
      <w:r w:rsidR="00F85113" w:rsidRPr="001B49F2">
        <w:rPr>
          <w:sz w:val="23"/>
          <w:szCs w:val="23"/>
        </w:rPr>
        <w:t xml:space="preserve"> </w:t>
      </w:r>
      <w:r w:rsidRPr="001B49F2">
        <w:rPr>
          <w:sz w:val="23"/>
          <w:szCs w:val="23"/>
        </w:rPr>
        <w:t xml:space="preserve">обязательств, указанных в п.2.1. настоящего </w:t>
      </w:r>
      <w:r w:rsidR="00597D44">
        <w:rPr>
          <w:sz w:val="23"/>
          <w:szCs w:val="23"/>
        </w:rPr>
        <w:t>Контракт</w:t>
      </w:r>
      <w:r w:rsidRPr="001B49F2">
        <w:rPr>
          <w:sz w:val="23"/>
          <w:szCs w:val="23"/>
        </w:rPr>
        <w:t>а.</w:t>
      </w:r>
    </w:p>
    <w:p w:rsidR="003506C5" w:rsidRPr="001B49F2" w:rsidRDefault="003506C5" w:rsidP="00442FA4">
      <w:pPr>
        <w:shd w:val="clear" w:color="auto" w:fill="FFFFFF"/>
        <w:tabs>
          <w:tab w:val="left" w:pos="19"/>
        </w:tabs>
        <w:jc w:val="both"/>
        <w:rPr>
          <w:sz w:val="23"/>
          <w:szCs w:val="23"/>
        </w:rPr>
      </w:pPr>
    </w:p>
    <w:p w:rsidR="00012C31" w:rsidRPr="001B49F2" w:rsidRDefault="00E55751" w:rsidP="00442FA4">
      <w:pPr>
        <w:shd w:val="clear" w:color="auto" w:fill="FFFFFF"/>
        <w:tabs>
          <w:tab w:val="left" w:leader="underscore" w:pos="0"/>
          <w:tab w:val="left" w:leader="underscore" w:pos="9998"/>
        </w:tabs>
        <w:ind w:hanging="5"/>
        <w:jc w:val="center"/>
        <w:rPr>
          <w:b/>
          <w:bCs/>
          <w:sz w:val="23"/>
          <w:szCs w:val="23"/>
        </w:rPr>
      </w:pPr>
      <w:r>
        <w:rPr>
          <w:b/>
          <w:bCs/>
          <w:sz w:val="23"/>
          <w:szCs w:val="23"/>
        </w:rPr>
        <w:t xml:space="preserve">3. </w:t>
      </w:r>
      <w:r w:rsidR="00D533FB" w:rsidRPr="001B49F2">
        <w:rPr>
          <w:b/>
          <w:bCs/>
          <w:sz w:val="23"/>
          <w:szCs w:val="23"/>
        </w:rPr>
        <w:t>СТОИМОСТЬ РАБОТ</w:t>
      </w:r>
    </w:p>
    <w:p w:rsidR="00A269ED" w:rsidRDefault="00012C31" w:rsidP="0067287D">
      <w:pPr>
        <w:shd w:val="clear" w:color="auto" w:fill="FFFFFF"/>
        <w:tabs>
          <w:tab w:val="left" w:leader="underscore" w:pos="0"/>
          <w:tab w:val="left" w:leader="underscore" w:pos="9998"/>
        </w:tabs>
        <w:ind w:hanging="5"/>
        <w:jc w:val="both"/>
        <w:rPr>
          <w:bCs/>
          <w:sz w:val="23"/>
          <w:szCs w:val="23"/>
        </w:rPr>
      </w:pPr>
      <w:r w:rsidRPr="001B49F2">
        <w:rPr>
          <w:bCs/>
          <w:sz w:val="23"/>
          <w:szCs w:val="23"/>
        </w:rPr>
        <w:t xml:space="preserve">3.1. </w:t>
      </w:r>
      <w:r w:rsidR="00A269ED">
        <w:rPr>
          <w:bCs/>
          <w:sz w:val="23"/>
          <w:szCs w:val="23"/>
        </w:rPr>
        <w:t>Цена Контракта составляет _________ (____________________) рублей ___ копеек в том числе НДС__/НДС не облагается.</w:t>
      </w:r>
    </w:p>
    <w:p w:rsidR="00A269ED" w:rsidRDefault="00A269ED" w:rsidP="0067287D">
      <w:pPr>
        <w:shd w:val="clear" w:color="auto" w:fill="FFFFFF"/>
        <w:tabs>
          <w:tab w:val="left" w:leader="underscore" w:pos="0"/>
          <w:tab w:val="left" w:leader="underscore" w:pos="9998"/>
        </w:tabs>
        <w:ind w:hanging="5"/>
        <w:jc w:val="both"/>
        <w:rPr>
          <w:bCs/>
          <w:sz w:val="23"/>
          <w:szCs w:val="23"/>
        </w:rPr>
      </w:pPr>
      <w:r>
        <w:rPr>
          <w:bCs/>
          <w:sz w:val="23"/>
          <w:szCs w:val="23"/>
        </w:rPr>
        <w:t xml:space="preserve">3.1.1. </w:t>
      </w:r>
      <w:r w:rsidR="00012C31" w:rsidRPr="001B49F2">
        <w:rPr>
          <w:bCs/>
          <w:sz w:val="23"/>
          <w:szCs w:val="23"/>
        </w:rPr>
        <w:t xml:space="preserve">Стоимость работ выполняемых по настоящему </w:t>
      </w:r>
      <w:r w:rsidR="00597D44">
        <w:rPr>
          <w:bCs/>
          <w:sz w:val="23"/>
          <w:szCs w:val="23"/>
        </w:rPr>
        <w:t>Контракт</w:t>
      </w:r>
      <w:r w:rsidR="00012C31" w:rsidRPr="001B49F2">
        <w:rPr>
          <w:bCs/>
          <w:sz w:val="23"/>
          <w:szCs w:val="23"/>
        </w:rPr>
        <w:t>у</w:t>
      </w:r>
      <w:r>
        <w:rPr>
          <w:bCs/>
          <w:sz w:val="23"/>
          <w:szCs w:val="23"/>
        </w:rPr>
        <w:t xml:space="preserve"> </w:t>
      </w:r>
      <w:r w:rsidRPr="001B49F2">
        <w:rPr>
          <w:bCs/>
          <w:sz w:val="23"/>
          <w:szCs w:val="23"/>
        </w:rPr>
        <w:t>в месяц</w:t>
      </w:r>
      <w:r w:rsidR="00012C31" w:rsidRPr="001B49F2">
        <w:rPr>
          <w:bCs/>
          <w:sz w:val="23"/>
          <w:szCs w:val="23"/>
        </w:rPr>
        <w:t xml:space="preserve"> </w:t>
      </w:r>
      <w:proofErr w:type="gramStart"/>
      <w:r w:rsidR="00012C31" w:rsidRPr="001B49F2">
        <w:rPr>
          <w:bCs/>
          <w:sz w:val="23"/>
          <w:szCs w:val="23"/>
        </w:rPr>
        <w:t xml:space="preserve">составляет  </w:t>
      </w:r>
      <w:r w:rsidR="000708B0">
        <w:rPr>
          <w:bCs/>
          <w:sz w:val="23"/>
          <w:szCs w:val="23"/>
        </w:rPr>
        <w:t>_</w:t>
      </w:r>
      <w:proofErr w:type="gramEnd"/>
      <w:r w:rsidR="000708B0">
        <w:rPr>
          <w:bCs/>
          <w:sz w:val="23"/>
          <w:szCs w:val="23"/>
        </w:rPr>
        <w:t>______________</w:t>
      </w:r>
      <w:r w:rsidR="00012C31" w:rsidRPr="001B49F2">
        <w:rPr>
          <w:bCs/>
          <w:sz w:val="23"/>
          <w:szCs w:val="23"/>
        </w:rPr>
        <w:t xml:space="preserve"> </w:t>
      </w:r>
      <w:r w:rsidR="0029672C">
        <w:rPr>
          <w:bCs/>
          <w:sz w:val="23"/>
          <w:szCs w:val="23"/>
        </w:rPr>
        <w:t>(</w:t>
      </w:r>
      <w:r w:rsidR="000708B0">
        <w:rPr>
          <w:bCs/>
          <w:sz w:val="23"/>
          <w:szCs w:val="23"/>
        </w:rPr>
        <w:t>____________</w:t>
      </w:r>
      <w:r w:rsidR="00012C31" w:rsidRPr="001B49F2">
        <w:rPr>
          <w:bCs/>
          <w:sz w:val="23"/>
          <w:szCs w:val="23"/>
        </w:rPr>
        <w:t xml:space="preserve">) рублей </w:t>
      </w:r>
      <w:r w:rsidR="00AC6795">
        <w:rPr>
          <w:bCs/>
          <w:sz w:val="23"/>
          <w:szCs w:val="23"/>
        </w:rPr>
        <w:t>__</w:t>
      </w:r>
      <w:r w:rsidR="00012C31" w:rsidRPr="001B49F2">
        <w:rPr>
          <w:bCs/>
          <w:sz w:val="23"/>
          <w:szCs w:val="23"/>
        </w:rPr>
        <w:t xml:space="preserve"> копеек</w:t>
      </w:r>
      <w:r w:rsidR="000708B0">
        <w:rPr>
          <w:bCs/>
          <w:sz w:val="23"/>
          <w:szCs w:val="23"/>
        </w:rPr>
        <w:t xml:space="preserve">, в </w:t>
      </w:r>
      <w:proofErr w:type="spellStart"/>
      <w:r w:rsidR="000708B0">
        <w:rPr>
          <w:bCs/>
          <w:sz w:val="23"/>
          <w:szCs w:val="23"/>
        </w:rPr>
        <w:t>т.ч</w:t>
      </w:r>
      <w:proofErr w:type="spellEnd"/>
      <w:r w:rsidR="000708B0">
        <w:rPr>
          <w:bCs/>
          <w:sz w:val="23"/>
          <w:szCs w:val="23"/>
        </w:rPr>
        <w:t xml:space="preserve">. </w:t>
      </w:r>
      <w:r w:rsidR="00012C31" w:rsidRPr="001B49F2">
        <w:rPr>
          <w:bCs/>
          <w:sz w:val="23"/>
          <w:szCs w:val="23"/>
        </w:rPr>
        <w:t xml:space="preserve">НДС </w:t>
      </w:r>
      <w:r w:rsidR="000708B0">
        <w:rPr>
          <w:bCs/>
          <w:sz w:val="23"/>
          <w:szCs w:val="23"/>
        </w:rPr>
        <w:t>__</w:t>
      </w:r>
      <w:r w:rsidR="00AC6795">
        <w:rPr>
          <w:bCs/>
          <w:sz w:val="23"/>
          <w:szCs w:val="23"/>
        </w:rPr>
        <w:t>/НДС не облагается</w:t>
      </w:r>
      <w:r w:rsidR="00012C31" w:rsidRPr="001B49F2">
        <w:rPr>
          <w:bCs/>
          <w:sz w:val="23"/>
          <w:szCs w:val="23"/>
        </w:rPr>
        <w:t>.</w:t>
      </w:r>
    </w:p>
    <w:p w:rsidR="00012C31" w:rsidRPr="001B49F2" w:rsidRDefault="00A269ED" w:rsidP="0067287D">
      <w:pPr>
        <w:shd w:val="clear" w:color="auto" w:fill="FFFFFF"/>
        <w:tabs>
          <w:tab w:val="left" w:leader="underscore" w:pos="0"/>
          <w:tab w:val="left" w:leader="underscore" w:pos="9998"/>
        </w:tabs>
        <w:ind w:hanging="5"/>
        <w:jc w:val="both"/>
        <w:rPr>
          <w:sz w:val="23"/>
          <w:szCs w:val="23"/>
        </w:rPr>
      </w:pPr>
      <w:r>
        <w:rPr>
          <w:bCs/>
          <w:sz w:val="23"/>
          <w:szCs w:val="23"/>
        </w:rPr>
        <w:t>Цена Контракта является твердой и определяется на весь срок действия настоящего Контракта.</w:t>
      </w:r>
    </w:p>
    <w:p w:rsidR="00D533FB" w:rsidRPr="001B49F2" w:rsidRDefault="00D533FB" w:rsidP="00442FA4">
      <w:pPr>
        <w:widowControl w:val="0"/>
        <w:numPr>
          <w:ilvl w:val="0"/>
          <w:numId w:val="28"/>
        </w:numPr>
        <w:shd w:val="clear" w:color="auto" w:fill="FFFFFF"/>
        <w:tabs>
          <w:tab w:val="left" w:pos="0"/>
        </w:tabs>
        <w:autoSpaceDE w:val="0"/>
        <w:autoSpaceDN w:val="0"/>
        <w:adjustRightInd w:val="0"/>
        <w:jc w:val="both"/>
        <w:rPr>
          <w:spacing w:val="-3"/>
          <w:sz w:val="23"/>
          <w:szCs w:val="23"/>
        </w:rPr>
      </w:pPr>
      <w:r w:rsidRPr="001B49F2">
        <w:rPr>
          <w:sz w:val="23"/>
          <w:szCs w:val="23"/>
        </w:rPr>
        <w:t>Оплата выполненных Работ производится Заказчиком ежемесячно путем перечисления на расчетный счет Исполнителя денежных средств в размере 100% стоимости Работ, указанных в п.3.1.</w:t>
      </w:r>
      <w:r w:rsidR="00A269ED">
        <w:rPr>
          <w:sz w:val="23"/>
          <w:szCs w:val="23"/>
        </w:rPr>
        <w:t>1.</w:t>
      </w:r>
      <w:r w:rsidRPr="001B49F2">
        <w:rPr>
          <w:sz w:val="23"/>
          <w:szCs w:val="23"/>
        </w:rPr>
        <w:t xml:space="preserve"> настоящего </w:t>
      </w:r>
      <w:r w:rsidR="00597D44">
        <w:rPr>
          <w:sz w:val="23"/>
          <w:szCs w:val="23"/>
        </w:rPr>
        <w:t>Контракт</w:t>
      </w:r>
      <w:r w:rsidRPr="001B49F2">
        <w:rPr>
          <w:sz w:val="23"/>
          <w:szCs w:val="23"/>
        </w:rPr>
        <w:t xml:space="preserve">а, в течение </w:t>
      </w:r>
      <w:r w:rsidR="00BD1C7C">
        <w:rPr>
          <w:sz w:val="23"/>
          <w:szCs w:val="23"/>
        </w:rPr>
        <w:t>7</w:t>
      </w:r>
      <w:r w:rsidR="00246DF6" w:rsidRPr="001B49F2">
        <w:rPr>
          <w:sz w:val="23"/>
          <w:szCs w:val="23"/>
        </w:rPr>
        <w:t xml:space="preserve"> (</w:t>
      </w:r>
      <w:r w:rsidR="00BD1C7C">
        <w:rPr>
          <w:sz w:val="23"/>
          <w:szCs w:val="23"/>
        </w:rPr>
        <w:t>семи</w:t>
      </w:r>
      <w:r w:rsidR="00246DF6" w:rsidRPr="001B49F2">
        <w:rPr>
          <w:sz w:val="23"/>
          <w:szCs w:val="23"/>
        </w:rPr>
        <w:t>) рабочих</w:t>
      </w:r>
      <w:r w:rsidRPr="001B49F2">
        <w:rPr>
          <w:sz w:val="23"/>
          <w:szCs w:val="23"/>
        </w:rPr>
        <w:t xml:space="preserve"> дней с момента подписания Сторонами Акта сдачи-приемки выполненных Работ на основании оригинала счета, полученного от Исполнителя.</w:t>
      </w:r>
    </w:p>
    <w:p w:rsidR="00D533FB" w:rsidRPr="001B49F2" w:rsidRDefault="00D533FB" w:rsidP="00442FA4">
      <w:pPr>
        <w:widowControl w:val="0"/>
        <w:numPr>
          <w:ilvl w:val="0"/>
          <w:numId w:val="28"/>
        </w:numPr>
        <w:shd w:val="clear" w:color="auto" w:fill="FFFFFF"/>
        <w:tabs>
          <w:tab w:val="left" w:pos="0"/>
        </w:tabs>
        <w:autoSpaceDE w:val="0"/>
        <w:autoSpaceDN w:val="0"/>
        <w:adjustRightInd w:val="0"/>
        <w:jc w:val="both"/>
        <w:rPr>
          <w:spacing w:val="-1"/>
          <w:sz w:val="23"/>
          <w:szCs w:val="23"/>
        </w:rPr>
      </w:pPr>
      <w:r w:rsidRPr="001B49F2">
        <w:rPr>
          <w:sz w:val="23"/>
          <w:szCs w:val="23"/>
        </w:rPr>
        <w:t>Исполнитель не позднее 5 (пятого) числа месяца, следующего за отчетным, подписывает в двух экземплярах Акт сдачи-приемки выполненных Работ и предоставляет их Заказчику.</w:t>
      </w:r>
    </w:p>
    <w:p w:rsidR="00D533FB" w:rsidRPr="001B49F2" w:rsidRDefault="00D533FB" w:rsidP="00442FA4">
      <w:pPr>
        <w:widowControl w:val="0"/>
        <w:numPr>
          <w:ilvl w:val="0"/>
          <w:numId w:val="28"/>
        </w:numPr>
        <w:shd w:val="clear" w:color="auto" w:fill="FFFFFF"/>
        <w:tabs>
          <w:tab w:val="left" w:pos="0"/>
        </w:tabs>
        <w:autoSpaceDE w:val="0"/>
        <w:autoSpaceDN w:val="0"/>
        <w:adjustRightInd w:val="0"/>
        <w:jc w:val="both"/>
        <w:rPr>
          <w:spacing w:val="-4"/>
          <w:sz w:val="23"/>
          <w:szCs w:val="23"/>
        </w:rPr>
      </w:pPr>
      <w:r w:rsidRPr="001B49F2">
        <w:rPr>
          <w:sz w:val="23"/>
          <w:szCs w:val="23"/>
        </w:rPr>
        <w:t xml:space="preserve">Заказчик обязан подписать Акты, указанные в п. 3.3. настоящего </w:t>
      </w:r>
      <w:r w:rsidR="00597D44">
        <w:rPr>
          <w:sz w:val="23"/>
          <w:szCs w:val="23"/>
        </w:rPr>
        <w:t>Контракт</w:t>
      </w:r>
      <w:r w:rsidRPr="001B49F2">
        <w:rPr>
          <w:sz w:val="23"/>
          <w:szCs w:val="23"/>
        </w:rPr>
        <w:t xml:space="preserve">а, в течение </w:t>
      </w:r>
      <w:r w:rsidR="002A19B8">
        <w:rPr>
          <w:sz w:val="23"/>
          <w:szCs w:val="23"/>
        </w:rPr>
        <w:t>пяти</w:t>
      </w:r>
      <w:r w:rsidRPr="001B49F2">
        <w:rPr>
          <w:sz w:val="23"/>
          <w:szCs w:val="23"/>
        </w:rPr>
        <w:t xml:space="preserve"> рабочих дней с момента получения и вернуть второй экземпляр Исполнителю, либо дать мотивированный отказ от подписания Актов в указанный в настоящем пункте срок. Если со стороны Заказчика не поступает мотивированный отказ от подписания Актов, то выполненные Работы по Актам считаются полностью выполненными Исполнителем и принятыми Заказчиком.</w:t>
      </w:r>
      <w:r w:rsidR="00BB1C48" w:rsidRPr="001B49F2">
        <w:rPr>
          <w:spacing w:val="-4"/>
          <w:sz w:val="23"/>
          <w:szCs w:val="23"/>
        </w:rPr>
        <w:t xml:space="preserve"> </w:t>
      </w:r>
      <w:r w:rsidR="00A83EEE" w:rsidRPr="001B49F2">
        <w:rPr>
          <w:sz w:val="23"/>
          <w:szCs w:val="23"/>
        </w:rPr>
        <w:t>В у</w:t>
      </w:r>
      <w:r w:rsidR="005E03EE">
        <w:rPr>
          <w:sz w:val="23"/>
          <w:szCs w:val="23"/>
        </w:rPr>
        <w:t xml:space="preserve">казанную </w:t>
      </w:r>
      <w:r w:rsidR="00C312D9">
        <w:rPr>
          <w:sz w:val="23"/>
          <w:szCs w:val="23"/>
        </w:rPr>
        <w:t xml:space="preserve">сумму не входит стоимость комплектующих деталей, замененных при </w:t>
      </w:r>
      <w:r w:rsidRPr="001B49F2">
        <w:rPr>
          <w:sz w:val="23"/>
          <w:szCs w:val="23"/>
        </w:rPr>
        <w:t>производстве текущего ремонта.</w:t>
      </w:r>
    </w:p>
    <w:p w:rsidR="00442FA4" w:rsidRPr="001B49F2" w:rsidRDefault="00442FA4" w:rsidP="00442FA4">
      <w:pPr>
        <w:widowControl w:val="0"/>
        <w:shd w:val="clear" w:color="auto" w:fill="FFFFFF"/>
        <w:tabs>
          <w:tab w:val="left" w:pos="28"/>
        </w:tabs>
        <w:autoSpaceDE w:val="0"/>
        <w:autoSpaceDN w:val="0"/>
        <w:adjustRightInd w:val="0"/>
        <w:jc w:val="both"/>
        <w:rPr>
          <w:spacing w:val="-4"/>
          <w:sz w:val="23"/>
          <w:szCs w:val="23"/>
        </w:rPr>
      </w:pPr>
      <w:r w:rsidRPr="001B49F2">
        <w:rPr>
          <w:spacing w:val="-4"/>
          <w:sz w:val="23"/>
          <w:szCs w:val="23"/>
        </w:rPr>
        <w:t>3.5. В указ</w:t>
      </w:r>
      <w:r w:rsidR="00C312D9">
        <w:rPr>
          <w:spacing w:val="-4"/>
          <w:sz w:val="23"/>
          <w:szCs w:val="23"/>
        </w:rPr>
        <w:t>анную в п.3.1. сумму не входит:</w:t>
      </w:r>
    </w:p>
    <w:p w:rsidR="00442FA4" w:rsidRPr="001B49F2" w:rsidRDefault="00CE7894" w:rsidP="00442FA4">
      <w:pPr>
        <w:widowControl w:val="0"/>
        <w:shd w:val="clear" w:color="auto" w:fill="FFFFFF"/>
        <w:tabs>
          <w:tab w:val="left" w:pos="28"/>
        </w:tabs>
        <w:autoSpaceDE w:val="0"/>
        <w:autoSpaceDN w:val="0"/>
        <w:adjustRightInd w:val="0"/>
        <w:jc w:val="both"/>
        <w:rPr>
          <w:sz w:val="23"/>
          <w:szCs w:val="23"/>
        </w:rPr>
      </w:pPr>
      <w:r w:rsidRPr="001B49F2">
        <w:rPr>
          <w:spacing w:val="-4"/>
          <w:sz w:val="23"/>
          <w:szCs w:val="23"/>
        </w:rPr>
        <w:t>3.5.1.</w:t>
      </w:r>
      <w:r w:rsidR="00AC6795">
        <w:rPr>
          <w:spacing w:val="-4"/>
          <w:sz w:val="23"/>
          <w:szCs w:val="23"/>
        </w:rPr>
        <w:t xml:space="preserve"> </w:t>
      </w:r>
      <w:r w:rsidR="00442FA4" w:rsidRPr="001B49F2">
        <w:rPr>
          <w:spacing w:val="-4"/>
          <w:sz w:val="23"/>
          <w:szCs w:val="23"/>
        </w:rPr>
        <w:t>стоимость работ по поверке</w:t>
      </w:r>
      <w:r w:rsidR="00442FA4" w:rsidRPr="001B49F2">
        <w:rPr>
          <w:sz w:val="23"/>
          <w:szCs w:val="23"/>
        </w:rPr>
        <w:t xml:space="preserve"> средств измерений </w:t>
      </w:r>
      <w:r w:rsidR="00442FA4" w:rsidRPr="001B49F2">
        <w:rPr>
          <w:spacing w:val="-4"/>
          <w:sz w:val="23"/>
          <w:szCs w:val="23"/>
        </w:rPr>
        <w:t xml:space="preserve">узла учета газа, тепла, </w:t>
      </w:r>
      <w:r w:rsidR="00442FA4" w:rsidRPr="001B49F2">
        <w:rPr>
          <w:sz w:val="23"/>
          <w:szCs w:val="23"/>
        </w:rPr>
        <w:t>электричества.</w:t>
      </w:r>
    </w:p>
    <w:p w:rsidR="00442FA4" w:rsidRPr="001B49F2" w:rsidRDefault="00442FA4" w:rsidP="00442FA4">
      <w:pPr>
        <w:widowControl w:val="0"/>
        <w:shd w:val="clear" w:color="auto" w:fill="FFFFFF"/>
        <w:tabs>
          <w:tab w:val="left" w:pos="28"/>
        </w:tabs>
        <w:autoSpaceDE w:val="0"/>
        <w:autoSpaceDN w:val="0"/>
        <w:adjustRightInd w:val="0"/>
        <w:jc w:val="both"/>
        <w:rPr>
          <w:sz w:val="23"/>
          <w:szCs w:val="23"/>
        </w:rPr>
      </w:pPr>
      <w:r w:rsidRPr="001B49F2">
        <w:rPr>
          <w:spacing w:val="-4"/>
          <w:sz w:val="23"/>
          <w:szCs w:val="23"/>
        </w:rPr>
        <w:t>3.5.2.</w:t>
      </w:r>
      <w:r w:rsidR="00AC6795">
        <w:rPr>
          <w:spacing w:val="-4"/>
          <w:sz w:val="23"/>
          <w:szCs w:val="23"/>
        </w:rPr>
        <w:t xml:space="preserve"> </w:t>
      </w:r>
      <w:r w:rsidRPr="001B49F2">
        <w:rPr>
          <w:spacing w:val="-4"/>
          <w:sz w:val="23"/>
          <w:szCs w:val="23"/>
        </w:rPr>
        <w:t xml:space="preserve">стоимость работ по замерам сопротивления изоляции, </w:t>
      </w:r>
      <w:proofErr w:type="spellStart"/>
      <w:r w:rsidRPr="001B49F2">
        <w:rPr>
          <w:spacing w:val="-4"/>
          <w:sz w:val="23"/>
          <w:szCs w:val="23"/>
        </w:rPr>
        <w:t>молниезащиты</w:t>
      </w:r>
      <w:proofErr w:type="spellEnd"/>
      <w:r w:rsidRPr="001B49F2">
        <w:rPr>
          <w:spacing w:val="-4"/>
          <w:sz w:val="23"/>
          <w:szCs w:val="23"/>
        </w:rPr>
        <w:t xml:space="preserve">, </w:t>
      </w:r>
      <w:r w:rsidRPr="001B49F2">
        <w:rPr>
          <w:sz w:val="23"/>
          <w:szCs w:val="23"/>
        </w:rPr>
        <w:t>заземления специализированными организациями.</w:t>
      </w:r>
    </w:p>
    <w:p w:rsidR="00442FA4" w:rsidRPr="001B49F2" w:rsidRDefault="00442FA4" w:rsidP="00442FA4">
      <w:pPr>
        <w:widowControl w:val="0"/>
        <w:shd w:val="clear" w:color="auto" w:fill="FFFFFF"/>
        <w:tabs>
          <w:tab w:val="left" w:pos="28"/>
        </w:tabs>
        <w:autoSpaceDE w:val="0"/>
        <w:autoSpaceDN w:val="0"/>
        <w:adjustRightInd w:val="0"/>
        <w:jc w:val="both"/>
        <w:rPr>
          <w:sz w:val="23"/>
          <w:szCs w:val="23"/>
        </w:rPr>
      </w:pPr>
      <w:r w:rsidRPr="001B49F2">
        <w:rPr>
          <w:sz w:val="23"/>
          <w:szCs w:val="23"/>
        </w:rPr>
        <w:lastRenderedPageBreak/>
        <w:t>3.5.3</w:t>
      </w:r>
      <w:r w:rsidR="00AC6795">
        <w:rPr>
          <w:sz w:val="23"/>
          <w:szCs w:val="23"/>
        </w:rPr>
        <w:t>.</w:t>
      </w:r>
      <w:r w:rsidRPr="001B49F2">
        <w:rPr>
          <w:sz w:val="23"/>
          <w:szCs w:val="23"/>
        </w:rPr>
        <w:t xml:space="preserve"> стоимость работ по </w:t>
      </w:r>
      <w:r w:rsidR="0076207C" w:rsidRPr="001B49F2">
        <w:rPr>
          <w:sz w:val="23"/>
          <w:szCs w:val="23"/>
        </w:rPr>
        <w:t xml:space="preserve">текущему, </w:t>
      </w:r>
      <w:r w:rsidRPr="001B49F2">
        <w:rPr>
          <w:sz w:val="23"/>
          <w:szCs w:val="23"/>
        </w:rPr>
        <w:t>капитальному ремонту оборудования и его модернизации.</w:t>
      </w:r>
    </w:p>
    <w:p w:rsidR="00442FA4" w:rsidRPr="001B49F2" w:rsidRDefault="00442FA4" w:rsidP="00442FA4">
      <w:pPr>
        <w:shd w:val="clear" w:color="auto" w:fill="FFFFFF"/>
        <w:tabs>
          <w:tab w:val="left" w:pos="28"/>
          <w:tab w:val="left" w:pos="739"/>
        </w:tabs>
        <w:jc w:val="both"/>
        <w:rPr>
          <w:sz w:val="23"/>
          <w:szCs w:val="23"/>
        </w:rPr>
      </w:pPr>
      <w:r w:rsidRPr="001B49F2">
        <w:rPr>
          <w:spacing w:val="-8"/>
          <w:sz w:val="23"/>
          <w:szCs w:val="23"/>
        </w:rPr>
        <w:t>3.6.</w:t>
      </w:r>
      <w:r w:rsidRPr="001B49F2">
        <w:rPr>
          <w:sz w:val="23"/>
          <w:szCs w:val="23"/>
        </w:rPr>
        <w:tab/>
        <w:t xml:space="preserve">При необходимости приобретения запасных частей, расходных материалов и комплектующих </w:t>
      </w:r>
      <w:r w:rsidRPr="001B49F2">
        <w:rPr>
          <w:spacing w:val="-5"/>
          <w:sz w:val="23"/>
          <w:szCs w:val="23"/>
        </w:rPr>
        <w:t xml:space="preserve">Исполнитель представляет Заказчику </w:t>
      </w:r>
      <w:r w:rsidR="00BD1C7C">
        <w:rPr>
          <w:spacing w:val="-5"/>
          <w:sz w:val="23"/>
          <w:szCs w:val="23"/>
        </w:rPr>
        <w:t xml:space="preserve">перечень </w:t>
      </w:r>
      <w:r w:rsidRPr="001B49F2">
        <w:rPr>
          <w:spacing w:val="-5"/>
          <w:sz w:val="23"/>
          <w:szCs w:val="23"/>
        </w:rPr>
        <w:t>с указ</w:t>
      </w:r>
      <w:r w:rsidR="00BD1C7C">
        <w:rPr>
          <w:spacing w:val="-5"/>
          <w:sz w:val="23"/>
          <w:szCs w:val="23"/>
        </w:rPr>
        <w:t xml:space="preserve">анием наименования, количества </w:t>
      </w:r>
      <w:r w:rsidRPr="001B49F2">
        <w:rPr>
          <w:spacing w:val="-5"/>
          <w:sz w:val="23"/>
          <w:szCs w:val="23"/>
        </w:rPr>
        <w:t xml:space="preserve">и сроков </w:t>
      </w:r>
      <w:r w:rsidRPr="001B49F2">
        <w:rPr>
          <w:sz w:val="23"/>
          <w:szCs w:val="23"/>
        </w:rPr>
        <w:t xml:space="preserve">поставки комплектующих. </w:t>
      </w:r>
    </w:p>
    <w:p w:rsidR="00442FA4" w:rsidRPr="001B49F2" w:rsidRDefault="00442FA4" w:rsidP="004C39B9">
      <w:pPr>
        <w:shd w:val="clear" w:color="auto" w:fill="FFFFFF"/>
        <w:tabs>
          <w:tab w:val="left" w:pos="28"/>
          <w:tab w:val="left" w:pos="605"/>
        </w:tabs>
        <w:jc w:val="both"/>
        <w:rPr>
          <w:spacing w:val="-4"/>
          <w:sz w:val="23"/>
          <w:szCs w:val="23"/>
        </w:rPr>
      </w:pPr>
    </w:p>
    <w:p w:rsidR="00D533FB" w:rsidRPr="001B49F2" w:rsidRDefault="00D533FB" w:rsidP="00442FA4">
      <w:pPr>
        <w:shd w:val="clear" w:color="auto" w:fill="FFFFFF"/>
        <w:tabs>
          <w:tab w:val="left" w:pos="28"/>
          <w:tab w:val="left" w:pos="768"/>
        </w:tabs>
        <w:jc w:val="center"/>
        <w:rPr>
          <w:b/>
          <w:bCs/>
          <w:spacing w:val="-7"/>
          <w:sz w:val="23"/>
          <w:szCs w:val="23"/>
        </w:rPr>
      </w:pPr>
      <w:r w:rsidRPr="001B49F2">
        <w:rPr>
          <w:b/>
          <w:bCs/>
          <w:spacing w:val="-21"/>
          <w:sz w:val="23"/>
          <w:szCs w:val="23"/>
        </w:rPr>
        <w:t>4.</w:t>
      </w:r>
      <w:r w:rsidRPr="001B49F2">
        <w:rPr>
          <w:b/>
          <w:bCs/>
          <w:sz w:val="23"/>
          <w:szCs w:val="23"/>
        </w:rPr>
        <w:tab/>
      </w:r>
      <w:r w:rsidRPr="001B49F2">
        <w:rPr>
          <w:b/>
          <w:bCs/>
          <w:spacing w:val="-7"/>
          <w:sz w:val="23"/>
          <w:szCs w:val="23"/>
        </w:rPr>
        <w:t>ДОПОЛНИТЕЛЬНЫЕ УСЛОВИЯ</w:t>
      </w:r>
    </w:p>
    <w:p w:rsidR="00D533FB" w:rsidRPr="001B49F2" w:rsidRDefault="00D533FB" w:rsidP="00442FA4">
      <w:pPr>
        <w:widowControl w:val="0"/>
        <w:numPr>
          <w:ilvl w:val="0"/>
          <w:numId w:val="31"/>
        </w:numPr>
        <w:tabs>
          <w:tab w:val="left" w:pos="14"/>
        </w:tabs>
        <w:autoSpaceDE w:val="0"/>
        <w:autoSpaceDN w:val="0"/>
        <w:adjustRightInd w:val="0"/>
        <w:jc w:val="both"/>
        <w:rPr>
          <w:spacing w:val="-8"/>
          <w:sz w:val="23"/>
          <w:szCs w:val="23"/>
        </w:rPr>
      </w:pPr>
      <w:r w:rsidRPr="001B49F2">
        <w:rPr>
          <w:spacing w:val="-4"/>
          <w:sz w:val="23"/>
          <w:szCs w:val="23"/>
        </w:rPr>
        <w:t xml:space="preserve">Эксплуатация </w:t>
      </w:r>
      <w:r w:rsidR="002273A1" w:rsidRPr="001B49F2">
        <w:rPr>
          <w:spacing w:val="-4"/>
          <w:sz w:val="23"/>
          <w:szCs w:val="23"/>
        </w:rPr>
        <w:t>наружного газопровода, ГРПШ</w:t>
      </w:r>
      <w:r w:rsidR="0076207C" w:rsidRPr="001B49F2">
        <w:rPr>
          <w:spacing w:val="-4"/>
          <w:sz w:val="23"/>
          <w:szCs w:val="23"/>
        </w:rPr>
        <w:t xml:space="preserve"> </w:t>
      </w:r>
      <w:proofErr w:type="gramStart"/>
      <w:r w:rsidR="0076207C" w:rsidRPr="001B49F2">
        <w:rPr>
          <w:spacing w:val="-4"/>
          <w:sz w:val="23"/>
          <w:szCs w:val="23"/>
        </w:rPr>
        <w:t xml:space="preserve">и </w:t>
      </w:r>
      <w:r w:rsidR="002273A1" w:rsidRPr="001B49F2">
        <w:rPr>
          <w:spacing w:val="-4"/>
          <w:sz w:val="23"/>
          <w:szCs w:val="23"/>
        </w:rPr>
        <w:t xml:space="preserve"> </w:t>
      </w:r>
      <w:r w:rsidR="0076207C" w:rsidRPr="001B49F2">
        <w:rPr>
          <w:spacing w:val="-4"/>
          <w:sz w:val="23"/>
          <w:szCs w:val="23"/>
        </w:rPr>
        <w:t>встроенной</w:t>
      </w:r>
      <w:proofErr w:type="gramEnd"/>
      <w:r w:rsidR="002273A1" w:rsidRPr="001B49F2">
        <w:rPr>
          <w:spacing w:val="-4"/>
          <w:sz w:val="23"/>
          <w:szCs w:val="23"/>
        </w:rPr>
        <w:t xml:space="preserve">  котельной</w:t>
      </w:r>
      <w:r w:rsidRPr="001B49F2">
        <w:rPr>
          <w:spacing w:val="-4"/>
          <w:sz w:val="23"/>
          <w:szCs w:val="23"/>
        </w:rPr>
        <w:t xml:space="preserve"> по </w:t>
      </w:r>
      <w:r w:rsidR="00597D44">
        <w:rPr>
          <w:spacing w:val="-4"/>
          <w:sz w:val="23"/>
          <w:szCs w:val="23"/>
        </w:rPr>
        <w:t>Контракт</w:t>
      </w:r>
      <w:r w:rsidRPr="001B49F2">
        <w:rPr>
          <w:spacing w:val="-4"/>
          <w:sz w:val="23"/>
          <w:szCs w:val="23"/>
        </w:rPr>
        <w:t xml:space="preserve">у проводится при условии </w:t>
      </w:r>
      <w:r w:rsidRPr="001B49F2">
        <w:rPr>
          <w:spacing w:val="-5"/>
          <w:sz w:val="23"/>
          <w:szCs w:val="23"/>
        </w:rPr>
        <w:t>подписания сторонами Акт</w:t>
      </w:r>
      <w:r w:rsidR="000B5962" w:rsidRPr="001B49F2">
        <w:rPr>
          <w:spacing w:val="-5"/>
          <w:sz w:val="23"/>
          <w:szCs w:val="23"/>
        </w:rPr>
        <w:t>ов</w:t>
      </w:r>
      <w:r w:rsidRPr="001B49F2">
        <w:rPr>
          <w:spacing w:val="-5"/>
          <w:sz w:val="23"/>
          <w:szCs w:val="23"/>
        </w:rPr>
        <w:t xml:space="preserve"> </w:t>
      </w:r>
      <w:r w:rsidR="003506C5" w:rsidRPr="001B49F2">
        <w:rPr>
          <w:spacing w:val="-5"/>
          <w:sz w:val="23"/>
          <w:szCs w:val="23"/>
        </w:rPr>
        <w:t>приёма-передачи</w:t>
      </w:r>
      <w:r w:rsidR="000B5962" w:rsidRPr="001B49F2">
        <w:rPr>
          <w:spacing w:val="-5"/>
          <w:sz w:val="23"/>
          <w:szCs w:val="23"/>
        </w:rPr>
        <w:t xml:space="preserve"> оборудования и газопроводов</w:t>
      </w:r>
      <w:r w:rsidR="000708B0">
        <w:rPr>
          <w:spacing w:val="-4"/>
          <w:sz w:val="23"/>
          <w:szCs w:val="23"/>
        </w:rPr>
        <w:t>.</w:t>
      </w:r>
      <w:r w:rsidR="003506C5" w:rsidRPr="001B49F2">
        <w:rPr>
          <w:spacing w:val="-4"/>
          <w:sz w:val="23"/>
          <w:szCs w:val="23"/>
        </w:rPr>
        <w:t xml:space="preserve">  </w:t>
      </w:r>
    </w:p>
    <w:p w:rsidR="00D533FB" w:rsidRPr="001B49F2" w:rsidRDefault="00D533FB" w:rsidP="00442FA4">
      <w:pPr>
        <w:widowControl w:val="0"/>
        <w:numPr>
          <w:ilvl w:val="0"/>
          <w:numId w:val="31"/>
        </w:numPr>
        <w:tabs>
          <w:tab w:val="left" w:pos="14"/>
        </w:tabs>
        <w:autoSpaceDE w:val="0"/>
        <w:autoSpaceDN w:val="0"/>
        <w:adjustRightInd w:val="0"/>
        <w:jc w:val="both"/>
        <w:rPr>
          <w:spacing w:val="-9"/>
          <w:sz w:val="23"/>
          <w:szCs w:val="23"/>
        </w:rPr>
      </w:pPr>
      <w:r w:rsidRPr="001B49F2">
        <w:rPr>
          <w:spacing w:val="-3"/>
          <w:sz w:val="23"/>
          <w:szCs w:val="23"/>
        </w:rPr>
        <w:t xml:space="preserve">При выполнении работ по приемке оборудования Исполнитель составляет Ведомость выявленных </w:t>
      </w:r>
      <w:r w:rsidRPr="001B49F2">
        <w:rPr>
          <w:sz w:val="23"/>
          <w:szCs w:val="23"/>
        </w:rPr>
        <w:t>недостатков. Заказчик обязан устранить недостатки, указанные в ведомости.</w:t>
      </w:r>
    </w:p>
    <w:p w:rsidR="00D533FB" w:rsidRPr="001B49F2" w:rsidRDefault="00D533FB" w:rsidP="00442FA4">
      <w:pPr>
        <w:widowControl w:val="0"/>
        <w:numPr>
          <w:ilvl w:val="0"/>
          <w:numId w:val="31"/>
        </w:numPr>
        <w:shd w:val="clear" w:color="auto" w:fill="FFFFFF"/>
        <w:tabs>
          <w:tab w:val="left" w:pos="14"/>
        </w:tabs>
        <w:autoSpaceDE w:val="0"/>
        <w:autoSpaceDN w:val="0"/>
        <w:adjustRightInd w:val="0"/>
        <w:jc w:val="both"/>
        <w:rPr>
          <w:spacing w:val="-9"/>
          <w:sz w:val="23"/>
          <w:szCs w:val="23"/>
        </w:rPr>
      </w:pPr>
      <w:r w:rsidRPr="001B49F2">
        <w:rPr>
          <w:sz w:val="23"/>
          <w:szCs w:val="23"/>
        </w:rPr>
        <w:t xml:space="preserve">График технического обслуживания и эксплуатации газопроводов, газового оборудования, газоиспользующего оборудования согласовывается с Заказчиком и является приложением № </w:t>
      </w:r>
      <w:r w:rsidR="000B5962" w:rsidRPr="001B49F2">
        <w:rPr>
          <w:sz w:val="23"/>
          <w:szCs w:val="23"/>
        </w:rPr>
        <w:t>2</w:t>
      </w:r>
      <w:r w:rsidRPr="001B49F2">
        <w:rPr>
          <w:sz w:val="23"/>
          <w:szCs w:val="23"/>
        </w:rPr>
        <w:t xml:space="preserve"> к </w:t>
      </w:r>
      <w:r w:rsidR="00597D44">
        <w:rPr>
          <w:sz w:val="23"/>
          <w:szCs w:val="23"/>
        </w:rPr>
        <w:t>Контракт</w:t>
      </w:r>
      <w:r w:rsidRPr="001B49F2">
        <w:rPr>
          <w:sz w:val="23"/>
          <w:szCs w:val="23"/>
        </w:rPr>
        <w:t>у.</w:t>
      </w:r>
    </w:p>
    <w:p w:rsidR="00D533FB" w:rsidRPr="001B49F2" w:rsidRDefault="00D533FB" w:rsidP="00442FA4">
      <w:pPr>
        <w:widowControl w:val="0"/>
        <w:numPr>
          <w:ilvl w:val="0"/>
          <w:numId w:val="31"/>
        </w:numPr>
        <w:shd w:val="clear" w:color="auto" w:fill="FFFFFF"/>
        <w:tabs>
          <w:tab w:val="left" w:pos="14"/>
        </w:tabs>
        <w:autoSpaceDE w:val="0"/>
        <w:autoSpaceDN w:val="0"/>
        <w:adjustRightInd w:val="0"/>
        <w:jc w:val="both"/>
        <w:rPr>
          <w:spacing w:val="-9"/>
          <w:sz w:val="23"/>
          <w:szCs w:val="23"/>
        </w:rPr>
      </w:pPr>
      <w:r w:rsidRPr="001B49F2">
        <w:rPr>
          <w:spacing w:val="-3"/>
          <w:sz w:val="23"/>
          <w:szCs w:val="23"/>
        </w:rPr>
        <w:t>Срочный вызов производится в любое время суток в рабочие и в нерабочие дни по телефонам:</w:t>
      </w:r>
      <w:r w:rsidR="008121E9" w:rsidRPr="001B49F2">
        <w:rPr>
          <w:spacing w:val="-3"/>
          <w:sz w:val="23"/>
          <w:szCs w:val="23"/>
        </w:rPr>
        <w:t xml:space="preserve"> </w:t>
      </w:r>
      <w:r w:rsidR="00BD1C7C">
        <w:rPr>
          <w:b/>
          <w:spacing w:val="-3"/>
          <w:sz w:val="23"/>
          <w:szCs w:val="23"/>
        </w:rPr>
        <w:t>_______</w:t>
      </w:r>
    </w:p>
    <w:p w:rsidR="00D533FB" w:rsidRPr="001B49F2" w:rsidRDefault="00C312D9" w:rsidP="00442FA4">
      <w:pPr>
        <w:shd w:val="clear" w:color="auto" w:fill="FFFFFF"/>
        <w:jc w:val="center"/>
        <w:rPr>
          <w:sz w:val="23"/>
          <w:szCs w:val="23"/>
        </w:rPr>
      </w:pPr>
      <w:r>
        <w:rPr>
          <w:b/>
          <w:bCs/>
          <w:spacing w:val="-7"/>
          <w:sz w:val="23"/>
          <w:szCs w:val="23"/>
        </w:rPr>
        <w:t xml:space="preserve">5. </w:t>
      </w:r>
      <w:r w:rsidR="00D533FB" w:rsidRPr="001B49F2">
        <w:rPr>
          <w:b/>
          <w:bCs/>
          <w:spacing w:val="-7"/>
          <w:sz w:val="23"/>
          <w:szCs w:val="23"/>
        </w:rPr>
        <w:t>ОТВЕТСТВЕННОСТЬ СТОРОН</w:t>
      </w:r>
    </w:p>
    <w:p w:rsidR="00D533FB" w:rsidRPr="001B49F2" w:rsidRDefault="00D533FB" w:rsidP="00442FA4">
      <w:pPr>
        <w:shd w:val="clear" w:color="auto" w:fill="FFFFFF"/>
        <w:tabs>
          <w:tab w:val="left" w:pos="19"/>
        </w:tabs>
        <w:ind w:firstLine="19"/>
        <w:jc w:val="both"/>
        <w:rPr>
          <w:sz w:val="23"/>
          <w:szCs w:val="23"/>
        </w:rPr>
      </w:pPr>
      <w:r w:rsidRPr="001B49F2">
        <w:rPr>
          <w:spacing w:val="-10"/>
          <w:sz w:val="23"/>
          <w:szCs w:val="23"/>
        </w:rPr>
        <w:t>5.1.</w:t>
      </w:r>
      <w:r w:rsidRPr="001B49F2">
        <w:rPr>
          <w:sz w:val="23"/>
          <w:szCs w:val="23"/>
        </w:rPr>
        <w:tab/>
      </w:r>
      <w:r w:rsidR="00BD1C7C" w:rsidRPr="009E3BDB">
        <w:t xml:space="preserve">За неисполнение или ненадлежащее исполнение обязательств по настоящему Контракту Стороны несут ответственность в соответствии со статьёй 34 </w:t>
      </w:r>
      <w:r w:rsidR="00BD1C7C" w:rsidRPr="009E3BDB">
        <w:rPr>
          <w:color w:val="000000"/>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BD1C7C" w:rsidRPr="009E3BDB">
        <w:t xml:space="preserve">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rsidR="00D533FB" w:rsidRPr="001B49F2" w:rsidRDefault="00D533FB" w:rsidP="0097572B">
      <w:pPr>
        <w:shd w:val="clear" w:color="auto" w:fill="FFFFFF"/>
        <w:tabs>
          <w:tab w:val="left" w:pos="19"/>
          <w:tab w:val="left" w:pos="437"/>
        </w:tabs>
        <w:ind w:firstLine="19"/>
        <w:jc w:val="both"/>
        <w:rPr>
          <w:sz w:val="23"/>
          <w:szCs w:val="23"/>
        </w:rPr>
      </w:pPr>
      <w:r w:rsidRPr="001B49F2">
        <w:rPr>
          <w:spacing w:val="-9"/>
          <w:sz w:val="23"/>
          <w:szCs w:val="23"/>
        </w:rPr>
        <w:t>5.2.</w:t>
      </w:r>
      <w:r w:rsidRPr="001B49F2">
        <w:rPr>
          <w:sz w:val="23"/>
          <w:szCs w:val="23"/>
        </w:rPr>
        <w:tab/>
      </w:r>
      <w:r w:rsidRPr="001B49F2">
        <w:rPr>
          <w:spacing w:val="-5"/>
          <w:sz w:val="23"/>
          <w:szCs w:val="23"/>
        </w:rPr>
        <w:t xml:space="preserve">Споры и разногласия по </w:t>
      </w:r>
      <w:r w:rsidR="00597D44">
        <w:rPr>
          <w:spacing w:val="-5"/>
          <w:sz w:val="23"/>
          <w:szCs w:val="23"/>
        </w:rPr>
        <w:t>Контракт</w:t>
      </w:r>
      <w:r w:rsidRPr="001B49F2">
        <w:rPr>
          <w:spacing w:val="-5"/>
          <w:sz w:val="23"/>
          <w:szCs w:val="23"/>
        </w:rPr>
        <w:t>у разрешаются Сторонами по возможности посредством переговоров. При</w:t>
      </w:r>
      <w:r w:rsidR="0097572B" w:rsidRPr="001B49F2">
        <w:rPr>
          <w:sz w:val="23"/>
          <w:szCs w:val="23"/>
        </w:rPr>
        <w:t xml:space="preserve"> </w:t>
      </w:r>
      <w:r w:rsidRPr="001B49F2">
        <w:rPr>
          <w:spacing w:val="-4"/>
          <w:sz w:val="23"/>
          <w:szCs w:val="23"/>
        </w:rPr>
        <w:t xml:space="preserve">невозможности разрешить спор и /или разногласия в ходе переговоров, стороны могут обратиться для их </w:t>
      </w:r>
      <w:r w:rsidRPr="001B49F2">
        <w:rPr>
          <w:sz w:val="23"/>
          <w:szCs w:val="23"/>
        </w:rPr>
        <w:t xml:space="preserve">разрешения в Арбитражный суд </w:t>
      </w:r>
      <w:r w:rsidR="006F0AF5" w:rsidRPr="001B49F2">
        <w:rPr>
          <w:sz w:val="23"/>
          <w:szCs w:val="23"/>
        </w:rPr>
        <w:t>Свердловской</w:t>
      </w:r>
      <w:r w:rsidRPr="001B49F2">
        <w:rPr>
          <w:sz w:val="23"/>
          <w:szCs w:val="23"/>
        </w:rPr>
        <w:t xml:space="preserve"> области.</w:t>
      </w:r>
    </w:p>
    <w:p w:rsidR="00D533FB" w:rsidRPr="001B49F2" w:rsidRDefault="00D533FB" w:rsidP="0097572B">
      <w:pPr>
        <w:shd w:val="clear" w:color="auto" w:fill="FFFFFF"/>
        <w:tabs>
          <w:tab w:val="left" w:pos="19"/>
          <w:tab w:val="left" w:pos="494"/>
        </w:tabs>
        <w:ind w:firstLine="19"/>
        <w:jc w:val="both"/>
        <w:rPr>
          <w:sz w:val="23"/>
          <w:szCs w:val="23"/>
        </w:rPr>
      </w:pPr>
      <w:r w:rsidRPr="001B49F2">
        <w:rPr>
          <w:spacing w:val="-10"/>
          <w:sz w:val="23"/>
          <w:szCs w:val="23"/>
        </w:rPr>
        <w:t>5.3.</w:t>
      </w:r>
      <w:r w:rsidRPr="001B49F2">
        <w:rPr>
          <w:sz w:val="23"/>
          <w:szCs w:val="23"/>
        </w:rPr>
        <w:tab/>
      </w:r>
      <w:r w:rsidRPr="001B49F2">
        <w:rPr>
          <w:spacing w:val="-5"/>
          <w:sz w:val="23"/>
          <w:szCs w:val="23"/>
        </w:rPr>
        <w:t>Сторона, подвергшаяся действию обстоятельств непреодолимой силы и оказавшаяся вследствие этого не в</w:t>
      </w:r>
      <w:r w:rsidR="0097572B" w:rsidRPr="001B49F2">
        <w:rPr>
          <w:sz w:val="23"/>
          <w:szCs w:val="23"/>
        </w:rPr>
        <w:t xml:space="preserve"> </w:t>
      </w:r>
      <w:r w:rsidRPr="001B49F2">
        <w:rPr>
          <w:spacing w:val="-5"/>
          <w:sz w:val="23"/>
          <w:szCs w:val="23"/>
        </w:rPr>
        <w:t xml:space="preserve">состоянии выполнить обязательства по </w:t>
      </w:r>
      <w:r w:rsidR="00597D44">
        <w:rPr>
          <w:spacing w:val="-5"/>
          <w:sz w:val="23"/>
          <w:szCs w:val="23"/>
        </w:rPr>
        <w:t>Контракт</w:t>
      </w:r>
      <w:r w:rsidRPr="001B49F2">
        <w:rPr>
          <w:spacing w:val="-5"/>
          <w:sz w:val="23"/>
          <w:szCs w:val="23"/>
        </w:rPr>
        <w:t>у, должна немедленно, не позднее семи календарных дней с момента наступления обстоятельств, в письменной форме известить другую Сторону.</w:t>
      </w:r>
    </w:p>
    <w:p w:rsidR="00D533FB" w:rsidRPr="001B49F2" w:rsidRDefault="00D533FB" w:rsidP="00442FA4">
      <w:pPr>
        <w:widowControl w:val="0"/>
        <w:numPr>
          <w:ilvl w:val="0"/>
          <w:numId w:val="32"/>
        </w:numPr>
        <w:shd w:val="clear" w:color="auto" w:fill="FFFFFF"/>
        <w:tabs>
          <w:tab w:val="left" w:pos="19"/>
          <w:tab w:val="left" w:pos="494"/>
        </w:tabs>
        <w:autoSpaceDE w:val="0"/>
        <w:autoSpaceDN w:val="0"/>
        <w:adjustRightInd w:val="0"/>
        <w:ind w:firstLine="19"/>
        <w:jc w:val="both"/>
        <w:rPr>
          <w:spacing w:val="-11"/>
          <w:sz w:val="23"/>
          <w:szCs w:val="23"/>
        </w:rPr>
      </w:pPr>
      <w:r w:rsidRPr="001B49F2">
        <w:rPr>
          <w:spacing w:val="-5"/>
          <w:sz w:val="23"/>
          <w:szCs w:val="23"/>
        </w:rPr>
        <w:t xml:space="preserve">Если обстоятельства непреодолимой силы будут длиться более одного календарного месяца, то каждая из Сторон будет вправе расторгнуть настоящий </w:t>
      </w:r>
      <w:r w:rsidR="00597D44">
        <w:rPr>
          <w:spacing w:val="-5"/>
          <w:sz w:val="23"/>
          <w:szCs w:val="23"/>
        </w:rPr>
        <w:t>Контракт</w:t>
      </w:r>
      <w:r w:rsidRPr="001B49F2">
        <w:rPr>
          <w:spacing w:val="-5"/>
          <w:sz w:val="23"/>
          <w:szCs w:val="23"/>
        </w:rPr>
        <w:t xml:space="preserve"> полностью или частично, в таком случае ни одна из Сторон не будет иметь права требовать от другой Стороны возмещения возможных убытков.</w:t>
      </w:r>
    </w:p>
    <w:p w:rsidR="00D533FB" w:rsidRPr="001B49F2" w:rsidRDefault="00D533FB" w:rsidP="00442FA4">
      <w:pPr>
        <w:widowControl w:val="0"/>
        <w:numPr>
          <w:ilvl w:val="0"/>
          <w:numId w:val="32"/>
        </w:numPr>
        <w:shd w:val="clear" w:color="auto" w:fill="FFFFFF"/>
        <w:tabs>
          <w:tab w:val="left" w:pos="19"/>
          <w:tab w:val="left" w:pos="494"/>
        </w:tabs>
        <w:autoSpaceDE w:val="0"/>
        <w:autoSpaceDN w:val="0"/>
        <w:adjustRightInd w:val="0"/>
        <w:ind w:firstLine="19"/>
        <w:jc w:val="both"/>
        <w:rPr>
          <w:spacing w:val="-10"/>
          <w:sz w:val="23"/>
          <w:szCs w:val="23"/>
        </w:rPr>
      </w:pPr>
      <w:r w:rsidRPr="001B49F2">
        <w:rPr>
          <w:spacing w:val="-4"/>
          <w:sz w:val="23"/>
          <w:szCs w:val="23"/>
        </w:rPr>
        <w:t xml:space="preserve">Стороны освобождаются от ответственности за частичное или полное неисполнение обязательств по </w:t>
      </w:r>
      <w:r w:rsidR="00597D44">
        <w:rPr>
          <w:spacing w:val="-5"/>
          <w:sz w:val="23"/>
          <w:szCs w:val="23"/>
        </w:rPr>
        <w:t>Контракт</w:t>
      </w:r>
      <w:r w:rsidRPr="001B49F2">
        <w:rPr>
          <w:spacing w:val="-5"/>
          <w:sz w:val="23"/>
          <w:szCs w:val="23"/>
        </w:rPr>
        <w:t>у, если оно явилось следствием обстоятельств непреодолимой силы, то есть чрезвычайных и непредотвратимых при данных условиях обстоятельств. Обстоятель</w:t>
      </w:r>
      <w:r w:rsidR="0097572B" w:rsidRPr="001B49F2">
        <w:rPr>
          <w:spacing w:val="-5"/>
          <w:sz w:val="23"/>
          <w:szCs w:val="23"/>
        </w:rPr>
        <w:t xml:space="preserve">ства непреодолимой силы должны </w:t>
      </w:r>
      <w:r w:rsidRPr="001B49F2">
        <w:rPr>
          <w:spacing w:val="-5"/>
          <w:sz w:val="23"/>
          <w:szCs w:val="23"/>
        </w:rPr>
        <w:t xml:space="preserve">распространяться на неопределенный круг лиц, а также исключать исполнение обязательства независимо </w:t>
      </w:r>
      <w:r w:rsidRPr="001B49F2">
        <w:rPr>
          <w:sz w:val="23"/>
          <w:szCs w:val="23"/>
        </w:rPr>
        <w:t xml:space="preserve">от усилий другой Стороны. К обстоятельствам непреодолимой силы относятся обстоятельства </w:t>
      </w:r>
      <w:r w:rsidRPr="001B49F2">
        <w:rPr>
          <w:spacing w:val="-4"/>
          <w:sz w:val="23"/>
          <w:szCs w:val="23"/>
        </w:rPr>
        <w:t xml:space="preserve">стихийного характера (наводнения, землетрясения, оползни и другие обстоятельства), обстоятельства </w:t>
      </w:r>
      <w:r w:rsidRPr="001B49F2">
        <w:rPr>
          <w:spacing w:val="-3"/>
          <w:sz w:val="23"/>
          <w:szCs w:val="23"/>
        </w:rPr>
        <w:t xml:space="preserve">юридического характера (карантин, мораторий, валютные ограничения и другие обстоятельства), </w:t>
      </w:r>
      <w:r w:rsidRPr="001B49F2">
        <w:rPr>
          <w:spacing w:val="-1"/>
          <w:sz w:val="23"/>
          <w:szCs w:val="23"/>
        </w:rPr>
        <w:t xml:space="preserve">обстоятельства социального характера (забастовки, война, революция и другие обстоятельства). </w:t>
      </w:r>
      <w:r w:rsidRPr="001B49F2">
        <w:rPr>
          <w:spacing w:val="-4"/>
          <w:sz w:val="23"/>
          <w:szCs w:val="23"/>
        </w:rPr>
        <w:t xml:space="preserve">Наступление вышеуказанных обстоятельств должно быть подтверждено документами компетентных </w:t>
      </w:r>
      <w:r w:rsidRPr="001B49F2">
        <w:rPr>
          <w:sz w:val="23"/>
          <w:szCs w:val="23"/>
        </w:rPr>
        <w:t>органов.</w:t>
      </w:r>
    </w:p>
    <w:p w:rsidR="00442FA4" w:rsidRPr="001B49F2" w:rsidRDefault="00442FA4" w:rsidP="00442FA4">
      <w:pPr>
        <w:widowControl w:val="0"/>
        <w:shd w:val="clear" w:color="auto" w:fill="FFFFFF"/>
        <w:tabs>
          <w:tab w:val="left" w:pos="19"/>
          <w:tab w:val="left" w:pos="494"/>
        </w:tabs>
        <w:autoSpaceDE w:val="0"/>
        <w:autoSpaceDN w:val="0"/>
        <w:adjustRightInd w:val="0"/>
        <w:ind w:left="19"/>
        <w:jc w:val="both"/>
        <w:rPr>
          <w:spacing w:val="-10"/>
          <w:sz w:val="23"/>
          <w:szCs w:val="23"/>
        </w:rPr>
      </w:pPr>
    </w:p>
    <w:p w:rsidR="00D533FB" w:rsidRPr="001B49F2" w:rsidRDefault="00E55751" w:rsidP="00442FA4">
      <w:pPr>
        <w:shd w:val="clear" w:color="auto" w:fill="FFFFFF"/>
        <w:jc w:val="center"/>
        <w:rPr>
          <w:sz w:val="23"/>
          <w:szCs w:val="23"/>
        </w:rPr>
      </w:pPr>
      <w:r>
        <w:rPr>
          <w:b/>
          <w:bCs/>
          <w:spacing w:val="-6"/>
          <w:sz w:val="23"/>
          <w:szCs w:val="23"/>
        </w:rPr>
        <w:t xml:space="preserve">6. </w:t>
      </w:r>
      <w:r w:rsidR="00D533FB" w:rsidRPr="001B49F2">
        <w:rPr>
          <w:b/>
          <w:bCs/>
          <w:spacing w:val="-6"/>
          <w:sz w:val="23"/>
          <w:szCs w:val="23"/>
        </w:rPr>
        <w:t>КОНФИДЕНЦИАЛЬНОСТЬ ИНФОРМАЦИИ</w:t>
      </w:r>
    </w:p>
    <w:p w:rsidR="00D533FB" w:rsidRPr="001B49F2" w:rsidRDefault="00D533FB" w:rsidP="00442FA4">
      <w:pPr>
        <w:shd w:val="clear" w:color="auto" w:fill="FFFFFF"/>
        <w:jc w:val="both"/>
        <w:rPr>
          <w:sz w:val="23"/>
          <w:szCs w:val="23"/>
        </w:rPr>
      </w:pPr>
      <w:r w:rsidRPr="001B49F2">
        <w:rPr>
          <w:spacing w:val="-5"/>
          <w:sz w:val="23"/>
          <w:szCs w:val="23"/>
        </w:rPr>
        <w:t xml:space="preserve">6.1. Исполнитель обязуется соблюдать конфиденциальность всей передаваемой ему Заказчиком информации, а </w:t>
      </w:r>
      <w:r w:rsidRPr="001B49F2">
        <w:rPr>
          <w:spacing w:val="-6"/>
          <w:sz w:val="23"/>
          <w:szCs w:val="23"/>
        </w:rPr>
        <w:t xml:space="preserve">также используемой им информации, связанной с исполнением условий настоящего </w:t>
      </w:r>
      <w:r w:rsidR="00597D44">
        <w:rPr>
          <w:spacing w:val="-6"/>
          <w:sz w:val="23"/>
          <w:szCs w:val="23"/>
        </w:rPr>
        <w:t>Контракт</w:t>
      </w:r>
      <w:r w:rsidRPr="001B49F2">
        <w:rPr>
          <w:spacing w:val="-6"/>
          <w:sz w:val="23"/>
          <w:szCs w:val="23"/>
        </w:rPr>
        <w:t xml:space="preserve">а. Настоящее </w:t>
      </w:r>
      <w:r w:rsidRPr="001B49F2">
        <w:rPr>
          <w:sz w:val="23"/>
          <w:szCs w:val="23"/>
        </w:rPr>
        <w:t xml:space="preserve">ограничение не относится к общедоступной информации. Исполнитель имеет право и может использовать передаваемые ему Заказчиком документы, материальные и электронные носители информации, фотографии, проспекты и т.д. только в рамках данного проекта и копировать их </w:t>
      </w:r>
      <w:r w:rsidRPr="001B49F2">
        <w:rPr>
          <w:spacing w:val="-5"/>
          <w:sz w:val="23"/>
          <w:szCs w:val="23"/>
        </w:rPr>
        <w:t xml:space="preserve">исключительно для собственного пользования. При прекращении действия </w:t>
      </w:r>
      <w:r w:rsidR="00597D44">
        <w:rPr>
          <w:spacing w:val="-5"/>
          <w:sz w:val="23"/>
          <w:szCs w:val="23"/>
        </w:rPr>
        <w:t>Контракт</w:t>
      </w:r>
      <w:r w:rsidRPr="001B49F2">
        <w:rPr>
          <w:spacing w:val="-5"/>
          <w:sz w:val="23"/>
          <w:szCs w:val="23"/>
        </w:rPr>
        <w:t xml:space="preserve">а Исполнитель обязан </w:t>
      </w:r>
      <w:r w:rsidRPr="001B49F2">
        <w:rPr>
          <w:sz w:val="23"/>
          <w:szCs w:val="23"/>
        </w:rPr>
        <w:t>вернуть все переданные ему документы.</w:t>
      </w:r>
    </w:p>
    <w:p w:rsidR="00442FA4" w:rsidRPr="001B49F2" w:rsidRDefault="00442FA4" w:rsidP="00442FA4">
      <w:pPr>
        <w:shd w:val="clear" w:color="auto" w:fill="FFFFFF"/>
        <w:jc w:val="both"/>
        <w:rPr>
          <w:sz w:val="23"/>
          <w:szCs w:val="23"/>
        </w:rPr>
      </w:pPr>
    </w:p>
    <w:p w:rsidR="00D533FB" w:rsidRPr="001B49F2" w:rsidRDefault="00E55751" w:rsidP="00442FA4">
      <w:pPr>
        <w:shd w:val="clear" w:color="auto" w:fill="FFFFFF"/>
        <w:jc w:val="center"/>
        <w:rPr>
          <w:b/>
          <w:bCs/>
          <w:sz w:val="23"/>
          <w:szCs w:val="23"/>
        </w:rPr>
      </w:pPr>
      <w:r>
        <w:rPr>
          <w:b/>
          <w:bCs/>
          <w:sz w:val="23"/>
          <w:szCs w:val="23"/>
        </w:rPr>
        <w:t xml:space="preserve">7. </w:t>
      </w:r>
      <w:r w:rsidR="00D533FB" w:rsidRPr="001B49F2">
        <w:rPr>
          <w:b/>
          <w:bCs/>
          <w:sz w:val="23"/>
          <w:szCs w:val="23"/>
        </w:rPr>
        <w:t xml:space="preserve">СРОК ДЕЙСТВИЯ, ПОРЯДОК ИЗМЕНЕНИЯ ИЛИ РАСТОРЖЕНИЯ </w:t>
      </w:r>
      <w:r w:rsidR="00597D44">
        <w:rPr>
          <w:b/>
          <w:bCs/>
          <w:sz w:val="23"/>
          <w:szCs w:val="23"/>
        </w:rPr>
        <w:t>КОНТРАКТ</w:t>
      </w:r>
      <w:r w:rsidR="00D533FB" w:rsidRPr="001B49F2">
        <w:rPr>
          <w:b/>
          <w:bCs/>
          <w:sz w:val="23"/>
          <w:szCs w:val="23"/>
        </w:rPr>
        <w:t>А</w:t>
      </w:r>
    </w:p>
    <w:p w:rsidR="008121E9" w:rsidRPr="001B49F2" w:rsidRDefault="00D533FB" w:rsidP="00442FA4">
      <w:pPr>
        <w:shd w:val="clear" w:color="auto" w:fill="FFFFFF"/>
        <w:jc w:val="both"/>
        <w:rPr>
          <w:sz w:val="23"/>
          <w:szCs w:val="23"/>
        </w:rPr>
      </w:pPr>
      <w:r w:rsidRPr="001B49F2">
        <w:rPr>
          <w:sz w:val="23"/>
          <w:szCs w:val="23"/>
        </w:rPr>
        <w:t xml:space="preserve">7.1. </w:t>
      </w:r>
      <w:r w:rsidR="00BD1C7C">
        <w:rPr>
          <w:sz w:val="23"/>
          <w:szCs w:val="23"/>
        </w:rPr>
        <w:t xml:space="preserve">Срок оказания услуг Исполнителем: с </w:t>
      </w:r>
      <w:r w:rsidR="00063485">
        <w:rPr>
          <w:sz w:val="23"/>
          <w:szCs w:val="23"/>
        </w:rPr>
        <w:t>01.07.2026 г.</w:t>
      </w:r>
      <w:r w:rsidR="00A269ED">
        <w:rPr>
          <w:sz w:val="23"/>
          <w:szCs w:val="23"/>
        </w:rPr>
        <w:t xml:space="preserve"> до 31</w:t>
      </w:r>
      <w:r w:rsidR="00AC6795">
        <w:rPr>
          <w:sz w:val="23"/>
          <w:szCs w:val="23"/>
        </w:rPr>
        <w:t>.</w:t>
      </w:r>
      <w:r w:rsidR="00A269ED">
        <w:rPr>
          <w:sz w:val="23"/>
          <w:szCs w:val="23"/>
        </w:rPr>
        <w:t>12.2026</w:t>
      </w:r>
      <w:r w:rsidR="00BD1C7C">
        <w:rPr>
          <w:sz w:val="23"/>
          <w:szCs w:val="23"/>
        </w:rPr>
        <w:t xml:space="preserve"> г. </w:t>
      </w:r>
      <w:r w:rsidRPr="001B49F2">
        <w:rPr>
          <w:sz w:val="23"/>
          <w:szCs w:val="23"/>
        </w:rPr>
        <w:t xml:space="preserve">Настоящий </w:t>
      </w:r>
      <w:r w:rsidR="00597D44">
        <w:rPr>
          <w:sz w:val="23"/>
          <w:szCs w:val="23"/>
        </w:rPr>
        <w:t>контракт</w:t>
      </w:r>
      <w:r w:rsidRPr="001B49F2">
        <w:rPr>
          <w:sz w:val="23"/>
          <w:szCs w:val="23"/>
        </w:rPr>
        <w:t xml:space="preserve"> вступает в силу с </w:t>
      </w:r>
      <w:r w:rsidR="00BD1C7C">
        <w:rPr>
          <w:sz w:val="23"/>
          <w:szCs w:val="23"/>
        </w:rPr>
        <w:t>даты подписания и</w:t>
      </w:r>
      <w:r w:rsidR="000B5962" w:rsidRPr="001B49F2">
        <w:rPr>
          <w:sz w:val="23"/>
          <w:szCs w:val="23"/>
        </w:rPr>
        <w:t xml:space="preserve"> </w:t>
      </w:r>
      <w:r w:rsidRPr="001B49F2">
        <w:rPr>
          <w:sz w:val="23"/>
          <w:szCs w:val="23"/>
        </w:rPr>
        <w:t xml:space="preserve">прекращает действие </w:t>
      </w:r>
      <w:r w:rsidR="00A269ED">
        <w:rPr>
          <w:sz w:val="23"/>
          <w:szCs w:val="23"/>
        </w:rPr>
        <w:t>31.01.</w:t>
      </w:r>
      <w:r w:rsidRPr="001B49F2">
        <w:rPr>
          <w:sz w:val="23"/>
          <w:szCs w:val="23"/>
        </w:rPr>
        <w:t>20</w:t>
      </w:r>
      <w:r w:rsidR="008121E9" w:rsidRPr="001B49F2">
        <w:rPr>
          <w:sz w:val="23"/>
          <w:szCs w:val="23"/>
        </w:rPr>
        <w:t>2</w:t>
      </w:r>
      <w:r w:rsidR="00AC6795">
        <w:rPr>
          <w:sz w:val="23"/>
          <w:szCs w:val="23"/>
        </w:rPr>
        <w:t>7</w:t>
      </w:r>
      <w:r w:rsidR="00E55751">
        <w:rPr>
          <w:sz w:val="23"/>
          <w:szCs w:val="23"/>
        </w:rPr>
        <w:t xml:space="preserve"> </w:t>
      </w:r>
      <w:r w:rsidRPr="001B49F2">
        <w:rPr>
          <w:sz w:val="23"/>
          <w:szCs w:val="23"/>
        </w:rPr>
        <w:t>г.</w:t>
      </w:r>
      <w:r w:rsidR="00BD1C7C">
        <w:rPr>
          <w:sz w:val="23"/>
          <w:szCs w:val="23"/>
        </w:rPr>
        <w:t>, но в любом случае до полного исполнения обязател</w:t>
      </w:r>
      <w:bookmarkStart w:id="0" w:name="_GoBack"/>
      <w:bookmarkEnd w:id="0"/>
      <w:r w:rsidR="00BD1C7C">
        <w:rPr>
          <w:sz w:val="23"/>
          <w:szCs w:val="23"/>
        </w:rPr>
        <w:t>ьств по оплате за оказанные услуги.</w:t>
      </w:r>
    </w:p>
    <w:p w:rsidR="000B5962" w:rsidRPr="001B49F2" w:rsidRDefault="00D533FB" w:rsidP="00442FA4">
      <w:pPr>
        <w:shd w:val="clear" w:color="auto" w:fill="FFFFFF"/>
        <w:jc w:val="both"/>
        <w:rPr>
          <w:sz w:val="23"/>
          <w:szCs w:val="23"/>
        </w:rPr>
      </w:pPr>
      <w:r w:rsidRPr="001B49F2">
        <w:rPr>
          <w:sz w:val="23"/>
          <w:szCs w:val="23"/>
        </w:rPr>
        <w:lastRenderedPageBreak/>
        <w:t>7.2</w:t>
      </w:r>
      <w:r w:rsidR="00AC6795">
        <w:rPr>
          <w:sz w:val="23"/>
          <w:szCs w:val="23"/>
        </w:rPr>
        <w:t>.</w:t>
      </w:r>
      <w:r w:rsidR="00E55751">
        <w:rPr>
          <w:sz w:val="23"/>
          <w:szCs w:val="23"/>
        </w:rPr>
        <w:t xml:space="preserve"> Любые </w:t>
      </w:r>
      <w:r w:rsidRPr="001B49F2">
        <w:rPr>
          <w:sz w:val="23"/>
          <w:szCs w:val="23"/>
        </w:rPr>
        <w:t xml:space="preserve">изменения и дополнения к настоящему </w:t>
      </w:r>
      <w:r w:rsidR="00597D44">
        <w:rPr>
          <w:sz w:val="23"/>
          <w:szCs w:val="23"/>
        </w:rPr>
        <w:t>Контракт</w:t>
      </w:r>
      <w:r w:rsidRPr="001B49F2">
        <w:rPr>
          <w:sz w:val="23"/>
          <w:szCs w:val="23"/>
        </w:rPr>
        <w:t>у</w:t>
      </w:r>
      <w:r w:rsidR="00E55751">
        <w:rPr>
          <w:sz w:val="23"/>
          <w:szCs w:val="23"/>
        </w:rPr>
        <w:t xml:space="preserve"> осуществляются в письменной </w:t>
      </w:r>
      <w:r w:rsidRPr="001B49F2">
        <w:rPr>
          <w:sz w:val="23"/>
          <w:szCs w:val="23"/>
        </w:rPr>
        <w:t>форме по</w:t>
      </w:r>
      <w:r w:rsidR="008121E9" w:rsidRPr="001B49F2">
        <w:rPr>
          <w:sz w:val="23"/>
          <w:szCs w:val="23"/>
        </w:rPr>
        <w:t xml:space="preserve"> </w:t>
      </w:r>
      <w:r w:rsidR="005E03EE">
        <w:rPr>
          <w:sz w:val="23"/>
          <w:szCs w:val="23"/>
        </w:rPr>
        <w:t>обоюдному согласию.</w:t>
      </w:r>
    </w:p>
    <w:p w:rsidR="00D533FB" w:rsidRPr="001B49F2" w:rsidRDefault="00D533FB" w:rsidP="00442FA4">
      <w:pPr>
        <w:shd w:val="clear" w:color="auto" w:fill="FFFFFF"/>
        <w:jc w:val="both"/>
        <w:rPr>
          <w:sz w:val="23"/>
          <w:szCs w:val="23"/>
        </w:rPr>
      </w:pPr>
      <w:r w:rsidRPr="001B49F2">
        <w:rPr>
          <w:sz w:val="23"/>
          <w:szCs w:val="23"/>
        </w:rPr>
        <w:t xml:space="preserve">7.3. </w:t>
      </w:r>
      <w:r w:rsidR="00C7063D" w:rsidRPr="00C7063D">
        <w:rPr>
          <w:sz w:val="23"/>
          <w:szCs w:val="23"/>
        </w:rPr>
        <w:t>Сторона вправе принять решение об одностороннем отказе от исполнения контракта в соответствии с положениями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A7CBF" w:rsidRPr="001B49F2" w:rsidRDefault="004A7CBF" w:rsidP="00442FA4">
      <w:pPr>
        <w:shd w:val="clear" w:color="auto" w:fill="FFFFFF"/>
        <w:jc w:val="both"/>
        <w:rPr>
          <w:sz w:val="23"/>
          <w:szCs w:val="23"/>
        </w:rPr>
      </w:pPr>
    </w:p>
    <w:p w:rsidR="00D533FB" w:rsidRPr="001B49F2" w:rsidRDefault="00D533FB" w:rsidP="00442FA4">
      <w:pPr>
        <w:shd w:val="clear" w:color="auto" w:fill="FFFFFF"/>
        <w:jc w:val="center"/>
        <w:rPr>
          <w:b/>
          <w:bCs/>
          <w:sz w:val="23"/>
          <w:szCs w:val="23"/>
        </w:rPr>
      </w:pPr>
      <w:r w:rsidRPr="001B49F2">
        <w:rPr>
          <w:b/>
          <w:bCs/>
          <w:sz w:val="23"/>
          <w:szCs w:val="23"/>
        </w:rPr>
        <w:t>8. ЗАКЛЮЧИТЕЛЬНЫЕ ПОЛОЖЕНИЯ</w:t>
      </w:r>
    </w:p>
    <w:p w:rsidR="00D533FB" w:rsidRPr="001B49F2" w:rsidRDefault="00AC6795" w:rsidP="00442FA4">
      <w:pPr>
        <w:widowControl w:val="0"/>
        <w:numPr>
          <w:ilvl w:val="0"/>
          <w:numId w:val="33"/>
        </w:numPr>
        <w:shd w:val="clear" w:color="auto" w:fill="FFFFFF"/>
        <w:tabs>
          <w:tab w:val="left" w:pos="5"/>
        </w:tabs>
        <w:autoSpaceDE w:val="0"/>
        <w:autoSpaceDN w:val="0"/>
        <w:adjustRightInd w:val="0"/>
        <w:jc w:val="both"/>
        <w:rPr>
          <w:spacing w:val="-4"/>
          <w:sz w:val="23"/>
          <w:szCs w:val="23"/>
        </w:rPr>
      </w:pPr>
      <w:r>
        <w:rPr>
          <w:sz w:val="23"/>
          <w:szCs w:val="23"/>
        </w:rPr>
        <w:t xml:space="preserve"> </w:t>
      </w:r>
      <w:r w:rsidR="00D533FB" w:rsidRPr="001B49F2">
        <w:rPr>
          <w:sz w:val="23"/>
          <w:szCs w:val="23"/>
        </w:rPr>
        <w:t xml:space="preserve">Настоящий </w:t>
      </w:r>
      <w:r w:rsidR="00597D44">
        <w:rPr>
          <w:sz w:val="23"/>
          <w:szCs w:val="23"/>
        </w:rPr>
        <w:t>контракт</w:t>
      </w:r>
      <w:r w:rsidR="00D533FB" w:rsidRPr="001B49F2">
        <w:rPr>
          <w:sz w:val="23"/>
          <w:szCs w:val="23"/>
        </w:rPr>
        <w:t xml:space="preserve"> составлен в двух экземплярах на русском языке, имеющих одинаковую юридическую силу - по одному для каждой из сторон.</w:t>
      </w:r>
    </w:p>
    <w:p w:rsidR="00D533FB" w:rsidRPr="001B49F2" w:rsidRDefault="00D533FB" w:rsidP="00442FA4">
      <w:pPr>
        <w:widowControl w:val="0"/>
        <w:numPr>
          <w:ilvl w:val="0"/>
          <w:numId w:val="33"/>
        </w:numPr>
        <w:shd w:val="clear" w:color="auto" w:fill="FFFFFF"/>
        <w:tabs>
          <w:tab w:val="left" w:pos="5"/>
        </w:tabs>
        <w:autoSpaceDE w:val="0"/>
        <w:autoSpaceDN w:val="0"/>
        <w:adjustRightInd w:val="0"/>
        <w:jc w:val="both"/>
        <w:rPr>
          <w:spacing w:val="-3"/>
          <w:sz w:val="23"/>
          <w:szCs w:val="23"/>
        </w:rPr>
      </w:pPr>
      <w:r w:rsidRPr="001B49F2">
        <w:rPr>
          <w:sz w:val="23"/>
          <w:szCs w:val="23"/>
        </w:rPr>
        <w:t xml:space="preserve">Все приложения к настоящему </w:t>
      </w:r>
      <w:r w:rsidR="00597D44">
        <w:rPr>
          <w:sz w:val="23"/>
          <w:szCs w:val="23"/>
        </w:rPr>
        <w:t>контракт</w:t>
      </w:r>
      <w:r w:rsidRPr="001B49F2">
        <w:rPr>
          <w:sz w:val="23"/>
          <w:szCs w:val="23"/>
        </w:rPr>
        <w:t>у являются его неотъемлемой частью.</w:t>
      </w:r>
    </w:p>
    <w:p w:rsidR="00D533FB" w:rsidRPr="001B49F2" w:rsidRDefault="00AC6795" w:rsidP="00442FA4">
      <w:pPr>
        <w:widowControl w:val="0"/>
        <w:numPr>
          <w:ilvl w:val="0"/>
          <w:numId w:val="33"/>
        </w:numPr>
        <w:shd w:val="clear" w:color="auto" w:fill="FFFFFF"/>
        <w:tabs>
          <w:tab w:val="left" w:pos="5"/>
        </w:tabs>
        <w:autoSpaceDE w:val="0"/>
        <w:autoSpaceDN w:val="0"/>
        <w:adjustRightInd w:val="0"/>
        <w:jc w:val="both"/>
        <w:rPr>
          <w:spacing w:val="-4"/>
          <w:sz w:val="23"/>
          <w:szCs w:val="23"/>
        </w:rPr>
      </w:pPr>
      <w:r>
        <w:rPr>
          <w:sz w:val="23"/>
          <w:szCs w:val="23"/>
        </w:rPr>
        <w:t xml:space="preserve"> </w:t>
      </w:r>
      <w:r w:rsidR="00D533FB" w:rsidRPr="001B49F2">
        <w:rPr>
          <w:sz w:val="23"/>
          <w:szCs w:val="23"/>
        </w:rPr>
        <w:t xml:space="preserve">С даты заключения настоящего </w:t>
      </w:r>
      <w:r w:rsidR="00597D44">
        <w:rPr>
          <w:sz w:val="23"/>
          <w:szCs w:val="23"/>
        </w:rPr>
        <w:t>Контракт</w:t>
      </w:r>
      <w:r w:rsidR="00D533FB" w:rsidRPr="001B49F2">
        <w:rPr>
          <w:sz w:val="23"/>
          <w:szCs w:val="23"/>
        </w:rPr>
        <w:t xml:space="preserve">а вся предшествующая переписка, документы и переговоры между сторонами по вопросам, являющимся предметом настоящего </w:t>
      </w:r>
      <w:r w:rsidR="00597D44">
        <w:rPr>
          <w:sz w:val="23"/>
          <w:szCs w:val="23"/>
        </w:rPr>
        <w:t>Контракт</w:t>
      </w:r>
      <w:r w:rsidR="00D533FB" w:rsidRPr="001B49F2">
        <w:rPr>
          <w:sz w:val="23"/>
          <w:szCs w:val="23"/>
        </w:rPr>
        <w:t>а, теряет силу.</w:t>
      </w:r>
    </w:p>
    <w:p w:rsidR="00D533FB" w:rsidRPr="001B49F2" w:rsidRDefault="00D533FB" w:rsidP="00442FA4">
      <w:pPr>
        <w:shd w:val="clear" w:color="auto" w:fill="FFFFFF"/>
        <w:tabs>
          <w:tab w:val="left" w:pos="14"/>
        </w:tabs>
        <w:jc w:val="both"/>
        <w:rPr>
          <w:sz w:val="23"/>
          <w:szCs w:val="23"/>
        </w:rPr>
      </w:pPr>
      <w:r w:rsidRPr="001B49F2">
        <w:rPr>
          <w:spacing w:val="-4"/>
          <w:sz w:val="23"/>
          <w:szCs w:val="23"/>
        </w:rPr>
        <w:t>8.</w:t>
      </w:r>
      <w:r w:rsidR="008121E9" w:rsidRPr="001B49F2">
        <w:rPr>
          <w:spacing w:val="-4"/>
          <w:sz w:val="23"/>
          <w:szCs w:val="23"/>
        </w:rPr>
        <w:t>4</w:t>
      </w:r>
      <w:r w:rsidRPr="001B49F2">
        <w:rPr>
          <w:spacing w:val="-4"/>
          <w:sz w:val="23"/>
          <w:szCs w:val="23"/>
        </w:rPr>
        <w:t>.</w:t>
      </w:r>
      <w:r w:rsidRPr="001B49F2">
        <w:rPr>
          <w:sz w:val="23"/>
          <w:szCs w:val="23"/>
        </w:rPr>
        <w:tab/>
        <w:t>Стороны обязуются незамедлительно уведомлять друг друга об измен</w:t>
      </w:r>
      <w:r w:rsidR="0097572B" w:rsidRPr="001B49F2">
        <w:rPr>
          <w:sz w:val="23"/>
          <w:szCs w:val="23"/>
        </w:rPr>
        <w:t xml:space="preserve">ении своих адресов и банковских </w:t>
      </w:r>
      <w:r w:rsidRPr="001B49F2">
        <w:rPr>
          <w:sz w:val="23"/>
          <w:szCs w:val="23"/>
        </w:rPr>
        <w:t>реквизитов.</w:t>
      </w:r>
    </w:p>
    <w:p w:rsidR="00D533FB" w:rsidRPr="001B49F2" w:rsidRDefault="00D533FB" w:rsidP="00442FA4">
      <w:pPr>
        <w:shd w:val="clear" w:color="auto" w:fill="FFFFFF"/>
        <w:tabs>
          <w:tab w:val="left" w:pos="14"/>
          <w:tab w:val="left" w:pos="547"/>
        </w:tabs>
        <w:jc w:val="both"/>
        <w:rPr>
          <w:sz w:val="23"/>
          <w:szCs w:val="23"/>
        </w:rPr>
      </w:pPr>
      <w:r w:rsidRPr="001B49F2">
        <w:rPr>
          <w:spacing w:val="-4"/>
          <w:sz w:val="23"/>
          <w:szCs w:val="23"/>
        </w:rPr>
        <w:t>8.</w:t>
      </w:r>
      <w:r w:rsidR="008121E9" w:rsidRPr="001B49F2">
        <w:rPr>
          <w:spacing w:val="-4"/>
          <w:sz w:val="23"/>
          <w:szCs w:val="23"/>
        </w:rPr>
        <w:t>5</w:t>
      </w:r>
      <w:r w:rsidRPr="001B49F2">
        <w:rPr>
          <w:spacing w:val="-4"/>
          <w:sz w:val="23"/>
          <w:szCs w:val="23"/>
        </w:rPr>
        <w:t>.</w:t>
      </w:r>
      <w:r w:rsidRPr="001B49F2">
        <w:rPr>
          <w:sz w:val="23"/>
          <w:szCs w:val="23"/>
        </w:rPr>
        <w:tab/>
        <w:t xml:space="preserve">По всем вопросам, не урегулированным настоящим </w:t>
      </w:r>
      <w:r w:rsidR="00597D44">
        <w:rPr>
          <w:sz w:val="23"/>
          <w:szCs w:val="23"/>
        </w:rPr>
        <w:t>Контракт</w:t>
      </w:r>
      <w:r w:rsidRPr="001B49F2">
        <w:rPr>
          <w:sz w:val="23"/>
          <w:szCs w:val="23"/>
        </w:rPr>
        <w:t>ом</w:t>
      </w:r>
      <w:r w:rsidR="0076207C" w:rsidRPr="001B49F2">
        <w:rPr>
          <w:sz w:val="23"/>
          <w:szCs w:val="23"/>
        </w:rPr>
        <w:t xml:space="preserve">, стороны руководствуются </w:t>
      </w:r>
      <w:r w:rsidRPr="001B49F2">
        <w:rPr>
          <w:sz w:val="23"/>
          <w:szCs w:val="23"/>
        </w:rPr>
        <w:t>законодательством РФ, действующим на момент его подписания.</w:t>
      </w:r>
    </w:p>
    <w:p w:rsidR="00012C31" w:rsidRPr="001B49F2" w:rsidRDefault="00012C31" w:rsidP="00442FA4">
      <w:pPr>
        <w:shd w:val="clear" w:color="auto" w:fill="FFFFFF"/>
        <w:tabs>
          <w:tab w:val="left" w:pos="14"/>
          <w:tab w:val="left" w:pos="547"/>
        </w:tabs>
        <w:jc w:val="both"/>
        <w:rPr>
          <w:sz w:val="23"/>
          <w:szCs w:val="23"/>
        </w:rPr>
      </w:pPr>
    </w:p>
    <w:p w:rsidR="00D533FB" w:rsidRPr="001B49F2" w:rsidRDefault="00D533FB" w:rsidP="00442FA4">
      <w:pPr>
        <w:shd w:val="clear" w:color="auto" w:fill="FFFFFF"/>
        <w:tabs>
          <w:tab w:val="left" w:pos="686"/>
        </w:tabs>
        <w:jc w:val="center"/>
        <w:rPr>
          <w:sz w:val="23"/>
          <w:szCs w:val="23"/>
        </w:rPr>
      </w:pPr>
      <w:r w:rsidRPr="001B49F2">
        <w:rPr>
          <w:b/>
          <w:bCs/>
          <w:spacing w:val="-6"/>
          <w:sz w:val="23"/>
          <w:szCs w:val="23"/>
        </w:rPr>
        <w:t>9.</w:t>
      </w:r>
      <w:r w:rsidRPr="001B49F2">
        <w:rPr>
          <w:b/>
          <w:bCs/>
          <w:sz w:val="23"/>
          <w:szCs w:val="23"/>
        </w:rPr>
        <w:tab/>
        <w:t>ПЕРЕЧЕНЬ ОБЯЗАТЕЛЬНЫХ ПРИЛОЖЕНИЙ</w:t>
      </w:r>
    </w:p>
    <w:p w:rsidR="00D533FB" w:rsidRPr="001B49F2" w:rsidRDefault="008B7EF9" w:rsidP="00442FA4">
      <w:pPr>
        <w:widowControl w:val="0"/>
        <w:numPr>
          <w:ilvl w:val="0"/>
          <w:numId w:val="34"/>
        </w:numPr>
        <w:shd w:val="clear" w:color="auto" w:fill="FFFFFF"/>
        <w:tabs>
          <w:tab w:val="left" w:pos="370"/>
        </w:tabs>
        <w:autoSpaceDE w:val="0"/>
        <w:autoSpaceDN w:val="0"/>
        <w:adjustRightInd w:val="0"/>
        <w:jc w:val="both"/>
        <w:rPr>
          <w:spacing w:val="-2"/>
          <w:sz w:val="23"/>
          <w:szCs w:val="23"/>
        </w:rPr>
      </w:pPr>
      <w:r w:rsidRPr="001B49F2">
        <w:rPr>
          <w:sz w:val="23"/>
          <w:szCs w:val="23"/>
        </w:rPr>
        <w:t xml:space="preserve"> </w:t>
      </w:r>
      <w:r w:rsidR="00D533FB" w:rsidRPr="001B49F2">
        <w:rPr>
          <w:sz w:val="23"/>
          <w:szCs w:val="23"/>
        </w:rPr>
        <w:t xml:space="preserve">Приложение № 1 «Перечень </w:t>
      </w:r>
      <w:proofErr w:type="gramStart"/>
      <w:r w:rsidR="00D533FB" w:rsidRPr="001B49F2">
        <w:rPr>
          <w:sz w:val="23"/>
          <w:szCs w:val="23"/>
        </w:rPr>
        <w:t>мероприятий</w:t>
      </w:r>
      <w:proofErr w:type="gramEnd"/>
      <w:r w:rsidR="00D533FB" w:rsidRPr="001B49F2">
        <w:rPr>
          <w:sz w:val="23"/>
          <w:szCs w:val="23"/>
        </w:rPr>
        <w:t xml:space="preserve"> проводимых при техническом обслуживании и эксплуатации».</w:t>
      </w:r>
    </w:p>
    <w:p w:rsidR="000B5962" w:rsidRPr="001B49F2" w:rsidRDefault="008B7EF9" w:rsidP="00442FA4">
      <w:pPr>
        <w:numPr>
          <w:ilvl w:val="0"/>
          <w:numId w:val="34"/>
        </w:numPr>
        <w:rPr>
          <w:sz w:val="23"/>
          <w:szCs w:val="23"/>
        </w:rPr>
      </w:pPr>
      <w:r w:rsidRPr="001B49F2">
        <w:rPr>
          <w:sz w:val="23"/>
          <w:szCs w:val="23"/>
        </w:rPr>
        <w:t xml:space="preserve"> </w:t>
      </w:r>
      <w:r w:rsidR="00D533FB" w:rsidRPr="001B49F2">
        <w:rPr>
          <w:sz w:val="23"/>
          <w:szCs w:val="23"/>
        </w:rPr>
        <w:t xml:space="preserve">Приложение № 2 </w:t>
      </w:r>
      <w:r w:rsidR="000B5962" w:rsidRPr="001B49F2">
        <w:rPr>
          <w:sz w:val="23"/>
          <w:szCs w:val="23"/>
        </w:rPr>
        <w:t>«</w:t>
      </w:r>
      <w:r w:rsidRPr="001B49F2">
        <w:rPr>
          <w:sz w:val="23"/>
          <w:szCs w:val="23"/>
        </w:rPr>
        <w:t xml:space="preserve">Перечень оборудования для целей </w:t>
      </w:r>
      <w:r w:rsidR="002273A1" w:rsidRPr="001B49F2">
        <w:rPr>
          <w:sz w:val="23"/>
          <w:szCs w:val="23"/>
        </w:rPr>
        <w:t>эксплуатации</w:t>
      </w:r>
      <w:r w:rsidR="000B5962" w:rsidRPr="001B49F2">
        <w:rPr>
          <w:sz w:val="23"/>
          <w:szCs w:val="23"/>
        </w:rPr>
        <w:t>».</w:t>
      </w:r>
    </w:p>
    <w:p w:rsidR="008B7EF9" w:rsidRPr="001B49F2" w:rsidRDefault="008B7EF9" w:rsidP="00442FA4">
      <w:pPr>
        <w:numPr>
          <w:ilvl w:val="0"/>
          <w:numId w:val="34"/>
        </w:numPr>
        <w:rPr>
          <w:sz w:val="23"/>
          <w:szCs w:val="23"/>
        </w:rPr>
      </w:pPr>
      <w:r w:rsidRPr="001B49F2">
        <w:rPr>
          <w:sz w:val="23"/>
          <w:szCs w:val="23"/>
        </w:rPr>
        <w:t xml:space="preserve"> Приложение № 3 «График технического обслуживания и эксплуатации газопроводов, газового оборудования, газоиспользующего оборудования».</w:t>
      </w:r>
    </w:p>
    <w:p w:rsidR="000851CE" w:rsidRPr="001B49F2" w:rsidRDefault="00A269ED" w:rsidP="00442FA4">
      <w:pPr>
        <w:widowControl w:val="0"/>
        <w:shd w:val="clear" w:color="auto" w:fill="FFFFFF"/>
        <w:tabs>
          <w:tab w:val="left" w:pos="370"/>
        </w:tabs>
        <w:autoSpaceDE w:val="0"/>
        <w:autoSpaceDN w:val="0"/>
        <w:adjustRightInd w:val="0"/>
        <w:jc w:val="both"/>
        <w:rPr>
          <w:spacing w:val="-3"/>
          <w:sz w:val="23"/>
          <w:szCs w:val="23"/>
        </w:rPr>
      </w:pPr>
      <w:r>
        <w:rPr>
          <w:spacing w:val="-3"/>
          <w:sz w:val="23"/>
          <w:szCs w:val="23"/>
        </w:rPr>
        <w:br w:type="page"/>
      </w:r>
    </w:p>
    <w:p w:rsidR="00D533FB" w:rsidRPr="001B49F2" w:rsidRDefault="00D533FB" w:rsidP="00442FA4">
      <w:pPr>
        <w:jc w:val="both"/>
        <w:rPr>
          <w:sz w:val="23"/>
          <w:szCs w:val="23"/>
        </w:rPr>
      </w:pPr>
      <w:r w:rsidRPr="001B49F2">
        <w:rPr>
          <w:b/>
          <w:bCs/>
          <w:sz w:val="23"/>
          <w:szCs w:val="23"/>
        </w:rPr>
        <w:lastRenderedPageBreak/>
        <w:t>10. РЕКВИЗИТЫ И ПОДПИСИ СТОРОН</w:t>
      </w:r>
    </w:p>
    <w:tbl>
      <w:tblPr>
        <w:tblW w:w="10597" w:type="dxa"/>
        <w:tblInd w:w="-34" w:type="dxa"/>
        <w:tblLook w:val="04A0" w:firstRow="1" w:lastRow="0" w:firstColumn="1" w:lastColumn="0" w:noHBand="0" w:noVBand="1"/>
      </w:tblPr>
      <w:tblGrid>
        <w:gridCol w:w="5104"/>
        <w:gridCol w:w="5493"/>
      </w:tblGrid>
      <w:tr w:rsidR="00A70806" w:rsidRPr="001B49F2" w:rsidTr="00924704">
        <w:tc>
          <w:tcPr>
            <w:tcW w:w="5104" w:type="dxa"/>
            <w:shd w:val="clear" w:color="auto" w:fill="auto"/>
          </w:tcPr>
          <w:p w:rsidR="00924704" w:rsidRPr="00A269ED" w:rsidRDefault="00924704" w:rsidP="00924704">
            <w:pPr>
              <w:jc w:val="both"/>
              <w:rPr>
                <w:b/>
                <w:sz w:val="23"/>
                <w:szCs w:val="23"/>
              </w:rPr>
            </w:pPr>
            <w:r w:rsidRPr="00A269ED">
              <w:rPr>
                <w:b/>
                <w:sz w:val="23"/>
                <w:szCs w:val="23"/>
              </w:rPr>
              <w:t>Заказчик:</w:t>
            </w:r>
          </w:p>
          <w:p w:rsidR="00A269ED" w:rsidRPr="00A269ED" w:rsidRDefault="00A269ED" w:rsidP="00A269ED">
            <w:pPr>
              <w:keepNext/>
              <w:keepLines/>
              <w:jc w:val="both"/>
              <w:rPr>
                <w:sz w:val="23"/>
                <w:szCs w:val="23"/>
              </w:rPr>
            </w:pPr>
            <w:r w:rsidRPr="00A269ED">
              <w:rPr>
                <w:sz w:val="23"/>
                <w:szCs w:val="23"/>
              </w:rPr>
              <w:t xml:space="preserve">Федеральное государственное бюджетное научное учреждение «Уральский федеральный аграрный научно-исследовательский центр Уральского отделения Российской академии наук» (ФГБНУ </w:t>
            </w:r>
            <w:proofErr w:type="spellStart"/>
            <w:r w:rsidRPr="00A269ED">
              <w:rPr>
                <w:sz w:val="23"/>
                <w:szCs w:val="23"/>
              </w:rPr>
              <w:t>УрФАНИЦ</w:t>
            </w:r>
            <w:proofErr w:type="spellEnd"/>
            <w:r w:rsidRPr="00A269ED">
              <w:rPr>
                <w:sz w:val="23"/>
                <w:szCs w:val="23"/>
              </w:rPr>
              <w:t xml:space="preserve"> </w:t>
            </w:r>
            <w:proofErr w:type="spellStart"/>
            <w:r w:rsidRPr="00A269ED">
              <w:rPr>
                <w:sz w:val="23"/>
                <w:szCs w:val="23"/>
              </w:rPr>
              <w:t>УрО</w:t>
            </w:r>
            <w:proofErr w:type="spellEnd"/>
            <w:r w:rsidRPr="00A269ED">
              <w:rPr>
                <w:sz w:val="23"/>
                <w:szCs w:val="23"/>
              </w:rPr>
              <w:t xml:space="preserve"> РАН)</w:t>
            </w:r>
          </w:p>
          <w:p w:rsidR="00A269ED" w:rsidRPr="00A269ED" w:rsidRDefault="00A269ED" w:rsidP="00A269ED">
            <w:pPr>
              <w:keepNext/>
              <w:keepLines/>
              <w:jc w:val="both"/>
              <w:rPr>
                <w:sz w:val="23"/>
                <w:szCs w:val="23"/>
              </w:rPr>
            </w:pPr>
            <w:r w:rsidRPr="00A269ED">
              <w:rPr>
                <w:sz w:val="23"/>
                <w:szCs w:val="23"/>
              </w:rPr>
              <w:t>Юридический адрес: 620142, г. Екатеринбург, ул. Белинского, 112а,</w:t>
            </w:r>
          </w:p>
          <w:p w:rsidR="00A269ED" w:rsidRPr="00A269ED" w:rsidRDefault="00A269ED" w:rsidP="00A269ED">
            <w:pPr>
              <w:keepNext/>
              <w:keepLines/>
              <w:jc w:val="both"/>
              <w:rPr>
                <w:b/>
                <w:sz w:val="23"/>
                <w:szCs w:val="23"/>
              </w:rPr>
            </w:pPr>
            <w:r w:rsidRPr="00A269ED">
              <w:rPr>
                <w:sz w:val="23"/>
                <w:szCs w:val="23"/>
              </w:rPr>
              <w:t xml:space="preserve"> </w:t>
            </w:r>
            <w:r w:rsidRPr="00A269ED">
              <w:rPr>
                <w:b/>
                <w:sz w:val="23"/>
                <w:szCs w:val="23"/>
              </w:rPr>
              <w:t>Грузополучатель и плательщик:</w:t>
            </w:r>
          </w:p>
          <w:p w:rsidR="00A269ED" w:rsidRPr="00A269ED" w:rsidRDefault="00A269ED" w:rsidP="00A269ED">
            <w:pPr>
              <w:keepNext/>
              <w:keepLines/>
              <w:jc w:val="both"/>
              <w:rPr>
                <w:sz w:val="23"/>
                <w:szCs w:val="23"/>
              </w:rPr>
            </w:pPr>
            <w:r w:rsidRPr="00A269ED">
              <w:rPr>
                <w:sz w:val="23"/>
                <w:szCs w:val="23"/>
              </w:rPr>
              <w:t xml:space="preserve">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w:t>
            </w:r>
          </w:p>
          <w:p w:rsidR="00924704" w:rsidRPr="001B49F2" w:rsidRDefault="00924704" w:rsidP="00924704">
            <w:pPr>
              <w:keepNext/>
              <w:keepLines/>
              <w:jc w:val="both"/>
              <w:rPr>
                <w:sz w:val="23"/>
                <w:szCs w:val="23"/>
              </w:rPr>
            </w:pPr>
            <w:r w:rsidRPr="001B49F2">
              <w:rPr>
                <w:b/>
                <w:i/>
                <w:sz w:val="23"/>
                <w:szCs w:val="23"/>
              </w:rPr>
              <w:t>Почтовый адрес грузополучателя</w:t>
            </w:r>
            <w:r w:rsidRPr="001B49F2">
              <w:rPr>
                <w:sz w:val="23"/>
                <w:szCs w:val="23"/>
              </w:rPr>
              <w:t>: 620061, Свердловская обл., г. Екатеринбург, пос. Исток, ул. Главная,21</w:t>
            </w:r>
          </w:p>
          <w:p w:rsidR="00924704" w:rsidRPr="001B49F2" w:rsidRDefault="00924704" w:rsidP="00924704">
            <w:pPr>
              <w:keepNext/>
              <w:keepLines/>
              <w:jc w:val="both"/>
              <w:rPr>
                <w:sz w:val="23"/>
                <w:szCs w:val="23"/>
              </w:rPr>
            </w:pPr>
            <w:r w:rsidRPr="001B49F2">
              <w:rPr>
                <w:sz w:val="23"/>
                <w:szCs w:val="23"/>
              </w:rPr>
              <w:t xml:space="preserve">Тел.: 8(343) 257-77-77 Факс: 8(343) 257-77-77     </w:t>
            </w:r>
          </w:p>
          <w:p w:rsidR="00924704" w:rsidRPr="001B49F2" w:rsidRDefault="00924704" w:rsidP="00924704">
            <w:pPr>
              <w:keepNext/>
              <w:keepLines/>
              <w:jc w:val="both"/>
              <w:rPr>
                <w:sz w:val="23"/>
                <w:szCs w:val="23"/>
              </w:rPr>
            </w:pPr>
            <w:r w:rsidRPr="001B49F2">
              <w:rPr>
                <w:sz w:val="23"/>
                <w:szCs w:val="23"/>
              </w:rPr>
              <w:t xml:space="preserve">Адрес электронной почты: </w:t>
            </w:r>
            <w:hyperlink r:id="rId8" w:history="1">
              <w:r w:rsidRPr="001B49F2">
                <w:rPr>
                  <w:sz w:val="23"/>
                  <w:szCs w:val="23"/>
                  <w:u w:val="single"/>
                </w:rPr>
                <w:t>uralniishoz@mail.ru</w:t>
              </w:r>
            </w:hyperlink>
          </w:p>
          <w:p w:rsidR="00924704" w:rsidRPr="001B49F2" w:rsidRDefault="00924704" w:rsidP="00924704">
            <w:pPr>
              <w:keepNext/>
              <w:keepLines/>
              <w:jc w:val="both"/>
              <w:rPr>
                <w:sz w:val="23"/>
                <w:szCs w:val="23"/>
              </w:rPr>
            </w:pPr>
            <w:r w:rsidRPr="001B49F2">
              <w:rPr>
                <w:sz w:val="23"/>
                <w:szCs w:val="23"/>
              </w:rPr>
              <w:t xml:space="preserve">ИНН </w:t>
            </w:r>
            <w:proofErr w:type="gramStart"/>
            <w:r w:rsidRPr="001B49F2">
              <w:rPr>
                <w:sz w:val="23"/>
                <w:szCs w:val="23"/>
              </w:rPr>
              <w:t>6661002456  КПП</w:t>
            </w:r>
            <w:proofErr w:type="gramEnd"/>
            <w:r w:rsidRPr="001B49F2">
              <w:rPr>
                <w:sz w:val="23"/>
                <w:szCs w:val="23"/>
              </w:rPr>
              <w:t xml:space="preserve"> 668543001 </w:t>
            </w:r>
          </w:p>
          <w:p w:rsidR="00924704" w:rsidRPr="001B49F2" w:rsidRDefault="00924704" w:rsidP="00924704">
            <w:pPr>
              <w:keepNext/>
              <w:keepLines/>
              <w:jc w:val="both"/>
              <w:rPr>
                <w:sz w:val="23"/>
                <w:szCs w:val="23"/>
              </w:rPr>
            </w:pPr>
            <w:r w:rsidRPr="001B49F2">
              <w:rPr>
                <w:sz w:val="23"/>
                <w:szCs w:val="23"/>
              </w:rPr>
              <w:t>ОГРН 1036603988442 ОКПО 31473241</w:t>
            </w:r>
          </w:p>
          <w:p w:rsidR="00AC6795" w:rsidRPr="00CE7CE4" w:rsidRDefault="00AC6795" w:rsidP="00A269ED">
            <w:pPr>
              <w:keepNext/>
              <w:keepLines/>
              <w:jc w:val="both"/>
              <w:rPr>
                <w:sz w:val="23"/>
                <w:szCs w:val="23"/>
              </w:rPr>
            </w:pPr>
            <w:r w:rsidRPr="00A269ED">
              <w:rPr>
                <w:b/>
                <w:sz w:val="23"/>
                <w:szCs w:val="23"/>
              </w:rPr>
              <w:t xml:space="preserve">Получатель: </w:t>
            </w:r>
            <w:r w:rsidRPr="00CE7CE4">
              <w:rPr>
                <w:sz w:val="23"/>
                <w:szCs w:val="23"/>
              </w:rPr>
              <w:t xml:space="preserve">УФК по </w:t>
            </w:r>
            <w:r w:rsidR="00CE7CE4" w:rsidRPr="00CE7CE4">
              <w:rPr>
                <w:sz w:val="23"/>
                <w:szCs w:val="23"/>
              </w:rPr>
              <w:t>Новосибир</w:t>
            </w:r>
            <w:r w:rsidRPr="00CE7CE4">
              <w:rPr>
                <w:sz w:val="23"/>
                <w:szCs w:val="23"/>
              </w:rPr>
              <w:t xml:space="preserve">ской области (Уральский НИИСХ - филиал ФГБНУ </w:t>
            </w:r>
            <w:proofErr w:type="spellStart"/>
            <w:proofErr w:type="gramStart"/>
            <w:r w:rsidRPr="00CE7CE4">
              <w:rPr>
                <w:sz w:val="23"/>
                <w:szCs w:val="23"/>
              </w:rPr>
              <w:t>УрФАНИЦ</w:t>
            </w:r>
            <w:proofErr w:type="spellEnd"/>
            <w:r w:rsidRPr="00CE7CE4">
              <w:rPr>
                <w:sz w:val="23"/>
                <w:szCs w:val="23"/>
              </w:rPr>
              <w:t xml:space="preserve">  </w:t>
            </w:r>
            <w:proofErr w:type="spellStart"/>
            <w:r w:rsidRPr="00CE7CE4">
              <w:rPr>
                <w:sz w:val="23"/>
                <w:szCs w:val="23"/>
              </w:rPr>
              <w:t>УрО</w:t>
            </w:r>
            <w:proofErr w:type="spellEnd"/>
            <w:proofErr w:type="gramEnd"/>
            <w:r w:rsidRPr="00CE7CE4">
              <w:rPr>
                <w:sz w:val="23"/>
                <w:szCs w:val="23"/>
              </w:rPr>
              <w:t xml:space="preserve"> РАН л/с  20626Н84840)</w:t>
            </w:r>
          </w:p>
          <w:p w:rsidR="00AC6795" w:rsidRPr="00CE7CE4" w:rsidRDefault="00AC6795" w:rsidP="00A269ED">
            <w:pPr>
              <w:keepNext/>
              <w:keepLines/>
              <w:jc w:val="both"/>
              <w:rPr>
                <w:sz w:val="23"/>
                <w:szCs w:val="23"/>
              </w:rPr>
            </w:pPr>
            <w:r w:rsidRPr="00CE7CE4">
              <w:rPr>
                <w:sz w:val="23"/>
                <w:szCs w:val="23"/>
              </w:rPr>
              <w:t>р/</w:t>
            </w:r>
            <w:proofErr w:type="gramStart"/>
            <w:r w:rsidRPr="00CE7CE4">
              <w:rPr>
                <w:sz w:val="23"/>
                <w:szCs w:val="23"/>
              </w:rPr>
              <w:t>с  03212643000000015113</w:t>
            </w:r>
            <w:proofErr w:type="gramEnd"/>
          </w:p>
          <w:p w:rsidR="00AC6795" w:rsidRPr="00CE7CE4" w:rsidRDefault="00AC6795" w:rsidP="00A269ED">
            <w:pPr>
              <w:keepNext/>
              <w:keepLines/>
              <w:jc w:val="both"/>
              <w:rPr>
                <w:sz w:val="23"/>
                <w:szCs w:val="23"/>
              </w:rPr>
            </w:pPr>
            <w:r w:rsidRPr="00CE7CE4">
              <w:rPr>
                <w:sz w:val="23"/>
                <w:szCs w:val="23"/>
              </w:rPr>
              <w:t>к/с 40102810445370000043</w:t>
            </w:r>
          </w:p>
          <w:p w:rsidR="00AC6795" w:rsidRPr="00CE7CE4" w:rsidRDefault="00AC6795" w:rsidP="00A269ED">
            <w:pPr>
              <w:keepNext/>
              <w:keepLines/>
              <w:jc w:val="both"/>
              <w:rPr>
                <w:sz w:val="23"/>
                <w:szCs w:val="23"/>
              </w:rPr>
            </w:pPr>
            <w:r w:rsidRPr="00CE7CE4">
              <w:rPr>
                <w:sz w:val="23"/>
                <w:szCs w:val="23"/>
              </w:rPr>
              <w:t xml:space="preserve">в ОКЦ № 1 </w:t>
            </w:r>
            <w:proofErr w:type="spellStart"/>
            <w:r w:rsidRPr="00CE7CE4">
              <w:rPr>
                <w:sz w:val="23"/>
                <w:szCs w:val="23"/>
              </w:rPr>
              <w:t>СибГУ</w:t>
            </w:r>
            <w:proofErr w:type="spellEnd"/>
            <w:r w:rsidRPr="00CE7CE4">
              <w:rPr>
                <w:sz w:val="23"/>
                <w:szCs w:val="23"/>
              </w:rPr>
              <w:t xml:space="preserve"> Банка России//УФК по Новосибирской области, г Новосибирск</w:t>
            </w:r>
          </w:p>
          <w:p w:rsidR="00AC6795" w:rsidRPr="00CE7CE4" w:rsidRDefault="00AC6795" w:rsidP="00A269ED">
            <w:pPr>
              <w:keepNext/>
              <w:keepLines/>
              <w:jc w:val="both"/>
              <w:rPr>
                <w:sz w:val="23"/>
                <w:szCs w:val="23"/>
              </w:rPr>
            </w:pPr>
            <w:r w:rsidRPr="00CE7CE4">
              <w:rPr>
                <w:sz w:val="23"/>
                <w:szCs w:val="23"/>
              </w:rPr>
              <w:t>БИК 015004950</w:t>
            </w:r>
          </w:p>
          <w:p w:rsidR="00AC6795" w:rsidRPr="001B49F2" w:rsidRDefault="00AC6795" w:rsidP="00924704">
            <w:pPr>
              <w:rPr>
                <w:sz w:val="23"/>
                <w:szCs w:val="23"/>
              </w:rPr>
            </w:pPr>
          </w:p>
          <w:p w:rsidR="0097357B" w:rsidRPr="001B49F2" w:rsidRDefault="0097357B" w:rsidP="00924704">
            <w:pPr>
              <w:jc w:val="both"/>
              <w:rPr>
                <w:b/>
                <w:sz w:val="23"/>
                <w:szCs w:val="23"/>
              </w:rPr>
            </w:pPr>
          </w:p>
          <w:p w:rsidR="00924704" w:rsidRPr="001B49F2" w:rsidRDefault="00924704" w:rsidP="00924704">
            <w:pPr>
              <w:jc w:val="both"/>
              <w:rPr>
                <w:sz w:val="23"/>
                <w:szCs w:val="23"/>
              </w:rPr>
            </w:pPr>
            <w:r w:rsidRPr="001B49F2">
              <w:rPr>
                <w:sz w:val="23"/>
                <w:szCs w:val="23"/>
              </w:rPr>
              <w:t xml:space="preserve">Руководитель Уральского НИИСХ – филиала ФГБНУ </w:t>
            </w:r>
            <w:proofErr w:type="spellStart"/>
            <w:r w:rsidRPr="001B49F2">
              <w:rPr>
                <w:sz w:val="23"/>
                <w:szCs w:val="23"/>
              </w:rPr>
              <w:t>УрФАНИЦ</w:t>
            </w:r>
            <w:proofErr w:type="spellEnd"/>
            <w:r w:rsidRPr="001B49F2">
              <w:rPr>
                <w:sz w:val="23"/>
                <w:szCs w:val="23"/>
              </w:rPr>
              <w:t xml:space="preserve"> </w:t>
            </w:r>
            <w:proofErr w:type="spellStart"/>
            <w:r w:rsidRPr="001B49F2">
              <w:rPr>
                <w:sz w:val="23"/>
                <w:szCs w:val="23"/>
              </w:rPr>
              <w:t>УрО</w:t>
            </w:r>
            <w:proofErr w:type="spellEnd"/>
            <w:r w:rsidRPr="001B49F2">
              <w:rPr>
                <w:sz w:val="23"/>
                <w:szCs w:val="23"/>
              </w:rPr>
              <w:t xml:space="preserve"> РАН</w:t>
            </w:r>
          </w:p>
          <w:p w:rsidR="00924704" w:rsidRPr="001B49F2" w:rsidRDefault="00924704" w:rsidP="00924704">
            <w:pPr>
              <w:jc w:val="both"/>
              <w:rPr>
                <w:b/>
                <w:sz w:val="23"/>
                <w:szCs w:val="23"/>
              </w:rPr>
            </w:pPr>
          </w:p>
          <w:p w:rsidR="0097357B" w:rsidRPr="001B49F2" w:rsidRDefault="0097357B" w:rsidP="00924704">
            <w:pPr>
              <w:jc w:val="both"/>
              <w:rPr>
                <w:b/>
                <w:sz w:val="23"/>
                <w:szCs w:val="23"/>
              </w:rPr>
            </w:pPr>
          </w:p>
          <w:p w:rsidR="00974D2C" w:rsidRDefault="00974D2C" w:rsidP="00924704">
            <w:pPr>
              <w:rPr>
                <w:sz w:val="23"/>
                <w:szCs w:val="23"/>
              </w:rPr>
            </w:pPr>
          </w:p>
          <w:p w:rsidR="00924704" w:rsidRPr="001B49F2" w:rsidRDefault="00924704" w:rsidP="00924704">
            <w:pPr>
              <w:rPr>
                <w:sz w:val="23"/>
                <w:szCs w:val="23"/>
              </w:rPr>
            </w:pPr>
            <w:r w:rsidRPr="001B49F2">
              <w:rPr>
                <w:sz w:val="23"/>
                <w:szCs w:val="23"/>
              </w:rPr>
              <w:t>_________________ Севостьянов М.Ю.</w:t>
            </w:r>
          </w:p>
          <w:p w:rsidR="00BE1B20" w:rsidRPr="001B49F2" w:rsidRDefault="00BE1B20" w:rsidP="00442FA4">
            <w:pPr>
              <w:pStyle w:val="a5"/>
              <w:tabs>
                <w:tab w:val="left" w:pos="708"/>
              </w:tabs>
              <w:suppressAutoHyphens/>
              <w:jc w:val="both"/>
              <w:rPr>
                <w:rFonts w:eastAsia="Batang"/>
                <w:sz w:val="23"/>
                <w:szCs w:val="23"/>
                <w:lang w:val="en-US"/>
              </w:rPr>
            </w:pPr>
          </w:p>
          <w:p w:rsidR="00A70806" w:rsidRPr="001B49F2" w:rsidRDefault="00A70806" w:rsidP="00924704">
            <w:pPr>
              <w:pStyle w:val="a5"/>
              <w:tabs>
                <w:tab w:val="left" w:pos="708"/>
              </w:tabs>
              <w:suppressAutoHyphens/>
              <w:jc w:val="both"/>
              <w:rPr>
                <w:sz w:val="23"/>
                <w:szCs w:val="23"/>
              </w:rPr>
            </w:pPr>
          </w:p>
        </w:tc>
        <w:tc>
          <w:tcPr>
            <w:tcW w:w="5493" w:type="dxa"/>
            <w:shd w:val="clear" w:color="auto" w:fill="auto"/>
          </w:tcPr>
          <w:p w:rsidR="00924704" w:rsidRPr="00A269ED" w:rsidRDefault="00924704" w:rsidP="00924704">
            <w:pPr>
              <w:pStyle w:val="a3"/>
              <w:ind w:left="884"/>
              <w:jc w:val="both"/>
              <w:rPr>
                <w:b/>
                <w:sz w:val="23"/>
                <w:szCs w:val="23"/>
              </w:rPr>
            </w:pPr>
            <w:r w:rsidRPr="00A269ED">
              <w:rPr>
                <w:b/>
                <w:sz w:val="23"/>
                <w:szCs w:val="23"/>
              </w:rPr>
              <w:t>Исполнитель:</w:t>
            </w:r>
          </w:p>
          <w:p w:rsidR="00924704" w:rsidRPr="001B49F2" w:rsidRDefault="00924704" w:rsidP="00924704">
            <w:pPr>
              <w:pStyle w:val="a3"/>
              <w:ind w:left="884"/>
              <w:jc w:val="both"/>
              <w:rPr>
                <w:b/>
                <w:color w:val="000000"/>
                <w:sz w:val="23"/>
                <w:szCs w:val="23"/>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24704" w:rsidRDefault="00924704"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Pr="001B49F2" w:rsidRDefault="000708B0" w:rsidP="00924704">
            <w:pPr>
              <w:pStyle w:val="a5"/>
              <w:tabs>
                <w:tab w:val="left" w:pos="708"/>
              </w:tabs>
              <w:suppressAutoHyphens/>
              <w:ind w:left="884"/>
              <w:jc w:val="both"/>
              <w:rPr>
                <w:rFonts w:eastAsia="Batang"/>
                <w:sz w:val="23"/>
                <w:szCs w:val="23"/>
                <w:lang w:val="en-US"/>
              </w:rPr>
            </w:pPr>
          </w:p>
          <w:p w:rsidR="0097357B" w:rsidRPr="001B49F2" w:rsidRDefault="0097357B" w:rsidP="00924704">
            <w:pPr>
              <w:pStyle w:val="a5"/>
              <w:tabs>
                <w:tab w:val="left" w:pos="708"/>
              </w:tabs>
              <w:suppressAutoHyphens/>
              <w:ind w:left="884"/>
              <w:jc w:val="both"/>
              <w:rPr>
                <w:rFonts w:eastAsia="Batang"/>
                <w:sz w:val="23"/>
                <w:szCs w:val="23"/>
                <w:lang w:val="en-US"/>
              </w:rPr>
            </w:pPr>
          </w:p>
          <w:p w:rsidR="00924704" w:rsidRPr="001B49F2" w:rsidRDefault="00924704" w:rsidP="00924704">
            <w:pPr>
              <w:pStyle w:val="a5"/>
              <w:tabs>
                <w:tab w:val="left" w:pos="708"/>
              </w:tabs>
              <w:suppressAutoHyphens/>
              <w:ind w:left="884"/>
              <w:jc w:val="both"/>
              <w:rPr>
                <w:rFonts w:eastAsia="Batang"/>
                <w:sz w:val="23"/>
                <w:szCs w:val="23"/>
              </w:rPr>
            </w:pPr>
          </w:p>
          <w:p w:rsidR="00924704" w:rsidRPr="001B49F2" w:rsidRDefault="00924704" w:rsidP="00924704">
            <w:pPr>
              <w:pStyle w:val="a5"/>
              <w:tabs>
                <w:tab w:val="left" w:pos="708"/>
              </w:tabs>
              <w:suppressAutoHyphens/>
              <w:ind w:left="884"/>
              <w:jc w:val="both"/>
              <w:rPr>
                <w:rFonts w:eastAsia="Batang"/>
                <w:sz w:val="23"/>
                <w:szCs w:val="23"/>
                <w:lang w:val="en-US"/>
              </w:rPr>
            </w:pPr>
          </w:p>
          <w:p w:rsidR="0097357B" w:rsidRDefault="0097357B" w:rsidP="00924704">
            <w:pPr>
              <w:pStyle w:val="a5"/>
              <w:tabs>
                <w:tab w:val="left" w:pos="708"/>
              </w:tabs>
              <w:suppressAutoHyphens/>
              <w:ind w:left="884"/>
              <w:jc w:val="both"/>
              <w:rPr>
                <w:rFonts w:eastAsia="Batang"/>
                <w:sz w:val="23"/>
                <w:szCs w:val="23"/>
                <w:lang w:val="en-US"/>
              </w:rPr>
            </w:pPr>
          </w:p>
          <w:p w:rsidR="00BD1C7C" w:rsidRDefault="00BD1C7C"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0708B0" w:rsidRDefault="000708B0" w:rsidP="00924704">
            <w:pPr>
              <w:pStyle w:val="a5"/>
              <w:tabs>
                <w:tab w:val="left" w:pos="708"/>
              </w:tabs>
              <w:suppressAutoHyphens/>
              <w:ind w:left="884"/>
              <w:jc w:val="both"/>
              <w:rPr>
                <w:rFonts w:eastAsia="Batang"/>
                <w:sz w:val="23"/>
                <w:szCs w:val="23"/>
                <w:lang w:val="en-US"/>
              </w:rPr>
            </w:pPr>
          </w:p>
          <w:p w:rsidR="00974D2C" w:rsidRPr="00974D2C" w:rsidRDefault="00974D2C" w:rsidP="00924704">
            <w:pPr>
              <w:pStyle w:val="a5"/>
              <w:tabs>
                <w:tab w:val="left" w:pos="708"/>
              </w:tabs>
              <w:suppressAutoHyphens/>
              <w:ind w:left="884"/>
              <w:jc w:val="both"/>
              <w:rPr>
                <w:rFonts w:eastAsia="Batang"/>
                <w:sz w:val="23"/>
                <w:szCs w:val="23"/>
              </w:rPr>
            </w:pPr>
          </w:p>
          <w:p w:rsidR="00924704" w:rsidRPr="001B49F2" w:rsidRDefault="00924704" w:rsidP="00924704">
            <w:pPr>
              <w:pStyle w:val="a5"/>
              <w:tabs>
                <w:tab w:val="left" w:pos="708"/>
              </w:tabs>
              <w:suppressAutoHyphens/>
              <w:ind w:left="884"/>
              <w:jc w:val="both"/>
              <w:rPr>
                <w:sz w:val="23"/>
                <w:szCs w:val="23"/>
              </w:rPr>
            </w:pPr>
            <w:r w:rsidRPr="001B49F2">
              <w:rPr>
                <w:sz w:val="23"/>
                <w:szCs w:val="23"/>
              </w:rPr>
              <w:t xml:space="preserve">___________________ </w:t>
            </w:r>
          </w:p>
          <w:p w:rsidR="0097572B" w:rsidRPr="001B49F2" w:rsidRDefault="0097572B" w:rsidP="0097572B">
            <w:pPr>
              <w:rPr>
                <w:sz w:val="23"/>
                <w:szCs w:val="23"/>
              </w:rPr>
            </w:pPr>
          </w:p>
          <w:p w:rsidR="0097572B" w:rsidRPr="001B49F2" w:rsidRDefault="0097572B" w:rsidP="0097572B">
            <w:pPr>
              <w:rPr>
                <w:sz w:val="23"/>
                <w:szCs w:val="23"/>
              </w:rPr>
            </w:pPr>
          </w:p>
          <w:p w:rsidR="00A70806" w:rsidRPr="001B49F2" w:rsidRDefault="00A70806" w:rsidP="00442FA4">
            <w:pPr>
              <w:jc w:val="both"/>
              <w:rPr>
                <w:sz w:val="23"/>
                <w:szCs w:val="23"/>
              </w:rPr>
            </w:pPr>
          </w:p>
        </w:tc>
      </w:tr>
    </w:tbl>
    <w:p w:rsidR="00A269ED" w:rsidRDefault="00A269ED" w:rsidP="00442FA4">
      <w:pPr>
        <w:shd w:val="clear" w:color="auto" w:fill="FFFFFF"/>
        <w:tabs>
          <w:tab w:val="left" w:leader="underscore" w:pos="7018"/>
          <w:tab w:val="left" w:leader="underscore" w:pos="7790"/>
          <w:tab w:val="left" w:leader="underscore" w:pos="8323"/>
        </w:tabs>
        <w:ind w:firstLine="2602"/>
        <w:jc w:val="right"/>
        <w:rPr>
          <w:sz w:val="23"/>
          <w:szCs w:val="23"/>
        </w:rPr>
      </w:pPr>
    </w:p>
    <w:p w:rsidR="000851CE" w:rsidRPr="001B49F2" w:rsidRDefault="00A269ED" w:rsidP="00442FA4">
      <w:pPr>
        <w:shd w:val="clear" w:color="auto" w:fill="FFFFFF"/>
        <w:tabs>
          <w:tab w:val="left" w:leader="underscore" w:pos="7018"/>
          <w:tab w:val="left" w:leader="underscore" w:pos="7790"/>
          <w:tab w:val="left" w:leader="underscore" w:pos="8323"/>
        </w:tabs>
        <w:ind w:firstLine="2602"/>
        <w:jc w:val="right"/>
        <w:rPr>
          <w:iCs/>
          <w:spacing w:val="-9"/>
          <w:sz w:val="23"/>
          <w:szCs w:val="23"/>
        </w:rPr>
      </w:pPr>
      <w:r>
        <w:rPr>
          <w:sz w:val="23"/>
          <w:szCs w:val="23"/>
        </w:rPr>
        <w:br w:type="page"/>
      </w:r>
      <w:r w:rsidR="000851CE" w:rsidRPr="001B49F2">
        <w:rPr>
          <w:sz w:val="23"/>
          <w:szCs w:val="23"/>
        </w:rPr>
        <w:lastRenderedPageBreak/>
        <w:t>Приложении № 1</w:t>
      </w:r>
      <w:r w:rsidR="000851CE" w:rsidRPr="001B49F2">
        <w:rPr>
          <w:sz w:val="23"/>
          <w:szCs w:val="23"/>
        </w:rPr>
        <w:br/>
      </w:r>
      <w:r w:rsidR="000851CE" w:rsidRPr="001B49F2">
        <w:rPr>
          <w:iCs/>
          <w:sz w:val="23"/>
          <w:szCs w:val="23"/>
        </w:rPr>
        <w:t xml:space="preserve">к </w:t>
      </w:r>
      <w:r w:rsidR="0038077B">
        <w:rPr>
          <w:iCs/>
          <w:sz w:val="23"/>
          <w:szCs w:val="23"/>
        </w:rPr>
        <w:t>К</w:t>
      </w:r>
      <w:r w:rsidR="00597D44">
        <w:rPr>
          <w:iCs/>
          <w:sz w:val="23"/>
          <w:szCs w:val="23"/>
        </w:rPr>
        <w:t>онтракт</w:t>
      </w:r>
      <w:r w:rsidR="000851CE" w:rsidRPr="001B49F2">
        <w:rPr>
          <w:iCs/>
          <w:sz w:val="23"/>
          <w:szCs w:val="23"/>
        </w:rPr>
        <w:t>у №</w:t>
      </w:r>
      <w:r w:rsidR="00BD1C7C">
        <w:rPr>
          <w:iCs/>
          <w:sz w:val="23"/>
          <w:szCs w:val="23"/>
        </w:rPr>
        <w:t>_____</w:t>
      </w:r>
      <w:r w:rsidR="000851CE" w:rsidRPr="001B49F2">
        <w:rPr>
          <w:iCs/>
          <w:sz w:val="23"/>
          <w:szCs w:val="23"/>
        </w:rPr>
        <w:t xml:space="preserve"> </w:t>
      </w:r>
      <w:r w:rsidR="004C39B9" w:rsidRPr="001B49F2">
        <w:rPr>
          <w:iCs/>
          <w:sz w:val="23"/>
          <w:szCs w:val="23"/>
        </w:rPr>
        <w:t xml:space="preserve">от </w:t>
      </w:r>
      <w:r w:rsidR="004C39B9" w:rsidRPr="001B49F2">
        <w:rPr>
          <w:sz w:val="23"/>
          <w:szCs w:val="23"/>
        </w:rPr>
        <w:t>«</w:t>
      </w:r>
      <w:r w:rsidR="00BD1C7C">
        <w:rPr>
          <w:sz w:val="23"/>
          <w:szCs w:val="23"/>
        </w:rPr>
        <w:t>_____</w:t>
      </w:r>
      <w:r w:rsidR="000851CE" w:rsidRPr="001B49F2">
        <w:rPr>
          <w:iCs/>
          <w:sz w:val="23"/>
          <w:szCs w:val="23"/>
        </w:rPr>
        <w:t>»</w:t>
      </w:r>
      <w:r w:rsidR="004224B8" w:rsidRPr="001B49F2">
        <w:rPr>
          <w:iCs/>
          <w:sz w:val="23"/>
          <w:szCs w:val="23"/>
        </w:rPr>
        <w:t xml:space="preserve"> </w:t>
      </w:r>
      <w:r w:rsidR="00BD1C7C">
        <w:rPr>
          <w:iCs/>
          <w:sz w:val="23"/>
          <w:szCs w:val="23"/>
        </w:rPr>
        <w:t>________</w:t>
      </w:r>
      <w:r w:rsidR="000851CE" w:rsidRPr="001B49F2">
        <w:rPr>
          <w:sz w:val="23"/>
          <w:szCs w:val="23"/>
        </w:rPr>
        <w:t xml:space="preserve"> </w:t>
      </w:r>
      <w:r w:rsidR="000851CE" w:rsidRPr="001B49F2">
        <w:rPr>
          <w:iCs/>
          <w:spacing w:val="-1"/>
          <w:sz w:val="23"/>
          <w:szCs w:val="23"/>
        </w:rPr>
        <w:t>202</w:t>
      </w:r>
      <w:r w:rsidR="00AC6795">
        <w:rPr>
          <w:iCs/>
          <w:spacing w:val="-1"/>
          <w:sz w:val="23"/>
          <w:szCs w:val="23"/>
        </w:rPr>
        <w:t>6</w:t>
      </w:r>
      <w:r w:rsidR="000851CE" w:rsidRPr="001B49F2">
        <w:rPr>
          <w:iCs/>
          <w:spacing w:val="-1"/>
          <w:sz w:val="23"/>
          <w:szCs w:val="23"/>
        </w:rPr>
        <w:t xml:space="preserve"> </w:t>
      </w:r>
      <w:r w:rsidR="000851CE" w:rsidRPr="001B49F2">
        <w:rPr>
          <w:iCs/>
          <w:spacing w:val="-9"/>
          <w:sz w:val="23"/>
          <w:szCs w:val="23"/>
        </w:rPr>
        <w:t>г.</w:t>
      </w:r>
    </w:p>
    <w:p w:rsidR="000F2705" w:rsidRPr="001B49F2" w:rsidRDefault="000F2705" w:rsidP="00442FA4">
      <w:pPr>
        <w:shd w:val="clear" w:color="auto" w:fill="FFFFFF"/>
        <w:tabs>
          <w:tab w:val="left" w:leader="underscore" w:pos="7018"/>
          <w:tab w:val="left" w:leader="underscore" w:pos="7790"/>
          <w:tab w:val="left" w:leader="underscore" w:pos="8323"/>
        </w:tabs>
        <w:ind w:firstLine="2602"/>
        <w:jc w:val="right"/>
        <w:rPr>
          <w:iCs/>
          <w:spacing w:val="-9"/>
          <w:sz w:val="23"/>
          <w:szCs w:val="23"/>
        </w:rPr>
      </w:pPr>
    </w:p>
    <w:tbl>
      <w:tblPr>
        <w:tblpPr w:leftFromText="180" w:rightFromText="180" w:vertAnchor="text" w:horzAnchor="margin" w:tblpY="38"/>
        <w:tblW w:w="0" w:type="auto"/>
        <w:tblLook w:val="01E0" w:firstRow="1" w:lastRow="1" w:firstColumn="1" w:lastColumn="1" w:noHBand="0" w:noVBand="0"/>
      </w:tblPr>
      <w:tblGrid>
        <w:gridCol w:w="5323"/>
        <w:gridCol w:w="4991"/>
      </w:tblGrid>
      <w:tr w:rsidR="000F2705" w:rsidRPr="001B49F2" w:rsidTr="000F2705">
        <w:tc>
          <w:tcPr>
            <w:tcW w:w="5323" w:type="dxa"/>
            <w:shd w:val="clear" w:color="auto" w:fill="auto"/>
          </w:tcPr>
          <w:p w:rsidR="00924704" w:rsidRPr="001B49F2" w:rsidRDefault="00924704" w:rsidP="00924704">
            <w:pPr>
              <w:rPr>
                <w:sz w:val="23"/>
                <w:szCs w:val="23"/>
              </w:rPr>
            </w:pPr>
            <w:r w:rsidRPr="001B49F2">
              <w:rPr>
                <w:sz w:val="23"/>
                <w:szCs w:val="23"/>
              </w:rPr>
              <w:t>Утверждаю:</w:t>
            </w:r>
          </w:p>
          <w:p w:rsidR="00924704" w:rsidRPr="001B49F2" w:rsidRDefault="00924704" w:rsidP="00924704">
            <w:pPr>
              <w:rPr>
                <w:sz w:val="23"/>
                <w:szCs w:val="23"/>
              </w:rPr>
            </w:pPr>
            <w:r w:rsidRPr="001B49F2">
              <w:rPr>
                <w:sz w:val="23"/>
                <w:szCs w:val="23"/>
              </w:rPr>
              <w:t>Руководитель Уральского НИИСХ - филиала</w:t>
            </w:r>
          </w:p>
          <w:p w:rsidR="00924704" w:rsidRPr="001B49F2" w:rsidRDefault="00924704" w:rsidP="00924704">
            <w:pPr>
              <w:rPr>
                <w:sz w:val="23"/>
                <w:szCs w:val="23"/>
              </w:rPr>
            </w:pPr>
            <w:r w:rsidRPr="001B49F2">
              <w:rPr>
                <w:sz w:val="23"/>
                <w:szCs w:val="23"/>
              </w:rPr>
              <w:t xml:space="preserve">ФГБНУ </w:t>
            </w:r>
            <w:proofErr w:type="spellStart"/>
            <w:r w:rsidRPr="001B49F2">
              <w:rPr>
                <w:sz w:val="23"/>
                <w:szCs w:val="23"/>
              </w:rPr>
              <w:t>УрФАНИЦ</w:t>
            </w:r>
            <w:proofErr w:type="spellEnd"/>
            <w:r w:rsidRPr="001B49F2">
              <w:rPr>
                <w:sz w:val="23"/>
                <w:szCs w:val="23"/>
              </w:rPr>
              <w:t xml:space="preserve"> </w:t>
            </w:r>
            <w:proofErr w:type="spellStart"/>
            <w:r w:rsidRPr="001B49F2">
              <w:rPr>
                <w:sz w:val="23"/>
                <w:szCs w:val="23"/>
              </w:rPr>
              <w:t>УрО</w:t>
            </w:r>
            <w:proofErr w:type="spellEnd"/>
            <w:r w:rsidRPr="001B49F2">
              <w:rPr>
                <w:sz w:val="23"/>
                <w:szCs w:val="23"/>
              </w:rPr>
              <w:t xml:space="preserve"> РАН  </w:t>
            </w: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roofErr w:type="gramStart"/>
            <w:r w:rsidRPr="001B49F2">
              <w:rPr>
                <w:sz w:val="23"/>
                <w:szCs w:val="23"/>
              </w:rPr>
              <w:t>Севостьянов  М.Ю.</w:t>
            </w:r>
            <w:proofErr w:type="gramEnd"/>
            <w:r w:rsidRPr="001B49F2">
              <w:rPr>
                <w:sz w:val="23"/>
                <w:szCs w:val="23"/>
              </w:rPr>
              <w:t xml:space="preserve">_____________________ </w:t>
            </w:r>
          </w:p>
          <w:p w:rsidR="000F2705" w:rsidRPr="001B49F2" w:rsidRDefault="000F2705" w:rsidP="000F2705">
            <w:pPr>
              <w:rPr>
                <w:sz w:val="23"/>
                <w:szCs w:val="23"/>
              </w:rPr>
            </w:pPr>
          </w:p>
        </w:tc>
        <w:tc>
          <w:tcPr>
            <w:tcW w:w="4991" w:type="dxa"/>
            <w:shd w:val="clear" w:color="auto" w:fill="auto"/>
          </w:tcPr>
          <w:p w:rsidR="00924704" w:rsidRPr="001B49F2" w:rsidRDefault="00924704" w:rsidP="00924704">
            <w:pPr>
              <w:rPr>
                <w:sz w:val="23"/>
                <w:szCs w:val="23"/>
              </w:rPr>
            </w:pPr>
            <w:r w:rsidRPr="001B49F2">
              <w:rPr>
                <w:sz w:val="23"/>
                <w:szCs w:val="23"/>
              </w:rPr>
              <w:t xml:space="preserve">Согласовано:                                        </w:t>
            </w: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
          <w:p w:rsidR="000F2705" w:rsidRPr="001B49F2" w:rsidRDefault="00924704" w:rsidP="00924704">
            <w:pPr>
              <w:rPr>
                <w:sz w:val="23"/>
                <w:szCs w:val="23"/>
              </w:rPr>
            </w:pPr>
            <w:r w:rsidRPr="001B49F2">
              <w:rPr>
                <w:sz w:val="23"/>
                <w:szCs w:val="23"/>
              </w:rPr>
              <w:t xml:space="preserve">______________________  </w:t>
            </w:r>
          </w:p>
        </w:tc>
      </w:tr>
    </w:tbl>
    <w:p w:rsidR="000F2705" w:rsidRPr="001B49F2" w:rsidRDefault="000F2705" w:rsidP="00442FA4">
      <w:pPr>
        <w:shd w:val="clear" w:color="auto" w:fill="FFFFFF"/>
        <w:tabs>
          <w:tab w:val="left" w:leader="underscore" w:pos="7018"/>
          <w:tab w:val="left" w:leader="underscore" w:pos="7790"/>
          <w:tab w:val="left" w:leader="underscore" w:pos="8323"/>
        </w:tabs>
        <w:ind w:firstLine="2602"/>
        <w:jc w:val="right"/>
        <w:rPr>
          <w:iCs/>
          <w:spacing w:val="-9"/>
          <w:sz w:val="23"/>
          <w:szCs w:val="23"/>
        </w:rPr>
      </w:pPr>
    </w:p>
    <w:p w:rsidR="004C39B9" w:rsidRPr="001B49F2" w:rsidRDefault="004C39B9" w:rsidP="00442FA4">
      <w:pPr>
        <w:shd w:val="clear" w:color="auto" w:fill="FFFFFF"/>
        <w:tabs>
          <w:tab w:val="left" w:leader="underscore" w:pos="7018"/>
          <w:tab w:val="left" w:leader="underscore" w:pos="7790"/>
          <w:tab w:val="left" w:leader="underscore" w:pos="8323"/>
        </w:tabs>
        <w:ind w:firstLine="2602"/>
        <w:jc w:val="right"/>
        <w:rPr>
          <w:iCs/>
          <w:spacing w:val="-9"/>
          <w:sz w:val="23"/>
          <w:szCs w:val="23"/>
        </w:rPr>
      </w:pPr>
    </w:p>
    <w:p w:rsidR="006609F4" w:rsidRPr="001B49F2" w:rsidRDefault="000F2705" w:rsidP="00442FA4">
      <w:pPr>
        <w:shd w:val="clear" w:color="auto" w:fill="FFFFFF"/>
        <w:jc w:val="both"/>
        <w:rPr>
          <w:b/>
          <w:sz w:val="23"/>
          <w:szCs w:val="23"/>
        </w:rPr>
      </w:pPr>
      <w:r w:rsidRPr="001B49F2">
        <w:rPr>
          <w:b/>
          <w:sz w:val="23"/>
          <w:szCs w:val="23"/>
        </w:rPr>
        <w:t xml:space="preserve">Перечень мероприятий, </w:t>
      </w:r>
      <w:r w:rsidR="000851CE" w:rsidRPr="001B49F2">
        <w:rPr>
          <w:b/>
          <w:sz w:val="23"/>
          <w:szCs w:val="23"/>
        </w:rPr>
        <w:t>проводимых при техническом обслуживании и эксплуатации</w:t>
      </w:r>
    </w:p>
    <w:p w:rsidR="004C39B9" w:rsidRPr="001B49F2" w:rsidRDefault="004C39B9" w:rsidP="00442FA4">
      <w:pPr>
        <w:shd w:val="clear" w:color="auto" w:fill="FFFFFF"/>
        <w:jc w:val="both"/>
        <w:rPr>
          <w:b/>
          <w:sz w:val="23"/>
          <w:szCs w:val="23"/>
        </w:rPr>
      </w:pPr>
    </w:p>
    <w:p w:rsidR="000851CE" w:rsidRPr="001B49F2" w:rsidRDefault="00CE7CE4" w:rsidP="00442FA4">
      <w:pPr>
        <w:numPr>
          <w:ilvl w:val="0"/>
          <w:numId w:val="37"/>
        </w:numPr>
        <w:shd w:val="clear" w:color="auto" w:fill="FFFFFF"/>
        <w:ind w:left="0" w:firstLine="0"/>
        <w:jc w:val="both"/>
        <w:rPr>
          <w:sz w:val="23"/>
          <w:szCs w:val="23"/>
        </w:rPr>
      </w:pPr>
      <w:r>
        <w:rPr>
          <w:sz w:val="23"/>
          <w:szCs w:val="23"/>
        </w:rPr>
        <w:t>______________</w:t>
      </w:r>
      <w:r w:rsidR="000851CE" w:rsidRPr="001B49F2">
        <w:rPr>
          <w:sz w:val="23"/>
          <w:szCs w:val="23"/>
        </w:rPr>
        <w:t>, эксплуатирующая объект</w:t>
      </w:r>
      <w:r w:rsidR="004224B8" w:rsidRPr="001B49F2">
        <w:rPr>
          <w:sz w:val="23"/>
          <w:szCs w:val="23"/>
        </w:rPr>
        <w:t xml:space="preserve">ы газового хозяйства, обязуется </w:t>
      </w:r>
      <w:r w:rsidR="00E55751">
        <w:rPr>
          <w:sz w:val="23"/>
          <w:szCs w:val="23"/>
        </w:rPr>
        <w:t>выполнять комплекс</w:t>
      </w:r>
      <w:r w:rsidR="000851CE" w:rsidRPr="001B49F2">
        <w:rPr>
          <w:sz w:val="23"/>
          <w:szCs w:val="23"/>
        </w:rPr>
        <w:t xml:space="preserve"> </w:t>
      </w:r>
      <w:r w:rsidR="00E55751">
        <w:rPr>
          <w:sz w:val="23"/>
          <w:szCs w:val="23"/>
        </w:rPr>
        <w:t xml:space="preserve">мероприятий, </w:t>
      </w:r>
      <w:r w:rsidR="000851CE" w:rsidRPr="001B49F2">
        <w:rPr>
          <w:sz w:val="23"/>
          <w:szCs w:val="23"/>
        </w:rPr>
        <w:t>включая систему технического обслуживания и ремонта, обеспечивающего содержание газового хозяйства в исправном состоянии, и соблюдать требования Технического регламе</w:t>
      </w:r>
      <w:r w:rsidR="006609F4" w:rsidRPr="001B49F2">
        <w:rPr>
          <w:sz w:val="23"/>
          <w:szCs w:val="23"/>
        </w:rPr>
        <w:t>нта:</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иметь требуемый по штату персонал, удовлетворяющий квалификационным требованиям, не имеющий медицинских противопоказаний к работе;</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проводить своевременную подготовку и аттестацию работников; иметь правовые акты и нормативные технические документы (правила, положения и инструкции), устанавливающие порядок ведения работ в газовом хозяйстве;</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организовывать и осуществлять производственный контроль за соблюдением требований промышленной безопасности;</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обеспечивать наличие и функционирование необходимых приборов и систем контроля;</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 xml:space="preserve">выполнять постановления </w:t>
      </w:r>
      <w:proofErr w:type="spellStart"/>
      <w:r w:rsidR="000851CE" w:rsidRPr="001B49F2">
        <w:rPr>
          <w:sz w:val="23"/>
          <w:szCs w:val="23"/>
        </w:rPr>
        <w:t>Ростехнадзора</w:t>
      </w:r>
      <w:proofErr w:type="spellEnd"/>
      <w:r w:rsidR="000851CE" w:rsidRPr="001B49F2">
        <w:rPr>
          <w:sz w:val="23"/>
          <w:szCs w:val="23"/>
        </w:rPr>
        <w:t xml:space="preserve"> России и предписания территориальных органов </w:t>
      </w:r>
      <w:proofErr w:type="spellStart"/>
      <w:r w:rsidR="000851CE" w:rsidRPr="001B49F2">
        <w:rPr>
          <w:sz w:val="23"/>
          <w:szCs w:val="23"/>
        </w:rPr>
        <w:t>Ростехнадзора</w:t>
      </w:r>
      <w:proofErr w:type="spellEnd"/>
      <w:r w:rsidR="000851CE" w:rsidRPr="001B49F2">
        <w:rPr>
          <w:sz w:val="23"/>
          <w:szCs w:val="23"/>
        </w:rPr>
        <w:t xml:space="preserve"> России в соответствии с их полномочиями;</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обеспечивать защиту объектов газового хозяйства от проникновения и несанкционированных действий посторонних лиц;</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 xml:space="preserve">немедленно информировать территориальные органы </w:t>
      </w:r>
      <w:proofErr w:type="spellStart"/>
      <w:r w:rsidR="000851CE" w:rsidRPr="001B49F2">
        <w:rPr>
          <w:sz w:val="23"/>
          <w:szCs w:val="23"/>
        </w:rPr>
        <w:t>Ростехнадзора</w:t>
      </w:r>
      <w:proofErr w:type="spellEnd"/>
      <w:r w:rsidR="000851CE" w:rsidRPr="001B49F2">
        <w:rPr>
          <w:sz w:val="23"/>
          <w:szCs w:val="23"/>
        </w:rPr>
        <w:t xml:space="preserve"> России об аварии или инциденте, произошедших в газовом хозяйстве;</w:t>
      </w:r>
    </w:p>
    <w:p w:rsidR="000851CE" w:rsidRPr="001B49F2" w:rsidRDefault="006609F4" w:rsidP="00442FA4">
      <w:pPr>
        <w:shd w:val="clear" w:color="auto" w:fill="FFFFFF"/>
        <w:jc w:val="both"/>
        <w:rPr>
          <w:sz w:val="23"/>
          <w:szCs w:val="23"/>
        </w:rPr>
      </w:pPr>
      <w:r w:rsidRPr="001B49F2">
        <w:rPr>
          <w:sz w:val="23"/>
          <w:szCs w:val="23"/>
        </w:rPr>
        <w:t>-</w:t>
      </w:r>
      <w:r w:rsidR="000851CE" w:rsidRPr="001B49F2">
        <w:rPr>
          <w:sz w:val="23"/>
          <w:szCs w:val="23"/>
        </w:rPr>
        <w:t>осуществлять мероприятия по локализации и ликвидации последствий аварий (инцидентов) и оказывать</w:t>
      </w:r>
      <w:r w:rsidR="00774B47" w:rsidRPr="001B49F2">
        <w:rPr>
          <w:sz w:val="23"/>
          <w:szCs w:val="23"/>
        </w:rPr>
        <w:t xml:space="preserve"> </w:t>
      </w:r>
      <w:r w:rsidR="000851CE" w:rsidRPr="001B49F2">
        <w:rPr>
          <w:sz w:val="23"/>
          <w:szCs w:val="23"/>
        </w:rPr>
        <w:t>содействие государственным органам в расследовании их причин;</w:t>
      </w:r>
    </w:p>
    <w:p w:rsidR="000851CE" w:rsidRPr="001B49F2" w:rsidRDefault="006609F4" w:rsidP="00442FA4">
      <w:pPr>
        <w:shd w:val="clear" w:color="auto" w:fill="FFFFFF"/>
        <w:jc w:val="both"/>
        <w:rPr>
          <w:sz w:val="23"/>
          <w:szCs w:val="23"/>
        </w:rPr>
      </w:pPr>
      <w:r w:rsidRPr="001B49F2">
        <w:rPr>
          <w:sz w:val="23"/>
          <w:szCs w:val="23"/>
        </w:rPr>
        <w:t xml:space="preserve">- </w:t>
      </w:r>
      <w:r w:rsidR="000851CE" w:rsidRPr="001B49F2">
        <w:rPr>
          <w:sz w:val="23"/>
          <w:szCs w:val="23"/>
        </w:rPr>
        <w:t>принимать участие в техническом расследовании причин аварий, принимать меры по их устранению,</w:t>
      </w:r>
      <w:r w:rsidR="00774B47" w:rsidRPr="001B49F2">
        <w:rPr>
          <w:sz w:val="23"/>
          <w:szCs w:val="23"/>
        </w:rPr>
        <w:t xml:space="preserve"> </w:t>
      </w:r>
      <w:r w:rsidR="000851CE" w:rsidRPr="001B49F2">
        <w:rPr>
          <w:sz w:val="23"/>
          <w:szCs w:val="23"/>
        </w:rPr>
        <w:t>профилактике и учету аварий;</w:t>
      </w:r>
    </w:p>
    <w:p w:rsidR="000851CE" w:rsidRPr="001B49F2" w:rsidRDefault="006609F4" w:rsidP="00442FA4">
      <w:pPr>
        <w:shd w:val="clear" w:color="auto" w:fill="FFFFFF"/>
        <w:jc w:val="both"/>
        <w:rPr>
          <w:sz w:val="23"/>
          <w:szCs w:val="23"/>
        </w:rPr>
      </w:pPr>
      <w:r w:rsidRPr="001B49F2">
        <w:rPr>
          <w:sz w:val="23"/>
          <w:szCs w:val="23"/>
        </w:rPr>
        <w:t>-</w:t>
      </w:r>
      <w:r w:rsidR="000851CE" w:rsidRPr="001B49F2">
        <w:rPr>
          <w:sz w:val="23"/>
          <w:szCs w:val="23"/>
        </w:rPr>
        <w:t xml:space="preserve">представлять </w:t>
      </w:r>
      <w:r w:rsidR="00C312D9">
        <w:rPr>
          <w:sz w:val="23"/>
          <w:szCs w:val="23"/>
        </w:rPr>
        <w:t xml:space="preserve">в </w:t>
      </w:r>
      <w:r w:rsidR="000851CE" w:rsidRPr="001B49F2">
        <w:rPr>
          <w:sz w:val="23"/>
          <w:szCs w:val="23"/>
        </w:rPr>
        <w:t xml:space="preserve">территориальные органы </w:t>
      </w:r>
      <w:proofErr w:type="spellStart"/>
      <w:r w:rsidR="000851CE" w:rsidRPr="001B49F2">
        <w:rPr>
          <w:sz w:val="23"/>
          <w:szCs w:val="23"/>
        </w:rPr>
        <w:t>Ростехнадзора</w:t>
      </w:r>
      <w:proofErr w:type="spellEnd"/>
      <w:r w:rsidR="000851CE" w:rsidRPr="001B49F2">
        <w:rPr>
          <w:sz w:val="23"/>
          <w:szCs w:val="23"/>
        </w:rPr>
        <w:t xml:space="preserve"> России информацию о выполнении</w:t>
      </w:r>
      <w:r w:rsidR="00774B47" w:rsidRPr="001B49F2">
        <w:rPr>
          <w:sz w:val="23"/>
          <w:szCs w:val="23"/>
        </w:rPr>
        <w:t xml:space="preserve"> </w:t>
      </w:r>
      <w:r w:rsidR="000851CE" w:rsidRPr="001B49F2">
        <w:rPr>
          <w:sz w:val="23"/>
          <w:szCs w:val="23"/>
        </w:rPr>
        <w:t>мероприятий по предотвращению аварий, предписываемых актом расследования.</w:t>
      </w:r>
    </w:p>
    <w:p w:rsidR="000851CE" w:rsidRPr="001B49F2" w:rsidRDefault="006609F4" w:rsidP="00442FA4">
      <w:pPr>
        <w:shd w:val="clear" w:color="auto" w:fill="FFFFFF"/>
        <w:jc w:val="both"/>
        <w:rPr>
          <w:sz w:val="23"/>
          <w:szCs w:val="23"/>
        </w:rPr>
      </w:pPr>
      <w:r w:rsidRPr="001B49F2">
        <w:rPr>
          <w:sz w:val="23"/>
          <w:szCs w:val="23"/>
        </w:rPr>
        <w:t>-</w:t>
      </w:r>
      <w:r w:rsidR="004224B8" w:rsidRPr="001B49F2">
        <w:rPr>
          <w:sz w:val="23"/>
          <w:szCs w:val="23"/>
        </w:rPr>
        <w:t xml:space="preserve"> р</w:t>
      </w:r>
      <w:r w:rsidR="000851CE" w:rsidRPr="001B49F2">
        <w:rPr>
          <w:sz w:val="23"/>
          <w:szCs w:val="23"/>
        </w:rPr>
        <w:t>азраб</w:t>
      </w:r>
      <w:r w:rsidR="00774B47" w:rsidRPr="001B49F2">
        <w:rPr>
          <w:sz w:val="23"/>
          <w:szCs w:val="23"/>
        </w:rPr>
        <w:t>атывать</w:t>
      </w:r>
      <w:r w:rsidR="000851CE" w:rsidRPr="001B49F2">
        <w:rPr>
          <w:sz w:val="23"/>
          <w:szCs w:val="23"/>
        </w:rPr>
        <w:t xml:space="preserve"> должностны</w:t>
      </w:r>
      <w:r w:rsidR="00774B47" w:rsidRPr="001B49F2">
        <w:rPr>
          <w:sz w:val="23"/>
          <w:szCs w:val="23"/>
        </w:rPr>
        <w:t>е</w:t>
      </w:r>
      <w:r w:rsidR="000851CE" w:rsidRPr="001B49F2">
        <w:rPr>
          <w:sz w:val="23"/>
          <w:szCs w:val="23"/>
        </w:rPr>
        <w:t xml:space="preserve"> и производственны</w:t>
      </w:r>
      <w:r w:rsidR="00774B47" w:rsidRPr="001B49F2">
        <w:rPr>
          <w:sz w:val="23"/>
          <w:szCs w:val="23"/>
        </w:rPr>
        <w:t>е</w:t>
      </w:r>
      <w:r w:rsidR="000851CE" w:rsidRPr="001B49F2">
        <w:rPr>
          <w:sz w:val="23"/>
          <w:szCs w:val="23"/>
        </w:rPr>
        <w:t xml:space="preserve"> инструкций, обеспечивающие безопасное проведение</w:t>
      </w:r>
      <w:r w:rsidR="00774B47" w:rsidRPr="001B49F2">
        <w:rPr>
          <w:sz w:val="23"/>
          <w:szCs w:val="23"/>
        </w:rPr>
        <w:t xml:space="preserve"> </w:t>
      </w:r>
      <w:r w:rsidR="000851CE" w:rsidRPr="001B49F2">
        <w:rPr>
          <w:sz w:val="23"/>
          <w:szCs w:val="23"/>
        </w:rPr>
        <w:t>работ</w:t>
      </w:r>
      <w:r w:rsidR="005E03EE">
        <w:rPr>
          <w:sz w:val="23"/>
          <w:szCs w:val="23"/>
        </w:rPr>
        <w:t>;</w:t>
      </w:r>
    </w:p>
    <w:p w:rsidR="000851CE" w:rsidRPr="001B49F2" w:rsidRDefault="006609F4" w:rsidP="00442FA4">
      <w:pPr>
        <w:shd w:val="clear" w:color="auto" w:fill="FFFFFF"/>
        <w:jc w:val="both"/>
        <w:rPr>
          <w:sz w:val="23"/>
          <w:szCs w:val="23"/>
        </w:rPr>
      </w:pPr>
      <w:r w:rsidRPr="001B49F2">
        <w:rPr>
          <w:sz w:val="23"/>
          <w:szCs w:val="23"/>
        </w:rPr>
        <w:t xml:space="preserve">- </w:t>
      </w:r>
      <w:r w:rsidR="004224B8" w:rsidRPr="001B49F2">
        <w:rPr>
          <w:sz w:val="23"/>
          <w:szCs w:val="23"/>
        </w:rPr>
        <w:t>р</w:t>
      </w:r>
      <w:r w:rsidR="000851CE" w:rsidRPr="001B49F2">
        <w:rPr>
          <w:sz w:val="23"/>
          <w:szCs w:val="23"/>
        </w:rPr>
        <w:t>азраб</w:t>
      </w:r>
      <w:r w:rsidR="00774B47" w:rsidRPr="001B49F2">
        <w:rPr>
          <w:sz w:val="23"/>
          <w:szCs w:val="23"/>
        </w:rPr>
        <w:t>атывать</w:t>
      </w:r>
      <w:r w:rsidR="000851CE" w:rsidRPr="001B49F2">
        <w:rPr>
          <w:sz w:val="23"/>
          <w:szCs w:val="23"/>
        </w:rPr>
        <w:t xml:space="preserve"> производственной инструкции с учетом требований зав</w:t>
      </w:r>
      <w:r w:rsidR="00774B47" w:rsidRPr="001B49F2">
        <w:rPr>
          <w:sz w:val="23"/>
          <w:szCs w:val="23"/>
        </w:rPr>
        <w:t>одов-изготовителей оборудования,</w:t>
      </w:r>
      <w:r w:rsidR="00BD1C7C">
        <w:rPr>
          <w:sz w:val="23"/>
          <w:szCs w:val="23"/>
        </w:rPr>
        <w:t xml:space="preserve"> </w:t>
      </w:r>
      <w:r w:rsidR="000851CE" w:rsidRPr="001B49F2">
        <w:rPr>
          <w:sz w:val="23"/>
          <w:szCs w:val="23"/>
        </w:rPr>
        <w:t>конкретных условий эксплуатации, должна содержать требования по</w:t>
      </w:r>
      <w:r w:rsidR="00C312D9">
        <w:rPr>
          <w:sz w:val="23"/>
          <w:szCs w:val="23"/>
        </w:rPr>
        <w:t xml:space="preserve"> </w:t>
      </w:r>
      <w:r w:rsidR="000851CE" w:rsidRPr="001B49F2">
        <w:rPr>
          <w:sz w:val="23"/>
          <w:szCs w:val="23"/>
        </w:rPr>
        <w:t>технологической</w:t>
      </w:r>
      <w:r w:rsidR="00774B47" w:rsidRPr="001B49F2">
        <w:rPr>
          <w:sz w:val="23"/>
          <w:szCs w:val="23"/>
        </w:rPr>
        <w:t xml:space="preserve"> </w:t>
      </w:r>
      <w:r w:rsidR="000851CE" w:rsidRPr="001B49F2">
        <w:rPr>
          <w:sz w:val="23"/>
          <w:szCs w:val="23"/>
        </w:rPr>
        <w:t>последовательности выполнения различных операций, методы и объемы проверки качества</w:t>
      </w:r>
      <w:r w:rsidR="00C312D9">
        <w:rPr>
          <w:sz w:val="23"/>
          <w:szCs w:val="23"/>
        </w:rPr>
        <w:t xml:space="preserve"> </w:t>
      </w:r>
      <w:r w:rsidR="000851CE" w:rsidRPr="001B49F2">
        <w:rPr>
          <w:sz w:val="23"/>
          <w:szCs w:val="23"/>
        </w:rPr>
        <w:t>выполняемых работ и утверждаться главным инженером (техническим директором) организации.</w:t>
      </w:r>
      <w:r w:rsidR="008B7EF9" w:rsidRPr="001B49F2">
        <w:rPr>
          <w:sz w:val="23"/>
          <w:szCs w:val="23"/>
        </w:rPr>
        <w:t xml:space="preserve"> </w:t>
      </w:r>
      <w:r w:rsidR="000851CE" w:rsidRPr="001B49F2">
        <w:rPr>
          <w:sz w:val="23"/>
          <w:szCs w:val="23"/>
        </w:rPr>
        <w:t xml:space="preserve">К инструкции по техническому обслуживанию и ремонту оборудования </w:t>
      </w:r>
      <w:r w:rsidR="00774B47" w:rsidRPr="001B49F2">
        <w:rPr>
          <w:sz w:val="23"/>
          <w:szCs w:val="23"/>
        </w:rPr>
        <w:t>наружного газопровода, ГРПШ</w:t>
      </w:r>
      <w:r w:rsidR="000851CE" w:rsidRPr="001B49F2">
        <w:rPr>
          <w:sz w:val="23"/>
          <w:szCs w:val="23"/>
        </w:rPr>
        <w:t xml:space="preserve"> и котельных</w:t>
      </w:r>
      <w:r w:rsidR="00774B47" w:rsidRPr="001B49F2">
        <w:rPr>
          <w:sz w:val="23"/>
          <w:szCs w:val="23"/>
        </w:rPr>
        <w:t xml:space="preserve"> </w:t>
      </w:r>
      <w:r w:rsidR="000851CE" w:rsidRPr="001B49F2">
        <w:rPr>
          <w:sz w:val="23"/>
          <w:szCs w:val="23"/>
        </w:rPr>
        <w:t>прилагать технологические схемы</w:t>
      </w:r>
      <w:r w:rsidR="005E03EE">
        <w:rPr>
          <w:sz w:val="23"/>
          <w:szCs w:val="23"/>
        </w:rPr>
        <w:t>;</w:t>
      </w:r>
    </w:p>
    <w:p w:rsidR="000851CE" w:rsidRPr="001B49F2" w:rsidRDefault="006609F4" w:rsidP="00442FA4">
      <w:pPr>
        <w:shd w:val="clear" w:color="auto" w:fill="FFFFFF"/>
        <w:tabs>
          <w:tab w:val="left" w:leader="underscore" w:pos="6590"/>
        </w:tabs>
        <w:jc w:val="both"/>
        <w:rPr>
          <w:sz w:val="23"/>
          <w:szCs w:val="23"/>
        </w:rPr>
      </w:pPr>
      <w:r w:rsidRPr="001B49F2">
        <w:rPr>
          <w:sz w:val="23"/>
          <w:szCs w:val="23"/>
        </w:rPr>
        <w:t>- н</w:t>
      </w:r>
      <w:r w:rsidR="00AB16B8" w:rsidRPr="001B49F2">
        <w:rPr>
          <w:sz w:val="23"/>
          <w:szCs w:val="23"/>
        </w:rPr>
        <w:t>азнач</w:t>
      </w:r>
      <w:r w:rsidR="004224B8" w:rsidRPr="001B49F2">
        <w:rPr>
          <w:sz w:val="23"/>
          <w:szCs w:val="23"/>
        </w:rPr>
        <w:t>а</w:t>
      </w:r>
      <w:r w:rsidR="00AB16B8" w:rsidRPr="001B49F2">
        <w:rPr>
          <w:sz w:val="23"/>
          <w:szCs w:val="23"/>
        </w:rPr>
        <w:t xml:space="preserve">ть лиц, ответственных за безопасную эксплуатацию опасных производственных объектов сети </w:t>
      </w:r>
      <w:proofErr w:type="spellStart"/>
      <w:r w:rsidR="00AB16B8" w:rsidRPr="001B49F2">
        <w:rPr>
          <w:sz w:val="23"/>
          <w:szCs w:val="23"/>
        </w:rPr>
        <w:t>газопотребления</w:t>
      </w:r>
      <w:proofErr w:type="spellEnd"/>
      <w:r w:rsidR="00AB16B8" w:rsidRPr="001B49F2">
        <w:rPr>
          <w:sz w:val="23"/>
          <w:szCs w:val="23"/>
        </w:rPr>
        <w:t>, из</w:t>
      </w:r>
      <w:r w:rsidR="000851CE" w:rsidRPr="001B49F2">
        <w:rPr>
          <w:sz w:val="23"/>
          <w:szCs w:val="23"/>
        </w:rPr>
        <w:t xml:space="preserve"> числа </w:t>
      </w:r>
      <w:r w:rsidR="00C312D9">
        <w:rPr>
          <w:sz w:val="23"/>
          <w:szCs w:val="23"/>
        </w:rPr>
        <w:t xml:space="preserve">руководителей или специалистов _____________ </w:t>
      </w:r>
      <w:r w:rsidR="000851CE" w:rsidRPr="001B49F2">
        <w:rPr>
          <w:sz w:val="23"/>
          <w:szCs w:val="23"/>
        </w:rPr>
        <w:t>прошедших проверку знаний</w:t>
      </w:r>
      <w:r w:rsidR="00AB16B8" w:rsidRPr="001B49F2">
        <w:rPr>
          <w:sz w:val="23"/>
          <w:szCs w:val="23"/>
        </w:rPr>
        <w:t xml:space="preserve"> </w:t>
      </w:r>
      <w:r w:rsidR="00774B47" w:rsidRPr="001B49F2">
        <w:rPr>
          <w:sz w:val="23"/>
          <w:szCs w:val="23"/>
        </w:rPr>
        <w:t>Правил ФНП</w:t>
      </w:r>
      <w:r w:rsidR="005E03EE">
        <w:rPr>
          <w:sz w:val="23"/>
          <w:szCs w:val="23"/>
        </w:rPr>
        <w:t>;</w:t>
      </w:r>
    </w:p>
    <w:p w:rsidR="00B476DC" w:rsidRPr="001B49F2" w:rsidRDefault="00B476DC" w:rsidP="00442FA4">
      <w:pPr>
        <w:shd w:val="clear" w:color="auto" w:fill="FFFFFF"/>
        <w:tabs>
          <w:tab w:val="left" w:leader="underscore" w:pos="6590"/>
        </w:tabs>
        <w:jc w:val="both"/>
        <w:rPr>
          <w:sz w:val="23"/>
          <w:szCs w:val="23"/>
        </w:rPr>
      </w:pPr>
      <w:r w:rsidRPr="001B49F2">
        <w:rPr>
          <w:sz w:val="23"/>
          <w:szCs w:val="23"/>
        </w:rPr>
        <w:t>- организация и осуществление производственного контроля за безопасную эксплуатацию ОПО, составление отчетов и сведени</w:t>
      </w:r>
      <w:r w:rsidR="005E03EE">
        <w:rPr>
          <w:sz w:val="23"/>
          <w:szCs w:val="23"/>
        </w:rPr>
        <w:t>й по производственному контролю;</w:t>
      </w:r>
    </w:p>
    <w:p w:rsidR="00B476DC" w:rsidRPr="001B49F2" w:rsidRDefault="00B476DC" w:rsidP="00442FA4">
      <w:pPr>
        <w:shd w:val="clear" w:color="auto" w:fill="FFFFFF"/>
        <w:tabs>
          <w:tab w:val="left" w:leader="underscore" w:pos="6590"/>
        </w:tabs>
        <w:jc w:val="both"/>
        <w:rPr>
          <w:sz w:val="23"/>
          <w:szCs w:val="23"/>
        </w:rPr>
      </w:pPr>
      <w:r w:rsidRPr="001B49F2">
        <w:rPr>
          <w:sz w:val="23"/>
          <w:szCs w:val="23"/>
        </w:rPr>
        <w:t>-</w:t>
      </w:r>
      <w:r w:rsidR="00F85CB5" w:rsidRPr="001B49F2">
        <w:rPr>
          <w:sz w:val="23"/>
          <w:szCs w:val="23"/>
        </w:rPr>
        <w:t xml:space="preserve"> </w:t>
      </w:r>
      <w:r w:rsidRPr="001B49F2">
        <w:rPr>
          <w:sz w:val="23"/>
          <w:szCs w:val="23"/>
        </w:rPr>
        <w:t>ведение эксплуатационных журналов</w:t>
      </w:r>
      <w:r w:rsidR="00A849DD" w:rsidRPr="001B49F2">
        <w:rPr>
          <w:sz w:val="23"/>
          <w:szCs w:val="23"/>
        </w:rPr>
        <w:t>, журналов обслуживания и ремонтов</w:t>
      </w:r>
      <w:r w:rsidR="005E03EE">
        <w:rPr>
          <w:sz w:val="23"/>
          <w:szCs w:val="23"/>
        </w:rPr>
        <w:t>;</w:t>
      </w:r>
    </w:p>
    <w:p w:rsidR="00774B47" w:rsidRPr="001B49F2" w:rsidRDefault="006609F4" w:rsidP="00442FA4">
      <w:pPr>
        <w:pStyle w:val="a3"/>
        <w:jc w:val="both"/>
        <w:rPr>
          <w:sz w:val="23"/>
          <w:szCs w:val="23"/>
        </w:rPr>
      </w:pPr>
      <w:r w:rsidRPr="001B49F2">
        <w:rPr>
          <w:sz w:val="23"/>
          <w:szCs w:val="23"/>
        </w:rPr>
        <w:t>-</w:t>
      </w:r>
      <w:r w:rsidR="00F85CB5" w:rsidRPr="001B49F2">
        <w:rPr>
          <w:sz w:val="23"/>
          <w:szCs w:val="23"/>
        </w:rPr>
        <w:t xml:space="preserve"> </w:t>
      </w:r>
      <w:r w:rsidRPr="001B49F2">
        <w:rPr>
          <w:sz w:val="23"/>
          <w:szCs w:val="23"/>
        </w:rPr>
        <w:t>в</w:t>
      </w:r>
      <w:r w:rsidR="00774B47" w:rsidRPr="001B49F2">
        <w:rPr>
          <w:sz w:val="23"/>
          <w:szCs w:val="23"/>
        </w:rPr>
        <w:t>е</w:t>
      </w:r>
      <w:r w:rsidR="00AB16B8" w:rsidRPr="001B49F2">
        <w:rPr>
          <w:sz w:val="23"/>
          <w:szCs w:val="23"/>
        </w:rPr>
        <w:t>сти</w:t>
      </w:r>
      <w:r w:rsidR="00774B47" w:rsidRPr="001B49F2">
        <w:rPr>
          <w:sz w:val="23"/>
          <w:szCs w:val="23"/>
        </w:rPr>
        <w:t xml:space="preserve"> отчет</w:t>
      </w:r>
      <w:r w:rsidR="00B476DC" w:rsidRPr="001B49F2">
        <w:rPr>
          <w:sz w:val="23"/>
          <w:szCs w:val="23"/>
        </w:rPr>
        <w:t>ы</w:t>
      </w:r>
      <w:r w:rsidR="00774B47" w:rsidRPr="001B49F2">
        <w:rPr>
          <w:sz w:val="23"/>
          <w:szCs w:val="23"/>
        </w:rPr>
        <w:t xml:space="preserve"> по расходу газа и </w:t>
      </w:r>
      <w:r w:rsidR="00AB16B8" w:rsidRPr="001B49F2">
        <w:rPr>
          <w:sz w:val="23"/>
          <w:szCs w:val="23"/>
        </w:rPr>
        <w:t xml:space="preserve">обеспечить своевременное </w:t>
      </w:r>
      <w:r w:rsidR="00774B47" w:rsidRPr="001B49F2">
        <w:rPr>
          <w:sz w:val="23"/>
          <w:szCs w:val="23"/>
        </w:rPr>
        <w:t xml:space="preserve">предоставление их </w:t>
      </w:r>
      <w:proofErr w:type="gramStart"/>
      <w:r w:rsidR="00AB16B8" w:rsidRPr="001B49F2">
        <w:rPr>
          <w:sz w:val="23"/>
          <w:szCs w:val="23"/>
        </w:rPr>
        <w:t>представителю  Уральского</w:t>
      </w:r>
      <w:proofErr w:type="gramEnd"/>
      <w:r w:rsidR="00AB16B8" w:rsidRPr="001B49F2">
        <w:rPr>
          <w:sz w:val="23"/>
          <w:szCs w:val="23"/>
        </w:rPr>
        <w:t xml:space="preserve"> НИИСХ</w:t>
      </w:r>
      <w:r w:rsidR="00CE7CE4">
        <w:rPr>
          <w:sz w:val="23"/>
          <w:szCs w:val="23"/>
        </w:rPr>
        <w:t xml:space="preserve"> </w:t>
      </w:r>
      <w:r w:rsidR="00AB16B8" w:rsidRPr="001B49F2">
        <w:rPr>
          <w:sz w:val="23"/>
          <w:szCs w:val="23"/>
        </w:rPr>
        <w:t xml:space="preserve">- филиала ФГБНУ </w:t>
      </w:r>
      <w:proofErr w:type="spellStart"/>
      <w:r w:rsidR="00AB16B8" w:rsidRPr="001B49F2">
        <w:rPr>
          <w:sz w:val="23"/>
          <w:szCs w:val="23"/>
        </w:rPr>
        <w:t>УрФАНИЦ</w:t>
      </w:r>
      <w:proofErr w:type="spellEnd"/>
      <w:r w:rsidR="00AB16B8" w:rsidRPr="001B49F2">
        <w:rPr>
          <w:sz w:val="23"/>
          <w:szCs w:val="23"/>
        </w:rPr>
        <w:t xml:space="preserve"> </w:t>
      </w:r>
      <w:proofErr w:type="spellStart"/>
      <w:r w:rsidR="00AB16B8" w:rsidRPr="001B49F2">
        <w:rPr>
          <w:sz w:val="23"/>
          <w:szCs w:val="23"/>
        </w:rPr>
        <w:t>УрО</w:t>
      </w:r>
      <w:proofErr w:type="spellEnd"/>
      <w:r w:rsidR="00AB16B8" w:rsidRPr="001B49F2">
        <w:rPr>
          <w:sz w:val="23"/>
          <w:szCs w:val="23"/>
        </w:rPr>
        <w:t xml:space="preserve"> РАН</w:t>
      </w:r>
      <w:r w:rsidR="005E03EE">
        <w:rPr>
          <w:sz w:val="23"/>
          <w:szCs w:val="23"/>
        </w:rPr>
        <w:t>;</w:t>
      </w:r>
    </w:p>
    <w:p w:rsidR="00774B47" w:rsidRPr="001B49F2" w:rsidRDefault="006609F4" w:rsidP="00442FA4">
      <w:pPr>
        <w:pStyle w:val="a3"/>
        <w:jc w:val="both"/>
        <w:rPr>
          <w:sz w:val="23"/>
          <w:szCs w:val="23"/>
        </w:rPr>
      </w:pPr>
      <w:r w:rsidRPr="001B49F2">
        <w:rPr>
          <w:sz w:val="23"/>
          <w:szCs w:val="23"/>
        </w:rPr>
        <w:t>-</w:t>
      </w:r>
      <w:r w:rsidR="004224B8" w:rsidRPr="001B49F2">
        <w:rPr>
          <w:sz w:val="23"/>
          <w:szCs w:val="23"/>
        </w:rPr>
        <w:t xml:space="preserve"> </w:t>
      </w:r>
      <w:r w:rsidRPr="001B49F2">
        <w:rPr>
          <w:sz w:val="23"/>
          <w:szCs w:val="23"/>
        </w:rPr>
        <w:t>о</w:t>
      </w:r>
      <w:r w:rsidR="00AB16B8" w:rsidRPr="001B49F2">
        <w:rPr>
          <w:sz w:val="23"/>
          <w:szCs w:val="23"/>
        </w:rPr>
        <w:t>беспечи</w:t>
      </w:r>
      <w:r w:rsidR="004224B8" w:rsidRPr="001B49F2">
        <w:rPr>
          <w:sz w:val="23"/>
          <w:szCs w:val="23"/>
        </w:rPr>
        <w:t>ва</w:t>
      </w:r>
      <w:r w:rsidR="00AB16B8" w:rsidRPr="001B49F2">
        <w:rPr>
          <w:sz w:val="23"/>
          <w:szCs w:val="23"/>
        </w:rPr>
        <w:t>ть с</w:t>
      </w:r>
      <w:r w:rsidR="004224B8" w:rsidRPr="001B49F2">
        <w:rPr>
          <w:sz w:val="23"/>
          <w:szCs w:val="23"/>
        </w:rPr>
        <w:t>воевременную</w:t>
      </w:r>
      <w:r w:rsidR="00774B47" w:rsidRPr="001B49F2">
        <w:rPr>
          <w:sz w:val="23"/>
          <w:szCs w:val="23"/>
        </w:rPr>
        <w:t xml:space="preserve"> поверк</w:t>
      </w:r>
      <w:r w:rsidR="004224B8" w:rsidRPr="001B49F2">
        <w:rPr>
          <w:sz w:val="23"/>
          <w:szCs w:val="23"/>
        </w:rPr>
        <w:t>у</w:t>
      </w:r>
      <w:r w:rsidR="00774B47" w:rsidRPr="001B49F2">
        <w:rPr>
          <w:sz w:val="23"/>
          <w:szCs w:val="23"/>
        </w:rPr>
        <w:t xml:space="preserve"> коммерческого узла учета газа и его компонентов</w:t>
      </w:r>
      <w:r w:rsidR="00AB16B8" w:rsidRPr="001B49F2">
        <w:rPr>
          <w:sz w:val="23"/>
          <w:szCs w:val="23"/>
        </w:rPr>
        <w:t xml:space="preserve"> за счет Уральского НИИСХ</w:t>
      </w:r>
      <w:r w:rsidR="00CE7CE4">
        <w:rPr>
          <w:sz w:val="23"/>
          <w:szCs w:val="23"/>
        </w:rPr>
        <w:t xml:space="preserve"> </w:t>
      </w:r>
      <w:r w:rsidR="00AB16B8" w:rsidRPr="001B49F2">
        <w:rPr>
          <w:sz w:val="23"/>
          <w:szCs w:val="23"/>
        </w:rPr>
        <w:t xml:space="preserve">- филиала ФГБНУ </w:t>
      </w:r>
      <w:proofErr w:type="spellStart"/>
      <w:r w:rsidR="00AB16B8" w:rsidRPr="001B49F2">
        <w:rPr>
          <w:sz w:val="23"/>
          <w:szCs w:val="23"/>
        </w:rPr>
        <w:t>УрФАНИЦ</w:t>
      </w:r>
      <w:proofErr w:type="spellEnd"/>
      <w:r w:rsidR="00AB16B8" w:rsidRPr="001B49F2">
        <w:rPr>
          <w:sz w:val="23"/>
          <w:szCs w:val="23"/>
        </w:rPr>
        <w:t xml:space="preserve"> </w:t>
      </w:r>
      <w:proofErr w:type="spellStart"/>
      <w:r w:rsidR="00AB16B8" w:rsidRPr="001B49F2">
        <w:rPr>
          <w:sz w:val="23"/>
          <w:szCs w:val="23"/>
        </w:rPr>
        <w:t>УрО</w:t>
      </w:r>
      <w:proofErr w:type="spellEnd"/>
      <w:r w:rsidR="00AB16B8" w:rsidRPr="001B49F2">
        <w:rPr>
          <w:sz w:val="23"/>
          <w:szCs w:val="23"/>
        </w:rPr>
        <w:t xml:space="preserve"> РАН</w:t>
      </w:r>
      <w:r w:rsidR="005E03EE">
        <w:rPr>
          <w:sz w:val="23"/>
          <w:szCs w:val="23"/>
        </w:rPr>
        <w:t>.</w:t>
      </w:r>
    </w:p>
    <w:p w:rsidR="00774B47" w:rsidRPr="001B49F2" w:rsidRDefault="00774B47" w:rsidP="00442FA4">
      <w:pPr>
        <w:pStyle w:val="a3"/>
        <w:jc w:val="both"/>
        <w:rPr>
          <w:sz w:val="23"/>
          <w:szCs w:val="23"/>
        </w:rPr>
      </w:pPr>
      <w:r w:rsidRPr="001B49F2">
        <w:rPr>
          <w:sz w:val="23"/>
          <w:szCs w:val="23"/>
        </w:rPr>
        <w:t>2.</w:t>
      </w:r>
      <w:r w:rsidR="006609F4" w:rsidRPr="001B49F2">
        <w:rPr>
          <w:sz w:val="23"/>
          <w:szCs w:val="23"/>
        </w:rPr>
        <w:t xml:space="preserve"> </w:t>
      </w:r>
      <w:r w:rsidR="004224B8" w:rsidRPr="001B49F2">
        <w:rPr>
          <w:sz w:val="23"/>
          <w:szCs w:val="23"/>
        </w:rPr>
        <w:t>Обеспечение б</w:t>
      </w:r>
      <w:r w:rsidRPr="001B49F2">
        <w:rPr>
          <w:sz w:val="23"/>
          <w:szCs w:val="23"/>
        </w:rPr>
        <w:t>езопасн</w:t>
      </w:r>
      <w:r w:rsidR="004224B8" w:rsidRPr="001B49F2">
        <w:rPr>
          <w:sz w:val="23"/>
          <w:szCs w:val="23"/>
        </w:rPr>
        <w:t>ой</w:t>
      </w:r>
      <w:r w:rsidRPr="001B49F2">
        <w:rPr>
          <w:sz w:val="23"/>
          <w:szCs w:val="23"/>
        </w:rPr>
        <w:t xml:space="preserve"> эксплуатаци</w:t>
      </w:r>
      <w:r w:rsidR="004224B8" w:rsidRPr="001B49F2">
        <w:rPr>
          <w:sz w:val="23"/>
          <w:szCs w:val="23"/>
        </w:rPr>
        <w:t>и</w:t>
      </w:r>
      <w:r w:rsidRPr="001B49F2">
        <w:rPr>
          <w:sz w:val="23"/>
          <w:szCs w:val="23"/>
        </w:rPr>
        <w:t xml:space="preserve"> водогрейных котлов и </w:t>
      </w:r>
      <w:proofErr w:type="spellStart"/>
      <w:r w:rsidRPr="001B49F2">
        <w:rPr>
          <w:sz w:val="23"/>
          <w:szCs w:val="23"/>
        </w:rPr>
        <w:t>водоподогревателей</w:t>
      </w:r>
      <w:proofErr w:type="spellEnd"/>
      <w:r w:rsidRPr="001B49F2">
        <w:rPr>
          <w:sz w:val="23"/>
          <w:szCs w:val="23"/>
        </w:rPr>
        <w:t xml:space="preserve"> с температурой нагрева воды не выше 11</w:t>
      </w:r>
      <w:r w:rsidR="00F85CB5" w:rsidRPr="001B49F2">
        <w:rPr>
          <w:sz w:val="23"/>
          <w:szCs w:val="23"/>
        </w:rPr>
        <w:t>0</w:t>
      </w:r>
      <w:r w:rsidRPr="001B49F2">
        <w:rPr>
          <w:sz w:val="23"/>
          <w:szCs w:val="23"/>
        </w:rPr>
        <w:t xml:space="preserve"> </w:t>
      </w:r>
      <w:r w:rsidR="00AB16B8" w:rsidRPr="001B49F2">
        <w:rPr>
          <w:sz w:val="23"/>
          <w:szCs w:val="23"/>
        </w:rPr>
        <w:t xml:space="preserve">с назначением </w:t>
      </w:r>
      <w:proofErr w:type="gramStart"/>
      <w:r w:rsidR="00AB16B8" w:rsidRPr="001B49F2">
        <w:rPr>
          <w:sz w:val="23"/>
          <w:szCs w:val="23"/>
        </w:rPr>
        <w:t xml:space="preserve">ответственного </w:t>
      </w:r>
      <w:r w:rsidRPr="001B49F2">
        <w:rPr>
          <w:sz w:val="23"/>
          <w:szCs w:val="23"/>
        </w:rPr>
        <w:t xml:space="preserve"> за</w:t>
      </w:r>
      <w:proofErr w:type="gramEnd"/>
      <w:r w:rsidRPr="001B49F2">
        <w:rPr>
          <w:sz w:val="23"/>
          <w:szCs w:val="23"/>
        </w:rPr>
        <w:t xml:space="preserve"> безопасную эксплуатацию котлов</w:t>
      </w:r>
      <w:r w:rsidR="00313D76" w:rsidRPr="001B49F2">
        <w:rPr>
          <w:sz w:val="23"/>
          <w:szCs w:val="23"/>
        </w:rPr>
        <w:t xml:space="preserve">. </w:t>
      </w:r>
      <w:r w:rsidRPr="001B49F2">
        <w:rPr>
          <w:sz w:val="23"/>
          <w:szCs w:val="23"/>
        </w:rPr>
        <w:lastRenderedPageBreak/>
        <w:t xml:space="preserve">Организация работ по техническому обслуживанию </w:t>
      </w:r>
      <w:r w:rsidR="00C312D9">
        <w:rPr>
          <w:sz w:val="23"/>
          <w:szCs w:val="23"/>
        </w:rPr>
        <w:t xml:space="preserve">и планово-предупредительному ремонту </w:t>
      </w:r>
      <w:proofErr w:type="spellStart"/>
      <w:r w:rsidRPr="001B49F2">
        <w:rPr>
          <w:sz w:val="23"/>
          <w:szCs w:val="23"/>
        </w:rPr>
        <w:t>котлоагрегатов</w:t>
      </w:r>
      <w:proofErr w:type="spellEnd"/>
      <w:r w:rsidRPr="001B49F2">
        <w:rPr>
          <w:sz w:val="23"/>
          <w:szCs w:val="23"/>
        </w:rPr>
        <w:t xml:space="preserve">, </w:t>
      </w:r>
      <w:r w:rsidR="006609F4" w:rsidRPr="001B49F2">
        <w:rPr>
          <w:sz w:val="23"/>
          <w:szCs w:val="23"/>
        </w:rPr>
        <w:t>их</w:t>
      </w:r>
      <w:r w:rsidRPr="001B49F2">
        <w:rPr>
          <w:sz w:val="23"/>
          <w:szCs w:val="23"/>
        </w:rPr>
        <w:t xml:space="preserve"> </w:t>
      </w:r>
      <w:proofErr w:type="spellStart"/>
      <w:r w:rsidRPr="001B49F2">
        <w:rPr>
          <w:sz w:val="23"/>
          <w:szCs w:val="23"/>
        </w:rPr>
        <w:t>опрессовка</w:t>
      </w:r>
      <w:proofErr w:type="spellEnd"/>
      <w:r w:rsidRPr="001B49F2">
        <w:rPr>
          <w:sz w:val="23"/>
          <w:szCs w:val="23"/>
        </w:rPr>
        <w:t>. Ведение документации и паспортов во время эксплуатации котлов.</w:t>
      </w:r>
    </w:p>
    <w:p w:rsidR="00774B47" w:rsidRPr="001B49F2" w:rsidRDefault="006609F4" w:rsidP="00442FA4">
      <w:pPr>
        <w:pStyle w:val="a3"/>
        <w:jc w:val="both"/>
        <w:rPr>
          <w:sz w:val="23"/>
          <w:szCs w:val="23"/>
        </w:rPr>
      </w:pPr>
      <w:r w:rsidRPr="001B49F2">
        <w:rPr>
          <w:sz w:val="23"/>
          <w:szCs w:val="23"/>
        </w:rPr>
        <w:t>3</w:t>
      </w:r>
      <w:r w:rsidR="00774B47" w:rsidRPr="001B49F2">
        <w:rPr>
          <w:sz w:val="23"/>
          <w:szCs w:val="23"/>
        </w:rPr>
        <w:t>.</w:t>
      </w:r>
      <w:r w:rsidR="00774B47" w:rsidRPr="001B49F2">
        <w:rPr>
          <w:sz w:val="23"/>
          <w:szCs w:val="23"/>
        </w:rPr>
        <w:tab/>
        <w:t>Эксплуатация электрох</w:t>
      </w:r>
      <w:r w:rsidR="00CE7CE4">
        <w:rPr>
          <w:sz w:val="23"/>
          <w:szCs w:val="23"/>
        </w:rPr>
        <w:t xml:space="preserve">озяйства согласно </w:t>
      </w:r>
      <w:r w:rsidR="00774B47" w:rsidRPr="001B49F2">
        <w:rPr>
          <w:sz w:val="23"/>
          <w:szCs w:val="23"/>
        </w:rPr>
        <w:t>«Правил технической эксплуатации электроустановок»</w:t>
      </w:r>
      <w:r w:rsidR="005E03EE">
        <w:rPr>
          <w:sz w:val="23"/>
          <w:szCs w:val="23"/>
        </w:rPr>
        <w:t>.</w:t>
      </w:r>
    </w:p>
    <w:p w:rsidR="00774B47" w:rsidRPr="001B49F2" w:rsidRDefault="006609F4" w:rsidP="00442FA4">
      <w:pPr>
        <w:pStyle w:val="a3"/>
        <w:jc w:val="both"/>
        <w:rPr>
          <w:sz w:val="23"/>
          <w:szCs w:val="23"/>
        </w:rPr>
      </w:pPr>
      <w:r w:rsidRPr="001B49F2">
        <w:rPr>
          <w:sz w:val="23"/>
          <w:szCs w:val="23"/>
        </w:rPr>
        <w:t>5</w:t>
      </w:r>
      <w:r w:rsidR="00774B47" w:rsidRPr="001B49F2">
        <w:rPr>
          <w:sz w:val="23"/>
          <w:szCs w:val="23"/>
        </w:rPr>
        <w:t>.</w:t>
      </w:r>
      <w:r w:rsidR="00774B47" w:rsidRPr="001B49F2">
        <w:rPr>
          <w:sz w:val="23"/>
          <w:szCs w:val="23"/>
        </w:rPr>
        <w:tab/>
        <w:t xml:space="preserve">Ежегодная поверка </w:t>
      </w:r>
      <w:r w:rsidR="004224B8" w:rsidRPr="001B49F2">
        <w:rPr>
          <w:sz w:val="23"/>
          <w:szCs w:val="23"/>
        </w:rPr>
        <w:t xml:space="preserve">оборудования </w:t>
      </w:r>
      <w:proofErr w:type="spellStart"/>
      <w:r w:rsidR="00774B47" w:rsidRPr="001B49F2">
        <w:rPr>
          <w:sz w:val="23"/>
          <w:szCs w:val="23"/>
        </w:rPr>
        <w:t>КИПиА</w:t>
      </w:r>
      <w:proofErr w:type="spellEnd"/>
      <w:r w:rsidR="004224B8" w:rsidRPr="001B49F2">
        <w:rPr>
          <w:sz w:val="23"/>
          <w:szCs w:val="23"/>
        </w:rPr>
        <w:t xml:space="preserve"> и сигнализаторов загазованности.</w:t>
      </w:r>
    </w:p>
    <w:p w:rsidR="000851CE" w:rsidRPr="001B49F2" w:rsidRDefault="006609F4" w:rsidP="00442FA4">
      <w:pPr>
        <w:pStyle w:val="a3"/>
        <w:jc w:val="both"/>
        <w:rPr>
          <w:sz w:val="23"/>
          <w:szCs w:val="23"/>
        </w:rPr>
      </w:pPr>
      <w:r w:rsidRPr="001B49F2">
        <w:rPr>
          <w:sz w:val="23"/>
          <w:szCs w:val="23"/>
        </w:rPr>
        <w:t>6</w:t>
      </w:r>
      <w:r w:rsidR="00774B47" w:rsidRPr="001B49F2">
        <w:rPr>
          <w:sz w:val="23"/>
          <w:szCs w:val="23"/>
        </w:rPr>
        <w:t>.</w:t>
      </w:r>
      <w:r w:rsidR="004224B8" w:rsidRPr="001B49F2">
        <w:rPr>
          <w:sz w:val="23"/>
          <w:szCs w:val="23"/>
        </w:rPr>
        <w:t xml:space="preserve"> </w:t>
      </w:r>
      <w:r w:rsidR="00774B47" w:rsidRPr="001B49F2">
        <w:rPr>
          <w:sz w:val="23"/>
          <w:szCs w:val="23"/>
        </w:rPr>
        <w:t>Техническое обслуживание оборудования.</w:t>
      </w:r>
    </w:p>
    <w:p w:rsidR="004224B8" w:rsidRPr="001B49F2" w:rsidRDefault="004224B8" w:rsidP="00442FA4">
      <w:pPr>
        <w:pStyle w:val="a3"/>
        <w:jc w:val="both"/>
        <w:rPr>
          <w:sz w:val="23"/>
          <w:szCs w:val="23"/>
        </w:rPr>
      </w:pPr>
      <w:r w:rsidRPr="001B49F2">
        <w:rPr>
          <w:sz w:val="23"/>
          <w:szCs w:val="23"/>
        </w:rPr>
        <w:t>7. Проведение режимно-наладочных работ на водогрейных котлах</w:t>
      </w:r>
      <w:r w:rsidR="00B476DC" w:rsidRPr="001B49F2">
        <w:rPr>
          <w:sz w:val="23"/>
          <w:szCs w:val="23"/>
        </w:rPr>
        <w:t xml:space="preserve"> </w:t>
      </w:r>
      <w:r w:rsidR="008B7EF9" w:rsidRPr="001B49F2">
        <w:rPr>
          <w:sz w:val="23"/>
          <w:szCs w:val="23"/>
        </w:rPr>
        <w:t>в соответствии с треб</w:t>
      </w:r>
      <w:r w:rsidR="005E03EE">
        <w:rPr>
          <w:sz w:val="23"/>
          <w:szCs w:val="23"/>
        </w:rPr>
        <w:t>ованиями нормативных документов.</w:t>
      </w:r>
    </w:p>
    <w:p w:rsidR="0076207C" w:rsidRPr="001B49F2" w:rsidRDefault="0076207C"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313D76" w:rsidRPr="001B49F2" w:rsidRDefault="00313D76" w:rsidP="00442FA4">
      <w:pPr>
        <w:pStyle w:val="a3"/>
        <w:jc w:val="both"/>
        <w:rPr>
          <w:color w:val="FF0000"/>
          <w:sz w:val="23"/>
          <w:szCs w:val="23"/>
        </w:rPr>
      </w:pPr>
    </w:p>
    <w:p w:rsidR="00313D76" w:rsidRPr="001B49F2" w:rsidRDefault="00313D76" w:rsidP="00442FA4">
      <w:pPr>
        <w:pStyle w:val="a3"/>
        <w:jc w:val="both"/>
        <w:rPr>
          <w:color w:val="FF0000"/>
          <w:sz w:val="23"/>
          <w:szCs w:val="23"/>
        </w:rPr>
      </w:pPr>
    </w:p>
    <w:p w:rsidR="00313D76" w:rsidRPr="001B49F2" w:rsidRDefault="00313D76"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772A6E" w:rsidRPr="001B49F2" w:rsidRDefault="00772A6E" w:rsidP="00442FA4">
      <w:pPr>
        <w:pStyle w:val="a3"/>
        <w:jc w:val="both"/>
        <w:rPr>
          <w:color w:val="FF0000"/>
          <w:sz w:val="23"/>
          <w:szCs w:val="23"/>
        </w:rPr>
      </w:pPr>
    </w:p>
    <w:p w:rsidR="00772A6E" w:rsidRPr="001B49F2" w:rsidRDefault="00772A6E" w:rsidP="00442FA4">
      <w:pPr>
        <w:pStyle w:val="a3"/>
        <w:jc w:val="both"/>
        <w:rPr>
          <w:color w:val="FF0000"/>
          <w:sz w:val="23"/>
          <w:szCs w:val="23"/>
        </w:rPr>
      </w:pPr>
    </w:p>
    <w:p w:rsidR="00754DE3" w:rsidRPr="001B49F2" w:rsidRDefault="00754DE3" w:rsidP="00442FA4">
      <w:pPr>
        <w:pStyle w:val="a3"/>
        <w:jc w:val="both"/>
        <w:rPr>
          <w:color w:val="FF0000"/>
          <w:sz w:val="23"/>
          <w:szCs w:val="23"/>
        </w:rPr>
      </w:pPr>
    </w:p>
    <w:p w:rsidR="00754DE3" w:rsidRPr="001B49F2" w:rsidRDefault="00754DE3" w:rsidP="00442FA4">
      <w:pPr>
        <w:pStyle w:val="a3"/>
        <w:jc w:val="both"/>
        <w:rPr>
          <w:color w:val="FF0000"/>
          <w:sz w:val="23"/>
          <w:szCs w:val="23"/>
        </w:rPr>
      </w:pPr>
    </w:p>
    <w:p w:rsidR="00754DE3" w:rsidRPr="001B49F2" w:rsidRDefault="00754DE3" w:rsidP="00442FA4">
      <w:pPr>
        <w:pStyle w:val="a3"/>
        <w:jc w:val="both"/>
        <w:rPr>
          <w:color w:val="FF0000"/>
          <w:sz w:val="23"/>
          <w:szCs w:val="23"/>
        </w:rPr>
      </w:pPr>
    </w:p>
    <w:p w:rsidR="00754DE3" w:rsidRPr="001B49F2" w:rsidRDefault="00754DE3" w:rsidP="00442FA4">
      <w:pPr>
        <w:pStyle w:val="a3"/>
        <w:jc w:val="both"/>
        <w:rPr>
          <w:color w:val="FF0000"/>
          <w:sz w:val="23"/>
          <w:szCs w:val="23"/>
        </w:rPr>
      </w:pPr>
    </w:p>
    <w:p w:rsidR="00754DE3" w:rsidRPr="001B49F2" w:rsidRDefault="00754DE3" w:rsidP="00442FA4">
      <w:pPr>
        <w:pStyle w:val="a3"/>
        <w:jc w:val="both"/>
        <w:rPr>
          <w:color w:val="FF0000"/>
          <w:sz w:val="23"/>
          <w:szCs w:val="23"/>
        </w:rPr>
      </w:pPr>
    </w:p>
    <w:p w:rsidR="000F2705" w:rsidRPr="001B49F2" w:rsidRDefault="000F2705" w:rsidP="00442FA4">
      <w:pPr>
        <w:pStyle w:val="a3"/>
        <w:jc w:val="both"/>
        <w:rPr>
          <w:color w:val="FF0000"/>
          <w:sz w:val="23"/>
          <w:szCs w:val="23"/>
        </w:rPr>
      </w:pPr>
    </w:p>
    <w:p w:rsidR="003853F9" w:rsidRPr="001B49F2" w:rsidRDefault="003853F9" w:rsidP="00442FA4">
      <w:pPr>
        <w:shd w:val="clear" w:color="auto" w:fill="FFFFFF"/>
        <w:tabs>
          <w:tab w:val="left" w:leader="underscore" w:pos="7018"/>
          <w:tab w:val="left" w:leader="underscore" w:pos="7790"/>
          <w:tab w:val="left" w:leader="underscore" w:pos="8323"/>
        </w:tabs>
        <w:ind w:firstLine="2602"/>
        <w:jc w:val="right"/>
        <w:rPr>
          <w:sz w:val="23"/>
          <w:szCs w:val="23"/>
        </w:rPr>
      </w:pPr>
      <w:r w:rsidRPr="001B49F2">
        <w:rPr>
          <w:sz w:val="23"/>
          <w:szCs w:val="23"/>
        </w:rPr>
        <w:lastRenderedPageBreak/>
        <w:t>Приложени</w:t>
      </w:r>
      <w:r w:rsidR="00CE7CE4">
        <w:rPr>
          <w:sz w:val="23"/>
          <w:szCs w:val="23"/>
        </w:rPr>
        <w:t>е</w:t>
      </w:r>
      <w:r w:rsidRPr="001B49F2">
        <w:rPr>
          <w:sz w:val="23"/>
          <w:szCs w:val="23"/>
        </w:rPr>
        <w:t xml:space="preserve"> № 2</w:t>
      </w:r>
      <w:r w:rsidRPr="001B49F2">
        <w:rPr>
          <w:sz w:val="23"/>
          <w:szCs w:val="23"/>
        </w:rPr>
        <w:br/>
      </w:r>
      <w:r w:rsidRPr="001B49F2">
        <w:rPr>
          <w:iCs/>
          <w:sz w:val="23"/>
          <w:szCs w:val="23"/>
        </w:rPr>
        <w:t xml:space="preserve">к </w:t>
      </w:r>
      <w:r w:rsidR="0038077B">
        <w:rPr>
          <w:iCs/>
          <w:sz w:val="23"/>
          <w:szCs w:val="23"/>
        </w:rPr>
        <w:t>К</w:t>
      </w:r>
      <w:r w:rsidR="00597D44">
        <w:rPr>
          <w:iCs/>
          <w:sz w:val="23"/>
          <w:szCs w:val="23"/>
        </w:rPr>
        <w:t>онтракт</w:t>
      </w:r>
      <w:r w:rsidRPr="001B49F2">
        <w:rPr>
          <w:iCs/>
          <w:sz w:val="23"/>
          <w:szCs w:val="23"/>
        </w:rPr>
        <w:t>у №</w:t>
      </w:r>
      <w:r w:rsidR="000708B0">
        <w:rPr>
          <w:iCs/>
          <w:sz w:val="23"/>
          <w:szCs w:val="23"/>
        </w:rPr>
        <w:t>__________</w:t>
      </w:r>
      <w:r w:rsidRPr="001B49F2">
        <w:rPr>
          <w:iCs/>
          <w:sz w:val="23"/>
          <w:szCs w:val="23"/>
        </w:rPr>
        <w:t xml:space="preserve"> </w:t>
      </w:r>
      <w:r w:rsidR="000F2705" w:rsidRPr="001B49F2">
        <w:rPr>
          <w:iCs/>
          <w:sz w:val="23"/>
          <w:szCs w:val="23"/>
        </w:rPr>
        <w:t xml:space="preserve">от </w:t>
      </w:r>
      <w:r w:rsidR="000F2705" w:rsidRPr="001B49F2">
        <w:rPr>
          <w:sz w:val="23"/>
          <w:szCs w:val="23"/>
        </w:rPr>
        <w:t>«</w:t>
      </w:r>
      <w:r w:rsidR="000708B0">
        <w:rPr>
          <w:sz w:val="23"/>
          <w:szCs w:val="23"/>
        </w:rPr>
        <w:t>__</w:t>
      </w:r>
      <w:r w:rsidRPr="001B49F2">
        <w:rPr>
          <w:iCs/>
          <w:sz w:val="23"/>
          <w:szCs w:val="23"/>
        </w:rPr>
        <w:t xml:space="preserve">» </w:t>
      </w:r>
      <w:r w:rsidR="000708B0">
        <w:rPr>
          <w:sz w:val="23"/>
          <w:szCs w:val="23"/>
        </w:rPr>
        <w:t>_____________</w:t>
      </w:r>
      <w:r w:rsidRPr="001B49F2">
        <w:rPr>
          <w:sz w:val="23"/>
          <w:szCs w:val="23"/>
        </w:rPr>
        <w:t xml:space="preserve"> </w:t>
      </w:r>
      <w:r w:rsidRPr="001B49F2">
        <w:rPr>
          <w:iCs/>
          <w:spacing w:val="-1"/>
          <w:sz w:val="23"/>
          <w:szCs w:val="23"/>
        </w:rPr>
        <w:t>202</w:t>
      </w:r>
      <w:r w:rsidR="00AC6795">
        <w:rPr>
          <w:iCs/>
          <w:spacing w:val="-1"/>
          <w:sz w:val="23"/>
          <w:szCs w:val="23"/>
        </w:rPr>
        <w:t>6</w:t>
      </w:r>
      <w:r w:rsidRPr="001B49F2">
        <w:rPr>
          <w:iCs/>
          <w:spacing w:val="-1"/>
          <w:sz w:val="23"/>
          <w:szCs w:val="23"/>
        </w:rPr>
        <w:t xml:space="preserve"> </w:t>
      </w:r>
      <w:r w:rsidRPr="001B49F2">
        <w:rPr>
          <w:iCs/>
          <w:spacing w:val="-9"/>
          <w:sz w:val="23"/>
          <w:szCs w:val="23"/>
        </w:rPr>
        <w:t>г.</w:t>
      </w:r>
    </w:p>
    <w:p w:rsidR="003853F9" w:rsidRPr="001B49F2" w:rsidRDefault="003853F9" w:rsidP="00442FA4">
      <w:pPr>
        <w:pStyle w:val="a3"/>
        <w:jc w:val="both"/>
        <w:rPr>
          <w:color w:val="FF0000"/>
          <w:sz w:val="23"/>
          <w:szCs w:val="23"/>
        </w:rPr>
      </w:pPr>
    </w:p>
    <w:p w:rsidR="003853F9" w:rsidRPr="001B49F2" w:rsidRDefault="0087208A" w:rsidP="00442FA4">
      <w:pPr>
        <w:pStyle w:val="a3"/>
        <w:jc w:val="center"/>
        <w:rPr>
          <w:b/>
          <w:color w:val="FF0000"/>
          <w:sz w:val="23"/>
          <w:szCs w:val="23"/>
        </w:rPr>
      </w:pPr>
      <w:r w:rsidRPr="001B49F2">
        <w:rPr>
          <w:b/>
          <w:sz w:val="23"/>
          <w:szCs w:val="23"/>
        </w:rPr>
        <w:t>Перечень оборудования для целей эксплуатации</w:t>
      </w:r>
    </w:p>
    <w:p w:rsidR="003853F9" w:rsidRPr="001B49F2" w:rsidRDefault="003853F9" w:rsidP="00442FA4">
      <w:pPr>
        <w:pStyle w:val="a3"/>
        <w:jc w:val="both"/>
        <w:rPr>
          <w:color w:val="FF0000"/>
          <w:sz w:val="23"/>
          <w:szCs w:val="23"/>
        </w:rPr>
      </w:pPr>
    </w:p>
    <w:tbl>
      <w:tblPr>
        <w:tblW w:w="10221" w:type="dxa"/>
        <w:tblInd w:w="93" w:type="dxa"/>
        <w:tblLayout w:type="fixed"/>
        <w:tblLook w:val="04A0" w:firstRow="1" w:lastRow="0" w:firstColumn="1" w:lastColumn="0" w:noHBand="0" w:noVBand="1"/>
      </w:tblPr>
      <w:tblGrid>
        <w:gridCol w:w="940"/>
        <w:gridCol w:w="6872"/>
        <w:gridCol w:w="2409"/>
      </w:tblGrid>
      <w:tr w:rsidR="000F1755" w:rsidRPr="001B49F2" w:rsidTr="000F1755">
        <w:trPr>
          <w:trHeight w:val="765"/>
        </w:trPr>
        <w:tc>
          <w:tcPr>
            <w:tcW w:w="940" w:type="dxa"/>
            <w:tcBorders>
              <w:top w:val="single" w:sz="4" w:space="0" w:color="auto"/>
              <w:left w:val="single" w:sz="4" w:space="0" w:color="auto"/>
              <w:bottom w:val="single" w:sz="4" w:space="0" w:color="auto"/>
              <w:right w:val="single" w:sz="4" w:space="0" w:color="auto"/>
            </w:tcBorders>
            <w:noWrap/>
            <w:vAlign w:val="center"/>
            <w:hideMark/>
          </w:tcPr>
          <w:p w:rsidR="000F1755" w:rsidRPr="001B49F2" w:rsidRDefault="000F1755" w:rsidP="00442FA4">
            <w:pPr>
              <w:jc w:val="center"/>
              <w:rPr>
                <w:sz w:val="23"/>
                <w:szCs w:val="23"/>
              </w:rPr>
            </w:pPr>
            <w:r w:rsidRPr="001B49F2">
              <w:rPr>
                <w:sz w:val="23"/>
                <w:szCs w:val="23"/>
              </w:rPr>
              <w:t xml:space="preserve">№ </w:t>
            </w:r>
            <w:proofErr w:type="spellStart"/>
            <w:r w:rsidRPr="001B49F2">
              <w:rPr>
                <w:sz w:val="23"/>
                <w:szCs w:val="23"/>
              </w:rPr>
              <w:t>п.п</w:t>
            </w:r>
            <w:proofErr w:type="spellEnd"/>
            <w:r w:rsidRPr="001B49F2">
              <w:rPr>
                <w:sz w:val="23"/>
                <w:szCs w:val="23"/>
              </w:rPr>
              <w:t>.</w:t>
            </w:r>
          </w:p>
        </w:tc>
        <w:tc>
          <w:tcPr>
            <w:tcW w:w="6872" w:type="dxa"/>
            <w:tcBorders>
              <w:top w:val="single" w:sz="4" w:space="0" w:color="auto"/>
              <w:left w:val="nil"/>
              <w:bottom w:val="single" w:sz="4" w:space="0" w:color="auto"/>
              <w:right w:val="single" w:sz="4" w:space="0" w:color="auto"/>
            </w:tcBorders>
            <w:noWrap/>
            <w:vAlign w:val="center"/>
            <w:hideMark/>
          </w:tcPr>
          <w:p w:rsidR="000F1755" w:rsidRPr="001B49F2" w:rsidRDefault="000F1755" w:rsidP="00442FA4">
            <w:pPr>
              <w:jc w:val="center"/>
              <w:rPr>
                <w:sz w:val="23"/>
                <w:szCs w:val="23"/>
              </w:rPr>
            </w:pPr>
            <w:r w:rsidRPr="001B49F2">
              <w:rPr>
                <w:sz w:val="23"/>
                <w:szCs w:val="23"/>
              </w:rPr>
              <w:t xml:space="preserve">наименование </w:t>
            </w:r>
          </w:p>
        </w:tc>
        <w:tc>
          <w:tcPr>
            <w:tcW w:w="2409" w:type="dxa"/>
            <w:tcBorders>
              <w:top w:val="single" w:sz="4" w:space="0" w:color="auto"/>
              <w:left w:val="nil"/>
              <w:bottom w:val="single" w:sz="4" w:space="0" w:color="auto"/>
              <w:right w:val="single" w:sz="4" w:space="0" w:color="auto"/>
            </w:tcBorders>
            <w:vAlign w:val="center"/>
            <w:hideMark/>
          </w:tcPr>
          <w:p w:rsidR="000F1755" w:rsidRPr="001B49F2" w:rsidRDefault="000F1755" w:rsidP="00442FA4">
            <w:pPr>
              <w:jc w:val="center"/>
              <w:rPr>
                <w:sz w:val="23"/>
                <w:szCs w:val="23"/>
              </w:rPr>
            </w:pPr>
            <w:r w:rsidRPr="001B49F2">
              <w:rPr>
                <w:sz w:val="23"/>
                <w:szCs w:val="23"/>
              </w:rPr>
              <w:t>количество</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1</w:t>
            </w:r>
          </w:p>
        </w:tc>
        <w:tc>
          <w:tcPr>
            <w:tcW w:w="6872" w:type="dxa"/>
            <w:tcBorders>
              <w:top w:val="nil"/>
              <w:left w:val="nil"/>
              <w:bottom w:val="single" w:sz="4" w:space="0" w:color="auto"/>
              <w:right w:val="single" w:sz="4" w:space="0" w:color="auto"/>
            </w:tcBorders>
            <w:vAlign w:val="center"/>
          </w:tcPr>
          <w:p w:rsidR="004C39B9" w:rsidRPr="001B49F2" w:rsidRDefault="004C39B9" w:rsidP="004C39B9">
            <w:pPr>
              <w:outlineLvl w:val="0"/>
              <w:rPr>
                <w:sz w:val="23"/>
                <w:szCs w:val="23"/>
              </w:rPr>
            </w:pPr>
            <w:r w:rsidRPr="001B49F2">
              <w:rPr>
                <w:sz w:val="23"/>
                <w:szCs w:val="23"/>
              </w:rPr>
              <w:t>Наружный газопровод высокого и низкого давления к котельной:</w:t>
            </w:r>
          </w:p>
          <w:p w:rsidR="004C39B9" w:rsidRPr="001B49F2" w:rsidRDefault="004C39B9" w:rsidP="004C39B9">
            <w:pPr>
              <w:outlineLvl w:val="0"/>
              <w:rPr>
                <w:sz w:val="23"/>
                <w:szCs w:val="23"/>
              </w:rPr>
            </w:pPr>
            <w:r w:rsidRPr="001B49F2">
              <w:rPr>
                <w:sz w:val="23"/>
                <w:szCs w:val="23"/>
              </w:rPr>
              <w:t>Стальной газопровод высокого давления Р= 0,6 МПа -</w:t>
            </w:r>
          </w:p>
          <w:p w:rsidR="0076207C" w:rsidRPr="001B49F2" w:rsidRDefault="004C39B9" w:rsidP="004C39B9">
            <w:pPr>
              <w:outlineLvl w:val="0"/>
              <w:rPr>
                <w:sz w:val="23"/>
                <w:szCs w:val="23"/>
              </w:rPr>
            </w:pPr>
            <w:r w:rsidRPr="001B49F2">
              <w:rPr>
                <w:sz w:val="23"/>
                <w:szCs w:val="23"/>
              </w:rPr>
              <w:t>Стальной газопровод низкого давления Р= 0,0035 МПа</w:t>
            </w:r>
          </w:p>
        </w:tc>
        <w:tc>
          <w:tcPr>
            <w:tcW w:w="2409" w:type="dxa"/>
            <w:tcBorders>
              <w:top w:val="nil"/>
              <w:left w:val="nil"/>
              <w:bottom w:val="single" w:sz="4" w:space="0" w:color="auto"/>
              <w:right w:val="single" w:sz="4" w:space="0" w:color="auto"/>
            </w:tcBorders>
            <w:noWrap/>
            <w:vAlign w:val="center"/>
          </w:tcPr>
          <w:p w:rsidR="004C39B9" w:rsidRPr="001B49F2" w:rsidRDefault="004C39B9" w:rsidP="004C39B9">
            <w:pPr>
              <w:jc w:val="center"/>
              <w:outlineLvl w:val="0"/>
              <w:rPr>
                <w:sz w:val="23"/>
                <w:szCs w:val="23"/>
              </w:rPr>
            </w:pPr>
            <w:r w:rsidRPr="001B49F2">
              <w:rPr>
                <w:sz w:val="23"/>
                <w:szCs w:val="23"/>
              </w:rPr>
              <w:t xml:space="preserve">Всего: 466,3 м. </w:t>
            </w:r>
          </w:p>
          <w:p w:rsidR="004C39B9" w:rsidRPr="001B49F2" w:rsidRDefault="004C39B9" w:rsidP="004C39B9">
            <w:pPr>
              <w:jc w:val="center"/>
              <w:outlineLvl w:val="0"/>
              <w:rPr>
                <w:sz w:val="23"/>
                <w:szCs w:val="23"/>
              </w:rPr>
            </w:pPr>
            <w:r w:rsidRPr="001B49F2">
              <w:rPr>
                <w:sz w:val="23"/>
                <w:szCs w:val="23"/>
              </w:rPr>
              <w:t>D-57 мм, L-16,1 м</w:t>
            </w:r>
          </w:p>
          <w:p w:rsidR="004C39B9" w:rsidRPr="001B49F2" w:rsidRDefault="004C39B9" w:rsidP="004C39B9">
            <w:pPr>
              <w:jc w:val="center"/>
              <w:outlineLvl w:val="0"/>
              <w:rPr>
                <w:sz w:val="23"/>
                <w:szCs w:val="23"/>
              </w:rPr>
            </w:pPr>
            <w:r w:rsidRPr="001B49F2">
              <w:rPr>
                <w:sz w:val="23"/>
                <w:szCs w:val="23"/>
              </w:rPr>
              <w:t>D-159 мм, L-413,5 м</w:t>
            </w:r>
          </w:p>
          <w:p w:rsidR="0076207C" w:rsidRPr="001B49F2" w:rsidRDefault="004C39B9" w:rsidP="004C39B9">
            <w:pPr>
              <w:jc w:val="center"/>
              <w:outlineLvl w:val="0"/>
              <w:rPr>
                <w:sz w:val="23"/>
                <w:szCs w:val="23"/>
              </w:rPr>
            </w:pPr>
            <w:r w:rsidRPr="001B49F2">
              <w:rPr>
                <w:sz w:val="23"/>
                <w:szCs w:val="23"/>
              </w:rPr>
              <w:t>D-108 мм, L-36,7 м</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2</w:t>
            </w:r>
          </w:p>
        </w:tc>
        <w:tc>
          <w:tcPr>
            <w:tcW w:w="6872" w:type="dxa"/>
            <w:tcBorders>
              <w:top w:val="nil"/>
              <w:left w:val="nil"/>
              <w:bottom w:val="single" w:sz="4" w:space="0" w:color="auto"/>
              <w:right w:val="single" w:sz="4" w:space="0" w:color="auto"/>
            </w:tcBorders>
            <w:vAlign w:val="center"/>
          </w:tcPr>
          <w:p w:rsidR="0076207C" w:rsidRPr="001B49F2" w:rsidRDefault="0076207C" w:rsidP="0076207C">
            <w:pPr>
              <w:outlineLvl w:val="0"/>
              <w:rPr>
                <w:sz w:val="23"/>
                <w:szCs w:val="23"/>
              </w:rPr>
            </w:pPr>
            <w:r w:rsidRPr="001B49F2">
              <w:rPr>
                <w:sz w:val="23"/>
                <w:szCs w:val="23"/>
              </w:rPr>
              <w:t>ГРПШ-2А зав. № б/н</w:t>
            </w:r>
          </w:p>
        </w:tc>
        <w:tc>
          <w:tcPr>
            <w:tcW w:w="2409" w:type="dxa"/>
            <w:tcBorders>
              <w:top w:val="nil"/>
              <w:left w:val="nil"/>
              <w:bottom w:val="single" w:sz="4" w:space="0" w:color="auto"/>
              <w:right w:val="single" w:sz="4" w:space="0" w:color="auto"/>
            </w:tcBorders>
            <w:noWrap/>
            <w:vAlign w:val="center"/>
          </w:tcPr>
          <w:p w:rsidR="0076207C" w:rsidRPr="001B49F2" w:rsidRDefault="0076207C" w:rsidP="0076207C">
            <w:pPr>
              <w:jc w:val="center"/>
              <w:outlineLvl w:val="0"/>
              <w:rPr>
                <w:sz w:val="23"/>
                <w:szCs w:val="23"/>
              </w:rPr>
            </w:pPr>
            <w:r w:rsidRPr="001B49F2">
              <w:rPr>
                <w:sz w:val="23"/>
                <w:szCs w:val="23"/>
              </w:rPr>
              <w:t>1 шт.</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3</w:t>
            </w:r>
          </w:p>
        </w:tc>
        <w:tc>
          <w:tcPr>
            <w:tcW w:w="6872" w:type="dxa"/>
            <w:tcBorders>
              <w:top w:val="nil"/>
              <w:left w:val="nil"/>
              <w:bottom w:val="single" w:sz="4" w:space="0" w:color="auto"/>
              <w:right w:val="single" w:sz="4" w:space="0" w:color="auto"/>
            </w:tcBorders>
            <w:vAlign w:val="center"/>
          </w:tcPr>
          <w:p w:rsidR="004C39B9" w:rsidRPr="001B49F2" w:rsidRDefault="004C39B9" w:rsidP="004C39B9">
            <w:pPr>
              <w:outlineLvl w:val="0"/>
              <w:rPr>
                <w:sz w:val="23"/>
                <w:szCs w:val="23"/>
              </w:rPr>
            </w:pPr>
            <w:r w:rsidRPr="001B49F2">
              <w:rPr>
                <w:sz w:val="23"/>
                <w:szCs w:val="23"/>
              </w:rPr>
              <w:t>Внутреннее газооборудование котельной</w:t>
            </w:r>
          </w:p>
          <w:p w:rsidR="0076207C" w:rsidRPr="001B49F2" w:rsidRDefault="004C39B9" w:rsidP="004C39B9">
            <w:pPr>
              <w:outlineLvl w:val="0"/>
              <w:rPr>
                <w:sz w:val="23"/>
                <w:szCs w:val="23"/>
              </w:rPr>
            </w:pPr>
            <w:r w:rsidRPr="001B49F2">
              <w:rPr>
                <w:sz w:val="23"/>
                <w:szCs w:val="23"/>
              </w:rPr>
              <w:t>Стальные газопроводы низкого давления Р= 0,0035 МПа</w:t>
            </w:r>
          </w:p>
        </w:tc>
        <w:tc>
          <w:tcPr>
            <w:tcW w:w="2409" w:type="dxa"/>
            <w:tcBorders>
              <w:top w:val="nil"/>
              <w:left w:val="nil"/>
              <w:bottom w:val="single" w:sz="4" w:space="0" w:color="auto"/>
              <w:right w:val="single" w:sz="4" w:space="0" w:color="auto"/>
            </w:tcBorders>
            <w:noWrap/>
            <w:vAlign w:val="center"/>
          </w:tcPr>
          <w:p w:rsidR="004C39B9" w:rsidRPr="001B49F2" w:rsidRDefault="004C39B9" w:rsidP="004C39B9">
            <w:pPr>
              <w:jc w:val="center"/>
              <w:outlineLvl w:val="0"/>
              <w:rPr>
                <w:sz w:val="23"/>
                <w:szCs w:val="23"/>
              </w:rPr>
            </w:pPr>
            <w:r w:rsidRPr="001B49F2">
              <w:rPr>
                <w:sz w:val="23"/>
                <w:szCs w:val="23"/>
              </w:rPr>
              <w:t>Всего 107,5 м.</w:t>
            </w:r>
          </w:p>
          <w:p w:rsidR="004C39B9" w:rsidRPr="001B49F2" w:rsidRDefault="004C39B9" w:rsidP="004C39B9">
            <w:pPr>
              <w:jc w:val="center"/>
              <w:outlineLvl w:val="0"/>
              <w:rPr>
                <w:sz w:val="23"/>
                <w:szCs w:val="23"/>
              </w:rPr>
            </w:pPr>
            <w:r w:rsidRPr="001B49F2">
              <w:rPr>
                <w:sz w:val="23"/>
                <w:szCs w:val="23"/>
              </w:rPr>
              <w:t>D-108 мм, L-27 м</w:t>
            </w:r>
          </w:p>
          <w:p w:rsidR="004C39B9" w:rsidRPr="001B49F2" w:rsidRDefault="004C39B9" w:rsidP="004C39B9">
            <w:pPr>
              <w:jc w:val="center"/>
              <w:outlineLvl w:val="0"/>
              <w:rPr>
                <w:sz w:val="23"/>
                <w:szCs w:val="23"/>
              </w:rPr>
            </w:pPr>
            <w:r w:rsidRPr="001B49F2">
              <w:rPr>
                <w:sz w:val="23"/>
                <w:szCs w:val="23"/>
              </w:rPr>
              <w:t>D-89 мм, L-14 м</w:t>
            </w:r>
          </w:p>
          <w:p w:rsidR="004C39B9" w:rsidRPr="001B49F2" w:rsidRDefault="004C39B9" w:rsidP="004C39B9">
            <w:pPr>
              <w:jc w:val="center"/>
              <w:outlineLvl w:val="0"/>
              <w:rPr>
                <w:sz w:val="23"/>
                <w:szCs w:val="23"/>
              </w:rPr>
            </w:pPr>
            <w:r w:rsidRPr="001B49F2">
              <w:rPr>
                <w:sz w:val="23"/>
                <w:szCs w:val="23"/>
              </w:rPr>
              <w:t>D-57 мм, L-2,</w:t>
            </w:r>
            <w:proofErr w:type="gramStart"/>
            <w:r w:rsidRPr="001B49F2">
              <w:rPr>
                <w:sz w:val="23"/>
                <w:szCs w:val="23"/>
              </w:rPr>
              <w:t>5  м</w:t>
            </w:r>
            <w:proofErr w:type="gramEnd"/>
          </w:p>
          <w:p w:rsidR="004C39B9" w:rsidRPr="001B49F2" w:rsidRDefault="004C39B9" w:rsidP="004C39B9">
            <w:pPr>
              <w:jc w:val="center"/>
              <w:outlineLvl w:val="0"/>
              <w:rPr>
                <w:sz w:val="23"/>
                <w:szCs w:val="23"/>
              </w:rPr>
            </w:pPr>
            <w:r w:rsidRPr="001B49F2">
              <w:rPr>
                <w:sz w:val="23"/>
                <w:szCs w:val="23"/>
              </w:rPr>
              <w:t>Dу-40 мм, L-26 м</w:t>
            </w:r>
          </w:p>
          <w:p w:rsidR="004C39B9" w:rsidRPr="001B49F2" w:rsidRDefault="004C39B9" w:rsidP="004C39B9">
            <w:pPr>
              <w:jc w:val="center"/>
              <w:outlineLvl w:val="0"/>
              <w:rPr>
                <w:sz w:val="23"/>
                <w:szCs w:val="23"/>
              </w:rPr>
            </w:pPr>
            <w:r w:rsidRPr="001B49F2">
              <w:rPr>
                <w:sz w:val="23"/>
                <w:szCs w:val="23"/>
              </w:rPr>
              <w:t>Dу-25 мм, L-36 м</w:t>
            </w:r>
          </w:p>
          <w:p w:rsidR="0076207C" w:rsidRPr="001B49F2" w:rsidRDefault="004C39B9" w:rsidP="004C39B9">
            <w:pPr>
              <w:jc w:val="center"/>
              <w:outlineLvl w:val="0"/>
              <w:rPr>
                <w:sz w:val="23"/>
                <w:szCs w:val="23"/>
              </w:rPr>
            </w:pPr>
            <w:r w:rsidRPr="001B49F2">
              <w:rPr>
                <w:sz w:val="23"/>
                <w:szCs w:val="23"/>
              </w:rPr>
              <w:t>Dу-15 мм, L-2 м</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4</w:t>
            </w:r>
          </w:p>
        </w:tc>
        <w:tc>
          <w:tcPr>
            <w:tcW w:w="6872" w:type="dxa"/>
            <w:tcBorders>
              <w:top w:val="nil"/>
              <w:left w:val="nil"/>
              <w:bottom w:val="single" w:sz="4" w:space="0" w:color="auto"/>
              <w:right w:val="single" w:sz="4" w:space="0" w:color="auto"/>
            </w:tcBorders>
            <w:vAlign w:val="center"/>
          </w:tcPr>
          <w:p w:rsidR="0076207C" w:rsidRPr="001B49F2" w:rsidRDefault="0076207C" w:rsidP="0076207C">
            <w:pPr>
              <w:outlineLvl w:val="0"/>
              <w:rPr>
                <w:sz w:val="23"/>
                <w:szCs w:val="23"/>
              </w:rPr>
            </w:pPr>
            <w:r w:rsidRPr="001B49F2">
              <w:rPr>
                <w:sz w:val="23"/>
                <w:szCs w:val="23"/>
              </w:rPr>
              <w:t xml:space="preserve">Горелка газовая </w:t>
            </w:r>
            <w:proofErr w:type="spellStart"/>
            <w:r w:rsidRPr="001B49F2">
              <w:rPr>
                <w:sz w:val="23"/>
                <w:szCs w:val="23"/>
                <w:lang w:val="en-US"/>
              </w:rPr>
              <w:t>Weishaupt</w:t>
            </w:r>
            <w:proofErr w:type="spellEnd"/>
            <w:r w:rsidRPr="001B49F2">
              <w:rPr>
                <w:sz w:val="23"/>
                <w:szCs w:val="23"/>
              </w:rPr>
              <w:t xml:space="preserve"> </w:t>
            </w:r>
            <w:r w:rsidRPr="001B49F2">
              <w:rPr>
                <w:sz w:val="23"/>
                <w:szCs w:val="23"/>
                <w:lang w:val="en-US"/>
              </w:rPr>
              <w:t>GL</w:t>
            </w:r>
            <w:r w:rsidRPr="001B49F2">
              <w:rPr>
                <w:sz w:val="23"/>
                <w:szCs w:val="23"/>
              </w:rPr>
              <w:t>-3</w:t>
            </w:r>
            <w:r w:rsidRPr="001B49F2">
              <w:rPr>
                <w:sz w:val="23"/>
                <w:szCs w:val="23"/>
                <w:lang w:val="en-US"/>
              </w:rPr>
              <w:t>L</w:t>
            </w:r>
            <w:r w:rsidRPr="001B49F2">
              <w:rPr>
                <w:sz w:val="23"/>
                <w:szCs w:val="23"/>
              </w:rPr>
              <w:t>-</w:t>
            </w:r>
            <w:r w:rsidRPr="001B49F2">
              <w:rPr>
                <w:sz w:val="23"/>
                <w:szCs w:val="23"/>
                <w:lang w:val="en-US"/>
              </w:rPr>
              <w:t>E</w:t>
            </w:r>
            <w:r w:rsidRPr="001B49F2">
              <w:rPr>
                <w:sz w:val="23"/>
                <w:szCs w:val="23"/>
              </w:rPr>
              <w:t xml:space="preserve"> в составе котла водогрейного </w:t>
            </w:r>
            <w:proofErr w:type="spellStart"/>
            <w:r w:rsidRPr="001B49F2">
              <w:rPr>
                <w:sz w:val="23"/>
                <w:szCs w:val="23"/>
                <w:lang w:val="en-US"/>
              </w:rPr>
              <w:t>Buderus</w:t>
            </w:r>
            <w:proofErr w:type="spellEnd"/>
            <w:r w:rsidRPr="001B49F2">
              <w:rPr>
                <w:sz w:val="23"/>
                <w:szCs w:val="23"/>
              </w:rPr>
              <w:t xml:space="preserve">  </w:t>
            </w:r>
            <w:r w:rsidRPr="001B49F2">
              <w:rPr>
                <w:sz w:val="23"/>
                <w:szCs w:val="23"/>
                <w:lang w:val="en-US"/>
              </w:rPr>
              <w:t>GE</w:t>
            </w:r>
            <w:r w:rsidRPr="001B49F2">
              <w:rPr>
                <w:sz w:val="23"/>
                <w:szCs w:val="23"/>
              </w:rPr>
              <w:t>-515-295 зав. № 052008045-00-000656</w:t>
            </w:r>
          </w:p>
        </w:tc>
        <w:tc>
          <w:tcPr>
            <w:tcW w:w="2409" w:type="dxa"/>
            <w:tcBorders>
              <w:top w:val="nil"/>
              <w:left w:val="nil"/>
              <w:bottom w:val="single" w:sz="4" w:space="0" w:color="auto"/>
              <w:right w:val="single" w:sz="4" w:space="0" w:color="auto"/>
            </w:tcBorders>
            <w:noWrap/>
            <w:vAlign w:val="center"/>
          </w:tcPr>
          <w:p w:rsidR="0076207C" w:rsidRPr="001B49F2" w:rsidRDefault="0076207C" w:rsidP="0076207C">
            <w:pPr>
              <w:jc w:val="center"/>
              <w:outlineLvl w:val="0"/>
              <w:rPr>
                <w:sz w:val="23"/>
                <w:szCs w:val="23"/>
              </w:rPr>
            </w:pPr>
            <w:r w:rsidRPr="001B49F2">
              <w:rPr>
                <w:sz w:val="23"/>
                <w:szCs w:val="23"/>
              </w:rPr>
              <w:t>1 шт.</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hideMark/>
          </w:tcPr>
          <w:p w:rsidR="0076207C" w:rsidRPr="001B49F2" w:rsidRDefault="0076207C" w:rsidP="0076207C">
            <w:pPr>
              <w:jc w:val="center"/>
              <w:outlineLvl w:val="0"/>
              <w:rPr>
                <w:sz w:val="23"/>
                <w:szCs w:val="23"/>
              </w:rPr>
            </w:pPr>
            <w:r w:rsidRPr="001B49F2">
              <w:rPr>
                <w:sz w:val="23"/>
                <w:szCs w:val="23"/>
              </w:rPr>
              <w:t>5</w:t>
            </w:r>
          </w:p>
        </w:tc>
        <w:tc>
          <w:tcPr>
            <w:tcW w:w="6872" w:type="dxa"/>
            <w:tcBorders>
              <w:top w:val="nil"/>
              <w:left w:val="nil"/>
              <w:bottom w:val="single" w:sz="4" w:space="0" w:color="auto"/>
              <w:right w:val="single" w:sz="4" w:space="0" w:color="auto"/>
            </w:tcBorders>
            <w:vAlign w:val="center"/>
            <w:hideMark/>
          </w:tcPr>
          <w:p w:rsidR="0076207C" w:rsidRPr="001B49F2" w:rsidRDefault="0076207C" w:rsidP="0076207C">
            <w:pPr>
              <w:outlineLvl w:val="0"/>
              <w:rPr>
                <w:sz w:val="23"/>
                <w:szCs w:val="23"/>
              </w:rPr>
            </w:pPr>
            <w:r w:rsidRPr="001B49F2">
              <w:rPr>
                <w:sz w:val="23"/>
                <w:szCs w:val="23"/>
              </w:rPr>
              <w:t xml:space="preserve">Горелка газовая </w:t>
            </w:r>
            <w:proofErr w:type="spellStart"/>
            <w:r w:rsidRPr="001B49F2">
              <w:rPr>
                <w:sz w:val="23"/>
                <w:szCs w:val="23"/>
              </w:rPr>
              <w:t>Weishaupt</w:t>
            </w:r>
            <w:proofErr w:type="spellEnd"/>
            <w:r w:rsidRPr="001B49F2">
              <w:rPr>
                <w:sz w:val="23"/>
                <w:szCs w:val="23"/>
              </w:rPr>
              <w:t xml:space="preserve"> GL-3L-E в составе котла водогрейного </w:t>
            </w:r>
            <w:proofErr w:type="spellStart"/>
            <w:r w:rsidRPr="001B49F2">
              <w:rPr>
                <w:sz w:val="23"/>
                <w:szCs w:val="23"/>
              </w:rPr>
              <w:t>Buderus</w:t>
            </w:r>
            <w:proofErr w:type="spellEnd"/>
            <w:r w:rsidRPr="001B49F2">
              <w:rPr>
                <w:sz w:val="23"/>
                <w:szCs w:val="23"/>
              </w:rPr>
              <w:t xml:space="preserve">  GE-515-295 зав. № 052008045-00-000657</w:t>
            </w:r>
          </w:p>
        </w:tc>
        <w:tc>
          <w:tcPr>
            <w:tcW w:w="2409" w:type="dxa"/>
            <w:tcBorders>
              <w:top w:val="nil"/>
              <w:left w:val="nil"/>
              <w:bottom w:val="single" w:sz="4" w:space="0" w:color="auto"/>
              <w:right w:val="single" w:sz="4" w:space="0" w:color="auto"/>
            </w:tcBorders>
            <w:noWrap/>
            <w:vAlign w:val="center"/>
            <w:hideMark/>
          </w:tcPr>
          <w:p w:rsidR="0076207C" w:rsidRPr="001B49F2" w:rsidRDefault="0076207C" w:rsidP="0076207C">
            <w:pPr>
              <w:jc w:val="center"/>
              <w:outlineLvl w:val="0"/>
              <w:rPr>
                <w:sz w:val="23"/>
                <w:szCs w:val="23"/>
              </w:rPr>
            </w:pPr>
            <w:r w:rsidRPr="001B49F2">
              <w:rPr>
                <w:sz w:val="23"/>
                <w:szCs w:val="23"/>
              </w:rPr>
              <w:t>1 шт.</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6</w:t>
            </w:r>
          </w:p>
        </w:tc>
        <w:tc>
          <w:tcPr>
            <w:tcW w:w="6872" w:type="dxa"/>
            <w:tcBorders>
              <w:top w:val="nil"/>
              <w:left w:val="nil"/>
              <w:bottom w:val="single" w:sz="4" w:space="0" w:color="auto"/>
              <w:right w:val="single" w:sz="4" w:space="0" w:color="auto"/>
            </w:tcBorders>
            <w:vAlign w:val="center"/>
          </w:tcPr>
          <w:p w:rsidR="0076207C" w:rsidRPr="001B49F2" w:rsidRDefault="0076207C" w:rsidP="0076207C">
            <w:pPr>
              <w:outlineLvl w:val="0"/>
              <w:rPr>
                <w:sz w:val="23"/>
                <w:szCs w:val="23"/>
              </w:rPr>
            </w:pPr>
            <w:r w:rsidRPr="001B49F2">
              <w:rPr>
                <w:sz w:val="23"/>
                <w:szCs w:val="23"/>
              </w:rPr>
              <w:t xml:space="preserve">Горелка газовая </w:t>
            </w:r>
            <w:proofErr w:type="spellStart"/>
            <w:r w:rsidRPr="001B49F2">
              <w:rPr>
                <w:sz w:val="23"/>
                <w:szCs w:val="23"/>
              </w:rPr>
              <w:t>West</w:t>
            </w:r>
            <w:r w:rsidRPr="001B49F2">
              <w:rPr>
                <w:sz w:val="23"/>
                <w:szCs w:val="23"/>
                <w:lang w:val="en-US"/>
              </w:rPr>
              <w:t>er</w:t>
            </w:r>
            <w:proofErr w:type="spellEnd"/>
            <w:r w:rsidRPr="001B49F2">
              <w:rPr>
                <w:sz w:val="23"/>
                <w:szCs w:val="23"/>
              </w:rPr>
              <w:t xml:space="preserve"> </w:t>
            </w:r>
            <w:r w:rsidRPr="001B49F2">
              <w:rPr>
                <w:sz w:val="23"/>
                <w:szCs w:val="23"/>
                <w:lang w:val="en-US"/>
              </w:rPr>
              <w:t>Line</w:t>
            </w:r>
            <w:r w:rsidRPr="001B49F2">
              <w:rPr>
                <w:sz w:val="23"/>
                <w:szCs w:val="23"/>
              </w:rPr>
              <w:t xml:space="preserve"> </w:t>
            </w:r>
            <w:r w:rsidRPr="001B49F2">
              <w:rPr>
                <w:sz w:val="23"/>
                <w:szCs w:val="23"/>
                <w:lang w:val="en-US"/>
              </w:rPr>
              <w:t>WBG</w:t>
            </w:r>
            <w:r w:rsidRPr="001B49F2">
              <w:rPr>
                <w:sz w:val="23"/>
                <w:szCs w:val="23"/>
              </w:rPr>
              <w:t xml:space="preserve">-74 в составе котла водогрейного </w:t>
            </w:r>
            <w:r w:rsidRPr="001B49F2">
              <w:rPr>
                <w:sz w:val="23"/>
                <w:szCs w:val="23"/>
                <w:lang w:val="en-US"/>
              </w:rPr>
              <w:t>ACV</w:t>
            </w:r>
            <w:r w:rsidRPr="001B49F2">
              <w:rPr>
                <w:sz w:val="23"/>
                <w:szCs w:val="23"/>
              </w:rPr>
              <w:t xml:space="preserve">  </w:t>
            </w:r>
            <w:r w:rsidRPr="001B49F2">
              <w:rPr>
                <w:sz w:val="23"/>
                <w:szCs w:val="23"/>
                <w:lang w:val="en-US"/>
              </w:rPr>
              <w:t>AC</w:t>
            </w:r>
            <w:r w:rsidRPr="001B49F2">
              <w:rPr>
                <w:sz w:val="23"/>
                <w:szCs w:val="23"/>
              </w:rPr>
              <w:t>-500 зав. № 10116</w:t>
            </w:r>
          </w:p>
        </w:tc>
        <w:tc>
          <w:tcPr>
            <w:tcW w:w="2409" w:type="dxa"/>
            <w:tcBorders>
              <w:top w:val="nil"/>
              <w:left w:val="nil"/>
              <w:bottom w:val="single" w:sz="4" w:space="0" w:color="auto"/>
              <w:right w:val="single" w:sz="4" w:space="0" w:color="auto"/>
            </w:tcBorders>
            <w:noWrap/>
            <w:vAlign w:val="center"/>
          </w:tcPr>
          <w:p w:rsidR="0076207C" w:rsidRPr="001B49F2" w:rsidRDefault="0076207C" w:rsidP="0076207C">
            <w:pPr>
              <w:jc w:val="center"/>
              <w:outlineLvl w:val="0"/>
              <w:rPr>
                <w:sz w:val="23"/>
                <w:szCs w:val="23"/>
              </w:rPr>
            </w:pPr>
            <w:r w:rsidRPr="001B49F2">
              <w:rPr>
                <w:sz w:val="23"/>
                <w:szCs w:val="23"/>
              </w:rPr>
              <w:t>1 шт.</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tcPr>
          <w:p w:rsidR="0076207C" w:rsidRPr="001B49F2" w:rsidRDefault="0076207C" w:rsidP="0076207C">
            <w:pPr>
              <w:jc w:val="center"/>
              <w:outlineLvl w:val="0"/>
              <w:rPr>
                <w:sz w:val="23"/>
                <w:szCs w:val="23"/>
              </w:rPr>
            </w:pPr>
            <w:r w:rsidRPr="001B49F2">
              <w:rPr>
                <w:sz w:val="23"/>
                <w:szCs w:val="23"/>
              </w:rPr>
              <w:t>7</w:t>
            </w:r>
          </w:p>
        </w:tc>
        <w:tc>
          <w:tcPr>
            <w:tcW w:w="6872" w:type="dxa"/>
            <w:tcBorders>
              <w:top w:val="nil"/>
              <w:left w:val="nil"/>
              <w:bottom w:val="single" w:sz="4" w:space="0" w:color="auto"/>
              <w:right w:val="single" w:sz="4" w:space="0" w:color="auto"/>
            </w:tcBorders>
            <w:vAlign w:val="center"/>
          </w:tcPr>
          <w:p w:rsidR="0076207C" w:rsidRPr="001B49F2" w:rsidRDefault="0076207C" w:rsidP="0076207C">
            <w:pPr>
              <w:outlineLvl w:val="0"/>
              <w:rPr>
                <w:sz w:val="23"/>
                <w:szCs w:val="23"/>
              </w:rPr>
            </w:pPr>
            <w:r w:rsidRPr="001B49F2">
              <w:rPr>
                <w:sz w:val="23"/>
                <w:szCs w:val="23"/>
              </w:rPr>
              <w:t>Измерительный комплекс СГ-ЭКВз-Р-02-250/1,6 зав.11108905</w:t>
            </w:r>
          </w:p>
        </w:tc>
        <w:tc>
          <w:tcPr>
            <w:tcW w:w="2409" w:type="dxa"/>
            <w:tcBorders>
              <w:top w:val="nil"/>
              <w:left w:val="nil"/>
              <w:bottom w:val="single" w:sz="4" w:space="0" w:color="auto"/>
              <w:right w:val="single" w:sz="4" w:space="0" w:color="auto"/>
            </w:tcBorders>
            <w:noWrap/>
            <w:vAlign w:val="center"/>
          </w:tcPr>
          <w:p w:rsidR="0076207C" w:rsidRPr="001B49F2" w:rsidRDefault="0076207C" w:rsidP="0076207C">
            <w:pPr>
              <w:jc w:val="center"/>
              <w:outlineLvl w:val="0"/>
              <w:rPr>
                <w:sz w:val="23"/>
                <w:szCs w:val="23"/>
              </w:rPr>
            </w:pPr>
            <w:r w:rsidRPr="001B49F2">
              <w:rPr>
                <w:sz w:val="23"/>
                <w:szCs w:val="23"/>
              </w:rPr>
              <w:t>1 шт.</w:t>
            </w:r>
          </w:p>
        </w:tc>
      </w:tr>
      <w:tr w:rsidR="0076207C" w:rsidRPr="001B49F2" w:rsidTr="000F1755">
        <w:trPr>
          <w:trHeight w:val="375"/>
        </w:trPr>
        <w:tc>
          <w:tcPr>
            <w:tcW w:w="940" w:type="dxa"/>
            <w:tcBorders>
              <w:top w:val="nil"/>
              <w:left w:val="single" w:sz="4" w:space="0" w:color="auto"/>
              <w:bottom w:val="single" w:sz="4" w:space="0" w:color="auto"/>
              <w:right w:val="single" w:sz="4" w:space="0" w:color="auto"/>
            </w:tcBorders>
            <w:vAlign w:val="center"/>
            <w:hideMark/>
          </w:tcPr>
          <w:p w:rsidR="0076207C" w:rsidRPr="001B49F2" w:rsidRDefault="0076207C" w:rsidP="0076207C">
            <w:pPr>
              <w:jc w:val="center"/>
              <w:outlineLvl w:val="0"/>
              <w:rPr>
                <w:sz w:val="23"/>
                <w:szCs w:val="23"/>
              </w:rPr>
            </w:pPr>
            <w:r w:rsidRPr="001B49F2">
              <w:rPr>
                <w:sz w:val="23"/>
                <w:szCs w:val="23"/>
              </w:rPr>
              <w:t>8</w:t>
            </w:r>
          </w:p>
        </w:tc>
        <w:tc>
          <w:tcPr>
            <w:tcW w:w="6872" w:type="dxa"/>
            <w:tcBorders>
              <w:top w:val="nil"/>
              <w:left w:val="nil"/>
              <w:bottom w:val="single" w:sz="4" w:space="0" w:color="auto"/>
              <w:right w:val="single" w:sz="4" w:space="0" w:color="auto"/>
            </w:tcBorders>
            <w:vAlign w:val="center"/>
            <w:hideMark/>
          </w:tcPr>
          <w:p w:rsidR="0076207C" w:rsidRPr="001B49F2" w:rsidRDefault="0076207C" w:rsidP="0076207C">
            <w:pPr>
              <w:outlineLvl w:val="0"/>
              <w:rPr>
                <w:sz w:val="23"/>
                <w:szCs w:val="23"/>
              </w:rPr>
            </w:pPr>
            <w:r w:rsidRPr="001B49F2">
              <w:rPr>
                <w:sz w:val="23"/>
                <w:szCs w:val="23"/>
              </w:rPr>
              <w:t xml:space="preserve">Система водоподготовки контура отопления </w:t>
            </w:r>
          </w:p>
        </w:tc>
        <w:tc>
          <w:tcPr>
            <w:tcW w:w="2409" w:type="dxa"/>
            <w:tcBorders>
              <w:top w:val="nil"/>
              <w:left w:val="nil"/>
              <w:bottom w:val="single" w:sz="4" w:space="0" w:color="auto"/>
              <w:right w:val="single" w:sz="4" w:space="0" w:color="auto"/>
            </w:tcBorders>
            <w:noWrap/>
            <w:vAlign w:val="center"/>
            <w:hideMark/>
          </w:tcPr>
          <w:p w:rsidR="0076207C" w:rsidRPr="001B49F2" w:rsidRDefault="0076207C" w:rsidP="0076207C">
            <w:pPr>
              <w:jc w:val="center"/>
              <w:outlineLvl w:val="0"/>
              <w:rPr>
                <w:sz w:val="23"/>
                <w:szCs w:val="23"/>
              </w:rPr>
            </w:pPr>
            <w:r w:rsidRPr="001B49F2">
              <w:rPr>
                <w:sz w:val="23"/>
                <w:szCs w:val="23"/>
              </w:rPr>
              <w:t>1 шт.</w:t>
            </w:r>
          </w:p>
        </w:tc>
      </w:tr>
    </w:tbl>
    <w:p w:rsidR="003853F9" w:rsidRPr="001B49F2" w:rsidRDefault="003853F9" w:rsidP="00442FA4">
      <w:pPr>
        <w:pStyle w:val="a3"/>
        <w:jc w:val="both"/>
        <w:rPr>
          <w:color w:val="FF0000"/>
          <w:sz w:val="23"/>
          <w:szCs w:val="23"/>
        </w:rPr>
      </w:pPr>
    </w:p>
    <w:p w:rsidR="003853F9" w:rsidRPr="001B49F2" w:rsidRDefault="003853F9" w:rsidP="00442FA4">
      <w:pPr>
        <w:pStyle w:val="a3"/>
        <w:jc w:val="both"/>
        <w:rPr>
          <w:color w:val="FF0000"/>
          <w:sz w:val="23"/>
          <w:szCs w:val="23"/>
        </w:rPr>
      </w:pPr>
    </w:p>
    <w:p w:rsidR="002F1882" w:rsidRPr="001B49F2" w:rsidRDefault="002F1882" w:rsidP="00442FA4">
      <w:pPr>
        <w:pStyle w:val="a3"/>
        <w:jc w:val="both"/>
        <w:rPr>
          <w:color w:val="FF0000"/>
          <w:sz w:val="23"/>
          <w:szCs w:val="23"/>
        </w:rPr>
      </w:pPr>
    </w:p>
    <w:tbl>
      <w:tblPr>
        <w:tblW w:w="0" w:type="auto"/>
        <w:tblLook w:val="01E0" w:firstRow="1" w:lastRow="1" w:firstColumn="1" w:lastColumn="1" w:noHBand="0" w:noVBand="0"/>
      </w:tblPr>
      <w:tblGrid>
        <w:gridCol w:w="5070"/>
        <w:gridCol w:w="5061"/>
      </w:tblGrid>
      <w:tr w:rsidR="000F2705" w:rsidRPr="001B49F2" w:rsidTr="00BA35BF">
        <w:tc>
          <w:tcPr>
            <w:tcW w:w="5070" w:type="dxa"/>
          </w:tcPr>
          <w:p w:rsidR="000F2705" w:rsidRPr="001B49F2" w:rsidRDefault="000F2705" w:rsidP="00BA35BF">
            <w:pPr>
              <w:rPr>
                <w:bCs/>
                <w:sz w:val="23"/>
                <w:szCs w:val="23"/>
              </w:rPr>
            </w:pPr>
            <w:r w:rsidRPr="001B49F2">
              <w:rPr>
                <w:bCs/>
                <w:sz w:val="23"/>
                <w:szCs w:val="23"/>
              </w:rPr>
              <w:t>От Заказчика</w:t>
            </w:r>
          </w:p>
          <w:p w:rsidR="00924704" w:rsidRPr="001B49F2" w:rsidRDefault="00924704" w:rsidP="00924704">
            <w:pPr>
              <w:rPr>
                <w:bCs/>
                <w:sz w:val="23"/>
                <w:szCs w:val="23"/>
              </w:rPr>
            </w:pPr>
            <w:r w:rsidRPr="001B49F2">
              <w:rPr>
                <w:bCs/>
                <w:sz w:val="23"/>
                <w:szCs w:val="23"/>
              </w:rPr>
              <w:t>Руководитель Уральского НИИСХ - филиала</w:t>
            </w:r>
          </w:p>
          <w:p w:rsidR="000F2705" w:rsidRPr="001B49F2" w:rsidRDefault="00924704" w:rsidP="00924704">
            <w:pPr>
              <w:rPr>
                <w:bCs/>
                <w:sz w:val="23"/>
                <w:szCs w:val="23"/>
              </w:rPr>
            </w:pPr>
            <w:r w:rsidRPr="001B49F2">
              <w:rPr>
                <w:bCs/>
                <w:sz w:val="23"/>
                <w:szCs w:val="23"/>
              </w:rPr>
              <w:t xml:space="preserve">ФГБНУ </w:t>
            </w:r>
            <w:proofErr w:type="spellStart"/>
            <w:r w:rsidRPr="001B49F2">
              <w:rPr>
                <w:bCs/>
                <w:sz w:val="23"/>
                <w:szCs w:val="23"/>
              </w:rPr>
              <w:t>УрФАНИЦ</w:t>
            </w:r>
            <w:proofErr w:type="spellEnd"/>
            <w:r w:rsidRPr="001B49F2">
              <w:rPr>
                <w:bCs/>
                <w:sz w:val="23"/>
                <w:szCs w:val="23"/>
              </w:rPr>
              <w:t xml:space="preserve"> </w:t>
            </w:r>
            <w:proofErr w:type="spellStart"/>
            <w:r w:rsidRPr="001B49F2">
              <w:rPr>
                <w:bCs/>
                <w:sz w:val="23"/>
                <w:szCs w:val="23"/>
              </w:rPr>
              <w:t>УрО</w:t>
            </w:r>
            <w:proofErr w:type="spellEnd"/>
            <w:r w:rsidRPr="001B49F2">
              <w:rPr>
                <w:bCs/>
                <w:sz w:val="23"/>
                <w:szCs w:val="23"/>
              </w:rPr>
              <w:t xml:space="preserve"> РАН</w:t>
            </w:r>
          </w:p>
          <w:p w:rsidR="000F2705" w:rsidRPr="001B49F2" w:rsidRDefault="000F2705" w:rsidP="00BA35BF">
            <w:pPr>
              <w:rPr>
                <w:bCs/>
                <w:sz w:val="23"/>
                <w:szCs w:val="23"/>
              </w:rPr>
            </w:pPr>
          </w:p>
          <w:p w:rsidR="000F2705" w:rsidRPr="001B49F2" w:rsidRDefault="000F2705" w:rsidP="00BA35BF">
            <w:pPr>
              <w:rPr>
                <w:bCs/>
                <w:sz w:val="23"/>
                <w:szCs w:val="23"/>
              </w:rPr>
            </w:pPr>
          </w:p>
          <w:p w:rsidR="000F2705" w:rsidRPr="001B49F2" w:rsidRDefault="000F2705" w:rsidP="00BA35BF">
            <w:pPr>
              <w:jc w:val="both"/>
              <w:rPr>
                <w:bCs/>
                <w:sz w:val="23"/>
                <w:szCs w:val="23"/>
              </w:rPr>
            </w:pPr>
          </w:p>
          <w:p w:rsidR="000F2705" w:rsidRPr="001B49F2" w:rsidRDefault="000F2705" w:rsidP="00BA35BF">
            <w:pPr>
              <w:jc w:val="both"/>
              <w:rPr>
                <w:bCs/>
                <w:sz w:val="23"/>
                <w:szCs w:val="23"/>
              </w:rPr>
            </w:pPr>
          </w:p>
          <w:p w:rsidR="000F2705" w:rsidRPr="001B49F2" w:rsidRDefault="000F2705" w:rsidP="00754DE3">
            <w:pPr>
              <w:jc w:val="both"/>
              <w:rPr>
                <w:bCs/>
                <w:sz w:val="23"/>
                <w:szCs w:val="23"/>
              </w:rPr>
            </w:pPr>
            <w:r w:rsidRPr="001B49F2">
              <w:rPr>
                <w:bCs/>
                <w:sz w:val="23"/>
                <w:szCs w:val="23"/>
              </w:rPr>
              <w:t>___________________ /</w:t>
            </w:r>
            <w:r w:rsidRPr="001B49F2">
              <w:rPr>
                <w:sz w:val="23"/>
                <w:szCs w:val="23"/>
              </w:rPr>
              <w:t xml:space="preserve"> </w:t>
            </w:r>
            <w:r w:rsidR="00754DE3" w:rsidRPr="001B49F2">
              <w:rPr>
                <w:bCs/>
                <w:sz w:val="23"/>
                <w:szCs w:val="23"/>
              </w:rPr>
              <w:t>М.Ю. Севостьянов</w:t>
            </w:r>
            <w:r w:rsidRPr="001B49F2">
              <w:rPr>
                <w:bCs/>
                <w:sz w:val="23"/>
                <w:szCs w:val="23"/>
              </w:rPr>
              <w:t xml:space="preserve"> /</w:t>
            </w:r>
          </w:p>
        </w:tc>
        <w:tc>
          <w:tcPr>
            <w:tcW w:w="5061" w:type="dxa"/>
          </w:tcPr>
          <w:p w:rsidR="000F2705" w:rsidRPr="001B49F2" w:rsidRDefault="000F2705" w:rsidP="00924704">
            <w:pPr>
              <w:ind w:left="884"/>
              <w:rPr>
                <w:bCs/>
                <w:sz w:val="23"/>
                <w:szCs w:val="23"/>
              </w:rPr>
            </w:pPr>
            <w:r w:rsidRPr="001B49F2">
              <w:rPr>
                <w:bCs/>
                <w:sz w:val="23"/>
                <w:szCs w:val="23"/>
              </w:rPr>
              <w:t>От Исполнителя</w:t>
            </w:r>
          </w:p>
          <w:p w:rsidR="000F2705" w:rsidRPr="001B49F2" w:rsidRDefault="000F2705" w:rsidP="00924704">
            <w:pPr>
              <w:ind w:left="884"/>
              <w:rPr>
                <w:bCs/>
                <w:sz w:val="23"/>
                <w:szCs w:val="23"/>
              </w:rPr>
            </w:pPr>
          </w:p>
          <w:p w:rsidR="000F2705" w:rsidRPr="001B49F2" w:rsidRDefault="000F2705" w:rsidP="00924704">
            <w:pPr>
              <w:ind w:left="884"/>
              <w:rPr>
                <w:bCs/>
                <w:sz w:val="23"/>
                <w:szCs w:val="23"/>
              </w:rPr>
            </w:pPr>
          </w:p>
          <w:p w:rsidR="000F2705" w:rsidRPr="001B49F2" w:rsidRDefault="000F2705" w:rsidP="00924704">
            <w:pPr>
              <w:ind w:left="884"/>
              <w:rPr>
                <w:bCs/>
                <w:sz w:val="23"/>
                <w:szCs w:val="23"/>
              </w:rPr>
            </w:pPr>
          </w:p>
          <w:p w:rsidR="000F2705" w:rsidRPr="001B49F2" w:rsidRDefault="000F2705" w:rsidP="00924704">
            <w:pPr>
              <w:ind w:left="884"/>
              <w:rPr>
                <w:bCs/>
                <w:sz w:val="23"/>
                <w:szCs w:val="23"/>
              </w:rPr>
            </w:pPr>
          </w:p>
          <w:p w:rsidR="000F2705" w:rsidRPr="001B49F2" w:rsidRDefault="000F2705" w:rsidP="00924704">
            <w:pPr>
              <w:ind w:left="884"/>
              <w:rPr>
                <w:bCs/>
                <w:sz w:val="23"/>
                <w:szCs w:val="23"/>
              </w:rPr>
            </w:pPr>
          </w:p>
          <w:p w:rsidR="00924704" w:rsidRPr="001B49F2" w:rsidRDefault="00924704" w:rsidP="00924704">
            <w:pPr>
              <w:ind w:left="884"/>
              <w:rPr>
                <w:bCs/>
                <w:sz w:val="23"/>
                <w:szCs w:val="23"/>
              </w:rPr>
            </w:pPr>
          </w:p>
          <w:p w:rsidR="000F2705" w:rsidRPr="001B49F2" w:rsidRDefault="000F2705" w:rsidP="000708B0">
            <w:pPr>
              <w:ind w:left="884"/>
              <w:jc w:val="both"/>
              <w:rPr>
                <w:bCs/>
                <w:sz w:val="23"/>
                <w:szCs w:val="23"/>
              </w:rPr>
            </w:pPr>
            <w:r w:rsidRPr="001B49F2">
              <w:rPr>
                <w:bCs/>
                <w:sz w:val="23"/>
                <w:szCs w:val="23"/>
              </w:rPr>
              <w:t>__________________ / /</w:t>
            </w:r>
          </w:p>
        </w:tc>
      </w:tr>
    </w:tbl>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2F1882" w:rsidRPr="001B49F2" w:rsidRDefault="002F1882" w:rsidP="00442FA4">
      <w:pPr>
        <w:pStyle w:val="a3"/>
        <w:jc w:val="both"/>
        <w:rPr>
          <w:color w:val="FF0000"/>
          <w:sz w:val="23"/>
          <w:szCs w:val="23"/>
        </w:rPr>
      </w:pPr>
    </w:p>
    <w:p w:rsidR="001C5C84" w:rsidRPr="001B49F2" w:rsidRDefault="001C5C84" w:rsidP="00442FA4">
      <w:pPr>
        <w:pStyle w:val="a3"/>
        <w:jc w:val="both"/>
        <w:rPr>
          <w:color w:val="FF0000"/>
          <w:sz w:val="23"/>
          <w:szCs w:val="23"/>
        </w:rPr>
        <w:sectPr w:rsidR="001C5C84" w:rsidRPr="001B49F2" w:rsidSect="00442FA4">
          <w:headerReference w:type="even" r:id="rId9"/>
          <w:headerReference w:type="default" r:id="rId10"/>
          <w:footerReference w:type="even" r:id="rId11"/>
          <w:footerReference w:type="default" r:id="rId12"/>
          <w:headerReference w:type="first" r:id="rId13"/>
          <w:footerReference w:type="first" r:id="rId14"/>
          <w:pgSz w:w="11906" w:h="16838" w:code="9"/>
          <w:pgMar w:top="426" w:right="567" w:bottom="284" w:left="1134" w:header="284" w:footer="284" w:gutter="0"/>
          <w:cols w:space="720"/>
        </w:sectPr>
      </w:pPr>
    </w:p>
    <w:p w:rsidR="001C5C84" w:rsidRPr="001B49F2" w:rsidRDefault="001C5C84" w:rsidP="00442FA4">
      <w:pPr>
        <w:jc w:val="right"/>
        <w:rPr>
          <w:sz w:val="23"/>
          <w:szCs w:val="23"/>
        </w:rPr>
      </w:pPr>
      <w:r w:rsidRPr="001B49F2">
        <w:rPr>
          <w:sz w:val="23"/>
          <w:szCs w:val="23"/>
        </w:rPr>
        <w:lastRenderedPageBreak/>
        <w:t>Приложение №3</w:t>
      </w:r>
    </w:p>
    <w:p w:rsidR="001C5C84" w:rsidRPr="001B49F2" w:rsidRDefault="001C5C84" w:rsidP="00442FA4">
      <w:pPr>
        <w:jc w:val="right"/>
        <w:rPr>
          <w:sz w:val="23"/>
          <w:szCs w:val="23"/>
        </w:rPr>
      </w:pPr>
      <w:r w:rsidRPr="001B49F2">
        <w:rPr>
          <w:sz w:val="23"/>
          <w:szCs w:val="23"/>
        </w:rPr>
        <w:t xml:space="preserve">к </w:t>
      </w:r>
      <w:r w:rsidR="0038077B">
        <w:rPr>
          <w:sz w:val="23"/>
          <w:szCs w:val="23"/>
        </w:rPr>
        <w:t>К</w:t>
      </w:r>
      <w:r w:rsidR="00597D44">
        <w:rPr>
          <w:sz w:val="23"/>
          <w:szCs w:val="23"/>
        </w:rPr>
        <w:t>онтракт</w:t>
      </w:r>
      <w:r w:rsidRPr="001B49F2">
        <w:rPr>
          <w:sz w:val="23"/>
          <w:szCs w:val="23"/>
        </w:rPr>
        <w:t>у</w:t>
      </w:r>
      <w:r w:rsidR="00B90F33" w:rsidRPr="001B49F2">
        <w:rPr>
          <w:sz w:val="23"/>
          <w:szCs w:val="23"/>
        </w:rPr>
        <w:t xml:space="preserve"> </w:t>
      </w:r>
      <w:r w:rsidR="00EB6CCF" w:rsidRPr="001B49F2">
        <w:rPr>
          <w:sz w:val="23"/>
          <w:szCs w:val="23"/>
        </w:rPr>
        <w:t>№</w:t>
      </w:r>
      <w:r w:rsidR="000708B0">
        <w:rPr>
          <w:sz w:val="23"/>
          <w:szCs w:val="23"/>
        </w:rPr>
        <w:t>___</w:t>
      </w:r>
      <w:r w:rsidRPr="001B49F2">
        <w:rPr>
          <w:sz w:val="23"/>
          <w:szCs w:val="23"/>
        </w:rPr>
        <w:t xml:space="preserve"> от «</w:t>
      </w:r>
      <w:r w:rsidR="000708B0">
        <w:rPr>
          <w:sz w:val="23"/>
          <w:szCs w:val="23"/>
        </w:rPr>
        <w:t>__</w:t>
      </w:r>
      <w:r w:rsidRPr="001B49F2">
        <w:rPr>
          <w:sz w:val="23"/>
          <w:szCs w:val="23"/>
        </w:rPr>
        <w:t xml:space="preserve">» </w:t>
      </w:r>
      <w:r w:rsidR="000708B0">
        <w:rPr>
          <w:sz w:val="23"/>
          <w:szCs w:val="23"/>
        </w:rPr>
        <w:t>___________</w:t>
      </w:r>
      <w:r w:rsidRPr="001B49F2">
        <w:rPr>
          <w:sz w:val="23"/>
          <w:szCs w:val="23"/>
        </w:rPr>
        <w:t xml:space="preserve"> 202</w:t>
      </w:r>
      <w:r w:rsidR="00AC6795">
        <w:rPr>
          <w:sz w:val="23"/>
          <w:szCs w:val="23"/>
        </w:rPr>
        <w:t>6</w:t>
      </w:r>
      <w:r w:rsidRPr="001B49F2">
        <w:rPr>
          <w:sz w:val="23"/>
          <w:szCs w:val="23"/>
        </w:rPr>
        <w:t>г.</w:t>
      </w:r>
    </w:p>
    <w:p w:rsidR="001C5C84" w:rsidRPr="001B49F2" w:rsidRDefault="001C5C84" w:rsidP="00442FA4">
      <w:pPr>
        <w:jc w:val="right"/>
        <w:rPr>
          <w:sz w:val="23"/>
          <w:szCs w:val="23"/>
        </w:rPr>
      </w:pPr>
    </w:p>
    <w:tbl>
      <w:tblPr>
        <w:tblW w:w="0" w:type="auto"/>
        <w:tblInd w:w="1368" w:type="dxa"/>
        <w:tblLook w:val="01E0" w:firstRow="1" w:lastRow="1" w:firstColumn="1" w:lastColumn="1" w:noHBand="0" w:noVBand="0"/>
      </w:tblPr>
      <w:tblGrid>
        <w:gridCol w:w="8805"/>
        <w:gridCol w:w="5439"/>
      </w:tblGrid>
      <w:tr w:rsidR="001C5C84" w:rsidRPr="001B49F2" w:rsidTr="00D8501C">
        <w:tc>
          <w:tcPr>
            <w:tcW w:w="8805" w:type="dxa"/>
            <w:shd w:val="clear" w:color="auto" w:fill="auto"/>
          </w:tcPr>
          <w:p w:rsidR="00924704" w:rsidRPr="001B49F2" w:rsidRDefault="00924704" w:rsidP="00924704">
            <w:pPr>
              <w:rPr>
                <w:sz w:val="23"/>
                <w:szCs w:val="23"/>
              </w:rPr>
            </w:pPr>
            <w:r w:rsidRPr="001B49F2">
              <w:rPr>
                <w:sz w:val="23"/>
                <w:szCs w:val="23"/>
              </w:rPr>
              <w:t>Утверждаю:</w:t>
            </w:r>
          </w:p>
          <w:p w:rsidR="00924704" w:rsidRPr="001B49F2" w:rsidRDefault="00924704" w:rsidP="00924704">
            <w:pPr>
              <w:rPr>
                <w:sz w:val="23"/>
                <w:szCs w:val="23"/>
              </w:rPr>
            </w:pPr>
            <w:r w:rsidRPr="001B49F2">
              <w:rPr>
                <w:sz w:val="23"/>
                <w:szCs w:val="23"/>
              </w:rPr>
              <w:t>Руководитель Уральского НИИСХ - филиала</w:t>
            </w:r>
          </w:p>
          <w:p w:rsidR="00924704" w:rsidRPr="001B49F2" w:rsidRDefault="00924704" w:rsidP="00924704">
            <w:pPr>
              <w:rPr>
                <w:sz w:val="23"/>
                <w:szCs w:val="23"/>
              </w:rPr>
            </w:pPr>
            <w:r w:rsidRPr="001B49F2">
              <w:rPr>
                <w:sz w:val="23"/>
                <w:szCs w:val="23"/>
              </w:rPr>
              <w:t xml:space="preserve">ФГБНУ </w:t>
            </w:r>
            <w:proofErr w:type="spellStart"/>
            <w:r w:rsidRPr="001B49F2">
              <w:rPr>
                <w:sz w:val="23"/>
                <w:szCs w:val="23"/>
              </w:rPr>
              <w:t>УрФАНИЦ</w:t>
            </w:r>
            <w:proofErr w:type="spellEnd"/>
            <w:r w:rsidRPr="001B49F2">
              <w:rPr>
                <w:sz w:val="23"/>
                <w:szCs w:val="23"/>
              </w:rPr>
              <w:t xml:space="preserve"> </w:t>
            </w:r>
            <w:proofErr w:type="spellStart"/>
            <w:r w:rsidRPr="001B49F2">
              <w:rPr>
                <w:sz w:val="23"/>
                <w:szCs w:val="23"/>
              </w:rPr>
              <w:t>УрО</w:t>
            </w:r>
            <w:proofErr w:type="spellEnd"/>
            <w:r w:rsidRPr="001B49F2">
              <w:rPr>
                <w:sz w:val="23"/>
                <w:szCs w:val="23"/>
              </w:rPr>
              <w:t xml:space="preserve"> РАН  </w:t>
            </w:r>
          </w:p>
          <w:p w:rsidR="00924704" w:rsidRPr="001B49F2" w:rsidRDefault="00924704" w:rsidP="00924704">
            <w:pPr>
              <w:rPr>
                <w:sz w:val="23"/>
                <w:szCs w:val="23"/>
              </w:rPr>
            </w:pPr>
          </w:p>
          <w:p w:rsidR="00924704" w:rsidRPr="001B49F2" w:rsidRDefault="00924704" w:rsidP="00924704">
            <w:pPr>
              <w:rPr>
                <w:sz w:val="23"/>
                <w:szCs w:val="23"/>
              </w:rPr>
            </w:pPr>
            <w:r w:rsidRPr="001B49F2">
              <w:rPr>
                <w:sz w:val="23"/>
                <w:szCs w:val="23"/>
              </w:rPr>
              <w:t xml:space="preserve">Севостьянов М.Ю. _____________________ </w:t>
            </w:r>
          </w:p>
          <w:p w:rsidR="001C5C84" w:rsidRPr="001B49F2" w:rsidRDefault="001C5C84" w:rsidP="00442FA4">
            <w:pPr>
              <w:rPr>
                <w:sz w:val="23"/>
                <w:szCs w:val="23"/>
              </w:rPr>
            </w:pPr>
            <w:r w:rsidRPr="001B49F2">
              <w:rPr>
                <w:sz w:val="23"/>
                <w:szCs w:val="23"/>
              </w:rPr>
              <w:t xml:space="preserve">                                                                                     </w:t>
            </w:r>
          </w:p>
        </w:tc>
        <w:tc>
          <w:tcPr>
            <w:tcW w:w="5439" w:type="dxa"/>
            <w:shd w:val="clear" w:color="auto" w:fill="auto"/>
          </w:tcPr>
          <w:p w:rsidR="00924704" w:rsidRPr="001B49F2" w:rsidRDefault="00924704" w:rsidP="00924704">
            <w:pPr>
              <w:rPr>
                <w:sz w:val="23"/>
                <w:szCs w:val="23"/>
              </w:rPr>
            </w:pPr>
            <w:r w:rsidRPr="001B49F2">
              <w:rPr>
                <w:sz w:val="23"/>
                <w:szCs w:val="23"/>
              </w:rPr>
              <w:t xml:space="preserve">Согласовано:                                        </w:t>
            </w:r>
          </w:p>
          <w:p w:rsidR="00924704" w:rsidRPr="001B49F2" w:rsidRDefault="00924704" w:rsidP="00924704">
            <w:pPr>
              <w:rPr>
                <w:sz w:val="23"/>
                <w:szCs w:val="23"/>
              </w:rPr>
            </w:pPr>
          </w:p>
          <w:p w:rsidR="00924704" w:rsidRPr="001B49F2" w:rsidRDefault="00924704" w:rsidP="00924704">
            <w:pPr>
              <w:rPr>
                <w:sz w:val="23"/>
                <w:szCs w:val="23"/>
              </w:rPr>
            </w:pPr>
          </w:p>
          <w:p w:rsidR="00924704" w:rsidRPr="001B49F2" w:rsidRDefault="00924704" w:rsidP="00924704">
            <w:pPr>
              <w:rPr>
                <w:sz w:val="23"/>
                <w:szCs w:val="23"/>
              </w:rPr>
            </w:pPr>
          </w:p>
          <w:p w:rsidR="001C5C84" w:rsidRPr="001B49F2" w:rsidRDefault="00924704" w:rsidP="00924704">
            <w:pPr>
              <w:rPr>
                <w:sz w:val="23"/>
                <w:szCs w:val="23"/>
              </w:rPr>
            </w:pPr>
            <w:r w:rsidRPr="001B49F2">
              <w:rPr>
                <w:sz w:val="23"/>
                <w:szCs w:val="23"/>
              </w:rPr>
              <w:t>______________________</w:t>
            </w:r>
          </w:p>
        </w:tc>
      </w:tr>
    </w:tbl>
    <w:p w:rsidR="001C5C84" w:rsidRPr="001B49F2" w:rsidRDefault="001C5C84" w:rsidP="00442FA4">
      <w:pPr>
        <w:ind w:firstLine="816"/>
        <w:jc w:val="center"/>
        <w:rPr>
          <w:b/>
          <w:sz w:val="23"/>
          <w:szCs w:val="23"/>
        </w:rPr>
      </w:pPr>
      <w:r w:rsidRPr="001B49F2">
        <w:rPr>
          <w:b/>
          <w:sz w:val="23"/>
          <w:szCs w:val="23"/>
        </w:rPr>
        <w:t xml:space="preserve">Перечень работ по обслуживанию системы </w:t>
      </w:r>
      <w:proofErr w:type="spellStart"/>
      <w:r w:rsidRPr="001B49F2">
        <w:rPr>
          <w:b/>
          <w:sz w:val="23"/>
          <w:szCs w:val="23"/>
        </w:rPr>
        <w:t>газопотребления</w:t>
      </w:r>
      <w:proofErr w:type="spellEnd"/>
      <w:r w:rsidRPr="001B49F2">
        <w:rPr>
          <w:b/>
          <w:sz w:val="23"/>
          <w:szCs w:val="23"/>
        </w:rPr>
        <w:t xml:space="preserve"> </w:t>
      </w:r>
    </w:p>
    <w:p w:rsidR="001C5C84" w:rsidRPr="001B49F2" w:rsidRDefault="001C5C84" w:rsidP="00442FA4">
      <w:pPr>
        <w:rPr>
          <w:sz w:val="23"/>
          <w:szCs w:val="23"/>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6"/>
        <w:gridCol w:w="54"/>
        <w:gridCol w:w="4122"/>
      </w:tblGrid>
      <w:tr w:rsidR="001C5C84" w:rsidRPr="001B49F2" w:rsidTr="00924704">
        <w:trPr>
          <w:trHeight w:val="451"/>
        </w:trPr>
        <w:tc>
          <w:tcPr>
            <w:tcW w:w="11470" w:type="dxa"/>
            <w:gridSpan w:val="2"/>
            <w:shd w:val="clear" w:color="auto" w:fill="auto"/>
          </w:tcPr>
          <w:p w:rsidR="001C5C84" w:rsidRPr="001B49F2" w:rsidRDefault="001C5C84" w:rsidP="00442FA4">
            <w:pPr>
              <w:jc w:val="center"/>
              <w:rPr>
                <w:sz w:val="23"/>
                <w:szCs w:val="23"/>
              </w:rPr>
            </w:pPr>
            <w:r w:rsidRPr="001B49F2">
              <w:rPr>
                <w:sz w:val="23"/>
                <w:szCs w:val="23"/>
              </w:rPr>
              <w:t>Виды работ</w:t>
            </w:r>
          </w:p>
          <w:p w:rsidR="001C5C84" w:rsidRPr="001B49F2" w:rsidRDefault="001C5C84" w:rsidP="00442FA4">
            <w:pPr>
              <w:rPr>
                <w:sz w:val="23"/>
                <w:szCs w:val="23"/>
              </w:rPr>
            </w:pPr>
          </w:p>
        </w:tc>
        <w:tc>
          <w:tcPr>
            <w:tcW w:w="4122" w:type="dxa"/>
            <w:shd w:val="clear" w:color="auto" w:fill="auto"/>
          </w:tcPr>
          <w:p w:rsidR="001C5C84" w:rsidRPr="001B49F2" w:rsidRDefault="001C5C84" w:rsidP="00442FA4">
            <w:pPr>
              <w:jc w:val="center"/>
              <w:rPr>
                <w:sz w:val="23"/>
                <w:szCs w:val="23"/>
              </w:rPr>
            </w:pPr>
            <w:r w:rsidRPr="001B49F2">
              <w:rPr>
                <w:sz w:val="23"/>
                <w:szCs w:val="23"/>
              </w:rPr>
              <w:t>Периодичность</w:t>
            </w:r>
          </w:p>
        </w:tc>
      </w:tr>
      <w:tr w:rsidR="001C5C84" w:rsidRPr="001B49F2" w:rsidTr="00924704">
        <w:tc>
          <w:tcPr>
            <w:tcW w:w="15592" w:type="dxa"/>
            <w:gridSpan w:val="3"/>
            <w:shd w:val="clear" w:color="auto" w:fill="auto"/>
          </w:tcPr>
          <w:p w:rsidR="001C5C84" w:rsidRPr="001B49F2" w:rsidRDefault="001C5C84" w:rsidP="00442FA4">
            <w:pPr>
              <w:jc w:val="center"/>
              <w:rPr>
                <w:sz w:val="23"/>
                <w:szCs w:val="23"/>
              </w:rPr>
            </w:pPr>
            <w:r w:rsidRPr="001B49F2">
              <w:rPr>
                <w:b/>
                <w:i/>
                <w:sz w:val="23"/>
                <w:szCs w:val="23"/>
              </w:rPr>
              <w:t>1. Техническое обслуживание наружного газопровода.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1.1. Проверка плотности соединений на утечки газа.</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1.2. Проверка отсутствия перемещения газопровода за пределы опор.</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 xml:space="preserve">1.3. Проверка отсутствия сплющивания, вибрации, прогиба газопровода. </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1.4. Проверка отсутствия просадки, изгиба и повреждения опор.</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1.5. Проверка состояния отключающих устройств, изолирующих фланцевых соединений и целостности футляров при проходе через стены.</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1.6. Проверка состояния креплений и окраски газопроводов.</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16" w:type="dxa"/>
            <w:shd w:val="clear" w:color="auto" w:fill="auto"/>
          </w:tcPr>
          <w:p w:rsidR="001C5C84" w:rsidRPr="001B49F2" w:rsidRDefault="001C5C84" w:rsidP="00442FA4">
            <w:pPr>
              <w:rPr>
                <w:sz w:val="23"/>
                <w:szCs w:val="23"/>
              </w:rPr>
            </w:pPr>
            <w:r w:rsidRPr="001B49F2">
              <w:rPr>
                <w:sz w:val="23"/>
                <w:szCs w:val="23"/>
              </w:rPr>
              <w:t>1.7. Проверка габаритных знаков на переходах в местах проезда автотранспорта.</w:t>
            </w:r>
          </w:p>
        </w:tc>
        <w:tc>
          <w:tcPr>
            <w:tcW w:w="4176" w:type="dxa"/>
            <w:gridSpan w:val="2"/>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5592" w:type="dxa"/>
            <w:gridSpan w:val="3"/>
            <w:shd w:val="clear" w:color="auto" w:fill="auto"/>
          </w:tcPr>
          <w:p w:rsidR="001C5C84" w:rsidRPr="001B49F2" w:rsidRDefault="004C31EC" w:rsidP="004C31EC">
            <w:pPr>
              <w:jc w:val="center"/>
              <w:rPr>
                <w:sz w:val="23"/>
                <w:szCs w:val="23"/>
              </w:rPr>
            </w:pPr>
            <w:r w:rsidRPr="001B49F2">
              <w:rPr>
                <w:b/>
                <w:i/>
                <w:sz w:val="23"/>
                <w:szCs w:val="23"/>
              </w:rPr>
              <w:t>2</w:t>
            </w:r>
            <w:r w:rsidR="001C5C84" w:rsidRPr="001B49F2">
              <w:rPr>
                <w:b/>
                <w:i/>
                <w:sz w:val="23"/>
                <w:szCs w:val="23"/>
              </w:rPr>
              <w:t>. Обслуживание газорегуляторной установки</w:t>
            </w:r>
          </w:p>
        </w:tc>
      </w:tr>
      <w:tr w:rsidR="001C5C84" w:rsidRPr="001B49F2" w:rsidTr="00924704">
        <w:tc>
          <w:tcPr>
            <w:tcW w:w="11470" w:type="dxa"/>
            <w:gridSpan w:val="2"/>
            <w:shd w:val="clear" w:color="auto" w:fill="auto"/>
          </w:tcPr>
          <w:p w:rsidR="001C5C84" w:rsidRPr="001B49F2" w:rsidRDefault="00BA71A4" w:rsidP="00BA71A4">
            <w:pPr>
              <w:rPr>
                <w:sz w:val="23"/>
                <w:szCs w:val="23"/>
              </w:rPr>
            </w:pPr>
            <w:r w:rsidRPr="001B49F2">
              <w:rPr>
                <w:sz w:val="23"/>
                <w:szCs w:val="23"/>
              </w:rPr>
              <w:t>2</w:t>
            </w:r>
            <w:r w:rsidR="001C5C84" w:rsidRPr="001B49F2">
              <w:rPr>
                <w:sz w:val="23"/>
                <w:szCs w:val="23"/>
              </w:rPr>
              <w:t>.1. Осмотр ГРПШ</w:t>
            </w:r>
          </w:p>
        </w:tc>
        <w:tc>
          <w:tcPr>
            <w:tcW w:w="4122" w:type="dxa"/>
            <w:shd w:val="clear" w:color="auto" w:fill="auto"/>
          </w:tcPr>
          <w:p w:rsidR="001C5C84" w:rsidRPr="001B49F2" w:rsidRDefault="001C5C84" w:rsidP="00442FA4">
            <w:pPr>
              <w:rPr>
                <w:sz w:val="23"/>
                <w:szCs w:val="23"/>
              </w:rPr>
            </w:pP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.1.1. Проверка плотности соединений на утечки газа.</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.1.2. Проверка давления газа до и после регулятора, измерения перепада давления на фильтре.</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.1.3. Проверка правильности положения фиксатора и надежности сцепления рычагов  ПЗК.</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.1.4. Проверка открытия отключающего устройства ПСК и наличие на нем пломбы.</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.1.5. Проверка наличия средств пожаротушения.</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.2. Проверка параметров срабатывания предохранительных запорных и сбросных клапанов, настройки ПКН и ПСК.</w:t>
            </w:r>
          </w:p>
        </w:tc>
        <w:tc>
          <w:tcPr>
            <w:tcW w:w="4122" w:type="dxa"/>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.3. Техническое обслуживание</w:t>
            </w:r>
          </w:p>
        </w:tc>
        <w:tc>
          <w:tcPr>
            <w:tcW w:w="4122" w:type="dxa"/>
            <w:shd w:val="clear" w:color="auto" w:fill="auto"/>
          </w:tcPr>
          <w:p w:rsidR="001C5C84" w:rsidRPr="001B49F2" w:rsidRDefault="001C5C84" w:rsidP="00442FA4">
            <w:pPr>
              <w:rPr>
                <w:sz w:val="23"/>
                <w:szCs w:val="23"/>
              </w:rPr>
            </w:pP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.3.1. Проверка работоспособности и герметичности запорной арматуры и предохранительных клапанов.</w:t>
            </w:r>
          </w:p>
        </w:tc>
        <w:tc>
          <w:tcPr>
            <w:tcW w:w="4122" w:type="dxa"/>
            <w:shd w:val="clear" w:color="auto" w:fill="auto"/>
          </w:tcPr>
          <w:p w:rsidR="001C5C84" w:rsidRPr="001B49F2" w:rsidRDefault="001C5C84" w:rsidP="00442FA4">
            <w:pPr>
              <w:rPr>
                <w:sz w:val="23"/>
                <w:szCs w:val="23"/>
              </w:rPr>
            </w:pPr>
            <w:r w:rsidRPr="001B49F2">
              <w:rPr>
                <w:sz w:val="23"/>
                <w:szCs w:val="23"/>
              </w:rPr>
              <w:t>один раз</w:t>
            </w:r>
            <w:r w:rsidRPr="001B49F2">
              <w:rPr>
                <w:b/>
                <w:sz w:val="23"/>
                <w:szCs w:val="23"/>
              </w:rPr>
              <w:t xml:space="preserve"> </w:t>
            </w:r>
            <w:r w:rsidRPr="001B49F2">
              <w:rPr>
                <w:sz w:val="23"/>
                <w:szCs w:val="23"/>
              </w:rPr>
              <w:t>в шесть месяцев</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 xml:space="preserve">.3.2. Проверка плотности всех соединений и арматуры, устранение утечек газа, осмотр и очистка фильтра. </w:t>
            </w:r>
          </w:p>
        </w:tc>
        <w:tc>
          <w:tcPr>
            <w:tcW w:w="4122" w:type="dxa"/>
            <w:shd w:val="clear" w:color="auto" w:fill="auto"/>
          </w:tcPr>
          <w:p w:rsidR="001C5C84" w:rsidRPr="001B49F2" w:rsidRDefault="001C5C84" w:rsidP="00442FA4">
            <w:pPr>
              <w:rPr>
                <w:sz w:val="23"/>
                <w:szCs w:val="23"/>
              </w:rPr>
            </w:pPr>
            <w:r w:rsidRPr="001B49F2">
              <w:rPr>
                <w:sz w:val="23"/>
                <w:szCs w:val="23"/>
              </w:rPr>
              <w:t>один раз</w:t>
            </w:r>
            <w:r w:rsidRPr="001B49F2">
              <w:rPr>
                <w:b/>
                <w:sz w:val="23"/>
                <w:szCs w:val="23"/>
              </w:rPr>
              <w:t xml:space="preserve"> </w:t>
            </w:r>
            <w:r w:rsidRPr="001B49F2">
              <w:rPr>
                <w:sz w:val="23"/>
                <w:szCs w:val="23"/>
              </w:rPr>
              <w:t>в шесть месяцев</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 xml:space="preserve">.3.3. Определение плотности и чувствительности мембран регулятора давления и управления. </w:t>
            </w:r>
          </w:p>
        </w:tc>
        <w:tc>
          <w:tcPr>
            <w:tcW w:w="4122" w:type="dxa"/>
            <w:shd w:val="clear" w:color="auto" w:fill="auto"/>
          </w:tcPr>
          <w:p w:rsidR="001C5C84" w:rsidRPr="001B49F2" w:rsidRDefault="001C5C84" w:rsidP="00442FA4">
            <w:pPr>
              <w:rPr>
                <w:sz w:val="23"/>
                <w:szCs w:val="23"/>
              </w:rPr>
            </w:pPr>
            <w:r w:rsidRPr="001B49F2">
              <w:rPr>
                <w:sz w:val="23"/>
                <w:szCs w:val="23"/>
              </w:rPr>
              <w:t>один раз</w:t>
            </w:r>
            <w:r w:rsidRPr="001B49F2">
              <w:rPr>
                <w:b/>
                <w:sz w:val="23"/>
                <w:szCs w:val="23"/>
              </w:rPr>
              <w:t xml:space="preserve"> </w:t>
            </w:r>
            <w:r w:rsidRPr="001B49F2">
              <w:rPr>
                <w:sz w:val="23"/>
                <w:szCs w:val="23"/>
              </w:rPr>
              <w:t>в шесть месяцев</w:t>
            </w:r>
          </w:p>
        </w:tc>
      </w:tr>
      <w:tr w:rsidR="001C5C84" w:rsidRPr="001B49F2" w:rsidTr="00924704">
        <w:trPr>
          <w:trHeight w:val="121"/>
        </w:trPr>
        <w:tc>
          <w:tcPr>
            <w:tcW w:w="11470" w:type="dxa"/>
            <w:gridSpan w:val="2"/>
            <w:shd w:val="clear" w:color="auto" w:fill="auto"/>
          </w:tcPr>
          <w:p w:rsidR="001C5C84" w:rsidRPr="001B49F2" w:rsidRDefault="00BA71A4" w:rsidP="00442FA4">
            <w:pPr>
              <w:rPr>
                <w:sz w:val="23"/>
                <w:szCs w:val="23"/>
              </w:rPr>
            </w:pPr>
            <w:r w:rsidRPr="001B49F2">
              <w:rPr>
                <w:sz w:val="23"/>
                <w:szCs w:val="23"/>
              </w:rPr>
              <w:t>2</w:t>
            </w:r>
            <w:r w:rsidR="001C5C84" w:rsidRPr="001B49F2">
              <w:rPr>
                <w:sz w:val="23"/>
                <w:szCs w:val="23"/>
              </w:rPr>
              <w:t>.3.4. Продувка импульсных трубок к КИП, предохранительному запорному клапану и регулятору давления.</w:t>
            </w:r>
          </w:p>
        </w:tc>
        <w:tc>
          <w:tcPr>
            <w:tcW w:w="4122" w:type="dxa"/>
            <w:shd w:val="clear" w:color="auto" w:fill="auto"/>
          </w:tcPr>
          <w:p w:rsidR="001C5C84" w:rsidRPr="001B49F2" w:rsidRDefault="001C5C84" w:rsidP="00442FA4">
            <w:pPr>
              <w:rPr>
                <w:sz w:val="23"/>
                <w:szCs w:val="23"/>
              </w:rPr>
            </w:pPr>
            <w:r w:rsidRPr="001B49F2">
              <w:rPr>
                <w:sz w:val="23"/>
                <w:szCs w:val="23"/>
              </w:rPr>
              <w:t>один раз</w:t>
            </w:r>
            <w:r w:rsidRPr="001B49F2">
              <w:rPr>
                <w:b/>
                <w:sz w:val="23"/>
                <w:szCs w:val="23"/>
              </w:rPr>
              <w:t xml:space="preserve"> </w:t>
            </w:r>
            <w:r w:rsidRPr="001B49F2">
              <w:rPr>
                <w:sz w:val="23"/>
                <w:szCs w:val="23"/>
              </w:rPr>
              <w:t>в шесть месяцев</w:t>
            </w:r>
          </w:p>
        </w:tc>
      </w:tr>
      <w:tr w:rsidR="001C5C84" w:rsidRPr="001B49F2" w:rsidTr="00924704">
        <w:tc>
          <w:tcPr>
            <w:tcW w:w="15592" w:type="dxa"/>
            <w:gridSpan w:val="3"/>
            <w:shd w:val="clear" w:color="auto" w:fill="auto"/>
          </w:tcPr>
          <w:p w:rsidR="001C5C84" w:rsidRPr="001B49F2" w:rsidRDefault="00BA71A4" w:rsidP="00442FA4">
            <w:pPr>
              <w:jc w:val="center"/>
              <w:rPr>
                <w:sz w:val="23"/>
                <w:szCs w:val="23"/>
              </w:rPr>
            </w:pPr>
            <w:r w:rsidRPr="001B49F2">
              <w:rPr>
                <w:b/>
                <w:i/>
                <w:sz w:val="23"/>
                <w:szCs w:val="23"/>
              </w:rPr>
              <w:t>3</w:t>
            </w:r>
            <w:r w:rsidR="001C5C84" w:rsidRPr="001B49F2">
              <w:rPr>
                <w:b/>
                <w:i/>
                <w:sz w:val="23"/>
                <w:szCs w:val="23"/>
              </w:rPr>
              <w:t xml:space="preserve">. Техническое обслуживание внутреннего газопровода, газоиспользующих установок </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.1. Внешний осмотр внутреннего газопровода, газового оборудования и горелок.</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.2. Осмотр и проверка работоспособности запорной арматуры</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rPr>
          <w:trHeight w:val="343"/>
        </w:trPr>
        <w:tc>
          <w:tcPr>
            <w:tcW w:w="11470" w:type="dxa"/>
            <w:gridSpan w:val="2"/>
            <w:shd w:val="clear" w:color="auto" w:fill="auto"/>
          </w:tcPr>
          <w:p w:rsidR="001C5C84" w:rsidRPr="001B49F2" w:rsidRDefault="00BA71A4" w:rsidP="00442FA4">
            <w:pPr>
              <w:rPr>
                <w:sz w:val="23"/>
                <w:szCs w:val="23"/>
              </w:rPr>
            </w:pPr>
            <w:r w:rsidRPr="001B49F2">
              <w:rPr>
                <w:sz w:val="23"/>
                <w:szCs w:val="23"/>
              </w:rPr>
              <w:lastRenderedPageBreak/>
              <w:t>3</w:t>
            </w:r>
            <w:r w:rsidR="001C5C84" w:rsidRPr="001B49F2">
              <w:rPr>
                <w:sz w:val="23"/>
                <w:szCs w:val="23"/>
              </w:rPr>
              <w:t>.3. Проверка герметичности всех соединений внутреннего газопровода, газового оборудования и приборов детектором утечки или мыльной эмульсией;</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.4. Проверка работы горелок на соответствие параметрам, указанным в режимной карте (расход газа, температура уходящих газов, давление газа перед горелкой, давление воздуха перед горелкой).</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 По установленным на горелке приборам</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.5. Проверка срабатывания предохранительных и предохранительно-запорных устройств.</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.6. Проверка состояния электроосвещения и вентиляции помещения котельной.</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3</w:t>
            </w:r>
            <w:r w:rsidR="001C5C84" w:rsidRPr="001B49F2">
              <w:rPr>
                <w:sz w:val="23"/>
                <w:szCs w:val="23"/>
              </w:rPr>
              <w:t>.7. Проверка давления газа на вводе газа в котельную и перед горелкой</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5592" w:type="dxa"/>
            <w:gridSpan w:val="3"/>
            <w:shd w:val="clear" w:color="auto" w:fill="auto"/>
          </w:tcPr>
          <w:p w:rsidR="001C5C84" w:rsidRPr="001B49F2" w:rsidRDefault="00BA71A4" w:rsidP="00BA71A4">
            <w:pPr>
              <w:jc w:val="center"/>
              <w:rPr>
                <w:sz w:val="23"/>
                <w:szCs w:val="23"/>
              </w:rPr>
            </w:pPr>
            <w:r w:rsidRPr="001B49F2">
              <w:rPr>
                <w:b/>
                <w:i/>
                <w:sz w:val="23"/>
                <w:szCs w:val="23"/>
              </w:rPr>
              <w:t>4</w:t>
            </w:r>
            <w:r w:rsidR="001C5C84" w:rsidRPr="001B49F2">
              <w:rPr>
                <w:b/>
                <w:i/>
                <w:sz w:val="23"/>
                <w:szCs w:val="23"/>
              </w:rPr>
              <w:t xml:space="preserve">. Техническое обслуживание </w:t>
            </w:r>
            <w:proofErr w:type="spellStart"/>
            <w:r w:rsidR="001C5C84" w:rsidRPr="001B49F2">
              <w:rPr>
                <w:b/>
                <w:i/>
                <w:sz w:val="23"/>
                <w:szCs w:val="23"/>
              </w:rPr>
              <w:t>КИПиА</w:t>
            </w:r>
            <w:proofErr w:type="spellEnd"/>
            <w:r w:rsidR="001C5C84" w:rsidRPr="001B49F2">
              <w:rPr>
                <w:b/>
                <w:i/>
                <w:sz w:val="23"/>
                <w:szCs w:val="23"/>
              </w:rPr>
              <w:t xml:space="preserve"> и системы контроля загазованности</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.1. Проверка работоспособности контрольно-измерительных приборов, систем управления регулирования и безопасности, а также систем сигнализации котельной.</w:t>
            </w:r>
          </w:p>
        </w:tc>
        <w:tc>
          <w:tcPr>
            <w:tcW w:w="4122" w:type="dxa"/>
            <w:shd w:val="clear" w:color="auto" w:fill="auto"/>
          </w:tcPr>
          <w:p w:rsidR="001C5C84" w:rsidRPr="001B49F2" w:rsidRDefault="001C5C84" w:rsidP="00442FA4">
            <w:pPr>
              <w:rPr>
                <w:sz w:val="23"/>
                <w:szCs w:val="23"/>
              </w:rPr>
            </w:pP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.2. Проверка работы сигнализаторов загазованности.</w:t>
            </w:r>
          </w:p>
        </w:tc>
        <w:tc>
          <w:tcPr>
            <w:tcW w:w="4122" w:type="dxa"/>
            <w:shd w:val="clear" w:color="auto" w:fill="auto"/>
          </w:tcPr>
          <w:p w:rsidR="001C5C84" w:rsidRPr="001B49F2" w:rsidRDefault="001C5C84" w:rsidP="00442FA4">
            <w:pPr>
              <w:rPr>
                <w:sz w:val="23"/>
                <w:szCs w:val="23"/>
              </w:rPr>
            </w:pP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 Проверка автоматики безопасности горелки: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.3.1 Проверка срабатывания датчика по минимальному давлению газа перед горелкой.</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.3.2 Проверка срабатывания датчика по минимальному разрежению.</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.3.3 Проверка срабатывания датчика максимального давления газа перед горелкой (Если датчик установлен в данном исполнении горелки).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.3.4 Проверка герметичности газовых клапанов горелки .</w:t>
            </w:r>
          </w:p>
        </w:tc>
        <w:tc>
          <w:tcPr>
            <w:tcW w:w="4122" w:type="dxa"/>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.3.5. Проверка датчика контроля факела горелки.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.3.6. Проверка работы датчика по минимальному давлению воздуха перед горелкой.</w:t>
            </w:r>
          </w:p>
        </w:tc>
        <w:tc>
          <w:tcPr>
            <w:tcW w:w="4122" w:type="dxa"/>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.4. Проверка программы розжига горелки.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5. Контроль работы термостатических и электронных регуляторов котла.</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.6. Проверка исправности индикации щита автоматики.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.7. Проверка внешнего светового и звукового сигнала аварии.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.8. Проверка срабатывания устройств защиты, блокировок и сигнализации.</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 xml:space="preserve">.9. Проверка работы и выставление «нуля» показывающих приборов. </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.10. Проверка автоматики безопасности котла</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 xml:space="preserve">.10.1. По повышению давления воды выше допустимого </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.10.2. По понижению давления воды ниже допустимого</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.10.3. По понижению уровня воды ниже допустимого для парового котла.</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4</w:t>
            </w:r>
            <w:r w:rsidR="001C5C84" w:rsidRPr="001B49F2">
              <w:rPr>
                <w:sz w:val="23"/>
                <w:szCs w:val="23"/>
              </w:rPr>
              <w:t>.10.4. По повышению температуры воды выше допустимого</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5592" w:type="dxa"/>
            <w:gridSpan w:val="3"/>
            <w:shd w:val="clear" w:color="auto" w:fill="auto"/>
          </w:tcPr>
          <w:p w:rsidR="001C5C84" w:rsidRPr="001B49F2" w:rsidRDefault="00BA71A4" w:rsidP="00442FA4">
            <w:pPr>
              <w:jc w:val="center"/>
              <w:rPr>
                <w:sz w:val="23"/>
                <w:szCs w:val="23"/>
              </w:rPr>
            </w:pPr>
            <w:r w:rsidRPr="001B49F2">
              <w:rPr>
                <w:b/>
                <w:i/>
                <w:sz w:val="23"/>
                <w:szCs w:val="23"/>
              </w:rPr>
              <w:t>5</w:t>
            </w:r>
            <w:r w:rsidR="001C5C84" w:rsidRPr="001B49F2">
              <w:rPr>
                <w:b/>
                <w:i/>
                <w:sz w:val="23"/>
                <w:szCs w:val="23"/>
              </w:rPr>
              <w:t>. Техническое обслуживание тепломеханического оборудования.</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5</w:t>
            </w:r>
            <w:r w:rsidR="001C5C84" w:rsidRPr="001B49F2">
              <w:rPr>
                <w:sz w:val="23"/>
                <w:szCs w:val="23"/>
              </w:rPr>
              <w:t>.1 Осмотр технического состояния тепломеханического оборудования.</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5</w:t>
            </w:r>
            <w:r w:rsidR="001C5C84" w:rsidRPr="001B49F2">
              <w:rPr>
                <w:sz w:val="23"/>
                <w:szCs w:val="23"/>
              </w:rPr>
              <w:t>.2 Техническое обслуживание тепломеханического оборудования.</w:t>
            </w:r>
          </w:p>
        </w:tc>
        <w:tc>
          <w:tcPr>
            <w:tcW w:w="4122" w:type="dxa"/>
            <w:shd w:val="clear" w:color="auto" w:fill="auto"/>
          </w:tcPr>
          <w:p w:rsidR="001C5C84" w:rsidRPr="001B49F2" w:rsidRDefault="001C5C84" w:rsidP="00442FA4">
            <w:pPr>
              <w:rPr>
                <w:sz w:val="23"/>
                <w:szCs w:val="23"/>
              </w:rPr>
            </w:pPr>
            <w:r w:rsidRPr="001B49F2">
              <w:rPr>
                <w:sz w:val="23"/>
                <w:szCs w:val="23"/>
              </w:rPr>
              <w:t>один раз в три месяца.</w:t>
            </w:r>
          </w:p>
        </w:tc>
      </w:tr>
      <w:tr w:rsidR="001C5C84" w:rsidRPr="001B49F2" w:rsidTr="00924704">
        <w:tc>
          <w:tcPr>
            <w:tcW w:w="15592" w:type="dxa"/>
            <w:gridSpan w:val="3"/>
            <w:shd w:val="clear" w:color="auto" w:fill="auto"/>
          </w:tcPr>
          <w:p w:rsidR="001C5C84" w:rsidRPr="001B49F2" w:rsidRDefault="00BA71A4" w:rsidP="00442FA4">
            <w:pPr>
              <w:jc w:val="center"/>
              <w:rPr>
                <w:sz w:val="23"/>
                <w:szCs w:val="23"/>
              </w:rPr>
            </w:pPr>
            <w:r w:rsidRPr="001B49F2">
              <w:rPr>
                <w:b/>
                <w:i/>
                <w:sz w:val="23"/>
                <w:szCs w:val="23"/>
              </w:rPr>
              <w:t>6</w:t>
            </w:r>
            <w:r w:rsidR="001C5C84" w:rsidRPr="001B49F2">
              <w:rPr>
                <w:b/>
                <w:i/>
                <w:sz w:val="23"/>
                <w:szCs w:val="23"/>
              </w:rPr>
              <w:t>.  Техническое обслуживание водоподготовительной установки.</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6</w:t>
            </w:r>
            <w:r w:rsidR="001C5C84" w:rsidRPr="001B49F2">
              <w:rPr>
                <w:sz w:val="23"/>
                <w:szCs w:val="23"/>
              </w:rPr>
              <w:t>.1 Осмотр технического состояния водоподготовительной установки и наличие реагентов</w:t>
            </w:r>
          </w:p>
        </w:tc>
        <w:tc>
          <w:tcPr>
            <w:tcW w:w="4122" w:type="dxa"/>
            <w:shd w:val="clear" w:color="auto" w:fill="auto"/>
          </w:tcPr>
          <w:p w:rsidR="001C5C84" w:rsidRPr="001B49F2" w:rsidRDefault="001C5C84" w:rsidP="00442FA4">
            <w:pPr>
              <w:rPr>
                <w:sz w:val="23"/>
                <w:szCs w:val="23"/>
              </w:rPr>
            </w:pPr>
            <w:r w:rsidRPr="001B49F2">
              <w:rPr>
                <w:sz w:val="23"/>
                <w:szCs w:val="23"/>
              </w:rPr>
              <w:t>один раз в месяц</w:t>
            </w:r>
          </w:p>
        </w:tc>
      </w:tr>
      <w:tr w:rsidR="001C5C84" w:rsidRPr="001B49F2" w:rsidTr="00924704">
        <w:tc>
          <w:tcPr>
            <w:tcW w:w="11470" w:type="dxa"/>
            <w:gridSpan w:val="2"/>
            <w:shd w:val="clear" w:color="auto" w:fill="auto"/>
          </w:tcPr>
          <w:p w:rsidR="001C5C84" w:rsidRPr="001B49F2" w:rsidRDefault="00BA71A4" w:rsidP="00442FA4">
            <w:pPr>
              <w:rPr>
                <w:sz w:val="23"/>
                <w:szCs w:val="23"/>
              </w:rPr>
            </w:pPr>
            <w:r w:rsidRPr="001B49F2">
              <w:rPr>
                <w:sz w:val="23"/>
                <w:szCs w:val="23"/>
              </w:rPr>
              <w:t>6</w:t>
            </w:r>
            <w:r w:rsidR="001C5C84" w:rsidRPr="001B49F2">
              <w:rPr>
                <w:sz w:val="23"/>
                <w:szCs w:val="23"/>
              </w:rPr>
              <w:t xml:space="preserve">.2 Химический анализ воды в тепловой сети и корректировка содержания реагентов в </w:t>
            </w:r>
            <w:proofErr w:type="spellStart"/>
            <w:r w:rsidR="001C5C84" w:rsidRPr="001B49F2">
              <w:rPr>
                <w:sz w:val="23"/>
                <w:szCs w:val="23"/>
              </w:rPr>
              <w:t>подпиточной</w:t>
            </w:r>
            <w:proofErr w:type="spellEnd"/>
            <w:r w:rsidR="001C5C84" w:rsidRPr="001B49F2">
              <w:rPr>
                <w:sz w:val="23"/>
                <w:szCs w:val="23"/>
              </w:rPr>
              <w:t xml:space="preserve"> воде</w:t>
            </w:r>
          </w:p>
        </w:tc>
        <w:tc>
          <w:tcPr>
            <w:tcW w:w="4122" w:type="dxa"/>
            <w:shd w:val="clear" w:color="auto" w:fill="auto"/>
          </w:tcPr>
          <w:p w:rsidR="001C5C84" w:rsidRPr="001B49F2" w:rsidRDefault="001C5C84" w:rsidP="00442FA4">
            <w:pPr>
              <w:rPr>
                <w:sz w:val="23"/>
                <w:szCs w:val="23"/>
              </w:rPr>
            </w:pPr>
            <w:r w:rsidRPr="001B49F2">
              <w:rPr>
                <w:sz w:val="23"/>
                <w:szCs w:val="23"/>
              </w:rPr>
              <w:t>один раз в три месяца</w:t>
            </w:r>
          </w:p>
        </w:tc>
      </w:tr>
    </w:tbl>
    <w:p w:rsidR="001C5C84" w:rsidRPr="001B49F2" w:rsidRDefault="001C5C84" w:rsidP="00442FA4">
      <w:pPr>
        <w:ind w:firstLine="180"/>
        <w:rPr>
          <w:sz w:val="23"/>
          <w:szCs w:val="23"/>
        </w:rPr>
      </w:pPr>
    </w:p>
    <w:p w:rsidR="001C5C84" w:rsidRPr="0097572B" w:rsidRDefault="001C5C84" w:rsidP="00442FA4">
      <w:pPr>
        <w:pStyle w:val="a3"/>
        <w:jc w:val="both"/>
        <w:rPr>
          <w:color w:val="FF0000"/>
          <w:sz w:val="23"/>
          <w:szCs w:val="23"/>
        </w:rPr>
      </w:pPr>
    </w:p>
    <w:sectPr w:rsidR="001C5C84" w:rsidRPr="0097572B" w:rsidSect="00BA71A4">
      <w:pgSz w:w="16838" w:h="11906" w:orient="landscape" w:code="9"/>
      <w:pgMar w:top="567" w:right="360" w:bottom="567" w:left="567"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89C" w:rsidRDefault="0055589C">
      <w:r>
        <w:separator/>
      </w:r>
    </w:p>
  </w:endnote>
  <w:endnote w:type="continuationSeparator" w:id="0">
    <w:p w:rsidR="0055589C" w:rsidRDefault="0055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B9" w:rsidRDefault="004C39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5D" w:rsidRDefault="0069675D">
    <w:pPr>
      <w:pStyle w:val="a9"/>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B9" w:rsidRDefault="004C39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89C" w:rsidRDefault="0055589C">
      <w:r>
        <w:separator/>
      </w:r>
    </w:p>
  </w:footnote>
  <w:footnote w:type="continuationSeparator" w:id="0">
    <w:p w:rsidR="0055589C" w:rsidRDefault="0055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B9" w:rsidRDefault="004C39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B9" w:rsidRDefault="004C39B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B9" w:rsidRDefault="004C39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3E9"/>
    <w:multiLevelType w:val="hybridMultilevel"/>
    <w:tmpl w:val="4FFA87BE"/>
    <w:lvl w:ilvl="0" w:tplc="D682B31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 w15:restartNumberingAfterBreak="0">
    <w:nsid w:val="06713D75"/>
    <w:multiLevelType w:val="singleLevel"/>
    <w:tmpl w:val="F47E061A"/>
    <w:lvl w:ilvl="0">
      <w:start w:val="1"/>
      <w:numFmt w:val="decimal"/>
      <w:lvlText w:val="8.%1."/>
      <w:legacy w:legacy="1" w:legacySpace="0" w:legacyIndent="365"/>
      <w:lvlJc w:val="left"/>
      <w:rPr>
        <w:rFonts w:ascii="Times New Roman" w:hAnsi="Times New Roman" w:cs="Times New Roman" w:hint="default"/>
      </w:rPr>
    </w:lvl>
  </w:abstractNum>
  <w:abstractNum w:abstractNumId="2" w15:restartNumberingAfterBreak="0">
    <w:nsid w:val="08C10F9D"/>
    <w:multiLevelType w:val="multilevel"/>
    <w:tmpl w:val="8C3E8F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A5C20C1"/>
    <w:multiLevelType w:val="multilevel"/>
    <w:tmpl w:val="883A973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83203"/>
    <w:multiLevelType w:val="multilevel"/>
    <w:tmpl w:val="D22A14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64400"/>
    <w:multiLevelType w:val="singleLevel"/>
    <w:tmpl w:val="05DC359A"/>
    <w:lvl w:ilvl="0">
      <w:start w:val="2"/>
      <w:numFmt w:val="decimal"/>
      <w:lvlText w:val="2.1.%1."/>
      <w:legacy w:legacy="1" w:legacySpace="0" w:legacyIndent="542"/>
      <w:lvlJc w:val="left"/>
      <w:rPr>
        <w:rFonts w:ascii="Times New Roman" w:hAnsi="Times New Roman" w:cs="Times New Roman" w:hint="default"/>
      </w:rPr>
    </w:lvl>
  </w:abstractNum>
  <w:abstractNum w:abstractNumId="6" w15:restartNumberingAfterBreak="0">
    <w:nsid w:val="143A238F"/>
    <w:multiLevelType w:val="multilevel"/>
    <w:tmpl w:val="236C2E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F2D4243"/>
    <w:multiLevelType w:val="singleLevel"/>
    <w:tmpl w:val="6EB69F40"/>
    <w:lvl w:ilvl="0">
      <w:start w:val="2"/>
      <w:numFmt w:val="decimal"/>
      <w:lvlText w:val="3.%1"/>
      <w:legacy w:legacy="1" w:legacySpace="0" w:legacyIndent="518"/>
      <w:lvlJc w:val="left"/>
      <w:rPr>
        <w:rFonts w:ascii="Times New Roman" w:hAnsi="Times New Roman" w:cs="Times New Roman" w:hint="default"/>
      </w:rPr>
    </w:lvl>
  </w:abstractNum>
  <w:abstractNum w:abstractNumId="8" w15:restartNumberingAfterBreak="0">
    <w:nsid w:val="23386538"/>
    <w:multiLevelType w:val="multilevel"/>
    <w:tmpl w:val="B7D4E16E"/>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768"/>
        </w:tabs>
        <w:ind w:left="768" w:hanging="408"/>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3BD409A"/>
    <w:multiLevelType w:val="hybridMultilevel"/>
    <w:tmpl w:val="2B7ED4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8579F6"/>
    <w:multiLevelType w:val="multilevel"/>
    <w:tmpl w:val="30DCBB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D6B2895"/>
    <w:multiLevelType w:val="singleLevel"/>
    <w:tmpl w:val="4768E648"/>
    <w:lvl w:ilvl="0">
      <w:start w:val="1"/>
      <w:numFmt w:val="decimal"/>
      <w:lvlText w:val="2.2.%1."/>
      <w:legacy w:legacy="1" w:legacySpace="0" w:legacyIndent="538"/>
      <w:lvlJc w:val="left"/>
      <w:rPr>
        <w:rFonts w:ascii="Times New Roman" w:hAnsi="Times New Roman" w:cs="Times New Roman" w:hint="default"/>
      </w:rPr>
    </w:lvl>
  </w:abstractNum>
  <w:abstractNum w:abstractNumId="12" w15:restartNumberingAfterBreak="0">
    <w:nsid w:val="323B3C2C"/>
    <w:multiLevelType w:val="singleLevel"/>
    <w:tmpl w:val="5502B80E"/>
    <w:lvl w:ilvl="0">
      <w:start w:val="1"/>
      <w:numFmt w:val="decimal"/>
      <w:lvlText w:val="9.%1."/>
      <w:legacy w:legacy="1" w:legacySpace="0" w:legacyIndent="370"/>
      <w:lvlJc w:val="left"/>
      <w:rPr>
        <w:rFonts w:ascii="Times New Roman" w:hAnsi="Times New Roman" w:cs="Times New Roman" w:hint="default"/>
      </w:rPr>
    </w:lvl>
  </w:abstractNum>
  <w:abstractNum w:abstractNumId="13" w15:restartNumberingAfterBreak="0">
    <w:nsid w:val="3351620D"/>
    <w:multiLevelType w:val="hybridMultilevel"/>
    <w:tmpl w:val="855CAB86"/>
    <w:lvl w:ilvl="0" w:tplc="D70EDD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B44FBF"/>
    <w:multiLevelType w:val="multilevel"/>
    <w:tmpl w:val="21E0FBF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E97769D"/>
    <w:multiLevelType w:val="multilevel"/>
    <w:tmpl w:val="890CF1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4134AC2"/>
    <w:multiLevelType w:val="multilevel"/>
    <w:tmpl w:val="5DACF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4331237"/>
    <w:multiLevelType w:val="multilevel"/>
    <w:tmpl w:val="F93C10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B751825"/>
    <w:multiLevelType w:val="hybridMultilevel"/>
    <w:tmpl w:val="8236E8AA"/>
    <w:lvl w:ilvl="0" w:tplc="8152C0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BF6E34"/>
    <w:multiLevelType w:val="hybridMultilevel"/>
    <w:tmpl w:val="135AAB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A73F32"/>
    <w:multiLevelType w:val="singleLevel"/>
    <w:tmpl w:val="3FDE9980"/>
    <w:lvl w:ilvl="0">
      <w:start w:val="10"/>
      <w:numFmt w:val="decimal"/>
      <w:lvlText w:val="2.1.%1."/>
      <w:legacy w:legacy="1" w:legacySpace="0" w:legacyIndent="677"/>
      <w:lvlJc w:val="left"/>
      <w:rPr>
        <w:rFonts w:ascii="Times New Roman" w:hAnsi="Times New Roman" w:cs="Times New Roman" w:hint="default"/>
      </w:rPr>
    </w:lvl>
  </w:abstractNum>
  <w:abstractNum w:abstractNumId="21" w15:restartNumberingAfterBreak="0">
    <w:nsid w:val="586C6728"/>
    <w:multiLevelType w:val="multilevel"/>
    <w:tmpl w:val="8838427E"/>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768"/>
        </w:tabs>
        <w:ind w:left="768" w:hanging="408"/>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8A332E8"/>
    <w:multiLevelType w:val="hybridMultilevel"/>
    <w:tmpl w:val="E1E84660"/>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BD25AF"/>
    <w:multiLevelType w:val="multilevel"/>
    <w:tmpl w:val="A6D6EB8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A147A12"/>
    <w:multiLevelType w:val="multilevel"/>
    <w:tmpl w:val="8C3E8F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641A1577"/>
    <w:multiLevelType w:val="singleLevel"/>
    <w:tmpl w:val="5BB47410"/>
    <w:lvl w:ilvl="0">
      <w:start w:val="1"/>
      <w:numFmt w:val="decimal"/>
      <w:lvlText w:val="4.%1."/>
      <w:legacy w:legacy="1" w:legacySpace="0" w:legacyIndent="538"/>
      <w:lvlJc w:val="left"/>
      <w:rPr>
        <w:rFonts w:ascii="Times New Roman" w:hAnsi="Times New Roman" w:cs="Times New Roman" w:hint="default"/>
      </w:rPr>
    </w:lvl>
  </w:abstractNum>
  <w:abstractNum w:abstractNumId="26" w15:restartNumberingAfterBreak="0">
    <w:nsid w:val="697D2F52"/>
    <w:multiLevelType w:val="singleLevel"/>
    <w:tmpl w:val="3BBE7B2C"/>
    <w:lvl w:ilvl="0">
      <w:start w:val="6"/>
      <w:numFmt w:val="decimal"/>
      <w:lvlText w:val="3.%1"/>
      <w:legacy w:legacy="1" w:legacySpace="0" w:legacyIndent="514"/>
      <w:lvlJc w:val="left"/>
      <w:rPr>
        <w:rFonts w:ascii="Times New Roman" w:hAnsi="Times New Roman" w:cs="Times New Roman" w:hint="default"/>
      </w:rPr>
    </w:lvl>
  </w:abstractNum>
  <w:abstractNum w:abstractNumId="27" w15:restartNumberingAfterBreak="0">
    <w:nsid w:val="69D25EA7"/>
    <w:multiLevelType w:val="hybridMultilevel"/>
    <w:tmpl w:val="DA78AF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E10826"/>
    <w:multiLevelType w:val="singleLevel"/>
    <w:tmpl w:val="A2BA4B46"/>
    <w:lvl w:ilvl="0">
      <w:start w:val="1"/>
      <w:numFmt w:val="decimal"/>
      <w:lvlText w:val="2.3.%1."/>
      <w:legacy w:legacy="1" w:legacySpace="0" w:legacyIndent="538"/>
      <w:lvlJc w:val="left"/>
      <w:rPr>
        <w:rFonts w:ascii="Times New Roman" w:hAnsi="Times New Roman" w:cs="Times New Roman" w:hint="default"/>
      </w:rPr>
    </w:lvl>
  </w:abstractNum>
  <w:abstractNum w:abstractNumId="29" w15:restartNumberingAfterBreak="0">
    <w:nsid w:val="6B364D3E"/>
    <w:multiLevelType w:val="multilevel"/>
    <w:tmpl w:val="094ACB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8ED6DFC"/>
    <w:multiLevelType w:val="multilevel"/>
    <w:tmpl w:val="A2924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1" w15:restartNumberingAfterBreak="0">
    <w:nsid w:val="79174D07"/>
    <w:multiLevelType w:val="multilevel"/>
    <w:tmpl w:val="8A52FC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2" w15:restartNumberingAfterBreak="0">
    <w:nsid w:val="7B095557"/>
    <w:multiLevelType w:val="multilevel"/>
    <w:tmpl w:val="236C2E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7BE12B47"/>
    <w:multiLevelType w:val="singleLevel"/>
    <w:tmpl w:val="21DAE956"/>
    <w:lvl w:ilvl="0">
      <w:start w:val="4"/>
      <w:numFmt w:val="decimal"/>
      <w:lvlText w:val="5.%1."/>
      <w:legacy w:legacy="1" w:legacySpace="0" w:legacyIndent="485"/>
      <w:lvlJc w:val="left"/>
      <w:rPr>
        <w:rFonts w:ascii="Times New Roman" w:hAnsi="Times New Roman" w:cs="Times New Roman" w:hint="default"/>
      </w:rPr>
    </w:lvl>
  </w:abstractNum>
  <w:abstractNum w:abstractNumId="34" w15:restartNumberingAfterBreak="0">
    <w:nsid w:val="7E85096A"/>
    <w:multiLevelType w:val="multilevel"/>
    <w:tmpl w:val="236C2E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FB22E39"/>
    <w:multiLevelType w:val="singleLevel"/>
    <w:tmpl w:val="1E04DE48"/>
    <w:lvl w:ilvl="0">
      <w:start w:val="4"/>
      <w:numFmt w:val="decimal"/>
      <w:lvlText w:val="1.%1."/>
      <w:legacy w:legacy="1" w:legacySpace="0" w:legacyIndent="653"/>
      <w:lvlJc w:val="left"/>
      <w:rPr>
        <w:rFonts w:ascii="Times New Roman" w:hAnsi="Times New Roman" w:cs="Times New Roman" w:hint="default"/>
      </w:rPr>
    </w:lvl>
  </w:abstractNum>
  <w:num w:numId="1">
    <w:abstractNumId w:val="30"/>
  </w:num>
  <w:num w:numId="2">
    <w:abstractNumId w:val="15"/>
  </w:num>
  <w:num w:numId="3">
    <w:abstractNumId w:val="22"/>
  </w:num>
  <w:num w:numId="4">
    <w:abstractNumId w:val="10"/>
  </w:num>
  <w:num w:numId="5">
    <w:abstractNumId w:val="23"/>
  </w:num>
  <w:num w:numId="6">
    <w:abstractNumId w:val="31"/>
  </w:num>
  <w:num w:numId="7">
    <w:abstractNumId w:val="3"/>
  </w:num>
  <w:num w:numId="8">
    <w:abstractNumId w:val="27"/>
  </w:num>
  <w:num w:numId="9">
    <w:abstractNumId w:val="14"/>
  </w:num>
  <w:num w:numId="10">
    <w:abstractNumId w:val="34"/>
  </w:num>
  <w:num w:numId="11">
    <w:abstractNumId w:val="16"/>
  </w:num>
  <w:num w:numId="12">
    <w:abstractNumId w:val="9"/>
  </w:num>
  <w:num w:numId="13">
    <w:abstractNumId w:val="19"/>
  </w:num>
  <w:num w:numId="14">
    <w:abstractNumId w:val="29"/>
  </w:num>
  <w:num w:numId="15">
    <w:abstractNumId w:val="17"/>
  </w:num>
  <w:num w:numId="16">
    <w:abstractNumId w:val="2"/>
  </w:num>
  <w:num w:numId="17">
    <w:abstractNumId w:val="24"/>
  </w:num>
  <w:num w:numId="18">
    <w:abstractNumId w:val="6"/>
  </w:num>
  <w:num w:numId="19">
    <w:abstractNumId w:val="21"/>
  </w:num>
  <w:num w:numId="20">
    <w:abstractNumId w:val="8"/>
  </w:num>
  <w:num w:numId="21">
    <w:abstractNumId w:val="32"/>
  </w:num>
  <w:num w:numId="22">
    <w:abstractNumId w:val="35"/>
  </w:num>
  <w:num w:numId="23">
    <w:abstractNumId w:val="5"/>
  </w:num>
  <w:num w:numId="24">
    <w:abstractNumId w:val="20"/>
  </w:num>
  <w:num w:numId="25">
    <w:abstractNumId w:val="11"/>
  </w:num>
  <w:num w:numId="26">
    <w:abstractNumId w:val="11"/>
    <w:lvlOverride w:ilvl="0">
      <w:lvl w:ilvl="0">
        <w:start w:val="1"/>
        <w:numFmt w:val="decimal"/>
        <w:lvlText w:val="2.2.%1."/>
        <w:legacy w:legacy="1" w:legacySpace="0" w:legacyIndent="537"/>
        <w:lvlJc w:val="left"/>
        <w:rPr>
          <w:rFonts w:ascii="Times New Roman" w:hAnsi="Times New Roman" w:cs="Times New Roman" w:hint="default"/>
        </w:rPr>
      </w:lvl>
    </w:lvlOverride>
  </w:num>
  <w:num w:numId="27">
    <w:abstractNumId w:val="28"/>
  </w:num>
  <w:num w:numId="28">
    <w:abstractNumId w:val="7"/>
  </w:num>
  <w:num w:numId="29">
    <w:abstractNumId w:val="26"/>
  </w:num>
  <w:num w:numId="30">
    <w:abstractNumId w:val="26"/>
    <w:lvlOverride w:ilvl="0">
      <w:lvl w:ilvl="0">
        <w:start w:val="6"/>
        <w:numFmt w:val="decimal"/>
        <w:lvlText w:val="3.%1"/>
        <w:legacy w:legacy="1" w:legacySpace="0" w:legacyIndent="513"/>
        <w:lvlJc w:val="left"/>
        <w:rPr>
          <w:rFonts w:ascii="Times New Roman" w:hAnsi="Times New Roman" w:cs="Times New Roman" w:hint="default"/>
        </w:rPr>
      </w:lvl>
    </w:lvlOverride>
  </w:num>
  <w:num w:numId="31">
    <w:abstractNumId w:val="25"/>
  </w:num>
  <w:num w:numId="32">
    <w:abstractNumId w:val="33"/>
  </w:num>
  <w:num w:numId="33">
    <w:abstractNumId w:val="1"/>
  </w:num>
  <w:num w:numId="34">
    <w:abstractNumId w:val="12"/>
  </w:num>
  <w:num w:numId="35">
    <w:abstractNumId w:val="0"/>
  </w:num>
  <w:num w:numId="36">
    <w:abstractNumId w:val="18"/>
  </w:num>
  <w:num w:numId="37">
    <w:abstractNumId w:val="1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EB"/>
    <w:rsid w:val="00000335"/>
    <w:rsid w:val="000056A3"/>
    <w:rsid w:val="000101F1"/>
    <w:rsid w:val="00011397"/>
    <w:rsid w:val="00011FE6"/>
    <w:rsid w:val="00012C31"/>
    <w:rsid w:val="0002328C"/>
    <w:rsid w:val="00037F32"/>
    <w:rsid w:val="00043F4A"/>
    <w:rsid w:val="00045B4A"/>
    <w:rsid w:val="00047012"/>
    <w:rsid w:val="00051400"/>
    <w:rsid w:val="00063485"/>
    <w:rsid w:val="00066510"/>
    <w:rsid w:val="000708B0"/>
    <w:rsid w:val="000851CE"/>
    <w:rsid w:val="000866D6"/>
    <w:rsid w:val="00097382"/>
    <w:rsid w:val="000A3DB9"/>
    <w:rsid w:val="000A58C0"/>
    <w:rsid w:val="000A7A19"/>
    <w:rsid w:val="000B2A33"/>
    <w:rsid w:val="000B55D8"/>
    <w:rsid w:val="000B5962"/>
    <w:rsid w:val="000C2B35"/>
    <w:rsid w:val="000D00D2"/>
    <w:rsid w:val="000D0B58"/>
    <w:rsid w:val="000D0F0D"/>
    <w:rsid w:val="000E5AF3"/>
    <w:rsid w:val="000F1740"/>
    <w:rsid w:val="000F1755"/>
    <w:rsid w:val="000F2705"/>
    <w:rsid w:val="00100E7C"/>
    <w:rsid w:val="00103700"/>
    <w:rsid w:val="00105E3E"/>
    <w:rsid w:val="00110D94"/>
    <w:rsid w:val="001143E6"/>
    <w:rsid w:val="00133BBF"/>
    <w:rsid w:val="00166135"/>
    <w:rsid w:val="00174FAE"/>
    <w:rsid w:val="00177482"/>
    <w:rsid w:val="001971F2"/>
    <w:rsid w:val="001A4E67"/>
    <w:rsid w:val="001B1FD8"/>
    <w:rsid w:val="001B432E"/>
    <w:rsid w:val="001B49F2"/>
    <w:rsid w:val="001B6F8A"/>
    <w:rsid w:val="001B7444"/>
    <w:rsid w:val="001C5C84"/>
    <w:rsid w:val="001D55E8"/>
    <w:rsid w:val="001E172F"/>
    <w:rsid w:val="00210F16"/>
    <w:rsid w:val="002273A1"/>
    <w:rsid w:val="00234C85"/>
    <w:rsid w:val="002402AC"/>
    <w:rsid w:val="00242FBE"/>
    <w:rsid w:val="00244AB5"/>
    <w:rsid w:val="00246896"/>
    <w:rsid w:val="00246DF6"/>
    <w:rsid w:val="002579CC"/>
    <w:rsid w:val="002711CE"/>
    <w:rsid w:val="00275B91"/>
    <w:rsid w:val="00277504"/>
    <w:rsid w:val="00277780"/>
    <w:rsid w:val="00285248"/>
    <w:rsid w:val="002937B9"/>
    <w:rsid w:val="0029672C"/>
    <w:rsid w:val="002A19B8"/>
    <w:rsid w:val="002A4DA8"/>
    <w:rsid w:val="002B27CA"/>
    <w:rsid w:val="002B6145"/>
    <w:rsid w:val="002C46CA"/>
    <w:rsid w:val="002C6A4E"/>
    <w:rsid w:val="002D74B6"/>
    <w:rsid w:val="002E3E0A"/>
    <w:rsid w:val="002E61D7"/>
    <w:rsid w:val="002E62E7"/>
    <w:rsid w:val="002F1882"/>
    <w:rsid w:val="00304613"/>
    <w:rsid w:val="003069AC"/>
    <w:rsid w:val="00313D76"/>
    <w:rsid w:val="003236D6"/>
    <w:rsid w:val="00331704"/>
    <w:rsid w:val="00335E38"/>
    <w:rsid w:val="003379D9"/>
    <w:rsid w:val="003407E8"/>
    <w:rsid w:val="003506C5"/>
    <w:rsid w:val="00352544"/>
    <w:rsid w:val="00366152"/>
    <w:rsid w:val="0037261F"/>
    <w:rsid w:val="0037792D"/>
    <w:rsid w:val="0038077B"/>
    <w:rsid w:val="0038261D"/>
    <w:rsid w:val="003853F9"/>
    <w:rsid w:val="00396499"/>
    <w:rsid w:val="003976D9"/>
    <w:rsid w:val="003D18B0"/>
    <w:rsid w:val="003D385B"/>
    <w:rsid w:val="003E496D"/>
    <w:rsid w:val="00414C25"/>
    <w:rsid w:val="004224B8"/>
    <w:rsid w:val="00436326"/>
    <w:rsid w:val="00442FA4"/>
    <w:rsid w:val="004517C1"/>
    <w:rsid w:val="00467A87"/>
    <w:rsid w:val="004706D9"/>
    <w:rsid w:val="00470788"/>
    <w:rsid w:val="004729A7"/>
    <w:rsid w:val="00476804"/>
    <w:rsid w:val="0048357C"/>
    <w:rsid w:val="004A7CBF"/>
    <w:rsid w:val="004C31EC"/>
    <w:rsid w:val="004C39B9"/>
    <w:rsid w:val="004D17BB"/>
    <w:rsid w:val="004E05BA"/>
    <w:rsid w:val="00502075"/>
    <w:rsid w:val="00503829"/>
    <w:rsid w:val="00505F9F"/>
    <w:rsid w:val="00510312"/>
    <w:rsid w:val="005426C6"/>
    <w:rsid w:val="00554208"/>
    <w:rsid w:val="0055589C"/>
    <w:rsid w:val="00566615"/>
    <w:rsid w:val="00575690"/>
    <w:rsid w:val="005761FC"/>
    <w:rsid w:val="00597D44"/>
    <w:rsid w:val="005A02B0"/>
    <w:rsid w:val="005B487C"/>
    <w:rsid w:val="005B5B4E"/>
    <w:rsid w:val="005C4960"/>
    <w:rsid w:val="005E03EE"/>
    <w:rsid w:val="005F0BBC"/>
    <w:rsid w:val="00602926"/>
    <w:rsid w:val="00612BA5"/>
    <w:rsid w:val="006166B5"/>
    <w:rsid w:val="006307AD"/>
    <w:rsid w:val="00631F2E"/>
    <w:rsid w:val="006472C3"/>
    <w:rsid w:val="00650B99"/>
    <w:rsid w:val="0065178F"/>
    <w:rsid w:val="00656CC8"/>
    <w:rsid w:val="006609F4"/>
    <w:rsid w:val="006611D4"/>
    <w:rsid w:val="00670C6B"/>
    <w:rsid w:val="00670EBF"/>
    <w:rsid w:val="0067287D"/>
    <w:rsid w:val="0067504A"/>
    <w:rsid w:val="00684E57"/>
    <w:rsid w:val="006953A8"/>
    <w:rsid w:val="0069675D"/>
    <w:rsid w:val="006A050D"/>
    <w:rsid w:val="006A3F70"/>
    <w:rsid w:val="006C3E77"/>
    <w:rsid w:val="006D1F37"/>
    <w:rsid w:val="006D3D6B"/>
    <w:rsid w:val="006E0E52"/>
    <w:rsid w:val="006E55C2"/>
    <w:rsid w:val="006E6564"/>
    <w:rsid w:val="006E69BE"/>
    <w:rsid w:val="006E7001"/>
    <w:rsid w:val="006F0AF5"/>
    <w:rsid w:val="00707680"/>
    <w:rsid w:val="00712FBD"/>
    <w:rsid w:val="00727A9E"/>
    <w:rsid w:val="00733333"/>
    <w:rsid w:val="00733E04"/>
    <w:rsid w:val="007438AE"/>
    <w:rsid w:val="00751B29"/>
    <w:rsid w:val="00754DE3"/>
    <w:rsid w:val="007566CD"/>
    <w:rsid w:val="007574F9"/>
    <w:rsid w:val="0076207C"/>
    <w:rsid w:val="007626A2"/>
    <w:rsid w:val="00770460"/>
    <w:rsid w:val="007706F8"/>
    <w:rsid w:val="00772A6E"/>
    <w:rsid w:val="00774B47"/>
    <w:rsid w:val="00780A49"/>
    <w:rsid w:val="007C0143"/>
    <w:rsid w:val="007D1EDE"/>
    <w:rsid w:val="007D1F29"/>
    <w:rsid w:val="007E46B8"/>
    <w:rsid w:val="007F2B29"/>
    <w:rsid w:val="00802D79"/>
    <w:rsid w:val="0081211A"/>
    <w:rsid w:val="008121E9"/>
    <w:rsid w:val="0083050F"/>
    <w:rsid w:val="008434EF"/>
    <w:rsid w:val="00862058"/>
    <w:rsid w:val="00867853"/>
    <w:rsid w:val="00871607"/>
    <w:rsid w:val="0087208A"/>
    <w:rsid w:val="00875C93"/>
    <w:rsid w:val="008A54A3"/>
    <w:rsid w:val="008B49C1"/>
    <w:rsid w:val="008B5EF5"/>
    <w:rsid w:val="008B7EF9"/>
    <w:rsid w:val="008D0790"/>
    <w:rsid w:val="008D6440"/>
    <w:rsid w:val="008D7EBB"/>
    <w:rsid w:val="008E0B8E"/>
    <w:rsid w:val="008F66CA"/>
    <w:rsid w:val="00900280"/>
    <w:rsid w:val="00904850"/>
    <w:rsid w:val="00906780"/>
    <w:rsid w:val="00910826"/>
    <w:rsid w:val="009115D4"/>
    <w:rsid w:val="00913105"/>
    <w:rsid w:val="0092105D"/>
    <w:rsid w:val="00924445"/>
    <w:rsid w:val="00924704"/>
    <w:rsid w:val="00927F7D"/>
    <w:rsid w:val="0093159A"/>
    <w:rsid w:val="009322F7"/>
    <w:rsid w:val="009369DE"/>
    <w:rsid w:val="00936F2E"/>
    <w:rsid w:val="009611C8"/>
    <w:rsid w:val="0097357B"/>
    <w:rsid w:val="00974D2C"/>
    <w:rsid w:val="0097572B"/>
    <w:rsid w:val="00975C32"/>
    <w:rsid w:val="00985008"/>
    <w:rsid w:val="00991974"/>
    <w:rsid w:val="009A39F4"/>
    <w:rsid w:val="009A57E9"/>
    <w:rsid w:val="009B443B"/>
    <w:rsid w:val="009B6106"/>
    <w:rsid w:val="009B7CFE"/>
    <w:rsid w:val="009C0109"/>
    <w:rsid w:val="009C5530"/>
    <w:rsid w:val="009C73A5"/>
    <w:rsid w:val="009E269B"/>
    <w:rsid w:val="009E2C8D"/>
    <w:rsid w:val="009E5196"/>
    <w:rsid w:val="009F1063"/>
    <w:rsid w:val="009F7D9D"/>
    <w:rsid w:val="00A011BD"/>
    <w:rsid w:val="00A012D2"/>
    <w:rsid w:val="00A02648"/>
    <w:rsid w:val="00A122B4"/>
    <w:rsid w:val="00A143C9"/>
    <w:rsid w:val="00A14EDF"/>
    <w:rsid w:val="00A269ED"/>
    <w:rsid w:val="00A333C5"/>
    <w:rsid w:val="00A340BB"/>
    <w:rsid w:val="00A51538"/>
    <w:rsid w:val="00A51C1A"/>
    <w:rsid w:val="00A52495"/>
    <w:rsid w:val="00A55EDC"/>
    <w:rsid w:val="00A55F1A"/>
    <w:rsid w:val="00A560B3"/>
    <w:rsid w:val="00A60EC6"/>
    <w:rsid w:val="00A6476B"/>
    <w:rsid w:val="00A67DA6"/>
    <w:rsid w:val="00A70806"/>
    <w:rsid w:val="00A82AB1"/>
    <w:rsid w:val="00A83EEE"/>
    <w:rsid w:val="00A83FEB"/>
    <w:rsid w:val="00A849DD"/>
    <w:rsid w:val="00AA1F04"/>
    <w:rsid w:val="00AA29BA"/>
    <w:rsid w:val="00AB0B1E"/>
    <w:rsid w:val="00AB16B8"/>
    <w:rsid w:val="00AC6795"/>
    <w:rsid w:val="00AD0FBD"/>
    <w:rsid w:val="00AD31A4"/>
    <w:rsid w:val="00AD65AC"/>
    <w:rsid w:val="00AD6CC4"/>
    <w:rsid w:val="00AD6FF1"/>
    <w:rsid w:val="00AF4FD6"/>
    <w:rsid w:val="00B00F0E"/>
    <w:rsid w:val="00B02F54"/>
    <w:rsid w:val="00B16656"/>
    <w:rsid w:val="00B23B23"/>
    <w:rsid w:val="00B3051C"/>
    <w:rsid w:val="00B40338"/>
    <w:rsid w:val="00B458D0"/>
    <w:rsid w:val="00B476DC"/>
    <w:rsid w:val="00B540AA"/>
    <w:rsid w:val="00B63354"/>
    <w:rsid w:val="00B72EFD"/>
    <w:rsid w:val="00B90F33"/>
    <w:rsid w:val="00B92A60"/>
    <w:rsid w:val="00BA2210"/>
    <w:rsid w:val="00BA35BF"/>
    <w:rsid w:val="00BA71A4"/>
    <w:rsid w:val="00BB0ACF"/>
    <w:rsid w:val="00BB1C48"/>
    <w:rsid w:val="00BC7CE2"/>
    <w:rsid w:val="00BD1C7C"/>
    <w:rsid w:val="00BD25C8"/>
    <w:rsid w:val="00BD3425"/>
    <w:rsid w:val="00BD79A8"/>
    <w:rsid w:val="00BE1B20"/>
    <w:rsid w:val="00BE403D"/>
    <w:rsid w:val="00BF58BA"/>
    <w:rsid w:val="00C0408E"/>
    <w:rsid w:val="00C14A30"/>
    <w:rsid w:val="00C17C0B"/>
    <w:rsid w:val="00C2006B"/>
    <w:rsid w:val="00C312D9"/>
    <w:rsid w:val="00C374CB"/>
    <w:rsid w:val="00C40A83"/>
    <w:rsid w:val="00C41168"/>
    <w:rsid w:val="00C42404"/>
    <w:rsid w:val="00C439D6"/>
    <w:rsid w:val="00C51F9F"/>
    <w:rsid w:val="00C53ABF"/>
    <w:rsid w:val="00C7063D"/>
    <w:rsid w:val="00C919D0"/>
    <w:rsid w:val="00C95887"/>
    <w:rsid w:val="00CA5BDD"/>
    <w:rsid w:val="00CB0C80"/>
    <w:rsid w:val="00CB24EE"/>
    <w:rsid w:val="00CC3ED9"/>
    <w:rsid w:val="00CD653A"/>
    <w:rsid w:val="00CE7894"/>
    <w:rsid w:val="00CE7CE4"/>
    <w:rsid w:val="00CF5704"/>
    <w:rsid w:val="00D0099D"/>
    <w:rsid w:val="00D1624A"/>
    <w:rsid w:val="00D239F1"/>
    <w:rsid w:val="00D27845"/>
    <w:rsid w:val="00D30040"/>
    <w:rsid w:val="00D31E6F"/>
    <w:rsid w:val="00D34BE9"/>
    <w:rsid w:val="00D35666"/>
    <w:rsid w:val="00D3777D"/>
    <w:rsid w:val="00D45DB9"/>
    <w:rsid w:val="00D533FB"/>
    <w:rsid w:val="00D540A0"/>
    <w:rsid w:val="00D71084"/>
    <w:rsid w:val="00D75CFD"/>
    <w:rsid w:val="00D82D98"/>
    <w:rsid w:val="00D84A81"/>
    <w:rsid w:val="00D8501C"/>
    <w:rsid w:val="00D859A0"/>
    <w:rsid w:val="00DA1527"/>
    <w:rsid w:val="00DA6802"/>
    <w:rsid w:val="00DA7160"/>
    <w:rsid w:val="00DB2AC9"/>
    <w:rsid w:val="00DB5C84"/>
    <w:rsid w:val="00DC6F2C"/>
    <w:rsid w:val="00DE2D70"/>
    <w:rsid w:val="00E10965"/>
    <w:rsid w:val="00E13BE6"/>
    <w:rsid w:val="00E17C1A"/>
    <w:rsid w:val="00E25151"/>
    <w:rsid w:val="00E41EAC"/>
    <w:rsid w:val="00E44F96"/>
    <w:rsid w:val="00E45EBD"/>
    <w:rsid w:val="00E46A5B"/>
    <w:rsid w:val="00E55751"/>
    <w:rsid w:val="00E56679"/>
    <w:rsid w:val="00E573F8"/>
    <w:rsid w:val="00E72906"/>
    <w:rsid w:val="00E763AA"/>
    <w:rsid w:val="00E85ED9"/>
    <w:rsid w:val="00E94FA1"/>
    <w:rsid w:val="00EA5620"/>
    <w:rsid w:val="00EA592D"/>
    <w:rsid w:val="00EB3E15"/>
    <w:rsid w:val="00EB4AD3"/>
    <w:rsid w:val="00EB4E86"/>
    <w:rsid w:val="00EB6CCF"/>
    <w:rsid w:val="00EC17F6"/>
    <w:rsid w:val="00ED0375"/>
    <w:rsid w:val="00ED0BFF"/>
    <w:rsid w:val="00ED7F08"/>
    <w:rsid w:val="00EE0CB0"/>
    <w:rsid w:val="00EE3DD0"/>
    <w:rsid w:val="00EE3F6C"/>
    <w:rsid w:val="00EE6BFC"/>
    <w:rsid w:val="00EE6ED7"/>
    <w:rsid w:val="00EF5B95"/>
    <w:rsid w:val="00F055F6"/>
    <w:rsid w:val="00F21294"/>
    <w:rsid w:val="00F37FEB"/>
    <w:rsid w:val="00F42F7F"/>
    <w:rsid w:val="00F50F8D"/>
    <w:rsid w:val="00F56275"/>
    <w:rsid w:val="00F63D4D"/>
    <w:rsid w:val="00F6736F"/>
    <w:rsid w:val="00F732FA"/>
    <w:rsid w:val="00F7601F"/>
    <w:rsid w:val="00F77BA8"/>
    <w:rsid w:val="00F80583"/>
    <w:rsid w:val="00F80A8D"/>
    <w:rsid w:val="00F85113"/>
    <w:rsid w:val="00F85CB5"/>
    <w:rsid w:val="00FA5B06"/>
    <w:rsid w:val="00FE1852"/>
    <w:rsid w:val="00FF1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691DD"/>
  <w15:docId w15:val="{A2737A72-93B2-4666-A1A7-19458D07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152"/>
    <w:rPr>
      <w:sz w:val="24"/>
      <w:szCs w:val="24"/>
    </w:rPr>
  </w:style>
  <w:style w:type="paragraph" w:styleId="1">
    <w:name w:val="heading 1"/>
    <w:basedOn w:val="a"/>
    <w:next w:val="a"/>
    <w:qFormat/>
    <w:rsid w:val="00B72EFD"/>
    <w:pPr>
      <w:keepNext/>
      <w:jc w:val="center"/>
      <w:outlineLvl w:val="0"/>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2EFD"/>
    <w:rPr>
      <w:sz w:val="22"/>
      <w:szCs w:val="20"/>
    </w:rPr>
  </w:style>
  <w:style w:type="paragraph" w:styleId="a5">
    <w:name w:val="header"/>
    <w:basedOn w:val="a"/>
    <w:link w:val="a6"/>
    <w:rsid w:val="00B72EFD"/>
    <w:pPr>
      <w:tabs>
        <w:tab w:val="center" w:pos="4677"/>
        <w:tab w:val="right" w:pos="9355"/>
      </w:tabs>
    </w:pPr>
    <w:rPr>
      <w:sz w:val="20"/>
      <w:szCs w:val="20"/>
    </w:rPr>
  </w:style>
  <w:style w:type="paragraph" w:styleId="a7">
    <w:name w:val="Body Text Indent"/>
    <w:basedOn w:val="a"/>
    <w:rsid w:val="00B72EFD"/>
    <w:pPr>
      <w:ind w:left="360"/>
    </w:pPr>
    <w:rPr>
      <w:sz w:val="22"/>
      <w:szCs w:val="20"/>
    </w:rPr>
  </w:style>
  <w:style w:type="paragraph" w:styleId="2">
    <w:name w:val="Body Text Indent 2"/>
    <w:basedOn w:val="a"/>
    <w:rsid w:val="00B72EFD"/>
    <w:pPr>
      <w:ind w:left="360"/>
      <w:jc w:val="both"/>
    </w:pPr>
    <w:rPr>
      <w:sz w:val="22"/>
      <w:szCs w:val="20"/>
    </w:rPr>
  </w:style>
  <w:style w:type="paragraph" w:customStyle="1" w:styleId="10">
    <w:name w:val="Заголовок1"/>
    <w:aliases w:val="Title"/>
    <w:basedOn w:val="a"/>
    <w:qFormat/>
    <w:rsid w:val="00B72EFD"/>
    <w:pPr>
      <w:jc w:val="center"/>
    </w:pPr>
    <w:rPr>
      <w:b/>
      <w:bCs/>
      <w:sz w:val="22"/>
    </w:rPr>
  </w:style>
  <w:style w:type="character" w:styleId="a8">
    <w:name w:val="page number"/>
    <w:basedOn w:val="a0"/>
    <w:rsid w:val="00B72EFD"/>
  </w:style>
  <w:style w:type="paragraph" w:styleId="a9">
    <w:name w:val="footer"/>
    <w:basedOn w:val="a"/>
    <w:rsid w:val="00B72EFD"/>
    <w:pPr>
      <w:tabs>
        <w:tab w:val="center" w:pos="4677"/>
        <w:tab w:val="right" w:pos="9355"/>
      </w:tabs>
    </w:pPr>
    <w:rPr>
      <w:sz w:val="20"/>
      <w:szCs w:val="20"/>
    </w:rPr>
  </w:style>
  <w:style w:type="paragraph" w:styleId="aa">
    <w:name w:val="Balloon Text"/>
    <w:basedOn w:val="a"/>
    <w:semiHidden/>
    <w:rsid w:val="00D34BE9"/>
    <w:rPr>
      <w:rFonts w:ascii="Tahoma" w:hAnsi="Tahoma" w:cs="Tahoma"/>
      <w:sz w:val="16"/>
      <w:szCs w:val="16"/>
    </w:rPr>
  </w:style>
  <w:style w:type="character" w:styleId="ab">
    <w:name w:val="annotation reference"/>
    <w:semiHidden/>
    <w:rsid w:val="00670C6B"/>
    <w:rPr>
      <w:sz w:val="16"/>
      <w:szCs w:val="16"/>
    </w:rPr>
  </w:style>
  <w:style w:type="paragraph" w:styleId="ac">
    <w:name w:val="annotation text"/>
    <w:basedOn w:val="a"/>
    <w:semiHidden/>
    <w:rsid w:val="00670C6B"/>
    <w:rPr>
      <w:sz w:val="20"/>
      <w:szCs w:val="20"/>
    </w:rPr>
  </w:style>
  <w:style w:type="paragraph" w:styleId="ad">
    <w:name w:val="annotation subject"/>
    <w:basedOn w:val="ac"/>
    <w:next w:val="ac"/>
    <w:semiHidden/>
    <w:rsid w:val="00670C6B"/>
    <w:rPr>
      <w:b/>
      <w:bCs/>
    </w:rPr>
  </w:style>
  <w:style w:type="paragraph" w:customStyle="1" w:styleId="ae">
    <w:name w:val="Знак"/>
    <w:basedOn w:val="a"/>
    <w:rsid w:val="002E62E7"/>
    <w:pPr>
      <w:spacing w:after="160" w:line="240" w:lineRule="exact"/>
    </w:pPr>
    <w:rPr>
      <w:rFonts w:ascii="Verdana" w:hAnsi="Verdana"/>
      <w:lang w:val="en-US" w:eastAsia="en-US"/>
    </w:rPr>
  </w:style>
  <w:style w:type="character" w:styleId="af">
    <w:name w:val="Strong"/>
    <w:qFormat/>
    <w:rsid w:val="00EA592D"/>
    <w:rPr>
      <w:b/>
      <w:bCs/>
    </w:rPr>
  </w:style>
  <w:style w:type="character" w:customStyle="1" w:styleId="a6">
    <w:name w:val="Верхний колонтитул Знак"/>
    <w:link w:val="a5"/>
    <w:rsid w:val="006307AD"/>
  </w:style>
  <w:style w:type="paragraph" w:styleId="af0">
    <w:name w:val="Normal (Web)"/>
    <w:basedOn w:val="a"/>
    <w:uiPriority w:val="99"/>
    <w:unhideWhenUsed/>
    <w:rsid w:val="00BB0ACF"/>
    <w:pPr>
      <w:spacing w:before="100" w:beforeAutospacing="1" w:after="100" w:afterAutospacing="1"/>
    </w:pPr>
  </w:style>
  <w:style w:type="character" w:styleId="af1">
    <w:name w:val="Hyperlink"/>
    <w:uiPriority w:val="99"/>
    <w:rsid w:val="0083050F"/>
    <w:rPr>
      <w:color w:val="0000FF"/>
      <w:u w:val="single"/>
    </w:rPr>
  </w:style>
  <w:style w:type="paragraph" w:customStyle="1" w:styleId="ConsNormal">
    <w:name w:val="ConsNormal"/>
    <w:rsid w:val="0083050F"/>
    <w:pPr>
      <w:widowControl w:val="0"/>
      <w:autoSpaceDE w:val="0"/>
      <w:autoSpaceDN w:val="0"/>
      <w:adjustRightInd w:val="0"/>
      <w:ind w:right="19772" w:firstLine="720"/>
    </w:pPr>
    <w:rPr>
      <w:rFonts w:ascii="Arial" w:hAnsi="Arial" w:cs="Arial"/>
    </w:rPr>
  </w:style>
  <w:style w:type="paragraph" w:customStyle="1" w:styleId="20">
    <w:name w:val="Обычный2"/>
    <w:rsid w:val="0083050F"/>
  </w:style>
  <w:style w:type="table" w:styleId="af2">
    <w:name w:val="Table Grid"/>
    <w:basedOn w:val="a1"/>
    <w:rsid w:val="000F1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Знак"/>
    <w:link w:val="a3"/>
    <w:rsid w:val="00502075"/>
    <w:rPr>
      <w:sz w:val="22"/>
    </w:rPr>
  </w:style>
  <w:style w:type="paragraph" w:customStyle="1" w:styleId="af3">
    <w:name w:val="Основной приложение"/>
    <w:basedOn w:val="a3"/>
    <w:qFormat/>
    <w:rsid w:val="00AC6795"/>
    <w:pPr>
      <w:widowControl w:val="0"/>
      <w:autoSpaceDE w:val="0"/>
      <w:autoSpaceDN w:val="0"/>
      <w:jc w:val="both"/>
      <w:outlineLvl w:val="0"/>
    </w:pPr>
    <w:rPr>
      <w:rFonts w:eastAsia="Trebuchet MS" w:cs="Trebuchet MS"/>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1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alniishoz@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98A8-FB0E-4E55-AB38-BCF39605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3950</Words>
  <Characters>22520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ДОГОВОР №__________________</vt:lpstr>
    </vt:vector>
  </TitlesOfParts>
  <Company>SPecialiST RePack</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№__________________</dc:title>
  <dc:creator>larisa</dc:creator>
  <cp:lastModifiedBy>Уральский НИИСХ</cp:lastModifiedBy>
  <cp:revision>2</cp:revision>
  <cp:lastPrinted>2024-06-27T10:50:00Z</cp:lastPrinted>
  <dcterms:created xsi:type="dcterms:W3CDTF">2026-06-22T04:52:00Z</dcterms:created>
  <dcterms:modified xsi:type="dcterms:W3CDTF">2026-06-22T04:52:00Z</dcterms:modified>
</cp:coreProperties>
</file>