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8FA24" w14:textId="77777777" w:rsidR="00D07D4E" w:rsidRPr="00A74E6E" w:rsidRDefault="00E93389">
      <w:pPr>
        <w:pBdr>
          <w:bottom w:val="single" w:sz="6" w:space="4" w:color="2B579A"/>
        </w:pBdr>
        <w:spacing w:before="360" w:after="200"/>
        <w:rPr>
          <w:rFonts w:ascii="Times New Roman" w:hAnsi="Times New Roman" w:cs="Times New Roman"/>
          <w:sz w:val="40"/>
          <w:szCs w:val="40"/>
        </w:rPr>
      </w:pPr>
      <w:r w:rsidRPr="00A74E6E">
        <w:rPr>
          <w:rFonts w:ascii="Times New Roman" w:hAnsi="Times New Roman" w:cs="Times New Roman"/>
          <w:b/>
          <w:bCs/>
          <w:color w:val="2B579A"/>
          <w:sz w:val="40"/>
          <w:szCs w:val="40"/>
        </w:rPr>
        <w:t>ТЕХНИЧЕСКОЕ ЗАДАНИЕ</w:t>
      </w:r>
    </w:p>
    <w:p w14:paraId="7705B2C2" w14:textId="50A5FC93" w:rsidR="00D07D4E" w:rsidRPr="00A74E6E" w:rsidRDefault="00E93389" w:rsidP="00A74E6E">
      <w:pPr>
        <w:spacing w:before="280"/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на поставку </w:t>
      </w:r>
      <w:r w:rsidRPr="00A74E6E">
        <w:rPr>
          <w:rFonts w:ascii="Times New Roman" w:hAnsi="Times New Roman" w:cs="Times New Roman"/>
          <w:b/>
          <w:bCs/>
          <w:color w:val="333333"/>
          <w:sz w:val="32"/>
          <w:szCs w:val="32"/>
        </w:rPr>
        <w:t>оборудования для системы видеонаблюдения</w:t>
      </w:r>
    </w:p>
    <w:p w14:paraId="2F1DA407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F2A646E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Общие сведения</w:t>
      </w:r>
    </w:p>
    <w:p w14:paraId="385B992B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1"/>
        <w:gridCol w:w="6655"/>
      </w:tblGrid>
      <w:tr w:rsidR="00D07D4E" w:rsidRPr="00A74E6E" w14:paraId="40692797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D0FCBDB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0C641A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07D4E" w:rsidRPr="00A74E6E" w14:paraId="7E3F8AF9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D20A62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92AE90" w14:textId="050B1AC3" w:rsidR="00D07D4E" w:rsidRPr="00A74E6E" w:rsidRDefault="00E93389" w:rsidP="008D558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астрономии Российской академии наук (</w:t>
            </w: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ИНАСАН</w:t>
            </w: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7D4E" w:rsidRPr="00A74E6E" w14:paraId="298EE3E0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AC7D7C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AD61D5" w14:textId="160E4F42" w:rsidR="00D07D4E" w:rsidRPr="00A74E6E" w:rsidRDefault="00E93389" w:rsidP="008D558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</w:tr>
    </w:tbl>
    <w:p w14:paraId="3E84EDF9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CAA49BE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2. Место поставки товара</w:t>
      </w:r>
    </w:p>
    <w:p w14:paraId="7BDBC128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AF36221" w14:textId="340B9D68" w:rsidR="00A74E6E" w:rsidRPr="00A74E6E" w:rsidRDefault="00E93389" w:rsidP="008D558A">
      <w:p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Республика Крым, муниципальный округ Ялта, посёлок городского типа Го</w:t>
      </w:r>
      <w:r w:rsidR="008D558A">
        <w:rPr>
          <w:rFonts w:ascii="Times New Roman" w:hAnsi="Times New Roman" w:cs="Times New Roman"/>
          <w:sz w:val="24"/>
          <w:szCs w:val="24"/>
        </w:rPr>
        <w:t xml:space="preserve">лубой Залив, улица </w:t>
      </w:r>
      <w:proofErr w:type="spellStart"/>
      <w:r w:rsidR="008D558A">
        <w:rPr>
          <w:rFonts w:ascii="Times New Roman" w:hAnsi="Times New Roman" w:cs="Times New Roman"/>
          <w:sz w:val="24"/>
          <w:szCs w:val="24"/>
        </w:rPr>
        <w:t>Шайна</w:t>
      </w:r>
      <w:proofErr w:type="spellEnd"/>
      <w:r w:rsidR="008D558A">
        <w:rPr>
          <w:rFonts w:ascii="Times New Roman" w:hAnsi="Times New Roman" w:cs="Times New Roman"/>
          <w:sz w:val="24"/>
          <w:szCs w:val="24"/>
        </w:rPr>
        <w:t xml:space="preserve">, дом 1, </w:t>
      </w:r>
      <w:proofErr w:type="spellStart"/>
      <w:r w:rsidR="008D558A">
        <w:rPr>
          <w:rFonts w:ascii="Times New Roman" w:hAnsi="Times New Roman" w:cs="Times New Roman"/>
          <w:sz w:val="24"/>
          <w:szCs w:val="24"/>
        </w:rPr>
        <w:t>Симеизская</w:t>
      </w:r>
      <w:proofErr w:type="spellEnd"/>
      <w:r w:rsidR="008D558A">
        <w:rPr>
          <w:rFonts w:ascii="Times New Roman" w:hAnsi="Times New Roman" w:cs="Times New Roman"/>
          <w:sz w:val="24"/>
          <w:szCs w:val="24"/>
        </w:rPr>
        <w:t xml:space="preserve"> обсерватория ИНАСАН</w:t>
      </w:r>
    </w:p>
    <w:p w14:paraId="21E23828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3. Сроки и условия поставки</w:t>
      </w:r>
    </w:p>
    <w:p w14:paraId="7E911565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EEEACBE" w14:textId="650E1074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b/>
          <w:bCs/>
          <w:sz w:val="24"/>
          <w:szCs w:val="24"/>
        </w:rPr>
        <w:t>Срок поставки</w:t>
      </w:r>
      <w:r w:rsidRPr="00A74E6E">
        <w:rPr>
          <w:rFonts w:ascii="Times New Roman" w:hAnsi="Times New Roman" w:cs="Times New Roman"/>
          <w:sz w:val="24"/>
          <w:szCs w:val="24"/>
        </w:rPr>
        <w:t xml:space="preserve">: в течение </w:t>
      </w:r>
      <w:r w:rsidR="008D558A">
        <w:rPr>
          <w:rFonts w:ascii="Times New Roman" w:hAnsi="Times New Roman" w:cs="Times New Roman"/>
          <w:sz w:val="24"/>
          <w:szCs w:val="24"/>
        </w:rPr>
        <w:t xml:space="preserve">15 </w:t>
      </w:r>
      <w:r w:rsidRPr="00A74E6E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proofErr w:type="gramStart"/>
      <w:r w:rsidRPr="00A74E6E">
        <w:rPr>
          <w:rFonts w:ascii="Times New Roman" w:hAnsi="Times New Roman" w:cs="Times New Roman"/>
          <w:sz w:val="24"/>
          <w:szCs w:val="24"/>
        </w:rPr>
        <w:t xml:space="preserve">с </w:t>
      </w:r>
      <w:r w:rsidRPr="00A74E6E">
        <w:rPr>
          <w:rFonts w:ascii="Times New Roman" w:hAnsi="Times New Roman" w:cs="Times New Roman"/>
          <w:sz w:val="24"/>
          <w:szCs w:val="24"/>
        </w:rPr>
        <w:t>даты заключения</w:t>
      </w:r>
      <w:proofErr w:type="gramEnd"/>
      <w:r w:rsidRPr="00A74E6E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6BCF5C33" w14:textId="56F17A6C" w:rsidR="00D07D4E" w:rsidRPr="008D558A" w:rsidRDefault="00E93389" w:rsidP="008D55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b/>
          <w:bCs/>
          <w:sz w:val="24"/>
          <w:szCs w:val="24"/>
        </w:rPr>
        <w:t>Условия поставки</w:t>
      </w:r>
      <w:r w:rsidRPr="00A74E6E">
        <w:rPr>
          <w:rFonts w:ascii="Times New Roman" w:hAnsi="Times New Roman" w:cs="Times New Roman"/>
          <w:sz w:val="24"/>
          <w:szCs w:val="24"/>
        </w:rPr>
        <w:t>: поставка осуществляется силами и за счёт Поставщика. Товар поставляется в заводской упаковке, обеспечивающей сохранность при транспортировке и хранении.</w:t>
      </w:r>
    </w:p>
    <w:p w14:paraId="0D10FC34" w14:textId="08F26D5C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b/>
          <w:bCs/>
          <w:sz w:val="24"/>
          <w:szCs w:val="24"/>
        </w:rPr>
        <w:t>Гарантийный срок</w:t>
      </w:r>
      <w:r w:rsidRPr="00A74E6E">
        <w:rPr>
          <w:rFonts w:ascii="Times New Roman" w:hAnsi="Times New Roman" w:cs="Times New Roman"/>
          <w:sz w:val="24"/>
          <w:szCs w:val="24"/>
        </w:rPr>
        <w:t xml:space="preserve">: не менее 12 </w:t>
      </w:r>
      <w:r w:rsidRPr="00A74E6E">
        <w:rPr>
          <w:rFonts w:ascii="Times New Roman" w:hAnsi="Times New Roman" w:cs="Times New Roman"/>
          <w:sz w:val="24"/>
          <w:szCs w:val="24"/>
        </w:rPr>
        <w:t xml:space="preserve">месяцев </w:t>
      </w:r>
      <w:proofErr w:type="gramStart"/>
      <w:r w:rsidRPr="00A74E6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74E6E">
        <w:rPr>
          <w:rFonts w:ascii="Times New Roman" w:hAnsi="Times New Roman" w:cs="Times New Roman"/>
          <w:sz w:val="24"/>
          <w:szCs w:val="24"/>
        </w:rPr>
        <w:t xml:space="preserve"> акта приёма-передачи.</w:t>
      </w:r>
    </w:p>
    <w:p w14:paraId="614E3995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1040178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4. Требования к товару</w:t>
      </w:r>
    </w:p>
    <w:p w14:paraId="61B90121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54DECF9" w14:textId="7602943E" w:rsidR="00D07D4E" w:rsidRPr="00A74E6E" w:rsidRDefault="00E93389" w:rsidP="00A74E6E">
      <w:p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Товар должен быть новым (не бывшим в употреблении, не восстановленным), не иметь повреж</w:t>
      </w:r>
      <w:r w:rsidRPr="00A74E6E">
        <w:rPr>
          <w:rFonts w:ascii="Times New Roman" w:hAnsi="Times New Roman" w:cs="Times New Roman"/>
          <w:sz w:val="24"/>
          <w:szCs w:val="24"/>
        </w:rPr>
        <w:t xml:space="preserve">дений, соответствовать </w:t>
      </w:r>
      <w:r w:rsidR="008D558A">
        <w:rPr>
          <w:rFonts w:ascii="Times New Roman" w:hAnsi="Times New Roman" w:cs="Times New Roman"/>
          <w:sz w:val="24"/>
          <w:szCs w:val="24"/>
        </w:rPr>
        <w:t xml:space="preserve"> </w:t>
      </w:r>
      <w:r w:rsidRPr="00A74E6E">
        <w:rPr>
          <w:rFonts w:ascii="Times New Roman" w:hAnsi="Times New Roman" w:cs="Times New Roman"/>
          <w:sz w:val="24"/>
          <w:szCs w:val="24"/>
        </w:rPr>
        <w:t>стандартам РФ. На товар должны быть предоставлены документы, подтверждающие его происхождение и качество (паспорт, сертификат соответствия или декларация о соответствии).</w:t>
      </w:r>
    </w:p>
    <w:p w14:paraId="4FC79385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6733154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lastRenderedPageBreak/>
        <w:t>5. Перечень и ха</w:t>
      </w: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рактеристики поставляемого оборудования</w:t>
      </w:r>
    </w:p>
    <w:p w14:paraId="7C383F73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4E71A1D" w14:textId="3A2662BC" w:rsidR="00D07D4E" w:rsidRPr="00A74E6E" w:rsidRDefault="00E93389">
      <w:p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 xml:space="preserve">5.1. Видеорегистратор IP 32-канальный Тахион РСП-32 (3,5) </w:t>
      </w:r>
      <w:r w:rsidR="008D558A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8D558A">
        <w:rPr>
          <w:rFonts w:ascii="Times New Roman" w:hAnsi="Times New Roman" w:cs="Times New Roman"/>
          <w:sz w:val="24"/>
          <w:szCs w:val="24"/>
        </w:rPr>
        <w:t>экввивалент</w:t>
      </w:r>
      <w:proofErr w:type="spellEnd"/>
      <w:r w:rsidRPr="00A74E6E">
        <w:rPr>
          <w:rFonts w:ascii="Times New Roman" w:hAnsi="Times New Roman" w:cs="Times New Roman"/>
          <w:sz w:val="24"/>
          <w:szCs w:val="24"/>
        </w:rPr>
        <w:t>— 2 (две) штуки</w:t>
      </w:r>
    </w:p>
    <w:p w14:paraId="00E17D6A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"/>
        <w:gridCol w:w="3028"/>
        <w:gridCol w:w="5758"/>
      </w:tblGrid>
      <w:tr w:rsidR="00D07D4E" w:rsidRPr="00A74E6E" w14:paraId="68B07568" w14:textId="77777777" w:rsidTr="00A74E6E">
        <w:trPr>
          <w:tblHeader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5950BCB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F2651B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1D9380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Требуемое значение</w:t>
            </w:r>
          </w:p>
        </w:tc>
      </w:tr>
      <w:tr w:rsidR="00D07D4E" w:rsidRPr="00A74E6E" w14:paraId="6C6F5AB0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49503CD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BFB453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75C0B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Регистратор сетевой промышленный</w:t>
            </w:r>
          </w:p>
        </w:tc>
      </w:tr>
      <w:tr w:rsidR="00D07D4E" w:rsidRPr="00A74E6E" w14:paraId="1D36BF22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6F6F7D8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8ECE2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Количество подключаемых IP-камер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872F8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07D4E" w:rsidRPr="00A74E6E" w14:paraId="164FAE81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84F4F9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AC742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F1978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</w:p>
        </w:tc>
      </w:tr>
      <w:tr w:rsidR="00D07D4E" w:rsidRPr="00A74E6E" w14:paraId="18329F23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9E639D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45E90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Стандарт кодирования видео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09E8BD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H.265AI / H.265+ (совместимость с H.265 / H.264)</w:t>
            </w:r>
          </w:p>
        </w:tc>
      </w:tr>
      <w:tr w:rsidR="00D07D4E" w:rsidRPr="00A74E6E" w14:paraId="39E39C28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90FBA9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75E12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Максимальное разрешение отображения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BC57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 (4K)</w:t>
            </w:r>
          </w:p>
        </w:tc>
      </w:tr>
      <w:tr w:rsidR="00D07D4E" w:rsidRPr="00A74E6E" w14:paraId="5F128BA1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BEA854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0780A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на запись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DE954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 менее 240 Мбит/с</w:t>
            </w:r>
          </w:p>
        </w:tc>
      </w:tr>
      <w:tr w:rsidR="00D07D4E" w:rsidRPr="00A74E6E" w14:paraId="15A79B80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583859D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A9C7F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Количество окон просмотра на экране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69A9E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1/4/8/9/16/25/32</w:t>
            </w:r>
          </w:p>
        </w:tc>
      </w:tr>
      <w:tr w:rsidR="00D07D4E" w:rsidRPr="00A74E6E" w14:paraId="6CD0C3B5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A052C41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7FA0A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Видеовыходы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42840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HDMI, VGA</w:t>
            </w:r>
          </w:p>
        </w:tc>
      </w:tr>
      <w:tr w:rsidR="00D07D4E" w:rsidRPr="00A74E6E" w14:paraId="649EC9E8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FF0E08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E36D57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Аудиовходы/выходы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E6A6EF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D07D4E" w:rsidRPr="00A74E6E" w14:paraId="6E5CC13B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AB4B421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6F309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Кодек сжатия аудио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A7686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G.711A</w:t>
            </w:r>
          </w:p>
        </w:tc>
      </w:tr>
      <w:tr w:rsidR="00D07D4E" w:rsidRPr="00A74E6E" w14:paraId="5B0E2925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76DECC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21109D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Поддержка HDD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874927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 слот, SATA, 3,5", до 14 ТБ</w:t>
            </w:r>
          </w:p>
        </w:tc>
      </w:tr>
      <w:tr w:rsidR="00D07D4E" w:rsidRPr="00A74E6E" w14:paraId="76156210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94D5153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35B1A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spellStart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EDE921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7D4E" w:rsidRPr="00A74E6E" w14:paraId="613B65F9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D60002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F32AF1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Встроенная </w:t>
            </w:r>
            <w:proofErr w:type="spellStart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видеоаналитика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C337A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Детектор лиц, определение объектов (люди), пересечение </w:t>
            </w: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линии, вторжение в область, контроль зон движения</w:t>
            </w:r>
          </w:p>
        </w:tc>
      </w:tr>
      <w:tr w:rsidR="00D07D4E" w:rsidRPr="00A74E6E" w14:paraId="6A0583BB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EC3ECE8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6445E3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Поддержка облачного просмотра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DA0BD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Да (со смартфонов и ПК)</w:t>
            </w:r>
          </w:p>
        </w:tc>
      </w:tr>
      <w:tr w:rsidR="00D07D4E" w:rsidRPr="00A74E6E" w14:paraId="2A143B71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09B9F7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413561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Удалённая настройка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A9970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07D4E" w:rsidRPr="00A74E6E" w14:paraId="27FE11CD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5392B9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4A8CB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Тип установки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04ECD3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На DIN-рейку / на стену</w:t>
            </w:r>
          </w:p>
        </w:tc>
      </w:tr>
      <w:tr w:rsidR="00D07D4E" w:rsidRPr="00A74E6E" w14:paraId="2FD657B9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8FDB35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D5466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Материал корпуса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FBA42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Сталь, покрытие — краска порошковая чёрная матовая</w:t>
            </w:r>
          </w:p>
        </w:tc>
      </w:tr>
      <w:tr w:rsidR="00D07D4E" w:rsidRPr="00A74E6E" w14:paraId="02FE7B47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CF013F8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3B010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(Д×Ш×В)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A39E58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 более 200×130×70 мм</w:t>
            </w:r>
          </w:p>
        </w:tc>
      </w:tr>
      <w:tr w:rsidR="00D07D4E" w:rsidRPr="00A74E6E" w14:paraId="33FFEF52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7CBF615" w14:textId="1D05209A" w:rsidR="00D07D4E" w:rsidRPr="00A74E6E" w:rsidRDefault="00D07D4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AC72AC" w14:textId="2C06D424" w:rsidR="00D07D4E" w:rsidRPr="00A74E6E" w:rsidRDefault="00D07D4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B828C0" w14:textId="6DA69DF6" w:rsidR="00D07D4E" w:rsidRPr="00A74E6E" w:rsidRDefault="00D07D4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4E" w:rsidRPr="00A74E6E" w14:paraId="38248203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C8CDEA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46850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6AED7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0…+55 °C</w:t>
            </w:r>
          </w:p>
        </w:tc>
      </w:tr>
      <w:tr w:rsidR="00D07D4E" w:rsidRPr="00A74E6E" w14:paraId="48AE0933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B9C8521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AC2D3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Напряжение питания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504683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12 V DC</w:t>
            </w:r>
          </w:p>
        </w:tc>
      </w:tr>
      <w:tr w:rsidR="00D07D4E" w:rsidRPr="00A74E6E" w14:paraId="1E5FD7F6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7A3BBC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86BE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Степень защиты корпуса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FF90B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IP20</w:t>
            </w:r>
          </w:p>
        </w:tc>
      </w:tr>
      <w:tr w:rsidR="00D07D4E" w:rsidRPr="00A74E6E" w14:paraId="3379FCE2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DECA82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FC757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33ACD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УХЛ3, 4 по ГОСТ 15150</w:t>
            </w:r>
          </w:p>
        </w:tc>
      </w:tr>
      <w:tr w:rsidR="00D07D4E" w:rsidRPr="00A74E6E" w14:paraId="3D61D4E5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9E748F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E6DD8E" w14:textId="3BB92476" w:rsidR="00D07D4E" w:rsidRPr="00A74E6E" w:rsidRDefault="00D07D4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CE88C5" w14:textId="68C07E46" w:rsidR="00D07D4E" w:rsidRPr="00A74E6E" w:rsidRDefault="00D07D4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D4E" w:rsidRPr="00A74E6E" w14:paraId="21CC70F8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D311B3F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EF39B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862F2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 менее 12 месяцев</w:t>
            </w:r>
          </w:p>
        </w:tc>
      </w:tr>
    </w:tbl>
    <w:p w14:paraId="6F020083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ADAA5FD" w14:textId="77777777" w:rsidR="00D07D4E" w:rsidRPr="00A74E6E" w:rsidRDefault="00E93389" w:rsidP="00A74E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Pr="00A74E6E">
        <w:rPr>
          <w:rFonts w:ascii="Times New Roman" w:hAnsi="Times New Roman" w:cs="Times New Roman"/>
          <w:sz w:val="24"/>
          <w:szCs w:val="24"/>
        </w:rPr>
        <w:t>: Поставка включает комплект эксплуатационной документации (паспорт, инструкцию по настройке) на каждый регистратор.</w:t>
      </w:r>
    </w:p>
    <w:p w14:paraId="2E3D69AB" w14:textId="77777777" w:rsidR="00A74E6E" w:rsidRPr="00A74E6E" w:rsidRDefault="00A74E6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1CF7E02" w14:textId="48B8A553" w:rsidR="00D07D4E" w:rsidRPr="008D558A" w:rsidRDefault="00E93389">
      <w:pPr>
        <w:rPr>
          <w:rFonts w:ascii="Times New Roman" w:hAnsi="Times New Roman" w:cs="Times New Roman"/>
          <w:sz w:val="24"/>
          <w:szCs w:val="24"/>
        </w:rPr>
      </w:pPr>
      <w:r w:rsidRPr="008D558A">
        <w:rPr>
          <w:rFonts w:ascii="Times New Roman" w:hAnsi="Times New Roman" w:cs="Times New Roman"/>
          <w:sz w:val="24"/>
          <w:szCs w:val="24"/>
        </w:rPr>
        <w:t xml:space="preserve">5.2. </w:t>
      </w:r>
      <w:r w:rsidRPr="00A74E6E">
        <w:rPr>
          <w:rFonts w:ascii="Times New Roman" w:hAnsi="Times New Roman" w:cs="Times New Roman"/>
          <w:sz w:val="24"/>
          <w:szCs w:val="24"/>
          <w:lang w:val="en-US"/>
        </w:rPr>
        <w:t>HDD</w:t>
      </w:r>
      <w:r w:rsidRPr="008D558A">
        <w:rPr>
          <w:rFonts w:ascii="Times New Roman" w:hAnsi="Times New Roman" w:cs="Times New Roman"/>
          <w:sz w:val="24"/>
          <w:szCs w:val="24"/>
        </w:rPr>
        <w:t xml:space="preserve"> 10 </w:t>
      </w:r>
      <w:r w:rsidRPr="00A74E6E">
        <w:rPr>
          <w:rFonts w:ascii="Times New Roman" w:hAnsi="Times New Roman" w:cs="Times New Roman"/>
          <w:sz w:val="24"/>
          <w:szCs w:val="24"/>
        </w:rPr>
        <w:t>ТБ</w:t>
      </w:r>
      <w:r w:rsidRPr="008D558A">
        <w:rPr>
          <w:rFonts w:ascii="Times New Roman" w:hAnsi="Times New Roman" w:cs="Times New Roman"/>
          <w:sz w:val="24"/>
          <w:szCs w:val="24"/>
        </w:rPr>
        <w:t xml:space="preserve"> </w:t>
      </w:r>
      <w:r w:rsidRPr="00A74E6E">
        <w:rPr>
          <w:rFonts w:ascii="Times New Roman" w:hAnsi="Times New Roman" w:cs="Times New Roman"/>
          <w:sz w:val="24"/>
          <w:szCs w:val="24"/>
          <w:lang w:val="en-US"/>
        </w:rPr>
        <w:t>SATA</w:t>
      </w:r>
      <w:r w:rsidRPr="008D558A">
        <w:rPr>
          <w:rFonts w:ascii="Times New Roman" w:hAnsi="Times New Roman" w:cs="Times New Roman"/>
          <w:sz w:val="24"/>
          <w:szCs w:val="24"/>
        </w:rPr>
        <w:t>-</w:t>
      </w:r>
      <w:r w:rsidRPr="00A74E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D558A">
        <w:rPr>
          <w:rFonts w:ascii="Times New Roman" w:hAnsi="Times New Roman" w:cs="Times New Roman"/>
          <w:sz w:val="24"/>
          <w:szCs w:val="24"/>
        </w:rPr>
        <w:t xml:space="preserve"> </w:t>
      </w:r>
      <w:r w:rsidRPr="00A74E6E">
        <w:rPr>
          <w:rFonts w:ascii="Times New Roman" w:hAnsi="Times New Roman" w:cs="Times New Roman"/>
          <w:sz w:val="24"/>
          <w:szCs w:val="24"/>
          <w:lang w:val="en-US"/>
        </w:rPr>
        <w:t>WD</w:t>
      </w:r>
      <w:r w:rsidRPr="008D558A">
        <w:rPr>
          <w:rFonts w:ascii="Times New Roman" w:hAnsi="Times New Roman" w:cs="Times New Roman"/>
          <w:sz w:val="24"/>
          <w:szCs w:val="24"/>
        </w:rPr>
        <w:t xml:space="preserve"> </w:t>
      </w:r>
      <w:r w:rsidRPr="00A74E6E">
        <w:rPr>
          <w:rFonts w:ascii="Times New Roman" w:hAnsi="Times New Roman" w:cs="Times New Roman"/>
          <w:sz w:val="24"/>
          <w:szCs w:val="24"/>
          <w:lang w:val="en-US"/>
        </w:rPr>
        <w:t>Purple</w:t>
      </w:r>
      <w:r w:rsidRPr="008D558A">
        <w:rPr>
          <w:rFonts w:ascii="Times New Roman" w:hAnsi="Times New Roman" w:cs="Times New Roman"/>
          <w:sz w:val="24"/>
          <w:szCs w:val="24"/>
        </w:rPr>
        <w:t xml:space="preserve"> </w:t>
      </w:r>
      <w:r w:rsidRPr="00A74E6E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8D558A">
        <w:rPr>
          <w:rFonts w:ascii="Times New Roman" w:hAnsi="Times New Roman" w:cs="Times New Roman"/>
          <w:sz w:val="24"/>
          <w:szCs w:val="24"/>
        </w:rPr>
        <w:t xml:space="preserve"> (</w:t>
      </w:r>
      <w:r w:rsidRPr="00A74E6E">
        <w:rPr>
          <w:rFonts w:ascii="Times New Roman" w:hAnsi="Times New Roman" w:cs="Times New Roman"/>
          <w:sz w:val="24"/>
          <w:szCs w:val="24"/>
          <w:lang w:val="en-US"/>
        </w:rPr>
        <w:t>WD</w:t>
      </w:r>
      <w:r w:rsidRPr="008D558A">
        <w:rPr>
          <w:rFonts w:ascii="Times New Roman" w:hAnsi="Times New Roman" w:cs="Times New Roman"/>
          <w:sz w:val="24"/>
          <w:szCs w:val="24"/>
        </w:rPr>
        <w:t>102</w:t>
      </w:r>
      <w:r w:rsidRPr="00A74E6E">
        <w:rPr>
          <w:rFonts w:ascii="Times New Roman" w:hAnsi="Times New Roman" w:cs="Times New Roman"/>
          <w:sz w:val="24"/>
          <w:szCs w:val="24"/>
          <w:lang w:val="en-US"/>
        </w:rPr>
        <w:t>PURP</w:t>
      </w:r>
      <w:r w:rsidRPr="008D558A">
        <w:rPr>
          <w:rFonts w:ascii="Times New Roman" w:hAnsi="Times New Roman" w:cs="Times New Roman"/>
          <w:sz w:val="24"/>
          <w:szCs w:val="24"/>
        </w:rPr>
        <w:t xml:space="preserve">) </w:t>
      </w:r>
      <w:r w:rsidR="008D558A">
        <w:rPr>
          <w:rFonts w:ascii="Times New Roman" w:hAnsi="Times New Roman" w:cs="Times New Roman"/>
          <w:sz w:val="24"/>
          <w:szCs w:val="24"/>
        </w:rPr>
        <w:t>или эквивалент</w:t>
      </w:r>
      <w:r w:rsidRPr="008D558A">
        <w:rPr>
          <w:rFonts w:ascii="Times New Roman" w:hAnsi="Times New Roman" w:cs="Times New Roman"/>
          <w:sz w:val="24"/>
          <w:szCs w:val="24"/>
        </w:rPr>
        <w:t>— 6 (</w:t>
      </w:r>
      <w:r w:rsidRPr="00A74E6E">
        <w:rPr>
          <w:rFonts w:ascii="Times New Roman" w:hAnsi="Times New Roman" w:cs="Times New Roman"/>
          <w:sz w:val="24"/>
          <w:szCs w:val="24"/>
        </w:rPr>
        <w:t>шесть</w:t>
      </w:r>
      <w:r w:rsidRPr="008D558A">
        <w:rPr>
          <w:rFonts w:ascii="Times New Roman" w:hAnsi="Times New Roman" w:cs="Times New Roman"/>
          <w:sz w:val="24"/>
          <w:szCs w:val="24"/>
        </w:rPr>
        <w:t xml:space="preserve">) </w:t>
      </w:r>
      <w:r w:rsidRPr="00A74E6E">
        <w:rPr>
          <w:rFonts w:ascii="Times New Roman" w:hAnsi="Times New Roman" w:cs="Times New Roman"/>
          <w:sz w:val="24"/>
          <w:szCs w:val="24"/>
        </w:rPr>
        <w:t>штук</w:t>
      </w:r>
    </w:p>
    <w:p w14:paraId="5021F1F6" w14:textId="77777777" w:rsidR="00D07D4E" w:rsidRPr="008D558A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"/>
        <w:gridCol w:w="3639"/>
        <w:gridCol w:w="5147"/>
      </w:tblGrid>
      <w:tr w:rsidR="00D07D4E" w:rsidRPr="00A74E6E" w14:paraId="02115AA6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14C3F09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1B1FDA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A1B109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Требуемое значение</w:t>
            </w:r>
          </w:p>
        </w:tc>
      </w:tr>
      <w:tr w:rsidR="00D07D4E" w:rsidRPr="00A74E6E" w14:paraId="1DF6FD5C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ECF4481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83FD88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A20DC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Жёсткий диск внутренний (HDD)</w:t>
            </w:r>
          </w:p>
        </w:tc>
      </w:tr>
      <w:tr w:rsidR="00D07D4E" w:rsidRPr="00A74E6E" w14:paraId="68825BD4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7626E2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28430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9F54B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Для систем видеонаблюдения и AI-регистраторов</w:t>
            </w:r>
          </w:p>
        </w:tc>
      </w:tr>
      <w:tr w:rsidR="00D07D4E" w:rsidRPr="00A74E6E" w14:paraId="1616201B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C09C24F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7038ED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44A90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10 ТБ</w:t>
            </w:r>
          </w:p>
        </w:tc>
      </w:tr>
      <w:tr w:rsidR="00D07D4E" w:rsidRPr="00A74E6E" w14:paraId="07FFB05D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9DA711D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32666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Форм-фактор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8FB42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3,5"</w:t>
            </w:r>
          </w:p>
        </w:tc>
      </w:tr>
      <w:tr w:rsidR="00D07D4E" w:rsidRPr="00A74E6E" w14:paraId="10F80056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71D91F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76653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159B6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SATA III (6 Гбит/с)</w:t>
            </w:r>
          </w:p>
        </w:tc>
      </w:tr>
      <w:tr w:rsidR="00D07D4E" w:rsidRPr="00A74E6E" w14:paraId="68AAB61D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5319A0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EE5CD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Скорость вращения шпинделя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6BEE8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7200 об/мин</w:t>
            </w:r>
          </w:p>
        </w:tc>
      </w:tr>
      <w:tr w:rsidR="00D07D4E" w:rsidRPr="00A74E6E" w14:paraId="1F3BCADC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819672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971D3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Объём буферной памяти (кэш)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49472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512 МБ</w:t>
            </w:r>
          </w:p>
        </w:tc>
      </w:tr>
      <w:tr w:rsidR="00D07D4E" w:rsidRPr="00A74E6E" w14:paraId="017BEAE9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3E22C88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D32DF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Технология записи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983D7F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CMR</w:t>
            </w:r>
          </w:p>
        </w:tc>
      </w:tr>
      <w:tr w:rsidR="00D07D4E" w:rsidRPr="00A74E6E" w14:paraId="781504FA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9EFA1D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20B3F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Скорость последовательного чтения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A4B73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 менее 265 МБ/с</w:t>
            </w:r>
          </w:p>
        </w:tc>
      </w:tr>
      <w:tr w:rsidR="00D07D4E" w:rsidRPr="00A74E6E" w14:paraId="36318687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96CE8C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2ADAC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18F9BD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AllFrame</w:t>
            </w:r>
            <w:proofErr w:type="spellEnd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 AI (поддержка до 32 потоков AI)</w:t>
            </w:r>
          </w:p>
        </w:tc>
      </w:tr>
      <w:tr w:rsidR="00D07D4E" w:rsidRPr="00A74E6E" w14:paraId="5CBA14B4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502ABB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82FD3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Устойчивость компонентов к окислению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38665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Да (для работы в </w:t>
            </w:r>
            <w:proofErr w:type="spellStart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многослотовых</w:t>
            </w:r>
            <w:proofErr w:type="spellEnd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 корпусах и агрессивной среде)</w:t>
            </w:r>
          </w:p>
        </w:tc>
      </w:tr>
      <w:tr w:rsidR="00D07D4E" w:rsidRPr="00A74E6E" w14:paraId="5C69DDB5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9B9311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9CB77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Годовая рабочая нагрузка (</w:t>
            </w:r>
            <w:proofErr w:type="spellStart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Workload</w:t>
            </w:r>
            <w:proofErr w:type="spellEnd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proofErr w:type="spellEnd"/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380D7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До 550 ТБ/год</w:t>
            </w:r>
          </w:p>
        </w:tc>
      </w:tr>
      <w:tr w:rsidR="00D07D4E" w:rsidRPr="00A74E6E" w14:paraId="600936E5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46B4CAB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69317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MTBF (наработка на отказ)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9B4093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 менее 2 000 000 часов</w:t>
            </w:r>
          </w:p>
        </w:tc>
      </w:tr>
      <w:tr w:rsidR="00D07D4E" w:rsidRPr="00A74E6E" w14:paraId="467B8608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C8BD3D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49F6F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Ударная нагрузка при работе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93DC6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70 G (2 мс)</w:t>
            </w:r>
          </w:p>
        </w:tc>
      </w:tr>
      <w:tr w:rsidR="00D07D4E" w:rsidRPr="00A74E6E" w14:paraId="1FE33F5C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BD1AB3D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A2FDD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Ударная нагрузка в нерабочем состоянии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F09078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250 G (2 </w:t>
            </w: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мс)</w:t>
            </w:r>
          </w:p>
        </w:tc>
      </w:tr>
      <w:tr w:rsidR="00D07D4E" w:rsidRPr="00A74E6E" w14:paraId="4F9B7CDD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C02783F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CC0232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Рабочая температура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7D14FF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0…+65 °C</w:t>
            </w:r>
          </w:p>
        </w:tc>
      </w:tr>
      <w:tr w:rsidR="00D07D4E" w:rsidRPr="00A74E6E" w14:paraId="549F7098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B11F870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74A57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Энергопотребление (чтение/запись)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FCE30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 более 9,5 Вт</w:t>
            </w:r>
          </w:p>
        </w:tc>
      </w:tr>
      <w:tr w:rsidR="00D07D4E" w:rsidRPr="00A74E6E" w14:paraId="1423041B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3AF4F43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80813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Уровень шума (чтение/запись)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EA5747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 более 39 дБ</w:t>
            </w:r>
          </w:p>
        </w:tc>
      </w:tr>
      <w:tr w:rsidR="00D07D4E" w:rsidRPr="00A74E6E" w14:paraId="4FC9FDB4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A991E9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3865BE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A41BC4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Не более 0,75 кг</w:t>
            </w:r>
          </w:p>
        </w:tc>
      </w:tr>
      <w:tr w:rsidR="00D07D4E" w:rsidRPr="00A74E6E" w14:paraId="11A23B3F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4A76A19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9E2C01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0B03EC" w14:textId="77A45BC7" w:rsidR="00D07D4E" w:rsidRPr="00A74E6E" w:rsidRDefault="00AC2979" w:rsidP="00AC29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  <w:r w:rsidR="00E93389" w:rsidRPr="00A74E6E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</w:tbl>
    <w:p w14:paraId="7761DFFE" w14:textId="77777777" w:rsidR="00AC2979" w:rsidRDefault="00AC2979">
      <w:pPr>
        <w:spacing w:before="200" w:after="80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</w:p>
    <w:p w14:paraId="262D393C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6. Сводная ведомость поставки</w:t>
      </w:r>
    </w:p>
    <w:p w14:paraId="2FF97CC1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6924"/>
        <w:gridCol w:w="806"/>
        <w:gridCol w:w="711"/>
      </w:tblGrid>
      <w:tr w:rsidR="00D07D4E" w:rsidRPr="00A74E6E" w14:paraId="0FC573BF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33B64F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E59F0A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12E7CD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535A8B" w14:textId="77777777" w:rsidR="00D07D4E" w:rsidRPr="00A74E6E" w:rsidRDefault="00E9338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07D4E" w:rsidRPr="00A74E6E" w14:paraId="79BEFD63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4F6136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53D015" w14:textId="00DB1979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Видеорегистратор IP 32-канальный Тахион РСП-32 (3,5)</w:t>
            </w:r>
            <w:r w:rsidR="00AC2979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6271CC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B4737A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D4E" w:rsidRPr="00A74E6E" w14:paraId="05123C85" w14:textId="77777777" w:rsidTr="00A74E6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F0BB8A6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B7918B" w14:textId="3D5972A2" w:rsidR="00D07D4E" w:rsidRPr="00AC2979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HDD 10 </w:t>
            </w: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 w:rsidRPr="00A74E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SATA-III WD Purple Pro (WD102PURP)</w:t>
            </w:r>
            <w:r w:rsidR="00AC2979" w:rsidRPr="00AC2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297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AC2979" w:rsidRPr="00AC2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2979"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576825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434DF3" w14:textId="77777777" w:rsidR="00D07D4E" w:rsidRPr="00A74E6E" w:rsidRDefault="00E933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574604F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9CE0B7B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7. Требования к документации</w:t>
      </w:r>
    </w:p>
    <w:p w14:paraId="209B55E9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3570E18" w14:textId="18A79A53" w:rsidR="00D07D4E" w:rsidRPr="00A74E6E" w:rsidRDefault="00E93389" w:rsidP="00A74E6E">
      <w:p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Поставщик обязан предоставить Заказчику вместе с товаром:</w:t>
      </w:r>
    </w:p>
    <w:p w14:paraId="7DC47826" w14:textId="3AA7C53E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 xml:space="preserve">Паспорт (формуляр) на видеорегистраторы </w:t>
      </w:r>
    </w:p>
    <w:p w14:paraId="75423AF2" w14:textId="52379DA6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Руководство по эксплуатации</w:t>
      </w:r>
      <w:r w:rsidR="00AC2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C3A8C" w14:textId="77777777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 xml:space="preserve">Упаковочные </w:t>
      </w:r>
      <w:r w:rsidRPr="00A74E6E">
        <w:rPr>
          <w:rFonts w:ascii="Times New Roman" w:hAnsi="Times New Roman" w:cs="Times New Roman"/>
          <w:sz w:val="24"/>
          <w:szCs w:val="24"/>
        </w:rPr>
        <w:t>листы;</w:t>
      </w:r>
    </w:p>
    <w:p w14:paraId="03BEBE3E" w14:textId="77777777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Товарную накладную (ТОРГ-12) или УПД;</w:t>
      </w:r>
    </w:p>
    <w:p w14:paraId="390F7976" w14:textId="748FD9D6" w:rsidR="00D07D4E" w:rsidRPr="00A74E6E" w:rsidRDefault="00E93389" w:rsidP="00A74E6E">
      <w:pPr>
        <w:pStyle w:val="a4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Копии сертификатов соответствия или деклараций о соответствии (при наличии).</w:t>
      </w:r>
    </w:p>
    <w:p w14:paraId="21B3679B" w14:textId="77777777" w:rsidR="00D07D4E" w:rsidRPr="00A74E6E" w:rsidRDefault="00D07D4E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7A9A6093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F77DB3F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8. Требования к упаковке и маркировке</w:t>
      </w:r>
    </w:p>
    <w:p w14:paraId="0422AC79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13F545B" w14:textId="77777777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lastRenderedPageBreak/>
        <w:t>Товар должен быть упакован в заводскую упаковку производителя, обеспечивающую сохранность при</w:t>
      </w:r>
      <w:r w:rsidRPr="00A74E6E">
        <w:rPr>
          <w:rFonts w:ascii="Times New Roman" w:hAnsi="Times New Roman" w:cs="Times New Roman"/>
          <w:sz w:val="24"/>
          <w:szCs w:val="24"/>
        </w:rPr>
        <w:t xml:space="preserve"> транспортировке, погрузочно-разгрузочных работах и хранении.</w:t>
      </w:r>
    </w:p>
    <w:p w14:paraId="3593FBF4" w14:textId="77777777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Упаковка должна содержать маркировку с указанием наименования товара, количества, даты выпуска и сведений об изготовителе.</w:t>
      </w:r>
    </w:p>
    <w:p w14:paraId="5A50A559" w14:textId="77777777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Приёмка товара осуществляется Заказчиком в месте поставки по количеству, комплектности и внешнему виду.</w:t>
      </w:r>
    </w:p>
    <w:p w14:paraId="67B385CE" w14:textId="77777777" w:rsidR="00D07D4E" w:rsidRPr="00A74E6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 xml:space="preserve">Товар, не соответствующий требованиям ТЗ, подлежит замене Поставщиком за его счёт в течение 10 (десяти) рабочих дней </w:t>
      </w:r>
      <w:proofErr w:type="gramStart"/>
      <w:r w:rsidRPr="00A74E6E">
        <w:rPr>
          <w:rFonts w:ascii="Times New Roman" w:hAnsi="Times New Roman" w:cs="Times New Roman"/>
          <w:sz w:val="24"/>
          <w:szCs w:val="24"/>
        </w:rPr>
        <w:t>с даты предъявления</w:t>
      </w:r>
      <w:proofErr w:type="gramEnd"/>
      <w:r w:rsidRPr="00A74E6E">
        <w:rPr>
          <w:rFonts w:ascii="Times New Roman" w:hAnsi="Times New Roman" w:cs="Times New Roman"/>
          <w:sz w:val="24"/>
          <w:szCs w:val="24"/>
        </w:rPr>
        <w:t xml:space="preserve"> претензии.</w:t>
      </w:r>
    </w:p>
    <w:p w14:paraId="1501C77F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04F1CB8" w14:textId="77777777" w:rsidR="00D07D4E" w:rsidRPr="00A74E6E" w:rsidRDefault="00E93389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10. Гарантийные обяз</w:t>
      </w:r>
      <w:r w:rsidRPr="00A74E6E">
        <w:rPr>
          <w:rFonts w:ascii="Times New Roman" w:hAnsi="Times New Roman" w:cs="Times New Roman"/>
          <w:b/>
          <w:bCs/>
          <w:color w:val="555555"/>
          <w:sz w:val="28"/>
          <w:szCs w:val="28"/>
        </w:rPr>
        <w:t>ательства</w:t>
      </w:r>
    </w:p>
    <w:p w14:paraId="760D808E" w14:textId="77777777" w:rsidR="00D07D4E" w:rsidRPr="00A74E6E" w:rsidRDefault="00D07D4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13A7EDF" w14:textId="7F71EEAF" w:rsidR="00D07D4E" w:rsidRPr="00AC2979" w:rsidRDefault="00E93389" w:rsidP="00AC297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Гарантийный срок</w:t>
      </w:r>
      <w:r w:rsidRPr="00A74E6E">
        <w:rPr>
          <w:rFonts w:ascii="Times New Roman" w:hAnsi="Times New Roman" w:cs="Times New Roman"/>
          <w:sz w:val="24"/>
          <w:szCs w:val="24"/>
        </w:rPr>
        <w:t>—</w:t>
      </w:r>
      <w:r w:rsidRPr="00A74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E6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A74E6E">
        <w:rPr>
          <w:rFonts w:ascii="Times New Roman" w:hAnsi="Times New Roman" w:cs="Times New Roman"/>
          <w:sz w:val="24"/>
          <w:szCs w:val="24"/>
        </w:rPr>
        <w:t xml:space="preserve"> менее 12 месяцев с даты подписания акта приёма-передачи.</w:t>
      </w:r>
    </w:p>
    <w:p w14:paraId="2C21F4F9" w14:textId="77777777" w:rsidR="00D07D4E" w:rsidRDefault="00E933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E6E">
        <w:rPr>
          <w:rFonts w:ascii="Times New Roman" w:hAnsi="Times New Roman" w:cs="Times New Roman"/>
          <w:sz w:val="24"/>
          <w:szCs w:val="24"/>
        </w:rPr>
        <w:t>Гарант</w:t>
      </w:r>
      <w:r w:rsidRPr="00A74E6E">
        <w:rPr>
          <w:rFonts w:ascii="Times New Roman" w:hAnsi="Times New Roman" w:cs="Times New Roman"/>
          <w:sz w:val="24"/>
          <w:szCs w:val="24"/>
        </w:rPr>
        <w:t xml:space="preserve">ийный ремонт или замена товара ненадлежащего качества осуществляется Поставщиком за его счёт в срок не более 20 (двадцати) рабочих дней </w:t>
      </w:r>
      <w:proofErr w:type="gramStart"/>
      <w:r w:rsidRPr="00A74E6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A74E6E">
        <w:rPr>
          <w:rFonts w:ascii="Times New Roman" w:hAnsi="Times New Roman" w:cs="Times New Roman"/>
          <w:sz w:val="24"/>
          <w:szCs w:val="24"/>
        </w:rPr>
        <w:t xml:space="preserve"> письменной претензии.</w:t>
      </w:r>
    </w:p>
    <w:p w14:paraId="50DEB6AB" w14:textId="77777777" w:rsidR="00AC2979" w:rsidRDefault="00AC2979" w:rsidP="00AC2979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14:paraId="76A0BA14" w14:textId="77777777" w:rsidR="0054503D" w:rsidRPr="0054503D" w:rsidRDefault="0054503D" w:rsidP="0054503D">
      <w:pPr>
        <w:pStyle w:val="a4"/>
        <w:ind w:firstLine="142"/>
        <w:rPr>
          <w:rFonts w:ascii="Times New Roman" w:hAnsi="Times New Roman" w:cs="Times New Roman"/>
          <w:sz w:val="24"/>
          <w:szCs w:val="24"/>
        </w:rPr>
      </w:pPr>
      <w:r w:rsidRPr="0054503D">
        <w:rPr>
          <w:rFonts w:ascii="Times New Roman" w:hAnsi="Times New Roman" w:cs="Times New Roman"/>
          <w:sz w:val="24"/>
          <w:szCs w:val="24"/>
        </w:rPr>
        <w:t>10 Условия оплаты.</w:t>
      </w:r>
    </w:p>
    <w:p w14:paraId="0F0F85A2" w14:textId="77777777" w:rsidR="0054503D" w:rsidRPr="0054503D" w:rsidRDefault="0054503D" w:rsidP="0054503D">
      <w:pPr>
        <w:pStyle w:val="a4"/>
        <w:ind w:firstLine="142"/>
        <w:rPr>
          <w:rFonts w:ascii="Times New Roman" w:hAnsi="Times New Roman" w:cs="Times New Roman"/>
          <w:sz w:val="24"/>
          <w:szCs w:val="24"/>
        </w:rPr>
      </w:pPr>
    </w:p>
    <w:p w14:paraId="7888E13C" w14:textId="7C75E728" w:rsidR="0054503D" w:rsidRPr="0054503D" w:rsidRDefault="0054503D" w:rsidP="0054503D">
      <w:pPr>
        <w:pStyle w:val="a4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450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503D">
        <w:rPr>
          <w:rFonts w:ascii="Times New Roman" w:hAnsi="Times New Roman" w:cs="Times New Roman"/>
          <w:sz w:val="24"/>
          <w:szCs w:val="24"/>
        </w:rPr>
        <w:t>. Оплата производится по факту поставки товара в течение 7 (семи) рабочих дней после подписания сторонами акта приёма-передачи и получения Заказчиком счёта, счёта-фактуры (при наличии) и товарной накладной (УПД).</w:t>
      </w:r>
    </w:p>
    <w:p w14:paraId="3635BCCC" w14:textId="28E0DD0C" w:rsidR="0054503D" w:rsidRPr="0054503D" w:rsidRDefault="0054503D" w:rsidP="0054503D">
      <w:pPr>
        <w:pStyle w:val="a4"/>
        <w:ind w:firstLine="142"/>
        <w:rPr>
          <w:rFonts w:ascii="Times New Roman" w:hAnsi="Times New Roman" w:cs="Times New Roman"/>
          <w:sz w:val="24"/>
          <w:szCs w:val="24"/>
        </w:rPr>
      </w:pPr>
      <w:r w:rsidRPr="005450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50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450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54503D">
        <w:rPr>
          <w:rFonts w:ascii="Times New Roman" w:hAnsi="Times New Roman" w:cs="Times New Roman"/>
          <w:sz w:val="24"/>
          <w:szCs w:val="24"/>
        </w:rPr>
        <w:t>Бухгалтерские документы высылаются по адресу Заказчика: 119017 г. Москва</w:t>
      </w:r>
    </w:p>
    <w:p w14:paraId="0B12AB25" w14:textId="4698BDA5" w:rsidR="00AC2979" w:rsidRPr="00A74E6E" w:rsidRDefault="0054503D" w:rsidP="0054503D">
      <w:pPr>
        <w:pStyle w:val="a4"/>
        <w:ind w:firstLine="142"/>
        <w:rPr>
          <w:rFonts w:ascii="Times New Roman" w:hAnsi="Times New Roman" w:cs="Times New Roman"/>
          <w:sz w:val="24"/>
          <w:szCs w:val="24"/>
        </w:rPr>
      </w:pPr>
      <w:r w:rsidRPr="0054503D">
        <w:rPr>
          <w:rFonts w:ascii="Times New Roman" w:hAnsi="Times New Roman" w:cs="Times New Roman"/>
          <w:sz w:val="24"/>
          <w:szCs w:val="24"/>
        </w:rPr>
        <w:t xml:space="preserve">ул. Пятницкая, д. 48 или через ЭДО «Контур </w:t>
      </w:r>
      <w:proofErr w:type="spellStart"/>
      <w:r w:rsidRPr="0054503D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54503D">
        <w:rPr>
          <w:rFonts w:ascii="Times New Roman" w:hAnsi="Times New Roman" w:cs="Times New Roman"/>
          <w:sz w:val="24"/>
          <w:szCs w:val="24"/>
        </w:rPr>
        <w:t>»</w:t>
      </w:r>
      <w:bookmarkEnd w:id="0"/>
    </w:p>
    <w:sectPr w:rsidR="00AC2979" w:rsidRPr="00A74E6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105"/>
    <w:multiLevelType w:val="hybridMultilevel"/>
    <w:tmpl w:val="3730BD30"/>
    <w:lvl w:ilvl="0" w:tplc="60E21740">
      <w:start w:val="1"/>
      <w:numFmt w:val="bullet"/>
      <w:lvlText w:val="●"/>
      <w:lvlJc w:val="left"/>
      <w:pPr>
        <w:ind w:left="720" w:hanging="360"/>
      </w:pPr>
    </w:lvl>
    <w:lvl w:ilvl="1" w:tplc="36D27A36">
      <w:start w:val="1"/>
      <w:numFmt w:val="bullet"/>
      <w:lvlText w:val="○"/>
      <w:lvlJc w:val="left"/>
      <w:pPr>
        <w:ind w:left="1440" w:hanging="360"/>
      </w:pPr>
    </w:lvl>
    <w:lvl w:ilvl="2" w:tplc="029681B4">
      <w:start w:val="1"/>
      <w:numFmt w:val="bullet"/>
      <w:lvlText w:val="■"/>
      <w:lvlJc w:val="left"/>
      <w:pPr>
        <w:ind w:left="2160" w:hanging="360"/>
      </w:pPr>
    </w:lvl>
    <w:lvl w:ilvl="3" w:tplc="3C3AE68E">
      <w:start w:val="1"/>
      <w:numFmt w:val="bullet"/>
      <w:lvlText w:val="●"/>
      <w:lvlJc w:val="left"/>
      <w:pPr>
        <w:ind w:left="2880" w:hanging="360"/>
      </w:pPr>
    </w:lvl>
    <w:lvl w:ilvl="4" w:tplc="78A6D7DE">
      <w:start w:val="1"/>
      <w:numFmt w:val="bullet"/>
      <w:lvlText w:val="○"/>
      <w:lvlJc w:val="left"/>
      <w:pPr>
        <w:ind w:left="3600" w:hanging="360"/>
      </w:pPr>
    </w:lvl>
    <w:lvl w:ilvl="5" w:tplc="EA02138A">
      <w:start w:val="1"/>
      <w:numFmt w:val="bullet"/>
      <w:lvlText w:val="■"/>
      <w:lvlJc w:val="left"/>
      <w:pPr>
        <w:ind w:left="4320" w:hanging="360"/>
      </w:pPr>
    </w:lvl>
    <w:lvl w:ilvl="6" w:tplc="D82A4B1E">
      <w:start w:val="1"/>
      <w:numFmt w:val="bullet"/>
      <w:lvlText w:val="●"/>
      <w:lvlJc w:val="left"/>
      <w:pPr>
        <w:ind w:left="5040" w:hanging="360"/>
      </w:pPr>
    </w:lvl>
    <w:lvl w:ilvl="7" w:tplc="5400E35C">
      <w:start w:val="1"/>
      <w:numFmt w:val="bullet"/>
      <w:lvlText w:val="●"/>
      <w:lvlJc w:val="left"/>
      <w:pPr>
        <w:ind w:left="5760" w:hanging="360"/>
      </w:pPr>
    </w:lvl>
    <w:lvl w:ilvl="8" w:tplc="CF10564C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5ED7DF2"/>
    <w:multiLevelType w:val="hybridMultilevel"/>
    <w:tmpl w:val="DE1ED0BE"/>
    <w:lvl w:ilvl="0" w:tplc="91D2BD62">
      <w:start w:val="1"/>
      <w:numFmt w:val="decimal"/>
      <w:lvlText w:val="%1."/>
      <w:lvlJc w:val="left"/>
    </w:lvl>
    <w:lvl w:ilvl="1" w:tplc="EE70E21A">
      <w:numFmt w:val="decimal"/>
      <w:lvlText w:val=""/>
      <w:lvlJc w:val="left"/>
    </w:lvl>
    <w:lvl w:ilvl="2" w:tplc="86A6ED98">
      <w:numFmt w:val="decimal"/>
      <w:lvlText w:val=""/>
      <w:lvlJc w:val="left"/>
    </w:lvl>
    <w:lvl w:ilvl="3" w:tplc="6CF2ED00">
      <w:numFmt w:val="decimal"/>
      <w:lvlText w:val=""/>
      <w:lvlJc w:val="left"/>
    </w:lvl>
    <w:lvl w:ilvl="4" w:tplc="CEDC5ED6">
      <w:numFmt w:val="decimal"/>
      <w:lvlText w:val=""/>
      <w:lvlJc w:val="left"/>
    </w:lvl>
    <w:lvl w:ilvl="5" w:tplc="BA1A1B14">
      <w:numFmt w:val="decimal"/>
      <w:lvlText w:val=""/>
      <w:lvlJc w:val="left"/>
    </w:lvl>
    <w:lvl w:ilvl="6" w:tplc="44503194">
      <w:numFmt w:val="decimal"/>
      <w:lvlText w:val=""/>
      <w:lvlJc w:val="left"/>
    </w:lvl>
    <w:lvl w:ilvl="7" w:tplc="5A76C2D4">
      <w:numFmt w:val="decimal"/>
      <w:lvlText w:val=""/>
      <w:lvlJc w:val="left"/>
    </w:lvl>
    <w:lvl w:ilvl="8" w:tplc="C5D4CA3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4E"/>
    <w:rsid w:val="0054503D"/>
    <w:rsid w:val="008D558A"/>
    <w:rsid w:val="00A74E6E"/>
    <w:rsid w:val="00AC2979"/>
    <w:rsid w:val="00D07D4E"/>
    <w:rsid w:val="00E2651D"/>
    <w:rsid w:val="00E9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7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sk</cp:lastModifiedBy>
  <cp:revision>2</cp:revision>
  <dcterms:created xsi:type="dcterms:W3CDTF">2026-06-21T08:05:00Z</dcterms:created>
  <dcterms:modified xsi:type="dcterms:W3CDTF">2026-06-21T08:05:00Z</dcterms:modified>
</cp:coreProperties>
</file>