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762FC" w14:textId="77777777" w:rsidR="00061256" w:rsidRPr="00A83DD1" w:rsidRDefault="00061256" w:rsidP="0006125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AD148E" w14:textId="2F1BF8B8" w:rsidR="00061256" w:rsidRDefault="00061256" w:rsidP="00061256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A83DD1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Техническое </w:t>
      </w:r>
      <w:r w:rsidR="00AA0B35" w:rsidRPr="00A83DD1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описание объекта закупки</w:t>
      </w:r>
    </w:p>
    <w:p w14:paraId="259E7E91" w14:textId="161D60C3" w:rsidR="004A3F82" w:rsidRPr="00A83DD1" w:rsidRDefault="00A8793C" w:rsidP="00061256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bookmarkStart w:id="0" w:name="_Hlk191634633"/>
      <w:r w:rsidRPr="00A8793C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на текущий ремонт пола в коридорах блоков 2, 4, 5, 6 этажей здания общежития № 2 ФГБОУ ВО «СГУВТ», расположенного  по адресу </w:t>
      </w:r>
      <w:r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                                           </w:t>
      </w:r>
      <w:r w:rsidRPr="00A8793C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г. Новосибирск, ул. Мичурина, 22</w:t>
      </w:r>
      <w:bookmarkEnd w:id="0"/>
      <w:r w:rsidRPr="00A8793C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6664FCC9" w14:textId="733FA267" w:rsidR="00A2156B" w:rsidRPr="00A83DD1" w:rsidRDefault="00A2156B" w:rsidP="00A2156B">
      <w:pPr>
        <w:pStyle w:val="a8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83DD1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Общие положения:</w:t>
      </w:r>
    </w:p>
    <w:p w14:paraId="0C94DE4A" w14:textId="4ABF1A5D" w:rsidR="00A2156B" w:rsidRPr="00A83DD1" w:rsidRDefault="00A2156B" w:rsidP="00A2156B">
      <w:pPr>
        <w:autoSpaceDE w:val="0"/>
        <w:autoSpaceDN w:val="0"/>
        <w:adjustRightInd w:val="0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83DD1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1.1. Условия выполнения работ:</w:t>
      </w:r>
    </w:p>
    <w:p w14:paraId="462081E4" w14:textId="2E49E978" w:rsidR="00A2156B" w:rsidRDefault="00A2156B" w:rsidP="00A2156B">
      <w:pPr>
        <w:autoSpaceDE w:val="0"/>
        <w:autoSpaceDN w:val="0"/>
        <w:adjustRightInd w:val="0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83DD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Адрес - г. Новосибирск, ул. </w:t>
      </w:r>
      <w:r w:rsidR="00A8793C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Мичурина, 22</w:t>
      </w:r>
    </w:p>
    <w:p w14:paraId="7B03D47A" w14:textId="77777777" w:rsidR="00511C7A" w:rsidRPr="00E4285D" w:rsidRDefault="00511C7A" w:rsidP="00511C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85D">
        <w:rPr>
          <w:rFonts w:ascii="Times New Roman" w:eastAsia="Times New Roman" w:hAnsi="Times New Roman"/>
          <w:sz w:val="24"/>
          <w:szCs w:val="24"/>
          <w:lang w:eastAsia="ru-RU"/>
        </w:rPr>
        <w:t>Срок выполнения Работ Подрядчиком (срок исполнения Контракта): в течение 15</w:t>
      </w:r>
      <w:r w:rsidRPr="00E4285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E4285D">
        <w:rPr>
          <w:rFonts w:ascii="Times New Roman" w:eastAsia="Times New Roman" w:hAnsi="Times New Roman"/>
          <w:sz w:val="24"/>
          <w:szCs w:val="24"/>
          <w:lang w:eastAsia="ru-RU"/>
        </w:rPr>
        <w:t xml:space="preserve">(пятнадцать) календарных дней </w:t>
      </w:r>
      <w:r w:rsidRPr="00E4285D">
        <w:rPr>
          <w:rFonts w:ascii="Times New Roman" w:hAnsi="Times New Roman"/>
          <w:sz w:val="24"/>
          <w:szCs w:val="24"/>
        </w:rPr>
        <w:t>с даты заключения Контракта.</w:t>
      </w:r>
    </w:p>
    <w:p w14:paraId="45417B86" w14:textId="68AF8444" w:rsidR="00A2156B" w:rsidRDefault="00A2156B" w:rsidP="00A2156B">
      <w:pPr>
        <w:autoSpaceDE w:val="0"/>
        <w:autoSpaceDN w:val="0"/>
        <w:adjustRightInd w:val="0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83DD1">
        <w:rPr>
          <w:rFonts w:ascii="Times New Roman" w:hAnsi="Times New Roman" w:cs="Times New Roman"/>
          <w:snapToGrid w:val="0"/>
          <w:color w:val="000000"/>
          <w:sz w:val="24"/>
          <w:szCs w:val="24"/>
        </w:rPr>
        <w:t>Интенсивность выполнения работ – с 8:00 до 20:00 при 6-дневной рабочей неделе. Увеличение продолжительности рабочего дня и недели по согласованию с Заказчиком.</w:t>
      </w:r>
    </w:p>
    <w:p w14:paraId="031BEFCA" w14:textId="3B38467D" w:rsidR="009E2971" w:rsidRPr="00A83DD1" w:rsidRDefault="00A2156B" w:rsidP="005D7E5D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1.</w:t>
      </w:r>
      <w:r w:rsidR="005C702C">
        <w:rPr>
          <w:color w:val="000000"/>
        </w:rPr>
        <w:t>2</w:t>
      </w:r>
      <w:r w:rsidRPr="00A83DD1">
        <w:rPr>
          <w:color w:val="000000"/>
        </w:rPr>
        <w:t xml:space="preserve">. </w:t>
      </w:r>
      <w:r w:rsidR="009E2971" w:rsidRPr="00A83DD1">
        <w:rPr>
          <w:color w:val="000000"/>
        </w:rPr>
        <w:t xml:space="preserve">Подрядчик согласовывает с ответственными представителями Заказчика проведение шумных работ или иных работ, оказывающих существенное влияние на работу </w:t>
      </w:r>
      <w:r w:rsidR="00494424" w:rsidRPr="00A83DD1">
        <w:rPr>
          <w:color w:val="000000"/>
        </w:rPr>
        <w:t>Университета</w:t>
      </w:r>
      <w:r w:rsidR="009E2971" w:rsidRPr="00A83DD1">
        <w:rPr>
          <w:color w:val="000000"/>
        </w:rPr>
        <w:t xml:space="preserve">  за двое суток.</w:t>
      </w:r>
    </w:p>
    <w:p w14:paraId="4EC64F5E" w14:textId="68F53228" w:rsidR="000104F1" w:rsidRPr="00A83DD1" w:rsidRDefault="00A2156B" w:rsidP="005D7E5D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1.</w:t>
      </w:r>
      <w:r w:rsidR="005C702C">
        <w:rPr>
          <w:color w:val="000000"/>
        </w:rPr>
        <w:t>3</w:t>
      </w:r>
      <w:r w:rsidRPr="00A83DD1">
        <w:rPr>
          <w:color w:val="000000"/>
        </w:rPr>
        <w:t xml:space="preserve">. </w:t>
      </w:r>
      <w:r w:rsidR="0094677B" w:rsidRPr="00A83DD1">
        <w:rPr>
          <w:color w:val="000000"/>
        </w:rPr>
        <w:t>Уборка и складирование строительного мусора Подрядчиком осуществляется ежедневно в строго отведённом и согласованном с Заказчиком месте. Вывоз силами Подрядчика осуществляется два раза в неделю.</w:t>
      </w:r>
    </w:p>
    <w:p w14:paraId="1E99FB03" w14:textId="7A3AFF21" w:rsidR="00160C45" w:rsidRDefault="00A2156B" w:rsidP="005D7E5D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DD1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5C702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83DD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D6FE3" w:rsidRPr="00A83DD1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 обязан осуществить работы в объеме и с учетом требований определенных настоящим Техническим </w:t>
      </w:r>
      <w:r w:rsidR="00AA0B35" w:rsidRPr="00A83DD1">
        <w:rPr>
          <w:rFonts w:ascii="Times New Roman" w:hAnsi="Times New Roman" w:cs="Times New Roman"/>
          <w:color w:val="000000"/>
          <w:sz w:val="24"/>
          <w:szCs w:val="24"/>
        </w:rPr>
        <w:t>описанием</w:t>
      </w:r>
      <w:r w:rsidR="001D6FE3" w:rsidRPr="00A83DD1">
        <w:rPr>
          <w:rFonts w:ascii="Times New Roman" w:hAnsi="Times New Roman" w:cs="Times New Roman"/>
          <w:color w:val="000000"/>
          <w:sz w:val="24"/>
          <w:szCs w:val="24"/>
        </w:rPr>
        <w:t>, а так же в соответствии с нормами и правилами проведения строительно-монтажных работ.</w:t>
      </w:r>
      <w:r w:rsidR="00160C45" w:rsidRPr="00A83D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2043ED" w14:textId="510658CE" w:rsidR="001D6FE3" w:rsidRPr="00A83DD1" w:rsidRDefault="008D61AD" w:rsidP="00A8793C">
      <w:pPr>
        <w:tabs>
          <w:tab w:val="left" w:pos="993"/>
        </w:tabs>
        <w:jc w:val="both"/>
        <w:rPr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A879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1D6FE3" w:rsidRPr="00A83DD1">
        <w:rPr>
          <w:b/>
          <w:color w:val="000000"/>
        </w:rPr>
        <w:t>Обеспечение материалами и оборудованием для выполнения работ</w:t>
      </w:r>
    </w:p>
    <w:p w14:paraId="0399C2BB" w14:textId="77777777" w:rsidR="006715AF" w:rsidRPr="006715AF" w:rsidRDefault="006715AF" w:rsidP="006715AF">
      <w:pPr>
        <w:pStyle w:val="western"/>
        <w:jc w:val="both"/>
        <w:rPr>
          <w:color w:val="000000"/>
        </w:rPr>
      </w:pPr>
      <w:r w:rsidRPr="006715AF">
        <w:rPr>
          <w:color w:val="000000"/>
        </w:rPr>
        <w:t>Проведение работ не должно препятствовать учебному процессу. Интенсивность выполнения работ – с 8:00 до 20:00 при 6-дневной рабочей неделе. Увеличение продолжительности рабочего дня и недели по согласованию с Заказчиком.</w:t>
      </w:r>
    </w:p>
    <w:p w14:paraId="3CD03954" w14:textId="77777777" w:rsidR="006715AF" w:rsidRPr="006715AF" w:rsidRDefault="006715AF" w:rsidP="006715AF">
      <w:pPr>
        <w:pStyle w:val="western"/>
        <w:jc w:val="both"/>
        <w:rPr>
          <w:color w:val="000000"/>
        </w:rPr>
      </w:pPr>
      <w:r w:rsidRPr="006715AF">
        <w:rPr>
          <w:color w:val="000000"/>
        </w:rPr>
        <w:t>Подрядчик согласовывает с ответственными представителями Заказчика проведение шумных работ или иных работ, оказывающих существенное влияние на учебный процесс за двое суток.</w:t>
      </w:r>
    </w:p>
    <w:p w14:paraId="1B342A9A" w14:textId="77777777" w:rsidR="006715AF" w:rsidRPr="006715AF" w:rsidRDefault="006715AF" w:rsidP="006715AF">
      <w:pPr>
        <w:pStyle w:val="western"/>
        <w:jc w:val="both"/>
        <w:rPr>
          <w:color w:val="000000"/>
        </w:rPr>
      </w:pPr>
      <w:r w:rsidRPr="006715AF">
        <w:rPr>
          <w:color w:val="000000"/>
        </w:rPr>
        <w:t>Учитывая режимный характер объекта, Подрядчик до начала выполнения работ назначает ответственных лиц за производство всех видов работ на объекте из числа своих ИТР, а также представляет Заказчику список персонала, который будет задействован на объекте с указанием фамилии, имени, отчества и паспортных данных каждого работника, а также номера автомашин, подвозящих материалы, оборудование и другие грузы для выполнения работ, для оформления разрешительных документов. График выполнения работ должен быть разработан с учётом режима работы ФГБОУ ВО «СГУВТ» и согласован с Заказчиком до начала производства работ.</w:t>
      </w:r>
    </w:p>
    <w:p w14:paraId="3B531CAE" w14:textId="77777777" w:rsidR="006715AF" w:rsidRPr="006715AF" w:rsidRDefault="006715AF" w:rsidP="006715AF">
      <w:pPr>
        <w:pStyle w:val="western"/>
        <w:jc w:val="both"/>
        <w:rPr>
          <w:color w:val="000000"/>
        </w:rPr>
      </w:pPr>
      <w:r w:rsidRPr="006715AF">
        <w:rPr>
          <w:color w:val="000000"/>
        </w:rPr>
        <w:t>Заказчик имеет право на возражение относительно любого лица из персонала Подрядчика и может потребовать от Подрядчика немедленного удаления с объекта любого лица, которое по мнению Заказчика, нарушает дисциплину, либо проявляет некомпетентность или халатность по отношению к исполнению своих обязанностей.</w:t>
      </w:r>
    </w:p>
    <w:p w14:paraId="7E8004AA" w14:textId="77777777" w:rsidR="006715AF" w:rsidRPr="006715AF" w:rsidRDefault="006715AF" w:rsidP="006715AF">
      <w:pPr>
        <w:pStyle w:val="western"/>
        <w:jc w:val="both"/>
        <w:rPr>
          <w:color w:val="000000"/>
        </w:rPr>
      </w:pPr>
      <w:r w:rsidRPr="006715AF">
        <w:rPr>
          <w:color w:val="000000"/>
        </w:rPr>
        <w:lastRenderedPageBreak/>
        <w:t>Уборка и складирование строительного мусора Подрядчиком осуществляется ежедневно в строго отведённом и согласованном с Заказчиком месте. Вывоз силами Подрядчика осуществляется два раза в неделю.</w:t>
      </w:r>
    </w:p>
    <w:p w14:paraId="103FFC93" w14:textId="77777777" w:rsidR="006715AF" w:rsidRPr="006715AF" w:rsidRDefault="006715AF" w:rsidP="006715AF">
      <w:pPr>
        <w:pStyle w:val="western"/>
        <w:jc w:val="both"/>
        <w:rPr>
          <w:color w:val="000000"/>
        </w:rPr>
      </w:pPr>
      <w:r w:rsidRPr="006715AF">
        <w:rPr>
          <w:color w:val="000000"/>
        </w:rPr>
        <w:t xml:space="preserve">Подрядчик обязан осуществить работы в объеме и с учетом требований, определенных настоящим Техническим описанием, а так же в соответствии с нормами и правилами проведения строительно-монтажных работ. </w:t>
      </w:r>
    </w:p>
    <w:p w14:paraId="0870CE7D" w14:textId="6AFE3D85" w:rsidR="001D6FE3" w:rsidRPr="00A83DD1" w:rsidRDefault="00A8793C" w:rsidP="006715AF">
      <w:pPr>
        <w:pStyle w:val="western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5D7E5D" w:rsidRPr="00A83DD1">
        <w:rPr>
          <w:b/>
          <w:color w:val="000000"/>
        </w:rPr>
        <w:t xml:space="preserve">. </w:t>
      </w:r>
      <w:r w:rsidR="001D6FE3" w:rsidRPr="00A83DD1">
        <w:rPr>
          <w:b/>
          <w:color w:val="000000"/>
        </w:rPr>
        <w:t xml:space="preserve"> Требования к  выполняемым работам</w:t>
      </w:r>
    </w:p>
    <w:p w14:paraId="6AAE41BD" w14:textId="25D9778D" w:rsidR="001E615E" w:rsidRPr="00A83DD1" w:rsidRDefault="001D6FE3" w:rsidP="005D7E5D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Подрядчик несет ответственность за технику безопасности и охрану труда своих работников</w:t>
      </w:r>
      <w:r w:rsidR="001D14AF" w:rsidRPr="00A83DD1">
        <w:rPr>
          <w:color w:val="000000"/>
        </w:rPr>
        <w:t>,</w:t>
      </w:r>
      <w:r w:rsidRPr="00A83DD1">
        <w:rPr>
          <w:color w:val="000000"/>
        </w:rPr>
        <w:t xml:space="preserve"> противопожарную безопасность. Также Подрядчик несет прочую ответственность предусмотренную </w:t>
      </w:r>
      <w:r w:rsidR="00AA0B35" w:rsidRPr="00A83DD1">
        <w:rPr>
          <w:color w:val="000000"/>
        </w:rPr>
        <w:t>контрактом</w:t>
      </w:r>
      <w:r w:rsidRPr="00A83DD1">
        <w:rPr>
          <w:color w:val="000000"/>
        </w:rPr>
        <w:t xml:space="preserve"> и действующим законодательством. В случае причинения вреда имуществу заказчика компенсация вреда осуществляется в соответствии с </w:t>
      </w:r>
      <w:r w:rsidR="00AA0B35" w:rsidRPr="00A83DD1">
        <w:rPr>
          <w:color w:val="000000"/>
        </w:rPr>
        <w:t>контрактом</w:t>
      </w:r>
      <w:r w:rsidRPr="00A83DD1">
        <w:rPr>
          <w:color w:val="000000"/>
        </w:rPr>
        <w:t>.</w:t>
      </w:r>
    </w:p>
    <w:p w14:paraId="7E53DAB1" w14:textId="77777777" w:rsidR="001D6FE3" w:rsidRPr="00A83DD1" w:rsidRDefault="001D6FE3" w:rsidP="005D7E5D">
      <w:pPr>
        <w:spacing w:before="100" w:after="100"/>
        <w:ind w:firstLine="9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3DD1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по ремонту объекта, указанные в техническом задании, выполнять в соответствии с требованиями действующих нормативных документов, в том числе:</w:t>
      </w:r>
    </w:p>
    <w:p w14:paraId="4E7E5B58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- Градостроительный Кодекс от 29.12.2004г. №190-ФЗ в редакции от 30.12.2022 г.;</w:t>
      </w:r>
    </w:p>
    <w:p w14:paraId="60831822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Российской Федерации от 30.12.2009г. № 384-ФЗ «Технический регламент о безопасности зданий и сооружений»;</w:t>
      </w:r>
    </w:p>
    <w:p w14:paraId="2041B00A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от 22.07.2008г. №123-ФЗ «Технический регламент о требованиях пожарной безопасности»;</w:t>
      </w:r>
    </w:p>
    <w:p w14:paraId="130B2163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Российской Федерации от 23.11.2009г.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14:paraId="2D0C9DD2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Российской Федерации «О пожарной безопасности»;</w:t>
      </w:r>
    </w:p>
    <w:p w14:paraId="580F465F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от 21.12.1994г. №69-ФЗ;</w:t>
      </w:r>
    </w:p>
    <w:p w14:paraId="5D0B967B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Российской Федерации «О санитарно-эпидемиологическом благополучии населения» от 30.03.1999г. № 52-ФЗ;</w:t>
      </w:r>
    </w:p>
    <w:p w14:paraId="2098E313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Российской Федерации «О техническом регулировании» от 27.12.2002г. № 184-ФЗ;</w:t>
      </w:r>
    </w:p>
    <w:p w14:paraId="244C0315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- Постановление Правительства РФ от 21.06.2010г.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строительства»;</w:t>
      </w:r>
    </w:p>
    <w:p w14:paraId="131EF26E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- СП 68.13330.2017 Приемка в эксплуатацию законченных строительных объектов. Основные положения;</w:t>
      </w:r>
    </w:p>
    <w:p w14:paraId="25472979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>- ГОСТ 12.3.009–76* Работы погрузочно-разгрузочные;</w:t>
      </w:r>
    </w:p>
    <w:p w14:paraId="360ED3AF" w14:textId="77777777" w:rsidR="005137EB" w:rsidRPr="005137EB" w:rsidRDefault="005137EB" w:rsidP="005137EB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7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других нормативных актов действующего законодательства РФ. </w:t>
      </w:r>
    </w:p>
    <w:p w14:paraId="17F6F959" w14:textId="28B45E68" w:rsidR="001D6FE3" w:rsidRPr="00A83DD1" w:rsidRDefault="001D6FE3" w:rsidP="005D7E5D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Качество выполненной Подрядчиком работы должно соответствовать условиям Технического задания, требованиям, предъявляемым к работам соответствующего рода, действующим обязательным нормам и прав</w:t>
      </w:r>
      <w:r w:rsidR="009132C5" w:rsidRPr="00A83DD1">
        <w:rPr>
          <w:color w:val="000000"/>
        </w:rPr>
        <w:t>илам (С</w:t>
      </w:r>
      <w:r w:rsidR="00946E0D" w:rsidRPr="00A83DD1">
        <w:rPr>
          <w:color w:val="000000"/>
        </w:rPr>
        <w:t>н</w:t>
      </w:r>
      <w:r w:rsidR="009132C5" w:rsidRPr="00A83DD1">
        <w:rPr>
          <w:color w:val="000000"/>
        </w:rPr>
        <w:t>иП, ГОСТ и др.).</w:t>
      </w:r>
    </w:p>
    <w:p w14:paraId="78C891C3" w14:textId="77777777" w:rsidR="001D6FE3" w:rsidRPr="00A83DD1" w:rsidRDefault="001D6FE3" w:rsidP="005D7E5D">
      <w:pPr>
        <w:jc w:val="both"/>
        <w:rPr>
          <w:rFonts w:ascii="Times New Roman" w:hAnsi="Times New Roman" w:cs="Times New Roman"/>
          <w:sz w:val="24"/>
          <w:szCs w:val="24"/>
        </w:rPr>
      </w:pPr>
      <w:r w:rsidRPr="00A83DD1">
        <w:rPr>
          <w:rFonts w:ascii="Times New Roman" w:hAnsi="Times New Roman" w:cs="Times New Roman"/>
          <w:sz w:val="24"/>
          <w:szCs w:val="24"/>
        </w:rPr>
        <w:t xml:space="preserve">Если законом, иными правовыми актами или в установленном ими порядке предусмотрены обязательные требования к работе, выполняемой по заключаемому Контракту, Подрядчик, обязан выполнять работу, соблюдая эти обязательные требования. </w:t>
      </w:r>
    </w:p>
    <w:p w14:paraId="418CDC27" w14:textId="77777777" w:rsidR="001D6FE3" w:rsidRPr="00A83DD1" w:rsidRDefault="001D6FE3" w:rsidP="005D7E5D">
      <w:pPr>
        <w:pStyle w:val="western"/>
        <w:jc w:val="both"/>
        <w:rPr>
          <w:color w:val="000000"/>
        </w:rPr>
      </w:pPr>
      <w:r w:rsidRPr="00A83DD1">
        <w:rPr>
          <w:color w:val="000000"/>
        </w:rPr>
        <w:lastRenderedPageBreak/>
        <w:t>Подрядчик может принять на себя по заключаемому Контракту обязанность выполнить работу, отвечающую требованиям к качеству, более высоким по сравнению с установленными обязательными для сторон требованиями.</w:t>
      </w:r>
    </w:p>
    <w:p w14:paraId="53E696D0" w14:textId="6967BAF0" w:rsidR="001D6FE3" w:rsidRPr="00A83DD1" w:rsidRDefault="001D6FE3" w:rsidP="005D7E5D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Выполняемые работы и используемые при их выполнении материалы должны соответствовать требованиям действующих технических регламентов, С</w:t>
      </w:r>
      <w:r w:rsidR="00946E0D" w:rsidRPr="00A83DD1">
        <w:rPr>
          <w:color w:val="000000"/>
        </w:rPr>
        <w:t>н</w:t>
      </w:r>
      <w:r w:rsidRPr="00A83DD1">
        <w:rPr>
          <w:color w:val="000000"/>
        </w:rPr>
        <w:t>иПов, и выполняться с применением современных методов и технологий производства работ, не увеличивая при этом стоимость Контракта.</w:t>
      </w:r>
    </w:p>
    <w:p w14:paraId="5E1D58E8" w14:textId="77777777" w:rsidR="00E825BA" w:rsidRPr="00A83DD1" w:rsidRDefault="008A51B4" w:rsidP="005D7E5D">
      <w:pPr>
        <w:pStyle w:val="western"/>
        <w:jc w:val="both"/>
        <w:rPr>
          <w:color w:val="000000" w:themeColor="text1"/>
        </w:rPr>
      </w:pPr>
      <w:r w:rsidRPr="00A83DD1">
        <w:rPr>
          <w:color w:val="000000" w:themeColor="text1"/>
        </w:rPr>
        <w:t>При проведении</w:t>
      </w:r>
      <w:r w:rsidR="00E825BA" w:rsidRPr="00A83DD1">
        <w:rPr>
          <w:color w:val="000000" w:themeColor="text1"/>
        </w:rPr>
        <w:t xml:space="preserve"> работ Подрядчик обязан выполнить мероприятия препятствующие распространению строительной пыли и грязи.</w:t>
      </w:r>
    </w:p>
    <w:p w14:paraId="26E89DD7" w14:textId="77777777" w:rsidR="001D6FE3" w:rsidRPr="00A83DD1" w:rsidRDefault="001D6FE3" w:rsidP="005D7E5D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При исполнении Контракта, Заказчик не предоставляет Подрядчику бытовые, складские и иные помещения, не обеспечивает сохранность материалов и оборудования.</w:t>
      </w:r>
    </w:p>
    <w:p w14:paraId="44FC079D" w14:textId="77777777" w:rsidR="009132C5" w:rsidRPr="00A83DD1" w:rsidRDefault="009132C5" w:rsidP="005D7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обязан выполнить мероприятия по подготовке сдаваемого объекта в эксплуатацию в т.ч. влажную уборку всех поверхностей сдаваемого помещения  (очистку от  любых видов загрязнений) и любых других помещений загрязнённых вследствие деятельности Подрядчика.</w:t>
      </w:r>
    </w:p>
    <w:p w14:paraId="5141A717" w14:textId="1EA9AF27" w:rsidR="00C9378B" w:rsidRPr="00A83DD1" w:rsidRDefault="001D6FE3" w:rsidP="005D7E5D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Риск случайной гибели или случайного повреждения результата работ, составляющего предмет Контракта, до приемки этого результата работ Заказчиком несет Подрядчик. Подрядчик несет самостоятельную ответственность за соблюдение правил безопасности труда и правил пожарной безопасности.</w:t>
      </w:r>
      <w:r w:rsidR="00C9378B" w:rsidRPr="00A83DD1">
        <w:rPr>
          <w:color w:val="000000"/>
        </w:rPr>
        <w:t xml:space="preserve"> Рабочие подрядных организаций в обязательном порядке до начала работ проходят вводный инструктаж. </w:t>
      </w:r>
    </w:p>
    <w:p w14:paraId="3B57EBE3" w14:textId="07931C46" w:rsidR="003827DC" w:rsidRPr="00A83DD1" w:rsidRDefault="003827DC" w:rsidP="003827DC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 xml:space="preserve">Подрядчик обязан: </w:t>
      </w:r>
    </w:p>
    <w:p w14:paraId="06107CA4" w14:textId="11C596F5" w:rsidR="003827DC" w:rsidRPr="00A83DD1" w:rsidRDefault="003827DC" w:rsidP="003827DC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 xml:space="preserve">- </w:t>
      </w:r>
      <w:r w:rsidR="00902AF6" w:rsidRPr="00A83DD1">
        <w:rPr>
          <w:color w:val="000000"/>
        </w:rPr>
        <w:t xml:space="preserve">обеспечить </w:t>
      </w:r>
      <w:r w:rsidRPr="00A83DD1">
        <w:rPr>
          <w:color w:val="000000"/>
        </w:rPr>
        <w:t>оперативное информирование Заказчика о проблемах, выявленных в процессе выполнения работ</w:t>
      </w:r>
      <w:r w:rsidR="00902AF6" w:rsidRPr="00A83DD1">
        <w:rPr>
          <w:color w:val="000000"/>
        </w:rPr>
        <w:t>;</w:t>
      </w:r>
    </w:p>
    <w:p w14:paraId="418A4A10" w14:textId="0F594C3D" w:rsidR="003827DC" w:rsidRPr="00A83DD1" w:rsidRDefault="003827DC" w:rsidP="003827DC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 xml:space="preserve">- </w:t>
      </w:r>
      <w:r w:rsidR="00902AF6" w:rsidRPr="00A83DD1">
        <w:rPr>
          <w:color w:val="000000"/>
        </w:rPr>
        <w:t xml:space="preserve">обеспечить </w:t>
      </w:r>
      <w:r w:rsidRPr="00A83DD1">
        <w:rPr>
          <w:color w:val="000000"/>
        </w:rPr>
        <w:t>беспрепятственный допуск Заказчика на объект для контроля за производством всех видов работ в течение всего срока действия настоящего Контракта</w:t>
      </w:r>
      <w:r w:rsidR="00902AF6" w:rsidRPr="00A83DD1">
        <w:rPr>
          <w:color w:val="000000"/>
        </w:rPr>
        <w:t>;</w:t>
      </w:r>
    </w:p>
    <w:p w14:paraId="71482146" w14:textId="5F6D77EB" w:rsidR="003827DC" w:rsidRPr="00A83DD1" w:rsidRDefault="003827DC" w:rsidP="003827DC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- немедленно извещ</w:t>
      </w:r>
      <w:r w:rsidR="00902AF6" w:rsidRPr="00A83DD1">
        <w:rPr>
          <w:color w:val="000000"/>
        </w:rPr>
        <w:t>ать</w:t>
      </w:r>
      <w:r w:rsidRPr="00A83DD1">
        <w:rPr>
          <w:color w:val="000000"/>
        </w:rPr>
        <w:t xml:space="preserve"> Заказчика, путем направления уведомления в письменной форме, и до получения от него указаний приостановить работы при обнаружении обстоятельств, угрожающих положительным результатам и качеству выполняемой работы либо создающих невозможность ее завершения в срок</w:t>
      </w:r>
      <w:r w:rsidR="00902AF6" w:rsidRPr="00A83DD1">
        <w:rPr>
          <w:color w:val="000000"/>
        </w:rPr>
        <w:t>;</w:t>
      </w:r>
    </w:p>
    <w:p w14:paraId="773175FC" w14:textId="09EF9136" w:rsidR="003827DC" w:rsidRPr="00A83DD1" w:rsidRDefault="00902AF6" w:rsidP="003827DC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- и</w:t>
      </w:r>
      <w:r w:rsidR="003827DC" w:rsidRPr="00A83DD1">
        <w:rPr>
          <w:color w:val="000000"/>
        </w:rPr>
        <w:t>сполн</w:t>
      </w:r>
      <w:r w:rsidRPr="00A83DD1">
        <w:rPr>
          <w:color w:val="000000"/>
        </w:rPr>
        <w:t>ять</w:t>
      </w:r>
      <w:r w:rsidR="003827DC" w:rsidRPr="00A83DD1">
        <w:rPr>
          <w:color w:val="000000"/>
        </w:rPr>
        <w:t xml:space="preserve"> полученны</w:t>
      </w:r>
      <w:r w:rsidRPr="00A83DD1">
        <w:rPr>
          <w:color w:val="000000"/>
        </w:rPr>
        <w:t>е</w:t>
      </w:r>
      <w:r w:rsidR="003827DC" w:rsidRPr="00A83DD1">
        <w:rPr>
          <w:color w:val="000000"/>
        </w:rPr>
        <w:t xml:space="preserve"> в ходе выполнения работ указани</w:t>
      </w:r>
      <w:r w:rsidRPr="00A83DD1">
        <w:rPr>
          <w:color w:val="000000"/>
        </w:rPr>
        <w:t>я</w:t>
      </w:r>
      <w:r w:rsidR="003827DC" w:rsidRPr="00A83DD1">
        <w:rPr>
          <w:color w:val="000000"/>
        </w:rPr>
        <w:t xml:space="preserve"> Заказчика, если такие указания не противоречат условиям Контракта, характеру выполняемых работ и не представляют собой вмешательства в оперативно-хозяйственную деятельность Подрядчика</w:t>
      </w:r>
      <w:r w:rsidRPr="00A83DD1">
        <w:rPr>
          <w:color w:val="000000"/>
        </w:rPr>
        <w:t>.</w:t>
      </w:r>
    </w:p>
    <w:p w14:paraId="2ED0F7EF" w14:textId="77777777" w:rsidR="00902AF6" w:rsidRPr="00A83DD1" w:rsidRDefault="00902AF6" w:rsidP="00902AF6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Не допускается вести работы без специальных мероприятий, исключающих причинение ущерба смежным помещениям.</w:t>
      </w:r>
    </w:p>
    <w:p w14:paraId="21C45ACE" w14:textId="77777777" w:rsidR="00902AF6" w:rsidRPr="00A83DD1" w:rsidRDefault="00902AF6" w:rsidP="00902AF6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>Не допускается загромождать и загрязнять строительными материалами и (или) отходами эвакуационные пути, места общего пользования.</w:t>
      </w:r>
    </w:p>
    <w:p w14:paraId="7011898B" w14:textId="628C0BF8" w:rsidR="002235B9" w:rsidRPr="00A83DD1" w:rsidRDefault="00902AF6" w:rsidP="00902AF6">
      <w:pPr>
        <w:pStyle w:val="western"/>
        <w:jc w:val="both"/>
        <w:rPr>
          <w:color w:val="000000"/>
        </w:rPr>
      </w:pPr>
      <w:r w:rsidRPr="00A83DD1">
        <w:rPr>
          <w:color w:val="000000"/>
        </w:rPr>
        <w:t xml:space="preserve">Обязательное закрепление приказом ответственного лица от Подрядчика при выполнении работ на конкретном объекте и за решение всех вопросов, возникающих в процессе </w:t>
      </w:r>
      <w:r w:rsidRPr="00A83DD1">
        <w:rPr>
          <w:color w:val="000000"/>
        </w:rPr>
        <w:lastRenderedPageBreak/>
        <w:t>производства работ. Надлежаще заверенная копия приказа предоставляется Заказчику в течение 5 (пяти) рабочих дней с момента заключения Контракта.</w:t>
      </w:r>
    </w:p>
    <w:p w14:paraId="6532B4FF" w14:textId="03EF51FE" w:rsidR="005D7E5D" w:rsidRPr="00A83DD1" w:rsidRDefault="005D7E5D" w:rsidP="00A8793C">
      <w:pPr>
        <w:pStyle w:val="western"/>
        <w:numPr>
          <w:ilvl w:val="0"/>
          <w:numId w:val="19"/>
        </w:numPr>
        <w:jc w:val="both"/>
        <w:rPr>
          <w:b/>
          <w:bCs/>
          <w:color w:val="000000"/>
        </w:rPr>
      </w:pPr>
      <w:r w:rsidRPr="00A83DD1">
        <w:rPr>
          <w:b/>
          <w:bCs/>
          <w:color w:val="000000"/>
        </w:rPr>
        <w:t>Требования к объемам выполненных работ</w:t>
      </w:r>
    </w:p>
    <w:p w14:paraId="7A781E43" w14:textId="77777777" w:rsidR="007E6878" w:rsidRDefault="005D7E5D" w:rsidP="007E6878">
      <w:pPr>
        <w:pStyle w:val="western"/>
        <w:jc w:val="both"/>
        <w:rPr>
          <w:color w:val="000000"/>
        </w:rPr>
      </w:pPr>
      <w:bookmarkStart w:id="1" w:name="_Hlk61954916"/>
      <w:r w:rsidRPr="00A83DD1">
        <w:rPr>
          <w:color w:val="000000"/>
        </w:rPr>
        <w:t xml:space="preserve">Работы должны быть выполнены в соответствии с Ведомостью объемов работ (Таблица 1 настоящего Технического </w:t>
      </w:r>
      <w:r w:rsidR="00806F89" w:rsidRPr="00A83DD1">
        <w:rPr>
          <w:color w:val="000000"/>
        </w:rPr>
        <w:t>описания</w:t>
      </w:r>
      <w:r w:rsidRPr="00A83DD1">
        <w:rPr>
          <w:color w:val="000000"/>
        </w:rPr>
        <w:t>), сметным расчетом (Приложение к Договору)</w:t>
      </w:r>
      <w:r w:rsidR="00B5495D">
        <w:rPr>
          <w:color w:val="000000"/>
        </w:rPr>
        <w:t xml:space="preserve"> </w:t>
      </w:r>
    </w:p>
    <w:p w14:paraId="1712CF01" w14:textId="77777777" w:rsidR="007E6878" w:rsidRDefault="007E6878" w:rsidP="007E6878">
      <w:pPr>
        <w:pStyle w:val="western"/>
        <w:jc w:val="both"/>
        <w:rPr>
          <w:color w:val="000000"/>
        </w:rPr>
      </w:pPr>
    </w:p>
    <w:p w14:paraId="630F842B" w14:textId="6D2DF4BC" w:rsidR="006605C0" w:rsidRDefault="00A86008" w:rsidP="007E6878">
      <w:pPr>
        <w:pStyle w:val="western"/>
        <w:jc w:val="both"/>
        <w:rPr>
          <w:color w:val="000000"/>
        </w:rPr>
      </w:pPr>
      <w:r>
        <w:rPr>
          <w:color w:val="000000"/>
        </w:rPr>
        <w:t>Таблица 1.</w:t>
      </w:r>
    </w:p>
    <w:p w14:paraId="10D2D72A" w14:textId="77777777" w:rsidR="00A8793C" w:rsidRDefault="00A8793C" w:rsidP="00384CC7">
      <w:pPr>
        <w:pStyle w:val="western"/>
        <w:jc w:val="right"/>
        <w:rPr>
          <w:color w:val="000000"/>
        </w:rPr>
      </w:pPr>
    </w:p>
    <w:tbl>
      <w:tblPr>
        <w:tblW w:w="18220" w:type="dxa"/>
        <w:tblInd w:w="113" w:type="dxa"/>
        <w:tblLook w:val="04A0" w:firstRow="1" w:lastRow="0" w:firstColumn="1" w:lastColumn="0" w:noHBand="0" w:noVBand="1"/>
      </w:tblPr>
      <w:tblGrid>
        <w:gridCol w:w="580"/>
        <w:gridCol w:w="4660"/>
        <w:gridCol w:w="1120"/>
        <w:gridCol w:w="13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E6878" w:rsidRPr="007E6878" w14:paraId="5F66FAD0" w14:textId="77777777" w:rsidTr="007E6878">
        <w:trPr>
          <w:trHeight w:val="7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A260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03AF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1D01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изм.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6D55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11AD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CB6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4FE3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48E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F0F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74D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334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015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124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76D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639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20AFA75E" w14:textId="77777777" w:rsidTr="007E687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DEAC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2F8B" w14:textId="498B5B6E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D723" w14:textId="574F8405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4C6E" w14:textId="3358BB91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F552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311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30C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FB602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264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F49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F53E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488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4BF0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550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4C0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600964E0" w14:textId="77777777" w:rsidTr="007E6878">
        <w:trPr>
          <w:trHeight w:val="300"/>
        </w:trPr>
        <w:tc>
          <w:tcPr>
            <w:tcW w:w="7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954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Пол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376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A96D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1B2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2B23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605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AF3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A10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7CE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862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770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76B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1BCC2C8E" w14:textId="77777777" w:rsidTr="007E687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FD9E3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6C49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покрытий полов: из линолеума и релина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18B21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377DC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0AF7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699E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9B9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4E8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FE0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BF3E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7FC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798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B6EF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0E3F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445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16A12694" w14:textId="77777777" w:rsidTr="007E687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600BB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6C1CD" w14:textId="7668693C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</w:t>
            </w: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металлического накладного профиля (порога)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5B456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41013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71A8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222E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2AF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CB1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ADAF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F04F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E97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F06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F43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B66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425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1B745B91" w14:textId="77777777" w:rsidTr="007E687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1B1F0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42A8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плинтусов: деревянных и из пластмассовых материалов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0CE9E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35F1D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9B99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220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8B02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C07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7A7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C38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EB6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15D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FA5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245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E8AF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191240D6" w14:textId="77777777" w:rsidTr="007E687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982EB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068E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стяжек: из самовыравнивающейся смеси на цементной основе, толщиной 3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47514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C451F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B3B1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E69D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1D1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003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A69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485F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49F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607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D05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320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3EF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4BA0C72E" w14:textId="77777777" w:rsidTr="007E687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E0BCF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7FBA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D645F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06747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6F5AC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8A1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A6E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43F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01B5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9C1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3DD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897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A02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DC2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330B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1653B635" w14:textId="77777777" w:rsidTr="007E6878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607D3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71ADE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Смеси сухие наливные быстротвердеющие на цементной основе для устройства базовых толстослойных стяжек и выравнивания оснований пола, расход 1,8 на 1 м2 при слое 1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EA22C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03EA2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0,662279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C616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0FF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2AC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DDC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BC3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736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261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000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FE2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C03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EF6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74C9072B" w14:textId="77777777" w:rsidTr="007E687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1D1CB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A179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покрытий: из линолеума на клее со свариванием полотнищ в стыках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8A4B8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41A02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9F89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185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DB8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A14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7717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DD6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F6A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925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623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8D9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0F5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3309877E" w14:textId="77777777" w:rsidTr="007E687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4EDE9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7F61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Клей-мастика, марка Бустилат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7854C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1AB5F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3187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F5F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CA1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9C0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2B5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1D1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163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6C09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E46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2552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8A9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4876823D" w14:textId="77777777" w:rsidTr="007E6878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FAEF0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6EF92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Линолеум ПВХ без подосновы, класс износостойкости 34/43, класс пожарной опасности КМ2 (Г1, В2, Д3, Т2, РП2), толщина 2 мм, вес 3100-3300 г/м2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1B1B2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AC4AA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A724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F3D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1CF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4EF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BFF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E142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973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E49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0C9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866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ED1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29990916" w14:textId="77777777" w:rsidTr="007E687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F28B8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9C40F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3232E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96A3C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676D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7C1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60B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9F92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BD8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C259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A5C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F60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19A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98E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6DBF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4138B251" w14:textId="77777777" w:rsidTr="007E687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E5C84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037C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Плинтус для полов из ПВХ, с кабель-каналом, размеры 22х49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7AE11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DC2E7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AF401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AD4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00E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EA7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F92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14C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C8D2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240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6D8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466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DB6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6B4E950E" w14:textId="77777777" w:rsidTr="007E687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D947F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69DD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Укладка металлического накладного профиля (порога)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0E797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15A14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A362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B29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B8A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8CD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504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3EB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BFEE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C6B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DEE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214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4871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1486733E" w14:textId="77777777" w:rsidTr="007E6878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919EB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4328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Рейка алюминиевая прижимная краевая (порожек)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22214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24158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8BE9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1334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9D9A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BCD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C13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933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0B0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3DF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132F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F11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D619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0B218C1F" w14:textId="77777777" w:rsidTr="007E6878">
        <w:trPr>
          <w:trHeight w:val="300"/>
        </w:trPr>
        <w:tc>
          <w:tcPr>
            <w:tcW w:w="7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D5A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Погрузка и вывоз мусора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85F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0D9A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A19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E79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F5B5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C77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951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B622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3AF9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4FC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5FA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7ED406D6" w14:textId="77777777" w:rsidTr="007E6878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93DE2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7B88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FF4EE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4241B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0,106968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EAE4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4E07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A1C1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13E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2D8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7F1E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6B0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D02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DFFA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7112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C3B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1D6E54B2" w14:textId="77777777" w:rsidTr="007E6878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74B43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053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Погрузка в автотранспортное средство: мусор строительный с погрузкой экскаваторами емкостью ковша до 0,5 м3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7A11D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CADBA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0,962712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18A64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05A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C41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79D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7AD5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F56E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2B5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932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244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600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B50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878" w:rsidRPr="007E6878" w14:paraId="6AB26707" w14:textId="77777777" w:rsidTr="007E6878">
        <w:trPr>
          <w:trHeight w:val="13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3E125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10FED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10 км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CB583" w14:textId="77777777" w:rsidR="007E6878" w:rsidRPr="007E6878" w:rsidRDefault="007E6878" w:rsidP="007E6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C4831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1,06968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6554" w14:textId="77777777" w:rsidR="007E6878" w:rsidRPr="007E6878" w:rsidRDefault="007E6878" w:rsidP="007E6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2627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6988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4533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713F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4ED0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3BA2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86EC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3FA1B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A6A4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AA56" w14:textId="77777777" w:rsidR="007E6878" w:rsidRPr="007E6878" w:rsidRDefault="007E6878" w:rsidP="007E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285D0B" w14:textId="77777777" w:rsidR="005137EB" w:rsidRDefault="005137EB" w:rsidP="004771A9">
      <w:pPr>
        <w:pStyle w:val="western"/>
        <w:rPr>
          <w:color w:val="000000"/>
        </w:rPr>
      </w:pPr>
    </w:p>
    <w:bookmarkEnd w:id="1"/>
    <w:p w14:paraId="4C94B97F" w14:textId="59EE647E" w:rsidR="007E075C" w:rsidRPr="00A83DD1" w:rsidRDefault="008D61AD" w:rsidP="007E075C">
      <w:pPr>
        <w:pStyle w:val="western"/>
        <w:spacing w:after="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</w:t>
      </w:r>
      <w:r w:rsidR="00A8793C">
        <w:rPr>
          <w:rFonts w:eastAsiaTheme="minorHAnsi"/>
          <w:b/>
          <w:lang w:eastAsia="en-US"/>
        </w:rPr>
        <w:t>5</w:t>
      </w:r>
      <w:r w:rsidR="007E075C" w:rsidRPr="00A83DD1">
        <w:rPr>
          <w:rFonts w:eastAsiaTheme="minorHAnsi"/>
          <w:b/>
          <w:lang w:eastAsia="en-US"/>
        </w:rPr>
        <w:t>. Требования к гарантийному сроку работы и (или) объему предоставления гарантий качества</w:t>
      </w:r>
    </w:p>
    <w:p w14:paraId="028AAEF1" w14:textId="6FDA62CE" w:rsidR="007E075C" w:rsidRPr="00A83DD1" w:rsidRDefault="007E075C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  <w:r w:rsidRPr="00A83DD1">
        <w:rPr>
          <w:rFonts w:eastAsiaTheme="minorHAnsi"/>
          <w:bCs/>
          <w:lang w:eastAsia="en-US"/>
        </w:rPr>
        <w:t xml:space="preserve">Гарантийный срок на выполненные по Контракту Работы составляет </w:t>
      </w:r>
      <w:r w:rsidR="00C63C3C">
        <w:rPr>
          <w:rFonts w:eastAsiaTheme="minorHAnsi"/>
          <w:bCs/>
          <w:lang w:eastAsia="en-US"/>
        </w:rPr>
        <w:t>24</w:t>
      </w:r>
      <w:r w:rsidRPr="00A83DD1">
        <w:rPr>
          <w:rFonts w:eastAsiaTheme="minorHAnsi"/>
          <w:bCs/>
          <w:lang w:eastAsia="en-US"/>
        </w:rPr>
        <w:t xml:space="preserve"> месяц</w:t>
      </w:r>
      <w:r w:rsidR="004771A9">
        <w:rPr>
          <w:rFonts w:eastAsiaTheme="minorHAnsi"/>
          <w:bCs/>
          <w:lang w:eastAsia="en-US"/>
        </w:rPr>
        <w:t>ев</w:t>
      </w:r>
      <w:r w:rsidRPr="00A83DD1">
        <w:rPr>
          <w:rFonts w:eastAsiaTheme="minorHAnsi"/>
          <w:bCs/>
          <w:lang w:eastAsia="en-US"/>
        </w:rPr>
        <w:t xml:space="preserve"> с даты подписания Сторонами акта приемки выполненных работ.</w:t>
      </w:r>
      <w:r w:rsidR="002240C2" w:rsidRPr="00A83DD1">
        <w:rPr>
          <w:rFonts w:eastAsiaTheme="minorHAnsi"/>
          <w:bCs/>
          <w:lang w:eastAsia="en-US"/>
        </w:rPr>
        <w:t xml:space="preserve"> </w:t>
      </w:r>
      <w:r w:rsidRPr="00A83DD1">
        <w:rPr>
          <w:rFonts w:eastAsiaTheme="minorHAnsi"/>
          <w:bCs/>
          <w:lang w:eastAsia="en-US"/>
        </w:rPr>
        <w:t>Под гарантией понимается устранение Подрядчиком своими силами и за свой счет допущенных по его вине недостатков, выявленных после приемки Работ.</w:t>
      </w:r>
    </w:p>
    <w:p w14:paraId="1D65FF80" w14:textId="77777777" w:rsidR="007E075C" w:rsidRPr="00A83DD1" w:rsidRDefault="007E075C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  <w:r w:rsidRPr="00A83DD1">
        <w:rPr>
          <w:rFonts w:eastAsiaTheme="minorHAnsi"/>
          <w:bCs/>
          <w:lang w:eastAsia="en-US"/>
        </w:rPr>
        <w:t>Если в период гарантийного срока обнаружатся недостатки, то Подрядчик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179A67C9" w14:textId="2E4B8EC0" w:rsidR="007E57EA" w:rsidRPr="00A83DD1" w:rsidRDefault="007E075C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  <w:r w:rsidRPr="00A83DD1">
        <w:rPr>
          <w:rFonts w:eastAsiaTheme="minorHAnsi"/>
          <w:bCs/>
          <w:lang w:eastAsia="en-US"/>
        </w:rPr>
        <w:t>Подрядчик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14:paraId="23B0263B" w14:textId="77777777" w:rsidR="007E57EA" w:rsidRPr="00A83DD1" w:rsidRDefault="007E57EA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</w:p>
    <w:p w14:paraId="6BE562B5" w14:textId="54B4C15C" w:rsidR="00BB66F4" w:rsidRPr="00A83DD1" w:rsidRDefault="007E075C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  <w:r w:rsidRPr="00A83DD1">
        <w:rPr>
          <w:rFonts w:eastAsiaTheme="minorHAnsi"/>
          <w:bCs/>
          <w:lang w:eastAsia="en-US"/>
        </w:rPr>
        <w:t> </w:t>
      </w:r>
    </w:p>
    <w:sectPr w:rsidR="00BB66F4" w:rsidRPr="00A83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A0884" w14:textId="77777777" w:rsidR="004E7E33" w:rsidRDefault="004E7E33" w:rsidP="00595E1D">
      <w:pPr>
        <w:spacing w:after="0" w:line="240" w:lineRule="auto"/>
      </w:pPr>
      <w:r>
        <w:separator/>
      </w:r>
    </w:p>
  </w:endnote>
  <w:endnote w:type="continuationSeparator" w:id="0">
    <w:p w14:paraId="226FF3E1" w14:textId="77777777" w:rsidR="004E7E33" w:rsidRDefault="004E7E33" w:rsidP="00595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BFB7" w14:textId="77777777" w:rsidR="00595E1D" w:rsidRDefault="00595E1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7B49" w14:textId="77777777" w:rsidR="00595E1D" w:rsidRDefault="00595E1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622E" w14:textId="77777777" w:rsidR="00595E1D" w:rsidRDefault="00595E1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E40D" w14:textId="77777777" w:rsidR="004E7E33" w:rsidRDefault="004E7E33" w:rsidP="00595E1D">
      <w:pPr>
        <w:spacing w:after="0" w:line="240" w:lineRule="auto"/>
      </w:pPr>
      <w:r>
        <w:separator/>
      </w:r>
    </w:p>
  </w:footnote>
  <w:footnote w:type="continuationSeparator" w:id="0">
    <w:p w14:paraId="6AC7BCD1" w14:textId="77777777" w:rsidR="004E7E33" w:rsidRDefault="004E7E33" w:rsidP="00595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4D7D" w14:textId="77777777" w:rsidR="00595E1D" w:rsidRDefault="00595E1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6FCB0" w14:textId="4E4C19CF" w:rsidR="00595E1D" w:rsidRDefault="00595E1D">
    <w:pPr>
      <w:pStyle w:val="ac"/>
    </w:pPr>
  </w:p>
  <w:p w14:paraId="588700C6" w14:textId="77777777" w:rsidR="00595E1D" w:rsidRDefault="00595E1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2250" w14:textId="77777777" w:rsidR="00595E1D" w:rsidRDefault="00595E1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4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4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4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4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FD0EA7"/>
    <w:multiLevelType w:val="hybridMultilevel"/>
    <w:tmpl w:val="AF528488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08DE5355"/>
    <w:multiLevelType w:val="hybridMultilevel"/>
    <w:tmpl w:val="65388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A2192"/>
    <w:multiLevelType w:val="hybridMultilevel"/>
    <w:tmpl w:val="0AE67A0E"/>
    <w:lvl w:ilvl="0" w:tplc="CBB09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34029B"/>
    <w:multiLevelType w:val="multilevel"/>
    <w:tmpl w:val="37B4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81537"/>
    <w:multiLevelType w:val="hybridMultilevel"/>
    <w:tmpl w:val="85E62D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B03C2"/>
    <w:multiLevelType w:val="hybridMultilevel"/>
    <w:tmpl w:val="00D648BA"/>
    <w:lvl w:ilvl="0" w:tplc="AF805C3C">
      <w:start w:val="1"/>
      <w:numFmt w:val="bullet"/>
      <w:lvlText w:val=""/>
      <w:lvlJc w:val="left"/>
      <w:pPr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5D4CDB"/>
    <w:multiLevelType w:val="multilevel"/>
    <w:tmpl w:val="43C06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084153"/>
    <w:multiLevelType w:val="hybridMultilevel"/>
    <w:tmpl w:val="CD12BE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96146"/>
    <w:multiLevelType w:val="multilevel"/>
    <w:tmpl w:val="21FE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EB389F"/>
    <w:multiLevelType w:val="multilevel"/>
    <w:tmpl w:val="B0A4F5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1" w15:restartNumberingAfterBreak="0">
    <w:nsid w:val="431C4FC6"/>
    <w:multiLevelType w:val="multilevel"/>
    <w:tmpl w:val="5F20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49195C"/>
    <w:multiLevelType w:val="hybridMultilevel"/>
    <w:tmpl w:val="2FE0355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45DA7"/>
    <w:multiLevelType w:val="hybridMultilevel"/>
    <w:tmpl w:val="248435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27361"/>
    <w:multiLevelType w:val="hybridMultilevel"/>
    <w:tmpl w:val="8B4C4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D1BF6"/>
    <w:multiLevelType w:val="hybridMultilevel"/>
    <w:tmpl w:val="20F84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B1CED"/>
    <w:multiLevelType w:val="multilevel"/>
    <w:tmpl w:val="AF0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5950E4"/>
    <w:multiLevelType w:val="multilevel"/>
    <w:tmpl w:val="F85C68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796F5EF8"/>
    <w:multiLevelType w:val="multilevel"/>
    <w:tmpl w:val="B880B43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 w16cid:durableId="1697654910">
    <w:abstractNumId w:val="18"/>
  </w:num>
  <w:num w:numId="2" w16cid:durableId="655576210">
    <w:abstractNumId w:val="3"/>
  </w:num>
  <w:num w:numId="3" w16cid:durableId="367603515">
    <w:abstractNumId w:val="9"/>
  </w:num>
  <w:num w:numId="4" w16cid:durableId="879705244">
    <w:abstractNumId w:val="11"/>
  </w:num>
  <w:num w:numId="5" w16cid:durableId="751388063">
    <w:abstractNumId w:val="12"/>
  </w:num>
  <w:num w:numId="6" w16cid:durableId="641929696">
    <w:abstractNumId w:val="1"/>
  </w:num>
  <w:num w:numId="7" w16cid:durableId="1197817121">
    <w:abstractNumId w:val="4"/>
  </w:num>
  <w:num w:numId="8" w16cid:durableId="1330794767">
    <w:abstractNumId w:val="16"/>
  </w:num>
  <w:num w:numId="9" w16cid:durableId="147719660">
    <w:abstractNumId w:val="6"/>
  </w:num>
  <w:num w:numId="10" w16cid:durableId="394013538">
    <w:abstractNumId w:val="0"/>
  </w:num>
  <w:num w:numId="11" w16cid:durableId="1977712609">
    <w:abstractNumId w:val="10"/>
  </w:num>
  <w:num w:numId="12" w16cid:durableId="82259835">
    <w:abstractNumId w:val="17"/>
  </w:num>
  <w:num w:numId="13" w16cid:durableId="482166290">
    <w:abstractNumId w:val="15"/>
  </w:num>
  <w:num w:numId="14" w16cid:durableId="1752704058">
    <w:abstractNumId w:val="14"/>
  </w:num>
  <w:num w:numId="15" w16cid:durableId="623775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2679546">
    <w:abstractNumId w:val="13"/>
  </w:num>
  <w:num w:numId="17" w16cid:durableId="1489247614">
    <w:abstractNumId w:val="8"/>
  </w:num>
  <w:num w:numId="18" w16cid:durableId="913976842">
    <w:abstractNumId w:val="7"/>
  </w:num>
  <w:num w:numId="19" w16cid:durableId="426969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84"/>
    <w:rsid w:val="000104F1"/>
    <w:rsid w:val="0001167A"/>
    <w:rsid w:val="00021F51"/>
    <w:rsid w:val="00021FB5"/>
    <w:rsid w:val="00027262"/>
    <w:rsid w:val="00032A90"/>
    <w:rsid w:val="00033327"/>
    <w:rsid w:val="00036349"/>
    <w:rsid w:val="00061256"/>
    <w:rsid w:val="00070ECE"/>
    <w:rsid w:val="00072B03"/>
    <w:rsid w:val="0007353B"/>
    <w:rsid w:val="000778D9"/>
    <w:rsid w:val="00080208"/>
    <w:rsid w:val="000B2C4D"/>
    <w:rsid w:val="000B6540"/>
    <w:rsid w:val="000C12E3"/>
    <w:rsid w:val="000D4B06"/>
    <w:rsid w:val="000D57BD"/>
    <w:rsid w:val="000E2C0B"/>
    <w:rsid w:val="000E4AFE"/>
    <w:rsid w:val="000F1851"/>
    <w:rsid w:val="000F6F54"/>
    <w:rsid w:val="00105DCC"/>
    <w:rsid w:val="00115459"/>
    <w:rsid w:val="00134679"/>
    <w:rsid w:val="0014149E"/>
    <w:rsid w:val="001449C7"/>
    <w:rsid w:val="0015077C"/>
    <w:rsid w:val="00156FC9"/>
    <w:rsid w:val="00160C45"/>
    <w:rsid w:val="0016364D"/>
    <w:rsid w:val="00164186"/>
    <w:rsid w:val="001664CA"/>
    <w:rsid w:val="0017278B"/>
    <w:rsid w:val="00175A92"/>
    <w:rsid w:val="001767EC"/>
    <w:rsid w:val="00180FD1"/>
    <w:rsid w:val="00184600"/>
    <w:rsid w:val="00186D13"/>
    <w:rsid w:val="00187AFB"/>
    <w:rsid w:val="00190283"/>
    <w:rsid w:val="001915D7"/>
    <w:rsid w:val="00192759"/>
    <w:rsid w:val="00193110"/>
    <w:rsid w:val="00195189"/>
    <w:rsid w:val="00195EA2"/>
    <w:rsid w:val="001A2121"/>
    <w:rsid w:val="001A2B70"/>
    <w:rsid w:val="001A2C9F"/>
    <w:rsid w:val="001A2FB0"/>
    <w:rsid w:val="001A30A9"/>
    <w:rsid w:val="001A43E4"/>
    <w:rsid w:val="001B2E4C"/>
    <w:rsid w:val="001C3734"/>
    <w:rsid w:val="001C64B9"/>
    <w:rsid w:val="001C6558"/>
    <w:rsid w:val="001C6E64"/>
    <w:rsid w:val="001D14AF"/>
    <w:rsid w:val="001D2640"/>
    <w:rsid w:val="001D637E"/>
    <w:rsid w:val="001D6FE3"/>
    <w:rsid w:val="001E2F8F"/>
    <w:rsid w:val="001E615E"/>
    <w:rsid w:val="001E77E5"/>
    <w:rsid w:val="001F0535"/>
    <w:rsid w:val="00201DA9"/>
    <w:rsid w:val="00214F2C"/>
    <w:rsid w:val="00215E0D"/>
    <w:rsid w:val="002234E3"/>
    <w:rsid w:val="002235B9"/>
    <w:rsid w:val="002240C2"/>
    <w:rsid w:val="0022598C"/>
    <w:rsid w:val="00227E70"/>
    <w:rsid w:val="00230A2D"/>
    <w:rsid w:val="00235C3A"/>
    <w:rsid w:val="00247E16"/>
    <w:rsid w:val="00251B32"/>
    <w:rsid w:val="00257476"/>
    <w:rsid w:val="00263D79"/>
    <w:rsid w:val="00273A96"/>
    <w:rsid w:val="00273B47"/>
    <w:rsid w:val="00273F1E"/>
    <w:rsid w:val="00275193"/>
    <w:rsid w:val="00276B5D"/>
    <w:rsid w:val="002772D0"/>
    <w:rsid w:val="002800E1"/>
    <w:rsid w:val="00280BAA"/>
    <w:rsid w:val="0028205C"/>
    <w:rsid w:val="00286669"/>
    <w:rsid w:val="002A367A"/>
    <w:rsid w:val="002B0130"/>
    <w:rsid w:val="002B152E"/>
    <w:rsid w:val="002B2AFE"/>
    <w:rsid w:val="002C48D3"/>
    <w:rsid w:val="002F79F9"/>
    <w:rsid w:val="00301681"/>
    <w:rsid w:val="00307D92"/>
    <w:rsid w:val="00312038"/>
    <w:rsid w:val="00315CE2"/>
    <w:rsid w:val="003160F1"/>
    <w:rsid w:val="0031729F"/>
    <w:rsid w:val="00324FEB"/>
    <w:rsid w:val="00327B85"/>
    <w:rsid w:val="00343B3C"/>
    <w:rsid w:val="0036072D"/>
    <w:rsid w:val="003636EB"/>
    <w:rsid w:val="00364418"/>
    <w:rsid w:val="00364628"/>
    <w:rsid w:val="00370A8E"/>
    <w:rsid w:val="00371E4C"/>
    <w:rsid w:val="00374578"/>
    <w:rsid w:val="00374FC7"/>
    <w:rsid w:val="003769BF"/>
    <w:rsid w:val="003815E2"/>
    <w:rsid w:val="003827DC"/>
    <w:rsid w:val="003832EB"/>
    <w:rsid w:val="00384CC7"/>
    <w:rsid w:val="00386B88"/>
    <w:rsid w:val="003A42A9"/>
    <w:rsid w:val="003C3B79"/>
    <w:rsid w:val="003C4841"/>
    <w:rsid w:val="003C7680"/>
    <w:rsid w:val="003D3882"/>
    <w:rsid w:val="003E4D34"/>
    <w:rsid w:val="003E6B26"/>
    <w:rsid w:val="003F6232"/>
    <w:rsid w:val="00405ADB"/>
    <w:rsid w:val="00414820"/>
    <w:rsid w:val="00442148"/>
    <w:rsid w:val="00450B6F"/>
    <w:rsid w:val="00453D6E"/>
    <w:rsid w:val="004562FD"/>
    <w:rsid w:val="00457C9E"/>
    <w:rsid w:val="004771A9"/>
    <w:rsid w:val="00480F7B"/>
    <w:rsid w:val="0048628E"/>
    <w:rsid w:val="00494424"/>
    <w:rsid w:val="00497E88"/>
    <w:rsid w:val="004A3F82"/>
    <w:rsid w:val="004B0D24"/>
    <w:rsid w:val="004B3E6F"/>
    <w:rsid w:val="004D45C9"/>
    <w:rsid w:val="004E2B38"/>
    <w:rsid w:val="004E3CE3"/>
    <w:rsid w:val="004E5576"/>
    <w:rsid w:val="004E7443"/>
    <w:rsid w:val="004E7E33"/>
    <w:rsid w:val="004F1ACD"/>
    <w:rsid w:val="004F5FC4"/>
    <w:rsid w:val="0050178B"/>
    <w:rsid w:val="005109AC"/>
    <w:rsid w:val="00511C7A"/>
    <w:rsid w:val="005137EB"/>
    <w:rsid w:val="0051502C"/>
    <w:rsid w:val="0052729A"/>
    <w:rsid w:val="00527698"/>
    <w:rsid w:val="0053643F"/>
    <w:rsid w:val="00544D96"/>
    <w:rsid w:val="00557387"/>
    <w:rsid w:val="00562301"/>
    <w:rsid w:val="0056362A"/>
    <w:rsid w:val="00576861"/>
    <w:rsid w:val="005825B1"/>
    <w:rsid w:val="00582A1F"/>
    <w:rsid w:val="00590179"/>
    <w:rsid w:val="005917C5"/>
    <w:rsid w:val="00593759"/>
    <w:rsid w:val="00595E1D"/>
    <w:rsid w:val="005978FC"/>
    <w:rsid w:val="005C0D4E"/>
    <w:rsid w:val="005C654C"/>
    <w:rsid w:val="005C702C"/>
    <w:rsid w:val="005D03C6"/>
    <w:rsid w:val="005D7E5D"/>
    <w:rsid w:val="005E131D"/>
    <w:rsid w:val="005E7D1B"/>
    <w:rsid w:val="005F4BEC"/>
    <w:rsid w:val="005F572D"/>
    <w:rsid w:val="005F7C69"/>
    <w:rsid w:val="0061225F"/>
    <w:rsid w:val="006204D7"/>
    <w:rsid w:val="006232E8"/>
    <w:rsid w:val="006270BA"/>
    <w:rsid w:val="0063084E"/>
    <w:rsid w:val="00632B5B"/>
    <w:rsid w:val="00640911"/>
    <w:rsid w:val="00645AE2"/>
    <w:rsid w:val="006605C0"/>
    <w:rsid w:val="006715AF"/>
    <w:rsid w:val="00681812"/>
    <w:rsid w:val="0068681B"/>
    <w:rsid w:val="00693AA7"/>
    <w:rsid w:val="006C1E94"/>
    <w:rsid w:val="006C295C"/>
    <w:rsid w:val="006E153C"/>
    <w:rsid w:val="006E43EC"/>
    <w:rsid w:val="006E47AD"/>
    <w:rsid w:val="006F1E9A"/>
    <w:rsid w:val="006F5C43"/>
    <w:rsid w:val="0070077E"/>
    <w:rsid w:val="00711E5C"/>
    <w:rsid w:val="00722892"/>
    <w:rsid w:val="007255A0"/>
    <w:rsid w:val="007271BE"/>
    <w:rsid w:val="0073143D"/>
    <w:rsid w:val="00731DC5"/>
    <w:rsid w:val="00733ABA"/>
    <w:rsid w:val="007516F6"/>
    <w:rsid w:val="00751843"/>
    <w:rsid w:val="00765824"/>
    <w:rsid w:val="00777C8F"/>
    <w:rsid w:val="007826C0"/>
    <w:rsid w:val="00794C35"/>
    <w:rsid w:val="00797BDA"/>
    <w:rsid w:val="007A27AE"/>
    <w:rsid w:val="007B510B"/>
    <w:rsid w:val="007D1B97"/>
    <w:rsid w:val="007D4A4D"/>
    <w:rsid w:val="007D5488"/>
    <w:rsid w:val="007E04DC"/>
    <w:rsid w:val="007E075C"/>
    <w:rsid w:val="007E2E38"/>
    <w:rsid w:val="007E57EA"/>
    <w:rsid w:val="007E6878"/>
    <w:rsid w:val="007E7F81"/>
    <w:rsid w:val="007F21A1"/>
    <w:rsid w:val="007F4DF4"/>
    <w:rsid w:val="00801C1E"/>
    <w:rsid w:val="00802C28"/>
    <w:rsid w:val="00806C98"/>
    <w:rsid w:val="00806F89"/>
    <w:rsid w:val="00807B9D"/>
    <w:rsid w:val="00812A3E"/>
    <w:rsid w:val="00815A0C"/>
    <w:rsid w:val="00820AA9"/>
    <w:rsid w:val="00833997"/>
    <w:rsid w:val="00836105"/>
    <w:rsid w:val="0084094F"/>
    <w:rsid w:val="00843490"/>
    <w:rsid w:val="00843527"/>
    <w:rsid w:val="00846191"/>
    <w:rsid w:val="00867416"/>
    <w:rsid w:val="00881DEB"/>
    <w:rsid w:val="00883850"/>
    <w:rsid w:val="00885B30"/>
    <w:rsid w:val="008A51B4"/>
    <w:rsid w:val="008A5913"/>
    <w:rsid w:val="008B60AB"/>
    <w:rsid w:val="008C0378"/>
    <w:rsid w:val="008D1096"/>
    <w:rsid w:val="008D61AD"/>
    <w:rsid w:val="008D7C80"/>
    <w:rsid w:val="00902AF6"/>
    <w:rsid w:val="009132C5"/>
    <w:rsid w:val="009164C0"/>
    <w:rsid w:val="00924D93"/>
    <w:rsid w:val="00931F34"/>
    <w:rsid w:val="00935ABA"/>
    <w:rsid w:val="00937545"/>
    <w:rsid w:val="009377A6"/>
    <w:rsid w:val="00944D58"/>
    <w:rsid w:val="009456FE"/>
    <w:rsid w:val="0094677B"/>
    <w:rsid w:val="00946E0D"/>
    <w:rsid w:val="009573BD"/>
    <w:rsid w:val="009573DA"/>
    <w:rsid w:val="009575F9"/>
    <w:rsid w:val="00961BC7"/>
    <w:rsid w:val="00962705"/>
    <w:rsid w:val="00965CE9"/>
    <w:rsid w:val="00970FAE"/>
    <w:rsid w:val="00977676"/>
    <w:rsid w:val="0098570F"/>
    <w:rsid w:val="009A004D"/>
    <w:rsid w:val="009A5301"/>
    <w:rsid w:val="009A6FFF"/>
    <w:rsid w:val="009C056D"/>
    <w:rsid w:val="009C40F0"/>
    <w:rsid w:val="009C51B6"/>
    <w:rsid w:val="009D236B"/>
    <w:rsid w:val="009D499C"/>
    <w:rsid w:val="009E2971"/>
    <w:rsid w:val="009E30FE"/>
    <w:rsid w:val="009E3DDA"/>
    <w:rsid w:val="009F7502"/>
    <w:rsid w:val="00A0000C"/>
    <w:rsid w:val="00A025E5"/>
    <w:rsid w:val="00A13A9A"/>
    <w:rsid w:val="00A16F1B"/>
    <w:rsid w:val="00A17806"/>
    <w:rsid w:val="00A2156B"/>
    <w:rsid w:val="00A23E9C"/>
    <w:rsid w:val="00A241F3"/>
    <w:rsid w:val="00A433B5"/>
    <w:rsid w:val="00A43743"/>
    <w:rsid w:val="00A47CC7"/>
    <w:rsid w:val="00A531CE"/>
    <w:rsid w:val="00A54994"/>
    <w:rsid w:val="00A628F6"/>
    <w:rsid w:val="00A77521"/>
    <w:rsid w:val="00A83DD1"/>
    <w:rsid w:val="00A86008"/>
    <w:rsid w:val="00A8793C"/>
    <w:rsid w:val="00A9716D"/>
    <w:rsid w:val="00AA0B35"/>
    <w:rsid w:val="00AA487D"/>
    <w:rsid w:val="00AB3D62"/>
    <w:rsid w:val="00AB55BB"/>
    <w:rsid w:val="00AB5764"/>
    <w:rsid w:val="00AC6629"/>
    <w:rsid w:val="00AD001E"/>
    <w:rsid w:val="00AD74E3"/>
    <w:rsid w:val="00AD779E"/>
    <w:rsid w:val="00AF6BC8"/>
    <w:rsid w:val="00B04AAF"/>
    <w:rsid w:val="00B40E84"/>
    <w:rsid w:val="00B4537C"/>
    <w:rsid w:val="00B462A9"/>
    <w:rsid w:val="00B4700B"/>
    <w:rsid w:val="00B5495D"/>
    <w:rsid w:val="00B5506D"/>
    <w:rsid w:val="00B608CF"/>
    <w:rsid w:val="00B60DD8"/>
    <w:rsid w:val="00B62614"/>
    <w:rsid w:val="00B64563"/>
    <w:rsid w:val="00B73723"/>
    <w:rsid w:val="00B8538C"/>
    <w:rsid w:val="00B872D0"/>
    <w:rsid w:val="00B909BD"/>
    <w:rsid w:val="00B93493"/>
    <w:rsid w:val="00BA4C97"/>
    <w:rsid w:val="00BB13D5"/>
    <w:rsid w:val="00BB66F4"/>
    <w:rsid w:val="00BB72E2"/>
    <w:rsid w:val="00BC4013"/>
    <w:rsid w:val="00BC7733"/>
    <w:rsid w:val="00BD0A02"/>
    <w:rsid w:val="00BD4178"/>
    <w:rsid w:val="00BE2107"/>
    <w:rsid w:val="00BE669D"/>
    <w:rsid w:val="00BE6D72"/>
    <w:rsid w:val="00BE79A8"/>
    <w:rsid w:val="00BF2CDD"/>
    <w:rsid w:val="00BF3A1E"/>
    <w:rsid w:val="00BF580A"/>
    <w:rsid w:val="00C04096"/>
    <w:rsid w:val="00C05F99"/>
    <w:rsid w:val="00C16E4C"/>
    <w:rsid w:val="00C327A3"/>
    <w:rsid w:val="00C34397"/>
    <w:rsid w:val="00C47F51"/>
    <w:rsid w:val="00C50B8C"/>
    <w:rsid w:val="00C63C3C"/>
    <w:rsid w:val="00C67333"/>
    <w:rsid w:val="00C84361"/>
    <w:rsid w:val="00C909D1"/>
    <w:rsid w:val="00C9378B"/>
    <w:rsid w:val="00CA47E1"/>
    <w:rsid w:val="00CA5E1D"/>
    <w:rsid w:val="00CA6B43"/>
    <w:rsid w:val="00CB1175"/>
    <w:rsid w:val="00CC3AAB"/>
    <w:rsid w:val="00CC7C85"/>
    <w:rsid w:val="00CE269A"/>
    <w:rsid w:val="00CE6158"/>
    <w:rsid w:val="00CF1911"/>
    <w:rsid w:val="00CF3282"/>
    <w:rsid w:val="00CF5BD2"/>
    <w:rsid w:val="00D006BC"/>
    <w:rsid w:val="00D01383"/>
    <w:rsid w:val="00D1296E"/>
    <w:rsid w:val="00D1434F"/>
    <w:rsid w:val="00D2011A"/>
    <w:rsid w:val="00D27963"/>
    <w:rsid w:val="00D3400A"/>
    <w:rsid w:val="00D35427"/>
    <w:rsid w:val="00D40053"/>
    <w:rsid w:val="00D4054D"/>
    <w:rsid w:val="00D415D1"/>
    <w:rsid w:val="00D4240C"/>
    <w:rsid w:val="00D4550D"/>
    <w:rsid w:val="00D47609"/>
    <w:rsid w:val="00D50C44"/>
    <w:rsid w:val="00D50D5B"/>
    <w:rsid w:val="00D81168"/>
    <w:rsid w:val="00D83445"/>
    <w:rsid w:val="00D866D3"/>
    <w:rsid w:val="00D93139"/>
    <w:rsid w:val="00D97F57"/>
    <w:rsid w:val="00DA1927"/>
    <w:rsid w:val="00DA6EA2"/>
    <w:rsid w:val="00DB1C78"/>
    <w:rsid w:val="00DB37C0"/>
    <w:rsid w:val="00DC0587"/>
    <w:rsid w:val="00DC171A"/>
    <w:rsid w:val="00DC4405"/>
    <w:rsid w:val="00DD26DF"/>
    <w:rsid w:val="00DE65B4"/>
    <w:rsid w:val="00DE6B5E"/>
    <w:rsid w:val="00DE72F1"/>
    <w:rsid w:val="00DE75B9"/>
    <w:rsid w:val="00DF6C13"/>
    <w:rsid w:val="00DF704B"/>
    <w:rsid w:val="00DF78E6"/>
    <w:rsid w:val="00E06E32"/>
    <w:rsid w:val="00E14C09"/>
    <w:rsid w:val="00E20A29"/>
    <w:rsid w:val="00E361FD"/>
    <w:rsid w:val="00E516B8"/>
    <w:rsid w:val="00E61281"/>
    <w:rsid w:val="00E612CC"/>
    <w:rsid w:val="00E61A4F"/>
    <w:rsid w:val="00E63C1B"/>
    <w:rsid w:val="00E6662B"/>
    <w:rsid w:val="00E736FD"/>
    <w:rsid w:val="00E74A8F"/>
    <w:rsid w:val="00E825BA"/>
    <w:rsid w:val="00E82D9D"/>
    <w:rsid w:val="00E86550"/>
    <w:rsid w:val="00E945DF"/>
    <w:rsid w:val="00E9628D"/>
    <w:rsid w:val="00EA2833"/>
    <w:rsid w:val="00EA42D4"/>
    <w:rsid w:val="00EB116C"/>
    <w:rsid w:val="00EB46AD"/>
    <w:rsid w:val="00EB60AC"/>
    <w:rsid w:val="00EC14B2"/>
    <w:rsid w:val="00EC3158"/>
    <w:rsid w:val="00ED0284"/>
    <w:rsid w:val="00ED39D4"/>
    <w:rsid w:val="00ED4902"/>
    <w:rsid w:val="00ED4AA1"/>
    <w:rsid w:val="00EE2489"/>
    <w:rsid w:val="00EE2A22"/>
    <w:rsid w:val="00EF4949"/>
    <w:rsid w:val="00EF7318"/>
    <w:rsid w:val="00F02D86"/>
    <w:rsid w:val="00F07191"/>
    <w:rsid w:val="00F075C0"/>
    <w:rsid w:val="00F0770C"/>
    <w:rsid w:val="00F15EA7"/>
    <w:rsid w:val="00F24F84"/>
    <w:rsid w:val="00F37069"/>
    <w:rsid w:val="00F40A07"/>
    <w:rsid w:val="00F470D2"/>
    <w:rsid w:val="00F473CB"/>
    <w:rsid w:val="00F64508"/>
    <w:rsid w:val="00F76B8D"/>
    <w:rsid w:val="00F835BE"/>
    <w:rsid w:val="00F86648"/>
    <w:rsid w:val="00F86689"/>
    <w:rsid w:val="00F94953"/>
    <w:rsid w:val="00FA3F45"/>
    <w:rsid w:val="00FA5BFC"/>
    <w:rsid w:val="00FB528F"/>
    <w:rsid w:val="00FD7A5F"/>
    <w:rsid w:val="00FE5242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C80B"/>
  <w15:docId w15:val="{B5F7A3F2-0ED6-4601-982A-BD22512A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0284"/>
    <w:pPr>
      <w:keepNext/>
      <w:numPr>
        <w:numId w:val="1"/>
      </w:numPr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D0284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ED0284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D0284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D0284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D0284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D0284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D0284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D0284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284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D0284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D028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D028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D028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D0284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ED0284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D028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D0284"/>
    <w:rPr>
      <w:rFonts w:ascii="Cambria" w:eastAsia="Times New Roman" w:hAnsi="Cambria" w:cs="Times New Roman"/>
    </w:rPr>
  </w:style>
  <w:style w:type="paragraph" w:customStyle="1" w:styleId="western">
    <w:name w:val="western"/>
    <w:basedOn w:val="a"/>
    <w:link w:val="western0"/>
    <w:rsid w:val="003A42A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basedOn w:val="a0"/>
    <w:link w:val="western"/>
    <w:rsid w:val="003A4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0A2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021F51"/>
  </w:style>
  <w:style w:type="character" w:styleId="a5">
    <w:name w:val="Hyperlink"/>
    <w:basedOn w:val="a0"/>
    <w:uiPriority w:val="99"/>
    <w:semiHidden/>
    <w:unhideWhenUsed/>
    <w:rsid w:val="00021F51"/>
    <w:rPr>
      <w:color w:val="0000FF"/>
      <w:u w:val="single"/>
    </w:rPr>
  </w:style>
  <w:style w:type="paragraph" w:styleId="a6">
    <w:name w:val="No Spacing"/>
    <w:uiPriority w:val="1"/>
    <w:qFormat/>
    <w:rsid w:val="00072B03"/>
    <w:pPr>
      <w:spacing w:after="0" w:line="240" w:lineRule="auto"/>
    </w:pPr>
  </w:style>
  <w:style w:type="character" w:styleId="a7">
    <w:name w:val="Strong"/>
    <w:basedOn w:val="a0"/>
    <w:uiPriority w:val="22"/>
    <w:qFormat/>
    <w:rsid w:val="004F5FC4"/>
    <w:rPr>
      <w:b/>
      <w:bCs/>
    </w:rPr>
  </w:style>
  <w:style w:type="paragraph" w:styleId="a8">
    <w:name w:val="List Paragraph"/>
    <w:basedOn w:val="a"/>
    <w:uiPriority w:val="34"/>
    <w:qFormat/>
    <w:rsid w:val="0048628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DD26DF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B6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0E2C0B"/>
    <w:rPr>
      <w:color w:val="800080"/>
      <w:u w:val="single"/>
    </w:rPr>
  </w:style>
  <w:style w:type="paragraph" w:customStyle="1" w:styleId="msonormal0">
    <w:name w:val="msonormal"/>
    <w:basedOn w:val="a"/>
    <w:rsid w:val="000E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E2C0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6">
    <w:name w:val="xl66"/>
    <w:basedOn w:val="a"/>
    <w:rsid w:val="000E2C0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0E2C0B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0E2C0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0E2C0B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0E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0E2C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0E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0E2C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0E2C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0E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0E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"/>
    <w:rsid w:val="000E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8">
    <w:name w:val="xl78"/>
    <w:basedOn w:val="a"/>
    <w:rsid w:val="000E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0E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0E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lang w:eastAsia="ru-RU"/>
    </w:rPr>
  </w:style>
  <w:style w:type="paragraph" w:customStyle="1" w:styleId="xl81">
    <w:name w:val="xl81"/>
    <w:basedOn w:val="a"/>
    <w:rsid w:val="000E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E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595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95E1D"/>
  </w:style>
  <w:style w:type="paragraph" w:styleId="ae">
    <w:name w:val="footer"/>
    <w:basedOn w:val="a"/>
    <w:link w:val="af"/>
    <w:uiPriority w:val="99"/>
    <w:unhideWhenUsed/>
    <w:rsid w:val="00595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95E1D"/>
  </w:style>
  <w:style w:type="paragraph" w:customStyle="1" w:styleId="xl83">
    <w:name w:val="xl83"/>
    <w:basedOn w:val="a"/>
    <w:rsid w:val="002A3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A3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lang w:eastAsia="ru-RU"/>
    </w:rPr>
  </w:style>
  <w:style w:type="paragraph" w:customStyle="1" w:styleId="xl85">
    <w:name w:val="xl85"/>
    <w:basedOn w:val="a"/>
    <w:rsid w:val="002A36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4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0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8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26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9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7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4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64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19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15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853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95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160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256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13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0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9722-6728-4264-97CA-1D2BED67D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V. Kungurtseva</dc:creator>
  <cp:keywords/>
  <dc:description/>
  <cp:lastModifiedBy>Яворская Алена Александровна</cp:lastModifiedBy>
  <cp:revision>3</cp:revision>
  <cp:lastPrinted>2026-07-22T06:04:00Z</cp:lastPrinted>
  <dcterms:created xsi:type="dcterms:W3CDTF">2026-07-27T09:16:00Z</dcterms:created>
  <dcterms:modified xsi:type="dcterms:W3CDTF">2026-07-27T09:25:00Z</dcterms:modified>
</cp:coreProperties>
</file>