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0E9F" w:rsidRDefault="00390E9F">
      <w:pPr>
        <w:pStyle w:val="a6"/>
        <w:rPr>
          <w:sz w:val="28"/>
          <w:szCs w:val="28"/>
        </w:rPr>
      </w:pPr>
      <w:r>
        <w:rPr>
          <w:sz w:val="28"/>
          <w:szCs w:val="28"/>
        </w:rPr>
        <w:t>ПРОЕКТ</w:t>
      </w:r>
    </w:p>
    <w:p w:rsidR="00903633" w:rsidRDefault="00D04D6E">
      <w:pPr>
        <w:pStyle w:val="a6"/>
        <w:rPr>
          <w:sz w:val="28"/>
          <w:szCs w:val="28"/>
          <w:u w:val="single"/>
        </w:rPr>
      </w:pPr>
      <w:r>
        <w:rPr>
          <w:sz w:val="28"/>
          <w:szCs w:val="28"/>
        </w:rPr>
        <w:t>ДОГОВОР №</w:t>
      </w:r>
    </w:p>
    <w:p w:rsidR="00903633" w:rsidRDefault="00D04D6E">
      <w:pPr>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на оказание услуг по проведению специальной оценки условий труда</w:t>
      </w:r>
    </w:p>
    <w:p w:rsidR="00903633" w:rsidRDefault="00D04D6E">
      <w:pPr>
        <w:spacing w:before="120" w:after="120" w:line="240" w:lineRule="auto"/>
        <w:jc w:val="center"/>
        <w:rPr>
          <w:rFonts w:ascii="Times New Roman" w:hAnsi="Times New Roman" w:cs="Times New Roman"/>
          <w:bCs/>
          <w:sz w:val="28"/>
          <w:szCs w:val="28"/>
        </w:rPr>
      </w:pPr>
      <w:r>
        <w:rPr>
          <w:rFonts w:ascii="Times New Roman" w:hAnsi="Times New Roman" w:cs="Times New Roman"/>
          <w:bCs/>
          <w:sz w:val="28"/>
          <w:szCs w:val="28"/>
        </w:rPr>
        <w:t>г. Элиста</w:t>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t xml:space="preserve">                         « _____ »___________ 2026 г.</w:t>
      </w:r>
    </w:p>
    <w:p w:rsidR="00903633" w:rsidRDefault="00903633">
      <w:pPr>
        <w:spacing w:before="120" w:after="120" w:line="240" w:lineRule="auto"/>
        <w:jc w:val="center"/>
        <w:rPr>
          <w:rFonts w:ascii="Times New Roman" w:hAnsi="Times New Roman" w:cs="Times New Roman"/>
          <w:bCs/>
          <w:sz w:val="28"/>
          <w:szCs w:val="28"/>
        </w:rPr>
      </w:pPr>
    </w:p>
    <w:p w:rsidR="00903633" w:rsidRDefault="00390E9F">
      <w:pPr>
        <w:pStyle w:val="ab"/>
        <w:tabs>
          <w:tab w:val="left" w:pos="0"/>
        </w:tabs>
        <w:spacing w:after="0" w:line="240" w:lineRule="auto"/>
        <w:ind w:left="0" w:firstLine="709"/>
        <w:jc w:val="both"/>
        <w:rPr>
          <w:rFonts w:ascii="Times New Roman" w:hAnsi="Times New Roman" w:cs="Times New Roman"/>
          <w:sz w:val="28"/>
          <w:szCs w:val="28"/>
        </w:rPr>
      </w:pPr>
      <w:proofErr w:type="gramStart"/>
      <w:r>
        <w:rPr>
          <w:rFonts w:ascii="Times New Roman" w:hAnsi="Times New Roman" w:cs="Times New Roman"/>
          <w:b/>
          <w:sz w:val="28"/>
          <w:szCs w:val="28"/>
        </w:rPr>
        <w:t>Федеральное казенное профессиональное образовательное учреждение № 216 ФСИН России</w:t>
      </w:r>
      <w:r w:rsidR="00D04D6E">
        <w:rPr>
          <w:rFonts w:ascii="Times New Roman" w:hAnsi="Times New Roman" w:cs="Times New Roman"/>
          <w:b/>
          <w:sz w:val="28"/>
          <w:szCs w:val="28"/>
        </w:rPr>
        <w:t xml:space="preserve">, </w:t>
      </w:r>
      <w:r w:rsidR="00D04D6E">
        <w:rPr>
          <w:rFonts w:ascii="Times New Roman" w:hAnsi="Times New Roman" w:cs="Times New Roman"/>
          <w:bCs/>
          <w:sz w:val="28"/>
          <w:szCs w:val="28"/>
        </w:rPr>
        <w:t>именуемое в дальнейшем Заказчик,</w:t>
      </w:r>
      <w:r w:rsidR="00D04D6E">
        <w:rPr>
          <w:rFonts w:ascii="Times New Roman" w:hAnsi="Times New Roman" w:cs="Times New Roman"/>
          <w:sz w:val="28"/>
          <w:szCs w:val="28"/>
        </w:rPr>
        <w:t xml:space="preserve"> в лице </w:t>
      </w:r>
      <w:r>
        <w:rPr>
          <w:rFonts w:ascii="Times New Roman" w:hAnsi="Times New Roman" w:cs="Times New Roman"/>
          <w:sz w:val="28"/>
          <w:szCs w:val="28"/>
        </w:rPr>
        <w:t>директора</w:t>
      </w:r>
      <w:r w:rsidR="00D04D6E">
        <w:rPr>
          <w:rFonts w:ascii="Times New Roman" w:hAnsi="Times New Roman" w:cs="Times New Roman"/>
          <w:sz w:val="28"/>
          <w:szCs w:val="28"/>
        </w:rPr>
        <w:t xml:space="preserve"> </w:t>
      </w:r>
      <w:r>
        <w:rPr>
          <w:rFonts w:ascii="Times New Roman" w:hAnsi="Times New Roman" w:cs="Times New Roman"/>
          <w:sz w:val="28"/>
          <w:szCs w:val="28"/>
        </w:rPr>
        <w:t>Даниленко Павла Александровича</w:t>
      </w:r>
      <w:r w:rsidR="007A5019">
        <w:rPr>
          <w:rFonts w:ascii="Times New Roman" w:hAnsi="Times New Roman" w:cs="Times New Roman"/>
          <w:sz w:val="28"/>
          <w:szCs w:val="28"/>
        </w:rPr>
        <w:t xml:space="preserve">, действующего </w:t>
      </w:r>
      <w:r w:rsidR="007A5019">
        <w:rPr>
          <w:rFonts w:ascii="Times New Roman" w:hAnsi="Times New Roman" w:cs="Times New Roman"/>
          <w:sz w:val="28"/>
          <w:szCs w:val="28"/>
        </w:rPr>
        <w:br/>
        <w:t>н</w:t>
      </w:r>
      <w:r>
        <w:rPr>
          <w:rFonts w:ascii="Times New Roman" w:hAnsi="Times New Roman" w:cs="Times New Roman"/>
          <w:sz w:val="28"/>
          <w:szCs w:val="28"/>
        </w:rPr>
        <w:t>а основании Устава</w:t>
      </w:r>
      <w:r w:rsidR="00D04D6E">
        <w:rPr>
          <w:rFonts w:ascii="Times New Roman" w:hAnsi="Times New Roman" w:cs="Times New Roman"/>
          <w:sz w:val="28"/>
          <w:szCs w:val="28"/>
        </w:rPr>
        <w:t>,</w:t>
      </w:r>
      <w:r>
        <w:rPr>
          <w:rFonts w:ascii="Times New Roman" w:hAnsi="Times New Roman" w:cs="Times New Roman"/>
          <w:sz w:val="28"/>
          <w:szCs w:val="28"/>
        </w:rPr>
        <w:t xml:space="preserve"> </w:t>
      </w:r>
      <w:r w:rsidR="00D04D6E">
        <w:rPr>
          <w:rFonts w:ascii="Times New Roman" w:hAnsi="Times New Roman" w:cs="Times New Roman"/>
          <w:sz w:val="28"/>
          <w:szCs w:val="28"/>
        </w:rPr>
        <w:t>с</w:t>
      </w:r>
      <w:r>
        <w:rPr>
          <w:rFonts w:ascii="Times New Roman" w:hAnsi="Times New Roman" w:cs="Times New Roman"/>
          <w:sz w:val="28"/>
          <w:szCs w:val="28"/>
        </w:rPr>
        <w:t xml:space="preserve"> </w:t>
      </w:r>
      <w:r w:rsidR="00D04D6E">
        <w:rPr>
          <w:rFonts w:ascii="Times New Roman" w:hAnsi="Times New Roman" w:cs="Times New Roman"/>
          <w:sz w:val="28"/>
          <w:szCs w:val="28"/>
        </w:rPr>
        <w:t>одной</w:t>
      </w:r>
      <w:r>
        <w:rPr>
          <w:rFonts w:ascii="Times New Roman" w:hAnsi="Times New Roman" w:cs="Times New Roman"/>
          <w:sz w:val="28"/>
          <w:szCs w:val="28"/>
        </w:rPr>
        <w:t xml:space="preserve"> </w:t>
      </w:r>
      <w:r w:rsidR="00D04D6E">
        <w:rPr>
          <w:rFonts w:ascii="Times New Roman" w:hAnsi="Times New Roman" w:cs="Times New Roman"/>
          <w:sz w:val="28"/>
          <w:szCs w:val="28"/>
        </w:rPr>
        <w:t>стороны</w:t>
      </w:r>
      <w:r>
        <w:rPr>
          <w:rFonts w:ascii="Times New Roman" w:hAnsi="Times New Roman" w:cs="Times New Roman"/>
          <w:sz w:val="28"/>
          <w:szCs w:val="28"/>
        </w:rPr>
        <w:t xml:space="preserve"> </w:t>
      </w:r>
      <w:r w:rsidR="00D04D6E">
        <w:rPr>
          <w:rFonts w:ascii="Times New Roman" w:hAnsi="Times New Roman" w:cs="Times New Roman"/>
          <w:sz w:val="28"/>
          <w:szCs w:val="28"/>
        </w:rPr>
        <w:t>и</w:t>
      </w:r>
      <w:r>
        <w:rPr>
          <w:rFonts w:ascii="Times New Roman" w:hAnsi="Times New Roman" w:cs="Times New Roman"/>
          <w:sz w:val="28"/>
          <w:szCs w:val="28"/>
        </w:rPr>
        <w:t xml:space="preserve"> ____________________________</w:t>
      </w:r>
      <w:r w:rsidR="00D04D6E">
        <w:rPr>
          <w:rFonts w:ascii="Times New Roman" w:hAnsi="Times New Roman" w:cs="Times New Roman"/>
          <w:b/>
          <w:sz w:val="28"/>
          <w:szCs w:val="28"/>
        </w:rPr>
        <w:t>,</w:t>
      </w:r>
      <w:r w:rsidR="00D04D6E">
        <w:rPr>
          <w:rFonts w:ascii="Times New Roman" w:hAnsi="Times New Roman" w:cs="Times New Roman"/>
          <w:kern w:val="24"/>
          <w:sz w:val="28"/>
          <w:szCs w:val="28"/>
          <w:lang w:eastAsia="en-US"/>
        </w:rPr>
        <w:t xml:space="preserve"> </w:t>
      </w:r>
      <w:r w:rsidR="00D04D6E">
        <w:rPr>
          <w:rFonts w:ascii="Times New Roman" w:hAnsi="Times New Roman" w:cs="Times New Roman"/>
          <w:sz w:val="28"/>
          <w:szCs w:val="28"/>
        </w:rPr>
        <w:t xml:space="preserve">именуемое в дальнейшем «Исполнитель», в лице </w:t>
      </w:r>
      <w:r>
        <w:rPr>
          <w:rFonts w:ascii="Times New Roman" w:hAnsi="Times New Roman" w:cs="Times New Roman"/>
          <w:sz w:val="28"/>
          <w:szCs w:val="28"/>
        </w:rPr>
        <w:t>___________________</w:t>
      </w:r>
      <w:r w:rsidR="00D04D6E">
        <w:rPr>
          <w:rFonts w:ascii="Times New Roman" w:hAnsi="Times New Roman" w:cs="Times New Roman"/>
          <w:sz w:val="28"/>
          <w:szCs w:val="28"/>
        </w:rPr>
        <w:t xml:space="preserve"> действующ</w:t>
      </w:r>
      <w:r w:rsidR="007A5019">
        <w:rPr>
          <w:rFonts w:ascii="Times New Roman" w:hAnsi="Times New Roman" w:cs="Times New Roman"/>
          <w:sz w:val="28"/>
          <w:szCs w:val="28"/>
        </w:rPr>
        <w:t>его</w:t>
      </w:r>
      <w:r w:rsidR="00D04D6E">
        <w:rPr>
          <w:rFonts w:ascii="Times New Roman" w:hAnsi="Times New Roman" w:cs="Times New Roman"/>
          <w:sz w:val="28"/>
          <w:szCs w:val="28"/>
        </w:rPr>
        <w:t xml:space="preserve"> на основании </w:t>
      </w:r>
      <w:r>
        <w:rPr>
          <w:rFonts w:ascii="Times New Roman" w:hAnsi="Times New Roman" w:cs="Times New Roman"/>
          <w:sz w:val="28"/>
          <w:szCs w:val="28"/>
        </w:rPr>
        <w:t xml:space="preserve"> ___________</w:t>
      </w:r>
      <w:r w:rsidR="00D04D6E">
        <w:rPr>
          <w:rFonts w:ascii="Times New Roman" w:hAnsi="Times New Roman" w:cs="Times New Roman"/>
          <w:sz w:val="28"/>
          <w:szCs w:val="28"/>
        </w:rPr>
        <w:t>,</w:t>
      </w:r>
      <w:r w:rsidR="00D04D6E">
        <w:rPr>
          <w:rFonts w:ascii="Times New Roman" w:hAnsi="Times New Roman" w:cs="Times New Roman"/>
          <w:bCs/>
          <w:sz w:val="28"/>
          <w:szCs w:val="28"/>
        </w:rPr>
        <w:t xml:space="preserve"> с другой стороны, вместе в дальнейшем именуемые «Стороны»,</w:t>
      </w:r>
      <w:r w:rsidR="00D04D6E">
        <w:rPr>
          <w:rFonts w:ascii="Times New Roman" w:hAnsi="Times New Roman" w:cs="Times New Roman"/>
          <w:sz w:val="28"/>
          <w:szCs w:val="28"/>
        </w:rPr>
        <w:t xml:space="preserve"> руководствуясь п. 4 ч. 1 ст. 93 Федерального закона от 05.04.2013 № 44-ФЗ «О контрактной системе в сфере</w:t>
      </w:r>
      <w:proofErr w:type="gramEnd"/>
      <w:r w:rsidR="00D04D6E">
        <w:rPr>
          <w:rFonts w:ascii="Times New Roman" w:hAnsi="Times New Roman" w:cs="Times New Roman"/>
          <w:sz w:val="28"/>
          <w:szCs w:val="28"/>
        </w:rPr>
        <w:t xml:space="preserve"> закупок товаров, работ, услуг для обеспечения государственных и муниципа</w:t>
      </w:r>
      <w:r w:rsidR="007A5019">
        <w:rPr>
          <w:rFonts w:ascii="Times New Roman" w:hAnsi="Times New Roman" w:cs="Times New Roman"/>
          <w:sz w:val="28"/>
          <w:szCs w:val="28"/>
        </w:rPr>
        <w:t xml:space="preserve">льных нужд», заключили Договор </w:t>
      </w:r>
      <w:r w:rsidR="00D04D6E">
        <w:rPr>
          <w:rFonts w:ascii="Times New Roman" w:hAnsi="Times New Roman" w:cs="Times New Roman"/>
          <w:sz w:val="28"/>
          <w:szCs w:val="28"/>
        </w:rPr>
        <w:t>о нижеследующем:</w:t>
      </w:r>
    </w:p>
    <w:p w:rsidR="00903633" w:rsidRDefault="00D04D6E">
      <w:pPr>
        <w:numPr>
          <w:ilvl w:val="0"/>
          <w:numId w:val="1"/>
        </w:numPr>
        <w:tabs>
          <w:tab w:val="left" w:pos="360"/>
          <w:tab w:val="left" w:pos="567"/>
          <w:tab w:val="left" w:pos="3828"/>
          <w:tab w:val="left" w:pos="3969"/>
        </w:tabs>
        <w:suppressAutoHyphens/>
        <w:spacing w:after="0" w:line="240" w:lineRule="auto"/>
        <w:ind w:left="360"/>
        <w:jc w:val="center"/>
        <w:rPr>
          <w:rFonts w:ascii="Times New Roman" w:hAnsi="Times New Roman" w:cs="Times New Roman"/>
          <w:b/>
          <w:bCs/>
          <w:sz w:val="28"/>
          <w:szCs w:val="28"/>
        </w:rPr>
      </w:pPr>
      <w:r>
        <w:rPr>
          <w:rFonts w:ascii="Times New Roman" w:hAnsi="Times New Roman" w:cs="Times New Roman"/>
          <w:b/>
          <w:bCs/>
          <w:sz w:val="28"/>
          <w:szCs w:val="28"/>
        </w:rPr>
        <w:t>ПРЕДМЕТ ДОГОВОРА</w:t>
      </w:r>
    </w:p>
    <w:p w:rsidR="003A0AFA" w:rsidRPr="003A0AFA" w:rsidRDefault="003A0AFA" w:rsidP="003A0AFA">
      <w:pPr>
        <w:numPr>
          <w:ilvl w:val="1"/>
          <w:numId w:val="1"/>
        </w:numPr>
        <w:tabs>
          <w:tab w:val="clear" w:pos="928"/>
          <w:tab w:val="left" w:pos="0"/>
        </w:tabs>
        <w:suppressAutoHyphens/>
        <w:spacing w:after="0" w:line="240" w:lineRule="auto"/>
        <w:ind w:left="0" w:firstLine="567"/>
        <w:jc w:val="both"/>
        <w:rPr>
          <w:rFonts w:ascii="Times New Roman" w:hAnsi="Times New Roman" w:cs="Times New Roman"/>
          <w:bCs/>
          <w:sz w:val="28"/>
          <w:szCs w:val="28"/>
        </w:rPr>
      </w:pPr>
      <w:proofErr w:type="gramStart"/>
      <w:r w:rsidRPr="003A0AFA">
        <w:rPr>
          <w:rFonts w:ascii="Times New Roman" w:hAnsi="Times New Roman" w:cs="Times New Roman"/>
          <w:bCs/>
          <w:sz w:val="28"/>
          <w:szCs w:val="28"/>
        </w:rPr>
        <w:t xml:space="preserve">Заказчик поручает, а Исполнитель оказывает услуги по проведению </w:t>
      </w:r>
      <w:r w:rsidRPr="003A0AFA">
        <w:rPr>
          <w:rFonts w:ascii="Times New Roman" w:hAnsi="Times New Roman" w:cs="Times New Roman"/>
          <w:sz w:val="28"/>
          <w:szCs w:val="28"/>
        </w:rPr>
        <w:t xml:space="preserve">специальной оценки условий труда на </w:t>
      </w:r>
      <w:r w:rsidRPr="003A0AFA">
        <w:rPr>
          <w:rFonts w:ascii="Times New Roman" w:hAnsi="Times New Roman" w:cs="Times New Roman"/>
          <w:sz w:val="28"/>
          <w:szCs w:val="28"/>
          <w:u w:val="single"/>
        </w:rPr>
        <w:t xml:space="preserve"> 15 </w:t>
      </w:r>
      <w:r w:rsidRPr="003A0AFA">
        <w:rPr>
          <w:rFonts w:ascii="Times New Roman" w:hAnsi="Times New Roman" w:cs="Times New Roman"/>
          <w:bCs/>
          <w:sz w:val="28"/>
          <w:szCs w:val="28"/>
          <w:u w:val="single"/>
        </w:rPr>
        <w:t>(пятнадцати) рабочих местах</w:t>
      </w:r>
      <w:r w:rsidRPr="003A0AFA">
        <w:rPr>
          <w:rFonts w:ascii="Times New Roman" w:hAnsi="Times New Roman" w:cs="Times New Roman"/>
          <w:bCs/>
          <w:sz w:val="28"/>
          <w:szCs w:val="28"/>
        </w:rPr>
        <w:t xml:space="preserve"> (Приложение 1 настоящего Договора) в соответствии с </w:t>
      </w:r>
      <w:r w:rsidRPr="003A0AFA">
        <w:rPr>
          <w:rFonts w:ascii="Times New Roman" w:hAnsi="Times New Roman" w:cs="Times New Roman"/>
          <w:sz w:val="28"/>
          <w:szCs w:val="28"/>
        </w:rPr>
        <w:t xml:space="preserve"> требованиями Федерального Закона от 28.12.2013 г. № 426 «О специальной оценке условий труда»</w:t>
      </w:r>
      <w:r w:rsidRPr="003A0AFA">
        <w:rPr>
          <w:rFonts w:ascii="Times New Roman" w:hAnsi="Times New Roman" w:cs="Times New Roman"/>
          <w:bCs/>
          <w:sz w:val="28"/>
          <w:szCs w:val="28"/>
        </w:rPr>
        <w:t>,</w:t>
      </w:r>
      <w:r w:rsidRPr="003A0AFA">
        <w:rPr>
          <w:rFonts w:ascii="Times New Roman" w:hAnsi="Times New Roman" w:cs="Times New Roman"/>
          <w:color w:val="000000"/>
          <w:sz w:val="28"/>
          <w:szCs w:val="28"/>
          <w:shd w:val="clear" w:color="auto" w:fill="FFFFFF"/>
        </w:rPr>
        <w:t xml:space="preserve"> </w:t>
      </w:r>
      <w:r w:rsidRPr="003A0AFA">
        <w:rPr>
          <w:rFonts w:ascii="Times New Roman" w:hAnsi="Times New Roman" w:cs="Times New Roman"/>
          <w:bCs/>
          <w:sz w:val="28"/>
          <w:szCs w:val="28"/>
        </w:rPr>
        <w:t>Приказом Министерства труда и социальной защиты РФ от 24.01.2014 г. N 33н "Об утверждении Методики проведения специальной оценки условий труда, Классификатора вредных и (или</w:t>
      </w:r>
      <w:proofErr w:type="gramEnd"/>
      <w:r w:rsidRPr="003A0AFA">
        <w:rPr>
          <w:rFonts w:ascii="Times New Roman" w:hAnsi="Times New Roman" w:cs="Times New Roman"/>
          <w:bCs/>
          <w:sz w:val="28"/>
          <w:szCs w:val="28"/>
        </w:rPr>
        <w:t xml:space="preserve">) </w:t>
      </w:r>
      <w:proofErr w:type="gramStart"/>
      <w:r w:rsidRPr="003A0AFA">
        <w:rPr>
          <w:rFonts w:ascii="Times New Roman" w:hAnsi="Times New Roman" w:cs="Times New Roman"/>
          <w:bCs/>
          <w:sz w:val="28"/>
          <w:szCs w:val="28"/>
        </w:rPr>
        <w:t xml:space="preserve">опасных производственных факторов, </w:t>
      </w:r>
      <w:r>
        <w:rPr>
          <w:rFonts w:ascii="Times New Roman" w:hAnsi="Times New Roman" w:cs="Times New Roman"/>
          <w:bCs/>
          <w:sz w:val="28"/>
          <w:szCs w:val="28"/>
        </w:rPr>
        <w:t xml:space="preserve">формы отчета </w:t>
      </w:r>
      <w:r w:rsidRPr="003A0AFA">
        <w:rPr>
          <w:rFonts w:ascii="Times New Roman" w:hAnsi="Times New Roman" w:cs="Times New Roman"/>
          <w:bCs/>
          <w:sz w:val="28"/>
          <w:szCs w:val="28"/>
        </w:rPr>
        <w:t>о проведении специальной оценки условий труда и инструкции по ее заполнению", Приказом Министерства труда и социальной защиты РФ от 13.01.2023 г. N 309н</w:t>
      </w:r>
      <w:r>
        <w:rPr>
          <w:rFonts w:ascii="Times New Roman" w:hAnsi="Times New Roman" w:cs="Times New Roman"/>
          <w:bCs/>
          <w:sz w:val="28"/>
          <w:szCs w:val="28"/>
        </w:rPr>
        <w:br/>
      </w:r>
      <w:r w:rsidRPr="003A0AFA">
        <w:rPr>
          <w:rFonts w:ascii="Times New Roman" w:hAnsi="Times New Roman" w:cs="Times New Roman"/>
          <w:bCs/>
          <w:sz w:val="28"/>
          <w:szCs w:val="28"/>
        </w:rPr>
        <w:t>«Об утверждении особенностей проведения специальной оценки условий труда на рабочих местах работников уголовно-исполнительной системы Российской Федерации, постоянно и непосредственно занятых на работах с осужденными»</w:t>
      </w:r>
      <w:r w:rsidRPr="003A0AFA">
        <w:rPr>
          <w:rFonts w:ascii="Times New Roman" w:hAnsi="Times New Roman" w:cs="Times New Roman"/>
          <w:color w:val="000000"/>
          <w:sz w:val="28"/>
          <w:szCs w:val="28"/>
        </w:rPr>
        <w:t xml:space="preserve">, </w:t>
      </w:r>
      <w:r w:rsidRPr="003A0AFA">
        <w:rPr>
          <w:rFonts w:ascii="Times New Roman" w:hAnsi="Times New Roman" w:cs="Times New Roman"/>
          <w:bCs/>
          <w:sz w:val="28"/>
          <w:szCs w:val="28"/>
        </w:rPr>
        <w:t>требованиями настоящего Договора и в сроки, предусмотренные настоящим</w:t>
      </w:r>
      <w:proofErr w:type="gramEnd"/>
      <w:r w:rsidRPr="003A0AFA">
        <w:rPr>
          <w:rFonts w:ascii="Times New Roman" w:hAnsi="Times New Roman" w:cs="Times New Roman"/>
          <w:bCs/>
          <w:sz w:val="28"/>
          <w:szCs w:val="28"/>
        </w:rPr>
        <w:t xml:space="preserve"> Договором.</w:t>
      </w:r>
    </w:p>
    <w:p w:rsidR="00903633" w:rsidRDefault="00D04D6E">
      <w:pPr>
        <w:numPr>
          <w:ilvl w:val="1"/>
          <w:numId w:val="1"/>
        </w:numPr>
        <w:tabs>
          <w:tab w:val="clear" w:pos="928"/>
          <w:tab w:val="left" w:pos="993"/>
        </w:tabs>
        <w:suppressAutoHyphens/>
        <w:spacing w:after="0" w:line="240" w:lineRule="auto"/>
        <w:ind w:left="0" w:firstLine="567"/>
        <w:jc w:val="both"/>
        <w:rPr>
          <w:rFonts w:ascii="Times New Roman" w:hAnsi="Times New Roman" w:cs="Times New Roman"/>
          <w:bCs/>
          <w:sz w:val="28"/>
          <w:szCs w:val="28"/>
        </w:rPr>
      </w:pPr>
      <w:r>
        <w:rPr>
          <w:rFonts w:ascii="Times New Roman" w:hAnsi="Times New Roman" w:cs="Times New Roman"/>
          <w:bCs/>
          <w:sz w:val="28"/>
          <w:szCs w:val="28"/>
        </w:rPr>
        <w:t>Исполнитель принимает на себя обязательства оказать услуги в соответствии с</w:t>
      </w:r>
      <w:r>
        <w:rPr>
          <w:rFonts w:ascii="Times New Roman" w:hAnsi="Times New Roman" w:cs="Times New Roman"/>
          <w:sz w:val="28"/>
          <w:szCs w:val="28"/>
        </w:rPr>
        <w:t xml:space="preserve"> требованиями Федерального закона от 28.12.2013 г. № 426-ФЗ «О специальной оценке условий труда»</w:t>
      </w:r>
      <w:r>
        <w:rPr>
          <w:rFonts w:ascii="Times New Roman" w:hAnsi="Times New Roman" w:cs="Times New Roman"/>
          <w:bCs/>
          <w:sz w:val="28"/>
          <w:szCs w:val="28"/>
        </w:rPr>
        <w:t>, требованиями настоящего Договора и в сроки, предусмотренные настоящим Договором, а Заказчик принимает на себя обязатель</w:t>
      </w:r>
      <w:r w:rsidR="007A5019">
        <w:rPr>
          <w:rFonts w:ascii="Times New Roman" w:hAnsi="Times New Roman" w:cs="Times New Roman"/>
          <w:bCs/>
          <w:sz w:val="28"/>
          <w:szCs w:val="28"/>
        </w:rPr>
        <w:t xml:space="preserve">ства оплатить оказанные услуги </w:t>
      </w:r>
      <w:r>
        <w:rPr>
          <w:rFonts w:ascii="Times New Roman" w:hAnsi="Times New Roman" w:cs="Times New Roman"/>
          <w:bCs/>
          <w:sz w:val="28"/>
          <w:szCs w:val="28"/>
        </w:rPr>
        <w:t>в соответствии с условиями настоящего Договора.</w:t>
      </w:r>
    </w:p>
    <w:p w:rsidR="00903633" w:rsidRDefault="00D04D6E">
      <w:pPr>
        <w:numPr>
          <w:ilvl w:val="1"/>
          <w:numId w:val="1"/>
        </w:numPr>
        <w:tabs>
          <w:tab w:val="clear" w:pos="928"/>
          <w:tab w:val="left" w:pos="993"/>
        </w:tabs>
        <w:suppressAutoHyphens/>
        <w:spacing w:after="0" w:line="240" w:lineRule="auto"/>
        <w:ind w:left="0" w:firstLine="567"/>
        <w:jc w:val="both"/>
        <w:rPr>
          <w:rFonts w:ascii="Times New Roman" w:hAnsi="Times New Roman" w:cs="Times New Roman"/>
          <w:bCs/>
          <w:sz w:val="28"/>
          <w:szCs w:val="28"/>
        </w:rPr>
      </w:pPr>
      <w:r>
        <w:rPr>
          <w:rFonts w:ascii="Times New Roman" w:hAnsi="Times New Roman" w:cs="Times New Roman"/>
          <w:bCs/>
          <w:sz w:val="28"/>
          <w:szCs w:val="28"/>
        </w:rPr>
        <w:t xml:space="preserve">Проведение измерений и лабораторных исследований вредных и (или) опасных факторов производственной среды и трудового процесса на рабочих местах для целей специальной оценки условий труда осуществляется Испытательной лабораторией. </w:t>
      </w:r>
    </w:p>
    <w:p w:rsidR="00903633" w:rsidRDefault="00D04D6E">
      <w:pPr>
        <w:numPr>
          <w:ilvl w:val="1"/>
          <w:numId w:val="1"/>
        </w:numPr>
        <w:tabs>
          <w:tab w:val="clear" w:pos="928"/>
          <w:tab w:val="left" w:pos="993"/>
        </w:tabs>
        <w:suppressAutoHyphens/>
        <w:spacing w:after="0" w:line="240" w:lineRule="auto"/>
        <w:ind w:left="0" w:firstLine="567"/>
        <w:jc w:val="both"/>
        <w:rPr>
          <w:rFonts w:ascii="Times New Roman" w:hAnsi="Times New Roman" w:cs="Times New Roman"/>
          <w:bCs/>
          <w:sz w:val="28"/>
          <w:szCs w:val="28"/>
        </w:rPr>
      </w:pPr>
      <w:r>
        <w:rPr>
          <w:rFonts w:ascii="Times New Roman" w:hAnsi="Times New Roman" w:cs="Times New Roman"/>
          <w:bCs/>
          <w:sz w:val="28"/>
          <w:szCs w:val="28"/>
        </w:rPr>
        <w:t>Срок оказания услуг с момента подписания договора сторонами до 01.06.2026</w:t>
      </w:r>
      <w:r w:rsidR="003A0AFA">
        <w:rPr>
          <w:rFonts w:ascii="Times New Roman" w:hAnsi="Times New Roman" w:cs="Times New Roman"/>
          <w:bCs/>
          <w:sz w:val="28"/>
          <w:szCs w:val="28"/>
        </w:rPr>
        <w:t xml:space="preserve"> </w:t>
      </w:r>
      <w:r>
        <w:rPr>
          <w:rFonts w:ascii="Times New Roman" w:hAnsi="Times New Roman" w:cs="Times New Roman"/>
          <w:bCs/>
          <w:sz w:val="28"/>
          <w:szCs w:val="28"/>
        </w:rPr>
        <w:t>г., при условии исполнения Заказчиком обязанностей, предусмотренных п. 2.1 настоящего Договора.</w:t>
      </w:r>
    </w:p>
    <w:p w:rsidR="00903633" w:rsidRDefault="00D04D6E">
      <w:pPr>
        <w:numPr>
          <w:ilvl w:val="0"/>
          <w:numId w:val="1"/>
        </w:numPr>
        <w:tabs>
          <w:tab w:val="left" w:pos="360"/>
          <w:tab w:val="left" w:pos="567"/>
          <w:tab w:val="left" w:pos="3828"/>
          <w:tab w:val="left" w:pos="3969"/>
        </w:tabs>
        <w:suppressAutoHyphens/>
        <w:spacing w:after="0" w:line="240" w:lineRule="auto"/>
        <w:ind w:left="360"/>
        <w:jc w:val="center"/>
        <w:rPr>
          <w:rFonts w:ascii="Times New Roman" w:hAnsi="Times New Roman" w:cs="Times New Roman"/>
          <w:b/>
          <w:bCs/>
          <w:sz w:val="28"/>
          <w:szCs w:val="28"/>
        </w:rPr>
      </w:pPr>
      <w:r>
        <w:rPr>
          <w:rFonts w:ascii="Times New Roman" w:hAnsi="Times New Roman" w:cs="Times New Roman"/>
          <w:b/>
          <w:bCs/>
          <w:sz w:val="28"/>
          <w:szCs w:val="28"/>
        </w:rPr>
        <w:t>ПРАВА И ОБЯЗАННОСТИ СТОРОН</w:t>
      </w:r>
    </w:p>
    <w:p w:rsidR="00903633" w:rsidRDefault="00D04D6E">
      <w:pPr>
        <w:numPr>
          <w:ilvl w:val="1"/>
          <w:numId w:val="1"/>
        </w:numPr>
        <w:tabs>
          <w:tab w:val="clear" w:pos="928"/>
          <w:tab w:val="left" w:pos="851"/>
          <w:tab w:val="left" w:pos="993"/>
        </w:tabs>
        <w:suppressAutoHyphens/>
        <w:spacing w:after="0" w:line="240" w:lineRule="auto"/>
        <w:ind w:left="0" w:firstLine="567"/>
        <w:jc w:val="both"/>
        <w:rPr>
          <w:rFonts w:ascii="Times New Roman" w:hAnsi="Times New Roman" w:cs="Times New Roman"/>
          <w:bCs/>
          <w:sz w:val="28"/>
          <w:szCs w:val="28"/>
        </w:rPr>
      </w:pPr>
      <w:r>
        <w:rPr>
          <w:rFonts w:ascii="Times New Roman" w:hAnsi="Times New Roman" w:cs="Times New Roman"/>
          <w:bCs/>
          <w:sz w:val="28"/>
          <w:szCs w:val="28"/>
        </w:rPr>
        <w:t>Права и обязанности Заказчика:</w:t>
      </w:r>
    </w:p>
    <w:p w:rsidR="00903633" w:rsidRDefault="00D04D6E">
      <w:pPr>
        <w:numPr>
          <w:ilvl w:val="2"/>
          <w:numId w:val="1"/>
        </w:numPr>
        <w:tabs>
          <w:tab w:val="left" w:pos="851"/>
          <w:tab w:val="left" w:pos="1134"/>
        </w:tabs>
        <w:suppressAutoHyphens/>
        <w:spacing w:after="0" w:line="240" w:lineRule="auto"/>
        <w:ind w:left="0" w:firstLine="567"/>
        <w:jc w:val="both"/>
        <w:rPr>
          <w:rFonts w:ascii="Times New Roman" w:hAnsi="Times New Roman" w:cs="Times New Roman"/>
          <w:bCs/>
          <w:sz w:val="28"/>
          <w:szCs w:val="28"/>
        </w:rPr>
      </w:pPr>
      <w:r>
        <w:rPr>
          <w:rFonts w:ascii="Times New Roman" w:hAnsi="Times New Roman" w:cs="Times New Roman"/>
          <w:bCs/>
          <w:sz w:val="28"/>
          <w:szCs w:val="28"/>
        </w:rPr>
        <w:lastRenderedPageBreak/>
        <w:t>Заказчик берет на себя обязательство организовать работу комиссии по специальной оценке условий труда и предоставить Исполнителю в течение 5 (пяти) календарных дней перечень документов, необходимых для проведения специальной оценки условий труда.</w:t>
      </w:r>
    </w:p>
    <w:p w:rsidR="00903633" w:rsidRDefault="00D04D6E">
      <w:pPr>
        <w:numPr>
          <w:ilvl w:val="2"/>
          <w:numId w:val="1"/>
        </w:numPr>
        <w:tabs>
          <w:tab w:val="left" w:pos="851"/>
          <w:tab w:val="left" w:pos="1134"/>
        </w:tabs>
        <w:suppressAutoHyphens/>
        <w:spacing w:after="0" w:line="240" w:lineRule="auto"/>
        <w:ind w:left="0" w:firstLine="567"/>
        <w:jc w:val="both"/>
        <w:rPr>
          <w:rFonts w:ascii="Times New Roman" w:hAnsi="Times New Roman" w:cs="Times New Roman"/>
          <w:bCs/>
          <w:sz w:val="28"/>
          <w:szCs w:val="28"/>
        </w:rPr>
      </w:pPr>
      <w:r>
        <w:rPr>
          <w:rFonts w:ascii="Times New Roman" w:hAnsi="Times New Roman" w:cs="Times New Roman"/>
          <w:bCs/>
          <w:sz w:val="28"/>
          <w:szCs w:val="28"/>
        </w:rPr>
        <w:t xml:space="preserve">Заказчик берет на себя обязательство своевременно предоставить Исполнителю актуальную на момент начала работ информацию, необходимую для выполнения договорных обязательств, в соответствии с </w:t>
      </w:r>
      <w:r>
        <w:rPr>
          <w:rFonts w:ascii="Times New Roman" w:hAnsi="Times New Roman" w:cs="Times New Roman"/>
          <w:sz w:val="28"/>
          <w:szCs w:val="28"/>
        </w:rPr>
        <w:t>Федеральным законом от 28.12.2013 г. № 426-ФЗ «О специальной оценке условий труда»</w:t>
      </w:r>
      <w:r>
        <w:rPr>
          <w:rFonts w:ascii="Times New Roman" w:hAnsi="Times New Roman" w:cs="Times New Roman"/>
          <w:snapToGrid w:val="0"/>
          <w:sz w:val="28"/>
          <w:szCs w:val="28"/>
        </w:rPr>
        <w:t xml:space="preserve">, </w:t>
      </w:r>
      <w:r>
        <w:rPr>
          <w:rFonts w:ascii="Times New Roman" w:hAnsi="Times New Roman" w:cs="Times New Roman"/>
          <w:bCs/>
          <w:sz w:val="28"/>
          <w:szCs w:val="28"/>
        </w:rPr>
        <w:t>либо письменно информировать Исполнителя о ее отсутствии (Приложение 2 настоящего договора).</w:t>
      </w:r>
    </w:p>
    <w:p w:rsidR="00903633" w:rsidRDefault="00D04D6E">
      <w:pPr>
        <w:numPr>
          <w:ilvl w:val="2"/>
          <w:numId w:val="1"/>
        </w:numPr>
        <w:tabs>
          <w:tab w:val="left" w:pos="851"/>
          <w:tab w:val="left" w:pos="1134"/>
        </w:tabs>
        <w:suppressAutoHyphens/>
        <w:spacing w:after="0" w:line="240" w:lineRule="auto"/>
        <w:ind w:left="0" w:firstLine="567"/>
        <w:jc w:val="both"/>
        <w:rPr>
          <w:rFonts w:ascii="Times New Roman" w:hAnsi="Times New Roman" w:cs="Times New Roman"/>
          <w:bCs/>
          <w:sz w:val="28"/>
          <w:szCs w:val="28"/>
        </w:rPr>
      </w:pPr>
      <w:r>
        <w:rPr>
          <w:rFonts w:ascii="Times New Roman" w:hAnsi="Times New Roman" w:cs="Times New Roman"/>
          <w:bCs/>
          <w:sz w:val="28"/>
          <w:szCs w:val="28"/>
        </w:rPr>
        <w:t>Заказчик берет на себя обязательство обеспечить Исполнителю беспрепятственный допуск на предприятие и в его подразделения (отдел, участок, мастерская, кабинет и др.) для проведения инструментальных замеров и оценок фактических значений факторов производственной среды  и трудового процесса.</w:t>
      </w:r>
    </w:p>
    <w:p w:rsidR="00903633" w:rsidRDefault="00D04D6E">
      <w:pPr>
        <w:numPr>
          <w:ilvl w:val="2"/>
          <w:numId w:val="1"/>
        </w:numPr>
        <w:tabs>
          <w:tab w:val="left" w:pos="851"/>
          <w:tab w:val="left" w:pos="1134"/>
        </w:tabs>
        <w:suppressAutoHyphens/>
        <w:spacing w:after="0" w:line="240" w:lineRule="auto"/>
        <w:ind w:left="0" w:firstLine="567"/>
        <w:jc w:val="both"/>
        <w:rPr>
          <w:rFonts w:ascii="Times New Roman" w:hAnsi="Times New Roman" w:cs="Times New Roman"/>
          <w:bCs/>
          <w:sz w:val="28"/>
          <w:szCs w:val="28"/>
        </w:rPr>
      </w:pPr>
      <w:r>
        <w:rPr>
          <w:rFonts w:ascii="Times New Roman" w:hAnsi="Times New Roman" w:cs="Times New Roman"/>
          <w:bCs/>
          <w:sz w:val="28"/>
          <w:szCs w:val="28"/>
        </w:rPr>
        <w:t>Заказчик берет на себя обязательство на момент проведения инструментальных замеров и оценок фактических значений факторов производственной среды и трудового процесса обеспечить работу оборудования, заявленного в перечне рабочих мест, подлежащих специальной оценке условий труда и присутствие специалистов на своих рабочих местах.</w:t>
      </w:r>
    </w:p>
    <w:p w:rsidR="00903633" w:rsidRDefault="00D04D6E">
      <w:pPr>
        <w:numPr>
          <w:ilvl w:val="2"/>
          <w:numId w:val="1"/>
        </w:numPr>
        <w:tabs>
          <w:tab w:val="left" w:pos="851"/>
          <w:tab w:val="left" w:pos="1134"/>
        </w:tabs>
        <w:suppressAutoHyphens/>
        <w:spacing w:after="0" w:line="240" w:lineRule="auto"/>
        <w:ind w:left="0" w:firstLine="567"/>
        <w:jc w:val="both"/>
        <w:rPr>
          <w:rFonts w:ascii="Times New Roman" w:hAnsi="Times New Roman" w:cs="Times New Roman"/>
          <w:bCs/>
          <w:sz w:val="28"/>
          <w:szCs w:val="28"/>
        </w:rPr>
      </w:pPr>
      <w:r>
        <w:rPr>
          <w:rFonts w:ascii="Times New Roman" w:hAnsi="Times New Roman" w:cs="Times New Roman"/>
          <w:bCs/>
          <w:sz w:val="28"/>
          <w:szCs w:val="28"/>
        </w:rPr>
        <w:t>Заказчик берет на себя обязательство ознакомить работников с результатами проведения специальной оценки условий труда на их рабочих местах под роспись, в срок не позднее 30 (тридцати) календарных дней со дня утверждения отчета о проведении специальной оценки условий труда.</w:t>
      </w:r>
    </w:p>
    <w:p w:rsidR="00903633" w:rsidRDefault="00D04D6E">
      <w:pPr>
        <w:numPr>
          <w:ilvl w:val="1"/>
          <w:numId w:val="1"/>
        </w:numPr>
        <w:tabs>
          <w:tab w:val="clear" w:pos="928"/>
          <w:tab w:val="left" w:pos="993"/>
        </w:tabs>
        <w:suppressAutoHyphens/>
        <w:spacing w:after="0" w:line="240" w:lineRule="auto"/>
        <w:ind w:left="0" w:firstLine="567"/>
        <w:jc w:val="both"/>
        <w:rPr>
          <w:rFonts w:ascii="Times New Roman" w:hAnsi="Times New Roman" w:cs="Times New Roman"/>
          <w:bCs/>
          <w:sz w:val="28"/>
          <w:szCs w:val="28"/>
        </w:rPr>
      </w:pPr>
      <w:r>
        <w:rPr>
          <w:rFonts w:ascii="Times New Roman" w:hAnsi="Times New Roman" w:cs="Times New Roman"/>
          <w:bCs/>
          <w:sz w:val="28"/>
          <w:szCs w:val="28"/>
        </w:rPr>
        <w:t>Права и обязанности Исполнителя:</w:t>
      </w:r>
    </w:p>
    <w:p w:rsidR="00903633" w:rsidRDefault="00D04D6E">
      <w:pPr>
        <w:numPr>
          <w:ilvl w:val="2"/>
          <w:numId w:val="1"/>
        </w:numPr>
        <w:tabs>
          <w:tab w:val="left" w:pos="851"/>
          <w:tab w:val="left" w:pos="993"/>
          <w:tab w:val="left" w:pos="1134"/>
        </w:tabs>
        <w:suppressAutoHyphens/>
        <w:spacing w:after="0" w:line="240" w:lineRule="auto"/>
        <w:ind w:left="0" w:firstLine="567"/>
        <w:jc w:val="both"/>
        <w:rPr>
          <w:rFonts w:ascii="Times New Roman" w:hAnsi="Times New Roman" w:cs="Times New Roman"/>
          <w:bCs/>
          <w:sz w:val="28"/>
          <w:szCs w:val="28"/>
        </w:rPr>
      </w:pPr>
      <w:proofErr w:type="gramStart"/>
      <w:r>
        <w:rPr>
          <w:rFonts w:ascii="Times New Roman" w:hAnsi="Times New Roman" w:cs="Times New Roman"/>
          <w:bCs/>
          <w:sz w:val="28"/>
          <w:szCs w:val="28"/>
        </w:rPr>
        <w:t>Исполнитель берет на себя обязательство идентифицировать вредные и (или) опасные факторы производственной среды и трудового процесса и провести работы по</w:t>
      </w:r>
      <w:r>
        <w:rPr>
          <w:rFonts w:ascii="Times New Roman" w:hAnsi="Times New Roman" w:cs="Times New Roman"/>
          <w:color w:val="000000"/>
          <w:sz w:val="28"/>
          <w:szCs w:val="28"/>
        </w:rPr>
        <w:t xml:space="preserve"> оценке уровня их воздействия на работника с учетом отклонения их фактических значений от установленных уполномоченным Правительством Российской Федерации федеральным органом исполнительной власти нормативов (гигиенических нормативов) условий труда и применения средств индивидуальной и коллективной защиты работников.</w:t>
      </w:r>
      <w:proofErr w:type="gramEnd"/>
    </w:p>
    <w:p w:rsidR="00903633" w:rsidRDefault="00D04D6E">
      <w:pPr>
        <w:numPr>
          <w:ilvl w:val="2"/>
          <w:numId w:val="1"/>
        </w:numPr>
        <w:tabs>
          <w:tab w:val="left" w:pos="851"/>
          <w:tab w:val="left" w:pos="993"/>
          <w:tab w:val="left" w:pos="1134"/>
        </w:tabs>
        <w:suppressAutoHyphens/>
        <w:spacing w:after="0" w:line="240" w:lineRule="auto"/>
        <w:ind w:left="0" w:firstLine="567"/>
        <w:jc w:val="both"/>
        <w:rPr>
          <w:rFonts w:ascii="Times New Roman" w:hAnsi="Times New Roman" w:cs="Times New Roman"/>
          <w:bCs/>
          <w:sz w:val="28"/>
          <w:szCs w:val="28"/>
        </w:rPr>
      </w:pPr>
      <w:r>
        <w:rPr>
          <w:rFonts w:ascii="Times New Roman" w:hAnsi="Times New Roman" w:cs="Times New Roman"/>
          <w:bCs/>
          <w:sz w:val="28"/>
          <w:szCs w:val="28"/>
        </w:rPr>
        <w:t xml:space="preserve">Исполнитель берет на себя обязательство оформить результаты специальной оценки условий труда в соответствии с </w:t>
      </w:r>
      <w:r>
        <w:rPr>
          <w:rFonts w:ascii="Times New Roman" w:hAnsi="Times New Roman" w:cs="Times New Roman"/>
          <w:sz w:val="28"/>
          <w:szCs w:val="28"/>
        </w:rPr>
        <w:t>Федеральным законом от 28.12.2013 г. № 426-ФЗ «О специальной оценке условий труда»</w:t>
      </w:r>
      <w:r>
        <w:rPr>
          <w:rFonts w:ascii="Times New Roman" w:hAnsi="Times New Roman" w:cs="Times New Roman"/>
          <w:snapToGrid w:val="0"/>
          <w:sz w:val="28"/>
          <w:szCs w:val="28"/>
        </w:rPr>
        <w:t xml:space="preserve"> (ст. 15).      </w:t>
      </w:r>
    </w:p>
    <w:p w:rsidR="00903633" w:rsidRDefault="00D04D6E">
      <w:pPr>
        <w:numPr>
          <w:ilvl w:val="2"/>
          <w:numId w:val="1"/>
        </w:numPr>
        <w:tabs>
          <w:tab w:val="left" w:pos="851"/>
          <w:tab w:val="left" w:pos="993"/>
          <w:tab w:val="left" w:pos="1134"/>
        </w:tabs>
        <w:suppressAutoHyphens/>
        <w:spacing w:after="0" w:line="240" w:lineRule="auto"/>
        <w:ind w:left="0" w:firstLine="567"/>
        <w:jc w:val="both"/>
        <w:rPr>
          <w:rFonts w:ascii="Times New Roman" w:hAnsi="Times New Roman" w:cs="Times New Roman"/>
          <w:bCs/>
          <w:sz w:val="28"/>
          <w:szCs w:val="28"/>
        </w:rPr>
      </w:pPr>
      <w:r>
        <w:rPr>
          <w:rFonts w:ascii="Times New Roman" w:hAnsi="Times New Roman" w:cs="Times New Roman"/>
          <w:snapToGrid w:val="0"/>
          <w:sz w:val="28"/>
          <w:szCs w:val="28"/>
        </w:rPr>
        <w:t>И</w:t>
      </w:r>
      <w:r>
        <w:rPr>
          <w:rFonts w:ascii="Times New Roman" w:hAnsi="Times New Roman" w:cs="Times New Roman"/>
          <w:bCs/>
          <w:sz w:val="28"/>
          <w:szCs w:val="28"/>
        </w:rPr>
        <w:t>сполнитель берет на себя обязательство при необходимости защищать результаты проведения специальной оценки условий труда при условии неизменности нормативных правовых актов, регламентирующих данный вид деятельности, в течение 5 (пяти) лет с момента окончания работ по настоящему Договору.</w:t>
      </w:r>
    </w:p>
    <w:p w:rsidR="00903633" w:rsidRDefault="00D04D6E">
      <w:pPr>
        <w:numPr>
          <w:ilvl w:val="2"/>
          <w:numId w:val="1"/>
        </w:numPr>
        <w:tabs>
          <w:tab w:val="left" w:pos="851"/>
          <w:tab w:val="left" w:pos="993"/>
          <w:tab w:val="left" w:pos="1134"/>
        </w:tabs>
        <w:suppressAutoHyphens/>
        <w:spacing w:after="0" w:line="240" w:lineRule="auto"/>
        <w:ind w:left="0" w:firstLine="567"/>
        <w:jc w:val="both"/>
        <w:rPr>
          <w:rFonts w:ascii="Times New Roman" w:hAnsi="Times New Roman" w:cs="Times New Roman"/>
          <w:bCs/>
          <w:sz w:val="28"/>
          <w:szCs w:val="28"/>
        </w:rPr>
      </w:pPr>
      <w:r>
        <w:rPr>
          <w:rFonts w:ascii="Times New Roman" w:hAnsi="Times New Roman" w:cs="Times New Roman"/>
          <w:bCs/>
          <w:sz w:val="28"/>
          <w:szCs w:val="28"/>
        </w:rPr>
        <w:t>Исполнитель вправе требовать доступ в помещения и к документам, необходимым для выполнения обязательств по настоящему Договору, соблюдая требования конфиденциальности в соответствии с п.8.5 настоящего Договора.</w:t>
      </w:r>
    </w:p>
    <w:p w:rsidR="00903633" w:rsidRDefault="00D04D6E">
      <w:pPr>
        <w:numPr>
          <w:ilvl w:val="0"/>
          <w:numId w:val="1"/>
        </w:numPr>
        <w:tabs>
          <w:tab w:val="left" w:pos="360"/>
          <w:tab w:val="left" w:pos="567"/>
          <w:tab w:val="left" w:pos="3828"/>
          <w:tab w:val="left" w:pos="3969"/>
        </w:tabs>
        <w:suppressAutoHyphens/>
        <w:spacing w:after="0" w:line="240" w:lineRule="auto"/>
        <w:ind w:left="360"/>
        <w:jc w:val="center"/>
        <w:rPr>
          <w:rFonts w:ascii="Times New Roman" w:hAnsi="Times New Roman" w:cs="Times New Roman"/>
          <w:b/>
          <w:bCs/>
          <w:sz w:val="28"/>
          <w:szCs w:val="28"/>
        </w:rPr>
      </w:pPr>
      <w:r>
        <w:rPr>
          <w:rFonts w:ascii="Times New Roman" w:hAnsi="Times New Roman" w:cs="Times New Roman"/>
          <w:b/>
          <w:bCs/>
          <w:sz w:val="28"/>
          <w:szCs w:val="28"/>
        </w:rPr>
        <w:t xml:space="preserve">ЦЕНА ДОГОВОРА И ПОРЯДОК ОПЛАТЫ УСЛУГ </w:t>
      </w:r>
    </w:p>
    <w:p w:rsidR="00903633" w:rsidRDefault="00D04D6E">
      <w:pPr>
        <w:numPr>
          <w:ilvl w:val="1"/>
          <w:numId w:val="1"/>
        </w:numPr>
        <w:tabs>
          <w:tab w:val="clear" w:pos="928"/>
          <w:tab w:val="left" w:pos="993"/>
        </w:tabs>
        <w:suppressAutoHyphen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Цена проведения специальной оценки условий труда за одно рабочее место составляет </w:t>
      </w:r>
      <w:r w:rsidR="003A0AFA">
        <w:rPr>
          <w:rFonts w:ascii="Times New Roman" w:hAnsi="Times New Roman" w:cs="Times New Roman"/>
          <w:sz w:val="28"/>
          <w:szCs w:val="28"/>
        </w:rPr>
        <w:t>________________________</w:t>
      </w:r>
      <w:r>
        <w:rPr>
          <w:rFonts w:ascii="Times New Roman" w:hAnsi="Times New Roman" w:cs="Times New Roman"/>
          <w:sz w:val="28"/>
          <w:szCs w:val="28"/>
        </w:rPr>
        <w:t xml:space="preserve"> рублей </w:t>
      </w:r>
      <w:r w:rsidR="003A0AFA">
        <w:rPr>
          <w:rFonts w:ascii="Times New Roman" w:hAnsi="Times New Roman" w:cs="Times New Roman"/>
          <w:sz w:val="28"/>
          <w:szCs w:val="28"/>
        </w:rPr>
        <w:t>_____</w:t>
      </w:r>
      <w:r>
        <w:rPr>
          <w:rFonts w:ascii="Times New Roman" w:hAnsi="Times New Roman" w:cs="Times New Roman"/>
          <w:sz w:val="28"/>
          <w:szCs w:val="28"/>
        </w:rPr>
        <w:t xml:space="preserve"> копеек. </w:t>
      </w:r>
    </w:p>
    <w:p w:rsidR="00903633" w:rsidRDefault="00D04D6E">
      <w:pPr>
        <w:numPr>
          <w:ilvl w:val="1"/>
          <w:numId w:val="1"/>
        </w:numPr>
        <w:tabs>
          <w:tab w:val="clear" w:pos="928"/>
          <w:tab w:val="left" w:pos="993"/>
        </w:tabs>
        <w:suppressAutoHyphen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Общая стоимость услуг по </w:t>
      </w:r>
      <w:r w:rsidR="007A5019">
        <w:rPr>
          <w:rFonts w:ascii="Times New Roman" w:hAnsi="Times New Roman" w:cs="Times New Roman"/>
          <w:sz w:val="28"/>
          <w:szCs w:val="28"/>
        </w:rPr>
        <w:t xml:space="preserve">настоящему Договору составляет </w:t>
      </w:r>
      <w:r w:rsidR="003A0AFA" w:rsidRPr="003A0AFA">
        <w:rPr>
          <w:rFonts w:ascii="Times New Roman" w:hAnsi="Times New Roman" w:cs="Times New Roman"/>
          <w:sz w:val="28"/>
          <w:szCs w:val="28"/>
        </w:rPr>
        <w:t>_____________________</w:t>
      </w:r>
      <w:r w:rsidRPr="003A0AFA">
        <w:rPr>
          <w:rFonts w:ascii="Times New Roman" w:hAnsi="Times New Roman" w:cs="Times New Roman"/>
          <w:sz w:val="28"/>
          <w:szCs w:val="28"/>
        </w:rPr>
        <w:t xml:space="preserve"> рублей </w:t>
      </w:r>
      <w:r w:rsidR="003A0AFA">
        <w:rPr>
          <w:rFonts w:ascii="Times New Roman" w:hAnsi="Times New Roman" w:cs="Times New Roman"/>
          <w:sz w:val="28"/>
          <w:szCs w:val="28"/>
        </w:rPr>
        <w:t>____</w:t>
      </w:r>
      <w:r w:rsidRPr="003A0AFA">
        <w:rPr>
          <w:rFonts w:ascii="Times New Roman" w:hAnsi="Times New Roman" w:cs="Times New Roman"/>
          <w:sz w:val="28"/>
          <w:szCs w:val="28"/>
        </w:rPr>
        <w:t xml:space="preserve"> копеек</w:t>
      </w:r>
      <w:r>
        <w:rPr>
          <w:rFonts w:ascii="Times New Roman" w:hAnsi="Times New Roman" w:cs="Times New Roman"/>
          <w:sz w:val="28"/>
          <w:szCs w:val="28"/>
        </w:rPr>
        <w:t>, и включает в себя все расходы, связанные с исполнением настоящего Договора, в том числе расходы на перевозку, страхование, уплату налогов, сборов и других обязательных платежей. Стоимость услуг «Исполнителя» является твердой, пересмотру и изменению в течение срока действия Договора не подлежит, за исключением случаев, предусмотренных Федеральным законом № 44-ФЗ</w:t>
      </w:r>
      <w:r w:rsidR="00264944">
        <w:rPr>
          <w:rFonts w:ascii="Times New Roman" w:hAnsi="Times New Roman" w:cs="Times New Roman"/>
          <w:sz w:val="28"/>
          <w:szCs w:val="28"/>
        </w:rPr>
        <w:t>.</w:t>
      </w:r>
    </w:p>
    <w:p w:rsidR="00903633" w:rsidRDefault="00D04D6E">
      <w:pPr>
        <w:numPr>
          <w:ilvl w:val="1"/>
          <w:numId w:val="1"/>
        </w:numPr>
        <w:tabs>
          <w:tab w:val="clear" w:pos="928"/>
          <w:tab w:val="left" w:pos="993"/>
        </w:tabs>
        <w:suppressAutoHyphens/>
        <w:spacing w:after="0" w:line="240" w:lineRule="auto"/>
        <w:ind w:left="0" w:firstLine="567"/>
        <w:jc w:val="both"/>
        <w:rPr>
          <w:rFonts w:ascii="Times New Roman" w:hAnsi="Times New Roman" w:cs="Times New Roman"/>
          <w:sz w:val="28"/>
          <w:szCs w:val="28"/>
        </w:rPr>
      </w:pPr>
      <w:proofErr w:type="gramStart"/>
      <w:r>
        <w:rPr>
          <w:rFonts w:ascii="Times New Roman" w:hAnsi="Times New Roman" w:cs="Times New Roman"/>
          <w:sz w:val="28"/>
          <w:szCs w:val="28"/>
        </w:rPr>
        <w:t xml:space="preserve">В стоимость оказываемых услуг входят расходы Исполнителя на проведение </w:t>
      </w:r>
      <w:r>
        <w:rPr>
          <w:rFonts w:ascii="Times New Roman" w:hAnsi="Times New Roman" w:cs="Times New Roman"/>
          <w:bCs/>
          <w:sz w:val="28"/>
          <w:szCs w:val="28"/>
        </w:rPr>
        <w:t>идентификации вредных и (или) опасных факторов производственной среды и трудового процесса, на проведение работ по</w:t>
      </w:r>
      <w:r>
        <w:rPr>
          <w:rFonts w:ascii="Times New Roman" w:hAnsi="Times New Roman" w:cs="Times New Roman"/>
          <w:color w:val="000000"/>
          <w:sz w:val="28"/>
          <w:szCs w:val="28"/>
        </w:rPr>
        <w:t xml:space="preserve"> оценке уровня их воздействия на работника</w:t>
      </w:r>
      <w:r>
        <w:rPr>
          <w:rFonts w:ascii="Times New Roman" w:hAnsi="Times New Roman" w:cs="Times New Roman"/>
          <w:sz w:val="28"/>
          <w:szCs w:val="28"/>
        </w:rPr>
        <w:t>, командировочные расходы, связанные с проездом к месту оказания услуг, питанием и проживанием сотрудников Исполнителя, уплату налогов, сборов и других обязательных платежей.</w:t>
      </w:r>
      <w:proofErr w:type="gramEnd"/>
    </w:p>
    <w:p w:rsidR="00903633" w:rsidRDefault="00D04D6E">
      <w:pPr>
        <w:numPr>
          <w:ilvl w:val="1"/>
          <w:numId w:val="1"/>
        </w:numPr>
        <w:tabs>
          <w:tab w:val="clear" w:pos="928"/>
          <w:tab w:val="left" w:pos="993"/>
        </w:tabs>
        <w:suppressAutoHyphen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C07EF" w:rsidRPr="006C07EF">
        <w:rPr>
          <w:rFonts w:ascii="Times New Roman" w:eastAsia="Times New Roman" w:hAnsi="Times New Roman" w:cs="Times New Roman"/>
          <w:sz w:val="28"/>
          <w:szCs w:val="28"/>
        </w:rPr>
        <w:t>Оплата производится из средств федерального бюджета лимитами бюджетных обязательств, выделенных на оплату поставки товаров, работ и услуг на 2026 год</w:t>
      </w:r>
      <w:r w:rsidR="006C07EF">
        <w:rPr>
          <w:rFonts w:ascii="Times New Roman" w:eastAsia="Times New Roman" w:hAnsi="Times New Roman" w:cs="Times New Roman"/>
          <w:sz w:val="24"/>
          <w:szCs w:val="24"/>
        </w:rPr>
        <w:t>.</w:t>
      </w:r>
      <w:r w:rsidR="006C07EF">
        <w:rPr>
          <w:rFonts w:ascii="Times New Roman" w:eastAsia="Times New Roman" w:hAnsi="Times New Roman" w:cs="Times New Roman"/>
          <w:sz w:val="24"/>
          <w:szCs w:val="24"/>
        </w:rPr>
        <w:t xml:space="preserve"> </w:t>
      </w:r>
      <w:r>
        <w:rPr>
          <w:rFonts w:ascii="Times New Roman" w:hAnsi="Times New Roman" w:cs="Times New Roman"/>
          <w:sz w:val="28"/>
          <w:szCs w:val="28"/>
        </w:rPr>
        <w:t>Оплата Заказчиком оказанных услуг осуществляется путем перечисления денежных средств на расчетный счет Исполнителя в течение 10 рабочих дней со дня подписания «Заказчиком» документа о приемке. Аванс не предусмотрен.</w:t>
      </w:r>
    </w:p>
    <w:p w:rsidR="00903633" w:rsidRDefault="00D04D6E">
      <w:pPr>
        <w:numPr>
          <w:ilvl w:val="1"/>
          <w:numId w:val="1"/>
        </w:numPr>
        <w:tabs>
          <w:tab w:val="clear" w:pos="928"/>
          <w:tab w:val="left" w:pos="993"/>
        </w:tabs>
        <w:suppressAutoHyphen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В случае изменения расчетного счета «Исполнителя», он обязан в течение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Договоре счет «Исполнителя», несет непосредственно сам «Исполнитель».</w:t>
      </w:r>
    </w:p>
    <w:p w:rsidR="00903633" w:rsidRDefault="00D04D6E">
      <w:pPr>
        <w:numPr>
          <w:ilvl w:val="1"/>
          <w:numId w:val="1"/>
        </w:numPr>
        <w:suppressAutoHyphens/>
        <w:spacing w:after="0" w:line="240" w:lineRule="auto"/>
        <w:ind w:left="0" w:firstLine="567"/>
        <w:jc w:val="both"/>
        <w:rPr>
          <w:rFonts w:ascii="Times New Roman" w:hAnsi="Times New Roman" w:cs="Times New Roman"/>
          <w:sz w:val="28"/>
          <w:szCs w:val="28"/>
        </w:rPr>
      </w:pPr>
      <w:proofErr w:type="gramStart"/>
      <w:r>
        <w:rPr>
          <w:rFonts w:ascii="Times New Roman" w:hAnsi="Times New Roman" w:cs="Times New Roman"/>
          <w:sz w:val="28"/>
          <w:szCs w:val="28"/>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Pr>
          <w:rFonts w:ascii="Times New Roman" w:hAnsi="Times New Roman" w:cs="Times New Roman"/>
          <w:sz w:val="28"/>
          <w:szCs w:val="28"/>
        </w:rPr>
        <w:t xml:space="preserve"> Российской Федерации заказчиком.</w:t>
      </w:r>
    </w:p>
    <w:p w:rsidR="00903633" w:rsidRDefault="00D04D6E">
      <w:pPr>
        <w:numPr>
          <w:ilvl w:val="0"/>
          <w:numId w:val="1"/>
        </w:numPr>
        <w:tabs>
          <w:tab w:val="left" w:pos="360"/>
          <w:tab w:val="left" w:pos="567"/>
          <w:tab w:val="left" w:pos="3828"/>
          <w:tab w:val="left" w:pos="3969"/>
        </w:tabs>
        <w:suppressAutoHyphens/>
        <w:spacing w:after="0" w:line="240" w:lineRule="auto"/>
        <w:ind w:left="360"/>
        <w:jc w:val="center"/>
        <w:rPr>
          <w:rFonts w:ascii="Times New Roman" w:hAnsi="Times New Roman" w:cs="Times New Roman"/>
          <w:b/>
          <w:bCs/>
          <w:sz w:val="28"/>
          <w:szCs w:val="28"/>
        </w:rPr>
      </w:pPr>
      <w:r>
        <w:rPr>
          <w:rFonts w:ascii="Times New Roman" w:hAnsi="Times New Roman" w:cs="Times New Roman"/>
          <w:b/>
          <w:bCs/>
          <w:sz w:val="28"/>
          <w:szCs w:val="28"/>
        </w:rPr>
        <w:t>ПОРЯДОК ПРИЕМКИ ОКАЗАННЫХ УСЛУГ</w:t>
      </w:r>
    </w:p>
    <w:p w:rsidR="00903633" w:rsidRDefault="00D04D6E">
      <w:pPr>
        <w:numPr>
          <w:ilvl w:val="1"/>
          <w:numId w:val="1"/>
        </w:numPr>
        <w:tabs>
          <w:tab w:val="clear" w:pos="928"/>
          <w:tab w:val="left" w:pos="993"/>
        </w:tabs>
        <w:suppressAutoHyphen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Приемка оказываемых услуг осуществляется путем подписания Акта об оказании услуг Заказчиком и Исполнителем, полномочия которых удостоверены надлежащим образом. Подписанный представителями сторон Акт об оказании услуг является основанием применения предусмотренных Законом и настоящим Договором мер ответственности.</w:t>
      </w:r>
    </w:p>
    <w:p w:rsidR="00903633" w:rsidRDefault="00D04D6E">
      <w:pPr>
        <w:numPr>
          <w:ilvl w:val="1"/>
          <w:numId w:val="1"/>
        </w:numPr>
        <w:tabs>
          <w:tab w:val="clear" w:pos="928"/>
          <w:tab w:val="left" w:pos="993"/>
        </w:tabs>
        <w:suppressAutoHyphen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Приемка оказанных услуг проводится Заказчиком в течение 3 (трех) рабочих дней с момента окончания оказания услуг и предоставления Исполнителем документов, предусмотренных пунктом 2.1.3 настоящего Договора</w:t>
      </w:r>
    </w:p>
    <w:p w:rsidR="00903633" w:rsidRDefault="00D04D6E">
      <w:pPr>
        <w:numPr>
          <w:ilvl w:val="1"/>
          <w:numId w:val="1"/>
        </w:numPr>
        <w:tabs>
          <w:tab w:val="clear" w:pos="928"/>
          <w:tab w:val="left" w:pos="993"/>
        </w:tabs>
        <w:suppressAutoHyphen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Приемка оказанных услуг осуществляется в соответствии с положениями Федерального закона № 44-ФЗ с обязательным применением </w:t>
      </w:r>
      <w:r>
        <w:rPr>
          <w:rFonts w:ascii="Times New Roman" w:hAnsi="Times New Roman" w:cs="Times New Roman"/>
          <w:sz w:val="28"/>
          <w:szCs w:val="28"/>
        </w:rPr>
        <w:lastRenderedPageBreak/>
        <w:t xml:space="preserve">Акта приемки товаров, работ, услуг (ф. ОКУД 0510452). Акт приемки формируется приемочной комиссией Заказчика или в случае если приемка товара осуществляется без создания приемочной комиссии, ответственным лицом Заказчика, осуществляющим приемку оказанных услуг, на основании документов Поставщика, подтверждающих оказание услуги, </w:t>
      </w:r>
      <w:proofErr w:type="gramStart"/>
      <w:r>
        <w:rPr>
          <w:rFonts w:ascii="Times New Roman" w:hAnsi="Times New Roman" w:cs="Times New Roman"/>
          <w:sz w:val="28"/>
          <w:szCs w:val="28"/>
        </w:rPr>
        <w:t>согласно пункта</w:t>
      </w:r>
      <w:proofErr w:type="gramEnd"/>
      <w:r>
        <w:rPr>
          <w:rFonts w:ascii="Times New Roman" w:hAnsi="Times New Roman" w:cs="Times New Roman"/>
          <w:sz w:val="28"/>
          <w:szCs w:val="28"/>
        </w:rPr>
        <w:t xml:space="preserve"> 2.1.3 настоящего Договора.</w:t>
      </w:r>
    </w:p>
    <w:p w:rsidR="00903633" w:rsidRDefault="00D04D6E">
      <w:pPr>
        <w:numPr>
          <w:ilvl w:val="1"/>
          <w:numId w:val="1"/>
        </w:numPr>
        <w:tabs>
          <w:tab w:val="clear" w:pos="928"/>
          <w:tab w:val="left" w:pos="993"/>
        </w:tabs>
        <w:suppressAutoHyphen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Акт приемки товаров, работ, услуг (ф. 0510452) подписываются представителями Сторон, осуществляющими приемку оказанных услуг. Претензии по количественному и качественному расхождению, а также несоответствия оказанных услуг условиям </w:t>
      </w:r>
      <w:proofErr w:type="gramStart"/>
      <w:r>
        <w:rPr>
          <w:rFonts w:ascii="Times New Roman" w:hAnsi="Times New Roman" w:cs="Times New Roman"/>
          <w:sz w:val="28"/>
          <w:szCs w:val="28"/>
        </w:rPr>
        <w:t>Договора, выявленные в ходе приемки отражаются</w:t>
      </w:r>
      <w:proofErr w:type="gramEnd"/>
      <w:r>
        <w:rPr>
          <w:rFonts w:ascii="Times New Roman" w:hAnsi="Times New Roman" w:cs="Times New Roman"/>
          <w:sz w:val="28"/>
          <w:szCs w:val="28"/>
        </w:rPr>
        <w:t xml:space="preserve"> в акте приемки товаров, работ, услуг.</w:t>
      </w:r>
    </w:p>
    <w:p w:rsidR="00903633" w:rsidRDefault="00D04D6E">
      <w:pPr>
        <w:numPr>
          <w:ilvl w:val="1"/>
          <w:numId w:val="1"/>
        </w:numPr>
        <w:tabs>
          <w:tab w:val="clear" w:pos="928"/>
          <w:tab w:val="left" w:pos="993"/>
        </w:tabs>
        <w:suppressAutoHyphens/>
        <w:spacing w:after="0" w:line="240" w:lineRule="auto"/>
        <w:ind w:left="0" w:firstLine="567"/>
        <w:jc w:val="both"/>
        <w:rPr>
          <w:rFonts w:ascii="Times New Roman" w:hAnsi="Times New Roman" w:cs="Times New Roman"/>
          <w:sz w:val="28"/>
          <w:szCs w:val="28"/>
        </w:rPr>
      </w:pPr>
      <w:proofErr w:type="gramStart"/>
      <w:r>
        <w:rPr>
          <w:rFonts w:ascii="Times New Roman" w:hAnsi="Times New Roman" w:cs="Times New Roman"/>
          <w:sz w:val="28"/>
          <w:szCs w:val="28"/>
        </w:rPr>
        <w:t>По результатам приемки оказанных услуг не позднее 1 рабочего дня с момента ее завершения Заказчик подписывает и возвращает Исполнителю один экземпляр Акта об оказании услуг либо, утверждает Акт приемки товаров, работ, услуг (ф. 0510452), либо в тот же срок направляет Исполнителю мотивированный отказ от приемки и свои предложения по дальнейшему ходу выполнения работ по настоящему Договору.</w:t>
      </w:r>
      <w:proofErr w:type="gramEnd"/>
    </w:p>
    <w:p w:rsidR="00903633" w:rsidRDefault="00D04D6E">
      <w:pPr>
        <w:numPr>
          <w:ilvl w:val="1"/>
          <w:numId w:val="1"/>
        </w:numPr>
        <w:tabs>
          <w:tab w:val="clear" w:pos="928"/>
          <w:tab w:val="left" w:pos="993"/>
        </w:tabs>
        <w:suppressAutoHyphen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В случае отсутствия представителя Исполнителя при приемке оказанных услуг Договором предусмотрено утверждение акта приемки (форма 0510452) без подписи Исполнителя, в таком случае  в адрес Исполнителя направляется скан-копия акта приемки (форма 0510452) (допускается направление на электронную почту, указанную в разделе 10 настоящего Договора).</w:t>
      </w:r>
    </w:p>
    <w:p w:rsidR="00903633" w:rsidRDefault="00D04D6E">
      <w:pPr>
        <w:numPr>
          <w:ilvl w:val="0"/>
          <w:numId w:val="1"/>
        </w:numPr>
        <w:tabs>
          <w:tab w:val="left" w:pos="360"/>
          <w:tab w:val="left" w:pos="567"/>
          <w:tab w:val="left" w:pos="3828"/>
          <w:tab w:val="left" w:pos="3969"/>
        </w:tabs>
        <w:suppressAutoHyphens/>
        <w:spacing w:after="0" w:line="240" w:lineRule="auto"/>
        <w:ind w:left="360"/>
        <w:jc w:val="center"/>
        <w:rPr>
          <w:rFonts w:ascii="Times New Roman" w:hAnsi="Times New Roman" w:cs="Times New Roman"/>
          <w:b/>
          <w:bCs/>
          <w:sz w:val="28"/>
          <w:szCs w:val="28"/>
        </w:rPr>
      </w:pPr>
      <w:r>
        <w:rPr>
          <w:rFonts w:ascii="Times New Roman" w:hAnsi="Times New Roman" w:cs="Times New Roman"/>
          <w:b/>
          <w:bCs/>
          <w:sz w:val="28"/>
          <w:szCs w:val="28"/>
        </w:rPr>
        <w:t>ОТВЕТСТВЕННОСТЬ СТОРОН</w:t>
      </w:r>
    </w:p>
    <w:p w:rsidR="00903633" w:rsidRDefault="00D04D6E">
      <w:pPr>
        <w:numPr>
          <w:ilvl w:val="1"/>
          <w:numId w:val="1"/>
        </w:numPr>
        <w:tabs>
          <w:tab w:val="clear" w:pos="928"/>
          <w:tab w:val="left" w:pos="993"/>
        </w:tabs>
        <w:suppressAutoHyphen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w:t>
      </w:r>
    </w:p>
    <w:p w:rsidR="00903633" w:rsidRDefault="00D04D6E">
      <w:pPr>
        <w:numPr>
          <w:ilvl w:val="1"/>
          <w:numId w:val="1"/>
        </w:numPr>
        <w:tabs>
          <w:tab w:val="clear" w:pos="928"/>
          <w:tab w:val="left" w:pos="993"/>
        </w:tabs>
        <w:suppressAutoHyphens/>
        <w:spacing w:after="0" w:line="240" w:lineRule="auto"/>
        <w:ind w:left="0" w:firstLine="567"/>
        <w:jc w:val="both"/>
        <w:rPr>
          <w:rFonts w:ascii="Times New Roman" w:hAnsi="Times New Roman" w:cs="Times New Roman"/>
          <w:sz w:val="28"/>
          <w:szCs w:val="28"/>
        </w:rPr>
      </w:pPr>
      <w:proofErr w:type="gramStart"/>
      <w:r>
        <w:rPr>
          <w:rFonts w:ascii="Times New Roman" w:hAnsi="Times New Roman" w:cs="Times New Roman"/>
          <w:sz w:val="28"/>
          <w:szCs w:val="28"/>
        </w:rPr>
        <w:t xml:space="preserve">Размер штрафа включается в Договор в соответствии с </w:t>
      </w:r>
      <w:hyperlink r:id="rId8" w:history="1">
        <w:r>
          <w:rPr>
            <w:rFonts w:ascii="Times New Roman" w:hAnsi="Times New Roman" w:cs="Times New Roman"/>
            <w:sz w:val="28"/>
            <w:szCs w:val="28"/>
          </w:rPr>
          <w:t>Правилами</w:t>
        </w:r>
      </w:hyperlink>
      <w:r>
        <w:rPr>
          <w:rFonts w:ascii="Times New Roman" w:hAnsi="Times New Roman" w:cs="Times New Roman"/>
          <w:sz w:val="28"/>
          <w:szCs w:val="28"/>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утвержденными постановлением Правительства Российской Федерации от 30.08.2017 № 1042</w:t>
      </w:r>
      <w:proofErr w:type="gramEnd"/>
      <w:r>
        <w:rPr>
          <w:rFonts w:ascii="Times New Roman" w:hAnsi="Times New Roman" w:cs="Times New Roman"/>
          <w:sz w:val="28"/>
          <w:szCs w:val="28"/>
        </w:rPr>
        <w:t xml:space="preserve"> (далее – постановление Правительства РФ от 30.08.2017№ 1042). </w:t>
      </w:r>
    </w:p>
    <w:p w:rsidR="00903633" w:rsidRDefault="00D04D6E">
      <w:pPr>
        <w:numPr>
          <w:ilvl w:val="1"/>
          <w:numId w:val="1"/>
        </w:numPr>
        <w:tabs>
          <w:tab w:val="clear" w:pos="928"/>
          <w:tab w:val="left" w:pos="993"/>
        </w:tabs>
        <w:suppressAutoHyphen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1/300 действующей на день уплаты пеней ключевой ставки Центрального банка Российской Федерации от не уплаченной в срок суммы.</w:t>
      </w:r>
    </w:p>
    <w:p w:rsidR="00903633" w:rsidRDefault="00D04D6E">
      <w:pPr>
        <w:numPr>
          <w:ilvl w:val="1"/>
          <w:numId w:val="1"/>
        </w:numPr>
        <w:tabs>
          <w:tab w:val="clear" w:pos="928"/>
          <w:tab w:val="left" w:pos="993"/>
        </w:tabs>
        <w:suppressAutoHyphen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За каждый факт неисполнения Заказчиком обязательств, предусмотренных Договором, за исключением просрочки исполнения Заказчиком обязательств, предусмотренных Договором, Исполнитель вправе потребовать уплаты штрафа в размере 1000 (Одна тысяча) рублей 00 копеек. </w:t>
      </w:r>
    </w:p>
    <w:p w:rsidR="00903633" w:rsidRDefault="00D04D6E">
      <w:pPr>
        <w:numPr>
          <w:ilvl w:val="1"/>
          <w:numId w:val="1"/>
        </w:numPr>
        <w:tabs>
          <w:tab w:val="clear" w:pos="928"/>
          <w:tab w:val="left" w:pos="993"/>
        </w:tabs>
        <w:suppressAutoHyphen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903633" w:rsidRDefault="00D04D6E">
      <w:pPr>
        <w:numPr>
          <w:ilvl w:val="1"/>
          <w:numId w:val="1"/>
        </w:numPr>
        <w:tabs>
          <w:tab w:val="clear" w:pos="928"/>
          <w:tab w:val="left" w:pos="993"/>
        </w:tabs>
        <w:suppressAutoHyphen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неустойки (пени). Пеня начисляется за каждый день просрочки исполнения Исполнителем обязательства, предусмотренного Договором, в размере 1/300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903633" w:rsidRDefault="00D04D6E">
      <w:pPr>
        <w:numPr>
          <w:ilvl w:val="1"/>
          <w:numId w:val="1"/>
        </w:numPr>
        <w:tabs>
          <w:tab w:val="clear" w:pos="928"/>
          <w:tab w:val="left" w:pos="993"/>
        </w:tabs>
        <w:suppressAutoHyphen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Исполнитель выплачивает Заказчику штраф, размер штрафа устанавливается в размере </w:t>
      </w:r>
      <w:r w:rsidR="00C642E8">
        <w:rPr>
          <w:rFonts w:ascii="Times New Roman" w:hAnsi="Times New Roman" w:cs="Times New Roman"/>
          <w:sz w:val="28"/>
          <w:szCs w:val="28"/>
        </w:rPr>
        <w:t xml:space="preserve">10 процентов от цены договора, что составляет 630 </w:t>
      </w:r>
      <w:r>
        <w:rPr>
          <w:rFonts w:ascii="Times New Roman" w:hAnsi="Times New Roman" w:cs="Times New Roman"/>
          <w:sz w:val="28"/>
          <w:szCs w:val="28"/>
        </w:rPr>
        <w:t>(</w:t>
      </w:r>
      <w:r w:rsidR="00C642E8">
        <w:rPr>
          <w:rFonts w:ascii="Times New Roman" w:hAnsi="Times New Roman" w:cs="Times New Roman"/>
          <w:sz w:val="28"/>
          <w:szCs w:val="28"/>
        </w:rPr>
        <w:t>шестьсот тридцать</w:t>
      </w:r>
      <w:r>
        <w:rPr>
          <w:rFonts w:ascii="Times New Roman" w:hAnsi="Times New Roman" w:cs="Times New Roman"/>
          <w:sz w:val="28"/>
          <w:szCs w:val="28"/>
        </w:rPr>
        <w:t>) рубл</w:t>
      </w:r>
      <w:r w:rsidR="00C642E8">
        <w:rPr>
          <w:rFonts w:ascii="Times New Roman" w:hAnsi="Times New Roman" w:cs="Times New Roman"/>
          <w:sz w:val="28"/>
          <w:szCs w:val="28"/>
        </w:rPr>
        <w:t>ей</w:t>
      </w:r>
      <w:r>
        <w:rPr>
          <w:rFonts w:ascii="Times New Roman" w:hAnsi="Times New Roman" w:cs="Times New Roman"/>
          <w:sz w:val="28"/>
          <w:szCs w:val="28"/>
        </w:rPr>
        <w:t xml:space="preserve"> </w:t>
      </w:r>
      <w:r w:rsidR="00C642E8">
        <w:rPr>
          <w:rFonts w:ascii="Times New Roman" w:hAnsi="Times New Roman" w:cs="Times New Roman"/>
          <w:sz w:val="28"/>
          <w:szCs w:val="28"/>
        </w:rPr>
        <w:t>00</w:t>
      </w:r>
      <w:r>
        <w:rPr>
          <w:rFonts w:ascii="Times New Roman" w:hAnsi="Times New Roman" w:cs="Times New Roman"/>
          <w:sz w:val="28"/>
          <w:szCs w:val="28"/>
        </w:rPr>
        <w:t xml:space="preserve"> копеек. Размер штрафа устанавливается как процент цены Договора, определяемой в соответствии с постановлением Правительства РФ от 30.08.2017 № 1042.</w:t>
      </w:r>
    </w:p>
    <w:p w:rsidR="00903633" w:rsidRDefault="00D04D6E">
      <w:pPr>
        <w:numPr>
          <w:ilvl w:val="1"/>
          <w:numId w:val="1"/>
        </w:numPr>
        <w:tabs>
          <w:tab w:val="clear" w:pos="928"/>
          <w:tab w:val="left" w:pos="993"/>
        </w:tabs>
        <w:suppressAutoHyphen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00 копеек.</w:t>
      </w:r>
    </w:p>
    <w:p w:rsidR="00903633" w:rsidRDefault="00D04D6E">
      <w:pPr>
        <w:numPr>
          <w:ilvl w:val="1"/>
          <w:numId w:val="1"/>
        </w:numPr>
        <w:tabs>
          <w:tab w:val="clear" w:pos="928"/>
          <w:tab w:val="left" w:pos="993"/>
        </w:tabs>
        <w:suppressAutoHyphen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Общая сумма начисленной неустойки (штрафов, пени) за неисполнение или ненадлежащее исполнение Исполнителем обязательств, предусмотренных Договором, не может превышать цену Договора.</w:t>
      </w:r>
    </w:p>
    <w:p w:rsidR="00903633" w:rsidRDefault="00D04D6E">
      <w:pPr>
        <w:numPr>
          <w:ilvl w:val="1"/>
          <w:numId w:val="1"/>
        </w:numPr>
        <w:tabs>
          <w:tab w:val="clear" w:pos="928"/>
          <w:tab w:val="left" w:pos="993"/>
        </w:tabs>
        <w:suppressAutoHyphen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Стороны освобождаются от уплаты неустойки (штрафа, пени), если докажут,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903633" w:rsidRDefault="00D04D6E">
      <w:pPr>
        <w:numPr>
          <w:ilvl w:val="1"/>
          <w:numId w:val="1"/>
        </w:numPr>
        <w:tabs>
          <w:tab w:val="clear" w:pos="928"/>
          <w:tab w:val="left" w:pos="993"/>
        </w:tabs>
        <w:suppressAutoHyphen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Уплата неустойки (штрафа, пени) не освобождает Стороны от исполнения обязательств по Договору.</w:t>
      </w:r>
    </w:p>
    <w:p w:rsidR="00903633" w:rsidRDefault="00D04D6E">
      <w:pPr>
        <w:numPr>
          <w:ilvl w:val="1"/>
          <w:numId w:val="1"/>
        </w:numPr>
        <w:suppressAutoHyphen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 Государственный заказчик оставляет за собой право на удержание суммы неисполненных Поставщиком требований об уплате неустоек (штрафов, пеней), предъявленных Государственным заказчиком в соответствии с Законом № 44-ФЗ, из суммы, подлежащей оплате Поставщику (пункт 2 части 14 статьи 34 Закона №44-ФЗ) уменьшенного на размер начисленных неустоек.</w:t>
      </w:r>
    </w:p>
    <w:p w:rsidR="00903633" w:rsidRDefault="00D04D6E">
      <w:pPr>
        <w:suppressAutoHyphen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Реквизиты для уплаты неустоек (штрафов, пеней):</w:t>
      </w:r>
    </w:p>
    <w:p w:rsidR="00903633" w:rsidRDefault="00390E9F">
      <w:pPr>
        <w:suppressAutoHyphen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Федеральное казенное профессиональное образовательное учреждение № 216 ФСИН России</w:t>
      </w:r>
      <w:r w:rsidR="00D04D6E">
        <w:rPr>
          <w:rFonts w:ascii="Times New Roman" w:hAnsi="Times New Roman" w:cs="Times New Roman"/>
          <w:sz w:val="28"/>
          <w:szCs w:val="28"/>
        </w:rPr>
        <w:t>»</w:t>
      </w:r>
    </w:p>
    <w:p w:rsidR="006C07EF" w:rsidRPr="006D5E2A" w:rsidRDefault="006C07EF" w:rsidP="006C07EF">
      <w:pPr>
        <w:suppressAutoHyphens/>
        <w:spacing w:after="0" w:line="240" w:lineRule="auto"/>
        <w:jc w:val="both"/>
        <w:rPr>
          <w:rFonts w:ascii="PT Astra Serif" w:hAnsi="PT Astra Serif" w:cs="Times New Roman"/>
          <w:sz w:val="28"/>
          <w:szCs w:val="28"/>
        </w:rPr>
      </w:pPr>
      <w:r w:rsidRPr="006D5E2A">
        <w:rPr>
          <w:rFonts w:ascii="PT Astra Serif" w:hAnsi="PT Astra Serif" w:cs="Times New Roman"/>
          <w:sz w:val="28"/>
          <w:szCs w:val="28"/>
        </w:rPr>
        <w:lastRenderedPageBreak/>
        <w:t>ИНН 0814056690, КПП 081601001</w:t>
      </w:r>
    </w:p>
    <w:p w:rsidR="006D5E2A" w:rsidRDefault="006C07EF" w:rsidP="006D5E2A">
      <w:pPr>
        <w:ind w:right="-40"/>
        <w:contextualSpacing/>
        <w:rPr>
          <w:rFonts w:ascii="PT Astra Serif" w:eastAsia="Calibri" w:hAnsi="PT Astra Serif" w:cs="Times New Roman"/>
          <w:sz w:val="28"/>
          <w:szCs w:val="28"/>
        </w:rPr>
      </w:pPr>
      <w:r w:rsidRPr="006D5E2A">
        <w:rPr>
          <w:rFonts w:ascii="PT Astra Serif" w:hAnsi="PT Astra Serif" w:cs="Times New Roman"/>
          <w:sz w:val="28"/>
          <w:szCs w:val="28"/>
        </w:rPr>
        <w:t>л/с 04051792540</w:t>
      </w:r>
      <w:r w:rsidRPr="006D5E2A">
        <w:rPr>
          <w:rFonts w:ascii="PT Astra Serif" w:eastAsia="Calibri" w:hAnsi="PT Astra Serif" w:cs="Times New Roman"/>
          <w:sz w:val="28"/>
          <w:szCs w:val="28"/>
        </w:rPr>
        <w:t xml:space="preserve"> </w:t>
      </w:r>
      <w:r w:rsidRPr="006D5E2A">
        <w:rPr>
          <w:rFonts w:ascii="PT Astra Serif" w:eastAsia="Calibri" w:hAnsi="PT Astra Serif" w:cs="Times New Roman"/>
          <w:sz w:val="28"/>
          <w:szCs w:val="28"/>
        </w:rPr>
        <w:br/>
      </w:r>
      <w:proofErr w:type="gramStart"/>
      <w:r w:rsidRPr="006D5E2A">
        <w:rPr>
          <w:rFonts w:ascii="PT Astra Serif" w:eastAsia="Calibri" w:hAnsi="PT Astra Serif" w:cs="Times New Roman"/>
          <w:sz w:val="28"/>
          <w:szCs w:val="28"/>
        </w:rPr>
        <w:t>р</w:t>
      </w:r>
      <w:proofErr w:type="gramEnd"/>
      <w:r w:rsidRPr="006D5E2A">
        <w:rPr>
          <w:rFonts w:ascii="PT Astra Serif" w:eastAsia="Calibri" w:hAnsi="PT Astra Serif" w:cs="Times New Roman"/>
          <w:sz w:val="28"/>
          <w:szCs w:val="28"/>
        </w:rPr>
        <w:t xml:space="preserve">/с 03100643000000010500 </w:t>
      </w:r>
    </w:p>
    <w:p w:rsidR="006C07EF" w:rsidRPr="006D5E2A" w:rsidRDefault="006C07EF" w:rsidP="006D5E2A">
      <w:pPr>
        <w:ind w:right="-40"/>
        <w:contextualSpacing/>
        <w:rPr>
          <w:rFonts w:ascii="PT Astra Serif" w:eastAsia="Calibri" w:hAnsi="PT Astra Serif" w:cs="Times New Roman"/>
          <w:sz w:val="28"/>
          <w:szCs w:val="28"/>
        </w:rPr>
      </w:pPr>
      <w:r w:rsidRPr="006D5E2A">
        <w:rPr>
          <w:rFonts w:ascii="PT Astra Serif" w:eastAsia="Calibri" w:hAnsi="PT Astra Serif" w:cs="Times New Roman"/>
          <w:sz w:val="28"/>
          <w:szCs w:val="28"/>
        </w:rPr>
        <w:t xml:space="preserve">ЕКС </w:t>
      </w:r>
      <w:r w:rsidRPr="006D5E2A">
        <w:rPr>
          <w:rFonts w:ascii="PT Astra Serif" w:eastAsia="Calibri" w:hAnsi="PT Astra Serif" w:cs="Times New Roman"/>
          <w:bCs/>
          <w:color w:val="1E2128"/>
          <w:sz w:val="28"/>
          <w:szCs w:val="28"/>
        </w:rPr>
        <w:t>40102810745370000105</w:t>
      </w:r>
    </w:p>
    <w:p w:rsidR="006D5E2A" w:rsidRDefault="006C07EF" w:rsidP="006C07EF">
      <w:pPr>
        <w:spacing w:after="0" w:line="240" w:lineRule="auto"/>
        <w:rPr>
          <w:rFonts w:ascii="PT Astra Serif" w:eastAsia="Calibri" w:hAnsi="PT Astra Serif" w:cs="Times New Roman"/>
          <w:bCs/>
          <w:color w:val="1E2128"/>
          <w:sz w:val="28"/>
          <w:szCs w:val="28"/>
        </w:rPr>
      </w:pPr>
      <w:r w:rsidRPr="006D5E2A">
        <w:rPr>
          <w:rFonts w:ascii="PT Astra Serif" w:eastAsia="Calibri" w:hAnsi="PT Astra Serif" w:cs="Times New Roman"/>
          <w:bCs/>
          <w:color w:val="1E2128"/>
          <w:sz w:val="28"/>
          <w:szCs w:val="28"/>
        </w:rPr>
        <w:t>ОКЦ № 1 ВВГУ Банка России//УФК по Республике Калмыкия, г. Элиста</w:t>
      </w:r>
    </w:p>
    <w:p w:rsidR="006C07EF" w:rsidRPr="006D5E2A" w:rsidRDefault="006C07EF" w:rsidP="006C07EF">
      <w:pPr>
        <w:spacing w:after="0" w:line="240" w:lineRule="auto"/>
        <w:rPr>
          <w:rFonts w:ascii="PT Astra Serif" w:eastAsia="Calibri" w:hAnsi="PT Astra Serif" w:cs="Times New Roman"/>
          <w:bCs/>
          <w:color w:val="1E2128"/>
          <w:sz w:val="28"/>
          <w:szCs w:val="28"/>
        </w:rPr>
      </w:pPr>
      <w:r w:rsidRPr="006D5E2A">
        <w:rPr>
          <w:rFonts w:ascii="PT Astra Serif" w:eastAsia="Calibri" w:hAnsi="PT Astra Serif" w:cs="Times New Roman"/>
          <w:sz w:val="28"/>
          <w:szCs w:val="28"/>
        </w:rPr>
        <w:t>БИК 042202105</w:t>
      </w:r>
    </w:p>
    <w:p w:rsidR="006C07EF" w:rsidRPr="006D5E2A" w:rsidRDefault="006C07EF" w:rsidP="006C07EF">
      <w:pPr>
        <w:tabs>
          <w:tab w:val="left" w:pos="993"/>
        </w:tabs>
        <w:spacing w:after="0" w:line="240" w:lineRule="auto"/>
        <w:ind w:right="-284"/>
        <w:contextualSpacing/>
        <w:rPr>
          <w:rFonts w:ascii="PT Astra Serif" w:eastAsia="Times New Roman" w:hAnsi="PT Astra Serif" w:cs="Times New Roman"/>
          <w:sz w:val="28"/>
          <w:szCs w:val="28"/>
        </w:rPr>
      </w:pPr>
      <w:r w:rsidRPr="006D5E2A">
        <w:rPr>
          <w:rFonts w:ascii="PT Astra Serif" w:eastAsia="Times New Roman" w:hAnsi="PT Astra Serif" w:cs="Times New Roman"/>
          <w:sz w:val="28"/>
          <w:szCs w:val="28"/>
        </w:rPr>
        <w:t xml:space="preserve">КБК 32011607010019000140 </w:t>
      </w:r>
    </w:p>
    <w:p w:rsidR="00903633" w:rsidRDefault="00D04D6E">
      <w:pPr>
        <w:numPr>
          <w:ilvl w:val="0"/>
          <w:numId w:val="1"/>
        </w:numPr>
        <w:tabs>
          <w:tab w:val="left" w:pos="360"/>
          <w:tab w:val="left" w:pos="567"/>
          <w:tab w:val="left" w:pos="3828"/>
          <w:tab w:val="left" w:pos="3969"/>
        </w:tabs>
        <w:suppressAutoHyphens/>
        <w:spacing w:after="0" w:line="240" w:lineRule="auto"/>
        <w:ind w:left="360"/>
        <w:jc w:val="center"/>
        <w:rPr>
          <w:rFonts w:ascii="Times New Roman" w:hAnsi="Times New Roman" w:cs="Times New Roman"/>
          <w:b/>
          <w:bCs/>
          <w:sz w:val="28"/>
          <w:szCs w:val="28"/>
        </w:rPr>
      </w:pPr>
      <w:r>
        <w:rPr>
          <w:rFonts w:ascii="Times New Roman" w:hAnsi="Times New Roman" w:cs="Times New Roman"/>
          <w:b/>
          <w:bCs/>
          <w:sz w:val="28"/>
          <w:szCs w:val="28"/>
        </w:rPr>
        <w:t>СРОК ДЕЙСТВИЯ НАСТОЯЩЕГО ДОГОВОРА</w:t>
      </w:r>
    </w:p>
    <w:p w:rsidR="00903633" w:rsidRDefault="00D04D6E">
      <w:pPr>
        <w:numPr>
          <w:ilvl w:val="1"/>
          <w:numId w:val="1"/>
        </w:numPr>
        <w:tabs>
          <w:tab w:val="clear" w:pos="928"/>
          <w:tab w:val="left" w:pos="993"/>
        </w:tabs>
        <w:suppressAutoHyphen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Настоящий Договор вступает в силу с момента его подписания обеими сторонами и действует до 31 декабря 2026 г., а в части расчетов до полного исполнения сторонами своих обязательств. </w:t>
      </w:r>
    </w:p>
    <w:p w:rsidR="00903633" w:rsidRDefault="00D04D6E">
      <w:pPr>
        <w:numPr>
          <w:ilvl w:val="1"/>
          <w:numId w:val="1"/>
        </w:numPr>
        <w:suppressAutoHyphens/>
        <w:spacing w:after="0" w:line="240" w:lineRule="auto"/>
        <w:ind w:left="0" w:firstLine="567"/>
        <w:jc w:val="both"/>
        <w:rPr>
          <w:rFonts w:ascii="Times New Roman" w:hAnsi="Times New Roman" w:cs="Times New Roman"/>
          <w:sz w:val="28"/>
          <w:szCs w:val="28"/>
        </w:rPr>
      </w:pPr>
      <w:proofErr w:type="gramStart"/>
      <w:r>
        <w:rPr>
          <w:rFonts w:ascii="Times New Roman" w:hAnsi="Times New Roman" w:cs="Times New Roman"/>
          <w:sz w:val="28"/>
          <w:szCs w:val="28"/>
        </w:rPr>
        <w:t>Договор</w:t>
      </w:r>
      <w:proofErr w:type="gramEnd"/>
      <w:r>
        <w:rPr>
          <w:rFonts w:ascii="Times New Roman" w:hAnsi="Times New Roman" w:cs="Times New Roman"/>
          <w:sz w:val="28"/>
          <w:szCs w:val="28"/>
        </w:rPr>
        <w:t xml:space="preserve"> может быть расторгнут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w:t>
      </w:r>
    </w:p>
    <w:p w:rsidR="00903633" w:rsidRDefault="00D04D6E">
      <w:pPr>
        <w:numPr>
          <w:ilvl w:val="1"/>
          <w:numId w:val="1"/>
        </w:numPr>
        <w:tabs>
          <w:tab w:val="clear" w:pos="928"/>
          <w:tab w:val="left" w:pos="993"/>
        </w:tabs>
        <w:suppressAutoHyphens/>
        <w:spacing w:after="0" w:line="240" w:lineRule="auto"/>
        <w:ind w:left="0" w:firstLine="567"/>
        <w:jc w:val="both"/>
        <w:rPr>
          <w:rFonts w:ascii="Times New Roman" w:hAnsi="Times New Roman" w:cs="Times New Roman"/>
          <w:sz w:val="28"/>
          <w:szCs w:val="28"/>
        </w:rPr>
      </w:pPr>
      <w:r>
        <w:rPr>
          <w:rFonts w:ascii="Times New Roman" w:hAnsi="Times New Roman" w:cs="Times New Roman"/>
          <w:color w:val="000000"/>
          <w:sz w:val="28"/>
          <w:szCs w:val="28"/>
        </w:rPr>
        <w:t xml:space="preserve">Договор может быть изменен по соглашению Сторон в случаях, предусмотренных </w:t>
      </w:r>
      <w:r>
        <w:rPr>
          <w:rFonts w:ascii="Times New Roman" w:hAnsi="Times New Roman" w:cs="Times New Roman"/>
          <w:color w:val="000000"/>
          <w:spacing w:val="-4"/>
          <w:sz w:val="28"/>
          <w:szCs w:val="28"/>
        </w:rPr>
        <w:t xml:space="preserve">Гражданским кодексом Российской Федерации, </w:t>
      </w:r>
      <w:r>
        <w:rPr>
          <w:rFonts w:ascii="Times New Roman" w:hAnsi="Times New Roman" w:cs="Times New Roman"/>
          <w:color w:val="000000"/>
          <w:sz w:val="28"/>
          <w:szCs w:val="28"/>
        </w:rPr>
        <w:t xml:space="preserve">Федеральным законом </w:t>
      </w:r>
      <w:r>
        <w:rPr>
          <w:rFonts w:ascii="Times New Roman" w:hAnsi="Times New Roman" w:cs="Times New Roman"/>
          <w:color w:val="000000"/>
          <w:spacing w:val="-4"/>
          <w:sz w:val="28"/>
          <w:szCs w:val="28"/>
        </w:rPr>
        <w:t xml:space="preserve">от </w:t>
      </w:r>
      <w:r>
        <w:rPr>
          <w:rFonts w:ascii="Times New Roman" w:hAnsi="Times New Roman" w:cs="Times New Roman"/>
          <w:color w:val="000000"/>
          <w:sz w:val="28"/>
          <w:szCs w:val="28"/>
        </w:rPr>
        <w:t>05.04.2013 № 44-ФЗ и настоящим Договором.</w:t>
      </w:r>
    </w:p>
    <w:p w:rsidR="00903633" w:rsidRDefault="00D04D6E">
      <w:pPr>
        <w:numPr>
          <w:ilvl w:val="0"/>
          <w:numId w:val="1"/>
        </w:numPr>
        <w:tabs>
          <w:tab w:val="left" w:pos="360"/>
          <w:tab w:val="left" w:pos="567"/>
          <w:tab w:val="left" w:pos="3828"/>
          <w:tab w:val="left" w:pos="3969"/>
        </w:tabs>
        <w:suppressAutoHyphens/>
        <w:spacing w:after="0" w:line="240" w:lineRule="auto"/>
        <w:ind w:left="360"/>
        <w:jc w:val="center"/>
        <w:rPr>
          <w:rFonts w:ascii="Times New Roman" w:hAnsi="Times New Roman" w:cs="Times New Roman"/>
          <w:b/>
          <w:bCs/>
          <w:sz w:val="28"/>
          <w:szCs w:val="28"/>
        </w:rPr>
      </w:pPr>
      <w:r>
        <w:rPr>
          <w:rFonts w:ascii="Times New Roman" w:hAnsi="Times New Roman" w:cs="Times New Roman"/>
          <w:b/>
          <w:bCs/>
          <w:sz w:val="28"/>
          <w:szCs w:val="28"/>
        </w:rPr>
        <w:t>ФОРС-МАЖОР</w:t>
      </w:r>
    </w:p>
    <w:p w:rsidR="00903633" w:rsidRDefault="00D04D6E">
      <w:pPr>
        <w:numPr>
          <w:ilvl w:val="1"/>
          <w:numId w:val="1"/>
        </w:numPr>
        <w:tabs>
          <w:tab w:val="clear" w:pos="928"/>
          <w:tab w:val="left" w:pos="993"/>
        </w:tabs>
        <w:suppressAutoHyphen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Стороны освобождаются от ответственности за частичное или полное неисполнение своих обязательств по настоящему Договору, если такое неисполнение явилось следствием обстоятельств непреодолимой силы (форс-мажор), то есть, обстоятельств, чрезвычайных и непредотвратимых, возникших после заключения настоящего Договора.</w:t>
      </w:r>
    </w:p>
    <w:p w:rsidR="00903633" w:rsidRDefault="00D04D6E">
      <w:pPr>
        <w:numPr>
          <w:ilvl w:val="1"/>
          <w:numId w:val="1"/>
        </w:numPr>
        <w:tabs>
          <w:tab w:val="clear" w:pos="928"/>
          <w:tab w:val="left" w:pos="993"/>
        </w:tabs>
        <w:suppressAutoHyphen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К форс-мажорным обстоятельствам относятся:</w:t>
      </w:r>
    </w:p>
    <w:p w:rsidR="00903633" w:rsidRDefault="00D04D6E">
      <w:pPr>
        <w:numPr>
          <w:ilvl w:val="0"/>
          <w:numId w:val="2"/>
        </w:numPr>
        <w:tabs>
          <w:tab w:val="clear" w:pos="927"/>
          <w:tab w:val="left" w:pos="1134"/>
        </w:tabs>
        <w:suppressAutoHyphens/>
        <w:spacing w:after="0"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стихийные бедствия природного характера (наводнения, землетрясения и т.п.);</w:t>
      </w:r>
    </w:p>
    <w:p w:rsidR="00903633" w:rsidRDefault="00D04D6E">
      <w:pPr>
        <w:numPr>
          <w:ilvl w:val="0"/>
          <w:numId w:val="2"/>
        </w:numPr>
        <w:tabs>
          <w:tab w:val="clear" w:pos="927"/>
          <w:tab w:val="left" w:pos="1134"/>
        </w:tabs>
        <w:suppressAutoHyphens/>
        <w:spacing w:after="0"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стихийные бедствия техногенного характера (аварии на транспорте или промышленных предприятиях и т.п.);</w:t>
      </w:r>
    </w:p>
    <w:p w:rsidR="00903633" w:rsidRDefault="00D04D6E">
      <w:pPr>
        <w:numPr>
          <w:ilvl w:val="0"/>
          <w:numId w:val="2"/>
        </w:numPr>
        <w:tabs>
          <w:tab w:val="clear" w:pos="927"/>
          <w:tab w:val="left" w:pos="1134"/>
        </w:tabs>
        <w:suppressAutoHyphens/>
        <w:spacing w:after="0"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издание актов государственных органов, обязательных для исполнения одной из сторон;</w:t>
      </w:r>
    </w:p>
    <w:p w:rsidR="00903633" w:rsidRDefault="00D04D6E">
      <w:pPr>
        <w:numPr>
          <w:ilvl w:val="0"/>
          <w:numId w:val="2"/>
        </w:numPr>
        <w:tabs>
          <w:tab w:val="clear" w:pos="927"/>
          <w:tab w:val="left" w:pos="1134"/>
        </w:tabs>
        <w:suppressAutoHyphens/>
        <w:spacing w:after="0"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забастовки, блокады, запреты и другие обстоятельства, не подконтрольные воле Сторон.</w:t>
      </w:r>
    </w:p>
    <w:p w:rsidR="00903633" w:rsidRDefault="00D04D6E">
      <w:pPr>
        <w:numPr>
          <w:ilvl w:val="1"/>
          <w:numId w:val="1"/>
        </w:numPr>
        <w:tabs>
          <w:tab w:val="clear" w:pos="928"/>
          <w:tab w:val="left" w:pos="993"/>
        </w:tabs>
        <w:suppressAutoHyphen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В случае своевременного извещения о форс-мажорных обстоятельствах, срок исполнения обязательств по настоящему Договору переносится соразмерно времени действия таких обстоятельств, а также времени, которое требуется для устранения их последствий.</w:t>
      </w:r>
    </w:p>
    <w:p w:rsidR="00903633" w:rsidRDefault="00D04D6E">
      <w:pPr>
        <w:numPr>
          <w:ilvl w:val="1"/>
          <w:numId w:val="1"/>
        </w:numPr>
        <w:tabs>
          <w:tab w:val="clear" w:pos="928"/>
          <w:tab w:val="left" w:pos="993"/>
        </w:tabs>
        <w:suppressAutoHyphen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В случае если форс-мажорные обстоятельства продлятся более 60 (шестидесяти) дней Стороны вправе прийти к взаимному соглашению о прекращении действия настоящего Договора, при этом Заказчик обязуется оплатить все расходы за уже проведенную часть оказанных услуг Исполнителем.</w:t>
      </w:r>
    </w:p>
    <w:p w:rsidR="00903633" w:rsidRDefault="00D04D6E">
      <w:pPr>
        <w:numPr>
          <w:ilvl w:val="0"/>
          <w:numId w:val="1"/>
        </w:numPr>
        <w:tabs>
          <w:tab w:val="left" w:pos="360"/>
          <w:tab w:val="left" w:pos="567"/>
          <w:tab w:val="left" w:pos="3828"/>
          <w:tab w:val="left" w:pos="3969"/>
        </w:tabs>
        <w:suppressAutoHyphens/>
        <w:spacing w:after="0" w:line="240" w:lineRule="auto"/>
        <w:ind w:left="360"/>
        <w:jc w:val="center"/>
        <w:rPr>
          <w:rFonts w:ascii="Times New Roman" w:hAnsi="Times New Roman" w:cs="Times New Roman"/>
          <w:b/>
          <w:bCs/>
          <w:sz w:val="28"/>
          <w:szCs w:val="28"/>
        </w:rPr>
      </w:pPr>
      <w:r>
        <w:rPr>
          <w:rFonts w:ascii="Times New Roman" w:hAnsi="Times New Roman" w:cs="Times New Roman"/>
          <w:b/>
          <w:bCs/>
          <w:sz w:val="28"/>
          <w:szCs w:val="28"/>
        </w:rPr>
        <w:t>ПРОЧИЕ УСЛОВИЯ</w:t>
      </w:r>
    </w:p>
    <w:p w:rsidR="00903633" w:rsidRDefault="00D04D6E">
      <w:pPr>
        <w:numPr>
          <w:ilvl w:val="1"/>
          <w:numId w:val="1"/>
        </w:numPr>
        <w:tabs>
          <w:tab w:val="clear" w:pos="928"/>
          <w:tab w:val="left" w:pos="993"/>
        </w:tabs>
        <w:suppressAutoHyphen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С момента подписания настоящего Договора вся предшествующая переписка, устные и письменные соглашения, договоренности и предварительные обещания сторон утрачивают силу.</w:t>
      </w:r>
    </w:p>
    <w:p w:rsidR="00903633" w:rsidRDefault="00D04D6E">
      <w:pPr>
        <w:numPr>
          <w:ilvl w:val="1"/>
          <w:numId w:val="1"/>
        </w:numPr>
        <w:tabs>
          <w:tab w:val="clear" w:pos="928"/>
          <w:tab w:val="left" w:pos="993"/>
        </w:tabs>
        <w:suppressAutoHyphen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lastRenderedPageBreak/>
        <w:t>Настоящий Договор составлен на русском языке в 2-х экземплярах одинаковой юридической силы, один их которых находится у Заказчика, другой – у Исполнителя.</w:t>
      </w:r>
    </w:p>
    <w:p w:rsidR="00903633" w:rsidRDefault="00D04D6E">
      <w:pPr>
        <w:numPr>
          <w:ilvl w:val="1"/>
          <w:numId w:val="1"/>
        </w:numPr>
        <w:tabs>
          <w:tab w:val="clear" w:pos="928"/>
          <w:tab w:val="left" w:pos="993"/>
        </w:tabs>
        <w:suppressAutoHyphen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Все условия настоящего Договора могут быть изменены или дополнены по соглашению Сторон. Все изменения и дополнения к настоящему Договору действительны лишь в том случае, если они совершены в письменной форме и подписаны уполномоченными на то лицами с обеих сторон.</w:t>
      </w:r>
    </w:p>
    <w:p w:rsidR="00903633" w:rsidRDefault="00D04D6E">
      <w:pPr>
        <w:numPr>
          <w:ilvl w:val="1"/>
          <w:numId w:val="1"/>
        </w:numPr>
        <w:tabs>
          <w:tab w:val="clear" w:pos="928"/>
          <w:tab w:val="left" w:pos="993"/>
        </w:tabs>
        <w:suppressAutoHyphen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Заказчик вправе отказаться от услуг по выполнению настоящего Договора при условии оплаты Исполнителю фактически понесенных им расходов за уже проведенную часть работы на момент расторжения Договора.</w:t>
      </w:r>
    </w:p>
    <w:p w:rsidR="00903633" w:rsidRDefault="00D04D6E">
      <w:pPr>
        <w:numPr>
          <w:ilvl w:val="1"/>
          <w:numId w:val="1"/>
        </w:numPr>
        <w:tabs>
          <w:tab w:val="clear" w:pos="928"/>
          <w:tab w:val="left" w:pos="993"/>
        </w:tabs>
        <w:suppressAutoHyphen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Стороны обязуются не разглашать, в какой бы то ни было форме сведения, составляющие коммерческую тайну, которые стали им известны в процессе выполнения обязательств по настоящему Договору без предварительного письменного согласия другой Стороны. Стороны обязуются поддерживать и охранять законные интересы друг друга в своих отношениях с третьими лицами.</w:t>
      </w:r>
    </w:p>
    <w:p w:rsidR="00903633" w:rsidRDefault="00D04D6E">
      <w:pPr>
        <w:numPr>
          <w:ilvl w:val="1"/>
          <w:numId w:val="1"/>
        </w:numPr>
        <w:tabs>
          <w:tab w:val="clear" w:pos="928"/>
          <w:tab w:val="left" w:pos="993"/>
        </w:tabs>
        <w:suppressAutoHyphen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Во всем остальном, не урегулированном настоящим Договором, Стороны руководствуются действующим законодательством Российской Федерации.</w:t>
      </w:r>
    </w:p>
    <w:p w:rsidR="00903633" w:rsidRDefault="00D04D6E">
      <w:pPr>
        <w:numPr>
          <w:ilvl w:val="1"/>
          <w:numId w:val="1"/>
        </w:numPr>
        <w:tabs>
          <w:tab w:val="clear" w:pos="928"/>
          <w:tab w:val="left" w:pos="993"/>
        </w:tabs>
        <w:suppressAutoHyphen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Приложение к договору является его неотъемлемой частью.</w:t>
      </w:r>
    </w:p>
    <w:p w:rsidR="00903633" w:rsidRDefault="00D04D6E">
      <w:pPr>
        <w:suppressAutoHyphens/>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Приложение № 1 – Спецификация</w:t>
      </w:r>
    </w:p>
    <w:p w:rsidR="00903633" w:rsidRDefault="00D04D6E">
      <w:pPr>
        <w:numPr>
          <w:ilvl w:val="0"/>
          <w:numId w:val="1"/>
        </w:numPr>
        <w:tabs>
          <w:tab w:val="left" w:pos="360"/>
          <w:tab w:val="left" w:pos="567"/>
          <w:tab w:val="left" w:pos="3828"/>
          <w:tab w:val="left" w:pos="3969"/>
        </w:tabs>
        <w:suppressAutoHyphens/>
        <w:spacing w:after="0" w:line="240" w:lineRule="auto"/>
        <w:ind w:left="360"/>
        <w:jc w:val="center"/>
        <w:rPr>
          <w:rFonts w:ascii="Times New Roman" w:hAnsi="Times New Roman" w:cs="Times New Roman"/>
          <w:b/>
          <w:bCs/>
          <w:sz w:val="28"/>
          <w:szCs w:val="28"/>
        </w:rPr>
      </w:pPr>
      <w:r>
        <w:rPr>
          <w:rFonts w:ascii="Times New Roman" w:hAnsi="Times New Roman" w:cs="Times New Roman"/>
          <w:b/>
          <w:bCs/>
          <w:sz w:val="28"/>
          <w:szCs w:val="28"/>
        </w:rPr>
        <w:t>ЮРИДИЧЕСКИЕ АДРЕСА И РЕКВИЗИТЫ СТОРОН</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8"/>
        <w:gridCol w:w="4820"/>
      </w:tblGrid>
      <w:tr w:rsidR="00AA23E1" w:rsidTr="00EA0BAD">
        <w:trPr>
          <w:trHeight w:val="711"/>
        </w:trPr>
        <w:tc>
          <w:tcPr>
            <w:tcW w:w="4678" w:type="dxa"/>
            <w:noWrap/>
            <w:vAlign w:val="center"/>
          </w:tcPr>
          <w:p w:rsidR="00AA23E1" w:rsidRDefault="00AA23E1" w:rsidP="00D84B06">
            <w:pPr>
              <w:tabs>
                <w:tab w:val="left" w:pos="851"/>
              </w:tabs>
              <w:suppressAutoHyphens/>
              <w:spacing w:after="0" w:line="240" w:lineRule="auto"/>
              <w:rPr>
                <w:rFonts w:ascii="PT Astra Serif" w:hAnsi="PT Astra Serif" w:cs="Times New Roman"/>
                <w:b/>
                <w:sz w:val="28"/>
                <w:szCs w:val="28"/>
              </w:rPr>
            </w:pPr>
            <w:r>
              <w:rPr>
                <w:rFonts w:ascii="PT Astra Serif" w:hAnsi="PT Astra Serif" w:cs="Times New Roman"/>
                <w:b/>
                <w:sz w:val="28"/>
                <w:szCs w:val="28"/>
              </w:rPr>
              <w:t>З</w:t>
            </w:r>
            <w:r w:rsidRPr="005570F6">
              <w:rPr>
                <w:rFonts w:ascii="PT Astra Serif" w:hAnsi="PT Astra Serif" w:cs="Times New Roman"/>
                <w:b/>
                <w:sz w:val="28"/>
                <w:szCs w:val="28"/>
              </w:rPr>
              <w:t>аказчик</w:t>
            </w:r>
            <w:r>
              <w:rPr>
                <w:rFonts w:ascii="PT Astra Serif" w:hAnsi="PT Astra Serif" w:cs="Times New Roman"/>
                <w:b/>
                <w:sz w:val="28"/>
                <w:szCs w:val="28"/>
              </w:rPr>
              <w:t>:</w:t>
            </w:r>
          </w:p>
          <w:p w:rsidR="00AA23E1" w:rsidRPr="005570F6" w:rsidRDefault="00AA23E1" w:rsidP="00D84B06">
            <w:pPr>
              <w:tabs>
                <w:tab w:val="left" w:pos="851"/>
              </w:tabs>
              <w:suppressAutoHyphens/>
              <w:spacing w:after="0" w:line="240" w:lineRule="auto"/>
              <w:rPr>
                <w:rFonts w:ascii="PT Astra Serif" w:hAnsi="PT Astra Serif" w:cs="Times New Roman"/>
                <w:b/>
                <w:sz w:val="28"/>
                <w:szCs w:val="28"/>
                <w:lang w:eastAsia="ar-SA"/>
              </w:rPr>
            </w:pPr>
            <w:r>
              <w:rPr>
                <w:rFonts w:ascii="PT Astra Serif" w:hAnsi="PT Astra Serif" w:cs="Times New Roman"/>
                <w:b/>
                <w:sz w:val="28"/>
                <w:szCs w:val="28"/>
              </w:rPr>
              <w:t>Федеральное казенное профессиональное образовательное учреждение № 216 ФСИН России</w:t>
            </w:r>
          </w:p>
        </w:tc>
        <w:tc>
          <w:tcPr>
            <w:tcW w:w="4820" w:type="dxa"/>
          </w:tcPr>
          <w:p w:rsidR="00AA23E1" w:rsidRDefault="00AA23E1" w:rsidP="00C642E8">
            <w:pPr>
              <w:tabs>
                <w:tab w:val="left" w:pos="851"/>
              </w:tabs>
              <w:suppressAutoHyphens/>
              <w:spacing w:line="240" w:lineRule="auto"/>
              <w:ind w:right="34"/>
              <w:jc w:val="center"/>
              <w:rPr>
                <w:rFonts w:ascii="Times New Roman" w:hAnsi="Times New Roman" w:cs="Times New Roman"/>
                <w:b/>
                <w:sz w:val="28"/>
                <w:szCs w:val="28"/>
                <w:lang w:eastAsia="ar-SA"/>
              </w:rPr>
            </w:pPr>
            <w:r>
              <w:rPr>
                <w:rFonts w:ascii="Times New Roman" w:hAnsi="Times New Roman" w:cs="Times New Roman"/>
                <w:b/>
                <w:sz w:val="28"/>
                <w:szCs w:val="28"/>
                <w:lang w:eastAsia="ar-SA"/>
              </w:rPr>
              <w:t>Исполнитель</w:t>
            </w:r>
          </w:p>
          <w:p w:rsidR="00AA23E1" w:rsidRDefault="00AA23E1" w:rsidP="00C642E8">
            <w:pPr>
              <w:tabs>
                <w:tab w:val="left" w:pos="851"/>
              </w:tabs>
              <w:suppressAutoHyphens/>
              <w:spacing w:line="240" w:lineRule="auto"/>
              <w:ind w:right="34"/>
              <w:jc w:val="center"/>
              <w:rPr>
                <w:rFonts w:ascii="Times New Roman" w:hAnsi="Times New Roman" w:cs="Times New Roman"/>
                <w:b/>
                <w:sz w:val="28"/>
                <w:szCs w:val="28"/>
                <w:lang w:eastAsia="ar-SA"/>
              </w:rPr>
            </w:pPr>
          </w:p>
        </w:tc>
      </w:tr>
      <w:tr w:rsidR="00AA23E1" w:rsidTr="00AA23E1">
        <w:trPr>
          <w:trHeight w:val="70"/>
        </w:trPr>
        <w:tc>
          <w:tcPr>
            <w:tcW w:w="4678" w:type="dxa"/>
            <w:noWrap/>
          </w:tcPr>
          <w:p w:rsidR="00AA23E1" w:rsidRPr="005570F6" w:rsidRDefault="00AA23E1" w:rsidP="00AA23E1">
            <w:pPr>
              <w:widowControl w:val="0"/>
              <w:spacing w:after="0" w:line="240" w:lineRule="auto"/>
              <w:rPr>
                <w:rFonts w:ascii="PT Astra Serif" w:hAnsi="PT Astra Serif" w:cs="Times New Roman"/>
                <w:sz w:val="28"/>
                <w:szCs w:val="28"/>
              </w:rPr>
            </w:pPr>
            <w:r w:rsidRPr="005570F6">
              <w:rPr>
                <w:rFonts w:ascii="PT Astra Serif" w:hAnsi="PT Astra Serif" w:cs="Times New Roman"/>
                <w:sz w:val="28"/>
                <w:szCs w:val="28"/>
              </w:rPr>
              <w:t xml:space="preserve">358007, Республика Калмыкия, г. Элиста, </w:t>
            </w:r>
            <w:r>
              <w:rPr>
                <w:rFonts w:ascii="PT Astra Serif" w:hAnsi="PT Astra Serif" w:cs="Times New Roman"/>
                <w:sz w:val="28"/>
                <w:szCs w:val="28"/>
              </w:rPr>
              <w:t>ЖК «Северный», д.10</w:t>
            </w:r>
            <w:r w:rsidRPr="005570F6">
              <w:rPr>
                <w:rFonts w:ascii="PT Astra Serif" w:hAnsi="PT Astra Serif" w:cs="Times New Roman"/>
                <w:sz w:val="28"/>
                <w:szCs w:val="28"/>
              </w:rPr>
              <w:t>.</w:t>
            </w:r>
          </w:p>
          <w:p w:rsidR="00AA23E1" w:rsidRPr="005570F6" w:rsidRDefault="00AA23E1" w:rsidP="00AA23E1">
            <w:pPr>
              <w:widowControl w:val="0"/>
              <w:spacing w:after="0" w:line="240" w:lineRule="auto"/>
              <w:rPr>
                <w:rFonts w:ascii="PT Astra Serif" w:hAnsi="PT Astra Serif" w:cs="Times New Roman"/>
                <w:sz w:val="28"/>
                <w:szCs w:val="28"/>
              </w:rPr>
            </w:pPr>
            <w:r w:rsidRPr="005570F6">
              <w:rPr>
                <w:rFonts w:ascii="PT Astra Serif" w:hAnsi="PT Astra Serif" w:cs="Times New Roman"/>
                <w:sz w:val="28"/>
                <w:szCs w:val="28"/>
              </w:rPr>
              <w:t>тел.: 8(</w:t>
            </w:r>
            <w:r>
              <w:rPr>
                <w:rFonts w:ascii="PT Astra Serif" w:hAnsi="PT Astra Serif" w:cs="Times New Roman"/>
                <w:sz w:val="28"/>
                <w:szCs w:val="28"/>
              </w:rPr>
              <w:t>961</w:t>
            </w:r>
            <w:r w:rsidRPr="005570F6">
              <w:rPr>
                <w:rFonts w:ascii="PT Astra Serif" w:hAnsi="PT Astra Serif" w:cs="Times New Roman"/>
                <w:sz w:val="28"/>
                <w:szCs w:val="28"/>
              </w:rPr>
              <w:t xml:space="preserve">) </w:t>
            </w:r>
            <w:r>
              <w:rPr>
                <w:rFonts w:ascii="PT Astra Serif" w:hAnsi="PT Astra Serif" w:cs="Times New Roman"/>
                <w:sz w:val="28"/>
                <w:szCs w:val="28"/>
              </w:rPr>
              <w:t>547</w:t>
            </w:r>
            <w:r w:rsidRPr="005570F6">
              <w:rPr>
                <w:rFonts w:ascii="PT Astra Serif" w:hAnsi="PT Astra Serif" w:cs="Times New Roman"/>
                <w:sz w:val="28"/>
                <w:szCs w:val="28"/>
              </w:rPr>
              <w:t>-</w:t>
            </w:r>
            <w:r>
              <w:rPr>
                <w:rFonts w:ascii="PT Astra Serif" w:hAnsi="PT Astra Serif" w:cs="Times New Roman"/>
                <w:sz w:val="28"/>
                <w:szCs w:val="28"/>
              </w:rPr>
              <w:t>21</w:t>
            </w:r>
            <w:r w:rsidRPr="005570F6">
              <w:rPr>
                <w:rFonts w:ascii="PT Astra Serif" w:hAnsi="PT Astra Serif" w:cs="Times New Roman"/>
                <w:sz w:val="28"/>
                <w:szCs w:val="28"/>
              </w:rPr>
              <w:t>-</w:t>
            </w:r>
            <w:r>
              <w:rPr>
                <w:rFonts w:ascii="PT Astra Serif" w:hAnsi="PT Astra Serif" w:cs="Times New Roman"/>
                <w:sz w:val="28"/>
                <w:szCs w:val="28"/>
              </w:rPr>
              <w:t>64</w:t>
            </w:r>
          </w:p>
          <w:p w:rsidR="00AA23E1" w:rsidRPr="005570F6" w:rsidRDefault="00AA23E1" w:rsidP="00AA23E1">
            <w:pPr>
              <w:widowControl w:val="0"/>
              <w:spacing w:after="0" w:line="240" w:lineRule="auto"/>
              <w:rPr>
                <w:rFonts w:ascii="PT Astra Serif" w:hAnsi="PT Astra Serif"/>
                <w:sz w:val="28"/>
                <w:szCs w:val="28"/>
                <w:shd w:val="clear" w:color="auto" w:fill="FFFFFF"/>
              </w:rPr>
            </w:pPr>
            <w:proofErr w:type="spellStart"/>
            <w:r>
              <w:rPr>
                <w:rFonts w:ascii="PT Astra Serif" w:hAnsi="PT Astra Serif"/>
                <w:sz w:val="28"/>
                <w:szCs w:val="28"/>
                <w:shd w:val="clear" w:color="auto" w:fill="FFFFFF"/>
                <w:lang w:val="en-US"/>
              </w:rPr>
              <w:t>pu</w:t>
            </w:r>
            <w:proofErr w:type="spellEnd"/>
            <w:r w:rsidRPr="005570F6">
              <w:rPr>
                <w:rFonts w:ascii="PT Astra Serif" w:hAnsi="PT Astra Serif"/>
                <w:sz w:val="28"/>
                <w:szCs w:val="28"/>
                <w:shd w:val="clear" w:color="auto" w:fill="FFFFFF"/>
              </w:rPr>
              <w:t xml:space="preserve">@08.fsin.gov.ru </w:t>
            </w:r>
          </w:p>
          <w:p w:rsidR="00AA23E1" w:rsidRPr="005570F6" w:rsidRDefault="00AA23E1" w:rsidP="00AA23E1">
            <w:pPr>
              <w:widowControl w:val="0"/>
              <w:spacing w:after="0" w:line="240" w:lineRule="auto"/>
              <w:rPr>
                <w:rFonts w:ascii="PT Astra Serif" w:hAnsi="PT Astra Serif" w:cs="Times New Roman"/>
                <w:sz w:val="28"/>
                <w:szCs w:val="28"/>
              </w:rPr>
            </w:pPr>
            <w:r w:rsidRPr="005570F6">
              <w:rPr>
                <w:rFonts w:ascii="PT Astra Serif" w:hAnsi="PT Astra Serif" w:cs="Times New Roman"/>
                <w:sz w:val="28"/>
                <w:szCs w:val="28"/>
              </w:rPr>
              <w:t>ИНН – 0814</w:t>
            </w:r>
            <w:r>
              <w:rPr>
                <w:rFonts w:ascii="PT Astra Serif" w:hAnsi="PT Astra Serif" w:cs="Times New Roman"/>
                <w:sz w:val="28"/>
                <w:szCs w:val="28"/>
              </w:rPr>
              <w:t>056690</w:t>
            </w:r>
          </w:p>
          <w:p w:rsidR="00AA23E1" w:rsidRPr="005570F6" w:rsidRDefault="00AA23E1" w:rsidP="00AA23E1">
            <w:pPr>
              <w:widowControl w:val="0"/>
              <w:spacing w:after="0" w:line="240" w:lineRule="auto"/>
              <w:rPr>
                <w:rFonts w:ascii="PT Astra Serif" w:hAnsi="PT Astra Serif" w:cs="Times New Roman"/>
                <w:sz w:val="28"/>
                <w:szCs w:val="28"/>
              </w:rPr>
            </w:pPr>
            <w:r w:rsidRPr="005570F6">
              <w:rPr>
                <w:rFonts w:ascii="PT Astra Serif" w:hAnsi="PT Astra Serif" w:cs="Times New Roman"/>
                <w:sz w:val="28"/>
                <w:szCs w:val="28"/>
              </w:rPr>
              <w:t>КПП – 081601001</w:t>
            </w:r>
          </w:p>
          <w:p w:rsidR="00AA23E1" w:rsidRPr="005570F6" w:rsidRDefault="00AA23E1" w:rsidP="00AA23E1">
            <w:pPr>
              <w:widowControl w:val="0"/>
              <w:spacing w:after="0" w:line="240" w:lineRule="auto"/>
              <w:rPr>
                <w:rFonts w:ascii="PT Astra Serif" w:hAnsi="PT Astra Serif" w:cs="Times New Roman"/>
                <w:sz w:val="28"/>
                <w:szCs w:val="28"/>
              </w:rPr>
            </w:pPr>
            <w:r w:rsidRPr="005570F6">
              <w:rPr>
                <w:rFonts w:ascii="PT Astra Serif" w:hAnsi="PT Astra Serif" w:cs="Times New Roman"/>
                <w:sz w:val="28"/>
                <w:szCs w:val="28"/>
              </w:rPr>
              <w:t>ОКТМО 85701000</w:t>
            </w:r>
          </w:p>
          <w:p w:rsidR="00AA23E1" w:rsidRPr="00F113FE" w:rsidRDefault="00AA23E1" w:rsidP="00AA23E1">
            <w:pPr>
              <w:spacing w:after="0" w:line="240" w:lineRule="auto"/>
              <w:rPr>
                <w:rFonts w:ascii="PT Astra Serif" w:hAnsi="PT Astra Serif" w:cs="Times New Roman"/>
                <w:color w:val="FFFFFF" w:themeColor="background1"/>
                <w:sz w:val="28"/>
                <w:szCs w:val="28"/>
              </w:rPr>
            </w:pPr>
            <w:r w:rsidRPr="005570F6">
              <w:rPr>
                <w:rFonts w:ascii="PT Astra Serif" w:hAnsi="PT Astra Serif" w:cs="Times New Roman"/>
                <w:sz w:val="28"/>
                <w:szCs w:val="28"/>
              </w:rPr>
              <w:t xml:space="preserve">ОКПО </w:t>
            </w:r>
            <w:r w:rsidRPr="00F113FE">
              <w:rPr>
                <w:rFonts w:ascii="PT Astra Serif" w:hAnsi="PT Astra Serif" w:cs="Arial"/>
                <w:color w:val="35383B"/>
                <w:sz w:val="28"/>
                <w:szCs w:val="28"/>
                <w:shd w:val="clear" w:color="auto" w:fill="E4E4E4"/>
              </w:rPr>
              <w:t>02527591</w:t>
            </w:r>
          </w:p>
          <w:p w:rsidR="00AA23E1" w:rsidRPr="005570F6" w:rsidRDefault="00AA23E1" w:rsidP="00AA23E1">
            <w:pPr>
              <w:spacing w:after="0" w:line="240" w:lineRule="auto"/>
              <w:rPr>
                <w:rFonts w:ascii="PT Astra Serif" w:hAnsi="PT Astra Serif" w:cs="Times New Roman"/>
                <w:sz w:val="28"/>
                <w:szCs w:val="28"/>
              </w:rPr>
            </w:pPr>
            <w:r w:rsidRPr="005570F6">
              <w:rPr>
                <w:rFonts w:ascii="PT Astra Serif" w:hAnsi="PT Astra Serif" w:cs="Times New Roman"/>
                <w:sz w:val="28"/>
                <w:szCs w:val="28"/>
              </w:rPr>
              <w:t>УФК по Республике Калмыкия (</w:t>
            </w:r>
            <w:r>
              <w:rPr>
                <w:rFonts w:ascii="PT Astra Serif" w:hAnsi="PT Astra Serif" w:cs="Times New Roman"/>
                <w:sz w:val="28"/>
                <w:szCs w:val="28"/>
              </w:rPr>
              <w:t>ФКП образовательное учреждение № 216</w:t>
            </w:r>
            <w:r w:rsidRPr="005570F6">
              <w:rPr>
                <w:rFonts w:ascii="PT Astra Serif" w:hAnsi="PT Astra Serif" w:cs="Times New Roman"/>
                <w:sz w:val="28"/>
                <w:szCs w:val="28"/>
              </w:rPr>
              <w:t xml:space="preserve">, </w:t>
            </w:r>
            <w:r w:rsidRPr="005570F6">
              <w:rPr>
                <w:rFonts w:ascii="PT Astra Serif" w:hAnsi="PT Astra Serif" w:cs="Times New Roman"/>
                <w:sz w:val="28"/>
                <w:szCs w:val="28"/>
              </w:rPr>
              <w:br/>
              <w:t>л/с  0305</w:t>
            </w:r>
            <w:r>
              <w:rPr>
                <w:rFonts w:ascii="PT Astra Serif" w:hAnsi="PT Astra Serif" w:cs="Times New Roman"/>
                <w:sz w:val="28"/>
                <w:szCs w:val="28"/>
              </w:rPr>
              <w:t>1792540</w:t>
            </w:r>
            <w:r w:rsidRPr="005570F6">
              <w:rPr>
                <w:rFonts w:ascii="PT Astra Serif" w:hAnsi="PT Astra Serif" w:cs="Times New Roman"/>
                <w:sz w:val="28"/>
                <w:szCs w:val="28"/>
              </w:rPr>
              <w:t>)</w:t>
            </w:r>
          </w:p>
          <w:p w:rsidR="00AA23E1" w:rsidRPr="005570F6" w:rsidRDefault="00AA23E1" w:rsidP="00AA23E1">
            <w:pPr>
              <w:spacing w:after="0" w:line="240" w:lineRule="auto"/>
              <w:rPr>
                <w:rFonts w:ascii="PT Astra Serif" w:hAnsi="PT Astra Serif" w:cs="Times New Roman"/>
                <w:sz w:val="28"/>
                <w:szCs w:val="28"/>
              </w:rPr>
            </w:pPr>
            <w:r w:rsidRPr="005570F6">
              <w:rPr>
                <w:rFonts w:ascii="PT Astra Serif" w:hAnsi="PT Astra Serif" w:cs="Times New Roman"/>
                <w:sz w:val="28"/>
                <w:szCs w:val="28"/>
              </w:rPr>
              <w:t>Единый казначейский счет</w:t>
            </w:r>
          </w:p>
          <w:p w:rsidR="00AA23E1" w:rsidRPr="00904D9B" w:rsidRDefault="00AA23E1" w:rsidP="00AA23E1">
            <w:pPr>
              <w:spacing w:after="0" w:line="240" w:lineRule="auto"/>
              <w:rPr>
                <w:rFonts w:ascii="PT Astra Serif" w:hAnsi="PT Astra Serif" w:cs="Times New Roman"/>
                <w:color w:val="000000"/>
                <w:sz w:val="28"/>
                <w:szCs w:val="28"/>
              </w:rPr>
            </w:pPr>
            <w:r w:rsidRPr="00904D9B">
              <w:rPr>
                <w:rFonts w:ascii="PT Astra Serif" w:hAnsi="PT Astra Serif" w:cs="Times New Roman"/>
                <w:color w:val="000000"/>
                <w:sz w:val="28"/>
                <w:szCs w:val="28"/>
              </w:rPr>
              <w:t>40102810745370000024</w:t>
            </w:r>
          </w:p>
          <w:p w:rsidR="00AA23E1" w:rsidRPr="005570F6" w:rsidRDefault="00AA23E1" w:rsidP="00AA23E1">
            <w:pPr>
              <w:spacing w:after="0" w:line="240" w:lineRule="auto"/>
              <w:rPr>
                <w:rFonts w:ascii="PT Astra Serif" w:hAnsi="PT Astra Serif" w:cs="Times New Roman"/>
                <w:sz w:val="28"/>
                <w:szCs w:val="28"/>
              </w:rPr>
            </w:pPr>
            <w:r w:rsidRPr="005570F6">
              <w:rPr>
                <w:rFonts w:ascii="PT Astra Serif" w:hAnsi="PT Astra Serif" w:cs="Times New Roman"/>
                <w:sz w:val="28"/>
                <w:szCs w:val="28"/>
              </w:rPr>
              <w:t xml:space="preserve">казначейский счет </w:t>
            </w:r>
          </w:p>
          <w:p w:rsidR="00AA23E1" w:rsidRPr="00904D9B" w:rsidRDefault="00AA23E1" w:rsidP="00AA23E1">
            <w:pPr>
              <w:suppressAutoHyphens/>
              <w:spacing w:after="0" w:line="240" w:lineRule="auto"/>
              <w:rPr>
                <w:rFonts w:ascii="PT Astra Serif" w:hAnsi="PT Astra Serif" w:cs="Times New Roman"/>
                <w:color w:val="000000"/>
                <w:sz w:val="28"/>
                <w:szCs w:val="28"/>
              </w:rPr>
            </w:pPr>
            <w:r w:rsidRPr="00904D9B">
              <w:rPr>
                <w:rFonts w:ascii="PT Astra Serif" w:hAnsi="PT Astra Serif" w:cs="Times New Roman"/>
                <w:color w:val="000000"/>
                <w:sz w:val="28"/>
                <w:szCs w:val="28"/>
              </w:rPr>
              <w:t>03211643000000013203</w:t>
            </w:r>
          </w:p>
          <w:p w:rsidR="00AA23E1" w:rsidRPr="00E95E35" w:rsidRDefault="00AA23E1" w:rsidP="00AA23E1">
            <w:pPr>
              <w:suppressAutoHyphens/>
              <w:spacing w:after="0" w:line="240" w:lineRule="auto"/>
              <w:rPr>
                <w:rFonts w:ascii="PT Astra Serif" w:hAnsi="PT Astra Serif" w:cs="Times New Roman"/>
                <w:sz w:val="28"/>
                <w:szCs w:val="28"/>
              </w:rPr>
            </w:pPr>
            <w:r w:rsidRPr="00E95E35">
              <w:rPr>
                <w:rFonts w:ascii="PT Astra Serif" w:hAnsi="PT Astra Serif" w:cs="Times New Roman"/>
                <w:color w:val="000000"/>
                <w:sz w:val="28"/>
                <w:szCs w:val="28"/>
              </w:rPr>
              <w:t>ОКЦ № 1 ВВГУ Банка России//УФК по Нижегородской области,</w:t>
            </w:r>
            <w:r>
              <w:rPr>
                <w:rFonts w:ascii="PT Astra Serif" w:hAnsi="PT Astra Serif" w:cs="Times New Roman"/>
                <w:color w:val="000000"/>
                <w:sz w:val="28"/>
                <w:szCs w:val="28"/>
              </w:rPr>
              <w:br/>
            </w:r>
            <w:r w:rsidRPr="00E95E35">
              <w:rPr>
                <w:rFonts w:ascii="PT Astra Serif" w:hAnsi="PT Astra Serif" w:cs="Times New Roman"/>
                <w:color w:val="000000"/>
                <w:sz w:val="28"/>
                <w:szCs w:val="28"/>
              </w:rPr>
              <w:t>г</w:t>
            </w:r>
            <w:r>
              <w:rPr>
                <w:rFonts w:ascii="PT Astra Serif" w:hAnsi="PT Astra Serif" w:cs="Times New Roman"/>
                <w:color w:val="000000"/>
                <w:sz w:val="28"/>
                <w:szCs w:val="28"/>
              </w:rPr>
              <w:t>.</w:t>
            </w:r>
            <w:r w:rsidRPr="00E95E35">
              <w:rPr>
                <w:rFonts w:ascii="PT Astra Serif" w:hAnsi="PT Astra Serif" w:cs="Times New Roman"/>
                <w:color w:val="000000"/>
                <w:sz w:val="28"/>
                <w:szCs w:val="28"/>
              </w:rPr>
              <w:t xml:space="preserve"> Нижний Новгород</w:t>
            </w:r>
            <w:r w:rsidRPr="00E95E35">
              <w:rPr>
                <w:rFonts w:ascii="PT Astra Serif" w:hAnsi="PT Astra Serif" w:cs="Times New Roman"/>
                <w:sz w:val="28"/>
                <w:szCs w:val="28"/>
              </w:rPr>
              <w:t xml:space="preserve"> </w:t>
            </w:r>
          </w:p>
          <w:p w:rsidR="00AA23E1" w:rsidRPr="00904D9B" w:rsidRDefault="00AA23E1" w:rsidP="00AA23E1">
            <w:pPr>
              <w:suppressAutoHyphens/>
              <w:spacing w:after="0" w:line="240" w:lineRule="auto"/>
              <w:rPr>
                <w:rFonts w:ascii="PT Astra Serif" w:hAnsi="PT Astra Serif" w:cs="Times New Roman"/>
                <w:sz w:val="28"/>
                <w:szCs w:val="28"/>
              </w:rPr>
            </w:pPr>
            <w:r w:rsidRPr="005570F6">
              <w:rPr>
                <w:rFonts w:ascii="PT Astra Serif" w:hAnsi="PT Astra Serif" w:cs="Times New Roman"/>
                <w:sz w:val="28"/>
                <w:szCs w:val="28"/>
              </w:rPr>
              <w:t xml:space="preserve">БИК </w:t>
            </w:r>
            <w:r w:rsidRPr="00904D9B">
              <w:rPr>
                <w:rFonts w:ascii="PT Astra Serif" w:hAnsi="PT Astra Serif" w:cs="Times New Roman"/>
                <w:color w:val="000000"/>
                <w:sz w:val="28"/>
                <w:szCs w:val="28"/>
              </w:rPr>
              <w:t>012202102</w:t>
            </w:r>
          </w:p>
          <w:p w:rsidR="00AA23E1" w:rsidRDefault="00AA23E1">
            <w:pPr>
              <w:suppressAutoHyphens/>
              <w:spacing w:after="0" w:line="240" w:lineRule="auto"/>
              <w:rPr>
                <w:rFonts w:ascii="Times New Roman" w:hAnsi="Times New Roman" w:cs="Times New Roman"/>
                <w:sz w:val="28"/>
                <w:szCs w:val="28"/>
              </w:rPr>
            </w:pPr>
          </w:p>
        </w:tc>
        <w:tc>
          <w:tcPr>
            <w:tcW w:w="4820" w:type="dxa"/>
          </w:tcPr>
          <w:p w:rsidR="00AA23E1" w:rsidRPr="00C642E8" w:rsidRDefault="00AA23E1" w:rsidP="00AA23E1">
            <w:pPr>
              <w:pStyle w:val="1"/>
              <w:ind w:right="34"/>
              <w:rPr>
                <w:sz w:val="28"/>
                <w:szCs w:val="28"/>
              </w:rPr>
            </w:pPr>
          </w:p>
        </w:tc>
      </w:tr>
      <w:tr w:rsidR="00AA23E1" w:rsidTr="00EA0BAD">
        <w:trPr>
          <w:trHeight w:val="70"/>
        </w:trPr>
        <w:tc>
          <w:tcPr>
            <w:tcW w:w="4678" w:type="dxa"/>
            <w:noWrap/>
          </w:tcPr>
          <w:p w:rsidR="00AA23E1" w:rsidRDefault="00AA23E1">
            <w:pPr>
              <w:tabs>
                <w:tab w:val="left" w:pos="900"/>
              </w:tabs>
              <w:suppressAutoHyphens/>
              <w:spacing w:after="0" w:line="240" w:lineRule="auto"/>
              <w:rPr>
                <w:rFonts w:ascii="Times New Roman" w:hAnsi="Times New Roman" w:cs="Times New Roman"/>
                <w:b/>
                <w:sz w:val="28"/>
                <w:szCs w:val="28"/>
              </w:rPr>
            </w:pPr>
            <w:r>
              <w:rPr>
                <w:rFonts w:ascii="PT Astra Serif" w:hAnsi="PT Astra Serif" w:cs="Times New Roman"/>
                <w:b/>
                <w:sz w:val="28"/>
                <w:szCs w:val="28"/>
              </w:rPr>
              <w:lastRenderedPageBreak/>
              <w:t>Директор  ФКП образовательное учреждение № 216</w:t>
            </w:r>
          </w:p>
        </w:tc>
        <w:tc>
          <w:tcPr>
            <w:tcW w:w="4820" w:type="dxa"/>
          </w:tcPr>
          <w:p w:rsidR="00AA23E1" w:rsidRDefault="00AA23E1">
            <w:pPr>
              <w:tabs>
                <w:tab w:val="left" w:pos="34"/>
              </w:tabs>
              <w:spacing w:after="0" w:line="240" w:lineRule="auto"/>
              <w:ind w:left="34" w:right="34"/>
              <w:rPr>
                <w:rFonts w:ascii="Times New Roman" w:hAnsi="Times New Roman" w:cs="Times New Roman"/>
                <w:b/>
                <w:sz w:val="28"/>
                <w:szCs w:val="28"/>
                <w:lang w:eastAsia="ar-SA"/>
              </w:rPr>
            </w:pPr>
          </w:p>
        </w:tc>
      </w:tr>
      <w:tr w:rsidR="00AA23E1" w:rsidTr="00EA0BAD">
        <w:trPr>
          <w:trHeight w:val="70"/>
        </w:trPr>
        <w:tc>
          <w:tcPr>
            <w:tcW w:w="4678" w:type="dxa"/>
            <w:noWrap/>
          </w:tcPr>
          <w:p w:rsidR="00AA23E1" w:rsidRDefault="00AA23E1" w:rsidP="00AA23E1">
            <w:pPr>
              <w:tabs>
                <w:tab w:val="left" w:pos="851"/>
              </w:tabs>
              <w:suppressAutoHyphens/>
              <w:spacing w:after="0" w:line="240" w:lineRule="auto"/>
              <w:rPr>
                <w:rFonts w:ascii="Times New Roman" w:hAnsi="Times New Roman" w:cs="Times New Roman"/>
                <w:b/>
                <w:sz w:val="28"/>
                <w:szCs w:val="28"/>
                <w:lang w:eastAsia="ar-SA"/>
              </w:rPr>
            </w:pPr>
            <w:r>
              <w:rPr>
                <w:rFonts w:ascii="Times New Roman" w:hAnsi="Times New Roman" w:cs="Times New Roman"/>
                <w:sz w:val="28"/>
                <w:szCs w:val="28"/>
              </w:rPr>
              <w:t xml:space="preserve">________________ </w:t>
            </w:r>
            <w:r>
              <w:rPr>
                <w:rFonts w:ascii="Times New Roman" w:hAnsi="Times New Roman" w:cs="Times New Roman"/>
                <w:b/>
                <w:sz w:val="28"/>
                <w:szCs w:val="28"/>
              </w:rPr>
              <w:t>Даниленко П.А.</w:t>
            </w:r>
          </w:p>
        </w:tc>
        <w:tc>
          <w:tcPr>
            <w:tcW w:w="4820" w:type="dxa"/>
          </w:tcPr>
          <w:p w:rsidR="00AA23E1" w:rsidRDefault="00AA23E1" w:rsidP="00AA23E1">
            <w:pPr>
              <w:tabs>
                <w:tab w:val="left" w:pos="851"/>
              </w:tabs>
              <w:suppressAutoHyphens/>
              <w:spacing w:after="0" w:line="240" w:lineRule="auto"/>
              <w:ind w:right="34"/>
              <w:rPr>
                <w:rFonts w:ascii="Times New Roman" w:hAnsi="Times New Roman" w:cs="Times New Roman"/>
                <w:sz w:val="28"/>
                <w:szCs w:val="28"/>
                <w:lang w:eastAsia="ar-SA"/>
              </w:rPr>
            </w:pPr>
            <w:r>
              <w:rPr>
                <w:rFonts w:ascii="Times New Roman" w:hAnsi="Times New Roman" w:cs="Times New Roman"/>
                <w:sz w:val="28"/>
                <w:szCs w:val="28"/>
                <w:lang w:eastAsia="ar-SA"/>
              </w:rPr>
              <w:t xml:space="preserve">___________________ </w:t>
            </w:r>
          </w:p>
        </w:tc>
      </w:tr>
      <w:tr w:rsidR="00AA23E1" w:rsidTr="00EA0BAD">
        <w:trPr>
          <w:trHeight w:val="70"/>
        </w:trPr>
        <w:tc>
          <w:tcPr>
            <w:tcW w:w="4678" w:type="dxa"/>
            <w:noWrap/>
          </w:tcPr>
          <w:p w:rsidR="00AA23E1" w:rsidRDefault="00AA23E1">
            <w:pPr>
              <w:tabs>
                <w:tab w:val="left" w:pos="851"/>
              </w:tabs>
              <w:suppressAutoHyphens/>
              <w:spacing w:after="0" w:line="240" w:lineRule="auto"/>
              <w:rPr>
                <w:rFonts w:ascii="Times New Roman" w:hAnsi="Times New Roman" w:cs="Times New Roman"/>
                <w:bCs/>
                <w:iCs/>
                <w:sz w:val="28"/>
                <w:szCs w:val="28"/>
              </w:rPr>
            </w:pPr>
            <w:r>
              <w:rPr>
                <w:rFonts w:ascii="Times New Roman" w:hAnsi="Times New Roman" w:cs="Times New Roman"/>
                <w:bCs/>
                <w:iCs/>
                <w:sz w:val="28"/>
                <w:szCs w:val="28"/>
              </w:rPr>
              <w:t>М.П.</w:t>
            </w:r>
          </w:p>
          <w:p w:rsidR="00AA23E1" w:rsidRDefault="00AA23E1" w:rsidP="00EA0BAD">
            <w:pPr>
              <w:tabs>
                <w:tab w:val="left" w:pos="851"/>
              </w:tabs>
              <w:suppressAutoHyphens/>
              <w:spacing w:after="0" w:line="240" w:lineRule="auto"/>
              <w:rPr>
                <w:rFonts w:ascii="Times New Roman" w:hAnsi="Times New Roman" w:cs="Times New Roman"/>
                <w:sz w:val="28"/>
                <w:szCs w:val="28"/>
                <w:lang w:eastAsia="ar-SA"/>
              </w:rPr>
            </w:pPr>
            <w:r>
              <w:rPr>
                <w:rFonts w:ascii="Times New Roman" w:hAnsi="Times New Roman" w:cs="Times New Roman"/>
                <w:bCs/>
                <w:iCs/>
                <w:sz w:val="28"/>
                <w:szCs w:val="28"/>
              </w:rPr>
              <w:t>«___» _______________2026 г.</w:t>
            </w:r>
          </w:p>
        </w:tc>
        <w:tc>
          <w:tcPr>
            <w:tcW w:w="4820" w:type="dxa"/>
          </w:tcPr>
          <w:p w:rsidR="00AA23E1" w:rsidRDefault="00AA23E1">
            <w:pPr>
              <w:tabs>
                <w:tab w:val="left" w:pos="851"/>
              </w:tabs>
              <w:suppressAutoHyphens/>
              <w:spacing w:after="0" w:line="240" w:lineRule="auto"/>
              <w:ind w:right="34"/>
              <w:rPr>
                <w:rFonts w:ascii="Times New Roman" w:hAnsi="Times New Roman" w:cs="Times New Roman"/>
                <w:bCs/>
                <w:iCs/>
                <w:sz w:val="28"/>
                <w:szCs w:val="28"/>
              </w:rPr>
            </w:pPr>
            <w:r>
              <w:rPr>
                <w:rFonts w:ascii="Times New Roman" w:hAnsi="Times New Roman" w:cs="Times New Roman"/>
                <w:bCs/>
                <w:iCs/>
                <w:sz w:val="28"/>
                <w:szCs w:val="28"/>
              </w:rPr>
              <w:t>М.П.</w:t>
            </w:r>
          </w:p>
          <w:p w:rsidR="00AA23E1" w:rsidRDefault="00AA23E1" w:rsidP="00EA0BAD">
            <w:pPr>
              <w:tabs>
                <w:tab w:val="left" w:pos="851"/>
              </w:tabs>
              <w:suppressAutoHyphens/>
              <w:spacing w:after="0" w:line="240" w:lineRule="auto"/>
              <w:ind w:right="34"/>
              <w:rPr>
                <w:rFonts w:ascii="Times New Roman" w:hAnsi="Times New Roman" w:cs="Times New Roman"/>
                <w:sz w:val="28"/>
                <w:szCs w:val="28"/>
                <w:lang w:eastAsia="ar-SA"/>
              </w:rPr>
            </w:pPr>
            <w:r>
              <w:rPr>
                <w:rFonts w:ascii="Times New Roman" w:hAnsi="Times New Roman" w:cs="Times New Roman"/>
                <w:bCs/>
                <w:iCs/>
                <w:sz w:val="28"/>
                <w:szCs w:val="28"/>
              </w:rPr>
              <w:t xml:space="preserve">«___» _______________2026 г. </w:t>
            </w:r>
          </w:p>
        </w:tc>
      </w:tr>
    </w:tbl>
    <w:p w:rsidR="00903633" w:rsidRDefault="00903633">
      <w:pPr>
        <w:spacing w:line="240" w:lineRule="auto"/>
        <w:rPr>
          <w:rFonts w:ascii="Times New Roman" w:hAnsi="Times New Roman" w:cs="Times New Roman"/>
          <w:sz w:val="18"/>
          <w:szCs w:val="18"/>
          <w:lang w:eastAsia="ar-SA"/>
        </w:rPr>
      </w:pPr>
    </w:p>
    <w:p w:rsidR="00903633" w:rsidRDefault="00903633">
      <w:pPr>
        <w:spacing w:line="240" w:lineRule="auto"/>
        <w:rPr>
          <w:rFonts w:ascii="Times New Roman" w:hAnsi="Times New Roman" w:cs="Times New Roman"/>
          <w:sz w:val="18"/>
          <w:szCs w:val="18"/>
        </w:rPr>
      </w:pPr>
    </w:p>
    <w:p w:rsidR="00AA23E1" w:rsidRDefault="00AA23E1">
      <w:pPr>
        <w:spacing w:line="240" w:lineRule="auto"/>
        <w:rPr>
          <w:rFonts w:ascii="Times New Roman" w:hAnsi="Times New Roman" w:cs="Times New Roman"/>
          <w:sz w:val="18"/>
          <w:szCs w:val="18"/>
        </w:rPr>
      </w:pPr>
    </w:p>
    <w:p w:rsidR="00AA23E1" w:rsidRDefault="00AA23E1">
      <w:pPr>
        <w:spacing w:line="240" w:lineRule="auto"/>
        <w:rPr>
          <w:rFonts w:ascii="Times New Roman" w:hAnsi="Times New Roman" w:cs="Times New Roman"/>
          <w:sz w:val="18"/>
          <w:szCs w:val="18"/>
        </w:rPr>
      </w:pPr>
    </w:p>
    <w:p w:rsidR="00AA23E1" w:rsidRDefault="00AA23E1">
      <w:pPr>
        <w:spacing w:line="240" w:lineRule="auto"/>
        <w:rPr>
          <w:rFonts w:ascii="Times New Roman" w:hAnsi="Times New Roman" w:cs="Times New Roman"/>
          <w:sz w:val="18"/>
          <w:szCs w:val="18"/>
        </w:rPr>
      </w:pPr>
    </w:p>
    <w:p w:rsidR="00AA23E1" w:rsidRDefault="00AA23E1">
      <w:pPr>
        <w:spacing w:line="240" w:lineRule="auto"/>
        <w:rPr>
          <w:rFonts w:ascii="Times New Roman" w:hAnsi="Times New Roman" w:cs="Times New Roman"/>
          <w:sz w:val="18"/>
          <w:szCs w:val="18"/>
        </w:rPr>
      </w:pPr>
    </w:p>
    <w:p w:rsidR="00AA23E1" w:rsidRDefault="00AA23E1">
      <w:pPr>
        <w:spacing w:line="240" w:lineRule="auto"/>
        <w:rPr>
          <w:rFonts w:ascii="Times New Roman" w:hAnsi="Times New Roman" w:cs="Times New Roman"/>
          <w:sz w:val="18"/>
          <w:szCs w:val="18"/>
        </w:rPr>
      </w:pPr>
    </w:p>
    <w:p w:rsidR="00AA23E1" w:rsidRDefault="00AA23E1">
      <w:pPr>
        <w:spacing w:line="240" w:lineRule="auto"/>
        <w:rPr>
          <w:rFonts w:ascii="Times New Roman" w:hAnsi="Times New Roman" w:cs="Times New Roman"/>
          <w:sz w:val="18"/>
          <w:szCs w:val="18"/>
        </w:rPr>
      </w:pPr>
    </w:p>
    <w:p w:rsidR="00AA23E1" w:rsidRDefault="00AA23E1">
      <w:pPr>
        <w:spacing w:line="240" w:lineRule="auto"/>
        <w:rPr>
          <w:rFonts w:ascii="Times New Roman" w:hAnsi="Times New Roman" w:cs="Times New Roman"/>
          <w:sz w:val="18"/>
          <w:szCs w:val="18"/>
        </w:rPr>
      </w:pPr>
    </w:p>
    <w:p w:rsidR="00AA23E1" w:rsidRDefault="00AA23E1">
      <w:pPr>
        <w:spacing w:line="240" w:lineRule="auto"/>
        <w:rPr>
          <w:rFonts w:ascii="Times New Roman" w:hAnsi="Times New Roman" w:cs="Times New Roman"/>
          <w:sz w:val="18"/>
          <w:szCs w:val="18"/>
        </w:rPr>
      </w:pPr>
    </w:p>
    <w:p w:rsidR="00AA23E1" w:rsidRDefault="00AA23E1">
      <w:pPr>
        <w:spacing w:line="240" w:lineRule="auto"/>
        <w:rPr>
          <w:rFonts w:ascii="Times New Roman" w:hAnsi="Times New Roman" w:cs="Times New Roman"/>
          <w:sz w:val="18"/>
          <w:szCs w:val="18"/>
        </w:rPr>
      </w:pPr>
    </w:p>
    <w:p w:rsidR="00AA23E1" w:rsidRDefault="00AA23E1">
      <w:pPr>
        <w:spacing w:line="240" w:lineRule="auto"/>
        <w:rPr>
          <w:rFonts w:ascii="Times New Roman" w:hAnsi="Times New Roman" w:cs="Times New Roman"/>
          <w:sz w:val="18"/>
          <w:szCs w:val="18"/>
        </w:rPr>
      </w:pPr>
    </w:p>
    <w:p w:rsidR="00AA23E1" w:rsidRDefault="00AA23E1">
      <w:pPr>
        <w:spacing w:line="240" w:lineRule="auto"/>
        <w:rPr>
          <w:rFonts w:ascii="Times New Roman" w:hAnsi="Times New Roman" w:cs="Times New Roman"/>
          <w:sz w:val="18"/>
          <w:szCs w:val="18"/>
        </w:rPr>
      </w:pPr>
    </w:p>
    <w:p w:rsidR="00AA23E1" w:rsidRDefault="00AA23E1">
      <w:pPr>
        <w:spacing w:line="240" w:lineRule="auto"/>
        <w:rPr>
          <w:rFonts w:ascii="Times New Roman" w:hAnsi="Times New Roman" w:cs="Times New Roman"/>
          <w:sz w:val="18"/>
          <w:szCs w:val="18"/>
        </w:rPr>
      </w:pPr>
    </w:p>
    <w:p w:rsidR="00AA23E1" w:rsidRDefault="00AA23E1">
      <w:pPr>
        <w:spacing w:line="240" w:lineRule="auto"/>
        <w:rPr>
          <w:rFonts w:ascii="Times New Roman" w:hAnsi="Times New Roman" w:cs="Times New Roman"/>
          <w:sz w:val="18"/>
          <w:szCs w:val="18"/>
        </w:rPr>
      </w:pPr>
    </w:p>
    <w:p w:rsidR="00AA23E1" w:rsidRDefault="00AA23E1">
      <w:pPr>
        <w:spacing w:line="240" w:lineRule="auto"/>
        <w:rPr>
          <w:rFonts w:ascii="Times New Roman" w:hAnsi="Times New Roman" w:cs="Times New Roman"/>
          <w:sz w:val="18"/>
          <w:szCs w:val="18"/>
        </w:rPr>
      </w:pPr>
    </w:p>
    <w:p w:rsidR="00AA23E1" w:rsidRDefault="00AA23E1">
      <w:pPr>
        <w:spacing w:line="240" w:lineRule="auto"/>
        <w:rPr>
          <w:rFonts w:ascii="Times New Roman" w:hAnsi="Times New Roman" w:cs="Times New Roman"/>
          <w:sz w:val="18"/>
          <w:szCs w:val="18"/>
        </w:rPr>
      </w:pPr>
    </w:p>
    <w:p w:rsidR="00AA23E1" w:rsidRDefault="00AA23E1">
      <w:pPr>
        <w:spacing w:line="240" w:lineRule="auto"/>
        <w:rPr>
          <w:rFonts w:ascii="Times New Roman" w:hAnsi="Times New Roman" w:cs="Times New Roman"/>
          <w:sz w:val="18"/>
          <w:szCs w:val="18"/>
        </w:rPr>
      </w:pPr>
    </w:p>
    <w:p w:rsidR="00AA23E1" w:rsidRDefault="00AA23E1">
      <w:pPr>
        <w:spacing w:line="240" w:lineRule="auto"/>
        <w:rPr>
          <w:rFonts w:ascii="Times New Roman" w:hAnsi="Times New Roman" w:cs="Times New Roman"/>
          <w:sz w:val="18"/>
          <w:szCs w:val="18"/>
        </w:rPr>
      </w:pPr>
    </w:p>
    <w:p w:rsidR="00AA23E1" w:rsidRDefault="00AA23E1">
      <w:pPr>
        <w:spacing w:line="240" w:lineRule="auto"/>
        <w:rPr>
          <w:rFonts w:ascii="Times New Roman" w:hAnsi="Times New Roman" w:cs="Times New Roman"/>
          <w:sz w:val="18"/>
          <w:szCs w:val="18"/>
        </w:rPr>
      </w:pPr>
    </w:p>
    <w:p w:rsidR="00AA23E1" w:rsidRDefault="00AA23E1">
      <w:pPr>
        <w:spacing w:line="240" w:lineRule="auto"/>
        <w:rPr>
          <w:rFonts w:ascii="Times New Roman" w:hAnsi="Times New Roman" w:cs="Times New Roman"/>
          <w:sz w:val="18"/>
          <w:szCs w:val="18"/>
        </w:rPr>
      </w:pPr>
    </w:p>
    <w:p w:rsidR="00AA23E1" w:rsidRDefault="00AA23E1">
      <w:pPr>
        <w:spacing w:line="240" w:lineRule="auto"/>
        <w:rPr>
          <w:rFonts w:ascii="Times New Roman" w:hAnsi="Times New Roman" w:cs="Times New Roman"/>
          <w:sz w:val="18"/>
          <w:szCs w:val="18"/>
        </w:rPr>
      </w:pPr>
    </w:p>
    <w:p w:rsidR="00AA23E1" w:rsidRDefault="00AA23E1">
      <w:pPr>
        <w:spacing w:line="240" w:lineRule="auto"/>
        <w:rPr>
          <w:rFonts w:ascii="Times New Roman" w:hAnsi="Times New Roman" w:cs="Times New Roman"/>
          <w:sz w:val="18"/>
          <w:szCs w:val="18"/>
        </w:rPr>
      </w:pPr>
    </w:p>
    <w:p w:rsidR="00AA23E1" w:rsidRDefault="00AA23E1">
      <w:pPr>
        <w:spacing w:line="240" w:lineRule="auto"/>
        <w:rPr>
          <w:rFonts w:ascii="Times New Roman" w:hAnsi="Times New Roman" w:cs="Times New Roman"/>
          <w:sz w:val="18"/>
          <w:szCs w:val="18"/>
        </w:rPr>
      </w:pPr>
    </w:p>
    <w:p w:rsidR="00AA23E1" w:rsidRDefault="00AA23E1">
      <w:pPr>
        <w:spacing w:line="240" w:lineRule="auto"/>
        <w:rPr>
          <w:rFonts w:ascii="Times New Roman" w:hAnsi="Times New Roman" w:cs="Times New Roman"/>
          <w:sz w:val="18"/>
          <w:szCs w:val="18"/>
        </w:rPr>
      </w:pPr>
    </w:p>
    <w:p w:rsidR="00AA23E1" w:rsidRDefault="00AA23E1">
      <w:pPr>
        <w:spacing w:line="240" w:lineRule="auto"/>
        <w:rPr>
          <w:rFonts w:ascii="Times New Roman" w:hAnsi="Times New Roman" w:cs="Times New Roman"/>
          <w:sz w:val="18"/>
          <w:szCs w:val="18"/>
        </w:rPr>
      </w:pPr>
    </w:p>
    <w:p w:rsidR="00AA23E1" w:rsidRDefault="00AA23E1">
      <w:pPr>
        <w:spacing w:line="240" w:lineRule="auto"/>
        <w:rPr>
          <w:rFonts w:ascii="Times New Roman" w:hAnsi="Times New Roman" w:cs="Times New Roman"/>
          <w:sz w:val="18"/>
          <w:szCs w:val="18"/>
        </w:rPr>
      </w:pPr>
    </w:p>
    <w:p w:rsidR="00AA23E1" w:rsidRDefault="00AA23E1">
      <w:pPr>
        <w:spacing w:line="240" w:lineRule="auto"/>
        <w:rPr>
          <w:rFonts w:ascii="Times New Roman" w:hAnsi="Times New Roman" w:cs="Times New Roman"/>
          <w:sz w:val="18"/>
          <w:szCs w:val="18"/>
        </w:rPr>
      </w:pPr>
    </w:p>
    <w:p w:rsidR="00AA23E1" w:rsidRDefault="00AA23E1">
      <w:pPr>
        <w:spacing w:line="240" w:lineRule="auto"/>
        <w:rPr>
          <w:rFonts w:ascii="Times New Roman" w:hAnsi="Times New Roman" w:cs="Times New Roman"/>
          <w:sz w:val="18"/>
          <w:szCs w:val="18"/>
        </w:rPr>
      </w:pPr>
    </w:p>
    <w:p w:rsidR="00AA23E1" w:rsidRDefault="00AA23E1">
      <w:pPr>
        <w:spacing w:line="240" w:lineRule="auto"/>
        <w:rPr>
          <w:rFonts w:ascii="Times New Roman" w:hAnsi="Times New Roman" w:cs="Times New Roman"/>
          <w:sz w:val="18"/>
          <w:szCs w:val="18"/>
        </w:rPr>
      </w:pPr>
    </w:p>
    <w:p w:rsidR="00AA23E1" w:rsidRDefault="00AA23E1">
      <w:pPr>
        <w:spacing w:line="240" w:lineRule="auto"/>
        <w:rPr>
          <w:rFonts w:ascii="Times New Roman" w:hAnsi="Times New Roman" w:cs="Times New Roman"/>
          <w:sz w:val="18"/>
          <w:szCs w:val="18"/>
        </w:rPr>
      </w:pPr>
    </w:p>
    <w:p w:rsidR="00EA0BAD" w:rsidRDefault="00EA0BAD">
      <w:pPr>
        <w:spacing w:line="240" w:lineRule="auto"/>
        <w:rPr>
          <w:rFonts w:ascii="Times New Roman" w:hAnsi="Times New Roman" w:cs="Times New Roman"/>
          <w:sz w:val="18"/>
          <w:szCs w:val="18"/>
        </w:rPr>
      </w:pPr>
    </w:p>
    <w:p w:rsidR="00EA0BAD" w:rsidRDefault="00EA0BAD">
      <w:pPr>
        <w:spacing w:line="240" w:lineRule="auto"/>
        <w:rPr>
          <w:rFonts w:ascii="Times New Roman" w:hAnsi="Times New Roman" w:cs="Times New Roman"/>
          <w:sz w:val="18"/>
          <w:szCs w:val="18"/>
        </w:rPr>
      </w:pPr>
    </w:p>
    <w:p w:rsidR="00903633" w:rsidRDefault="00D04D6E">
      <w:pPr>
        <w:spacing w:after="0"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Приложение № 1 к договору</w:t>
      </w:r>
    </w:p>
    <w:p w:rsidR="00903633" w:rsidRDefault="00D04D6E">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от «___»_______ 2026 № ________</w:t>
      </w:r>
    </w:p>
    <w:p w:rsidR="00903633" w:rsidRDefault="00903633">
      <w:pPr>
        <w:spacing w:after="0" w:line="240" w:lineRule="auto"/>
        <w:jc w:val="right"/>
        <w:rPr>
          <w:rFonts w:ascii="Times New Roman" w:hAnsi="Times New Roman" w:cs="Times New Roman"/>
          <w:sz w:val="18"/>
          <w:szCs w:val="18"/>
        </w:rPr>
      </w:pPr>
    </w:p>
    <w:p w:rsidR="00EA0BAD" w:rsidRDefault="00EA0BAD">
      <w:pPr>
        <w:spacing w:after="0" w:line="240" w:lineRule="auto"/>
        <w:jc w:val="right"/>
        <w:rPr>
          <w:rFonts w:ascii="Times New Roman" w:hAnsi="Times New Roman" w:cs="Times New Roman"/>
          <w:sz w:val="18"/>
          <w:szCs w:val="18"/>
        </w:rPr>
      </w:pPr>
    </w:p>
    <w:p w:rsidR="00903633" w:rsidRDefault="00D04D6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Спецификация</w:t>
      </w:r>
    </w:p>
    <w:p w:rsidR="00903633" w:rsidRDefault="00D04D6E">
      <w:pPr>
        <w:spacing w:after="0" w:line="240" w:lineRule="auto"/>
        <w:jc w:val="both"/>
        <w:rPr>
          <w:rFonts w:ascii="Times New Roman" w:hAnsi="Times New Roman" w:cs="Times New Roman"/>
          <w:bCs/>
          <w:sz w:val="28"/>
          <w:szCs w:val="28"/>
        </w:rPr>
      </w:pPr>
      <w:r>
        <w:rPr>
          <w:rFonts w:ascii="Times New Roman" w:hAnsi="Times New Roman" w:cs="Times New Roman"/>
          <w:b/>
          <w:bCs/>
          <w:sz w:val="28"/>
          <w:szCs w:val="28"/>
        </w:rPr>
        <w:t>СРОК ОКАЗАНИЯ УСЛУГ</w:t>
      </w:r>
      <w:r>
        <w:rPr>
          <w:rFonts w:ascii="Times New Roman" w:hAnsi="Times New Roman" w:cs="Times New Roman"/>
          <w:bCs/>
          <w:sz w:val="28"/>
          <w:szCs w:val="28"/>
        </w:rPr>
        <w:t>: с момента подписания договора сторонами до 01.06.2026 г.</w:t>
      </w:r>
    </w:p>
    <w:p w:rsidR="00903633" w:rsidRDefault="00903633">
      <w:pPr>
        <w:spacing w:after="0" w:line="240" w:lineRule="auto"/>
        <w:ind w:firstLine="360"/>
        <w:rPr>
          <w:rFonts w:ascii="Times New Roman" w:hAnsi="Times New Roman" w:cs="Times New Roman"/>
          <w:b/>
          <w:bCs/>
          <w:color w:val="000000"/>
          <w:sz w:val="28"/>
          <w:szCs w:val="28"/>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
        <w:gridCol w:w="270"/>
        <w:gridCol w:w="3747"/>
        <w:gridCol w:w="1216"/>
        <w:gridCol w:w="1148"/>
        <w:gridCol w:w="1935"/>
        <w:gridCol w:w="1303"/>
      </w:tblGrid>
      <w:tr w:rsidR="003D1E25" w:rsidRPr="00366F96" w:rsidTr="00366F96">
        <w:tc>
          <w:tcPr>
            <w:tcW w:w="0" w:type="auto"/>
            <w:gridSpan w:val="2"/>
          </w:tcPr>
          <w:p w:rsidR="003D1E25" w:rsidRPr="00366F96" w:rsidRDefault="003D1E25">
            <w:pPr>
              <w:spacing w:after="0" w:line="240" w:lineRule="auto"/>
              <w:rPr>
                <w:rFonts w:ascii="PT Astra Serif" w:hAnsi="PT Astra Serif" w:cs="Times New Roman"/>
                <w:bCs/>
                <w:color w:val="000000"/>
                <w:sz w:val="24"/>
                <w:szCs w:val="24"/>
              </w:rPr>
            </w:pPr>
            <w:r w:rsidRPr="00366F96">
              <w:rPr>
                <w:rFonts w:ascii="PT Astra Serif" w:hAnsi="PT Astra Serif" w:cs="Times New Roman"/>
                <w:bCs/>
                <w:color w:val="000000"/>
                <w:sz w:val="24"/>
                <w:szCs w:val="24"/>
              </w:rPr>
              <w:t>№</w:t>
            </w:r>
          </w:p>
          <w:p w:rsidR="003D1E25" w:rsidRPr="00366F96" w:rsidRDefault="003D1E25">
            <w:pPr>
              <w:spacing w:after="0" w:line="240" w:lineRule="auto"/>
              <w:rPr>
                <w:rFonts w:ascii="PT Astra Serif" w:hAnsi="PT Astra Serif" w:cs="Times New Roman"/>
                <w:bCs/>
                <w:color w:val="000000"/>
                <w:sz w:val="24"/>
                <w:szCs w:val="24"/>
              </w:rPr>
            </w:pPr>
            <w:proofErr w:type="gramStart"/>
            <w:r w:rsidRPr="00366F96">
              <w:rPr>
                <w:rFonts w:ascii="PT Astra Serif" w:hAnsi="PT Astra Serif" w:cs="Times New Roman"/>
                <w:bCs/>
                <w:color w:val="000000"/>
                <w:sz w:val="24"/>
                <w:szCs w:val="24"/>
              </w:rPr>
              <w:t>п</w:t>
            </w:r>
            <w:proofErr w:type="gramEnd"/>
            <w:r w:rsidRPr="00366F96">
              <w:rPr>
                <w:rFonts w:ascii="PT Astra Serif" w:hAnsi="PT Astra Serif" w:cs="Times New Roman"/>
                <w:bCs/>
                <w:color w:val="000000"/>
                <w:sz w:val="24"/>
                <w:szCs w:val="24"/>
              </w:rPr>
              <w:t>/п</w:t>
            </w:r>
          </w:p>
        </w:tc>
        <w:tc>
          <w:tcPr>
            <w:tcW w:w="0" w:type="auto"/>
          </w:tcPr>
          <w:p w:rsidR="003D1E25" w:rsidRPr="00366F96" w:rsidRDefault="003D1E25">
            <w:pPr>
              <w:spacing w:after="0" w:line="240" w:lineRule="auto"/>
              <w:jc w:val="center"/>
              <w:rPr>
                <w:rFonts w:ascii="PT Astra Serif" w:hAnsi="PT Astra Serif" w:cs="Times New Roman"/>
                <w:bCs/>
                <w:color w:val="000000"/>
                <w:sz w:val="24"/>
                <w:szCs w:val="24"/>
              </w:rPr>
            </w:pPr>
            <w:r w:rsidRPr="00366F96">
              <w:rPr>
                <w:rFonts w:ascii="PT Astra Serif" w:hAnsi="PT Astra Serif" w:cs="Times New Roman"/>
                <w:bCs/>
                <w:color w:val="000000"/>
                <w:sz w:val="24"/>
                <w:szCs w:val="24"/>
              </w:rPr>
              <w:t>Наименование РМ</w:t>
            </w:r>
          </w:p>
          <w:p w:rsidR="003D1E25" w:rsidRPr="00366F96" w:rsidRDefault="003D1E25">
            <w:pPr>
              <w:spacing w:after="0" w:line="240" w:lineRule="auto"/>
              <w:jc w:val="center"/>
              <w:rPr>
                <w:rFonts w:ascii="PT Astra Serif" w:hAnsi="PT Astra Serif" w:cs="Times New Roman"/>
                <w:bCs/>
                <w:color w:val="000000"/>
                <w:sz w:val="24"/>
                <w:szCs w:val="24"/>
              </w:rPr>
            </w:pPr>
          </w:p>
        </w:tc>
        <w:tc>
          <w:tcPr>
            <w:tcW w:w="0" w:type="auto"/>
            <w:gridSpan w:val="2"/>
          </w:tcPr>
          <w:p w:rsidR="003D1E25" w:rsidRPr="00366F96" w:rsidRDefault="003D1E25">
            <w:pPr>
              <w:spacing w:after="0" w:line="240" w:lineRule="auto"/>
              <w:jc w:val="center"/>
              <w:rPr>
                <w:rFonts w:ascii="PT Astra Serif" w:hAnsi="PT Astra Serif" w:cs="Times New Roman"/>
                <w:bCs/>
                <w:color w:val="000000"/>
                <w:sz w:val="24"/>
                <w:szCs w:val="24"/>
              </w:rPr>
            </w:pPr>
            <w:r w:rsidRPr="00366F96">
              <w:rPr>
                <w:rFonts w:ascii="PT Astra Serif" w:hAnsi="PT Astra Serif" w:cs="Times New Roman"/>
                <w:bCs/>
                <w:color w:val="000000"/>
                <w:sz w:val="24"/>
                <w:szCs w:val="24"/>
              </w:rPr>
              <w:t>Количество рабочих мест</w:t>
            </w:r>
          </w:p>
        </w:tc>
        <w:tc>
          <w:tcPr>
            <w:tcW w:w="0" w:type="auto"/>
          </w:tcPr>
          <w:p w:rsidR="003D1E25" w:rsidRPr="00366F96" w:rsidRDefault="003D1E25">
            <w:pPr>
              <w:jc w:val="center"/>
              <w:rPr>
                <w:rFonts w:ascii="PT Astra Serif" w:hAnsi="PT Astra Serif" w:cs="Times New Roman"/>
                <w:sz w:val="24"/>
                <w:szCs w:val="24"/>
              </w:rPr>
            </w:pPr>
            <w:r w:rsidRPr="00366F96">
              <w:rPr>
                <w:rFonts w:ascii="PT Astra Serif" w:hAnsi="PT Astra Serif" w:cs="Times New Roman"/>
                <w:bCs/>
                <w:color w:val="000000"/>
                <w:sz w:val="24"/>
                <w:szCs w:val="24"/>
              </w:rPr>
              <w:t>Цена за единицу, руб.</w:t>
            </w:r>
          </w:p>
        </w:tc>
        <w:tc>
          <w:tcPr>
            <w:tcW w:w="0" w:type="auto"/>
            <w:shd w:val="clear" w:color="auto" w:fill="auto"/>
          </w:tcPr>
          <w:p w:rsidR="003D1E25" w:rsidRPr="00366F96" w:rsidRDefault="003D1E25">
            <w:pPr>
              <w:jc w:val="center"/>
              <w:rPr>
                <w:rFonts w:ascii="PT Astra Serif" w:hAnsi="PT Astra Serif" w:cs="Times New Roman"/>
                <w:sz w:val="24"/>
                <w:szCs w:val="24"/>
              </w:rPr>
            </w:pPr>
            <w:r w:rsidRPr="00366F96">
              <w:rPr>
                <w:rFonts w:ascii="PT Astra Serif" w:hAnsi="PT Astra Serif" w:cs="Times New Roman"/>
                <w:sz w:val="24"/>
                <w:szCs w:val="24"/>
              </w:rPr>
              <w:t>Сумма в руб.</w:t>
            </w:r>
          </w:p>
        </w:tc>
      </w:tr>
      <w:tr w:rsidR="00366F96" w:rsidRPr="00366F96" w:rsidTr="00366F96">
        <w:trPr>
          <w:trHeight w:val="640"/>
        </w:trPr>
        <w:tc>
          <w:tcPr>
            <w:tcW w:w="0" w:type="auto"/>
            <w:gridSpan w:val="7"/>
          </w:tcPr>
          <w:p w:rsidR="00366F96" w:rsidRPr="00366F96" w:rsidRDefault="00366F96" w:rsidP="00366F96">
            <w:pPr>
              <w:suppressAutoHyphens/>
              <w:spacing w:after="0" w:line="240" w:lineRule="auto"/>
              <w:jc w:val="center"/>
              <w:rPr>
                <w:rFonts w:ascii="PT Astra Serif" w:hAnsi="PT Astra Serif" w:cs="Times New Roman"/>
                <w:bCs/>
                <w:sz w:val="24"/>
                <w:szCs w:val="24"/>
              </w:rPr>
            </w:pPr>
            <w:r w:rsidRPr="00366F96">
              <w:rPr>
                <w:rFonts w:ascii="PT Astra Serif" w:hAnsi="PT Astra Serif" w:cs="Times New Roman"/>
                <w:bCs/>
                <w:sz w:val="24"/>
                <w:szCs w:val="24"/>
              </w:rPr>
              <w:t>Филиал № 2 ФКП образовательное учреждение № 216</w:t>
            </w:r>
          </w:p>
          <w:p w:rsidR="00366F96" w:rsidRPr="00366F96" w:rsidRDefault="00366F96" w:rsidP="00366F96">
            <w:pPr>
              <w:suppressAutoHyphens/>
              <w:spacing w:after="0" w:line="240" w:lineRule="auto"/>
              <w:jc w:val="center"/>
              <w:rPr>
                <w:rFonts w:ascii="PT Astra Serif" w:hAnsi="PT Astra Serif" w:cs="Times New Roman"/>
                <w:bCs/>
                <w:sz w:val="24"/>
                <w:szCs w:val="24"/>
              </w:rPr>
            </w:pPr>
            <w:r w:rsidRPr="00366F96">
              <w:rPr>
                <w:rFonts w:ascii="PT Astra Serif" w:hAnsi="PT Astra Serif" w:cs="Times New Roman"/>
                <w:bCs/>
                <w:sz w:val="24"/>
                <w:szCs w:val="24"/>
              </w:rPr>
              <w:t xml:space="preserve">Республика Калмыкия, </w:t>
            </w:r>
            <w:proofErr w:type="spellStart"/>
            <w:r w:rsidRPr="00366F96">
              <w:rPr>
                <w:rFonts w:ascii="PT Astra Serif" w:hAnsi="PT Astra Serif" w:cs="Times New Roman"/>
                <w:bCs/>
                <w:sz w:val="24"/>
                <w:szCs w:val="24"/>
              </w:rPr>
              <w:t>Яшкульский</w:t>
            </w:r>
            <w:proofErr w:type="spellEnd"/>
            <w:r w:rsidRPr="00366F96">
              <w:rPr>
                <w:rFonts w:ascii="PT Astra Serif" w:hAnsi="PT Astra Serif" w:cs="Times New Roman"/>
                <w:bCs/>
                <w:sz w:val="24"/>
                <w:szCs w:val="24"/>
              </w:rPr>
              <w:t xml:space="preserve"> район, </w:t>
            </w:r>
            <w:proofErr w:type="spellStart"/>
            <w:r w:rsidRPr="00366F96">
              <w:rPr>
                <w:rFonts w:ascii="PT Astra Serif" w:hAnsi="PT Astra Serif" w:cs="Times New Roman"/>
                <w:bCs/>
                <w:sz w:val="24"/>
                <w:szCs w:val="24"/>
              </w:rPr>
              <w:t>п</w:t>
            </w:r>
            <w:proofErr w:type="gramStart"/>
            <w:r w:rsidRPr="00366F96">
              <w:rPr>
                <w:rFonts w:ascii="PT Astra Serif" w:hAnsi="PT Astra Serif" w:cs="Times New Roman"/>
                <w:bCs/>
                <w:sz w:val="24"/>
                <w:szCs w:val="24"/>
              </w:rPr>
              <w:t>.Я</w:t>
            </w:r>
            <w:proofErr w:type="gramEnd"/>
            <w:r w:rsidRPr="00366F96">
              <w:rPr>
                <w:rFonts w:ascii="PT Astra Serif" w:hAnsi="PT Astra Serif" w:cs="Times New Roman"/>
                <w:bCs/>
                <w:sz w:val="24"/>
                <w:szCs w:val="24"/>
              </w:rPr>
              <w:t>шкуль</w:t>
            </w:r>
            <w:proofErr w:type="spellEnd"/>
            <w:r w:rsidRPr="00366F96">
              <w:rPr>
                <w:rFonts w:ascii="PT Astra Serif" w:hAnsi="PT Astra Serif" w:cs="Times New Roman"/>
                <w:bCs/>
                <w:sz w:val="24"/>
                <w:szCs w:val="24"/>
              </w:rPr>
              <w:t>, ул. Клыкова, 67</w:t>
            </w:r>
          </w:p>
          <w:p w:rsidR="00366F96" w:rsidRPr="00366F96" w:rsidRDefault="00366F96" w:rsidP="00366F96">
            <w:pPr>
              <w:jc w:val="center"/>
              <w:rPr>
                <w:rFonts w:ascii="PT Astra Serif" w:hAnsi="PT Astra Serif" w:cs="Times New Roman"/>
                <w:sz w:val="24"/>
                <w:szCs w:val="24"/>
              </w:rPr>
            </w:pPr>
          </w:p>
        </w:tc>
      </w:tr>
      <w:tr w:rsidR="003D1E25" w:rsidRPr="00366F96" w:rsidTr="00366F96">
        <w:tc>
          <w:tcPr>
            <w:tcW w:w="0" w:type="auto"/>
            <w:gridSpan w:val="2"/>
          </w:tcPr>
          <w:p w:rsidR="003D1E25" w:rsidRPr="00366F96" w:rsidRDefault="003D1E25">
            <w:pPr>
              <w:spacing w:after="0" w:line="240" w:lineRule="auto"/>
              <w:rPr>
                <w:rFonts w:ascii="PT Astra Serif" w:hAnsi="PT Astra Serif" w:cs="Times New Roman"/>
                <w:bCs/>
                <w:color w:val="000000"/>
                <w:sz w:val="24"/>
                <w:szCs w:val="24"/>
                <w:highlight w:val="yellow"/>
              </w:rPr>
            </w:pPr>
            <w:r w:rsidRPr="00366F96">
              <w:rPr>
                <w:rFonts w:ascii="PT Astra Serif" w:hAnsi="PT Astra Serif" w:cs="Times New Roman"/>
                <w:bCs/>
                <w:color w:val="000000"/>
                <w:sz w:val="24"/>
                <w:szCs w:val="24"/>
              </w:rPr>
              <w:t>1</w:t>
            </w:r>
          </w:p>
        </w:tc>
        <w:tc>
          <w:tcPr>
            <w:tcW w:w="0" w:type="auto"/>
          </w:tcPr>
          <w:p w:rsidR="003D1E25" w:rsidRPr="00366F96" w:rsidRDefault="003D1E25">
            <w:pPr>
              <w:spacing w:after="0" w:line="240" w:lineRule="auto"/>
              <w:jc w:val="center"/>
              <w:rPr>
                <w:rFonts w:ascii="PT Astra Serif" w:hAnsi="PT Astra Serif" w:cs="Times New Roman"/>
                <w:sz w:val="24"/>
                <w:szCs w:val="24"/>
              </w:rPr>
            </w:pPr>
            <w:r w:rsidRPr="00366F96">
              <w:rPr>
                <w:rFonts w:ascii="PT Astra Serif" w:hAnsi="PT Astra Serif" w:cs="Times New Roman"/>
                <w:bCs/>
                <w:sz w:val="24"/>
                <w:szCs w:val="24"/>
              </w:rPr>
              <w:t>Директор</w:t>
            </w:r>
          </w:p>
        </w:tc>
        <w:tc>
          <w:tcPr>
            <w:tcW w:w="0" w:type="auto"/>
            <w:gridSpan w:val="2"/>
          </w:tcPr>
          <w:p w:rsidR="003D1E25" w:rsidRPr="00366F96" w:rsidRDefault="003D1E25">
            <w:pPr>
              <w:spacing w:after="0" w:line="240" w:lineRule="auto"/>
              <w:jc w:val="center"/>
              <w:rPr>
                <w:rFonts w:ascii="PT Astra Serif" w:hAnsi="PT Astra Serif" w:cs="Times New Roman"/>
                <w:bCs/>
                <w:color w:val="000000"/>
                <w:sz w:val="24"/>
                <w:szCs w:val="24"/>
              </w:rPr>
            </w:pPr>
            <w:r w:rsidRPr="00366F96">
              <w:rPr>
                <w:rFonts w:ascii="PT Astra Serif" w:hAnsi="PT Astra Serif" w:cs="Times New Roman"/>
                <w:bCs/>
                <w:color w:val="000000"/>
                <w:sz w:val="24"/>
                <w:szCs w:val="24"/>
              </w:rPr>
              <w:t>1</w:t>
            </w:r>
          </w:p>
        </w:tc>
        <w:tc>
          <w:tcPr>
            <w:tcW w:w="0" w:type="auto"/>
          </w:tcPr>
          <w:p w:rsidR="003D1E25" w:rsidRPr="00366F96" w:rsidRDefault="003D1E25">
            <w:pPr>
              <w:jc w:val="center"/>
              <w:rPr>
                <w:rFonts w:ascii="PT Astra Serif" w:hAnsi="PT Astra Serif" w:cs="Times New Roman"/>
                <w:sz w:val="24"/>
                <w:szCs w:val="24"/>
              </w:rPr>
            </w:pPr>
          </w:p>
        </w:tc>
        <w:tc>
          <w:tcPr>
            <w:tcW w:w="0" w:type="auto"/>
            <w:shd w:val="clear" w:color="auto" w:fill="auto"/>
          </w:tcPr>
          <w:p w:rsidR="003D1E25" w:rsidRPr="00366F96" w:rsidRDefault="003D1E25">
            <w:pPr>
              <w:jc w:val="center"/>
              <w:rPr>
                <w:rFonts w:ascii="PT Astra Serif" w:hAnsi="PT Astra Serif" w:cs="Times New Roman"/>
                <w:sz w:val="24"/>
                <w:szCs w:val="24"/>
              </w:rPr>
            </w:pPr>
          </w:p>
        </w:tc>
      </w:tr>
      <w:tr w:rsidR="003D1E25" w:rsidRPr="00366F96" w:rsidTr="00366F96">
        <w:tc>
          <w:tcPr>
            <w:tcW w:w="0" w:type="auto"/>
            <w:gridSpan w:val="2"/>
          </w:tcPr>
          <w:p w:rsidR="003D1E25" w:rsidRPr="00366F96" w:rsidRDefault="003D1E25">
            <w:pPr>
              <w:spacing w:after="0" w:line="240" w:lineRule="auto"/>
              <w:rPr>
                <w:rFonts w:ascii="PT Astra Serif" w:hAnsi="PT Astra Serif" w:cs="Times New Roman"/>
                <w:bCs/>
                <w:color w:val="000000"/>
                <w:sz w:val="24"/>
                <w:szCs w:val="24"/>
              </w:rPr>
            </w:pPr>
            <w:r w:rsidRPr="00366F96">
              <w:rPr>
                <w:rFonts w:ascii="PT Astra Serif" w:hAnsi="PT Astra Serif" w:cs="Times New Roman"/>
                <w:bCs/>
                <w:color w:val="000000"/>
                <w:sz w:val="24"/>
                <w:szCs w:val="24"/>
              </w:rPr>
              <w:t>2</w:t>
            </w:r>
          </w:p>
        </w:tc>
        <w:tc>
          <w:tcPr>
            <w:tcW w:w="0" w:type="auto"/>
          </w:tcPr>
          <w:p w:rsidR="003D1E25" w:rsidRPr="00366F96" w:rsidRDefault="003D1E25">
            <w:pPr>
              <w:spacing w:after="0" w:line="240" w:lineRule="auto"/>
              <w:jc w:val="center"/>
              <w:rPr>
                <w:rFonts w:ascii="PT Astra Serif" w:hAnsi="PT Astra Serif" w:cs="Times New Roman"/>
                <w:sz w:val="24"/>
                <w:szCs w:val="24"/>
              </w:rPr>
            </w:pPr>
            <w:r w:rsidRPr="00366F96">
              <w:rPr>
                <w:rFonts w:ascii="PT Astra Serif" w:hAnsi="PT Astra Serif" w:cs="Times New Roman"/>
                <w:sz w:val="24"/>
                <w:szCs w:val="24"/>
              </w:rPr>
              <w:t xml:space="preserve">Заместитель директора по </w:t>
            </w:r>
            <w:proofErr w:type="gramStart"/>
            <w:r w:rsidRPr="00366F96">
              <w:rPr>
                <w:rFonts w:ascii="PT Astra Serif" w:hAnsi="PT Astra Serif" w:cs="Times New Roman"/>
                <w:sz w:val="24"/>
                <w:szCs w:val="24"/>
              </w:rPr>
              <w:t>УПР</w:t>
            </w:r>
            <w:proofErr w:type="gramEnd"/>
          </w:p>
        </w:tc>
        <w:tc>
          <w:tcPr>
            <w:tcW w:w="0" w:type="auto"/>
            <w:gridSpan w:val="2"/>
          </w:tcPr>
          <w:p w:rsidR="003D1E25" w:rsidRPr="00366F96" w:rsidRDefault="003D1E25">
            <w:pPr>
              <w:spacing w:after="0" w:line="240" w:lineRule="auto"/>
              <w:jc w:val="center"/>
              <w:rPr>
                <w:rFonts w:ascii="PT Astra Serif" w:hAnsi="PT Astra Serif" w:cs="Times New Roman"/>
                <w:bCs/>
                <w:color w:val="000000"/>
                <w:sz w:val="24"/>
                <w:szCs w:val="24"/>
              </w:rPr>
            </w:pPr>
            <w:r w:rsidRPr="00366F96">
              <w:rPr>
                <w:rFonts w:ascii="PT Astra Serif" w:hAnsi="PT Astra Serif" w:cs="Times New Roman"/>
                <w:bCs/>
                <w:color w:val="000000"/>
                <w:sz w:val="24"/>
                <w:szCs w:val="24"/>
              </w:rPr>
              <w:t>1</w:t>
            </w:r>
          </w:p>
        </w:tc>
        <w:tc>
          <w:tcPr>
            <w:tcW w:w="0" w:type="auto"/>
          </w:tcPr>
          <w:p w:rsidR="003D1E25" w:rsidRPr="00366F96" w:rsidRDefault="003D1E25">
            <w:pPr>
              <w:jc w:val="center"/>
              <w:rPr>
                <w:rFonts w:ascii="PT Astra Serif" w:hAnsi="PT Astra Serif" w:cs="Times New Roman"/>
                <w:sz w:val="24"/>
                <w:szCs w:val="24"/>
              </w:rPr>
            </w:pPr>
          </w:p>
        </w:tc>
        <w:tc>
          <w:tcPr>
            <w:tcW w:w="0" w:type="auto"/>
            <w:shd w:val="clear" w:color="auto" w:fill="auto"/>
          </w:tcPr>
          <w:p w:rsidR="003D1E25" w:rsidRPr="00366F96" w:rsidRDefault="003D1E25">
            <w:pPr>
              <w:jc w:val="center"/>
              <w:rPr>
                <w:rFonts w:ascii="PT Astra Serif" w:hAnsi="PT Astra Serif" w:cs="Times New Roman"/>
                <w:sz w:val="24"/>
                <w:szCs w:val="24"/>
              </w:rPr>
            </w:pPr>
          </w:p>
        </w:tc>
      </w:tr>
      <w:tr w:rsidR="003D1E25" w:rsidRPr="00366F96" w:rsidTr="00366F96">
        <w:tc>
          <w:tcPr>
            <w:tcW w:w="0" w:type="auto"/>
            <w:gridSpan w:val="2"/>
          </w:tcPr>
          <w:p w:rsidR="003D1E25" w:rsidRPr="00366F96" w:rsidRDefault="003D1E25">
            <w:pPr>
              <w:spacing w:after="0" w:line="240" w:lineRule="auto"/>
              <w:rPr>
                <w:rFonts w:ascii="PT Astra Serif" w:hAnsi="PT Astra Serif" w:cs="Times New Roman"/>
                <w:bCs/>
                <w:color w:val="000000"/>
                <w:sz w:val="24"/>
                <w:szCs w:val="24"/>
              </w:rPr>
            </w:pPr>
            <w:r w:rsidRPr="00366F96">
              <w:rPr>
                <w:rFonts w:ascii="PT Astra Serif" w:hAnsi="PT Astra Serif" w:cs="Times New Roman"/>
                <w:bCs/>
                <w:color w:val="000000"/>
                <w:sz w:val="24"/>
                <w:szCs w:val="24"/>
              </w:rPr>
              <w:t>3</w:t>
            </w:r>
          </w:p>
        </w:tc>
        <w:tc>
          <w:tcPr>
            <w:tcW w:w="0" w:type="auto"/>
          </w:tcPr>
          <w:p w:rsidR="003D1E25" w:rsidRPr="00366F96" w:rsidRDefault="003D1E25">
            <w:pPr>
              <w:spacing w:after="0" w:line="240" w:lineRule="auto"/>
              <w:jc w:val="center"/>
              <w:rPr>
                <w:rFonts w:ascii="PT Astra Serif" w:hAnsi="PT Astra Serif" w:cs="Times New Roman"/>
                <w:sz w:val="24"/>
                <w:szCs w:val="24"/>
              </w:rPr>
            </w:pPr>
            <w:r w:rsidRPr="00366F96">
              <w:rPr>
                <w:rFonts w:ascii="PT Astra Serif" w:hAnsi="PT Astra Serif" w:cs="Times New Roman"/>
                <w:sz w:val="24"/>
                <w:szCs w:val="24"/>
              </w:rPr>
              <w:t>Преподаватель</w:t>
            </w:r>
          </w:p>
        </w:tc>
        <w:tc>
          <w:tcPr>
            <w:tcW w:w="0" w:type="auto"/>
            <w:gridSpan w:val="2"/>
          </w:tcPr>
          <w:p w:rsidR="003D1E25" w:rsidRPr="00366F96" w:rsidRDefault="003D1E25">
            <w:pPr>
              <w:spacing w:after="0" w:line="240" w:lineRule="auto"/>
              <w:jc w:val="center"/>
              <w:rPr>
                <w:rFonts w:ascii="PT Astra Serif" w:hAnsi="PT Astra Serif" w:cs="Times New Roman"/>
                <w:bCs/>
                <w:color w:val="000000"/>
                <w:sz w:val="24"/>
                <w:szCs w:val="24"/>
              </w:rPr>
            </w:pPr>
            <w:r w:rsidRPr="00366F96">
              <w:rPr>
                <w:rFonts w:ascii="PT Astra Serif" w:hAnsi="PT Astra Serif" w:cs="Times New Roman"/>
                <w:bCs/>
                <w:color w:val="000000"/>
                <w:sz w:val="24"/>
                <w:szCs w:val="24"/>
              </w:rPr>
              <w:t>3</w:t>
            </w:r>
          </w:p>
        </w:tc>
        <w:tc>
          <w:tcPr>
            <w:tcW w:w="0" w:type="auto"/>
          </w:tcPr>
          <w:p w:rsidR="003D1E25" w:rsidRPr="00366F96" w:rsidRDefault="003D1E25">
            <w:pPr>
              <w:jc w:val="center"/>
              <w:rPr>
                <w:rFonts w:ascii="PT Astra Serif" w:hAnsi="PT Astra Serif" w:cs="Times New Roman"/>
                <w:sz w:val="24"/>
                <w:szCs w:val="24"/>
              </w:rPr>
            </w:pPr>
          </w:p>
        </w:tc>
        <w:tc>
          <w:tcPr>
            <w:tcW w:w="0" w:type="auto"/>
            <w:shd w:val="clear" w:color="auto" w:fill="auto"/>
          </w:tcPr>
          <w:p w:rsidR="003D1E25" w:rsidRPr="00366F96" w:rsidRDefault="003D1E25">
            <w:pPr>
              <w:jc w:val="center"/>
              <w:rPr>
                <w:rFonts w:ascii="PT Astra Serif" w:hAnsi="PT Astra Serif" w:cs="Times New Roman"/>
                <w:sz w:val="24"/>
                <w:szCs w:val="24"/>
              </w:rPr>
            </w:pPr>
          </w:p>
        </w:tc>
      </w:tr>
      <w:tr w:rsidR="003D1E25" w:rsidRPr="00366F96" w:rsidTr="00366F96">
        <w:tc>
          <w:tcPr>
            <w:tcW w:w="0" w:type="auto"/>
            <w:gridSpan w:val="2"/>
          </w:tcPr>
          <w:p w:rsidR="003D1E25" w:rsidRPr="00366F96" w:rsidRDefault="003D1E25">
            <w:pPr>
              <w:spacing w:after="0" w:line="240" w:lineRule="auto"/>
              <w:rPr>
                <w:rFonts w:ascii="PT Astra Serif" w:hAnsi="PT Astra Serif" w:cs="Times New Roman"/>
                <w:bCs/>
                <w:color w:val="000000"/>
                <w:sz w:val="24"/>
                <w:szCs w:val="24"/>
              </w:rPr>
            </w:pPr>
            <w:r w:rsidRPr="00366F96">
              <w:rPr>
                <w:rFonts w:ascii="PT Astra Serif" w:hAnsi="PT Astra Serif" w:cs="Times New Roman"/>
                <w:bCs/>
                <w:color w:val="000000"/>
                <w:sz w:val="24"/>
                <w:szCs w:val="24"/>
              </w:rPr>
              <w:t>4</w:t>
            </w:r>
          </w:p>
        </w:tc>
        <w:tc>
          <w:tcPr>
            <w:tcW w:w="0" w:type="auto"/>
          </w:tcPr>
          <w:p w:rsidR="003D1E25" w:rsidRPr="00366F96" w:rsidRDefault="003D1E25">
            <w:pPr>
              <w:spacing w:after="0" w:line="240" w:lineRule="auto"/>
              <w:jc w:val="center"/>
              <w:rPr>
                <w:rFonts w:ascii="PT Astra Serif" w:hAnsi="PT Astra Serif" w:cs="Times New Roman"/>
                <w:sz w:val="24"/>
                <w:szCs w:val="24"/>
              </w:rPr>
            </w:pPr>
            <w:r w:rsidRPr="00366F96">
              <w:rPr>
                <w:rFonts w:ascii="PT Astra Serif" w:hAnsi="PT Astra Serif" w:cs="Times New Roman"/>
                <w:sz w:val="24"/>
                <w:szCs w:val="24"/>
              </w:rPr>
              <w:t>Мастер производственного обучения</w:t>
            </w:r>
          </w:p>
        </w:tc>
        <w:tc>
          <w:tcPr>
            <w:tcW w:w="0" w:type="auto"/>
            <w:gridSpan w:val="2"/>
          </w:tcPr>
          <w:p w:rsidR="003D1E25" w:rsidRPr="00366F96" w:rsidRDefault="003D1E25">
            <w:pPr>
              <w:spacing w:after="0" w:line="240" w:lineRule="auto"/>
              <w:jc w:val="center"/>
              <w:rPr>
                <w:rFonts w:ascii="PT Astra Serif" w:hAnsi="PT Astra Serif" w:cs="Times New Roman"/>
                <w:bCs/>
                <w:color w:val="000000"/>
                <w:sz w:val="24"/>
                <w:szCs w:val="24"/>
              </w:rPr>
            </w:pPr>
            <w:r w:rsidRPr="00366F96">
              <w:rPr>
                <w:rFonts w:ascii="PT Astra Serif" w:hAnsi="PT Astra Serif" w:cs="Times New Roman"/>
                <w:bCs/>
                <w:color w:val="000000"/>
                <w:sz w:val="24"/>
                <w:szCs w:val="24"/>
              </w:rPr>
              <w:t>4</w:t>
            </w:r>
          </w:p>
        </w:tc>
        <w:tc>
          <w:tcPr>
            <w:tcW w:w="0" w:type="auto"/>
          </w:tcPr>
          <w:p w:rsidR="003D1E25" w:rsidRPr="00366F96" w:rsidRDefault="003D1E25">
            <w:pPr>
              <w:jc w:val="center"/>
              <w:rPr>
                <w:rFonts w:ascii="PT Astra Serif" w:hAnsi="PT Astra Serif" w:cs="Times New Roman"/>
                <w:sz w:val="24"/>
                <w:szCs w:val="24"/>
              </w:rPr>
            </w:pPr>
          </w:p>
        </w:tc>
        <w:tc>
          <w:tcPr>
            <w:tcW w:w="0" w:type="auto"/>
            <w:shd w:val="clear" w:color="auto" w:fill="auto"/>
          </w:tcPr>
          <w:p w:rsidR="003D1E25" w:rsidRPr="00366F96" w:rsidRDefault="003D1E25">
            <w:pPr>
              <w:jc w:val="center"/>
              <w:rPr>
                <w:rFonts w:ascii="PT Astra Serif" w:hAnsi="PT Astra Serif" w:cs="Times New Roman"/>
                <w:sz w:val="24"/>
                <w:szCs w:val="24"/>
              </w:rPr>
            </w:pPr>
          </w:p>
        </w:tc>
      </w:tr>
      <w:tr w:rsidR="003D1E25" w:rsidRPr="00366F96" w:rsidTr="00366F96">
        <w:trPr>
          <w:trHeight w:val="650"/>
        </w:trPr>
        <w:tc>
          <w:tcPr>
            <w:tcW w:w="0" w:type="auto"/>
            <w:gridSpan w:val="2"/>
          </w:tcPr>
          <w:p w:rsidR="003D1E25" w:rsidRPr="00366F96" w:rsidRDefault="003D1E25">
            <w:pPr>
              <w:spacing w:after="0" w:line="240" w:lineRule="auto"/>
              <w:rPr>
                <w:rFonts w:ascii="PT Astra Serif" w:hAnsi="PT Astra Serif" w:cs="Times New Roman"/>
                <w:bCs/>
                <w:color w:val="000000"/>
                <w:sz w:val="24"/>
                <w:szCs w:val="24"/>
              </w:rPr>
            </w:pPr>
          </w:p>
        </w:tc>
        <w:tc>
          <w:tcPr>
            <w:tcW w:w="0" w:type="auto"/>
          </w:tcPr>
          <w:p w:rsidR="003D1E25" w:rsidRPr="00366F96" w:rsidRDefault="003D1E25">
            <w:pPr>
              <w:rPr>
                <w:rFonts w:ascii="PT Astra Serif" w:hAnsi="PT Astra Serif" w:cs="Times New Roman"/>
                <w:sz w:val="24"/>
                <w:szCs w:val="24"/>
              </w:rPr>
            </w:pPr>
            <w:r w:rsidRPr="00366F96">
              <w:rPr>
                <w:rFonts w:ascii="PT Astra Serif" w:hAnsi="PT Astra Serif" w:cs="Times New Roman"/>
                <w:color w:val="000000"/>
                <w:sz w:val="24"/>
                <w:szCs w:val="24"/>
              </w:rPr>
              <w:t>ИТОГО</w:t>
            </w:r>
          </w:p>
        </w:tc>
        <w:tc>
          <w:tcPr>
            <w:tcW w:w="0" w:type="auto"/>
            <w:gridSpan w:val="2"/>
          </w:tcPr>
          <w:p w:rsidR="003D1E25" w:rsidRPr="00366F96" w:rsidRDefault="003D1E25" w:rsidP="003D1E25">
            <w:pPr>
              <w:rPr>
                <w:rFonts w:ascii="PT Astra Serif" w:hAnsi="PT Astra Serif" w:cs="Times New Roman"/>
                <w:sz w:val="24"/>
                <w:szCs w:val="24"/>
              </w:rPr>
            </w:pPr>
            <w:r w:rsidRPr="00366F96">
              <w:rPr>
                <w:rFonts w:ascii="PT Astra Serif" w:hAnsi="PT Astra Serif" w:cs="Times New Roman"/>
                <w:sz w:val="24"/>
                <w:szCs w:val="24"/>
              </w:rPr>
              <w:t xml:space="preserve">    9</w:t>
            </w:r>
          </w:p>
        </w:tc>
        <w:tc>
          <w:tcPr>
            <w:tcW w:w="0" w:type="auto"/>
          </w:tcPr>
          <w:p w:rsidR="003D1E25" w:rsidRPr="00366F96" w:rsidRDefault="003D1E25" w:rsidP="003D1E25">
            <w:pPr>
              <w:rPr>
                <w:rFonts w:ascii="PT Astra Serif" w:hAnsi="PT Astra Serif" w:cs="Times New Roman"/>
                <w:sz w:val="24"/>
                <w:szCs w:val="24"/>
              </w:rPr>
            </w:pPr>
          </w:p>
        </w:tc>
        <w:tc>
          <w:tcPr>
            <w:tcW w:w="0" w:type="auto"/>
          </w:tcPr>
          <w:p w:rsidR="003D1E25" w:rsidRPr="00366F96" w:rsidRDefault="003D1E25">
            <w:pPr>
              <w:jc w:val="center"/>
              <w:rPr>
                <w:rFonts w:ascii="PT Astra Serif" w:hAnsi="PT Astra Serif" w:cs="Times New Roman"/>
                <w:sz w:val="24"/>
                <w:szCs w:val="24"/>
              </w:rPr>
            </w:pPr>
          </w:p>
        </w:tc>
      </w:tr>
      <w:tr w:rsidR="00366F96" w:rsidRPr="00366F96" w:rsidTr="00366F96">
        <w:trPr>
          <w:trHeight w:val="650"/>
        </w:trPr>
        <w:tc>
          <w:tcPr>
            <w:tcW w:w="0" w:type="auto"/>
            <w:gridSpan w:val="7"/>
          </w:tcPr>
          <w:p w:rsidR="00366F96" w:rsidRPr="00366F96" w:rsidRDefault="00366F96" w:rsidP="00366F96">
            <w:pPr>
              <w:suppressAutoHyphens/>
              <w:spacing w:after="0" w:line="240" w:lineRule="auto"/>
              <w:jc w:val="center"/>
              <w:rPr>
                <w:rFonts w:ascii="PT Astra Serif" w:hAnsi="PT Astra Serif" w:cs="Times New Roman"/>
                <w:bCs/>
                <w:sz w:val="24"/>
                <w:szCs w:val="24"/>
              </w:rPr>
            </w:pPr>
            <w:r w:rsidRPr="00366F96">
              <w:rPr>
                <w:rFonts w:ascii="PT Astra Serif" w:hAnsi="PT Astra Serif" w:cs="Times New Roman"/>
                <w:bCs/>
                <w:sz w:val="24"/>
                <w:szCs w:val="24"/>
              </w:rPr>
              <w:t xml:space="preserve">Филиал № </w:t>
            </w:r>
            <w:r>
              <w:rPr>
                <w:rFonts w:ascii="PT Astra Serif" w:hAnsi="PT Astra Serif" w:cs="Times New Roman"/>
                <w:bCs/>
                <w:sz w:val="24"/>
                <w:szCs w:val="24"/>
              </w:rPr>
              <w:t>1</w:t>
            </w:r>
            <w:r w:rsidRPr="00366F96">
              <w:rPr>
                <w:rFonts w:ascii="PT Astra Serif" w:hAnsi="PT Astra Serif" w:cs="Times New Roman"/>
                <w:bCs/>
                <w:sz w:val="24"/>
                <w:szCs w:val="24"/>
              </w:rPr>
              <w:t xml:space="preserve"> ФКП образовательное учреждение № 216</w:t>
            </w:r>
          </w:p>
          <w:p w:rsidR="00366F96" w:rsidRPr="00366F96" w:rsidRDefault="00366F96" w:rsidP="00366F96">
            <w:pPr>
              <w:suppressAutoHyphens/>
              <w:spacing w:after="0" w:line="240" w:lineRule="auto"/>
              <w:jc w:val="center"/>
              <w:rPr>
                <w:rFonts w:ascii="PT Astra Serif" w:hAnsi="PT Astra Serif" w:cs="Times New Roman"/>
                <w:bCs/>
                <w:sz w:val="24"/>
                <w:szCs w:val="24"/>
              </w:rPr>
            </w:pPr>
            <w:r w:rsidRPr="00366F96">
              <w:rPr>
                <w:rFonts w:ascii="PT Astra Serif" w:hAnsi="PT Astra Serif" w:cs="Times New Roman"/>
                <w:bCs/>
                <w:sz w:val="24"/>
                <w:szCs w:val="24"/>
              </w:rPr>
              <w:t xml:space="preserve">Республика Калмыкия, </w:t>
            </w:r>
            <w:proofErr w:type="spellStart"/>
            <w:r w:rsidRPr="00366F96">
              <w:rPr>
                <w:rFonts w:ascii="PT Astra Serif" w:hAnsi="PT Astra Serif" w:cs="Times New Roman"/>
                <w:bCs/>
                <w:sz w:val="24"/>
                <w:szCs w:val="24"/>
              </w:rPr>
              <w:t>Яшкульский</w:t>
            </w:r>
            <w:proofErr w:type="spellEnd"/>
            <w:r w:rsidRPr="00366F96">
              <w:rPr>
                <w:rFonts w:ascii="PT Astra Serif" w:hAnsi="PT Astra Serif" w:cs="Times New Roman"/>
                <w:bCs/>
                <w:sz w:val="24"/>
                <w:szCs w:val="24"/>
              </w:rPr>
              <w:t xml:space="preserve"> район, п.</w:t>
            </w:r>
            <w:r>
              <w:rPr>
                <w:rFonts w:ascii="PT Astra Serif" w:hAnsi="PT Astra Serif" w:cs="Times New Roman"/>
                <w:bCs/>
                <w:sz w:val="24"/>
                <w:szCs w:val="24"/>
              </w:rPr>
              <w:t xml:space="preserve"> Вахтовый</w:t>
            </w:r>
          </w:p>
          <w:p w:rsidR="00366F96" w:rsidRPr="00366F96" w:rsidRDefault="00366F96" w:rsidP="00366F96">
            <w:pPr>
              <w:jc w:val="center"/>
              <w:rPr>
                <w:rFonts w:ascii="PT Astra Serif" w:hAnsi="PT Astra Serif" w:cs="Times New Roman"/>
                <w:sz w:val="24"/>
                <w:szCs w:val="24"/>
              </w:rPr>
            </w:pPr>
          </w:p>
        </w:tc>
      </w:tr>
      <w:tr w:rsidR="00366F96" w:rsidRPr="00366F96" w:rsidTr="00366F96">
        <w:trPr>
          <w:trHeight w:val="650"/>
        </w:trPr>
        <w:tc>
          <w:tcPr>
            <w:tcW w:w="0" w:type="auto"/>
            <w:gridSpan w:val="2"/>
          </w:tcPr>
          <w:p w:rsidR="00366F96" w:rsidRPr="00366F96" w:rsidRDefault="00366F96">
            <w:pPr>
              <w:spacing w:after="0" w:line="240" w:lineRule="auto"/>
              <w:rPr>
                <w:rFonts w:ascii="PT Astra Serif" w:hAnsi="PT Astra Serif" w:cs="Times New Roman"/>
                <w:bCs/>
                <w:color w:val="000000"/>
                <w:sz w:val="24"/>
                <w:szCs w:val="24"/>
              </w:rPr>
            </w:pPr>
            <w:r w:rsidRPr="00366F96">
              <w:rPr>
                <w:rFonts w:ascii="PT Astra Serif" w:hAnsi="PT Astra Serif" w:cs="Times New Roman"/>
                <w:bCs/>
                <w:color w:val="000000"/>
                <w:sz w:val="24"/>
                <w:szCs w:val="24"/>
              </w:rPr>
              <w:t>1</w:t>
            </w:r>
          </w:p>
        </w:tc>
        <w:tc>
          <w:tcPr>
            <w:tcW w:w="0" w:type="auto"/>
          </w:tcPr>
          <w:p w:rsidR="00366F96" w:rsidRPr="00366F96" w:rsidRDefault="00366F96" w:rsidP="00366F96">
            <w:pPr>
              <w:jc w:val="center"/>
              <w:rPr>
                <w:rFonts w:ascii="PT Astra Serif" w:hAnsi="PT Astra Serif" w:cs="Times New Roman"/>
                <w:color w:val="000000"/>
                <w:sz w:val="24"/>
                <w:szCs w:val="24"/>
              </w:rPr>
            </w:pPr>
            <w:r w:rsidRPr="00366F96">
              <w:rPr>
                <w:rFonts w:ascii="PT Astra Serif" w:hAnsi="PT Astra Serif" w:cs="Times New Roman"/>
                <w:color w:val="000000"/>
                <w:sz w:val="24"/>
                <w:szCs w:val="24"/>
              </w:rPr>
              <w:t>Преподаватель</w:t>
            </w:r>
          </w:p>
        </w:tc>
        <w:tc>
          <w:tcPr>
            <w:tcW w:w="0" w:type="auto"/>
            <w:gridSpan w:val="2"/>
          </w:tcPr>
          <w:p w:rsidR="00366F96" w:rsidRPr="00366F96" w:rsidRDefault="00366F96" w:rsidP="00366F96">
            <w:pPr>
              <w:jc w:val="center"/>
              <w:rPr>
                <w:rFonts w:ascii="PT Astra Serif" w:hAnsi="PT Astra Serif" w:cs="Times New Roman"/>
                <w:sz w:val="24"/>
                <w:szCs w:val="24"/>
              </w:rPr>
            </w:pPr>
            <w:r w:rsidRPr="00366F96">
              <w:rPr>
                <w:rFonts w:ascii="PT Astra Serif" w:hAnsi="PT Astra Serif" w:cs="Times New Roman"/>
                <w:sz w:val="24"/>
                <w:szCs w:val="24"/>
              </w:rPr>
              <w:t>1</w:t>
            </w:r>
          </w:p>
        </w:tc>
        <w:tc>
          <w:tcPr>
            <w:tcW w:w="0" w:type="auto"/>
          </w:tcPr>
          <w:p w:rsidR="00366F96" w:rsidRPr="00366F96" w:rsidRDefault="00366F96" w:rsidP="003D1E25">
            <w:pPr>
              <w:rPr>
                <w:rFonts w:ascii="PT Astra Serif" w:hAnsi="PT Astra Serif" w:cs="Times New Roman"/>
                <w:sz w:val="24"/>
                <w:szCs w:val="24"/>
              </w:rPr>
            </w:pPr>
          </w:p>
        </w:tc>
        <w:tc>
          <w:tcPr>
            <w:tcW w:w="0" w:type="auto"/>
          </w:tcPr>
          <w:p w:rsidR="00366F96" w:rsidRPr="00366F96" w:rsidRDefault="00366F96">
            <w:pPr>
              <w:jc w:val="center"/>
              <w:rPr>
                <w:rFonts w:ascii="PT Astra Serif" w:hAnsi="PT Astra Serif" w:cs="Times New Roman"/>
                <w:sz w:val="24"/>
                <w:szCs w:val="24"/>
              </w:rPr>
            </w:pPr>
          </w:p>
        </w:tc>
      </w:tr>
      <w:tr w:rsidR="00366F96" w:rsidRPr="00366F96" w:rsidTr="00366F96">
        <w:trPr>
          <w:trHeight w:val="650"/>
        </w:trPr>
        <w:tc>
          <w:tcPr>
            <w:tcW w:w="0" w:type="auto"/>
            <w:gridSpan w:val="2"/>
          </w:tcPr>
          <w:p w:rsidR="00366F96" w:rsidRPr="00366F96" w:rsidRDefault="00366F96">
            <w:pPr>
              <w:spacing w:after="0" w:line="240" w:lineRule="auto"/>
              <w:rPr>
                <w:rFonts w:ascii="PT Astra Serif" w:hAnsi="PT Astra Serif" w:cs="Times New Roman"/>
                <w:bCs/>
                <w:color w:val="000000"/>
                <w:sz w:val="24"/>
                <w:szCs w:val="24"/>
              </w:rPr>
            </w:pPr>
            <w:r w:rsidRPr="00366F96">
              <w:rPr>
                <w:rFonts w:ascii="PT Astra Serif" w:hAnsi="PT Astra Serif" w:cs="Times New Roman"/>
                <w:bCs/>
                <w:color w:val="000000"/>
                <w:sz w:val="24"/>
                <w:szCs w:val="24"/>
              </w:rPr>
              <w:t>2</w:t>
            </w:r>
          </w:p>
        </w:tc>
        <w:tc>
          <w:tcPr>
            <w:tcW w:w="0" w:type="auto"/>
          </w:tcPr>
          <w:p w:rsidR="00366F96" w:rsidRPr="00366F96" w:rsidRDefault="00366F96" w:rsidP="00366F96">
            <w:pPr>
              <w:jc w:val="center"/>
              <w:rPr>
                <w:rFonts w:ascii="PT Astra Serif" w:hAnsi="PT Astra Serif" w:cs="Times New Roman"/>
                <w:color w:val="000000"/>
                <w:sz w:val="24"/>
                <w:szCs w:val="24"/>
              </w:rPr>
            </w:pPr>
            <w:r w:rsidRPr="00366F96">
              <w:rPr>
                <w:rFonts w:ascii="PT Astra Serif" w:hAnsi="PT Astra Serif" w:cs="Times New Roman"/>
                <w:color w:val="000000"/>
                <w:sz w:val="24"/>
                <w:szCs w:val="24"/>
              </w:rPr>
              <w:t>Мастер производственного обучения</w:t>
            </w:r>
          </w:p>
        </w:tc>
        <w:tc>
          <w:tcPr>
            <w:tcW w:w="0" w:type="auto"/>
            <w:gridSpan w:val="2"/>
          </w:tcPr>
          <w:p w:rsidR="00366F96" w:rsidRPr="00366F96" w:rsidRDefault="00366F96" w:rsidP="00366F96">
            <w:pPr>
              <w:jc w:val="center"/>
              <w:rPr>
                <w:rFonts w:ascii="PT Astra Serif" w:hAnsi="PT Astra Serif" w:cs="Times New Roman"/>
                <w:sz w:val="24"/>
                <w:szCs w:val="24"/>
              </w:rPr>
            </w:pPr>
            <w:r w:rsidRPr="00366F96">
              <w:rPr>
                <w:rFonts w:ascii="PT Astra Serif" w:hAnsi="PT Astra Serif" w:cs="Times New Roman"/>
                <w:sz w:val="24"/>
                <w:szCs w:val="24"/>
              </w:rPr>
              <w:t>2</w:t>
            </w:r>
          </w:p>
        </w:tc>
        <w:tc>
          <w:tcPr>
            <w:tcW w:w="0" w:type="auto"/>
          </w:tcPr>
          <w:p w:rsidR="00366F96" w:rsidRPr="00366F96" w:rsidRDefault="00366F96" w:rsidP="003D1E25">
            <w:pPr>
              <w:rPr>
                <w:rFonts w:ascii="PT Astra Serif" w:hAnsi="PT Astra Serif" w:cs="Times New Roman"/>
                <w:sz w:val="24"/>
                <w:szCs w:val="24"/>
              </w:rPr>
            </w:pPr>
          </w:p>
        </w:tc>
        <w:tc>
          <w:tcPr>
            <w:tcW w:w="0" w:type="auto"/>
          </w:tcPr>
          <w:p w:rsidR="00366F96" w:rsidRPr="00366F96" w:rsidRDefault="00366F96">
            <w:pPr>
              <w:jc w:val="center"/>
              <w:rPr>
                <w:rFonts w:ascii="PT Astra Serif" w:hAnsi="PT Astra Serif" w:cs="Times New Roman"/>
                <w:sz w:val="24"/>
                <w:szCs w:val="24"/>
              </w:rPr>
            </w:pPr>
          </w:p>
        </w:tc>
      </w:tr>
      <w:tr w:rsidR="00366F96" w:rsidRPr="00366F96" w:rsidTr="00366F96">
        <w:trPr>
          <w:trHeight w:val="650"/>
        </w:trPr>
        <w:tc>
          <w:tcPr>
            <w:tcW w:w="0" w:type="auto"/>
            <w:gridSpan w:val="2"/>
          </w:tcPr>
          <w:p w:rsidR="00366F96" w:rsidRPr="00366F96" w:rsidRDefault="00366F96">
            <w:pPr>
              <w:spacing w:after="0" w:line="240" w:lineRule="auto"/>
              <w:rPr>
                <w:rFonts w:ascii="PT Astra Serif" w:hAnsi="PT Astra Serif" w:cs="Times New Roman"/>
                <w:bCs/>
                <w:color w:val="000000"/>
                <w:sz w:val="24"/>
                <w:szCs w:val="24"/>
              </w:rPr>
            </w:pPr>
          </w:p>
        </w:tc>
        <w:tc>
          <w:tcPr>
            <w:tcW w:w="0" w:type="auto"/>
          </w:tcPr>
          <w:p w:rsidR="00366F96" w:rsidRPr="00366F96" w:rsidRDefault="00366F96">
            <w:pPr>
              <w:rPr>
                <w:rFonts w:ascii="PT Astra Serif" w:hAnsi="PT Astra Serif" w:cs="Times New Roman"/>
                <w:color w:val="000000"/>
                <w:sz w:val="24"/>
                <w:szCs w:val="24"/>
              </w:rPr>
            </w:pPr>
            <w:r w:rsidRPr="00366F96">
              <w:rPr>
                <w:rFonts w:ascii="PT Astra Serif" w:hAnsi="PT Astra Serif" w:cs="Times New Roman"/>
                <w:color w:val="000000"/>
                <w:sz w:val="24"/>
                <w:szCs w:val="24"/>
              </w:rPr>
              <w:t>ИТОГО</w:t>
            </w:r>
          </w:p>
        </w:tc>
        <w:tc>
          <w:tcPr>
            <w:tcW w:w="0" w:type="auto"/>
            <w:gridSpan w:val="2"/>
          </w:tcPr>
          <w:p w:rsidR="00366F96" w:rsidRPr="00366F96" w:rsidRDefault="00366F96" w:rsidP="00366F96">
            <w:pPr>
              <w:jc w:val="center"/>
              <w:rPr>
                <w:rFonts w:ascii="PT Astra Serif" w:hAnsi="PT Astra Serif" w:cs="Times New Roman"/>
                <w:sz w:val="24"/>
                <w:szCs w:val="24"/>
              </w:rPr>
            </w:pPr>
            <w:r w:rsidRPr="00366F96">
              <w:rPr>
                <w:rFonts w:ascii="PT Astra Serif" w:hAnsi="PT Astra Serif" w:cs="Times New Roman"/>
                <w:sz w:val="24"/>
                <w:szCs w:val="24"/>
              </w:rPr>
              <w:t>3</w:t>
            </w:r>
          </w:p>
        </w:tc>
        <w:tc>
          <w:tcPr>
            <w:tcW w:w="0" w:type="auto"/>
          </w:tcPr>
          <w:p w:rsidR="00366F96" w:rsidRPr="00366F96" w:rsidRDefault="00366F96" w:rsidP="003D1E25">
            <w:pPr>
              <w:rPr>
                <w:rFonts w:ascii="PT Astra Serif" w:hAnsi="PT Astra Serif" w:cs="Times New Roman"/>
                <w:sz w:val="24"/>
                <w:szCs w:val="24"/>
              </w:rPr>
            </w:pPr>
          </w:p>
        </w:tc>
        <w:tc>
          <w:tcPr>
            <w:tcW w:w="0" w:type="auto"/>
          </w:tcPr>
          <w:p w:rsidR="00366F96" w:rsidRPr="00366F96" w:rsidRDefault="00366F96">
            <w:pPr>
              <w:jc w:val="center"/>
              <w:rPr>
                <w:rFonts w:ascii="PT Astra Serif" w:hAnsi="PT Astra Serif" w:cs="Times New Roman"/>
                <w:sz w:val="24"/>
                <w:szCs w:val="24"/>
              </w:rPr>
            </w:pPr>
          </w:p>
        </w:tc>
      </w:tr>
      <w:tr w:rsidR="00366F96" w:rsidRPr="00366F96" w:rsidTr="00366F96">
        <w:trPr>
          <w:trHeight w:val="650"/>
        </w:trPr>
        <w:tc>
          <w:tcPr>
            <w:tcW w:w="0" w:type="auto"/>
            <w:gridSpan w:val="7"/>
          </w:tcPr>
          <w:p w:rsidR="00366F96" w:rsidRPr="00366F96" w:rsidRDefault="00366F96" w:rsidP="00366F96">
            <w:pPr>
              <w:suppressAutoHyphens/>
              <w:spacing w:after="0" w:line="240" w:lineRule="auto"/>
              <w:jc w:val="center"/>
              <w:rPr>
                <w:rFonts w:ascii="PT Astra Serif" w:hAnsi="PT Astra Serif" w:cs="Times New Roman"/>
                <w:bCs/>
                <w:sz w:val="24"/>
                <w:szCs w:val="24"/>
              </w:rPr>
            </w:pPr>
            <w:r w:rsidRPr="00366F96">
              <w:rPr>
                <w:rFonts w:ascii="PT Astra Serif" w:hAnsi="PT Astra Serif" w:cs="Times New Roman"/>
                <w:sz w:val="24"/>
                <w:szCs w:val="24"/>
              </w:rPr>
              <w:t xml:space="preserve">Учебный класс </w:t>
            </w:r>
            <w:r w:rsidRPr="00366F96">
              <w:rPr>
                <w:rFonts w:ascii="PT Astra Serif" w:hAnsi="PT Astra Serif" w:cs="Times New Roman"/>
                <w:bCs/>
                <w:sz w:val="24"/>
                <w:szCs w:val="24"/>
              </w:rPr>
              <w:t>ФКП образовательное учреждение № 216</w:t>
            </w:r>
          </w:p>
          <w:p w:rsidR="00366F96" w:rsidRPr="00366F96" w:rsidRDefault="00366F96">
            <w:pPr>
              <w:jc w:val="center"/>
              <w:rPr>
                <w:rFonts w:ascii="PT Astra Serif" w:hAnsi="PT Astra Serif" w:cs="Times New Roman"/>
                <w:sz w:val="24"/>
                <w:szCs w:val="24"/>
              </w:rPr>
            </w:pPr>
            <w:r w:rsidRPr="00366F96">
              <w:rPr>
                <w:rFonts w:ascii="PT Astra Serif" w:hAnsi="PT Astra Serif" w:cs="Times New Roman"/>
                <w:sz w:val="24"/>
                <w:szCs w:val="24"/>
              </w:rPr>
              <w:t>Республика Калмыкия, г. Элиста, ЖК «Северный», 9</w:t>
            </w:r>
          </w:p>
        </w:tc>
      </w:tr>
      <w:tr w:rsidR="00366F96" w:rsidRPr="00366F96" w:rsidTr="00366F96">
        <w:trPr>
          <w:trHeight w:val="650"/>
        </w:trPr>
        <w:tc>
          <w:tcPr>
            <w:tcW w:w="0" w:type="auto"/>
            <w:gridSpan w:val="2"/>
          </w:tcPr>
          <w:p w:rsidR="00366F96" w:rsidRPr="00366F96" w:rsidRDefault="00366F96">
            <w:pPr>
              <w:spacing w:after="0" w:line="240" w:lineRule="auto"/>
              <w:rPr>
                <w:rFonts w:ascii="PT Astra Serif" w:hAnsi="PT Astra Serif" w:cs="Times New Roman"/>
                <w:bCs/>
                <w:color w:val="000000"/>
                <w:sz w:val="24"/>
                <w:szCs w:val="24"/>
              </w:rPr>
            </w:pPr>
            <w:r w:rsidRPr="00366F96">
              <w:rPr>
                <w:rFonts w:ascii="PT Astra Serif" w:hAnsi="PT Astra Serif" w:cs="Times New Roman"/>
                <w:bCs/>
                <w:color w:val="000000"/>
                <w:sz w:val="24"/>
                <w:szCs w:val="24"/>
              </w:rPr>
              <w:t>1</w:t>
            </w:r>
          </w:p>
        </w:tc>
        <w:tc>
          <w:tcPr>
            <w:tcW w:w="0" w:type="auto"/>
          </w:tcPr>
          <w:p w:rsidR="00366F96" w:rsidRPr="00366F96" w:rsidRDefault="00366F96" w:rsidP="00366F96">
            <w:pPr>
              <w:jc w:val="center"/>
              <w:rPr>
                <w:rFonts w:ascii="PT Astra Serif" w:hAnsi="PT Astra Serif" w:cs="Times New Roman"/>
                <w:color w:val="000000"/>
                <w:sz w:val="24"/>
                <w:szCs w:val="24"/>
              </w:rPr>
            </w:pPr>
            <w:r w:rsidRPr="00366F96">
              <w:rPr>
                <w:rFonts w:ascii="PT Astra Serif" w:hAnsi="PT Astra Serif" w:cs="Times New Roman"/>
                <w:color w:val="000000"/>
                <w:sz w:val="24"/>
                <w:szCs w:val="24"/>
              </w:rPr>
              <w:t>Преподаватель</w:t>
            </w:r>
          </w:p>
        </w:tc>
        <w:tc>
          <w:tcPr>
            <w:tcW w:w="0" w:type="auto"/>
            <w:gridSpan w:val="2"/>
          </w:tcPr>
          <w:p w:rsidR="00366F96" w:rsidRPr="00366F96" w:rsidRDefault="00366F96" w:rsidP="00366F96">
            <w:pPr>
              <w:jc w:val="center"/>
              <w:rPr>
                <w:rFonts w:ascii="PT Astra Serif" w:hAnsi="PT Astra Serif" w:cs="Times New Roman"/>
                <w:sz w:val="24"/>
                <w:szCs w:val="24"/>
              </w:rPr>
            </w:pPr>
            <w:r w:rsidRPr="00366F96">
              <w:rPr>
                <w:rFonts w:ascii="PT Astra Serif" w:hAnsi="PT Astra Serif" w:cs="Times New Roman"/>
                <w:sz w:val="24"/>
                <w:szCs w:val="24"/>
              </w:rPr>
              <w:t>1</w:t>
            </w:r>
          </w:p>
        </w:tc>
        <w:tc>
          <w:tcPr>
            <w:tcW w:w="0" w:type="auto"/>
          </w:tcPr>
          <w:p w:rsidR="00366F96" w:rsidRPr="00366F96" w:rsidRDefault="00366F96" w:rsidP="003D1E25">
            <w:pPr>
              <w:rPr>
                <w:rFonts w:ascii="PT Astra Serif" w:hAnsi="PT Astra Serif" w:cs="Times New Roman"/>
                <w:sz w:val="24"/>
                <w:szCs w:val="24"/>
              </w:rPr>
            </w:pPr>
          </w:p>
        </w:tc>
        <w:tc>
          <w:tcPr>
            <w:tcW w:w="0" w:type="auto"/>
          </w:tcPr>
          <w:p w:rsidR="00366F96" w:rsidRPr="00366F96" w:rsidRDefault="00366F96">
            <w:pPr>
              <w:jc w:val="center"/>
              <w:rPr>
                <w:rFonts w:ascii="PT Astra Serif" w:hAnsi="PT Astra Serif" w:cs="Times New Roman"/>
                <w:sz w:val="24"/>
                <w:szCs w:val="24"/>
              </w:rPr>
            </w:pPr>
          </w:p>
        </w:tc>
      </w:tr>
      <w:tr w:rsidR="00366F96" w:rsidRPr="00366F96" w:rsidTr="00366F96">
        <w:trPr>
          <w:trHeight w:val="650"/>
        </w:trPr>
        <w:tc>
          <w:tcPr>
            <w:tcW w:w="0" w:type="auto"/>
            <w:gridSpan w:val="2"/>
          </w:tcPr>
          <w:p w:rsidR="00366F96" w:rsidRPr="00366F96" w:rsidRDefault="00366F96">
            <w:pPr>
              <w:spacing w:after="0" w:line="240" w:lineRule="auto"/>
              <w:rPr>
                <w:rFonts w:ascii="PT Astra Serif" w:hAnsi="PT Astra Serif" w:cs="Times New Roman"/>
                <w:bCs/>
                <w:color w:val="000000"/>
                <w:sz w:val="24"/>
                <w:szCs w:val="24"/>
              </w:rPr>
            </w:pPr>
            <w:r w:rsidRPr="00366F96">
              <w:rPr>
                <w:rFonts w:ascii="PT Astra Serif" w:hAnsi="PT Astra Serif" w:cs="Times New Roman"/>
                <w:bCs/>
                <w:color w:val="000000"/>
                <w:sz w:val="24"/>
                <w:szCs w:val="24"/>
              </w:rPr>
              <w:t>2</w:t>
            </w:r>
          </w:p>
        </w:tc>
        <w:tc>
          <w:tcPr>
            <w:tcW w:w="0" w:type="auto"/>
          </w:tcPr>
          <w:p w:rsidR="00366F96" w:rsidRPr="00366F96" w:rsidRDefault="00366F96" w:rsidP="00366F96">
            <w:pPr>
              <w:jc w:val="center"/>
              <w:rPr>
                <w:rFonts w:ascii="PT Astra Serif" w:hAnsi="PT Astra Serif" w:cs="Times New Roman"/>
                <w:color w:val="000000"/>
                <w:sz w:val="24"/>
                <w:szCs w:val="24"/>
              </w:rPr>
            </w:pPr>
            <w:r w:rsidRPr="00366F96">
              <w:rPr>
                <w:rFonts w:ascii="PT Astra Serif" w:hAnsi="PT Astra Serif" w:cs="Times New Roman"/>
                <w:color w:val="000000"/>
                <w:sz w:val="24"/>
                <w:szCs w:val="24"/>
              </w:rPr>
              <w:t>Мастер производственного обучения</w:t>
            </w:r>
          </w:p>
        </w:tc>
        <w:tc>
          <w:tcPr>
            <w:tcW w:w="0" w:type="auto"/>
            <w:gridSpan w:val="2"/>
          </w:tcPr>
          <w:p w:rsidR="00366F96" w:rsidRPr="00366F96" w:rsidRDefault="00366F96" w:rsidP="00366F96">
            <w:pPr>
              <w:jc w:val="center"/>
              <w:rPr>
                <w:rFonts w:ascii="PT Astra Serif" w:hAnsi="PT Astra Serif" w:cs="Times New Roman"/>
                <w:sz w:val="24"/>
                <w:szCs w:val="24"/>
              </w:rPr>
            </w:pPr>
            <w:r w:rsidRPr="00366F96">
              <w:rPr>
                <w:rFonts w:ascii="PT Astra Serif" w:hAnsi="PT Astra Serif" w:cs="Times New Roman"/>
                <w:sz w:val="24"/>
                <w:szCs w:val="24"/>
              </w:rPr>
              <w:t>1</w:t>
            </w:r>
          </w:p>
        </w:tc>
        <w:tc>
          <w:tcPr>
            <w:tcW w:w="0" w:type="auto"/>
          </w:tcPr>
          <w:p w:rsidR="00366F96" w:rsidRPr="00366F96" w:rsidRDefault="00366F96" w:rsidP="003D1E25">
            <w:pPr>
              <w:rPr>
                <w:rFonts w:ascii="PT Astra Serif" w:hAnsi="PT Astra Serif" w:cs="Times New Roman"/>
                <w:sz w:val="24"/>
                <w:szCs w:val="24"/>
              </w:rPr>
            </w:pPr>
          </w:p>
        </w:tc>
        <w:tc>
          <w:tcPr>
            <w:tcW w:w="0" w:type="auto"/>
          </w:tcPr>
          <w:p w:rsidR="00366F96" w:rsidRPr="00366F96" w:rsidRDefault="00366F96">
            <w:pPr>
              <w:jc w:val="center"/>
              <w:rPr>
                <w:rFonts w:ascii="PT Astra Serif" w:hAnsi="PT Astra Serif" w:cs="Times New Roman"/>
                <w:sz w:val="24"/>
                <w:szCs w:val="24"/>
              </w:rPr>
            </w:pPr>
          </w:p>
        </w:tc>
      </w:tr>
      <w:tr w:rsidR="00366F96" w:rsidRPr="00366F96" w:rsidTr="00366F96">
        <w:trPr>
          <w:trHeight w:val="650"/>
        </w:trPr>
        <w:tc>
          <w:tcPr>
            <w:tcW w:w="0" w:type="auto"/>
            <w:gridSpan w:val="2"/>
          </w:tcPr>
          <w:p w:rsidR="00366F96" w:rsidRPr="00366F96" w:rsidRDefault="00366F96">
            <w:pPr>
              <w:spacing w:after="0" w:line="240" w:lineRule="auto"/>
              <w:rPr>
                <w:rFonts w:ascii="PT Astra Serif" w:hAnsi="PT Astra Serif" w:cs="Times New Roman"/>
                <w:bCs/>
                <w:color w:val="000000"/>
                <w:sz w:val="24"/>
                <w:szCs w:val="24"/>
              </w:rPr>
            </w:pPr>
          </w:p>
        </w:tc>
        <w:tc>
          <w:tcPr>
            <w:tcW w:w="0" w:type="auto"/>
          </w:tcPr>
          <w:p w:rsidR="00366F96" w:rsidRPr="00366F96" w:rsidRDefault="00366F96">
            <w:pPr>
              <w:rPr>
                <w:rFonts w:ascii="PT Astra Serif" w:hAnsi="PT Astra Serif" w:cs="Times New Roman"/>
                <w:color w:val="000000"/>
                <w:sz w:val="24"/>
                <w:szCs w:val="24"/>
              </w:rPr>
            </w:pPr>
            <w:r w:rsidRPr="00366F96">
              <w:rPr>
                <w:rFonts w:ascii="PT Astra Serif" w:hAnsi="PT Astra Serif" w:cs="Times New Roman"/>
                <w:color w:val="000000"/>
                <w:sz w:val="24"/>
                <w:szCs w:val="24"/>
              </w:rPr>
              <w:t>ИТОГО</w:t>
            </w:r>
          </w:p>
        </w:tc>
        <w:tc>
          <w:tcPr>
            <w:tcW w:w="0" w:type="auto"/>
            <w:gridSpan w:val="2"/>
          </w:tcPr>
          <w:p w:rsidR="00366F96" w:rsidRPr="00366F96" w:rsidRDefault="00366F96" w:rsidP="00366F96">
            <w:pPr>
              <w:jc w:val="center"/>
              <w:rPr>
                <w:rFonts w:ascii="PT Astra Serif" w:hAnsi="PT Astra Serif" w:cs="Times New Roman"/>
                <w:sz w:val="24"/>
                <w:szCs w:val="24"/>
              </w:rPr>
            </w:pPr>
            <w:r w:rsidRPr="00366F96">
              <w:rPr>
                <w:rFonts w:ascii="PT Astra Serif" w:hAnsi="PT Astra Serif" w:cs="Times New Roman"/>
                <w:sz w:val="24"/>
                <w:szCs w:val="24"/>
              </w:rPr>
              <w:t>2</w:t>
            </w:r>
          </w:p>
        </w:tc>
        <w:tc>
          <w:tcPr>
            <w:tcW w:w="0" w:type="auto"/>
          </w:tcPr>
          <w:p w:rsidR="00366F96" w:rsidRPr="00366F96" w:rsidRDefault="00366F96" w:rsidP="003D1E25">
            <w:pPr>
              <w:rPr>
                <w:rFonts w:ascii="PT Astra Serif" w:hAnsi="PT Astra Serif" w:cs="Times New Roman"/>
                <w:sz w:val="24"/>
                <w:szCs w:val="24"/>
              </w:rPr>
            </w:pPr>
          </w:p>
        </w:tc>
        <w:tc>
          <w:tcPr>
            <w:tcW w:w="0" w:type="auto"/>
          </w:tcPr>
          <w:p w:rsidR="00366F96" w:rsidRPr="00366F96" w:rsidRDefault="00366F96">
            <w:pPr>
              <w:jc w:val="center"/>
              <w:rPr>
                <w:rFonts w:ascii="PT Astra Serif" w:hAnsi="PT Astra Serif" w:cs="Times New Roman"/>
                <w:sz w:val="24"/>
                <w:szCs w:val="24"/>
              </w:rPr>
            </w:pPr>
          </w:p>
        </w:tc>
      </w:tr>
      <w:tr w:rsidR="00366F96" w:rsidRPr="00366F96" w:rsidTr="00366F96">
        <w:trPr>
          <w:trHeight w:val="650"/>
        </w:trPr>
        <w:tc>
          <w:tcPr>
            <w:tcW w:w="0" w:type="auto"/>
            <w:gridSpan w:val="7"/>
          </w:tcPr>
          <w:p w:rsidR="00366F96" w:rsidRPr="00366F96" w:rsidRDefault="00366F96" w:rsidP="00366F96">
            <w:pPr>
              <w:suppressAutoHyphens/>
              <w:spacing w:after="0" w:line="240" w:lineRule="auto"/>
              <w:jc w:val="center"/>
              <w:rPr>
                <w:rFonts w:ascii="PT Astra Serif" w:hAnsi="PT Astra Serif" w:cs="Times New Roman"/>
                <w:bCs/>
                <w:sz w:val="24"/>
                <w:szCs w:val="24"/>
              </w:rPr>
            </w:pPr>
            <w:r w:rsidRPr="00366F96">
              <w:rPr>
                <w:rFonts w:ascii="PT Astra Serif" w:hAnsi="PT Astra Serif" w:cs="Times New Roman"/>
                <w:sz w:val="24"/>
                <w:szCs w:val="24"/>
              </w:rPr>
              <w:t xml:space="preserve">Кабинет главного бухгалтера </w:t>
            </w:r>
            <w:r w:rsidRPr="00366F96">
              <w:rPr>
                <w:rFonts w:ascii="PT Astra Serif" w:hAnsi="PT Astra Serif" w:cs="Times New Roman"/>
                <w:bCs/>
                <w:sz w:val="24"/>
                <w:szCs w:val="24"/>
              </w:rPr>
              <w:t>ФКП образовательное учреждение № 216</w:t>
            </w:r>
          </w:p>
          <w:p w:rsidR="00366F96" w:rsidRPr="00366F96" w:rsidRDefault="00366F96">
            <w:pPr>
              <w:jc w:val="center"/>
              <w:rPr>
                <w:rFonts w:ascii="PT Astra Serif" w:hAnsi="PT Astra Serif" w:cs="Times New Roman"/>
                <w:sz w:val="24"/>
                <w:szCs w:val="24"/>
              </w:rPr>
            </w:pPr>
            <w:r w:rsidRPr="00366F96">
              <w:rPr>
                <w:rFonts w:ascii="PT Astra Serif" w:hAnsi="PT Astra Serif" w:cs="Times New Roman"/>
                <w:sz w:val="24"/>
                <w:szCs w:val="24"/>
              </w:rPr>
              <w:t>Республика Калмыкия, г. Элиста, ЖК «Северный», 10</w:t>
            </w:r>
          </w:p>
        </w:tc>
      </w:tr>
      <w:tr w:rsidR="00366F96" w:rsidRPr="00366F96" w:rsidTr="00366F96">
        <w:trPr>
          <w:trHeight w:val="650"/>
        </w:trPr>
        <w:tc>
          <w:tcPr>
            <w:tcW w:w="0" w:type="auto"/>
            <w:gridSpan w:val="2"/>
          </w:tcPr>
          <w:p w:rsidR="00366F96" w:rsidRPr="00366F96" w:rsidRDefault="00366F96">
            <w:pPr>
              <w:spacing w:after="0" w:line="240" w:lineRule="auto"/>
              <w:rPr>
                <w:rFonts w:ascii="PT Astra Serif" w:hAnsi="PT Astra Serif" w:cs="Times New Roman"/>
                <w:bCs/>
                <w:color w:val="000000"/>
                <w:sz w:val="24"/>
                <w:szCs w:val="24"/>
              </w:rPr>
            </w:pPr>
            <w:r w:rsidRPr="00366F96">
              <w:rPr>
                <w:rFonts w:ascii="PT Astra Serif" w:hAnsi="PT Astra Serif" w:cs="Times New Roman"/>
                <w:bCs/>
                <w:color w:val="000000"/>
                <w:sz w:val="24"/>
                <w:szCs w:val="24"/>
              </w:rPr>
              <w:t>1</w:t>
            </w:r>
          </w:p>
        </w:tc>
        <w:tc>
          <w:tcPr>
            <w:tcW w:w="0" w:type="auto"/>
          </w:tcPr>
          <w:p w:rsidR="00366F96" w:rsidRPr="00366F96" w:rsidRDefault="00366F96">
            <w:pPr>
              <w:rPr>
                <w:rFonts w:ascii="PT Astra Serif" w:hAnsi="PT Astra Serif" w:cs="Times New Roman"/>
                <w:color w:val="000000"/>
                <w:sz w:val="24"/>
                <w:szCs w:val="24"/>
              </w:rPr>
            </w:pPr>
            <w:r w:rsidRPr="00366F96">
              <w:rPr>
                <w:rFonts w:ascii="PT Astra Serif" w:hAnsi="PT Astra Serif" w:cs="Times New Roman"/>
                <w:color w:val="000000"/>
                <w:sz w:val="24"/>
                <w:szCs w:val="24"/>
              </w:rPr>
              <w:t>Главный бухгалтер</w:t>
            </w:r>
          </w:p>
        </w:tc>
        <w:tc>
          <w:tcPr>
            <w:tcW w:w="0" w:type="auto"/>
            <w:gridSpan w:val="2"/>
          </w:tcPr>
          <w:p w:rsidR="00366F96" w:rsidRPr="00366F96" w:rsidRDefault="00366F96" w:rsidP="00366F96">
            <w:pPr>
              <w:jc w:val="center"/>
              <w:rPr>
                <w:rFonts w:ascii="PT Astra Serif" w:hAnsi="PT Astra Serif" w:cs="Times New Roman"/>
                <w:sz w:val="24"/>
                <w:szCs w:val="24"/>
              </w:rPr>
            </w:pPr>
            <w:r w:rsidRPr="00366F96">
              <w:rPr>
                <w:rFonts w:ascii="PT Astra Serif" w:hAnsi="PT Astra Serif" w:cs="Times New Roman"/>
                <w:sz w:val="24"/>
                <w:szCs w:val="24"/>
              </w:rPr>
              <w:t>1</w:t>
            </w:r>
          </w:p>
        </w:tc>
        <w:tc>
          <w:tcPr>
            <w:tcW w:w="0" w:type="auto"/>
          </w:tcPr>
          <w:p w:rsidR="00366F96" w:rsidRPr="00366F96" w:rsidRDefault="00366F96" w:rsidP="003D1E25">
            <w:pPr>
              <w:rPr>
                <w:rFonts w:ascii="PT Astra Serif" w:hAnsi="PT Astra Serif" w:cs="Times New Roman"/>
                <w:sz w:val="24"/>
                <w:szCs w:val="24"/>
              </w:rPr>
            </w:pPr>
          </w:p>
        </w:tc>
        <w:tc>
          <w:tcPr>
            <w:tcW w:w="0" w:type="auto"/>
          </w:tcPr>
          <w:p w:rsidR="00366F96" w:rsidRPr="00366F96" w:rsidRDefault="00366F96">
            <w:pPr>
              <w:jc w:val="center"/>
              <w:rPr>
                <w:rFonts w:ascii="PT Astra Serif" w:hAnsi="PT Astra Serif" w:cs="Times New Roman"/>
                <w:sz w:val="24"/>
                <w:szCs w:val="24"/>
              </w:rPr>
            </w:pPr>
          </w:p>
        </w:tc>
      </w:tr>
      <w:tr w:rsidR="00366F96" w:rsidRPr="00366F96" w:rsidTr="00366F96">
        <w:trPr>
          <w:trHeight w:val="650"/>
        </w:trPr>
        <w:tc>
          <w:tcPr>
            <w:tcW w:w="0" w:type="auto"/>
            <w:gridSpan w:val="2"/>
          </w:tcPr>
          <w:p w:rsidR="00366F96" w:rsidRPr="00366F96" w:rsidRDefault="00366F96">
            <w:pPr>
              <w:spacing w:after="0" w:line="240" w:lineRule="auto"/>
              <w:rPr>
                <w:rFonts w:ascii="PT Astra Serif" w:hAnsi="PT Astra Serif" w:cs="Times New Roman"/>
                <w:bCs/>
                <w:color w:val="000000"/>
                <w:sz w:val="24"/>
                <w:szCs w:val="24"/>
              </w:rPr>
            </w:pPr>
          </w:p>
        </w:tc>
        <w:tc>
          <w:tcPr>
            <w:tcW w:w="0" w:type="auto"/>
          </w:tcPr>
          <w:p w:rsidR="00366F96" w:rsidRPr="00366F96" w:rsidRDefault="00366F96">
            <w:pPr>
              <w:rPr>
                <w:rFonts w:ascii="PT Astra Serif" w:hAnsi="PT Astra Serif" w:cs="Times New Roman"/>
                <w:color w:val="000000"/>
                <w:sz w:val="24"/>
                <w:szCs w:val="24"/>
              </w:rPr>
            </w:pPr>
            <w:r w:rsidRPr="00366F96">
              <w:rPr>
                <w:rFonts w:ascii="PT Astra Serif" w:hAnsi="PT Astra Serif" w:cs="Times New Roman"/>
                <w:color w:val="000000"/>
                <w:sz w:val="24"/>
                <w:szCs w:val="24"/>
              </w:rPr>
              <w:t>ИТОГО</w:t>
            </w:r>
          </w:p>
        </w:tc>
        <w:tc>
          <w:tcPr>
            <w:tcW w:w="0" w:type="auto"/>
            <w:gridSpan w:val="2"/>
          </w:tcPr>
          <w:p w:rsidR="00366F96" w:rsidRPr="00366F96" w:rsidRDefault="00366F96" w:rsidP="00366F96">
            <w:pPr>
              <w:jc w:val="center"/>
              <w:rPr>
                <w:rFonts w:ascii="PT Astra Serif" w:hAnsi="PT Astra Serif" w:cs="Times New Roman"/>
                <w:sz w:val="24"/>
                <w:szCs w:val="24"/>
              </w:rPr>
            </w:pPr>
            <w:r w:rsidRPr="00366F96">
              <w:rPr>
                <w:rFonts w:ascii="PT Astra Serif" w:hAnsi="PT Astra Serif" w:cs="Times New Roman"/>
                <w:sz w:val="24"/>
                <w:szCs w:val="24"/>
              </w:rPr>
              <w:t>1</w:t>
            </w:r>
          </w:p>
        </w:tc>
        <w:tc>
          <w:tcPr>
            <w:tcW w:w="0" w:type="auto"/>
          </w:tcPr>
          <w:p w:rsidR="00366F96" w:rsidRPr="00366F96" w:rsidRDefault="00366F96" w:rsidP="003D1E25">
            <w:pPr>
              <w:rPr>
                <w:rFonts w:ascii="PT Astra Serif" w:hAnsi="PT Astra Serif" w:cs="Times New Roman"/>
                <w:sz w:val="24"/>
                <w:szCs w:val="24"/>
              </w:rPr>
            </w:pPr>
          </w:p>
        </w:tc>
        <w:tc>
          <w:tcPr>
            <w:tcW w:w="0" w:type="auto"/>
          </w:tcPr>
          <w:p w:rsidR="00366F96" w:rsidRPr="00366F96" w:rsidRDefault="00366F96">
            <w:pPr>
              <w:jc w:val="center"/>
              <w:rPr>
                <w:rFonts w:ascii="PT Astra Serif" w:hAnsi="PT Astra Serif" w:cs="Times New Roman"/>
                <w:sz w:val="24"/>
                <w:szCs w:val="24"/>
              </w:rPr>
            </w:pPr>
          </w:p>
        </w:tc>
      </w:tr>
      <w:tr w:rsidR="00366F96" w:rsidRPr="00366F96" w:rsidTr="00366F96">
        <w:trPr>
          <w:trHeight w:val="650"/>
        </w:trPr>
        <w:tc>
          <w:tcPr>
            <w:tcW w:w="0" w:type="auto"/>
            <w:gridSpan w:val="3"/>
          </w:tcPr>
          <w:p w:rsidR="00366F96" w:rsidRPr="00366F96" w:rsidRDefault="00366F96">
            <w:pPr>
              <w:rPr>
                <w:rFonts w:ascii="PT Astra Serif" w:hAnsi="PT Astra Serif" w:cs="Times New Roman"/>
                <w:color w:val="000000"/>
                <w:sz w:val="24"/>
                <w:szCs w:val="24"/>
              </w:rPr>
            </w:pPr>
            <w:r w:rsidRPr="00366F96">
              <w:rPr>
                <w:rFonts w:ascii="PT Astra Serif" w:hAnsi="PT Astra Serif" w:cs="Times New Roman"/>
                <w:color w:val="000000"/>
                <w:sz w:val="24"/>
                <w:szCs w:val="24"/>
              </w:rPr>
              <w:lastRenderedPageBreak/>
              <w:t>Итого по учреждению:</w:t>
            </w:r>
          </w:p>
        </w:tc>
        <w:tc>
          <w:tcPr>
            <w:tcW w:w="0" w:type="auto"/>
            <w:gridSpan w:val="2"/>
          </w:tcPr>
          <w:p w:rsidR="00366F96" w:rsidRPr="00366F96" w:rsidRDefault="00366F96" w:rsidP="00366F96">
            <w:pPr>
              <w:jc w:val="center"/>
              <w:rPr>
                <w:rFonts w:ascii="PT Astra Serif" w:hAnsi="PT Astra Serif" w:cs="Times New Roman"/>
                <w:sz w:val="24"/>
                <w:szCs w:val="24"/>
              </w:rPr>
            </w:pPr>
            <w:r w:rsidRPr="00366F96">
              <w:rPr>
                <w:rFonts w:ascii="PT Astra Serif" w:hAnsi="PT Astra Serif" w:cs="Times New Roman"/>
                <w:sz w:val="24"/>
                <w:szCs w:val="24"/>
              </w:rPr>
              <w:t>15</w:t>
            </w:r>
          </w:p>
        </w:tc>
        <w:tc>
          <w:tcPr>
            <w:tcW w:w="0" w:type="auto"/>
          </w:tcPr>
          <w:p w:rsidR="00366F96" w:rsidRPr="00366F96" w:rsidRDefault="00366F96" w:rsidP="003D1E25">
            <w:pPr>
              <w:rPr>
                <w:rFonts w:ascii="PT Astra Serif" w:hAnsi="PT Astra Serif" w:cs="Times New Roman"/>
                <w:sz w:val="24"/>
                <w:szCs w:val="24"/>
              </w:rPr>
            </w:pPr>
          </w:p>
        </w:tc>
        <w:tc>
          <w:tcPr>
            <w:tcW w:w="0" w:type="auto"/>
          </w:tcPr>
          <w:p w:rsidR="00366F96" w:rsidRPr="00366F96" w:rsidRDefault="00366F96">
            <w:pPr>
              <w:jc w:val="center"/>
              <w:rPr>
                <w:rFonts w:ascii="PT Astra Serif" w:hAnsi="PT Astra Serif" w:cs="Times New Roman"/>
                <w:sz w:val="24"/>
                <w:szCs w:val="24"/>
              </w:rPr>
            </w:pPr>
          </w:p>
        </w:tc>
      </w:tr>
      <w:tr w:rsidR="00903633" w:rsidRPr="00366F96" w:rsidTr="00366F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trHeight w:val="70"/>
        </w:trPr>
        <w:tc>
          <w:tcPr>
            <w:tcW w:w="0" w:type="auto"/>
            <w:gridSpan w:val="3"/>
            <w:noWrap/>
          </w:tcPr>
          <w:p w:rsidR="00903633" w:rsidRPr="00366F96" w:rsidRDefault="00903633">
            <w:pPr>
              <w:tabs>
                <w:tab w:val="left" w:pos="900"/>
              </w:tabs>
              <w:suppressAutoHyphens/>
              <w:spacing w:after="0" w:line="240" w:lineRule="auto"/>
              <w:rPr>
                <w:rFonts w:ascii="PT Astra Serif" w:hAnsi="PT Astra Serif" w:cs="Times New Roman"/>
                <w:b/>
                <w:sz w:val="24"/>
                <w:szCs w:val="24"/>
              </w:rPr>
            </w:pPr>
          </w:p>
        </w:tc>
        <w:tc>
          <w:tcPr>
            <w:tcW w:w="0" w:type="auto"/>
            <w:gridSpan w:val="3"/>
          </w:tcPr>
          <w:p w:rsidR="00903633" w:rsidRPr="00366F96" w:rsidRDefault="00903633">
            <w:pPr>
              <w:tabs>
                <w:tab w:val="left" w:pos="900"/>
              </w:tabs>
              <w:suppressAutoHyphens/>
              <w:spacing w:after="0" w:line="240" w:lineRule="auto"/>
              <w:rPr>
                <w:rFonts w:ascii="PT Astra Serif" w:hAnsi="PT Astra Serif" w:cs="Times New Roman"/>
                <w:b/>
                <w:sz w:val="24"/>
                <w:szCs w:val="24"/>
                <w:lang w:eastAsia="ar-SA"/>
              </w:rPr>
            </w:pPr>
          </w:p>
        </w:tc>
      </w:tr>
      <w:tr w:rsidR="00903633" w:rsidRPr="00366F96" w:rsidTr="00366F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trHeight w:val="70"/>
        </w:trPr>
        <w:tc>
          <w:tcPr>
            <w:tcW w:w="0" w:type="auto"/>
            <w:gridSpan w:val="3"/>
            <w:noWrap/>
          </w:tcPr>
          <w:p w:rsidR="00903633" w:rsidRPr="00366F96" w:rsidRDefault="00903633" w:rsidP="00AA23E1">
            <w:pPr>
              <w:tabs>
                <w:tab w:val="left" w:pos="851"/>
              </w:tabs>
              <w:suppressAutoHyphens/>
              <w:spacing w:after="0" w:line="240" w:lineRule="auto"/>
              <w:rPr>
                <w:rFonts w:ascii="PT Astra Serif" w:hAnsi="PT Astra Serif" w:cs="Times New Roman"/>
                <w:b/>
                <w:sz w:val="24"/>
                <w:szCs w:val="24"/>
                <w:lang w:eastAsia="ar-SA"/>
              </w:rPr>
            </w:pPr>
          </w:p>
        </w:tc>
        <w:tc>
          <w:tcPr>
            <w:tcW w:w="0" w:type="auto"/>
            <w:gridSpan w:val="3"/>
          </w:tcPr>
          <w:p w:rsidR="00903633" w:rsidRPr="00366F96" w:rsidRDefault="00903633" w:rsidP="00AA23E1">
            <w:pPr>
              <w:tabs>
                <w:tab w:val="left" w:pos="851"/>
              </w:tabs>
              <w:suppressAutoHyphens/>
              <w:spacing w:after="0" w:line="240" w:lineRule="auto"/>
              <w:rPr>
                <w:rFonts w:ascii="PT Astra Serif" w:hAnsi="PT Astra Serif" w:cs="Times New Roman"/>
                <w:b/>
                <w:sz w:val="24"/>
                <w:szCs w:val="24"/>
                <w:lang w:eastAsia="ar-SA"/>
              </w:rPr>
            </w:pPr>
          </w:p>
        </w:tc>
      </w:tr>
      <w:tr w:rsidR="00574BCB" w:rsidRPr="00366F96" w:rsidTr="00366F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trHeight w:val="70"/>
        </w:trPr>
        <w:tc>
          <w:tcPr>
            <w:tcW w:w="0" w:type="auto"/>
            <w:gridSpan w:val="3"/>
            <w:noWrap/>
          </w:tcPr>
          <w:p w:rsidR="00574BCB" w:rsidRDefault="00574BCB" w:rsidP="00574BCB">
            <w:pPr>
              <w:tabs>
                <w:tab w:val="left" w:pos="0"/>
              </w:tabs>
              <w:suppressAutoHyphens/>
              <w:spacing w:after="0" w:line="240" w:lineRule="auto"/>
              <w:rPr>
                <w:rFonts w:ascii="PT Astra Serif" w:hAnsi="PT Astra Serif" w:cs="Times New Roman"/>
                <w:b/>
                <w:sz w:val="28"/>
                <w:szCs w:val="28"/>
              </w:rPr>
            </w:pPr>
            <w:r>
              <w:rPr>
                <w:rFonts w:ascii="PT Astra Serif" w:hAnsi="PT Astra Serif" w:cs="Times New Roman"/>
                <w:b/>
                <w:sz w:val="28"/>
                <w:szCs w:val="28"/>
              </w:rPr>
              <w:t xml:space="preserve">Директор  ФКП </w:t>
            </w:r>
            <w:proofErr w:type="gramStart"/>
            <w:r>
              <w:rPr>
                <w:rFonts w:ascii="PT Astra Serif" w:hAnsi="PT Astra Serif" w:cs="Times New Roman"/>
                <w:b/>
                <w:sz w:val="28"/>
                <w:szCs w:val="28"/>
              </w:rPr>
              <w:t>образовательное</w:t>
            </w:r>
            <w:proofErr w:type="gramEnd"/>
          </w:p>
          <w:p w:rsidR="00574BCB" w:rsidRDefault="00574BCB" w:rsidP="00574BCB">
            <w:pPr>
              <w:tabs>
                <w:tab w:val="left" w:pos="0"/>
              </w:tabs>
              <w:suppressAutoHyphens/>
              <w:spacing w:after="0" w:line="240" w:lineRule="auto"/>
              <w:rPr>
                <w:rFonts w:ascii="Times New Roman" w:hAnsi="Times New Roman" w:cs="Times New Roman"/>
                <w:b/>
                <w:sz w:val="28"/>
                <w:szCs w:val="28"/>
              </w:rPr>
            </w:pPr>
            <w:bookmarkStart w:id="0" w:name="_GoBack"/>
            <w:bookmarkEnd w:id="0"/>
            <w:r>
              <w:rPr>
                <w:rFonts w:ascii="PT Astra Serif" w:hAnsi="PT Astra Serif" w:cs="Times New Roman"/>
                <w:b/>
                <w:sz w:val="28"/>
                <w:szCs w:val="28"/>
              </w:rPr>
              <w:t>учреждение № 216</w:t>
            </w:r>
          </w:p>
        </w:tc>
        <w:tc>
          <w:tcPr>
            <w:tcW w:w="0" w:type="auto"/>
            <w:gridSpan w:val="3"/>
          </w:tcPr>
          <w:p w:rsidR="00574BCB" w:rsidRDefault="00574BCB" w:rsidP="00D84B06">
            <w:pPr>
              <w:tabs>
                <w:tab w:val="left" w:pos="34"/>
              </w:tabs>
              <w:spacing w:after="0" w:line="240" w:lineRule="auto"/>
              <w:ind w:left="34" w:right="34"/>
              <w:rPr>
                <w:rFonts w:ascii="Times New Roman" w:hAnsi="Times New Roman" w:cs="Times New Roman"/>
                <w:b/>
                <w:sz w:val="28"/>
                <w:szCs w:val="28"/>
                <w:lang w:eastAsia="ar-SA"/>
              </w:rPr>
            </w:pPr>
          </w:p>
        </w:tc>
      </w:tr>
      <w:tr w:rsidR="00574BCB" w:rsidRPr="00366F96" w:rsidTr="00366F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trHeight w:val="70"/>
        </w:trPr>
        <w:tc>
          <w:tcPr>
            <w:tcW w:w="0" w:type="auto"/>
            <w:gridSpan w:val="3"/>
            <w:noWrap/>
          </w:tcPr>
          <w:p w:rsidR="00574BCB" w:rsidRDefault="00574BCB" w:rsidP="00D84B06">
            <w:pPr>
              <w:tabs>
                <w:tab w:val="left" w:pos="851"/>
              </w:tabs>
              <w:suppressAutoHyphens/>
              <w:spacing w:after="0" w:line="240" w:lineRule="auto"/>
              <w:rPr>
                <w:rFonts w:ascii="Times New Roman" w:hAnsi="Times New Roman" w:cs="Times New Roman"/>
                <w:b/>
                <w:sz w:val="28"/>
                <w:szCs w:val="28"/>
                <w:lang w:eastAsia="ar-SA"/>
              </w:rPr>
            </w:pPr>
            <w:r>
              <w:rPr>
                <w:rFonts w:ascii="Times New Roman" w:hAnsi="Times New Roman" w:cs="Times New Roman"/>
                <w:sz w:val="28"/>
                <w:szCs w:val="28"/>
              </w:rPr>
              <w:t xml:space="preserve">________________ </w:t>
            </w:r>
            <w:r>
              <w:rPr>
                <w:rFonts w:ascii="Times New Roman" w:hAnsi="Times New Roman" w:cs="Times New Roman"/>
                <w:b/>
                <w:sz w:val="28"/>
                <w:szCs w:val="28"/>
              </w:rPr>
              <w:t>Даниленко П.А.</w:t>
            </w:r>
          </w:p>
        </w:tc>
        <w:tc>
          <w:tcPr>
            <w:tcW w:w="0" w:type="auto"/>
            <w:gridSpan w:val="3"/>
          </w:tcPr>
          <w:p w:rsidR="00574BCB" w:rsidRDefault="00574BCB" w:rsidP="00D84B06">
            <w:pPr>
              <w:tabs>
                <w:tab w:val="left" w:pos="851"/>
              </w:tabs>
              <w:suppressAutoHyphens/>
              <w:spacing w:after="0" w:line="240" w:lineRule="auto"/>
              <w:ind w:right="34"/>
              <w:rPr>
                <w:rFonts w:ascii="Times New Roman" w:hAnsi="Times New Roman" w:cs="Times New Roman"/>
                <w:sz w:val="28"/>
                <w:szCs w:val="28"/>
                <w:lang w:eastAsia="ar-SA"/>
              </w:rPr>
            </w:pPr>
            <w:r>
              <w:rPr>
                <w:rFonts w:ascii="Times New Roman" w:hAnsi="Times New Roman" w:cs="Times New Roman"/>
                <w:sz w:val="28"/>
                <w:szCs w:val="28"/>
                <w:lang w:eastAsia="ar-SA"/>
              </w:rPr>
              <w:t xml:space="preserve">___________________ </w:t>
            </w:r>
          </w:p>
        </w:tc>
      </w:tr>
      <w:tr w:rsidR="00574BCB" w:rsidRPr="00366F96" w:rsidTr="00366F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trHeight w:val="70"/>
        </w:trPr>
        <w:tc>
          <w:tcPr>
            <w:tcW w:w="0" w:type="auto"/>
            <w:gridSpan w:val="3"/>
            <w:noWrap/>
          </w:tcPr>
          <w:p w:rsidR="00574BCB" w:rsidRDefault="00574BCB" w:rsidP="00D84B06">
            <w:pPr>
              <w:tabs>
                <w:tab w:val="left" w:pos="851"/>
              </w:tabs>
              <w:suppressAutoHyphens/>
              <w:spacing w:after="0" w:line="240" w:lineRule="auto"/>
              <w:rPr>
                <w:rFonts w:ascii="Times New Roman" w:hAnsi="Times New Roman" w:cs="Times New Roman"/>
                <w:bCs/>
                <w:iCs/>
                <w:sz w:val="28"/>
                <w:szCs w:val="28"/>
              </w:rPr>
            </w:pPr>
            <w:r>
              <w:rPr>
                <w:rFonts w:ascii="Times New Roman" w:hAnsi="Times New Roman" w:cs="Times New Roman"/>
                <w:bCs/>
                <w:iCs/>
                <w:sz w:val="28"/>
                <w:szCs w:val="28"/>
              </w:rPr>
              <w:t>М.П.</w:t>
            </w:r>
          </w:p>
          <w:p w:rsidR="00574BCB" w:rsidRDefault="00574BCB" w:rsidP="00D84B06">
            <w:pPr>
              <w:tabs>
                <w:tab w:val="left" w:pos="851"/>
              </w:tabs>
              <w:suppressAutoHyphens/>
              <w:spacing w:after="0" w:line="240" w:lineRule="auto"/>
              <w:rPr>
                <w:rFonts w:ascii="Times New Roman" w:hAnsi="Times New Roman" w:cs="Times New Roman"/>
                <w:sz w:val="28"/>
                <w:szCs w:val="28"/>
                <w:lang w:eastAsia="ar-SA"/>
              </w:rPr>
            </w:pPr>
            <w:r>
              <w:rPr>
                <w:rFonts w:ascii="Times New Roman" w:hAnsi="Times New Roman" w:cs="Times New Roman"/>
                <w:bCs/>
                <w:iCs/>
                <w:sz w:val="28"/>
                <w:szCs w:val="28"/>
              </w:rPr>
              <w:t>«___» _______________2026 г.</w:t>
            </w:r>
          </w:p>
        </w:tc>
        <w:tc>
          <w:tcPr>
            <w:tcW w:w="0" w:type="auto"/>
            <w:gridSpan w:val="3"/>
          </w:tcPr>
          <w:p w:rsidR="00574BCB" w:rsidRDefault="00574BCB" w:rsidP="00D84B06">
            <w:pPr>
              <w:tabs>
                <w:tab w:val="left" w:pos="851"/>
              </w:tabs>
              <w:suppressAutoHyphens/>
              <w:spacing w:after="0" w:line="240" w:lineRule="auto"/>
              <w:ind w:right="34"/>
              <w:rPr>
                <w:rFonts w:ascii="Times New Roman" w:hAnsi="Times New Roman" w:cs="Times New Roman"/>
                <w:bCs/>
                <w:iCs/>
                <w:sz w:val="28"/>
                <w:szCs w:val="28"/>
              </w:rPr>
            </w:pPr>
            <w:r>
              <w:rPr>
                <w:rFonts w:ascii="Times New Roman" w:hAnsi="Times New Roman" w:cs="Times New Roman"/>
                <w:bCs/>
                <w:iCs/>
                <w:sz w:val="28"/>
                <w:szCs w:val="28"/>
              </w:rPr>
              <w:t>М.П.</w:t>
            </w:r>
          </w:p>
          <w:p w:rsidR="00574BCB" w:rsidRDefault="00574BCB" w:rsidP="00D84B06">
            <w:pPr>
              <w:tabs>
                <w:tab w:val="left" w:pos="851"/>
              </w:tabs>
              <w:suppressAutoHyphens/>
              <w:spacing w:after="0" w:line="240" w:lineRule="auto"/>
              <w:ind w:right="34"/>
              <w:rPr>
                <w:rFonts w:ascii="Times New Roman" w:hAnsi="Times New Roman" w:cs="Times New Roman"/>
                <w:sz w:val="28"/>
                <w:szCs w:val="28"/>
                <w:lang w:eastAsia="ar-SA"/>
              </w:rPr>
            </w:pPr>
            <w:r>
              <w:rPr>
                <w:rFonts w:ascii="Times New Roman" w:hAnsi="Times New Roman" w:cs="Times New Roman"/>
                <w:bCs/>
                <w:iCs/>
                <w:sz w:val="28"/>
                <w:szCs w:val="28"/>
              </w:rPr>
              <w:t xml:space="preserve">«___» _______________2026 г. </w:t>
            </w:r>
          </w:p>
        </w:tc>
      </w:tr>
    </w:tbl>
    <w:p w:rsidR="00903633" w:rsidRPr="00366F96" w:rsidRDefault="00903633">
      <w:pPr>
        <w:spacing w:line="240" w:lineRule="auto"/>
        <w:rPr>
          <w:rFonts w:ascii="PT Astra Serif" w:hAnsi="PT Astra Serif" w:cs="Times New Roman"/>
          <w:sz w:val="24"/>
          <w:szCs w:val="24"/>
        </w:rPr>
      </w:pPr>
    </w:p>
    <w:p w:rsidR="00903633" w:rsidRPr="00366F96" w:rsidRDefault="00903633">
      <w:pPr>
        <w:spacing w:line="240" w:lineRule="auto"/>
        <w:rPr>
          <w:rFonts w:ascii="PT Astra Serif" w:hAnsi="PT Astra Serif" w:cs="Times New Roman"/>
          <w:sz w:val="24"/>
          <w:szCs w:val="24"/>
        </w:rPr>
      </w:pPr>
    </w:p>
    <w:sectPr w:rsidR="00903633" w:rsidRPr="00366F96">
      <w:pgSz w:w="11906" w:h="16838"/>
      <w:pgMar w:top="568" w:right="850"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4D3C" w:rsidRDefault="005B4D3C">
      <w:pPr>
        <w:spacing w:line="240" w:lineRule="auto"/>
      </w:pPr>
      <w:r>
        <w:separator/>
      </w:r>
    </w:p>
  </w:endnote>
  <w:endnote w:type="continuationSeparator" w:id="0">
    <w:p w:rsidR="005B4D3C" w:rsidRDefault="005B4D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T Astra Serif">
    <w:altName w:val="Segoe Print"/>
    <w:panose1 w:val="020A0603040505020204"/>
    <w:charset w:val="CC"/>
    <w:family w:val="roman"/>
    <w:pitch w:val="variable"/>
    <w:sig w:usb0="A00002EF" w:usb1="5000204B" w:usb2="00000020" w:usb3="00000000" w:csb0="00000097"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nsultant">
    <w:altName w:val="Courier New"/>
    <w:charset w:val="00"/>
    <w:family w:val="modern"/>
    <w:pitch w:val="default"/>
    <w:sig w:usb0="00000000"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4D3C" w:rsidRDefault="005B4D3C">
      <w:pPr>
        <w:spacing w:after="0"/>
      </w:pPr>
      <w:r>
        <w:separator/>
      </w:r>
    </w:p>
  </w:footnote>
  <w:footnote w:type="continuationSeparator" w:id="0">
    <w:p w:rsidR="005B4D3C" w:rsidRDefault="005B4D3C">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start w:val="1"/>
      <w:numFmt w:val="decimal"/>
      <w:lvlText w:val="%1."/>
      <w:lvlJc w:val="left"/>
      <w:pPr>
        <w:tabs>
          <w:tab w:val="left" w:pos="927"/>
        </w:tabs>
        <w:ind w:left="927" w:hanging="360"/>
      </w:pPr>
      <w:rPr>
        <w:rFonts w:ascii="PT Astra Serif" w:eastAsiaTheme="minorEastAsia" w:hAnsi="PT Astra Serif" w:cs="Times New Roman"/>
        <w:b/>
        <w:i w:val="0"/>
      </w:rPr>
    </w:lvl>
    <w:lvl w:ilvl="1">
      <w:start w:val="1"/>
      <w:numFmt w:val="decimal"/>
      <w:lvlText w:val="%1.%2"/>
      <w:lvlJc w:val="left"/>
      <w:pPr>
        <w:tabs>
          <w:tab w:val="left" w:pos="928"/>
        </w:tabs>
        <w:ind w:left="928" w:hanging="360"/>
      </w:pPr>
      <w:rPr>
        <w:b/>
        <w:sz w:val="18"/>
        <w:szCs w:val="18"/>
      </w:rPr>
    </w:lvl>
    <w:lvl w:ilvl="2">
      <w:start w:val="1"/>
      <w:numFmt w:val="decimal"/>
      <w:lvlText w:val="%1.%2.%3"/>
      <w:lvlJc w:val="left"/>
      <w:pPr>
        <w:tabs>
          <w:tab w:val="left" w:pos="1287"/>
        </w:tabs>
        <w:ind w:left="1287" w:hanging="720"/>
      </w:pPr>
      <w:rPr>
        <w:b/>
        <w:sz w:val="18"/>
        <w:szCs w:val="18"/>
      </w:rPr>
    </w:lvl>
    <w:lvl w:ilvl="3">
      <w:start w:val="1"/>
      <w:numFmt w:val="decimal"/>
      <w:lvlText w:val="%1.%2.%3.%4"/>
      <w:lvlJc w:val="left"/>
      <w:pPr>
        <w:tabs>
          <w:tab w:val="left" w:pos="1287"/>
        </w:tabs>
        <w:ind w:left="1287" w:hanging="720"/>
      </w:pPr>
      <w:rPr>
        <w:b/>
        <w:sz w:val="24"/>
      </w:rPr>
    </w:lvl>
    <w:lvl w:ilvl="4">
      <w:start w:val="1"/>
      <w:numFmt w:val="decimal"/>
      <w:lvlText w:val="%1.%2.%3.%4.%5"/>
      <w:lvlJc w:val="left"/>
      <w:pPr>
        <w:tabs>
          <w:tab w:val="left" w:pos="1287"/>
        </w:tabs>
        <w:ind w:left="1287" w:hanging="720"/>
      </w:pPr>
      <w:rPr>
        <w:b/>
        <w:sz w:val="24"/>
      </w:rPr>
    </w:lvl>
    <w:lvl w:ilvl="5">
      <w:start w:val="1"/>
      <w:numFmt w:val="decimal"/>
      <w:lvlText w:val="%1.%2.%3.%4.%5.%6"/>
      <w:lvlJc w:val="left"/>
      <w:pPr>
        <w:tabs>
          <w:tab w:val="left" w:pos="1647"/>
        </w:tabs>
        <w:ind w:left="1647" w:hanging="1080"/>
      </w:pPr>
      <w:rPr>
        <w:b/>
        <w:sz w:val="24"/>
      </w:rPr>
    </w:lvl>
    <w:lvl w:ilvl="6">
      <w:start w:val="1"/>
      <w:numFmt w:val="decimal"/>
      <w:lvlText w:val="%1.%2.%3.%4.%5.%6.%7"/>
      <w:lvlJc w:val="left"/>
      <w:pPr>
        <w:tabs>
          <w:tab w:val="left" w:pos="1647"/>
        </w:tabs>
        <w:ind w:left="1647" w:hanging="1080"/>
      </w:pPr>
      <w:rPr>
        <w:b/>
        <w:sz w:val="24"/>
      </w:rPr>
    </w:lvl>
    <w:lvl w:ilvl="7">
      <w:start w:val="1"/>
      <w:numFmt w:val="decimal"/>
      <w:lvlText w:val="%1.%2.%3.%4.%5.%6.%7.%8"/>
      <w:lvlJc w:val="left"/>
      <w:pPr>
        <w:tabs>
          <w:tab w:val="left" w:pos="2007"/>
        </w:tabs>
        <w:ind w:left="2007" w:hanging="1440"/>
      </w:pPr>
      <w:rPr>
        <w:b/>
        <w:sz w:val="24"/>
      </w:rPr>
    </w:lvl>
    <w:lvl w:ilvl="8">
      <w:start w:val="1"/>
      <w:numFmt w:val="decimal"/>
      <w:lvlText w:val="%1.%2.%3.%4.%5.%6.%7.%8.%9"/>
      <w:lvlJc w:val="left"/>
      <w:pPr>
        <w:tabs>
          <w:tab w:val="left" w:pos="2007"/>
        </w:tabs>
        <w:ind w:left="2007" w:hanging="1440"/>
      </w:pPr>
      <w:rPr>
        <w:b/>
        <w:sz w:val="24"/>
      </w:rPr>
    </w:lvl>
  </w:abstractNum>
  <w:abstractNum w:abstractNumId="1">
    <w:nsid w:val="07A202D9"/>
    <w:multiLevelType w:val="multilevel"/>
    <w:tmpl w:val="07A202D9"/>
    <w:lvl w:ilvl="0">
      <w:start w:val="1"/>
      <w:numFmt w:val="bullet"/>
      <w:lvlText w:val=""/>
      <w:lvlJc w:val="left"/>
      <w:pPr>
        <w:tabs>
          <w:tab w:val="left" w:pos="927"/>
        </w:tabs>
        <w:ind w:left="927" w:hanging="360"/>
      </w:pPr>
      <w:rPr>
        <w:rFonts w:ascii="Wingdings" w:hAnsi="Wingdings" w:hint="default"/>
        <w:b/>
        <w:i w:val="0"/>
      </w:rPr>
    </w:lvl>
    <w:lvl w:ilvl="1">
      <w:start w:val="1"/>
      <w:numFmt w:val="decimal"/>
      <w:lvlText w:val="%1.%2"/>
      <w:lvlJc w:val="left"/>
      <w:pPr>
        <w:tabs>
          <w:tab w:val="left" w:pos="927"/>
        </w:tabs>
        <w:ind w:left="927" w:hanging="360"/>
      </w:pPr>
      <w:rPr>
        <w:b/>
        <w:color w:val="auto"/>
        <w:sz w:val="20"/>
        <w:szCs w:val="20"/>
      </w:rPr>
    </w:lvl>
    <w:lvl w:ilvl="2">
      <w:start w:val="1"/>
      <w:numFmt w:val="decimal"/>
      <w:lvlText w:val="%1.%2.%3"/>
      <w:lvlJc w:val="left"/>
      <w:pPr>
        <w:tabs>
          <w:tab w:val="left" w:pos="1287"/>
        </w:tabs>
        <w:ind w:left="1287" w:hanging="720"/>
      </w:pPr>
      <w:rPr>
        <w:b/>
        <w:sz w:val="20"/>
        <w:szCs w:val="20"/>
      </w:rPr>
    </w:lvl>
    <w:lvl w:ilvl="3">
      <w:start w:val="1"/>
      <w:numFmt w:val="decimal"/>
      <w:lvlText w:val="%1.%2.%3.%4"/>
      <w:lvlJc w:val="left"/>
      <w:pPr>
        <w:tabs>
          <w:tab w:val="left" w:pos="1287"/>
        </w:tabs>
        <w:ind w:left="1287" w:hanging="720"/>
      </w:pPr>
      <w:rPr>
        <w:b/>
        <w:sz w:val="24"/>
      </w:rPr>
    </w:lvl>
    <w:lvl w:ilvl="4">
      <w:start w:val="1"/>
      <w:numFmt w:val="decimal"/>
      <w:lvlText w:val="%1.%2.%3.%4.%5"/>
      <w:lvlJc w:val="left"/>
      <w:pPr>
        <w:tabs>
          <w:tab w:val="left" w:pos="1287"/>
        </w:tabs>
        <w:ind w:left="1287" w:hanging="720"/>
      </w:pPr>
      <w:rPr>
        <w:b/>
        <w:sz w:val="24"/>
      </w:rPr>
    </w:lvl>
    <w:lvl w:ilvl="5">
      <w:start w:val="1"/>
      <w:numFmt w:val="decimal"/>
      <w:lvlText w:val="%1.%2.%3.%4.%5.%6"/>
      <w:lvlJc w:val="left"/>
      <w:pPr>
        <w:tabs>
          <w:tab w:val="left" w:pos="1647"/>
        </w:tabs>
        <w:ind w:left="1647" w:hanging="1080"/>
      </w:pPr>
      <w:rPr>
        <w:b/>
        <w:sz w:val="24"/>
      </w:rPr>
    </w:lvl>
    <w:lvl w:ilvl="6">
      <w:start w:val="1"/>
      <w:numFmt w:val="decimal"/>
      <w:lvlText w:val="%1.%2.%3.%4.%5.%6.%7"/>
      <w:lvlJc w:val="left"/>
      <w:pPr>
        <w:tabs>
          <w:tab w:val="left" w:pos="1647"/>
        </w:tabs>
        <w:ind w:left="1647" w:hanging="1080"/>
      </w:pPr>
      <w:rPr>
        <w:b/>
        <w:sz w:val="24"/>
      </w:rPr>
    </w:lvl>
    <w:lvl w:ilvl="7">
      <w:start w:val="1"/>
      <w:numFmt w:val="decimal"/>
      <w:lvlText w:val="%1.%2.%3.%4.%5.%6.%7.%8"/>
      <w:lvlJc w:val="left"/>
      <w:pPr>
        <w:tabs>
          <w:tab w:val="left" w:pos="2007"/>
        </w:tabs>
        <w:ind w:left="2007" w:hanging="1440"/>
      </w:pPr>
      <w:rPr>
        <w:b/>
        <w:sz w:val="24"/>
      </w:rPr>
    </w:lvl>
    <w:lvl w:ilvl="8">
      <w:start w:val="1"/>
      <w:numFmt w:val="decimal"/>
      <w:lvlText w:val="%1.%2.%3.%4.%5.%6.%7.%8.%9"/>
      <w:lvlJc w:val="left"/>
      <w:pPr>
        <w:tabs>
          <w:tab w:val="left" w:pos="2007"/>
        </w:tabs>
        <w:ind w:left="2007" w:hanging="1440"/>
      </w:pPr>
      <w:rPr>
        <w:b/>
        <w:sz w:val="24"/>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A5397"/>
    <w:rsid w:val="00015450"/>
    <w:rsid w:val="00035378"/>
    <w:rsid w:val="00066730"/>
    <w:rsid w:val="00094B41"/>
    <w:rsid w:val="0009676F"/>
    <w:rsid w:val="000A488F"/>
    <w:rsid w:val="000B69B2"/>
    <w:rsid w:val="000E32C2"/>
    <w:rsid w:val="000F719C"/>
    <w:rsid w:val="0010791D"/>
    <w:rsid w:val="00111BD1"/>
    <w:rsid w:val="00130BE7"/>
    <w:rsid w:val="00185505"/>
    <w:rsid w:val="001A7B10"/>
    <w:rsid w:val="001E1C1D"/>
    <w:rsid w:val="001F17CE"/>
    <w:rsid w:val="002062E1"/>
    <w:rsid w:val="00227205"/>
    <w:rsid w:val="00232E78"/>
    <w:rsid w:val="00264944"/>
    <w:rsid w:val="002677AA"/>
    <w:rsid w:val="0028254A"/>
    <w:rsid w:val="002851CB"/>
    <w:rsid w:val="002A1A25"/>
    <w:rsid w:val="002A201D"/>
    <w:rsid w:val="002B626E"/>
    <w:rsid w:val="002C58C7"/>
    <w:rsid w:val="002D09E5"/>
    <w:rsid w:val="002E57AA"/>
    <w:rsid w:val="00310024"/>
    <w:rsid w:val="00310324"/>
    <w:rsid w:val="00364FE4"/>
    <w:rsid w:val="00366F96"/>
    <w:rsid w:val="00390E9F"/>
    <w:rsid w:val="00394C01"/>
    <w:rsid w:val="003A006A"/>
    <w:rsid w:val="003A0AFA"/>
    <w:rsid w:val="003A1669"/>
    <w:rsid w:val="003C0ED0"/>
    <w:rsid w:val="003D1E25"/>
    <w:rsid w:val="003D5D66"/>
    <w:rsid w:val="004828B1"/>
    <w:rsid w:val="004D3F5B"/>
    <w:rsid w:val="004F50CA"/>
    <w:rsid w:val="00574BCB"/>
    <w:rsid w:val="00591012"/>
    <w:rsid w:val="005A266D"/>
    <w:rsid w:val="005A28B8"/>
    <w:rsid w:val="005A4CE9"/>
    <w:rsid w:val="005B4D3C"/>
    <w:rsid w:val="005C4A06"/>
    <w:rsid w:val="005D76EE"/>
    <w:rsid w:val="005E16BC"/>
    <w:rsid w:val="00604A44"/>
    <w:rsid w:val="00611436"/>
    <w:rsid w:val="00654C6E"/>
    <w:rsid w:val="006619A2"/>
    <w:rsid w:val="00680DF1"/>
    <w:rsid w:val="00687D6F"/>
    <w:rsid w:val="006A5397"/>
    <w:rsid w:val="006A7EB9"/>
    <w:rsid w:val="006C07EF"/>
    <w:rsid w:val="006D5E2A"/>
    <w:rsid w:val="006F5BC9"/>
    <w:rsid w:val="006F6542"/>
    <w:rsid w:val="00703F6E"/>
    <w:rsid w:val="0073365E"/>
    <w:rsid w:val="00744690"/>
    <w:rsid w:val="007A5019"/>
    <w:rsid w:val="007F7146"/>
    <w:rsid w:val="008518AF"/>
    <w:rsid w:val="0086614A"/>
    <w:rsid w:val="00892850"/>
    <w:rsid w:val="008C5B80"/>
    <w:rsid w:val="00903633"/>
    <w:rsid w:val="009044E1"/>
    <w:rsid w:val="009337BA"/>
    <w:rsid w:val="00934574"/>
    <w:rsid w:val="00994EBB"/>
    <w:rsid w:val="009D6CF1"/>
    <w:rsid w:val="009F47E8"/>
    <w:rsid w:val="00A06422"/>
    <w:rsid w:val="00A22931"/>
    <w:rsid w:val="00A318F8"/>
    <w:rsid w:val="00A35561"/>
    <w:rsid w:val="00A41DF1"/>
    <w:rsid w:val="00A943F7"/>
    <w:rsid w:val="00AA23E1"/>
    <w:rsid w:val="00AA52C0"/>
    <w:rsid w:val="00AB348E"/>
    <w:rsid w:val="00B428C1"/>
    <w:rsid w:val="00B438C6"/>
    <w:rsid w:val="00B70DDA"/>
    <w:rsid w:val="00B95A4E"/>
    <w:rsid w:val="00B97AC1"/>
    <w:rsid w:val="00BA0A65"/>
    <w:rsid w:val="00BA1441"/>
    <w:rsid w:val="00BE3F8D"/>
    <w:rsid w:val="00BF663F"/>
    <w:rsid w:val="00C0174B"/>
    <w:rsid w:val="00C22092"/>
    <w:rsid w:val="00C642E8"/>
    <w:rsid w:val="00C807F0"/>
    <w:rsid w:val="00CA2084"/>
    <w:rsid w:val="00CF1943"/>
    <w:rsid w:val="00CF2EE5"/>
    <w:rsid w:val="00D04D6E"/>
    <w:rsid w:val="00D3145C"/>
    <w:rsid w:val="00D51A3E"/>
    <w:rsid w:val="00D723C0"/>
    <w:rsid w:val="00D81167"/>
    <w:rsid w:val="00DD605F"/>
    <w:rsid w:val="00E123B1"/>
    <w:rsid w:val="00E443F5"/>
    <w:rsid w:val="00E61ADC"/>
    <w:rsid w:val="00EA0BAD"/>
    <w:rsid w:val="00EE3EA3"/>
    <w:rsid w:val="00EF15FA"/>
    <w:rsid w:val="00F44F5D"/>
    <w:rsid w:val="00F46E08"/>
    <w:rsid w:val="00F65CE1"/>
    <w:rsid w:val="00F75AE8"/>
    <w:rsid w:val="00F95487"/>
    <w:rsid w:val="00FA3803"/>
    <w:rsid w:val="00FB4CAA"/>
    <w:rsid w:val="00FD35A7"/>
    <w:rsid w:val="00FE0DB7"/>
    <w:rsid w:val="00FE2B1F"/>
    <w:rsid w:val="32D437AD"/>
    <w:rsid w:val="38F21E0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Indent 3" w:uiPriority="0"/>
    <w:lsdException w:name="Hyperlink" w:semiHidden="0"/>
    <w:lsdException w:name="Strong" w:semiHidden="0" w:uiPriority="22" w:unhideWhenUsed="0" w:qFormat="1"/>
    <w:lsdException w:name="Emphasis" w:semiHidden="0" w:uiPriority="20" w:unhideWhenUsed="0" w:qFormat="1"/>
    <w:lsdException w:name="Normal (Web)" w:uiPriority="0" w:qFormat="1"/>
    <w:lsdException w:name="Normal Table" w:qFormat="1"/>
    <w:lsdException w:name="Table Grid" w:semiHidden="0" w:uiPriority="59" w:unhideWhenUsed="0"/>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Pr>
      <w:color w:val="0000FF"/>
      <w:u w:val="single"/>
    </w:rPr>
  </w:style>
  <w:style w:type="paragraph" w:styleId="3">
    <w:name w:val="Body Text Indent 3"/>
    <w:basedOn w:val="a"/>
    <w:link w:val="30"/>
    <w:semiHidden/>
    <w:unhideWhenUsed/>
    <w:pPr>
      <w:spacing w:after="120" w:line="240" w:lineRule="auto"/>
      <w:ind w:left="283"/>
    </w:pPr>
    <w:rPr>
      <w:rFonts w:ascii="Times New Roman" w:eastAsia="Times New Roman" w:hAnsi="Times New Roman" w:cs="Times New Roman"/>
      <w:sz w:val="16"/>
      <w:szCs w:val="16"/>
    </w:rPr>
  </w:style>
  <w:style w:type="paragraph" w:styleId="a4">
    <w:name w:val="header"/>
    <w:basedOn w:val="a"/>
    <w:link w:val="a5"/>
    <w:uiPriority w:val="99"/>
    <w:semiHidden/>
    <w:unhideWhenUsed/>
    <w:qFormat/>
    <w:pPr>
      <w:tabs>
        <w:tab w:val="center" w:pos="4677"/>
        <w:tab w:val="right" w:pos="9355"/>
      </w:tabs>
      <w:spacing w:after="0" w:line="240" w:lineRule="auto"/>
    </w:pPr>
  </w:style>
  <w:style w:type="paragraph" w:styleId="a6">
    <w:name w:val="Title"/>
    <w:basedOn w:val="a"/>
    <w:next w:val="a"/>
    <w:link w:val="a7"/>
    <w:uiPriority w:val="99"/>
    <w:qFormat/>
    <w:pPr>
      <w:suppressAutoHyphens/>
      <w:spacing w:after="0" w:line="240" w:lineRule="auto"/>
      <w:jc w:val="center"/>
    </w:pPr>
    <w:rPr>
      <w:rFonts w:ascii="Times New Roman" w:eastAsia="Times New Roman" w:hAnsi="Times New Roman" w:cs="Times New Roman"/>
      <w:b/>
      <w:bCs/>
      <w:sz w:val="24"/>
      <w:szCs w:val="20"/>
      <w:lang w:eastAsia="ar-SA"/>
    </w:rPr>
  </w:style>
  <w:style w:type="paragraph" w:styleId="a8">
    <w:name w:val="footer"/>
    <w:basedOn w:val="a"/>
    <w:link w:val="a9"/>
    <w:uiPriority w:val="99"/>
    <w:semiHidden/>
    <w:unhideWhenUsed/>
    <w:qFormat/>
    <w:pPr>
      <w:tabs>
        <w:tab w:val="center" w:pos="4677"/>
        <w:tab w:val="right" w:pos="9355"/>
      </w:tabs>
      <w:spacing w:after="0" w:line="240" w:lineRule="auto"/>
    </w:pPr>
  </w:style>
  <w:style w:type="paragraph" w:styleId="aa">
    <w:name w:val="Normal (Web)"/>
    <w:basedOn w:val="a"/>
    <w:unhideWhenUsed/>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7">
    <w:name w:val="Название Знак"/>
    <w:basedOn w:val="a0"/>
    <w:link w:val="a6"/>
    <w:uiPriority w:val="99"/>
    <w:qFormat/>
    <w:rPr>
      <w:rFonts w:ascii="Times New Roman" w:eastAsia="Times New Roman" w:hAnsi="Times New Roman" w:cs="Times New Roman"/>
      <w:b/>
      <w:bCs/>
      <w:sz w:val="24"/>
      <w:szCs w:val="20"/>
      <w:lang w:eastAsia="ar-SA"/>
    </w:rPr>
  </w:style>
  <w:style w:type="paragraph" w:customStyle="1" w:styleId="1">
    <w:name w:val="Обычный1"/>
    <w:uiPriority w:val="99"/>
    <w:qFormat/>
    <w:pPr>
      <w:suppressAutoHyphens/>
    </w:pPr>
    <w:rPr>
      <w:rFonts w:ascii="Times New Roman" w:eastAsia="Times New Roman" w:hAnsi="Times New Roman" w:cs="Times New Roman"/>
      <w:lang w:eastAsia="ar-SA"/>
    </w:rPr>
  </w:style>
  <w:style w:type="character" w:customStyle="1" w:styleId="apple-style-span">
    <w:name w:val="apple-style-span"/>
    <w:basedOn w:val="a0"/>
    <w:qFormat/>
  </w:style>
  <w:style w:type="character" w:customStyle="1" w:styleId="30">
    <w:name w:val="Основной текст с отступом 3 Знак"/>
    <w:basedOn w:val="a0"/>
    <w:link w:val="3"/>
    <w:semiHidden/>
    <w:qFormat/>
    <w:rPr>
      <w:rFonts w:ascii="Times New Roman" w:eastAsia="Times New Roman" w:hAnsi="Times New Roman" w:cs="Times New Roman"/>
      <w:sz w:val="16"/>
      <w:szCs w:val="16"/>
    </w:rPr>
  </w:style>
  <w:style w:type="character" w:customStyle="1" w:styleId="a5">
    <w:name w:val="Верхний колонтитул Знак"/>
    <w:basedOn w:val="a0"/>
    <w:link w:val="a4"/>
    <w:uiPriority w:val="99"/>
    <w:semiHidden/>
    <w:qFormat/>
  </w:style>
  <w:style w:type="character" w:customStyle="1" w:styleId="a9">
    <w:name w:val="Нижний колонтитул Знак"/>
    <w:basedOn w:val="a0"/>
    <w:link w:val="a8"/>
    <w:uiPriority w:val="99"/>
    <w:semiHidden/>
    <w:qFormat/>
  </w:style>
  <w:style w:type="paragraph" w:customStyle="1" w:styleId="ConsPlusNormal">
    <w:name w:val="ConsPlusNormal"/>
    <w:link w:val="ConsPlusNormal0"/>
    <w:qFormat/>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qFormat/>
    <w:locked/>
    <w:rPr>
      <w:rFonts w:ascii="Arial" w:eastAsia="Times New Roman" w:hAnsi="Arial" w:cs="Arial"/>
      <w:sz w:val="20"/>
      <w:szCs w:val="20"/>
    </w:rPr>
  </w:style>
  <w:style w:type="paragraph" w:customStyle="1" w:styleId="ConsNormal">
    <w:name w:val="ConsNormal"/>
    <w:link w:val="ConsNormal0"/>
    <w:qFormat/>
    <w:pPr>
      <w:widowControl w:val="0"/>
      <w:ind w:firstLine="720"/>
    </w:pPr>
    <w:rPr>
      <w:rFonts w:ascii="Consultant" w:eastAsia="Times New Roman" w:hAnsi="Consultant" w:cs="Times New Roman"/>
      <w:snapToGrid w:val="0"/>
    </w:rPr>
  </w:style>
  <w:style w:type="character" w:customStyle="1" w:styleId="ConsNormal0">
    <w:name w:val="ConsNormal Знак"/>
    <w:link w:val="ConsNormal"/>
    <w:qFormat/>
    <w:rPr>
      <w:rFonts w:ascii="Consultant" w:eastAsia="Times New Roman" w:hAnsi="Consultant" w:cs="Times New Roman"/>
      <w:snapToGrid w:val="0"/>
      <w:sz w:val="20"/>
      <w:szCs w:val="20"/>
    </w:rPr>
  </w:style>
  <w:style w:type="paragraph" w:styleId="ab">
    <w:name w:val="List Paragraph"/>
    <w:basedOn w:val="a"/>
    <w:uiPriority w:val="34"/>
    <w:qFormat/>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6A80D58B8E12DF9FDC1013A26C368584819D44B8A14E22434CAD0ED72FE8F49C6DFC2F91C9911DDU4UEJ"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4387</TotalTime>
  <Pages>10</Pages>
  <Words>2925</Words>
  <Characters>16677</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Очановна</dc:creator>
  <cp:lastModifiedBy>Admin</cp:lastModifiedBy>
  <cp:revision>11</cp:revision>
  <cp:lastPrinted>2020-09-17T12:26:00Z</cp:lastPrinted>
  <dcterms:created xsi:type="dcterms:W3CDTF">2026-03-13T13:21:00Z</dcterms:created>
  <dcterms:modified xsi:type="dcterms:W3CDTF">2026-03-17T13:11:00Z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7D4D5FB552E941C6A42D045BAB29D2F8_12</vt:lpwstr>
  </property>
</Properties>
</file>