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764" w:rsidRDefault="001C0764" w:rsidP="0082171E">
      <w:pPr>
        <w:widowControl w:val="0"/>
        <w:ind w:firstLine="709"/>
        <w:jc w:val="center"/>
        <w:rPr>
          <w:b/>
        </w:rPr>
      </w:pPr>
      <w:bookmarkStart w:id="0" w:name="_GoBack"/>
      <w:bookmarkEnd w:id="0"/>
      <w:r w:rsidRPr="00BD44BB">
        <w:rPr>
          <w:b/>
        </w:rPr>
        <w:t>ДОГОВОР ПОСТАВКИ №</w:t>
      </w:r>
      <w:r w:rsidRPr="00BD44BB">
        <w:rPr>
          <w:b/>
          <w:lang w:val="en-US"/>
        </w:rPr>
        <w:t> </w:t>
      </w:r>
      <w:r w:rsidR="00D9154A" w:rsidRPr="00BD44BB">
        <w:rPr>
          <w:b/>
        </w:rPr>
        <w:t>______</w:t>
      </w:r>
    </w:p>
    <w:p w:rsidR="001119D5" w:rsidRDefault="001119D5" w:rsidP="0082171E">
      <w:pPr>
        <w:widowControl w:val="0"/>
        <w:ind w:firstLine="709"/>
        <w:jc w:val="center"/>
        <w:rPr>
          <w:b/>
        </w:rPr>
      </w:pPr>
    </w:p>
    <w:p w:rsidR="001119D5" w:rsidRDefault="001119D5" w:rsidP="0082171E">
      <w:pPr>
        <w:widowControl w:val="0"/>
        <w:ind w:firstLine="709"/>
        <w:jc w:val="center"/>
        <w:rPr>
          <w:b/>
        </w:rPr>
      </w:pPr>
      <w:r>
        <w:rPr>
          <w:b/>
        </w:rPr>
        <w:t xml:space="preserve">ИКЗ </w:t>
      </w:r>
      <w:r w:rsidRPr="001119D5">
        <w:rPr>
          <w:b/>
        </w:rPr>
        <w:t>26 12634003069263401001 0014 000 0000 000</w:t>
      </w:r>
    </w:p>
    <w:p w:rsidR="001119D5" w:rsidRDefault="001119D5" w:rsidP="0082171E">
      <w:pPr>
        <w:widowControl w:val="0"/>
        <w:ind w:firstLine="709"/>
        <w:jc w:val="center"/>
        <w:rPr>
          <w:b/>
        </w:rPr>
      </w:pPr>
    </w:p>
    <w:p w:rsidR="001119D5" w:rsidRPr="00BD44BB" w:rsidRDefault="001119D5" w:rsidP="0082171E">
      <w:pPr>
        <w:widowControl w:val="0"/>
        <w:ind w:firstLine="709"/>
        <w:jc w:val="center"/>
      </w:pPr>
    </w:p>
    <w:tbl>
      <w:tblPr>
        <w:tblW w:w="5000" w:type="pct"/>
        <w:tblLayout w:type="fixed"/>
        <w:tblLook w:val="0000" w:firstRow="0" w:lastRow="0" w:firstColumn="0" w:lastColumn="0" w:noHBand="0" w:noVBand="0"/>
      </w:tblPr>
      <w:tblGrid>
        <w:gridCol w:w="5209"/>
        <w:gridCol w:w="5212"/>
      </w:tblGrid>
      <w:tr w:rsidR="001C0764" w:rsidRPr="00BD44BB" w:rsidTr="004C07E6">
        <w:tc>
          <w:tcPr>
            <w:tcW w:w="4926" w:type="dxa"/>
            <w:shd w:val="clear" w:color="auto" w:fill="auto"/>
          </w:tcPr>
          <w:p w:rsidR="001C0764" w:rsidRPr="00BD44BB" w:rsidRDefault="001C0764" w:rsidP="00806851">
            <w:pPr>
              <w:widowControl w:val="0"/>
              <w:snapToGrid w:val="0"/>
            </w:pPr>
            <w:r w:rsidRPr="00BD44BB">
              <w:t>г. Ставрополь</w:t>
            </w:r>
          </w:p>
        </w:tc>
        <w:tc>
          <w:tcPr>
            <w:tcW w:w="4928" w:type="dxa"/>
            <w:shd w:val="clear" w:color="auto" w:fill="auto"/>
          </w:tcPr>
          <w:p w:rsidR="001C0764" w:rsidRPr="00BD44BB" w:rsidRDefault="001C0764" w:rsidP="00815A87">
            <w:pPr>
              <w:widowControl w:val="0"/>
              <w:snapToGrid w:val="0"/>
              <w:ind w:firstLine="709"/>
              <w:jc w:val="right"/>
            </w:pPr>
            <w:r w:rsidRPr="00BD44BB">
              <w:t>«</w:t>
            </w:r>
            <w:r w:rsidR="00936AE3" w:rsidRPr="00BD44BB">
              <w:t xml:space="preserve">          </w:t>
            </w:r>
            <w:r w:rsidRPr="00BD44BB">
              <w:t xml:space="preserve">» </w:t>
            </w:r>
            <w:r w:rsidR="00936AE3" w:rsidRPr="00BD44BB">
              <w:t xml:space="preserve">        </w:t>
            </w:r>
            <w:r w:rsidR="00BD44BB" w:rsidRPr="00BD44BB">
              <w:t xml:space="preserve">   </w:t>
            </w:r>
            <w:r w:rsidR="00936AE3" w:rsidRPr="00BD44BB">
              <w:t xml:space="preserve">               </w:t>
            </w:r>
            <w:r w:rsidRPr="00BD44BB">
              <w:t xml:space="preserve"> 20</w:t>
            </w:r>
            <w:r w:rsidR="00F54888">
              <w:t>2</w:t>
            </w:r>
            <w:r w:rsidR="00BD44BB" w:rsidRPr="00BD44BB">
              <w:t>__</w:t>
            </w:r>
            <w:r w:rsidRPr="00BD44BB">
              <w:t xml:space="preserve"> г.</w:t>
            </w:r>
          </w:p>
        </w:tc>
      </w:tr>
    </w:tbl>
    <w:p w:rsidR="001C0764" w:rsidRPr="00BD44BB" w:rsidRDefault="001C0764" w:rsidP="001446B0">
      <w:pPr>
        <w:widowControl w:val="0"/>
        <w:jc w:val="both"/>
      </w:pPr>
    </w:p>
    <w:p w:rsidR="00A964C8" w:rsidRPr="00BD44BB" w:rsidRDefault="00A964C8" w:rsidP="00503A62">
      <w:pPr>
        <w:pStyle w:val="13"/>
        <w:ind w:firstLine="0"/>
      </w:pPr>
      <w:r w:rsidRPr="00BD44BB">
        <w:rPr>
          <w:b/>
        </w:rPr>
        <w:t>Федеральное государственное бюджетное образовательное учреждение высшего образования «Ставропольский государственный аграрный университет»</w:t>
      </w:r>
      <w:r w:rsidRPr="00BD44BB">
        <w:t xml:space="preserve">, именуемое в дальнейшем </w:t>
      </w:r>
      <w:r w:rsidRPr="00BD44BB">
        <w:rPr>
          <w:b/>
        </w:rPr>
        <w:t>«Покупатель»</w:t>
      </w:r>
      <w:r w:rsidRPr="00BD44BB">
        <w:t>, в</w:t>
      </w:r>
      <w:r>
        <w:t xml:space="preserve"> </w:t>
      </w:r>
      <w:r w:rsidRPr="00B637DD">
        <w:t xml:space="preserve">лице </w:t>
      </w:r>
      <w:r w:rsidRPr="00B637DD">
        <w:rPr>
          <w:bCs/>
          <w:szCs w:val="28"/>
        </w:rPr>
        <w:t>проректора по научной работе и стратегическому развитию Бобрышева Алексея Николаевича,</w:t>
      </w:r>
      <w:r>
        <w:rPr>
          <w:b/>
          <w:bCs/>
          <w:szCs w:val="28"/>
        </w:rPr>
        <w:t xml:space="preserve"> </w:t>
      </w:r>
      <w:r w:rsidRPr="003D6B67">
        <w:rPr>
          <w:bCs/>
          <w:szCs w:val="28"/>
        </w:rPr>
        <w:t>Действу</w:t>
      </w:r>
      <w:r>
        <w:rPr>
          <w:bCs/>
          <w:szCs w:val="28"/>
        </w:rPr>
        <w:t>ющего</w:t>
      </w:r>
      <w:r w:rsidRPr="003D6B67">
        <w:rPr>
          <w:bCs/>
          <w:szCs w:val="28"/>
        </w:rPr>
        <w:t xml:space="preserve"> на основании Доверенности № </w:t>
      </w:r>
      <w:r>
        <w:rPr>
          <w:szCs w:val="28"/>
        </w:rPr>
        <w:t>15-23/11-44</w:t>
      </w:r>
      <w:r w:rsidRPr="00F81B55">
        <w:rPr>
          <w:szCs w:val="28"/>
        </w:rPr>
        <w:t xml:space="preserve"> </w:t>
      </w:r>
      <w:r>
        <w:rPr>
          <w:szCs w:val="28"/>
        </w:rPr>
        <w:t>от 07.08.2023</w:t>
      </w:r>
      <w:r w:rsidRPr="00BD44BB">
        <w:t>, с одной стороны, и</w:t>
      </w:r>
    </w:p>
    <w:p w:rsidR="005222CD" w:rsidRDefault="005222CD" w:rsidP="005222CD">
      <w:pPr>
        <w:ind w:firstLine="709"/>
        <w:jc w:val="both"/>
      </w:pPr>
      <w:r w:rsidRPr="00DE5ACB">
        <w:rPr>
          <w:b/>
        </w:rPr>
        <w:t>,</w:t>
      </w:r>
      <w:r w:rsidRPr="00BD44BB">
        <w:t xml:space="preserve"> именуемое в дальнейшем </w:t>
      </w:r>
      <w:r w:rsidRPr="00BD44BB">
        <w:rPr>
          <w:b/>
        </w:rPr>
        <w:t>«Поставщик»</w:t>
      </w:r>
      <w:r w:rsidRPr="00BD44BB">
        <w:t xml:space="preserve">, , с другой стороны, а вместе именуемые в дальнейшем </w:t>
      </w:r>
      <w:r w:rsidRPr="00BD44BB">
        <w:rPr>
          <w:b/>
        </w:rPr>
        <w:t>«Стороны»</w:t>
      </w:r>
      <w:r w:rsidRPr="00BD44BB">
        <w:t xml:space="preserve">, </w:t>
      </w:r>
    </w:p>
    <w:p w:rsidR="001119D5" w:rsidRDefault="001119D5" w:rsidP="001119D5">
      <w:pPr>
        <w:shd w:val="clear" w:color="auto" w:fill="FFFFFF"/>
        <w:autoSpaceDE w:val="0"/>
        <w:autoSpaceDN w:val="0"/>
        <w:adjustRightInd w:val="0"/>
        <w:ind w:firstLine="709"/>
        <w:jc w:val="both"/>
      </w:pPr>
      <w:r w:rsidRPr="00CE2F31">
        <w:t xml:space="preserve">на основании пункта </w:t>
      </w:r>
      <w:r>
        <w:t>5</w:t>
      </w:r>
      <w:r w:rsidRPr="00CE2F31">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1119D5">
        <w:t xml:space="preserve">, подведения итогов процедуры № </w:t>
      </w:r>
      <w:r w:rsidR="00D940C4">
        <w:t>на пл</w:t>
      </w:r>
      <w:r w:rsidR="0053611D">
        <w:t>ощадке</w:t>
      </w:r>
      <w:r w:rsidRPr="001119D5">
        <w:t xml:space="preserve"> https://agregatoreat.ru/ от ,</w:t>
      </w:r>
    </w:p>
    <w:p w:rsidR="00D42169" w:rsidRPr="00A57C9A" w:rsidRDefault="00D42169" w:rsidP="00D42169">
      <w:pPr>
        <w:shd w:val="clear" w:color="auto" w:fill="FFFFFF"/>
        <w:autoSpaceDE w:val="0"/>
        <w:autoSpaceDN w:val="0"/>
        <w:adjustRightInd w:val="0"/>
        <w:ind w:firstLine="709"/>
        <w:jc w:val="both"/>
      </w:pPr>
      <w:r w:rsidRPr="00A57C9A">
        <w:t>в целях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w:t>
      </w:r>
      <w:r w:rsidR="005222CD" w:rsidRPr="00A57C9A">
        <w:t>06</w:t>
      </w:r>
      <w:r w:rsidRPr="00A57C9A">
        <w:t xml:space="preserve">» </w:t>
      </w:r>
      <w:r w:rsidR="005222CD" w:rsidRPr="00A57C9A">
        <w:t>апреля</w:t>
      </w:r>
      <w:r w:rsidRPr="00A57C9A">
        <w:t xml:space="preserve"> 202</w:t>
      </w:r>
      <w:r w:rsidR="005222CD" w:rsidRPr="00A57C9A">
        <w:t>6</w:t>
      </w:r>
      <w:r w:rsidRPr="00A57C9A">
        <w:t xml:space="preserve"> г., № </w:t>
      </w:r>
      <w:r w:rsidR="005222CD" w:rsidRPr="00A57C9A">
        <w:t xml:space="preserve">075-15-2026-052 </w:t>
      </w:r>
      <w:r w:rsidRPr="00A57C9A">
        <w:t xml:space="preserve">(ИГК </w:t>
      </w:r>
      <w:r w:rsidR="00DA56BB" w:rsidRPr="00A57C9A">
        <w:t>000000Ю807526</w:t>
      </w:r>
      <w:r w:rsidR="00DA56BB" w:rsidRPr="001119D5">
        <w:t>R</w:t>
      </w:r>
      <w:r w:rsidR="00DA56BB" w:rsidRPr="00A57C9A">
        <w:t>2</w:t>
      </w:r>
      <w:r w:rsidR="00DA56BB" w:rsidRPr="001119D5">
        <w:t>K</w:t>
      </w:r>
      <w:r w:rsidR="00DA56BB" w:rsidRPr="00A57C9A">
        <w:t>0002</w:t>
      </w:r>
      <w:r w:rsidRPr="00A57C9A">
        <w:t xml:space="preserve">) (далее – Соглашение), заключенных между ФГБОУ ВО Ставропольский ГАУ и Минобрнауки России (далее – Основной Заказчик) в рамках реализации программы стратегического академического лидерства «Приоритет-2030», заключили настоящий Договор (далее - Договор) о нижеследующем </w:t>
      </w:r>
    </w:p>
    <w:p w:rsidR="001C0764" w:rsidRPr="00A57C9A" w:rsidRDefault="001C0764" w:rsidP="00D461F3">
      <w:pPr>
        <w:widowControl w:val="0"/>
        <w:ind w:firstLine="709"/>
        <w:jc w:val="both"/>
      </w:pPr>
    </w:p>
    <w:p w:rsidR="001C0764" w:rsidRPr="00A57C9A" w:rsidRDefault="001C0764" w:rsidP="001446B0">
      <w:pPr>
        <w:widowControl w:val="0"/>
      </w:pPr>
    </w:p>
    <w:p w:rsidR="001C0764" w:rsidRPr="00A57C9A" w:rsidRDefault="001C0764" w:rsidP="00503A62">
      <w:pPr>
        <w:keepNext/>
        <w:widowControl w:val="0"/>
        <w:ind w:left="284"/>
        <w:jc w:val="center"/>
        <w:rPr>
          <w:b/>
        </w:rPr>
      </w:pPr>
      <w:r w:rsidRPr="00A57C9A">
        <w:rPr>
          <w:b/>
        </w:rPr>
        <w:t>1. Предмет и общие условия договора</w:t>
      </w:r>
    </w:p>
    <w:p w:rsidR="00B67A11" w:rsidRPr="00A57C9A" w:rsidRDefault="001C0764" w:rsidP="00553348">
      <w:pPr>
        <w:widowControl w:val="0"/>
        <w:ind w:firstLine="709"/>
        <w:jc w:val="both"/>
      </w:pPr>
      <w:r w:rsidRPr="00A57C9A">
        <w:t xml:space="preserve">1.1. </w:t>
      </w:r>
      <w:r w:rsidR="00553348" w:rsidRPr="00A57C9A">
        <w:t xml:space="preserve">По настоящему договору Поставщик обязуется передать в собственность </w:t>
      </w:r>
      <w:r w:rsidR="00D9154A" w:rsidRPr="00A57C9A">
        <w:t xml:space="preserve">Покупателя, а Покупатель обязуется принять и оплатить </w:t>
      </w:r>
      <w:r w:rsidR="00D60ED9" w:rsidRPr="00A57C9A">
        <w:t xml:space="preserve">следующий </w:t>
      </w:r>
      <w:r w:rsidR="00D9154A" w:rsidRPr="00A57C9A">
        <w:t>Товар</w:t>
      </w:r>
      <w:r w:rsidR="00FA094A" w:rsidRPr="00A57C9A">
        <w:t>,</w:t>
      </w:r>
      <w:r w:rsidR="00BD44BB" w:rsidRPr="00A57C9A">
        <w:t xml:space="preserve"> указанный в спецификации являющейся неотъемлемой частью договора</w:t>
      </w:r>
      <w:r w:rsidR="00FA094A" w:rsidRPr="00A57C9A">
        <w:t xml:space="preserve"> (Приложение № 1)</w:t>
      </w:r>
      <w:r w:rsidR="00B40452" w:rsidRPr="00A57C9A">
        <w:t>:</w:t>
      </w:r>
      <w:r w:rsidR="00D9154A" w:rsidRPr="00A57C9A">
        <w:t xml:space="preserve"> </w:t>
      </w:r>
    </w:p>
    <w:p w:rsidR="001C0764" w:rsidRPr="00A57C9A" w:rsidRDefault="001C0764" w:rsidP="00DA56BB">
      <w:pPr>
        <w:widowControl w:val="0"/>
        <w:ind w:firstLine="709"/>
        <w:jc w:val="both"/>
      </w:pPr>
      <w:r w:rsidRPr="00A57C9A">
        <w:t>1.2. Поставка Т</w:t>
      </w:r>
      <w:r w:rsidR="009463F8" w:rsidRPr="00A57C9A">
        <w:t>о</w:t>
      </w:r>
      <w:r w:rsidR="00FB1A9E" w:rsidRPr="00A57C9A">
        <w:t xml:space="preserve">вара осуществляется </w:t>
      </w:r>
      <w:r w:rsidR="00D9154A" w:rsidRPr="00A57C9A">
        <w:t xml:space="preserve">силами и за счет Поставщика </w:t>
      </w:r>
      <w:r w:rsidR="00D940C4">
        <w:t>не позднее 10 рабочих дней с даты заключения контракта.</w:t>
      </w:r>
    </w:p>
    <w:p w:rsidR="001C0764" w:rsidRPr="00A57C9A" w:rsidRDefault="001C0764">
      <w:pPr>
        <w:widowControl w:val="0"/>
        <w:ind w:firstLine="709"/>
        <w:jc w:val="both"/>
      </w:pPr>
      <w:r w:rsidRPr="00A57C9A">
        <w:t xml:space="preserve">1.3. Товар считается переданным с определяемого товарно-транспортными документами момента получения товара и документов на него представителям </w:t>
      </w:r>
      <w:r w:rsidR="00BD44BB" w:rsidRPr="00A57C9A">
        <w:t>Покупателя</w:t>
      </w:r>
      <w:r w:rsidRPr="00A57C9A">
        <w:t xml:space="preserve">. С этого же момента к </w:t>
      </w:r>
      <w:r w:rsidR="00BD44BB" w:rsidRPr="00A57C9A">
        <w:t xml:space="preserve">Покупателю </w:t>
      </w:r>
      <w:r w:rsidRPr="00A57C9A">
        <w:t>переходит риск случайной гибели или повреждения Товара.</w:t>
      </w:r>
    </w:p>
    <w:p w:rsidR="001C0764" w:rsidRPr="00A57C9A" w:rsidRDefault="001C0764">
      <w:pPr>
        <w:pStyle w:val="ConsNonformat"/>
        <w:ind w:firstLine="709"/>
        <w:jc w:val="both"/>
        <w:rPr>
          <w:rFonts w:ascii="Times New Roman" w:hAnsi="Times New Roman"/>
          <w:sz w:val="24"/>
          <w:szCs w:val="24"/>
        </w:rPr>
      </w:pPr>
      <w:r w:rsidRPr="00A57C9A">
        <w:rPr>
          <w:rFonts w:ascii="Times New Roman" w:hAnsi="Times New Roman"/>
          <w:sz w:val="24"/>
          <w:szCs w:val="24"/>
        </w:rPr>
        <w:t xml:space="preserve">1.4. Поставляемый товар должен полностью соответствовать по качеству и безопасности требованиям действующим государственным стандартам, требованиям к безопасности и другим нормативным документам. </w:t>
      </w:r>
    </w:p>
    <w:p w:rsidR="001C0764" w:rsidRPr="00A57C9A" w:rsidRDefault="001C0764">
      <w:pPr>
        <w:pStyle w:val="ConsNonformat"/>
        <w:ind w:firstLine="709"/>
        <w:jc w:val="both"/>
        <w:rPr>
          <w:rFonts w:ascii="Times New Roman" w:hAnsi="Times New Roman"/>
          <w:sz w:val="24"/>
          <w:szCs w:val="24"/>
        </w:rPr>
      </w:pPr>
      <w:r w:rsidRPr="00A57C9A">
        <w:rPr>
          <w:rFonts w:ascii="Times New Roman" w:hAnsi="Times New Roman"/>
          <w:sz w:val="24"/>
          <w:szCs w:val="24"/>
        </w:rPr>
        <w:t xml:space="preserve">1.5. Место поставки: </w:t>
      </w:r>
      <w:r w:rsidR="00BE0F26" w:rsidRPr="00A57C9A">
        <w:rPr>
          <w:rFonts w:ascii="Times New Roman" w:hAnsi="Times New Roman"/>
          <w:sz w:val="24"/>
          <w:szCs w:val="24"/>
        </w:rPr>
        <w:t>г. Ставрополь,</w:t>
      </w:r>
      <w:r w:rsidR="002738EA" w:rsidRPr="002738EA">
        <w:rPr>
          <w:rFonts w:ascii="Times New Roman" w:hAnsi="Times New Roman"/>
          <w:sz w:val="24"/>
          <w:szCs w:val="24"/>
        </w:rPr>
        <w:t xml:space="preserve"> Ставропольский край, Шпаковский район, х.</w:t>
      </w:r>
      <w:r w:rsidR="002738EA">
        <w:rPr>
          <w:rFonts w:ascii="Times New Roman" w:hAnsi="Times New Roman"/>
          <w:sz w:val="24"/>
          <w:szCs w:val="24"/>
        </w:rPr>
        <w:t xml:space="preserve"> Дёмино, ул. Комсомольская, д.1.</w:t>
      </w:r>
    </w:p>
    <w:p w:rsidR="00503A62" w:rsidRPr="00A57C9A" w:rsidRDefault="00503A62">
      <w:pPr>
        <w:pStyle w:val="ConsNonformat"/>
        <w:ind w:firstLine="709"/>
        <w:jc w:val="both"/>
        <w:rPr>
          <w:rFonts w:ascii="Times New Roman" w:hAnsi="Times New Roman"/>
          <w:sz w:val="24"/>
          <w:szCs w:val="24"/>
        </w:rPr>
      </w:pPr>
    </w:p>
    <w:p w:rsidR="001C0764" w:rsidRPr="00A57C9A" w:rsidRDefault="001C0764" w:rsidP="009463F8">
      <w:pPr>
        <w:keepNext/>
        <w:widowControl w:val="0"/>
        <w:jc w:val="center"/>
        <w:rPr>
          <w:b/>
        </w:rPr>
      </w:pPr>
      <w:r w:rsidRPr="00A57C9A">
        <w:rPr>
          <w:b/>
        </w:rPr>
        <w:t>2. Обязательства сторон</w:t>
      </w:r>
    </w:p>
    <w:p w:rsidR="00D461F3" w:rsidRPr="005E7678" w:rsidRDefault="00D461F3" w:rsidP="00D461F3">
      <w:pPr>
        <w:keepNext/>
        <w:widowControl w:val="0"/>
        <w:ind w:firstLine="709"/>
      </w:pPr>
      <w:r w:rsidRPr="00A57C9A">
        <w:t>2.1. Поставщик обязуется:</w:t>
      </w:r>
      <w:r w:rsidRPr="005E7678">
        <w:t xml:space="preserve"> </w:t>
      </w:r>
    </w:p>
    <w:p w:rsidR="00D461F3" w:rsidRPr="005E7678" w:rsidRDefault="00D461F3" w:rsidP="00D461F3">
      <w:pPr>
        <w:widowControl w:val="0"/>
        <w:ind w:firstLine="709"/>
        <w:jc w:val="both"/>
      </w:pPr>
      <w:r w:rsidRPr="005E7678">
        <w:t>2.1.1. Поставить Покупателю товар на условиях, изложенных в настоящем договоре и приложениях к нему.</w:t>
      </w:r>
    </w:p>
    <w:p w:rsidR="00D461F3" w:rsidRPr="005222CD" w:rsidRDefault="00D461F3" w:rsidP="00D461F3">
      <w:pPr>
        <w:pStyle w:val="ConsNormal"/>
        <w:ind w:firstLine="709"/>
        <w:jc w:val="both"/>
        <w:rPr>
          <w:rFonts w:ascii="Times New Roman" w:hAnsi="Times New Roman"/>
          <w:sz w:val="24"/>
          <w:szCs w:val="24"/>
        </w:rPr>
      </w:pPr>
      <w:r w:rsidRPr="005222CD">
        <w:rPr>
          <w:rFonts w:ascii="Times New Roman" w:hAnsi="Times New Roman"/>
          <w:sz w:val="24"/>
          <w:szCs w:val="24"/>
        </w:rPr>
        <w:t xml:space="preserve">2.1.2. Поставить Покупателю товар надлежащего качества и количества. </w:t>
      </w:r>
    </w:p>
    <w:p w:rsidR="00D461F3" w:rsidRPr="005222CD" w:rsidRDefault="00D461F3" w:rsidP="00802583">
      <w:pPr>
        <w:pStyle w:val="ConsNormal"/>
        <w:ind w:firstLine="709"/>
        <w:jc w:val="both"/>
        <w:rPr>
          <w:rFonts w:ascii="Times New Roman" w:hAnsi="Times New Roman"/>
          <w:sz w:val="24"/>
          <w:szCs w:val="24"/>
        </w:rPr>
      </w:pPr>
      <w:r w:rsidRPr="005222CD">
        <w:rPr>
          <w:rFonts w:ascii="Times New Roman" w:hAnsi="Times New Roman"/>
          <w:sz w:val="24"/>
          <w:szCs w:val="24"/>
        </w:rPr>
        <w:t>2.1.3. Не приобретать за счет полученных от Покупатель по настоящему договору иностранную валюту, за исключением операций, осуществляемых в соответствии с валютным законодательством Российской Федерации</w:t>
      </w:r>
      <w:r w:rsidR="00802583" w:rsidRPr="005222CD">
        <w:t xml:space="preserve"> </w:t>
      </w:r>
      <w:r w:rsidR="00802583" w:rsidRPr="005222CD">
        <w:rPr>
          <w:rFonts w:ascii="Times New Roman" w:hAnsi="Times New Roman"/>
          <w:sz w:val="24"/>
          <w:szCs w:val="24"/>
        </w:rPr>
        <w:t>при закупке (поставке) высокотехнологичного  импортного оборудования, сырья и комплектующих изделий.</w:t>
      </w:r>
    </w:p>
    <w:p w:rsidR="00D461F3" w:rsidRPr="005222CD" w:rsidRDefault="00D461F3" w:rsidP="00946454">
      <w:pPr>
        <w:pStyle w:val="ConsNormal"/>
        <w:ind w:firstLine="709"/>
        <w:jc w:val="both"/>
        <w:rPr>
          <w:rFonts w:ascii="Times New Roman" w:hAnsi="Times New Roman"/>
          <w:sz w:val="24"/>
          <w:szCs w:val="24"/>
        </w:rPr>
      </w:pPr>
      <w:r w:rsidRPr="005222CD">
        <w:rPr>
          <w:rFonts w:ascii="Times New Roman" w:hAnsi="Times New Roman"/>
          <w:sz w:val="24"/>
          <w:szCs w:val="24"/>
        </w:rPr>
        <w:t>2.1.4.</w:t>
      </w:r>
      <w:r w:rsidRPr="005222CD">
        <w:rPr>
          <w:rFonts w:ascii="TimesNewRomanPSMT" w:eastAsia="Times New Roman" w:hAnsi="TimesNewRomanPSMT"/>
          <w:color w:val="000000"/>
          <w:sz w:val="22"/>
          <w:szCs w:val="22"/>
        </w:rPr>
        <w:t xml:space="preserve"> </w:t>
      </w:r>
      <w:r w:rsidRPr="005222CD">
        <w:rPr>
          <w:rFonts w:ascii="Times New Roman" w:hAnsi="Times New Roman"/>
          <w:sz w:val="24"/>
          <w:szCs w:val="24"/>
        </w:rPr>
        <w:t xml:space="preserve">Подписывая Настоящий Договор, </w:t>
      </w:r>
      <w:r w:rsidR="005222CD" w:rsidRPr="005222CD">
        <w:rPr>
          <w:rFonts w:ascii="Times New Roman" w:hAnsi="Times New Roman"/>
          <w:sz w:val="24"/>
          <w:szCs w:val="24"/>
        </w:rPr>
        <w:t>Поставщик</w:t>
      </w:r>
      <w:r w:rsidRPr="005222CD">
        <w:rPr>
          <w:rFonts w:ascii="Times New Roman" w:hAnsi="Times New Roman"/>
          <w:sz w:val="24"/>
          <w:szCs w:val="24"/>
        </w:rPr>
        <w:t xml:space="preserve"> дает согласие на осуществление</w:t>
      </w:r>
      <w:r w:rsidRPr="005222CD">
        <w:rPr>
          <w:rFonts w:ascii="Times New Roman" w:hAnsi="Times New Roman"/>
          <w:sz w:val="24"/>
          <w:szCs w:val="24"/>
        </w:rPr>
        <w:br/>
        <w:t>Покупателем, Заказчиком, органами государственного финансового контроля и иными уполномоченными органам проверок в рамках исполнения обязательств по Настоящему Договору</w:t>
      </w:r>
      <w:r w:rsidR="00CF4A17" w:rsidRPr="005222CD">
        <w:rPr>
          <w:rFonts w:ascii="Times New Roman" w:hAnsi="Times New Roman"/>
          <w:sz w:val="24"/>
          <w:szCs w:val="24"/>
        </w:rPr>
        <w:t>,</w:t>
      </w:r>
      <w:r w:rsidR="00946454" w:rsidRPr="005222CD">
        <w:t xml:space="preserve"> </w:t>
      </w:r>
      <w:r w:rsidR="00946454" w:rsidRPr="005222CD">
        <w:rPr>
          <w:rFonts w:ascii="Times New Roman" w:hAnsi="Times New Roman"/>
          <w:sz w:val="24"/>
          <w:szCs w:val="24"/>
        </w:rPr>
        <w:t>а также органами государственного финансового контроля проверок в соответствии со статьями 268.1 и 269.2 Бюджетного кодекса Российской Федерации.</w:t>
      </w:r>
    </w:p>
    <w:p w:rsidR="00D461F3" w:rsidRPr="005E7678" w:rsidRDefault="00D461F3" w:rsidP="00D461F3">
      <w:pPr>
        <w:pStyle w:val="ListParagraph"/>
        <w:pBdr>
          <w:top w:val="none" w:sz="0" w:space="0" w:color="auto"/>
          <w:left w:val="none" w:sz="0" w:space="0" w:color="auto"/>
          <w:bottom w:val="none" w:sz="0" w:space="0" w:color="auto"/>
          <w:right w:val="none" w:sz="0" w:space="0" w:color="auto"/>
          <w:bar w:val="none" w:sz="0" w:color="auto"/>
        </w:pBdr>
        <w:ind w:left="0" w:firstLine="567"/>
        <w:jc w:val="both"/>
        <w:rPr>
          <w:lang w:val="ru-RU" w:eastAsia="x-none"/>
        </w:rPr>
      </w:pPr>
      <w:r w:rsidRPr="005222CD">
        <w:rPr>
          <w:lang w:val="ru-RU" w:eastAsia="x-none"/>
        </w:rPr>
        <w:lastRenderedPageBreak/>
        <w:t>2.1.5. Направлять по запросу Покупателя, Заказчика документы и информацию, необходимые для осуществления контроля исполнения обязательств</w:t>
      </w:r>
      <w:r w:rsidRPr="005E7678">
        <w:rPr>
          <w:lang w:val="ru-RU" w:eastAsia="x-none"/>
        </w:rPr>
        <w:t xml:space="preserve"> по Настоящему Договору, в течение трех рабочих дней со дня получения указанного запроса.</w:t>
      </w:r>
    </w:p>
    <w:p w:rsidR="00D461F3" w:rsidRPr="005E7678" w:rsidRDefault="00D461F3" w:rsidP="00D461F3">
      <w:pPr>
        <w:pStyle w:val="a9"/>
        <w:rPr>
          <w:szCs w:val="24"/>
        </w:rPr>
      </w:pPr>
      <w:r w:rsidRPr="005E7678">
        <w:rPr>
          <w:szCs w:val="24"/>
        </w:rPr>
        <w:t xml:space="preserve">2.2. Покупатель обязуется: </w:t>
      </w:r>
    </w:p>
    <w:p w:rsidR="00D461F3" w:rsidRPr="005E7678" w:rsidRDefault="00D461F3" w:rsidP="00D461F3">
      <w:pPr>
        <w:pStyle w:val="a9"/>
        <w:rPr>
          <w:szCs w:val="24"/>
        </w:rPr>
      </w:pPr>
      <w:r w:rsidRPr="005E7678">
        <w:rPr>
          <w:szCs w:val="24"/>
        </w:rPr>
        <w:t>2.2.1. Принять поставленный товар и осуществить при его приемке все необходимые действия, обеспечивающие его принятие.</w:t>
      </w:r>
    </w:p>
    <w:p w:rsidR="00D461F3" w:rsidRPr="005E7678" w:rsidRDefault="00D461F3" w:rsidP="00D461F3">
      <w:pPr>
        <w:pStyle w:val="a9"/>
        <w:rPr>
          <w:szCs w:val="24"/>
        </w:rPr>
      </w:pPr>
      <w:r w:rsidRPr="005E7678">
        <w:rPr>
          <w:szCs w:val="24"/>
        </w:rPr>
        <w:t xml:space="preserve">2.2.2. Оплатить поставленный Товар на условиях настоящего договора. </w:t>
      </w:r>
    </w:p>
    <w:p w:rsidR="00D461F3" w:rsidRPr="005E7678" w:rsidRDefault="00D461F3" w:rsidP="00D461F3">
      <w:pPr>
        <w:pStyle w:val="a9"/>
        <w:rPr>
          <w:szCs w:val="24"/>
        </w:rPr>
      </w:pPr>
      <w:r w:rsidRPr="005E7678">
        <w:rPr>
          <w:szCs w:val="24"/>
        </w:rPr>
        <w:t>2.3. Покупатель вправе:</w:t>
      </w:r>
    </w:p>
    <w:p w:rsidR="00D461F3" w:rsidRPr="005E7678" w:rsidRDefault="00D461F3" w:rsidP="00D461F3">
      <w:pPr>
        <w:pStyle w:val="a9"/>
        <w:rPr>
          <w:szCs w:val="24"/>
          <w:lang w:eastAsia="ru-RU"/>
        </w:rPr>
      </w:pPr>
      <w:r w:rsidRPr="005E7678">
        <w:rPr>
          <w:szCs w:val="24"/>
        </w:rPr>
        <w:t xml:space="preserve">- </w:t>
      </w:r>
      <w:r w:rsidRPr="005E7678">
        <w:rPr>
          <w:szCs w:val="24"/>
          <w:lang w:eastAsia="ru-RU"/>
        </w:rPr>
        <w:t>принять решение о расторжение настоящего Договора, в том числе за нарушение п. 8.4. договора, в данном случае Стороны возвращаются в первоначальное положение и все полученное по договору подлежит возврату;</w:t>
      </w:r>
    </w:p>
    <w:p w:rsidR="00D461F3" w:rsidRPr="005E7678" w:rsidRDefault="00D461F3" w:rsidP="00D461F3">
      <w:pPr>
        <w:pStyle w:val="a9"/>
        <w:rPr>
          <w:szCs w:val="24"/>
        </w:rPr>
      </w:pPr>
      <w:r w:rsidRPr="005E7678">
        <w:rPr>
          <w:lang w:eastAsia="x-none"/>
        </w:rPr>
        <w:t xml:space="preserve">- приостановить исполнение своих обязательств по Договору и/или не производить оплату Поставщику (встречные обязательства) в случае неисполнения или ненадлежащего исполнения Поставщиком любого своего обязательства по Договору, либо наличия оснований полагать, что обязательство не будет надлежащим образом исполнено </w:t>
      </w:r>
      <w:r w:rsidR="0051788E" w:rsidRPr="005E7678">
        <w:rPr>
          <w:lang w:eastAsia="x-none"/>
        </w:rPr>
        <w:t>Поставщиком</w:t>
      </w:r>
      <w:r w:rsidRPr="005E7678">
        <w:rPr>
          <w:lang w:eastAsia="x-none"/>
        </w:rPr>
        <w:t xml:space="preserve"> в установленный срок.</w:t>
      </w:r>
    </w:p>
    <w:p w:rsidR="002A489A" w:rsidRPr="005E7678" w:rsidRDefault="002A489A">
      <w:pPr>
        <w:keepNext/>
        <w:widowControl w:val="0"/>
        <w:jc w:val="center"/>
        <w:rPr>
          <w:b/>
        </w:rPr>
      </w:pPr>
    </w:p>
    <w:p w:rsidR="001C0764" w:rsidRPr="005E7678" w:rsidRDefault="001C0764">
      <w:pPr>
        <w:keepNext/>
        <w:widowControl w:val="0"/>
        <w:jc w:val="center"/>
        <w:rPr>
          <w:b/>
        </w:rPr>
      </w:pPr>
      <w:r w:rsidRPr="005E7678">
        <w:rPr>
          <w:b/>
        </w:rPr>
        <w:t>3. Качество и комплектность Товара</w:t>
      </w:r>
    </w:p>
    <w:p w:rsidR="001C0764" w:rsidRPr="005E7678" w:rsidRDefault="001C0764">
      <w:pPr>
        <w:widowControl w:val="0"/>
        <w:ind w:firstLine="709"/>
        <w:jc w:val="both"/>
      </w:pPr>
      <w:r w:rsidRPr="005E7678">
        <w:t>3.1. Поставщик гарантирует, что качество поставляемого Товара соответствует требованиям ГОССТАНДАРТА РФ, утвержденных для данного вида Товаров. Поставщик передает Товар пригодным для целей, для которых товар такого рода обычно используется. Товар соответствует обязательным требованиям, предъявляемым для обеспечения безопасности жизни, здоровья, имущества, окружающей среды. Соответствие Товара обязательным требованиям ГОССТАНДАРТА РФ подтверждается изготовителем Товара в порядке, определенном действующим законодательством Российской Федерации.</w:t>
      </w:r>
    </w:p>
    <w:p w:rsidR="001C0764" w:rsidRDefault="001C0764">
      <w:pPr>
        <w:widowControl w:val="0"/>
        <w:ind w:firstLine="709"/>
        <w:jc w:val="both"/>
      </w:pPr>
      <w:r w:rsidRPr="005E7678">
        <w:t xml:space="preserve">3.2. Товары, поставленные с нарушением условия, предусмотренного п. 3.1 настоящего договора, не будут приниматься </w:t>
      </w:r>
      <w:r w:rsidR="00BD44BB" w:rsidRPr="005E7678">
        <w:t>Покупателем</w:t>
      </w:r>
      <w:r w:rsidRPr="005E7678">
        <w:t>, что будет рассматриваться как просрочка в поставке товара.</w:t>
      </w:r>
    </w:p>
    <w:p w:rsidR="00080E16" w:rsidRPr="005E7678" w:rsidRDefault="00080E16">
      <w:pPr>
        <w:widowControl w:val="0"/>
        <w:ind w:firstLine="709"/>
        <w:jc w:val="both"/>
      </w:pPr>
    </w:p>
    <w:p w:rsidR="001C0764" w:rsidRPr="005E7678" w:rsidRDefault="001C0764">
      <w:pPr>
        <w:keepNext/>
        <w:widowControl w:val="0"/>
        <w:jc w:val="center"/>
        <w:rPr>
          <w:b/>
        </w:rPr>
      </w:pPr>
      <w:r w:rsidRPr="005E7678">
        <w:rPr>
          <w:b/>
        </w:rPr>
        <w:t>4. Порядок сдачи-приемки Товара</w:t>
      </w:r>
    </w:p>
    <w:p w:rsidR="001C0764" w:rsidRPr="005E7678" w:rsidRDefault="001C0764">
      <w:pPr>
        <w:widowControl w:val="0"/>
        <w:ind w:firstLine="709"/>
        <w:jc w:val="both"/>
      </w:pPr>
      <w:r w:rsidRPr="005E7678">
        <w:t xml:space="preserve">4.1. Поставщик обязуется передавать, а </w:t>
      </w:r>
      <w:r w:rsidR="00BD44BB" w:rsidRPr="005E7678">
        <w:t xml:space="preserve">Покупатель </w:t>
      </w:r>
      <w:r w:rsidRPr="005E7678">
        <w:t>обязуется принимать Товар в течение срока, указанного в п. 1.2 настоящего договора.</w:t>
      </w:r>
    </w:p>
    <w:p w:rsidR="001C0764" w:rsidRPr="005E7678" w:rsidRDefault="001C0764">
      <w:pPr>
        <w:widowControl w:val="0"/>
        <w:ind w:firstLine="709"/>
        <w:jc w:val="both"/>
      </w:pPr>
      <w:r w:rsidRPr="005E7678">
        <w:t xml:space="preserve">4.2. Товар считается переданным Поставщиком и принятым </w:t>
      </w:r>
      <w:r w:rsidR="00BD44BB" w:rsidRPr="005E7678">
        <w:t xml:space="preserve">Покупателем </w:t>
      </w:r>
      <w:r w:rsidRPr="005E7678">
        <w:t xml:space="preserve">в момент подписания Сторонами акта приема-передачи (накладной). При получении Товара </w:t>
      </w:r>
      <w:r w:rsidR="00BD44BB" w:rsidRPr="005E7678">
        <w:t xml:space="preserve">Покупатель </w:t>
      </w:r>
      <w:r w:rsidRPr="005E7678">
        <w:t>обязан осмотреть и принять Товар по количеству, качеству. Обнаруженные недостатки фиксируются Сторонами письменно при передаче Товара.</w:t>
      </w:r>
    </w:p>
    <w:p w:rsidR="001C0764" w:rsidRPr="005E7678" w:rsidRDefault="001C0764">
      <w:pPr>
        <w:widowControl w:val="0"/>
        <w:ind w:firstLine="709"/>
        <w:jc w:val="both"/>
      </w:pPr>
      <w:r w:rsidRPr="005E7678">
        <w:t xml:space="preserve">4.3. При передаче Товара Поставщик обязан предоставить </w:t>
      </w:r>
      <w:r w:rsidR="00BD44BB" w:rsidRPr="005E7678">
        <w:t xml:space="preserve">Покупателю </w:t>
      </w:r>
      <w:r w:rsidRPr="005E7678">
        <w:t xml:space="preserve">следующие </w:t>
      </w:r>
      <w:r w:rsidR="00806EC5" w:rsidRPr="005E7678">
        <w:t>оригиналы документов</w:t>
      </w:r>
      <w:r w:rsidRPr="005E7678">
        <w:t>:</w:t>
      </w:r>
    </w:p>
    <w:p w:rsidR="001C0764" w:rsidRPr="005E7678" w:rsidRDefault="001C0764">
      <w:pPr>
        <w:widowControl w:val="0"/>
        <w:numPr>
          <w:ilvl w:val="0"/>
          <w:numId w:val="2"/>
        </w:numPr>
        <w:jc w:val="both"/>
        <w:rPr>
          <w:lang w:val="en-US"/>
        </w:rPr>
      </w:pPr>
      <w:r w:rsidRPr="005E7678">
        <w:t>счет-фактуру</w:t>
      </w:r>
      <w:r w:rsidRPr="005E7678">
        <w:rPr>
          <w:lang w:val="en-US"/>
        </w:rPr>
        <w:t>;</w:t>
      </w:r>
    </w:p>
    <w:p w:rsidR="001C0764" w:rsidRPr="005E7678" w:rsidRDefault="001C0764">
      <w:pPr>
        <w:widowControl w:val="0"/>
        <w:numPr>
          <w:ilvl w:val="0"/>
          <w:numId w:val="2"/>
        </w:numPr>
        <w:jc w:val="both"/>
      </w:pPr>
      <w:r w:rsidRPr="005E7678">
        <w:t>акт приема-передачи (накладную)</w:t>
      </w:r>
    </w:p>
    <w:p w:rsidR="001C0764" w:rsidRDefault="001C0764">
      <w:pPr>
        <w:widowControl w:val="0"/>
        <w:autoSpaceDE w:val="0"/>
        <w:ind w:firstLine="709"/>
        <w:jc w:val="both"/>
      </w:pPr>
      <w:r w:rsidRPr="005E7678">
        <w:t xml:space="preserve">4.4. Независимо от любых иных условий, </w:t>
      </w:r>
      <w:r w:rsidR="00BD44BB" w:rsidRPr="005E7678">
        <w:t xml:space="preserve">Покупатель </w:t>
      </w:r>
      <w:r w:rsidRPr="005E7678">
        <w:t xml:space="preserve">вправе предъявить требования, связанные со скрытыми недостатками переданного ему товара (в том числе вытекающие из гарантийных обязательств), при условии, что данные недостатки были обнаружены и соответствующее требование было заявлено в сроки, </w:t>
      </w:r>
      <w:r w:rsidR="009C2093" w:rsidRPr="005E7678">
        <w:t>установленные законодательством </w:t>
      </w:r>
      <w:r w:rsidRPr="005E7678">
        <w:t>РФ.</w:t>
      </w:r>
    </w:p>
    <w:p w:rsidR="00503A62" w:rsidRPr="005E7678" w:rsidRDefault="00503A62">
      <w:pPr>
        <w:widowControl w:val="0"/>
        <w:autoSpaceDE w:val="0"/>
        <w:ind w:firstLine="709"/>
        <w:jc w:val="both"/>
      </w:pPr>
    </w:p>
    <w:p w:rsidR="001C0764" w:rsidRPr="005E7678" w:rsidRDefault="001C0764">
      <w:pPr>
        <w:keepNext/>
        <w:widowControl w:val="0"/>
        <w:jc w:val="center"/>
        <w:rPr>
          <w:b/>
        </w:rPr>
      </w:pPr>
      <w:r w:rsidRPr="005E7678">
        <w:rPr>
          <w:b/>
        </w:rPr>
        <w:t>5. Цена договора и порядок расчетов по нему</w:t>
      </w:r>
    </w:p>
    <w:p w:rsidR="00D23450" w:rsidRPr="005E7678" w:rsidRDefault="001C0764" w:rsidP="003B4FED">
      <w:pPr>
        <w:widowControl w:val="0"/>
        <w:ind w:firstLine="709"/>
        <w:jc w:val="both"/>
      </w:pPr>
      <w:r w:rsidRPr="005E7678">
        <w:t xml:space="preserve">5.1. </w:t>
      </w:r>
      <w:r w:rsidRPr="00A57C9A">
        <w:t xml:space="preserve">Цена договора </w:t>
      </w:r>
      <w:r w:rsidRPr="00654EE5">
        <w:t xml:space="preserve">составляет </w:t>
      </w:r>
      <w:r w:rsidR="005222CD" w:rsidRPr="00A74B62">
        <w:rPr>
          <w:highlight w:val="yellow"/>
        </w:rPr>
        <w:t>()</w:t>
      </w:r>
      <w:r w:rsidR="00BE0F26" w:rsidRPr="00A74B62">
        <w:rPr>
          <w:highlight w:val="yellow"/>
        </w:rPr>
        <w:t xml:space="preserve"> рублей, в т. ч</w:t>
      </w:r>
      <w:r w:rsidR="00100276" w:rsidRPr="00A74B62">
        <w:rPr>
          <w:highlight w:val="yellow"/>
        </w:rPr>
        <w:t>.</w:t>
      </w:r>
      <w:r w:rsidR="00A57C9A" w:rsidRPr="00A74B62">
        <w:rPr>
          <w:highlight w:val="yellow"/>
        </w:rPr>
        <w:t xml:space="preserve"> </w:t>
      </w:r>
      <w:r w:rsidR="00A57C9A" w:rsidRPr="00A74B62">
        <w:rPr>
          <w:color w:val="000000"/>
          <w:highlight w:val="yellow"/>
          <w:lang w:bidi="ru-RU"/>
        </w:rPr>
        <w:t>НДС 22%</w:t>
      </w:r>
    </w:p>
    <w:p w:rsidR="001C0764" w:rsidRPr="005E7678" w:rsidRDefault="001C0764">
      <w:pPr>
        <w:widowControl w:val="0"/>
        <w:ind w:firstLine="709"/>
        <w:jc w:val="both"/>
      </w:pPr>
      <w:r w:rsidRPr="005E7678">
        <w:t xml:space="preserve">В цену договора включаются цена Товара, расходы Поставщика, связанные с исполнением настоящего договора, в том числе расходы на </w:t>
      </w:r>
      <w:r w:rsidR="00E9729C" w:rsidRPr="005E7678">
        <w:t xml:space="preserve">доставку товара Покупателю, </w:t>
      </w:r>
      <w:r w:rsidRPr="005E7678">
        <w:t xml:space="preserve">уплату налогов, сборов, и других обязательных платежей. </w:t>
      </w:r>
    </w:p>
    <w:p w:rsidR="001C0764" w:rsidRPr="005E7678" w:rsidRDefault="001C0764">
      <w:pPr>
        <w:widowControl w:val="0"/>
        <w:ind w:firstLine="709"/>
        <w:jc w:val="both"/>
      </w:pPr>
      <w:r w:rsidRPr="005E7678">
        <w:t xml:space="preserve">5.2. Общая цена договора и цена за единицу продукции остается фиксированной на весь период действия договора и изменению не подлежит. </w:t>
      </w:r>
    </w:p>
    <w:p w:rsidR="001C0764" w:rsidRDefault="001C0764">
      <w:pPr>
        <w:widowControl w:val="0"/>
        <w:ind w:firstLine="709"/>
        <w:jc w:val="both"/>
        <w:rPr>
          <w:i/>
        </w:rPr>
      </w:pPr>
      <w:r w:rsidRPr="005E7678">
        <w:t xml:space="preserve">5.3. Оплата товара по договору производится </w:t>
      </w:r>
      <w:r w:rsidR="00BD44BB" w:rsidRPr="005E7678">
        <w:t xml:space="preserve">Покупателем </w:t>
      </w:r>
      <w:r w:rsidRPr="005E7678">
        <w:t xml:space="preserve">в безналичной форме путем перечисления денежных средств со счета </w:t>
      </w:r>
      <w:r w:rsidR="00BD44BB" w:rsidRPr="005E7678">
        <w:t xml:space="preserve">Покупателя </w:t>
      </w:r>
      <w:r w:rsidRPr="005E7678">
        <w:t xml:space="preserve">на расчетный счет Поставщика </w:t>
      </w:r>
      <w:r w:rsidR="00707E68" w:rsidRPr="005E7678">
        <w:t xml:space="preserve">в течении </w:t>
      </w:r>
      <w:r w:rsidR="005D265A" w:rsidRPr="005E7678">
        <w:t>7</w:t>
      </w:r>
      <w:r w:rsidR="00734245" w:rsidRPr="005E7678">
        <w:t xml:space="preserve"> (</w:t>
      </w:r>
      <w:r w:rsidR="005D265A" w:rsidRPr="005E7678">
        <w:t>семи</w:t>
      </w:r>
      <w:r w:rsidR="00734245" w:rsidRPr="005E7678">
        <w:t>)</w:t>
      </w:r>
      <w:r w:rsidR="00707E68" w:rsidRPr="005E7678">
        <w:t xml:space="preserve"> </w:t>
      </w:r>
      <w:r w:rsidR="00857832" w:rsidRPr="005E7678">
        <w:t>рабочих</w:t>
      </w:r>
      <w:r w:rsidR="00707E68" w:rsidRPr="005E7678">
        <w:t xml:space="preserve"> дней </w:t>
      </w:r>
      <w:r w:rsidRPr="005E7678">
        <w:t xml:space="preserve">на основании выставленных счетов в следующем порядке: по факту поставки Товара </w:t>
      </w:r>
      <w:r w:rsidR="00E9729C" w:rsidRPr="005E7678">
        <w:t xml:space="preserve">на </w:t>
      </w:r>
      <w:r w:rsidRPr="005E7678">
        <w:t>основании подписанных накладных, счетов</w:t>
      </w:r>
      <w:r w:rsidR="00E9729C" w:rsidRPr="005E7678">
        <w:t xml:space="preserve"> на оплату</w:t>
      </w:r>
      <w:r w:rsidRPr="005E7678">
        <w:t>, счет-фактур</w:t>
      </w:r>
      <w:r w:rsidR="00E9729C" w:rsidRPr="005E7678">
        <w:t>ы</w:t>
      </w:r>
      <w:r w:rsidRPr="005E7678">
        <w:t xml:space="preserve"> на товар</w:t>
      </w:r>
      <w:r w:rsidRPr="005E7678">
        <w:rPr>
          <w:i/>
        </w:rPr>
        <w:t>.</w:t>
      </w:r>
    </w:p>
    <w:p w:rsidR="00936492" w:rsidRPr="005E7678" w:rsidRDefault="00936492">
      <w:pPr>
        <w:widowControl w:val="0"/>
        <w:ind w:firstLine="709"/>
        <w:jc w:val="both"/>
        <w:rPr>
          <w:i/>
        </w:rPr>
      </w:pPr>
      <w:r>
        <w:lastRenderedPageBreak/>
        <w:t>Поставщик обязан передать Покупателю накладные, УПД, счета на оплату, счет-фактуры, акт приема-передачи нарочно по адресу: г. Ставрополь, пер. Зоотехнический, 12, либо направить заказным письмом Почтой России по указанному адресу.</w:t>
      </w:r>
    </w:p>
    <w:p w:rsidR="00D461F3" w:rsidRPr="005E7678" w:rsidRDefault="00D461F3" w:rsidP="00D461F3">
      <w:pPr>
        <w:pStyle w:val="ListParagraph"/>
        <w:widowControl w:val="0"/>
        <w:pBdr>
          <w:top w:val="none" w:sz="0" w:space="0" w:color="auto"/>
          <w:left w:val="none" w:sz="0" w:space="0" w:color="auto"/>
          <w:bottom w:val="none" w:sz="0" w:space="0" w:color="auto"/>
          <w:right w:val="none" w:sz="0" w:space="0" w:color="auto"/>
          <w:bar w:val="none" w:sz="0" w:color="auto"/>
        </w:pBdr>
        <w:ind w:left="0" w:firstLine="709"/>
        <w:jc w:val="both"/>
        <w:rPr>
          <w:b/>
          <w:bdr w:val="none" w:sz="0" w:space="0" w:color="auto" w:frame="1"/>
          <w:lang w:val="ru-RU" w:eastAsia="x-none"/>
        </w:rPr>
      </w:pPr>
      <w:r w:rsidRPr="005E7678">
        <w:rPr>
          <w:lang w:val="ru-RU"/>
        </w:rPr>
        <w:t>5.4. Оплата по Договору производится за счет средств гранта, предоставленного Покупателю на основании Соглашени</w:t>
      </w:r>
      <w:r w:rsidR="005C21AC" w:rsidRPr="005E7678">
        <w:rPr>
          <w:lang w:val="ru-RU"/>
        </w:rPr>
        <w:t>я</w:t>
      </w:r>
      <w:r w:rsidRPr="005E7678">
        <w:rPr>
          <w:lang w:val="ru-RU"/>
        </w:rPr>
        <w:t>, заключенн</w:t>
      </w:r>
      <w:r w:rsidR="005C21AC" w:rsidRPr="005E7678">
        <w:rPr>
          <w:lang w:val="ru-RU"/>
        </w:rPr>
        <w:t>ого</w:t>
      </w:r>
      <w:r w:rsidRPr="005E7678">
        <w:rPr>
          <w:lang w:val="ru-RU"/>
        </w:rPr>
        <w:t xml:space="preserve"> с Минобрнауки России</w:t>
      </w:r>
      <w:r w:rsidR="0061316D" w:rsidRPr="005E7678">
        <w:rPr>
          <w:b/>
          <w:bdr w:val="none" w:sz="0" w:space="0" w:color="auto" w:frame="1"/>
          <w:lang w:val="ru-RU" w:eastAsia="x-none"/>
        </w:rPr>
        <w:t>.</w:t>
      </w:r>
    </w:p>
    <w:p w:rsidR="0061316D" w:rsidRPr="005E7678" w:rsidRDefault="0061316D" w:rsidP="00D461F3">
      <w:pPr>
        <w:pStyle w:val="ListParagraph"/>
        <w:widowControl w:val="0"/>
        <w:pBdr>
          <w:top w:val="none" w:sz="0" w:space="0" w:color="auto"/>
          <w:left w:val="none" w:sz="0" w:space="0" w:color="auto"/>
          <w:bottom w:val="none" w:sz="0" w:space="0" w:color="auto"/>
          <w:right w:val="none" w:sz="0" w:space="0" w:color="auto"/>
          <w:bar w:val="none" w:sz="0" w:color="auto"/>
        </w:pBdr>
        <w:ind w:left="0" w:firstLine="709"/>
        <w:jc w:val="both"/>
        <w:rPr>
          <w:i/>
          <w:lang w:val="ru-RU"/>
        </w:rPr>
      </w:pPr>
    </w:p>
    <w:p w:rsidR="00D9154A" w:rsidRPr="005E7678" w:rsidRDefault="00D9154A" w:rsidP="00D9154A">
      <w:pPr>
        <w:suppressAutoHyphens w:val="0"/>
        <w:autoSpaceDE w:val="0"/>
        <w:autoSpaceDN w:val="0"/>
        <w:adjustRightInd w:val="0"/>
        <w:jc w:val="center"/>
        <w:outlineLvl w:val="0"/>
        <w:rPr>
          <w:b/>
          <w:lang w:eastAsia="ru-RU"/>
        </w:rPr>
      </w:pPr>
      <w:r w:rsidRPr="005E7678">
        <w:rPr>
          <w:b/>
          <w:lang w:eastAsia="ru-RU"/>
        </w:rPr>
        <w:t>6. Антикоррупционная оговорка</w:t>
      </w:r>
    </w:p>
    <w:p w:rsidR="00D9154A" w:rsidRPr="005E7678" w:rsidRDefault="00D9154A" w:rsidP="00D9154A">
      <w:pPr>
        <w:suppressAutoHyphens w:val="0"/>
        <w:autoSpaceDE w:val="0"/>
        <w:autoSpaceDN w:val="0"/>
        <w:adjustRightInd w:val="0"/>
        <w:ind w:firstLine="540"/>
        <w:jc w:val="both"/>
        <w:rPr>
          <w:lang w:eastAsia="ru-RU"/>
        </w:rPr>
      </w:pPr>
      <w:bookmarkStart w:id="1" w:name="Par2"/>
      <w:bookmarkEnd w:id="1"/>
      <w:r w:rsidRPr="005E7678">
        <w:rPr>
          <w:lang w:eastAsia="ru-RU"/>
        </w:rPr>
        <w:t>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9154A" w:rsidRPr="005E7678" w:rsidRDefault="00D9154A" w:rsidP="00D9154A">
      <w:pPr>
        <w:suppressAutoHyphens w:val="0"/>
        <w:autoSpaceDE w:val="0"/>
        <w:autoSpaceDN w:val="0"/>
        <w:adjustRightInd w:val="0"/>
        <w:ind w:firstLine="540"/>
        <w:jc w:val="both"/>
        <w:rPr>
          <w:lang w:eastAsia="ru-RU"/>
        </w:rPr>
      </w:pPr>
      <w:r w:rsidRPr="005E7678">
        <w:rPr>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9154A" w:rsidRPr="005E7678" w:rsidRDefault="00D9154A" w:rsidP="00D9154A">
      <w:pPr>
        <w:suppressAutoHyphens w:val="0"/>
        <w:autoSpaceDE w:val="0"/>
        <w:autoSpaceDN w:val="0"/>
        <w:adjustRightInd w:val="0"/>
        <w:ind w:firstLine="540"/>
        <w:jc w:val="both"/>
        <w:rPr>
          <w:lang w:eastAsia="ru-RU"/>
        </w:rPr>
      </w:pPr>
      <w:bookmarkStart w:id="2" w:name="Par4"/>
      <w:bookmarkEnd w:id="2"/>
      <w:r w:rsidRPr="005E7678">
        <w:rPr>
          <w:lang w:eastAsia="ru-RU"/>
        </w:rPr>
        <w:t xml:space="preserve">6.2. В случае возникновения у Стороны подозрений, что произошло или может произойти нарушение каких-либо положений </w:t>
      </w:r>
      <w:hyperlink w:anchor="Par2" w:history="1">
        <w:r w:rsidRPr="005E7678">
          <w:rPr>
            <w:lang w:eastAsia="ru-RU"/>
          </w:rPr>
          <w:t>пункта 6.1</w:t>
        </w:r>
      </w:hyperlink>
      <w:r w:rsidRPr="005E7678">
        <w:rPr>
          <w:lang w:eastAsia="ru-RU"/>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w:anchor="Par2" w:history="1">
        <w:r w:rsidRPr="005E7678">
          <w:rPr>
            <w:lang w:eastAsia="ru-RU"/>
          </w:rPr>
          <w:t>пункта 6.1</w:t>
        </w:r>
      </w:hyperlink>
      <w:r w:rsidRPr="005E7678">
        <w:rPr>
          <w:lang w:eastAsia="ru-RU"/>
        </w:rPr>
        <w:t xml:space="preserve"> настоящего Договора другой Стороной, ее аффилированными лицами, работниками или посредниками.</w:t>
      </w:r>
    </w:p>
    <w:p w:rsidR="00D9154A" w:rsidRPr="005E7678" w:rsidRDefault="00D9154A" w:rsidP="00A81EA3">
      <w:pPr>
        <w:suppressAutoHyphens w:val="0"/>
        <w:rPr>
          <w:lang w:eastAsia="ru-RU"/>
        </w:rPr>
      </w:pPr>
      <w:r w:rsidRPr="005E7678">
        <w:rPr>
          <w:lang w:eastAsia="ru-RU"/>
        </w:rPr>
        <w:t xml:space="preserve">Каналы уведомления </w:t>
      </w:r>
      <w:r w:rsidR="00E9729C" w:rsidRPr="005E7678">
        <w:rPr>
          <w:lang w:eastAsia="ru-RU"/>
        </w:rPr>
        <w:t>Покупателя</w:t>
      </w:r>
      <w:r w:rsidRPr="005E7678">
        <w:rPr>
          <w:lang w:eastAsia="ru-RU"/>
        </w:rPr>
        <w:t xml:space="preserve"> о нарушениях каких-либо положений </w:t>
      </w:r>
      <w:hyperlink w:anchor="Par2" w:history="1">
        <w:r w:rsidRPr="005E7678">
          <w:rPr>
            <w:lang w:eastAsia="ru-RU"/>
          </w:rPr>
          <w:t>пункта 6.1</w:t>
        </w:r>
      </w:hyperlink>
      <w:r w:rsidRPr="005E7678">
        <w:rPr>
          <w:lang w:eastAsia="ru-RU"/>
        </w:rPr>
        <w:t xml:space="preserve"> настоящего Договора: </w:t>
      </w:r>
      <w:r w:rsidR="00E9729C" w:rsidRPr="005E7678">
        <w:rPr>
          <w:lang w:eastAsia="ru-RU"/>
        </w:rPr>
        <w:t>(8652) 35-23-08</w:t>
      </w:r>
      <w:r w:rsidR="00310E70" w:rsidRPr="005E7678">
        <w:rPr>
          <w:lang w:eastAsia="ru-RU"/>
        </w:rPr>
        <w:t xml:space="preserve">, адрес электронной почты - </w:t>
      </w:r>
      <w:r w:rsidR="00310E70" w:rsidRPr="00A81EA3">
        <w:rPr>
          <w:lang w:eastAsia="ru-RU"/>
        </w:rPr>
        <w:t>inf</w:t>
      </w:r>
      <w:r w:rsidR="00310E70" w:rsidRPr="005E7678">
        <w:rPr>
          <w:lang w:eastAsia="ru-RU"/>
        </w:rPr>
        <w:t>@</w:t>
      </w:r>
      <w:r w:rsidR="00310E70" w:rsidRPr="00A81EA3">
        <w:rPr>
          <w:lang w:eastAsia="ru-RU"/>
        </w:rPr>
        <w:t>stgau</w:t>
      </w:r>
      <w:r w:rsidR="00310E70" w:rsidRPr="005E7678">
        <w:rPr>
          <w:lang w:eastAsia="ru-RU"/>
        </w:rPr>
        <w:t>.ru</w:t>
      </w:r>
      <w:r w:rsidR="00E9729C" w:rsidRPr="005E7678">
        <w:rPr>
          <w:lang w:eastAsia="ru-RU"/>
        </w:rPr>
        <w:t>.</w:t>
      </w:r>
    </w:p>
    <w:p w:rsidR="00D9154A" w:rsidRPr="005E7678" w:rsidRDefault="00D9154A" w:rsidP="00A81EA3">
      <w:pPr>
        <w:suppressAutoHyphens w:val="0"/>
        <w:rPr>
          <w:lang w:eastAsia="ru-RU"/>
        </w:rPr>
      </w:pPr>
      <w:r w:rsidRPr="005E7678">
        <w:rPr>
          <w:lang w:eastAsia="ru-RU"/>
        </w:rPr>
        <w:t xml:space="preserve">Каналы уведомления </w:t>
      </w:r>
      <w:r w:rsidR="00E9729C" w:rsidRPr="005E7678">
        <w:rPr>
          <w:lang w:eastAsia="ru-RU"/>
        </w:rPr>
        <w:t>Поставщика</w:t>
      </w:r>
      <w:r w:rsidRPr="005E7678">
        <w:rPr>
          <w:lang w:eastAsia="ru-RU"/>
        </w:rPr>
        <w:t xml:space="preserve"> о нарушениях каких-либо положений </w:t>
      </w:r>
      <w:hyperlink w:anchor="Par2" w:history="1">
        <w:r w:rsidRPr="005E7678">
          <w:rPr>
            <w:lang w:eastAsia="ru-RU"/>
          </w:rPr>
          <w:t>пункта 6.1</w:t>
        </w:r>
      </w:hyperlink>
      <w:r w:rsidRPr="005E7678">
        <w:rPr>
          <w:lang w:eastAsia="ru-RU"/>
        </w:rPr>
        <w:t xml:space="preserve"> настоящего Договора: </w:t>
      </w:r>
      <w:r w:rsidR="00574C55">
        <w:t xml:space="preserve">8(495)108-74-25, </w:t>
      </w:r>
      <w:r w:rsidR="00D564AE" w:rsidRPr="005E7678">
        <w:rPr>
          <w:lang w:eastAsia="ru-RU"/>
        </w:rPr>
        <w:t>адрес электронной почты -</w:t>
      </w:r>
      <w:r w:rsidR="00D564AE">
        <w:rPr>
          <w:lang w:eastAsia="ru-RU"/>
        </w:rPr>
        <w:t xml:space="preserve"> </w:t>
      </w:r>
      <w:r w:rsidR="00D564AE" w:rsidRPr="00C96962">
        <w:rPr>
          <w:color w:val="000000"/>
          <w:sz w:val="22"/>
          <w:szCs w:val="22"/>
        </w:rPr>
        <w:t>info@agbina.com</w:t>
      </w:r>
      <w:r w:rsidR="00A81EA3" w:rsidRPr="00A81EA3">
        <w:rPr>
          <w:lang w:eastAsia="ru-RU"/>
        </w:rPr>
        <w:t xml:space="preserve"> </w:t>
      </w:r>
      <w:r w:rsidRPr="00A81EA3">
        <w:rPr>
          <w:lang w:eastAsia="ru-RU"/>
        </w:rPr>
        <w:t xml:space="preserve"> </w:t>
      </w:r>
      <w:r w:rsidR="00D564AE">
        <w:rPr>
          <w:lang w:eastAsia="ru-RU"/>
        </w:rPr>
        <w:t xml:space="preserve">(телефон, адрес </w:t>
      </w:r>
      <w:r w:rsidR="00E9729C" w:rsidRPr="00A81EA3">
        <w:rPr>
          <w:lang w:eastAsia="ru-RU"/>
        </w:rPr>
        <w:t>электронной почты.)</w:t>
      </w:r>
      <w:r w:rsidRPr="00A81EA3">
        <w:rPr>
          <w:lang w:eastAsia="ru-RU"/>
        </w:rPr>
        <w:t>.</w:t>
      </w:r>
      <w:r w:rsidR="00D564AE">
        <w:rPr>
          <w:lang w:eastAsia="ru-RU"/>
        </w:rPr>
        <w:t xml:space="preserve"> </w:t>
      </w:r>
      <w:r w:rsidRPr="005E7678">
        <w:rPr>
          <w:lang w:eastAsia="ru-RU"/>
        </w:rPr>
        <w:t xml:space="preserve">Сторона, получившая уведомление о нарушении каких-либо положений </w:t>
      </w:r>
      <w:hyperlink w:anchor="Par2" w:history="1">
        <w:r w:rsidRPr="005E7678">
          <w:rPr>
            <w:lang w:eastAsia="ru-RU"/>
          </w:rPr>
          <w:t>пункта 6.1</w:t>
        </w:r>
      </w:hyperlink>
      <w:r w:rsidRPr="005E7678">
        <w:rPr>
          <w:lang w:eastAsia="ru-RU"/>
        </w:rPr>
        <w:t xml:space="preserve">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D9154A" w:rsidRPr="005E7678" w:rsidRDefault="00D9154A" w:rsidP="00D9154A">
      <w:pPr>
        <w:suppressAutoHyphens w:val="0"/>
        <w:autoSpaceDE w:val="0"/>
        <w:autoSpaceDN w:val="0"/>
        <w:adjustRightInd w:val="0"/>
        <w:ind w:firstLine="540"/>
        <w:jc w:val="both"/>
        <w:rPr>
          <w:lang w:eastAsia="ru-RU"/>
        </w:rPr>
      </w:pPr>
      <w:r w:rsidRPr="005E7678">
        <w:rPr>
          <w:lang w:eastAsia="ru-RU"/>
        </w:rPr>
        <w:t xml:space="preserve">6.3. Стороны гарантируют осуществление надлежащего разбирательства по фактам нарушения положений </w:t>
      </w:r>
      <w:hyperlink w:anchor="Par2" w:history="1">
        <w:r w:rsidRPr="005E7678">
          <w:rPr>
            <w:lang w:eastAsia="ru-RU"/>
          </w:rPr>
          <w:t>пункта 6.1</w:t>
        </w:r>
      </w:hyperlink>
      <w:r w:rsidRPr="005E7678">
        <w:rPr>
          <w:lang w:eastAsia="ru-RU"/>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D9154A" w:rsidRPr="005E7678" w:rsidRDefault="00D9154A" w:rsidP="00D9154A">
      <w:pPr>
        <w:suppressAutoHyphens w:val="0"/>
        <w:autoSpaceDE w:val="0"/>
        <w:autoSpaceDN w:val="0"/>
        <w:adjustRightInd w:val="0"/>
        <w:ind w:firstLine="540"/>
        <w:jc w:val="both"/>
        <w:rPr>
          <w:lang w:eastAsia="ru-RU"/>
        </w:rPr>
      </w:pPr>
      <w:r w:rsidRPr="005E7678">
        <w:rPr>
          <w:lang w:eastAsia="ru-RU"/>
        </w:rPr>
        <w:t xml:space="preserve">6.4. В случае подтверждения факта нарушения одной Стороной положений </w:t>
      </w:r>
      <w:hyperlink w:anchor="Par2" w:history="1">
        <w:r w:rsidRPr="005E7678">
          <w:rPr>
            <w:lang w:eastAsia="ru-RU"/>
          </w:rPr>
          <w:t>пункта 6.1</w:t>
        </w:r>
      </w:hyperlink>
      <w:r w:rsidRPr="005E7678">
        <w:rPr>
          <w:lang w:eastAsia="ru-RU"/>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w:anchor="Par4" w:history="1">
        <w:r w:rsidRPr="005E7678">
          <w:rPr>
            <w:lang w:eastAsia="ru-RU"/>
          </w:rPr>
          <w:t>пунктом 6.2</w:t>
        </w:r>
      </w:hyperlink>
      <w:r w:rsidRPr="005E7678">
        <w:rPr>
          <w:lang w:eastAsia="ru-RU"/>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w:t>
      </w:r>
      <w:r w:rsidR="00E9729C" w:rsidRPr="005E7678">
        <w:rPr>
          <w:lang w:eastAsia="ru-RU"/>
        </w:rPr>
        <w:t>десять</w:t>
      </w:r>
      <w:r w:rsidRPr="005E7678">
        <w:rPr>
          <w:lang w:eastAsia="ru-RU"/>
        </w:rPr>
        <w:t xml:space="preserve"> календарных дней до даты прекращения действия настоящего Договора.</w:t>
      </w:r>
    </w:p>
    <w:p w:rsidR="001C0764" w:rsidRPr="005E7678" w:rsidRDefault="00E9729C">
      <w:pPr>
        <w:keepNext/>
        <w:widowControl w:val="0"/>
        <w:jc w:val="center"/>
        <w:rPr>
          <w:b/>
        </w:rPr>
      </w:pPr>
      <w:r w:rsidRPr="005E7678">
        <w:rPr>
          <w:b/>
        </w:rPr>
        <w:t>7</w:t>
      </w:r>
      <w:r w:rsidR="001C0764" w:rsidRPr="005E7678">
        <w:rPr>
          <w:b/>
        </w:rPr>
        <w:t>. Ответственность сторон</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7.1.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7.2. Поставщик, допустивший недопоставку Товара, обязан восполнить недопоставленное количество Товара в течение 5-ти календарных дней с момента получения претензии Покупателя.</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 xml:space="preserve">7.3. При выявлении недостатков и несоответствий в качестве поставляемого товара Покупатель вправе потребовать от Поставщика замены Товара, у которого выявлены недостатки, на товар, соответствующий требованиям договора; </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 xml:space="preserve">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w:t>
      </w:r>
      <w:r w:rsidRPr="005E7678">
        <w:rPr>
          <w:lang w:eastAsia="ru-RU"/>
        </w:rPr>
        <w:lastRenderedPageBreak/>
        <w:t xml:space="preserve">ненадлежащего исполнения Поставщиком обязательств, предусмотренных договором, </w:t>
      </w:r>
      <w:r w:rsidR="00337C02" w:rsidRPr="005E7678">
        <w:rPr>
          <w:lang w:eastAsia="ru-RU"/>
        </w:rPr>
        <w:t>Покупатель</w:t>
      </w:r>
      <w:r w:rsidRPr="005E7678">
        <w:rPr>
          <w:lang w:eastAsia="ru-RU"/>
        </w:rPr>
        <w:t xml:space="preserve"> вправе направить Поставщику требование об уплате неустоек (штрафов, пеней).</w:t>
      </w:r>
    </w:p>
    <w:p w:rsidR="004C745E" w:rsidRPr="005E7678" w:rsidRDefault="004C745E" w:rsidP="00F32C16">
      <w:pPr>
        <w:suppressAutoHyphens w:val="0"/>
        <w:autoSpaceDE w:val="0"/>
        <w:autoSpaceDN w:val="0"/>
        <w:adjustRightInd w:val="0"/>
        <w:ind w:firstLine="540"/>
        <w:jc w:val="both"/>
        <w:rPr>
          <w:lang w:eastAsia="ru-RU"/>
        </w:rPr>
      </w:pPr>
      <w:r w:rsidRPr="005E7678">
        <w:rPr>
          <w:lang w:eastAsia="ru-RU"/>
        </w:rPr>
        <w:t>7.5.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(пени) устанавливается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00F32C16">
        <w:rPr>
          <w:lang w:eastAsia="ru-RU"/>
        </w:rPr>
        <w:t>.</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7.6.</w:t>
      </w:r>
      <w:r w:rsidRPr="005E7678">
        <w:rPr>
          <w:lang w:eastAsia="ru-RU"/>
        </w:rPr>
        <w:tab/>
        <w:t xml:space="preserve">За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оплачивает </w:t>
      </w:r>
      <w:r w:rsidR="00337C02" w:rsidRPr="005E7678">
        <w:rPr>
          <w:lang w:eastAsia="ru-RU"/>
        </w:rPr>
        <w:t>Покупателю</w:t>
      </w:r>
      <w:r w:rsidRPr="005E7678">
        <w:rPr>
          <w:lang w:eastAsia="ru-RU"/>
        </w:rPr>
        <w:t xml:space="preserve"> штраф в виде фиксированной суммы, определяемой в следующем порядке:</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а)10 % цены договора в случае, если цена договора не превышает 3 млн. рублей;</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б)5% цены договора в случае, если цена договора составляет от 3 млн. рублей до      50 млн. рублей.</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 xml:space="preserve">7.7. В случае неисполнения, ненадлежащего исполнения, просрочки исполнения обязательств, предусмотренных договором, </w:t>
      </w:r>
      <w:r w:rsidR="00337C02" w:rsidRPr="005E7678">
        <w:rPr>
          <w:lang w:eastAsia="ru-RU"/>
        </w:rPr>
        <w:t>Покупатель</w:t>
      </w:r>
      <w:r w:rsidRPr="005E7678">
        <w:rPr>
          <w:lang w:eastAsia="ru-RU"/>
        </w:rPr>
        <w:t xml:space="preserve"> производит оплату по договору Поставщику за вычетом соответствующего размера неустойки (штрафа, пени), стоимости ответственного хранения.</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 xml:space="preserve">7.8. Если Поставщик привлек к исполнению договора третьих лиц, он несет перед </w:t>
      </w:r>
      <w:r w:rsidR="00337C02" w:rsidRPr="005E7678">
        <w:rPr>
          <w:lang w:eastAsia="ru-RU"/>
        </w:rPr>
        <w:t>Покупателе</w:t>
      </w:r>
      <w:r w:rsidRPr="005E7678">
        <w:rPr>
          <w:lang w:eastAsia="ru-RU"/>
        </w:rPr>
        <w:t>м ответственность за убытки, причиненные участием привлеченного лица, в полном объеме.</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 xml:space="preserve">7.9. В случае просрочки исполнения </w:t>
      </w:r>
      <w:r w:rsidR="00337C02" w:rsidRPr="005E7678">
        <w:rPr>
          <w:lang w:eastAsia="ru-RU"/>
        </w:rPr>
        <w:t>Покупателе</w:t>
      </w:r>
      <w:r w:rsidRPr="005E7678">
        <w:rPr>
          <w:lang w:eastAsia="ru-RU"/>
        </w:rPr>
        <w:t xml:space="preserve">м обязательства, предусмотренного Договором, Поставщик вправе потребовать уплату неустойки (пени). Неустойка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(пени) устанавливается в размере одной трехсотой действующей на день уплаты неустойки (пени) ставки рефинансирования Центрального банка Российской Федерации. </w:t>
      </w:r>
      <w:r w:rsidR="00337C02" w:rsidRPr="005E7678">
        <w:rPr>
          <w:lang w:eastAsia="ru-RU"/>
        </w:rPr>
        <w:t>Покупатель</w:t>
      </w:r>
      <w:r w:rsidRPr="005E7678">
        <w:rPr>
          <w:lang w:eastAsia="ru-RU"/>
        </w:rPr>
        <w:t xml:space="preserve"> освобождается от уплаты неустойки (пени), если докажет, что просрочка исполнения указанного обязательства произошла вследствие непреодолимой силы или по вине другой стороны.</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7.10. Уплата неустойки, пеней, штрафа не освобождает Сторону, нарушившую условия договора, от исполнения своих обязательств.</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7.11. Налоговая оговорка.</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7.11.1. Поставщик гарантирует, что:</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зарегистрирован в ЕГРЮЛ (ЕГРИП) надлежащим образом;</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располагает лицензиями (иными разрешительными документами),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lastRenderedPageBreak/>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своевременно и в полном объеме уплачивает налоги, сборы и страховые взносы;</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отражает в налоговой отчетности по НДС все суммы НДС, предъявленные Принципалу;</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лица, подписывающие от его имени первичные документы и счета-фактуры, имеют на это все необходимые полномочия и доверенности.</w:t>
      </w:r>
    </w:p>
    <w:p w:rsidR="007D3036" w:rsidRPr="005E7678" w:rsidRDefault="007D3036" w:rsidP="007D3036">
      <w:pPr>
        <w:suppressAutoHyphens w:val="0"/>
        <w:autoSpaceDE w:val="0"/>
        <w:autoSpaceDN w:val="0"/>
        <w:adjustRightInd w:val="0"/>
        <w:ind w:firstLine="539"/>
        <w:jc w:val="both"/>
        <w:rPr>
          <w:lang w:eastAsia="ru-RU"/>
        </w:rPr>
      </w:pPr>
      <w:bookmarkStart w:id="3" w:name="Par12"/>
      <w:bookmarkEnd w:id="3"/>
      <w:r w:rsidRPr="005E7678">
        <w:rPr>
          <w:lang w:eastAsia="ru-RU"/>
        </w:rPr>
        <w:t xml:space="preserve">7.11.2. Если Поставщик нарушит гарантии (любую одну, несколько или все вместе), указанные в </w:t>
      </w:r>
      <w:hyperlink w:anchor="Par0" w:history="1">
        <w:r w:rsidRPr="005E7678">
          <w:rPr>
            <w:lang w:eastAsia="ru-RU"/>
          </w:rPr>
          <w:t>пункте 7.11.1</w:t>
        </w:r>
      </w:hyperlink>
      <w:r w:rsidRPr="005E7678">
        <w:rPr>
          <w:lang w:eastAsia="ru-RU"/>
        </w:rPr>
        <w:t xml:space="preserve"> настоящего Договора, и это повлечет:</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предъявление налоговыми органами требований к Принципалу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Принципала товары (работы, услуги), имущественные права, являющиеся предметом настоящего Договора, требований к Принципалу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Поставщик обязуется возместить Принципалу убытки, который последний понес вследствие таких нарушений.</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xml:space="preserve">7.11.3. Поставщик в соответствии со </w:t>
      </w:r>
      <w:hyperlink r:id="rId7" w:history="1">
        <w:r w:rsidRPr="005E7678">
          <w:rPr>
            <w:lang w:eastAsia="ru-RU"/>
          </w:rPr>
          <w:t>ст. 406.1</w:t>
        </w:r>
      </w:hyperlink>
      <w:r w:rsidRPr="005E7678">
        <w:rPr>
          <w:lang w:eastAsia="ru-RU"/>
        </w:rPr>
        <w:t xml:space="preserve"> Гражданского кодекса Российской Федерации, возмещает Принципалу все убытки последнего, возникшие в случаях, указанных в </w:t>
      </w:r>
      <w:hyperlink w:anchor="Par12" w:history="1">
        <w:r w:rsidRPr="005E7678">
          <w:rPr>
            <w:lang w:eastAsia="ru-RU"/>
          </w:rPr>
          <w:t>пункте 7.11.2</w:t>
        </w:r>
      </w:hyperlink>
      <w:r w:rsidRPr="005E7678">
        <w:rPr>
          <w:lang w:eastAsia="ru-RU"/>
        </w:rPr>
        <w:t xml:space="preserve">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7D3036" w:rsidRDefault="007D3036" w:rsidP="007D3036">
      <w:pPr>
        <w:suppressAutoHyphens w:val="0"/>
        <w:autoSpaceDE w:val="0"/>
        <w:autoSpaceDN w:val="0"/>
        <w:adjustRightInd w:val="0"/>
        <w:ind w:firstLine="540"/>
        <w:jc w:val="both"/>
        <w:rPr>
          <w:lang w:eastAsia="ru-RU"/>
        </w:rPr>
      </w:pPr>
      <w:r w:rsidRPr="005E7678">
        <w:rPr>
          <w:lang w:eastAsia="ru-RU"/>
        </w:rPr>
        <w:t>7.11.4. Поставщик дает свое согласие на раскрытие информации о Поставщике, составляющие налоговую тайну, в том числе о наличии признаков несформированного источника по цепочке поставщиков товаров (работ, услуг) для принятия к вычету сумм НДС по операциям с участием Поставщика.</w:t>
      </w:r>
    </w:p>
    <w:p w:rsidR="00503A62" w:rsidRPr="005E7678" w:rsidRDefault="00503A62" w:rsidP="007D3036">
      <w:pPr>
        <w:suppressAutoHyphens w:val="0"/>
        <w:autoSpaceDE w:val="0"/>
        <w:autoSpaceDN w:val="0"/>
        <w:adjustRightInd w:val="0"/>
        <w:ind w:firstLine="540"/>
        <w:jc w:val="both"/>
        <w:rPr>
          <w:lang w:eastAsia="ru-RU"/>
        </w:rPr>
      </w:pPr>
    </w:p>
    <w:p w:rsidR="001C0764" w:rsidRPr="005E7678" w:rsidRDefault="00BD44BB">
      <w:pPr>
        <w:keepNext/>
        <w:widowControl w:val="0"/>
        <w:jc w:val="center"/>
        <w:rPr>
          <w:b/>
        </w:rPr>
      </w:pPr>
      <w:r w:rsidRPr="005E7678">
        <w:rPr>
          <w:b/>
        </w:rPr>
        <w:t>8</w:t>
      </w:r>
      <w:r w:rsidR="001C0764" w:rsidRPr="005E7678">
        <w:rPr>
          <w:b/>
        </w:rPr>
        <w:t>. Гарантии Поставщика и гарантийные обязательства</w:t>
      </w:r>
    </w:p>
    <w:p w:rsidR="001C0764" w:rsidRPr="005E7678" w:rsidRDefault="00BD44BB">
      <w:pPr>
        <w:widowControl w:val="0"/>
        <w:autoSpaceDE w:val="0"/>
        <w:ind w:firstLine="709"/>
        <w:jc w:val="both"/>
      </w:pPr>
      <w:r w:rsidRPr="005E7678">
        <w:t>8</w:t>
      </w:r>
      <w:r w:rsidR="001C0764" w:rsidRPr="005E7678">
        <w:t xml:space="preserve">.1. При исполнении обязательств по настоящему Договору Поставщик обязуется не нарушать имущественные и неимущественные права </w:t>
      </w:r>
      <w:r w:rsidR="00E9729C" w:rsidRPr="005E7678">
        <w:t>Покупателя</w:t>
      </w:r>
      <w:r w:rsidR="001C0764" w:rsidRPr="005E7678">
        <w:t xml:space="preserve"> и других лиц. Использование объектов интеллектуальной собственности или средств индивидуализации (товарный знак, знак обслуживания и т.п.) возможно на основании письменного согласия правообладателя. Иные условия использования объектов интеллектуальной собственности, при необходимости, определяются в Задании на поставку товара.</w:t>
      </w:r>
    </w:p>
    <w:p w:rsidR="001C0764" w:rsidRPr="005E7678" w:rsidRDefault="00BD44BB">
      <w:pPr>
        <w:widowControl w:val="0"/>
        <w:autoSpaceDE w:val="0"/>
        <w:ind w:firstLine="709"/>
        <w:jc w:val="both"/>
      </w:pPr>
      <w:r w:rsidRPr="005E7678">
        <w:t>8</w:t>
      </w:r>
      <w:r w:rsidR="001C0764" w:rsidRPr="005E7678">
        <w:t>.2. Поставщик гарантирует, что товар передается свободным от прав третьих лиц и не является предметом залога, ареста или иного обременения.</w:t>
      </w:r>
    </w:p>
    <w:p w:rsidR="001C0764" w:rsidRPr="005E7678" w:rsidRDefault="00BD44BB">
      <w:pPr>
        <w:widowControl w:val="0"/>
        <w:autoSpaceDE w:val="0"/>
        <w:ind w:firstLine="709"/>
        <w:jc w:val="both"/>
      </w:pPr>
      <w:r w:rsidRPr="005E7678">
        <w:t>8</w:t>
      </w:r>
      <w:r w:rsidR="001C0764" w:rsidRPr="005E7678">
        <w:t>.3.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или указанным Поставщиком сервисным центро</w:t>
      </w:r>
      <w:r w:rsidR="00E9729C" w:rsidRPr="005E7678">
        <w:t>м</w:t>
      </w:r>
      <w:r w:rsidR="001C0764" w:rsidRPr="005E7678">
        <w:t xml:space="preserve">. Срок исполнения гарантийных обязательств по устранению недостатков товара не может превышать </w:t>
      </w:r>
      <w:r w:rsidR="00E9729C" w:rsidRPr="005E7678">
        <w:t>десяти</w:t>
      </w:r>
      <w:r w:rsidR="001C0764" w:rsidRPr="005E7678">
        <w:t xml:space="preserve"> рабочих дней с момента обращения </w:t>
      </w:r>
      <w:r w:rsidR="00E9729C" w:rsidRPr="005E7678">
        <w:t>Покупателя</w:t>
      </w:r>
      <w:r w:rsidR="001C0764" w:rsidRPr="005E7678">
        <w:t>.</w:t>
      </w:r>
    </w:p>
    <w:p w:rsidR="00D461F3" w:rsidRPr="005E7678" w:rsidRDefault="00D461F3" w:rsidP="00D461F3">
      <w:pPr>
        <w:widowControl w:val="0"/>
        <w:autoSpaceDE w:val="0"/>
        <w:ind w:firstLine="709"/>
        <w:jc w:val="both"/>
      </w:pPr>
      <w:r w:rsidRPr="005E7678">
        <w:rPr>
          <w:lang w:eastAsia="x-none"/>
        </w:rPr>
        <w:t xml:space="preserve">8.4. Подписывая настоящий договор, </w:t>
      </w:r>
      <w:r w:rsidRPr="005E7678">
        <w:rPr>
          <w:lang w:eastAsia="ru-RU"/>
        </w:rPr>
        <w:t xml:space="preserve">Поставщик подтверждает, что он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w:t>
      </w:r>
      <w:r w:rsidRPr="005E7678">
        <w:t>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D461F3" w:rsidRPr="005E7678" w:rsidRDefault="00D461F3" w:rsidP="00DC68CC">
      <w:pPr>
        <w:keepNext/>
        <w:widowControl w:val="0"/>
        <w:ind w:firstLine="709"/>
      </w:pPr>
      <w:r w:rsidRPr="005E7678">
        <w:t>8.5. Гарантийный срок на поставленный товар составляет:</w:t>
      </w:r>
      <w:r w:rsidR="005222CD">
        <w:t>12 месяцев</w:t>
      </w:r>
    </w:p>
    <w:p w:rsidR="00DC68CC" w:rsidRPr="005E7678" w:rsidRDefault="00DC68CC" w:rsidP="00DC68CC">
      <w:pPr>
        <w:widowControl w:val="0"/>
        <w:autoSpaceDE w:val="0"/>
        <w:ind w:firstLine="709"/>
        <w:jc w:val="both"/>
      </w:pPr>
      <w:r w:rsidRPr="005E7678">
        <w:t xml:space="preserve">8.6. Стороны и (или) контролирующие его лица (лица, владеющие прямо либо косвенно 50 </w:t>
      </w:r>
      <w:r w:rsidRPr="005E7678">
        <w:lastRenderedPageBreak/>
        <w:t>и более % акций (долей) Поставщика) не внесены в перечни иностранных государств и территорий, совершающих в отношении Российской Федерации, российских юридических лиц и физических лиц недружественных действий).</w:t>
      </w:r>
    </w:p>
    <w:p w:rsidR="00DC68CC" w:rsidRPr="005E7678" w:rsidRDefault="00DC68CC" w:rsidP="00DC68CC">
      <w:pPr>
        <w:widowControl w:val="0"/>
        <w:autoSpaceDE w:val="0"/>
        <w:ind w:firstLine="709"/>
        <w:jc w:val="both"/>
      </w:pPr>
      <w:r w:rsidRPr="005E7678">
        <w:t>При этом в случае внесения Поставщика или контролирующих его лиц в указанные перечни после заключения Договора Поставщик обязан незамедлительно уведомить об этом Покупателя, а Покупатель вправе в одностороннем внесудебном порядке отказаться от исполнения Договора.</w:t>
      </w:r>
    </w:p>
    <w:p w:rsidR="00DC68CC" w:rsidRPr="005E7678" w:rsidRDefault="00DC68CC" w:rsidP="00DC68CC">
      <w:pPr>
        <w:widowControl w:val="0"/>
        <w:autoSpaceDE w:val="0"/>
        <w:ind w:firstLine="709"/>
        <w:jc w:val="both"/>
      </w:pPr>
      <w:r w:rsidRPr="005E7678">
        <w:t>8.6.1. Покупатель заключает Договор, полагаясь на заверения об обстоятельствах, изложенных в настоящей статье Договора и данные Поставщиком на дату заключения Договора.</w:t>
      </w:r>
    </w:p>
    <w:p w:rsidR="00DC68CC" w:rsidRPr="005E7678" w:rsidRDefault="00DC68CC" w:rsidP="00DC68CC">
      <w:pPr>
        <w:widowControl w:val="0"/>
        <w:autoSpaceDE w:val="0"/>
        <w:ind w:firstLine="709"/>
        <w:jc w:val="both"/>
      </w:pPr>
      <w:r w:rsidRPr="005E7678">
        <w:t>8.6.2. Достоверность заверений об обстоятельствах, указанных в настоящей статье Договора, имеет существенное значение для заключения и исполнения Договора Покупателем.</w:t>
      </w:r>
    </w:p>
    <w:p w:rsidR="00DC68CC" w:rsidRPr="005E7678" w:rsidRDefault="00DC68CC" w:rsidP="00DC68CC">
      <w:pPr>
        <w:widowControl w:val="0"/>
        <w:autoSpaceDE w:val="0"/>
        <w:ind w:firstLine="709"/>
        <w:jc w:val="both"/>
      </w:pPr>
      <w:r w:rsidRPr="005E7678">
        <w:t>8.6.3. Настоящим Поставщик подтверждает, что он осведомлен о том, что Покупатель, заключая Договор и исполняя обязательства по нему, полагался и полагается на заверения об обстоятельствах, предоставленные и (или) подтвержденные Поставщиком в соответствии с Договором.</w:t>
      </w:r>
    </w:p>
    <w:p w:rsidR="00DC68CC" w:rsidRPr="005E7678" w:rsidRDefault="00DC68CC" w:rsidP="00DC68CC">
      <w:pPr>
        <w:widowControl w:val="0"/>
        <w:autoSpaceDE w:val="0"/>
        <w:ind w:firstLine="709"/>
        <w:jc w:val="both"/>
      </w:pPr>
      <w:r w:rsidRPr="005E7678">
        <w:t>8.6.4. В случае если какое-либо из заверений об обстоятельствах, указанных в настоящей статье Договора, предоставленного Поставщиком, окажется недостоверным, Покупатель вправе отказаться от исполнения о Договора и (или) требовать от Поставщика возмещения убытков, причинённых недостоверностью предоставленных заверений.</w:t>
      </w:r>
    </w:p>
    <w:p w:rsidR="00DC68CC" w:rsidRPr="005E7678" w:rsidRDefault="00DC68CC" w:rsidP="00DC68CC">
      <w:pPr>
        <w:keepNext/>
        <w:widowControl w:val="0"/>
      </w:pPr>
    </w:p>
    <w:p w:rsidR="00DC68CC" w:rsidRPr="005E7678" w:rsidRDefault="00DC68CC" w:rsidP="00D461F3">
      <w:pPr>
        <w:keepNext/>
        <w:widowControl w:val="0"/>
        <w:jc w:val="center"/>
      </w:pPr>
    </w:p>
    <w:p w:rsidR="001C0764" w:rsidRPr="005E7678" w:rsidRDefault="00BD44BB" w:rsidP="00D461F3">
      <w:pPr>
        <w:keepNext/>
        <w:widowControl w:val="0"/>
        <w:jc w:val="center"/>
        <w:rPr>
          <w:b/>
        </w:rPr>
      </w:pPr>
      <w:r w:rsidRPr="005E7678">
        <w:rPr>
          <w:b/>
        </w:rPr>
        <w:t>9</w:t>
      </w:r>
      <w:r w:rsidR="001C0764" w:rsidRPr="005E7678">
        <w:rPr>
          <w:b/>
        </w:rPr>
        <w:t>. Обстоятельства непреодолимой силы</w:t>
      </w:r>
    </w:p>
    <w:p w:rsidR="001C0764" w:rsidRDefault="00BD44BB">
      <w:pPr>
        <w:widowControl w:val="0"/>
        <w:ind w:firstLine="709"/>
        <w:jc w:val="both"/>
      </w:pPr>
      <w:r w:rsidRPr="005E7678">
        <w:t>9</w:t>
      </w:r>
      <w:r w:rsidR="001C0764" w:rsidRPr="005E7678">
        <w:t>.1. Стороны освобождаются от ответственности за неисполнение или ненадлежащее исполнение обязательств по настоящему договору, если оно явилось следствием обстоятельств непреодолимой силы, таких как: пожар, наводнение, землетрясение, военные действия, эмбарго на экспорт или импорт, забастовки и др., и если эти обстоятельства непосредственно повлияли на исполнение настоящего договора. При этом срок исполнения обязательств по договору может быть продлен сторонами соразмерно времени, в течение которого действовали такие обстоятельства и их последствия. Сторона, которой обстоятельства непреодолимой силы не позволяют исполнить обязательства по договору, обязана в течение 1 дня известить другую сторону о наступлении и прекращении вышеуказанных обстоятельств. Несвоевременное извещение об обстоятельствах непреодолимой силы лишает соответствующую сторону права ссылаться на них в будущем.</w:t>
      </w:r>
    </w:p>
    <w:p w:rsidR="00503A62" w:rsidRPr="005E7678" w:rsidRDefault="00503A62">
      <w:pPr>
        <w:widowControl w:val="0"/>
        <w:ind w:firstLine="709"/>
        <w:jc w:val="both"/>
      </w:pPr>
    </w:p>
    <w:p w:rsidR="001C0764" w:rsidRPr="005E7678" w:rsidRDefault="00BD44BB">
      <w:pPr>
        <w:keepNext/>
        <w:widowControl w:val="0"/>
        <w:jc w:val="center"/>
        <w:rPr>
          <w:b/>
        </w:rPr>
      </w:pPr>
      <w:r w:rsidRPr="005E7678">
        <w:rPr>
          <w:b/>
        </w:rPr>
        <w:t>10</w:t>
      </w:r>
      <w:r w:rsidR="001C0764" w:rsidRPr="005E7678">
        <w:rPr>
          <w:b/>
        </w:rPr>
        <w:t>. Разрешение споров</w:t>
      </w:r>
    </w:p>
    <w:p w:rsidR="001C0764" w:rsidRPr="005E7678" w:rsidRDefault="00BD44BB">
      <w:pPr>
        <w:pStyle w:val="ConsNormal"/>
        <w:ind w:firstLine="709"/>
        <w:jc w:val="both"/>
        <w:rPr>
          <w:rFonts w:ascii="Times New Roman" w:hAnsi="Times New Roman"/>
          <w:sz w:val="24"/>
          <w:szCs w:val="24"/>
        </w:rPr>
      </w:pPr>
      <w:r w:rsidRPr="005E7678">
        <w:rPr>
          <w:rFonts w:ascii="Times New Roman" w:hAnsi="Times New Roman"/>
          <w:sz w:val="24"/>
          <w:szCs w:val="24"/>
        </w:rPr>
        <w:t>10</w:t>
      </w:r>
      <w:r w:rsidR="001C0764" w:rsidRPr="005E7678">
        <w:rPr>
          <w:rFonts w:ascii="Times New Roman" w:hAnsi="Times New Roman"/>
          <w:sz w:val="24"/>
          <w:szCs w:val="24"/>
        </w:rPr>
        <w:t xml:space="preserve">.1. Все споры и разногласия между Сторонами, которые могут возникнуть по договору, разрешаются путем переговоров. </w:t>
      </w:r>
    </w:p>
    <w:p w:rsidR="00E9729C" w:rsidRPr="005E7678" w:rsidRDefault="00E9729C">
      <w:pPr>
        <w:pStyle w:val="ConsNormal"/>
        <w:ind w:firstLine="709"/>
        <w:jc w:val="both"/>
        <w:rPr>
          <w:rFonts w:ascii="Times New Roman" w:hAnsi="Times New Roman"/>
          <w:sz w:val="24"/>
          <w:szCs w:val="24"/>
        </w:rPr>
      </w:pPr>
      <w:r w:rsidRPr="005E7678">
        <w:rPr>
          <w:rFonts w:ascii="Times New Roman" w:hAnsi="Times New Roman"/>
          <w:sz w:val="24"/>
          <w:szCs w:val="24"/>
        </w:rPr>
        <w:t>Претензионный (досудебный) порядок разрешения споров является обязательным для Сторон. Срок рассмотрения претензии составляет десять рабочих дней с момента ее получения.</w:t>
      </w:r>
    </w:p>
    <w:p w:rsidR="001C0764" w:rsidRDefault="00BD44BB">
      <w:pPr>
        <w:pStyle w:val="ConsNormal"/>
        <w:ind w:firstLine="709"/>
        <w:jc w:val="both"/>
        <w:rPr>
          <w:rFonts w:ascii="Times New Roman" w:hAnsi="Times New Roman"/>
          <w:sz w:val="24"/>
          <w:szCs w:val="24"/>
        </w:rPr>
      </w:pPr>
      <w:r w:rsidRPr="005E7678">
        <w:rPr>
          <w:rFonts w:ascii="Times New Roman" w:hAnsi="Times New Roman"/>
          <w:sz w:val="24"/>
          <w:szCs w:val="24"/>
        </w:rPr>
        <w:t>10</w:t>
      </w:r>
      <w:r w:rsidR="001C0764" w:rsidRPr="005E7678">
        <w:rPr>
          <w:rFonts w:ascii="Times New Roman" w:hAnsi="Times New Roman"/>
          <w:sz w:val="24"/>
          <w:szCs w:val="24"/>
        </w:rPr>
        <w:t>.2. Если возникшие разногласия по договору не будут разрешены путем переговоров, то они, после обязательного досудебного порядка урегулирования споров подлежат рассмотрению в Арбитражном суде Ставропольского края.</w:t>
      </w:r>
    </w:p>
    <w:p w:rsidR="00503A62" w:rsidRPr="005E7678" w:rsidRDefault="00503A62">
      <w:pPr>
        <w:pStyle w:val="ConsNormal"/>
        <w:ind w:firstLine="709"/>
        <w:jc w:val="both"/>
        <w:rPr>
          <w:rFonts w:ascii="Times New Roman" w:hAnsi="Times New Roman"/>
          <w:sz w:val="24"/>
          <w:szCs w:val="24"/>
        </w:rPr>
      </w:pPr>
    </w:p>
    <w:p w:rsidR="001C0764" w:rsidRPr="005E7678" w:rsidRDefault="00BD44BB" w:rsidP="00D23450">
      <w:pPr>
        <w:keepNext/>
        <w:keepLines/>
        <w:widowControl w:val="0"/>
        <w:jc w:val="center"/>
        <w:rPr>
          <w:b/>
        </w:rPr>
      </w:pPr>
      <w:r w:rsidRPr="005E7678">
        <w:rPr>
          <w:b/>
        </w:rPr>
        <w:t>11</w:t>
      </w:r>
      <w:r w:rsidR="001C0764" w:rsidRPr="005E7678">
        <w:rPr>
          <w:b/>
        </w:rPr>
        <w:t xml:space="preserve">. Срок действия Договора </w:t>
      </w:r>
    </w:p>
    <w:p w:rsidR="00C02798" w:rsidRDefault="00BD44BB" w:rsidP="00C02798">
      <w:pPr>
        <w:suppressAutoHyphens w:val="0"/>
        <w:autoSpaceDE w:val="0"/>
        <w:autoSpaceDN w:val="0"/>
        <w:adjustRightInd w:val="0"/>
        <w:ind w:firstLine="567"/>
        <w:jc w:val="both"/>
        <w:rPr>
          <w:lang w:eastAsia="ru-RU"/>
        </w:rPr>
      </w:pPr>
      <w:r w:rsidRPr="005E7678">
        <w:t>11</w:t>
      </w:r>
      <w:r w:rsidR="001C0764" w:rsidRPr="005E7678">
        <w:t xml:space="preserve">.1. </w:t>
      </w:r>
      <w:r w:rsidR="00C02798" w:rsidRPr="005E7678">
        <w:t xml:space="preserve">Настоящий договор вступает в силу со дня его подписания обеими Сторонами и действует </w:t>
      </w:r>
      <w:bookmarkStart w:id="4" w:name="_ref_23030047"/>
      <w:r w:rsidR="00C02798" w:rsidRPr="005E7678">
        <w:rPr>
          <w:lang w:eastAsia="ru-RU"/>
        </w:rPr>
        <w:t>до полного исполнения обязательств сторонами договора.</w:t>
      </w:r>
    </w:p>
    <w:p w:rsidR="00503A62" w:rsidRPr="005E7678" w:rsidRDefault="00503A62" w:rsidP="00C02798">
      <w:pPr>
        <w:suppressAutoHyphens w:val="0"/>
        <w:autoSpaceDE w:val="0"/>
        <w:autoSpaceDN w:val="0"/>
        <w:adjustRightInd w:val="0"/>
        <w:ind w:firstLine="567"/>
        <w:jc w:val="both"/>
        <w:rPr>
          <w:sz w:val="20"/>
          <w:szCs w:val="20"/>
          <w:lang w:eastAsia="ru-RU"/>
        </w:rPr>
      </w:pPr>
    </w:p>
    <w:bookmarkEnd w:id="4"/>
    <w:p w:rsidR="001C0764" w:rsidRPr="005E7678" w:rsidRDefault="00BD44BB" w:rsidP="006275CD">
      <w:pPr>
        <w:keepNext/>
        <w:keepLines/>
        <w:widowControl w:val="0"/>
        <w:jc w:val="center"/>
        <w:rPr>
          <w:b/>
        </w:rPr>
      </w:pPr>
      <w:r w:rsidRPr="005E7678">
        <w:rPr>
          <w:b/>
        </w:rPr>
        <w:t>12</w:t>
      </w:r>
      <w:r w:rsidR="001C0764" w:rsidRPr="005E7678">
        <w:rPr>
          <w:b/>
        </w:rPr>
        <w:t>. Прочие условия</w:t>
      </w:r>
    </w:p>
    <w:p w:rsidR="001C0764" w:rsidRPr="005E7678" w:rsidRDefault="00BD44BB" w:rsidP="00D23450">
      <w:pPr>
        <w:keepLines/>
        <w:widowControl w:val="0"/>
        <w:ind w:firstLine="709"/>
        <w:jc w:val="both"/>
      </w:pPr>
      <w:r w:rsidRPr="005E7678">
        <w:t>12</w:t>
      </w:r>
      <w:r w:rsidR="001C0764" w:rsidRPr="005E7678">
        <w:t>.1. Все изменения и дополнения к договору действительны лишь в том случае, если они имеют ссылку на договор, совершены в письменной форме и подписаны уполномоченными на то представителями обеих Сторон.</w:t>
      </w:r>
    </w:p>
    <w:p w:rsidR="001C0764" w:rsidRPr="005E7678" w:rsidRDefault="00BD44BB" w:rsidP="00D23450">
      <w:pPr>
        <w:pStyle w:val="ConsNormal"/>
        <w:keepLines/>
        <w:ind w:firstLine="709"/>
        <w:jc w:val="both"/>
        <w:rPr>
          <w:rFonts w:ascii="Times New Roman" w:hAnsi="Times New Roman"/>
          <w:sz w:val="24"/>
          <w:szCs w:val="24"/>
        </w:rPr>
      </w:pPr>
      <w:r w:rsidRPr="005E7678">
        <w:rPr>
          <w:rFonts w:ascii="Times New Roman" w:hAnsi="Times New Roman"/>
          <w:sz w:val="24"/>
          <w:szCs w:val="24"/>
        </w:rPr>
        <w:t>12</w:t>
      </w:r>
      <w:r w:rsidR="001C0764" w:rsidRPr="005E7678">
        <w:rPr>
          <w:rFonts w:ascii="Times New Roman" w:hAnsi="Times New Roman"/>
          <w:sz w:val="24"/>
          <w:szCs w:val="24"/>
        </w:rPr>
        <w:t>.2. Все приложения к договору, подписанные Сторонами, являются его неотъемлемыми частями.</w:t>
      </w:r>
    </w:p>
    <w:p w:rsidR="001C0764" w:rsidRPr="005E7678" w:rsidRDefault="00BD44BB" w:rsidP="00D23450">
      <w:pPr>
        <w:pStyle w:val="ConsNormal"/>
        <w:keepLines/>
        <w:ind w:firstLine="709"/>
        <w:jc w:val="both"/>
        <w:rPr>
          <w:rFonts w:ascii="Times New Roman" w:hAnsi="Times New Roman"/>
          <w:sz w:val="24"/>
          <w:szCs w:val="24"/>
        </w:rPr>
      </w:pPr>
      <w:r w:rsidRPr="005E7678">
        <w:rPr>
          <w:rFonts w:ascii="Times New Roman" w:hAnsi="Times New Roman"/>
          <w:sz w:val="24"/>
          <w:szCs w:val="24"/>
        </w:rPr>
        <w:t>12</w:t>
      </w:r>
      <w:r w:rsidR="001C0764" w:rsidRPr="005E7678">
        <w:rPr>
          <w:rFonts w:ascii="Times New Roman" w:hAnsi="Times New Roman"/>
          <w:sz w:val="24"/>
          <w:szCs w:val="24"/>
        </w:rPr>
        <w:t xml:space="preserve">.3. Расторжение настоящего договора производится по соглашению сторон, по решению суда, по основаниям, предусмотренным гражданским законодательством. </w:t>
      </w:r>
    </w:p>
    <w:p w:rsidR="001C0764" w:rsidRPr="005E7678" w:rsidRDefault="00BD44BB" w:rsidP="00D23450">
      <w:pPr>
        <w:keepLines/>
        <w:widowControl w:val="0"/>
        <w:ind w:firstLine="709"/>
        <w:jc w:val="both"/>
      </w:pPr>
      <w:r w:rsidRPr="005E7678">
        <w:lastRenderedPageBreak/>
        <w:t>12</w:t>
      </w:r>
      <w:r w:rsidR="001C0764" w:rsidRPr="005E7678">
        <w:t>.4. По всем вопросам, вытекающим из настоящего договора и неурегулированным им, включая ответственность Сторон, Стороны руководствуются законодательством Российской Федерации.</w:t>
      </w:r>
    </w:p>
    <w:p w:rsidR="001C0764" w:rsidRPr="005E7678" w:rsidRDefault="00BD44BB" w:rsidP="00D23450">
      <w:pPr>
        <w:pStyle w:val="ConsNormal"/>
        <w:keepLines/>
        <w:ind w:firstLine="709"/>
        <w:jc w:val="both"/>
        <w:rPr>
          <w:rFonts w:ascii="Times New Roman" w:hAnsi="Times New Roman"/>
          <w:sz w:val="24"/>
          <w:szCs w:val="24"/>
        </w:rPr>
      </w:pPr>
      <w:r w:rsidRPr="005E7678">
        <w:rPr>
          <w:rFonts w:ascii="Times New Roman" w:hAnsi="Times New Roman"/>
          <w:sz w:val="24"/>
          <w:szCs w:val="24"/>
        </w:rPr>
        <w:t>12</w:t>
      </w:r>
      <w:r w:rsidR="001C0764" w:rsidRPr="005E7678">
        <w:rPr>
          <w:rFonts w:ascii="Times New Roman" w:hAnsi="Times New Roman"/>
          <w:sz w:val="24"/>
          <w:szCs w:val="24"/>
        </w:rPr>
        <w:t>.5. Договор составлен в двух экземплярах, имеющих одинаковую юридическую силу, по одному экземпляру для каждой из Сторон.</w:t>
      </w:r>
    </w:p>
    <w:p w:rsidR="00837372" w:rsidRPr="005E7678" w:rsidRDefault="00837372" w:rsidP="00D23450">
      <w:pPr>
        <w:pStyle w:val="ConsNormal"/>
        <w:keepLines/>
        <w:ind w:firstLine="709"/>
        <w:jc w:val="both"/>
        <w:rPr>
          <w:rFonts w:ascii="Times New Roman" w:hAnsi="Times New Roman"/>
          <w:sz w:val="24"/>
          <w:szCs w:val="24"/>
        </w:rPr>
      </w:pPr>
      <w:r w:rsidRPr="005E7678">
        <w:rPr>
          <w:rFonts w:ascii="Times New Roman" w:hAnsi="Times New Roman"/>
          <w:color w:val="000000"/>
          <w:sz w:val="24"/>
          <w:szCs w:val="24"/>
        </w:rPr>
        <w:t>12.6. В</w:t>
      </w:r>
      <w:r w:rsidRPr="005E7678">
        <w:rPr>
          <w:rFonts w:ascii="Times New Roman" w:hAnsi="Times New Roman"/>
          <w:sz w:val="24"/>
          <w:szCs w:val="24"/>
        </w:rPr>
        <w:t xml:space="preserve">ся необходимая для заключения договора информация о Покупателе, включая учредительные документы, размещена на официальном сайте Покупателя </w:t>
      </w:r>
      <w:hyperlink r:id="rId8" w:history="1">
        <w:r w:rsidRPr="005E7678">
          <w:rPr>
            <w:rStyle w:val="af2"/>
            <w:rFonts w:ascii="Times New Roman" w:hAnsi="Times New Roman"/>
            <w:sz w:val="24"/>
            <w:szCs w:val="24"/>
            <w:lang w:val="en-US"/>
          </w:rPr>
          <w:t>www</w:t>
        </w:r>
        <w:r w:rsidRPr="005E7678">
          <w:rPr>
            <w:rStyle w:val="af2"/>
            <w:rFonts w:ascii="Times New Roman" w:hAnsi="Times New Roman"/>
            <w:sz w:val="24"/>
            <w:szCs w:val="24"/>
          </w:rPr>
          <w:t>.</w:t>
        </w:r>
        <w:r w:rsidRPr="005E7678">
          <w:rPr>
            <w:rStyle w:val="af2"/>
            <w:rFonts w:ascii="Times New Roman" w:hAnsi="Times New Roman"/>
            <w:sz w:val="24"/>
            <w:szCs w:val="24"/>
            <w:lang w:val="en-US"/>
          </w:rPr>
          <w:t>stgau</w:t>
        </w:r>
        <w:r w:rsidRPr="005E7678">
          <w:rPr>
            <w:rStyle w:val="af2"/>
            <w:rFonts w:ascii="Times New Roman" w:hAnsi="Times New Roman"/>
            <w:sz w:val="24"/>
            <w:szCs w:val="24"/>
          </w:rPr>
          <w:t>.</w:t>
        </w:r>
        <w:r w:rsidRPr="005E7678">
          <w:rPr>
            <w:rStyle w:val="af2"/>
            <w:rFonts w:ascii="Times New Roman" w:hAnsi="Times New Roman"/>
            <w:sz w:val="24"/>
            <w:szCs w:val="24"/>
            <w:lang w:val="en-US"/>
          </w:rPr>
          <w:t>ru</w:t>
        </w:r>
      </w:hyperlink>
      <w:r w:rsidRPr="005E7678">
        <w:rPr>
          <w:rFonts w:ascii="Times New Roman" w:hAnsi="Times New Roman"/>
          <w:sz w:val="24"/>
          <w:szCs w:val="24"/>
        </w:rPr>
        <w:t xml:space="preserve"> в свободном доступе. В связи с этим копии учредительных документов Покупателя на бумажных носителях Поставщику не предоставляются.</w:t>
      </w:r>
    </w:p>
    <w:p w:rsidR="000B1CCD" w:rsidRPr="005E7678" w:rsidRDefault="000B1CCD" w:rsidP="00D23450">
      <w:pPr>
        <w:pStyle w:val="ConsNormal"/>
        <w:keepLines/>
        <w:ind w:firstLine="709"/>
        <w:jc w:val="both"/>
        <w:rPr>
          <w:rFonts w:ascii="Times New Roman" w:hAnsi="Times New Roman"/>
          <w:sz w:val="24"/>
          <w:szCs w:val="24"/>
        </w:rPr>
      </w:pPr>
      <w:r w:rsidRPr="005E7678">
        <w:rPr>
          <w:rFonts w:ascii="Times New Roman" w:hAnsi="Times New Roman"/>
          <w:sz w:val="24"/>
          <w:szCs w:val="24"/>
        </w:rPr>
        <w:t>12.</w:t>
      </w:r>
      <w:r w:rsidR="00837372" w:rsidRPr="005E7678">
        <w:rPr>
          <w:rFonts w:ascii="Times New Roman" w:hAnsi="Times New Roman"/>
          <w:sz w:val="24"/>
          <w:szCs w:val="24"/>
        </w:rPr>
        <w:t>7</w:t>
      </w:r>
      <w:r w:rsidRPr="005E7678">
        <w:rPr>
          <w:rFonts w:ascii="Times New Roman" w:hAnsi="Times New Roman"/>
          <w:sz w:val="24"/>
          <w:szCs w:val="24"/>
        </w:rPr>
        <w:t>. Приложения к договору:</w:t>
      </w:r>
    </w:p>
    <w:p w:rsidR="000B1CCD" w:rsidRDefault="000B1CCD" w:rsidP="00D23450">
      <w:pPr>
        <w:pStyle w:val="ConsNormal"/>
        <w:keepLines/>
        <w:ind w:firstLine="709"/>
        <w:jc w:val="both"/>
        <w:rPr>
          <w:rFonts w:ascii="Times New Roman" w:hAnsi="Times New Roman"/>
          <w:sz w:val="24"/>
          <w:szCs w:val="24"/>
        </w:rPr>
      </w:pPr>
      <w:r w:rsidRPr="005E7678">
        <w:rPr>
          <w:rFonts w:ascii="Times New Roman" w:hAnsi="Times New Roman"/>
          <w:sz w:val="24"/>
          <w:szCs w:val="24"/>
        </w:rPr>
        <w:t xml:space="preserve">- Приложение № 1 – Спецификация товара. </w:t>
      </w:r>
    </w:p>
    <w:p w:rsidR="00503A62" w:rsidRPr="005E7678" w:rsidRDefault="00503A62" w:rsidP="00D23450">
      <w:pPr>
        <w:pStyle w:val="ConsNormal"/>
        <w:keepLines/>
        <w:ind w:firstLine="709"/>
        <w:jc w:val="both"/>
        <w:rPr>
          <w:rFonts w:ascii="Times New Roman" w:hAnsi="Times New Roman"/>
          <w:sz w:val="24"/>
          <w:szCs w:val="24"/>
        </w:rPr>
      </w:pPr>
    </w:p>
    <w:p w:rsidR="001C0764" w:rsidRPr="00BD44BB" w:rsidRDefault="00BD44BB" w:rsidP="00D23450">
      <w:pPr>
        <w:keepLines/>
        <w:widowControl w:val="0"/>
        <w:jc w:val="center"/>
        <w:rPr>
          <w:b/>
        </w:rPr>
      </w:pPr>
      <w:r w:rsidRPr="005E7678">
        <w:rPr>
          <w:b/>
        </w:rPr>
        <w:t>13</w:t>
      </w:r>
      <w:r w:rsidR="001C0764" w:rsidRPr="005E7678">
        <w:rPr>
          <w:b/>
        </w:rPr>
        <w:t>. Юридические адреса, банковские реквизиты и подписи</w:t>
      </w:r>
      <w:r w:rsidR="001C0764" w:rsidRPr="00BD44BB">
        <w:rPr>
          <w:b/>
        </w:rPr>
        <w:t xml:space="preserve"> сторон</w:t>
      </w:r>
    </w:p>
    <w:p w:rsidR="001C0764" w:rsidRPr="00BD44BB" w:rsidRDefault="001C0764">
      <w:pPr>
        <w:widowControl w:val="0"/>
      </w:pPr>
    </w:p>
    <w:tbl>
      <w:tblPr>
        <w:tblW w:w="5000" w:type="pct"/>
        <w:tblLayout w:type="fixed"/>
        <w:tblLook w:val="0000" w:firstRow="0" w:lastRow="0" w:firstColumn="0" w:lastColumn="0" w:noHBand="0" w:noVBand="0"/>
      </w:tblPr>
      <w:tblGrid>
        <w:gridCol w:w="5211"/>
        <w:gridCol w:w="5210"/>
      </w:tblGrid>
      <w:tr w:rsidR="00122C87" w:rsidRPr="00BD44BB" w:rsidTr="00E27362">
        <w:trPr>
          <w:cantSplit/>
        </w:trPr>
        <w:tc>
          <w:tcPr>
            <w:tcW w:w="5211" w:type="dxa"/>
            <w:shd w:val="clear" w:color="auto" w:fill="auto"/>
          </w:tcPr>
          <w:p w:rsidR="00122C87" w:rsidRPr="00BD44BB" w:rsidRDefault="00122C87" w:rsidP="008C272D">
            <w:pPr>
              <w:pStyle w:val="aa"/>
              <w:widowControl w:val="0"/>
              <w:snapToGrid w:val="0"/>
              <w:spacing w:before="0" w:after="0"/>
              <w:jc w:val="both"/>
            </w:pPr>
            <w:r w:rsidRPr="00BD44BB">
              <w:t>Поставщик</w:t>
            </w:r>
          </w:p>
        </w:tc>
        <w:tc>
          <w:tcPr>
            <w:tcW w:w="5210" w:type="dxa"/>
            <w:shd w:val="clear" w:color="auto" w:fill="auto"/>
          </w:tcPr>
          <w:p w:rsidR="00122C87" w:rsidRPr="00BD44BB" w:rsidRDefault="00122C87" w:rsidP="008C272D">
            <w:pPr>
              <w:pStyle w:val="aa"/>
              <w:widowControl w:val="0"/>
              <w:snapToGrid w:val="0"/>
              <w:spacing w:before="0" w:after="0"/>
              <w:jc w:val="right"/>
            </w:pPr>
            <w:r w:rsidRPr="00BD44BB">
              <w:t>Покупатель</w:t>
            </w:r>
          </w:p>
        </w:tc>
      </w:tr>
      <w:tr w:rsidR="00157BD2" w:rsidRPr="00BD44BB" w:rsidTr="00E27362">
        <w:trPr>
          <w:cantSplit/>
        </w:trPr>
        <w:tc>
          <w:tcPr>
            <w:tcW w:w="5211" w:type="dxa"/>
            <w:shd w:val="clear" w:color="auto" w:fill="auto"/>
          </w:tcPr>
          <w:p w:rsidR="00157BD2" w:rsidRDefault="00157BD2" w:rsidP="00157BD2">
            <w:pPr>
              <w:widowControl w:val="0"/>
              <w:rPr>
                <w:b/>
                <w:color w:val="000000"/>
              </w:rPr>
            </w:pPr>
          </w:p>
          <w:p w:rsidR="00157BD2" w:rsidRDefault="00157BD2" w:rsidP="00157BD2">
            <w:pPr>
              <w:spacing w:line="18" w:lineRule="atLeast"/>
              <w:contextualSpacing/>
              <w:jc w:val="both"/>
            </w:pPr>
            <w:r>
              <w:t>/</w:t>
            </w:r>
          </w:p>
          <w:p w:rsidR="00157BD2" w:rsidRPr="00157BD2" w:rsidRDefault="00157BD2" w:rsidP="00157BD2">
            <w:pPr>
              <w:tabs>
                <w:tab w:val="left" w:pos="1395"/>
              </w:tabs>
              <w:rPr>
                <w:sz w:val="28"/>
                <w:szCs w:val="28"/>
              </w:rPr>
            </w:pPr>
            <w:r>
              <w:rPr>
                <w:sz w:val="20"/>
                <w:szCs w:val="20"/>
              </w:rPr>
              <w:t xml:space="preserve">                         </w:t>
            </w:r>
            <w:r w:rsidRPr="00D60ED9">
              <w:rPr>
                <w:sz w:val="20"/>
                <w:szCs w:val="20"/>
              </w:rPr>
              <w:t>(Должность, Ф.И.О., подпись)</w:t>
            </w:r>
          </w:p>
        </w:tc>
        <w:tc>
          <w:tcPr>
            <w:tcW w:w="5210" w:type="dxa"/>
            <w:shd w:val="clear" w:color="auto" w:fill="auto"/>
          </w:tcPr>
          <w:p w:rsidR="00157BD2" w:rsidRPr="00BD44BB" w:rsidRDefault="00157BD2" w:rsidP="00157BD2">
            <w:pPr>
              <w:widowControl w:val="0"/>
              <w:shd w:val="clear" w:color="auto" w:fill="FFFFFF"/>
              <w:snapToGrid w:val="0"/>
              <w:jc w:val="right"/>
              <w:rPr>
                <w:spacing w:val="-1"/>
              </w:rPr>
            </w:pPr>
          </w:p>
          <w:p w:rsidR="00157BD2" w:rsidRPr="00BD44BB" w:rsidRDefault="00157BD2" w:rsidP="00157BD2">
            <w:pPr>
              <w:widowControl w:val="0"/>
              <w:jc w:val="right"/>
              <w:rPr>
                <w:b/>
              </w:rPr>
            </w:pPr>
            <w:r w:rsidRPr="00BD44BB">
              <w:rPr>
                <w:b/>
              </w:rPr>
              <w:t>ФГБОУ ВО Ставропольский ГАУ</w:t>
            </w:r>
          </w:p>
          <w:p w:rsidR="00157BD2" w:rsidRPr="00BD44BB" w:rsidRDefault="00157BD2" w:rsidP="00157BD2">
            <w:pPr>
              <w:widowControl w:val="0"/>
              <w:jc w:val="right"/>
            </w:pPr>
          </w:p>
          <w:p w:rsidR="001119D5" w:rsidRPr="00220F74" w:rsidRDefault="001119D5" w:rsidP="001119D5">
            <w:pPr>
              <w:widowControl w:val="0"/>
              <w:spacing w:line="276" w:lineRule="auto"/>
              <w:rPr>
                <w:spacing w:val="-4"/>
              </w:rPr>
            </w:pPr>
            <w:r w:rsidRPr="00220F74">
              <w:rPr>
                <w:spacing w:val="-4"/>
              </w:rPr>
              <w:t>ФГБОУ ВО Ставропольский ГАУ</w:t>
            </w:r>
          </w:p>
          <w:p w:rsidR="001119D5" w:rsidRPr="00220F74" w:rsidRDefault="001119D5" w:rsidP="001119D5">
            <w:pPr>
              <w:widowControl w:val="0"/>
              <w:spacing w:line="276" w:lineRule="auto"/>
              <w:rPr>
                <w:spacing w:val="-4"/>
              </w:rPr>
            </w:pPr>
            <w:r w:rsidRPr="00220F74">
              <w:rPr>
                <w:spacing w:val="-4"/>
              </w:rPr>
              <w:t>355017, г. Ставрополь, пер. Зоотехнический, 12</w:t>
            </w:r>
          </w:p>
          <w:p w:rsidR="001119D5" w:rsidRPr="00220F74" w:rsidRDefault="001119D5" w:rsidP="001119D5">
            <w:pPr>
              <w:widowControl w:val="0"/>
              <w:spacing w:line="276" w:lineRule="auto"/>
              <w:rPr>
                <w:spacing w:val="-4"/>
              </w:rPr>
            </w:pPr>
            <w:r w:rsidRPr="00220F74">
              <w:rPr>
                <w:spacing w:val="-4"/>
              </w:rPr>
              <w:t>ИНН: 2634003069, КПП: 263401001</w:t>
            </w:r>
          </w:p>
          <w:p w:rsidR="001119D5" w:rsidRPr="00220F74" w:rsidRDefault="001119D5" w:rsidP="001119D5">
            <w:pPr>
              <w:widowControl w:val="0"/>
              <w:spacing w:line="276" w:lineRule="auto"/>
              <w:rPr>
                <w:spacing w:val="-4"/>
              </w:rPr>
            </w:pPr>
            <w:r w:rsidRPr="00220F74">
              <w:rPr>
                <w:spacing w:val="-4"/>
              </w:rPr>
              <w:t>ОГРН: 1022601993468</w:t>
            </w:r>
          </w:p>
          <w:p w:rsidR="001119D5" w:rsidRPr="00220F74" w:rsidRDefault="001119D5" w:rsidP="001119D5">
            <w:pPr>
              <w:widowControl w:val="0"/>
              <w:spacing w:line="276" w:lineRule="auto"/>
              <w:rPr>
                <w:spacing w:val="-4"/>
              </w:rPr>
            </w:pPr>
            <w:r w:rsidRPr="00220F74">
              <w:rPr>
                <w:spacing w:val="-4"/>
              </w:rPr>
              <w:t>ОКТМО: 07701000</w:t>
            </w:r>
          </w:p>
          <w:p w:rsidR="001119D5" w:rsidRPr="00220F74" w:rsidRDefault="001119D5" w:rsidP="001119D5">
            <w:pPr>
              <w:widowControl w:val="0"/>
              <w:spacing w:line="276" w:lineRule="auto"/>
              <w:rPr>
                <w:spacing w:val="-4"/>
              </w:rPr>
            </w:pPr>
            <w:r w:rsidRPr="00220F74">
              <w:rPr>
                <w:spacing w:val="-4"/>
              </w:rPr>
              <w:t>УФК по Нижегородской области, г. Нижний Новгород ( ФГБОУ ВО Ставропольский ГАУ)</w:t>
            </w:r>
          </w:p>
          <w:p w:rsidR="001119D5" w:rsidRPr="00220F74" w:rsidRDefault="001119D5" w:rsidP="001119D5">
            <w:pPr>
              <w:widowControl w:val="0"/>
              <w:spacing w:line="276" w:lineRule="auto"/>
              <w:rPr>
                <w:spacing w:val="-4"/>
              </w:rPr>
            </w:pPr>
            <w:r w:rsidRPr="00220F74">
              <w:rPr>
                <w:spacing w:val="-4"/>
              </w:rPr>
              <w:t>Л/с: 711X4968001</w:t>
            </w:r>
          </w:p>
          <w:p w:rsidR="001119D5" w:rsidRPr="00220F74" w:rsidRDefault="001119D5" w:rsidP="001119D5">
            <w:pPr>
              <w:widowControl w:val="0"/>
              <w:spacing w:line="276" w:lineRule="auto"/>
              <w:rPr>
                <w:spacing w:val="-4"/>
              </w:rPr>
            </w:pPr>
            <w:r w:rsidRPr="00220F74">
              <w:rPr>
                <w:spacing w:val="-4"/>
              </w:rPr>
              <w:t>Р/с: 03215643000000013200</w:t>
            </w:r>
            <w:r w:rsidRPr="00220F74">
              <w:rPr>
                <w:spacing w:val="-4"/>
              </w:rPr>
              <w:br/>
              <w:t xml:space="preserve">Банк получателя: ОКЦ №1 Волго-Вятское ГУ Банка России//УФК по Нижегородской области г. Нижний Новгород </w:t>
            </w:r>
          </w:p>
          <w:p w:rsidR="001119D5" w:rsidRPr="00220F74" w:rsidRDefault="001119D5" w:rsidP="001119D5">
            <w:pPr>
              <w:widowControl w:val="0"/>
              <w:spacing w:line="276" w:lineRule="auto"/>
              <w:rPr>
                <w:spacing w:val="-4"/>
              </w:rPr>
            </w:pPr>
            <w:r w:rsidRPr="00220F74">
              <w:rPr>
                <w:spacing w:val="-4"/>
              </w:rPr>
              <w:t>БИК: 012202102</w:t>
            </w:r>
          </w:p>
          <w:p w:rsidR="001119D5" w:rsidRPr="00220F74" w:rsidRDefault="001119D5" w:rsidP="001119D5">
            <w:pPr>
              <w:widowControl w:val="0"/>
              <w:spacing w:line="276" w:lineRule="auto"/>
              <w:rPr>
                <w:spacing w:val="-4"/>
              </w:rPr>
            </w:pPr>
            <w:r w:rsidRPr="00220F74">
              <w:rPr>
                <w:spacing w:val="-4"/>
              </w:rPr>
              <w:t>е.к.с.: 40102810745370000024</w:t>
            </w:r>
          </w:p>
          <w:p w:rsidR="001119D5" w:rsidRPr="00220F74" w:rsidRDefault="001119D5" w:rsidP="001119D5">
            <w:pPr>
              <w:widowControl w:val="0"/>
              <w:spacing w:line="276" w:lineRule="auto"/>
              <w:rPr>
                <w:spacing w:val="-4"/>
              </w:rPr>
            </w:pPr>
            <w:r w:rsidRPr="00220F74">
              <w:rPr>
                <w:spacing w:val="-4"/>
              </w:rPr>
              <w:t>Тел./факс: +7 (8652) 35-98-95</w:t>
            </w:r>
          </w:p>
          <w:p w:rsidR="001119D5" w:rsidRPr="00220F74" w:rsidRDefault="001119D5" w:rsidP="001119D5">
            <w:pPr>
              <w:widowControl w:val="0"/>
              <w:spacing w:line="276" w:lineRule="auto"/>
              <w:rPr>
                <w:spacing w:val="-4"/>
              </w:rPr>
            </w:pPr>
            <w:r w:rsidRPr="00220F74">
              <w:rPr>
                <w:spacing w:val="-4"/>
              </w:rPr>
              <w:t>Тел: +7 (8652) 71-60-19</w:t>
            </w:r>
          </w:p>
          <w:p w:rsidR="00157BD2" w:rsidRDefault="00157BD2" w:rsidP="00157BD2">
            <w:pPr>
              <w:widowControl w:val="0"/>
              <w:jc w:val="right"/>
            </w:pPr>
          </w:p>
          <w:p w:rsidR="00157BD2" w:rsidRDefault="00157BD2" w:rsidP="00157BD2">
            <w:pPr>
              <w:widowControl w:val="0"/>
              <w:jc w:val="right"/>
            </w:pPr>
            <w:r w:rsidRPr="00BD44BB">
              <w:t xml:space="preserve">________________________ </w:t>
            </w:r>
            <w:r w:rsidRPr="00122C87">
              <w:t xml:space="preserve">/ </w:t>
            </w:r>
            <w:r>
              <w:t>А.Н. Бобрышев /</w:t>
            </w:r>
          </w:p>
          <w:p w:rsidR="00157BD2" w:rsidRPr="00BD44BB" w:rsidRDefault="00157BD2" w:rsidP="00157BD2">
            <w:pPr>
              <w:widowControl w:val="0"/>
              <w:jc w:val="center"/>
            </w:pPr>
            <w:r>
              <w:rPr>
                <w:sz w:val="20"/>
                <w:szCs w:val="20"/>
              </w:rPr>
              <w:t xml:space="preserve">                         </w:t>
            </w:r>
            <w:r w:rsidRPr="00D60ED9">
              <w:rPr>
                <w:sz w:val="20"/>
                <w:szCs w:val="20"/>
              </w:rPr>
              <w:t>(Должность, Ф.И.О., подпись)</w:t>
            </w:r>
          </w:p>
        </w:tc>
      </w:tr>
    </w:tbl>
    <w:p w:rsidR="001C0764" w:rsidRDefault="001C0764"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122C87" w:rsidRDefault="00122C87" w:rsidP="00E15FA4"/>
    <w:p w:rsidR="00122C87" w:rsidRDefault="00122C87" w:rsidP="00E15FA4"/>
    <w:p w:rsidR="000B1CCD" w:rsidRDefault="000B1CCD" w:rsidP="00E15FA4"/>
    <w:p w:rsidR="000B1CCD" w:rsidRDefault="000B1CCD" w:rsidP="00E15FA4"/>
    <w:p w:rsidR="000B1CCD" w:rsidRDefault="000B1CCD" w:rsidP="00E15FA4"/>
    <w:p w:rsidR="000B1CCD" w:rsidRDefault="000B1CCD" w:rsidP="00E15FA4"/>
    <w:p w:rsidR="00B13E8C" w:rsidRDefault="00B13E8C" w:rsidP="00E15FA4"/>
    <w:p w:rsidR="00B13E8C" w:rsidRDefault="00B13E8C" w:rsidP="00E15FA4"/>
    <w:p w:rsidR="00B13E8C" w:rsidRDefault="00B13E8C" w:rsidP="00E15FA4"/>
    <w:p w:rsidR="00B13E8C" w:rsidRDefault="00B13E8C" w:rsidP="00E15FA4"/>
    <w:p w:rsidR="00503A62" w:rsidRDefault="00503A62" w:rsidP="00E15FA4"/>
    <w:p w:rsidR="00503A62" w:rsidRDefault="00503A62" w:rsidP="00E15FA4"/>
    <w:p w:rsidR="000B1CCD" w:rsidRPr="000B1CCD" w:rsidRDefault="000B1CCD" w:rsidP="000B1CCD">
      <w:pPr>
        <w:ind w:left="6379"/>
        <w:rPr>
          <w:b/>
        </w:rPr>
      </w:pPr>
      <w:r w:rsidRPr="000B1CCD">
        <w:rPr>
          <w:b/>
        </w:rPr>
        <w:t xml:space="preserve">Приложение № 1 </w:t>
      </w:r>
    </w:p>
    <w:p w:rsidR="000B1CCD" w:rsidRPr="000B1CCD" w:rsidRDefault="000B1CCD" w:rsidP="000B1CCD">
      <w:pPr>
        <w:ind w:left="6379"/>
        <w:rPr>
          <w:b/>
        </w:rPr>
      </w:pPr>
      <w:r w:rsidRPr="000B1CCD">
        <w:rPr>
          <w:b/>
        </w:rPr>
        <w:t>к договору поставки</w:t>
      </w:r>
    </w:p>
    <w:p w:rsidR="000B1CCD" w:rsidRPr="000B1CCD" w:rsidRDefault="000B1CCD" w:rsidP="000B1CCD">
      <w:pPr>
        <w:ind w:left="6379"/>
        <w:rPr>
          <w:b/>
        </w:rPr>
      </w:pPr>
      <w:r w:rsidRPr="000B1CCD">
        <w:rPr>
          <w:b/>
        </w:rPr>
        <w:t>№ _________ от ___.___.20</w:t>
      </w:r>
      <w:r w:rsidR="00A30B98">
        <w:rPr>
          <w:b/>
        </w:rPr>
        <w:t>2</w:t>
      </w:r>
      <w:r w:rsidRPr="000B1CCD">
        <w:rPr>
          <w:b/>
        </w:rPr>
        <w:t>__г.</w:t>
      </w:r>
    </w:p>
    <w:p w:rsidR="000B1CCD" w:rsidRDefault="000B1CCD" w:rsidP="000B1CCD">
      <w:pPr>
        <w:widowControl w:val="0"/>
        <w:ind w:firstLine="709"/>
        <w:jc w:val="both"/>
      </w:pPr>
    </w:p>
    <w:p w:rsidR="000B1CCD" w:rsidRDefault="000B1CCD" w:rsidP="000B1CCD">
      <w:pPr>
        <w:widowControl w:val="0"/>
        <w:ind w:firstLine="709"/>
        <w:jc w:val="center"/>
        <w:rPr>
          <w:b/>
        </w:rPr>
      </w:pPr>
      <w:r w:rsidRPr="000B1CCD">
        <w:rPr>
          <w:b/>
        </w:rPr>
        <w:t>СПЕЦИФИКАЦИЯ ТОВАРА</w:t>
      </w:r>
    </w:p>
    <w:p w:rsidR="002738EA" w:rsidRDefault="002738EA" w:rsidP="000B1CCD">
      <w:pPr>
        <w:widowControl w:val="0"/>
        <w:ind w:firstLine="709"/>
        <w:jc w:val="center"/>
        <w:rPr>
          <w:b/>
        </w:rPr>
      </w:pPr>
    </w:p>
    <w:p w:rsidR="002738EA" w:rsidRDefault="002738EA" w:rsidP="000B1CCD">
      <w:pPr>
        <w:widowControl w:val="0"/>
        <w:ind w:firstLine="709"/>
        <w:jc w:val="center"/>
        <w:rPr>
          <w:b/>
        </w:rPr>
      </w:pPr>
    </w:p>
    <w:tbl>
      <w:tblPr>
        <w:tblW w:w="10957" w:type="dxa"/>
        <w:tblInd w:w="-108" w:type="dxa"/>
        <w:tblLayout w:type="fixed"/>
        <w:tblCellMar>
          <w:left w:w="10" w:type="dxa"/>
          <w:right w:w="10" w:type="dxa"/>
        </w:tblCellMar>
        <w:tblLook w:val="0000" w:firstRow="0" w:lastRow="0" w:firstColumn="0" w:lastColumn="0" w:noHBand="0" w:noVBand="0"/>
      </w:tblPr>
      <w:tblGrid>
        <w:gridCol w:w="499"/>
        <w:gridCol w:w="4112"/>
        <w:gridCol w:w="710"/>
        <w:gridCol w:w="849"/>
        <w:gridCol w:w="1843"/>
        <w:gridCol w:w="2092"/>
        <w:gridCol w:w="852"/>
      </w:tblGrid>
      <w:tr w:rsidR="00E27362" w:rsidRPr="00BB18C3" w:rsidTr="00315D07">
        <w:tblPrEx>
          <w:tblCellMar>
            <w:top w:w="0" w:type="dxa"/>
            <w:bottom w:w="0" w:type="dxa"/>
          </w:tblCellMar>
        </w:tblPrEx>
        <w:trPr>
          <w:trHeight w:val="617"/>
        </w:trPr>
        <w:tc>
          <w:tcPr>
            <w:tcW w:w="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27362" w:rsidRPr="00BB18C3" w:rsidRDefault="00E27362" w:rsidP="00CD40A9">
            <w:pPr>
              <w:pStyle w:val="Standard"/>
              <w:jc w:val="center"/>
              <w:rPr>
                <w:rFonts w:ascii="Times New Roman" w:hAnsi="Times New Roman" w:cs="Times New Roman"/>
                <w:color w:val="000000"/>
                <w:sz w:val="28"/>
                <w:szCs w:val="28"/>
              </w:rPr>
            </w:pPr>
            <w:r w:rsidRPr="00BB18C3">
              <w:rPr>
                <w:rFonts w:ascii="Times New Roman" w:hAnsi="Times New Roman" w:cs="Times New Roman"/>
                <w:color w:val="000000"/>
                <w:spacing w:val="-12"/>
                <w:sz w:val="28"/>
                <w:szCs w:val="28"/>
              </w:rPr>
              <w:t>№</w:t>
            </w:r>
            <w:r w:rsidRPr="00BB18C3">
              <w:rPr>
                <w:rFonts w:ascii="Times New Roman" w:eastAsia="Times New Roman" w:hAnsi="Times New Roman" w:cs="Times New Roman"/>
                <w:color w:val="000000"/>
                <w:spacing w:val="-12"/>
                <w:sz w:val="28"/>
                <w:szCs w:val="28"/>
              </w:rPr>
              <w:t xml:space="preserve"> </w:t>
            </w:r>
            <w:r w:rsidRPr="00BB18C3">
              <w:rPr>
                <w:rFonts w:ascii="Times New Roman" w:hAnsi="Times New Roman" w:cs="Times New Roman"/>
                <w:color w:val="000000"/>
                <w:spacing w:val="-12"/>
                <w:sz w:val="28"/>
                <w:szCs w:val="28"/>
              </w:rPr>
              <w:t>п/п</w:t>
            </w:r>
          </w:p>
        </w:tc>
        <w:tc>
          <w:tcPr>
            <w:tcW w:w="4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27362" w:rsidRPr="00BB18C3" w:rsidRDefault="00E27362" w:rsidP="00CD40A9">
            <w:pPr>
              <w:pStyle w:val="Standard"/>
              <w:jc w:val="center"/>
              <w:rPr>
                <w:rFonts w:ascii="Times New Roman" w:hAnsi="Times New Roman" w:cs="Times New Roman"/>
                <w:color w:val="000000"/>
                <w:spacing w:val="-12"/>
                <w:sz w:val="28"/>
                <w:szCs w:val="28"/>
              </w:rPr>
            </w:pPr>
            <w:r w:rsidRPr="00BB18C3">
              <w:rPr>
                <w:rFonts w:ascii="Times New Roman" w:hAnsi="Times New Roman" w:cs="Times New Roman"/>
                <w:color w:val="000000"/>
                <w:spacing w:val="-12"/>
                <w:sz w:val="28"/>
                <w:szCs w:val="28"/>
              </w:rPr>
              <w:t>Товар</w:t>
            </w: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27362" w:rsidRPr="00BB18C3" w:rsidRDefault="00E27362" w:rsidP="00CD40A9">
            <w:pPr>
              <w:pStyle w:val="Standard"/>
              <w:jc w:val="center"/>
              <w:rPr>
                <w:rFonts w:ascii="Times New Roman" w:hAnsi="Times New Roman" w:cs="Times New Roman"/>
                <w:color w:val="000000"/>
                <w:spacing w:val="-12"/>
                <w:sz w:val="28"/>
                <w:szCs w:val="28"/>
              </w:rPr>
            </w:pPr>
            <w:r w:rsidRPr="00BB18C3">
              <w:rPr>
                <w:rFonts w:ascii="Times New Roman" w:hAnsi="Times New Roman" w:cs="Times New Roman"/>
                <w:color w:val="000000"/>
                <w:spacing w:val="-12"/>
                <w:sz w:val="28"/>
                <w:szCs w:val="28"/>
              </w:rPr>
              <w:t>Кол-во</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27362" w:rsidRPr="00BB18C3" w:rsidRDefault="00E27362" w:rsidP="00CD40A9">
            <w:pPr>
              <w:pStyle w:val="Standard"/>
              <w:jc w:val="center"/>
              <w:rPr>
                <w:rFonts w:ascii="Times New Roman" w:hAnsi="Times New Roman" w:cs="Times New Roman"/>
                <w:color w:val="000000"/>
                <w:spacing w:val="-12"/>
                <w:sz w:val="28"/>
                <w:szCs w:val="28"/>
              </w:rPr>
            </w:pPr>
            <w:r w:rsidRPr="00BB18C3">
              <w:rPr>
                <w:rFonts w:ascii="Times New Roman" w:hAnsi="Times New Roman" w:cs="Times New Roman"/>
                <w:color w:val="000000"/>
                <w:spacing w:val="-12"/>
                <w:sz w:val="28"/>
                <w:szCs w:val="28"/>
              </w:rPr>
              <w:t>Ед. изм-ия</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27362" w:rsidRPr="00BB18C3" w:rsidRDefault="00E27362" w:rsidP="00CD40A9">
            <w:pPr>
              <w:pStyle w:val="Standard"/>
              <w:jc w:val="center"/>
              <w:rPr>
                <w:rFonts w:ascii="Times New Roman" w:hAnsi="Times New Roman" w:cs="Times New Roman"/>
                <w:color w:val="000000"/>
                <w:spacing w:val="-12"/>
                <w:sz w:val="28"/>
                <w:szCs w:val="28"/>
              </w:rPr>
            </w:pPr>
            <w:r w:rsidRPr="00BB18C3">
              <w:rPr>
                <w:rFonts w:ascii="Times New Roman" w:hAnsi="Times New Roman" w:cs="Times New Roman"/>
                <w:color w:val="000000"/>
                <w:spacing w:val="-12"/>
                <w:sz w:val="28"/>
                <w:szCs w:val="28"/>
              </w:rPr>
              <w:t>Цена, руб.</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27362" w:rsidRDefault="00E27362" w:rsidP="00CD40A9">
            <w:pPr>
              <w:pStyle w:val="Standard"/>
              <w:jc w:val="center"/>
              <w:rPr>
                <w:rFonts w:ascii="Times New Roman" w:hAnsi="Times New Roman" w:cs="Times New Roman"/>
                <w:color w:val="000000"/>
                <w:spacing w:val="-12"/>
                <w:sz w:val="28"/>
                <w:szCs w:val="28"/>
              </w:rPr>
            </w:pPr>
            <w:r w:rsidRPr="00BB18C3">
              <w:rPr>
                <w:rFonts w:ascii="Times New Roman" w:hAnsi="Times New Roman" w:cs="Times New Roman"/>
                <w:color w:val="000000"/>
                <w:spacing w:val="-12"/>
                <w:sz w:val="28"/>
                <w:szCs w:val="28"/>
              </w:rPr>
              <w:t xml:space="preserve">Сумма, руб. </w:t>
            </w:r>
          </w:p>
          <w:p w:rsidR="00E27362" w:rsidRPr="00BB18C3" w:rsidRDefault="00E27362" w:rsidP="00CD40A9">
            <w:pPr>
              <w:pStyle w:val="Standard"/>
              <w:jc w:val="center"/>
              <w:rPr>
                <w:rFonts w:ascii="Times New Roman" w:hAnsi="Times New Roman" w:cs="Times New Roman"/>
                <w:color w:val="000000"/>
                <w:sz w:val="28"/>
                <w:szCs w:val="28"/>
              </w:rPr>
            </w:pPr>
            <w:r w:rsidRPr="00BB18C3">
              <w:rPr>
                <w:rFonts w:ascii="Times New Roman" w:hAnsi="Times New Roman" w:cs="Times New Roman"/>
                <w:color w:val="000000"/>
                <w:spacing w:val="-12"/>
                <w:sz w:val="28"/>
                <w:szCs w:val="28"/>
              </w:rPr>
              <w:t>с НДС 22%</w:t>
            </w:r>
          </w:p>
        </w:tc>
        <w:tc>
          <w:tcPr>
            <w:tcW w:w="852" w:type="dxa"/>
            <w:tcMar>
              <w:top w:w="0" w:type="dxa"/>
              <w:left w:w="0" w:type="dxa"/>
              <w:bottom w:w="0" w:type="dxa"/>
              <w:right w:w="0" w:type="dxa"/>
            </w:tcMar>
          </w:tcPr>
          <w:p w:rsidR="00E27362" w:rsidRPr="00BB18C3" w:rsidRDefault="00E27362" w:rsidP="00CD40A9">
            <w:pPr>
              <w:pStyle w:val="Standard"/>
              <w:snapToGrid w:val="0"/>
              <w:rPr>
                <w:rFonts w:ascii="Times New Roman" w:hAnsi="Times New Roman" w:cs="Times New Roman"/>
                <w:b/>
                <w:bCs/>
                <w:color w:val="000000"/>
                <w:sz w:val="28"/>
                <w:szCs w:val="28"/>
              </w:rPr>
            </w:pPr>
          </w:p>
        </w:tc>
      </w:tr>
      <w:tr w:rsidR="00E27362" w:rsidRPr="00BB18C3" w:rsidTr="00D77B21">
        <w:tblPrEx>
          <w:tblCellMar>
            <w:top w:w="0" w:type="dxa"/>
            <w:bottom w:w="0" w:type="dxa"/>
          </w:tblCellMar>
        </w:tblPrEx>
        <w:tc>
          <w:tcPr>
            <w:tcW w:w="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7362" w:rsidRPr="00BB18C3" w:rsidRDefault="00E27362" w:rsidP="00CD40A9">
            <w:pPr>
              <w:pStyle w:val="Standard"/>
              <w:rPr>
                <w:rFonts w:ascii="Times New Roman" w:hAnsi="Times New Roman" w:cs="Times New Roman"/>
                <w:color w:val="000000"/>
                <w:spacing w:val="-12"/>
                <w:sz w:val="28"/>
                <w:szCs w:val="28"/>
              </w:rPr>
            </w:pPr>
            <w:r w:rsidRPr="00BB18C3">
              <w:rPr>
                <w:rFonts w:ascii="Times New Roman" w:hAnsi="Times New Roman" w:cs="Times New Roman"/>
                <w:color w:val="000000"/>
                <w:spacing w:val="-12"/>
                <w:sz w:val="28"/>
                <w:szCs w:val="28"/>
              </w:rPr>
              <w:t>1</w:t>
            </w:r>
          </w:p>
        </w:tc>
        <w:tc>
          <w:tcPr>
            <w:tcW w:w="4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E27362" w:rsidRDefault="00E27362" w:rsidP="00CD40A9">
            <w:pPr>
              <w:pStyle w:val="Standard"/>
              <w:rPr>
                <w:rFonts w:ascii="Times New Roman" w:hAnsi="Times New Roman" w:cs="Times New Roman"/>
                <w:color w:val="000000"/>
                <w:sz w:val="28"/>
                <w:szCs w:val="28"/>
              </w:rPr>
            </w:pPr>
            <w:r w:rsidRPr="00BB18C3">
              <w:rPr>
                <w:rFonts w:ascii="Times New Roman" w:hAnsi="Times New Roman" w:cs="Times New Roman"/>
                <w:color w:val="000000"/>
                <w:sz w:val="28"/>
                <w:szCs w:val="28"/>
              </w:rPr>
              <w:t>Вегетационные пробки Preforma Jiffy 20/40мм (1 кор. 2140 шт, примерное кол-во)</w:t>
            </w:r>
          </w:p>
          <w:p w:rsidR="00315D07" w:rsidRDefault="00315D07" w:rsidP="00CD40A9">
            <w:pPr>
              <w:pStyle w:val="Standard"/>
              <w:rPr>
                <w:rFonts w:ascii="Times New Roman" w:hAnsi="Times New Roman" w:cs="Times New Roman"/>
                <w:color w:val="000000"/>
                <w:sz w:val="28"/>
                <w:szCs w:val="28"/>
              </w:rPr>
            </w:pPr>
          </w:p>
          <w:p w:rsidR="00315D07" w:rsidRPr="00E33920" w:rsidRDefault="00315D07" w:rsidP="00315D07">
            <w:pPr>
              <w:pBdr>
                <w:top w:val="nil"/>
                <w:left w:val="nil"/>
                <w:bottom w:val="nil"/>
                <w:right w:val="nil"/>
                <w:between w:val="nil"/>
              </w:pBdr>
              <w:ind w:hanging="2"/>
              <w:rPr>
                <w:color w:val="000000"/>
              </w:rPr>
            </w:pPr>
            <w:r w:rsidRPr="001E60CC">
              <w:rPr>
                <w:color w:val="000000"/>
              </w:rPr>
              <w:t>Cостав субстрата Preforma - это 70 % Кокос  и 30 % сфагнум. В составе  присутствует удерживатель влаги, pH 5.0 ; EC 1.</w:t>
            </w:r>
          </w:p>
          <w:p w:rsidR="00315D07" w:rsidRPr="00BB18C3" w:rsidRDefault="00315D07" w:rsidP="00315D07">
            <w:pPr>
              <w:pStyle w:val="Standard"/>
              <w:rPr>
                <w:rFonts w:ascii="Times New Roman" w:hAnsi="Times New Roman" w:cs="Times New Roman"/>
                <w:color w:val="000000"/>
                <w:sz w:val="28"/>
                <w:szCs w:val="28"/>
              </w:rPr>
            </w:pPr>
            <w:r>
              <w:rPr>
                <w:color w:val="000000"/>
              </w:rPr>
              <w:t>Высота - 4 см, диаметр -</w:t>
            </w:r>
            <w:r w:rsidRPr="001E60CC">
              <w:rPr>
                <w:color w:val="000000"/>
              </w:rPr>
              <w:t xml:space="preserve"> 2 см.</w:t>
            </w: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27362" w:rsidRPr="00BB18C3" w:rsidRDefault="00E27362" w:rsidP="00A63DF0">
            <w:pPr>
              <w:pStyle w:val="Standard"/>
              <w:jc w:val="center"/>
              <w:rPr>
                <w:rFonts w:ascii="Times New Roman" w:hAnsi="Times New Roman" w:cs="Times New Roman"/>
                <w:color w:val="000000"/>
                <w:sz w:val="28"/>
                <w:szCs w:val="28"/>
              </w:rPr>
            </w:pPr>
            <w:r>
              <w:rPr>
                <w:rFonts w:ascii="Times New Roman" w:hAnsi="Times New Roman" w:cs="Times New Roman"/>
                <w:color w:val="000000"/>
                <w:sz w:val="28"/>
                <w:szCs w:val="28"/>
              </w:rPr>
              <w:t>65</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27362" w:rsidRPr="00BB18C3" w:rsidRDefault="00E27362" w:rsidP="00A63DF0">
            <w:pPr>
              <w:pStyle w:val="af3"/>
              <w:jc w:val="center"/>
              <w:rPr>
                <w:rFonts w:ascii="Times New Roman" w:hAnsi="Times New Roman" w:cs="Times New Roman"/>
                <w:color w:val="000000"/>
                <w:sz w:val="28"/>
                <w:szCs w:val="28"/>
                <w:lang w:bidi="ru-RU"/>
              </w:rPr>
            </w:pPr>
            <w:r w:rsidRPr="00BB18C3">
              <w:rPr>
                <w:rFonts w:ascii="Times New Roman" w:hAnsi="Times New Roman" w:cs="Times New Roman"/>
                <w:color w:val="000000"/>
                <w:sz w:val="28"/>
                <w:szCs w:val="28"/>
                <w:lang w:bidi="ru-RU"/>
              </w:rPr>
              <w:t>упак</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E27362" w:rsidRPr="00BB18C3" w:rsidRDefault="00E27362" w:rsidP="00E27362">
            <w:pPr>
              <w:pStyle w:val="Standard"/>
              <w:jc w:val="center"/>
              <w:rPr>
                <w:rFonts w:ascii="Times New Roman" w:hAnsi="Times New Roman" w:cs="Times New Roman"/>
                <w:color w:val="000000"/>
                <w:sz w:val="28"/>
                <w:szCs w:val="28"/>
              </w:rPr>
            </w:pP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27362" w:rsidRPr="00BB18C3" w:rsidRDefault="00E27362" w:rsidP="00A74B62">
            <w:pPr>
              <w:pStyle w:val="Standard"/>
              <w:rPr>
                <w:rFonts w:ascii="Times New Roman" w:hAnsi="Times New Roman" w:cs="Times New Roman"/>
                <w:color w:val="000000"/>
                <w:sz w:val="28"/>
                <w:szCs w:val="28"/>
              </w:rPr>
            </w:pPr>
          </w:p>
        </w:tc>
        <w:tc>
          <w:tcPr>
            <w:tcW w:w="852" w:type="dxa"/>
            <w:tcMar>
              <w:top w:w="0" w:type="dxa"/>
              <w:left w:w="0" w:type="dxa"/>
              <w:bottom w:w="0" w:type="dxa"/>
              <w:right w:w="0" w:type="dxa"/>
            </w:tcMar>
          </w:tcPr>
          <w:p w:rsidR="00E27362" w:rsidRPr="00BB18C3" w:rsidRDefault="00E27362" w:rsidP="00CD40A9">
            <w:pPr>
              <w:pStyle w:val="Standard"/>
              <w:snapToGrid w:val="0"/>
              <w:rPr>
                <w:rFonts w:ascii="Times New Roman" w:eastAsia="Times New Roman" w:hAnsi="Times New Roman" w:cs="Times New Roman"/>
                <w:color w:val="000000"/>
                <w:sz w:val="28"/>
                <w:szCs w:val="28"/>
                <w:lang w:eastAsia="ru-RU"/>
              </w:rPr>
            </w:pPr>
          </w:p>
        </w:tc>
      </w:tr>
      <w:tr w:rsidR="00E27362" w:rsidRPr="00BB18C3" w:rsidTr="00315D07">
        <w:tblPrEx>
          <w:tblCellMar>
            <w:top w:w="0" w:type="dxa"/>
            <w:bottom w:w="0" w:type="dxa"/>
          </w:tblCellMar>
        </w:tblPrEx>
        <w:tc>
          <w:tcPr>
            <w:tcW w:w="499" w:type="dxa"/>
            <w:tcBorders>
              <w:top w:val="single" w:sz="4" w:space="0" w:color="000000"/>
              <w:left w:val="single" w:sz="4" w:space="0" w:color="000000"/>
              <w:bottom w:val="single" w:sz="4" w:space="0" w:color="000000"/>
            </w:tcBorders>
            <w:tcMar>
              <w:top w:w="0" w:type="dxa"/>
              <w:left w:w="108" w:type="dxa"/>
              <w:bottom w:w="0" w:type="dxa"/>
              <w:right w:w="108" w:type="dxa"/>
            </w:tcMar>
          </w:tcPr>
          <w:p w:rsidR="00E27362" w:rsidRPr="00BB18C3" w:rsidRDefault="00E27362" w:rsidP="00CD40A9">
            <w:pPr>
              <w:pStyle w:val="Standard"/>
              <w:snapToGrid w:val="0"/>
              <w:rPr>
                <w:rFonts w:ascii="Times New Roman" w:eastAsia="Times New Roman" w:hAnsi="Times New Roman" w:cs="Times New Roman"/>
                <w:color w:val="000000"/>
                <w:spacing w:val="-12"/>
                <w:sz w:val="28"/>
                <w:szCs w:val="28"/>
                <w:lang w:eastAsia="ru-RU"/>
              </w:rPr>
            </w:pPr>
          </w:p>
        </w:tc>
        <w:tc>
          <w:tcPr>
            <w:tcW w:w="4112" w:type="dxa"/>
            <w:tcBorders>
              <w:top w:val="single" w:sz="4" w:space="0" w:color="000000"/>
              <w:bottom w:val="single" w:sz="4" w:space="0" w:color="000000"/>
            </w:tcBorders>
            <w:tcMar>
              <w:top w:w="0" w:type="dxa"/>
              <w:left w:w="108" w:type="dxa"/>
              <w:bottom w:w="0" w:type="dxa"/>
              <w:right w:w="108" w:type="dxa"/>
            </w:tcMar>
          </w:tcPr>
          <w:p w:rsidR="00E27362" w:rsidRPr="00BB18C3" w:rsidRDefault="00E27362" w:rsidP="00CD40A9">
            <w:pPr>
              <w:pStyle w:val="Standard"/>
              <w:snapToGrid w:val="0"/>
              <w:rPr>
                <w:rFonts w:ascii="Times New Roman" w:eastAsia="Times New Roman" w:hAnsi="Times New Roman" w:cs="Times New Roman"/>
                <w:color w:val="000000"/>
                <w:spacing w:val="-12"/>
                <w:sz w:val="28"/>
                <w:szCs w:val="28"/>
                <w:lang w:eastAsia="ru-RU"/>
              </w:rPr>
            </w:pPr>
          </w:p>
        </w:tc>
        <w:tc>
          <w:tcPr>
            <w:tcW w:w="710" w:type="dxa"/>
            <w:tcBorders>
              <w:top w:val="single" w:sz="4" w:space="0" w:color="000000"/>
              <w:bottom w:val="single" w:sz="4" w:space="0" w:color="000000"/>
            </w:tcBorders>
            <w:tcMar>
              <w:top w:w="0" w:type="dxa"/>
              <w:left w:w="108" w:type="dxa"/>
              <w:bottom w:w="0" w:type="dxa"/>
              <w:right w:w="108" w:type="dxa"/>
            </w:tcMar>
          </w:tcPr>
          <w:p w:rsidR="00E27362" w:rsidRPr="00BB18C3" w:rsidRDefault="00E27362" w:rsidP="00CD40A9">
            <w:pPr>
              <w:pStyle w:val="Standard"/>
              <w:snapToGrid w:val="0"/>
              <w:rPr>
                <w:rFonts w:ascii="Times New Roman" w:hAnsi="Times New Roman" w:cs="Times New Roman"/>
                <w:color w:val="000000"/>
                <w:spacing w:val="-12"/>
                <w:sz w:val="28"/>
                <w:szCs w:val="28"/>
              </w:rPr>
            </w:pPr>
          </w:p>
        </w:tc>
        <w:tc>
          <w:tcPr>
            <w:tcW w:w="2692" w:type="dxa"/>
            <w:gridSpan w:val="2"/>
            <w:tcBorders>
              <w:top w:val="single" w:sz="4" w:space="0" w:color="000000"/>
              <w:bottom w:val="single" w:sz="4" w:space="0" w:color="000000"/>
              <w:right w:val="single" w:sz="4" w:space="0" w:color="000000"/>
            </w:tcBorders>
            <w:tcMar>
              <w:top w:w="0" w:type="dxa"/>
              <w:left w:w="108" w:type="dxa"/>
              <w:bottom w:w="0" w:type="dxa"/>
              <w:right w:w="108" w:type="dxa"/>
            </w:tcMar>
          </w:tcPr>
          <w:p w:rsidR="00E27362" w:rsidRPr="00BB18C3" w:rsidRDefault="00E27362" w:rsidP="00CD40A9">
            <w:pPr>
              <w:pStyle w:val="Standard"/>
              <w:rPr>
                <w:rFonts w:ascii="Times New Roman" w:hAnsi="Times New Roman" w:cs="Times New Roman"/>
                <w:color w:val="000000"/>
                <w:sz w:val="28"/>
                <w:szCs w:val="28"/>
              </w:rPr>
            </w:pPr>
            <w:r w:rsidRPr="00BB18C3">
              <w:rPr>
                <w:rFonts w:ascii="Times New Roman" w:eastAsia="Times New Roman" w:hAnsi="Times New Roman" w:cs="Times New Roman"/>
                <w:b/>
                <w:bCs/>
                <w:color w:val="000000"/>
                <w:spacing w:val="-12"/>
                <w:sz w:val="28"/>
                <w:szCs w:val="28"/>
              </w:rPr>
              <w:t xml:space="preserve">                                 </w:t>
            </w:r>
            <w:r w:rsidRPr="00BB18C3">
              <w:rPr>
                <w:rFonts w:ascii="Times New Roman" w:hAnsi="Times New Roman" w:cs="Times New Roman"/>
                <w:b/>
                <w:bCs/>
                <w:color w:val="000000"/>
                <w:spacing w:val="-12"/>
                <w:sz w:val="28"/>
                <w:szCs w:val="28"/>
              </w:rPr>
              <w:t>Итого:</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E27362" w:rsidRPr="00BB18C3" w:rsidRDefault="00E27362" w:rsidP="00E27362">
            <w:pPr>
              <w:pStyle w:val="Standard"/>
              <w:rPr>
                <w:rFonts w:ascii="Times New Roman" w:hAnsi="Times New Roman" w:cs="Times New Roman"/>
                <w:color w:val="000000"/>
                <w:sz w:val="28"/>
                <w:szCs w:val="28"/>
              </w:rPr>
            </w:pPr>
          </w:p>
        </w:tc>
        <w:tc>
          <w:tcPr>
            <w:tcW w:w="852" w:type="dxa"/>
            <w:tcMar>
              <w:top w:w="0" w:type="dxa"/>
              <w:left w:w="0" w:type="dxa"/>
              <w:bottom w:w="0" w:type="dxa"/>
              <w:right w:w="0" w:type="dxa"/>
            </w:tcMar>
          </w:tcPr>
          <w:p w:rsidR="00E27362" w:rsidRPr="00BB18C3" w:rsidRDefault="00E27362" w:rsidP="00CD40A9">
            <w:pPr>
              <w:pStyle w:val="Standard"/>
              <w:snapToGrid w:val="0"/>
              <w:rPr>
                <w:rFonts w:ascii="Times New Roman" w:hAnsi="Times New Roman" w:cs="Times New Roman"/>
                <w:b/>
                <w:bCs/>
                <w:color w:val="000000"/>
                <w:spacing w:val="-12"/>
                <w:sz w:val="28"/>
                <w:szCs w:val="28"/>
              </w:rPr>
            </w:pPr>
          </w:p>
        </w:tc>
      </w:tr>
      <w:tr w:rsidR="00E27362" w:rsidRPr="00BB18C3" w:rsidTr="00315D07">
        <w:tblPrEx>
          <w:tblCellMar>
            <w:top w:w="0" w:type="dxa"/>
            <w:bottom w:w="0" w:type="dxa"/>
          </w:tblCellMar>
        </w:tblPrEx>
        <w:tc>
          <w:tcPr>
            <w:tcW w:w="499" w:type="dxa"/>
            <w:tcBorders>
              <w:top w:val="single" w:sz="4" w:space="0" w:color="000000"/>
              <w:left w:val="single" w:sz="4" w:space="0" w:color="000000"/>
              <w:bottom w:val="single" w:sz="4" w:space="0" w:color="000000"/>
            </w:tcBorders>
            <w:tcMar>
              <w:top w:w="0" w:type="dxa"/>
              <w:left w:w="108" w:type="dxa"/>
              <w:bottom w:w="0" w:type="dxa"/>
              <w:right w:w="108" w:type="dxa"/>
            </w:tcMar>
          </w:tcPr>
          <w:p w:rsidR="00E27362" w:rsidRPr="00BB18C3" w:rsidRDefault="00E27362" w:rsidP="00CD40A9">
            <w:pPr>
              <w:pStyle w:val="Standard"/>
              <w:snapToGrid w:val="0"/>
              <w:rPr>
                <w:rFonts w:ascii="Times New Roman" w:hAnsi="Times New Roman" w:cs="Times New Roman"/>
                <w:b/>
                <w:bCs/>
                <w:color w:val="000000"/>
                <w:spacing w:val="-12"/>
                <w:sz w:val="28"/>
                <w:szCs w:val="28"/>
              </w:rPr>
            </w:pPr>
          </w:p>
        </w:tc>
        <w:tc>
          <w:tcPr>
            <w:tcW w:w="4112" w:type="dxa"/>
            <w:tcBorders>
              <w:top w:val="single" w:sz="4" w:space="0" w:color="000000"/>
              <w:bottom w:val="single" w:sz="4" w:space="0" w:color="000000"/>
            </w:tcBorders>
            <w:tcMar>
              <w:top w:w="0" w:type="dxa"/>
              <w:left w:w="108" w:type="dxa"/>
              <w:bottom w:w="0" w:type="dxa"/>
              <w:right w:w="108" w:type="dxa"/>
            </w:tcMar>
          </w:tcPr>
          <w:p w:rsidR="00E27362" w:rsidRPr="00BB18C3" w:rsidRDefault="00E27362" w:rsidP="00CD40A9">
            <w:pPr>
              <w:pStyle w:val="Standard"/>
              <w:snapToGrid w:val="0"/>
              <w:rPr>
                <w:rFonts w:ascii="Times New Roman" w:hAnsi="Times New Roman" w:cs="Times New Roman"/>
                <w:b/>
                <w:bCs/>
                <w:color w:val="000000"/>
                <w:spacing w:val="-12"/>
                <w:sz w:val="28"/>
                <w:szCs w:val="28"/>
              </w:rPr>
            </w:pPr>
          </w:p>
        </w:tc>
        <w:tc>
          <w:tcPr>
            <w:tcW w:w="710" w:type="dxa"/>
            <w:tcBorders>
              <w:top w:val="single" w:sz="4" w:space="0" w:color="000000"/>
              <w:bottom w:val="single" w:sz="4" w:space="0" w:color="000000"/>
            </w:tcBorders>
            <w:tcMar>
              <w:top w:w="0" w:type="dxa"/>
              <w:left w:w="108" w:type="dxa"/>
              <w:bottom w:w="0" w:type="dxa"/>
              <w:right w:w="108" w:type="dxa"/>
            </w:tcMar>
          </w:tcPr>
          <w:p w:rsidR="00E27362" w:rsidRPr="00BB18C3" w:rsidRDefault="00E27362" w:rsidP="00CD40A9">
            <w:pPr>
              <w:pStyle w:val="Standard"/>
              <w:snapToGrid w:val="0"/>
              <w:rPr>
                <w:rFonts w:ascii="Times New Roman" w:hAnsi="Times New Roman" w:cs="Times New Roman"/>
                <w:color w:val="000000"/>
                <w:spacing w:val="-12"/>
                <w:sz w:val="28"/>
                <w:szCs w:val="28"/>
              </w:rPr>
            </w:pPr>
          </w:p>
        </w:tc>
        <w:tc>
          <w:tcPr>
            <w:tcW w:w="2692" w:type="dxa"/>
            <w:gridSpan w:val="2"/>
            <w:tcBorders>
              <w:top w:val="single" w:sz="4" w:space="0" w:color="000000"/>
              <w:bottom w:val="single" w:sz="4" w:space="0" w:color="000000"/>
              <w:right w:val="single" w:sz="4" w:space="0" w:color="000000"/>
            </w:tcBorders>
            <w:tcMar>
              <w:top w:w="0" w:type="dxa"/>
              <w:left w:w="108" w:type="dxa"/>
              <w:bottom w:w="0" w:type="dxa"/>
              <w:right w:w="108" w:type="dxa"/>
            </w:tcMar>
          </w:tcPr>
          <w:p w:rsidR="00E27362" w:rsidRPr="00BB18C3" w:rsidRDefault="00E27362" w:rsidP="00CD40A9">
            <w:pPr>
              <w:pStyle w:val="Standard"/>
              <w:rPr>
                <w:rFonts w:ascii="Times New Roman" w:hAnsi="Times New Roman" w:cs="Times New Roman"/>
                <w:color w:val="000000"/>
                <w:sz w:val="28"/>
                <w:szCs w:val="28"/>
              </w:rPr>
            </w:pPr>
            <w:r w:rsidRPr="00BB18C3">
              <w:rPr>
                <w:rFonts w:ascii="Times New Roman" w:hAnsi="Times New Roman" w:cs="Times New Roman"/>
                <w:b/>
                <w:bCs/>
                <w:color w:val="000000"/>
                <w:spacing w:val="-12"/>
                <w:sz w:val="28"/>
                <w:szCs w:val="28"/>
              </w:rPr>
              <w:t>В т.ч. НДС 22%:</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7362" w:rsidRPr="00BB18C3" w:rsidRDefault="00E27362" w:rsidP="00E27362">
            <w:pPr>
              <w:pStyle w:val="Standard"/>
              <w:jc w:val="both"/>
              <w:rPr>
                <w:rFonts w:ascii="Times New Roman" w:hAnsi="Times New Roman" w:cs="Times New Roman"/>
                <w:color w:val="000000"/>
                <w:sz w:val="28"/>
                <w:szCs w:val="28"/>
              </w:rPr>
            </w:pPr>
          </w:p>
        </w:tc>
        <w:tc>
          <w:tcPr>
            <w:tcW w:w="852" w:type="dxa"/>
            <w:tcMar>
              <w:top w:w="0" w:type="dxa"/>
              <w:left w:w="0" w:type="dxa"/>
              <w:bottom w:w="0" w:type="dxa"/>
              <w:right w:w="0" w:type="dxa"/>
            </w:tcMar>
          </w:tcPr>
          <w:p w:rsidR="00E27362" w:rsidRPr="00BB18C3" w:rsidRDefault="00E27362" w:rsidP="00CD40A9">
            <w:pPr>
              <w:pStyle w:val="Standard"/>
              <w:snapToGrid w:val="0"/>
              <w:rPr>
                <w:rFonts w:ascii="Times New Roman" w:hAnsi="Times New Roman" w:cs="Times New Roman"/>
                <w:b/>
                <w:bCs/>
                <w:color w:val="000000"/>
                <w:spacing w:val="-12"/>
                <w:sz w:val="28"/>
                <w:szCs w:val="28"/>
              </w:rPr>
            </w:pPr>
          </w:p>
        </w:tc>
      </w:tr>
      <w:tr w:rsidR="00E27362" w:rsidRPr="00BB18C3" w:rsidTr="00315D07">
        <w:tblPrEx>
          <w:tblCellMar>
            <w:top w:w="0" w:type="dxa"/>
            <w:bottom w:w="0" w:type="dxa"/>
          </w:tblCellMar>
        </w:tblPrEx>
        <w:tc>
          <w:tcPr>
            <w:tcW w:w="499" w:type="dxa"/>
            <w:tcBorders>
              <w:top w:val="single" w:sz="4" w:space="0" w:color="000000"/>
              <w:left w:val="single" w:sz="4" w:space="0" w:color="000000"/>
              <w:bottom w:val="single" w:sz="4" w:space="0" w:color="000000"/>
            </w:tcBorders>
            <w:tcMar>
              <w:top w:w="0" w:type="dxa"/>
              <w:left w:w="108" w:type="dxa"/>
              <w:bottom w:w="0" w:type="dxa"/>
              <w:right w:w="108" w:type="dxa"/>
            </w:tcMar>
          </w:tcPr>
          <w:p w:rsidR="00E27362" w:rsidRPr="00BB18C3" w:rsidRDefault="00E27362" w:rsidP="00CD40A9">
            <w:pPr>
              <w:pStyle w:val="Standard"/>
              <w:snapToGrid w:val="0"/>
              <w:rPr>
                <w:rFonts w:ascii="Times New Roman" w:hAnsi="Times New Roman" w:cs="Times New Roman"/>
                <w:b/>
                <w:bCs/>
                <w:color w:val="000000"/>
                <w:spacing w:val="-12"/>
                <w:sz w:val="28"/>
                <w:szCs w:val="28"/>
              </w:rPr>
            </w:pPr>
          </w:p>
        </w:tc>
        <w:tc>
          <w:tcPr>
            <w:tcW w:w="4112" w:type="dxa"/>
            <w:tcBorders>
              <w:top w:val="single" w:sz="4" w:space="0" w:color="000000"/>
              <w:bottom w:val="single" w:sz="4" w:space="0" w:color="000000"/>
            </w:tcBorders>
            <w:tcMar>
              <w:top w:w="0" w:type="dxa"/>
              <w:left w:w="108" w:type="dxa"/>
              <w:bottom w:w="0" w:type="dxa"/>
              <w:right w:w="108" w:type="dxa"/>
            </w:tcMar>
          </w:tcPr>
          <w:p w:rsidR="00E27362" w:rsidRPr="00BB18C3" w:rsidRDefault="00E27362" w:rsidP="00CD40A9">
            <w:pPr>
              <w:pStyle w:val="Standard"/>
              <w:snapToGrid w:val="0"/>
              <w:rPr>
                <w:rFonts w:ascii="Times New Roman" w:hAnsi="Times New Roman" w:cs="Times New Roman"/>
                <w:b/>
                <w:bCs/>
                <w:color w:val="000000"/>
                <w:spacing w:val="-12"/>
                <w:sz w:val="28"/>
                <w:szCs w:val="28"/>
              </w:rPr>
            </w:pPr>
          </w:p>
        </w:tc>
        <w:tc>
          <w:tcPr>
            <w:tcW w:w="710" w:type="dxa"/>
            <w:tcBorders>
              <w:top w:val="single" w:sz="4" w:space="0" w:color="000000"/>
              <w:bottom w:val="single" w:sz="4" w:space="0" w:color="000000"/>
            </w:tcBorders>
            <w:tcMar>
              <w:top w:w="0" w:type="dxa"/>
              <w:left w:w="108" w:type="dxa"/>
              <w:bottom w:w="0" w:type="dxa"/>
              <w:right w:w="108" w:type="dxa"/>
            </w:tcMar>
          </w:tcPr>
          <w:p w:rsidR="00E27362" w:rsidRPr="00BB18C3" w:rsidRDefault="00E27362" w:rsidP="00CD40A9">
            <w:pPr>
              <w:pStyle w:val="Standard"/>
              <w:snapToGrid w:val="0"/>
              <w:rPr>
                <w:rFonts w:ascii="Times New Roman" w:hAnsi="Times New Roman" w:cs="Times New Roman"/>
                <w:color w:val="000000"/>
                <w:spacing w:val="-12"/>
                <w:sz w:val="28"/>
                <w:szCs w:val="28"/>
              </w:rPr>
            </w:pPr>
          </w:p>
        </w:tc>
        <w:tc>
          <w:tcPr>
            <w:tcW w:w="2692" w:type="dxa"/>
            <w:gridSpan w:val="2"/>
            <w:tcBorders>
              <w:top w:val="single" w:sz="4" w:space="0" w:color="000000"/>
              <w:bottom w:val="single" w:sz="4" w:space="0" w:color="000000"/>
              <w:right w:val="single" w:sz="4" w:space="0" w:color="000000"/>
            </w:tcBorders>
            <w:tcMar>
              <w:top w:w="0" w:type="dxa"/>
              <w:left w:w="108" w:type="dxa"/>
              <w:bottom w:w="0" w:type="dxa"/>
              <w:right w:w="108" w:type="dxa"/>
            </w:tcMar>
          </w:tcPr>
          <w:p w:rsidR="00E27362" w:rsidRPr="00BB18C3" w:rsidRDefault="00E27362" w:rsidP="00CD40A9">
            <w:pPr>
              <w:pStyle w:val="Standard"/>
              <w:rPr>
                <w:rFonts w:ascii="Times New Roman" w:hAnsi="Times New Roman" w:cs="Times New Roman"/>
                <w:b/>
                <w:bCs/>
                <w:color w:val="000000"/>
                <w:spacing w:val="-12"/>
                <w:sz w:val="28"/>
                <w:szCs w:val="28"/>
              </w:rPr>
            </w:pPr>
            <w:r>
              <w:rPr>
                <w:rFonts w:ascii="Times New Roman" w:hAnsi="Times New Roman" w:cs="Times New Roman"/>
                <w:b/>
                <w:bCs/>
                <w:color w:val="000000"/>
                <w:spacing w:val="-12"/>
                <w:sz w:val="28"/>
                <w:szCs w:val="28"/>
              </w:rPr>
              <w:t>Всего:</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7362" w:rsidRPr="00BB18C3" w:rsidRDefault="00E27362" w:rsidP="00CD40A9">
            <w:pPr>
              <w:pStyle w:val="Standard"/>
              <w:rPr>
                <w:rFonts w:ascii="Times New Roman" w:eastAsia="Times New Roman" w:hAnsi="Times New Roman" w:cs="Times New Roman"/>
                <w:bCs/>
                <w:color w:val="000000"/>
                <w:spacing w:val="-12"/>
                <w:sz w:val="28"/>
                <w:szCs w:val="28"/>
              </w:rPr>
            </w:pPr>
          </w:p>
        </w:tc>
        <w:tc>
          <w:tcPr>
            <w:tcW w:w="852" w:type="dxa"/>
            <w:tcMar>
              <w:top w:w="0" w:type="dxa"/>
              <w:left w:w="0" w:type="dxa"/>
              <w:bottom w:w="0" w:type="dxa"/>
              <w:right w:w="0" w:type="dxa"/>
            </w:tcMar>
          </w:tcPr>
          <w:p w:rsidR="00E27362" w:rsidRPr="00BB18C3" w:rsidRDefault="00E27362" w:rsidP="00CD40A9">
            <w:pPr>
              <w:pStyle w:val="Standard"/>
              <w:snapToGrid w:val="0"/>
              <w:rPr>
                <w:rFonts w:ascii="Times New Roman" w:hAnsi="Times New Roman" w:cs="Times New Roman"/>
                <w:b/>
                <w:bCs/>
                <w:color w:val="000000"/>
                <w:spacing w:val="-12"/>
                <w:sz w:val="28"/>
                <w:szCs w:val="28"/>
              </w:rPr>
            </w:pPr>
          </w:p>
        </w:tc>
      </w:tr>
      <w:tr w:rsidR="00E27362" w:rsidRPr="00BB18C3" w:rsidTr="00315D07">
        <w:tblPrEx>
          <w:tblCellMar>
            <w:top w:w="0" w:type="dxa"/>
            <w:bottom w:w="0" w:type="dxa"/>
          </w:tblCellMar>
        </w:tblPrEx>
        <w:tc>
          <w:tcPr>
            <w:tcW w:w="499" w:type="dxa"/>
            <w:tcBorders>
              <w:top w:val="single" w:sz="4" w:space="0" w:color="000000"/>
            </w:tcBorders>
            <w:tcMar>
              <w:top w:w="0" w:type="dxa"/>
              <w:left w:w="108" w:type="dxa"/>
              <w:bottom w:w="0" w:type="dxa"/>
              <w:right w:w="108" w:type="dxa"/>
            </w:tcMar>
          </w:tcPr>
          <w:p w:rsidR="00E27362" w:rsidRPr="00BB18C3" w:rsidRDefault="00E27362" w:rsidP="00CD40A9">
            <w:pPr>
              <w:pStyle w:val="Standard"/>
              <w:snapToGrid w:val="0"/>
              <w:rPr>
                <w:rFonts w:ascii="Times New Roman" w:hAnsi="Times New Roman" w:cs="Times New Roman"/>
                <w:b/>
                <w:bCs/>
                <w:color w:val="000000"/>
                <w:spacing w:val="-12"/>
                <w:sz w:val="28"/>
                <w:szCs w:val="28"/>
              </w:rPr>
            </w:pPr>
          </w:p>
        </w:tc>
        <w:tc>
          <w:tcPr>
            <w:tcW w:w="4112" w:type="dxa"/>
            <w:tcBorders>
              <w:top w:val="single" w:sz="4" w:space="0" w:color="000000"/>
            </w:tcBorders>
            <w:tcMar>
              <w:top w:w="0" w:type="dxa"/>
              <w:left w:w="108" w:type="dxa"/>
              <w:bottom w:w="0" w:type="dxa"/>
              <w:right w:w="108" w:type="dxa"/>
            </w:tcMar>
          </w:tcPr>
          <w:p w:rsidR="00E27362" w:rsidRPr="00BB18C3" w:rsidRDefault="00E27362" w:rsidP="00CD40A9">
            <w:pPr>
              <w:pStyle w:val="Standard"/>
              <w:snapToGrid w:val="0"/>
              <w:rPr>
                <w:rFonts w:ascii="Times New Roman" w:hAnsi="Times New Roman" w:cs="Times New Roman"/>
                <w:b/>
                <w:bCs/>
                <w:color w:val="000000"/>
                <w:spacing w:val="-12"/>
                <w:sz w:val="28"/>
                <w:szCs w:val="28"/>
              </w:rPr>
            </w:pPr>
          </w:p>
        </w:tc>
        <w:tc>
          <w:tcPr>
            <w:tcW w:w="710" w:type="dxa"/>
            <w:tcBorders>
              <w:top w:val="single" w:sz="4" w:space="0" w:color="000000"/>
            </w:tcBorders>
            <w:tcMar>
              <w:top w:w="0" w:type="dxa"/>
              <w:left w:w="108" w:type="dxa"/>
              <w:bottom w:w="0" w:type="dxa"/>
              <w:right w:w="108" w:type="dxa"/>
            </w:tcMar>
          </w:tcPr>
          <w:p w:rsidR="00E27362" w:rsidRPr="00BB18C3" w:rsidRDefault="00E27362" w:rsidP="00CD40A9">
            <w:pPr>
              <w:pStyle w:val="Standard"/>
              <w:snapToGrid w:val="0"/>
              <w:rPr>
                <w:rFonts w:ascii="Times New Roman" w:hAnsi="Times New Roman" w:cs="Times New Roman"/>
                <w:color w:val="000000"/>
                <w:spacing w:val="-12"/>
                <w:sz w:val="28"/>
                <w:szCs w:val="28"/>
              </w:rPr>
            </w:pPr>
          </w:p>
        </w:tc>
        <w:tc>
          <w:tcPr>
            <w:tcW w:w="4784" w:type="dxa"/>
            <w:gridSpan w:val="3"/>
            <w:tcMar>
              <w:top w:w="0" w:type="dxa"/>
              <w:left w:w="108" w:type="dxa"/>
              <w:bottom w:w="0" w:type="dxa"/>
              <w:right w:w="108" w:type="dxa"/>
            </w:tcMar>
          </w:tcPr>
          <w:p w:rsidR="00E27362" w:rsidRPr="00BB18C3" w:rsidRDefault="00E27362" w:rsidP="00CD40A9">
            <w:pPr>
              <w:pStyle w:val="Standard"/>
              <w:snapToGrid w:val="0"/>
              <w:jc w:val="center"/>
              <w:rPr>
                <w:rFonts w:ascii="Times New Roman" w:hAnsi="Times New Roman" w:cs="Times New Roman"/>
                <w:b/>
                <w:bCs/>
                <w:color w:val="000000"/>
                <w:spacing w:val="-12"/>
                <w:sz w:val="28"/>
                <w:szCs w:val="28"/>
              </w:rPr>
            </w:pPr>
          </w:p>
        </w:tc>
        <w:tc>
          <w:tcPr>
            <w:tcW w:w="852" w:type="dxa"/>
            <w:tcMar>
              <w:top w:w="0" w:type="dxa"/>
              <w:left w:w="0" w:type="dxa"/>
              <w:bottom w:w="0" w:type="dxa"/>
              <w:right w:w="0" w:type="dxa"/>
            </w:tcMar>
          </w:tcPr>
          <w:p w:rsidR="00E27362" w:rsidRPr="00BB18C3" w:rsidRDefault="00E27362" w:rsidP="00CD40A9">
            <w:pPr>
              <w:pStyle w:val="Standard"/>
              <w:snapToGrid w:val="0"/>
              <w:rPr>
                <w:rFonts w:ascii="Times New Roman" w:hAnsi="Times New Roman" w:cs="Times New Roman"/>
                <w:b/>
                <w:bCs/>
                <w:color w:val="000000"/>
                <w:spacing w:val="-12"/>
                <w:sz w:val="28"/>
                <w:szCs w:val="28"/>
              </w:rPr>
            </w:pPr>
          </w:p>
        </w:tc>
      </w:tr>
    </w:tbl>
    <w:p w:rsidR="005222CD" w:rsidRDefault="005222CD" w:rsidP="00E27362">
      <w:pPr>
        <w:widowControl w:val="0"/>
        <w:rPr>
          <w:b/>
        </w:rPr>
      </w:pPr>
    </w:p>
    <w:p w:rsidR="00574C55" w:rsidRDefault="00574C55" w:rsidP="00E15FA4"/>
    <w:p w:rsidR="00574C55" w:rsidRDefault="00574C55" w:rsidP="00E15FA4"/>
    <w:p w:rsidR="00574C55" w:rsidRDefault="00574C55" w:rsidP="00E15FA4"/>
    <w:tbl>
      <w:tblPr>
        <w:tblW w:w="5000" w:type="pct"/>
        <w:tblLayout w:type="fixed"/>
        <w:tblLook w:val="0000" w:firstRow="0" w:lastRow="0" w:firstColumn="0" w:lastColumn="0" w:noHBand="0" w:noVBand="0"/>
      </w:tblPr>
      <w:tblGrid>
        <w:gridCol w:w="5211"/>
        <w:gridCol w:w="5210"/>
      </w:tblGrid>
      <w:tr w:rsidR="000B1CCD" w:rsidRPr="00BD44BB" w:rsidTr="004904B5">
        <w:trPr>
          <w:cantSplit/>
        </w:trPr>
        <w:tc>
          <w:tcPr>
            <w:tcW w:w="5352" w:type="dxa"/>
            <w:shd w:val="clear" w:color="auto" w:fill="auto"/>
          </w:tcPr>
          <w:p w:rsidR="000B1CCD" w:rsidRPr="000B1CCD" w:rsidRDefault="000B1CCD" w:rsidP="004904B5">
            <w:pPr>
              <w:pStyle w:val="aa"/>
              <w:widowControl w:val="0"/>
              <w:snapToGrid w:val="0"/>
              <w:spacing w:before="0" w:after="0"/>
              <w:jc w:val="both"/>
              <w:rPr>
                <w:b/>
              </w:rPr>
            </w:pPr>
            <w:r w:rsidRPr="000B1CCD">
              <w:rPr>
                <w:b/>
              </w:rPr>
              <w:t>Поставщик</w:t>
            </w:r>
            <w:r>
              <w:rPr>
                <w:b/>
              </w:rPr>
              <w:t>:</w:t>
            </w:r>
          </w:p>
        </w:tc>
        <w:tc>
          <w:tcPr>
            <w:tcW w:w="5352" w:type="dxa"/>
            <w:shd w:val="clear" w:color="auto" w:fill="auto"/>
          </w:tcPr>
          <w:p w:rsidR="000B1CCD" w:rsidRPr="000B1CCD" w:rsidRDefault="000B1CCD" w:rsidP="004904B5">
            <w:pPr>
              <w:pStyle w:val="aa"/>
              <w:widowControl w:val="0"/>
              <w:snapToGrid w:val="0"/>
              <w:spacing w:before="0" w:after="0"/>
              <w:jc w:val="right"/>
              <w:rPr>
                <w:b/>
              </w:rPr>
            </w:pPr>
            <w:r w:rsidRPr="000B1CCD">
              <w:rPr>
                <w:b/>
              </w:rPr>
              <w:t>Покупатель</w:t>
            </w:r>
            <w:r>
              <w:rPr>
                <w:b/>
              </w:rPr>
              <w:t>:</w:t>
            </w:r>
          </w:p>
        </w:tc>
      </w:tr>
      <w:tr w:rsidR="000B1CCD" w:rsidRPr="00BD44BB" w:rsidTr="004904B5">
        <w:trPr>
          <w:cantSplit/>
        </w:trPr>
        <w:tc>
          <w:tcPr>
            <w:tcW w:w="5352" w:type="dxa"/>
            <w:shd w:val="clear" w:color="auto" w:fill="auto"/>
          </w:tcPr>
          <w:p w:rsidR="000B1CCD" w:rsidRPr="00BD44BB" w:rsidRDefault="000B1CCD" w:rsidP="00BD6AEE">
            <w:pPr>
              <w:suppressAutoHyphens w:val="0"/>
              <w:rPr>
                <w:lang w:eastAsia="ru-RU"/>
              </w:rPr>
            </w:pPr>
          </w:p>
        </w:tc>
        <w:tc>
          <w:tcPr>
            <w:tcW w:w="5352" w:type="dxa"/>
            <w:shd w:val="clear" w:color="auto" w:fill="auto"/>
          </w:tcPr>
          <w:p w:rsidR="000B1CCD" w:rsidRPr="00BD44BB" w:rsidRDefault="000B1CCD" w:rsidP="004904B5">
            <w:pPr>
              <w:widowControl w:val="0"/>
              <w:shd w:val="clear" w:color="auto" w:fill="FFFFFF"/>
              <w:snapToGrid w:val="0"/>
              <w:jc w:val="right"/>
              <w:rPr>
                <w:spacing w:val="-1"/>
              </w:rPr>
            </w:pPr>
          </w:p>
          <w:p w:rsidR="000B1CCD" w:rsidRPr="00BD44BB" w:rsidRDefault="000B1CCD" w:rsidP="004904B5">
            <w:pPr>
              <w:widowControl w:val="0"/>
              <w:jc w:val="right"/>
              <w:rPr>
                <w:b/>
              </w:rPr>
            </w:pPr>
            <w:r w:rsidRPr="00BD44BB">
              <w:rPr>
                <w:b/>
              </w:rPr>
              <w:t>ФГБОУ ВО Ставропольский ГАУ</w:t>
            </w:r>
          </w:p>
          <w:p w:rsidR="000B1CCD" w:rsidRPr="00BD44BB" w:rsidRDefault="000B1CCD" w:rsidP="004904B5">
            <w:pPr>
              <w:widowControl w:val="0"/>
              <w:jc w:val="right"/>
            </w:pPr>
          </w:p>
          <w:p w:rsidR="000B1CCD" w:rsidRPr="00BD44BB" w:rsidRDefault="000B1CCD" w:rsidP="004904B5">
            <w:pPr>
              <w:widowControl w:val="0"/>
              <w:jc w:val="right"/>
              <w:rPr>
                <w:spacing w:val="-4"/>
              </w:rPr>
            </w:pPr>
            <w:r w:rsidRPr="00BD44BB">
              <w:rPr>
                <w:spacing w:val="-4"/>
              </w:rPr>
              <w:t>355017, г. Ставрополь, пер. Зоотехнический, 12</w:t>
            </w:r>
          </w:p>
          <w:p w:rsidR="000B1CCD" w:rsidRPr="00BD44BB" w:rsidRDefault="000B1CCD" w:rsidP="004904B5">
            <w:pPr>
              <w:widowControl w:val="0"/>
              <w:jc w:val="right"/>
            </w:pPr>
            <w:r w:rsidRPr="00BD44BB">
              <w:t>ИНН: 2634003069</w:t>
            </w:r>
            <w:r>
              <w:t xml:space="preserve">, </w:t>
            </w:r>
            <w:r w:rsidRPr="00BD44BB">
              <w:t>КПП: 263401001</w:t>
            </w:r>
          </w:p>
        </w:tc>
      </w:tr>
      <w:tr w:rsidR="000B1CCD" w:rsidRPr="00BD44BB" w:rsidTr="004904B5">
        <w:trPr>
          <w:cantSplit/>
        </w:trPr>
        <w:tc>
          <w:tcPr>
            <w:tcW w:w="5352" w:type="dxa"/>
            <w:shd w:val="clear" w:color="auto" w:fill="auto"/>
          </w:tcPr>
          <w:p w:rsidR="000B1CCD" w:rsidRPr="00BD44BB" w:rsidRDefault="000B1CCD" w:rsidP="004904B5">
            <w:pPr>
              <w:widowControl w:val="0"/>
              <w:snapToGrid w:val="0"/>
              <w:rPr>
                <w:b/>
                <w:bCs/>
              </w:rPr>
            </w:pPr>
          </w:p>
        </w:tc>
        <w:tc>
          <w:tcPr>
            <w:tcW w:w="5352" w:type="dxa"/>
            <w:shd w:val="clear" w:color="auto" w:fill="auto"/>
          </w:tcPr>
          <w:p w:rsidR="000B1CCD" w:rsidRPr="00BD44BB" w:rsidRDefault="000B1CCD" w:rsidP="004904B5">
            <w:pPr>
              <w:widowControl w:val="0"/>
              <w:shd w:val="clear" w:color="auto" w:fill="FFFFFF"/>
              <w:snapToGrid w:val="0"/>
              <w:rPr>
                <w:spacing w:val="-1"/>
              </w:rPr>
            </w:pPr>
          </w:p>
        </w:tc>
      </w:tr>
      <w:tr w:rsidR="000B1CCD" w:rsidRPr="00BD44BB" w:rsidTr="004904B5">
        <w:trPr>
          <w:cantSplit/>
        </w:trPr>
        <w:tc>
          <w:tcPr>
            <w:tcW w:w="5352" w:type="dxa"/>
            <w:shd w:val="clear" w:color="auto" w:fill="auto"/>
          </w:tcPr>
          <w:p w:rsidR="000B1CCD" w:rsidRPr="00BD44BB" w:rsidRDefault="000B1CCD" w:rsidP="009F55C2">
            <w:pPr>
              <w:widowControl w:val="0"/>
              <w:shd w:val="clear" w:color="auto" w:fill="FFFFFF"/>
              <w:snapToGrid w:val="0"/>
              <w:rPr>
                <w:spacing w:val="-1"/>
              </w:rPr>
            </w:pPr>
          </w:p>
        </w:tc>
        <w:tc>
          <w:tcPr>
            <w:tcW w:w="5352" w:type="dxa"/>
            <w:shd w:val="clear" w:color="auto" w:fill="auto"/>
          </w:tcPr>
          <w:p w:rsidR="000B1CCD" w:rsidRPr="00BD44BB" w:rsidRDefault="000B1CCD" w:rsidP="004904B5">
            <w:pPr>
              <w:widowControl w:val="0"/>
            </w:pPr>
          </w:p>
          <w:p w:rsidR="000B1CCD" w:rsidRPr="00BD44BB" w:rsidRDefault="000B1CCD" w:rsidP="00BD6AEE">
            <w:pPr>
              <w:widowControl w:val="0"/>
              <w:shd w:val="clear" w:color="auto" w:fill="FFFFFF"/>
              <w:snapToGrid w:val="0"/>
              <w:jc w:val="right"/>
              <w:rPr>
                <w:spacing w:val="-1"/>
              </w:rPr>
            </w:pPr>
            <w:r w:rsidRPr="00BD44BB">
              <w:t xml:space="preserve">________________________ </w:t>
            </w:r>
            <w:r w:rsidR="00BD6AEE">
              <w:rPr>
                <w:lang w:val="en-US"/>
              </w:rPr>
              <w:t>/</w:t>
            </w:r>
            <w:r w:rsidR="00BD6AEE">
              <w:t>А.Н. Бобрышев</w:t>
            </w:r>
            <w:r>
              <w:t>/</w:t>
            </w:r>
          </w:p>
        </w:tc>
      </w:tr>
      <w:tr w:rsidR="000B1CCD" w:rsidRPr="00BD44BB" w:rsidTr="004904B5">
        <w:trPr>
          <w:cantSplit/>
        </w:trPr>
        <w:tc>
          <w:tcPr>
            <w:tcW w:w="5352" w:type="dxa"/>
            <w:shd w:val="clear" w:color="auto" w:fill="auto"/>
          </w:tcPr>
          <w:p w:rsidR="000B1CCD" w:rsidRPr="00D60ED9" w:rsidRDefault="000B1CCD" w:rsidP="004904B5">
            <w:pPr>
              <w:widowControl w:val="0"/>
              <w:jc w:val="center"/>
              <w:rPr>
                <w:sz w:val="20"/>
                <w:szCs w:val="20"/>
              </w:rPr>
            </w:pPr>
            <w:r w:rsidRPr="00D60ED9">
              <w:rPr>
                <w:sz w:val="20"/>
                <w:szCs w:val="20"/>
              </w:rPr>
              <w:t>(Должность, Ф.И.О., подпись)</w:t>
            </w:r>
          </w:p>
        </w:tc>
        <w:tc>
          <w:tcPr>
            <w:tcW w:w="5352" w:type="dxa"/>
            <w:shd w:val="clear" w:color="auto" w:fill="auto"/>
          </w:tcPr>
          <w:p w:rsidR="000B1CCD" w:rsidRPr="00D60ED9" w:rsidRDefault="000B1CCD" w:rsidP="004904B5">
            <w:pPr>
              <w:widowControl w:val="0"/>
              <w:jc w:val="center"/>
              <w:rPr>
                <w:sz w:val="20"/>
                <w:szCs w:val="20"/>
              </w:rPr>
            </w:pPr>
            <w:r w:rsidRPr="00D60ED9">
              <w:rPr>
                <w:sz w:val="20"/>
                <w:szCs w:val="20"/>
              </w:rPr>
              <w:t>(Должность, Ф.И.О., подпись)</w:t>
            </w:r>
          </w:p>
        </w:tc>
      </w:tr>
    </w:tbl>
    <w:p w:rsidR="000B1CCD" w:rsidRPr="00BD44BB" w:rsidRDefault="000B1CCD" w:rsidP="00E15FA4"/>
    <w:sectPr w:rsidR="000B1CCD" w:rsidRPr="00BD44BB" w:rsidSect="00503A62">
      <w:footerReference w:type="default" r:id="rId9"/>
      <w:pgSz w:w="11906" w:h="16838"/>
      <w:pgMar w:top="567" w:right="567" w:bottom="567" w:left="1134" w:header="720"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899" w:rsidRDefault="005A7899">
      <w:r>
        <w:separator/>
      </w:r>
    </w:p>
  </w:endnote>
  <w:endnote w:type="continuationSeparator" w:id="0">
    <w:p w:rsidR="005A7899" w:rsidRDefault="005A7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Serif">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169" w:rsidRPr="009878CC" w:rsidRDefault="00D42169" w:rsidP="009878CC">
    <w:pPr>
      <w:pStyle w:val="ad"/>
      <w:jc w:val="center"/>
      <w:rPr>
        <w:sz w:val="20"/>
        <w:szCs w:val="20"/>
      </w:rPr>
    </w:pPr>
    <w:r w:rsidRPr="009878CC">
      <w:rPr>
        <w:sz w:val="20"/>
        <w:szCs w:val="20"/>
      </w:rPr>
      <w:fldChar w:fldCharType="begin"/>
    </w:r>
    <w:r w:rsidRPr="009878CC">
      <w:rPr>
        <w:sz w:val="20"/>
        <w:szCs w:val="20"/>
      </w:rPr>
      <w:instrText>PAGE   \* MERGEFORMAT</w:instrText>
    </w:r>
    <w:r w:rsidRPr="009878CC">
      <w:rPr>
        <w:sz w:val="20"/>
        <w:szCs w:val="20"/>
      </w:rPr>
      <w:fldChar w:fldCharType="separate"/>
    </w:r>
    <w:r w:rsidR="000267D3">
      <w:rPr>
        <w:noProof/>
        <w:sz w:val="20"/>
        <w:szCs w:val="20"/>
      </w:rPr>
      <w:t>1</w:t>
    </w:r>
    <w:r w:rsidRPr="009878CC">
      <w:rPr>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899" w:rsidRDefault="005A7899">
      <w:r>
        <w:separator/>
      </w:r>
    </w:p>
  </w:footnote>
  <w:footnote w:type="continuationSeparator" w:id="0">
    <w:p w:rsidR="005A7899" w:rsidRDefault="005A789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suff w:val="nothing"/>
      <w:lvlText w:val="%1"/>
      <w:lvlJc w:val="left"/>
      <w:pPr>
        <w:tabs>
          <w:tab w:val="num" w:pos="0"/>
        </w:tabs>
        <w:ind w:left="0" w:firstLine="0"/>
      </w:pPr>
    </w:lvl>
  </w:abstractNum>
  <w:abstractNum w:abstractNumId="1" w15:restartNumberingAfterBreak="0">
    <w:nsid w:val="00000002"/>
    <w:multiLevelType w:val="singleLevel"/>
    <w:tmpl w:val="00000002"/>
    <w:name w:val="WW8Num4"/>
    <w:lvl w:ilvl="0">
      <w:start w:val="1"/>
      <w:numFmt w:val="bullet"/>
      <w:suff w:val="space"/>
      <w:lvlText w:val="—"/>
      <w:lvlJc w:val="left"/>
      <w:pPr>
        <w:tabs>
          <w:tab w:val="num" w:pos="0"/>
        </w:tabs>
        <w:ind w:left="0" w:firstLine="709"/>
      </w:pPr>
      <w:rPr>
        <w:rFonts w:ascii="Times New Roman" w:hAnsi="Times New Roman" w:cs="Times New Roman"/>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2FCE31B8"/>
    <w:multiLevelType w:val="hybridMultilevel"/>
    <w:tmpl w:val="7DD02D98"/>
    <w:lvl w:ilvl="0" w:tplc="55AC130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DC1C20"/>
    <w:multiLevelType w:val="hybridMultilevel"/>
    <w:tmpl w:val="7DD02D98"/>
    <w:lvl w:ilvl="0" w:tplc="55AC130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5D445B"/>
    <w:multiLevelType w:val="hybridMultilevel"/>
    <w:tmpl w:val="4E8A8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61221C"/>
    <w:multiLevelType w:val="hybridMultilevel"/>
    <w:tmpl w:val="7DD02D98"/>
    <w:lvl w:ilvl="0" w:tplc="55AC130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4134361"/>
    <w:multiLevelType w:val="hybridMultilevel"/>
    <w:tmpl w:val="CBC6F7EE"/>
    <w:lvl w:ilvl="0" w:tplc="7076EAE4">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7"/>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09A"/>
    <w:rsid w:val="0001280D"/>
    <w:rsid w:val="000267D3"/>
    <w:rsid w:val="00030182"/>
    <w:rsid w:val="00053A7C"/>
    <w:rsid w:val="00062573"/>
    <w:rsid w:val="00080E16"/>
    <w:rsid w:val="00093446"/>
    <w:rsid w:val="000978B5"/>
    <w:rsid w:val="000A1AB4"/>
    <w:rsid w:val="000A4D8B"/>
    <w:rsid w:val="000B0FBB"/>
    <w:rsid w:val="000B1CCD"/>
    <w:rsid w:val="000C4E1F"/>
    <w:rsid w:val="000E23F3"/>
    <w:rsid w:val="00100276"/>
    <w:rsid w:val="00105AD2"/>
    <w:rsid w:val="001119D5"/>
    <w:rsid w:val="00116268"/>
    <w:rsid w:val="00122C87"/>
    <w:rsid w:val="00123FD1"/>
    <w:rsid w:val="001246AF"/>
    <w:rsid w:val="001446B0"/>
    <w:rsid w:val="00157BD2"/>
    <w:rsid w:val="0016466D"/>
    <w:rsid w:val="00170F47"/>
    <w:rsid w:val="001A392A"/>
    <w:rsid w:val="001A5A07"/>
    <w:rsid w:val="001B6BDD"/>
    <w:rsid w:val="001C0764"/>
    <w:rsid w:val="001C781D"/>
    <w:rsid w:val="0020150D"/>
    <w:rsid w:val="002136D2"/>
    <w:rsid w:val="00241C00"/>
    <w:rsid w:val="002420CC"/>
    <w:rsid w:val="00244D67"/>
    <w:rsid w:val="002738EA"/>
    <w:rsid w:val="00273CA9"/>
    <w:rsid w:val="002759FA"/>
    <w:rsid w:val="002820C0"/>
    <w:rsid w:val="002A489A"/>
    <w:rsid w:val="002A6C57"/>
    <w:rsid w:val="002D638A"/>
    <w:rsid w:val="002F0876"/>
    <w:rsid w:val="00310E70"/>
    <w:rsid w:val="00314807"/>
    <w:rsid w:val="00315D07"/>
    <w:rsid w:val="003204D5"/>
    <w:rsid w:val="00337C02"/>
    <w:rsid w:val="00340AB5"/>
    <w:rsid w:val="00365605"/>
    <w:rsid w:val="00386C8F"/>
    <w:rsid w:val="003872F9"/>
    <w:rsid w:val="003B4FED"/>
    <w:rsid w:val="003C7BD0"/>
    <w:rsid w:val="00410148"/>
    <w:rsid w:val="00410812"/>
    <w:rsid w:val="004275F7"/>
    <w:rsid w:val="0043332A"/>
    <w:rsid w:val="00436D2F"/>
    <w:rsid w:val="00447B30"/>
    <w:rsid w:val="00453E8D"/>
    <w:rsid w:val="00461464"/>
    <w:rsid w:val="0046351E"/>
    <w:rsid w:val="00464AEC"/>
    <w:rsid w:val="00471C10"/>
    <w:rsid w:val="004904B5"/>
    <w:rsid w:val="004965D6"/>
    <w:rsid w:val="004A6ABB"/>
    <w:rsid w:val="004C07E6"/>
    <w:rsid w:val="004C745E"/>
    <w:rsid w:val="004E7D43"/>
    <w:rsid w:val="00501F5B"/>
    <w:rsid w:val="00503A62"/>
    <w:rsid w:val="00513CAB"/>
    <w:rsid w:val="0051788E"/>
    <w:rsid w:val="005222CD"/>
    <w:rsid w:val="0052419B"/>
    <w:rsid w:val="005270D4"/>
    <w:rsid w:val="0053611D"/>
    <w:rsid w:val="00550B9E"/>
    <w:rsid w:val="00553348"/>
    <w:rsid w:val="0055631C"/>
    <w:rsid w:val="00557070"/>
    <w:rsid w:val="0056178B"/>
    <w:rsid w:val="00574C55"/>
    <w:rsid w:val="00582FEF"/>
    <w:rsid w:val="00584606"/>
    <w:rsid w:val="00584D93"/>
    <w:rsid w:val="005876D7"/>
    <w:rsid w:val="0059110F"/>
    <w:rsid w:val="005A7899"/>
    <w:rsid w:val="005C21AC"/>
    <w:rsid w:val="005D265A"/>
    <w:rsid w:val="005D5DB8"/>
    <w:rsid w:val="005E5C69"/>
    <w:rsid w:val="005E7678"/>
    <w:rsid w:val="005F3DC3"/>
    <w:rsid w:val="005F4183"/>
    <w:rsid w:val="0061316D"/>
    <w:rsid w:val="00614376"/>
    <w:rsid w:val="006169AE"/>
    <w:rsid w:val="006275CD"/>
    <w:rsid w:val="00632CCD"/>
    <w:rsid w:val="00643644"/>
    <w:rsid w:val="00654EE5"/>
    <w:rsid w:val="00665B90"/>
    <w:rsid w:val="00674AA6"/>
    <w:rsid w:val="00694A87"/>
    <w:rsid w:val="00695523"/>
    <w:rsid w:val="006C2532"/>
    <w:rsid w:val="006C54F9"/>
    <w:rsid w:val="006C6DDB"/>
    <w:rsid w:val="006D1529"/>
    <w:rsid w:val="006D1C68"/>
    <w:rsid w:val="006D7FD4"/>
    <w:rsid w:val="006E6AA6"/>
    <w:rsid w:val="00707E68"/>
    <w:rsid w:val="007156B4"/>
    <w:rsid w:val="007321C5"/>
    <w:rsid w:val="00734245"/>
    <w:rsid w:val="00751A34"/>
    <w:rsid w:val="00754F7D"/>
    <w:rsid w:val="00765FEC"/>
    <w:rsid w:val="00770189"/>
    <w:rsid w:val="007821BB"/>
    <w:rsid w:val="00791647"/>
    <w:rsid w:val="007A3064"/>
    <w:rsid w:val="007C214A"/>
    <w:rsid w:val="007D3036"/>
    <w:rsid w:val="007D570D"/>
    <w:rsid w:val="007E004B"/>
    <w:rsid w:val="007E249A"/>
    <w:rsid w:val="007E7D01"/>
    <w:rsid w:val="007F1AE3"/>
    <w:rsid w:val="007F7638"/>
    <w:rsid w:val="00800EBA"/>
    <w:rsid w:val="00802583"/>
    <w:rsid w:val="00806851"/>
    <w:rsid w:val="00806EC5"/>
    <w:rsid w:val="0080793B"/>
    <w:rsid w:val="00815A87"/>
    <w:rsid w:val="0082171E"/>
    <w:rsid w:val="008355E6"/>
    <w:rsid w:val="00837372"/>
    <w:rsid w:val="008557C8"/>
    <w:rsid w:val="00857832"/>
    <w:rsid w:val="008603C9"/>
    <w:rsid w:val="00862E6B"/>
    <w:rsid w:val="00872A63"/>
    <w:rsid w:val="00873170"/>
    <w:rsid w:val="00877BCF"/>
    <w:rsid w:val="00882110"/>
    <w:rsid w:val="00884C65"/>
    <w:rsid w:val="00885943"/>
    <w:rsid w:val="00887583"/>
    <w:rsid w:val="008A37A0"/>
    <w:rsid w:val="008A6DB0"/>
    <w:rsid w:val="008C272D"/>
    <w:rsid w:val="008D49B1"/>
    <w:rsid w:val="008E4904"/>
    <w:rsid w:val="00903E17"/>
    <w:rsid w:val="0090478D"/>
    <w:rsid w:val="009261AD"/>
    <w:rsid w:val="0093034F"/>
    <w:rsid w:val="009334FF"/>
    <w:rsid w:val="00935D8E"/>
    <w:rsid w:val="00936492"/>
    <w:rsid w:val="00936AE3"/>
    <w:rsid w:val="009463F8"/>
    <w:rsid w:val="00946454"/>
    <w:rsid w:val="009508A0"/>
    <w:rsid w:val="009548DB"/>
    <w:rsid w:val="009632B9"/>
    <w:rsid w:val="009878CC"/>
    <w:rsid w:val="00995F0A"/>
    <w:rsid w:val="00997A0E"/>
    <w:rsid w:val="009C2093"/>
    <w:rsid w:val="009C38D4"/>
    <w:rsid w:val="009C4048"/>
    <w:rsid w:val="009D15F3"/>
    <w:rsid w:val="009E1BA7"/>
    <w:rsid w:val="009F137C"/>
    <w:rsid w:val="009F55C2"/>
    <w:rsid w:val="009F6A73"/>
    <w:rsid w:val="009F7814"/>
    <w:rsid w:val="00A30B98"/>
    <w:rsid w:val="00A33845"/>
    <w:rsid w:val="00A377BA"/>
    <w:rsid w:val="00A46DF3"/>
    <w:rsid w:val="00A52A33"/>
    <w:rsid w:val="00A57C9A"/>
    <w:rsid w:val="00A63DF0"/>
    <w:rsid w:val="00A702B0"/>
    <w:rsid w:val="00A74B62"/>
    <w:rsid w:val="00A80D25"/>
    <w:rsid w:val="00A81EA3"/>
    <w:rsid w:val="00A8257F"/>
    <w:rsid w:val="00A964C8"/>
    <w:rsid w:val="00AA584A"/>
    <w:rsid w:val="00AC0334"/>
    <w:rsid w:val="00AC19D9"/>
    <w:rsid w:val="00AC2AC5"/>
    <w:rsid w:val="00AD07C0"/>
    <w:rsid w:val="00AD7A71"/>
    <w:rsid w:val="00AF509F"/>
    <w:rsid w:val="00AF6165"/>
    <w:rsid w:val="00AF666B"/>
    <w:rsid w:val="00B13E8C"/>
    <w:rsid w:val="00B21B30"/>
    <w:rsid w:val="00B268FF"/>
    <w:rsid w:val="00B40452"/>
    <w:rsid w:val="00B438DC"/>
    <w:rsid w:val="00B62046"/>
    <w:rsid w:val="00B67A11"/>
    <w:rsid w:val="00B853DE"/>
    <w:rsid w:val="00BA3070"/>
    <w:rsid w:val="00BB6544"/>
    <w:rsid w:val="00BC2EF2"/>
    <w:rsid w:val="00BD44BB"/>
    <w:rsid w:val="00BD6AEE"/>
    <w:rsid w:val="00BE0F26"/>
    <w:rsid w:val="00BF103F"/>
    <w:rsid w:val="00BF2AEB"/>
    <w:rsid w:val="00C02798"/>
    <w:rsid w:val="00C02AF8"/>
    <w:rsid w:val="00C06068"/>
    <w:rsid w:val="00C10E9F"/>
    <w:rsid w:val="00C128D9"/>
    <w:rsid w:val="00C22F31"/>
    <w:rsid w:val="00C34CE4"/>
    <w:rsid w:val="00C37A73"/>
    <w:rsid w:val="00C42663"/>
    <w:rsid w:val="00C51D0C"/>
    <w:rsid w:val="00C52AB2"/>
    <w:rsid w:val="00C8009A"/>
    <w:rsid w:val="00C824AD"/>
    <w:rsid w:val="00CB2B56"/>
    <w:rsid w:val="00CC2166"/>
    <w:rsid w:val="00CD40A9"/>
    <w:rsid w:val="00CE0EE9"/>
    <w:rsid w:val="00CF4A17"/>
    <w:rsid w:val="00D20BB0"/>
    <w:rsid w:val="00D23450"/>
    <w:rsid w:val="00D337E8"/>
    <w:rsid w:val="00D34BDB"/>
    <w:rsid w:val="00D41304"/>
    <w:rsid w:val="00D417FB"/>
    <w:rsid w:val="00D42169"/>
    <w:rsid w:val="00D461F3"/>
    <w:rsid w:val="00D564AE"/>
    <w:rsid w:val="00D60ED9"/>
    <w:rsid w:val="00D77B21"/>
    <w:rsid w:val="00D86078"/>
    <w:rsid w:val="00D9154A"/>
    <w:rsid w:val="00D940C4"/>
    <w:rsid w:val="00D9754B"/>
    <w:rsid w:val="00DA3998"/>
    <w:rsid w:val="00DA56BB"/>
    <w:rsid w:val="00DA5FF8"/>
    <w:rsid w:val="00DC532F"/>
    <w:rsid w:val="00DC68CC"/>
    <w:rsid w:val="00DF75B3"/>
    <w:rsid w:val="00E07CC3"/>
    <w:rsid w:val="00E15FA4"/>
    <w:rsid w:val="00E234E6"/>
    <w:rsid w:val="00E27362"/>
    <w:rsid w:val="00E305FB"/>
    <w:rsid w:val="00E7555A"/>
    <w:rsid w:val="00E93D8F"/>
    <w:rsid w:val="00E94B1E"/>
    <w:rsid w:val="00E9729C"/>
    <w:rsid w:val="00EB2F4B"/>
    <w:rsid w:val="00EC6801"/>
    <w:rsid w:val="00EC6FD7"/>
    <w:rsid w:val="00ED5585"/>
    <w:rsid w:val="00EF2EA9"/>
    <w:rsid w:val="00EF5BB4"/>
    <w:rsid w:val="00F06591"/>
    <w:rsid w:val="00F13640"/>
    <w:rsid w:val="00F16E76"/>
    <w:rsid w:val="00F277C8"/>
    <w:rsid w:val="00F3282C"/>
    <w:rsid w:val="00F32C16"/>
    <w:rsid w:val="00F5102A"/>
    <w:rsid w:val="00F54888"/>
    <w:rsid w:val="00F5500B"/>
    <w:rsid w:val="00F5528E"/>
    <w:rsid w:val="00F575D1"/>
    <w:rsid w:val="00F77E3C"/>
    <w:rsid w:val="00F93630"/>
    <w:rsid w:val="00FA07AC"/>
    <w:rsid w:val="00FA094A"/>
    <w:rsid w:val="00FA3BB8"/>
    <w:rsid w:val="00FB1A9E"/>
    <w:rsid w:val="00FB243C"/>
    <w:rsid w:val="00FC07D2"/>
    <w:rsid w:val="00FD5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DB2B6056-4804-4A47-8464-55B3405F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Pr>
      <w:rFonts w:ascii="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1">
    <w:name w:val="Основной шрифт абзаца1"/>
  </w:style>
  <w:style w:type="character" w:customStyle="1" w:styleId="a3">
    <w:name w:val="Обычный (веб) Знак"/>
    <w:rPr>
      <w:sz w:val="24"/>
      <w:szCs w:val="24"/>
      <w:lang w:val="ru-RU" w:eastAsia="ar-SA" w:bidi="ar-SA"/>
    </w:rPr>
  </w:style>
  <w:style w:type="character" w:customStyle="1" w:styleId="10">
    <w:name w:val="Основной текст Знак1"/>
    <w:rPr>
      <w:lang w:val="ru-RU" w:eastAsia="ar-SA" w:bidi="ar-SA"/>
    </w:rPr>
  </w:style>
  <w:style w:type="character" w:customStyle="1" w:styleId="a4">
    <w:name w:val="Верхний колонтитул Знак"/>
    <w:rPr>
      <w:sz w:val="24"/>
      <w:szCs w:val="24"/>
    </w:rPr>
  </w:style>
  <w:style w:type="character" w:customStyle="1" w:styleId="a5">
    <w:name w:val="Нижний колонтитул Знак"/>
    <w:uiPriority w:val="99"/>
    <w:rPr>
      <w:sz w:val="24"/>
      <w:szCs w:val="24"/>
    </w:rPr>
  </w:style>
  <w:style w:type="paragraph" w:styleId="a6">
    <w:name w:val="Название"/>
    <w:basedOn w:val="a"/>
    <w:next w:val="a7"/>
    <w:qFormat/>
    <w:pPr>
      <w:keepNext/>
      <w:spacing w:before="240" w:after="120"/>
    </w:pPr>
    <w:rPr>
      <w:rFonts w:ascii="Arial" w:eastAsia="Lucida Sans Unicode" w:hAnsi="Arial" w:cs="Mangal"/>
      <w:sz w:val="28"/>
      <w:szCs w:val="28"/>
    </w:rPr>
  </w:style>
  <w:style w:type="paragraph" w:styleId="a7">
    <w:name w:val="Body Text"/>
    <w:basedOn w:val="a"/>
    <w:pPr>
      <w:jc w:val="center"/>
    </w:pPr>
    <w:rPr>
      <w:sz w:val="20"/>
      <w:szCs w:val="20"/>
    </w:rPr>
  </w:style>
  <w:style w:type="paragraph" w:styleId="a8">
    <w:name w:val="List"/>
    <w:basedOn w:val="a7"/>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customStyle="1" w:styleId="22">
    <w:name w:val="Основной текст 22"/>
    <w:basedOn w:val="a"/>
    <w:pPr>
      <w:spacing w:after="120" w:line="480" w:lineRule="auto"/>
    </w:pPr>
    <w:rPr>
      <w:sz w:val="20"/>
      <w:szCs w:val="20"/>
    </w:rPr>
  </w:style>
  <w:style w:type="paragraph" w:customStyle="1" w:styleId="a9">
    <w:name w:val="Обычный.Нормальный абзац"/>
    <w:pPr>
      <w:widowControl w:val="0"/>
      <w:suppressAutoHyphens/>
      <w:autoSpaceDE w:val="0"/>
      <w:ind w:firstLine="709"/>
      <w:jc w:val="both"/>
    </w:pPr>
    <w:rPr>
      <w:rFonts w:eastAsia="Arial"/>
      <w:sz w:val="24"/>
      <w:lang w:eastAsia="ar-SA"/>
    </w:rPr>
  </w:style>
  <w:style w:type="paragraph" w:customStyle="1" w:styleId="ConsNonformat">
    <w:name w:val="ConsNonformat"/>
    <w:pPr>
      <w:widowControl w:val="0"/>
      <w:suppressAutoHyphens/>
      <w:autoSpaceDE w:val="0"/>
    </w:pPr>
    <w:rPr>
      <w:rFonts w:ascii="Courier New" w:eastAsia="Arial" w:hAnsi="Courier New"/>
      <w:lang w:eastAsia="ar-SA"/>
    </w:rPr>
  </w:style>
  <w:style w:type="paragraph" w:customStyle="1" w:styleId="ConsNormal">
    <w:name w:val="ConsNormal"/>
    <w:pPr>
      <w:widowControl w:val="0"/>
      <w:suppressAutoHyphens/>
      <w:autoSpaceDE w:val="0"/>
      <w:ind w:firstLine="720"/>
    </w:pPr>
    <w:rPr>
      <w:rFonts w:ascii="Arial" w:eastAsia="Arial" w:hAnsi="Arial"/>
      <w:lang w:eastAsia="ar-SA"/>
    </w:rPr>
  </w:style>
  <w:style w:type="paragraph" w:customStyle="1" w:styleId="4">
    <w:name w:val=" Знак4"/>
    <w:basedOn w:val="a"/>
    <w:pPr>
      <w:spacing w:after="160" w:line="240" w:lineRule="exact"/>
    </w:pPr>
    <w:rPr>
      <w:rFonts w:ascii="Verdana" w:hAnsi="Verdana"/>
      <w:sz w:val="20"/>
      <w:szCs w:val="20"/>
      <w:lang w:val="en-US"/>
    </w:rPr>
  </w:style>
  <w:style w:type="paragraph" w:styleId="aa">
    <w:name w:val="Normal (Web)"/>
    <w:basedOn w:val="a"/>
    <w:pPr>
      <w:spacing w:before="280" w:after="280"/>
    </w:pPr>
  </w:style>
  <w:style w:type="paragraph" w:customStyle="1" w:styleId="31">
    <w:name w:val="Основной текст с отступом 31"/>
    <w:basedOn w:val="a"/>
    <w:pPr>
      <w:tabs>
        <w:tab w:val="left" w:pos="0"/>
        <w:tab w:val="left" w:pos="1418"/>
      </w:tabs>
      <w:ind w:firstLine="709"/>
      <w:jc w:val="both"/>
    </w:p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310">
    <w:name w:val="Основной текст 31"/>
    <w:basedOn w:val="a"/>
    <w:pPr>
      <w:widowControl w:val="0"/>
      <w:autoSpaceDE w:val="0"/>
      <w:jc w:val="both"/>
    </w:pPr>
    <w:rPr>
      <w:color w:val="FF0000"/>
      <w:sz w:val="22"/>
      <w:szCs w:val="20"/>
    </w:rPr>
  </w:style>
  <w:style w:type="paragraph" w:styleId="ab">
    <w:name w:val="Balloon Text"/>
    <w:basedOn w:val="a"/>
    <w:rPr>
      <w:rFonts w:ascii="Tahoma" w:hAnsi="Tahoma" w:cs="Tahoma"/>
      <w:sz w:val="16"/>
      <w:szCs w:val="16"/>
    </w:rPr>
  </w:style>
  <w:style w:type="paragraph" w:styleId="ac">
    <w:name w:val="header"/>
    <w:basedOn w:val="a"/>
    <w:pPr>
      <w:tabs>
        <w:tab w:val="center" w:pos="4677"/>
        <w:tab w:val="right" w:pos="9355"/>
      </w:tabs>
    </w:pPr>
  </w:style>
  <w:style w:type="paragraph" w:styleId="ad">
    <w:name w:val="footer"/>
    <w:basedOn w:val="a"/>
    <w:uiPriority w:val="99"/>
    <w:pPr>
      <w:tabs>
        <w:tab w:val="center" w:pos="4677"/>
        <w:tab w:val="right" w:pos="9355"/>
      </w:tab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table" w:styleId="af0">
    <w:name w:val="Table Grid"/>
    <w:basedOn w:val="a1"/>
    <w:uiPriority w:val="39"/>
    <w:rsid w:val="00987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sid w:val="006275CD"/>
    <w:rPr>
      <w:b/>
      <w:bCs/>
    </w:rPr>
  </w:style>
  <w:style w:type="character" w:styleId="af2">
    <w:name w:val="Hyperlink"/>
    <w:unhideWhenUsed/>
    <w:rsid w:val="00837372"/>
    <w:rPr>
      <w:color w:val="0000FF"/>
      <w:u w:val="single"/>
    </w:rPr>
  </w:style>
  <w:style w:type="paragraph" w:customStyle="1" w:styleId="ListParagraph">
    <w:name w:val="List Paragraph"/>
    <w:aliases w:val="Содержание. 2 уровень"/>
    <w:basedOn w:val="a"/>
    <w:link w:val="ListParagraphChar"/>
    <w:rsid w:val="00D461F3"/>
    <w:pPr>
      <w:pBdr>
        <w:top w:val="none" w:sz="96" w:space="31" w:color="FFFFFF" w:frame="1"/>
        <w:left w:val="none" w:sz="96" w:space="31" w:color="FFFFFF" w:frame="1"/>
        <w:bottom w:val="none" w:sz="96" w:space="31" w:color="FFFFFF" w:frame="1"/>
        <w:right w:val="none" w:sz="96" w:space="31" w:color="FFFFFF" w:frame="1"/>
        <w:bar w:val="none" w:sz="0" w:color="000000"/>
      </w:pBdr>
      <w:suppressAutoHyphens w:val="0"/>
      <w:ind w:left="720"/>
      <w:contextualSpacing/>
    </w:pPr>
    <w:rPr>
      <w:rFonts w:eastAsia="Arial Unicode MS"/>
      <w:szCs w:val="20"/>
      <w:lang w:val="en-US" w:eastAsia="ru-RU"/>
    </w:rPr>
  </w:style>
  <w:style w:type="character" w:customStyle="1" w:styleId="ListParagraphChar">
    <w:name w:val="List Paragraph Char"/>
    <w:aliases w:val="Содержание. 2 уровень Char"/>
    <w:link w:val="ListParagraph"/>
    <w:locked/>
    <w:rsid w:val="00D461F3"/>
    <w:rPr>
      <w:rFonts w:eastAsia="Arial Unicode MS"/>
      <w:sz w:val="24"/>
      <w:lang w:val="en-US" w:eastAsia="ru-RU" w:bidi="ar-SA"/>
    </w:rPr>
  </w:style>
  <w:style w:type="paragraph" w:customStyle="1" w:styleId="13">
    <w:name w:val="Обычный1"/>
    <w:rsid w:val="00A964C8"/>
    <w:pPr>
      <w:widowControl w:val="0"/>
      <w:ind w:firstLine="400"/>
      <w:jc w:val="both"/>
    </w:pPr>
    <w:rPr>
      <w:rFonts w:eastAsia="Calibri"/>
      <w:sz w:val="24"/>
    </w:rPr>
  </w:style>
  <w:style w:type="character" w:customStyle="1" w:styleId="19">
    <w:name w:val="Основной текст (19)_"/>
    <w:link w:val="190"/>
    <w:rsid w:val="005222CD"/>
    <w:rPr>
      <w:sz w:val="19"/>
      <w:szCs w:val="19"/>
      <w:shd w:val="clear" w:color="auto" w:fill="FFFFFF"/>
    </w:rPr>
  </w:style>
  <w:style w:type="character" w:customStyle="1" w:styleId="19Arial7pt">
    <w:name w:val="Основной текст (19) + Arial;7 pt"/>
    <w:rsid w:val="005222CD"/>
    <w:rPr>
      <w:rFonts w:ascii="Arial" w:eastAsia="Arial" w:hAnsi="Arial" w:cs="Arial"/>
      <w:b w:val="0"/>
      <w:bCs w:val="0"/>
      <w:i w:val="0"/>
      <w:iCs w:val="0"/>
      <w:smallCaps w:val="0"/>
      <w:strike w:val="0"/>
      <w:color w:val="000000"/>
      <w:spacing w:val="0"/>
      <w:w w:val="100"/>
      <w:position w:val="0"/>
      <w:sz w:val="14"/>
      <w:szCs w:val="14"/>
      <w:u w:val="none"/>
      <w:lang w:val="ru-RU" w:eastAsia="ru-RU" w:bidi="ru-RU"/>
    </w:rPr>
  </w:style>
  <w:style w:type="character" w:customStyle="1" w:styleId="19Arial9pt">
    <w:name w:val="Основной текст (19) + Arial;9 pt"/>
    <w:rsid w:val="005222CD"/>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7">
    <w:name w:val="Заголовок №7_"/>
    <w:link w:val="70"/>
    <w:rsid w:val="005222CD"/>
    <w:rPr>
      <w:rFonts w:ascii="Arial" w:eastAsia="Arial" w:hAnsi="Arial" w:cs="Arial"/>
      <w:sz w:val="18"/>
      <w:szCs w:val="18"/>
      <w:shd w:val="clear" w:color="auto" w:fill="FFFFFF"/>
    </w:rPr>
  </w:style>
  <w:style w:type="character" w:customStyle="1" w:styleId="18">
    <w:name w:val="Основной текст (18)_"/>
    <w:rsid w:val="005222CD"/>
    <w:rPr>
      <w:rFonts w:ascii="Arial" w:eastAsia="Arial" w:hAnsi="Arial" w:cs="Arial"/>
      <w:b w:val="0"/>
      <w:bCs w:val="0"/>
      <w:i w:val="0"/>
      <w:iCs w:val="0"/>
      <w:smallCaps w:val="0"/>
      <w:strike w:val="0"/>
      <w:sz w:val="18"/>
      <w:szCs w:val="18"/>
      <w:u w:val="none"/>
    </w:rPr>
  </w:style>
  <w:style w:type="character" w:customStyle="1" w:styleId="180">
    <w:name w:val="Основной текст (18)"/>
    <w:rsid w:val="005222CD"/>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paragraph" w:customStyle="1" w:styleId="190">
    <w:name w:val="Основной текст (19)"/>
    <w:basedOn w:val="a"/>
    <w:link w:val="19"/>
    <w:rsid w:val="005222CD"/>
    <w:pPr>
      <w:widowControl w:val="0"/>
      <w:shd w:val="clear" w:color="auto" w:fill="FFFFFF"/>
      <w:suppressAutoHyphens w:val="0"/>
      <w:spacing w:before="780" w:line="384" w:lineRule="exact"/>
      <w:ind w:hanging="1800"/>
    </w:pPr>
    <w:rPr>
      <w:sz w:val="19"/>
      <w:szCs w:val="19"/>
      <w:lang w:eastAsia="ru-RU"/>
    </w:rPr>
  </w:style>
  <w:style w:type="paragraph" w:customStyle="1" w:styleId="70">
    <w:name w:val="Заголовок №7"/>
    <w:basedOn w:val="a"/>
    <w:link w:val="7"/>
    <w:rsid w:val="005222CD"/>
    <w:pPr>
      <w:widowControl w:val="0"/>
      <w:shd w:val="clear" w:color="auto" w:fill="FFFFFF"/>
      <w:suppressAutoHyphens w:val="0"/>
      <w:spacing w:before="60" w:line="250" w:lineRule="exact"/>
      <w:jc w:val="both"/>
      <w:outlineLvl w:val="6"/>
    </w:pPr>
    <w:rPr>
      <w:rFonts w:ascii="Arial" w:eastAsia="Arial" w:hAnsi="Arial" w:cs="Arial"/>
      <w:sz w:val="18"/>
      <w:szCs w:val="18"/>
      <w:lang w:eastAsia="ru-RU"/>
    </w:rPr>
  </w:style>
  <w:style w:type="paragraph" w:customStyle="1" w:styleId="Standard">
    <w:name w:val="Standard"/>
    <w:rsid w:val="00E27362"/>
    <w:pPr>
      <w:suppressAutoHyphens/>
      <w:autoSpaceDN w:val="0"/>
      <w:textAlignment w:val="baseline"/>
    </w:pPr>
    <w:rPr>
      <w:rFonts w:ascii="Liberation Serif" w:eastAsia="NSimSun" w:hAnsi="Liberation Serif" w:cs="Arial"/>
      <w:kern w:val="3"/>
      <w:sz w:val="24"/>
      <w:szCs w:val="24"/>
      <w:lang w:eastAsia="zh-CN" w:bidi="hi-IN"/>
    </w:rPr>
  </w:style>
  <w:style w:type="paragraph" w:customStyle="1" w:styleId="af3">
    <w:name w:val="Другое"/>
    <w:basedOn w:val="Standard"/>
    <w:rsid w:val="00E27362"/>
    <w:pPr>
      <w:suppressAutoHyphens w:val="0"/>
    </w:pPr>
    <w:rPr>
      <w:rFonts w:ascii="Arial" w:eastAsia="Arial" w:hAnsi="Arial"/>
      <w:kern w:val="0"/>
      <w:sz w:val="15"/>
      <w:szCs w:val="15"/>
    </w:rPr>
  </w:style>
  <w:style w:type="character" w:customStyle="1" w:styleId="fontstyle01">
    <w:name w:val="fontstyle01"/>
    <w:rsid w:val="001119D5"/>
    <w:rPr>
      <w:rFonts w:ascii="LiberationSerif" w:hAnsi="LiberationSerif"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87947">
      <w:bodyDiv w:val="1"/>
      <w:marLeft w:val="0"/>
      <w:marRight w:val="0"/>
      <w:marTop w:val="0"/>
      <w:marBottom w:val="0"/>
      <w:divBdr>
        <w:top w:val="none" w:sz="0" w:space="0" w:color="auto"/>
        <w:left w:val="none" w:sz="0" w:space="0" w:color="auto"/>
        <w:bottom w:val="none" w:sz="0" w:space="0" w:color="auto"/>
        <w:right w:val="none" w:sz="0" w:space="0" w:color="auto"/>
      </w:divBdr>
    </w:div>
    <w:div w:id="325934729">
      <w:bodyDiv w:val="1"/>
      <w:marLeft w:val="0"/>
      <w:marRight w:val="0"/>
      <w:marTop w:val="0"/>
      <w:marBottom w:val="0"/>
      <w:divBdr>
        <w:top w:val="none" w:sz="0" w:space="0" w:color="auto"/>
        <w:left w:val="none" w:sz="0" w:space="0" w:color="auto"/>
        <w:bottom w:val="none" w:sz="0" w:space="0" w:color="auto"/>
        <w:right w:val="none" w:sz="0" w:space="0" w:color="auto"/>
      </w:divBdr>
    </w:div>
    <w:div w:id="360397702">
      <w:bodyDiv w:val="1"/>
      <w:marLeft w:val="0"/>
      <w:marRight w:val="0"/>
      <w:marTop w:val="0"/>
      <w:marBottom w:val="0"/>
      <w:divBdr>
        <w:top w:val="none" w:sz="0" w:space="0" w:color="auto"/>
        <w:left w:val="none" w:sz="0" w:space="0" w:color="auto"/>
        <w:bottom w:val="none" w:sz="0" w:space="0" w:color="auto"/>
        <w:right w:val="none" w:sz="0" w:space="0" w:color="auto"/>
      </w:divBdr>
      <w:divsChild>
        <w:div w:id="1509296826">
          <w:marLeft w:val="0"/>
          <w:marRight w:val="0"/>
          <w:marTop w:val="0"/>
          <w:marBottom w:val="0"/>
          <w:divBdr>
            <w:top w:val="none" w:sz="0" w:space="0" w:color="auto"/>
            <w:left w:val="none" w:sz="0" w:space="0" w:color="auto"/>
            <w:bottom w:val="none" w:sz="0" w:space="0" w:color="auto"/>
            <w:right w:val="none" w:sz="0" w:space="0" w:color="auto"/>
          </w:divBdr>
        </w:div>
      </w:divsChild>
    </w:div>
    <w:div w:id="398358206">
      <w:bodyDiv w:val="1"/>
      <w:marLeft w:val="0"/>
      <w:marRight w:val="0"/>
      <w:marTop w:val="0"/>
      <w:marBottom w:val="0"/>
      <w:divBdr>
        <w:top w:val="none" w:sz="0" w:space="0" w:color="auto"/>
        <w:left w:val="none" w:sz="0" w:space="0" w:color="auto"/>
        <w:bottom w:val="none" w:sz="0" w:space="0" w:color="auto"/>
        <w:right w:val="none" w:sz="0" w:space="0" w:color="auto"/>
      </w:divBdr>
      <w:divsChild>
        <w:div w:id="1253315115">
          <w:marLeft w:val="0"/>
          <w:marRight w:val="0"/>
          <w:marTop w:val="0"/>
          <w:marBottom w:val="0"/>
          <w:divBdr>
            <w:top w:val="none" w:sz="0" w:space="0" w:color="auto"/>
            <w:left w:val="none" w:sz="0" w:space="0" w:color="auto"/>
            <w:bottom w:val="none" w:sz="0" w:space="0" w:color="auto"/>
            <w:right w:val="none" w:sz="0" w:space="0" w:color="auto"/>
          </w:divBdr>
        </w:div>
      </w:divsChild>
    </w:div>
    <w:div w:id="493451657">
      <w:bodyDiv w:val="1"/>
      <w:marLeft w:val="0"/>
      <w:marRight w:val="0"/>
      <w:marTop w:val="0"/>
      <w:marBottom w:val="0"/>
      <w:divBdr>
        <w:top w:val="none" w:sz="0" w:space="0" w:color="auto"/>
        <w:left w:val="none" w:sz="0" w:space="0" w:color="auto"/>
        <w:bottom w:val="none" w:sz="0" w:space="0" w:color="auto"/>
        <w:right w:val="none" w:sz="0" w:space="0" w:color="auto"/>
      </w:divBdr>
    </w:div>
    <w:div w:id="582183324">
      <w:bodyDiv w:val="1"/>
      <w:marLeft w:val="0"/>
      <w:marRight w:val="0"/>
      <w:marTop w:val="0"/>
      <w:marBottom w:val="0"/>
      <w:divBdr>
        <w:top w:val="none" w:sz="0" w:space="0" w:color="auto"/>
        <w:left w:val="none" w:sz="0" w:space="0" w:color="auto"/>
        <w:bottom w:val="none" w:sz="0" w:space="0" w:color="auto"/>
        <w:right w:val="none" w:sz="0" w:space="0" w:color="auto"/>
      </w:divBdr>
    </w:div>
    <w:div w:id="1087576615">
      <w:bodyDiv w:val="1"/>
      <w:marLeft w:val="0"/>
      <w:marRight w:val="0"/>
      <w:marTop w:val="0"/>
      <w:marBottom w:val="0"/>
      <w:divBdr>
        <w:top w:val="none" w:sz="0" w:space="0" w:color="auto"/>
        <w:left w:val="none" w:sz="0" w:space="0" w:color="auto"/>
        <w:bottom w:val="none" w:sz="0" w:space="0" w:color="auto"/>
        <w:right w:val="none" w:sz="0" w:space="0" w:color="auto"/>
      </w:divBdr>
    </w:div>
    <w:div w:id="1129279172">
      <w:bodyDiv w:val="1"/>
      <w:marLeft w:val="0"/>
      <w:marRight w:val="0"/>
      <w:marTop w:val="0"/>
      <w:marBottom w:val="0"/>
      <w:divBdr>
        <w:top w:val="none" w:sz="0" w:space="0" w:color="auto"/>
        <w:left w:val="none" w:sz="0" w:space="0" w:color="auto"/>
        <w:bottom w:val="none" w:sz="0" w:space="0" w:color="auto"/>
        <w:right w:val="none" w:sz="0" w:space="0" w:color="auto"/>
      </w:divBdr>
    </w:div>
    <w:div w:id="1199126122">
      <w:bodyDiv w:val="1"/>
      <w:marLeft w:val="0"/>
      <w:marRight w:val="0"/>
      <w:marTop w:val="0"/>
      <w:marBottom w:val="0"/>
      <w:divBdr>
        <w:top w:val="none" w:sz="0" w:space="0" w:color="auto"/>
        <w:left w:val="none" w:sz="0" w:space="0" w:color="auto"/>
        <w:bottom w:val="none" w:sz="0" w:space="0" w:color="auto"/>
        <w:right w:val="none" w:sz="0" w:space="0" w:color="auto"/>
      </w:divBdr>
      <w:divsChild>
        <w:div w:id="1541749295">
          <w:marLeft w:val="0"/>
          <w:marRight w:val="0"/>
          <w:marTop w:val="0"/>
          <w:marBottom w:val="0"/>
          <w:divBdr>
            <w:top w:val="none" w:sz="0" w:space="0" w:color="auto"/>
            <w:left w:val="none" w:sz="0" w:space="0" w:color="auto"/>
            <w:bottom w:val="none" w:sz="0" w:space="0" w:color="auto"/>
            <w:right w:val="none" w:sz="0" w:space="0" w:color="auto"/>
          </w:divBdr>
        </w:div>
      </w:divsChild>
    </w:div>
    <w:div w:id="1368410985">
      <w:bodyDiv w:val="1"/>
      <w:marLeft w:val="0"/>
      <w:marRight w:val="0"/>
      <w:marTop w:val="0"/>
      <w:marBottom w:val="0"/>
      <w:divBdr>
        <w:top w:val="none" w:sz="0" w:space="0" w:color="auto"/>
        <w:left w:val="none" w:sz="0" w:space="0" w:color="auto"/>
        <w:bottom w:val="none" w:sz="0" w:space="0" w:color="auto"/>
        <w:right w:val="none" w:sz="0" w:space="0" w:color="auto"/>
      </w:divBdr>
      <w:divsChild>
        <w:div w:id="726609592">
          <w:marLeft w:val="0"/>
          <w:marRight w:val="0"/>
          <w:marTop w:val="0"/>
          <w:marBottom w:val="0"/>
          <w:divBdr>
            <w:top w:val="none" w:sz="0" w:space="0" w:color="auto"/>
            <w:left w:val="none" w:sz="0" w:space="0" w:color="auto"/>
            <w:bottom w:val="none" w:sz="0" w:space="0" w:color="auto"/>
            <w:right w:val="none" w:sz="0" w:space="0" w:color="auto"/>
          </w:divBdr>
        </w:div>
      </w:divsChild>
    </w:div>
    <w:div w:id="1591618637">
      <w:bodyDiv w:val="1"/>
      <w:marLeft w:val="0"/>
      <w:marRight w:val="0"/>
      <w:marTop w:val="0"/>
      <w:marBottom w:val="0"/>
      <w:divBdr>
        <w:top w:val="none" w:sz="0" w:space="0" w:color="auto"/>
        <w:left w:val="none" w:sz="0" w:space="0" w:color="auto"/>
        <w:bottom w:val="none" w:sz="0" w:space="0" w:color="auto"/>
        <w:right w:val="none" w:sz="0" w:space="0" w:color="auto"/>
      </w:divBdr>
      <w:divsChild>
        <w:div w:id="1559591280">
          <w:marLeft w:val="0"/>
          <w:marRight w:val="0"/>
          <w:marTop w:val="0"/>
          <w:marBottom w:val="0"/>
          <w:divBdr>
            <w:top w:val="none" w:sz="0" w:space="0" w:color="auto"/>
            <w:left w:val="none" w:sz="0" w:space="0" w:color="auto"/>
            <w:bottom w:val="none" w:sz="0" w:space="0" w:color="auto"/>
            <w:right w:val="none" w:sz="0" w:space="0" w:color="auto"/>
          </w:divBdr>
        </w:div>
      </w:divsChild>
    </w:div>
    <w:div w:id="1676373334">
      <w:bodyDiv w:val="1"/>
      <w:marLeft w:val="0"/>
      <w:marRight w:val="0"/>
      <w:marTop w:val="0"/>
      <w:marBottom w:val="0"/>
      <w:divBdr>
        <w:top w:val="none" w:sz="0" w:space="0" w:color="auto"/>
        <w:left w:val="none" w:sz="0" w:space="0" w:color="auto"/>
        <w:bottom w:val="none" w:sz="0" w:space="0" w:color="auto"/>
        <w:right w:val="none" w:sz="0" w:space="0" w:color="auto"/>
      </w:divBdr>
      <w:divsChild>
        <w:div w:id="1919169212">
          <w:marLeft w:val="0"/>
          <w:marRight w:val="0"/>
          <w:marTop w:val="0"/>
          <w:marBottom w:val="0"/>
          <w:divBdr>
            <w:top w:val="none" w:sz="0" w:space="0" w:color="auto"/>
            <w:left w:val="none" w:sz="0" w:space="0" w:color="auto"/>
            <w:bottom w:val="none" w:sz="0" w:space="0" w:color="auto"/>
            <w:right w:val="none" w:sz="0" w:space="0" w:color="auto"/>
          </w:divBdr>
        </w:div>
      </w:divsChild>
    </w:div>
    <w:div w:id="1905095091">
      <w:bodyDiv w:val="1"/>
      <w:marLeft w:val="0"/>
      <w:marRight w:val="0"/>
      <w:marTop w:val="0"/>
      <w:marBottom w:val="0"/>
      <w:divBdr>
        <w:top w:val="none" w:sz="0" w:space="0" w:color="auto"/>
        <w:left w:val="none" w:sz="0" w:space="0" w:color="auto"/>
        <w:bottom w:val="none" w:sz="0" w:space="0" w:color="auto"/>
        <w:right w:val="none" w:sz="0" w:space="0" w:color="auto"/>
      </w:divBdr>
    </w:div>
    <w:div w:id="1912154335">
      <w:bodyDiv w:val="1"/>
      <w:marLeft w:val="0"/>
      <w:marRight w:val="0"/>
      <w:marTop w:val="0"/>
      <w:marBottom w:val="0"/>
      <w:divBdr>
        <w:top w:val="none" w:sz="0" w:space="0" w:color="auto"/>
        <w:left w:val="none" w:sz="0" w:space="0" w:color="auto"/>
        <w:bottom w:val="none" w:sz="0" w:space="0" w:color="auto"/>
        <w:right w:val="none" w:sz="0" w:space="0" w:color="auto"/>
      </w:divBdr>
    </w:div>
    <w:div w:id="1962153610">
      <w:bodyDiv w:val="1"/>
      <w:marLeft w:val="0"/>
      <w:marRight w:val="0"/>
      <w:marTop w:val="0"/>
      <w:marBottom w:val="0"/>
      <w:divBdr>
        <w:top w:val="none" w:sz="0" w:space="0" w:color="auto"/>
        <w:left w:val="none" w:sz="0" w:space="0" w:color="auto"/>
        <w:bottom w:val="none" w:sz="0" w:space="0" w:color="auto"/>
        <w:right w:val="none" w:sz="0" w:space="0" w:color="auto"/>
      </w:divBdr>
      <w:divsChild>
        <w:div w:id="89664985">
          <w:marLeft w:val="0"/>
          <w:marRight w:val="0"/>
          <w:marTop w:val="0"/>
          <w:marBottom w:val="0"/>
          <w:divBdr>
            <w:top w:val="none" w:sz="0" w:space="0" w:color="auto"/>
            <w:left w:val="none" w:sz="0" w:space="0" w:color="auto"/>
            <w:bottom w:val="none" w:sz="0" w:space="0" w:color="auto"/>
            <w:right w:val="none" w:sz="0" w:space="0" w:color="auto"/>
          </w:divBdr>
        </w:div>
      </w:divsChild>
    </w:div>
    <w:div w:id="2053115382">
      <w:bodyDiv w:val="1"/>
      <w:marLeft w:val="0"/>
      <w:marRight w:val="0"/>
      <w:marTop w:val="0"/>
      <w:marBottom w:val="0"/>
      <w:divBdr>
        <w:top w:val="none" w:sz="0" w:space="0" w:color="auto"/>
        <w:left w:val="none" w:sz="0" w:space="0" w:color="auto"/>
        <w:bottom w:val="none" w:sz="0" w:space="0" w:color="auto"/>
        <w:right w:val="none" w:sz="0" w:space="0" w:color="auto"/>
      </w:divBdr>
      <w:divsChild>
        <w:div w:id="195511820">
          <w:marLeft w:val="0"/>
          <w:marRight w:val="0"/>
          <w:marTop w:val="0"/>
          <w:marBottom w:val="0"/>
          <w:divBdr>
            <w:top w:val="none" w:sz="0" w:space="0" w:color="auto"/>
            <w:left w:val="none" w:sz="0" w:space="0" w:color="auto"/>
            <w:bottom w:val="none" w:sz="0" w:space="0" w:color="auto"/>
            <w:right w:val="none" w:sz="0" w:space="0" w:color="auto"/>
          </w:divBdr>
        </w:div>
        <w:div w:id="395400393">
          <w:marLeft w:val="0"/>
          <w:marRight w:val="0"/>
          <w:marTop w:val="0"/>
          <w:marBottom w:val="0"/>
          <w:divBdr>
            <w:top w:val="none" w:sz="0" w:space="0" w:color="auto"/>
            <w:left w:val="none" w:sz="0" w:space="0" w:color="auto"/>
            <w:bottom w:val="none" w:sz="0" w:space="0" w:color="auto"/>
            <w:right w:val="none" w:sz="0" w:space="0" w:color="auto"/>
          </w:divBdr>
        </w:div>
        <w:div w:id="433015436">
          <w:marLeft w:val="0"/>
          <w:marRight w:val="0"/>
          <w:marTop w:val="0"/>
          <w:marBottom w:val="0"/>
          <w:divBdr>
            <w:top w:val="none" w:sz="0" w:space="0" w:color="auto"/>
            <w:left w:val="none" w:sz="0" w:space="0" w:color="auto"/>
            <w:bottom w:val="none" w:sz="0" w:space="0" w:color="auto"/>
            <w:right w:val="none" w:sz="0" w:space="0" w:color="auto"/>
          </w:divBdr>
        </w:div>
        <w:div w:id="450169624">
          <w:marLeft w:val="0"/>
          <w:marRight w:val="0"/>
          <w:marTop w:val="0"/>
          <w:marBottom w:val="0"/>
          <w:divBdr>
            <w:top w:val="none" w:sz="0" w:space="0" w:color="auto"/>
            <w:left w:val="none" w:sz="0" w:space="0" w:color="auto"/>
            <w:bottom w:val="none" w:sz="0" w:space="0" w:color="auto"/>
            <w:right w:val="none" w:sz="0" w:space="0" w:color="auto"/>
          </w:divBdr>
        </w:div>
        <w:div w:id="1111821966">
          <w:marLeft w:val="0"/>
          <w:marRight w:val="0"/>
          <w:marTop w:val="0"/>
          <w:marBottom w:val="0"/>
          <w:divBdr>
            <w:top w:val="none" w:sz="0" w:space="0" w:color="auto"/>
            <w:left w:val="none" w:sz="0" w:space="0" w:color="auto"/>
            <w:bottom w:val="none" w:sz="0" w:space="0" w:color="auto"/>
            <w:right w:val="none" w:sz="0" w:space="0" w:color="auto"/>
          </w:divBdr>
        </w:div>
        <w:div w:id="1412774323">
          <w:marLeft w:val="0"/>
          <w:marRight w:val="0"/>
          <w:marTop w:val="0"/>
          <w:marBottom w:val="0"/>
          <w:divBdr>
            <w:top w:val="none" w:sz="0" w:space="0" w:color="auto"/>
            <w:left w:val="none" w:sz="0" w:space="0" w:color="auto"/>
            <w:bottom w:val="none" w:sz="0" w:space="0" w:color="auto"/>
            <w:right w:val="none" w:sz="0" w:space="0" w:color="auto"/>
          </w:divBdr>
        </w:div>
        <w:div w:id="1595750250">
          <w:marLeft w:val="0"/>
          <w:marRight w:val="0"/>
          <w:marTop w:val="0"/>
          <w:marBottom w:val="0"/>
          <w:divBdr>
            <w:top w:val="none" w:sz="0" w:space="0" w:color="auto"/>
            <w:left w:val="none" w:sz="0" w:space="0" w:color="auto"/>
            <w:bottom w:val="none" w:sz="0" w:space="0" w:color="auto"/>
            <w:right w:val="none" w:sz="0" w:space="0" w:color="auto"/>
          </w:divBdr>
        </w:div>
        <w:div w:id="1745450312">
          <w:marLeft w:val="0"/>
          <w:marRight w:val="0"/>
          <w:marTop w:val="0"/>
          <w:marBottom w:val="0"/>
          <w:divBdr>
            <w:top w:val="none" w:sz="0" w:space="0" w:color="auto"/>
            <w:left w:val="none" w:sz="0" w:space="0" w:color="auto"/>
            <w:bottom w:val="none" w:sz="0" w:space="0" w:color="auto"/>
            <w:right w:val="none" w:sz="0" w:space="0" w:color="auto"/>
          </w:divBdr>
        </w:div>
        <w:div w:id="1748308449">
          <w:marLeft w:val="0"/>
          <w:marRight w:val="0"/>
          <w:marTop w:val="0"/>
          <w:marBottom w:val="0"/>
          <w:divBdr>
            <w:top w:val="none" w:sz="0" w:space="0" w:color="auto"/>
            <w:left w:val="none" w:sz="0" w:space="0" w:color="auto"/>
            <w:bottom w:val="none" w:sz="0" w:space="0" w:color="auto"/>
            <w:right w:val="none" w:sz="0" w:space="0" w:color="auto"/>
          </w:divBdr>
        </w:div>
        <w:div w:id="2136363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gau.ru" TargetMode="External"/><Relationship Id="rId3" Type="http://schemas.openxmlformats.org/officeDocument/2006/relationships/settings" Target="settings.xml"/><Relationship Id="rId7" Type="http://schemas.openxmlformats.org/officeDocument/2006/relationships/hyperlink" Target="consultantplus://offline/ref=5774209ABEEE6A637CEE56F5C6E72C789900E978EC26DC8800E7BD33CB2DFF50EB9520304E1500F7C2BD998F89D1ABD7DACEEBA9D56542U0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3725</Words>
  <Characters>21235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ФГБОУ ВПО Ставропольский ГАУ</Company>
  <LinksUpToDate>false</LinksUpToDate>
  <CharactersWithSpaces>24911</CharactersWithSpaces>
  <SharedDoc>false</SharedDoc>
  <HLinks>
    <vt:vector size="72" baseType="variant">
      <vt:variant>
        <vt:i4>1507358</vt:i4>
      </vt:variant>
      <vt:variant>
        <vt:i4>33</vt:i4>
      </vt:variant>
      <vt:variant>
        <vt:i4>0</vt:i4>
      </vt:variant>
      <vt:variant>
        <vt:i4>5</vt:i4>
      </vt:variant>
      <vt:variant>
        <vt:lpwstr>http://www.stgau.ru/</vt:lpwstr>
      </vt:variant>
      <vt:variant>
        <vt:lpwstr/>
      </vt:variant>
      <vt:variant>
        <vt:i4>5242882</vt:i4>
      </vt:variant>
      <vt:variant>
        <vt:i4>30</vt:i4>
      </vt:variant>
      <vt:variant>
        <vt:i4>0</vt:i4>
      </vt:variant>
      <vt:variant>
        <vt:i4>5</vt:i4>
      </vt:variant>
      <vt:variant>
        <vt:lpwstr/>
      </vt:variant>
      <vt:variant>
        <vt:lpwstr>Par12</vt:lpwstr>
      </vt:variant>
      <vt:variant>
        <vt:i4>5701719</vt:i4>
      </vt:variant>
      <vt:variant>
        <vt:i4>27</vt:i4>
      </vt:variant>
      <vt:variant>
        <vt:i4>0</vt:i4>
      </vt:variant>
      <vt:variant>
        <vt:i4>5</vt:i4>
      </vt:variant>
      <vt:variant>
        <vt:lpwstr>consultantplus://offline/ref=5774209ABEEE6A637CEE56F5C6E72C789900E978EC26DC8800E7BD33CB2DFF50EB9520304E1500F7C2BD998F89D1ABD7DACEEBA9D56542U0cFM</vt:lpwstr>
      </vt:variant>
      <vt:variant>
        <vt:lpwstr/>
      </vt:variant>
      <vt:variant>
        <vt:i4>5308418</vt:i4>
      </vt:variant>
      <vt:variant>
        <vt:i4>24</vt:i4>
      </vt:variant>
      <vt:variant>
        <vt:i4>0</vt:i4>
      </vt:variant>
      <vt:variant>
        <vt:i4>5</vt:i4>
      </vt:variant>
      <vt:variant>
        <vt:lpwstr/>
      </vt:variant>
      <vt:variant>
        <vt:lpwstr>Par0</vt:lpwstr>
      </vt:variant>
      <vt:variant>
        <vt:i4>5570562</vt:i4>
      </vt:variant>
      <vt:variant>
        <vt:i4>21</vt:i4>
      </vt:variant>
      <vt:variant>
        <vt:i4>0</vt:i4>
      </vt:variant>
      <vt:variant>
        <vt:i4>5</vt:i4>
      </vt:variant>
      <vt:variant>
        <vt:lpwstr/>
      </vt:variant>
      <vt:variant>
        <vt:lpwstr>Par4</vt:lpwstr>
      </vt:variant>
      <vt:variant>
        <vt:i4>5439490</vt:i4>
      </vt:variant>
      <vt:variant>
        <vt:i4>18</vt:i4>
      </vt:variant>
      <vt:variant>
        <vt:i4>0</vt:i4>
      </vt:variant>
      <vt:variant>
        <vt:i4>5</vt:i4>
      </vt:variant>
      <vt:variant>
        <vt:lpwstr/>
      </vt:variant>
      <vt:variant>
        <vt:lpwstr>Par2</vt:lpwstr>
      </vt:variant>
      <vt:variant>
        <vt:i4>5439490</vt:i4>
      </vt:variant>
      <vt:variant>
        <vt:i4>15</vt:i4>
      </vt:variant>
      <vt:variant>
        <vt:i4>0</vt:i4>
      </vt:variant>
      <vt:variant>
        <vt:i4>5</vt:i4>
      </vt:variant>
      <vt:variant>
        <vt:lpwstr/>
      </vt:variant>
      <vt:variant>
        <vt:lpwstr>Par2</vt:lpwstr>
      </vt:variant>
      <vt:variant>
        <vt:i4>5439490</vt:i4>
      </vt:variant>
      <vt:variant>
        <vt:i4>12</vt:i4>
      </vt:variant>
      <vt:variant>
        <vt:i4>0</vt:i4>
      </vt:variant>
      <vt:variant>
        <vt:i4>5</vt:i4>
      </vt:variant>
      <vt:variant>
        <vt:lpwstr/>
      </vt:variant>
      <vt:variant>
        <vt:lpwstr>Par2</vt:lpwstr>
      </vt:variant>
      <vt:variant>
        <vt:i4>5439490</vt:i4>
      </vt:variant>
      <vt:variant>
        <vt:i4>9</vt:i4>
      </vt:variant>
      <vt:variant>
        <vt:i4>0</vt:i4>
      </vt:variant>
      <vt:variant>
        <vt:i4>5</vt:i4>
      </vt:variant>
      <vt:variant>
        <vt:lpwstr/>
      </vt:variant>
      <vt:variant>
        <vt:lpwstr>Par2</vt:lpwstr>
      </vt:variant>
      <vt:variant>
        <vt:i4>5439490</vt:i4>
      </vt:variant>
      <vt:variant>
        <vt:i4>6</vt:i4>
      </vt:variant>
      <vt:variant>
        <vt:i4>0</vt:i4>
      </vt:variant>
      <vt:variant>
        <vt:i4>5</vt:i4>
      </vt:variant>
      <vt:variant>
        <vt:lpwstr/>
      </vt:variant>
      <vt:variant>
        <vt:lpwstr>Par2</vt:lpwstr>
      </vt:variant>
      <vt:variant>
        <vt:i4>5439490</vt:i4>
      </vt:variant>
      <vt:variant>
        <vt:i4>3</vt:i4>
      </vt:variant>
      <vt:variant>
        <vt:i4>0</vt:i4>
      </vt:variant>
      <vt:variant>
        <vt:i4>5</vt:i4>
      </vt:variant>
      <vt:variant>
        <vt:lpwstr/>
      </vt:variant>
      <vt:variant>
        <vt:lpwstr>Par2</vt:lpwstr>
      </vt:variant>
      <vt:variant>
        <vt:i4>5439490</vt:i4>
      </vt:variant>
      <vt:variant>
        <vt:i4>0</vt:i4>
      </vt:variant>
      <vt:variant>
        <vt:i4>0</vt:i4>
      </vt:variant>
      <vt:variant>
        <vt:i4>5</vt:i4>
      </vt:variant>
      <vt:variant>
        <vt:lpwstr/>
      </vt:variant>
      <vt:variant>
        <vt:lpwstr>Par2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subject/>
  <dc:creator>1</dc:creator>
  <cp:keywords/>
  <cp:lastModifiedBy>Admin</cp:lastModifiedBy>
  <cp:revision>2</cp:revision>
  <cp:lastPrinted>2016-11-10T09:50:00Z</cp:lastPrinted>
  <dcterms:created xsi:type="dcterms:W3CDTF">2026-07-27T13:15:00Z</dcterms:created>
  <dcterms:modified xsi:type="dcterms:W3CDTF">2026-07-27T13:15:00Z</dcterms:modified>
</cp:coreProperties>
</file>