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52" w:rsidRPr="004244AF" w:rsidRDefault="00956D52" w:rsidP="002216EF">
      <w:pPr>
        <w:pStyle w:val="a3"/>
        <w:tabs>
          <w:tab w:val="left" w:pos="840"/>
          <w:tab w:val="left" w:pos="960"/>
          <w:tab w:val="left" w:pos="1200"/>
          <w:tab w:val="left" w:pos="1440"/>
        </w:tabs>
        <w:outlineLvl w:val="0"/>
        <w:rPr>
          <w:b/>
          <w:sz w:val="24"/>
        </w:rPr>
      </w:pPr>
      <w:r w:rsidRPr="00C667EB">
        <w:rPr>
          <w:b/>
          <w:sz w:val="24"/>
        </w:rPr>
        <w:t xml:space="preserve">Государственный контракт </w:t>
      </w:r>
      <w:r w:rsidRPr="004244AF">
        <w:rPr>
          <w:b/>
          <w:sz w:val="24"/>
        </w:rPr>
        <w:t xml:space="preserve">№ </w:t>
      </w:r>
      <w:r w:rsidR="006F54A6">
        <w:rPr>
          <w:b/>
          <w:sz w:val="24"/>
        </w:rPr>
        <w:t>____________________</w:t>
      </w:r>
    </w:p>
    <w:p w:rsidR="00BE0516" w:rsidRPr="00490B61" w:rsidRDefault="00BE0516" w:rsidP="006E7C54">
      <w:pPr>
        <w:pStyle w:val="Default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490B61">
        <w:rPr>
          <w:rFonts w:ascii="Times New Roman" w:hAnsi="Times New Roman" w:cs="Times New Roman"/>
          <w:b/>
        </w:rPr>
        <w:t>«</w:t>
      </w:r>
      <w:r w:rsidR="00490B61" w:rsidRPr="00490B61">
        <w:rPr>
          <w:rFonts w:ascii="Times New Roman" w:hAnsi="Times New Roman" w:cs="Times New Roman"/>
          <w:b/>
        </w:rPr>
        <w:t>П</w:t>
      </w:r>
      <w:r w:rsidR="00490B61" w:rsidRPr="00490B61">
        <w:rPr>
          <w:rStyle w:val="CharacterStyle1"/>
          <w:rFonts w:ascii="Times New Roman" w:hAnsi="Times New Roman" w:cs="Times New Roman"/>
          <w:b/>
          <w:sz w:val="24"/>
        </w:rPr>
        <w:t xml:space="preserve">оставка </w:t>
      </w:r>
      <w:r w:rsidR="000604CA">
        <w:rPr>
          <w:rStyle w:val="CharacterStyle1"/>
          <w:rFonts w:ascii="Times New Roman" w:hAnsi="Times New Roman" w:cs="Times New Roman"/>
          <w:b/>
          <w:sz w:val="24"/>
        </w:rPr>
        <w:t xml:space="preserve">аккумуляторных </w:t>
      </w:r>
      <w:r w:rsidR="00490B61" w:rsidRPr="00490B61">
        <w:rPr>
          <w:rStyle w:val="CharacterStyle1"/>
          <w:rFonts w:ascii="Times New Roman" w:hAnsi="Times New Roman" w:cs="Times New Roman"/>
          <w:b/>
          <w:sz w:val="24"/>
        </w:rPr>
        <w:t xml:space="preserve">батарей </w:t>
      </w:r>
      <w:r w:rsidR="000604CA">
        <w:rPr>
          <w:rStyle w:val="CharacterStyle1"/>
          <w:rFonts w:ascii="Times New Roman" w:hAnsi="Times New Roman" w:cs="Times New Roman"/>
          <w:b/>
          <w:sz w:val="24"/>
        </w:rPr>
        <w:t>для систем противопожарной защиты объекта Центрального таможенного управления</w:t>
      </w:r>
      <w:r w:rsidRPr="00490B61">
        <w:rPr>
          <w:rFonts w:ascii="Times New Roman" w:hAnsi="Times New Roman" w:cs="Times New Roman"/>
          <w:b/>
        </w:rPr>
        <w:t>»</w:t>
      </w:r>
    </w:p>
    <w:p w:rsidR="008F63FE" w:rsidRPr="0071208A" w:rsidRDefault="00A303E9" w:rsidP="009C7EF8">
      <w:pPr>
        <w:pStyle w:val="a3"/>
        <w:tabs>
          <w:tab w:val="left" w:pos="840"/>
          <w:tab w:val="left" w:pos="960"/>
          <w:tab w:val="left" w:pos="1200"/>
          <w:tab w:val="left" w:pos="1440"/>
        </w:tabs>
        <w:rPr>
          <w:b/>
          <w:bCs/>
          <w:sz w:val="24"/>
          <w:szCs w:val="24"/>
        </w:rPr>
      </w:pPr>
      <w:r w:rsidRPr="0071208A">
        <w:rPr>
          <w:b/>
          <w:sz w:val="24"/>
          <w:szCs w:val="24"/>
        </w:rPr>
        <w:t xml:space="preserve">ИКЗ </w:t>
      </w:r>
      <w:bookmarkStart w:id="0" w:name="_Hlk188606961"/>
      <w:r w:rsidR="009C7EF8" w:rsidRPr="0071208A">
        <w:rPr>
          <w:b/>
          <w:bCs/>
          <w:sz w:val="24"/>
          <w:szCs w:val="24"/>
        </w:rPr>
        <w:t>2</w:t>
      </w:r>
      <w:r w:rsidR="00490B61" w:rsidRPr="0071208A">
        <w:rPr>
          <w:b/>
          <w:bCs/>
          <w:sz w:val="24"/>
          <w:szCs w:val="24"/>
        </w:rPr>
        <w:t>6</w:t>
      </w:r>
      <w:r w:rsidR="009C7EF8" w:rsidRPr="0071208A">
        <w:rPr>
          <w:b/>
          <w:bCs/>
          <w:sz w:val="24"/>
          <w:szCs w:val="24"/>
        </w:rPr>
        <w:t>17708014500770801001005</w:t>
      </w:r>
      <w:r w:rsidR="00490B61" w:rsidRPr="0071208A">
        <w:rPr>
          <w:b/>
          <w:bCs/>
          <w:sz w:val="24"/>
          <w:szCs w:val="24"/>
        </w:rPr>
        <w:t>6</w:t>
      </w:r>
      <w:r w:rsidR="009C7EF8" w:rsidRPr="0071208A">
        <w:rPr>
          <w:b/>
          <w:bCs/>
          <w:sz w:val="24"/>
          <w:szCs w:val="24"/>
        </w:rPr>
        <w:t>0000000244</w:t>
      </w:r>
    </w:p>
    <w:bookmarkEnd w:id="0"/>
    <w:p w:rsidR="00956D52" w:rsidRPr="0071208A" w:rsidRDefault="001F7466" w:rsidP="002216EF">
      <w:pPr>
        <w:pStyle w:val="a3"/>
        <w:rPr>
          <w:b/>
          <w:sz w:val="24"/>
          <w:szCs w:val="24"/>
        </w:rPr>
      </w:pPr>
      <w:r w:rsidRPr="0071208A">
        <w:rPr>
          <w:b/>
          <w:sz w:val="24"/>
          <w:szCs w:val="24"/>
        </w:rPr>
        <w:t>ОКПД</w:t>
      </w:r>
      <w:r w:rsidR="003B07A3" w:rsidRPr="0071208A">
        <w:rPr>
          <w:b/>
          <w:sz w:val="24"/>
          <w:szCs w:val="24"/>
        </w:rPr>
        <w:t xml:space="preserve"> </w:t>
      </w:r>
      <w:r w:rsidRPr="0071208A">
        <w:rPr>
          <w:b/>
          <w:sz w:val="24"/>
          <w:szCs w:val="24"/>
        </w:rPr>
        <w:t xml:space="preserve">2: </w:t>
      </w:r>
      <w:r w:rsidR="003827B8" w:rsidRPr="00336232">
        <w:rPr>
          <w:b/>
          <w:color w:val="000000"/>
          <w:sz w:val="24"/>
          <w:szCs w:val="24"/>
        </w:rPr>
        <w:t>27.20.22.000</w:t>
      </w:r>
    </w:p>
    <w:p w:rsidR="00B65C89" w:rsidRPr="00164BB5" w:rsidRDefault="00B65C89" w:rsidP="002216EF">
      <w:pPr>
        <w:pStyle w:val="a3"/>
        <w:rPr>
          <w:sz w:val="24"/>
          <w:szCs w:val="24"/>
        </w:rPr>
      </w:pPr>
    </w:p>
    <w:p w:rsidR="00956D52" w:rsidRPr="00164BB5" w:rsidRDefault="00956D52" w:rsidP="002216EF">
      <w:pPr>
        <w:jc w:val="both"/>
        <w:rPr>
          <w:i w:val="0"/>
          <w:szCs w:val="24"/>
        </w:rPr>
      </w:pPr>
      <w:r w:rsidRPr="00164BB5">
        <w:rPr>
          <w:i w:val="0"/>
          <w:szCs w:val="24"/>
        </w:rPr>
        <w:t xml:space="preserve">г. Москва                                                                                        </w:t>
      </w:r>
      <w:r w:rsidR="00471CD7" w:rsidRPr="00164BB5">
        <w:rPr>
          <w:i w:val="0"/>
          <w:szCs w:val="24"/>
        </w:rPr>
        <w:t xml:space="preserve">      </w:t>
      </w:r>
      <w:r w:rsidR="00471CD7" w:rsidRPr="00164BB5">
        <w:rPr>
          <w:i w:val="0"/>
          <w:szCs w:val="24"/>
        </w:rPr>
        <w:tab/>
        <w:t xml:space="preserve">     «__» __</w:t>
      </w:r>
      <w:r w:rsidR="004761A2" w:rsidRPr="00164BB5">
        <w:rPr>
          <w:i w:val="0"/>
          <w:szCs w:val="24"/>
        </w:rPr>
        <w:t>____</w:t>
      </w:r>
      <w:r w:rsidR="00471CD7" w:rsidRPr="00164BB5">
        <w:rPr>
          <w:i w:val="0"/>
          <w:szCs w:val="24"/>
        </w:rPr>
        <w:t>____ 2</w:t>
      </w:r>
      <w:r w:rsidR="00BE0516" w:rsidRPr="00164BB5">
        <w:rPr>
          <w:i w:val="0"/>
          <w:szCs w:val="24"/>
        </w:rPr>
        <w:t>02</w:t>
      </w:r>
      <w:r w:rsidR="00C867C8" w:rsidRPr="00164BB5">
        <w:rPr>
          <w:i w:val="0"/>
          <w:szCs w:val="24"/>
        </w:rPr>
        <w:t>_</w:t>
      </w:r>
      <w:r w:rsidRPr="00164BB5">
        <w:rPr>
          <w:i w:val="0"/>
          <w:szCs w:val="24"/>
        </w:rPr>
        <w:t xml:space="preserve"> г.</w:t>
      </w:r>
    </w:p>
    <w:p w:rsidR="00956D52" w:rsidRPr="00164BB5" w:rsidRDefault="00956D52" w:rsidP="002216EF">
      <w:pPr>
        <w:ind w:firstLine="680"/>
        <w:jc w:val="both"/>
        <w:rPr>
          <w:i w:val="0"/>
          <w:szCs w:val="24"/>
        </w:rPr>
      </w:pPr>
    </w:p>
    <w:p w:rsidR="00956D52" w:rsidRPr="00982E25" w:rsidRDefault="00956D52" w:rsidP="002216EF">
      <w:pPr>
        <w:ind w:firstLine="680"/>
        <w:jc w:val="both"/>
        <w:rPr>
          <w:i w:val="0"/>
          <w:szCs w:val="24"/>
        </w:rPr>
      </w:pPr>
      <w:r w:rsidRPr="00164BB5">
        <w:rPr>
          <w:i w:val="0"/>
          <w:szCs w:val="24"/>
        </w:rPr>
        <w:t xml:space="preserve">Центральное таможенное управление от имени Российской Федерации в целях обеспечения государственных нужд, именуемое в дальнейшем </w:t>
      </w:r>
      <w:r w:rsidRPr="00164BB5">
        <w:rPr>
          <w:bCs/>
          <w:i w:val="0"/>
          <w:szCs w:val="24"/>
        </w:rPr>
        <w:t>Заказчик</w:t>
      </w:r>
      <w:r w:rsidRPr="00164BB5">
        <w:rPr>
          <w:i w:val="0"/>
          <w:szCs w:val="24"/>
        </w:rPr>
        <w:t xml:space="preserve">, </w:t>
      </w:r>
      <w:r w:rsidR="004244AF" w:rsidRPr="00164BB5">
        <w:rPr>
          <w:i w:val="0"/>
          <w:szCs w:val="24"/>
          <w:shd w:val="clear" w:color="auto" w:fill="FFFFFF"/>
        </w:rPr>
        <w:t xml:space="preserve">в лице </w:t>
      </w:r>
      <w:r w:rsidR="00A303E9">
        <w:rPr>
          <w:i w:val="0"/>
          <w:szCs w:val="24"/>
          <w:shd w:val="clear" w:color="auto" w:fill="FFFFFF"/>
        </w:rPr>
        <w:t>______________________________</w:t>
      </w:r>
      <w:r w:rsidR="004244AF" w:rsidRPr="00164BB5">
        <w:rPr>
          <w:i w:val="0"/>
          <w:szCs w:val="24"/>
          <w:shd w:val="clear" w:color="auto" w:fill="FFFFFF"/>
        </w:rPr>
        <w:t xml:space="preserve">, действующего на основании </w:t>
      </w:r>
      <w:r w:rsidR="00A303E9">
        <w:rPr>
          <w:i w:val="0"/>
          <w:szCs w:val="24"/>
          <w:shd w:val="clear" w:color="auto" w:fill="FFFFFF"/>
        </w:rPr>
        <w:t>_____________________</w:t>
      </w:r>
      <w:r w:rsidRPr="00164BB5">
        <w:rPr>
          <w:i w:val="0"/>
          <w:szCs w:val="24"/>
        </w:rPr>
        <w:t>, с одной стороны</w:t>
      </w:r>
      <w:r w:rsidR="00BE0516" w:rsidRPr="00164BB5">
        <w:rPr>
          <w:i w:val="0"/>
          <w:szCs w:val="24"/>
        </w:rPr>
        <w:t>,</w:t>
      </w:r>
      <w:r w:rsidRPr="00164BB5">
        <w:rPr>
          <w:i w:val="0"/>
          <w:szCs w:val="24"/>
        </w:rPr>
        <w:t xml:space="preserve"> и </w:t>
      </w:r>
      <w:r w:rsidR="00F77B5E" w:rsidRPr="00164BB5">
        <w:rPr>
          <w:i w:val="0"/>
          <w:szCs w:val="24"/>
        </w:rPr>
        <w:t>__________</w:t>
      </w:r>
      <w:r w:rsidR="004244AF" w:rsidRPr="00164BB5">
        <w:rPr>
          <w:i w:val="0"/>
          <w:szCs w:val="24"/>
        </w:rPr>
        <w:t xml:space="preserve">, </w:t>
      </w:r>
      <w:r w:rsidR="00F77B5E" w:rsidRPr="00164BB5">
        <w:rPr>
          <w:i w:val="0"/>
          <w:szCs w:val="24"/>
        </w:rPr>
        <w:t xml:space="preserve">в лице __________, действующего на основании _______, </w:t>
      </w:r>
      <w:r w:rsidR="00D14E37" w:rsidRPr="00164BB5">
        <w:rPr>
          <w:i w:val="0"/>
          <w:szCs w:val="24"/>
        </w:rPr>
        <w:t>именуем</w:t>
      </w:r>
      <w:r w:rsidR="00E338FA" w:rsidRPr="00164BB5">
        <w:rPr>
          <w:i w:val="0"/>
          <w:szCs w:val="24"/>
        </w:rPr>
        <w:t>ый</w:t>
      </w:r>
      <w:r w:rsidR="00515ABF" w:rsidRPr="00164BB5">
        <w:rPr>
          <w:i w:val="0"/>
          <w:szCs w:val="24"/>
        </w:rPr>
        <w:t xml:space="preserve"> в дальнейшем </w:t>
      </w:r>
      <w:r w:rsidR="00515ABF" w:rsidRPr="00164BB5">
        <w:rPr>
          <w:bCs/>
          <w:i w:val="0"/>
          <w:szCs w:val="24"/>
        </w:rPr>
        <w:t>Поставщик</w:t>
      </w:r>
      <w:r w:rsidR="00515ABF" w:rsidRPr="00164BB5">
        <w:rPr>
          <w:i w:val="0"/>
          <w:szCs w:val="24"/>
        </w:rPr>
        <w:t xml:space="preserve">, </w:t>
      </w:r>
      <w:r w:rsidRPr="00164BB5">
        <w:rPr>
          <w:i w:val="0"/>
          <w:szCs w:val="24"/>
        </w:rPr>
        <w:t>с другой стороны, именуемые в</w:t>
      </w:r>
      <w:r w:rsidR="0019734D" w:rsidRPr="00164BB5">
        <w:rPr>
          <w:i w:val="0"/>
          <w:szCs w:val="24"/>
        </w:rPr>
        <w:t xml:space="preserve"> </w:t>
      </w:r>
      <w:r w:rsidRPr="00164BB5">
        <w:rPr>
          <w:i w:val="0"/>
          <w:szCs w:val="24"/>
        </w:rPr>
        <w:t>дальнейшем Стороны</w:t>
      </w:r>
      <w:r w:rsidR="0019734D" w:rsidRPr="00164BB5">
        <w:rPr>
          <w:i w:val="0"/>
          <w:szCs w:val="24"/>
        </w:rPr>
        <w:t xml:space="preserve">, </w:t>
      </w:r>
      <w:r w:rsidR="00C33BC4" w:rsidRPr="00164BB5">
        <w:rPr>
          <w:i w:val="0"/>
          <w:szCs w:val="24"/>
        </w:rPr>
        <w:t xml:space="preserve">на основании </w:t>
      </w:r>
      <w:r w:rsidRPr="00164BB5">
        <w:rPr>
          <w:i w:val="0"/>
          <w:szCs w:val="24"/>
        </w:rPr>
        <w:t>пункт</w:t>
      </w:r>
      <w:r w:rsidR="00C33BC4" w:rsidRPr="00164BB5">
        <w:rPr>
          <w:i w:val="0"/>
          <w:szCs w:val="24"/>
        </w:rPr>
        <w:t>а</w:t>
      </w:r>
      <w:r w:rsidRPr="00164BB5">
        <w:rPr>
          <w:i w:val="0"/>
          <w:szCs w:val="24"/>
        </w:rPr>
        <w:t xml:space="preserve"> </w:t>
      </w:r>
      <w:r w:rsidR="00E66B66" w:rsidRPr="00164BB5">
        <w:rPr>
          <w:i w:val="0"/>
          <w:szCs w:val="24"/>
        </w:rPr>
        <w:t>4</w:t>
      </w:r>
      <w:r w:rsidRPr="00164BB5">
        <w:rPr>
          <w:i w:val="0"/>
          <w:szCs w:val="24"/>
        </w:rPr>
        <w:t xml:space="preserve"> части 1 статьи 93 Федерального закона от 05.04.2013 № 44-ФЗ</w:t>
      </w:r>
      <w:r w:rsidR="004244AF" w:rsidRPr="00164BB5">
        <w:rPr>
          <w:i w:val="0"/>
          <w:szCs w:val="24"/>
        </w:rPr>
        <w:t xml:space="preserve"> </w:t>
      </w:r>
      <w:r w:rsidRPr="00164BB5">
        <w:rPr>
          <w:i w:val="0"/>
          <w:szCs w:val="24"/>
        </w:rPr>
        <w:t xml:space="preserve">«О контрактной системе в сфере закупок </w:t>
      </w:r>
      <w:r w:rsidRPr="00982E25">
        <w:rPr>
          <w:i w:val="0"/>
          <w:szCs w:val="24"/>
        </w:rPr>
        <w:t>товаров, работ, услуг для обеспечения государственных и муниципальных нужд»</w:t>
      </w:r>
      <w:r w:rsidR="00673407" w:rsidRPr="00982E25">
        <w:rPr>
          <w:i w:val="0"/>
          <w:szCs w:val="24"/>
        </w:rPr>
        <w:t xml:space="preserve"> (далее – Федеральный закон № 44-ФЗ)</w:t>
      </w:r>
      <w:r w:rsidR="00BE0516" w:rsidRPr="00982E25">
        <w:rPr>
          <w:i w:val="0"/>
          <w:szCs w:val="24"/>
        </w:rPr>
        <w:t xml:space="preserve"> </w:t>
      </w:r>
      <w:r w:rsidR="00673407" w:rsidRPr="00982E25">
        <w:rPr>
          <w:i w:val="0"/>
          <w:szCs w:val="24"/>
        </w:rPr>
        <w:t xml:space="preserve">и в соответствии с Итоговым протоколом закупочной сессии № </w:t>
      </w:r>
      <w:r w:rsidR="00A839FF" w:rsidRPr="00982E25">
        <w:rPr>
          <w:bCs/>
          <w:i w:val="0"/>
          <w:szCs w:val="24"/>
        </w:rPr>
        <w:t>_______</w:t>
      </w:r>
      <w:r w:rsidR="00673407" w:rsidRPr="00982E25">
        <w:rPr>
          <w:i w:val="0"/>
          <w:szCs w:val="24"/>
        </w:rPr>
        <w:t xml:space="preserve"> от </w:t>
      </w:r>
      <w:r w:rsidR="00A839FF" w:rsidRPr="00982E25">
        <w:rPr>
          <w:i w:val="0"/>
          <w:szCs w:val="24"/>
        </w:rPr>
        <w:t>_______</w:t>
      </w:r>
      <w:r w:rsidR="00673407" w:rsidRPr="00982E25">
        <w:rPr>
          <w:i w:val="0"/>
          <w:szCs w:val="24"/>
        </w:rPr>
        <w:t xml:space="preserve"> </w:t>
      </w:r>
      <w:r w:rsidRPr="00982E25">
        <w:rPr>
          <w:i w:val="0"/>
          <w:szCs w:val="24"/>
        </w:rPr>
        <w:t xml:space="preserve">заключили </w:t>
      </w:r>
      <w:bookmarkStart w:id="1" w:name="_Hlk378595656"/>
      <w:r w:rsidRPr="00982E25">
        <w:rPr>
          <w:i w:val="0"/>
          <w:szCs w:val="24"/>
        </w:rPr>
        <w:t>Государственный контракт</w:t>
      </w:r>
      <w:r w:rsidR="00A574BC" w:rsidRPr="00982E25">
        <w:rPr>
          <w:i w:val="0"/>
          <w:szCs w:val="24"/>
        </w:rPr>
        <w:t xml:space="preserve"> (далее – Контракт)</w:t>
      </w:r>
      <w:r w:rsidRPr="00982E25">
        <w:rPr>
          <w:i w:val="0"/>
          <w:szCs w:val="24"/>
        </w:rPr>
        <w:t xml:space="preserve"> </w:t>
      </w:r>
      <w:bookmarkEnd w:id="1"/>
      <w:r w:rsidRPr="00982E25">
        <w:rPr>
          <w:i w:val="0"/>
          <w:szCs w:val="24"/>
        </w:rPr>
        <w:t>о нижеследующем:</w:t>
      </w:r>
    </w:p>
    <w:p w:rsidR="002953A3" w:rsidRPr="00982E25" w:rsidRDefault="002953A3" w:rsidP="002216EF">
      <w:pPr>
        <w:ind w:firstLine="680"/>
        <w:jc w:val="both"/>
        <w:rPr>
          <w:i w:val="0"/>
          <w:szCs w:val="24"/>
        </w:rPr>
      </w:pPr>
    </w:p>
    <w:p w:rsidR="00B47A6B" w:rsidRDefault="00956D52" w:rsidP="00CF03E1">
      <w:pPr>
        <w:numPr>
          <w:ilvl w:val="0"/>
          <w:numId w:val="1"/>
        </w:numPr>
        <w:tabs>
          <w:tab w:val="clear" w:pos="360"/>
          <w:tab w:val="num" w:pos="960"/>
        </w:tabs>
        <w:ind w:left="0" w:firstLine="680"/>
        <w:jc w:val="center"/>
        <w:rPr>
          <w:b/>
          <w:i w:val="0"/>
          <w:szCs w:val="24"/>
        </w:rPr>
      </w:pPr>
      <w:r w:rsidRPr="00982E25">
        <w:rPr>
          <w:b/>
          <w:i w:val="0"/>
          <w:szCs w:val="24"/>
        </w:rPr>
        <w:t xml:space="preserve">Предмет </w:t>
      </w:r>
      <w:r w:rsidR="00A574BC" w:rsidRPr="00982E25">
        <w:rPr>
          <w:b/>
          <w:i w:val="0"/>
          <w:szCs w:val="24"/>
        </w:rPr>
        <w:t>Контракта</w:t>
      </w:r>
    </w:p>
    <w:p w:rsidR="00EC14B6" w:rsidRPr="00982E25" w:rsidRDefault="00EC14B6" w:rsidP="00EC14B6">
      <w:pPr>
        <w:ind w:left="680"/>
        <w:rPr>
          <w:b/>
          <w:i w:val="0"/>
          <w:szCs w:val="24"/>
        </w:rPr>
      </w:pPr>
    </w:p>
    <w:p w:rsidR="00956D52" w:rsidRPr="00982E25" w:rsidRDefault="00EF5760" w:rsidP="00253230">
      <w:pPr>
        <w:numPr>
          <w:ilvl w:val="1"/>
          <w:numId w:val="3"/>
        </w:numPr>
        <w:ind w:left="0" w:firstLine="680"/>
        <w:jc w:val="both"/>
        <w:rPr>
          <w:i w:val="0"/>
          <w:szCs w:val="24"/>
        </w:rPr>
      </w:pPr>
      <w:r w:rsidRPr="00982E25">
        <w:rPr>
          <w:bCs/>
          <w:i w:val="0"/>
          <w:szCs w:val="24"/>
        </w:rPr>
        <w:t xml:space="preserve">Поставщик </w:t>
      </w:r>
      <w:r w:rsidRPr="00982E25">
        <w:rPr>
          <w:i w:val="0"/>
          <w:szCs w:val="24"/>
        </w:rPr>
        <w:t xml:space="preserve">обязуется поставить </w:t>
      </w:r>
      <w:r w:rsidR="00FA0072" w:rsidRPr="00DE3E4C">
        <w:rPr>
          <w:bCs/>
          <w:i w:val="0"/>
          <w:szCs w:val="24"/>
        </w:rPr>
        <w:t xml:space="preserve">Заказчику </w:t>
      </w:r>
      <w:r w:rsidR="000604CA" w:rsidRPr="000604CA">
        <w:rPr>
          <w:rStyle w:val="CharacterStyle1"/>
          <w:i w:val="0"/>
          <w:sz w:val="24"/>
        </w:rPr>
        <w:t>аккумуляторные батареи для систем противопожарной защиты объекта Центрального таможенного управления</w:t>
      </w:r>
      <w:r w:rsidR="000604CA" w:rsidRPr="00982E25">
        <w:rPr>
          <w:i w:val="0"/>
          <w:szCs w:val="24"/>
        </w:rPr>
        <w:t xml:space="preserve"> </w:t>
      </w:r>
      <w:r w:rsidR="001B3BE2" w:rsidRPr="00982E25">
        <w:rPr>
          <w:i w:val="0"/>
          <w:szCs w:val="24"/>
        </w:rPr>
        <w:t>(далее – Товар)</w:t>
      </w:r>
      <w:r w:rsidR="00A27F3A">
        <w:rPr>
          <w:i w:val="0"/>
          <w:szCs w:val="24"/>
        </w:rPr>
        <w:t xml:space="preserve"> </w:t>
      </w:r>
      <w:r w:rsidR="00FB1D88" w:rsidRPr="00982E25">
        <w:rPr>
          <w:i w:val="0"/>
          <w:szCs w:val="24"/>
        </w:rPr>
        <w:t>в соответствии с</w:t>
      </w:r>
      <w:r w:rsidR="00956D52" w:rsidRPr="00982E25">
        <w:rPr>
          <w:i w:val="0"/>
          <w:szCs w:val="24"/>
        </w:rPr>
        <w:t xml:space="preserve"> </w:t>
      </w:r>
      <w:r w:rsidR="00490B61">
        <w:rPr>
          <w:i w:val="0"/>
          <w:szCs w:val="24"/>
        </w:rPr>
        <w:t>Описанием объекта закупки</w:t>
      </w:r>
      <w:r w:rsidR="00956D52" w:rsidRPr="00982E25">
        <w:rPr>
          <w:i w:val="0"/>
          <w:szCs w:val="24"/>
        </w:rPr>
        <w:t xml:space="preserve"> (Приложение № 1 к</w:t>
      </w:r>
      <w:r w:rsidR="006D7BCB" w:rsidRPr="00982E25">
        <w:rPr>
          <w:i w:val="0"/>
          <w:szCs w:val="24"/>
        </w:rPr>
        <w:t xml:space="preserve"> </w:t>
      </w:r>
      <w:r w:rsidR="00956D52" w:rsidRPr="00982E25">
        <w:rPr>
          <w:i w:val="0"/>
          <w:szCs w:val="24"/>
        </w:rPr>
        <w:t xml:space="preserve">настоящему </w:t>
      </w:r>
      <w:r w:rsidR="00A574BC" w:rsidRPr="00982E25">
        <w:rPr>
          <w:i w:val="0"/>
          <w:szCs w:val="24"/>
        </w:rPr>
        <w:t>К</w:t>
      </w:r>
      <w:r w:rsidR="00956D52" w:rsidRPr="00982E25">
        <w:rPr>
          <w:i w:val="0"/>
          <w:szCs w:val="24"/>
        </w:rPr>
        <w:t>онтракту)</w:t>
      </w:r>
      <w:r w:rsidR="000640BD" w:rsidRPr="00982E25">
        <w:rPr>
          <w:i w:val="0"/>
          <w:szCs w:val="24"/>
        </w:rPr>
        <w:t xml:space="preserve"> и Спецификацией (Приложение № </w:t>
      </w:r>
      <w:r w:rsidR="00201A5F" w:rsidRPr="00982E25">
        <w:rPr>
          <w:i w:val="0"/>
          <w:szCs w:val="24"/>
        </w:rPr>
        <w:t>2</w:t>
      </w:r>
      <w:r w:rsidR="000640BD" w:rsidRPr="00982E25">
        <w:rPr>
          <w:i w:val="0"/>
          <w:szCs w:val="24"/>
        </w:rPr>
        <w:t xml:space="preserve"> к настоящему </w:t>
      </w:r>
      <w:r w:rsidR="00A574BC" w:rsidRPr="00982E25">
        <w:rPr>
          <w:i w:val="0"/>
          <w:szCs w:val="24"/>
        </w:rPr>
        <w:t>К</w:t>
      </w:r>
      <w:r w:rsidR="000640BD" w:rsidRPr="00982E25">
        <w:rPr>
          <w:i w:val="0"/>
          <w:szCs w:val="24"/>
        </w:rPr>
        <w:t>онтракту)</w:t>
      </w:r>
      <w:r w:rsidR="00956D52" w:rsidRPr="00982E25">
        <w:rPr>
          <w:i w:val="0"/>
          <w:szCs w:val="24"/>
        </w:rPr>
        <w:t xml:space="preserve">, а </w:t>
      </w:r>
      <w:r w:rsidR="00956D52" w:rsidRPr="00982E25">
        <w:rPr>
          <w:bCs/>
          <w:i w:val="0"/>
          <w:szCs w:val="24"/>
        </w:rPr>
        <w:t>Заказчик</w:t>
      </w:r>
      <w:r w:rsidR="00956D52" w:rsidRPr="00982E25">
        <w:rPr>
          <w:i w:val="0"/>
          <w:szCs w:val="24"/>
        </w:rPr>
        <w:t xml:space="preserve"> обязуется принять и оплатить поставленн</w:t>
      </w:r>
      <w:r w:rsidR="008C6E00" w:rsidRPr="00982E25">
        <w:rPr>
          <w:i w:val="0"/>
          <w:szCs w:val="24"/>
        </w:rPr>
        <w:t>ый</w:t>
      </w:r>
      <w:r w:rsidR="00956D52" w:rsidRPr="00982E25">
        <w:rPr>
          <w:i w:val="0"/>
          <w:szCs w:val="24"/>
        </w:rPr>
        <w:t xml:space="preserve"> </w:t>
      </w:r>
      <w:r w:rsidR="008C6E00" w:rsidRPr="00982E25">
        <w:rPr>
          <w:i w:val="0"/>
          <w:szCs w:val="24"/>
        </w:rPr>
        <w:t>Товар</w:t>
      </w:r>
      <w:r w:rsidR="00956D52" w:rsidRPr="00982E25">
        <w:rPr>
          <w:i w:val="0"/>
          <w:szCs w:val="24"/>
        </w:rPr>
        <w:t>.</w:t>
      </w:r>
    </w:p>
    <w:p w:rsidR="002D61F1" w:rsidRPr="004421B2" w:rsidRDefault="00CF03E1" w:rsidP="002D61F1">
      <w:pPr>
        <w:numPr>
          <w:ilvl w:val="1"/>
          <w:numId w:val="3"/>
        </w:numPr>
        <w:ind w:left="0" w:firstLine="680"/>
        <w:jc w:val="both"/>
        <w:rPr>
          <w:bCs/>
          <w:i w:val="0"/>
          <w:szCs w:val="24"/>
        </w:rPr>
      </w:pPr>
      <w:r w:rsidRPr="004421B2">
        <w:rPr>
          <w:bCs/>
          <w:i w:val="0"/>
          <w:szCs w:val="24"/>
        </w:rPr>
        <w:t xml:space="preserve">Поставка Товара </w:t>
      </w:r>
      <w:r w:rsidR="0057782B" w:rsidRPr="004421B2">
        <w:rPr>
          <w:bCs/>
          <w:i w:val="0"/>
          <w:szCs w:val="24"/>
        </w:rPr>
        <w:t xml:space="preserve">осуществляется: </w:t>
      </w:r>
      <w:r w:rsidR="00456A24">
        <w:rPr>
          <w:bCs/>
          <w:i w:val="0"/>
          <w:szCs w:val="24"/>
        </w:rPr>
        <w:t xml:space="preserve">в течение 10 (десяти) рабочих дней </w:t>
      </w:r>
      <w:r w:rsidR="00AB2AF8" w:rsidRPr="004421B2">
        <w:rPr>
          <w:bCs/>
          <w:i w:val="0"/>
          <w:szCs w:val="24"/>
        </w:rPr>
        <w:t>с даты заключения Контракта.</w:t>
      </w:r>
      <w:r w:rsidRPr="004421B2">
        <w:rPr>
          <w:bCs/>
          <w:i w:val="0"/>
          <w:szCs w:val="24"/>
        </w:rPr>
        <w:t xml:space="preserve"> </w:t>
      </w:r>
    </w:p>
    <w:p w:rsidR="002D61F1" w:rsidRPr="007968AB" w:rsidRDefault="0054391F" w:rsidP="007968AB">
      <w:pPr>
        <w:numPr>
          <w:ilvl w:val="1"/>
          <w:numId w:val="3"/>
        </w:numPr>
        <w:ind w:left="0" w:firstLine="680"/>
        <w:jc w:val="both"/>
        <w:rPr>
          <w:bCs/>
          <w:i w:val="0"/>
          <w:szCs w:val="24"/>
        </w:rPr>
      </w:pPr>
      <w:r>
        <w:rPr>
          <w:bCs/>
          <w:i w:val="0"/>
          <w:szCs w:val="24"/>
        </w:rPr>
        <w:t xml:space="preserve">Место поставки </w:t>
      </w:r>
      <w:r w:rsidR="00CF03E1" w:rsidRPr="007968AB">
        <w:rPr>
          <w:bCs/>
          <w:i w:val="0"/>
          <w:szCs w:val="24"/>
        </w:rPr>
        <w:t>Товара</w:t>
      </w:r>
      <w:r w:rsidR="007968AB">
        <w:rPr>
          <w:bCs/>
          <w:i w:val="0"/>
          <w:szCs w:val="24"/>
        </w:rPr>
        <w:t>:</w:t>
      </w:r>
      <w:r w:rsidR="002D61F1" w:rsidRPr="007968AB">
        <w:rPr>
          <w:bCs/>
          <w:i w:val="0"/>
          <w:szCs w:val="24"/>
        </w:rPr>
        <w:t xml:space="preserve"> г. Москва, проспект Академика Сахарова, д. 9.</w:t>
      </w:r>
    </w:p>
    <w:p w:rsidR="002953A3" w:rsidRPr="007968AB" w:rsidRDefault="002953A3" w:rsidP="007968AB">
      <w:pPr>
        <w:ind w:left="680"/>
        <w:jc w:val="both"/>
        <w:rPr>
          <w:bCs/>
          <w:i w:val="0"/>
          <w:szCs w:val="24"/>
        </w:rPr>
      </w:pPr>
    </w:p>
    <w:p w:rsidR="00B47A6B" w:rsidRDefault="00956D52" w:rsidP="00CF03E1">
      <w:pPr>
        <w:numPr>
          <w:ilvl w:val="0"/>
          <w:numId w:val="1"/>
        </w:numPr>
        <w:tabs>
          <w:tab w:val="clear" w:pos="360"/>
          <w:tab w:val="num" w:pos="960"/>
        </w:tabs>
        <w:ind w:left="0" w:firstLine="680"/>
        <w:jc w:val="center"/>
        <w:rPr>
          <w:b/>
          <w:i w:val="0"/>
          <w:szCs w:val="24"/>
        </w:rPr>
      </w:pPr>
      <w:r w:rsidRPr="00982E25">
        <w:rPr>
          <w:b/>
          <w:i w:val="0"/>
          <w:szCs w:val="24"/>
        </w:rPr>
        <w:t xml:space="preserve">Цена </w:t>
      </w:r>
      <w:r w:rsidR="00A574BC" w:rsidRPr="00982E25">
        <w:rPr>
          <w:b/>
          <w:i w:val="0"/>
          <w:szCs w:val="24"/>
        </w:rPr>
        <w:t>Контракта</w:t>
      </w:r>
      <w:r w:rsidRPr="00982E25">
        <w:rPr>
          <w:b/>
          <w:i w:val="0"/>
          <w:szCs w:val="24"/>
        </w:rPr>
        <w:t xml:space="preserve"> и порядок расчетов</w:t>
      </w:r>
    </w:p>
    <w:p w:rsidR="00EC14B6" w:rsidRPr="00982E25" w:rsidRDefault="00EC14B6" w:rsidP="00EC14B6">
      <w:pPr>
        <w:ind w:left="680"/>
        <w:rPr>
          <w:b/>
          <w:i w:val="0"/>
          <w:szCs w:val="24"/>
        </w:rPr>
      </w:pPr>
    </w:p>
    <w:p w:rsidR="00D00D5B" w:rsidRPr="00982E25" w:rsidRDefault="00D00D5B" w:rsidP="00253230">
      <w:pPr>
        <w:numPr>
          <w:ilvl w:val="1"/>
          <w:numId w:val="5"/>
        </w:numPr>
        <w:ind w:firstLine="709"/>
        <w:jc w:val="both"/>
        <w:rPr>
          <w:i w:val="0"/>
          <w:szCs w:val="24"/>
        </w:rPr>
      </w:pPr>
      <w:r w:rsidRPr="00982E25">
        <w:rPr>
          <w:i w:val="0"/>
          <w:snapToGrid w:val="0"/>
          <w:szCs w:val="24"/>
        </w:rPr>
        <w:t xml:space="preserve">Цена Контракта составляет ____________________ </w:t>
      </w:r>
      <w:r w:rsidRPr="00982E25">
        <w:rPr>
          <w:i w:val="0"/>
          <w:szCs w:val="24"/>
        </w:rPr>
        <w:t>рублей (</w:t>
      </w:r>
      <w:r w:rsidRPr="00982E25">
        <w:rPr>
          <w:szCs w:val="24"/>
          <w:u w:val="single"/>
        </w:rPr>
        <w:t>Сумма прописью</w:t>
      </w:r>
      <w:r w:rsidRPr="00982E25">
        <w:rPr>
          <w:i w:val="0"/>
          <w:szCs w:val="24"/>
        </w:rPr>
        <w:t xml:space="preserve">), в том числе НДС </w:t>
      </w:r>
      <w:r w:rsidRPr="00982E25">
        <w:rPr>
          <w:szCs w:val="24"/>
        </w:rPr>
        <w:t xml:space="preserve">(если Поставщик является плательщиком НДС, либо основания освобождения Поставщика от уплаты НДС) </w:t>
      </w:r>
      <w:r w:rsidRPr="00982E25">
        <w:rPr>
          <w:i w:val="0"/>
          <w:szCs w:val="24"/>
        </w:rPr>
        <w:t>– __________ рублей (</w:t>
      </w:r>
      <w:r w:rsidRPr="00982E25">
        <w:rPr>
          <w:szCs w:val="24"/>
          <w:u w:val="single"/>
        </w:rPr>
        <w:t>Сумма прописью</w:t>
      </w:r>
      <w:r w:rsidRPr="00982E25">
        <w:rPr>
          <w:i w:val="0"/>
          <w:szCs w:val="24"/>
        </w:rPr>
        <w:t>)</w:t>
      </w:r>
      <w:r w:rsidRPr="00982E25">
        <w:rPr>
          <w:i w:val="0"/>
          <w:snapToGrid w:val="0"/>
          <w:szCs w:val="24"/>
        </w:rPr>
        <w:t>.</w:t>
      </w:r>
    </w:p>
    <w:p w:rsidR="00D00D5B" w:rsidRPr="00982E25" w:rsidRDefault="00D00D5B" w:rsidP="00253230">
      <w:pPr>
        <w:numPr>
          <w:ilvl w:val="1"/>
          <w:numId w:val="5"/>
        </w:numPr>
        <w:ind w:firstLine="709"/>
        <w:jc w:val="both"/>
        <w:rPr>
          <w:i w:val="0"/>
          <w:szCs w:val="24"/>
        </w:rPr>
      </w:pPr>
      <w:r w:rsidRPr="00982E25">
        <w:rPr>
          <w:i w:val="0"/>
          <w:szCs w:val="24"/>
        </w:rPr>
        <w:t xml:space="preserve">Товар оплачивается Заказчиком в пределах лимитов бюджетных обязательств на </w:t>
      </w:r>
      <w:r w:rsidRPr="00AB2AF8">
        <w:rPr>
          <w:i w:val="0"/>
          <w:szCs w:val="24"/>
        </w:rPr>
        <w:t>202</w:t>
      </w:r>
      <w:r w:rsidR="00254CF1">
        <w:rPr>
          <w:i w:val="0"/>
          <w:szCs w:val="24"/>
        </w:rPr>
        <w:t>6</w:t>
      </w:r>
      <w:r w:rsidRPr="00AB2AF8">
        <w:rPr>
          <w:i w:val="0"/>
          <w:szCs w:val="24"/>
        </w:rPr>
        <w:t xml:space="preserve"> финансовый</w:t>
      </w:r>
      <w:r w:rsidRPr="00982E25">
        <w:rPr>
          <w:i w:val="0"/>
          <w:szCs w:val="24"/>
        </w:rPr>
        <w:t xml:space="preserve"> год. </w:t>
      </w:r>
    </w:p>
    <w:p w:rsidR="00D00D5B" w:rsidRPr="00982E25" w:rsidRDefault="00D00D5B" w:rsidP="00253230">
      <w:pPr>
        <w:numPr>
          <w:ilvl w:val="1"/>
          <w:numId w:val="5"/>
        </w:numPr>
        <w:ind w:firstLine="709"/>
        <w:jc w:val="both"/>
        <w:rPr>
          <w:i w:val="0"/>
          <w:szCs w:val="24"/>
        </w:rPr>
      </w:pPr>
      <w:r w:rsidRPr="00982E25">
        <w:rPr>
          <w:i w:val="0"/>
          <w:szCs w:val="24"/>
        </w:rPr>
        <w:t>В случае уменьшения главным распорядителем бюджетных средств Заказчику как получателю бюджетных средств ранее доведенных лимитов бюджетных ассигнований, приводящего к невозможности исполнения Заказчиком обязательств по Контракту, Заказчик обеспечивает согласование с Поставщиком в соответствии с законодательством Российской Федерации новых условий Контракта, в том числе цены Контракта и/или сроков исполнения Контракта и/или количества Товара.</w:t>
      </w:r>
    </w:p>
    <w:p w:rsidR="00D00D5B" w:rsidRPr="00982E25" w:rsidRDefault="00D00D5B" w:rsidP="00253230">
      <w:pPr>
        <w:numPr>
          <w:ilvl w:val="1"/>
          <w:numId w:val="5"/>
        </w:numPr>
        <w:ind w:firstLine="709"/>
        <w:jc w:val="both"/>
        <w:rPr>
          <w:bCs/>
          <w:i w:val="0"/>
          <w:szCs w:val="24"/>
        </w:rPr>
      </w:pPr>
      <w:r w:rsidRPr="00982E25">
        <w:rPr>
          <w:i w:val="0"/>
          <w:szCs w:val="24"/>
        </w:rPr>
        <w:t xml:space="preserve">Цена Контракта формируется с учетом общей стоимости Товара, материалов, </w:t>
      </w:r>
      <w:r w:rsidR="0054391F" w:rsidRPr="0054391F">
        <w:rPr>
          <w:i w:val="0"/>
          <w:szCs w:val="24"/>
        </w:rPr>
        <w:t>погрузки-разгрузки</w:t>
      </w:r>
      <w:r w:rsidR="0054391F">
        <w:rPr>
          <w:i w:val="0"/>
          <w:szCs w:val="24"/>
        </w:rPr>
        <w:t>,</w:t>
      </w:r>
      <w:r w:rsidR="0054391F" w:rsidRPr="0054391F">
        <w:rPr>
          <w:i w:val="0"/>
          <w:szCs w:val="24"/>
        </w:rPr>
        <w:t xml:space="preserve"> </w:t>
      </w:r>
      <w:r w:rsidRPr="00982E25">
        <w:rPr>
          <w:i w:val="0"/>
          <w:szCs w:val="24"/>
        </w:rPr>
        <w:t>транспортных и других расходов, связанных с поставкой Товара, а также таможенных пошлин, страхования, налогов, сборов и других обязательных платежей, установленных законодательством Российской Федерации.</w:t>
      </w:r>
    </w:p>
    <w:p w:rsidR="00D00D5B" w:rsidRPr="00C667EB" w:rsidRDefault="00D00D5B" w:rsidP="00253230">
      <w:pPr>
        <w:numPr>
          <w:ilvl w:val="1"/>
          <w:numId w:val="5"/>
        </w:numPr>
        <w:autoSpaceDE w:val="0"/>
        <w:autoSpaceDN w:val="0"/>
        <w:adjustRightInd w:val="0"/>
        <w:ind w:firstLine="709"/>
        <w:jc w:val="both"/>
        <w:rPr>
          <w:i w:val="0"/>
          <w:szCs w:val="24"/>
        </w:rPr>
      </w:pPr>
      <w:r w:rsidRPr="00982E25">
        <w:rPr>
          <w:bCs/>
          <w:i w:val="0"/>
          <w:szCs w:val="24"/>
        </w:rPr>
        <w:t>Цена настоящего Контракта является твердой и определяется на весь срок исполнения контракта. При заключении и исполнении контракта изменение</w:t>
      </w:r>
      <w:r w:rsidRPr="00C667EB">
        <w:rPr>
          <w:bCs/>
          <w:i w:val="0"/>
          <w:szCs w:val="24"/>
        </w:rPr>
        <w:t xml:space="preserve"> его условий не допускается, за исключением случаев, предусмотренных </w:t>
      </w:r>
      <w:r w:rsidRPr="00C667EB">
        <w:rPr>
          <w:i w:val="0"/>
          <w:szCs w:val="24"/>
        </w:rPr>
        <w:t>Федеральн</w:t>
      </w:r>
      <w:r w:rsidR="00BE7804" w:rsidRPr="00C667EB">
        <w:rPr>
          <w:i w:val="0"/>
          <w:szCs w:val="24"/>
        </w:rPr>
        <w:t>ым</w:t>
      </w:r>
      <w:r w:rsidRPr="00C667EB">
        <w:rPr>
          <w:i w:val="0"/>
          <w:szCs w:val="24"/>
        </w:rPr>
        <w:t xml:space="preserve"> закон</w:t>
      </w:r>
      <w:r w:rsidR="00BE7804" w:rsidRPr="00C667EB">
        <w:rPr>
          <w:i w:val="0"/>
          <w:szCs w:val="24"/>
        </w:rPr>
        <w:t>ом</w:t>
      </w:r>
      <w:r w:rsidRPr="00C667EB">
        <w:rPr>
          <w:i w:val="0"/>
          <w:szCs w:val="24"/>
        </w:rPr>
        <w:t xml:space="preserve"> № 44-ФЗ</w:t>
      </w:r>
      <w:r w:rsidRPr="00C667EB">
        <w:rPr>
          <w:bCs/>
          <w:i w:val="0"/>
          <w:szCs w:val="24"/>
        </w:rPr>
        <w:t>.</w:t>
      </w:r>
    </w:p>
    <w:p w:rsidR="00D00D5B" w:rsidRPr="00C667EB" w:rsidRDefault="00D00D5B" w:rsidP="00253230">
      <w:pPr>
        <w:numPr>
          <w:ilvl w:val="1"/>
          <w:numId w:val="5"/>
        </w:numPr>
        <w:autoSpaceDE w:val="0"/>
        <w:autoSpaceDN w:val="0"/>
        <w:adjustRightInd w:val="0"/>
        <w:ind w:firstLine="709"/>
        <w:jc w:val="both"/>
        <w:rPr>
          <w:i w:val="0"/>
          <w:szCs w:val="24"/>
        </w:rPr>
      </w:pPr>
      <w:r w:rsidRPr="00C667EB">
        <w:rPr>
          <w:i w:val="0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</w:t>
      </w:r>
      <w:r w:rsidRPr="00C667EB">
        <w:rPr>
          <w:i w:val="0"/>
          <w:szCs w:val="24"/>
        </w:rPr>
        <w:lastRenderedPageBreak/>
        <w:t>обязательные платежи подлежат уплате в бюджеты бюджетной системы Российской Федерации Заказчиком.</w:t>
      </w:r>
    </w:p>
    <w:p w:rsidR="000D03B8" w:rsidRPr="001D35D6" w:rsidRDefault="00D00D5B" w:rsidP="00253230">
      <w:pPr>
        <w:numPr>
          <w:ilvl w:val="1"/>
          <w:numId w:val="5"/>
        </w:numPr>
        <w:autoSpaceDE w:val="0"/>
        <w:autoSpaceDN w:val="0"/>
        <w:adjustRightInd w:val="0"/>
        <w:ind w:firstLine="709"/>
        <w:jc w:val="both"/>
        <w:rPr>
          <w:i w:val="0"/>
        </w:rPr>
      </w:pPr>
      <w:r w:rsidRPr="001B3BE2">
        <w:rPr>
          <w:rFonts w:eastAsia="Calibri"/>
          <w:i w:val="0"/>
          <w:szCs w:val="24"/>
        </w:rPr>
        <w:t xml:space="preserve">Оплата по </w:t>
      </w:r>
      <w:r w:rsidRPr="00164BB5">
        <w:rPr>
          <w:rFonts w:eastAsia="Calibri"/>
          <w:i w:val="0"/>
          <w:szCs w:val="24"/>
        </w:rPr>
        <w:t xml:space="preserve">Контракту производится </w:t>
      </w:r>
      <w:r w:rsidR="00256AD5" w:rsidRPr="00164BB5">
        <w:rPr>
          <w:i w:val="0"/>
          <w:szCs w:val="24"/>
        </w:rPr>
        <w:t xml:space="preserve">за фактически поставленный Товар </w:t>
      </w:r>
      <w:r w:rsidRPr="00164BB5">
        <w:rPr>
          <w:i w:val="0"/>
          <w:szCs w:val="24"/>
        </w:rPr>
        <w:t>в соответствии с</w:t>
      </w:r>
      <w:r w:rsidR="0054391F">
        <w:rPr>
          <w:i w:val="0"/>
          <w:szCs w:val="24"/>
        </w:rPr>
        <w:t>о</w:t>
      </w:r>
      <w:r w:rsidRPr="00164BB5">
        <w:rPr>
          <w:i w:val="0"/>
          <w:szCs w:val="24"/>
        </w:rPr>
        <w:t xml:space="preserve"> </w:t>
      </w:r>
      <w:r w:rsidR="0054391F">
        <w:rPr>
          <w:i w:val="0"/>
          <w:szCs w:val="24"/>
        </w:rPr>
        <w:t>Спецификацией</w:t>
      </w:r>
      <w:r w:rsidRPr="00164BB5">
        <w:rPr>
          <w:i w:val="0"/>
          <w:szCs w:val="24"/>
        </w:rPr>
        <w:t xml:space="preserve"> (Приложение №</w:t>
      </w:r>
      <w:r w:rsidR="0054391F">
        <w:rPr>
          <w:i w:val="0"/>
          <w:szCs w:val="24"/>
        </w:rPr>
        <w:t xml:space="preserve"> </w:t>
      </w:r>
      <w:r w:rsidRPr="00164BB5">
        <w:rPr>
          <w:i w:val="0"/>
          <w:szCs w:val="24"/>
        </w:rPr>
        <w:t xml:space="preserve">2 к настоящему Контракту) путем перечисления денежных средств на указанный в настоящем Контракте расчетный счет Поставщика </w:t>
      </w:r>
      <w:r w:rsidR="000D03B8" w:rsidRPr="00164BB5">
        <w:rPr>
          <w:i w:val="0"/>
          <w:kern w:val="24"/>
        </w:rPr>
        <w:t xml:space="preserve">на основании счета, счета-фактуры </w:t>
      </w:r>
      <w:r w:rsidR="000D03B8" w:rsidRPr="00114F1A">
        <w:rPr>
          <w:kern w:val="24"/>
        </w:rPr>
        <w:t>(если Поставщик является плательщиком НДС)</w:t>
      </w:r>
      <w:r w:rsidR="008F031D" w:rsidRPr="00164BB5">
        <w:rPr>
          <w:i w:val="0"/>
          <w:kern w:val="24"/>
        </w:rPr>
        <w:t xml:space="preserve">, </w:t>
      </w:r>
      <w:r w:rsidR="002F4D76" w:rsidRPr="00164BB5">
        <w:rPr>
          <w:i w:val="0"/>
          <w:kern w:val="24"/>
        </w:rPr>
        <w:t>т</w:t>
      </w:r>
      <w:r w:rsidR="000D03B8" w:rsidRPr="00164BB5">
        <w:rPr>
          <w:i w:val="0"/>
          <w:kern w:val="24"/>
        </w:rPr>
        <w:t xml:space="preserve">оварной накладной или универсального передаточного документа, подписанного </w:t>
      </w:r>
      <w:r w:rsidR="006276E5" w:rsidRPr="00164BB5">
        <w:rPr>
          <w:i w:val="0"/>
          <w:kern w:val="24"/>
        </w:rPr>
        <w:t>Сторонами</w:t>
      </w:r>
      <w:r w:rsidR="000D03B8" w:rsidRPr="00164BB5">
        <w:rPr>
          <w:i w:val="0"/>
          <w:kern w:val="24"/>
        </w:rPr>
        <w:t>. Перечисление денежных средств осуществляется в течение 7 (семи) рабочих дней с даты подписания Заказчиком Товарной накладной или универсального передаточного документа.</w:t>
      </w:r>
    </w:p>
    <w:p w:rsidR="001D35D6" w:rsidRPr="001D35D6" w:rsidRDefault="001D35D6" w:rsidP="00253230">
      <w:pPr>
        <w:numPr>
          <w:ilvl w:val="1"/>
          <w:numId w:val="5"/>
        </w:numPr>
        <w:autoSpaceDE w:val="0"/>
        <w:autoSpaceDN w:val="0"/>
        <w:adjustRightInd w:val="0"/>
        <w:ind w:firstLine="709"/>
        <w:jc w:val="both"/>
        <w:rPr>
          <w:i w:val="0"/>
        </w:rPr>
      </w:pPr>
      <w:r w:rsidRPr="001D35D6">
        <w:rPr>
          <w:i w:val="0"/>
          <w:szCs w:val="24"/>
        </w:rPr>
        <w:t xml:space="preserve">Из суммы, подлежащей оплате </w:t>
      </w:r>
      <w:r w:rsidR="0053707E">
        <w:rPr>
          <w:i w:val="0"/>
          <w:szCs w:val="24"/>
        </w:rPr>
        <w:t>Поставщику</w:t>
      </w:r>
      <w:r w:rsidRPr="001D35D6">
        <w:rPr>
          <w:i w:val="0"/>
          <w:szCs w:val="24"/>
        </w:rPr>
        <w:t xml:space="preserve">, может быть удержана сумма неисполненных </w:t>
      </w:r>
      <w:r w:rsidR="00760B70">
        <w:rPr>
          <w:i w:val="0"/>
          <w:szCs w:val="24"/>
        </w:rPr>
        <w:t>Поставщиком</w:t>
      </w:r>
      <w:r w:rsidRPr="001D35D6">
        <w:rPr>
          <w:i w:val="0"/>
          <w:szCs w:val="24"/>
        </w:rPr>
        <w:t xml:space="preserve"> требований об уплате неустоек (штрафов, пеней), предъявленных Заказчиком в соответствии с Федеральным законом № 44-ФЗ.</w:t>
      </w:r>
    </w:p>
    <w:p w:rsidR="00D00D5B" w:rsidRPr="00164BB5" w:rsidRDefault="00D00D5B" w:rsidP="00253230">
      <w:pPr>
        <w:numPr>
          <w:ilvl w:val="1"/>
          <w:numId w:val="5"/>
        </w:numPr>
        <w:ind w:firstLine="709"/>
        <w:jc w:val="both"/>
        <w:rPr>
          <w:i w:val="0"/>
          <w:szCs w:val="24"/>
        </w:rPr>
      </w:pPr>
      <w:r w:rsidRPr="00164BB5">
        <w:rPr>
          <w:i w:val="0"/>
          <w:szCs w:val="24"/>
        </w:rPr>
        <w:t xml:space="preserve">В случае изменения расчетного счета Поставщик обязан в течение трех рабочих дней с даты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Контракте счет Поставщика, несет Поставщик. </w:t>
      </w:r>
    </w:p>
    <w:p w:rsidR="00D00D5B" w:rsidRPr="00164BB5" w:rsidRDefault="00D00D5B" w:rsidP="00253230">
      <w:pPr>
        <w:numPr>
          <w:ilvl w:val="1"/>
          <w:numId w:val="5"/>
        </w:numPr>
        <w:ind w:firstLine="709"/>
        <w:jc w:val="both"/>
        <w:rPr>
          <w:i w:val="0"/>
          <w:szCs w:val="24"/>
        </w:rPr>
      </w:pPr>
      <w:r w:rsidRPr="00164BB5">
        <w:rPr>
          <w:i w:val="0"/>
          <w:szCs w:val="24"/>
        </w:rPr>
        <w:t xml:space="preserve">Валюта платежа – российский рубль. </w:t>
      </w:r>
    </w:p>
    <w:p w:rsidR="00D00D5B" w:rsidRPr="00164BB5" w:rsidRDefault="00D00D5B" w:rsidP="00253230">
      <w:pPr>
        <w:numPr>
          <w:ilvl w:val="1"/>
          <w:numId w:val="5"/>
        </w:numPr>
        <w:ind w:firstLine="709"/>
        <w:jc w:val="both"/>
        <w:rPr>
          <w:i w:val="0"/>
          <w:szCs w:val="24"/>
        </w:rPr>
      </w:pPr>
      <w:r w:rsidRPr="00164BB5">
        <w:rPr>
          <w:i w:val="0"/>
          <w:szCs w:val="24"/>
        </w:rPr>
        <w:t>Форма оплаты – безналичный расчет.</w:t>
      </w:r>
      <w:r w:rsidRPr="00164BB5">
        <w:rPr>
          <w:szCs w:val="24"/>
        </w:rPr>
        <w:t xml:space="preserve"> </w:t>
      </w:r>
    </w:p>
    <w:p w:rsidR="00D00D5B" w:rsidRPr="00164BB5" w:rsidRDefault="00D00D5B" w:rsidP="00253230">
      <w:pPr>
        <w:numPr>
          <w:ilvl w:val="1"/>
          <w:numId w:val="5"/>
        </w:numPr>
        <w:ind w:firstLine="709"/>
        <w:jc w:val="both"/>
        <w:rPr>
          <w:i w:val="0"/>
          <w:szCs w:val="24"/>
        </w:rPr>
      </w:pPr>
      <w:r w:rsidRPr="00164BB5">
        <w:rPr>
          <w:i w:val="0"/>
          <w:szCs w:val="24"/>
        </w:rPr>
        <w:t>Источник финансирования – федеральный бюджет</w:t>
      </w:r>
      <w:r w:rsidR="00272891">
        <w:rPr>
          <w:i w:val="0"/>
          <w:szCs w:val="24"/>
        </w:rPr>
        <w:t xml:space="preserve"> 2026 г.</w:t>
      </w:r>
    </w:p>
    <w:p w:rsidR="00D00D5B" w:rsidRPr="00164BB5" w:rsidRDefault="00D00D5B" w:rsidP="00D00D5B">
      <w:pPr>
        <w:ind w:left="709"/>
        <w:jc w:val="both"/>
        <w:rPr>
          <w:i w:val="0"/>
          <w:szCs w:val="24"/>
        </w:rPr>
      </w:pPr>
    </w:p>
    <w:p w:rsidR="00E270C3" w:rsidRPr="00164BB5" w:rsidRDefault="00E270C3" w:rsidP="00D00D5B">
      <w:pPr>
        <w:numPr>
          <w:ilvl w:val="0"/>
          <w:numId w:val="1"/>
        </w:numPr>
        <w:tabs>
          <w:tab w:val="clear" w:pos="360"/>
          <w:tab w:val="num" w:pos="960"/>
        </w:tabs>
        <w:ind w:left="0" w:firstLine="680"/>
        <w:jc w:val="center"/>
        <w:rPr>
          <w:b/>
          <w:i w:val="0"/>
          <w:szCs w:val="24"/>
        </w:rPr>
      </w:pPr>
      <w:r w:rsidRPr="00164BB5">
        <w:rPr>
          <w:b/>
          <w:i w:val="0"/>
          <w:szCs w:val="24"/>
        </w:rPr>
        <w:t>Условия и сроки поставки</w:t>
      </w:r>
    </w:p>
    <w:p w:rsidR="00BE256E" w:rsidRPr="00C667EB" w:rsidRDefault="00BE256E" w:rsidP="00BE256E">
      <w:pPr>
        <w:ind w:left="680"/>
        <w:rPr>
          <w:b/>
          <w:i w:val="0"/>
          <w:szCs w:val="24"/>
        </w:rPr>
      </w:pPr>
    </w:p>
    <w:p w:rsidR="00A14C45" w:rsidRPr="00164BB5" w:rsidRDefault="001B3BE2" w:rsidP="00A14C45">
      <w:pPr>
        <w:pStyle w:val="a4"/>
        <w:spacing w:after="0"/>
        <w:ind w:left="0" w:firstLine="680"/>
        <w:jc w:val="both"/>
      </w:pPr>
      <w:r>
        <w:t>3</w:t>
      </w:r>
      <w:r w:rsidR="00E270C3" w:rsidRPr="00C667EB">
        <w:t xml:space="preserve">.1. </w:t>
      </w:r>
      <w:r w:rsidR="00E270C3" w:rsidRPr="00164BB5">
        <w:t xml:space="preserve">Поставка </w:t>
      </w:r>
      <w:r w:rsidR="00B42416" w:rsidRPr="00164BB5">
        <w:t>Товара</w:t>
      </w:r>
      <w:r w:rsidR="00E270C3" w:rsidRPr="00164BB5">
        <w:t xml:space="preserve"> производится в соответствии </w:t>
      </w:r>
      <w:r w:rsidR="00FB1D88" w:rsidRPr="00164BB5">
        <w:t xml:space="preserve">с </w:t>
      </w:r>
      <w:r w:rsidR="00272891">
        <w:t>Описанием объекта закупки</w:t>
      </w:r>
      <w:r w:rsidR="00E270C3" w:rsidRPr="00164BB5">
        <w:t xml:space="preserve"> (Приложение № 1 к настоящему </w:t>
      </w:r>
      <w:r w:rsidR="00BD7E2C" w:rsidRPr="00164BB5">
        <w:t>К</w:t>
      </w:r>
      <w:r w:rsidR="00E270C3" w:rsidRPr="00164BB5">
        <w:t>онтракту)</w:t>
      </w:r>
      <w:r w:rsidR="000640BD" w:rsidRPr="00164BB5">
        <w:t xml:space="preserve">, </w:t>
      </w:r>
      <w:r w:rsidR="00201A5F" w:rsidRPr="00164BB5">
        <w:t>Спецификацией (Приложение № 2</w:t>
      </w:r>
      <w:r w:rsidR="000640BD" w:rsidRPr="00164BB5">
        <w:t xml:space="preserve"> к настоящему </w:t>
      </w:r>
      <w:r w:rsidR="00BD7E2C" w:rsidRPr="00164BB5">
        <w:t>К</w:t>
      </w:r>
      <w:r w:rsidR="000640BD" w:rsidRPr="00164BB5">
        <w:t>онтракту)</w:t>
      </w:r>
      <w:r w:rsidR="00D91011" w:rsidRPr="00164BB5">
        <w:t>,</w:t>
      </w:r>
      <w:r w:rsidR="00E270C3" w:rsidRPr="00164BB5">
        <w:t xml:space="preserve"> по цене </w:t>
      </w:r>
      <w:r w:rsidR="00D26061" w:rsidRPr="00164BB5">
        <w:t xml:space="preserve">указанной </w:t>
      </w:r>
      <w:r w:rsidR="00E270C3" w:rsidRPr="00164BB5">
        <w:t>в</w:t>
      </w:r>
      <w:r w:rsidR="006D7BCB" w:rsidRPr="00164BB5">
        <w:t xml:space="preserve"> </w:t>
      </w:r>
      <w:r w:rsidR="00B6275E" w:rsidRPr="00164BB5">
        <w:t>п. 2.</w:t>
      </w:r>
      <w:r w:rsidR="00D26061" w:rsidRPr="00164BB5">
        <w:t xml:space="preserve">1 </w:t>
      </w:r>
      <w:r w:rsidR="00B6275E" w:rsidRPr="00164BB5">
        <w:t>настоящего Контракта</w:t>
      </w:r>
      <w:r w:rsidR="00D91011" w:rsidRPr="00164BB5">
        <w:t>,</w:t>
      </w:r>
      <w:r w:rsidR="00456A24">
        <w:t xml:space="preserve"> </w:t>
      </w:r>
      <w:r w:rsidR="00456A24" w:rsidRPr="00456A24">
        <w:rPr>
          <w:bCs/>
        </w:rPr>
        <w:t>в течение 10 (десяти) рабочих дней</w:t>
      </w:r>
      <w:r w:rsidR="00456A24">
        <w:rPr>
          <w:bCs/>
          <w:i/>
        </w:rPr>
        <w:t xml:space="preserve"> </w:t>
      </w:r>
      <w:r w:rsidR="00456A24" w:rsidRPr="004421B2">
        <w:rPr>
          <w:bCs/>
        </w:rPr>
        <w:t>с даты заключения Контракта</w:t>
      </w:r>
      <w:r w:rsidR="00456A24" w:rsidRPr="00164BB5">
        <w:t xml:space="preserve"> </w:t>
      </w:r>
      <w:r w:rsidR="00D26061" w:rsidRPr="00164BB5">
        <w:t>в соответс</w:t>
      </w:r>
      <w:r w:rsidR="006276E5" w:rsidRPr="00164BB5">
        <w:t>т</w:t>
      </w:r>
      <w:r w:rsidR="00D26061" w:rsidRPr="00164BB5">
        <w:t>вии с п. 1.2 Контракта</w:t>
      </w:r>
      <w:r w:rsidR="00D91011" w:rsidRPr="00164BB5">
        <w:t>.</w:t>
      </w:r>
      <w:r w:rsidR="00A14C45" w:rsidRPr="00164BB5">
        <w:t xml:space="preserve"> </w:t>
      </w:r>
    </w:p>
    <w:p w:rsidR="00E270C3" w:rsidRPr="00164BB5" w:rsidRDefault="001B3BE2" w:rsidP="00A14C45">
      <w:pPr>
        <w:pStyle w:val="a4"/>
        <w:spacing w:after="0"/>
        <w:ind w:left="0" w:firstLine="680"/>
        <w:jc w:val="both"/>
      </w:pPr>
      <w:r w:rsidRPr="00164BB5">
        <w:t>3</w:t>
      </w:r>
      <w:r w:rsidR="00E270C3" w:rsidRPr="00164BB5">
        <w:t>.</w:t>
      </w:r>
      <w:r w:rsidR="00D129E0" w:rsidRPr="00164BB5">
        <w:t>2</w:t>
      </w:r>
      <w:r w:rsidR="00E270C3" w:rsidRPr="00164BB5">
        <w:t xml:space="preserve">. Упаковка </w:t>
      </w:r>
      <w:r w:rsidR="00B42416" w:rsidRPr="00164BB5">
        <w:t>Товара</w:t>
      </w:r>
      <w:r w:rsidR="00E270C3" w:rsidRPr="00164BB5">
        <w:t xml:space="preserve"> должна обеспечивать е</w:t>
      </w:r>
      <w:r w:rsidR="00B42416" w:rsidRPr="00164BB5">
        <w:t>го</w:t>
      </w:r>
      <w:r w:rsidR="00E270C3" w:rsidRPr="00164BB5">
        <w:t xml:space="preserve"> сохранность при транспортировке и</w:t>
      </w:r>
      <w:r w:rsidR="00B42416" w:rsidRPr="00164BB5">
        <w:t xml:space="preserve"> </w:t>
      </w:r>
      <w:r w:rsidR="00E270C3" w:rsidRPr="00164BB5">
        <w:t>хранении.</w:t>
      </w:r>
    </w:p>
    <w:p w:rsidR="00E270C3" w:rsidRPr="00164BB5" w:rsidRDefault="001B3BE2" w:rsidP="002216EF">
      <w:pPr>
        <w:ind w:firstLine="680"/>
        <w:jc w:val="both"/>
        <w:rPr>
          <w:i w:val="0"/>
          <w:szCs w:val="24"/>
        </w:rPr>
      </w:pPr>
      <w:r w:rsidRPr="00164BB5">
        <w:rPr>
          <w:i w:val="0"/>
          <w:szCs w:val="24"/>
        </w:rPr>
        <w:t>3</w:t>
      </w:r>
      <w:r w:rsidR="00E270C3" w:rsidRPr="00164BB5">
        <w:rPr>
          <w:i w:val="0"/>
          <w:szCs w:val="24"/>
        </w:rPr>
        <w:t>.</w:t>
      </w:r>
      <w:r w:rsidR="00D129E0" w:rsidRPr="00164BB5">
        <w:rPr>
          <w:i w:val="0"/>
          <w:szCs w:val="24"/>
        </w:rPr>
        <w:t>3</w:t>
      </w:r>
      <w:r w:rsidR="00E270C3" w:rsidRPr="00164BB5">
        <w:rPr>
          <w:i w:val="0"/>
          <w:szCs w:val="24"/>
        </w:rPr>
        <w:t xml:space="preserve">. Грузополучателем </w:t>
      </w:r>
      <w:r w:rsidR="00B42416" w:rsidRPr="00164BB5">
        <w:rPr>
          <w:i w:val="0"/>
          <w:szCs w:val="24"/>
        </w:rPr>
        <w:t>Товара</w:t>
      </w:r>
      <w:r w:rsidR="00E270C3" w:rsidRPr="00164BB5">
        <w:rPr>
          <w:i w:val="0"/>
          <w:szCs w:val="24"/>
        </w:rPr>
        <w:t xml:space="preserve"> и плательщиком по настоящему </w:t>
      </w:r>
      <w:r w:rsidR="00BD7E2C" w:rsidRPr="00164BB5">
        <w:rPr>
          <w:i w:val="0"/>
          <w:szCs w:val="24"/>
        </w:rPr>
        <w:t>К</w:t>
      </w:r>
      <w:r w:rsidR="00E270C3" w:rsidRPr="00164BB5">
        <w:rPr>
          <w:i w:val="0"/>
          <w:szCs w:val="24"/>
        </w:rPr>
        <w:t>онтракту является Цен</w:t>
      </w:r>
      <w:r w:rsidR="002D5E04" w:rsidRPr="00164BB5">
        <w:rPr>
          <w:i w:val="0"/>
          <w:szCs w:val="24"/>
        </w:rPr>
        <w:t>тральное таможенное управление.</w:t>
      </w:r>
    </w:p>
    <w:p w:rsidR="00673407" w:rsidRPr="00C667EB" w:rsidRDefault="001B3BE2" w:rsidP="002216EF">
      <w:pPr>
        <w:ind w:firstLine="680"/>
        <w:jc w:val="both"/>
        <w:rPr>
          <w:i w:val="0"/>
          <w:szCs w:val="24"/>
        </w:rPr>
      </w:pPr>
      <w:r w:rsidRPr="00164BB5">
        <w:rPr>
          <w:i w:val="0"/>
          <w:szCs w:val="24"/>
        </w:rPr>
        <w:t>3</w:t>
      </w:r>
      <w:r w:rsidR="00673407" w:rsidRPr="00164BB5">
        <w:rPr>
          <w:i w:val="0"/>
          <w:szCs w:val="24"/>
        </w:rPr>
        <w:t>.</w:t>
      </w:r>
      <w:r w:rsidR="00D129E0" w:rsidRPr="00164BB5">
        <w:rPr>
          <w:i w:val="0"/>
          <w:szCs w:val="24"/>
        </w:rPr>
        <w:t>4</w:t>
      </w:r>
      <w:r w:rsidR="00673407" w:rsidRPr="00164BB5">
        <w:rPr>
          <w:i w:val="0"/>
          <w:szCs w:val="24"/>
        </w:rPr>
        <w:t xml:space="preserve">. </w:t>
      </w:r>
      <w:r w:rsidR="00D129E0" w:rsidRPr="00164BB5">
        <w:rPr>
          <w:i w:val="0"/>
          <w:szCs w:val="24"/>
        </w:rPr>
        <w:t>Поставляемый Товар должен быть новым, не должен иметь дефектов, отвечать требованиям экологии, свободным от прав третьих лиц и не являться предметом залога, ареста или иного обременения.</w:t>
      </w:r>
    </w:p>
    <w:p w:rsidR="002953A3" w:rsidRPr="00C667EB" w:rsidRDefault="002953A3" w:rsidP="002216EF">
      <w:pPr>
        <w:ind w:firstLine="680"/>
        <w:jc w:val="both"/>
        <w:rPr>
          <w:i w:val="0"/>
          <w:szCs w:val="24"/>
        </w:rPr>
      </w:pPr>
    </w:p>
    <w:p w:rsidR="00E270C3" w:rsidRDefault="00E270C3" w:rsidP="002216EF">
      <w:pPr>
        <w:tabs>
          <w:tab w:val="left" w:pos="2460"/>
          <w:tab w:val="center" w:pos="5402"/>
        </w:tabs>
        <w:ind w:firstLine="680"/>
        <w:rPr>
          <w:b/>
          <w:i w:val="0"/>
          <w:szCs w:val="24"/>
        </w:rPr>
      </w:pPr>
      <w:r w:rsidRPr="00C667EB">
        <w:rPr>
          <w:b/>
          <w:i w:val="0"/>
          <w:szCs w:val="24"/>
        </w:rPr>
        <w:tab/>
      </w:r>
      <w:r w:rsidRPr="00C667EB">
        <w:rPr>
          <w:b/>
          <w:i w:val="0"/>
          <w:szCs w:val="24"/>
        </w:rPr>
        <w:tab/>
      </w:r>
      <w:r w:rsidR="001B3BE2">
        <w:rPr>
          <w:b/>
          <w:i w:val="0"/>
          <w:szCs w:val="24"/>
        </w:rPr>
        <w:t>4</w:t>
      </w:r>
      <w:r w:rsidRPr="00C667EB">
        <w:rPr>
          <w:b/>
          <w:i w:val="0"/>
          <w:szCs w:val="24"/>
        </w:rPr>
        <w:t xml:space="preserve">. </w:t>
      </w:r>
      <w:r w:rsidR="00DA1604" w:rsidRPr="00C667EB">
        <w:rPr>
          <w:b/>
          <w:i w:val="0"/>
          <w:szCs w:val="24"/>
        </w:rPr>
        <w:t>Права и обязанности</w:t>
      </w:r>
      <w:r w:rsidRPr="00C667EB">
        <w:rPr>
          <w:b/>
          <w:i w:val="0"/>
          <w:szCs w:val="24"/>
        </w:rPr>
        <w:t xml:space="preserve"> Сторон</w:t>
      </w:r>
    </w:p>
    <w:p w:rsidR="00EC14B6" w:rsidRPr="00C667EB" w:rsidRDefault="00EC14B6" w:rsidP="002216EF">
      <w:pPr>
        <w:tabs>
          <w:tab w:val="left" w:pos="2460"/>
          <w:tab w:val="center" w:pos="5402"/>
        </w:tabs>
        <w:ind w:firstLine="680"/>
        <w:rPr>
          <w:b/>
          <w:i w:val="0"/>
          <w:szCs w:val="24"/>
        </w:rPr>
      </w:pPr>
    </w:p>
    <w:p w:rsidR="00E270C3" w:rsidRPr="00164BB5" w:rsidRDefault="001B3BE2" w:rsidP="002216EF">
      <w:pPr>
        <w:pStyle w:val="a4"/>
        <w:spacing w:after="0"/>
        <w:ind w:left="0" w:firstLine="680"/>
      </w:pPr>
      <w:r w:rsidRPr="00164BB5">
        <w:t>4</w:t>
      </w:r>
      <w:r w:rsidR="00E270C3" w:rsidRPr="00164BB5">
        <w:t>.1</w:t>
      </w:r>
      <w:r w:rsidR="00E270C3" w:rsidRPr="00164BB5">
        <w:rPr>
          <w:bCs/>
        </w:rPr>
        <w:t>. Поставщик</w:t>
      </w:r>
      <w:r w:rsidR="00E270C3" w:rsidRPr="00164BB5">
        <w:t xml:space="preserve"> обязуется:</w:t>
      </w:r>
    </w:p>
    <w:p w:rsidR="00E270C3" w:rsidRPr="00164BB5" w:rsidRDefault="001B3BE2" w:rsidP="002216EF">
      <w:pPr>
        <w:ind w:firstLine="680"/>
        <w:jc w:val="both"/>
        <w:rPr>
          <w:i w:val="0"/>
          <w:szCs w:val="24"/>
        </w:rPr>
      </w:pPr>
      <w:r w:rsidRPr="00164BB5">
        <w:rPr>
          <w:i w:val="0"/>
          <w:szCs w:val="24"/>
        </w:rPr>
        <w:t>4</w:t>
      </w:r>
      <w:r w:rsidR="00E270C3" w:rsidRPr="00164BB5">
        <w:rPr>
          <w:i w:val="0"/>
          <w:szCs w:val="24"/>
        </w:rPr>
        <w:t xml:space="preserve">.1.1. Поставить </w:t>
      </w:r>
      <w:r w:rsidR="00B42416" w:rsidRPr="00164BB5">
        <w:rPr>
          <w:i w:val="0"/>
          <w:szCs w:val="24"/>
        </w:rPr>
        <w:t>Товар</w:t>
      </w:r>
      <w:r w:rsidR="00E270C3" w:rsidRPr="00164BB5">
        <w:rPr>
          <w:i w:val="0"/>
          <w:szCs w:val="24"/>
        </w:rPr>
        <w:t xml:space="preserve"> Заказчику надлежащего качества в полном объеме в</w:t>
      </w:r>
      <w:r w:rsidR="006D7BCB" w:rsidRPr="00164BB5">
        <w:rPr>
          <w:i w:val="0"/>
          <w:szCs w:val="24"/>
        </w:rPr>
        <w:t xml:space="preserve"> соответствии </w:t>
      </w:r>
      <w:r w:rsidR="00FB1D88" w:rsidRPr="00164BB5">
        <w:rPr>
          <w:i w:val="0"/>
          <w:szCs w:val="24"/>
        </w:rPr>
        <w:t xml:space="preserve">с </w:t>
      </w:r>
      <w:r w:rsidR="00272891">
        <w:rPr>
          <w:i w:val="0"/>
          <w:szCs w:val="24"/>
        </w:rPr>
        <w:t>Описанием объекта закупки</w:t>
      </w:r>
      <w:r w:rsidR="00E270C3" w:rsidRPr="00164BB5">
        <w:rPr>
          <w:i w:val="0"/>
          <w:szCs w:val="24"/>
        </w:rPr>
        <w:t xml:space="preserve"> </w:t>
      </w:r>
      <w:r w:rsidR="00FB1D88" w:rsidRPr="00164BB5">
        <w:rPr>
          <w:i w:val="0"/>
          <w:szCs w:val="24"/>
        </w:rPr>
        <w:t>(</w:t>
      </w:r>
      <w:r w:rsidR="00E270C3" w:rsidRPr="00164BB5">
        <w:rPr>
          <w:i w:val="0"/>
          <w:szCs w:val="24"/>
        </w:rPr>
        <w:t>Приложение №</w:t>
      </w:r>
      <w:r w:rsidR="00DF2E7D">
        <w:rPr>
          <w:i w:val="0"/>
          <w:szCs w:val="24"/>
        </w:rPr>
        <w:t xml:space="preserve"> </w:t>
      </w:r>
      <w:r w:rsidR="00E270C3" w:rsidRPr="00164BB5">
        <w:rPr>
          <w:i w:val="0"/>
          <w:szCs w:val="24"/>
        </w:rPr>
        <w:t xml:space="preserve">1 к настоящему </w:t>
      </w:r>
      <w:r w:rsidR="00BD7E2C" w:rsidRPr="00164BB5">
        <w:rPr>
          <w:i w:val="0"/>
          <w:szCs w:val="24"/>
        </w:rPr>
        <w:t>К</w:t>
      </w:r>
      <w:r w:rsidR="00E270C3" w:rsidRPr="00164BB5">
        <w:rPr>
          <w:i w:val="0"/>
          <w:szCs w:val="24"/>
        </w:rPr>
        <w:t>онтракту)</w:t>
      </w:r>
      <w:r w:rsidR="000640BD" w:rsidRPr="00164BB5">
        <w:rPr>
          <w:i w:val="0"/>
          <w:szCs w:val="24"/>
        </w:rPr>
        <w:t xml:space="preserve">, Спецификацией (Приложение № </w:t>
      </w:r>
      <w:r w:rsidR="00201A5F" w:rsidRPr="00164BB5">
        <w:rPr>
          <w:i w:val="0"/>
          <w:szCs w:val="24"/>
        </w:rPr>
        <w:t>2</w:t>
      </w:r>
      <w:r w:rsidR="000640BD" w:rsidRPr="00164BB5">
        <w:rPr>
          <w:i w:val="0"/>
          <w:szCs w:val="24"/>
        </w:rPr>
        <w:t xml:space="preserve"> к настоящему </w:t>
      </w:r>
      <w:r w:rsidR="00BD7E2C" w:rsidRPr="00164BB5">
        <w:rPr>
          <w:i w:val="0"/>
          <w:szCs w:val="24"/>
        </w:rPr>
        <w:t>К</w:t>
      </w:r>
      <w:r w:rsidR="000640BD" w:rsidRPr="00164BB5">
        <w:rPr>
          <w:i w:val="0"/>
          <w:szCs w:val="24"/>
        </w:rPr>
        <w:t>онтракту)</w:t>
      </w:r>
      <w:r w:rsidR="00E270C3" w:rsidRPr="00164BB5">
        <w:rPr>
          <w:i w:val="0"/>
          <w:szCs w:val="24"/>
        </w:rPr>
        <w:t xml:space="preserve"> и в сроки в соответствии с условиями настоящего </w:t>
      </w:r>
      <w:r w:rsidR="00BD7E2C" w:rsidRPr="00164BB5">
        <w:rPr>
          <w:i w:val="0"/>
          <w:szCs w:val="24"/>
        </w:rPr>
        <w:t>К</w:t>
      </w:r>
      <w:r w:rsidR="00E270C3" w:rsidRPr="00164BB5">
        <w:rPr>
          <w:i w:val="0"/>
          <w:szCs w:val="24"/>
        </w:rPr>
        <w:t>онтракта.</w:t>
      </w:r>
      <w:r w:rsidR="00BE4BAD" w:rsidRPr="00164BB5">
        <w:rPr>
          <w:i w:val="0"/>
          <w:szCs w:val="24"/>
        </w:rPr>
        <w:t xml:space="preserve"> </w:t>
      </w:r>
    </w:p>
    <w:p w:rsidR="00E270C3" w:rsidRPr="00164BB5" w:rsidRDefault="001B3BE2" w:rsidP="00BE4BAD">
      <w:pPr>
        <w:ind w:firstLine="709"/>
        <w:jc w:val="both"/>
        <w:rPr>
          <w:i w:val="0"/>
          <w:szCs w:val="24"/>
        </w:rPr>
      </w:pPr>
      <w:r w:rsidRPr="00164BB5">
        <w:rPr>
          <w:i w:val="0"/>
          <w:szCs w:val="24"/>
        </w:rPr>
        <w:t>4</w:t>
      </w:r>
      <w:r w:rsidR="00E270C3" w:rsidRPr="00164BB5">
        <w:rPr>
          <w:i w:val="0"/>
          <w:szCs w:val="24"/>
        </w:rPr>
        <w:t xml:space="preserve">.1.2. </w:t>
      </w:r>
      <w:r w:rsidR="00627C4E" w:rsidRPr="00C667EB">
        <w:rPr>
          <w:bCs/>
          <w:i w:val="0"/>
          <w:szCs w:val="24"/>
        </w:rPr>
        <w:t>Гарантировать</w:t>
      </w:r>
      <w:r w:rsidR="00627C4E" w:rsidRPr="00C667EB">
        <w:rPr>
          <w:i w:val="0"/>
          <w:szCs w:val="24"/>
        </w:rPr>
        <w:t xml:space="preserve"> соответствие поставляемого Товара техническим условиям</w:t>
      </w:r>
      <w:r w:rsidR="00627C4E" w:rsidRPr="000735D8">
        <w:rPr>
          <w:rFonts w:eastAsia="Calibri"/>
          <w:i w:val="0"/>
          <w:szCs w:val="24"/>
        </w:rPr>
        <w:t xml:space="preserve"> </w:t>
      </w:r>
      <w:r w:rsidR="00627C4E" w:rsidRPr="00F6162E">
        <w:rPr>
          <w:rFonts w:eastAsia="Calibri"/>
          <w:i w:val="0"/>
          <w:szCs w:val="24"/>
        </w:rPr>
        <w:t>изготовителя Товара</w:t>
      </w:r>
      <w:r w:rsidR="00627C4E" w:rsidRPr="00C667EB">
        <w:rPr>
          <w:i w:val="0"/>
          <w:szCs w:val="24"/>
        </w:rPr>
        <w:t xml:space="preserve"> и </w:t>
      </w:r>
      <w:r w:rsidR="00627C4E">
        <w:rPr>
          <w:i w:val="0"/>
          <w:szCs w:val="24"/>
        </w:rPr>
        <w:t>техническим условиям изготовителя Товара</w:t>
      </w:r>
      <w:r w:rsidR="00627C4E" w:rsidRPr="00C667EB">
        <w:rPr>
          <w:i w:val="0"/>
          <w:szCs w:val="24"/>
        </w:rPr>
        <w:t xml:space="preserve"> при его использовании и хранении, и несет все расходы по замене </w:t>
      </w:r>
      <w:r w:rsidR="00D9460C">
        <w:rPr>
          <w:i w:val="0"/>
          <w:szCs w:val="24"/>
        </w:rPr>
        <w:t>дефектного Товара в течение 5 (П</w:t>
      </w:r>
      <w:r w:rsidR="00627C4E" w:rsidRPr="00C667EB">
        <w:rPr>
          <w:i w:val="0"/>
          <w:szCs w:val="24"/>
        </w:rPr>
        <w:t xml:space="preserve">яти) </w:t>
      </w:r>
      <w:r w:rsidR="00627C4E" w:rsidRPr="00B53A72">
        <w:rPr>
          <w:i w:val="0"/>
          <w:szCs w:val="24"/>
        </w:rPr>
        <w:t>рабочих дней со дня</w:t>
      </w:r>
      <w:r w:rsidR="00627C4E" w:rsidRPr="00C667EB">
        <w:rPr>
          <w:i w:val="0"/>
          <w:szCs w:val="24"/>
        </w:rPr>
        <w:t xml:space="preserve"> уведомления Заказчиком.</w:t>
      </w:r>
    </w:p>
    <w:p w:rsidR="00A70A18" w:rsidRPr="00F401E9" w:rsidRDefault="001B3BE2" w:rsidP="0015034D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i w:val="0"/>
          <w:szCs w:val="24"/>
        </w:rPr>
      </w:pPr>
      <w:r w:rsidRPr="00164BB5">
        <w:rPr>
          <w:i w:val="0"/>
          <w:szCs w:val="24"/>
        </w:rPr>
        <w:t>4</w:t>
      </w:r>
      <w:r w:rsidR="00BD7E2C" w:rsidRPr="00164BB5">
        <w:rPr>
          <w:i w:val="0"/>
          <w:szCs w:val="24"/>
        </w:rPr>
        <w:t>.1.</w:t>
      </w:r>
      <w:r w:rsidR="00AE07DC" w:rsidRPr="00164BB5">
        <w:rPr>
          <w:i w:val="0"/>
          <w:szCs w:val="24"/>
        </w:rPr>
        <w:t>3</w:t>
      </w:r>
      <w:r w:rsidR="00BD7E2C" w:rsidRPr="001F7466">
        <w:rPr>
          <w:i w:val="0"/>
          <w:szCs w:val="24"/>
        </w:rPr>
        <w:t>.</w:t>
      </w:r>
      <w:r w:rsidR="00512512">
        <w:rPr>
          <w:i w:val="0"/>
          <w:szCs w:val="24"/>
        </w:rPr>
        <w:t xml:space="preserve"> </w:t>
      </w:r>
      <w:r w:rsidR="00512512" w:rsidRPr="00CB2387">
        <w:rPr>
          <w:i w:val="0"/>
          <w:szCs w:val="24"/>
        </w:rPr>
        <w:t>Предоставить на Товар срок гарантии не менее 12 месяцев с даты поставки</w:t>
      </w:r>
      <w:r w:rsidR="00512512" w:rsidRPr="00164BB5">
        <w:rPr>
          <w:i w:val="0"/>
          <w:szCs w:val="24"/>
        </w:rPr>
        <w:t xml:space="preserve"> Товара.</w:t>
      </w:r>
      <w:r w:rsidR="00512512" w:rsidRPr="00164BB5">
        <w:rPr>
          <w:rFonts w:eastAsia="Calibri"/>
          <w:i w:val="0"/>
          <w:szCs w:val="24"/>
        </w:rPr>
        <w:t xml:space="preserve"> </w:t>
      </w:r>
      <w:r w:rsidR="00512512" w:rsidRPr="00164BB5">
        <w:rPr>
          <w:i w:val="0"/>
          <w:szCs w:val="24"/>
          <w:lang w:eastAsia="en-US"/>
        </w:rPr>
        <w:t>Срок действия гарантии Поставщика должен быть не менее чем срок действия гарантии производителя Товара.</w:t>
      </w:r>
      <w:r w:rsidR="00512512" w:rsidRPr="00164BB5">
        <w:rPr>
          <w:rFonts w:eastAsia="Calibri"/>
          <w:i w:val="0"/>
          <w:kern w:val="32"/>
          <w:szCs w:val="24"/>
        </w:rPr>
        <w:t xml:space="preserve"> П</w:t>
      </w:r>
      <w:r w:rsidR="00512512" w:rsidRPr="00164BB5">
        <w:rPr>
          <w:rFonts w:eastAsia="Calibri"/>
          <w:i w:val="0"/>
          <w:szCs w:val="24"/>
        </w:rPr>
        <w:t>редоставление такой гарантии осуществляется вместе с поставкой Товара Заказчику</w:t>
      </w:r>
      <w:r w:rsidR="00A70A18" w:rsidRPr="00F401E9">
        <w:rPr>
          <w:i w:val="0"/>
        </w:rPr>
        <w:t>.</w:t>
      </w:r>
      <w:r w:rsidR="0015034D" w:rsidRPr="00164BB5">
        <w:rPr>
          <w:rFonts w:eastAsia="Calibri"/>
          <w:i w:val="0"/>
          <w:kern w:val="32"/>
          <w:szCs w:val="24"/>
        </w:rPr>
        <w:t xml:space="preserve"> </w:t>
      </w:r>
    </w:p>
    <w:p w:rsidR="00861DA2" w:rsidRPr="00164BB5" w:rsidRDefault="001B3BE2" w:rsidP="00861DA2">
      <w:pPr>
        <w:autoSpaceDE w:val="0"/>
        <w:autoSpaceDN w:val="0"/>
        <w:adjustRightInd w:val="0"/>
        <w:ind w:firstLine="709"/>
        <w:jc w:val="both"/>
        <w:rPr>
          <w:i w:val="0"/>
          <w:szCs w:val="24"/>
        </w:rPr>
      </w:pPr>
      <w:r w:rsidRPr="00164BB5">
        <w:rPr>
          <w:i w:val="0"/>
          <w:szCs w:val="24"/>
        </w:rPr>
        <w:t>4</w:t>
      </w:r>
      <w:r w:rsidR="00861DA2" w:rsidRPr="00164BB5">
        <w:rPr>
          <w:i w:val="0"/>
          <w:szCs w:val="24"/>
        </w:rPr>
        <w:t>.1.</w:t>
      </w:r>
      <w:r w:rsidR="006763C5" w:rsidRPr="00164BB5">
        <w:rPr>
          <w:i w:val="0"/>
          <w:szCs w:val="24"/>
        </w:rPr>
        <w:t>4</w:t>
      </w:r>
      <w:r w:rsidR="00AE07DC" w:rsidRPr="00164BB5">
        <w:rPr>
          <w:i w:val="0"/>
          <w:szCs w:val="24"/>
        </w:rPr>
        <w:t>.</w:t>
      </w:r>
      <w:r w:rsidR="00861DA2" w:rsidRPr="00164BB5">
        <w:rPr>
          <w:i w:val="0"/>
          <w:szCs w:val="24"/>
        </w:rPr>
        <w:t xml:space="preserve"> </w:t>
      </w:r>
      <w:r w:rsidR="00D01ADB" w:rsidRPr="00164BB5">
        <w:rPr>
          <w:i w:val="0"/>
          <w:szCs w:val="24"/>
        </w:rPr>
        <w:t xml:space="preserve">Заявку на оформление пропусков на персонал, транспортные средства, Поставщик должен подавать не позднее одного дня до момента посещения объекта Заказчика, в рабочие дни строго с 9-00 до 11-00 по тел. 8 </w:t>
      </w:r>
      <w:r w:rsidR="00832C13" w:rsidRPr="00832C13">
        <w:rPr>
          <w:i w:val="0"/>
          <w:szCs w:val="24"/>
        </w:rPr>
        <w:t>(495) 276-3</w:t>
      </w:r>
      <w:r w:rsidR="00333A0C">
        <w:rPr>
          <w:i w:val="0"/>
          <w:szCs w:val="24"/>
        </w:rPr>
        <w:t>6</w:t>
      </w:r>
      <w:r w:rsidR="00832C13" w:rsidRPr="00832C13">
        <w:rPr>
          <w:i w:val="0"/>
          <w:szCs w:val="24"/>
        </w:rPr>
        <w:t>-</w:t>
      </w:r>
      <w:r w:rsidR="00333A0C">
        <w:rPr>
          <w:i w:val="0"/>
          <w:szCs w:val="24"/>
        </w:rPr>
        <w:t>80 (доб</w:t>
      </w:r>
      <w:r w:rsidR="00861DA2" w:rsidRPr="00164BB5">
        <w:rPr>
          <w:i w:val="0"/>
          <w:szCs w:val="24"/>
        </w:rPr>
        <w:t>.</w:t>
      </w:r>
      <w:r w:rsidR="00333A0C">
        <w:rPr>
          <w:i w:val="0"/>
          <w:szCs w:val="24"/>
        </w:rPr>
        <w:t xml:space="preserve"> 4</w:t>
      </w:r>
      <w:r w:rsidR="00E26A29">
        <w:rPr>
          <w:i w:val="0"/>
          <w:szCs w:val="24"/>
        </w:rPr>
        <w:t>507</w:t>
      </w:r>
      <w:r w:rsidR="006016E8">
        <w:rPr>
          <w:i w:val="0"/>
          <w:szCs w:val="24"/>
        </w:rPr>
        <w:t>, 4670, 4182</w:t>
      </w:r>
      <w:r w:rsidR="00333A0C">
        <w:rPr>
          <w:i w:val="0"/>
          <w:szCs w:val="24"/>
        </w:rPr>
        <w:t>)</w:t>
      </w:r>
      <w:r w:rsidR="00F401E9">
        <w:rPr>
          <w:i w:val="0"/>
          <w:szCs w:val="24"/>
        </w:rPr>
        <w:t>.</w:t>
      </w:r>
    </w:p>
    <w:p w:rsidR="009226A7" w:rsidRPr="00164BB5" w:rsidRDefault="001B3BE2" w:rsidP="002216EF">
      <w:pPr>
        <w:ind w:firstLine="680"/>
        <w:jc w:val="both"/>
        <w:rPr>
          <w:i w:val="0"/>
          <w:szCs w:val="24"/>
        </w:rPr>
      </w:pPr>
      <w:r w:rsidRPr="00164BB5">
        <w:rPr>
          <w:i w:val="0"/>
          <w:szCs w:val="24"/>
        </w:rPr>
        <w:t>4</w:t>
      </w:r>
      <w:r w:rsidR="009226A7" w:rsidRPr="00164BB5">
        <w:rPr>
          <w:i w:val="0"/>
          <w:szCs w:val="24"/>
        </w:rPr>
        <w:t>.2. Заказчик обязуется:</w:t>
      </w:r>
    </w:p>
    <w:p w:rsidR="00E270C3" w:rsidRPr="00C667EB" w:rsidRDefault="001B3BE2" w:rsidP="002216EF">
      <w:pPr>
        <w:ind w:firstLine="680"/>
        <w:jc w:val="both"/>
        <w:rPr>
          <w:i w:val="0"/>
          <w:szCs w:val="24"/>
        </w:rPr>
      </w:pPr>
      <w:r w:rsidRPr="00164BB5">
        <w:rPr>
          <w:i w:val="0"/>
          <w:szCs w:val="24"/>
        </w:rPr>
        <w:lastRenderedPageBreak/>
        <w:t>4</w:t>
      </w:r>
      <w:r w:rsidR="00E270C3" w:rsidRPr="00164BB5">
        <w:rPr>
          <w:i w:val="0"/>
          <w:szCs w:val="24"/>
        </w:rPr>
        <w:t>.2</w:t>
      </w:r>
      <w:r w:rsidR="00E270C3" w:rsidRPr="00164BB5">
        <w:rPr>
          <w:bCs/>
          <w:i w:val="0"/>
          <w:szCs w:val="24"/>
        </w:rPr>
        <w:t>.</w:t>
      </w:r>
      <w:r w:rsidR="002953A3" w:rsidRPr="00164BB5">
        <w:rPr>
          <w:bCs/>
          <w:i w:val="0"/>
          <w:szCs w:val="24"/>
        </w:rPr>
        <w:t>1</w:t>
      </w:r>
      <w:r w:rsidR="009226A7" w:rsidRPr="00164BB5">
        <w:rPr>
          <w:bCs/>
          <w:i w:val="0"/>
          <w:szCs w:val="24"/>
        </w:rPr>
        <w:t>.</w:t>
      </w:r>
      <w:r w:rsidR="00E270C3" w:rsidRPr="00164BB5">
        <w:rPr>
          <w:bCs/>
          <w:i w:val="0"/>
          <w:szCs w:val="24"/>
        </w:rPr>
        <w:t xml:space="preserve"> </w:t>
      </w:r>
      <w:r w:rsidR="009226A7" w:rsidRPr="00164BB5">
        <w:rPr>
          <w:bCs/>
          <w:i w:val="0"/>
          <w:szCs w:val="24"/>
        </w:rPr>
        <w:t>П</w:t>
      </w:r>
      <w:r w:rsidR="00E270C3" w:rsidRPr="00164BB5">
        <w:rPr>
          <w:i w:val="0"/>
          <w:szCs w:val="24"/>
        </w:rPr>
        <w:t>ринять и оплатить постав</w:t>
      </w:r>
      <w:r w:rsidR="00E270C3" w:rsidRPr="00C667EB">
        <w:rPr>
          <w:i w:val="0"/>
          <w:szCs w:val="24"/>
        </w:rPr>
        <w:t>ленн</w:t>
      </w:r>
      <w:r w:rsidR="00B42416" w:rsidRPr="00C667EB">
        <w:rPr>
          <w:i w:val="0"/>
          <w:szCs w:val="24"/>
        </w:rPr>
        <w:t>ый</w:t>
      </w:r>
      <w:r w:rsidR="00E270C3" w:rsidRPr="00C667EB">
        <w:rPr>
          <w:i w:val="0"/>
          <w:szCs w:val="24"/>
        </w:rPr>
        <w:t xml:space="preserve"> </w:t>
      </w:r>
      <w:r w:rsidR="00B42416" w:rsidRPr="00C667EB">
        <w:rPr>
          <w:i w:val="0"/>
          <w:szCs w:val="24"/>
        </w:rPr>
        <w:t>Товар</w:t>
      </w:r>
      <w:r w:rsidR="00E270C3" w:rsidRPr="00C667EB">
        <w:rPr>
          <w:i w:val="0"/>
          <w:szCs w:val="24"/>
        </w:rPr>
        <w:t xml:space="preserve"> в соответствии с</w:t>
      </w:r>
      <w:r w:rsidR="000640BD" w:rsidRPr="00C667EB">
        <w:rPr>
          <w:i w:val="0"/>
          <w:szCs w:val="24"/>
        </w:rPr>
        <w:t xml:space="preserve"> </w:t>
      </w:r>
      <w:r w:rsidR="00E270C3" w:rsidRPr="00C667EB">
        <w:rPr>
          <w:i w:val="0"/>
          <w:szCs w:val="24"/>
        </w:rPr>
        <w:t xml:space="preserve">условиями настоящего </w:t>
      </w:r>
      <w:r w:rsidR="00BD7E2C" w:rsidRPr="00C667EB">
        <w:rPr>
          <w:i w:val="0"/>
          <w:szCs w:val="24"/>
        </w:rPr>
        <w:t>К</w:t>
      </w:r>
      <w:r w:rsidR="00E270C3" w:rsidRPr="00C667EB">
        <w:rPr>
          <w:i w:val="0"/>
          <w:szCs w:val="24"/>
        </w:rPr>
        <w:t>онтракта.</w:t>
      </w:r>
    </w:p>
    <w:p w:rsidR="009226A7" w:rsidRPr="00C667EB" w:rsidRDefault="001B3BE2" w:rsidP="002216EF">
      <w:pPr>
        <w:ind w:firstLine="680"/>
        <w:jc w:val="both"/>
        <w:rPr>
          <w:i w:val="0"/>
          <w:szCs w:val="24"/>
        </w:rPr>
      </w:pPr>
      <w:r>
        <w:rPr>
          <w:i w:val="0"/>
          <w:szCs w:val="24"/>
        </w:rPr>
        <w:t>4</w:t>
      </w:r>
      <w:r w:rsidR="009226A7" w:rsidRPr="00C667EB">
        <w:rPr>
          <w:i w:val="0"/>
          <w:szCs w:val="24"/>
        </w:rPr>
        <w:t>.3. Заказчик вправе:</w:t>
      </w:r>
    </w:p>
    <w:p w:rsidR="00E270C3" w:rsidRPr="00C667EB" w:rsidRDefault="001B3BE2" w:rsidP="002216EF">
      <w:pPr>
        <w:pStyle w:val="20"/>
        <w:spacing w:after="0" w:line="240" w:lineRule="auto"/>
        <w:ind w:left="0" w:firstLine="680"/>
        <w:jc w:val="both"/>
      </w:pPr>
      <w:r>
        <w:t>4</w:t>
      </w:r>
      <w:r w:rsidR="00E270C3" w:rsidRPr="00C667EB">
        <w:t>.3.</w:t>
      </w:r>
      <w:r w:rsidR="009226A7" w:rsidRPr="00C667EB">
        <w:t>1.</w:t>
      </w:r>
      <w:r w:rsidR="00E270C3" w:rsidRPr="00C667EB">
        <w:t xml:space="preserve"> </w:t>
      </w:r>
      <w:r w:rsidR="002953A3" w:rsidRPr="00C667EB">
        <w:t>П</w:t>
      </w:r>
      <w:r w:rsidR="00E270C3" w:rsidRPr="00C667EB">
        <w:t>ринять ре</w:t>
      </w:r>
      <w:r w:rsidR="00B43F9F" w:rsidRPr="00C667EB">
        <w:t xml:space="preserve">шение об одностороннем отказе </w:t>
      </w:r>
      <w:r w:rsidR="00E270C3" w:rsidRPr="00C667EB">
        <w:t xml:space="preserve">от исполнения </w:t>
      </w:r>
      <w:r w:rsidR="00BD7E2C" w:rsidRPr="00C667EB">
        <w:t>К</w:t>
      </w:r>
      <w:r w:rsidR="00E270C3" w:rsidRPr="00C667EB">
        <w:t>онтракта в соответствии с гражданским законодательством</w:t>
      </w:r>
      <w:r w:rsidR="00DA63A3" w:rsidRPr="00C667EB">
        <w:t xml:space="preserve"> Российской Федерации</w:t>
      </w:r>
      <w:r w:rsidR="00E270C3" w:rsidRPr="00C667EB">
        <w:t>.</w:t>
      </w:r>
    </w:p>
    <w:p w:rsidR="00E270C3" w:rsidRPr="00164BB5" w:rsidRDefault="001B3BE2" w:rsidP="002216EF">
      <w:pPr>
        <w:pStyle w:val="20"/>
        <w:spacing w:after="0" w:line="240" w:lineRule="auto"/>
        <w:ind w:left="0" w:firstLine="680"/>
        <w:jc w:val="both"/>
      </w:pPr>
      <w:r>
        <w:t>4</w:t>
      </w:r>
      <w:r w:rsidR="00E270C3" w:rsidRPr="00C667EB">
        <w:t>.</w:t>
      </w:r>
      <w:r w:rsidR="009226A7" w:rsidRPr="00C667EB">
        <w:t>3</w:t>
      </w:r>
      <w:r w:rsidR="00E270C3" w:rsidRPr="00C667EB">
        <w:t>.</w:t>
      </w:r>
      <w:r w:rsidR="009226A7" w:rsidRPr="00C667EB">
        <w:t>2.</w:t>
      </w:r>
      <w:r w:rsidR="00E270C3" w:rsidRPr="00C667EB">
        <w:t xml:space="preserve"> </w:t>
      </w:r>
      <w:r w:rsidR="002953A3" w:rsidRPr="00C667EB">
        <w:t>П</w:t>
      </w:r>
      <w:r w:rsidR="00E270C3" w:rsidRPr="00C667EB">
        <w:t>р</w:t>
      </w:r>
      <w:r w:rsidR="00BD7E2C" w:rsidRPr="00C667EB">
        <w:t xml:space="preserve">овести </w:t>
      </w:r>
      <w:r w:rsidR="00BD7E2C" w:rsidRPr="00164BB5">
        <w:t>экспертизу поставленно</w:t>
      </w:r>
      <w:r w:rsidR="00B42416" w:rsidRPr="00164BB5">
        <w:t>го</w:t>
      </w:r>
      <w:r w:rsidR="00BD7E2C" w:rsidRPr="00164BB5">
        <w:t xml:space="preserve"> </w:t>
      </w:r>
      <w:r w:rsidR="00B42416" w:rsidRPr="00164BB5">
        <w:t>Товара</w:t>
      </w:r>
      <w:r w:rsidR="00E270C3" w:rsidRPr="00164BB5">
        <w:t xml:space="preserve"> с привлечением экспертов, экспертных организаций до принятия решения об одностороннем отказе исполнения </w:t>
      </w:r>
      <w:r w:rsidR="00BD7E2C" w:rsidRPr="00164BB5">
        <w:t>К</w:t>
      </w:r>
      <w:r w:rsidR="000640BD" w:rsidRPr="00164BB5">
        <w:t>онтракта.</w:t>
      </w:r>
    </w:p>
    <w:p w:rsidR="002953A3" w:rsidRPr="00164BB5" w:rsidRDefault="002953A3" w:rsidP="002216EF">
      <w:pPr>
        <w:pStyle w:val="20"/>
        <w:spacing w:after="0" w:line="240" w:lineRule="auto"/>
        <w:ind w:left="0" w:firstLine="680"/>
        <w:jc w:val="both"/>
      </w:pPr>
    </w:p>
    <w:p w:rsidR="00E270C3" w:rsidRDefault="00E270C3" w:rsidP="00253230">
      <w:pPr>
        <w:numPr>
          <w:ilvl w:val="0"/>
          <w:numId w:val="6"/>
        </w:numPr>
        <w:jc w:val="center"/>
        <w:rPr>
          <w:b/>
          <w:i w:val="0"/>
          <w:szCs w:val="24"/>
        </w:rPr>
      </w:pPr>
      <w:r w:rsidRPr="00164BB5">
        <w:rPr>
          <w:b/>
          <w:i w:val="0"/>
          <w:szCs w:val="24"/>
        </w:rPr>
        <w:t xml:space="preserve">Порядок приемки </w:t>
      </w:r>
      <w:r w:rsidR="00B42416" w:rsidRPr="00164BB5">
        <w:rPr>
          <w:b/>
          <w:i w:val="0"/>
          <w:szCs w:val="24"/>
        </w:rPr>
        <w:t>Товара</w:t>
      </w:r>
    </w:p>
    <w:p w:rsidR="00EC14B6" w:rsidRPr="00164BB5" w:rsidRDefault="00EC14B6" w:rsidP="00EC14B6">
      <w:pPr>
        <w:ind w:left="360"/>
        <w:rPr>
          <w:b/>
          <w:i w:val="0"/>
          <w:szCs w:val="24"/>
        </w:rPr>
      </w:pPr>
    </w:p>
    <w:p w:rsidR="004A24DE" w:rsidRPr="00164BB5" w:rsidRDefault="001B3BE2" w:rsidP="002216EF">
      <w:pPr>
        <w:pStyle w:val="a4"/>
        <w:spacing w:after="0"/>
        <w:ind w:left="0" w:firstLine="680"/>
        <w:jc w:val="both"/>
      </w:pPr>
      <w:r w:rsidRPr="00164BB5">
        <w:t>5</w:t>
      </w:r>
      <w:r w:rsidR="00E270C3" w:rsidRPr="00164BB5">
        <w:t xml:space="preserve">.1. </w:t>
      </w:r>
      <w:r w:rsidR="004A24DE" w:rsidRPr="00164BB5">
        <w:t xml:space="preserve">Приемка </w:t>
      </w:r>
      <w:r w:rsidR="00B42416" w:rsidRPr="00164BB5">
        <w:t>Товара</w:t>
      </w:r>
      <w:r w:rsidR="004A24DE" w:rsidRPr="00164BB5">
        <w:t xml:space="preserve"> осуществляется путем передачи Поставщиком </w:t>
      </w:r>
      <w:r w:rsidR="00B42416" w:rsidRPr="00164BB5">
        <w:t>Товара</w:t>
      </w:r>
      <w:r w:rsidR="004A24DE" w:rsidRPr="00164BB5">
        <w:t xml:space="preserve">, а также документов, подтверждающих качество </w:t>
      </w:r>
      <w:r w:rsidR="00B42416" w:rsidRPr="00164BB5">
        <w:t>Товара</w:t>
      </w:r>
      <w:r w:rsidR="004A24DE" w:rsidRPr="00164BB5">
        <w:t>.</w:t>
      </w:r>
    </w:p>
    <w:p w:rsidR="009800C8" w:rsidRPr="00164BB5" w:rsidRDefault="001B3BE2" w:rsidP="002216EF">
      <w:pPr>
        <w:pStyle w:val="a4"/>
        <w:spacing w:after="0"/>
        <w:ind w:left="0" w:firstLine="680"/>
        <w:jc w:val="both"/>
      </w:pPr>
      <w:r w:rsidRPr="00164BB5">
        <w:t>5</w:t>
      </w:r>
      <w:r w:rsidR="004A24DE" w:rsidRPr="00164BB5">
        <w:t>.2. Заказчик проводит проверку соответствия наименования, количества и иных характеристик поставляем</w:t>
      </w:r>
      <w:r w:rsidR="009800C8" w:rsidRPr="00164BB5">
        <w:t>о</w:t>
      </w:r>
      <w:r w:rsidR="00B42416" w:rsidRPr="00164BB5">
        <w:t>го</w:t>
      </w:r>
      <w:r w:rsidR="004A24DE" w:rsidRPr="00164BB5">
        <w:t xml:space="preserve"> </w:t>
      </w:r>
      <w:r w:rsidR="00B42416" w:rsidRPr="00164BB5">
        <w:t>Товара</w:t>
      </w:r>
      <w:r w:rsidR="004A24DE" w:rsidRPr="00164BB5">
        <w:t xml:space="preserve"> сведениям, содержащимся в сопроводительных документах Поставщика.</w:t>
      </w:r>
    </w:p>
    <w:p w:rsidR="000B5707" w:rsidRPr="00164BB5" w:rsidRDefault="001B3BE2" w:rsidP="002216EF">
      <w:pPr>
        <w:pStyle w:val="a4"/>
        <w:spacing w:after="0"/>
        <w:ind w:left="0" w:firstLine="680"/>
        <w:jc w:val="both"/>
      </w:pPr>
      <w:r w:rsidRPr="00164BB5">
        <w:t>5</w:t>
      </w:r>
      <w:r w:rsidR="009800C8" w:rsidRPr="00164BB5">
        <w:t>.3.</w:t>
      </w:r>
      <w:r w:rsidR="004A24DE" w:rsidRPr="00164BB5">
        <w:t xml:space="preserve"> </w:t>
      </w:r>
      <w:r w:rsidR="009800C8" w:rsidRPr="00164BB5">
        <w:t>При выявлении несоответствий в поставленно</w:t>
      </w:r>
      <w:r w:rsidR="000B5707" w:rsidRPr="00164BB5">
        <w:t>м</w:t>
      </w:r>
      <w:r w:rsidR="009800C8" w:rsidRPr="00164BB5">
        <w:t xml:space="preserve"> </w:t>
      </w:r>
      <w:r w:rsidR="00B42416" w:rsidRPr="00164BB5">
        <w:t>Товар</w:t>
      </w:r>
      <w:r w:rsidR="000B5707" w:rsidRPr="00164BB5">
        <w:t>е</w:t>
      </w:r>
      <w:r w:rsidR="009800C8" w:rsidRPr="00164BB5">
        <w:t xml:space="preserve"> (наименования, количества, качества, в том числе в случае выявления внешних признаков ненадлежащего качества </w:t>
      </w:r>
      <w:r w:rsidR="00B42416" w:rsidRPr="00164BB5">
        <w:t>Товара</w:t>
      </w:r>
      <w:r w:rsidR="009800C8" w:rsidRPr="00164BB5">
        <w:t>, препятствующих его дальнейшему использованию (нарушение целостности упаковки, повреждение содержимого и т.д.), препятствующих е</w:t>
      </w:r>
      <w:r w:rsidR="000B5707" w:rsidRPr="00164BB5">
        <w:t>го</w:t>
      </w:r>
      <w:r w:rsidR="009800C8" w:rsidRPr="00164BB5">
        <w:t xml:space="preserve"> приемке, </w:t>
      </w:r>
      <w:r w:rsidR="000B5707" w:rsidRPr="00164BB5">
        <w:t xml:space="preserve">а также в случае обнаружения при приеме Товара дефектов Товара (в период гарантийного срока - скрытых недостатков), либо несоответствия требованиям качества, </w:t>
      </w:r>
      <w:r w:rsidR="009800C8" w:rsidRPr="00164BB5">
        <w:t>Заказчик составляет акт с перечнем выявленных недостатков и указанием сроков их устранения и направляет его Поставщику.</w:t>
      </w:r>
      <w:r w:rsidR="000B5707" w:rsidRPr="00164BB5">
        <w:t xml:space="preserve"> </w:t>
      </w:r>
    </w:p>
    <w:p w:rsidR="009800C8" w:rsidRPr="00164BB5" w:rsidRDefault="001B3BE2" w:rsidP="002216EF">
      <w:pPr>
        <w:pStyle w:val="a4"/>
        <w:spacing w:after="0"/>
        <w:ind w:left="0" w:firstLine="680"/>
        <w:jc w:val="both"/>
      </w:pPr>
      <w:r w:rsidRPr="00164BB5">
        <w:t>5</w:t>
      </w:r>
      <w:r w:rsidR="009800C8" w:rsidRPr="00164BB5">
        <w:t xml:space="preserve">.4. Поставщик обязан устранить недостатки или заменить </w:t>
      </w:r>
      <w:r w:rsidR="00B42416" w:rsidRPr="00164BB5">
        <w:t>Товар</w:t>
      </w:r>
      <w:r w:rsidR="009800C8" w:rsidRPr="00164BB5">
        <w:t xml:space="preserve"> ненадлежащего качества в течение </w:t>
      </w:r>
      <w:r w:rsidR="003A3DDD">
        <w:t>5</w:t>
      </w:r>
      <w:r w:rsidR="00C2453C" w:rsidRPr="00164BB5">
        <w:t xml:space="preserve"> </w:t>
      </w:r>
      <w:r w:rsidR="002953A3" w:rsidRPr="00164BB5">
        <w:t>(</w:t>
      </w:r>
      <w:r w:rsidR="003A3DDD">
        <w:t>Пяти</w:t>
      </w:r>
      <w:r w:rsidR="002953A3" w:rsidRPr="00164BB5">
        <w:t xml:space="preserve">) рабочих дней </w:t>
      </w:r>
      <w:r w:rsidR="009800C8" w:rsidRPr="00164BB5">
        <w:t xml:space="preserve">с момента получения акта, указанного в пункте </w:t>
      </w:r>
      <w:r w:rsidRPr="00164BB5">
        <w:t>5</w:t>
      </w:r>
      <w:r w:rsidR="009800C8" w:rsidRPr="00164BB5">
        <w:t>.3 Контракта. Выявленные недостатки устраняются Поставщиком за его счет.</w:t>
      </w:r>
    </w:p>
    <w:p w:rsidR="004A24DE" w:rsidRPr="00164BB5" w:rsidRDefault="001B3BE2" w:rsidP="002216EF">
      <w:pPr>
        <w:pStyle w:val="a4"/>
        <w:spacing w:after="0"/>
        <w:ind w:left="0" w:firstLine="680"/>
        <w:jc w:val="both"/>
      </w:pPr>
      <w:r w:rsidRPr="00164BB5">
        <w:t>5</w:t>
      </w:r>
      <w:r w:rsidR="00BA114B" w:rsidRPr="00164BB5">
        <w:t xml:space="preserve">.5. </w:t>
      </w:r>
      <w:r w:rsidR="004A24DE" w:rsidRPr="00164BB5">
        <w:t>При отсутствии у Заказчика претензий по количеству и качеству поставленно</w:t>
      </w:r>
      <w:r w:rsidR="00B42416" w:rsidRPr="00164BB5">
        <w:t>го</w:t>
      </w:r>
      <w:r w:rsidR="004A24DE" w:rsidRPr="00164BB5">
        <w:t xml:space="preserve"> </w:t>
      </w:r>
      <w:r w:rsidR="00B42416" w:rsidRPr="00164BB5">
        <w:t>Товара</w:t>
      </w:r>
      <w:r w:rsidR="00BD7E2C" w:rsidRPr="00164BB5">
        <w:t>,</w:t>
      </w:r>
      <w:r w:rsidR="004A24DE" w:rsidRPr="00164BB5">
        <w:t xml:space="preserve"> Заказчик в течение одного</w:t>
      </w:r>
      <w:r w:rsidR="002953A3" w:rsidRPr="00164BB5">
        <w:t xml:space="preserve"> рабочего</w:t>
      </w:r>
      <w:r w:rsidR="004A24DE" w:rsidRPr="00164BB5">
        <w:t xml:space="preserve"> дня с момента доставки </w:t>
      </w:r>
      <w:r w:rsidR="00B42416" w:rsidRPr="00164BB5">
        <w:t>Товара</w:t>
      </w:r>
      <w:r w:rsidR="004A24DE" w:rsidRPr="00164BB5">
        <w:t xml:space="preserve"> Поставщиком подписывает товарную накладную</w:t>
      </w:r>
      <w:r w:rsidR="000703CE" w:rsidRPr="00164BB5">
        <w:t xml:space="preserve"> или универсальный передаточный документ</w:t>
      </w:r>
      <w:r w:rsidR="004A24DE" w:rsidRPr="00164BB5">
        <w:t xml:space="preserve">. После этого </w:t>
      </w:r>
      <w:r w:rsidR="00B42416" w:rsidRPr="00164BB5">
        <w:t>Товар</w:t>
      </w:r>
      <w:r w:rsidR="004A24DE" w:rsidRPr="00164BB5">
        <w:t xml:space="preserve"> считается переданн</w:t>
      </w:r>
      <w:r w:rsidR="00B42416" w:rsidRPr="00164BB5">
        <w:t>ым</w:t>
      </w:r>
      <w:r w:rsidR="004A24DE" w:rsidRPr="00164BB5">
        <w:t xml:space="preserve"> Поставщиком Заказчику.</w:t>
      </w:r>
    </w:p>
    <w:p w:rsidR="00E270C3" w:rsidRPr="00164BB5" w:rsidRDefault="001B3BE2" w:rsidP="002216EF">
      <w:pPr>
        <w:pStyle w:val="a4"/>
        <w:spacing w:after="0"/>
        <w:ind w:left="0" w:firstLine="680"/>
        <w:jc w:val="both"/>
      </w:pPr>
      <w:r w:rsidRPr="00164BB5">
        <w:t>5</w:t>
      </w:r>
      <w:r w:rsidR="00BA114B" w:rsidRPr="00164BB5">
        <w:t xml:space="preserve">.6. </w:t>
      </w:r>
      <w:r w:rsidR="00E270C3" w:rsidRPr="00164BB5">
        <w:t xml:space="preserve">Датой поставки </w:t>
      </w:r>
      <w:r w:rsidR="00B42416" w:rsidRPr="00164BB5">
        <w:t>Товара</w:t>
      </w:r>
      <w:r w:rsidR="00E270C3" w:rsidRPr="00164BB5">
        <w:t xml:space="preserve"> считается дата подписания </w:t>
      </w:r>
      <w:r w:rsidR="002953A3" w:rsidRPr="00164BB5">
        <w:t>Заказчиком</w:t>
      </w:r>
      <w:r w:rsidR="00E270C3" w:rsidRPr="00164BB5">
        <w:t xml:space="preserve"> товарной накладной </w:t>
      </w:r>
      <w:r w:rsidR="00CD5E74" w:rsidRPr="00164BB5">
        <w:t xml:space="preserve">о приемке </w:t>
      </w:r>
      <w:r w:rsidR="00B42416" w:rsidRPr="00164BB5">
        <w:t>Товара</w:t>
      </w:r>
      <w:r w:rsidR="000703CE" w:rsidRPr="00164BB5">
        <w:t xml:space="preserve"> или универсального передаточного документа</w:t>
      </w:r>
      <w:r w:rsidR="002953A3" w:rsidRPr="00164BB5">
        <w:t>.</w:t>
      </w:r>
    </w:p>
    <w:p w:rsidR="004A24DE" w:rsidRPr="00164BB5" w:rsidRDefault="001B3BE2" w:rsidP="002216EF">
      <w:pPr>
        <w:pStyle w:val="a4"/>
        <w:spacing w:after="0"/>
        <w:ind w:left="0" w:firstLine="680"/>
        <w:jc w:val="both"/>
      </w:pPr>
      <w:r w:rsidRPr="00164BB5">
        <w:t>5</w:t>
      </w:r>
      <w:r w:rsidR="00BA114B" w:rsidRPr="00164BB5">
        <w:t>.7</w:t>
      </w:r>
      <w:r w:rsidR="00E270C3" w:rsidRPr="00164BB5">
        <w:t xml:space="preserve">. </w:t>
      </w:r>
      <w:r w:rsidR="00B62353" w:rsidRPr="00164BB5">
        <w:t>Для проверки предоставленных Поставщиком результатов, предусмотренных Контрактом, в части их соответствия условиям Контракта Заказчик проводит экспертизу. Экспертиза результатов, предусмотренных Контрактом, проводится Заказчиком своими силами</w:t>
      </w:r>
      <w:r w:rsidR="00673407" w:rsidRPr="00164BB5">
        <w:t xml:space="preserve"> или к ее проведению могут привлекаться эксперты, экспертные организации на основании контрактов, заключенных в соответствии с Федеральным законом № 44-ФЗ</w:t>
      </w:r>
      <w:r w:rsidR="00B62353" w:rsidRPr="00164BB5">
        <w:t>. Некачественн</w:t>
      </w:r>
      <w:r w:rsidR="00B42416" w:rsidRPr="00164BB5">
        <w:t xml:space="preserve">ый </w:t>
      </w:r>
      <w:r w:rsidR="00B62353" w:rsidRPr="00164BB5">
        <w:t>(некомплектн</w:t>
      </w:r>
      <w:r w:rsidR="00B42416" w:rsidRPr="00164BB5">
        <w:t>ый</w:t>
      </w:r>
      <w:r w:rsidR="00B62353" w:rsidRPr="00164BB5">
        <w:t xml:space="preserve">) </w:t>
      </w:r>
      <w:r w:rsidR="00B42416" w:rsidRPr="00164BB5">
        <w:t>Товар</w:t>
      </w:r>
      <w:r w:rsidR="00B62353" w:rsidRPr="00164BB5">
        <w:t xml:space="preserve"> считается </w:t>
      </w:r>
      <w:r w:rsidR="00B62353" w:rsidRPr="00164BB5">
        <w:rPr>
          <w:bCs/>
        </w:rPr>
        <w:t>не поставленн</w:t>
      </w:r>
      <w:r w:rsidR="00B42416" w:rsidRPr="00164BB5">
        <w:rPr>
          <w:bCs/>
        </w:rPr>
        <w:t>ым</w:t>
      </w:r>
      <w:r w:rsidR="00B62353" w:rsidRPr="00164BB5">
        <w:t>.</w:t>
      </w:r>
    </w:p>
    <w:p w:rsidR="004A24DE" w:rsidRPr="00C667EB" w:rsidRDefault="001B3BE2" w:rsidP="002216EF">
      <w:pPr>
        <w:pStyle w:val="a4"/>
        <w:spacing w:after="0"/>
        <w:ind w:left="0" w:firstLine="680"/>
        <w:jc w:val="both"/>
      </w:pPr>
      <w:r w:rsidRPr="00164BB5">
        <w:t>5</w:t>
      </w:r>
      <w:r w:rsidR="00BA114B" w:rsidRPr="00164BB5">
        <w:t>.8</w:t>
      </w:r>
      <w:r w:rsidR="004A24DE" w:rsidRPr="00164BB5">
        <w:t xml:space="preserve">. Претензии по скрытым дефектам могут быть заявлены Заказчиком в течение всего </w:t>
      </w:r>
      <w:r w:rsidR="002953A3" w:rsidRPr="00164BB5">
        <w:t>гарантийного срока</w:t>
      </w:r>
      <w:r w:rsidR="004A24DE" w:rsidRPr="00164BB5">
        <w:t xml:space="preserve"> </w:t>
      </w:r>
      <w:r w:rsidR="00B42416" w:rsidRPr="00164BB5">
        <w:t>Товара</w:t>
      </w:r>
      <w:r w:rsidR="004A24DE" w:rsidRPr="00164BB5">
        <w:t>.</w:t>
      </w:r>
    </w:p>
    <w:p w:rsidR="002953A3" w:rsidRPr="00C667EB" w:rsidRDefault="002953A3" w:rsidP="002216EF">
      <w:pPr>
        <w:pStyle w:val="a4"/>
        <w:spacing w:after="0"/>
        <w:ind w:left="0" w:firstLine="680"/>
        <w:jc w:val="both"/>
      </w:pPr>
    </w:p>
    <w:p w:rsidR="00E270C3" w:rsidRDefault="00E270C3" w:rsidP="00EC14B6">
      <w:pPr>
        <w:pStyle w:val="a4"/>
        <w:numPr>
          <w:ilvl w:val="0"/>
          <w:numId w:val="6"/>
        </w:numPr>
        <w:tabs>
          <w:tab w:val="left" w:pos="3840"/>
        </w:tabs>
        <w:spacing w:after="0"/>
        <w:jc w:val="center"/>
        <w:rPr>
          <w:b/>
        </w:rPr>
      </w:pPr>
      <w:r w:rsidRPr="00C667EB">
        <w:rPr>
          <w:b/>
        </w:rPr>
        <w:t>Ответственность Сторон</w:t>
      </w:r>
    </w:p>
    <w:p w:rsidR="00EC14B6" w:rsidRPr="00C667EB" w:rsidRDefault="00EC14B6" w:rsidP="00EC14B6">
      <w:pPr>
        <w:pStyle w:val="a4"/>
        <w:tabs>
          <w:tab w:val="left" w:pos="3840"/>
        </w:tabs>
        <w:spacing w:after="0"/>
        <w:ind w:left="360"/>
        <w:rPr>
          <w:b/>
        </w:rPr>
      </w:pPr>
    </w:p>
    <w:p w:rsidR="00E270C3" w:rsidRPr="00164BB5" w:rsidRDefault="001B3BE2" w:rsidP="002216EF">
      <w:pPr>
        <w:pStyle w:val="a4"/>
        <w:spacing w:after="0"/>
        <w:ind w:left="0" w:firstLine="567"/>
        <w:jc w:val="both"/>
      </w:pPr>
      <w:r w:rsidRPr="00164BB5">
        <w:t>6</w:t>
      </w:r>
      <w:r w:rsidR="00E270C3" w:rsidRPr="00164BB5">
        <w:t>.1</w:t>
      </w:r>
      <w:r w:rsidR="000640BD" w:rsidRPr="00164BB5">
        <w:t>.</w:t>
      </w:r>
      <w:r w:rsidR="00E270C3" w:rsidRPr="00164BB5">
        <w:rPr>
          <w:bCs/>
        </w:rPr>
        <w:t xml:space="preserve"> Поставщик</w:t>
      </w:r>
      <w:r w:rsidR="00E270C3" w:rsidRPr="00164BB5">
        <w:t xml:space="preserve"> обязан возместить </w:t>
      </w:r>
      <w:r w:rsidR="00E270C3" w:rsidRPr="00164BB5">
        <w:rPr>
          <w:bCs/>
        </w:rPr>
        <w:t>Заказчику</w:t>
      </w:r>
      <w:r w:rsidR="00E270C3" w:rsidRPr="00164BB5">
        <w:t xml:space="preserve"> причиненные убытки при неисполнении или ненадлежащем исполнении своих обязательств по настоящему </w:t>
      </w:r>
      <w:r w:rsidR="00BD7E2C" w:rsidRPr="00164BB5">
        <w:t>К</w:t>
      </w:r>
      <w:r w:rsidR="00E270C3" w:rsidRPr="00164BB5">
        <w:t>онтракту.</w:t>
      </w:r>
    </w:p>
    <w:p w:rsidR="00B6275E" w:rsidRPr="00164BB5" w:rsidRDefault="001B3BE2" w:rsidP="002216EF">
      <w:pPr>
        <w:widowControl w:val="0"/>
        <w:ind w:firstLine="567"/>
        <w:jc w:val="both"/>
        <w:rPr>
          <w:i w:val="0"/>
        </w:rPr>
      </w:pPr>
      <w:r w:rsidRPr="00164BB5">
        <w:rPr>
          <w:i w:val="0"/>
        </w:rPr>
        <w:t>6</w:t>
      </w:r>
      <w:r w:rsidR="00E270C3" w:rsidRPr="00164BB5">
        <w:rPr>
          <w:i w:val="0"/>
        </w:rPr>
        <w:t xml:space="preserve">.2. За неисполнение (ненадлежащее исполнение) своих обязательств по настоящему </w:t>
      </w:r>
      <w:r w:rsidR="00BD7E2C" w:rsidRPr="00164BB5">
        <w:rPr>
          <w:i w:val="0"/>
        </w:rPr>
        <w:t>К</w:t>
      </w:r>
      <w:r w:rsidR="00E270C3" w:rsidRPr="00164BB5">
        <w:rPr>
          <w:i w:val="0"/>
        </w:rPr>
        <w:t xml:space="preserve">онтракту, в т.ч. за нарушение сроков поставки </w:t>
      </w:r>
      <w:r w:rsidR="00B42416" w:rsidRPr="00164BB5">
        <w:rPr>
          <w:i w:val="0"/>
        </w:rPr>
        <w:t>Товара</w:t>
      </w:r>
      <w:r w:rsidR="00E270C3" w:rsidRPr="00164BB5">
        <w:rPr>
          <w:i w:val="0"/>
        </w:rPr>
        <w:t xml:space="preserve">, </w:t>
      </w:r>
      <w:r w:rsidR="00E270C3" w:rsidRPr="00164BB5">
        <w:rPr>
          <w:bCs/>
          <w:i w:val="0"/>
        </w:rPr>
        <w:t>Поставщик</w:t>
      </w:r>
      <w:r w:rsidR="00E270C3" w:rsidRPr="00164BB5">
        <w:rPr>
          <w:i w:val="0"/>
        </w:rPr>
        <w:t xml:space="preserve"> уплачивает </w:t>
      </w:r>
      <w:r w:rsidR="00E270C3" w:rsidRPr="00164BB5">
        <w:rPr>
          <w:bCs/>
          <w:i w:val="0"/>
        </w:rPr>
        <w:t>Заказчику</w:t>
      </w:r>
      <w:r w:rsidR="00E270C3" w:rsidRPr="00164BB5">
        <w:rPr>
          <w:i w:val="0"/>
        </w:rPr>
        <w:t xml:space="preserve"> пеню, штрафы. </w:t>
      </w:r>
    </w:p>
    <w:p w:rsidR="00E270C3" w:rsidRPr="00164BB5" w:rsidRDefault="00192626" w:rsidP="00192626">
      <w:pPr>
        <w:widowControl w:val="0"/>
        <w:ind w:firstLine="567"/>
        <w:jc w:val="both"/>
        <w:rPr>
          <w:i w:val="0"/>
        </w:rPr>
      </w:pPr>
      <w:r w:rsidRPr="0045760C">
        <w:rPr>
          <w:i w:val="0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</w:t>
      </w:r>
      <w:r w:rsidRPr="00164BB5">
        <w:rPr>
          <w:i w:val="0"/>
        </w:rPr>
        <w:t xml:space="preserve">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</w:t>
      </w:r>
      <w:r w:rsidRPr="0045760C">
        <w:rPr>
          <w:i w:val="0"/>
        </w:rPr>
        <w:t>Федерации установлен</w:t>
      </w:r>
      <w:r w:rsidRPr="00164BB5">
        <w:rPr>
          <w:i w:val="0"/>
        </w:rPr>
        <w:t xml:space="preserve"> иной порядок начисления пени.</w:t>
      </w:r>
    </w:p>
    <w:p w:rsidR="00E270C3" w:rsidRPr="00164BB5" w:rsidRDefault="001B3BE2" w:rsidP="002216EF">
      <w:pPr>
        <w:pStyle w:val="a4"/>
        <w:spacing w:after="0"/>
        <w:ind w:left="0" w:firstLine="720"/>
        <w:jc w:val="both"/>
      </w:pPr>
      <w:r w:rsidRPr="00164BB5">
        <w:lastRenderedPageBreak/>
        <w:t>6</w:t>
      </w:r>
      <w:r w:rsidR="00E270C3" w:rsidRPr="00164BB5">
        <w:t xml:space="preserve">.3. </w:t>
      </w:r>
      <w:r w:rsidR="00E270C3" w:rsidRPr="00164BB5">
        <w:rPr>
          <w:bCs/>
        </w:rPr>
        <w:t>Поставщик</w:t>
      </w:r>
      <w:r w:rsidR="00E270C3" w:rsidRPr="00164BB5">
        <w:t xml:space="preserve"> обязуется уплатить пени, штрафы</w:t>
      </w:r>
      <w:r w:rsidR="00D828BE" w:rsidRPr="00164BB5">
        <w:t>,</w:t>
      </w:r>
      <w:r w:rsidR="00E270C3" w:rsidRPr="00164BB5">
        <w:t xml:space="preserve"> предусмотренные п.п. </w:t>
      </w:r>
      <w:r w:rsidRPr="00164BB5">
        <w:t>6</w:t>
      </w:r>
      <w:r w:rsidR="00E270C3" w:rsidRPr="00164BB5">
        <w:t xml:space="preserve">.2, </w:t>
      </w:r>
      <w:r w:rsidRPr="00164BB5">
        <w:t>6</w:t>
      </w:r>
      <w:r w:rsidR="00E270C3" w:rsidRPr="00164BB5">
        <w:t>.6</w:t>
      </w:r>
      <w:r w:rsidR="00192626" w:rsidRPr="00164BB5">
        <w:t xml:space="preserve"> </w:t>
      </w:r>
      <w:r w:rsidR="00E270C3" w:rsidRPr="00164BB5">
        <w:t xml:space="preserve">настоящего </w:t>
      </w:r>
      <w:r w:rsidR="00BD7E2C" w:rsidRPr="00164BB5">
        <w:t>К</w:t>
      </w:r>
      <w:r w:rsidR="00E270C3" w:rsidRPr="00164BB5">
        <w:t xml:space="preserve">онтракта в течение </w:t>
      </w:r>
      <w:r w:rsidR="00D26061" w:rsidRPr="00164BB5">
        <w:t xml:space="preserve">7 </w:t>
      </w:r>
      <w:r w:rsidR="00E270C3" w:rsidRPr="00164BB5">
        <w:t>(</w:t>
      </w:r>
      <w:r w:rsidR="00D26061" w:rsidRPr="00164BB5">
        <w:t>Семи</w:t>
      </w:r>
      <w:r w:rsidR="00E270C3" w:rsidRPr="00164BB5">
        <w:t xml:space="preserve">) дней с </w:t>
      </w:r>
      <w:r w:rsidR="00E42C93" w:rsidRPr="00164BB5">
        <w:t>даты</w:t>
      </w:r>
      <w:r w:rsidR="00E270C3" w:rsidRPr="00164BB5">
        <w:t xml:space="preserve"> выставления </w:t>
      </w:r>
      <w:r w:rsidR="00E270C3" w:rsidRPr="00164BB5">
        <w:rPr>
          <w:bCs/>
        </w:rPr>
        <w:t xml:space="preserve">Заказчиком </w:t>
      </w:r>
      <w:r w:rsidR="00E270C3" w:rsidRPr="00164BB5">
        <w:t>соответствующего требования, оформленного в письменном виде.</w:t>
      </w:r>
    </w:p>
    <w:p w:rsidR="00E270C3" w:rsidRPr="00164BB5" w:rsidRDefault="001B3BE2" w:rsidP="002216EF">
      <w:pPr>
        <w:pStyle w:val="a4"/>
        <w:spacing w:after="0"/>
        <w:ind w:left="0" w:firstLine="720"/>
        <w:jc w:val="both"/>
      </w:pPr>
      <w:r w:rsidRPr="00164BB5">
        <w:t>6</w:t>
      </w:r>
      <w:r w:rsidR="00E270C3" w:rsidRPr="00164BB5">
        <w:t xml:space="preserve">.4. </w:t>
      </w:r>
      <w:r w:rsidR="00B42416" w:rsidRPr="00164BB5">
        <w:t xml:space="preserve">В случае просрочки исполнения </w:t>
      </w:r>
      <w:r w:rsidR="008C6E00" w:rsidRPr="00164BB5">
        <w:t>З</w:t>
      </w:r>
      <w:r w:rsidR="00B42416" w:rsidRPr="00164BB5">
        <w:t xml:space="preserve">аказчиком обязательств, предусмотренных </w:t>
      </w:r>
      <w:r w:rsidR="008C6E00" w:rsidRPr="00164BB5">
        <w:t>К</w:t>
      </w:r>
      <w:r w:rsidR="00B42416" w:rsidRPr="00164BB5">
        <w:t xml:space="preserve">онтрактом, а также в иных случаях неисполнения или ненадлежащего исполнения </w:t>
      </w:r>
      <w:r w:rsidR="008C6E00" w:rsidRPr="00164BB5">
        <w:t>З</w:t>
      </w:r>
      <w:r w:rsidR="00B42416" w:rsidRPr="00164BB5">
        <w:t xml:space="preserve">аказчиком обязательств, предусмотренных контрактом, </w:t>
      </w:r>
      <w:r w:rsidR="008C6E00" w:rsidRPr="00164BB5">
        <w:t>П</w:t>
      </w:r>
      <w:r w:rsidR="00B42416" w:rsidRPr="00164BB5">
        <w:t>оставщик вправе потребовать уплаты неустоек (</w:t>
      </w:r>
      <w:r w:rsidR="00B42416" w:rsidRPr="0045760C">
        <w:t>штрафов, пеней). Пеня начисляется за каждый день просрочки исполнения о</w:t>
      </w:r>
      <w:r w:rsidR="008C6E00" w:rsidRPr="0045760C">
        <w:t>бязательства, предусмотренного К</w:t>
      </w:r>
      <w:r w:rsidR="00B42416" w:rsidRPr="0045760C">
        <w:t>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</w:t>
      </w:r>
      <w:r w:rsidR="00B42416" w:rsidRPr="00164BB5">
        <w:t xml:space="preserve"> банка Российской Федерации от не уплаченной в срок суммы. </w:t>
      </w:r>
      <w:r w:rsidR="00E270C3" w:rsidRPr="00164BB5">
        <w:t xml:space="preserve">Требование </w:t>
      </w:r>
      <w:r w:rsidR="00E270C3" w:rsidRPr="00164BB5">
        <w:rPr>
          <w:bCs/>
        </w:rPr>
        <w:t>Поставщика</w:t>
      </w:r>
      <w:r w:rsidR="00E270C3" w:rsidRPr="00164BB5">
        <w:t xml:space="preserve"> об уплате пеней направляется </w:t>
      </w:r>
      <w:r w:rsidR="00E270C3" w:rsidRPr="00164BB5">
        <w:rPr>
          <w:bCs/>
        </w:rPr>
        <w:t>Заказчику</w:t>
      </w:r>
      <w:r w:rsidR="00E270C3" w:rsidRPr="00164BB5">
        <w:t xml:space="preserve"> в письменном виде.</w:t>
      </w:r>
    </w:p>
    <w:p w:rsidR="00E270C3" w:rsidRPr="00164BB5" w:rsidRDefault="001B3BE2" w:rsidP="002216EF">
      <w:pPr>
        <w:pStyle w:val="a4"/>
        <w:spacing w:after="0"/>
        <w:ind w:left="0" w:firstLine="720"/>
        <w:jc w:val="both"/>
      </w:pPr>
      <w:r w:rsidRPr="00164BB5">
        <w:t>6.</w:t>
      </w:r>
      <w:r w:rsidR="00E270C3" w:rsidRPr="00164BB5">
        <w:t>5.</w:t>
      </w:r>
      <w:r w:rsidR="00E270C3" w:rsidRPr="00164BB5">
        <w:rPr>
          <w:bCs/>
        </w:rPr>
        <w:t xml:space="preserve"> Стороны </w:t>
      </w:r>
      <w:r w:rsidR="00E270C3" w:rsidRPr="00164BB5">
        <w:t xml:space="preserve">освобождаются от уплаты неустойки, если докажут, что неисполнение (ненадлежащее исполнение) обязательств по настоящему </w:t>
      </w:r>
      <w:r w:rsidR="00BD7E2C" w:rsidRPr="00164BB5">
        <w:t>К</w:t>
      </w:r>
      <w:r w:rsidR="00E270C3" w:rsidRPr="00164BB5">
        <w:t xml:space="preserve">онтракту произошло по вине другой </w:t>
      </w:r>
      <w:r w:rsidR="00E270C3" w:rsidRPr="00164BB5">
        <w:rPr>
          <w:bCs/>
        </w:rPr>
        <w:t>Стороны</w:t>
      </w:r>
      <w:r w:rsidR="00E270C3" w:rsidRPr="00164BB5">
        <w:t>.</w:t>
      </w:r>
    </w:p>
    <w:p w:rsidR="00E270C3" w:rsidRPr="00164BB5" w:rsidRDefault="001B3BE2" w:rsidP="002216EF">
      <w:pPr>
        <w:widowControl w:val="0"/>
        <w:ind w:firstLine="709"/>
        <w:jc w:val="both"/>
        <w:rPr>
          <w:i w:val="0"/>
        </w:rPr>
      </w:pPr>
      <w:r w:rsidRPr="00164BB5">
        <w:rPr>
          <w:i w:val="0"/>
        </w:rPr>
        <w:t>6</w:t>
      </w:r>
      <w:r w:rsidR="00E270C3" w:rsidRPr="00164BB5">
        <w:rPr>
          <w:i w:val="0"/>
        </w:rPr>
        <w:t xml:space="preserve">.6. За ненадлежащее исполнение Поставщиком обязательств, предусмотренных настоящим </w:t>
      </w:r>
      <w:r w:rsidR="00BD7E2C" w:rsidRPr="00164BB5">
        <w:rPr>
          <w:i w:val="0"/>
        </w:rPr>
        <w:t>К</w:t>
      </w:r>
      <w:r w:rsidR="00E270C3" w:rsidRPr="00164BB5">
        <w:rPr>
          <w:i w:val="0"/>
        </w:rPr>
        <w:t xml:space="preserve">онтрактом, за исключением просрочки исполнения Поставщиком обязательств (в том числе гарантийного обязательства), предусмотренных настоящим </w:t>
      </w:r>
      <w:r w:rsidR="00BD7E2C" w:rsidRPr="00164BB5">
        <w:rPr>
          <w:i w:val="0"/>
        </w:rPr>
        <w:t>К</w:t>
      </w:r>
      <w:r w:rsidR="00E270C3" w:rsidRPr="00164BB5">
        <w:rPr>
          <w:i w:val="0"/>
        </w:rPr>
        <w:t xml:space="preserve">онтрактом, Поставщик выплачивает Заказчику штраф, в размере 10 (Десять) процентов цены настоящего </w:t>
      </w:r>
      <w:r w:rsidR="00BD7E2C" w:rsidRPr="00164BB5">
        <w:rPr>
          <w:i w:val="0"/>
        </w:rPr>
        <w:t>К</w:t>
      </w:r>
      <w:r w:rsidR="00C867C8" w:rsidRPr="00164BB5">
        <w:rPr>
          <w:i w:val="0"/>
        </w:rPr>
        <w:t>онтракта</w:t>
      </w:r>
      <w:r w:rsidR="00DB2611" w:rsidRPr="00164BB5">
        <w:rPr>
          <w:i w:val="0"/>
        </w:rPr>
        <w:t>.</w:t>
      </w:r>
    </w:p>
    <w:p w:rsidR="00E56F30" w:rsidRPr="00164BB5" w:rsidRDefault="00E56F30" w:rsidP="002216EF">
      <w:pPr>
        <w:widowControl w:val="0"/>
        <w:ind w:firstLine="709"/>
        <w:jc w:val="both"/>
        <w:rPr>
          <w:i w:val="0"/>
        </w:rPr>
      </w:pPr>
      <w:r w:rsidRPr="00164BB5">
        <w:rPr>
          <w:i w:val="0"/>
        </w:rPr>
        <w:t>За каждый факт неисполнения или ненадлежащего исполнения поставщиком (подрядчиком, исполнителем) обязательства, предусмотренного контрактом, которое не имеет стоимостного выражения, размер штрафа устанавливается в размере 1 000,00 рублей (Одна тысяча рублей 00 копеек).</w:t>
      </w:r>
      <w:r w:rsidR="00480EDF" w:rsidRPr="00164BB5">
        <w:rPr>
          <w:i w:val="0"/>
        </w:rPr>
        <w:t xml:space="preserve"> </w:t>
      </w:r>
    </w:p>
    <w:p w:rsidR="00E270C3" w:rsidRPr="00164BB5" w:rsidRDefault="001B3BE2" w:rsidP="002216EF">
      <w:pPr>
        <w:widowControl w:val="0"/>
        <w:ind w:firstLine="709"/>
        <w:jc w:val="both"/>
        <w:rPr>
          <w:i w:val="0"/>
        </w:rPr>
      </w:pPr>
      <w:r w:rsidRPr="00164BB5">
        <w:rPr>
          <w:i w:val="0"/>
        </w:rPr>
        <w:t>6</w:t>
      </w:r>
      <w:r w:rsidR="00C30166" w:rsidRPr="00164BB5">
        <w:rPr>
          <w:i w:val="0"/>
        </w:rPr>
        <w:t xml:space="preserve">.7. </w:t>
      </w:r>
      <w:r w:rsidR="00E270C3" w:rsidRPr="00164BB5">
        <w:rPr>
          <w:i w:val="0"/>
        </w:rPr>
        <w:t xml:space="preserve">В случае ненадлежащего исполнения Заказчиком обязательств, предусмотренных настоящим </w:t>
      </w:r>
      <w:r w:rsidR="00BD7E2C" w:rsidRPr="00164BB5">
        <w:rPr>
          <w:i w:val="0"/>
        </w:rPr>
        <w:t>К</w:t>
      </w:r>
      <w:r w:rsidR="00E270C3" w:rsidRPr="00164BB5">
        <w:rPr>
          <w:i w:val="0"/>
        </w:rPr>
        <w:t>онтрактом, за исключением просрочки исполнения обязательств</w:t>
      </w:r>
      <w:r w:rsidR="00CF6328" w:rsidRPr="00164BB5">
        <w:rPr>
          <w:i w:val="0"/>
        </w:rPr>
        <w:t>,</w:t>
      </w:r>
      <w:r w:rsidR="00E270C3" w:rsidRPr="00164BB5">
        <w:rPr>
          <w:i w:val="0"/>
        </w:rPr>
        <w:t xml:space="preserve"> Поставщик вправе взыскать с Заказчика штраф в размере </w:t>
      </w:r>
      <w:r w:rsidR="00F10CA2" w:rsidRPr="00164BB5">
        <w:rPr>
          <w:i w:val="0"/>
        </w:rPr>
        <w:t>1</w:t>
      </w:r>
      <w:r w:rsidR="00C30166" w:rsidRPr="00164BB5">
        <w:rPr>
          <w:i w:val="0"/>
        </w:rPr>
        <w:t> </w:t>
      </w:r>
      <w:r w:rsidR="00F10CA2" w:rsidRPr="00164BB5">
        <w:rPr>
          <w:i w:val="0"/>
        </w:rPr>
        <w:t>000</w:t>
      </w:r>
      <w:r w:rsidR="00C30166" w:rsidRPr="00164BB5">
        <w:rPr>
          <w:i w:val="0"/>
        </w:rPr>
        <w:t>,</w:t>
      </w:r>
      <w:r w:rsidR="00F10CA2" w:rsidRPr="00164BB5">
        <w:rPr>
          <w:i w:val="0"/>
        </w:rPr>
        <w:t>00 рублей</w:t>
      </w:r>
      <w:r w:rsidR="00E270C3" w:rsidRPr="00164BB5">
        <w:rPr>
          <w:i w:val="0"/>
        </w:rPr>
        <w:t xml:space="preserve"> (</w:t>
      </w:r>
      <w:r w:rsidR="00F10CA2" w:rsidRPr="00164BB5">
        <w:rPr>
          <w:i w:val="0"/>
        </w:rPr>
        <w:t xml:space="preserve">Одна тысяча </w:t>
      </w:r>
      <w:r w:rsidR="00E270C3" w:rsidRPr="00164BB5">
        <w:rPr>
          <w:i w:val="0"/>
        </w:rPr>
        <w:t>рубл</w:t>
      </w:r>
      <w:r w:rsidR="00A101C8" w:rsidRPr="00164BB5">
        <w:rPr>
          <w:i w:val="0"/>
        </w:rPr>
        <w:t>ей</w:t>
      </w:r>
      <w:r w:rsidR="00E270C3" w:rsidRPr="00164BB5">
        <w:rPr>
          <w:i w:val="0"/>
        </w:rPr>
        <w:t xml:space="preserve"> </w:t>
      </w:r>
      <w:r w:rsidR="00F10CA2" w:rsidRPr="00164BB5">
        <w:rPr>
          <w:i w:val="0"/>
        </w:rPr>
        <w:t>00</w:t>
      </w:r>
      <w:r w:rsidR="00E270C3" w:rsidRPr="00164BB5">
        <w:rPr>
          <w:i w:val="0"/>
        </w:rPr>
        <w:t xml:space="preserve"> копе</w:t>
      </w:r>
      <w:r w:rsidR="00954E03" w:rsidRPr="00164BB5">
        <w:rPr>
          <w:i w:val="0"/>
        </w:rPr>
        <w:t>е</w:t>
      </w:r>
      <w:r w:rsidR="00DB2611" w:rsidRPr="00164BB5">
        <w:rPr>
          <w:i w:val="0"/>
        </w:rPr>
        <w:t>к</w:t>
      </w:r>
      <w:r w:rsidR="00F10CA2" w:rsidRPr="00164BB5">
        <w:rPr>
          <w:i w:val="0"/>
        </w:rPr>
        <w:t>)</w:t>
      </w:r>
      <w:r w:rsidR="00DB2611" w:rsidRPr="00164BB5">
        <w:rPr>
          <w:i w:val="0"/>
        </w:rPr>
        <w:t>.</w:t>
      </w:r>
    </w:p>
    <w:p w:rsidR="00192626" w:rsidRPr="00164BB5" w:rsidRDefault="001B3BE2" w:rsidP="00192626">
      <w:pPr>
        <w:widowControl w:val="0"/>
        <w:ind w:firstLine="709"/>
        <w:jc w:val="both"/>
        <w:rPr>
          <w:i w:val="0"/>
        </w:rPr>
      </w:pPr>
      <w:r w:rsidRPr="00164BB5">
        <w:rPr>
          <w:i w:val="0"/>
        </w:rPr>
        <w:t>6.</w:t>
      </w:r>
      <w:r w:rsidR="00192626" w:rsidRPr="00164BB5">
        <w:rPr>
          <w:i w:val="0"/>
        </w:rPr>
        <w:t>8.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192626" w:rsidRPr="00164BB5" w:rsidRDefault="001B3BE2" w:rsidP="00192626">
      <w:pPr>
        <w:widowControl w:val="0"/>
        <w:ind w:firstLine="709"/>
        <w:jc w:val="both"/>
        <w:rPr>
          <w:i w:val="0"/>
        </w:rPr>
      </w:pPr>
      <w:r w:rsidRPr="00164BB5">
        <w:rPr>
          <w:i w:val="0"/>
        </w:rPr>
        <w:t>6</w:t>
      </w:r>
      <w:r w:rsidR="00192626" w:rsidRPr="00164BB5">
        <w:rPr>
          <w:i w:val="0"/>
        </w:rPr>
        <w:t>.9.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192626" w:rsidRPr="00164BB5" w:rsidRDefault="001B3BE2" w:rsidP="00192626">
      <w:pPr>
        <w:widowControl w:val="0"/>
        <w:ind w:firstLine="709"/>
        <w:jc w:val="both"/>
        <w:rPr>
          <w:i w:val="0"/>
        </w:rPr>
      </w:pPr>
      <w:r w:rsidRPr="00164BB5">
        <w:rPr>
          <w:i w:val="0"/>
        </w:rPr>
        <w:t>6</w:t>
      </w:r>
      <w:r w:rsidR="00192626" w:rsidRPr="00164BB5">
        <w:rPr>
          <w:i w:val="0"/>
        </w:rPr>
        <w:t xml:space="preserve">.10. В случае если законодательством Российской </w:t>
      </w:r>
      <w:r w:rsidR="00192626" w:rsidRPr="0045760C">
        <w:rPr>
          <w:i w:val="0"/>
        </w:rPr>
        <w:t>Федерации установлен иной</w:t>
      </w:r>
      <w:r w:rsidR="00192626" w:rsidRPr="00164BB5">
        <w:rPr>
          <w:i w:val="0"/>
        </w:rPr>
        <w:t xml:space="preserve">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E270C3" w:rsidRPr="00164BB5" w:rsidRDefault="001B3BE2" w:rsidP="002216EF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BB5">
        <w:rPr>
          <w:rFonts w:ascii="Times New Roman" w:hAnsi="Times New Roman" w:cs="Times New Roman"/>
          <w:sz w:val="24"/>
          <w:szCs w:val="24"/>
        </w:rPr>
        <w:t>6</w:t>
      </w:r>
      <w:r w:rsidR="00E270C3" w:rsidRPr="00164BB5">
        <w:rPr>
          <w:rFonts w:ascii="Times New Roman" w:hAnsi="Times New Roman" w:cs="Times New Roman"/>
          <w:sz w:val="24"/>
          <w:szCs w:val="24"/>
        </w:rPr>
        <w:t>.</w:t>
      </w:r>
      <w:r w:rsidR="00192626" w:rsidRPr="00164BB5">
        <w:rPr>
          <w:rFonts w:ascii="Times New Roman" w:hAnsi="Times New Roman" w:cs="Times New Roman"/>
          <w:sz w:val="24"/>
          <w:szCs w:val="24"/>
        </w:rPr>
        <w:t>11</w:t>
      </w:r>
      <w:r w:rsidR="00E270C3" w:rsidRPr="00164BB5">
        <w:rPr>
          <w:rFonts w:ascii="Times New Roman" w:hAnsi="Times New Roman" w:cs="Times New Roman"/>
          <w:sz w:val="24"/>
          <w:szCs w:val="24"/>
        </w:rPr>
        <w:t xml:space="preserve">. Уплата неустойки (пеней, штрафов) не освобождает </w:t>
      </w:r>
      <w:r w:rsidR="00E270C3" w:rsidRPr="00164BB5">
        <w:rPr>
          <w:rFonts w:ascii="Times New Roman" w:hAnsi="Times New Roman" w:cs="Times New Roman"/>
          <w:bCs/>
          <w:sz w:val="24"/>
          <w:szCs w:val="24"/>
        </w:rPr>
        <w:t>Стороны</w:t>
      </w:r>
      <w:r w:rsidR="00E270C3" w:rsidRPr="00164BB5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настоящему </w:t>
      </w:r>
      <w:r w:rsidR="00CF6328" w:rsidRPr="00164BB5">
        <w:rPr>
          <w:rFonts w:ascii="Times New Roman" w:hAnsi="Times New Roman" w:cs="Times New Roman"/>
          <w:sz w:val="24"/>
          <w:szCs w:val="24"/>
        </w:rPr>
        <w:t>К</w:t>
      </w:r>
      <w:r w:rsidR="00E270C3" w:rsidRPr="00164BB5">
        <w:rPr>
          <w:rFonts w:ascii="Times New Roman" w:hAnsi="Times New Roman" w:cs="Times New Roman"/>
          <w:sz w:val="24"/>
          <w:szCs w:val="24"/>
        </w:rPr>
        <w:t>онтракту или устранения нарушений.</w:t>
      </w:r>
    </w:p>
    <w:p w:rsidR="007C1BD5" w:rsidRPr="00164BB5" w:rsidRDefault="001B3BE2" w:rsidP="002216EF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BB5">
        <w:rPr>
          <w:rFonts w:ascii="Times New Roman" w:hAnsi="Times New Roman" w:cs="Times New Roman"/>
          <w:sz w:val="24"/>
          <w:szCs w:val="24"/>
        </w:rPr>
        <w:t>6</w:t>
      </w:r>
      <w:r w:rsidR="00192626" w:rsidRPr="00164BB5">
        <w:rPr>
          <w:rFonts w:ascii="Times New Roman" w:hAnsi="Times New Roman" w:cs="Times New Roman"/>
          <w:sz w:val="24"/>
          <w:szCs w:val="24"/>
        </w:rPr>
        <w:t>.12</w:t>
      </w:r>
      <w:r w:rsidR="00E270C3" w:rsidRPr="00164BB5">
        <w:rPr>
          <w:rFonts w:ascii="Times New Roman" w:hAnsi="Times New Roman" w:cs="Times New Roman"/>
          <w:sz w:val="24"/>
          <w:szCs w:val="24"/>
        </w:rPr>
        <w:t>. Заказчик не несет ответственности за несвоевременную оплату поставл</w:t>
      </w:r>
      <w:r w:rsidR="000703CE" w:rsidRPr="00164BB5">
        <w:rPr>
          <w:rFonts w:ascii="Times New Roman" w:hAnsi="Times New Roman" w:cs="Times New Roman"/>
          <w:sz w:val="24"/>
          <w:szCs w:val="24"/>
        </w:rPr>
        <w:t>енного</w:t>
      </w:r>
      <w:r w:rsidR="00E270C3" w:rsidRPr="00164BB5">
        <w:rPr>
          <w:rFonts w:ascii="Times New Roman" w:hAnsi="Times New Roman" w:cs="Times New Roman"/>
          <w:sz w:val="24"/>
          <w:szCs w:val="24"/>
        </w:rPr>
        <w:t xml:space="preserve"> </w:t>
      </w:r>
      <w:r w:rsidR="00B42416" w:rsidRPr="00164BB5">
        <w:rPr>
          <w:rFonts w:ascii="Times New Roman" w:hAnsi="Times New Roman" w:cs="Times New Roman"/>
          <w:sz w:val="24"/>
          <w:szCs w:val="24"/>
        </w:rPr>
        <w:t>Товара</w:t>
      </w:r>
      <w:r w:rsidR="00E270C3" w:rsidRPr="00164BB5">
        <w:rPr>
          <w:rFonts w:ascii="Times New Roman" w:hAnsi="Times New Roman" w:cs="Times New Roman"/>
          <w:sz w:val="24"/>
          <w:szCs w:val="24"/>
        </w:rPr>
        <w:t>, обусловленную несвоевременным поступлением денежных средств из федерального бюджета.</w:t>
      </w:r>
    </w:p>
    <w:p w:rsidR="000C2EB0" w:rsidRPr="008F4F36" w:rsidRDefault="001B3BE2" w:rsidP="002216EF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BB5">
        <w:rPr>
          <w:rFonts w:ascii="Times New Roman" w:hAnsi="Times New Roman" w:cs="Times New Roman"/>
          <w:sz w:val="24"/>
          <w:szCs w:val="24"/>
        </w:rPr>
        <w:t>6</w:t>
      </w:r>
      <w:r w:rsidR="000C2EB0" w:rsidRPr="00164BB5">
        <w:rPr>
          <w:rFonts w:ascii="Times New Roman" w:hAnsi="Times New Roman" w:cs="Times New Roman"/>
          <w:sz w:val="24"/>
          <w:szCs w:val="24"/>
        </w:rPr>
        <w:t xml:space="preserve">.13. Начисленные </w:t>
      </w:r>
      <w:r w:rsidR="0048317B" w:rsidRPr="00164BB5">
        <w:rPr>
          <w:rFonts w:ascii="Times New Roman" w:hAnsi="Times New Roman" w:cs="Times New Roman"/>
          <w:sz w:val="24"/>
          <w:szCs w:val="24"/>
        </w:rPr>
        <w:t>Поставщику</w:t>
      </w:r>
      <w:r w:rsidR="000C2EB0" w:rsidRPr="00164BB5">
        <w:rPr>
          <w:rFonts w:ascii="Times New Roman" w:hAnsi="Times New Roman" w:cs="Times New Roman"/>
          <w:sz w:val="24"/>
          <w:szCs w:val="24"/>
        </w:rPr>
        <w:t xml:space="preserve">, но не списанные Заказчиком суммы неустоек (штрафов, пеней) в связи с неисполнением или ненадлежащим исполнением обязательств, предусмотренных Контрактом, подлежат списанию в случаях и порядке, </w:t>
      </w:r>
      <w:r w:rsidR="000C2EB0" w:rsidRPr="0045760C">
        <w:rPr>
          <w:rFonts w:ascii="Times New Roman" w:hAnsi="Times New Roman" w:cs="Times New Roman"/>
          <w:sz w:val="24"/>
          <w:szCs w:val="24"/>
        </w:rPr>
        <w:t>которые установлены</w:t>
      </w:r>
      <w:r w:rsidR="000C2EB0" w:rsidRPr="00164BB5">
        <w:rPr>
          <w:rFonts w:ascii="Times New Roman" w:hAnsi="Times New Roman" w:cs="Times New Roman"/>
          <w:sz w:val="24"/>
          <w:szCs w:val="24"/>
        </w:rPr>
        <w:t xml:space="preserve"> Правительством Российской </w:t>
      </w:r>
      <w:r w:rsidR="000C2EB0" w:rsidRPr="008F4F36">
        <w:rPr>
          <w:rFonts w:ascii="Times New Roman" w:hAnsi="Times New Roman" w:cs="Times New Roman"/>
          <w:sz w:val="24"/>
          <w:szCs w:val="24"/>
        </w:rPr>
        <w:t xml:space="preserve">Федерации (Постановление Правительства РФ от 04.07.2018 </w:t>
      </w:r>
      <w:r w:rsidR="00333A0C">
        <w:rPr>
          <w:rFonts w:ascii="Times New Roman" w:hAnsi="Times New Roman" w:cs="Times New Roman"/>
          <w:sz w:val="24"/>
          <w:szCs w:val="24"/>
        </w:rPr>
        <w:br/>
      </w:r>
      <w:r w:rsidR="000C2EB0" w:rsidRPr="008F4F36">
        <w:rPr>
          <w:rFonts w:ascii="Times New Roman" w:hAnsi="Times New Roman" w:cs="Times New Roman"/>
          <w:sz w:val="24"/>
          <w:szCs w:val="24"/>
        </w:rPr>
        <w:t>№ 783 «О списании сумм неустоек (штрафов, пеней), начисленных исполнителю, но не списанных заказчиком в связи с неисполнением или ненадлежащим исполнением обязательств, предусмотренных контрактом» (вместе с "Правилами осуществления заказчиком списания сумм неустоек (штрафов, пеней), начисленных исполнителю, но не списанных заказчиком в связи с неисполнением или ненадлежащим исполнением обязательств, предусмотренных контрактом").</w:t>
      </w:r>
    </w:p>
    <w:p w:rsidR="00A518E4" w:rsidRPr="00C667EB" w:rsidRDefault="00A518E4" w:rsidP="002216EF">
      <w:pPr>
        <w:pStyle w:val="ConsPlusNonformat0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70C3" w:rsidRDefault="00E270C3" w:rsidP="00253230">
      <w:pPr>
        <w:pStyle w:val="a4"/>
        <w:numPr>
          <w:ilvl w:val="0"/>
          <w:numId w:val="7"/>
        </w:numPr>
        <w:spacing w:after="0"/>
        <w:jc w:val="center"/>
        <w:rPr>
          <w:b/>
        </w:rPr>
      </w:pPr>
      <w:r w:rsidRPr="00C667EB">
        <w:rPr>
          <w:b/>
        </w:rPr>
        <w:t>Действие обстоятельств непреодолимой силы</w:t>
      </w:r>
    </w:p>
    <w:p w:rsidR="00EC14B6" w:rsidRPr="00C667EB" w:rsidRDefault="00EC14B6" w:rsidP="00EC14B6">
      <w:pPr>
        <w:pStyle w:val="a4"/>
        <w:spacing w:after="0"/>
        <w:ind w:left="360"/>
        <w:rPr>
          <w:b/>
        </w:rPr>
      </w:pPr>
    </w:p>
    <w:p w:rsidR="00E270C3" w:rsidRPr="00C667EB" w:rsidRDefault="001B3BE2" w:rsidP="002216EF">
      <w:pPr>
        <w:pStyle w:val="a4"/>
        <w:spacing w:after="0"/>
        <w:ind w:left="0" w:firstLine="680"/>
        <w:jc w:val="both"/>
      </w:pPr>
      <w:r>
        <w:t>7</w:t>
      </w:r>
      <w:r w:rsidR="00E270C3" w:rsidRPr="00C667EB">
        <w:t xml:space="preserve">.1. Ни одна из Сторон не несет ответственность перед другой Стороной за неисполнение обязательств по настоящему </w:t>
      </w:r>
      <w:r w:rsidR="00CF6328" w:rsidRPr="00C667EB">
        <w:t>К</w:t>
      </w:r>
      <w:r w:rsidR="00E270C3" w:rsidRPr="00C667EB">
        <w:t xml:space="preserve">онтракту, обусловленное действием обстоятельств </w:t>
      </w:r>
      <w:r w:rsidR="00E270C3" w:rsidRPr="00C667EB">
        <w:lastRenderedPageBreak/>
        <w:t>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</w:t>
      </w:r>
      <w:r w:rsidR="00E270C3" w:rsidRPr="00B53A72">
        <w:t>однени</w:t>
      </w:r>
      <w:r w:rsidR="00E270C3" w:rsidRPr="00C667EB">
        <w:t>я и другие стихийные природные бедствия, а также издание актов государственных органов.</w:t>
      </w:r>
    </w:p>
    <w:p w:rsidR="00E270C3" w:rsidRPr="00C667EB" w:rsidRDefault="001B3BE2" w:rsidP="002216EF">
      <w:pPr>
        <w:pStyle w:val="a4"/>
        <w:spacing w:after="0"/>
        <w:ind w:left="0" w:firstLine="680"/>
        <w:jc w:val="both"/>
      </w:pPr>
      <w:r>
        <w:t>7</w:t>
      </w:r>
      <w:r w:rsidR="00E270C3" w:rsidRPr="00C667EB">
        <w:t>.2. Свидетельство, выданное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2953A3" w:rsidRPr="00C667EB" w:rsidRDefault="002953A3" w:rsidP="002216EF">
      <w:pPr>
        <w:pStyle w:val="a4"/>
        <w:spacing w:after="0"/>
        <w:ind w:left="0" w:firstLine="680"/>
        <w:jc w:val="both"/>
      </w:pPr>
    </w:p>
    <w:p w:rsidR="00E270C3" w:rsidRDefault="00E270C3" w:rsidP="00253230">
      <w:pPr>
        <w:pStyle w:val="a4"/>
        <w:numPr>
          <w:ilvl w:val="0"/>
          <w:numId w:val="7"/>
        </w:numPr>
        <w:spacing w:after="0"/>
        <w:jc w:val="center"/>
        <w:rPr>
          <w:b/>
        </w:rPr>
      </w:pPr>
      <w:r w:rsidRPr="00C667EB">
        <w:rPr>
          <w:b/>
        </w:rPr>
        <w:t>Порядок разрешения споров</w:t>
      </w:r>
    </w:p>
    <w:p w:rsidR="00EC14B6" w:rsidRPr="00C667EB" w:rsidRDefault="00EC14B6" w:rsidP="00EC14B6">
      <w:pPr>
        <w:pStyle w:val="a4"/>
        <w:spacing w:after="0"/>
        <w:ind w:left="360"/>
        <w:rPr>
          <w:b/>
        </w:rPr>
      </w:pPr>
    </w:p>
    <w:p w:rsidR="00E270C3" w:rsidRPr="00C667EB" w:rsidRDefault="001B3BE2" w:rsidP="002216EF">
      <w:pPr>
        <w:pStyle w:val="a4"/>
        <w:spacing w:after="0"/>
        <w:ind w:left="0" w:firstLine="68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8</w:t>
      </w:r>
      <w:r w:rsidR="00E270C3" w:rsidRPr="00C667EB">
        <w:rPr>
          <w:rStyle w:val="FontStyle16"/>
          <w:sz w:val="24"/>
          <w:szCs w:val="24"/>
        </w:rPr>
        <w:t xml:space="preserve">.1. Все споры и разногласия, возникающие между Сторонами при исполнении настоящего </w:t>
      </w:r>
      <w:r w:rsidR="00CF6328" w:rsidRPr="00C667EB">
        <w:t>К</w:t>
      </w:r>
      <w:r w:rsidR="00E270C3" w:rsidRPr="00C667EB">
        <w:t>онтракта</w:t>
      </w:r>
      <w:r w:rsidR="00E270C3" w:rsidRPr="00C667EB">
        <w:rPr>
          <w:rStyle w:val="FontStyle16"/>
          <w:sz w:val="24"/>
          <w:szCs w:val="24"/>
        </w:rPr>
        <w:t>, будут разрешаться путем переговоров, в том числе путем направления претензий.</w:t>
      </w:r>
    </w:p>
    <w:p w:rsidR="00E270C3" w:rsidRPr="00C667EB" w:rsidRDefault="001B3BE2" w:rsidP="002216EF">
      <w:pPr>
        <w:pStyle w:val="Style2"/>
        <w:widowControl/>
        <w:spacing w:line="240" w:lineRule="auto"/>
        <w:ind w:firstLine="680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8</w:t>
      </w:r>
      <w:r w:rsidR="00E270C3" w:rsidRPr="00C667EB">
        <w:rPr>
          <w:rStyle w:val="FontStyle16"/>
          <w:sz w:val="24"/>
          <w:szCs w:val="24"/>
        </w:rPr>
        <w:t xml:space="preserve">.2. Претензия в письменной форме направляется Стороне, допустившей нарушение условий </w:t>
      </w:r>
      <w:r w:rsidR="00CF6328" w:rsidRPr="00C667EB">
        <w:rPr>
          <w:rStyle w:val="FontStyle16"/>
          <w:sz w:val="24"/>
          <w:szCs w:val="24"/>
        </w:rPr>
        <w:t xml:space="preserve">настоящего </w:t>
      </w:r>
      <w:r w:rsidR="00CF6328" w:rsidRPr="00C667EB">
        <w:t>К</w:t>
      </w:r>
      <w:r w:rsidR="00E270C3" w:rsidRPr="00C667EB">
        <w:t>онтракта</w:t>
      </w:r>
      <w:r w:rsidR="00E270C3" w:rsidRPr="00C667EB">
        <w:rPr>
          <w:rStyle w:val="FontStyle16"/>
          <w:sz w:val="24"/>
          <w:szCs w:val="24"/>
        </w:rPr>
        <w:t xml:space="preserve">. В претензии указываются допущенные нарушения со ссылкой на соответствующие положения </w:t>
      </w:r>
      <w:r w:rsidR="00CF6328" w:rsidRPr="00C667EB">
        <w:rPr>
          <w:rStyle w:val="FontStyle16"/>
          <w:sz w:val="24"/>
          <w:szCs w:val="24"/>
        </w:rPr>
        <w:t>настоящего</w:t>
      </w:r>
      <w:r w:rsidR="00CF6328" w:rsidRPr="00C667EB">
        <w:t xml:space="preserve"> К</w:t>
      </w:r>
      <w:r w:rsidR="00E270C3" w:rsidRPr="00C667EB">
        <w:t>онтракта</w:t>
      </w:r>
      <w:r w:rsidR="00E270C3" w:rsidRPr="00C667EB">
        <w:rPr>
          <w:rStyle w:val="FontStyle16"/>
          <w:sz w:val="24"/>
          <w:szCs w:val="24"/>
        </w:rPr>
        <w:t xml:space="preserve">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E270C3" w:rsidRPr="00C667EB" w:rsidRDefault="001B3BE2" w:rsidP="002216EF">
      <w:pPr>
        <w:pStyle w:val="Style7"/>
        <w:widowControl/>
        <w:spacing w:line="240" w:lineRule="auto"/>
        <w:ind w:firstLine="680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8</w:t>
      </w:r>
      <w:r w:rsidR="00E270C3" w:rsidRPr="00C667EB">
        <w:rPr>
          <w:rStyle w:val="FontStyle16"/>
          <w:sz w:val="24"/>
          <w:szCs w:val="24"/>
        </w:rPr>
        <w:t>.3. Срок рассмотрения писем, уведомлений или претензий не может превышать 10 (</w:t>
      </w:r>
      <w:r w:rsidR="00E270C3" w:rsidRPr="00B53A72">
        <w:rPr>
          <w:rStyle w:val="FontStyle16"/>
          <w:sz w:val="24"/>
          <w:szCs w:val="24"/>
        </w:rPr>
        <w:t>Десяти) дней со</w:t>
      </w:r>
      <w:r w:rsidR="00E270C3" w:rsidRPr="00C667EB">
        <w:rPr>
          <w:rStyle w:val="FontStyle16"/>
          <w:sz w:val="24"/>
          <w:szCs w:val="24"/>
        </w:rPr>
        <w:t xml:space="preserve"> дня их направления, если настоящим </w:t>
      </w:r>
      <w:r w:rsidR="00CF6328" w:rsidRPr="00C667EB">
        <w:t>К</w:t>
      </w:r>
      <w:r w:rsidR="00E270C3" w:rsidRPr="00C667EB">
        <w:t>онтрактом</w:t>
      </w:r>
      <w:r w:rsidR="00E270C3" w:rsidRPr="00C667EB">
        <w:rPr>
          <w:rStyle w:val="FontStyle16"/>
          <w:sz w:val="24"/>
          <w:szCs w:val="24"/>
        </w:rPr>
        <w:t xml:space="preserve"> не предусмотрены иные сроки рассмотрения. Переписка Сторон</w:t>
      </w:r>
      <w:r w:rsidR="00115829" w:rsidRPr="00C667EB">
        <w:rPr>
          <w:rStyle w:val="FontStyle16"/>
          <w:sz w:val="24"/>
          <w:szCs w:val="24"/>
        </w:rPr>
        <w:t xml:space="preserve"> </w:t>
      </w:r>
      <w:r w:rsidR="00E270C3" w:rsidRPr="00C667EB">
        <w:rPr>
          <w:rStyle w:val="FontStyle16"/>
          <w:sz w:val="24"/>
          <w:szCs w:val="24"/>
        </w:rPr>
        <w:t>мо</w:t>
      </w:r>
      <w:r w:rsidR="00B6275E" w:rsidRPr="00C667EB">
        <w:rPr>
          <w:rStyle w:val="FontStyle16"/>
          <w:sz w:val="24"/>
          <w:szCs w:val="24"/>
        </w:rPr>
        <w:t xml:space="preserve">жет осуществляться в виде </w:t>
      </w:r>
      <w:r w:rsidR="00E270C3" w:rsidRPr="00C667EB">
        <w:rPr>
          <w:rStyle w:val="FontStyle16"/>
          <w:sz w:val="24"/>
          <w:szCs w:val="24"/>
        </w:rPr>
        <w:t>письма,</w:t>
      </w:r>
      <w:r w:rsidR="00E270C3" w:rsidRPr="00C667EB">
        <w:t xml:space="preserve"> </w:t>
      </w:r>
      <w:r w:rsidR="00E270C3" w:rsidRPr="00C667EB">
        <w:rPr>
          <w:rStyle w:val="FontStyle16"/>
          <w:sz w:val="24"/>
          <w:szCs w:val="24"/>
        </w:rPr>
        <w:t>телеграммы, а также электронного сообщения с</w:t>
      </w:r>
      <w:r w:rsidR="00B6275E" w:rsidRPr="00C667EB">
        <w:rPr>
          <w:rStyle w:val="FontStyle16"/>
          <w:sz w:val="24"/>
          <w:szCs w:val="24"/>
        </w:rPr>
        <w:t xml:space="preserve"> </w:t>
      </w:r>
      <w:r w:rsidR="00E270C3" w:rsidRPr="00C667EB">
        <w:rPr>
          <w:rStyle w:val="FontStyle16"/>
          <w:sz w:val="24"/>
          <w:szCs w:val="24"/>
        </w:rPr>
        <w:t>последующим представлением оригинала документа.</w:t>
      </w:r>
    </w:p>
    <w:p w:rsidR="00E270C3" w:rsidRPr="00C667EB" w:rsidRDefault="001B3BE2" w:rsidP="002216EF">
      <w:pPr>
        <w:pStyle w:val="Style8"/>
        <w:widowControl/>
        <w:spacing w:line="240" w:lineRule="auto"/>
        <w:ind w:firstLine="680"/>
        <w:jc w:val="both"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t>8</w:t>
      </w:r>
      <w:r w:rsidR="00E270C3" w:rsidRPr="00C667EB">
        <w:rPr>
          <w:rStyle w:val="FontStyle16"/>
          <w:sz w:val="24"/>
          <w:szCs w:val="24"/>
        </w:rPr>
        <w:t>.4. При неурегулировании Сторонами в досудебном порядке</w:t>
      </w:r>
      <w:r w:rsidR="00CF6328" w:rsidRPr="00C667EB">
        <w:rPr>
          <w:rStyle w:val="FontStyle16"/>
          <w:sz w:val="24"/>
          <w:szCs w:val="24"/>
        </w:rPr>
        <w:t>,</w:t>
      </w:r>
      <w:r w:rsidR="00E270C3" w:rsidRPr="00C667EB">
        <w:rPr>
          <w:rStyle w:val="FontStyle16"/>
          <w:sz w:val="24"/>
          <w:szCs w:val="24"/>
        </w:rPr>
        <w:t xml:space="preserve"> спор передается на разрешение в Арбитражный суд</w:t>
      </w:r>
      <w:r w:rsidR="00DE6246" w:rsidRPr="00C667EB">
        <w:rPr>
          <w:rStyle w:val="FontStyle16"/>
          <w:sz w:val="24"/>
          <w:szCs w:val="24"/>
        </w:rPr>
        <w:t xml:space="preserve"> г. Москвы</w:t>
      </w:r>
      <w:r w:rsidR="00E270C3" w:rsidRPr="00C667EB">
        <w:rPr>
          <w:rStyle w:val="FontStyle16"/>
          <w:sz w:val="24"/>
          <w:szCs w:val="24"/>
        </w:rPr>
        <w:t xml:space="preserve"> согласно порядку</w:t>
      </w:r>
      <w:r w:rsidR="00E270C3" w:rsidRPr="00804BC3">
        <w:rPr>
          <w:rStyle w:val="FontStyle16"/>
          <w:sz w:val="24"/>
          <w:szCs w:val="24"/>
        </w:rPr>
        <w:t>, установленному</w:t>
      </w:r>
      <w:r w:rsidR="00E270C3" w:rsidRPr="00C667EB">
        <w:rPr>
          <w:rStyle w:val="FontStyle16"/>
          <w:sz w:val="24"/>
          <w:szCs w:val="24"/>
        </w:rPr>
        <w:t xml:space="preserve"> законодательством Российской Федерации.</w:t>
      </w:r>
    </w:p>
    <w:p w:rsidR="002953A3" w:rsidRPr="00C667EB" w:rsidRDefault="002953A3" w:rsidP="002216EF">
      <w:pPr>
        <w:pStyle w:val="Style8"/>
        <w:widowControl/>
        <w:spacing w:line="240" w:lineRule="auto"/>
        <w:ind w:firstLine="680"/>
        <w:jc w:val="both"/>
        <w:rPr>
          <w:rStyle w:val="FontStyle16"/>
          <w:sz w:val="24"/>
          <w:szCs w:val="24"/>
        </w:rPr>
      </w:pPr>
    </w:p>
    <w:p w:rsidR="00E270C3" w:rsidRDefault="00E270C3" w:rsidP="00253230">
      <w:pPr>
        <w:pStyle w:val="a4"/>
        <w:numPr>
          <w:ilvl w:val="0"/>
          <w:numId w:val="7"/>
        </w:numPr>
        <w:spacing w:after="0"/>
        <w:jc w:val="center"/>
        <w:rPr>
          <w:b/>
        </w:rPr>
      </w:pPr>
      <w:r w:rsidRPr="00C667EB">
        <w:rPr>
          <w:b/>
        </w:rPr>
        <w:t xml:space="preserve">Порядок изменения и расторжения </w:t>
      </w:r>
      <w:r w:rsidR="00A574BC" w:rsidRPr="00C667EB">
        <w:rPr>
          <w:b/>
        </w:rPr>
        <w:t>Контракта</w:t>
      </w:r>
    </w:p>
    <w:p w:rsidR="00EC14B6" w:rsidRPr="00C667EB" w:rsidRDefault="00EC14B6" w:rsidP="00EC14B6">
      <w:pPr>
        <w:pStyle w:val="a4"/>
        <w:spacing w:after="0"/>
        <w:ind w:left="360"/>
        <w:rPr>
          <w:b/>
        </w:rPr>
      </w:pPr>
    </w:p>
    <w:p w:rsidR="00E270C3" w:rsidRPr="00C667EB" w:rsidRDefault="001B3BE2" w:rsidP="002216EF">
      <w:pPr>
        <w:pStyle w:val="a4"/>
        <w:spacing w:after="0"/>
        <w:ind w:left="0" w:firstLine="680"/>
        <w:jc w:val="both"/>
      </w:pPr>
      <w:r>
        <w:t>9</w:t>
      </w:r>
      <w:r w:rsidR="00E270C3" w:rsidRPr="00C667EB">
        <w:t xml:space="preserve">.1. Любые изменения и дополнения к настоящему </w:t>
      </w:r>
      <w:r w:rsidR="00CF6328" w:rsidRPr="00C667EB">
        <w:t>К</w:t>
      </w:r>
      <w:r w:rsidR="00E270C3" w:rsidRPr="00C667EB">
        <w:t>онтракту имеют силу только в том случае, если они оформлены в письменном виде и подписаны обеими Сторонами.</w:t>
      </w:r>
    </w:p>
    <w:p w:rsidR="00E270C3" w:rsidRPr="00C667EB" w:rsidRDefault="001B3BE2" w:rsidP="002216EF">
      <w:pPr>
        <w:pStyle w:val="a4"/>
        <w:tabs>
          <w:tab w:val="left" w:pos="4155"/>
        </w:tabs>
        <w:spacing w:after="0"/>
        <w:ind w:left="0" w:firstLine="680"/>
        <w:jc w:val="both"/>
        <w:rPr>
          <w:color w:val="000000"/>
          <w:spacing w:val="3"/>
        </w:rPr>
      </w:pPr>
      <w:r>
        <w:t>9</w:t>
      </w:r>
      <w:r w:rsidR="00E270C3" w:rsidRPr="00C667EB">
        <w:t xml:space="preserve">.2. </w:t>
      </w:r>
      <w:r w:rsidR="00E270C3" w:rsidRPr="00C667EB">
        <w:rPr>
          <w:color w:val="000000"/>
        </w:rPr>
        <w:t>Р</w:t>
      </w:r>
      <w:r w:rsidR="00E270C3" w:rsidRPr="00C667EB">
        <w:rPr>
          <w:color w:val="000000"/>
          <w:spacing w:val="3"/>
        </w:rPr>
        <w:t>асторжение</w:t>
      </w:r>
      <w:r w:rsidR="00CF6328" w:rsidRPr="00C667EB">
        <w:rPr>
          <w:rStyle w:val="FontStyle16"/>
          <w:sz w:val="24"/>
          <w:szCs w:val="24"/>
        </w:rPr>
        <w:t xml:space="preserve"> настоящего</w:t>
      </w:r>
      <w:r w:rsidR="00E270C3" w:rsidRPr="00C667EB">
        <w:rPr>
          <w:color w:val="000000"/>
          <w:spacing w:val="3"/>
        </w:rPr>
        <w:t xml:space="preserve"> </w:t>
      </w:r>
      <w:r w:rsidR="00CF6328" w:rsidRPr="00C667EB">
        <w:t>К</w:t>
      </w:r>
      <w:r w:rsidR="00E270C3" w:rsidRPr="00C667EB">
        <w:t>онтракта</w:t>
      </w:r>
      <w:r w:rsidR="00B6275E" w:rsidRPr="00C667EB">
        <w:rPr>
          <w:color w:val="000000"/>
          <w:spacing w:val="3"/>
        </w:rPr>
        <w:t xml:space="preserve"> допускается </w:t>
      </w:r>
      <w:r w:rsidR="00E270C3" w:rsidRPr="00C667EB">
        <w:rPr>
          <w:color w:val="000000"/>
          <w:spacing w:val="3"/>
        </w:rPr>
        <w:t>по соглашению сто</w:t>
      </w:r>
      <w:r w:rsidR="00B6275E" w:rsidRPr="00C667EB">
        <w:rPr>
          <w:color w:val="000000"/>
          <w:spacing w:val="3"/>
        </w:rPr>
        <w:t xml:space="preserve">рон, по решению суда или в </w:t>
      </w:r>
      <w:r w:rsidR="00E270C3" w:rsidRPr="00C667EB">
        <w:rPr>
          <w:color w:val="000000"/>
          <w:spacing w:val="3"/>
        </w:rPr>
        <w:t xml:space="preserve">связи с односторонним отказом </w:t>
      </w:r>
      <w:r w:rsidR="00B6275E" w:rsidRPr="00C667EB">
        <w:rPr>
          <w:color w:val="000000"/>
          <w:spacing w:val="3"/>
        </w:rPr>
        <w:t>С</w:t>
      </w:r>
      <w:r w:rsidR="00E270C3" w:rsidRPr="00C667EB">
        <w:rPr>
          <w:color w:val="000000"/>
          <w:spacing w:val="3"/>
        </w:rPr>
        <w:t xml:space="preserve">тороны </w:t>
      </w:r>
      <w:r w:rsidR="00CF6328" w:rsidRPr="00C667EB">
        <w:rPr>
          <w:rStyle w:val="FontStyle16"/>
          <w:sz w:val="24"/>
          <w:szCs w:val="24"/>
        </w:rPr>
        <w:t>настоящего</w:t>
      </w:r>
      <w:r w:rsidR="00CF6328" w:rsidRPr="00C667EB">
        <w:t xml:space="preserve"> К</w:t>
      </w:r>
      <w:r w:rsidR="00E270C3" w:rsidRPr="00C667EB">
        <w:t>онтракта</w:t>
      </w:r>
      <w:r w:rsidR="00E270C3" w:rsidRPr="00C667EB">
        <w:rPr>
          <w:color w:val="000000"/>
          <w:spacing w:val="3"/>
        </w:rPr>
        <w:t xml:space="preserve"> от исполнения</w:t>
      </w:r>
      <w:r w:rsidR="00CF6328" w:rsidRPr="00C667EB">
        <w:rPr>
          <w:rStyle w:val="FontStyle16"/>
          <w:sz w:val="24"/>
          <w:szCs w:val="24"/>
        </w:rPr>
        <w:t xml:space="preserve"> настоящего</w:t>
      </w:r>
      <w:r w:rsidR="00E270C3" w:rsidRPr="00C667EB">
        <w:rPr>
          <w:color w:val="000000"/>
          <w:spacing w:val="3"/>
        </w:rPr>
        <w:t xml:space="preserve"> </w:t>
      </w:r>
      <w:r w:rsidR="00CF6328" w:rsidRPr="00C667EB">
        <w:t>К</w:t>
      </w:r>
      <w:r w:rsidR="00E270C3" w:rsidRPr="00C667EB">
        <w:t>онтракта</w:t>
      </w:r>
      <w:r w:rsidR="00E270C3" w:rsidRPr="00C667EB">
        <w:rPr>
          <w:color w:val="000000"/>
          <w:spacing w:val="3"/>
        </w:rPr>
        <w:t xml:space="preserve"> в соответствии с гражданским законодательством</w:t>
      </w:r>
      <w:r w:rsidR="00DA63A3" w:rsidRPr="00C667EB">
        <w:rPr>
          <w:color w:val="000000"/>
          <w:spacing w:val="3"/>
        </w:rPr>
        <w:t xml:space="preserve"> Российской Федерации</w:t>
      </w:r>
      <w:r w:rsidR="00E270C3" w:rsidRPr="00C667EB">
        <w:rPr>
          <w:color w:val="000000"/>
          <w:spacing w:val="3"/>
        </w:rPr>
        <w:t>.</w:t>
      </w:r>
    </w:p>
    <w:p w:rsidR="00942360" w:rsidRDefault="001B3BE2" w:rsidP="0011150C">
      <w:pPr>
        <w:pStyle w:val="a4"/>
        <w:tabs>
          <w:tab w:val="left" w:pos="4155"/>
        </w:tabs>
        <w:spacing w:after="0"/>
        <w:ind w:left="0" w:firstLine="709"/>
        <w:jc w:val="both"/>
        <w:rPr>
          <w:color w:val="000000"/>
          <w:shd w:val="clear" w:color="auto" w:fill="FFFFFF"/>
        </w:rPr>
      </w:pPr>
      <w:r>
        <w:rPr>
          <w:kern w:val="24"/>
          <w:lang w:bidi="hi-IN"/>
        </w:rPr>
        <w:t>9</w:t>
      </w:r>
      <w:r w:rsidR="007C1BD5" w:rsidRPr="00C667EB">
        <w:rPr>
          <w:kern w:val="24"/>
          <w:lang w:bidi="hi-IN"/>
        </w:rPr>
        <w:t>.</w:t>
      </w:r>
      <w:r w:rsidR="00295EA4" w:rsidRPr="00C667EB">
        <w:rPr>
          <w:kern w:val="24"/>
          <w:lang w:bidi="hi-IN"/>
        </w:rPr>
        <w:t>3</w:t>
      </w:r>
      <w:r w:rsidR="007C1BD5" w:rsidRPr="00C667EB">
        <w:rPr>
          <w:kern w:val="24"/>
          <w:lang w:bidi="hi-IN"/>
        </w:rPr>
        <w:t xml:space="preserve">. </w:t>
      </w:r>
      <w:r w:rsidR="0011150C" w:rsidRPr="00184378">
        <w:t xml:space="preserve">Изменение условий Контракта при его исполнении не допускается, за исключением их изменения по соглашению сторон в </w:t>
      </w:r>
      <w:r w:rsidR="0011150C" w:rsidRPr="00804BC3">
        <w:t>случаях, установленных</w:t>
      </w:r>
      <w:r w:rsidR="0011150C" w:rsidRPr="00184378">
        <w:t xml:space="preserve"> </w:t>
      </w:r>
      <w:r w:rsidR="0011150C">
        <w:t>Федеральным законом</w:t>
      </w:r>
      <w:r w:rsidR="0011150C" w:rsidRPr="00184378">
        <w:t xml:space="preserve"> </w:t>
      </w:r>
      <w:r w:rsidR="007A1233">
        <w:br/>
      </w:r>
      <w:r w:rsidR="0011150C" w:rsidRPr="00184378">
        <w:t>№ 44-ФЗ</w:t>
      </w:r>
      <w:r w:rsidR="0011150C">
        <w:t>.</w:t>
      </w:r>
      <w:r w:rsidR="000C2EB0" w:rsidRPr="00C667EB">
        <w:rPr>
          <w:color w:val="000000"/>
          <w:shd w:val="clear" w:color="auto" w:fill="FFFFFF"/>
        </w:rPr>
        <w:t xml:space="preserve"> </w:t>
      </w:r>
    </w:p>
    <w:p w:rsidR="007C1BD5" w:rsidRPr="00164BB5" w:rsidRDefault="001B3BE2" w:rsidP="002216EF">
      <w:pPr>
        <w:pStyle w:val="a4"/>
        <w:tabs>
          <w:tab w:val="left" w:pos="4155"/>
        </w:tabs>
        <w:spacing w:after="0"/>
        <w:ind w:left="0" w:firstLine="709"/>
        <w:jc w:val="both"/>
        <w:rPr>
          <w:color w:val="000000"/>
          <w:spacing w:val="3"/>
        </w:rPr>
      </w:pPr>
      <w:r>
        <w:rPr>
          <w:color w:val="000000"/>
          <w:spacing w:val="3"/>
        </w:rPr>
        <w:t>9</w:t>
      </w:r>
      <w:r w:rsidR="000C2EB0" w:rsidRPr="00C667EB">
        <w:rPr>
          <w:color w:val="000000"/>
          <w:spacing w:val="3"/>
        </w:rPr>
        <w:t>.</w:t>
      </w:r>
      <w:r w:rsidR="0011150C">
        <w:rPr>
          <w:color w:val="000000"/>
          <w:spacing w:val="3"/>
        </w:rPr>
        <w:t>4</w:t>
      </w:r>
      <w:r w:rsidR="000C2EB0" w:rsidRPr="00C667EB">
        <w:rPr>
          <w:color w:val="000000"/>
          <w:spacing w:val="3"/>
        </w:rPr>
        <w:t xml:space="preserve">. </w:t>
      </w:r>
      <w:r w:rsidR="007C1BD5" w:rsidRPr="00C667EB">
        <w:rPr>
          <w:color w:val="000000"/>
          <w:spacing w:val="3"/>
        </w:rPr>
        <w:t xml:space="preserve">При исполнении </w:t>
      </w:r>
      <w:r w:rsidR="007C1BD5" w:rsidRPr="00164BB5">
        <w:rPr>
          <w:color w:val="000000"/>
          <w:spacing w:val="3"/>
        </w:rPr>
        <w:t xml:space="preserve">Контракта не допускается перемена </w:t>
      </w:r>
      <w:r w:rsidR="00BE29F7" w:rsidRPr="00164BB5">
        <w:rPr>
          <w:color w:val="000000"/>
          <w:spacing w:val="3"/>
        </w:rPr>
        <w:t>Поставщика</w:t>
      </w:r>
      <w:r w:rsidR="007C1BD5" w:rsidRPr="00164BB5">
        <w:rPr>
          <w:color w:val="000000"/>
          <w:spacing w:val="3"/>
        </w:rPr>
        <w:t xml:space="preserve">, за исключением случая, если новый </w:t>
      </w:r>
      <w:r w:rsidR="00BE29F7" w:rsidRPr="00164BB5">
        <w:rPr>
          <w:color w:val="000000"/>
          <w:spacing w:val="3"/>
        </w:rPr>
        <w:t>Поставщик</w:t>
      </w:r>
      <w:r w:rsidR="007C1BD5" w:rsidRPr="00164BB5">
        <w:rPr>
          <w:color w:val="000000"/>
          <w:spacing w:val="3"/>
        </w:rPr>
        <w:t xml:space="preserve"> является правопреемником </w:t>
      </w:r>
      <w:r w:rsidR="00BE29F7" w:rsidRPr="00164BB5">
        <w:rPr>
          <w:color w:val="000000"/>
          <w:spacing w:val="3"/>
        </w:rPr>
        <w:t>Поставщика</w:t>
      </w:r>
      <w:r w:rsidR="007C1BD5" w:rsidRPr="00164BB5">
        <w:rPr>
          <w:color w:val="000000"/>
          <w:spacing w:val="3"/>
        </w:rPr>
        <w:t xml:space="preserve"> по такому Контракту вследствие реорганизации юридического лица в форме преобразования, слияния или присоединения. В случае перемены Заказчика права и обязанности Заказчика, предусмотренные контрактом, переходят к новому Заказчику</w:t>
      </w:r>
      <w:r w:rsidR="00DA63A3" w:rsidRPr="00164BB5">
        <w:rPr>
          <w:color w:val="000000"/>
          <w:spacing w:val="3"/>
        </w:rPr>
        <w:t>.</w:t>
      </w:r>
    </w:p>
    <w:p w:rsidR="004A0627" w:rsidRPr="00164BB5" w:rsidRDefault="004A0627" w:rsidP="002216EF">
      <w:pPr>
        <w:pStyle w:val="a4"/>
        <w:tabs>
          <w:tab w:val="left" w:pos="4155"/>
        </w:tabs>
        <w:spacing w:after="0"/>
        <w:ind w:left="0" w:firstLine="709"/>
        <w:jc w:val="both"/>
        <w:rPr>
          <w:color w:val="000000"/>
          <w:spacing w:val="3"/>
        </w:rPr>
      </w:pPr>
    </w:p>
    <w:p w:rsidR="00E270C3" w:rsidRDefault="00E270C3" w:rsidP="00253230">
      <w:pPr>
        <w:pStyle w:val="a4"/>
        <w:numPr>
          <w:ilvl w:val="0"/>
          <w:numId w:val="7"/>
        </w:numPr>
        <w:spacing w:after="0"/>
        <w:jc w:val="center"/>
        <w:rPr>
          <w:b/>
        </w:rPr>
      </w:pPr>
      <w:r w:rsidRPr="00164BB5">
        <w:rPr>
          <w:b/>
        </w:rPr>
        <w:t>Прочие условия</w:t>
      </w:r>
    </w:p>
    <w:p w:rsidR="00EC14B6" w:rsidRPr="00164BB5" w:rsidRDefault="00EC14B6" w:rsidP="00EC14B6">
      <w:pPr>
        <w:pStyle w:val="a4"/>
        <w:spacing w:after="0"/>
        <w:ind w:left="360"/>
        <w:rPr>
          <w:b/>
        </w:rPr>
      </w:pPr>
    </w:p>
    <w:p w:rsidR="00A315E9" w:rsidRPr="00164BB5" w:rsidRDefault="001B3BE2" w:rsidP="002216EF">
      <w:pPr>
        <w:pStyle w:val="a4"/>
        <w:spacing w:after="0"/>
        <w:ind w:left="0" w:firstLine="680"/>
        <w:jc w:val="both"/>
      </w:pPr>
      <w:r w:rsidRPr="00164BB5">
        <w:t>10</w:t>
      </w:r>
      <w:r w:rsidR="00E270C3" w:rsidRPr="00164BB5">
        <w:t xml:space="preserve">.1. </w:t>
      </w:r>
      <w:r w:rsidR="00CF6328" w:rsidRPr="00164BB5">
        <w:t xml:space="preserve">Настоящий Контракт вступает в силу с </w:t>
      </w:r>
      <w:r w:rsidR="00CD7F7A" w:rsidRPr="00164BB5">
        <w:t>даты его заключения</w:t>
      </w:r>
      <w:r w:rsidR="00A15DBD" w:rsidRPr="00164BB5">
        <w:t xml:space="preserve"> и действует до </w:t>
      </w:r>
      <w:r w:rsidR="00AC1273" w:rsidRPr="00AB2AF8">
        <w:t>3</w:t>
      </w:r>
      <w:r w:rsidR="00C52FD1">
        <w:t>1</w:t>
      </w:r>
      <w:r w:rsidR="00DA63A3" w:rsidRPr="00AB2AF8">
        <w:t>.</w:t>
      </w:r>
      <w:r w:rsidR="007067B6">
        <w:t>0</w:t>
      </w:r>
      <w:r w:rsidR="00C52FD1">
        <w:t>8</w:t>
      </w:r>
      <w:r w:rsidR="00A315E9" w:rsidRPr="00AB2AF8">
        <w:t>.202</w:t>
      </w:r>
      <w:r w:rsidR="007A1233">
        <w:t>6</w:t>
      </w:r>
      <w:r w:rsidR="00BE29F7" w:rsidRPr="00AB2AF8">
        <w:t xml:space="preserve"> г.</w:t>
      </w:r>
      <w:r w:rsidR="00A315E9" w:rsidRPr="00164BB5">
        <w:t xml:space="preserve"> Окончание срока действия Контракта не влечет прекращения неисполненных обязательств Сторон по Контракту, в том числе гарантийных обязательств </w:t>
      </w:r>
      <w:r w:rsidR="00B55C4D" w:rsidRPr="00164BB5">
        <w:t>Поставщика</w:t>
      </w:r>
      <w:r w:rsidR="00A315E9" w:rsidRPr="00164BB5">
        <w:t xml:space="preserve"> и всех взаиморасчетов по Контракту. </w:t>
      </w:r>
    </w:p>
    <w:p w:rsidR="00E270C3" w:rsidRPr="00164BB5" w:rsidRDefault="001B3BE2" w:rsidP="002216EF">
      <w:pPr>
        <w:pStyle w:val="a4"/>
        <w:spacing w:after="0"/>
        <w:ind w:left="0" w:firstLine="680"/>
        <w:jc w:val="both"/>
      </w:pPr>
      <w:r w:rsidRPr="00164BB5">
        <w:t>10</w:t>
      </w:r>
      <w:r w:rsidR="00E270C3" w:rsidRPr="00164BB5">
        <w:t xml:space="preserve">.2. В случае изменения у какой-либо из Сторон местонахождения, названия, банковских реквизитов и других реквизитов, она обязана в течение </w:t>
      </w:r>
      <w:r w:rsidR="00EC14B6">
        <w:t>3</w:t>
      </w:r>
      <w:r w:rsidR="00E270C3" w:rsidRPr="00164BB5">
        <w:t xml:space="preserve"> (</w:t>
      </w:r>
      <w:r w:rsidR="00D45182">
        <w:t>т</w:t>
      </w:r>
      <w:r w:rsidR="00EC14B6">
        <w:t>рех</w:t>
      </w:r>
      <w:r w:rsidR="00B6275E" w:rsidRPr="00164BB5">
        <w:t xml:space="preserve">) дней письменно известить </w:t>
      </w:r>
      <w:r w:rsidR="00E270C3" w:rsidRPr="00164BB5">
        <w:t>об этом другую Сторону.</w:t>
      </w:r>
    </w:p>
    <w:p w:rsidR="00B47A6B" w:rsidRPr="00164BB5" w:rsidRDefault="00E270C3" w:rsidP="002216EF">
      <w:pPr>
        <w:pStyle w:val="a4"/>
        <w:spacing w:after="0"/>
        <w:ind w:left="0" w:firstLine="680"/>
        <w:jc w:val="both"/>
      </w:pPr>
      <w:r w:rsidRPr="00164BB5">
        <w:t>1</w:t>
      </w:r>
      <w:r w:rsidR="001B3BE2" w:rsidRPr="00164BB5">
        <w:t>0</w:t>
      </w:r>
      <w:r w:rsidRPr="00164BB5">
        <w:t>.</w:t>
      </w:r>
      <w:r w:rsidR="00F8773D" w:rsidRPr="00164BB5">
        <w:t>3</w:t>
      </w:r>
      <w:r w:rsidRPr="00164BB5">
        <w:t xml:space="preserve">. </w:t>
      </w:r>
      <w:r w:rsidR="00B47A6B" w:rsidRPr="00164BB5">
        <w:t xml:space="preserve">Следующие приложения являются неотъемлемой частью настоящего </w:t>
      </w:r>
      <w:r w:rsidR="00CF6328" w:rsidRPr="00164BB5">
        <w:t>К</w:t>
      </w:r>
      <w:r w:rsidR="00B47A6B" w:rsidRPr="00164BB5">
        <w:t>онтракта:</w:t>
      </w:r>
    </w:p>
    <w:p w:rsidR="00C30166" w:rsidRPr="00164BB5" w:rsidRDefault="00C30166" w:rsidP="002216EF">
      <w:pPr>
        <w:pStyle w:val="a4"/>
        <w:spacing w:after="0"/>
        <w:ind w:left="0"/>
        <w:jc w:val="both"/>
      </w:pPr>
      <w:r w:rsidRPr="00164BB5">
        <w:t>- При</w:t>
      </w:r>
      <w:r w:rsidR="00C21B48" w:rsidRPr="00164BB5">
        <w:t xml:space="preserve">ложение № 1 </w:t>
      </w:r>
      <w:r w:rsidR="007A1233">
        <w:t>Описание объекта закупки</w:t>
      </w:r>
      <w:r w:rsidR="00517C28" w:rsidRPr="00164BB5">
        <w:t xml:space="preserve"> на </w:t>
      </w:r>
      <w:r w:rsidR="00DA0BD5">
        <w:t>3</w:t>
      </w:r>
      <w:r w:rsidR="002953A3" w:rsidRPr="00164BB5">
        <w:t xml:space="preserve"> (</w:t>
      </w:r>
      <w:r w:rsidR="00DA0BD5">
        <w:t>трех</w:t>
      </w:r>
      <w:r w:rsidR="002953A3" w:rsidRPr="00164BB5">
        <w:t xml:space="preserve">) </w:t>
      </w:r>
      <w:r w:rsidR="00A574BC" w:rsidRPr="00164BB5">
        <w:t>л.</w:t>
      </w:r>
      <w:r w:rsidR="00C21B48" w:rsidRPr="00164BB5">
        <w:t>;</w:t>
      </w:r>
    </w:p>
    <w:p w:rsidR="003C09D2" w:rsidRPr="00164BB5" w:rsidRDefault="000640BD" w:rsidP="002216EF">
      <w:pPr>
        <w:pStyle w:val="a4"/>
        <w:spacing w:after="0"/>
        <w:ind w:left="0"/>
        <w:jc w:val="both"/>
      </w:pPr>
      <w:r w:rsidRPr="00164BB5">
        <w:t xml:space="preserve">- Приложение № </w:t>
      </w:r>
      <w:r w:rsidR="00201A5F" w:rsidRPr="00164BB5">
        <w:t>2</w:t>
      </w:r>
      <w:r w:rsidRPr="00164BB5">
        <w:t xml:space="preserve"> Спецификация на </w:t>
      </w:r>
      <w:r w:rsidR="00E55AC0" w:rsidRPr="00164BB5">
        <w:t>1</w:t>
      </w:r>
      <w:r w:rsidR="009F0EE2" w:rsidRPr="00164BB5">
        <w:t xml:space="preserve"> (</w:t>
      </w:r>
      <w:r w:rsidR="007A1233">
        <w:t>о</w:t>
      </w:r>
      <w:r w:rsidR="00E55AC0" w:rsidRPr="00164BB5">
        <w:t>дном</w:t>
      </w:r>
      <w:r w:rsidR="009F0EE2" w:rsidRPr="00164BB5">
        <w:t>) л.</w:t>
      </w:r>
    </w:p>
    <w:p w:rsidR="002953A3" w:rsidRPr="00164BB5" w:rsidRDefault="002953A3" w:rsidP="002953A3">
      <w:pPr>
        <w:pStyle w:val="a4"/>
        <w:spacing w:after="0"/>
        <w:ind w:left="0" w:firstLine="709"/>
        <w:jc w:val="both"/>
      </w:pPr>
      <w:r w:rsidRPr="00164BB5">
        <w:lastRenderedPageBreak/>
        <w:t>1</w:t>
      </w:r>
      <w:r w:rsidR="001B3BE2" w:rsidRPr="00164BB5">
        <w:t>0</w:t>
      </w:r>
      <w:r w:rsidRPr="00164BB5">
        <w:t>.4. Контракт составлен в форме электронного документа, подписанного усиленными электронными подписями Сторон</w:t>
      </w:r>
      <w:r w:rsidR="004244AF" w:rsidRPr="00164BB5">
        <w:t>.</w:t>
      </w:r>
    </w:p>
    <w:p w:rsidR="003A6C0F" w:rsidRPr="00164BB5" w:rsidRDefault="00E270C3" w:rsidP="002216EF">
      <w:pPr>
        <w:pStyle w:val="a4"/>
        <w:spacing w:after="0"/>
        <w:ind w:left="0" w:firstLine="709"/>
        <w:jc w:val="both"/>
      </w:pPr>
      <w:r w:rsidRPr="00164BB5">
        <w:t>1</w:t>
      </w:r>
      <w:r w:rsidR="001B3BE2" w:rsidRPr="00164BB5">
        <w:t>0</w:t>
      </w:r>
      <w:r w:rsidRPr="00164BB5">
        <w:t>.</w:t>
      </w:r>
      <w:r w:rsidR="002953A3" w:rsidRPr="00164BB5">
        <w:t>5</w:t>
      </w:r>
      <w:r w:rsidRPr="00164BB5">
        <w:t>.</w:t>
      </w:r>
      <w:r w:rsidR="00624BA4" w:rsidRPr="00164BB5">
        <w:t xml:space="preserve"> </w:t>
      </w:r>
      <w:r w:rsidRPr="00164BB5">
        <w:t xml:space="preserve">Вопросы, не урегулированные настоящим </w:t>
      </w:r>
      <w:r w:rsidR="00CF6328" w:rsidRPr="00164BB5">
        <w:t>К</w:t>
      </w:r>
      <w:r w:rsidR="00624BA4" w:rsidRPr="00164BB5">
        <w:t xml:space="preserve">онтрактом, разрешаются в соответствии с </w:t>
      </w:r>
      <w:r w:rsidRPr="00164BB5">
        <w:t>законодательством Российской Федерации.</w:t>
      </w:r>
    </w:p>
    <w:p w:rsidR="00DB7840" w:rsidRPr="00164BB5" w:rsidRDefault="00DB7840" w:rsidP="002216EF">
      <w:pPr>
        <w:pStyle w:val="a4"/>
        <w:spacing w:after="0"/>
        <w:ind w:left="600"/>
        <w:jc w:val="center"/>
        <w:rPr>
          <w:b/>
          <w:bCs/>
        </w:rPr>
      </w:pPr>
    </w:p>
    <w:p w:rsidR="004729BF" w:rsidRDefault="00956D52" w:rsidP="00253230">
      <w:pPr>
        <w:pStyle w:val="a4"/>
        <w:numPr>
          <w:ilvl w:val="0"/>
          <w:numId w:val="7"/>
        </w:numPr>
        <w:spacing w:after="0"/>
        <w:jc w:val="center"/>
        <w:rPr>
          <w:b/>
          <w:bCs/>
        </w:rPr>
      </w:pPr>
      <w:r w:rsidRPr="00164BB5">
        <w:rPr>
          <w:b/>
          <w:bCs/>
        </w:rPr>
        <w:t xml:space="preserve">Местонахождение и </w:t>
      </w:r>
      <w:r w:rsidR="00C8251A" w:rsidRPr="00164BB5">
        <w:rPr>
          <w:b/>
          <w:bCs/>
        </w:rPr>
        <w:t>банковские реквизиты Сторон</w:t>
      </w:r>
    </w:p>
    <w:p w:rsidR="00EC14B6" w:rsidRPr="00164BB5" w:rsidRDefault="00EC14B6" w:rsidP="00EC14B6">
      <w:pPr>
        <w:pStyle w:val="a4"/>
        <w:spacing w:after="0"/>
        <w:ind w:left="360"/>
        <w:rPr>
          <w:b/>
          <w:bCs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4"/>
        <w:gridCol w:w="4793"/>
      </w:tblGrid>
      <w:tr w:rsidR="00BE0516" w:rsidRPr="00C667EB" w:rsidTr="00DA0031">
        <w:trPr>
          <w:trHeight w:val="20"/>
        </w:trPr>
        <w:tc>
          <w:tcPr>
            <w:tcW w:w="2636" w:type="pct"/>
          </w:tcPr>
          <w:p w:rsidR="00BE0516" w:rsidRPr="00164BB5" w:rsidRDefault="00BE0516" w:rsidP="002216EF">
            <w:pPr>
              <w:pStyle w:val="14"/>
              <w:jc w:val="center"/>
              <w:rPr>
                <w:b/>
                <w:sz w:val="24"/>
                <w:szCs w:val="24"/>
              </w:rPr>
            </w:pPr>
            <w:r w:rsidRPr="00164BB5">
              <w:rPr>
                <w:b/>
                <w:sz w:val="24"/>
                <w:szCs w:val="24"/>
              </w:rPr>
              <w:t>ЗАКАЗЧИК</w:t>
            </w:r>
          </w:p>
          <w:p w:rsidR="00C8251A" w:rsidRPr="00164BB5" w:rsidRDefault="00DA0031" w:rsidP="00DA003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4BB5">
              <w:rPr>
                <w:rFonts w:ascii="Times New Roman" w:hAnsi="Times New Roman" w:cs="Times New Roman"/>
                <w:b/>
                <w:sz w:val="22"/>
                <w:szCs w:val="22"/>
              </w:rPr>
              <w:t>ЦЕНТРАЛЬНОЕ ТАМОЖЕННОЕ УПРАВЛЕНИЕ</w:t>
            </w:r>
          </w:p>
        </w:tc>
        <w:tc>
          <w:tcPr>
            <w:tcW w:w="2364" w:type="pct"/>
          </w:tcPr>
          <w:p w:rsidR="00BE0516" w:rsidRPr="00C667EB" w:rsidRDefault="00986556" w:rsidP="002216EF">
            <w:pPr>
              <w:pStyle w:val="14"/>
              <w:jc w:val="center"/>
              <w:rPr>
                <w:b/>
                <w:sz w:val="24"/>
                <w:szCs w:val="24"/>
              </w:rPr>
            </w:pPr>
            <w:r w:rsidRPr="00164BB5">
              <w:rPr>
                <w:b/>
                <w:sz w:val="24"/>
                <w:szCs w:val="24"/>
              </w:rPr>
              <w:t>ПОСТАВЩИК</w:t>
            </w:r>
          </w:p>
        </w:tc>
      </w:tr>
      <w:tr w:rsidR="008A2AAC" w:rsidRPr="00C667EB" w:rsidTr="00DA0031">
        <w:trPr>
          <w:trHeight w:val="20"/>
        </w:trPr>
        <w:tc>
          <w:tcPr>
            <w:tcW w:w="2636" w:type="pct"/>
          </w:tcPr>
          <w:p w:rsidR="007968AB" w:rsidRPr="007968AB" w:rsidRDefault="007968AB" w:rsidP="007968A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AB">
              <w:rPr>
                <w:rFonts w:ascii="Times New Roman" w:hAnsi="Times New Roman"/>
                <w:sz w:val="24"/>
                <w:szCs w:val="24"/>
              </w:rPr>
              <w:t>Адрес: 107078, г. Москва, вн.тер.г. муниципальный округ Красносельский, пр-кт Академика Сахарова, д. 9</w:t>
            </w:r>
          </w:p>
          <w:p w:rsidR="007968AB" w:rsidRPr="007968AB" w:rsidRDefault="007968AB" w:rsidP="007968A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AB">
              <w:rPr>
                <w:rFonts w:ascii="Times New Roman" w:hAnsi="Times New Roman"/>
                <w:sz w:val="24"/>
                <w:szCs w:val="24"/>
              </w:rPr>
              <w:t>ИНН 7708014500</w:t>
            </w:r>
          </w:p>
          <w:p w:rsidR="007968AB" w:rsidRPr="007968AB" w:rsidRDefault="007968AB" w:rsidP="007968A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AB">
              <w:rPr>
                <w:rFonts w:ascii="Times New Roman" w:hAnsi="Times New Roman"/>
                <w:sz w:val="24"/>
                <w:szCs w:val="24"/>
              </w:rPr>
              <w:t>КПП 770801001</w:t>
            </w:r>
          </w:p>
          <w:p w:rsidR="007968AB" w:rsidRPr="007968AB" w:rsidRDefault="007968AB" w:rsidP="007968AB">
            <w:pPr>
              <w:rPr>
                <w:i w:val="0"/>
                <w:color w:val="000000"/>
                <w:szCs w:val="24"/>
              </w:rPr>
            </w:pPr>
            <w:r w:rsidRPr="007968AB">
              <w:rPr>
                <w:i w:val="0"/>
                <w:color w:val="000000"/>
                <w:szCs w:val="24"/>
              </w:rPr>
              <w:t xml:space="preserve">УФК по г. Москве (Центральное таможенное управление л/с 03731385190) Номер казначейского счета 03211643000000017300 </w:t>
            </w:r>
          </w:p>
          <w:p w:rsidR="007968AB" w:rsidRPr="007968AB" w:rsidRDefault="007968AB" w:rsidP="007968AB">
            <w:pPr>
              <w:rPr>
                <w:i w:val="0"/>
                <w:szCs w:val="24"/>
              </w:rPr>
            </w:pPr>
            <w:r w:rsidRPr="007968AB">
              <w:rPr>
                <w:i w:val="0"/>
                <w:color w:val="000000"/>
                <w:szCs w:val="24"/>
              </w:rPr>
              <w:t>ЕКС 40102810545370000003</w:t>
            </w:r>
          </w:p>
          <w:p w:rsidR="007968AB" w:rsidRPr="007968AB" w:rsidRDefault="004F73D9" w:rsidP="007968AB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ОКЦ № 1 </w:t>
            </w:r>
            <w:r w:rsidR="007968AB" w:rsidRPr="0079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ГУ БАНКА РОССИИ ПО ЦФО//УФК ПО Г. МОСКВЕ г. Москва </w:t>
            </w:r>
          </w:p>
          <w:p w:rsidR="007968AB" w:rsidRPr="007968AB" w:rsidRDefault="007968AB" w:rsidP="007968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 ТОФК 004525988</w:t>
            </w:r>
          </w:p>
          <w:p w:rsidR="007968AB" w:rsidRPr="007968AB" w:rsidRDefault="007968AB" w:rsidP="007968AB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68AB">
              <w:rPr>
                <w:rFonts w:ascii="Times New Roman" w:hAnsi="Times New Roman"/>
                <w:sz w:val="24"/>
                <w:szCs w:val="24"/>
              </w:rPr>
              <w:t>ОКОПФ 75104</w:t>
            </w:r>
          </w:p>
          <w:p w:rsidR="007968AB" w:rsidRPr="007968AB" w:rsidRDefault="007968AB" w:rsidP="007968A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AB">
              <w:rPr>
                <w:rFonts w:ascii="Times New Roman" w:hAnsi="Times New Roman"/>
                <w:sz w:val="24"/>
                <w:szCs w:val="24"/>
              </w:rPr>
              <w:t>ОКВЭД 84.11.4</w:t>
            </w:r>
          </w:p>
          <w:p w:rsidR="007968AB" w:rsidRPr="007968AB" w:rsidRDefault="007968AB" w:rsidP="007968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68AB">
              <w:rPr>
                <w:rFonts w:ascii="Times New Roman" w:hAnsi="Times New Roman"/>
                <w:sz w:val="24"/>
                <w:szCs w:val="24"/>
              </w:rPr>
              <w:t xml:space="preserve">ОГРН 1037739218758 </w:t>
            </w:r>
          </w:p>
          <w:p w:rsidR="007968AB" w:rsidRPr="007968AB" w:rsidRDefault="007968AB" w:rsidP="007968AB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968AB">
              <w:rPr>
                <w:rFonts w:ascii="Times New Roman" w:hAnsi="Times New Roman"/>
                <w:sz w:val="24"/>
                <w:szCs w:val="24"/>
              </w:rPr>
              <w:t xml:space="preserve">ОКПО 40202512 </w:t>
            </w:r>
          </w:p>
          <w:p w:rsidR="007968AB" w:rsidRPr="007968AB" w:rsidRDefault="007968AB" w:rsidP="007968AB">
            <w:pPr>
              <w:pStyle w:val="ConsPlusNormal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68AB">
              <w:rPr>
                <w:rFonts w:ascii="Times New Roman" w:hAnsi="Times New Roman"/>
                <w:sz w:val="24"/>
                <w:szCs w:val="24"/>
              </w:rPr>
              <w:t>ОКАТО 45286565000</w:t>
            </w:r>
          </w:p>
          <w:p w:rsidR="00942360" w:rsidRDefault="007968AB" w:rsidP="007968AB">
            <w:pPr>
              <w:pStyle w:val="14"/>
              <w:jc w:val="both"/>
              <w:rPr>
                <w:sz w:val="24"/>
                <w:szCs w:val="24"/>
              </w:rPr>
            </w:pPr>
            <w:r w:rsidRPr="007968AB">
              <w:rPr>
                <w:sz w:val="24"/>
                <w:szCs w:val="24"/>
              </w:rPr>
              <w:t>ОКТМО 45378000000</w:t>
            </w:r>
          </w:p>
          <w:p w:rsidR="0098298F" w:rsidRDefault="0098298F" w:rsidP="007968AB">
            <w:pPr>
              <w:pStyle w:val="14"/>
              <w:jc w:val="both"/>
              <w:rPr>
                <w:sz w:val="24"/>
                <w:szCs w:val="24"/>
              </w:rPr>
            </w:pPr>
          </w:p>
          <w:p w:rsidR="00A47D35" w:rsidRDefault="00A47D35" w:rsidP="007968AB">
            <w:pPr>
              <w:pStyle w:val="14"/>
              <w:jc w:val="both"/>
              <w:rPr>
                <w:sz w:val="24"/>
                <w:szCs w:val="24"/>
              </w:rPr>
            </w:pPr>
          </w:p>
          <w:p w:rsidR="0098298F" w:rsidRPr="00C667EB" w:rsidRDefault="0098298F" w:rsidP="007968AB">
            <w:pPr>
              <w:pStyle w:val="14"/>
              <w:jc w:val="both"/>
              <w:rPr>
                <w:sz w:val="22"/>
                <w:szCs w:val="22"/>
              </w:rPr>
            </w:pPr>
          </w:p>
        </w:tc>
        <w:tc>
          <w:tcPr>
            <w:tcW w:w="2364" w:type="pct"/>
            <w:shd w:val="clear" w:color="auto" w:fill="auto"/>
          </w:tcPr>
          <w:p w:rsidR="008A2AAC" w:rsidRPr="00164BB5" w:rsidRDefault="008A2AAC" w:rsidP="002216EF">
            <w:pPr>
              <w:pStyle w:val="14"/>
              <w:jc w:val="center"/>
              <w:rPr>
                <w:b/>
                <w:sz w:val="24"/>
                <w:szCs w:val="24"/>
              </w:rPr>
            </w:pPr>
          </w:p>
        </w:tc>
      </w:tr>
      <w:tr w:rsidR="002C50A2" w:rsidRPr="00C667EB" w:rsidTr="00445884">
        <w:trPr>
          <w:trHeight w:val="2484"/>
        </w:trPr>
        <w:tc>
          <w:tcPr>
            <w:tcW w:w="2636" w:type="pct"/>
          </w:tcPr>
          <w:p w:rsidR="002C50A2" w:rsidRPr="00804BC3" w:rsidRDefault="002C50A2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  <w:p w:rsidR="002C50A2" w:rsidRPr="00804BC3" w:rsidRDefault="002C50A2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b/>
                <w:sz w:val="22"/>
                <w:szCs w:val="22"/>
              </w:rPr>
              <w:t>ЦЕНТРАЛЬНОЕ ТАМОЖЕННОЕ УПРАВЛЕНИЕ</w:t>
            </w:r>
          </w:p>
          <w:p w:rsidR="002C50A2" w:rsidRPr="00804BC3" w:rsidRDefault="002C50A2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___________________________________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(должность)</w:t>
            </w:r>
          </w:p>
          <w:p w:rsidR="002C50A2" w:rsidRPr="00804BC3" w:rsidRDefault="002C50A2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>_____________________/</w:t>
            </w:r>
            <w:r w:rsidRPr="00804BC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_____________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(подпись, фамилия и инициалы)</w:t>
            </w:r>
          </w:p>
          <w:p w:rsidR="002C50A2" w:rsidRPr="00804BC3" w:rsidRDefault="002C50A2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>__ _____________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2C50A2" w:rsidRPr="00804BC3" w:rsidRDefault="002C50A2" w:rsidP="00871E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>М.П. (при наличии печати)</w:t>
            </w:r>
          </w:p>
        </w:tc>
        <w:tc>
          <w:tcPr>
            <w:tcW w:w="2364" w:type="pct"/>
          </w:tcPr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b/>
                <w:sz w:val="22"/>
                <w:szCs w:val="22"/>
              </w:rPr>
              <w:t>ПОСТАВЩИК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______________________________________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(должность)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_______________________/ ______________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(подпись, фамилия и инициалы)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__ _____________ 202</w:t>
            </w:r>
            <w:r>
              <w:rPr>
                <w:sz w:val="22"/>
                <w:szCs w:val="22"/>
              </w:rPr>
              <w:t>_</w:t>
            </w:r>
            <w:r w:rsidRPr="00804BC3">
              <w:rPr>
                <w:sz w:val="22"/>
                <w:szCs w:val="22"/>
              </w:rPr>
              <w:t xml:space="preserve"> г.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М.П. (при наличии печати)</w:t>
            </w:r>
          </w:p>
        </w:tc>
      </w:tr>
    </w:tbl>
    <w:p w:rsidR="00A15DBD" w:rsidRPr="00655CA8" w:rsidRDefault="00BA114B" w:rsidP="002216EF">
      <w:pPr>
        <w:tabs>
          <w:tab w:val="left" w:pos="6780"/>
        </w:tabs>
        <w:jc w:val="right"/>
        <w:rPr>
          <w:i w:val="0"/>
          <w:szCs w:val="24"/>
        </w:rPr>
      </w:pPr>
      <w:r w:rsidRPr="00C667EB">
        <w:rPr>
          <w:i w:val="0"/>
        </w:rPr>
        <w:br w:type="page"/>
      </w:r>
      <w:r w:rsidR="00A15DBD" w:rsidRPr="00655CA8">
        <w:rPr>
          <w:i w:val="0"/>
          <w:szCs w:val="24"/>
        </w:rPr>
        <w:lastRenderedPageBreak/>
        <w:t>Приложение № 1</w:t>
      </w:r>
    </w:p>
    <w:p w:rsidR="00A15DBD" w:rsidRPr="00655CA8" w:rsidRDefault="00A15DBD" w:rsidP="002216EF">
      <w:pPr>
        <w:ind w:left="360"/>
        <w:jc w:val="right"/>
        <w:rPr>
          <w:i w:val="0"/>
          <w:szCs w:val="24"/>
        </w:rPr>
      </w:pPr>
      <w:r w:rsidRPr="00655CA8">
        <w:rPr>
          <w:i w:val="0"/>
          <w:szCs w:val="24"/>
        </w:rPr>
        <w:t>к Государственному контракту</w:t>
      </w:r>
    </w:p>
    <w:p w:rsidR="00E833F3" w:rsidRPr="00655CA8" w:rsidRDefault="00A15DBD" w:rsidP="002216EF">
      <w:pPr>
        <w:ind w:left="6237"/>
        <w:jc w:val="right"/>
        <w:rPr>
          <w:i w:val="0"/>
          <w:szCs w:val="24"/>
        </w:rPr>
      </w:pPr>
      <w:r w:rsidRPr="00655CA8">
        <w:rPr>
          <w:i w:val="0"/>
          <w:szCs w:val="24"/>
        </w:rPr>
        <w:t xml:space="preserve">№ </w:t>
      </w:r>
      <w:r w:rsidR="00815650" w:rsidRPr="00655CA8">
        <w:rPr>
          <w:i w:val="0"/>
          <w:szCs w:val="24"/>
        </w:rPr>
        <w:t>__________________________</w:t>
      </w:r>
    </w:p>
    <w:p w:rsidR="00E847D8" w:rsidRPr="00655CA8" w:rsidRDefault="00A15DBD" w:rsidP="002216EF">
      <w:pPr>
        <w:ind w:left="6237"/>
        <w:jc w:val="right"/>
        <w:rPr>
          <w:i w:val="0"/>
          <w:szCs w:val="24"/>
        </w:rPr>
      </w:pPr>
      <w:r w:rsidRPr="00655CA8">
        <w:rPr>
          <w:i w:val="0"/>
          <w:szCs w:val="24"/>
        </w:rPr>
        <w:t>от «___» __________202</w:t>
      </w:r>
      <w:r w:rsidR="00C867C8" w:rsidRPr="00655CA8">
        <w:rPr>
          <w:i w:val="0"/>
          <w:szCs w:val="24"/>
        </w:rPr>
        <w:t>_</w:t>
      </w:r>
      <w:r w:rsidR="00B821AC" w:rsidRPr="00655CA8">
        <w:rPr>
          <w:i w:val="0"/>
          <w:szCs w:val="24"/>
        </w:rPr>
        <w:t xml:space="preserve"> </w:t>
      </w:r>
      <w:r w:rsidRPr="00655CA8">
        <w:rPr>
          <w:i w:val="0"/>
          <w:szCs w:val="24"/>
        </w:rPr>
        <w:t>г.</w:t>
      </w:r>
    </w:p>
    <w:p w:rsidR="00E1487B" w:rsidRDefault="00E1487B" w:rsidP="00E1487B">
      <w:pPr>
        <w:pStyle w:val="15"/>
        <w:jc w:val="center"/>
        <w:rPr>
          <w:color w:val="000000"/>
          <w:sz w:val="24"/>
          <w:szCs w:val="24"/>
        </w:rPr>
      </w:pPr>
    </w:p>
    <w:p w:rsidR="007B7D52" w:rsidRPr="00655CA8" w:rsidRDefault="007B7D52" w:rsidP="00E1487B">
      <w:pPr>
        <w:pStyle w:val="15"/>
        <w:jc w:val="center"/>
        <w:rPr>
          <w:color w:val="000000"/>
          <w:sz w:val="24"/>
          <w:szCs w:val="24"/>
        </w:rPr>
      </w:pPr>
    </w:p>
    <w:p w:rsidR="006B35DB" w:rsidRPr="008547AC" w:rsidRDefault="006B35DB" w:rsidP="006B35DB">
      <w:pPr>
        <w:shd w:val="clear" w:color="auto" w:fill="FFFFFF"/>
        <w:jc w:val="center"/>
        <w:rPr>
          <w:b/>
          <w:bCs/>
          <w:i w:val="0"/>
          <w:color w:val="000000"/>
          <w:spacing w:val="-1"/>
        </w:rPr>
      </w:pPr>
      <w:bookmarkStart w:id="2" w:name="bookmark3"/>
      <w:bookmarkEnd w:id="2"/>
      <w:r w:rsidRPr="008547AC">
        <w:rPr>
          <w:b/>
          <w:bCs/>
          <w:i w:val="0"/>
          <w:color w:val="000000"/>
          <w:spacing w:val="-1"/>
        </w:rPr>
        <w:t>Описание объекта закупки</w:t>
      </w:r>
    </w:p>
    <w:p w:rsidR="007B7D52" w:rsidRDefault="00336232" w:rsidP="0007492C">
      <w:pPr>
        <w:autoSpaceDE w:val="0"/>
        <w:autoSpaceDN w:val="0"/>
        <w:adjustRightInd w:val="0"/>
        <w:jc w:val="center"/>
        <w:rPr>
          <w:b/>
          <w:bCs/>
          <w:i w:val="0"/>
          <w:color w:val="000000"/>
          <w:szCs w:val="24"/>
        </w:rPr>
      </w:pPr>
      <w:r w:rsidRPr="00336232">
        <w:rPr>
          <w:b/>
          <w:bCs/>
          <w:i w:val="0"/>
          <w:color w:val="000000"/>
          <w:szCs w:val="24"/>
        </w:rPr>
        <w:t xml:space="preserve">Поставка аккумуляторных батарей для систем </w:t>
      </w:r>
    </w:p>
    <w:p w:rsidR="00336232" w:rsidRDefault="00336232" w:rsidP="0007492C">
      <w:pPr>
        <w:autoSpaceDE w:val="0"/>
        <w:autoSpaceDN w:val="0"/>
        <w:adjustRightInd w:val="0"/>
        <w:jc w:val="center"/>
        <w:rPr>
          <w:b/>
          <w:bCs/>
          <w:i w:val="0"/>
          <w:color w:val="000000"/>
          <w:szCs w:val="24"/>
        </w:rPr>
      </w:pPr>
      <w:r w:rsidRPr="00336232">
        <w:rPr>
          <w:b/>
          <w:bCs/>
          <w:i w:val="0"/>
          <w:color w:val="000000"/>
          <w:szCs w:val="24"/>
        </w:rPr>
        <w:t>противопожарной защиты объекта Центрального таможенного управления</w:t>
      </w:r>
    </w:p>
    <w:p w:rsidR="007B7D52" w:rsidRPr="00336232" w:rsidRDefault="007B7D52" w:rsidP="0007492C">
      <w:pPr>
        <w:autoSpaceDE w:val="0"/>
        <w:autoSpaceDN w:val="0"/>
        <w:adjustRightInd w:val="0"/>
        <w:jc w:val="center"/>
        <w:rPr>
          <w:i w:val="0"/>
          <w:color w:val="000000"/>
          <w:szCs w:val="24"/>
        </w:rPr>
      </w:pPr>
    </w:p>
    <w:p w:rsidR="00336232" w:rsidRPr="00336232" w:rsidRDefault="00336232" w:rsidP="00336232">
      <w:pPr>
        <w:autoSpaceDE w:val="0"/>
        <w:autoSpaceDN w:val="0"/>
        <w:adjustRightInd w:val="0"/>
        <w:rPr>
          <w:i w:val="0"/>
          <w:color w:val="000000"/>
          <w:szCs w:val="24"/>
        </w:rPr>
      </w:pPr>
      <w:r w:rsidRPr="00336232">
        <w:rPr>
          <w:b/>
          <w:bCs/>
          <w:i w:val="0"/>
          <w:color w:val="000000"/>
          <w:szCs w:val="24"/>
        </w:rPr>
        <w:t xml:space="preserve">1. Код ОКПД-2: </w:t>
      </w:r>
      <w:r w:rsidRPr="00336232">
        <w:rPr>
          <w:i w:val="0"/>
          <w:color w:val="000000"/>
          <w:szCs w:val="24"/>
        </w:rPr>
        <w:t xml:space="preserve">27.20.22.000 Аккумуляторы свинцовые, кроме используемых для запуска поршневых двигателей </w:t>
      </w:r>
    </w:p>
    <w:p w:rsidR="00336232" w:rsidRPr="00336232" w:rsidRDefault="00336232" w:rsidP="00336232">
      <w:pPr>
        <w:autoSpaceDE w:val="0"/>
        <w:autoSpaceDN w:val="0"/>
        <w:adjustRightInd w:val="0"/>
        <w:rPr>
          <w:i w:val="0"/>
          <w:color w:val="000000"/>
          <w:szCs w:val="24"/>
        </w:rPr>
      </w:pPr>
      <w:r w:rsidRPr="00336232">
        <w:rPr>
          <w:b/>
          <w:bCs/>
          <w:i w:val="0"/>
          <w:color w:val="000000"/>
          <w:szCs w:val="24"/>
        </w:rPr>
        <w:t xml:space="preserve">КТРУ: </w:t>
      </w:r>
      <w:r w:rsidRPr="00336232">
        <w:rPr>
          <w:i w:val="0"/>
          <w:color w:val="000000"/>
          <w:szCs w:val="24"/>
        </w:rPr>
        <w:t xml:space="preserve">27.20.22.000-00000001 </w:t>
      </w:r>
      <w:r w:rsidR="002D0FCD" w:rsidRPr="002D0FCD">
        <w:rPr>
          <w:i w:val="0"/>
          <w:szCs w:val="24"/>
          <w:shd w:val="clear" w:color="auto" w:fill="FFFFFF"/>
        </w:rPr>
        <w:t>Батарея аккумуляторная свинцово-кислотная стационарная</w:t>
      </w:r>
    </w:p>
    <w:p w:rsidR="00336232" w:rsidRPr="00336232" w:rsidRDefault="00336232" w:rsidP="00336232">
      <w:pPr>
        <w:autoSpaceDE w:val="0"/>
        <w:autoSpaceDN w:val="0"/>
        <w:adjustRightInd w:val="0"/>
        <w:rPr>
          <w:i w:val="0"/>
          <w:color w:val="000000"/>
          <w:szCs w:val="24"/>
        </w:rPr>
      </w:pPr>
      <w:r w:rsidRPr="00336232">
        <w:rPr>
          <w:b/>
          <w:bCs/>
          <w:i w:val="0"/>
          <w:color w:val="000000"/>
          <w:szCs w:val="24"/>
        </w:rPr>
        <w:t xml:space="preserve">2. Качественные и количественные характеристики поставляемых товаров, выполняемых работ, оказываемых услуг: </w:t>
      </w:r>
    </w:p>
    <w:p w:rsidR="00336232" w:rsidRPr="00336232" w:rsidRDefault="00336232" w:rsidP="00336232">
      <w:pPr>
        <w:autoSpaceDE w:val="0"/>
        <w:autoSpaceDN w:val="0"/>
        <w:adjustRightInd w:val="0"/>
        <w:rPr>
          <w:i w:val="0"/>
          <w:color w:val="000000"/>
          <w:szCs w:val="24"/>
        </w:rPr>
      </w:pPr>
      <w:r w:rsidRPr="00336232">
        <w:rPr>
          <w:i w:val="0"/>
          <w:color w:val="000000"/>
          <w:szCs w:val="24"/>
        </w:rPr>
        <w:t xml:space="preserve">Наименование товара: Батарея аккумуляторная свинцово-кислотная стационарная </w:t>
      </w:r>
    </w:p>
    <w:p w:rsidR="00EA75FD" w:rsidRDefault="00336232" w:rsidP="00336232">
      <w:pPr>
        <w:rPr>
          <w:i w:val="0"/>
          <w:color w:val="000000"/>
          <w:sz w:val="23"/>
          <w:szCs w:val="23"/>
        </w:rPr>
      </w:pPr>
      <w:r w:rsidRPr="00804285">
        <w:rPr>
          <w:i w:val="0"/>
          <w:color w:val="000000"/>
          <w:szCs w:val="24"/>
        </w:rPr>
        <w:t>Модель: DELTA DTM 1205 или эквивалент</w:t>
      </w:r>
    </w:p>
    <w:p w:rsidR="00336232" w:rsidRDefault="00336232" w:rsidP="00336232">
      <w:pPr>
        <w:rPr>
          <w:i w:val="0"/>
          <w:color w:val="000000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7"/>
        <w:gridCol w:w="3235"/>
        <w:gridCol w:w="2031"/>
        <w:gridCol w:w="2028"/>
        <w:gridCol w:w="2027"/>
      </w:tblGrid>
      <w:tr w:rsidR="001153D6" w:rsidRPr="001153D6" w:rsidTr="001153D6">
        <w:tc>
          <w:tcPr>
            <w:tcW w:w="816" w:type="dxa"/>
            <w:gridSpan w:val="2"/>
          </w:tcPr>
          <w:p w:rsidR="00336232" w:rsidRPr="001153D6" w:rsidRDefault="00336232" w:rsidP="00336232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№ п/п </w:t>
            </w:r>
          </w:p>
          <w:p w:rsidR="00336232" w:rsidRPr="001153D6" w:rsidRDefault="00336232" w:rsidP="0033623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235" w:type="dxa"/>
          </w:tcPr>
          <w:p w:rsidR="00336232" w:rsidRPr="001153D6" w:rsidRDefault="00336232" w:rsidP="00336232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Вид характеристики </w:t>
            </w:r>
          </w:p>
          <w:p w:rsidR="00336232" w:rsidRPr="001153D6" w:rsidRDefault="00336232" w:rsidP="001153D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</w:tcPr>
          <w:p w:rsidR="00336232" w:rsidRPr="001153D6" w:rsidRDefault="00336232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Наименование характеристики </w:t>
            </w:r>
          </w:p>
          <w:p w:rsidR="00336232" w:rsidRPr="001153D6" w:rsidRDefault="00336232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336232" w:rsidRPr="001153D6" w:rsidRDefault="00336232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Значение характеристики </w:t>
            </w:r>
          </w:p>
          <w:p w:rsidR="00336232" w:rsidRPr="001153D6" w:rsidRDefault="00336232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336232" w:rsidRPr="001153D6" w:rsidRDefault="00336232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Ед. измерения </w:t>
            </w:r>
          </w:p>
          <w:p w:rsidR="00336232" w:rsidRPr="001153D6" w:rsidRDefault="00336232" w:rsidP="00FF6E65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1153D6" w:rsidRPr="001153D6" w:rsidTr="001153D6">
        <w:tc>
          <w:tcPr>
            <w:tcW w:w="816" w:type="dxa"/>
            <w:gridSpan w:val="2"/>
          </w:tcPr>
          <w:p w:rsidR="00336232" w:rsidRPr="001153D6" w:rsidRDefault="00336232" w:rsidP="00336232">
            <w:pPr>
              <w:rPr>
                <w:rFonts w:eastAsia="Calibri"/>
                <w:i w:val="0"/>
                <w:szCs w:val="24"/>
                <w:lang w:eastAsia="en-US"/>
              </w:rPr>
            </w:pPr>
            <w:r w:rsidRPr="001153D6">
              <w:rPr>
                <w:rFonts w:eastAsia="Calibri"/>
                <w:i w:val="0"/>
                <w:szCs w:val="24"/>
                <w:lang w:eastAsia="en-US"/>
              </w:rPr>
              <w:t>1.</w:t>
            </w:r>
          </w:p>
        </w:tc>
        <w:tc>
          <w:tcPr>
            <w:tcW w:w="3235" w:type="dxa"/>
          </w:tcPr>
          <w:p w:rsidR="00336232" w:rsidRPr="001153D6" w:rsidRDefault="00FF6E65" w:rsidP="001153D6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>Н</w:t>
            </w:r>
            <w:r w:rsidR="00336232" w:rsidRPr="001153D6">
              <w:rPr>
                <w:rFonts w:ascii="Times New Roman" w:hAnsi="Times New Roman" w:cs="Times New Roman"/>
              </w:rPr>
              <w:t>еизменяем</w:t>
            </w:r>
            <w:r w:rsidR="007067B6" w:rsidRPr="001153D6">
              <w:rPr>
                <w:rFonts w:ascii="Times New Roman" w:hAnsi="Times New Roman" w:cs="Times New Roman"/>
              </w:rPr>
              <w:t>ая</w:t>
            </w:r>
            <w:r w:rsidR="00336232" w:rsidRPr="001153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1" w:type="dxa"/>
          </w:tcPr>
          <w:p w:rsidR="00336232" w:rsidRPr="001153D6" w:rsidRDefault="00336232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Тип </w:t>
            </w:r>
          </w:p>
          <w:p w:rsidR="00336232" w:rsidRPr="001153D6" w:rsidRDefault="00336232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D67B85" w:rsidRPr="001153D6" w:rsidRDefault="00D67B85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Закрытая </w:t>
            </w:r>
          </w:p>
          <w:p w:rsidR="00336232" w:rsidRPr="001153D6" w:rsidRDefault="00336232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336232" w:rsidRPr="001153D6" w:rsidRDefault="00336232" w:rsidP="00FF6E65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1153D6" w:rsidRPr="001153D6" w:rsidTr="001153D6">
        <w:tc>
          <w:tcPr>
            <w:tcW w:w="809" w:type="dxa"/>
            <w:vMerge w:val="restart"/>
          </w:tcPr>
          <w:p w:rsidR="00D67B85" w:rsidRPr="001153D6" w:rsidRDefault="00D67B85" w:rsidP="00336232">
            <w:pPr>
              <w:rPr>
                <w:rFonts w:eastAsia="Calibri"/>
                <w:i w:val="0"/>
                <w:szCs w:val="24"/>
                <w:lang w:eastAsia="en-US"/>
              </w:rPr>
            </w:pPr>
            <w:r w:rsidRPr="001153D6">
              <w:rPr>
                <w:rFonts w:eastAsia="Calibri"/>
                <w:i w:val="0"/>
                <w:szCs w:val="24"/>
                <w:lang w:eastAsia="en-US"/>
              </w:rPr>
              <w:t>2.</w:t>
            </w:r>
          </w:p>
        </w:tc>
        <w:tc>
          <w:tcPr>
            <w:tcW w:w="3242" w:type="dxa"/>
            <w:gridSpan w:val="2"/>
            <w:vMerge w:val="restart"/>
          </w:tcPr>
          <w:p w:rsidR="00D67B85" w:rsidRPr="001153D6" w:rsidRDefault="00D67B85" w:rsidP="00D67B8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>Изменяем</w:t>
            </w:r>
            <w:r w:rsidR="007067B6" w:rsidRPr="001153D6">
              <w:rPr>
                <w:rFonts w:ascii="Times New Roman" w:hAnsi="Times New Roman" w:cs="Times New Roman"/>
              </w:rPr>
              <w:t>ая</w:t>
            </w:r>
            <w:r w:rsidRPr="001153D6">
              <w:rPr>
                <w:rFonts w:ascii="Times New Roman" w:hAnsi="Times New Roman" w:cs="Times New Roman"/>
              </w:rPr>
              <w:t xml:space="preserve"> заказчиком (выбор одного) </w:t>
            </w:r>
          </w:p>
          <w:p w:rsidR="00D67B85" w:rsidRPr="001153D6" w:rsidRDefault="00D67B85" w:rsidP="00336232">
            <w:pPr>
              <w:rPr>
                <w:rFonts w:eastAsia="Calibri"/>
                <w:i w:val="0"/>
                <w:szCs w:val="24"/>
                <w:lang w:eastAsia="en-US"/>
              </w:rPr>
            </w:pPr>
          </w:p>
        </w:tc>
        <w:tc>
          <w:tcPr>
            <w:tcW w:w="2031" w:type="dxa"/>
          </w:tcPr>
          <w:p w:rsidR="00D67B85" w:rsidRPr="001153D6" w:rsidRDefault="00D67B85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Напряжение </w:t>
            </w:r>
          </w:p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D67B85" w:rsidRPr="001153D6" w:rsidRDefault="00D67B85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12 </w:t>
            </w:r>
          </w:p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D67B85" w:rsidRPr="001153D6" w:rsidRDefault="00D67B85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Вольт </w:t>
            </w:r>
          </w:p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1153D6" w:rsidRPr="001153D6" w:rsidTr="001153D6">
        <w:tc>
          <w:tcPr>
            <w:tcW w:w="809" w:type="dxa"/>
            <w:vMerge/>
          </w:tcPr>
          <w:p w:rsidR="00D67B85" w:rsidRPr="001153D6" w:rsidRDefault="00D67B85" w:rsidP="00336232">
            <w:pPr>
              <w:rPr>
                <w:rFonts w:eastAsia="Calibri"/>
                <w:i w:val="0"/>
                <w:szCs w:val="24"/>
                <w:lang w:eastAsia="en-US"/>
              </w:rPr>
            </w:pPr>
          </w:p>
        </w:tc>
        <w:tc>
          <w:tcPr>
            <w:tcW w:w="3242" w:type="dxa"/>
            <w:gridSpan w:val="2"/>
            <w:vMerge/>
          </w:tcPr>
          <w:p w:rsidR="00D67B85" w:rsidRPr="001153D6" w:rsidRDefault="00D67B85" w:rsidP="00336232">
            <w:pPr>
              <w:rPr>
                <w:rFonts w:eastAsia="Calibri"/>
                <w:i w:val="0"/>
                <w:szCs w:val="24"/>
                <w:lang w:eastAsia="en-US"/>
              </w:rPr>
            </w:pPr>
          </w:p>
        </w:tc>
        <w:tc>
          <w:tcPr>
            <w:tcW w:w="2031" w:type="dxa"/>
          </w:tcPr>
          <w:p w:rsidR="00D67B85" w:rsidRPr="001153D6" w:rsidRDefault="00D67B85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Емкость </w:t>
            </w:r>
          </w:p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D67B85" w:rsidRPr="001153D6" w:rsidRDefault="00FF6E65" w:rsidP="00FF6E6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1153D6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&gt; 4.5  и  ≤ 5</w:t>
            </w:r>
          </w:p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07158A" w:rsidRPr="001153D6" w:rsidRDefault="0007158A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Ампер-час (3,6 кКл) </w:t>
            </w:r>
          </w:p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1153D6" w:rsidRPr="001153D6" w:rsidTr="001153D6">
        <w:tc>
          <w:tcPr>
            <w:tcW w:w="809" w:type="dxa"/>
            <w:vMerge/>
          </w:tcPr>
          <w:p w:rsidR="00D67B85" w:rsidRPr="001153D6" w:rsidRDefault="00D67B85" w:rsidP="00336232">
            <w:pPr>
              <w:rPr>
                <w:rFonts w:eastAsia="Calibri"/>
                <w:i w:val="0"/>
                <w:szCs w:val="24"/>
                <w:lang w:eastAsia="en-US"/>
              </w:rPr>
            </w:pPr>
          </w:p>
        </w:tc>
        <w:tc>
          <w:tcPr>
            <w:tcW w:w="3242" w:type="dxa"/>
            <w:gridSpan w:val="2"/>
            <w:vMerge/>
          </w:tcPr>
          <w:p w:rsidR="00D67B85" w:rsidRPr="001153D6" w:rsidRDefault="00D67B85" w:rsidP="00336232">
            <w:pPr>
              <w:rPr>
                <w:rFonts w:eastAsia="Calibri"/>
                <w:i w:val="0"/>
                <w:szCs w:val="24"/>
                <w:lang w:eastAsia="en-US"/>
              </w:rPr>
            </w:pPr>
          </w:p>
        </w:tc>
        <w:tc>
          <w:tcPr>
            <w:tcW w:w="2031" w:type="dxa"/>
          </w:tcPr>
          <w:p w:rsidR="00D67B85" w:rsidRPr="001153D6" w:rsidRDefault="00D67B85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Исполнение </w:t>
            </w:r>
          </w:p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D67B85" w:rsidRPr="001153D6" w:rsidRDefault="00D67B85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Жидкостный элемент </w:t>
            </w:r>
          </w:p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1153D6" w:rsidRPr="001153D6" w:rsidTr="001153D6">
        <w:tc>
          <w:tcPr>
            <w:tcW w:w="809" w:type="dxa"/>
            <w:vMerge/>
          </w:tcPr>
          <w:p w:rsidR="00D67B85" w:rsidRPr="001153D6" w:rsidRDefault="00D67B85" w:rsidP="00336232">
            <w:pPr>
              <w:rPr>
                <w:rFonts w:eastAsia="Calibri"/>
                <w:i w:val="0"/>
                <w:szCs w:val="24"/>
                <w:lang w:eastAsia="en-US"/>
              </w:rPr>
            </w:pPr>
          </w:p>
        </w:tc>
        <w:tc>
          <w:tcPr>
            <w:tcW w:w="3242" w:type="dxa"/>
            <w:gridSpan w:val="2"/>
            <w:vMerge/>
          </w:tcPr>
          <w:p w:rsidR="00D67B85" w:rsidRPr="001153D6" w:rsidRDefault="00D67B85" w:rsidP="00336232">
            <w:pPr>
              <w:rPr>
                <w:rFonts w:eastAsia="Calibri"/>
                <w:i w:val="0"/>
                <w:szCs w:val="24"/>
                <w:lang w:eastAsia="en-US"/>
              </w:rPr>
            </w:pPr>
          </w:p>
        </w:tc>
        <w:tc>
          <w:tcPr>
            <w:tcW w:w="2031" w:type="dxa"/>
          </w:tcPr>
          <w:p w:rsidR="00D67B85" w:rsidRPr="001153D6" w:rsidRDefault="00D67B85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Возможность использования в ИБП </w:t>
            </w:r>
          </w:p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D67B85" w:rsidRPr="001153D6" w:rsidRDefault="00D67B85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Да </w:t>
            </w:r>
          </w:p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D67B85" w:rsidRPr="001153D6" w:rsidRDefault="00D67B85" w:rsidP="00FF6E65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1153D6" w:rsidRPr="001153D6" w:rsidTr="001153D6">
        <w:tc>
          <w:tcPr>
            <w:tcW w:w="816" w:type="dxa"/>
            <w:gridSpan w:val="2"/>
            <w:vMerge w:val="restart"/>
          </w:tcPr>
          <w:p w:rsidR="0007158A" w:rsidRPr="001153D6" w:rsidRDefault="0007158A" w:rsidP="00336232">
            <w:pPr>
              <w:rPr>
                <w:rFonts w:eastAsia="Calibri"/>
                <w:i w:val="0"/>
                <w:szCs w:val="24"/>
                <w:lang w:eastAsia="en-US"/>
              </w:rPr>
            </w:pPr>
            <w:r w:rsidRPr="001153D6">
              <w:rPr>
                <w:rFonts w:eastAsia="Calibri"/>
                <w:i w:val="0"/>
                <w:szCs w:val="24"/>
                <w:lang w:eastAsia="en-US"/>
              </w:rPr>
              <w:t>3.</w:t>
            </w:r>
          </w:p>
        </w:tc>
        <w:tc>
          <w:tcPr>
            <w:tcW w:w="3235" w:type="dxa"/>
            <w:vMerge w:val="restart"/>
          </w:tcPr>
          <w:p w:rsidR="0007158A" w:rsidRPr="001153D6" w:rsidRDefault="0007158A" w:rsidP="0007158A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>Дополнительн</w:t>
            </w:r>
            <w:r w:rsidR="007067B6" w:rsidRPr="001153D6">
              <w:rPr>
                <w:rFonts w:ascii="Times New Roman" w:hAnsi="Times New Roman" w:cs="Times New Roman"/>
              </w:rPr>
              <w:t>ая</w:t>
            </w:r>
            <w:r w:rsidRPr="001153D6">
              <w:rPr>
                <w:rFonts w:ascii="Times New Roman" w:hAnsi="Times New Roman" w:cs="Times New Roman"/>
              </w:rPr>
              <w:t xml:space="preserve"> </w:t>
            </w:r>
          </w:p>
          <w:p w:rsidR="0007158A" w:rsidRPr="001153D6" w:rsidRDefault="0007158A" w:rsidP="0033623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31" w:type="dxa"/>
          </w:tcPr>
          <w:p w:rsidR="0007158A" w:rsidRPr="001153D6" w:rsidRDefault="0007158A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Длина </w:t>
            </w:r>
          </w:p>
          <w:p w:rsidR="0007158A" w:rsidRPr="001153D6" w:rsidRDefault="0007158A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07158A" w:rsidRPr="001153D6" w:rsidRDefault="0007158A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90 </w:t>
            </w:r>
          </w:p>
          <w:p w:rsidR="0007158A" w:rsidRPr="001153D6" w:rsidRDefault="0007158A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07158A" w:rsidRPr="001153D6" w:rsidRDefault="00EC075B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>Миллиметр</w:t>
            </w:r>
            <w:r w:rsidR="0007158A" w:rsidRPr="001153D6">
              <w:rPr>
                <w:rFonts w:ascii="Times New Roman" w:hAnsi="Times New Roman" w:cs="Times New Roman"/>
              </w:rPr>
              <w:t xml:space="preserve"> </w:t>
            </w:r>
          </w:p>
          <w:p w:rsidR="0007158A" w:rsidRPr="001153D6" w:rsidRDefault="0007158A" w:rsidP="00FF6E65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1153D6" w:rsidRPr="001153D6" w:rsidTr="001153D6">
        <w:tc>
          <w:tcPr>
            <w:tcW w:w="816" w:type="dxa"/>
            <w:gridSpan w:val="2"/>
            <w:vMerge/>
          </w:tcPr>
          <w:p w:rsidR="00EC075B" w:rsidRPr="001153D6" w:rsidRDefault="00EC075B" w:rsidP="0033623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235" w:type="dxa"/>
            <w:vMerge/>
          </w:tcPr>
          <w:p w:rsidR="00EC075B" w:rsidRPr="001153D6" w:rsidRDefault="00EC075B" w:rsidP="0033623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31" w:type="dxa"/>
          </w:tcPr>
          <w:p w:rsidR="00EC075B" w:rsidRPr="001153D6" w:rsidRDefault="00EC075B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Ширина </w:t>
            </w:r>
          </w:p>
          <w:p w:rsidR="00EC075B" w:rsidRPr="001153D6" w:rsidRDefault="00EC075B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EC075B" w:rsidRPr="001153D6" w:rsidRDefault="00EC075B" w:rsidP="00FF6E65">
            <w:pPr>
              <w:rPr>
                <w:rFonts w:eastAsia="Calibri"/>
                <w:i w:val="0"/>
                <w:szCs w:val="24"/>
                <w:lang w:eastAsia="en-US"/>
              </w:rPr>
            </w:pPr>
            <w:r w:rsidRPr="001153D6">
              <w:rPr>
                <w:rFonts w:eastAsia="Calibri"/>
                <w:i w:val="0"/>
                <w:szCs w:val="24"/>
                <w:lang w:eastAsia="en-US"/>
              </w:rPr>
              <w:t>70</w:t>
            </w:r>
          </w:p>
        </w:tc>
        <w:tc>
          <w:tcPr>
            <w:tcW w:w="2027" w:type="dxa"/>
          </w:tcPr>
          <w:p w:rsidR="00EC075B" w:rsidRPr="001153D6" w:rsidRDefault="00EC075B" w:rsidP="00A16C7D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Миллиметр </w:t>
            </w:r>
          </w:p>
          <w:p w:rsidR="00EC075B" w:rsidRPr="001153D6" w:rsidRDefault="00EC075B" w:rsidP="00A16C7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1153D6" w:rsidRPr="001153D6" w:rsidTr="001153D6">
        <w:tc>
          <w:tcPr>
            <w:tcW w:w="816" w:type="dxa"/>
            <w:gridSpan w:val="2"/>
            <w:vMerge/>
          </w:tcPr>
          <w:p w:rsidR="00EC075B" w:rsidRPr="001153D6" w:rsidRDefault="00EC075B" w:rsidP="0033623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235" w:type="dxa"/>
            <w:vMerge/>
          </w:tcPr>
          <w:p w:rsidR="00EC075B" w:rsidRPr="001153D6" w:rsidRDefault="00EC075B" w:rsidP="0033623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31" w:type="dxa"/>
          </w:tcPr>
          <w:p w:rsidR="00EC075B" w:rsidRPr="001153D6" w:rsidRDefault="00EC075B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Высота (без клеммы) </w:t>
            </w:r>
          </w:p>
          <w:p w:rsidR="00EC075B" w:rsidRPr="001153D6" w:rsidRDefault="00EC075B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EC075B" w:rsidRPr="001153D6" w:rsidRDefault="00EC075B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101 </w:t>
            </w:r>
          </w:p>
          <w:p w:rsidR="00EC075B" w:rsidRPr="001153D6" w:rsidRDefault="00EC075B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EC075B" w:rsidRPr="001153D6" w:rsidRDefault="00EC075B" w:rsidP="00A16C7D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Миллиметр </w:t>
            </w:r>
          </w:p>
          <w:p w:rsidR="00EC075B" w:rsidRPr="001153D6" w:rsidRDefault="00EC075B" w:rsidP="00A16C7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1153D6" w:rsidRPr="001153D6" w:rsidTr="001153D6">
        <w:tc>
          <w:tcPr>
            <w:tcW w:w="816" w:type="dxa"/>
            <w:gridSpan w:val="2"/>
            <w:vMerge/>
          </w:tcPr>
          <w:p w:rsidR="00EC075B" w:rsidRPr="001153D6" w:rsidRDefault="00EC075B" w:rsidP="0033623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235" w:type="dxa"/>
            <w:vMerge/>
          </w:tcPr>
          <w:p w:rsidR="00EC075B" w:rsidRPr="001153D6" w:rsidRDefault="00EC075B" w:rsidP="0033623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31" w:type="dxa"/>
          </w:tcPr>
          <w:p w:rsidR="00EC075B" w:rsidRPr="001153D6" w:rsidRDefault="00EC075B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Высота (с учетом клеммы) </w:t>
            </w:r>
          </w:p>
          <w:p w:rsidR="00EC075B" w:rsidRPr="001153D6" w:rsidRDefault="00EC075B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EC075B" w:rsidRPr="001153D6" w:rsidRDefault="00EC075B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107 </w:t>
            </w:r>
          </w:p>
          <w:p w:rsidR="00EC075B" w:rsidRPr="001153D6" w:rsidRDefault="00EC075B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7" w:type="dxa"/>
          </w:tcPr>
          <w:p w:rsidR="00EC075B" w:rsidRPr="001153D6" w:rsidRDefault="00EC075B" w:rsidP="00A16C7D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Миллиметр </w:t>
            </w:r>
          </w:p>
          <w:p w:rsidR="00EC075B" w:rsidRPr="001153D6" w:rsidRDefault="00EC075B" w:rsidP="00A16C7D">
            <w:pPr>
              <w:rPr>
                <w:rFonts w:eastAsia="Calibri"/>
                <w:szCs w:val="24"/>
                <w:lang w:eastAsia="en-US"/>
              </w:rPr>
            </w:pPr>
          </w:p>
        </w:tc>
      </w:tr>
      <w:tr w:rsidR="001153D6" w:rsidRPr="001153D6" w:rsidTr="001153D6">
        <w:tc>
          <w:tcPr>
            <w:tcW w:w="816" w:type="dxa"/>
            <w:gridSpan w:val="2"/>
            <w:vMerge/>
          </w:tcPr>
          <w:p w:rsidR="00EC075B" w:rsidRPr="001153D6" w:rsidRDefault="00EC075B" w:rsidP="0033623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235" w:type="dxa"/>
            <w:vMerge/>
          </w:tcPr>
          <w:p w:rsidR="00EC075B" w:rsidRPr="001153D6" w:rsidRDefault="00EC075B" w:rsidP="00336232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31" w:type="dxa"/>
          </w:tcPr>
          <w:p w:rsidR="00EC075B" w:rsidRPr="001153D6" w:rsidRDefault="00EC075B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 xml:space="preserve">Тип клеммы </w:t>
            </w:r>
          </w:p>
          <w:p w:rsidR="00EC075B" w:rsidRPr="001153D6" w:rsidRDefault="00EC075B" w:rsidP="00FF6E6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028" w:type="dxa"/>
          </w:tcPr>
          <w:p w:rsidR="00EC075B" w:rsidRPr="001153D6" w:rsidRDefault="00C878F2" w:rsidP="00FF6E65">
            <w:pPr>
              <w:pStyle w:val="Default"/>
              <w:rPr>
                <w:rFonts w:ascii="Times New Roman" w:hAnsi="Times New Roman" w:cs="Times New Roman"/>
              </w:rPr>
            </w:pPr>
            <w:r w:rsidRPr="001153D6">
              <w:rPr>
                <w:rFonts w:ascii="Times New Roman" w:hAnsi="Times New Roman" w:cs="Times New Roman"/>
              </w:rPr>
              <w:t>З</w:t>
            </w:r>
            <w:r w:rsidR="00EC075B" w:rsidRPr="001153D6">
              <w:rPr>
                <w:rFonts w:ascii="Times New Roman" w:hAnsi="Times New Roman" w:cs="Times New Roman"/>
              </w:rPr>
              <w:t xml:space="preserve">ажим </w:t>
            </w:r>
          </w:p>
          <w:p w:rsidR="00EC075B" w:rsidRPr="001153D6" w:rsidRDefault="00EC075B" w:rsidP="00FF6E65">
            <w:pPr>
              <w:rPr>
                <w:rFonts w:eastAsia="Calibri"/>
                <w:i w:val="0"/>
                <w:szCs w:val="24"/>
                <w:lang w:eastAsia="en-US"/>
              </w:rPr>
            </w:pPr>
            <w:r w:rsidRPr="001153D6">
              <w:rPr>
                <w:rFonts w:eastAsia="Calibri"/>
                <w:i w:val="0"/>
                <w:szCs w:val="24"/>
                <w:lang w:eastAsia="en-US"/>
              </w:rPr>
              <w:t xml:space="preserve">F2 6.35 </w:t>
            </w:r>
          </w:p>
        </w:tc>
        <w:tc>
          <w:tcPr>
            <w:tcW w:w="2027" w:type="dxa"/>
          </w:tcPr>
          <w:p w:rsidR="00EC075B" w:rsidRPr="001153D6" w:rsidRDefault="00EC075B" w:rsidP="00FF6E65">
            <w:pPr>
              <w:rPr>
                <w:rFonts w:eastAsia="Calibri"/>
                <w:szCs w:val="24"/>
                <w:lang w:eastAsia="en-US"/>
              </w:rPr>
            </w:pPr>
          </w:p>
        </w:tc>
      </w:tr>
    </w:tbl>
    <w:p w:rsidR="0007158A" w:rsidRPr="00892C9E" w:rsidRDefault="0007158A" w:rsidP="0007158A">
      <w:pPr>
        <w:autoSpaceDE w:val="0"/>
        <w:autoSpaceDN w:val="0"/>
        <w:adjustRightInd w:val="0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Примечание: Установление дополнительных характеристик обусловлено существующими ограничениями места установления (размещения) в ИБП, типом их подключения. </w:t>
      </w:r>
    </w:p>
    <w:p w:rsidR="0007158A" w:rsidRPr="0007158A" w:rsidRDefault="0007158A" w:rsidP="0007158A">
      <w:pPr>
        <w:autoSpaceDE w:val="0"/>
        <w:autoSpaceDN w:val="0"/>
        <w:adjustRightInd w:val="0"/>
        <w:jc w:val="both"/>
        <w:rPr>
          <w:i w:val="0"/>
          <w:color w:val="000000"/>
          <w:szCs w:val="24"/>
        </w:rPr>
      </w:pPr>
    </w:p>
    <w:p w:rsidR="0007158A" w:rsidRPr="00804285" w:rsidRDefault="00804285" w:rsidP="00804285">
      <w:pPr>
        <w:autoSpaceDE w:val="0"/>
        <w:autoSpaceDN w:val="0"/>
        <w:adjustRightInd w:val="0"/>
        <w:jc w:val="both"/>
        <w:rPr>
          <w:b/>
          <w:bCs/>
          <w:i w:val="0"/>
          <w:color w:val="000000"/>
          <w:szCs w:val="24"/>
        </w:rPr>
      </w:pPr>
      <w:r w:rsidRPr="00804285">
        <w:rPr>
          <w:b/>
          <w:bCs/>
          <w:i w:val="0"/>
          <w:color w:val="000000"/>
          <w:szCs w:val="24"/>
        </w:rPr>
        <w:t xml:space="preserve">3. </w:t>
      </w:r>
      <w:r w:rsidR="0007158A" w:rsidRPr="0007158A">
        <w:rPr>
          <w:b/>
          <w:bCs/>
          <w:i w:val="0"/>
          <w:color w:val="000000"/>
          <w:szCs w:val="24"/>
        </w:rPr>
        <w:t xml:space="preserve">Количество поставляемого товара, выполняемых работ и оказываемых услуг для каждой позиции и вида, номенклатуры или ассортимента: </w:t>
      </w:r>
      <w:r w:rsidR="0007158A" w:rsidRPr="0007158A">
        <w:rPr>
          <w:b/>
          <w:bCs/>
          <w:i w:val="0"/>
          <w:color w:val="000000"/>
          <w:szCs w:val="24"/>
          <w:u w:val="single"/>
        </w:rPr>
        <w:t>10</w:t>
      </w:r>
      <w:r w:rsidR="00E45E90" w:rsidRPr="00E45E90">
        <w:rPr>
          <w:b/>
          <w:bCs/>
          <w:i w:val="0"/>
          <w:color w:val="000000"/>
          <w:szCs w:val="24"/>
          <w:u w:val="single"/>
        </w:rPr>
        <w:t>5</w:t>
      </w:r>
      <w:r w:rsidR="0007158A" w:rsidRPr="0007158A">
        <w:rPr>
          <w:b/>
          <w:bCs/>
          <w:i w:val="0"/>
          <w:color w:val="000000"/>
          <w:szCs w:val="24"/>
          <w:u w:val="single"/>
        </w:rPr>
        <w:t xml:space="preserve"> шт.</w:t>
      </w:r>
      <w:r w:rsidR="0007158A" w:rsidRPr="0007158A">
        <w:rPr>
          <w:b/>
          <w:bCs/>
          <w:i w:val="0"/>
          <w:color w:val="000000"/>
          <w:szCs w:val="24"/>
        </w:rPr>
        <w:t xml:space="preserve"> </w:t>
      </w:r>
    </w:p>
    <w:p w:rsidR="0007158A" w:rsidRPr="0007158A" w:rsidRDefault="0007158A" w:rsidP="0007158A">
      <w:pPr>
        <w:autoSpaceDE w:val="0"/>
        <w:autoSpaceDN w:val="0"/>
        <w:adjustRightInd w:val="0"/>
        <w:jc w:val="both"/>
        <w:rPr>
          <w:i w:val="0"/>
          <w:color w:val="000000"/>
          <w:szCs w:val="24"/>
        </w:rPr>
      </w:pPr>
    </w:p>
    <w:p w:rsidR="0007158A" w:rsidRPr="0007158A" w:rsidRDefault="0007158A" w:rsidP="0007158A">
      <w:pPr>
        <w:autoSpaceDE w:val="0"/>
        <w:autoSpaceDN w:val="0"/>
        <w:adjustRightInd w:val="0"/>
        <w:jc w:val="both"/>
        <w:rPr>
          <w:i w:val="0"/>
          <w:color w:val="000000"/>
          <w:szCs w:val="24"/>
        </w:rPr>
      </w:pPr>
      <w:r w:rsidRPr="0007158A">
        <w:rPr>
          <w:b/>
          <w:bCs/>
          <w:i w:val="0"/>
          <w:color w:val="000000"/>
          <w:szCs w:val="24"/>
        </w:rPr>
        <w:t xml:space="preserve">4. Информация о технических регламентах и стандартах: </w:t>
      </w:r>
    </w:p>
    <w:p w:rsidR="0007158A" w:rsidRPr="00804285" w:rsidRDefault="0007158A" w:rsidP="0007158A">
      <w:pPr>
        <w:autoSpaceDE w:val="0"/>
        <w:autoSpaceDN w:val="0"/>
        <w:adjustRightInd w:val="0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ГОСТ Р МЭК 60896-21-2013. </w:t>
      </w:r>
    </w:p>
    <w:p w:rsidR="00804285" w:rsidRDefault="00804285" w:rsidP="00804285">
      <w:pPr>
        <w:autoSpaceDE w:val="0"/>
        <w:autoSpaceDN w:val="0"/>
        <w:adjustRightInd w:val="0"/>
        <w:jc w:val="both"/>
        <w:rPr>
          <w:i w:val="0"/>
          <w:color w:val="000000"/>
          <w:szCs w:val="24"/>
        </w:rPr>
      </w:pPr>
      <w:r w:rsidRPr="00804285">
        <w:rPr>
          <w:b/>
          <w:bCs/>
          <w:i w:val="0"/>
          <w:color w:val="000000"/>
          <w:szCs w:val="24"/>
        </w:rPr>
        <w:lastRenderedPageBreak/>
        <w:t>5.</w:t>
      </w:r>
      <w:r>
        <w:rPr>
          <w:b/>
          <w:bCs/>
          <w:i w:val="0"/>
          <w:color w:val="000000"/>
          <w:szCs w:val="24"/>
        </w:rPr>
        <w:t xml:space="preserve"> </w:t>
      </w:r>
      <w:r w:rsidR="0007158A" w:rsidRPr="0007158A">
        <w:rPr>
          <w:b/>
          <w:bCs/>
          <w:i w:val="0"/>
          <w:color w:val="000000"/>
          <w:szCs w:val="24"/>
        </w:rPr>
        <w:t xml:space="preserve">Требования к качественным характеристикам работ и услуг, требования к функциональным характеристикам товаров, в том числе подлежащих использованию при выполнении работ, оказании услуг: </w:t>
      </w:r>
      <w:r w:rsidR="0007158A" w:rsidRPr="0007158A">
        <w:rPr>
          <w:i w:val="0"/>
          <w:color w:val="000000"/>
          <w:szCs w:val="24"/>
        </w:rPr>
        <w:t xml:space="preserve">корпус АКБ должен быть выполнен из пластика, не поддерживающего горение. </w:t>
      </w:r>
    </w:p>
    <w:p w:rsidR="0007158A" w:rsidRPr="0007158A" w:rsidRDefault="0007158A" w:rsidP="00804285">
      <w:pPr>
        <w:autoSpaceDE w:val="0"/>
        <w:autoSpaceDN w:val="0"/>
        <w:adjustRightInd w:val="0"/>
        <w:ind w:firstLine="709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Поставляемый Товар должен быть новым, не должен иметь дефектов, связанных с качеством его изготовления, либо с качеством используемых при его изготовлении материалов, отвечать требованиям экологии, свободным от прав третьих лиц и не являться предметом залога, ареста или иного обременения. </w:t>
      </w:r>
    </w:p>
    <w:p w:rsidR="0007158A" w:rsidRPr="0007158A" w:rsidRDefault="0007158A" w:rsidP="00804285">
      <w:pPr>
        <w:autoSpaceDE w:val="0"/>
        <w:autoSpaceDN w:val="0"/>
        <w:adjustRightInd w:val="0"/>
        <w:ind w:firstLine="709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Товар должен поставляться в заводской упаковке, обеспечивающей сохранность Товара при транспортировке любым видом транспорта, погрузке-разгрузке и хранении в соответствии с принятыми для данного вида Товара требованиями, без повреждений (вмятин, порезов, сколов и т.д.) и следов вскрытия, отсутствия признаков вторичной переупаковки. </w:t>
      </w:r>
    </w:p>
    <w:p w:rsidR="0007158A" w:rsidRPr="0007158A" w:rsidRDefault="0007158A" w:rsidP="00804285">
      <w:pPr>
        <w:autoSpaceDE w:val="0"/>
        <w:autoSpaceDN w:val="0"/>
        <w:adjustRightInd w:val="0"/>
        <w:ind w:firstLine="709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Срок гарантии на Товар должен быть не менее 12 месяцев с даты поставки Товара. Срок действия гарантии Поставщика должен быть не менее чем срок действия гарантии производителя Товара. Предоставление такой гарантии осуществляется вместе с поставкой Товара Заказчику. </w:t>
      </w:r>
    </w:p>
    <w:p w:rsidR="0007158A" w:rsidRPr="0007158A" w:rsidRDefault="0007158A" w:rsidP="00804285">
      <w:pPr>
        <w:autoSpaceDE w:val="0"/>
        <w:autoSpaceDN w:val="0"/>
        <w:adjustRightInd w:val="0"/>
        <w:ind w:firstLine="709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Поставка Товара, погрузка-разгрузка осуществляются персоналом Поставщика. </w:t>
      </w:r>
    </w:p>
    <w:p w:rsidR="0007158A" w:rsidRPr="0007158A" w:rsidRDefault="0007158A" w:rsidP="00804285">
      <w:pPr>
        <w:autoSpaceDE w:val="0"/>
        <w:autoSpaceDN w:val="0"/>
        <w:adjustRightInd w:val="0"/>
        <w:ind w:firstLine="709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Поставщик несет ответственность за соблюдение его персоналом правил по технике безопасности при погрузке-разгрузке, требований охраны труда, а также действующих нормативных документов Российской Федерации. </w:t>
      </w:r>
    </w:p>
    <w:p w:rsidR="0007158A" w:rsidRPr="0007158A" w:rsidRDefault="0007158A" w:rsidP="00804285">
      <w:pPr>
        <w:autoSpaceDE w:val="0"/>
        <w:autoSpaceDN w:val="0"/>
        <w:adjustRightInd w:val="0"/>
        <w:ind w:firstLine="709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При исполнении обязательств по государственному контракту Поставщик обязан соблюдать режимные требования на объекте Заказчика, установленные действующим законодательством Российской Федерации и внутриведомственными нормативными актами. </w:t>
      </w:r>
    </w:p>
    <w:p w:rsidR="0007158A" w:rsidRPr="0007158A" w:rsidRDefault="0007158A" w:rsidP="00804285">
      <w:pPr>
        <w:autoSpaceDE w:val="0"/>
        <w:autoSpaceDN w:val="0"/>
        <w:adjustRightInd w:val="0"/>
        <w:ind w:firstLine="709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Образовавшийся мусор после поставки Товара, погрузки-разгрузки, Поставщик должен вывозить самостоятельно, но не позднее дня сдачи Товара Заказчику. </w:t>
      </w:r>
    </w:p>
    <w:p w:rsidR="0007158A" w:rsidRPr="0007158A" w:rsidRDefault="0007158A" w:rsidP="00804285">
      <w:pPr>
        <w:autoSpaceDE w:val="0"/>
        <w:autoSpaceDN w:val="0"/>
        <w:adjustRightInd w:val="0"/>
        <w:ind w:firstLine="709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Заявку на оформление пропусков на персонал, транспортные средства, Поставщик должен подавать не позднее одного дня до момента посещения объекта Заказчика, в рабочие дни с 9-00 до 11-00 по тел. 8 (495) 276-36-80 (доб. 45-07, 46-70, 41-82). </w:t>
      </w:r>
    </w:p>
    <w:p w:rsidR="0007158A" w:rsidRPr="0007158A" w:rsidRDefault="0007158A" w:rsidP="00804285">
      <w:pPr>
        <w:autoSpaceDE w:val="0"/>
        <w:autoSpaceDN w:val="0"/>
        <w:adjustRightInd w:val="0"/>
        <w:ind w:firstLine="709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Поставщик должен предоставить гарантию на поставляемый Товар. Срок действия гарантии Поставщика должен быть не менее чем срок действия гарантии производителя Товара. Предоставление такой гарантии осуществляется вместе с Товаром Заказчику. </w:t>
      </w:r>
    </w:p>
    <w:p w:rsidR="0007158A" w:rsidRDefault="0007158A" w:rsidP="00804285">
      <w:pPr>
        <w:autoSpaceDE w:val="0"/>
        <w:autoSpaceDN w:val="0"/>
        <w:adjustRightInd w:val="0"/>
        <w:ind w:firstLine="709"/>
        <w:jc w:val="both"/>
        <w:rPr>
          <w:i w:val="0"/>
          <w:color w:val="000000"/>
          <w:szCs w:val="24"/>
        </w:rPr>
      </w:pPr>
      <w:r w:rsidRPr="0007158A">
        <w:rPr>
          <w:i w:val="0"/>
          <w:color w:val="000000"/>
          <w:szCs w:val="24"/>
        </w:rPr>
        <w:t xml:space="preserve">В случае обнаружения при приеме Товара производственных дефектов Товара (в период гарантийного срока – скрытых недостатков), либо несоответствия требованиям качества. Поставщик обязан заменить за свой счет и своими силами такой Товар в течение 5 (пяти) рабочих дней со дня уведомления Заказчиком. </w:t>
      </w:r>
    </w:p>
    <w:p w:rsidR="00804285" w:rsidRPr="0007158A" w:rsidRDefault="00804285" w:rsidP="00804285">
      <w:pPr>
        <w:autoSpaceDE w:val="0"/>
        <w:autoSpaceDN w:val="0"/>
        <w:adjustRightInd w:val="0"/>
        <w:ind w:firstLine="709"/>
        <w:jc w:val="both"/>
        <w:rPr>
          <w:i w:val="0"/>
          <w:color w:val="000000"/>
          <w:szCs w:val="24"/>
        </w:rPr>
      </w:pPr>
    </w:p>
    <w:p w:rsidR="00804285" w:rsidRPr="00804285" w:rsidRDefault="00804285" w:rsidP="00804285">
      <w:pPr>
        <w:autoSpaceDE w:val="0"/>
        <w:autoSpaceDN w:val="0"/>
        <w:adjustRightInd w:val="0"/>
        <w:rPr>
          <w:i w:val="0"/>
          <w:color w:val="000000"/>
          <w:szCs w:val="24"/>
        </w:rPr>
      </w:pPr>
      <w:r w:rsidRPr="00804285">
        <w:rPr>
          <w:b/>
          <w:bCs/>
          <w:i w:val="0"/>
          <w:color w:val="000000"/>
          <w:szCs w:val="24"/>
        </w:rPr>
        <w:t xml:space="preserve">6. </w:t>
      </w:r>
      <w:r w:rsidR="0007158A" w:rsidRPr="0007158A">
        <w:rPr>
          <w:b/>
          <w:bCs/>
          <w:i w:val="0"/>
          <w:color w:val="000000"/>
          <w:szCs w:val="24"/>
        </w:rPr>
        <w:t xml:space="preserve">Предлагаемый способ осуществления закупки: </w:t>
      </w:r>
      <w:r w:rsidR="0007158A" w:rsidRPr="0007158A">
        <w:rPr>
          <w:i w:val="0"/>
          <w:color w:val="000000"/>
          <w:szCs w:val="24"/>
        </w:rPr>
        <w:t xml:space="preserve">ЕАТ Березка. </w:t>
      </w:r>
    </w:p>
    <w:p w:rsidR="00804285" w:rsidRPr="0007158A" w:rsidRDefault="00804285" w:rsidP="0007158A">
      <w:pPr>
        <w:autoSpaceDE w:val="0"/>
        <w:autoSpaceDN w:val="0"/>
        <w:adjustRightInd w:val="0"/>
        <w:rPr>
          <w:i w:val="0"/>
          <w:color w:val="000000"/>
          <w:szCs w:val="24"/>
        </w:rPr>
      </w:pPr>
    </w:p>
    <w:p w:rsidR="0007158A" w:rsidRPr="00804285" w:rsidRDefault="000C60A5" w:rsidP="00804285">
      <w:pPr>
        <w:autoSpaceDE w:val="0"/>
        <w:autoSpaceDN w:val="0"/>
        <w:adjustRightInd w:val="0"/>
        <w:rPr>
          <w:i w:val="0"/>
          <w:color w:val="000000"/>
          <w:szCs w:val="24"/>
        </w:rPr>
      </w:pPr>
      <w:r>
        <w:rPr>
          <w:b/>
          <w:bCs/>
          <w:i w:val="0"/>
          <w:color w:val="000000"/>
          <w:szCs w:val="24"/>
        </w:rPr>
        <w:t>7</w:t>
      </w:r>
      <w:r w:rsidR="00804285" w:rsidRPr="00804285">
        <w:rPr>
          <w:b/>
          <w:bCs/>
          <w:i w:val="0"/>
          <w:color w:val="000000"/>
          <w:szCs w:val="24"/>
        </w:rPr>
        <w:t xml:space="preserve">. </w:t>
      </w:r>
      <w:r w:rsidR="0007158A" w:rsidRPr="0007158A">
        <w:rPr>
          <w:b/>
          <w:bCs/>
          <w:i w:val="0"/>
          <w:color w:val="000000"/>
          <w:szCs w:val="24"/>
        </w:rPr>
        <w:t xml:space="preserve">Требования соответствия нормативным документам (лицензии, допуски, разрешения, декларации о соответствии, сертификаты, согласования): </w:t>
      </w:r>
      <w:r w:rsidR="0007158A" w:rsidRPr="0007158A">
        <w:rPr>
          <w:i w:val="0"/>
          <w:color w:val="000000"/>
          <w:szCs w:val="24"/>
        </w:rPr>
        <w:t xml:space="preserve">наличие сертификатов соответствия. </w:t>
      </w:r>
    </w:p>
    <w:p w:rsidR="00804285" w:rsidRPr="0007158A" w:rsidRDefault="00804285" w:rsidP="00804285">
      <w:pPr>
        <w:autoSpaceDE w:val="0"/>
        <w:autoSpaceDN w:val="0"/>
        <w:adjustRightInd w:val="0"/>
        <w:ind w:left="360"/>
        <w:rPr>
          <w:i w:val="0"/>
          <w:color w:val="000000"/>
          <w:szCs w:val="24"/>
        </w:rPr>
      </w:pPr>
    </w:p>
    <w:p w:rsidR="00336232" w:rsidRPr="00804285" w:rsidRDefault="000C60A5" w:rsidP="0007158A">
      <w:pPr>
        <w:rPr>
          <w:szCs w:val="24"/>
        </w:rPr>
      </w:pPr>
      <w:r>
        <w:rPr>
          <w:b/>
          <w:bCs/>
          <w:i w:val="0"/>
          <w:color w:val="000000"/>
          <w:szCs w:val="24"/>
        </w:rPr>
        <w:t>8</w:t>
      </w:r>
      <w:r w:rsidR="0007158A" w:rsidRPr="00804285">
        <w:rPr>
          <w:b/>
          <w:bCs/>
          <w:i w:val="0"/>
          <w:color w:val="000000"/>
          <w:szCs w:val="24"/>
        </w:rPr>
        <w:t xml:space="preserve">. Сроки выполнения работ, оказания услуг и поставки товаров, календарные сроки начала и завершения поставок, этапы выполнения условий контракта: </w:t>
      </w:r>
      <w:r w:rsidR="0007158A" w:rsidRPr="00804285">
        <w:rPr>
          <w:i w:val="0"/>
          <w:color w:val="000000"/>
          <w:szCs w:val="24"/>
        </w:rPr>
        <w:t>10 рабочих дней с даты заключения Государственного контракта.</w:t>
      </w:r>
    </w:p>
    <w:p w:rsidR="008F4F36" w:rsidRDefault="008F4F36" w:rsidP="008F4F36">
      <w:pPr>
        <w:rPr>
          <w:szCs w:val="24"/>
        </w:rPr>
      </w:pPr>
    </w:p>
    <w:p w:rsidR="00804285" w:rsidRDefault="00804285" w:rsidP="008F4F36">
      <w:pPr>
        <w:rPr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4"/>
        <w:gridCol w:w="4793"/>
      </w:tblGrid>
      <w:tr w:rsidR="002C50A2" w:rsidRPr="00EC14B6" w:rsidTr="00B64E62">
        <w:trPr>
          <w:trHeight w:val="65"/>
        </w:trPr>
        <w:tc>
          <w:tcPr>
            <w:tcW w:w="2636" w:type="pct"/>
          </w:tcPr>
          <w:p w:rsidR="002C50A2" w:rsidRPr="00804BC3" w:rsidRDefault="002C50A2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  <w:p w:rsidR="002C50A2" w:rsidRPr="00804BC3" w:rsidRDefault="002C50A2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b/>
                <w:sz w:val="22"/>
                <w:szCs w:val="22"/>
              </w:rPr>
              <w:t>ЦЕНТРАЛЬНОЕ ТАМОЖЕННОЕ УПРАВЛЕНИЕ</w:t>
            </w:r>
          </w:p>
          <w:p w:rsidR="002C50A2" w:rsidRPr="00804BC3" w:rsidRDefault="002C50A2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___________________________________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(должность)</w:t>
            </w:r>
          </w:p>
          <w:p w:rsidR="002C50A2" w:rsidRPr="00804BC3" w:rsidRDefault="002C50A2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>_____________________/</w:t>
            </w:r>
            <w:r w:rsidRPr="00804BC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_____________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(подпись, фамилия и инициалы)</w:t>
            </w:r>
          </w:p>
          <w:p w:rsidR="002C50A2" w:rsidRPr="00804BC3" w:rsidRDefault="002C50A2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>__ _____________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2C50A2" w:rsidRPr="00804BC3" w:rsidRDefault="002C50A2" w:rsidP="00871E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>М.П. (при наличии печати)</w:t>
            </w:r>
          </w:p>
        </w:tc>
        <w:tc>
          <w:tcPr>
            <w:tcW w:w="2364" w:type="pct"/>
          </w:tcPr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b/>
                <w:sz w:val="22"/>
                <w:szCs w:val="22"/>
              </w:rPr>
              <w:t>ПОСТАВЩИК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______________________________________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(должность)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_______________________/ ______________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(подпись, фамилия и инициалы)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__ _____________ 202</w:t>
            </w:r>
            <w:r>
              <w:rPr>
                <w:sz w:val="22"/>
                <w:szCs w:val="22"/>
              </w:rPr>
              <w:t>_</w:t>
            </w:r>
            <w:r w:rsidRPr="00804BC3">
              <w:rPr>
                <w:sz w:val="22"/>
                <w:szCs w:val="22"/>
              </w:rPr>
              <w:t xml:space="preserve"> г.</w:t>
            </w:r>
          </w:p>
          <w:p w:rsidR="002C50A2" w:rsidRPr="00804BC3" w:rsidRDefault="002C50A2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М.П. (при наличии печати)</w:t>
            </w:r>
          </w:p>
        </w:tc>
      </w:tr>
    </w:tbl>
    <w:p w:rsidR="00CB388C" w:rsidRPr="00C667EB" w:rsidRDefault="00CB388C" w:rsidP="002216EF">
      <w:pPr>
        <w:tabs>
          <w:tab w:val="left" w:pos="6780"/>
        </w:tabs>
        <w:jc w:val="right"/>
        <w:rPr>
          <w:i w:val="0"/>
        </w:rPr>
      </w:pPr>
      <w:r w:rsidRPr="00EC14B6">
        <w:rPr>
          <w:i w:val="0"/>
          <w:szCs w:val="24"/>
        </w:rPr>
        <w:br w:type="page"/>
      </w:r>
      <w:r w:rsidRPr="00C667EB">
        <w:rPr>
          <w:i w:val="0"/>
        </w:rPr>
        <w:lastRenderedPageBreak/>
        <w:t>Приложение № 2</w:t>
      </w:r>
    </w:p>
    <w:p w:rsidR="00CB388C" w:rsidRPr="00C667EB" w:rsidRDefault="00CB388C" w:rsidP="002216EF">
      <w:pPr>
        <w:ind w:left="360"/>
        <w:jc w:val="right"/>
        <w:rPr>
          <w:i w:val="0"/>
        </w:rPr>
      </w:pPr>
      <w:r w:rsidRPr="00C667EB">
        <w:rPr>
          <w:i w:val="0"/>
        </w:rPr>
        <w:t>к Государственному контракту</w:t>
      </w:r>
    </w:p>
    <w:p w:rsidR="00CB388C" w:rsidRPr="00C667EB" w:rsidRDefault="00CB388C" w:rsidP="002216EF">
      <w:pPr>
        <w:ind w:left="6237"/>
        <w:jc w:val="right"/>
        <w:rPr>
          <w:i w:val="0"/>
        </w:rPr>
      </w:pPr>
      <w:r w:rsidRPr="00C667EB">
        <w:rPr>
          <w:i w:val="0"/>
        </w:rPr>
        <w:t xml:space="preserve">№ </w:t>
      </w:r>
      <w:r w:rsidR="00815650" w:rsidRPr="00C667EB">
        <w:rPr>
          <w:i w:val="0"/>
        </w:rPr>
        <w:t>_____________________</w:t>
      </w:r>
    </w:p>
    <w:p w:rsidR="00CB388C" w:rsidRPr="00C667EB" w:rsidRDefault="00CB388C" w:rsidP="002216EF">
      <w:pPr>
        <w:tabs>
          <w:tab w:val="left" w:pos="6480"/>
          <w:tab w:val="left" w:pos="6660"/>
          <w:tab w:val="left" w:pos="7020"/>
          <w:tab w:val="left" w:pos="7200"/>
        </w:tabs>
        <w:ind w:left="360"/>
        <w:jc w:val="right"/>
        <w:rPr>
          <w:i w:val="0"/>
        </w:rPr>
      </w:pPr>
      <w:r w:rsidRPr="00C667EB">
        <w:rPr>
          <w:i w:val="0"/>
        </w:rPr>
        <w:t>от «___» __________20</w:t>
      </w:r>
      <w:r w:rsidR="001D4565" w:rsidRPr="00C667EB">
        <w:rPr>
          <w:i w:val="0"/>
        </w:rPr>
        <w:t>2</w:t>
      </w:r>
      <w:r w:rsidR="00010CB6">
        <w:rPr>
          <w:i w:val="0"/>
        </w:rPr>
        <w:t>_</w:t>
      </w:r>
      <w:r w:rsidRPr="00C667EB">
        <w:rPr>
          <w:i w:val="0"/>
        </w:rPr>
        <w:t xml:space="preserve"> г.</w:t>
      </w:r>
    </w:p>
    <w:p w:rsidR="00CB388C" w:rsidRPr="00C667EB" w:rsidRDefault="00CB388C" w:rsidP="002216EF">
      <w:pPr>
        <w:pStyle w:val="a3"/>
        <w:rPr>
          <w:b/>
          <w:sz w:val="24"/>
          <w:szCs w:val="24"/>
        </w:rPr>
      </w:pPr>
    </w:p>
    <w:p w:rsidR="00CB388C" w:rsidRPr="00C667EB" w:rsidRDefault="00CB388C" w:rsidP="002216EF">
      <w:pPr>
        <w:pStyle w:val="a3"/>
        <w:rPr>
          <w:b/>
          <w:sz w:val="24"/>
          <w:szCs w:val="24"/>
        </w:rPr>
      </w:pPr>
      <w:r w:rsidRPr="00C667EB">
        <w:rPr>
          <w:b/>
          <w:sz w:val="24"/>
          <w:szCs w:val="24"/>
        </w:rPr>
        <w:t>Спецификация</w:t>
      </w:r>
    </w:p>
    <w:p w:rsidR="00CB388C" w:rsidRPr="00C667EB" w:rsidRDefault="00CB388C" w:rsidP="002216EF">
      <w:pPr>
        <w:pStyle w:val="a3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1"/>
        <w:gridCol w:w="2186"/>
        <w:gridCol w:w="728"/>
        <w:gridCol w:w="803"/>
        <w:gridCol w:w="2688"/>
        <w:gridCol w:w="2691"/>
      </w:tblGrid>
      <w:tr w:rsidR="00E833F3" w:rsidRPr="00C667EB" w:rsidTr="002C50A2">
        <w:trPr>
          <w:trHeight w:val="255"/>
          <w:tblHeader/>
        </w:trPr>
        <w:tc>
          <w:tcPr>
            <w:tcW w:w="104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33F3" w:rsidRPr="00C667EB" w:rsidRDefault="00E833F3" w:rsidP="002216EF">
            <w:pPr>
              <w:jc w:val="center"/>
              <w:rPr>
                <w:b/>
                <w:bCs/>
                <w:i w:val="0"/>
                <w:szCs w:val="24"/>
              </w:rPr>
            </w:pPr>
            <w:r w:rsidRPr="00C667EB">
              <w:rPr>
                <w:b/>
                <w:bCs/>
                <w:i w:val="0"/>
                <w:szCs w:val="24"/>
              </w:rPr>
              <w:t>№</w:t>
            </w:r>
          </w:p>
          <w:p w:rsidR="00E833F3" w:rsidRPr="00C667EB" w:rsidRDefault="00E833F3" w:rsidP="002216EF">
            <w:pPr>
              <w:jc w:val="center"/>
              <w:rPr>
                <w:b/>
                <w:bCs/>
                <w:sz w:val="28"/>
                <w:szCs w:val="28"/>
              </w:rPr>
            </w:pPr>
            <w:r w:rsidRPr="00C667EB">
              <w:rPr>
                <w:b/>
                <w:bCs/>
                <w:i w:val="0"/>
                <w:szCs w:val="24"/>
              </w:rPr>
              <w:t>п/п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33F3" w:rsidRPr="00C667EB" w:rsidRDefault="00E833F3" w:rsidP="002216EF">
            <w:pPr>
              <w:pStyle w:val="a4"/>
              <w:spacing w:after="0"/>
              <w:ind w:left="0"/>
            </w:pPr>
            <w:r w:rsidRPr="00C667EB">
              <w:rPr>
                <w:b/>
                <w:bCs/>
              </w:rPr>
              <w:t>Наименование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833F3" w:rsidRPr="00C667EB" w:rsidRDefault="00E833F3" w:rsidP="002216EF">
            <w:pPr>
              <w:pStyle w:val="a4"/>
              <w:spacing w:after="0"/>
              <w:ind w:left="0"/>
              <w:jc w:val="center"/>
              <w:rPr>
                <w:b/>
                <w:bCs/>
              </w:rPr>
            </w:pPr>
            <w:r w:rsidRPr="00C667EB">
              <w:rPr>
                <w:b/>
                <w:bCs/>
              </w:rPr>
              <w:t>Ед. изм.</w:t>
            </w:r>
          </w:p>
        </w:tc>
        <w:tc>
          <w:tcPr>
            <w:tcW w:w="80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3F3" w:rsidRPr="00C667EB" w:rsidRDefault="00E833F3" w:rsidP="002216EF">
            <w:pPr>
              <w:pStyle w:val="a4"/>
              <w:spacing w:after="0"/>
              <w:ind w:left="0"/>
              <w:jc w:val="center"/>
              <w:rPr>
                <w:b/>
                <w:bCs/>
              </w:rPr>
            </w:pPr>
            <w:r w:rsidRPr="00C667EB">
              <w:rPr>
                <w:b/>
                <w:bCs/>
              </w:rPr>
              <w:t>Кол-во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3F3" w:rsidRPr="00C667EB" w:rsidRDefault="00E833F3" w:rsidP="002216EF">
            <w:pPr>
              <w:pStyle w:val="a4"/>
              <w:spacing w:after="0"/>
              <w:ind w:left="0"/>
              <w:jc w:val="center"/>
              <w:rPr>
                <w:b/>
                <w:bCs/>
              </w:rPr>
            </w:pPr>
            <w:r w:rsidRPr="00C667EB">
              <w:rPr>
                <w:b/>
                <w:bCs/>
              </w:rPr>
              <w:t xml:space="preserve">Цена за ед., </w:t>
            </w:r>
            <w:r w:rsidR="00815650" w:rsidRPr="00C667EB">
              <w:rPr>
                <w:b/>
                <w:bCs/>
              </w:rPr>
              <w:t>в т.ч. НДС/ НДС не облагается, руб.</w:t>
            </w:r>
          </w:p>
        </w:tc>
        <w:tc>
          <w:tcPr>
            <w:tcW w:w="26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833F3" w:rsidRPr="00C667EB" w:rsidRDefault="00E833F3" w:rsidP="002216EF">
            <w:pPr>
              <w:pStyle w:val="a4"/>
              <w:spacing w:after="0"/>
              <w:ind w:left="0"/>
              <w:jc w:val="center"/>
              <w:rPr>
                <w:b/>
                <w:bCs/>
              </w:rPr>
            </w:pPr>
            <w:r w:rsidRPr="00C667EB">
              <w:rPr>
                <w:b/>
                <w:bCs/>
              </w:rPr>
              <w:t xml:space="preserve">Стоимость, </w:t>
            </w:r>
            <w:r w:rsidR="00815650" w:rsidRPr="00C667EB">
              <w:rPr>
                <w:b/>
                <w:bCs/>
              </w:rPr>
              <w:t>в т.ч. НДС/ НДС не облагается</w:t>
            </w:r>
            <w:r w:rsidRPr="00C667EB">
              <w:rPr>
                <w:b/>
                <w:bCs/>
              </w:rPr>
              <w:t>, руб.</w:t>
            </w:r>
          </w:p>
        </w:tc>
      </w:tr>
      <w:tr w:rsidR="002C50A2" w:rsidRPr="00C667EB" w:rsidTr="002C50A2">
        <w:trPr>
          <w:trHeight w:val="64"/>
        </w:trPr>
        <w:tc>
          <w:tcPr>
            <w:tcW w:w="10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50A2" w:rsidRPr="00C667EB" w:rsidRDefault="002C50A2" w:rsidP="00253230">
            <w:pPr>
              <w:numPr>
                <w:ilvl w:val="0"/>
                <w:numId w:val="2"/>
              </w:numPr>
              <w:jc w:val="center"/>
              <w:rPr>
                <w:i w:val="0"/>
                <w:szCs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C50A2" w:rsidRPr="007D730C" w:rsidRDefault="002C50A2" w:rsidP="00871EC0">
            <w:pPr>
              <w:pStyle w:val="af7"/>
              <w:jc w:val="center"/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50A2" w:rsidRPr="00C667EB" w:rsidRDefault="002C50A2" w:rsidP="002C50A2">
            <w:pPr>
              <w:pStyle w:val="a4"/>
              <w:spacing w:after="0"/>
              <w:ind w:left="0"/>
              <w:jc w:val="center"/>
            </w:pPr>
            <w:r>
              <w:t>Шт.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A2" w:rsidRPr="007D730C" w:rsidRDefault="004F4942" w:rsidP="00871EC0">
            <w:pPr>
              <w:pStyle w:val="af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bookmarkStart w:id="3" w:name="_GoBack"/>
            <w:bookmarkEnd w:id="3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A2" w:rsidRPr="00C667EB" w:rsidRDefault="002C50A2" w:rsidP="002216EF">
            <w:pPr>
              <w:pStyle w:val="a4"/>
              <w:spacing w:after="0"/>
              <w:ind w:left="0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A2" w:rsidRPr="00C667EB" w:rsidRDefault="002C50A2" w:rsidP="002216EF">
            <w:pPr>
              <w:pStyle w:val="a4"/>
              <w:spacing w:after="0"/>
              <w:ind w:left="0"/>
              <w:jc w:val="center"/>
            </w:pPr>
          </w:p>
        </w:tc>
      </w:tr>
      <w:tr w:rsidR="002C50A2" w:rsidRPr="00C667EB" w:rsidTr="00871EC0">
        <w:trPr>
          <w:trHeight w:val="64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50A2" w:rsidRPr="002C50A2" w:rsidRDefault="002C50A2" w:rsidP="002216EF">
            <w:pPr>
              <w:pStyle w:val="a4"/>
              <w:spacing w:after="0"/>
              <w:ind w:left="0"/>
              <w:jc w:val="center"/>
              <w:rPr>
                <w:b/>
              </w:rPr>
            </w:pPr>
            <w:r w:rsidRPr="002C50A2">
              <w:rPr>
                <w:b/>
              </w:rPr>
              <w:t>ИТОГО: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0A2" w:rsidRPr="002C50A2" w:rsidRDefault="002C50A2" w:rsidP="002216EF">
            <w:pPr>
              <w:pStyle w:val="a4"/>
              <w:spacing w:after="0"/>
              <w:ind w:left="0"/>
              <w:jc w:val="center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A2" w:rsidRPr="00C667EB" w:rsidRDefault="002C50A2" w:rsidP="002216EF">
            <w:pPr>
              <w:pStyle w:val="a4"/>
              <w:spacing w:after="0"/>
              <w:ind w:left="0"/>
              <w:jc w:val="center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0A2" w:rsidRPr="007D730C" w:rsidRDefault="002C50A2" w:rsidP="00871EC0">
            <w:pPr>
              <w:pStyle w:val="af5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2B2CC1" w:rsidRDefault="002B2CC1" w:rsidP="002216EF">
      <w:pPr>
        <w:pStyle w:val="a3"/>
        <w:rPr>
          <w:b/>
          <w:i/>
          <w:sz w:val="24"/>
          <w:szCs w:val="24"/>
        </w:rPr>
      </w:pPr>
    </w:p>
    <w:p w:rsidR="008547AC" w:rsidRPr="00C667EB" w:rsidRDefault="008547AC" w:rsidP="002216EF">
      <w:pPr>
        <w:pStyle w:val="a3"/>
        <w:rPr>
          <w:b/>
          <w:i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44"/>
        <w:gridCol w:w="4793"/>
      </w:tblGrid>
      <w:tr w:rsidR="008F4F36" w:rsidRPr="00C667EB" w:rsidTr="00B64E62">
        <w:trPr>
          <w:trHeight w:val="65"/>
        </w:trPr>
        <w:tc>
          <w:tcPr>
            <w:tcW w:w="2636" w:type="pct"/>
          </w:tcPr>
          <w:p w:rsidR="008F4F36" w:rsidRPr="00804BC3" w:rsidRDefault="008F4F36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  <w:p w:rsidR="008F4F36" w:rsidRPr="00804BC3" w:rsidRDefault="008F4F36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b/>
                <w:sz w:val="22"/>
                <w:szCs w:val="22"/>
              </w:rPr>
              <w:t>ЦЕНТРАЛЬНОЕ ТАМОЖЕННОЕ УПРАВЛЕНИЕ</w:t>
            </w:r>
          </w:p>
          <w:p w:rsidR="008F4F36" w:rsidRPr="00804BC3" w:rsidRDefault="008F4F36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___________________________________</w:t>
            </w:r>
          </w:p>
          <w:p w:rsidR="002C50A2" w:rsidRPr="00804BC3" w:rsidRDefault="002C50A2" w:rsidP="002C50A2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(должность)</w:t>
            </w:r>
          </w:p>
          <w:p w:rsidR="008F4F36" w:rsidRPr="00804BC3" w:rsidRDefault="008F4F36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>_____________________/</w:t>
            </w:r>
            <w:r w:rsidRPr="00804BC3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_____________</w:t>
            </w:r>
          </w:p>
          <w:p w:rsidR="002C50A2" w:rsidRPr="00804BC3" w:rsidRDefault="002C50A2" w:rsidP="002C50A2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(подпись, фамилия и инициалы)</w:t>
            </w:r>
          </w:p>
          <w:p w:rsidR="008F4F36" w:rsidRPr="00804BC3" w:rsidRDefault="008F4F36" w:rsidP="00871E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>__ _____________ 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:rsidR="008F4F36" w:rsidRPr="00804BC3" w:rsidRDefault="008F4F36" w:rsidP="00871E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4BC3">
              <w:rPr>
                <w:rFonts w:ascii="Times New Roman" w:hAnsi="Times New Roman" w:cs="Times New Roman"/>
                <w:sz w:val="22"/>
                <w:szCs w:val="22"/>
              </w:rPr>
              <w:t>М.П. (при наличии печати)</w:t>
            </w:r>
          </w:p>
        </w:tc>
        <w:tc>
          <w:tcPr>
            <w:tcW w:w="2364" w:type="pct"/>
          </w:tcPr>
          <w:p w:rsidR="008F4F36" w:rsidRPr="00804BC3" w:rsidRDefault="008F4F36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b/>
                <w:sz w:val="22"/>
                <w:szCs w:val="22"/>
              </w:rPr>
              <w:t>ПОСТАВЩИК</w:t>
            </w:r>
          </w:p>
          <w:p w:rsidR="008F4F36" w:rsidRPr="00804BC3" w:rsidRDefault="008F4F36" w:rsidP="00871EC0">
            <w:pPr>
              <w:pStyle w:val="14"/>
              <w:jc w:val="center"/>
              <w:rPr>
                <w:sz w:val="22"/>
                <w:szCs w:val="22"/>
              </w:rPr>
            </w:pPr>
          </w:p>
          <w:p w:rsidR="008F4F36" w:rsidRPr="00804BC3" w:rsidRDefault="008F4F36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______________________________________</w:t>
            </w:r>
          </w:p>
          <w:p w:rsidR="008F4F36" w:rsidRPr="00804BC3" w:rsidRDefault="008F4F36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(должность)</w:t>
            </w:r>
          </w:p>
          <w:p w:rsidR="008F4F36" w:rsidRPr="00804BC3" w:rsidRDefault="008F4F36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_______________________/ ______________</w:t>
            </w:r>
          </w:p>
          <w:p w:rsidR="008F4F36" w:rsidRPr="00804BC3" w:rsidRDefault="008F4F36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(подпись, фамилия и инициалы)</w:t>
            </w:r>
          </w:p>
          <w:p w:rsidR="008F4F36" w:rsidRPr="00804BC3" w:rsidRDefault="008F4F36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__ _____________ 202</w:t>
            </w:r>
            <w:r>
              <w:rPr>
                <w:sz w:val="22"/>
                <w:szCs w:val="22"/>
              </w:rPr>
              <w:t>_</w:t>
            </w:r>
            <w:r w:rsidRPr="00804BC3">
              <w:rPr>
                <w:sz w:val="22"/>
                <w:szCs w:val="22"/>
              </w:rPr>
              <w:t xml:space="preserve"> г.</w:t>
            </w:r>
          </w:p>
          <w:p w:rsidR="008F4F36" w:rsidRPr="00804BC3" w:rsidRDefault="008F4F36" w:rsidP="00871EC0">
            <w:pPr>
              <w:pStyle w:val="14"/>
              <w:jc w:val="center"/>
              <w:rPr>
                <w:sz w:val="22"/>
                <w:szCs w:val="22"/>
              </w:rPr>
            </w:pPr>
            <w:r w:rsidRPr="00804BC3">
              <w:rPr>
                <w:sz w:val="22"/>
                <w:szCs w:val="22"/>
              </w:rPr>
              <w:t>М.П. (при наличии печати)</w:t>
            </w:r>
          </w:p>
        </w:tc>
      </w:tr>
    </w:tbl>
    <w:p w:rsidR="00CB388C" w:rsidRPr="00655CA8" w:rsidRDefault="00CB388C" w:rsidP="002216EF">
      <w:pPr>
        <w:tabs>
          <w:tab w:val="left" w:pos="6780"/>
        </w:tabs>
        <w:jc w:val="right"/>
        <w:rPr>
          <w:b/>
          <w:i w:val="0"/>
          <w:szCs w:val="24"/>
        </w:rPr>
      </w:pPr>
    </w:p>
    <w:sectPr w:rsidR="00CB388C" w:rsidRPr="00655CA8" w:rsidSect="0082679A">
      <w:footerReference w:type="default" r:id="rId9"/>
      <w:pgSz w:w="11906" w:h="16838"/>
      <w:pgMar w:top="851" w:right="851" w:bottom="567" w:left="1134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30C" w:rsidRDefault="007D730C" w:rsidP="006771ED">
      <w:r>
        <w:separator/>
      </w:r>
    </w:p>
  </w:endnote>
  <w:endnote w:type="continuationSeparator" w:id="0">
    <w:p w:rsidR="007D730C" w:rsidRDefault="007D730C" w:rsidP="0067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FF8" w:rsidRDefault="004F4942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:rsidR="002D4FF8" w:rsidRDefault="002D4FF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30C" w:rsidRDefault="007D730C" w:rsidP="006771ED">
      <w:r>
        <w:separator/>
      </w:r>
    </w:p>
  </w:footnote>
  <w:footnote w:type="continuationSeparator" w:id="0">
    <w:p w:rsidR="007D730C" w:rsidRDefault="007D730C" w:rsidP="00677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4ECD"/>
    <w:multiLevelType w:val="multilevel"/>
    <w:tmpl w:val="999A11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94767B"/>
    <w:multiLevelType w:val="multilevel"/>
    <w:tmpl w:val="6BCCE1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Restart w:val="0"/>
      <w:suff w:val="space"/>
      <w:lvlText w:val="2.%2."/>
      <w:lvlJc w:val="left"/>
      <w:pPr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0" w:firstLine="357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CFC5E8C"/>
    <w:multiLevelType w:val="multilevel"/>
    <w:tmpl w:val="FC7A80D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D4642"/>
    <w:multiLevelType w:val="hybridMultilevel"/>
    <w:tmpl w:val="1F7EAE2E"/>
    <w:lvl w:ilvl="0" w:tplc="A498EC9C">
      <w:start w:val="1"/>
      <w:numFmt w:val="decimal"/>
      <w:lvlText w:val="%1."/>
      <w:lvlJc w:val="left"/>
      <w:pPr>
        <w:ind w:left="1710" w:hanging="99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B00A2"/>
    <w:multiLevelType w:val="multilevel"/>
    <w:tmpl w:val="0ABAE5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0782605"/>
    <w:multiLevelType w:val="multilevel"/>
    <w:tmpl w:val="AD8092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69E16B1"/>
    <w:multiLevelType w:val="multilevel"/>
    <w:tmpl w:val="B4CA34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39164741"/>
    <w:multiLevelType w:val="hybridMultilevel"/>
    <w:tmpl w:val="209ED4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97080"/>
    <w:multiLevelType w:val="multilevel"/>
    <w:tmpl w:val="BBD095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0E24D16"/>
    <w:multiLevelType w:val="multilevel"/>
    <w:tmpl w:val="0B3AFC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AA0DD6"/>
    <w:multiLevelType w:val="multilevel"/>
    <w:tmpl w:val="B9707AE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A1087C"/>
    <w:multiLevelType w:val="hybridMultilevel"/>
    <w:tmpl w:val="9A1EF59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8F7D66"/>
    <w:multiLevelType w:val="hybridMultilevel"/>
    <w:tmpl w:val="2B781266"/>
    <w:lvl w:ilvl="0" w:tplc="B6566FB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52F134C5"/>
    <w:multiLevelType w:val="multilevel"/>
    <w:tmpl w:val="347C0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4">
    <w:nsid w:val="567639D8"/>
    <w:multiLevelType w:val="multilevel"/>
    <w:tmpl w:val="1E2AAE7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A4B3041"/>
    <w:multiLevelType w:val="multilevel"/>
    <w:tmpl w:val="BCDE0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B07268"/>
    <w:multiLevelType w:val="multilevel"/>
    <w:tmpl w:val="CEE23B56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abstractNum w:abstractNumId="17">
    <w:nsid w:val="6B6836F8"/>
    <w:multiLevelType w:val="multilevel"/>
    <w:tmpl w:val="EE168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C3D26C3"/>
    <w:multiLevelType w:val="multilevel"/>
    <w:tmpl w:val="72F212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CF70BC1"/>
    <w:multiLevelType w:val="multilevel"/>
    <w:tmpl w:val="C6E60820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1"/>
      <w:lvlText w:val="%1.%2.%3"/>
      <w:lvlJc w:val="left"/>
      <w:pPr>
        <w:tabs>
          <w:tab w:val="num" w:pos="227"/>
        </w:tabs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5562E4A"/>
    <w:multiLevelType w:val="hybridMultilevel"/>
    <w:tmpl w:val="7F7C3BDC"/>
    <w:lvl w:ilvl="0" w:tplc="D5A478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8232CD4"/>
    <w:multiLevelType w:val="multilevel"/>
    <w:tmpl w:val="4E04617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Restart w:val="0"/>
      <w:suff w:val="space"/>
      <w:lvlText w:val="2.%2."/>
      <w:lvlJc w:val="left"/>
      <w:pPr>
        <w:ind w:left="0" w:firstLine="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0" w:firstLine="357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7E9F701A"/>
    <w:multiLevelType w:val="multilevel"/>
    <w:tmpl w:val="CEE23B56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20" w:hanging="11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40" w:hanging="1800"/>
      </w:pPr>
      <w:rPr>
        <w:rFonts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6"/>
  </w:num>
  <w:num w:numId="4">
    <w:abstractNumId w:val="19"/>
  </w:num>
  <w:num w:numId="5">
    <w:abstractNumId w:val="1"/>
  </w:num>
  <w:num w:numId="6">
    <w:abstractNumId w:val="8"/>
  </w:num>
  <w:num w:numId="7">
    <w:abstractNumId w:val="18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1"/>
  </w:num>
  <w:num w:numId="11">
    <w:abstractNumId w:val="14"/>
  </w:num>
  <w:num w:numId="12">
    <w:abstractNumId w:val="22"/>
  </w:num>
  <w:num w:numId="13">
    <w:abstractNumId w:val="15"/>
  </w:num>
  <w:num w:numId="14">
    <w:abstractNumId w:val="17"/>
  </w:num>
  <w:num w:numId="15">
    <w:abstractNumId w:val="4"/>
  </w:num>
  <w:num w:numId="16">
    <w:abstractNumId w:val="10"/>
  </w:num>
  <w:num w:numId="17">
    <w:abstractNumId w:val="3"/>
  </w:num>
  <w:num w:numId="18">
    <w:abstractNumId w:val="0"/>
  </w:num>
  <w:num w:numId="19">
    <w:abstractNumId w:val="5"/>
  </w:num>
  <w:num w:numId="20">
    <w:abstractNumId w:val="2"/>
  </w:num>
  <w:num w:numId="21">
    <w:abstractNumId w:val="9"/>
  </w:num>
  <w:num w:numId="22">
    <w:abstractNumId w:val="2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2F"/>
    <w:rsid w:val="00002B6F"/>
    <w:rsid w:val="00003AFF"/>
    <w:rsid w:val="00004D33"/>
    <w:rsid w:val="00010CB6"/>
    <w:rsid w:val="00011D95"/>
    <w:rsid w:val="00012F9C"/>
    <w:rsid w:val="000140AC"/>
    <w:rsid w:val="0004431E"/>
    <w:rsid w:val="00044CBC"/>
    <w:rsid w:val="000462D0"/>
    <w:rsid w:val="000467CE"/>
    <w:rsid w:val="00046C52"/>
    <w:rsid w:val="00055FB9"/>
    <w:rsid w:val="000565CB"/>
    <w:rsid w:val="00060034"/>
    <w:rsid w:val="000604CA"/>
    <w:rsid w:val="00061CF8"/>
    <w:rsid w:val="00061FBC"/>
    <w:rsid w:val="000640BD"/>
    <w:rsid w:val="00067984"/>
    <w:rsid w:val="000703CE"/>
    <w:rsid w:val="0007158A"/>
    <w:rsid w:val="00073EE9"/>
    <w:rsid w:val="0007492C"/>
    <w:rsid w:val="00077D68"/>
    <w:rsid w:val="0008040F"/>
    <w:rsid w:val="00081E74"/>
    <w:rsid w:val="000866B5"/>
    <w:rsid w:val="00086B17"/>
    <w:rsid w:val="0009340B"/>
    <w:rsid w:val="00094784"/>
    <w:rsid w:val="0009666E"/>
    <w:rsid w:val="000A322F"/>
    <w:rsid w:val="000A5F4A"/>
    <w:rsid w:val="000A7CCA"/>
    <w:rsid w:val="000B1803"/>
    <w:rsid w:val="000B1878"/>
    <w:rsid w:val="000B3911"/>
    <w:rsid w:val="000B5707"/>
    <w:rsid w:val="000C2110"/>
    <w:rsid w:val="000C2EB0"/>
    <w:rsid w:val="000C3491"/>
    <w:rsid w:val="000C60A5"/>
    <w:rsid w:val="000C6DEC"/>
    <w:rsid w:val="000D03B8"/>
    <w:rsid w:val="000D0BE2"/>
    <w:rsid w:val="000D1838"/>
    <w:rsid w:val="000D1DDB"/>
    <w:rsid w:val="000D5493"/>
    <w:rsid w:val="000D6F26"/>
    <w:rsid w:val="000E653E"/>
    <w:rsid w:val="000F1943"/>
    <w:rsid w:val="000F20CA"/>
    <w:rsid w:val="000F412A"/>
    <w:rsid w:val="00101201"/>
    <w:rsid w:val="00102F7D"/>
    <w:rsid w:val="00104CAC"/>
    <w:rsid w:val="0010782A"/>
    <w:rsid w:val="0011048A"/>
    <w:rsid w:val="001111AB"/>
    <w:rsid w:val="0011150C"/>
    <w:rsid w:val="00111E90"/>
    <w:rsid w:val="00113C84"/>
    <w:rsid w:val="0011402F"/>
    <w:rsid w:val="00114855"/>
    <w:rsid w:val="00114F1A"/>
    <w:rsid w:val="001153D6"/>
    <w:rsid w:val="00115829"/>
    <w:rsid w:val="001159C2"/>
    <w:rsid w:val="0011691F"/>
    <w:rsid w:val="001213C7"/>
    <w:rsid w:val="00121573"/>
    <w:rsid w:val="001263FA"/>
    <w:rsid w:val="00134A20"/>
    <w:rsid w:val="001422BB"/>
    <w:rsid w:val="0015034D"/>
    <w:rsid w:val="00152783"/>
    <w:rsid w:val="00154F36"/>
    <w:rsid w:val="00163079"/>
    <w:rsid w:val="0016427C"/>
    <w:rsid w:val="00164BB5"/>
    <w:rsid w:val="00167E7D"/>
    <w:rsid w:val="001714EA"/>
    <w:rsid w:val="0017275E"/>
    <w:rsid w:val="001728C0"/>
    <w:rsid w:val="001749E8"/>
    <w:rsid w:val="001757F9"/>
    <w:rsid w:val="00176B3D"/>
    <w:rsid w:val="0018087B"/>
    <w:rsid w:val="00182529"/>
    <w:rsid w:val="00185CB7"/>
    <w:rsid w:val="00191B49"/>
    <w:rsid w:val="00192626"/>
    <w:rsid w:val="00193506"/>
    <w:rsid w:val="0019734D"/>
    <w:rsid w:val="001A24AF"/>
    <w:rsid w:val="001A3781"/>
    <w:rsid w:val="001A663F"/>
    <w:rsid w:val="001A6BCB"/>
    <w:rsid w:val="001A6CAB"/>
    <w:rsid w:val="001A73B0"/>
    <w:rsid w:val="001B0836"/>
    <w:rsid w:val="001B3BE2"/>
    <w:rsid w:val="001B5A3C"/>
    <w:rsid w:val="001B7A21"/>
    <w:rsid w:val="001C0D93"/>
    <w:rsid w:val="001C54ED"/>
    <w:rsid w:val="001C7A61"/>
    <w:rsid w:val="001D1169"/>
    <w:rsid w:val="001D35D6"/>
    <w:rsid w:val="001D4565"/>
    <w:rsid w:val="001D7A75"/>
    <w:rsid w:val="001E1C7A"/>
    <w:rsid w:val="001E476F"/>
    <w:rsid w:val="001E4DB4"/>
    <w:rsid w:val="001E614C"/>
    <w:rsid w:val="001F0674"/>
    <w:rsid w:val="001F0A83"/>
    <w:rsid w:val="001F0B61"/>
    <w:rsid w:val="001F69DF"/>
    <w:rsid w:val="001F7466"/>
    <w:rsid w:val="00200D26"/>
    <w:rsid w:val="00201A5F"/>
    <w:rsid w:val="00204DA2"/>
    <w:rsid w:val="002051F4"/>
    <w:rsid w:val="00206011"/>
    <w:rsid w:val="002140D4"/>
    <w:rsid w:val="002163A1"/>
    <w:rsid w:val="002216EF"/>
    <w:rsid w:val="0022401A"/>
    <w:rsid w:val="0023205B"/>
    <w:rsid w:val="00234189"/>
    <w:rsid w:val="002350AF"/>
    <w:rsid w:val="00235848"/>
    <w:rsid w:val="002477DD"/>
    <w:rsid w:val="00253230"/>
    <w:rsid w:val="00254CF1"/>
    <w:rsid w:val="00256AD5"/>
    <w:rsid w:val="00264D2F"/>
    <w:rsid w:val="00265CA1"/>
    <w:rsid w:val="00266DEA"/>
    <w:rsid w:val="00272891"/>
    <w:rsid w:val="00272FD4"/>
    <w:rsid w:val="002735C3"/>
    <w:rsid w:val="00281803"/>
    <w:rsid w:val="00286FC5"/>
    <w:rsid w:val="00292D11"/>
    <w:rsid w:val="002943F1"/>
    <w:rsid w:val="002953A3"/>
    <w:rsid w:val="00295EA4"/>
    <w:rsid w:val="0029776F"/>
    <w:rsid w:val="00297875"/>
    <w:rsid w:val="002A3B3A"/>
    <w:rsid w:val="002B23F9"/>
    <w:rsid w:val="002B2CC1"/>
    <w:rsid w:val="002B5E80"/>
    <w:rsid w:val="002C12FC"/>
    <w:rsid w:val="002C309C"/>
    <w:rsid w:val="002C363A"/>
    <w:rsid w:val="002C3CC0"/>
    <w:rsid w:val="002C491F"/>
    <w:rsid w:val="002C50A2"/>
    <w:rsid w:val="002D0FCD"/>
    <w:rsid w:val="002D39A0"/>
    <w:rsid w:val="002D3EB9"/>
    <w:rsid w:val="002D4FF8"/>
    <w:rsid w:val="002D5E04"/>
    <w:rsid w:val="002D61F1"/>
    <w:rsid w:val="002D7156"/>
    <w:rsid w:val="002E28EF"/>
    <w:rsid w:val="002E7C75"/>
    <w:rsid w:val="002F0F7A"/>
    <w:rsid w:val="002F1523"/>
    <w:rsid w:val="002F4D76"/>
    <w:rsid w:val="002F7ACC"/>
    <w:rsid w:val="0030127A"/>
    <w:rsid w:val="003063A0"/>
    <w:rsid w:val="0030759B"/>
    <w:rsid w:val="00310F68"/>
    <w:rsid w:val="0031146D"/>
    <w:rsid w:val="003114E1"/>
    <w:rsid w:val="00311A15"/>
    <w:rsid w:val="00312CAC"/>
    <w:rsid w:val="003146DC"/>
    <w:rsid w:val="00314B20"/>
    <w:rsid w:val="00324438"/>
    <w:rsid w:val="00324DC8"/>
    <w:rsid w:val="00325B24"/>
    <w:rsid w:val="00330C38"/>
    <w:rsid w:val="00333A0C"/>
    <w:rsid w:val="00334A17"/>
    <w:rsid w:val="00336232"/>
    <w:rsid w:val="003372C9"/>
    <w:rsid w:val="00340EEA"/>
    <w:rsid w:val="00345B4C"/>
    <w:rsid w:val="00345DE9"/>
    <w:rsid w:val="0034773E"/>
    <w:rsid w:val="00356621"/>
    <w:rsid w:val="00360023"/>
    <w:rsid w:val="003658D4"/>
    <w:rsid w:val="00373A96"/>
    <w:rsid w:val="00377EB8"/>
    <w:rsid w:val="003806C6"/>
    <w:rsid w:val="00382002"/>
    <w:rsid w:val="0038272E"/>
    <w:rsid w:val="003827B8"/>
    <w:rsid w:val="00384A2E"/>
    <w:rsid w:val="003904C2"/>
    <w:rsid w:val="00392D1D"/>
    <w:rsid w:val="003953A3"/>
    <w:rsid w:val="003A1C70"/>
    <w:rsid w:val="003A33A6"/>
    <w:rsid w:val="003A3DDD"/>
    <w:rsid w:val="003A4D4C"/>
    <w:rsid w:val="003A6ABD"/>
    <w:rsid w:val="003A6C0F"/>
    <w:rsid w:val="003B0277"/>
    <w:rsid w:val="003B07A3"/>
    <w:rsid w:val="003B0B7F"/>
    <w:rsid w:val="003B1815"/>
    <w:rsid w:val="003B4159"/>
    <w:rsid w:val="003B47FC"/>
    <w:rsid w:val="003B6A7B"/>
    <w:rsid w:val="003B7767"/>
    <w:rsid w:val="003C09D2"/>
    <w:rsid w:val="003C0DD8"/>
    <w:rsid w:val="003C4CB2"/>
    <w:rsid w:val="003C59DF"/>
    <w:rsid w:val="003D2A14"/>
    <w:rsid w:val="003D43F7"/>
    <w:rsid w:val="003E095F"/>
    <w:rsid w:val="003E0E43"/>
    <w:rsid w:val="003E1744"/>
    <w:rsid w:val="003E3ECF"/>
    <w:rsid w:val="003E6CEB"/>
    <w:rsid w:val="003F4854"/>
    <w:rsid w:val="003F5134"/>
    <w:rsid w:val="00400CAB"/>
    <w:rsid w:val="00403BF3"/>
    <w:rsid w:val="004060B7"/>
    <w:rsid w:val="004148C4"/>
    <w:rsid w:val="00421743"/>
    <w:rsid w:val="00424039"/>
    <w:rsid w:val="004244AF"/>
    <w:rsid w:val="00425B1F"/>
    <w:rsid w:val="00430FEC"/>
    <w:rsid w:val="00437243"/>
    <w:rsid w:val="00441FE9"/>
    <w:rsid w:val="00442084"/>
    <w:rsid w:val="004421B2"/>
    <w:rsid w:val="00445884"/>
    <w:rsid w:val="00447518"/>
    <w:rsid w:val="00447EFE"/>
    <w:rsid w:val="00451AB9"/>
    <w:rsid w:val="004525EE"/>
    <w:rsid w:val="00456A24"/>
    <w:rsid w:val="0045760C"/>
    <w:rsid w:val="0046105F"/>
    <w:rsid w:val="0046139A"/>
    <w:rsid w:val="004625D9"/>
    <w:rsid w:val="004635CD"/>
    <w:rsid w:val="004712C7"/>
    <w:rsid w:val="00471CD7"/>
    <w:rsid w:val="004729BF"/>
    <w:rsid w:val="004761A2"/>
    <w:rsid w:val="00480EDF"/>
    <w:rsid w:val="0048317B"/>
    <w:rsid w:val="00490B61"/>
    <w:rsid w:val="00491234"/>
    <w:rsid w:val="0049229B"/>
    <w:rsid w:val="004A0627"/>
    <w:rsid w:val="004A2486"/>
    <w:rsid w:val="004A24DE"/>
    <w:rsid w:val="004A5AAC"/>
    <w:rsid w:val="004B043E"/>
    <w:rsid w:val="004B747B"/>
    <w:rsid w:val="004C4353"/>
    <w:rsid w:val="004C497B"/>
    <w:rsid w:val="004C67E0"/>
    <w:rsid w:val="004D28E1"/>
    <w:rsid w:val="004D47A4"/>
    <w:rsid w:val="004D4B8B"/>
    <w:rsid w:val="004E2BC3"/>
    <w:rsid w:val="004E44A0"/>
    <w:rsid w:val="004F09E0"/>
    <w:rsid w:val="004F48F5"/>
    <w:rsid w:val="004F4942"/>
    <w:rsid w:val="004F50E0"/>
    <w:rsid w:val="004F627F"/>
    <w:rsid w:val="004F73D9"/>
    <w:rsid w:val="004F755F"/>
    <w:rsid w:val="00502199"/>
    <w:rsid w:val="00502D7B"/>
    <w:rsid w:val="005067C2"/>
    <w:rsid w:val="00512512"/>
    <w:rsid w:val="00512550"/>
    <w:rsid w:val="00515663"/>
    <w:rsid w:val="00515ABF"/>
    <w:rsid w:val="00515BC8"/>
    <w:rsid w:val="005172A8"/>
    <w:rsid w:val="00517C28"/>
    <w:rsid w:val="0052190E"/>
    <w:rsid w:val="00523961"/>
    <w:rsid w:val="0052457A"/>
    <w:rsid w:val="00524F5A"/>
    <w:rsid w:val="00525C48"/>
    <w:rsid w:val="005318B1"/>
    <w:rsid w:val="0053707E"/>
    <w:rsid w:val="005431E2"/>
    <w:rsid w:val="00543585"/>
    <w:rsid w:val="0054391F"/>
    <w:rsid w:val="00546D37"/>
    <w:rsid w:val="005570EC"/>
    <w:rsid w:val="005624A2"/>
    <w:rsid w:val="005630C7"/>
    <w:rsid w:val="00574E99"/>
    <w:rsid w:val="005758FF"/>
    <w:rsid w:val="0057782B"/>
    <w:rsid w:val="00582071"/>
    <w:rsid w:val="0058771B"/>
    <w:rsid w:val="0059076F"/>
    <w:rsid w:val="00590923"/>
    <w:rsid w:val="00591C7E"/>
    <w:rsid w:val="00591D2F"/>
    <w:rsid w:val="00592A37"/>
    <w:rsid w:val="00593132"/>
    <w:rsid w:val="005954B5"/>
    <w:rsid w:val="0059607B"/>
    <w:rsid w:val="005A02B0"/>
    <w:rsid w:val="005A205B"/>
    <w:rsid w:val="005A39C7"/>
    <w:rsid w:val="005A75E4"/>
    <w:rsid w:val="005B0AD5"/>
    <w:rsid w:val="005B0B03"/>
    <w:rsid w:val="005B2FEE"/>
    <w:rsid w:val="005B360A"/>
    <w:rsid w:val="005B5645"/>
    <w:rsid w:val="005B662C"/>
    <w:rsid w:val="005B682E"/>
    <w:rsid w:val="005B747E"/>
    <w:rsid w:val="005C0B67"/>
    <w:rsid w:val="005C49C9"/>
    <w:rsid w:val="005C50B6"/>
    <w:rsid w:val="005D3F6D"/>
    <w:rsid w:val="005D51BA"/>
    <w:rsid w:val="005E082C"/>
    <w:rsid w:val="005E164B"/>
    <w:rsid w:val="005E5389"/>
    <w:rsid w:val="005F3237"/>
    <w:rsid w:val="005F529F"/>
    <w:rsid w:val="005F5AAB"/>
    <w:rsid w:val="006010A0"/>
    <w:rsid w:val="006016E8"/>
    <w:rsid w:val="00605DF1"/>
    <w:rsid w:val="00606CC9"/>
    <w:rsid w:val="00611698"/>
    <w:rsid w:val="006148FE"/>
    <w:rsid w:val="00621920"/>
    <w:rsid w:val="00624BA4"/>
    <w:rsid w:val="006260CD"/>
    <w:rsid w:val="006276E5"/>
    <w:rsid w:val="00627C4E"/>
    <w:rsid w:val="006431C7"/>
    <w:rsid w:val="00650AB0"/>
    <w:rsid w:val="006548C4"/>
    <w:rsid w:val="00655CA8"/>
    <w:rsid w:val="00661E2D"/>
    <w:rsid w:val="00662C4F"/>
    <w:rsid w:val="00663799"/>
    <w:rsid w:val="00667597"/>
    <w:rsid w:val="00667634"/>
    <w:rsid w:val="00673407"/>
    <w:rsid w:val="006763C5"/>
    <w:rsid w:val="006771ED"/>
    <w:rsid w:val="00677A60"/>
    <w:rsid w:val="0068180C"/>
    <w:rsid w:val="00686844"/>
    <w:rsid w:val="006918F3"/>
    <w:rsid w:val="00691B21"/>
    <w:rsid w:val="00695FD9"/>
    <w:rsid w:val="006A5D92"/>
    <w:rsid w:val="006A7083"/>
    <w:rsid w:val="006B02E5"/>
    <w:rsid w:val="006B0D84"/>
    <w:rsid w:val="006B35DB"/>
    <w:rsid w:val="006C251E"/>
    <w:rsid w:val="006C66E8"/>
    <w:rsid w:val="006C6E3E"/>
    <w:rsid w:val="006C71F8"/>
    <w:rsid w:val="006C7A78"/>
    <w:rsid w:val="006D04D5"/>
    <w:rsid w:val="006D24E5"/>
    <w:rsid w:val="006D4D8A"/>
    <w:rsid w:val="006D7BCB"/>
    <w:rsid w:val="006E1C2C"/>
    <w:rsid w:val="006E3541"/>
    <w:rsid w:val="006E3FB9"/>
    <w:rsid w:val="006E5D48"/>
    <w:rsid w:val="006E6912"/>
    <w:rsid w:val="006E70E8"/>
    <w:rsid w:val="006E7C54"/>
    <w:rsid w:val="006F0505"/>
    <w:rsid w:val="006F1C15"/>
    <w:rsid w:val="006F54A6"/>
    <w:rsid w:val="006F55B7"/>
    <w:rsid w:val="00702870"/>
    <w:rsid w:val="00703FEC"/>
    <w:rsid w:val="007067B6"/>
    <w:rsid w:val="007069B0"/>
    <w:rsid w:val="0071208A"/>
    <w:rsid w:val="00713425"/>
    <w:rsid w:val="00713CAD"/>
    <w:rsid w:val="00714D4F"/>
    <w:rsid w:val="00717602"/>
    <w:rsid w:val="00722015"/>
    <w:rsid w:val="00724AA6"/>
    <w:rsid w:val="007271BD"/>
    <w:rsid w:val="00732EC3"/>
    <w:rsid w:val="007330B9"/>
    <w:rsid w:val="00734617"/>
    <w:rsid w:val="00736292"/>
    <w:rsid w:val="007379DB"/>
    <w:rsid w:val="00743D6F"/>
    <w:rsid w:val="00745060"/>
    <w:rsid w:val="007471B9"/>
    <w:rsid w:val="00747A6E"/>
    <w:rsid w:val="00751090"/>
    <w:rsid w:val="0075138D"/>
    <w:rsid w:val="00754468"/>
    <w:rsid w:val="00754BE4"/>
    <w:rsid w:val="00756FB1"/>
    <w:rsid w:val="00760B70"/>
    <w:rsid w:val="00761CF8"/>
    <w:rsid w:val="00761DEA"/>
    <w:rsid w:val="007661FA"/>
    <w:rsid w:val="00766799"/>
    <w:rsid w:val="00767ADB"/>
    <w:rsid w:val="00772241"/>
    <w:rsid w:val="00774CA8"/>
    <w:rsid w:val="00790D76"/>
    <w:rsid w:val="00790F9B"/>
    <w:rsid w:val="007926C2"/>
    <w:rsid w:val="00794B90"/>
    <w:rsid w:val="007968AB"/>
    <w:rsid w:val="007A1233"/>
    <w:rsid w:val="007A4BAB"/>
    <w:rsid w:val="007A5582"/>
    <w:rsid w:val="007A5B9F"/>
    <w:rsid w:val="007B09F5"/>
    <w:rsid w:val="007B3044"/>
    <w:rsid w:val="007B376F"/>
    <w:rsid w:val="007B6E7A"/>
    <w:rsid w:val="007B7D52"/>
    <w:rsid w:val="007B7F86"/>
    <w:rsid w:val="007C1BD5"/>
    <w:rsid w:val="007C3925"/>
    <w:rsid w:val="007C7DE0"/>
    <w:rsid w:val="007D472C"/>
    <w:rsid w:val="007D5E87"/>
    <w:rsid w:val="007D6F1E"/>
    <w:rsid w:val="007D730C"/>
    <w:rsid w:val="007E1CEE"/>
    <w:rsid w:val="007F1398"/>
    <w:rsid w:val="007F1D11"/>
    <w:rsid w:val="007F1F62"/>
    <w:rsid w:val="007F4D62"/>
    <w:rsid w:val="00800B67"/>
    <w:rsid w:val="00801736"/>
    <w:rsid w:val="00801904"/>
    <w:rsid w:val="00804285"/>
    <w:rsid w:val="00804BC3"/>
    <w:rsid w:val="00815650"/>
    <w:rsid w:val="00816E0A"/>
    <w:rsid w:val="008228EE"/>
    <w:rsid w:val="0082291E"/>
    <w:rsid w:val="00823EC8"/>
    <w:rsid w:val="008250C6"/>
    <w:rsid w:val="0082679A"/>
    <w:rsid w:val="008314C4"/>
    <w:rsid w:val="0083271A"/>
    <w:rsid w:val="00832C13"/>
    <w:rsid w:val="00845B5A"/>
    <w:rsid w:val="008547AC"/>
    <w:rsid w:val="008558F1"/>
    <w:rsid w:val="0085706C"/>
    <w:rsid w:val="00861DA2"/>
    <w:rsid w:val="00863843"/>
    <w:rsid w:val="00866E59"/>
    <w:rsid w:val="00871EC0"/>
    <w:rsid w:val="00880413"/>
    <w:rsid w:val="00881857"/>
    <w:rsid w:val="008874FA"/>
    <w:rsid w:val="00892C9E"/>
    <w:rsid w:val="00896004"/>
    <w:rsid w:val="00896B14"/>
    <w:rsid w:val="008A2AAC"/>
    <w:rsid w:val="008A3228"/>
    <w:rsid w:val="008A3315"/>
    <w:rsid w:val="008A3B02"/>
    <w:rsid w:val="008A3F67"/>
    <w:rsid w:val="008A4C69"/>
    <w:rsid w:val="008A5D7B"/>
    <w:rsid w:val="008C338B"/>
    <w:rsid w:val="008C41DD"/>
    <w:rsid w:val="008C4CFB"/>
    <w:rsid w:val="008C6E00"/>
    <w:rsid w:val="008D4526"/>
    <w:rsid w:val="008D4F84"/>
    <w:rsid w:val="008E259E"/>
    <w:rsid w:val="008E6C61"/>
    <w:rsid w:val="008E7E82"/>
    <w:rsid w:val="008F031D"/>
    <w:rsid w:val="008F3387"/>
    <w:rsid w:val="008F439D"/>
    <w:rsid w:val="008F4F22"/>
    <w:rsid w:val="008F4F36"/>
    <w:rsid w:val="008F63FE"/>
    <w:rsid w:val="008F7510"/>
    <w:rsid w:val="0090108C"/>
    <w:rsid w:val="009010A4"/>
    <w:rsid w:val="00901A43"/>
    <w:rsid w:val="009051C7"/>
    <w:rsid w:val="00906D9F"/>
    <w:rsid w:val="0091128F"/>
    <w:rsid w:val="00911D1A"/>
    <w:rsid w:val="00915EB0"/>
    <w:rsid w:val="00920E23"/>
    <w:rsid w:val="009226A7"/>
    <w:rsid w:val="00926364"/>
    <w:rsid w:val="0093062C"/>
    <w:rsid w:val="00933C1B"/>
    <w:rsid w:val="009345CD"/>
    <w:rsid w:val="00936C6E"/>
    <w:rsid w:val="00937DE7"/>
    <w:rsid w:val="0094011C"/>
    <w:rsid w:val="00942360"/>
    <w:rsid w:val="0094252F"/>
    <w:rsid w:val="00942C13"/>
    <w:rsid w:val="009501C5"/>
    <w:rsid w:val="009502F6"/>
    <w:rsid w:val="00954E03"/>
    <w:rsid w:val="00955E87"/>
    <w:rsid w:val="00956D52"/>
    <w:rsid w:val="00964B0D"/>
    <w:rsid w:val="00976761"/>
    <w:rsid w:val="009800C8"/>
    <w:rsid w:val="0098111E"/>
    <w:rsid w:val="0098298F"/>
    <w:rsid w:val="00982E25"/>
    <w:rsid w:val="0098397D"/>
    <w:rsid w:val="00986556"/>
    <w:rsid w:val="009875FE"/>
    <w:rsid w:val="00992AA3"/>
    <w:rsid w:val="009944F8"/>
    <w:rsid w:val="00994CA2"/>
    <w:rsid w:val="0099727A"/>
    <w:rsid w:val="009A645E"/>
    <w:rsid w:val="009A6896"/>
    <w:rsid w:val="009B0601"/>
    <w:rsid w:val="009B4B82"/>
    <w:rsid w:val="009B58C0"/>
    <w:rsid w:val="009B69EA"/>
    <w:rsid w:val="009C52A3"/>
    <w:rsid w:val="009C7EF8"/>
    <w:rsid w:val="009D0280"/>
    <w:rsid w:val="009D2626"/>
    <w:rsid w:val="009D4E26"/>
    <w:rsid w:val="009E37E9"/>
    <w:rsid w:val="009E6482"/>
    <w:rsid w:val="009E6CC8"/>
    <w:rsid w:val="009E7222"/>
    <w:rsid w:val="009F04C0"/>
    <w:rsid w:val="009F0EE2"/>
    <w:rsid w:val="009F2E90"/>
    <w:rsid w:val="00A01127"/>
    <w:rsid w:val="00A06359"/>
    <w:rsid w:val="00A071C2"/>
    <w:rsid w:val="00A101C8"/>
    <w:rsid w:val="00A11489"/>
    <w:rsid w:val="00A118A0"/>
    <w:rsid w:val="00A14C45"/>
    <w:rsid w:val="00A15DBD"/>
    <w:rsid w:val="00A212E1"/>
    <w:rsid w:val="00A2147E"/>
    <w:rsid w:val="00A220A6"/>
    <w:rsid w:val="00A245C5"/>
    <w:rsid w:val="00A27D50"/>
    <w:rsid w:val="00A27F3A"/>
    <w:rsid w:val="00A303E9"/>
    <w:rsid w:val="00A31131"/>
    <w:rsid w:val="00A315E9"/>
    <w:rsid w:val="00A40928"/>
    <w:rsid w:val="00A40E02"/>
    <w:rsid w:val="00A43CC3"/>
    <w:rsid w:val="00A47D35"/>
    <w:rsid w:val="00A518E4"/>
    <w:rsid w:val="00A530A5"/>
    <w:rsid w:val="00A55228"/>
    <w:rsid w:val="00A55EEE"/>
    <w:rsid w:val="00A574BC"/>
    <w:rsid w:val="00A61543"/>
    <w:rsid w:val="00A62E85"/>
    <w:rsid w:val="00A66C32"/>
    <w:rsid w:val="00A70A18"/>
    <w:rsid w:val="00A70C9C"/>
    <w:rsid w:val="00A71678"/>
    <w:rsid w:val="00A76252"/>
    <w:rsid w:val="00A765A6"/>
    <w:rsid w:val="00A810BE"/>
    <w:rsid w:val="00A815C9"/>
    <w:rsid w:val="00A82737"/>
    <w:rsid w:val="00A839FF"/>
    <w:rsid w:val="00A851FB"/>
    <w:rsid w:val="00A86AAE"/>
    <w:rsid w:val="00A97E46"/>
    <w:rsid w:val="00AA3C84"/>
    <w:rsid w:val="00AB2AF8"/>
    <w:rsid w:val="00AB544B"/>
    <w:rsid w:val="00AB6AC0"/>
    <w:rsid w:val="00AC1273"/>
    <w:rsid w:val="00AC44DD"/>
    <w:rsid w:val="00AC6F61"/>
    <w:rsid w:val="00AD2AB8"/>
    <w:rsid w:val="00AD3A1E"/>
    <w:rsid w:val="00AE0502"/>
    <w:rsid w:val="00AE07DC"/>
    <w:rsid w:val="00AE2817"/>
    <w:rsid w:val="00AF1014"/>
    <w:rsid w:val="00AF583D"/>
    <w:rsid w:val="00AF6FF8"/>
    <w:rsid w:val="00AF7073"/>
    <w:rsid w:val="00B03299"/>
    <w:rsid w:val="00B06176"/>
    <w:rsid w:val="00B10E13"/>
    <w:rsid w:val="00B1169A"/>
    <w:rsid w:val="00B310BB"/>
    <w:rsid w:val="00B34BBE"/>
    <w:rsid w:val="00B36950"/>
    <w:rsid w:val="00B379A5"/>
    <w:rsid w:val="00B41818"/>
    <w:rsid w:val="00B42416"/>
    <w:rsid w:val="00B42B95"/>
    <w:rsid w:val="00B43F9F"/>
    <w:rsid w:val="00B47A6B"/>
    <w:rsid w:val="00B53738"/>
    <w:rsid w:val="00B5375C"/>
    <w:rsid w:val="00B53A72"/>
    <w:rsid w:val="00B545EC"/>
    <w:rsid w:val="00B55C4D"/>
    <w:rsid w:val="00B62353"/>
    <w:rsid w:val="00B6275E"/>
    <w:rsid w:val="00B62A81"/>
    <w:rsid w:val="00B64E62"/>
    <w:rsid w:val="00B6520A"/>
    <w:rsid w:val="00B65C89"/>
    <w:rsid w:val="00B7375F"/>
    <w:rsid w:val="00B75D5D"/>
    <w:rsid w:val="00B80E0C"/>
    <w:rsid w:val="00B80FD1"/>
    <w:rsid w:val="00B821AC"/>
    <w:rsid w:val="00B84E1F"/>
    <w:rsid w:val="00B85CD8"/>
    <w:rsid w:val="00B921C3"/>
    <w:rsid w:val="00B92A00"/>
    <w:rsid w:val="00B96CDE"/>
    <w:rsid w:val="00B972DE"/>
    <w:rsid w:val="00BA114B"/>
    <w:rsid w:val="00BA1FCA"/>
    <w:rsid w:val="00BA2297"/>
    <w:rsid w:val="00BA7499"/>
    <w:rsid w:val="00BB4A2A"/>
    <w:rsid w:val="00BC09CB"/>
    <w:rsid w:val="00BC0C65"/>
    <w:rsid w:val="00BC1BDF"/>
    <w:rsid w:val="00BC22E2"/>
    <w:rsid w:val="00BC415C"/>
    <w:rsid w:val="00BC442E"/>
    <w:rsid w:val="00BC5A63"/>
    <w:rsid w:val="00BC5CA3"/>
    <w:rsid w:val="00BD19E1"/>
    <w:rsid w:val="00BD2A9E"/>
    <w:rsid w:val="00BD423F"/>
    <w:rsid w:val="00BD7E2C"/>
    <w:rsid w:val="00BE0516"/>
    <w:rsid w:val="00BE060C"/>
    <w:rsid w:val="00BE256E"/>
    <w:rsid w:val="00BE29F7"/>
    <w:rsid w:val="00BE4BAD"/>
    <w:rsid w:val="00BE550C"/>
    <w:rsid w:val="00BE7804"/>
    <w:rsid w:val="00BF4463"/>
    <w:rsid w:val="00BF4827"/>
    <w:rsid w:val="00BF4884"/>
    <w:rsid w:val="00BF4AE5"/>
    <w:rsid w:val="00C038F9"/>
    <w:rsid w:val="00C04324"/>
    <w:rsid w:val="00C107D2"/>
    <w:rsid w:val="00C1093E"/>
    <w:rsid w:val="00C12DC9"/>
    <w:rsid w:val="00C14F58"/>
    <w:rsid w:val="00C17B30"/>
    <w:rsid w:val="00C21A13"/>
    <w:rsid w:val="00C21B48"/>
    <w:rsid w:val="00C22EA7"/>
    <w:rsid w:val="00C2453C"/>
    <w:rsid w:val="00C249B3"/>
    <w:rsid w:val="00C27F7F"/>
    <w:rsid w:val="00C30166"/>
    <w:rsid w:val="00C318C4"/>
    <w:rsid w:val="00C33BC4"/>
    <w:rsid w:val="00C355D4"/>
    <w:rsid w:val="00C42412"/>
    <w:rsid w:val="00C4438D"/>
    <w:rsid w:val="00C4592D"/>
    <w:rsid w:val="00C463AC"/>
    <w:rsid w:val="00C50746"/>
    <w:rsid w:val="00C51C14"/>
    <w:rsid w:val="00C52FD1"/>
    <w:rsid w:val="00C568B6"/>
    <w:rsid w:val="00C56B51"/>
    <w:rsid w:val="00C62549"/>
    <w:rsid w:val="00C643E3"/>
    <w:rsid w:val="00C64CF5"/>
    <w:rsid w:val="00C667EB"/>
    <w:rsid w:val="00C672B7"/>
    <w:rsid w:val="00C7004D"/>
    <w:rsid w:val="00C73E32"/>
    <w:rsid w:val="00C8251A"/>
    <w:rsid w:val="00C82C37"/>
    <w:rsid w:val="00C867C8"/>
    <w:rsid w:val="00C878F2"/>
    <w:rsid w:val="00C90788"/>
    <w:rsid w:val="00C9097C"/>
    <w:rsid w:val="00CA249B"/>
    <w:rsid w:val="00CA2D64"/>
    <w:rsid w:val="00CA6A15"/>
    <w:rsid w:val="00CB1A90"/>
    <w:rsid w:val="00CB26DD"/>
    <w:rsid w:val="00CB29F4"/>
    <w:rsid w:val="00CB388C"/>
    <w:rsid w:val="00CB5727"/>
    <w:rsid w:val="00CC0389"/>
    <w:rsid w:val="00CC54C8"/>
    <w:rsid w:val="00CC6057"/>
    <w:rsid w:val="00CD24F8"/>
    <w:rsid w:val="00CD433E"/>
    <w:rsid w:val="00CD5E74"/>
    <w:rsid w:val="00CD6169"/>
    <w:rsid w:val="00CD7F7A"/>
    <w:rsid w:val="00CE0431"/>
    <w:rsid w:val="00CE13E8"/>
    <w:rsid w:val="00CE7443"/>
    <w:rsid w:val="00CE7E49"/>
    <w:rsid w:val="00CF03E1"/>
    <w:rsid w:val="00CF0DD8"/>
    <w:rsid w:val="00CF232D"/>
    <w:rsid w:val="00CF6328"/>
    <w:rsid w:val="00CF6499"/>
    <w:rsid w:val="00CF68C3"/>
    <w:rsid w:val="00D002AF"/>
    <w:rsid w:val="00D00D5B"/>
    <w:rsid w:val="00D01A5B"/>
    <w:rsid w:val="00D01ADB"/>
    <w:rsid w:val="00D0434E"/>
    <w:rsid w:val="00D04C34"/>
    <w:rsid w:val="00D05A08"/>
    <w:rsid w:val="00D0631C"/>
    <w:rsid w:val="00D118E8"/>
    <w:rsid w:val="00D11B54"/>
    <w:rsid w:val="00D11EB9"/>
    <w:rsid w:val="00D129E0"/>
    <w:rsid w:val="00D1320F"/>
    <w:rsid w:val="00D13529"/>
    <w:rsid w:val="00D14807"/>
    <w:rsid w:val="00D14E37"/>
    <w:rsid w:val="00D1685F"/>
    <w:rsid w:val="00D1758B"/>
    <w:rsid w:val="00D222BC"/>
    <w:rsid w:val="00D22F52"/>
    <w:rsid w:val="00D25413"/>
    <w:rsid w:val="00D26061"/>
    <w:rsid w:val="00D27BE3"/>
    <w:rsid w:val="00D30328"/>
    <w:rsid w:val="00D337D8"/>
    <w:rsid w:val="00D434BE"/>
    <w:rsid w:val="00D45182"/>
    <w:rsid w:val="00D46FAF"/>
    <w:rsid w:val="00D470C5"/>
    <w:rsid w:val="00D57094"/>
    <w:rsid w:val="00D635F8"/>
    <w:rsid w:val="00D641D3"/>
    <w:rsid w:val="00D66A1E"/>
    <w:rsid w:val="00D67B85"/>
    <w:rsid w:val="00D75DE6"/>
    <w:rsid w:val="00D828BE"/>
    <w:rsid w:val="00D91011"/>
    <w:rsid w:val="00D9460C"/>
    <w:rsid w:val="00D97C2E"/>
    <w:rsid w:val="00DA0031"/>
    <w:rsid w:val="00DA0BD5"/>
    <w:rsid w:val="00DA1604"/>
    <w:rsid w:val="00DA2766"/>
    <w:rsid w:val="00DA52EB"/>
    <w:rsid w:val="00DA63A3"/>
    <w:rsid w:val="00DB0C37"/>
    <w:rsid w:val="00DB2611"/>
    <w:rsid w:val="00DB2687"/>
    <w:rsid w:val="00DB53A8"/>
    <w:rsid w:val="00DB7840"/>
    <w:rsid w:val="00DC353B"/>
    <w:rsid w:val="00DC3621"/>
    <w:rsid w:val="00DD1EC8"/>
    <w:rsid w:val="00DE0AB1"/>
    <w:rsid w:val="00DE0F56"/>
    <w:rsid w:val="00DE3E4C"/>
    <w:rsid w:val="00DE55E8"/>
    <w:rsid w:val="00DE6246"/>
    <w:rsid w:val="00DF2147"/>
    <w:rsid w:val="00DF2E7D"/>
    <w:rsid w:val="00DF5BFB"/>
    <w:rsid w:val="00DF7BDE"/>
    <w:rsid w:val="00E02B18"/>
    <w:rsid w:val="00E031EC"/>
    <w:rsid w:val="00E04195"/>
    <w:rsid w:val="00E1487B"/>
    <w:rsid w:val="00E15CCC"/>
    <w:rsid w:val="00E23476"/>
    <w:rsid w:val="00E24B3E"/>
    <w:rsid w:val="00E26A29"/>
    <w:rsid w:val="00E270C3"/>
    <w:rsid w:val="00E338FA"/>
    <w:rsid w:val="00E34D21"/>
    <w:rsid w:val="00E41AC4"/>
    <w:rsid w:val="00E42627"/>
    <w:rsid w:val="00E42C93"/>
    <w:rsid w:val="00E42ECC"/>
    <w:rsid w:val="00E43148"/>
    <w:rsid w:val="00E45E90"/>
    <w:rsid w:val="00E559AB"/>
    <w:rsid w:val="00E55AC0"/>
    <w:rsid w:val="00E56235"/>
    <w:rsid w:val="00E56F30"/>
    <w:rsid w:val="00E576B6"/>
    <w:rsid w:val="00E5789D"/>
    <w:rsid w:val="00E60E1E"/>
    <w:rsid w:val="00E61D44"/>
    <w:rsid w:val="00E63E25"/>
    <w:rsid w:val="00E66B66"/>
    <w:rsid w:val="00E70591"/>
    <w:rsid w:val="00E82AC9"/>
    <w:rsid w:val="00E833F3"/>
    <w:rsid w:val="00E847D8"/>
    <w:rsid w:val="00E91331"/>
    <w:rsid w:val="00E9279D"/>
    <w:rsid w:val="00EA1EAE"/>
    <w:rsid w:val="00EA49DF"/>
    <w:rsid w:val="00EA4AAE"/>
    <w:rsid w:val="00EA75FD"/>
    <w:rsid w:val="00EB0BAB"/>
    <w:rsid w:val="00EB12ED"/>
    <w:rsid w:val="00EB300D"/>
    <w:rsid w:val="00EB552D"/>
    <w:rsid w:val="00EB628B"/>
    <w:rsid w:val="00EB7221"/>
    <w:rsid w:val="00EC075B"/>
    <w:rsid w:val="00EC14B6"/>
    <w:rsid w:val="00EC40A0"/>
    <w:rsid w:val="00EC4748"/>
    <w:rsid w:val="00ED0DB8"/>
    <w:rsid w:val="00ED2522"/>
    <w:rsid w:val="00ED282B"/>
    <w:rsid w:val="00EE0E5A"/>
    <w:rsid w:val="00EE1B83"/>
    <w:rsid w:val="00EE253F"/>
    <w:rsid w:val="00EE411E"/>
    <w:rsid w:val="00EE4643"/>
    <w:rsid w:val="00EE7411"/>
    <w:rsid w:val="00EF2667"/>
    <w:rsid w:val="00EF507F"/>
    <w:rsid w:val="00EF5760"/>
    <w:rsid w:val="00EF5924"/>
    <w:rsid w:val="00EF72C6"/>
    <w:rsid w:val="00EF74F4"/>
    <w:rsid w:val="00EF7C5E"/>
    <w:rsid w:val="00F00D8D"/>
    <w:rsid w:val="00F01AD0"/>
    <w:rsid w:val="00F02168"/>
    <w:rsid w:val="00F02203"/>
    <w:rsid w:val="00F052E1"/>
    <w:rsid w:val="00F06240"/>
    <w:rsid w:val="00F07052"/>
    <w:rsid w:val="00F10CA2"/>
    <w:rsid w:val="00F1439B"/>
    <w:rsid w:val="00F21A0A"/>
    <w:rsid w:val="00F265F2"/>
    <w:rsid w:val="00F30047"/>
    <w:rsid w:val="00F31C43"/>
    <w:rsid w:val="00F32912"/>
    <w:rsid w:val="00F3431D"/>
    <w:rsid w:val="00F401E9"/>
    <w:rsid w:val="00F425FB"/>
    <w:rsid w:val="00F466A2"/>
    <w:rsid w:val="00F55E29"/>
    <w:rsid w:val="00F56F60"/>
    <w:rsid w:val="00F57ED2"/>
    <w:rsid w:val="00F6227F"/>
    <w:rsid w:val="00F77B5E"/>
    <w:rsid w:val="00F818BB"/>
    <w:rsid w:val="00F8773D"/>
    <w:rsid w:val="00F91918"/>
    <w:rsid w:val="00F9307D"/>
    <w:rsid w:val="00F97D74"/>
    <w:rsid w:val="00FA0072"/>
    <w:rsid w:val="00FA23D7"/>
    <w:rsid w:val="00FA4293"/>
    <w:rsid w:val="00FB0BD1"/>
    <w:rsid w:val="00FB1D88"/>
    <w:rsid w:val="00FB217C"/>
    <w:rsid w:val="00FB23C2"/>
    <w:rsid w:val="00FB39B9"/>
    <w:rsid w:val="00FB6E25"/>
    <w:rsid w:val="00FC0C27"/>
    <w:rsid w:val="00FC0E89"/>
    <w:rsid w:val="00FC1C35"/>
    <w:rsid w:val="00FC6354"/>
    <w:rsid w:val="00FD19AA"/>
    <w:rsid w:val="00FD27DA"/>
    <w:rsid w:val="00FD3CFA"/>
    <w:rsid w:val="00FD5066"/>
    <w:rsid w:val="00FE0C92"/>
    <w:rsid w:val="00FE2D22"/>
    <w:rsid w:val="00FE3A5A"/>
    <w:rsid w:val="00FE5414"/>
    <w:rsid w:val="00FF13EC"/>
    <w:rsid w:val="00FF3377"/>
    <w:rsid w:val="00FF429B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5E9"/>
    <w:rPr>
      <w:i/>
      <w:sz w:val="24"/>
    </w:rPr>
  </w:style>
  <w:style w:type="paragraph" w:styleId="10">
    <w:name w:val="heading 1"/>
    <w:aliases w:val="Глава,Глава Знак"/>
    <w:basedOn w:val="a"/>
    <w:next w:val="a"/>
    <w:link w:val="11"/>
    <w:qFormat/>
    <w:rsid w:val="00471CD7"/>
    <w:pPr>
      <w:keepNext/>
      <w:overflowPunct w:val="0"/>
      <w:autoSpaceDE w:val="0"/>
      <w:autoSpaceDN w:val="0"/>
      <w:adjustRightInd w:val="0"/>
      <w:outlineLvl w:val="0"/>
    </w:pPr>
    <w:rPr>
      <w:i w:val="0"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BE29F7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Название Знак1"/>
    <w:aliases w:val="Заголовок Знак,Название Знак Знак,Название Знак1 Знак Знак,Название Знак Знак Знак Знак,Заголовок Знак Знак Знак Знак"/>
    <w:link w:val="a3"/>
    <w:locked/>
    <w:rsid w:val="0011402F"/>
    <w:rPr>
      <w:sz w:val="28"/>
      <w:lang w:val="ru-RU" w:eastAsia="ru-RU" w:bidi="ar-SA"/>
    </w:rPr>
  </w:style>
  <w:style w:type="paragraph" w:styleId="a3">
    <w:name w:val="Title"/>
    <w:aliases w:val="Заголовок,Название Знак,Название Знак1 Знак,Название Знак Знак Знак,Заголовок Знак Знак Знак"/>
    <w:basedOn w:val="a"/>
    <w:link w:val="12"/>
    <w:qFormat/>
    <w:rsid w:val="0011402F"/>
    <w:pPr>
      <w:jc w:val="center"/>
    </w:pPr>
    <w:rPr>
      <w:i w:val="0"/>
      <w:sz w:val="28"/>
    </w:rPr>
  </w:style>
  <w:style w:type="character" w:customStyle="1" w:styleId="13">
    <w:name w:val="Основной текст с отступом Знак1"/>
    <w:aliases w:val="Основной текст с отступом Знак Знак,Основной текст с отступом Знак Знак1 Знак, Знак Знак Знак2 Знак,Основной текст с отступом Знак Знак Знак Знак, Знак Знак Знак Знак Знак, Знак Знак Знак1,Знак Знак Знак2 Знак"/>
    <w:link w:val="a4"/>
    <w:locked/>
    <w:rsid w:val="0011402F"/>
    <w:rPr>
      <w:sz w:val="24"/>
      <w:szCs w:val="24"/>
      <w:lang w:val="ru-RU" w:eastAsia="ru-RU" w:bidi="ar-SA"/>
    </w:rPr>
  </w:style>
  <w:style w:type="paragraph" w:styleId="a4">
    <w:name w:val="Body Text Indent"/>
    <w:aliases w:val="Основной текст с отступом Знак,Основной текст с отступом Знак Знак1, Знак Знак Знак2,Основной текст с отступом Знак Знак Знак, Знак Знак Знак Знак, Знак Знак,Знак Знак Знак2,Знак Знак Знак Знак,Знак Знак"/>
    <w:basedOn w:val="a"/>
    <w:link w:val="13"/>
    <w:rsid w:val="0011402F"/>
    <w:pPr>
      <w:spacing w:after="120"/>
      <w:ind w:left="283"/>
    </w:pPr>
    <w:rPr>
      <w:i w:val="0"/>
      <w:szCs w:val="24"/>
    </w:rPr>
  </w:style>
  <w:style w:type="character" w:customStyle="1" w:styleId="2">
    <w:name w:val="Основной текст с отступом 2 Знак"/>
    <w:link w:val="20"/>
    <w:locked/>
    <w:rsid w:val="0011402F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11402F"/>
    <w:pPr>
      <w:spacing w:after="120" w:line="480" w:lineRule="auto"/>
      <w:ind w:left="283"/>
    </w:pPr>
    <w:rPr>
      <w:i w:val="0"/>
      <w:szCs w:val="24"/>
    </w:rPr>
  </w:style>
  <w:style w:type="paragraph" w:customStyle="1" w:styleId="14">
    <w:name w:val="Обычный1"/>
    <w:rsid w:val="0011402F"/>
    <w:pPr>
      <w:widowControl w:val="0"/>
      <w:snapToGrid w:val="0"/>
    </w:pPr>
  </w:style>
  <w:style w:type="character" w:customStyle="1" w:styleId="ConsPlusNonformat">
    <w:name w:val="ConsPlusNonformat Знак"/>
    <w:link w:val="ConsPlusNonformat0"/>
    <w:locked/>
    <w:rsid w:val="0011402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1140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11402F"/>
    <w:pPr>
      <w:widowControl w:val="0"/>
      <w:autoSpaceDE w:val="0"/>
      <w:autoSpaceDN w:val="0"/>
      <w:adjustRightInd w:val="0"/>
      <w:spacing w:line="235" w:lineRule="exact"/>
      <w:ind w:firstLine="490"/>
      <w:jc w:val="both"/>
    </w:pPr>
    <w:rPr>
      <w:i w:val="0"/>
      <w:szCs w:val="24"/>
    </w:rPr>
  </w:style>
  <w:style w:type="paragraph" w:customStyle="1" w:styleId="Style7">
    <w:name w:val="Style7"/>
    <w:basedOn w:val="a"/>
    <w:rsid w:val="0011402F"/>
    <w:pPr>
      <w:widowControl w:val="0"/>
      <w:autoSpaceDE w:val="0"/>
      <w:autoSpaceDN w:val="0"/>
      <w:adjustRightInd w:val="0"/>
      <w:spacing w:line="230" w:lineRule="exact"/>
      <w:jc w:val="both"/>
    </w:pPr>
    <w:rPr>
      <w:i w:val="0"/>
      <w:szCs w:val="24"/>
    </w:rPr>
  </w:style>
  <w:style w:type="paragraph" w:customStyle="1" w:styleId="Style8">
    <w:name w:val="Style8"/>
    <w:basedOn w:val="a"/>
    <w:uiPriority w:val="99"/>
    <w:rsid w:val="0011402F"/>
    <w:pPr>
      <w:widowControl w:val="0"/>
      <w:autoSpaceDE w:val="0"/>
      <w:autoSpaceDN w:val="0"/>
      <w:adjustRightInd w:val="0"/>
      <w:spacing w:line="228" w:lineRule="exact"/>
      <w:ind w:firstLine="480"/>
    </w:pPr>
    <w:rPr>
      <w:i w:val="0"/>
      <w:szCs w:val="24"/>
    </w:rPr>
  </w:style>
  <w:style w:type="paragraph" w:customStyle="1" w:styleId="Style17">
    <w:name w:val="Style17"/>
    <w:basedOn w:val="a"/>
    <w:rsid w:val="0011402F"/>
    <w:pPr>
      <w:widowControl w:val="0"/>
      <w:autoSpaceDE w:val="0"/>
      <w:autoSpaceDN w:val="0"/>
      <w:adjustRightInd w:val="0"/>
      <w:spacing w:line="281" w:lineRule="exact"/>
    </w:pPr>
    <w:rPr>
      <w:i w:val="0"/>
      <w:szCs w:val="24"/>
    </w:rPr>
  </w:style>
  <w:style w:type="character" w:customStyle="1" w:styleId="FontStyle16">
    <w:name w:val="Font Style16"/>
    <w:rsid w:val="0011402F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11402F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Заголовок 1 Знак"/>
    <w:aliases w:val="Глава Знак1,Глава Знак Знак"/>
    <w:link w:val="10"/>
    <w:locked/>
    <w:rsid w:val="00471CD7"/>
    <w:rPr>
      <w:sz w:val="28"/>
      <w:lang w:val="ru-RU" w:eastAsia="ru-RU" w:bidi="ar-SA"/>
    </w:rPr>
  </w:style>
  <w:style w:type="paragraph" w:styleId="a5">
    <w:name w:val="Balloon Text"/>
    <w:basedOn w:val="a"/>
    <w:link w:val="a6"/>
    <w:uiPriority w:val="99"/>
    <w:rsid w:val="00A0635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A06359"/>
    <w:rPr>
      <w:rFonts w:ascii="Tahoma" w:hAnsi="Tahoma" w:cs="Tahoma"/>
      <w:i/>
      <w:sz w:val="16"/>
      <w:szCs w:val="16"/>
    </w:rPr>
  </w:style>
  <w:style w:type="character" w:customStyle="1" w:styleId="110">
    <w:name w:val="Основной текст с отступом Знак1 Знак1"/>
    <w:aliases w:val="Основной текст с отступом Знак Знак1 Знак1, Знак Знак Знак2 Знак1,Основной текст с отступом Знак Знак Знак Знак1, Знак Знак Знак Знак Знак1, Знак Знак Знак"/>
    <w:uiPriority w:val="99"/>
    <w:rsid w:val="006A5D92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uiPriority w:val="99"/>
    <w:rsid w:val="006A5D92"/>
    <w:pPr>
      <w:widowControl w:val="0"/>
    </w:pPr>
  </w:style>
  <w:style w:type="character" w:styleId="a7">
    <w:name w:val="Strong"/>
    <w:qFormat/>
    <w:rsid w:val="006A5D92"/>
    <w:rPr>
      <w:b/>
      <w:bCs/>
    </w:rPr>
  </w:style>
  <w:style w:type="paragraph" w:customStyle="1" w:styleId="a8">
    <w:name w:val="Знак"/>
    <w:basedOn w:val="a"/>
    <w:rsid w:val="006A5D92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3B77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B7767"/>
    <w:rPr>
      <w:rFonts w:ascii="Arial" w:hAnsi="Arial" w:cs="Arial"/>
      <w:lang w:val="ru-RU" w:eastAsia="ru-RU" w:bidi="ar-SA"/>
    </w:rPr>
  </w:style>
  <w:style w:type="table" w:styleId="a9">
    <w:name w:val="Table Grid"/>
    <w:basedOn w:val="a1"/>
    <w:uiPriority w:val="59"/>
    <w:rsid w:val="00E60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Bullet List,FooterText,numbered,Paragraphe de liste1,lp1,List Paragraph,SL_Абзац списка,Содержание. 2 уровень,Рис-монограф,Табичный текст"/>
    <w:basedOn w:val="a"/>
    <w:link w:val="ab"/>
    <w:uiPriority w:val="34"/>
    <w:qFormat/>
    <w:rsid w:val="00061FBC"/>
    <w:pPr>
      <w:ind w:left="720"/>
      <w:contextualSpacing/>
    </w:pPr>
  </w:style>
  <w:style w:type="paragraph" w:styleId="ac">
    <w:name w:val="header"/>
    <w:basedOn w:val="a"/>
    <w:link w:val="ad"/>
    <w:rsid w:val="006771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771ED"/>
    <w:rPr>
      <w:i/>
      <w:sz w:val="24"/>
    </w:rPr>
  </w:style>
  <w:style w:type="paragraph" w:styleId="ae">
    <w:name w:val="footer"/>
    <w:basedOn w:val="a"/>
    <w:link w:val="af"/>
    <w:uiPriority w:val="99"/>
    <w:rsid w:val="006771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771ED"/>
    <w:rPr>
      <w:i/>
      <w:sz w:val="24"/>
    </w:rPr>
  </w:style>
  <w:style w:type="character" w:styleId="af0">
    <w:name w:val="Hyperlink"/>
    <w:rsid w:val="00986556"/>
    <w:rPr>
      <w:color w:val="0000FF"/>
      <w:u w:val="single"/>
    </w:rPr>
  </w:style>
  <w:style w:type="character" w:customStyle="1" w:styleId="FontStyle83">
    <w:name w:val="Font Style83"/>
    <w:uiPriority w:val="99"/>
    <w:rsid w:val="002D3EB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D3EB9"/>
    <w:pPr>
      <w:widowControl w:val="0"/>
      <w:autoSpaceDE w:val="0"/>
      <w:autoSpaceDN w:val="0"/>
      <w:adjustRightInd w:val="0"/>
      <w:spacing w:line="317" w:lineRule="exact"/>
      <w:jc w:val="center"/>
    </w:pPr>
    <w:rPr>
      <w:i w:val="0"/>
      <w:szCs w:val="24"/>
    </w:rPr>
  </w:style>
  <w:style w:type="paragraph" w:customStyle="1" w:styleId="Style9">
    <w:name w:val="Style9"/>
    <w:basedOn w:val="a"/>
    <w:uiPriority w:val="99"/>
    <w:rsid w:val="00ED282B"/>
    <w:pPr>
      <w:widowControl w:val="0"/>
      <w:autoSpaceDE w:val="0"/>
      <w:autoSpaceDN w:val="0"/>
      <w:adjustRightInd w:val="0"/>
      <w:spacing w:line="316" w:lineRule="exact"/>
      <w:ind w:firstLine="687"/>
      <w:jc w:val="both"/>
    </w:pPr>
    <w:rPr>
      <w:i w:val="0"/>
      <w:szCs w:val="24"/>
    </w:rPr>
  </w:style>
  <w:style w:type="character" w:customStyle="1" w:styleId="FontStyle57">
    <w:name w:val="Font Style57"/>
    <w:uiPriority w:val="99"/>
    <w:rsid w:val="00ED282B"/>
    <w:rPr>
      <w:rFonts w:ascii="Times New Roman" w:hAnsi="Times New Roman" w:cs="Times New Roman"/>
      <w:sz w:val="24"/>
      <w:szCs w:val="24"/>
    </w:rPr>
  </w:style>
  <w:style w:type="character" w:customStyle="1" w:styleId="Bodytext2Exact">
    <w:name w:val="Body text (2) Exact"/>
    <w:rsid w:val="00D9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link w:val="Heading10"/>
    <w:rsid w:val="00D97C2E"/>
    <w:rPr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link w:val="Bodytext30"/>
    <w:rsid w:val="00D97C2E"/>
    <w:rPr>
      <w:b/>
      <w:bCs/>
      <w:sz w:val="28"/>
      <w:szCs w:val="28"/>
      <w:shd w:val="clear" w:color="auto" w:fill="FFFFFF"/>
    </w:rPr>
  </w:style>
  <w:style w:type="character" w:customStyle="1" w:styleId="Bodytext2">
    <w:name w:val="Body text (2)"/>
    <w:rsid w:val="00D9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rsid w:val="00D97C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12ptBold">
    <w:name w:val="Body text (2) + Arial;12 pt;Bold"/>
    <w:rsid w:val="00D97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10ptBold">
    <w:name w:val="Body text (2) + Arial;10 pt;Bold"/>
    <w:rsid w:val="00D97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D97C2E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i w:val="0"/>
      <w:sz w:val="28"/>
      <w:szCs w:val="28"/>
    </w:rPr>
  </w:style>
  <w:style w:type="paragraph" w:customStyle="1" w:styleId="Bodytext30">
    <w:name w:val="Body text (3)"/>
    <w:basedOn w:val="a"/>
    <w:link w:val="Bodytext3"/>
    <w:rsid w:val="00D97C2E"/>
    <w:pPr>
      <w:widowControl w:val="0"/>
      <w:shd w:val="clear" w:color="auto" w:fill="FFFFFF"/>
      <w:spacing w:line="322" w:lineRule="exact"/>
      <w:jc w:val="center"/>
    </w:pPr>
    <w:rPr>
      <w:b/>
      <w:bCs/>
      <w:i w:val="0"/>
      <w:sz w:val="28"/>
      <w:szCs w:val="28"/>
    </w:rPr>
  </w:style>
  <w:style w:type="character" w:customStyle="1" w:styleId="FontStyle74">
    <w:name w:val="Font Style74"/>
    <w:uiPriority w:val="99"/>
    <w:rsid w:val="00CB29F4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CB29F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aliases w:val="Bullet List Знак,FooterText Знак,numbered Знак,Paragraphe de liste1 Знак,lp1 Знак,List Paragraph Знак,SL_Абзац списка Знак,Содержание. 2 уровень Знак,Рис-монограф Знак,Табичный текст Знак"/>
    <w:link w:val="aa"/>
    <w:uiPriority w:val="34"/>
    <w:rsid w:val="00CB29F4"/>
    <w:rPr>
      <w:i/>
      <w:sz w:val="24"/>
    </w:rPr>
  </w:style>
  <w:style w:type="character" w:customStyle="1" w:styleId="70">
    <w:name w:val="Заголовок 7 Знак"/>
    <w:link w:val="7"/>
    <w:rsid w:val="00BE29F7"/>
    <w:rPr>
      <w:rFonts w:ascii="Calibri" w:eastAsia="Times New Roman" w:hAnsi="Calibri" w:cs="Times New Roman"/>
      <w:i/>
      <w:sz w:val="24"/>
      <w:szCs w:val="24"/>
    </w:rPr>
  </w:style>
  <w:style w:type="paragraph" w:customStyle="1" w:styleId="Style31">
    <w:name w:val="Style31"/>
    <w:basedOn w:val="a"/>
    <w:uiPriority w:val="99"/>
    <w:rsid w:val="00BE29F7"/>
    <w:pPr>
      <w:widowControl w:val="0"/>
      <w:autoSpaceDE w:val="0"/>
      <w:autoSpaceDN w:val="0"/>
      <w:adjustRightInd w:val="0"/>
    </w:pPr>
    <w:rPr>
      <w:i w:val="0"/>
      <w:szCs w:val="24"/>
    </w:rPr>
  </w:style>
  <w:style w:type="character" w:customStyle="1" w:styleId="Bodytext">
    <w:name w:val="Body text_"/>
    <w:basedOn w:val="a0"/>
    <w:link w:val="15"/>
    <w:rsid w:val="00673407"/>
  </w:style>
  <w:style w:type="character" w:customStyle="1" w:styleId="Other">
    <w:name w:val="Other_"/>
    <w:basedOn w:val="a0"/>
    <w:link w:val="Other0"/>
    <w:rsid w:val="00673407"/>
  </w:style>
  <w:style w:type="paragraph" w:customStyle="1" w:styleId="15">
    <w:name w:val="Основной текст1"/>
    <w:basedOn w:val="a"/>
    <w:link w:val="Bodytext"/>
    <w:qFormat/>
    <w:rsid w:val="00673407"/>
    <w:pPr>
      <w:widowControl w:val="0"/>
    </w:pPr>
    <w:rPr>
      <w:i w:val="0"/>
      <w:sz w:val="20"/>
    </w:rPr>
  </w:style>
  <w:style w:type="paragraph" w:customStyle="1" w:styleId="Other0">
    <w:name w:val="Other"/>
    <w:basedOn w:val="a"/>
    <w:link w:val="Other"/>
    <w:rsid w:val="00673407"/>
    <w:pPr>
      <w:widowControl w:val="0"/>
    </w:pPr>
    <w:rPr>
      <w:i w:val="0"/>
      <w:sz w:val="20"/>
    </w:rPr>
  </w:style>
  <w:style w:type="paragraph" w:styleId="af1">
    <w:name w:val="Normal (Web)"/>
    <w:basedOn w:val="a"/>
    <w:uiPriority w:val="99"/>
    <w:unhideWhenUsed/>
    <w:rsid w:val="003A6C0F"/>
    <w:pPr>
      <w:spacing w:before="100" w:beforeAutospacing="1" w:after="100" w:afterAutospacing="1"/>
    </w:pPr>
    <w:rPr>
      <w:i w:val="0"/>
      <w:szCs w:val="24"/>
    </w:rPr>
  </w:style>
  <w:style w:type="paragraph" w:customStyle="1" w:styleId="dictionary-item">
    <w:name w:val="dictionary-item"/>
    <w:basedOn w:val="a"/>
    <w:rsid w:val="003A6C0F"/>
    <w:pPr>
      <w:spacing w:before="100" w:beforeAutospacing="1" w:after="100" w:afterAutospacing="1"/>
    </w:pPr>
    <w:rPr>
      <w:i w:val="0"/>
      <w:szCs w:val="24"/>
    </w:rPr>
  </w:style>
  <w:style w:type="character" w:customStyle="1" w:styleId="dictionary-itemcode">
    <w:name w:val="dictionary-item__code"/>
    <w:basedOn w:val="a0"/>
    <w:rsid w:val="003A6C0F"/>
  </w:style>
  <w:style w:type="character" w:customStyle="1" w:styleId="Tablecaption">
    <w:name w:val="Table caption_"/>
    <w:basedOn w:val="a0"/>
    <w:link w:val="Tablecaption0"/>
    <w:rsid w:val="00790F9B"/>
  </w:style>
  <w:style w:type="paragraph" w:customStyle="1" w:styleId="Tablecaption0">
    <w:name w:val="Table caption"/>
    <w:basedOn w:val="a"/>
    <w:link w:val="Tablecaption"/>
    <w:rsid w:val="00790F9B"/>
    <w:pPr>
      <w:widowControl w:val="0"/>
    </w:pPr>
    <w:rPr>
      <w:i w:val="0"/>
      <w:sz w:val="20"/>
    </w:rPr>
  </w:style>
  <w:style w:type="character" w:customStyle="1" w:styleId="Footnote">
    <w:name w:val="Footnote_"/>
    <w:link w:val="Footnote0"/>
    <w:rsid w:val="00D1685F"/>
    <w:rPr>
      <w:rFonts w:ascii="Calibri" w:eastAsia="Calibri" w:hAnsi="Calibri" w:cs="Calibri"/>
      <w:sz w:val="18"/>
      <w:szCs w:val="18"/>
    </w:rPr>
  </w:style>
  <w:style w:type="paragraph" w:customStyle="1" w:styleId="Footnote0">
    <w:name w:val="Footnote"/>
    <w:basedOn w:val="a"/>
    <w:link w:val="Footnote"/>
    <w:rsid w:val="00D1685F"/>
    <w:pPr>
      <w:widowControl w:val="0"/>
      <w:spacing w:line="276" w:lineRule="auto"/>
      <w:ind w:left="140" w:firstLine="300"/>
    </w:pPr>
    <w:rPr>
      <w:rFonts w:ascii="Calibri" w:eastAsia="Calibri" w:hAnsi="Calibri"/>
      <w:i w:val="0"/>
      <w:sz w:val="18"/>
      <w:szCs w:val="18"/>
    </w:rPr>
  </w:style>
  <w:style w:type="paragraph" w:styleId="af2">
    <w:name w:val="Body Text"/>
    <w:basedOn w:val="a"/>
    <w:link w:val="af3"/>
    <w:rsid w:val="00C318C4"/>
    <w:pPr>
      <w:spacing w:after="120"/>
    </w:pPr>
  </w:style>
  <w:style w:type="character" w:customStyle="1" w:styleId="af3">
    <w:name w:val="Основной текст Знак"/>
    <w:link w:val="af2"/>
    <w:rsid w:val="00C318C4"/>
    <w:rPr>
      <w:i/>
      <w:sz w:val="24"/>
    </w:rPr>
  </w:style>
  <w:style w:type="character" w:customStyle="1" w:styleId="af4">
    <w:name w:val="Подпись к таблице_"/>
    <w:link w:val="af5"/>
    <w:rsid w:val="00447EFE"/>
    <w:rPr>
      <w:sz w:val="28"/>
      <w:szCs w:val="28"/>
    </w:rPr>
  </w:style>
  <w:style w:type="paragraph" w:customStyle="1" w:styleId="af5">
    <w:name w:val="Подпись к таблице"/>
    <w:basedOn w:val="a"/>
    <w:link w:val="af4"/>
    <w:rsid w:val="00447EFE"/>
    <w:pPr>
      <w:widowControl w:val="0"/>
      <w:jc w:val="center"/>
    </w:pPr>
    <w:rPr>
      <w:i w:val="0"/>
      <w:sz w:val="28"/>
      <w:szCs w:val="28"/>
    </w:rPr>
  </w:style>
  <w:style w:type="character" w:customStyle="1" w:styleId="af6">
    <w:name w:val="Другое_"/>
    <w:link w:val="af7"/>
    <w:rsid w:val="00447EFE"/>
    <w:rPr>
      <w:sz w:val="28"/>
      <w:szCs w:val="28"/>
    </w:rPr>
  </w:style>
  <w:style w:type="paragraph" w:customStyle="1" w:styleId="af7">
    <w:name w:val="Другое"/>
    <w:basedOn w:val="a"/>
    <w:link w:val="af6"/>
    <w:rsid w:val="00447EFE"/>
    <w:pPr>
      <w:widowControl w:val="0"/>
    </w:pPr>
    <w:rPr>
      <w:i w:val="0"/>
      <w:sz w:val="28"/>
      <w:szCs w:val="28"/>
    </w:rPr>
  </w:style>
  <w:style w:type="character" w:customStyle="1" w:styleId="af8">
    <w:name w:val="Основной текст_"/>
    <w:link w:val="16"/>
    <w:rsid w:val="00D01ADB"/>
    <w:rPr>
      <w:sz w:val="28"/>
      <w:szCs w:val="28"/>
    </w:rPr>
  </w:style>
  <w:style w:type="paragraph" w:customStyle="1" w:styleId="16">
    <w:name w:val="Основной текст1"/>
    <w:basedOn w:val="a"/>
    <w:link w:val="af8"/>
    <w:rsid w:val="00D01ADB"/>
    <w:pPr>
      <w:widowControl w:val="0"/>
      <w:ind w:firstLine="400"/>
    </w:pPr>
    <w:rPr>
      <w:i w:val="0"/>
      <w:sz w:val="28"/>
      <w:szCs w:val="28"/>
    </w:rPr>
  </w:style>
  <w:style w:type="paragraph" w:customStyle="1" w:styleId="1">
    <w:name w:val="Стиль1"/>
    <w:basedOn w:val="a"/>
    <w:uiPriority w:val="99"/>
    <w:rsid w:val="00D00D5B"/>
    <w:pPr>
      <w:keepNext/>
      <w:keepLines/>
      <w:widowControl w:val="0"/>
      <w:numPr>
        <w:ilvl w:val="2"/>
        <w:numId w:val="4"/>
      </w:numPr>
      <w:suppressLineNumbers/>
      <w:tabs>
        <w:tab w:val="clear" w:pos="227"/>
        <w:tab w:val="num" w:pos="432"/>
      </w:tabs>
      <w:suppressAutoHyphens/>
      <w:spacing w:after="60"/>
      <w:ind w:left="432" w:hanging="432"/>
    </w:pPr>
    <w:rPr>
      <w:b/>
      <w:i w:val="0"/>
      <w:sz w:val="28"/>
      <w:szCs w:val="24"/>
    </w:rPr>
  </w:style>
  <w:style w:type="character" w:customStyle="1" w:styleId="17">
    <w:name w:val="Заголовок №1_"/>
    <w:link w:val="18"/>
    <w:rsid w:val="001B3BE2"/>
    <w:rPr>
      <w:b/>
      <w:bCs/>
      <w:sz w:val="28"/>
      <w:szCs w:val="28"/>
    </w:rPr>
  </w:style>
  <w:style w:type="paragraph" w:customStyle="1" w:styleId="18">
    <w:name w:val="Заголовок №1"/>
    <w:basedOn w:val="a"/>
    <w:link w:val="17"/>
    <w:rsid w:val="001B3BE2"/>
    <w:pPr>
      <w:widowControl w:val="0"/>
      <w:outlineLvl w:val="0"/>
    </w:pPr>
    <w:rPr>
      <w:b/>
      <w:bCs/>
      <w:i w:val="0"/>
      <w:sz w:val="28"/>
      <w:szCs w:val="28"/>
    </w:rPr>
  </w:style>
  <w:style w:type="paragraph" w:styleId="af9">
    <w:name w:val="footnote text"/>
    <w:basedOn w:val="a"/>
    <w:link w:val="afa"/>
    <w:rsid w:val="000703CE"/>
    <w:rPr>
      <w:sz w:val="20"/>
    </w:rPr>
  </w:style>
  <w:style w:type="character" w:customStyle="1" w:styleId="afa">
    <w:name w:val="Текст сноски Знак"/>
    <w:link w:val="af9"/>
    <w:rsid w:val="000703CE"/>
    <w:rPr>
      <w:i/>
    </w:rPr>
  </w:style>
  <w:style w:type="character" w:styleId="afb">
    <w:name w:val="footnote reference"/>
    <w:rsid w:val="000703CE"/>
    <w:rPr>
      <w:vertAlign w:val="superscript"/>
    </w:rPr>
  </w:style>
  <w:style w:type="character" w:styleId="afc">
    <w:name w:val="annotation reference"/>
    <w:rsid w:val="00A518E4"/>
    <w:rPr>
      <w:sz w:val="16"/>
      <w:szCs w:val="16"/>
    </w:rPr>
  </w:style>
  <w:style w:type="paragraph" w:styleId="afd">
    <w:name w:val="annotation text"/>
    <w:basedOn w:val="a"/>
    <w:link w:val="afe"/>
    <w:rsid w:val="00A518E4"/>
    <w:rPr>
      <w:sz w:val="20"/>
    </w:rPr>
  </w:style>
  <w:style w:type="character" w:customStyle="1" w:styleId="afe">
    <w:name w:val="Текст примечания Знак"/>
    <w:link w:val="afd"/>
    <w:rsid w:val="00A518E4"/>
    <w:rPr>
      <w:i/>
    </w:rPr>
  </w:style>
  <w:style w:type="paragraph" w:styleId="aff">
    <w:name w:val="annotation subject"/>
    <w:basedOn w:val="afd"/>
    <w:next w:val="afd"/>
    <w:link w:val="aff0"/>
    <w:rsid w:val="00A518E4"/>
    <w:rPr>
      <w:b/>
      <w:bCs/>
    </w:rPr>
  </w:style>
  <w:style w:type="character" w:customStyle="1" w:styleId="aff0">
    <w:name w:val="Тема примечания Знак"/>
    <w:link w:val="aff"/>
    <w:rsid w:val="00A518E4"/>
    <w:rPr>
      <w:b/>
      <w:bCs/>
      <w:i/>
    </w:rPr>
  </w:style>
  <w:style w:type="paragraph" w:styleId="aff1">
    <w:name w:val="Revision"/>
    <w:hidden/>
    <w:uiPriority w:val="99"/>
    <w:semiHidden/>
    <w:rsid w:val="00A518E4"/>
    <w:rPr>
      <w:i/>
      <w:sz w:val="24"/>
    </w:rPr>
  </w:style>
  <w:style w:type="character" w:customStyle="1" w:styleId="CharacterStyle1">
    <w:name w:val="Character Style 1"/>
    <w:uiPriority w:val="99"/>
    <w:rsid w:val="00490B61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15E9"/>
    <w:rPr>
      <w:i/>
      <w:sz w:val="24"/>
    </w:rPr>
  </w:style>
  <w:style w:type="paragraph" w:styleId="10">
    <w:name w:val="heading 1"/>
    <w:aliases w:val="Глава,Глава Знак"/>
    <w:basedOn w:val="a"/>
    <w:next w:val="a"/>
    <w:link w:val="11"/>
    <w:qFormat/>
    <w:rsid w:val="00471CD7"/>
    <w:pPr>
      <w:keepNext/>
      <w:overflowPunct w:val="0"/>
      <w:autoSpaceDE w:val="0"/>
      <w:autoSpaceDN w:val="0"/>
      <w:adjustRightInd w:val="0"/>
      <w:outlineLvl w:val="0"/>
    </w:pPr>
    <w:rPr>
      <w:i w:val="0"/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BE29F7"/>
    <w:pPr>
      <w:spacing w:before="240" w:after="60"/>
      <w:outlineLvl w:val="6"/>
    </w:pPr>
    <w:rPr>
      <w:rFonts w:ascii="Calibri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Название Знак1"/>
    <w:aliases w:val="Заголовок Знак,Название Знак Знак,Название Знак1 Знак Знак,Название Знак Знак Знак Знак,Заголовок Знак Знак Знак Знак"/>
    <w:link w:val="a3"/>
    <w:locked/>
    <w:rsid w:val="0011402F"/>
    <w:rPr>
      <w:sz w:val="28"/>
      <w:lang w:val="ru-RU" w:eastAsia="ru-RU" w:bidi="ar-SA"/>
    </w:rPr>
  </w:style>
  <w:style w:type="paragraph" w:styleId="a3">
    <w:name w:val="Title"/>
    <w:aliases w:val="Заголовок,Название Знак,Название Знак1 Знак,Название Знак Знак Знак,Заголовок Знак Знак Знак"/>
    <w:basedOn w:val="a"/>
    <w:link w:val="12"/>
    <w:qFormat/>
    <w:rsid w:val="0011402F"/>
    <w:pPr>
      <w:jc w:val="center"/>
    </w:pPr>
    <w:rPr>
      <w:i w:val="0"/>
      <w:sz w:val="28"/>
    </w:rPr>
  </w:style>
  <w:style w:type="character" w:customStyle="1" w:styleId="13">
    <w:name w:val="Основной текст с отступом Знак1"/>
    <w:aliases w:val="Основной текст с отступом Знак Знак,Основной текст с отступом Знак Знак1 Знак, Знак Знак Знак2 Знак,Основной текст с отступом Знак Знак Знак Знак, Знак Знак Знак Знак Знак, Знак Знак Знак1,Знак Знак Знак2 Знак"/>
    <w:link w:val="a4"/>
    <w:locked/>
    <w:rsid w:val="0011402F"/>
    <w:rPr>
      <w:sz w:val="24"/>
      <w:szCs w:val="24"/>
      <w:lang w:val="ru-RU" w:eastAsia="ru-RU" w:bidi="ar-SA"/>
    </w:rPr>
  </w:style>
  <w:style w:type="paragraph" w:styleId="a4">
    <w:name w:val="Body Text Indent"/>
    <w:aliases w:val="Основной текст с отступом Знак,Основной текст с отступом Знак Знак1, Знак Знак Знак2,Основной текст с отступом Знак Знак Знак, Знак Знак Знак Знак, Знак Знак,Знак Знак Знак2,Знак Знак Знак Знак,Знак Знак"/>
    <w:basedOn w:val="a"/>
    <w:link w:val="13"/>
    <w:rsid w:val="0011402F"/>
    <w:pPr>
      <w:spacing w:after="120"/>
      <w:ind w:left="283"/>
    </w:pPr>
    <w:rPr>
      <w:i w:val="0"/>
      <w:szCs w:val="24"/>
    </w:rPr>
  </w:style>
  <w:style w:type="character" w:customStyle="1" w:styleId="2">
    <w:name w:val="Основной текст с отступом 2 Знак"/>
    <w:link w:val="20"/>
    <w:locked/>
    <w:rsid w:val="0011402F"/>
    <w:rPr>
      <w:sz w:val="24"/>
      <w:szCs w:val="24"/>
      <w:lang w:val="ru-RU" w:eastAsia="ru-RU" w:bidi="ar-SA"/>
    </w:rPr>
  </w:style>
  <w:style w:type="paragraph" w:styleId="20">
    <w:name w:val="Body Text Indent 2"/>
    <w:basedOn w:val="a"/>
    <w:link w:val="2"/>
    <w:rsid w:val="0011402F"/>
    <w:pPr>
      <w:spacing w:after="120" w:line="480" w:lineRule="auto"/>
      <w:ind w:left="283"/>
    </w:pPr>
    <w:rPr>
      <w:i w:val="0"/>
      <w:szCs w:val="24"/>
    </w:rPr>
  </w:style>
  <w:style w:type="paragraph" w:customStyle="1" w:styleId="14">
    <w:name w:val="Обычный1"/>
    <w:rsid w:val="0011402F"/>
    <w:pPr>
      <w:widowControl w:val="0"/>
      <w:snapToGrid w:val="0"/>
    </w:pPr>
  </w:style>
  <w:style w:type="character" w:customStyle="1" w:styleId="ConsPlusNonformat">
    <w:name w:val="ConsPlusNonformat Знак"/>
    <w:link w:val="ConsPlusNonformat0"/>
    <w:locked/>
    <w:rsid w:val="0011402F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rsid w:val="001140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rsid w:val="0011402F"/>
    <w:pPr>
      <w:widowControl w:val="0"/>
      <w:autoSpaceDE w:val="0"/>
      <w:autoSpaceDN w:val="0"/>
      <w:adjustRightInd w:val="0"/>
      <w:spacing w:line="235" w:lineRule="exact"/>
      <w:ind w:firstLine="490"/>
      <w:jc w:val="both"/>
    </w:pPr>
    <w:rPr>
      <w:i w:val="0"/>
      <w:szCs w:val="24"/>
    </w:rPr>
  </w:style>
  <w:style w:type="paragraph" w:customStyle="1" w:styleId="Style7">
    <w:name w:val="Style7"/>
    <w:basedOn w:val="a"/>
    <w:rsid w:val="0011402F"/>
    <w:pPr>
      <w:widowControl w:val="0"/>
      <w:autoSpaceDE w:val="0"/>
      <w:autoSpaceDN w:val="0"/>
      <w:adjustRightInd w:val="0"/>
      <w:spacing w:line="230" w:lineRule="exact"/>
      <w:jc w:val="both"/>
    </w:pPr>
    <w:rPr>
      <w:i w:val="0"/>
      <w:szCs w:val="24"/>
    </w:rPr>
  </w:style>
  <w:style w:type="paragraph" w:customStyle="1" w:styleId="Style8">
    <w:name w:val="Style8"/>
    <w:basedOn w:val="a"/>
    <w:uiPriority w:val="99"/>
    <w:rsid w:val="0011402F"/>
    <w:pPr>
      <w:widowControl w:val="0"/>
      <w:autoSpaceDE w:val="0"/>
      <w:autoSpaceDN w:val="0"/>
      <w:adjustRightInd w:val="0"/>
      <w:spacing w:line="228" w:lineRule="exact"/>
      <w:ind w:firstLine="480"/>
    </w:pPr>
    <w:rPr>
      <w:i w:val="0"/>
      <w:szCs w:val="24"/>
    </w:rPr>
  </w:style>
  <w:style w:type="paragraph" w:customStyle="1" w:styleId="Style17">
    <w:name w:val="Style17"/>
    <w:basedOn w:val="a"/>
    <w:rsid w:val="0011402F"/>
    <w:pPr>
      <w:widowControl w:val="0"/>
      <w:autoSpaceDE w:val="0"/>
      <w:autoSpaceDN w:val="0"/>
      <w:adjustRightInd w:val="0"/>
      <w:spacing w:line="281" w:lineRule="exact"/>
    </w:pPr>
    <w:rPr>
      <w:i w:val="0"/>
      <w:szCs w:val="24"/>
    </w:rPr>
  </w:style>
  <w:style w:type="character" w:customStyle="1" w:styleId="FontStyle16">
    <w:name w:val="Font Style16"/>
    <w:rsid w:val="0011402F"/>
    <w:rPr>
      <w:rFonts w:ascii="Times New Roman" w:hAnsi="Times New Roman" w:cs="Times New Roman" w:hint="default"/>
      <w:sz w:val="18"/>
      <w:szCs w:val="18"/>
    </w:rPr>
  </w:style>
  <w:style w:type="character" w:customStyle="1" w:styleId="FontStyle30">
    <w:name w:val="Font Style30"/>
    <w:rsid w:val="0011402F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Заголовок 1 Знак"/>
    <w:aliases w:val="Глава Знак1,Глава Знак Знак"/>
    <w:link w:val="10"/>
    <w:locked/>
    <w:rsid w:val="00471CD7"/>
    <w:rPr>
      <w:sz w:val="28"/>
      <w:lang w:val="ru-RU" w:eastAsia="ru-RU" w:bidi="ar-SA"/>
    </w:rPr>
  </w:style>
  <w:style w:type="paragraph" w:styleId="a5">
    <w:name w:val="Balloon Text"/>
    <w:basedOn w:val="a"/>
    <w:link w:val="a6"/>
    <w:uiPriority w:val="99"/>
    <w:rsid w:val="00A06359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A06359"/>
    <w:rPr>
      <w:rFonts w:ascii="Tahoma" w:hAnsi="Tahoma" w:cs="Tahoma"/>
      <w:i/>
      <w:sz w:val="16"/>
      <w:szCs w:val="16"/>
    </w:rPr>
  </w:style>
  <w:style w:type="character" w:customStyle="1" w:styleId="110">
    <w:name w:val="Основной текст с отступом Знак1 Знак1"/>
    <w:aliases w:val="Основной текст с отступом Знак Знак1 Знак1, Знак Знак Знак2 Знак1,Основной текст с отступом Знак Знак Знак Знак1, Знак Знак Знак Знак Знак1, Знак Знак Знак"/>
    <w:uiPriority w:val="99"/>
    <w:rsid w:val="006A5D92"/>
    <w:rPr>
      <w:rFonts w:ascii="Times New Roman" w:eastAsia="Times New Roman" w:hAnsi="Times New Roman"/>
      <w:sz w:val="24"/>
      <w:szCs w:val="24"/>
    </w:rPr>
  </w:style>
  <w:style w:type="paragraph" w:customStyle="1" w:styleId="Normal1">
    <w:name w:val="Normal1"/>
    <w:uiPriority w:val="99"/>
    <w:rsid w:val="006A5D92"/>
    <w:pPr>
      <w:widowControl w:val="0"/>
    </w:pPr>
  </w:style>
  <w:style w:type="character" w:styleId="a7">
    <w:name w:val="Strong"/>
    <w:qFormat/>
    <w:rsid w:val="006A5D92"/>
    <w:rPr>
      <w:b/>
      <w:bCs/>
    </w:rPr>
  </w:style>
  <w:style w:type="paragraph" w:customStyle="1" w:styleId="a8">
    <w:name w:val="Знак"/>
    <w:basedOn w:val="a"/>
    <w:rsid w:val="006A5D92"/>
    <w:pPr>
      <w:spacing w:after="160" w:line="240" w:lineRule="exact"/>
    </w:pPr>
    <w:rPr>
      <w:rFonts w:ascii="Verdana" w:hAnsi="Verdana"/>
      <w:i w:val="0"/>
      <w:sz w:val="20"/>
      <w:lang w:val="en-US" w:eastAsia="en-US"/>
    </w:rPr>
  </w:style>
  <w:style w:type="paragraph" w:customStyle="1" w:styleId="ConsPlusNormal">
    <w:name w:val="ConsPlusNormal"/>
    <w:link w:val="ConsPlusNormal0"/>
    <w:qFormat/>
    <w:rsid w:val="003B77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B7767"/>
    <w:rPr>
      <w:rFonts w:ascii="Arial" w:hAnsi="Arial" w:cs="Arial"/>
      <w:lang w:val="ru-RU" w:eastAsia="ru-RU" w:bidi="ar-SA"/>
    </w:rPr>
  </w:style>
  <w:style w:type="table" w:styleId="a9">
    <w:name w:val="Table Grid"/>
    <w:basedOn w:val="a1"/>
    <w:uiPriority w:val="59"/>
    <w:rsid w:val="00E60E1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aliases w:val="Bullet List,FooterText,numbered,Paragraphe de liste1,lp1,List Paragraph,SL_Абзац списка,Содержание. 2 уровень,Рис-монограф,Табичный текст"/>
    <w:basedOn w:val="a"/>
    <w:link w:val="ab"/>
    <w:uiPriority w:val="34"/>
    <w:qFormat/>
    <w:rsid w:val="00061FBC"/>
    <w:pPr>
      <w:ind w:left="720"/>
      <w:contextualSpacing/>
    </w:pPr>
  </w:style>
  <w:style w:type="paragraph" w:styleId="ac">
    <w:name w:val="header"/>
    <w:basedOn w:val="a"/>
    <w:link w:val="ad"/>
    <w:rsid w:val="006771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771ED"/>
    <w:rPr>
      <w:i/>
      <w:sz w:val="24"/>
    </w:rPr>
  </w:style>
  <w:style w:type="paragraph" w:styleId="ae">
    <w:name w:val="footer"/>
    <w:basedOn w:val="a"/>
    <w:link w:val="af"/>
    <w:uiPriority w:val="99"/>
    <w:rsid w:val="006771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771ED"/>
    <w:rPr>
      <w:i/>
      <w:sz w:val="24"/>
    </w:rPr>
  </w:style>
  <w:style w:type="character" w:styleId="af0">
    <w:name w:val="Hyperlink"/>
    <w:rsid w:val="00986556"/>
    <w:rPr>
      <w:color w:val="0000FF"/>
      <w:u w:val="single"/>
    </w:rPr>
  </w:style>
  <w:style w:type="character" w:customStyle="1" w:styleId="FontStyle83">
    <w:name w:val="Font Style83"/>
    <w:uiPriority w:val="99"/>
    <w:rsid w:val="002D3EB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2D3EB9"/>
    <w:pPr>
      <w:widowControl w:val="0"/>
      <w:autoSpaceDE w:val="0"/>
      <w:autoSpaceDN w:val="0"/>
      <w:adjustRightInd w:val="0"/>
      <w:spacing w:line="317" w:lineRule="exact"/>
      <w:jc w:val="center"/>
    </w:pPr>
    <w:rPr>
      <w:i w:val="0"/>
      <w:szCs w:val="24"/>
    </w:rPr>
  </w:style>
  <w:style w:type="paragraph" w:customStyle="1" w:styleId="Style9">
    <w:name w:val="Style9"/>
    <w:basedOn w:val="a"/>
    <w:uiPriority w:val="99"/>
    <w:rsid w:val="00ED282B"/>
    <w:pPr>
      <w:widowControl w:val="0"/>
      <w:autoSpaceDE w:val="0"/>
      <w:autoSpaceDN w:val="0"/>
      <w:adjustRightInd w:val="0"/>
      <w:spacing w:line="316" w:lineRule="exact"/>
      <w:ind w:firstLine="687"/>
      <w:jc w:val="both"/>
    </w:pPr>
    <w:rPr>
      <w:i w:val="0"/>
      <w:szCs w:val="24"/>
    </w:rPr>
  </w:style>
  <w:style w:type="character" w:customStyle="1" w:styleId="FontStyle57">
    <w:name w:val="Font Style57"/>
    <w:uiPriority w:val="99"/>
    <w:rsid w:val="00ED282B"/>
    <w:rPr>
      <w:rFonts w:ascii="Times New Roman" w:hAnsi="Times New Roman" w:cs="Times New Roman"/>
      <w:sz w:val="24"/>
      <w:szCs w:val="24"/>
    </w:rPr>
  </w:style>
  <w:style w:type="character" w:customStyle="1" w:styleId="Bodytext2Exact">
    <w:name w:val="Body text (2) Exact"/>
    <w:rsid w:val="00D9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">
    <w:name w:val="Heading #1_"/>
    <w:link w:val="Heading10"/>
    <w:rsid w:val="00D97C2E"/>
    <w:rPr>
      <w:b/>
      <w:bCs/>
      <w:sz w:val="28"/>
      <w:szCs w:val="28"/>
      <w:shd w:val="clear" w:color="auto" w:fill="FFFFFF"/>
    </w:rPr>
  </w:style>
  <w:style w:type="character" w:customStyle="1" w:styleId="Bodytext3">
    <w:name w:val="Body text (3)_"/>
    <w:link w:val="Bodytext30"/>
    <w:rsid w:val="00D97C2E"/>
    <w:rPr>
      <w:b/>
      <w:bCs/>
      <w:sz w:val="28"/>
      <w:szCs w:val="28"/>
      <w:shd w:val="clear" w:color="auto" w:fill="FFFFFF"/>
    </w:rPr>
  </w:style>
  <w:style w:type="character" w:customStyle="1" w:styleId="Bodytext2">
    <w:name w:val="Body text (2)"/>
    <w:rsid w:val="00D97C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">
    <w:name w:val="Body text (2) + Bold"/>
    <w:rsid w:val="00D97C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Arial12ptBold">
    <w:name w:val="Body text (2) + Arial;12 pt;Bold"/>
    <w:rsid w:val="00D97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Arial10ptBold">
    <w:name w:val="Body text (2) + Arial;10 pt;Bold"/>
    <w:rsid w:val="00D97C2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Heading10">
    <w:name w:val="Heading #1"/>
    <w:basedOn w:val="a"/>
    <w:link w:val="Heading1"/>
    <w:rsid w:val="00D97C2E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b/>
      <w:bCs/>
      <w:i w:val="0"/>
      <w:sz w:val="28"/>
      <w:szCs w:val="28"/>
    </w:rPr>
  </w:style>
  <w:style w:type="paragraph" w:customStyle="1" w:styleId="Bodytext30">
    <w:name w:val="Body text (3)"/>
    <w:basedOn w:val="a"/>
    <w:link w:val="Bodytext3"/>
    <w:rsid w:val="00D97C2E"/>
    <w:pPr>
      <w:widowControl w:val="0"/>
      <w:shd w:val="clear" w:color="auto" w:fill="FFFFFF"/>
      <w:spacing w:line="322" w:lineRule="exact"/>
      <w:jc w:val="center"/>
    </w:pPr>
    <w:rPr>
      <w:b/>
      <w:bCs/>
      <w:i w:val="0"/>
      <w:sz w:val="28"/>
      <w:szCs w:val="28"/>
    </w:rPr>
  </w:style>
  <w:style w:type="character" w:customStyle="1" w:styleId="FontStyle74">
    <w:name w:val="Font Style74"/>
    <w:uiPriority w:val="99"/>
    <w:rsid w:val="00CB29F4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CB29F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ab">
    <w:name w:val="Абзац списка Знак"/>
    <w:aliases w:val="Bullet List Знак,FooterText Знак,numbered Знак,Paragraphe de liste1 Знак,lp1 Знак,List Paragraph Знак,SL_Абзац списка Знак,Содержание. 2 уровень Знак,Рис-монограф Знак,Табичный текст Знак"/>
    <w:link w:val="aa"/>
    <w:uiPriority w:val="34"/>
    <w:rsid w:val="00CB29F4"/>
    <w:rPr>
      <w:i/>
      <w:sz w:val="24"/>
    </w:rPr>
  </w:style>
  <w:style w:type="character" w:customStyle="1" w:styleId="70">
    <w:name w:val="Заголовок 7 Знак"/>
    <w:link w:val="7"/>
    <w:rsid w:val="00BE29F7"/>
    <w:rPr>
      <w:rFonts w:ascii="Calibri" w:eastAsia="Times New Roman" w:hAnsi="Calibri" w:cs="Times New Roman"/>
      <w:i/>
      <w:sz w:val="24"/>
      <w:szCs w:val="24"/>
    </w:rPr>
  </w:style>
  <w:style w:type="paragraph" w:customStyle="1" w:styleId="Style31">
    <w:name w:val="Style31"/>
    <w:basedOn w:val="a"/>
    <w:uiPriority w:val="99"/>
    <w:rsid w:val="00BE29F7"/>
    <w:pPr>
      <w:widowControl w:val="0"/>
      <w:autoSpaceDE w:val="0"/>
      <w:autoSpaceDN w:val="0"/>
      <w:adjustRightInd w:val="0"/>
    </w:pPr>
    <w:rPr>
      <w:i w:val="0"/>
      <w:szCs w:val="24"/>
    </w:rPr>
  </w:style>
  <w:style w:type="character" w:customStyle="1" w:styleId="Bodytext">
    <w:name w:val="Body text_"/>
    <w:basedOn w:val="a0"/>
    <w:link w:val="15"/>
    <w:rsid w:val="00673407"/>
  </w:style>
  <w:style w:type="character" w:customStyle="1" w:styleId="Other">
    <w:name w:val="Other_"/>
    <w:basedOn w:val="a0"/>
    <w:link w:val="Other0"/>
    <w:rsid w:val="00673407"/>
  </w:style>
  <w:style w:type="paragraph" w:customStyle="1" w:styleId="15">
    <w:name w:val="Основной текст1"/>
    <w:basedOn w:val="a"/>
    <w:link w:val="Bodytext"/>
    <w:qFormat/>
    <w:rsid w:val="00673407"/>
    <w:pPr>
      <w:widowControl w:val="0"/>
    </w:pPr>
    <w:rPr>
      <w:i w:val="0"/>
      <w:sz w:val="20"/>
    </w:rPr>
  </w:style>
  <w:style w:type="paragraph" w:customStyle="1" w:styleId="Other0">
    <w:name w:val="Other"/>
    <w:basedOn w:val="a"/>
    <w:link w:val="Other"/>
    <w:rsid w:val="00673407"/>
    <w:pPr>
      <w:widowControl w:val="0"/>
    </w:pPr>
    <w:rPr>
      <w:i w:val="0"/>
      <w:sz w:val="20"/>
    </w:rPr>
  </w:style>
  <w:style w:type="paragraph" w:styleId="af1">
    <w:name w:val="Normal (Web)"/>
    <w:basedOn w:val="a"/>
    <w:uiPriority w:val="99"/>
    <w:unhideWhenUsed/>
    <w:rsid w:val="003A6C0F"/>
    <w:pPr>
      <w:spacing w:before="100" w:beforeAutospacing="1" w:after="100" w:afterAutospacing="1"/>
    </w:pPr>
    <w:rPr>
      <w:i w:val="0"/>
      <w:szCs w:val="24"/>
    </w:rPr>
  </w:style>
  <w:style w:type="paragraph" w:customStyle="1" w:styleId="dictionary-item">
    <w:name w:val="dictionary-item"/>
    <w:basedOn w:val="a"/>
    <w:rsid w:val="003A6C0F"/>
    <w:pPr>
      <w:spacing w:before="100" w:beforeAutospacing="1" w:after="100" w:afterAutospacing="1"/>
    </w:pPr>
    <w:rPr>
      <w:i w:val="0"/>
      <w:szCs w:val="24"/>
    </w:rPr>
  </w:style>
  <w:style w:type="character" w:customStyle="1" w:styleId="dictionary-itemcode">
    <w:name w:val="dictionary-item__code"/>
    <w:basedOn w:val="a0"/>
    <w:rsid w:val="003A6C0F"/>
  </w:style>
  <w:style w:type="character" w:customStyle="1" w:styleId="Tablecaption">
    <w:name w:val="Table caption_"/>
    <w:basedOn w:val="a0"/>
    <w:link w:val="Tablecaption0"/>
    <w:rsid w:val="00790F9B"/>
  </w:style>
  <w:style w:type="paragraph" w:customStyle="1" w:styleId="Tablecaption0">
    <w:name w:val="Table caption"/>
    <w:basedOn w:val="a"/>
    <w:link w:val="Tablecaption"/>
    <w:rsid w:val="00790F9B"/>
    <w:pPr>
      <w:widowControl w:val="0"/>
    </w:pPr>
    <w:rPr>
      <w:i w:val="0"/>
      <w:sz w:val="20"/>
    </w:rPr>
  </w:style>
  <w:style w:type="character" w:customStyle="1" w:styleId="Footnote">
    <w:name w:val="Footnote_"/>
    <w:link w:val="Footnote0"/>
    <w:rsid w:val="00D1685F"/>
    <w:rPr>
      <w:rFonts w:ascii="Calibri" w:eastAsia="Calibri" w:hAnsi="Calibri" w:cs="Calibri"/>
      <w:sz w:val="18"/>
      <w:szCs w:val="18"/>
    </w:rPr>
  </w:style>
  <w:style w:type="paragraph" w:customStyle="1" w:styleId="Footnote0">
    <w:name w:val="Footnote"/>
    <w:basedOn w:val="a"/>
    <w:link w:val="Footnote"/>
    <w:rsid w:val="00D1685F"/>
    <w:pPr>
      <w:widowControl w:val="0"/>
      <w:spacing w:line="276" w:lineRule="auto"/>
      <w:ind w:left="140" w:firstLine="300"/>
    </w:pPr>
    <w:rPr>
      <w:rFonts w:ascii="Calibri" w:eastAsia="Calibri" w:hAnsi="Calibri"/>
      <w:i w:val="0"/>
      <w:sz w:val="18"/>
      <w:szCs w:val="18"/>
    </w:rPr>
  </w:style>
  <w:style w:type="paragraph" w:styleId="af2">
    <w:name w:val="Body Text"/>
    <w:basedOn w:val="a"/>
    <w:link w:val="af3"/>
    <w:rsid w:val="00C318C4"/>
    <w:pPr>
      <w:spacing w:after="120"/>
    </w:pPr>
  </w:style>
  <w:style w:type="character" w:customStyle="1" w:styleId="af3">
    <w:name w:val="Основной текст Знак"/>
    <w:link w:val="af2"/>
    <w:rsid w:val="00C318C4"/>
    <w:rPr>
      <w:i/>
      <w:sz w:val="24"/>
    </w:rPr>
  </w:style>
  <w:style w:type="character" w:customStyle="1" w:styleId="af4">
    <w:name w:val="Подпись к таблице_"/>
    <w:link w:val="af5"/>
    <w:rsid w:val="00447EFE"/>
    <w:rPr>
      <w:sz w:val="28"/>
      <w:szCs w:val="28"/>
    </w:rPr>
  </w:style>
  <w:style w:type="paragraph" w:customStyle="1" w:styleId="af5">
    <w:name w:val="Подпись к таблице"/>
    <w:basedOn w:val="a"/>
    <w:link w:val="af4"/>
    <w:rsid w:val="00447EFE"/>
    <w:pPr>
      <w:widowControl w:val="0"/>
      <w:jc w:val="center"/>
    </w:pPr>
    <w:rPr>
      <w:i w:val="0"/>
      <w:sz w:val="28"/>
      <w:szCs w:val="28"/>
    </w:rPr>
  </w:style>
  <w:style w:type="character" w:customStyle="1" w:styleId="af6">
    <w:name w:val="Другое_"/>
    <w:link w:val="af7"/>
    <w:rsid w:val="00447EFE"/>
    <w:rPr>
      <w:sz w:val="28"/>
      <w:szCs w:val="28"/>
    </w:rPr>
  </w:style>
  <w:style w:type="paragraph" w:customStyle="1" w:styleId="af7">
    <w:name w:val="Другое"/>
    <w:basedOn w:val="a"/>
    <w:link w:val="af6"/>
    <w:rsid w:val="00447EFE"/>
    <w:pPr>
      <w:widowControl w:val="0"/>
    </w:pPr>
    <w:rPr>
      <w:i w:val="0"/>
      <w:sz w:val="28"/>
      <w:szCs w:val="28"/>
    </w:rPr>
  </w:style>
  <w:style w:type="character" w:customStyle="1" w:styleId="af8">
    <w:name w:val="Основной текст_"/>
    <w:link w:val="16"/>
    <w:rsid w:val="00D01ADB"/>
    <w:rPr>
      <w:sz w:val="28"/>
      <w:szCs w:val="28"/>
    </w:rPr>
  </w:style>
  <w:style w:type="paragraph" w:customStyle="1" w:styleId="16">
    <w:name w:val="Основной текст1"/>
    <w:basedOn w:val="a"/>
    <w:link w:val="af8"/>
    <w:rsid w:val="00D01ADB"/>
    <w:pPr>
      <w:widowControl w:val="0"/>
      <w:ind w:firstLine="400"/>
    </w:pPr>
    <w:rPr>
      <w:i w:val="0"/>
      <w:sz w:val="28"/>
      <w:szCs w:val="28"/>
    </w:rPr>
  </w:style>
  <w:style w:type="paragraph" w:customStyle="1" w:styleId="1">
    <w:name w:val="Стиль1"/>
    <w:basedOn w:val="a"/>
    <w:uiPriority w:val="99"/>
    <w:rsid w:val="00D00D5B"/>
    <w:pPr>
      <w:keepNext/>
      <w:keepLines/>
      <w:widowControl w:val="0"/>
      <w:numPr>
        <w:ilvl w:val="2"/>
        <w:numId w:val="4"/>
      </w:numPr>
      <w:suppressLineNumbers/>
      <w:tabs>
        <w:tab w:val="clear" w:pos="227"/>
        <w:tab w:val="num" w:pos="432"/>
      </w:tabs>
      <w:suppressAutoHyphens/>
      <w:spacing w:after="60"/>
      <w:ind w:left="432" w:hanging="432"/>
    </w:pPr>
    <w:rPr>
      <w:b/>
      <w:i w:val="0"/>
      <w:sz w:val="28"/>
      <w:szCs w:val="24"/>
    </w:rPr>
  </w:style>
  <w:style w:type="character" w:customStyle="1" w:styleId="17">
    <w:name w:val="Заголовок №1_"/>
    <w:link w:val="18"/>
    <w:rsid w:val="001B3BE2"/>
    <w:rPr>
      <w:b/>
      <w:bCs/>
      <w:sz w:val="28"/>
      <w:szCs w:val="28"/>
    </w:rPr>
  </w:style>
  <w:style w:type="paragraph" w:customStyle="1" w:styleId="18">
    <w:name w:val="Заголовок №1"/>
    <w:basedOn w:val="a"/>
    <w:link w:val="17"/>
    <w:rsid w:val="001B3BE2"/>
    <w:pPr>
      <w:widowControl w:val="0"/>
      <w:outlineLvl w:val="0"/>
    </w:pPr>
    <w:rPr>
      <w:b/>
      <w:bCs/>
      <w:i w:val="0"/>
      <w:sz w:val="28"/>
      <w:szCs w:val="28"/>
    </w:rPr>
  </w:style>
  <w:style w:type="paragraph" w:styleId="af9">
    <w:name w:val="footnote text"/>
    <w:basedOn w:val="a"/>
    <w:link w:val="afa"/>
    <w:rsid w:val="000703CE"/>
    <w:rPr>
      <w:sz w:val="20"/>
    </w:rPr>
  </w:style>
  <w:style w:type="character" w:customStyle="1" w:styleId="afa">
    <w:name w:val="Текст сноски Знак"/>
    <w:link w:val="af9"/>
    <w:rsid w:val="000703CE"/>
    <w:rPr>
      <w:i/>
    </w:rPr>
  </w:style>
  <w:style w:type="character" w:styleId="afb">
    <w:name w:val="footnote reference"/>
    <w:rsid w:val="000703CE"/>
    <w:rPr>
      <w:vertAlign w:val="superscript"/>
    </w:rPr>
  </w:style>
  <w:style w:type="character" w:styleId="afc">
    <w:name w:val="annotation reference"/>
    <w:rsid w:val="00A518E4"/>
    <w:rPr>
      <w:sz w:val="16"/>
      <w:szCs w:val="16"/>
    </w:rPr>
  </w:style>
  <w:style w:type="paragraph" w:styleId="afd">
    <w:name w:val="annotation text"/>
    <w:basedOn w:val="a"/>
    <w:link w:val="afe"/>
    <w:rsid w:val="00A518E4"/>
    <w:rPr>
      <w:sz w:val="20"/>
    </w:rPr>
  </w:style>
  <w:style w:type="character" w:customStyle="1" w:styleId="afe">
    <w:name w:val="Текст примечания Знак"/>
    <w:link w:val="afd"/>
    <w:rsid w:val="00A518E4"/>
    <w:rPr>
      <w:i/>
    </w:rPr>
  </w:style>
  <w:style w:type="paragraph" w:styleId="aff">
    <w:name w:val="annotation subject"/>
    <w:basedOn w:val="afd"/>
    <w:next w:val="afd"/>
    <w:link w:val="aff0"/>
    <w:rsid w:val="00A518E4"/>
    <w:rPr>
      <w:b/>
      <w:bCs/>
    </w:rPr>
  </w:style>
  <w:style w:type="character" w:customStyle="1" w:styleId="aff0">
    <w:name w:val="Тема примечания Знак"/>
    <w:link w:val="aff"/>
    <w:rsid w:val="00A518E4"/>
    <w:rPr>
      <w:b/>
      <w:bCs/>
      <w:i/>
    </w:rPr>
  </w:style>
  <w:style w:type="paragraph" w:styleId="aff1">
    <w:name w:val="Revision"/>
    <w:hidden/>
    <w:uiPriority w:val="99"/>
    <w:semiHidden/>
    <w:rsid w:val="00A518E4"/>
    <w:rPr>
      <w:i/>
      <w:sz w:val="24"/>
    </w:rPr>
  </w:style>
  <w:style w:type="character" w:customStyle="1" w:styleId="CharacterStyle1">
    <w:name w:val="Character Style 1"/>
    <w:uiPriority w:val="99"/>
    <w:rsid w:val="00490B61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148307">
                          <w:marLeft w:val="-10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7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653476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0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637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4790313">
                                  <w:marLeft w:val="0"/>
                                  <w:marRight w:val="0"/>
                                  <w:marTop w:val="0"/>
                                  <w:marBottom w:val="2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202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E623D-7E7B-4881-BFE3-CD07AA1B3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3612</Words>
  <Characters>20595</Characters>
  <Application>Microsoft Office Word</Application>
  <DocSecurity>4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CTU</Company>
  <LinksUpToDate>false</LinksUpToDate>
  <CharactersWithSpaces>24159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apctu-potanina</dc:creator>
  <cp:lastModifiedBy>Бажанова Марина Николаевна</cp:lastModifiedBy>
  <cp:revision>2</cp:revision>
  <cp:lastPrinted>2026-04-10T06:11:00Z</cp:lastPrinted>
  <dcterms:created xsi:type="dcterms:W3CDTF">2026-05-22T06:58:00Z</dcterms:created>
  <dcterms:modified xsi:type="dcterms:W3CDTF">2026-05-22T06:58:00Z</dcterms:modified>
</cp:coreProperties>
</file>