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A3" w:rsidRDefault="007E2EA3" w:rsidP="007E2EA3">
      <w:pPr>
        <w:jc w:val="right"/>
        <w:rPr>
          <w:b/>
        </w:rPr>
      </w:pPr>
      <w:r>
        <w:rPr>
          <w:b/>
        </w:rPr>
        <w:t>ПРОЕКТ</w:t>
      </w:r>
    </w:p>
    <w:p w:rsidR="007E2EA3" w:rsidRDefault="007E2EA3" w:rsidP="008C217A">
      <w:pPr>
        <w:jc w:val="center"/>
        <w:rPr>
          <w:b/>
        </w:rPr>
      </w:pPr>
    </w:p>
    <w:p w:rsidR="009B5934" w:rsidRPr="00B21CE4" w:rsidRDefault="00BF1AE2" w:rsidP="008C217A">
      <w:pPr>
        <w:jc w:val="center"/>
        <w:rPr>
          <w:b/>
        </w:rPr>
      </w:pPr>
      <w:r w:rsidRPr="00B21CE4">
        <w:rPr>
          <w:b/>
        </w:rPr>
        <w:t>КОНТРАКТ</w:t>
      </w:r>
      <w:r w:rsidR="00C82769" w:rsidRPr="00B21CE4">
        <w:rPr>
          <w:b/>
        </w:rPr>
        <w:t xml:space="preserve"> </w:t>
      </w:r>
      <w:r w:rsidR="009B5934" w:rsidRPr="00B21CE4">
        <w:rPr>
          <w:b/>
        </w:rPr>
        <w:t>№</w:t>
      </w:r>
      <w:r w:rsidR="00650AD7" w:rsidRPr="00B21CE4">
        <w:rPr>
          <w:b/>
        </w:rPr>
        <w:t xml:space="preserve"> </w:t>
      </w:r>
      <w:r w:rsidR="000F257E" w:rsidRPr="00B21CE4">
        <w:rPr>
          <w:b/>
        </w:rPr>
        <w:t>___________</w:t>
      </w:r>
    </w:p>
    <w:p w:rsidR="00BB4031" w:rsidRDefault="00BF1AE2" w:rsidP="008C217A">
      <w:pPr>
        <w:jc w:val="center"/>
        <w:rPr>
          <w:b/>
        </w:rPr>
      </w:pPr>
      <w:r w:rsidRPr="00B21CE4">
        <w:rPr>
          <w:b/>
        </w:rPr>
        <w:t xml:space="preserve">на поставку </w:t>
      </w:r>
      <w:r w:rsidR="00036922">
        <w:rPr>
          <w:b/>
        </w:rPr>
        <w:t xml:space="preserve">аппарата </w:t>
      </w:r>
      <w:proofErr w:type="spellStart"/>
      <w:r w:rsidR="00036922">
        <w:rPr>
          <w:b/>
        </w:rPr>
        <w:t>магнитотерапии</w:t>
      </w:r>
      <w:proofErr w:type="spellEnd"/>
    </w:p>
    <w:p w:rsidR="00AE0FED" w:rsidRDefault="00AE0FED" w:rsidP="008C217A">
      <w:pPr>
        <w:jc w:val="center"/>
        <w:rPr>
          <w:b/>
        </w:rPr>
      </w:pPr>
    </w:p>
    <w:p w:rsidR="00AE0FED" w:rsidRPr="00036922" w:rsidRDefault="00AE0FED" w:rsidP="00036922">
      <w:pPr>
        <w:jc w:val="center"/>
        <w:rPr>
          <w:i/>
        </w:rPr>
      </w:pPr>
      <w:r w:rsidRPr="00036922">
        <w:rPr>
          <w:i/>
        </w:rPr>
        <w:t xml:space="preserve">ИКЗ № </w:t>
      </w:r>
      <w:r w:rsidR="00036922" w:rsidRPr="00036922">
        <w:rPr>
          <w:i/>
        </w:rPr>
        <w:t>261253904908825430100100160000000244</w:t>
      </w:r>
    </w:p>
    <w:p w:rsidR="00AE0FED" w:rsidRPr="00036922" w:rsidRDefault="00AE0FED" w:rsidP="00036922">
      <w:pPr>
        <w:jc w:val="center"/>
        <w:rPr>
          <w:i/>
        </w:rPr>
      </w:pPr>
    </w:p>
    <w:p w:rsidR="00896328" w:rsidRPr="00B21CE4" w:rsidRDefault="00896328" w:rsidP="00896328">
      <w:r w:rsidRPr="00B21CE4">
        <w:t>г.</w:t>
      </w:r>
      <w:r w:rsidR="00761DC7" w:rsidRPr="00B21CE4">
        <w:t xml:space="preserve"> Владивосток</w:t>
      </w:r>
      <w:r w:rsidR="00073E78" w:rsidRPr="00B21CE4">
        <w:tab/>
      </w:r>
      <w:r w:rsidR="00073E78" w:rsidRPr="00B21CE4">
        <w:tab/>
      </w:r>
      <w:r w:rsidR="00073E78" w:rsidRPr="00B21CE4">
        <w:tab/>
      </w:r>
      <w:r w:rsidR="00073E78" w:rsidRPr="00B21CE4">
        <w:tab/>
      </w:r>
      <w:r w:rsidR="00073E78" w:rsidRPr="00B21CE4">
        <w:tab/>
      </w:r>
      <w:r w:rsidR="00073E78" w:rsidRPr="00B21CE4">
        <w:tab/>
      </w:r>
      <w:r w:rsidR="00073E78" w:rsidRPr="00B21CE4">
        <w:tab/>
        <w:t xml:space="preserve">        </w:t>
      </w:r>
      <w:r w:rsidR="00367EEF" w:rsidRPr="00B21CE4">
        <w:tab/>
      </w:r>
      <w:r w:rsidR="000F257E" w:rsidRPr="00B21CE4">
        <w:t xml:space="preserve"> </w:t>
      </w:r>
      <w:r w:rsidR="00073E78" w:rsidRPr="00B21CE4">
        <w:t>«____</w:t>
      </w:r>
      <w:r w:rsidR="0021126C" w:rsidRPr="00B21CE4">
        <w:t>»</w:t>
      </w:r>
      <w:r w:rsidR="0006427B" w:rsidRPr="00B21CE4">
        <w:t xml:space="preserve"> </w:t>
      </w:r>
      <w:r w:rsidR="000F257E" w:rsidRPr="00B21CE4">
        <w:t>__________</w:t>
      </w:r>
      <w:r w:rsidR="0021126C" w:rsidRPr="00B21CE4">
        <w:t xml:space="preserve"> 2026</w:t>
      </w:r>
      <w:r w:rsidR="00073E78" w:rsidRPr="00B21CE4">
        <w:t xml:space="preserve"> года</w:t>
      </w:r>
    </w:p>
    <w:p w:rsidR="009B5934" w:rsidRPr="00B21CE4" w:rsidRDefault="009B5934"/>
    <w:p w:rsidR="00BF1AE2" w:rsidRPr="00BF1AE2" w:rsidRDefault="0006427B" w:rsidP="00BF1AE2">
      <w:pPr>
        <w:ind w:firstLine="708"/>
        <w:jc w:val="both"/>
        <w:rPr>
          <w:lang w:bidi="ru-RU"/>
        </w:rPr>
      </w:pPr>
      <w:proofErr w:type="gramStart"/>
      <w:r w:rsidRPr="00B21CE4">
        <w:rPr>
          <w:b/>
        </w:rPr>
        <w:t>Федеральное бюджетное лечебно-профилактическое учреждение «Санаторий «Золотой берег» Федеральной налоговой службы»</w:t>
      </w:r>
      <w:r w:rsidR="00073E78" w:rsidRPr="00B21CE4">
        <w:rPr>
          <w:b/>
        </w:rPr>
        <w:t xml:space="preserve"> (ФБЛПУ «Санаторий «Золотой берег» ФНС России»)</w:t>
      </w:r>
      <w:r w:rsidR="0021126C" w:rsidRPr="00B21CE4">
        <w:rPr>
          <w:lang w:bidi="ru-RU"/>
        </w:rPr>
        <w:t>, именуемое в дальнейшем «</w:t>
      </w:r>
      <w:r w:rsidR="00B21CE4">
        <w:rPr>
          <w:lang w:bidi="ru-RU"/>
        </w:rPr>
        <w:t>Заказчик</w:t>
      </w:r>
      <w:r w:rsidR="00073E78" w:rsidRPr="00B21CE4">
        <w:rPr>
          <w:lang w:bidi="ru-RU"/>
        </w:rPr>
        <w:t>»</w:t>
      </w:r>
      <w:r w:rsidR="0021126C" w:rsidRPr="00B21CE4">
        <w:rPr>
          <w:lang w:bidi="ru-RU"/>
        </w:rPr>
        <w:t xml:space="preserve">, в лице директора </w:t>
      </w:r>
      <w:proofErr w:type="spellStart"/>
      <w:r w:rsidR="000F257E" w:rsidRPr="00B21CE4">
        <w:rPr>
          <w:lang w:bidi="ru-RU"/>
        </w:rPr>
        <w:t>Кривеня</w:t>
      </w:r>
      <w:proofErr w:type="spellEnd"/>
      <w:r w:rsidR="000F257E" w:rsidRPr="00B21CE4">
        <w:rPr>
          <w:lang w:bidi="ru-RU"/>
        </w:rPr>
        <w:t xml:space="preserve"> </w:t>
      </w:r>
      <w:r w:rsidR="00891DE5">
        <w:rPr>
          <w:lang w:bidi="ru-RU"/>
        </w:rPr>
        <w:t xml:space="preserve">                               </w:t>
      </w:r>
      <w:r w:rsidR="000F257E" w:rsidRPr="00B21CE4">
        <w:rPr>
          <w:lang w:bidi="ru-RU"/>
        </w:rPr>
        <w:t xml:space="preserve">Натальи Александровны, </w:t>
      </w:r>
      <w:r w:rsidR="00073E78" w:rsidRPr="00B21CE4">
        <w:rPr>
          <w:lang w:bidi="ru-RU"/>
        </w:rPr>
        <w:t xml:space="preserve">действующей на основании </w:t>
      </w:r>
      <w:r w:rsidR="000F257E" w:rsidRPr="00B21CE4">
        <w:rPr>
          <w:lang w:bidi="ru-RU"/>
        </w:rPr>
        <w:t>Устава</w:t>
      </w:r>
      <w:r w:rsidR="00573E9D" w:rsidRPr="00B21CE4">
        <w:rPr>
          <w:lang w:bidi="ru-RU"/>
        </w:rPr>
        <w:t>, с одной стороны</w:t>
      </w:r>
      <w:r w:rsidR="0021126C" w:rsidRPr="00B21CE4">
        <w:rPr>
          <w:lang w:bidi="ru-RU"/>
        </w:rPr>
        <w:t xml:space="preserve"> и</w:t>
      </w:r>
      <w:r w:rsidR="00B21CE4" w:rsidRPr="00B21CE4">
        <w:rPr>
          <w:lang w:bidi="ru-RU"/>
        </w:rPr>
        <w:t>___________________________________________________________________________________</w:t>
      </w:r>
      <w:r w:rsidR="0021126C" w:rsidRPr="00B21CE4">
        <w:rPr>
          <w:b/>
          <w:lang w:bidi="ru-RU"/>
        </w:rPr>
        <w:t>,</w:t>
      </w:r>
      <w:r w:rsidR="0021126C" w:rsidRPr="00B21CE4">
        <w:rPr>
          <w:lang w:bidi="ru-RU"/>
        </w:rPr>
        <w:t xml:space="preserve"> именуем</w:t>
      </w:r>
      <w:r w:rsidR="00BF1AE2" w:rsidRPr="00B21CE4">
        <w:rPr>
          <w:lang w:bidi="ru-RU"/>
        </w:rPr>
        <w:t>ый</w:t>
      </w:r>
      <w:r w:rsidR="0021126C" w:rsidRPr="00B21CE4">
        <w:rPr>
          <w:lang w:bidi="ru-RU"/>
        </w:rPr>
        <w:t xml:space="preserve"> в дальнейшем «Поставщик», </w:t>
      </w:r>
      <w:r w:rsidR="00BF1AE2" w:rsidRPr="00B21CE4">
        <w:rPr>
          <w:lang w:bidi="ru-RU"/>
        </w:rPr>
        <w:t xml:space="preserve">действующий на основании </w:t>
      </w:r>
      <w:r w:rsidR="00B21CE4" w:rsidRPr="00B21CE4">
        <w:rPr>
          <w:lang w:bidi="ru-RU"/>
        </w:rPr>
        <w:t>____________________________________________________________________________________</w:t>
      </w:r>
      <w:r w:rsidR="00BF1AE2" w:rsidRPr="00B21CE4">
        <w:rPr>
          <w:lang w:bidi="ru-RU"/>
        </w:rPr>
        <w:t xml:space="preserve">,, </w:t>
      </w:r>
      <w:r w:rsidR="0021126C" w:rsidRPr="00B21CE4">
        <w:rPr>
          <w:lang w:bidi="ru-RU"/>
        </w:rPr>
        <w:t xml:space="preserve">с другой стороны, </w:t>
      </w:r>
      <w:r w:rsidR="00073E78" w:rsidRPr="00B21CE4">
        <w:rPr>
          <w:lang w:bidi="ru-RU"/>
        </w:rPr>
        <w:t xml:space="preserve">совместно именуемые «Стороны», </w:t>
      </w:r>
      <w:r w:rsidR="00BF1AE2" w:rsidRPr="00B21CE4">
        <w:rPr>
          <w:lang w:bidi="ru-RU"/>
        </w:rPr>
        <w:t>в соответствии с п. 4 ч. 1 ст. 93 Федерального закона РФ от</w:t>
      </w:r>
      <w:proofErr w:type="gramEnd"/>
      <w:r w:rsidR="00BF1AE2" w:rsidRPr="00B21CE4">
        <w:rPr>
          <w:lang w:bidi="ru-RU"/>
        </w:rPr>
        <w:t xml:space="preserve"> 05.04.2013 № 44-ФЗ «О контрактной системе в сфере закупок товаров, работ, услуг для обеспечения госуда</w:t>
      </w:r>
      <w:r w:rsidR="00AE0FED">
        <w:rPr>
          <w:lang w:bidi="ru-RU"/>
        </w:rPr>
        <w:t>рственных и муниципальных нужд»</w:t>
      </w:r>
      <w:r w:rsidR="00BF1AE2" w:rsidRPr="00891DE5">
        <w:rPr>
          <w:lang w:bidi="ru-RU"/>
        </w:rPr>
        <w:t xml:space="preserve">, </w:t>
      </w:r>
      <w:r w:rsidR="00891DE5">
        <w:rPr>
          <w:lang w:bidi="ru-RU"/>
        </w:rPr>
        <w:t xml:space="preserve">на основании Итогового протокола закупочной сессии № _______________________ от «___» ______ 2026 года </w:t>
      </w:r>
      <w:r w:rsidR="00BF1AE2" w:rsidRPr="00891DE5">
        <w:rPr>
          <w:lang w:bidi="ru-RU"/>
        </w:rPr>
        <w:t>заключили</w:t>
      </w:r>
      <w:r w:rsidR="00BF1AE2" w:rsidRPr="00BF1AE2">
        <w:rPr>
          <w:lang w:bidi="ru-RU"/>
        </w:rPr>
        <w:t xml:space="preserve"> настоящий контракт</w:t>
      </w:r>
      <w:r w:rsidR="007E2EA3">
        <w:rPr>
          <w:lang w:bidi="ru-RU"/>
        </w:rPr>
        <w:t xml:space="preserve"> </w:t>
      </w:r>
      <w:r w:rsidR="00BF1AE2" w:rsidRPr="00BF1AE2">
        <w:rPr>
          <w:lang w:bidi="ru-RU"/>
        </w:rPr>
        <w:t>(далее – Контракт) о нижеследующем:</w:t>
      </w:r>
    </w:p>
    <w:p w:rsidR="00073E78" w:rsidRPr="00073E78" w:rsidRDefault="00073E78" w:rsidP="0021126C">
      <w:pPr>
        <w:jc w:val="both"/>
        <w:rPr>
          <w:bCs/>
          <w:lang w:bidi="ru-RU"/>
        </w:rPr>
      </w:pPr>
    </w:p>
    <w:p w:rsidR="008C217A" w:rsidRDefault="00BF1AE2" w:rsidP="00F84742">
      <w:pPr>
        <w:numPr>
          <w:ilvl w:val="0"/>
          <w:numId w:val="4"/>
        </w:numPr>
        <w:jc w:val="center"/>
        <w:rPr>
          <w:b/>
        </w:rPr>
      </w:pPr>
      <w:r>
        <w:rPr>
          <w:b/>
        </w:rPr>
        <w:t>ПРЕДМЕТ КОНТРАКТ</w:t>
      </w:r>
      <w:r w:rsidR="0021126C">
        <w:rPr>
          <w:b/>
        </w:rPr>
        <w:t>А</w:t>
      </w:r>
      <w:r w:rsidR="009B5934" w:rsidRPr="0021126C">
        <w:rPr>
          <w:b/>
        </w:rPr>
        <w:t xml:space="preserve"> </w:t>
      </w:r>
    </w:p>
    <w:p w:rsidR="00CC28ED" w:rsidRDefault="008C217A" w:rsidP="00367EEF">
      <w:pPr>
        <w:ind w:firstLine="708"/>
        <w:jc w:val="both"/>
      </w:pPr>
      <w:r>
        <w:t>1.</w:t>
      </w:r>
      <w:r w:rsidR="0092289B">
        <w:t>1</w:t>
      </w:r>
      <w:r>
        <w:t>.</w:t>
      </w:r>
      <w:r w:rsidR="00CC28ED" w:rsidRPr="00CC28ED">
        <w:t xml:space="preserve"> Поставщик обязуется передать в обусловленный </w:t>
      </w:r>
      <w:r w:rsidR="00BF1AE2">
        <w:t>Контрактом</w:t>
      </w:r>
      <w:r w:rsidR="00B53E18">
        <w:t xml:space="preserve"> срок в собственность </w:t>
      </w:r>
      <w:r w:rsidR="00B21CE4">
        <w:t xml:space="preserve">Заказчика </w:t>
      </w:r>
      <w:r w:rsidR="00036922">
        <w:t xml:space="preserve">аппарат </w:t>
      </w:r>
      <w:proofErr w:type="spellStart"/>
      <w:r w:rsidR="00036922">
        <w:t>магнитотерапии</w:t>
      </w:r>
      <w:proofErr w:type="spellEnd"/>
      <w:r w:rsidR="00CC28ED" w:rsidRPr="00CC28ED">
        <w:t xml:space="preserve"> (далее-товар)</w:t>
      </w:r>
      <w:r w:rsidR="00CC28ED">
        <w:t xml:space="preserve">, а </w:t>
      </w:r>
      <w:r w:rsidR="00B21CE4">
        <w:t>Заказчик</w:t>
      </w:r>
      <w:r w:rsidR="00CC28ED">
        <w:t xml:space="preserve"> </w:t>
      </w:r>
      <w:r w:rsidR="00CC28ED" w:rsidRPr="00CC28ED">
        <w:t>обя</w:t>
      </w:r>
      <w:r w:rsidR="001C0046">
        <w:t>зуется принять и оплатить товар</w:t>
      </w:r>
      <w:r w:rsidR="00CC28ED" w:rsidRPr="00CC28ED">
        <w:t xml:space="preserve"> </w:t>
      </w:r>
      <w:r w:rsidR="00B819E1">
        <w:t xml:space="preserve">                        </w:t>
      </w:r>
      <w:r w:rsidR="00CC28ED" w:rsidRPr="00CC28ED">
        <w:t xml:space="preserve">в порядке и сроки, установленные настоящим </w:t>
      </w:r>
      <w:r w:rsidR="00BF1AE2">
        <w:t>Контрактом</w:t>
      </w:r>
      <w:r w:rsidR="00891DE5">
        <w:t>.</w:t>
      </w:r>
    </w:p>
    <w:p w:rsidR="0021126C" w:rsidRPr="001C637C" w:rsidRDefault="00CC28ED" w:rsidP="00367EEF">
      <w:pPr>
        <w:ind w:firstLine="708"/>
        <w:jc w:val="both"/>
      </w:pPr>
      <w:r>
        <w:t xml:space="preserve">1.2. </w:t>
      </w:r>
      <w:r w:rsidR="0021126C" w:rsidRPr="0021126C">
        <w:t>Наименование, ассортимент</w:t>
      </w:r>
      <w:r w:rsidR="0021126C">
        <w:t>, количество, цена</w:t>
      </w:r>
      <w:r w:rsidR="00F3301E">
        <w:t>, страна происхождения</w:t>
      </w:r>
      <w:r w:rsidR="0021126C">
        <w:t xml:space="preserve"> </w:t>
      </w:r>
      <w:r w:rsidR="0021126C" w:rsidRPr="0021126C">
        <w:t>товара</w:t>
      </w:r>
      <w:r w:rsidR="00883500">
        <w:t xml:space="preserve"> указывается в С</w:t>
      </w:r>
      <w:r w:rsidR="0021126C">
        <w:t>пецификации (Прилож</w:t>
      </w:r>
      <w:r w:rsidR="001C637C">
        <w:t xml:space="preserve">ение № 1 к настоящему </w:t>
      </w:r>
      <w:r w:rsidR="001C0046">
        <w:t>К</w:t>
      </w:r>
      <w:r w:rsidR="00BF1AE2">
        <w:t>онтракту</w:t>
      </w:r>
      <w:r w:rsidR="001C637C">
        <w:t>),</w:t>
      </w:r>
      <w:r w:rsidR="001C637C" w:rsidRPr="001C637C">
        <w:t xml:space="preserve"> которая является неотъемлемой частью настоящего </w:t>
      </w:r>
      <w:r w:rsidR="00BF1AE2">
        <w:t>Контракта</w:t>
      </w:r>
      <w:r w:rsidR="001C637C" w:rsidRPr="001C637C">
        <w:t>.</w:t>
      </w:r>
    </w:p>
    <w:p w:rsidR="00CA25E0" w:rsidRDefault="009B73F0" w:rsidP="009B73F0">
      <w:pPr>
        <w:ind w:firstLine="708"/>
        <w:jc w:val="both"/>
      </w:pPr>
      <w:r>
        <w:t xml:space="preserve">1.3. </w:t>
      </w:r>
      <w:proofErr w:type="gramStart"/>
      <w:r w:rsidR="00CA25E0" w:rsidRPr="00CA25E0">
        <w:t xml:space="preserve">Поставщик гарантирует, что поставляемый товар свободен от прав третьих лиц, </w:t>
      </w:r>
      <w:r w:rsidR="00891DE5">
        <w:t xml:space="preserve">                          </w:t>
      </w:r>
      <w:r w:rsidR="00CA25E0" w:rsidRPr="00CA25E0">
        <w:t xml:space="preserve">не является предметом спора, не находится в залоге, под арестом или иным обременением, а также гарантирует, что к </w:t>
      </w:r>
      <w:r w:rsidR="00A8611E">
        <w:t>Заказчику</w:t>
      </w:r>
      <w:r w:rsidR="00CA25E0" w:rsidRPr="00CA25E0">
        <w:t xml:space="preserve">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00CA25E0" w:rsidRPr="00CA25E0">
        <w:t xml:space="preserve"> их части </w:t>
      </w:r>
      <w:r w:rsidR="00891DE5">
        <w:t xml:space="preserve">                             </w:t>
      </w:r>
      <w:r w:rsidR="00CA25E0" w:rsidRPr="00CA25E0">
        <w:t>в Российской Федерации.</w:t>
      </w:r>
    </w:p>
    <w:p w:rsidR="009B73F0" w:rsidRDefault="009B73F0" w:rsidP="009B73F0">
      <w:pPr>
        <w:ind w:firstLine="708"/>
        <w:jc w:val="both"/>
      </w:pPr>
      <w:r>
        <w:t xml:space="preserve">1.4. В случае обязательной сертификации Товар должен поставляться с сертификатом соответствия. </w:t>
      </w:r>
    </w:p>
    <w:p w:rsidR="009B73F0" w:rsidRDefault="009B73F0" w:rsidP="009B73F0">
      <w:pPr>
        <w:ind w:firstLine="708"/>
        <w:jc w:val="both"/>
      </w:pPr>
      <w:r>
        <w:t xml:space="preserve">1.5. Риск случайной гибели и повреждения товара переходит от Поставщика к </w:t>
      </w:r>
      <w:r w:rsidR="00B21CE4">
        <w:t>Заказчику</w:t>
      </w:r>
      <w:r>
        <w:t xml:space="preserve"> </w:t>
      </w:r>
      <w:r w:rsidR="00891DE5">
        <w:t xml:space="preserve">                  </w:t>
      </w:r>
      <w:r>
        <w:t xml:space="preserve">с момента передачи товара </w:t>
      </w:r>
      <w:r w:rsidR="00B21CE4">
        <w:t>Заказчику</w:t>
      </w:r>
      <w:r>
        <w:t>.</w:t>
      </w:r>
    </w:p>
    <w:p w:rsidR="009B73F0" w:rsidRDefault="009B73F0" w:rsidP="00605E02">
      <w:pPr>
        <w:jc w:val="center"/>
        <w:rPr>
          <w:b/>
        </w:rPr>
      </w:pPr>
    </w:p>
    <w:p w:rsidR="00530072" w:rsidRDefault="008C0000" w:rsidP="00F84742">
      <w:pPr>
        <w:numPr>
          <w:ilvl w:val="0"/>
          <w:numId w:val="4"/>
        </w:numPr>
        <w:jc w:val="center"/>
        <w:rPr>
          <w:b/>
        </w:rPr>
      </w:pPr>
      <w:r>
        <w:rPr>
          <w:b/>
        </w:rPr>
        <w:t xml:space="preserve">ЦЕНА </w:t>
      </w:r>
      <w:r w:rsidR="00D14DC7">
        <w:rPr>
          <w:b/>
        </w:rPr>
        <w:t>КОНТРАКТА, ПОРЯДОК</w:t>
      </w:r>
      <w:r>
        <w:rPr>
          <w:b/>
        </w:rPr>
        <w:t xml:space="preserve"> РАСЧЁТА</w:t>
      </w:r>
    </w:p>
    <w:p w:rsidR="00ED0079" w:rsidRDefault="008C0000" w:rsidP="00530072">
      <w:pPr>
        <w:ind w:left="720"/>
        <w:rPr>
          <w:b/>
        </w:rPr>
      </w:pPr>
      <w:r>
        <w:rPr>
          <w:b/>
        </w:rPr>
        <w:t xml:space="preserve"> </w:t>
      </w:r>
    </w:p>
    <w:p w:rsidR="00823B9F" w:rsidRPr="008A05AC" w:rsidRDefault="00E77A29" w:rsidP="00530072">
      <w:pPr>
        <w:ind w:firstLine="708"/>
        <w:jc w:val="both"/>
      </w:pPr>
      <w:r>
        <w:t>2</w:t>
      </w:r>
      <w:r w:rsidR="00BB3D10">
        <w:t xml:space="preserve">.1. </w:t>
      </w:r>
      <w:r w:rsidR="009B73F0">
        <w:t xml:space="preserve">Цена </w:t>
      </w:r>
      <w:r w:rsidR="00D14DC7">
        <w:t>контракта</w:t>
      </w:r>
      <w:r w:rsidR="009B73F0">
        <w:t xml:space="preserve"> составляет</w:t>
      </w:r>
      <w:proofErr w:type="gramStart"/>
      <w:r w:rsidR="00BB3D10">
        <w:t xml:space="preserve"> </w:t>
      </w:r>
      <w:r w:rsidR="007E2EA3" w:rsidRPr="008A05AC">
        <w:rPr>
          <w:b/>
        </w:rPr>
        <w:t>_____________</w:t>
      </w:r>
      <w:r w:rsidR="00D14DC7" w:rsidRPr="008A05AC">
        <w:rPr>
          <w:b/>
        </w:rPr>
        <w:t xml:space="preserve"> </w:t>
      </w:r>
      <w:r w:rsidR="00AE5BA6" w:rsidRPr="008A05AC">
        <w:rPr>
          <w:b/>
        </w:rPr>
        <w:t>(</w:t>
      </w:r>
      <w:r w:rsidR="007E2EA3" w:rsidRPr="008A05AC">
        <w:rPr>
          <w:b/>
        </w:rPr>
        <w:t>_____________</w:t>
      </w:r>
      <w:r w:rsidR="008A2E00" w:rsidRPr="008A05AC">
        <w:rPr>
          <w:b/>
        </w:rPr>
        <w:t xml:space="preserve">) </w:t>
      </w:r>
      <w:proofErr w:type="gramEnd"/>
      <w:r w:rsidR="00AE5BA6" w:rsidRPr="008A05AC">
        <w:rPr>
          <w:b/>
        </w:rPr>
        <w:t xml:space="preserve">рублей </w:t>
      </w:r>
      <w:r w:rsidR="007E2EA3" w:rsidRPr="008A05AC">
        <w:rPr>
          <w:b/>
        </w:rPr>
        <w:t>_________</w:t>
      </w:r>
      <w:r w:rsidR="00AE5BA6" w:rsidRPr="008A05AC">
        <w:rPr>
          <w:b/>
        </w:rPr>
        <w:t xml:space="preserve"> копеек, </w:t>
      </w:r>
      <w:r w:rsidR="00823B9F" w:rsidRPr="008A05AC">
        <w:t xml:space="preserve">НДС не облагается в соответствии со ст. </w:t>
      </w:r>
      <w:r w:rsidR="00530072" w:rsidRPr="008A05AC">
        <w:t>346.11</w:t>
      </w:r>
      <w:r w:rsidR="00823B9F" w:rsidRPr="008A05AC">
        <w:t xml:space="preserve"> Налогового кодекса Российской Федерации.</w:t>
      </w:r>
    </w:p>
    <w:p w:rsidR="00D14DC7" w:rsidRDefault="00245E57" w:rsidP="00245E57">
      <w:pPr>
        <w:tabs>
          <w:tab w:val="left" w:pos="709"/>
        </w:tabs>
        <w:spacing w:after="120"/>
        <w:contextualSpacing/>
        <w:jc w:val="both"/>
        <w:rPr>
          <w:lang w:eastAsia="en-US"/>
        </w:rPr>
      </w:pPr>
      <w:r w:rsidRPr="008A05AC">
        <w:rPr>
          <w:lang w:eastAsia="en-US"/>
        </w:rPr>
        <w:tab/>
      </w:r>
      <w:proofErr w:type="gramStart"/>
      <w:r w:rsidRPr="008A05AC">
        <w:rPr>
          <w:lang w:eastAsia="en-US"/>
        </w:rPr>
        <w:t>2</w:t>
      </w:r>
      <w:r w:rsidR="00D14DC7" w:rsidRPr="008A05AC">
        <w:rPr>
          <w:lang w:eastAsia="en-US"/>
        </w:rPr>
        <w:t>.2 Сумма, подлежащая уплате</w:t>
      </w:r>
      <w:r w:rsidR="00A8611E" w:rsidRPr="008A05AC">
        <w:rPr>
          <w:lang w:eastAsia="en-US"/>
        </w:rPr>
        <w:t xml:space="preserve"> Заказчиком</w:t>
      </w:r>
      <w:r w:rsidR="00D14DC7" w:rsidRPr="008A05AC">
        <w:rPr>
          <w:lang w:eastAsia="en-US"/>
        </w:rPr>
        <w:t xml:space="preserve"> Поставщику, уменьшается на размер налогов</w:t>
      </w:r>
      <w:r w:rsidR="00D14DC7">
        <w:rPr>
          <w:lang w:eastAsia="en-US"/>
        </w:rPr>
        <w:t xml:space="preserve">,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8611E">
        <w:rPr>
          <w:lang w:eastAsia="en-US"/>
        </w:rPr>
        <w:t>Заказчиком</w:t>
      </w:r>
      <w:r w:rsidR="00D14DC7">
        <w:rPr>
          <w:lang w:eastAsia="en-US"/>
        </w:rPr>
        <w:t>.</w:t>
      </w:r>
      <w:proofErr w:type="gramEnd"/>
    </w:p>
    <w:p w:rsidR="00D14DC7" w:rsidRDefault="00245E57" w:rsidP="00245E57">
      <w:pPr>
        <w:tabs>
          <w:tab w:val="left" w:pos="709"/>
        </w:tabs>
        <w:spacing w:after="120"/>
        <w:contextualSpacing/>
        <w:jc w:val="both"/>
        <w:rPr>
          <w:lang w:eastAsia="en-US"/>
        </w:rPr>
      </w:pPr>
      <w:r>
        <w:rPr>
          <w:lang w:eastAsia="en-US"/>
        </w:rPr>
        <w:tab/>
        <w:t>2</w:t>
      </w:r>
      <w:r w:rsidR="00D14DC7">
        <w:rPr>
          <w:lang w:eastAsia="en-US"/>
        </w:rPr>
        <w:t>.3.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w:t>
      </w:r>
      <w:r w:rsidR="00891DE5">
        <w:rPr>
          <w:lang w:eastAsia="en-US"/>
        </w:rPr>
        <w:t xml:space="preserve">                  </w:t>
      </w:r>
      <w:r w:rsidR="00D14DC7">
        <w:rPr>
          <w:lang w:eastAsia="en-US"/>
        </w:rPr>
        <w:t xml:space="preserve">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D14DC7" w:rsidRDefault="00245E57" w:rsidP="00245E57">
      <w:pPr>
        <w:tabs>
          <w:tab w:val="left" w:pos="709"/>
        </w:tabs>
        <w:spacing w:after="120"/>
        <w:contextualSpacing/>
        <w:jc w:val="both"/>
        <w:rPr>
          <w:lang w:eastAsia="en-US"/>
        </w:rPr>
      </w:pPr>
      <w:r>
        <w:rPr>
          <w:lang w:eastAsia="en-US"/>
        </w:rPr>
        <w:lastRenderedPageBreak/>
        <w:tab/>
        <w:t>2</w:t>
      </w:r>
      <w:r w:rsidR="00D14DC7">
        <w:rPr>
          <w:lang w:eastAsia="en-US"/>
        </w:rPr>
        <w:t xml:space="preserve">.4. Цена Контракта включает в </w:t>
      </w:r>
      <w:r w:rsidR="00D14DC7" w:rsidRPr="00D14DC7">
        <w:rPr>
          <w:lang w:eastAsia="en-US"/>
        </w:rPr>
        <w:t xml:space="preserve">себя: стоимость Товара, расходы, связанные с доставкой, разгрузкой – погрузкой, стоимость тары, НДС, другие установленные налоги, сборы и иные расходы, которые Поставщик должен понести в связи с выполнением обязательств по </w:t>
      </w:r>
      <w:r w:rsidR="00D14DC7">
        <w:rPr>
          <w:lang w:eastAsia="en-US"/>
        </w:rPr>
        <w:t>Контракту</w:t>
      </w:r>
      <w:r w:rsidR="00D14DC7" w:rsidRPr="00D14DC7">
        <w:rPr>
          <w:lang w:eastAsia="en-US"/>
        </w:rPr>
        <w:t xml:space="preserve"> </w:t>
      </w:r>
      <w:r w:rsidR="00891DE5">
        <w:rPr>
          <w:lang w:eastAsia="en-US"/>
        </w:rPr>
        <w:t xml:space="preserve">                   </w:t>
      </w:r>
      <w:r w:rsidR="00D14DC7" w:rsidRPr="00D14DC7">
        <w:rPr>
          <w:lang w:eastAsia="en-US"/>
        </w:rPr>
        <w:t>в соответствии с законодательством Российской Федерации.</w:t>
      </w:r>
    </w:p>
    <w:p w:rsidR="00D14DC7" w:rsidRDefault="00245E57" w:rsidP="00245E57">
      <w:pPr>
        <w:tabs>
          <w:tab w:val="left" w:pos="709"/>
        </w:tabs>
        <w:spacing w:after="120"/>
        <w:contextualSpacing/>
        <w:jc w:val="both"/>
        <w:rPr>
          <w:lang w:eastAsia="en-US"/>
        </w:rPr>
      </w:pPr>
      <w:r>
        <w:rPr>
          <w:lang w:eastAsia="en-US"/>
        </w:rPr>
        <w:tab/>
        <w:t>2</w:t>
      </w:r>
      <w:r w:rsidR="00D14DC7">
        <w:rPr>
          <w:lang w:eastAsia="en-US"/>
        </w:rPr>
        <w:t>.5. Цена Контракта может быть снижена по соглашению Сторон без изменения, предусмотренного Контрактом количества и качества оказываемой услуги и иных условий Контракта.</w:t>
      </w:r>
    </w:p>
    <w:p w:rsidR="00D14DC7" w:rsidRDefault="00245E57" w:rsidP="00245E57">
      <w:pPr>
        <w:tabs>
          <w:tab w:val="left" w:pos="709"/>
        </w:tabs>
        <w:spacing w:after="120"/>
        <w:contextualSpacing/>
        <w:jc w:val="both"/>
        <w:rPr>
          <w:lang w:eastAsia="en-US"/>
        </w:rPr>
      </w:pPr>
      <w:r>
        <w:rPr>
          <w:lang w:eastAsia="en-US"/>
        </w:rPr>
        <w:tab/>
        <w:t>2</w:t>
      </w:r>
      <w:r w:rsidR="00D14DC7">
        <w:rPr>
          <w:lang w:eastAsia="en-US"/>
        </w:rPr>
        <w:t xml:space="preserve">.6. Оплата по Контракту осуществляется на основании выставленного </w:t>
      </w:r>
      <w:r>
        <w:rPr>
          <w:lang w:eastAsia="en-US"/>
        </w:rPr>
        <w:t xml:space="preserve">Поставщиком </w:t>
      </w:r>
      <w:r w:rsidR="00D14DC7">
        <w:rPr>
          <w:lang w:eastAsia="en-US"/>
        </w:rPr>
        <w:t>счет</w:t>
      </w:r>
      <w:r>
        <w:rPr>
          <w:lang w:eastAsia="en-US"/>
        </w:rPr>
        <w:t>а</w:t>
      </w:r>
      <w:r w:rsidR="00D14DC7">
        <w:rPr>
          <w:lang w:eastAsia="en-US"/>
        </w:rPr>
        <w:t xml:space="preserve"> (счета-фактуры) по безналичному расчету платежными поручениями путем перечисления </w:t>
      </w:r>
      <w:r w:rsidR="00A8611E">
        <w:rPr>
          <w:lang w:eastAsia="en-US"/>
        </w:rPr>
        <w:t>Заказчиком</w:t>
      </w:r>
      <w:r w:rsidR="00D14DC7">
        <w:rPr>
          <w:lang w:eastAsia="en-US"/>
        </w:rPr>
        <w:t xml:space="preserve"> денежных средств на расчетный счет Поставщика, указанный в Контракте, в течени</w:t>
      </w:r>
      <w:proofErr w:type="gramStart"/>
      <w:r w:rsidR="00D14DC7">
        <w:rPr>
          <w:lang w:eastAsia="en-US"/>
        </w:rPr>
        <w:t>и</w:t>
      </w:r>
      <w:proofErr w:type="gramEnd"/>
      <w:r w:rsidR="00D14DC7">
        <w:rPr>
          <w:lang w:eastAsia="en-US"/>
        </w:rPr>
        <w:t xml:space="preserve"> </w:t>
      </w:r>
      <w:r w:rsidR="00891DE5">
        <w:rPr>
          <w:lang w:eastAsia="en-US"/>
        </w:rPr>
        <w:t xml:space="preserve">                 </w:t>
      </w:r>
      <w:r w:rsidR="00D14DC7">
        <w:rPr>
          <w:lang w:eastAsia="en-US"/>
        </w:rPr>
        <w:t>7 (семи) рабочих дней, с момента подписания Сторонами документа о приемке.</w:t>
      </w:r>
    </w:p>
    <w:p w:rsidR="00367EEF" w:rsidRDefault="00245E57" w:rsidP="00894457">
      <w:pPr>
        <w:tabs>
          <w:tab w:val="left" w:pos="709"/>
        </w:tabs>
        <w:spacing w:after="120"/>
        <w:contextualSpacing/>
        <w:jc w:val="both"/>
        <w:rPr>
          <w:lang w:eastAsia="en-US"/>
        </w:rPr>
      </w:pPr>
      <w:r>
        <w:rPr>
          <w:lang w:eastAsia="en-US"/>
        </w:rPr>
        <w:tab/>
        <w:t>2</w:t>
      </w:r>
      <w:r w:rsidR="00894457">
        <w:rPr>
          <w:lang w:eastAsia="en-US"/>
        </w:rPr>
        <w:t>.7. Источник финансирования Контракта: Субсидия, предоставляемая в соответствии                      с абзацем вторым пункта 1 статьи 78.1. Бюджетного кодекса Российской Федерации, в целях приобретения нефинансовых активов, код субсидии 03-02, год финансирования 2026.</w:t>
      </w:r>
    </w:p>
    <w:p w:rsidR="00894457" w:rsidRPr="00894457" w:rsidRDefault="00894457" w:rsidP="00894457">
      <w:pPr>
        <w:tabs>
          <w:tab w:val="left" w:pos="709"/>
        </w:tabs>
        <w:spacing w:after="120"/>
        <w:contextualSpacing/>
        <w:jc w:val="both"/>
        <w:rPr>
          <w:color w:val="000000"/>
          <w:sz w:val="16"/>
          <w:szCs w:val="16"/>
          <w:lang w:eastAsia="en-US"/>
        </w:rPr>
      </w:pPr>
    </w:p>
    <w:p w:rsidR="00BB5305" w:rsidRDefault="00CA25E0" w:rsidP="003820DE">
      <w:pPr>
        <w:numPr>
          <w:ilvl w:val="0"/>
          <w:numId w:val="4"/>
        </w:numPr>
        <w:jc w:val="center"/>
        <w:rPr>
          <w:b/>
        </w:rPr>
      </w:pPr>
      <w:r>
        <w:rPr>
          <w:b/>
        </w:rPr>
        <w:t>ТРЕБОВАНИЯ К КАЧЕСТВУ ТОВАРА</w:t>
      </w:r>
      <w:r w:rsidR="00B21CE4">
        <w:rPr>
          <w:b/>
        </w:rPr>
        <w:t>. ГАРАНТИИ</w:t>
      </w:r>
    </w:p>
    <w:p w:rsidR="003820DE" w:rsidRDefault="003820DE" w:rsidP="003820DE">
      <w:pPr>
        <w:ind w:firstLine="708"/>
        <w:jc w:val="both"/>
      </w:pPr>
      <w:r>
        <w:t xml:space="preserve">3.1. Поставщик гарантирует качество и безопасность поставляемого товара в соответствии </w:t>
      </w:r>
      <w:r w:rsidR="00113921">
        <w:t xml:space="preserve">      </w:t>
      </w:r>
      <w:r>
        <w:t xml:space="preserve">с настоящим </w:t>
      </w:r>
      <w:r w:rsidR="00245E57">
        <w:t>Контрактом</w:t>
      </w:r>
      <w:r>
        <w:t xml:space="preserve">, законодательством Российской Федерации. </w:t>
      </w:r>
    </w:p>
    <w:p w:rsidR="00917F9F" w:rsidRDefault="003B22CE" w:rsidP="003820DE">
      <w:pPr>
        <w:ind w:firstLine="708"/>
        <w:jc w:val="both"/>
      </w:pPr>
      <w:r w:rsidRPr="003B22CE">
        <w:t>3</w:t>
      </w:r>
      <w:r>
        <w:t xml:space="preserve">.2. Качество товара должно соответствовать требованиям нормативно-технической документации, действующей на момент производства товара, должно быть подтверждено, </w:t>
      </w:r>
      <w:r w:rsidR="00113921">
        <w:t xml:space="preserve">                           </w:t>
      </w:r>
      <w:r>
        <w:t xml:space="preserve">в случае, если это предусмотрено законодательством РФ, паспортами производителя, декларацией о соответствии, свидетельством о государственной регистрации, которые направляются </w:t>
      </w:r>
      <w:r w:rsidR="00B21CE4">
        <w:t>Заказчику</w:t>
      </w:r>
      <w:r>
        <w:t xml:space="preserve"> в составе товаросопроводительной документации при поставке товара. Копии документов должны быть заверены печатью Поставщика. Товар должен быть маркирован и содержать информацию </w:t>
      </w:r>
      <w:r w:rsidR="00113921">
        <w:t xml:space="preserve">                    </w:t>
      </w:r>
      <w:r>
        <w:t xml:space="preserve">в соответствии с требованиями нормативных актов в области стандартизации, сертификации, иного законодательства о качестве товара. Указанные документы передаются вместе с товаром. </w:t>
      </w:r>
      <w:r w:rsidR="00113921">
        <w:t xml:space="preserve">                 </w:t>
      </w:r>
      <w:r w:rsidR="00917F9F">
        <w:t xml:space="preserve">В случае если такие документы не представлены одновременно с товаром, Поставщик обязан передать их </w:t>
      </w:r>
      <w:r w:rsidR="00B21CE4">
        <w:t>Заказчику</w:t>
      </w:r>
      <w:r w:rsidR="00917F9F">
        <w:t xml:space="preserve"> не позднее 3 (трех) рабочих дней </w:t>
      </w:r>
      <w:proofErr w:type="gramStart"/>
      <w:r w:rsidR="00917F9F">
        <w:t>с даты</w:t>
      </w:r>
      <w:proofErr w:type="gramEnd"/>
      <w:r w:rsidR="00917F9F">
        <w:t xml:space="preserve"> фактического получения товара </w:t>
      </w:r>
      <w:r w:rsidR="00B21CE4">
        <w:t>Заказчиком</w:t>
      </w:r>
      <w:r w:rsidR="00917F9F">
        <w:t>.</w:t>
      </w:r>
    </w:p>
    <w:p w:rsidR="00917F9F" w:rsidRDefault="00917F9F" w:rsidP="003820DE">
      <w:pPr>
        <w:ind w:firstLine="708"/>
        <w:jc w:val="both"/>
      </w:pPr>
      <w:r>
        <w:t xml:space="preserve">3.3. В случае невыполнения Поставщиком положений, установленных п. 3.2. </w:t>
      </w:r>
      <w:r w:rsidR="00245E57">
        <w:t>Контракта</w:t>
      </w:r>
      <w:r>
        <w:t xml:space="preserve">, </w:t>
      </w:r>
      <w:r w:rsidR="00B21CE4">
        <w:t>Заказчик</w:t>
      </w:r>
      <w:r>
        <w:t xml:space="preserve"> вправе предъявить к Поставщику требования, вытекающие из передачи товара ненадлежащего качества.</w:t>
      </w:r>
    </w:p>
    <w:p w:rsidR="003820DE" w:rsidRDefault="003820DE" w:rsidP="003820DE">
      <w:pPr>
        <w:ind w:firstLine="708"/>
        <w:jc w:val="both"/>
      </w:pPr>
      <w:r>
        <w:t>3.</w:t>
      </w:r>
      <w:r w:rsidR="00B21CE4">
        <w:t>4</w:t>
      </w:r>
      <w:r w:rsidR="00530072">
        <w:t xml:space="preserve">. </w:t>
      </w:r>
      <w:r>
        <w:t xml:space="preserve">Поставщик гарантирует полное соответствие поставляемого товара условиям </w:t>
      </w:r>
      <w:r w:rsidR="00A065A1">
        <w:t>Контракта</w:t>
      </w:r>
      <w:r>
        <w:t xml:space="preserve">. </w:t>
      </w:r>
    </w:p>
    <w:p w:rsidR="00B21CE4" w:rsidRDefault="00B21CE4" w:rsidP="00B21CE4">
      <w:pPr>
        <w:ind w:firstLine="708"/>
        <w:jc w:val="both"/>
      </w:pPr>
      <w:r>
        <w:t xml:space="preserve">3.5. Поставщик гарантирует надлежащее качество поставленного товара в течение </w:t>
      </w:r>
      <w:r w:rsidR="00891DE5">
        <w:t xml:space="preserve">                             </w:t>
      </w:r>
      <w:r>
        <w:t>12 (двенадцати) месяцев с мо</w:t>
      </w:r>
      <w:r w:rsidR="00891DE5">
        <w:t>мента поставки товара Заказчику</w:t>
      </w:r>
      <w:r>
        <w:t xml:space="preserve"> и подписания сторонами документа о приемке, но не менее срока, устанавливаемого производителем данного товара. Гарантия Поставщика предоставляется вместе с товаром. Поставщик гарантирует качество и безопасность поставляемого товара в период гарантийного срока. </w:t>
      </w:r>
    </w:p>
    <w:p w:rsidR="00B21CE4" w:rsidRDefault="00B21CE4" w:rsidP="00B21CE4">
      <w:pPr>
        <w:ind w:firstLine="708"/>
        <w:jc w:val="both"/>
      </w:pPr>
      <w:r>
        <w:t xml:space="preserve">3.6. Неисправный или дефектный товар будет возвращен Поставщику за его счет в сроки, согласованные </w:t>
      </w:r>
      <w:r w:rsidR="00A8611E">
        <w:t>Заказчиком</w:t>
      </w:r>
      <w:r>
        <w:t xml:space="preserve"> и Поставщиком. В случае замены или исправления дефектного товара гарантийный срок на данный товар продлевается. </w:t>
      </w:r>
    </w:p>
    <w:p w:rsidR="00B21CE4" w:rsidRDefault="00B21CE4" w:rsidP="00B21CE4">
      <w:pPr>
        <w:ind w:firstLine="708"/>
        <w:jc w:val="both"/>
      </w:pPr>
      <w:r>
        <w:t>3.7.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B21CE4" w:rsidRDefault="00B21CE4" w:rsidP="00B21CE4">
      <w:pPr>
        <w:ind w:firstLine="708"/>
        <w:jc w:val="both"/>
      </w:pPr>
      <w:r>
        <w:t>3.8.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его транспортировки.</w:t>
      </w:r>
    </w:p>
    <w:p w:rsidR="003820DE" w:rsidRDefault="003820DE" w:rsidP="00891DE5">
      <w:pPr>
        <w:rPr>
          <w:b/>
        </w:rPr>
      </w:pPr>
    </w:p>
    <w:p w:rsidR="009B73F0" w:rsidRPr="00BB5305" w:rsidRDefault="003820DE" w:rsidP="003820DE">
      <w:pPr>
        <w:numPr>
          <w:ilvl w:val="0"/>
          <w:numId w:val="4"/>
        </w:numPr>
        <w:jc w:val="center"/>
        <w:rPr>
          <w:b/>
        </w:rPr>
      </w:pPr>
      <w:r>
        <w:rPr>
          <w:b/>
        </w:rPr>
        <w:t>УСЛОВИЯ ПОСТАВКИ, ПОРЯДОК ПРИЕМКИ ТОВАРА</w:t>
      </w:r>
    </w:p>
    <w:p w:rsidR="007454EC" w:rsidRDefault="003820DE" w:rsidP="007454EC">
      <w:pPr>
        <w:ind w:firstLine="708"/>
        <w:jc w:val="both"/>
      </w:pPr>
      <w:r>
        <w:t>4</w:t>
      </w:r>
      <w:r w:rsidR="007454EC">
        <w:t>.1. Поставка Товара осуществляется силами и за счет Поставщика</w:t>
      </w:r>
      <w:r w:rsidR="007454EC" w:rsidRPr="00022C22">
        <w:t xml:space="preserve">, в течение </w:t>
      </w:r>
      <w:r w:rsidR="00891DE5">
        <w:t xml:space="preserve">                                </w:t>
      </w:r>
      <w:r w:rsidR="00891DE5" w:rsidRPr="00891DE5">
        <w:t>35 календарных</w:t>
      </w:r>
      <w:r w:rsidR="007E42A8">
        <w:t xml:space="preserve"> </w:t>
      </w:r>
      <w:r w:rsidR="007454EC">
        <w:t xml:space="preserve">дней с момента заключения Сторонами настоящего </w:t>
      </w:r>
      <w:r w:rsidR="00022C22">
        <w:t>Контракта</w:t>
      </w:r>
      <w:r w:rsidR="007454EC">
        <w:t>, по адресу: Приморский край, г. Владивосток, бухта Лазурная, 35.</w:t>
      </w:r>
    </w:p>
    <w:p w:rsidR="00022C22" w:rsidRDefault="00022C22" w:rsidP="007454EC">
      <w:pPr>
        <w:ind w:firstLine="708"/>
        <w:jc w:val="both"/>
      </w:pPr>
      <w:r>
        <w:t xml:space="preserve">4.2. </w:t>
      </w:r>
      <w:r w:rsidRPr="00022C22">
        <w:t>Разгрузка товаров осуществляется силами и средствами Поставщика.</w:t>
      </w:r>
    </w:p>
    <w:p w:rsidR="003820DE" w:rsidRDefault="003820DE" w:rsidP="007454EC">
      <w:pPr>
        <w:ind w:firstLine="708"/>
        <w:jc w:val="both"/>
      </w:pPr>
      <w:r>
        <w:lastRenderedPageBreak/>
        <w:t>4</w:t>
      </w:r>
      <w:r w:rsidR="007454EC">
        <w:t>.</w:t>
      </w:r>
      <w:r w:rsidR="00022C22">
        <w:t xml:space="preserve">3. </w:t>
      </w:r>
      <w:r w:rsidR="007454EC">
        <w:t xml:space="preserve">Товар передается представителю </w:t>
      </w:r>
      <w:r w:rsidR="00B21CE4">
        <w:t>Заказчика</w:t>
      </w:r>
      <w:r w:rsidR="007454EC">
        <w:t>, при наличии у него надлежащим образом оформленной доверенности на получение Товара.</w:t>
      </w:r>
    </w:p>
    <w:p w:rsidR="00CA25E0" w:rsidRDefault="003820DE" w:rsidP="007454EC">
      <w:pPr>
        <w:ind w:firstLine="708"/>
        <w:jc w:val="both"/>
      </w:pPr>
      <w:r>
        <w:t>4.</w:t>
      </w:r>
      <w:r w:rsidR="00022C22">
        <w:t>4</w:t>
      </w:r>
      <w:r w:rsidR="00CA25E0">
        <w:t xml:space="preserve">. Поставляемый товар должен соответствовать по качеству и </w:t>
      </w:r>
      <w:proofErr w:type="gramStart"/>
      <w:r w:rsidR="00CA25E0">
        <w:t>комплектности</w:t>
      </w:r>
      <w:proofErr w:type="gramEnd"/>
      <w:r w:rsidR="00CA25E0">
        <w:t xml:space="preserve"> соответствующим ГОСТ, сертификату качества. Товар должен быть снабжён необходимыми документами установленной формы, подтверждающими его качество</w:t>
      </w:r>
      <w:r w:rsidR="008A2E00">
        <w:t xml:space="preserve">, безопасность и </w:t>
      </w:r>
      <w:r w:rsidR="00CA25E0">
        <w:t xml:space="preserve">комплектность. </w:t>
      </w:r>
    </w:p>
    <w:p w:rsidR="00CA25E0" w:rsidRDefault="007A6790" w:rsidP="00CA25E0">
      <w:pPr>
        <w:ind w:firstLine="708"/>
        <w:jc w:val="both"/>
      </w:pPr>
      <w:r>
        <w:t>4.5</w:t>
      </w:r>
      <w:r w:rsidR="00CA25E0">
        <w:t xml:space="preserve">. </w:t>
      </w:r>
      <w:r w:rsidR="007454EC">
        <w:t xml:space="preserve">При доставке товара Поставщиком </w:t>
      </w:r>
      <w:r w:rsidR="00B21CE4">
        <w:t>Заказчик</w:t>
      </w:r>
      <w:r w:rsidR="007454EC">
        <w:t xml:space="preserve"> осуществляет</w:t>
      </w:r>
      <w:r w:rsidR="00CA25E0">
        <w:t>:</w:t>
      </w:r>
    </w:p>
    <w:p w:rsidR="00CA25E0" w:rsidRDefault="00CA25E0" w:rsidP="00CA25E0">
      <w:pPr>
        <w:ind w:firstLine="708"/>
        <w:jc w:val="both"/>
      </w:pPr>
      <w:r>
        <w:t xml:space="preserve">а) проверку по Упаковочным листам номенклатуры поставленного товара на соответствие спецификации (Приложение № 1 к настоящему </w:t>
      </w:r>
      <w:r w:rsidR="007A6790">
        <w:t>Контракту</w:t>
      </w:r>
      <w:r>
        <w:t>);</w:t>
      </w:r>
    </w:p>
    <w:p w:rsidR="00CA25E0" w:rsidRDefault="00CA25E0" w:rsidP="00CA25E0">
      <w:pPr>
        <w:ind w:firstLine="708"/>
        <w:jc w:val="both"/>
      </w:pPr>
      <w:r>
        <w:t>б) проверку полноты и правильности оформл</w:t>
      </w:r>
      <w:r w:rsidR="007454EC">
        <w:t>ения комплекта документов</w:t>
      </w:r>
      <w:r>
        <w:t>;</w:t>
      </w:r>
    </w:p>
    <w:p w:rsidR="00CA25E0" w:rsidRDefault="00CA25E0" w:rsidP="00CA25E0">
      <w:pPr>
        <w:ind w:firstLine="708"/>
        <w:jc w:val="both"/>
      </w:pPr>
      <w:r>
        <w:t xml:space="preserve">в) контроль </w:t>
      </w:r>
      <w:proofErr w:type="gramStart"/>
      <w:r>
        <w:t>наличия/отсутствия внешних повреждений упаковки товара</w:t>
      </w:r>
      <w:proofErr w:type="gramEnd"/>
      <w:r>
        <w:t>;</w:t>
      </w:r>
    </w:p>
    <w:p w:rsidR="00CA25E0" w:rsidRDefault="00CA25E0" w:rsidP="00CA25E0">
      <w:pPr>
        <w:ind w:firstLine="708"/>
        <w:jc w:val="both"/>
      </w:pPr>
      <w:r>
        <w:t xml:space="preserve">г) проверку соблюдения температурного режима при хранении и транспортировке товара </w:t>
      </w:r>
      <w:r w:rsidR="00B21CE4">
        <w:t xml:space="preserve"> </w:t>
      </w:r>
      <w:r>
        <w:t>(в случае необходимости).</w:t>
      </w:r>
    </w:p>
    <w:p w:rsidR="007454EC" w:rsidRDefault="00CA25E0" w:rsidP="00CA25E0">
      <w:pPr>
        <w:ind w:firstLine="708"/>
        <w:jc w:val="both"/>
      </w:pPr>
      <w:r>
        <w:t xml:space="preserve">По факту </w:t>
      </w:r>
      <w:r w:rsidR="007454EC">
        <w:t>доставки</w:t>
      </w:r>
      <w:r>
        <w:t xml:space="preserve"> товара Поставщик и </w:t>
      </w:r>
      <w:r w:rsidR="00B21CE4">
        <w:t>Заказчик</w:t>
      </w:r>
      <w:r>
        <w:t xml:space="preserve"> подписывают товарную накладную.</w:t>
      </w:r>
    </w:p>
    <w:p w:rsidR="00B07C22" w:rsidRDefault="003820DE" w:rsidP="00BE5BDC">
      <w:pPr>
        <w:ind w:firstLine="708"/>
        <w:jc w:val="both"/>
      </w:pPr>
      <w:r>
        <w:t>4</w:t>
      </w:r>
      <w:r w:rsidR="005100C8">
        <w:t>.</w:t>
      </w:r>
      <w:r w:rsidR="007A6790">
        <w:t>6</w:t>
      </w:r>
      <w:r w:rsidR="00BE5BDC" w:rsidRPr="00BE5BDC">
        <w:t xml:space="preserve">. </w:t>
      </w:r>
      <w:r w:rsidR="00B21CE4">
        <w:t>Заказчик</w:t>
      </w:r>
      <w:r w:rsidR="00BE5BDC" w:rsidRPr="00BE5BDC">
        <w:t xml:space="preserve"> производи</w:t>
      </w:r>
      <w:r w:rsidR="00BE5BDC">
        <w:t xml:space="preserve">т приемку поставленного товара </w:t>
      </w:r>
      <w:r w:rsidR="00BE5BDC" w:rsidRPr="00BE5BDC">
        <w:t xml:space="preserve">в течение 20 (двадцати) рабочих дней </w:t>
      </w:r>
      <w:proofErr w:type="gramStart"/>
      <w:r w:rsidR="00BE5BDC" w:rsidRPr="00BE5BDC">
        <w:t>с даты поступления</w:t>
      </w:r>
      <w:proofErr w:type="gramEnd"/>
      <w:r w:rsidR="00BE5BDC" w:rsidRPr="00BE5BDC">
        <w:t xml:space="preserve"> </w:t>
      </w:r>
      <w:r w:rsidR="00B21CE4">
        <w:t>Заказчику</w:t>
      </w:r>
      <w:r w:rsidR="00BE5BDC" w:rsidRPr="00BE5BDC">
        <w:t xml:space="preserve"> подписанного Поставщиком </w:t>
      </w:r>
      <w:r>
        <w:t>документа о приемке</w:t>
      </w:r>
      <w:r w:rsidR="00BE5BDC">
        <w:t xml:space="preserve">. При приемке Товара </w:t>
      </w:r>
      <w:r w:rsidR="00B21CE4">
        <w:t>Заказчик</w:t>
      </w:r>
      <w:r w:rsidR="00BE5BDC">
        <w:t xml:space="preserve"> проводит проверку Товара на предмет его соответствия условиям </w:t>
      </w:r>
      <w:r w:rsidR="007A6790">
        <w:t>Контракта</w:t>
      </w:r>
      <w:r w:rsidR="00BE5BDC">
        <w:t xml:space="preserve">, Спецификации по ассортименту, количеству и качеству. </w:t>
      </w:r>
      <w:r w:rsidR="00B07C22">
        <w:t xml:space="preserve">В ходе приемки </w:t>
      </w:r>
      <w:r w:rsidR="00B21CE4">
        <w:t>Заказчик</w:t>
      </w:r>
      <w:r w:rsidR="00B07C22">
        <w:t xml:space="preserve"> также проверяется достоверность информации в документе о приемке и в приложенных к нему документах.</w:t>
      </w:r>
    </w:p>
    <w:p w:rsidR="00191454" w:rsidRDefault="003820DE" w:rsidP="00B07C22">
      <w:pPr>
        <w:ind w:firstLine="708"/>
        <w:jc w:val="both"/>
      </w:pPr>
      <w:r>
        <w:t>4</w:t>
      </w:r>
      <w:r w:rsidR="005100C8">
        <w:t>.</w:t>
      </w:r>
      <w:r w:rsidR="007A6790">
        <w:t>7</w:t>
      </w:r>
      <w:r w:rsidR="00191454" w:rsidRPr="00191454">
        <w:t>. Поставленный Товар считается принятым с момента подписания</w:t>
      </w:r>
      <w:r w:rsidR="00191454">
        <w:t xml:space="preserve"> Сторонами </w:t>
      </w:r>
      <w:r>
        <w:t>документа о приемке</w:t>
      </w:r>
      <w:r w:rsidR="00191454" w:rsidRPr="00191454">
        <w:t xml:space="preserve">. </w:t>
      </w:r>
    </w:p>
    <w:p w:rsidR="00191454" w:rsidRDefault="00A57375" w:rsidP="00A065A1">
      <w:pPr>
        <w:ind w:firstLine="708"/>
        <w:jc w:val="both"/>
      </w:pPr>
      <w:r>
        <w:t>4.</w:t>
      </w:r>
      <w:r w:rsidR="007A6790">
        <w:t>8</w:t>
      </w:r>
      <w:r w:rsidR="00191454">
        <w:t xml:space="preserve">.  В случае выявления в ходе </w:t>
      </w:r>
      <w:proofErr w:type="gramStart"/>
      <w:r w:rsidR="00191454">
        <w:t>осуществления приемки Товара несоответствия Товара</w:t>
      </w:r>
      <w:proofErr w:type="gramEnd"/>
      <w:r w:rsidR="00191454">
        <w:t xml:space="preserve"> условиям настоящего </w:t>
      </w:r>
      <w:r w:rsidR="007A6790">
        <w:t>Контракта</w:t>
      </w:r>
      <w:r w:rsidR="00191454">
        <w:t>, Сторонами составляется акт с перечнем недостатков и со сроками их устранения за счет Поставщика.</w:t>
      </w:r>
    </w:p>
    <w:p w:rsidR="00E77A29" w:rsidRDefault="00E4205D" w:rsidP="00A065A1">
      <w:pPr>
        <w:jc w:val="both"/>
      </w:pPr>
      <w:r>
        <w:t xml:space="preserve">           </w:t>
      </w:r>
      <w:r w:rsidR="003820DE">
        <w:t>4</w:t>
      </w:r>
      <w:r w:rsidR="00ED14C4">
        <w:t>.</w:t>
      </w:r>
      <w:r w:rsidR="007A6790">
        <w:t>9</w:t>
      </w:r>
      <w:r w:rsidR="00E77A29">
        <w:t xml:space="preserve">. Моментом исполнения обязательств Поставщика по поставке </w:t>
      </w:r>
      <w:r w:rsidR="005100C8">
        <w:t xml:space="preserve">Товара </w:t>
      </w:r>
      <w:r w:rsidR="00E77A29">
        <w:t>и момент</w:t>
      </w:r>
      <w:r w:rsidR="00A065A1">
        <w:t>ом</w:t>
      </w:r>
      <w:r w:rsidR="00E77A29">
        <w:t xml:space="preserve"> переход</w:t>
      </w:r>
      <w:r w:rsidR="00A065A1">
        <w:t>а</w:t>
      </w:r>
      <w:r w:rsidR="00E77A29">
        <w:t xml:space="preserve"> права собственности </w:t>
      </w:r>
      <w:r w:rsidR="00B21CE4">
        <w:t>Заказчику</w:t>
      </w:r>
      <w:r w:rsidR="00E77A29">
        <w:t xml:space="preserve"> на поставляемый Товар считается факт </w:t>
      </w:r>
      <w:r w:rsidR="00B40C78">
        <w:t xml:space="preserve">подписания Сторонами </w:t>
      </w:r>
      <w:r w:rsidR="003820DE">
        <w:t>документа о приемке</w:t>
      </w:r>
      <w:r w:rsidR="00B40C78">
        <w:t>.</w:t>
      </w:r>
    </w:p>
    <w:p w:rsidR="00263569" w:rsidRDefault="00A57375" w:rsidP="00A065A1">
      <w:pPr>
        <w:ind w:firstLine="708"/>
        <w:jc w:val="both"/>
      </w:pPr>
      <w:r>
        <w:t>4.</w:t>
      </w:r>
      <w:r w:rsidR="007A6790">
        <w:t>10</w:t>
      </w:r>
      <w:r w:rsidR="00E77A29">
        <w:t xml:space="preserve">. </w:t>
      </w:r>
      <w:proofErr w:type="gramStart"/>
      <w:r w:rsidR="00E77A29">
        <w:t>В случае недопоставки Товара, а равно поставки Товара в ассортименте, не соответствующем Спецификации, а также при поставке Товара ненадлежащего качества, Поставщ</w:t>
      </w:r>
      <w:r w:rsidR="00263569">
        <w:t xml:space="preserve">ик обязуется в срок не позднее </w:t>
      </w:r>
      <w:r w:rsidR="003820DE">
        <w:t>5</w:t>
      </w:r>
      <w:r w:rsidR="00263569">
        <w:t xml:space="preserve"> (</w:t>
      </w:r>
      <w:r w:rsidR="003820DE">
        <w:t>пяти</w:t>
      </w:r>
      <w:r w:rsidR="00263569">
        <w:t>) дн</w:t>
      </w:r>
      <w:r w:rsidR="005100C8">
        <w:t>ей</w:t>
      </w:r>
      <w:r w:rsidR="00E77A29">
        <w:t xml:space="preserve"> после получения </w:t>
      </w:r>
      <w:r w:rsidR="005100C8">
        <w:t>уведомления</w:t>
      </w:r>
      <w:r w:rsidR="00E77A29">
        <w:t xml:space="preserve"> </w:t>
      </w:r>
      <w:r w:rsidR="00B21CE4">
        <w:t xml:space="preserve">Заказчика </w:t>
      </w:r>
      <w:r w:rsidR="00E77A29">
        <w:t xml:space="preserve">об этом, соответственно, поставить недостающее количество Товара, или поставить Товар в надлежащем ассортименте, или заменить Товар с видимыми недостатками/повреждениями при наличии товара на складе Поставщика. </w:t>
      </w:r>
      <w:proofErr w:type="gramEnd"/>
    </w:p>
    <w:p w:rsidR="00191454" w:rsidRDefault="00191454" w:rsidP="00A065A1">
      <w:pPr>
        <w:ind w:firstLine="708"/>
        <w:jc w:val="both"/>
      </w:pPr>
    </w:p>
    <w:p w:rsidR="00F84742" w:rsidRPr="00891DE5" w:rsidRDefault="00AF7036" w:rsidP="00891DE5">
      <w:pPr>
        <w:numPr>
          <w:ilvl w:val="0"/>
          <w:numId w:val="4"/>
        </w:numPr>
        <w:jc w:val="center"/>
        <w:rPr>
          <w:b/>
        </w:rPr>
      </w:pPr>
      <w:r w:rsidRPr="00AF7036">
        <w:rPr>
          <w:b/>
        </w:rPr>
        <w:t>ПРАВА</w:t>
      </w:r>
      <w:r w:rsidR="00DC55EA">
        <w:rPr>
          <w:b/>
        </w:rPr>
        <w:t xml:space="preserve"> И ОБЯЗАННОСТЬ СТОРОН</w:t>
      </w:r>
    </w:p>
    <w:p w:rsidR="00DC55EA" w:rsidRPr="00DC55EA" w:rsidRDefault="00367EEF" w:rsidP="00367EEF">
      <w:pPr>
        <w:tabs>
          <w:tab w:val="left" w:pos="709"/>
          <w:tab w:val="left" w:pos="1134"/>
        </w:tabs>
        <w:suppressAutoHyphens/>
        <w:contextualSpacing/>
        <w:jc w:val="both"/>
        <w:rPr>
          <w:b/>
        </w:rPr>
      </w:pPr>
      <w:r>
        <w:rPr>
          <w:b/>
        </w:rPr>
        <w:tab/>
      </w:r>
      <w:r w:rsidR="003820DE">
        <w:rPr>
          <w:b/>
        </w:rPr>
        <w:t>5</w:t>
      </w:r>
      <w:r w:rsidR="00DC55EA" w:rsidRPr="00DC55EA">
        <w:rPr>
          <w:b/>
        </w:rPr>
        <w:t>.</w:t>
      </w:r>
      <w:r w:rsidR="00DC55EA" w:rsidRPr="00B21CE4">
        <w:rPr>
          <w:b/>
        </w:rPr>
        <w:t xml:space="preserve">1. </w:t>
      </w:r>
      <w:r w:rsidR="00B21CE4" w:rsidRPr="00B21CE4">
        <w:rPr>
          <w:b/>
        </w:rPr>
        <w:t>Заказчик</w:t>
      </w:r>
      <w:r w:rsidR="00DC55EA" w:rsidRPr="00B21CE4">
        <w:rPr>
          <w:b/>
        </w:rPr>
        <w:t xml:space="preserve"> вправе</w:t>
      </w:r>
      <w:r w:rsidR="00DC55EA" w:rsidRPr="00DC55EA">
        <w:rPr>
          <w:b/>
        </w:rPr>
        <w:t>:</w:t>
      </w:r>
    </w:p>
    <w:p w:rsidR="00DC55EA" w:rsidRPr="00DC55EA" w:rsidRDefault="003820DE" w:rsidP="00DC55EA">
      <w:pPr>
        <w:tabs>
          <w:tab w:val="left" w:pos="709"/>
          <w:tab w:val="left" w:pos="1276"/>
        </w:tabs>
        <w:suppressAutoHyphens/>
        <w:ind w:firstLine="709"/>
        <w:contextualSpacing/>
        <w:jc w:val="both"/>
      </w:pPr>
      <w:r>
        <w:t>5</w:t>
      </w:r>
      <w:r w:rsidR="00DC55EA" w:rsidRPr="00DC55EA">
        <w:t xml:space="preserve">.1.1. Требовать от Поставщика надлежащего исполнения обязательств в соответствии с условиями </w:t>
      </w:r>
      <w:r w:rsidR="007A6790">
        <w:t>Контракта</w:t>
      </w:r>
      <w:r w:rsidR="00DC55EA" w:rsidRPr="00DC55EA">
        <w:t>.</w:t>
      </w:r>
    </w:p>
    <w:p w:rsidR="00DC55EA" w:rsidRPr="00DC55EA" w:rsidRDefault="003820DE" w:rsidP="00DC55EA">
      <w:pPr>
        <w:tabs>
          <w:tab w:val="left" w:pos="709"/>
          <w:tab w:val="left" w:pos="1276"/>
        </w:tabs>
        <w:suppressAutoHyphens/>
        <w:ind w:firstLine="709"/>
        <w:contextualSpacing/>
        <w:jc w:val="both"/>
      </w:pPr>
      <w:r>
        <w:t>5</w:t>
      </w:r>
      <w:r w:rsidR="00DC55EA" w:rsidRPr="00DC55EA">
        <w:t xml:space="preserve">.1.2.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7A6790" w:rsidRPr="007A6790">
        <w:t>Контракта</w:t>
      </w:r>
      <w:r w:rsidR="00DC55EA" w:rsidRPr="00DC55EA">
        <w:t>.</w:t>
      </w:r>
    </w:p>
    <w:p w:rsidR="00DC55EA" w:rsidRDefault="003820DE" w:rsidP="00DC55EA">
      <w:pPr>
        <w:tabs>
          <w:tab w:val="left" w:pos="709"/>
          <w:tab w:val="left" w:pos="1276"/>
        </w:tabs>
        <w:suppressAutoHyphens/>
        <w:ind w:firstLine="142"/>
        <w:contextualSpacing/>
        <w:jc w:val="both"/>
      </w:pPr>
      <w:r>
        <w:tab/>
        <w:t>5</w:t>
      </w:r>
      <w:r w:rsidR="00DC55EA" w:rsidRPr="00DC55EA">
        <w:t xml:space="preserve">.1.3. Запрашивать у Поставщика информацию о ходе и состоянии исполнения обязательств Поставщика по настоящему </w:t>
      </w:r>
      <w:r w:rsidR="007A6790">
        <w:t>Контракту</w:t>
      </w:r>
      <w:r w:rsidR="00DC55EA" w:rsidRPr="00DC55EA">
        <w:t>.</w:t>
      </w:r>
    </w:p>
    <w:p w:rsidR="003820DE" w:rsidRDefault="003820DE" w:rsidP="003820DE">
      <w:pPr>
        <w:tabs>
          <w:tab w:val="left" w:pos="709"/>
          <w:tab w:val="left" w:pos="1276"/>
        </w:tabs>
        <w:suppressAutoHyphens/>
        <w:ind w:firstLine="142"/>
        <w:contextualSpacing/>
        <w:jc w:val="both"/>
      </w:pPr>
      <w:r>
        <w:tab/>
        <w:t>5.1.4.</w:t>
      </w:r>
      <w:r>
        <w:tab/>
        <w:t xml:space="preserve">Требовать от Поставщика устранения недостатков, допущенных при исполнении настоящего </w:t>
      </w:r>
      <w:r w:rsidR="007A6790" w:rsidRPr="007A6790">
        <w:t>Контракта</w:t>
      </w:r>
      <w:r>
        <w:t>, за его счет.</w:t>
      </w:r>
    </w:p>
    <w:p w:rsidR="003820DE" w:rsidRDefault="003820DE" w:rsidP="003820DE">
      <w:pPr>
        <w:tabs>
          <w:tab w:val="left" w:pos="709"/>
          <w:tab w:val="left" w:pos="1276"/>
        </w:tabs>
        <w:suppressAutoHyphens/>
        <w:ind w:firstLine="142"/>
        <w:contextualSpacing/>
        <w:jc w:val="both"/>
      </w:pPr>
      <w:r>
        <w:tab/>
        <w:t>5.1.5.</w:t>
      </w:r>
      <w:r>
        <w:tab/>
        <w:t>Отказаться от приемки товара, не соответствующего условиям настоящего</w:t>
      </w:r>
      <w:r w:rsidR="008A2E00">
        <w:t xml:space="preserve"> </w:t>
      </w:r>
      <w:r w:rsidR="007A6790" w:rsidRPr="007A6790">
        <w:t>Контракта</w:t>
      </w:r>
      <w:r>
        <w:t>, и потребовать безвозмездного устранения недостатков.</w:t>
      </w:r>
    </w:p>
    <w:p w:rsidR="003820DE" w:rsidRPr="00DC55EA" w:rsidRDefault="003820DE" w:rsidP="003820DE">
      <w:pPr>
        <w:tabs>
          <w:tab w:val="left" w:pos="709"/>
          <w:tab w:val="left" w:pos="1276"/>
        </w:tabs>
        <w:suppressAutoHyphens/>
        <w:ind w:firstLine="142"/>
        <w:contextualSpacing/>
        <w:jc w:val="both"/>
      </w:pPr>
      <w:r>
        <w:tab/>
        <w:t>5.1.6.</w:t>
      </w:r>
      <w:r>
        <w:tab/>
        <w:t xml:space="preserve">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7A6790">
        <w:t>Контракту</w:t>
      </w:r>
      <w:r>
        <w:t xml:space="preserve"> требованиям, установленным </w:t>
      </w:r>
      <w:r w:rsidR="007A6790">
        <w:t>Контрактом</w:t>
      </w:r>
      <w:r>
        <w:t>.</w:t>
      </w:r>
    </w:p>
    <w:p w:rsidR="00DC55EA" w:rsidRPr="00DC55EA" w:rsidRDefault="004C0ECB" w:rsidP="00DC55EA">
      <w:pPr>
        <w:tabs>
          <w:tab w:val="left" w:pos="1134"/>
        </w:tabs>
        <w:suppressAutoHyphens/>
        <w:ind w:left="709"/>
        <w:contextualSpacing/>
        <w:jc w:val="both"/>
        <w:rPr>
          <w:b/>
        </w:rPr>
      </w:pPr>
      <w:r>
        <w:rPr>
          <w:b/>
        </w:rPr>
        <w:t>5</w:t>
      </w:r>
      <w:r w:rsidR="00DC55EA" w:rsidRPr="00DC55EA">
        <w:rPr>
          <w:b/>
        </w:rPr>
        <w:t xml:space="preserve">.2. </w:t>
      </w:r>
      <w:r w:rsidR="00F302B8" w:rsidRPr="00F302B8">
        <w:rPr>
          <w:b/>
        </w:rPr>
        <w:t>Заказчик</w:t>
      </w:r>
      <w:r w:rsidR="00DC55EA" w:rsidRPr="00F302B8">
        <w:rPr>
          <w:b/>
        </w:rPr>
        <w:t xml:space="preserve"> о</w:t>
      </w:r>
      <w:r w:rsidR="00DC55EA" w:rsidRPr="00DC55EA">
        <w:rPr>
          <w:b/>
        </w:rPr>
        <w:t>бязан:</w:t>
      </w:r>
    </w:p>
    <w:p w:rsidR="00DC55EA" w:rsidRPr="00DC55EA" w:rsidRDefault="00DC55EA" w:rsidP="00DC55EA">
      <w:pPr>
        <w:tabs>
          <w:tab w:val="left" w:pos="1276"/>
        </w:tabs>
        <w:suppressAutoHyphens/>
        <w:ind w:hanging="284"/>
        <w:contextualSpacing/>
        <w:jc w:val="both"/>
      </w:pPr>
      <w:r w:rsidRPr="00DC55EA">
        <w:tab/>
        <w:t xml:space="preserve">            </w:t>
      </w:r>
      <w:r w:rsidR="004C0ECB">
        <w:t>5</w:t>
      </w:r>
      <w:r w:rsidRPr="00DC55EA">
        <w:t xml:space="preserve">.2.1. Своевременно принять и оплатить поставку Товара в соответствии с условиями настоящего </w:t>
      </w:r>
      <w:r w:rsidR="007A6790" w:rsidRPr="007A6790">
        <w:t>Контракта</w:t>
      </w:r>
      <w:r w:rsidRPr="00DC55EA">
        <w:t>.</w:t>
      </w:r>
    </w:p>
    <w:p w:rsidR="00DC55EA" w:rsidRPr="00DC55EA" w:rsidRDefault="00DC55EA" w:rsidP="00DC55EA">
      <w:pPr>
        <w:tabs>
          <w:tab w:val="left" w:pos="709"/>
        </w:tabs>
        <w:suppressAutoHyphens/>
        <w:contextualSpacing/>
        <w:jc w:val="both"/>
      </w:pPr>
      <w:r w:rsidRPr="00DC55EA">
        <w:lastRenderedPageBreak/>
        <w:tab/>
      </w:r>
      <w:r w:rsidR="004C0ECB">
        <w:t>5</w:t>
      </w:r>
      <w:r w:rsidRPr="00DC55EA">
        <w:t xml:space="preserve">.2.2. </w:t>
      </w:r>
      <w:r>
        <w:t xml:space="preserve"> </w:t>
      </w:r>
      <w:r w:rsidRPr="00DC55EA">
        <w:t xml:space="preserve">Своевременно предоставлять разъяснения и уточнения по запросам Поставщика в части поставки Товара в соответствии с условиями настоящего </w:t>
      </w:r>
      <w:r w:rsidR="007A6790" w:rsidRPr="007A6790">
        <w:t>Контракта</w:t>
      </w:r>
      <w:r w:rsidRPr="00DC55EA">
        <w:t>.</w:t>
      </w:r>
    </w:p>
    <w:p w:rsidR="00DC55EA" w:rsidRPr="00DC55EA" w:rsidRDefault="00DC55EA" w:rsidP="00DC55EA">
      <w:pPr>
        <w:tabs>
          <w:tab w:val="left" w:pos="709"/>
        </w:tabs>
        <w:suppressAutoHyphens/>
        <w:contextualSpacing/>
        <w:jc w:val="both"/>
      </w:pPr>
      <w:r>
        <w:tab/>
      </w:r>
      <w:r w:rsidR="004C0ECB">
        <w:t>5</w:t>
      </w:r>
      <w:r w:rsidRPr="00DC55EA">
        <w:t xml:space="preserve">.2.3. Осуществлять </w:t>
      </w:r>
      <w:proofErr w:type="gramStart"/>
      <w:r w:rsidRPr="00DC55EA">
        <w:t>контроль за</w:t>
      </w:r>
      <w:proofErr w:type="gramEnd"/>
      <w:r w:rsidRPr="00DC55EA">
        <w:t xml:space="preserve"> исполнением Поставщиком условий </w:t>
      </w:r>
      <w:r w:rsidR="007A6790" w:rsidRPr="007A6790">
        <w:t>Контракта</w:t>
      </w:r>
      <w:r w:rsidRPr="00DC55EA">
        <w:t xml:space="preserve"> в соответствии с законодательством Российской Федерации. </w:t>
      </w:r>
    </w:p>
    <w:p w:rsidR="00DC55EA" w:rsidRPr="00DC55EA" w:rsidRDefault="004C0ECB" w:rsidP="00DC55EA">
      <w:pPr>
        <w:tabs>
          <w:tab w:val="left" w:pos="709"/>
          <w:tab w:val="left" w:pos="1134"/>
        </w:tabs>
        <w:suppressAutoHyphens/>
        <w:ind w:left="709"/>
        <w:contextualSpacing/>
        <w:jc w:val="both"/>
        <w:rPr>
          <w:b/>
        </w:rPr>
      </w:pPr>
      <w:r>
        <w:rPr>
          <w:b/>
        </w:rPr>
        <w:t>5</w:t>
      </w:r>
      <w:r w:rsidR="00DC55EA" w:rsidRPr="00DC55EA">
        <w:rPr>
          <w:b/>
        </w:rPr>
        <w:t>.3. Поставщик вправе:</w:t>
      </w:r>
    </w:p>
    <w:p w:rsidR="00DC55EA" w:rsidRPr="00DC55EA" w:rsidRDefault="00DC55EA" w:rsidP="00DC55EA">
      <w:pPr>
        <w:tabs>
          <w:tab w:val="left" w:pos="0"/>
          <w:tab w:val="left" w:pos="709"/>
        </w:tabs>
        <w:suppressAutoHyphens/>
        <w:contextualSpacing/>
        <w:jc w:val="both"/>
        <w:rPr>
          <w:b/>
        </w:rPr>
      </w:pPr>
      <w:r w:rsidRPr="00DC55EA">
        <w:tab/>
      </w:r>
      <w:r w:rsidR="004C0ECB">
        <w:t>5</w:t>
      </w:r>
      <w:r w:rsidRPr="00DC55EA">
        <w:t xml:space="preserve">.3.1. Требовать своевременной приемки и подписания </w:t>
      </w:r>
      <w:r w:rsidR="00F302B8">
        <w:t>Заказчиком</w:t>
      </w:r>
      <w:r w:rsidRPr="00DC55EA">
        <w:t xml:space="preserve"> в соответствии с условиями </w:t>
      </w:r>
      <w:r w:rsidR="007A6790" w:rsidRPr="007A6790">
        <w:t>Контракта</w:t>
      </w:r>
      <w:r w:rsidRPr="00DC55EA">
        <w:t xml:space="preserve"> документа о приемке.</w:t>
      </w:r>
    </w:p>
    <w:p w:rsidR="00DC55EA" w:rsidRPr="00DC55EA" w:rsidRDefault="004C0ECB" w:rsidP="007A6790">
      <w:pPr>
        <w:tabs>
          <w:tab w:val="left" w:pos="567"/>
          <w:tab w:val="left" w:pos="1276"/>
        </w:tabs>
        <w:suppressAutoHyphens/>
        <w:ind w:hanging="851"/>
        <w:contextualSpacing/>
        <w:jc w:val="both"/>
      </w:pPr>
      <w:r>
        <w:tab/>
      </w:r>
      <w:r>
        <w:tab/>
      </w:r>
      <w:r w:rsidR="007A6790">
        <w:t xml:space="preserve">  </w:t>
      </w:r>
      <w:r>
        <w:t>5</w:t>
      </w:r>
      <w:r w:rsidR="00DC55EA" w:rsidRPr="00DC55EA">
        <w:t xml:space="preserve">.3.2. Требовать своевременной оплаты за поставленный Товар в соответствии с условиями настоящего </w:t>
      </w:r>
      <w:r w:rsidR="007A6790" w:rsidRPr="007A6790">
        <w:t>Контракта</w:t>
      </w:r>
      <w:r w:rsidR="00DC55EA" w:rsidRPr="00DC55EA">
        <w:t xml:space="preserve">. </w:t>
      </w:r>
    </w:p>
    <w:p w:rsidR="00DC55EA" w:rsidRPr="00DC55EA" w:rsidRDefault="004C0ECB" w:rsidP="00DC55EA">
      <w:pPr>
        <w:tabs>
          <w:tab w:val="left" w:pos="709"/>
          <w:tab w:val="left" w:pos="1276"/>
        </w:tabs>
        <w:suppressAutoHyphens/>
        <w:ind w:hanging="851"/>
        <w:contextualSpacing/>
        <w:jc w:val="both"/>
      </w:pPr>
      <w:r>
        <w:tab/>
      </w:r>
      <w:r>
        <w:tab/>
        <w:t>5</w:t>
      </w:r>
      <w:r w:rsidR="00DC55EA" w:rsidRPr="00DC55EA">
        <w:t xml:space="preserve">.3.3. Направлять </w:t>
      </w:r>
      <w:r w:rsidR="00F302B8">
        <w:t>Заказчику</w:t>
      </w:r>
      <w:r w:rsidR="00DC55EA" w:rsidRPr="00DC55EA">
        <w:t xml:space="preserve"> запросы и получать от него разъяснения и уточнения по вопросам поставки Товара в рамках настоящего </w:t>
      </w:r>
      <w:r w:rsidR="007A6790" w:rsidRPr="007A6790">
        <w:t>Контракта</w:t>
      </w:r>
      <w:r w:rsidR="00DC55EA" w:rsidRPr="00DC55EA">
        <w:t>.</w:t>
      </w:r>
    </w:p>
    <w:p w:rsidR="00DC55EA" w:rsidRPr="00DC55EA" w:rsidRDefault="004C0ECB" w:rsidP="00DC55EA">
      <w:pPr>
        <w:tabs>
          <w:tab w:val="left" w:pos="1134"/>
        </w:tabs>
        <w:suppressAutoHyphens/>
        <w:ind w:left="709"/>
        <w:contextualSpacing/>
        <w:jc w:val="both"/>
        <w:rPr>
          <w:b/>
        </w:rPr>
      </w:pPr>
      <w:r>
        <w:rPr>
          <w:b/>
        </w:rPr>
        <w:t>5</w:t>
      </w:r>
      <w:r w:rsidR="00DC55EA" w:rsidRPr="00DC55EA">
        <w:rPr>
          <w:b/>
        </w:rPr>
        <w:t>.4. Поставщик обязан:</w:t>
      </w:r>
    </w:p>
    <w:p w:rsidR="00DC55EA" w:rsidRPr="00DC55EA" w:rsidRDefault="00DC55EA" w:rsidP="00DC55EA">
      <w:pPr>
        <w:tabs>
          <w:tab w:val="left" w:pos="1134"/>
        </w:tabs>
        <w:suppressAutoHyphens/>
        <w:contextualSpacing/>
        <w:jc w:val="both"/>
      </w:pPr>
      <w:r w:rsidRPr="00DC55EA">
        <w:rPr>
          <w:b/>
        </w:rPr>
        <w:t xml:space="preserve">            </w:t>
      </w:r>
      <w:r w:rsidR="004C0ECB">
        <w:rPr>
          <w:b/>
        </w:rPr>
        <w:t>5</w:t>
      </w:r>
      <w:r w:rsidRPr="00DC55EA">
        <w:t xml:space="preserve">.4.1. Своевременно и надлежащим образом поставить Товар в соответствии с условиями настоящего </w:t>
      </w:r>
      <w:r w:rsidR="007A6790" w:rsidRPr="007A6790">
        <w:t>Контракта</w:t>
      </w:r>
      <w:r w:rsidRPr="00DC55EA">
        <w:t xml:space="preserve"> и представить все необходимые документы.</w:t>
      </w:r>
    </w:p>
    <w:p w:rsidR="00DC55EA" w:rsidRPr="00DC55EA" w:rsidRDefault="00DC55EA" w:rsidP="007A6790">
      <w:pPr>
        <w:tabs>
          <w:tab w:val="left" w:pos="709"/>
        </w:tabs>
        <w:suppressAutoHyphens/>
        <w:ind w:firstLine="567"/>
        <w:contextualSpacing/>
        <w:jc w:val="both"/>
      </w:pPr>
      <w:r>
        <w:tab/>
      </w:r>
      <w:r w:rsidR="004C0ECB">
        <w:t>5</w:t>
      </w:r>
      <w:r w:rsidRPr="00DC55EA">
        <w:t>.4.2. Представить по запросу</w:t>
      </w:r>
      <w:r>
        <w:t xml:space="preserve"> </w:t>
      </w:r>
      <w:r w:rsidR="00F302B8">
        <w:t>Заказчика</w:t>
      </w:r>
      <w:r w:rsidRPr="00DC55EA">
        <w:t xml:space="preserve"> в сроки, указанные в таком запросе, информацию о ходе исполнения обязательств по настоящему </w:t>
      </w:r>
      <w:r w:rsidR="007A6790">
        <w:t>Контракту</w:t>
      </w:r>
      <w:r w:rsidRPr="00DC55EA">
        <w:t>.</w:t>
      </w:r>
    </w:p>
    <w:p w:rsidR="00DC55EA" w:rsidRPr="00DC55EA" w:rsidRDefault="00DC55EA" w:rsidP="00DC55EA">
      <w:pPr>
        <w:tabs>
          <w:tab w:val="left" w:pos="709"/>
        </w:tabs>
        <w:suppressAutoHyphens/>
        <w:contextualSpacing/>
        <w:jc w:val="both"/>
      </w:pPr>
      <w:r>
        <w:tab/>
      </w:r>
      <w:r w:rsidR="004C0ECB">
        <w:t>5</w:t>
      </w:r>
      <w:r w:rsidRPr="00DC55EA">
        <w:t xml:space="preserve">.4.3. </w:t>
      </w:r>
      <w:r w:rsidRPr="00DC55EA">
        <w:rPr>
          <w:lang w:eastAsia="en-US"/>
        </w:rPr>
        <w:t xml:space="preserve">Своевременно предоставлять </w:t>
      </w:r>
      <w:r w:rsidR="00A8611E">
        <w:rPr>
          <w:lang w:eastAsia="en-US"/>
        </w:rPr>
        <w:t>Заказчику до</w:t>
      </w:r>
      <w:r w:rsidRPr="00DC55EA">
        <w:rPr>
          <w:lang w:eastAsia="en-US"/>
        </w:rPr>
        <w:t xml:space="preserve">стоверную информацию о ходе исполнения своих обязательств по </w:t>
      </w:r>
      <w:r w:rsidR="007A6790">
        <w:rPr>
          <w:lang w:eastAsia="en-US"/>
        </w:rPr>
        <w:t>Контракту</w:t>
      </w:r>
      <w:r w:rsidRPr="00DC55EA">
        <w:rPr>
          <w:lang w:eastAsia="en-US"/>
        </w:rPr>
        <w:t>.</w:t>
      </w:r>
    </w:p>
    <w:p w:rsidR="00DC55EA" w:rsidRPr="00DC55EA" w:rsidRDefault="00DC55EA" w:rsidP="00DC55EA">
      <w:pPr>
        <w:tabs>
          <w:tab w:val="left" w:pos="709"/>
        </w:tabs>
        <w:suppressAutoHyphens/>
        <w:contextualSpacing/>
        <w:jc w:val="both"/>
      </w:pPr>
      <w:r w:rsidRPr="00DC55EA">
        <w:tab/>
      </w:r>
    </w:p>
    <w:p w:rsidR="00D744DF" w:rsidRDefault="00D744DF" w:rsidP="004C0ECB">
      <w:pPr>
        <w:numPr>
          <w:ilvl w:val="0"/>
          <w:numId w:val="4"/>
        </w:numPr>
        <w:jc w:val="center"/>
        <w:rPr>
          <w:b/>
        </w:rPr>
      </w:pPr>
      <w:r w:rsidRPr="00D744DF">
        <w:rPr>
          <w:b/>
        </w:rPr>
        <w:t>ОТВЕТСТВЕННОСТЬ СТОРОН</w:t>
      </w:r>
    </w:p>
    <w:p w:rsidR="007A6790" w:rsidRPr="007A6790" w:rsidRDefault="007A6790" w:rsidP="007A6790">
      <w:pPr>
        <w:tabs>
          <w:tab w:val="left" w:pos="1418"/>
        </w:tabs>
        <w:spacing w:after="5"/>
        <w:ind w:firstLine="709"/>
        <w:jc w:val="both"/>
        <w:rPr>
          <w:color w:val="000000"/>
        </w:rPr>
      </w:pPr>
      <w:r>
        <w:rPr>
          <w:color w:val="000000"/>
        </w:rPr>
        <w:t>6</w:t>
      </w:r>
      <w:r w:rsidRPr="007A6790">
        <w:rPr>
          <w:color w:val="000000"/>
        </w:rPr>
        <w:t xml:space="preserve">.1. </w:t>
      </w:r>
      <w:proofErr w:type="gramStart"/>
      <w:r w:rsidRPr="007A6790">
        <w:rPr>
          <w:color w:val="000000"/>
        </w:rPr>
        <w:t xml:space="preserve">За неисполнение или ненадлежащее исполнение Контракта Стороны несут ответственность в соответствии с Федеральным </w:t>
      </w:r>
      <w:r>
        <w:rPr>
          <w:color w:val="000000"/>
        </w:rPr>
        <w:t>з</w:t>
      </w:r>
      <w:r w:rsidRPr="007A6790">
        <w:rPr>
          <w:color w:val="000000"/>
        </w:rPr>
        <w:t>аконом №</w:t>
      </w:r>
      <w:r>
        <w:rPr>
          <w:color w:val="000000"/>
        </w:rPr>
        <w:t xml:space="preserve"> </w:t>
      </w:r>
      <w:r w:rsidRPr="007A6790">
        <w:rPr>
          <w:color w:val="000000"/>
        </w:rPr>
        <w:t>44 – 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w:t>
      </w:r>
      <w:proofErr w:type="gramEnd"/>
      <w:r w:rsidRPr="007A6790">
        <w:rPr>
          <w:color w:val="000000"/>
        </w:rPr>
        <w:t xml:space="preserve"> Российской Федерации от 15 мая 2017 г.  № 570 и признании утратившим силу постановления Правительства Российской</w:t>
      </w:r>
      <w:r>
        <w:rPr>
          <w:color w:val="000000"/>
        </w:rPr>
        <w:t xml:space="preserve"> Федерации от 25 ноября 2013 г.</w:t>
      </w:r>
      <w:r w:rsidRPr="007A6790">
        <w:rPr>
          <w:color w:val="000000"/>
        </w:rPr>
        <w:t xml:space="preserve"> № 1063».   </w:t>
      </w:r>
    </w:p>
    <w:p w:rsidR="007A6790" w:rsidRPr="007A6790" w:rsidRDefault="00AE7F2D" w:rsidP="00AE7F2D">
      <w:pPr>
        <w:tabs>
          <w:tab w:val="left" w:pos="709"/>
        </w:tabs>
        <w:spacing w:after="5"/>
        <w:jc w:val="both"/>
        <w:rPr>
          <w:color w:val="000000"/>
        </w:rPr>
      </w:pPr>
      <w:r>
        <w:rPr>
          <w:color w:val="000000"/>
        </w:rPr>
        <w:tab/>
      </w:r>
      <w:r w:rsidR="00E2397C">
        <w:rPr>
          <w:color w:val="000000"/>
        </w:rPr>
        <w:t>6</w:t>
      </w:r>
      <w:r w:rsidR="007A6790" w:rsidRPr="007A6790">
        <w:rPr>
          <w:color w:val="000000"/>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.4. Ответственность </w:t>
      </w:r>
      <w:r w:rsidR="007A6790">
        <w:rPr>
          <w:color w:val="000000"/>
        </w:rPr>
        <w:t>Поставщика</w:t>
      </w:r>
      <w:r w:rsidR="007A6790" w:rsidRPr="007A6790">
        <w:rPr>
          <w:color w:val="000000"/>
        </w:rPr>
        <w:t>.</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.4.1. В случае просрочки исполнения </w:t>
      </w:r>
      <w:r w:rsidR="007A6790">
        <w:rPr>
          <w:color w:val="000000"/>
        </w:rPr>
        <w:t>Поставщиком</w:t>
      </w:r>
      <w:r w:rsidR="007A6790" w:rsidRPr="007A6790">
        <w:rPr>
          <w:color w:val="00000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A6790">
        <w:rPr>
          <w:color w:val="000000"/>
        </w:rPr>
        <w:t>Поставщиком</w:t>
      </w:r>
      <w:r w:rsidR="007A6790" w:rsidRPr="007A6790">
        <w:rPr>
          <w:color w:val="000000"/>
        </w:rPr>
        <w:t xml:space="preserve"> обязательств, предусмотренных Контрактом,</w:t>
      </w:r>
      <w:r w:rsidR="007A6790">
        <w:rPr>
          <w:color w:val="000000"/>
        </w:rPr>
        <w:t xml:space="preserve"> </w:t>
      </w:r>
      <w:r w:rsidR="00F302B8">
        <w:t>Заказчик</w:t>
      </w:r>
      <w:r w:rsidR="007A6790" w:rsidRPr="007A6790">
        <w:rPr>
          <w:color w:val="000000"/>
        </w:rPr>
        <w:t xml:space="preserve"> направляет </w:t>
      </w:r>
      <w:r w:rsidR="007A6790">
        <w:rPr>
          <w:color w:val="000000"/>
        </w:rPr>
        <w:t>Поставщику</w:t>
      </w:r>
      <w:r w:rsidR="007A6790" w:rsidRPr="007A6790">
        <w:rPr>
          <w:color w:val="000000"/>
        </w:rPr>
        <w:t xml:space="preserve"> требование об уплате неустоек (штрафов, пеней).</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.4.2. </w:t>
      </w:r>
      <w:proofErr w:type="gramStart"/>
      <w:r w:rsidR="007A6790" w:rsidRPr="007A6790">
        <w:rPr>
          <w:color w:val="000000"/>
        </w:rPr>
        <w:t xml:space="preserve">Пеня начисляется за каждый день просрочки исполнения </w:t>
      </w:r>
      <w:r w:rsidR="007A6790">
        <w:rPr>
          <w:color w:val="000000"/>
        </w:rPr>
        <w:t xml:space="preserve">Поставщиком </w:t>
      </w:r>
      <w:r w:rsidR="007A6790" w:rsidRPr="007A6790">
        <w:rPr>
          <w:color w:val="000000"/>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7A6790" w:rsidRPr="007A6790">
        <w:rPr>
          <w:color w:val="000000"/>
        </w:rPr>
        <w:t xml:space="preserve"> контракта) и фактически исполненных </w:t>
      </w:r>
      <w:r w:rsidR="007A6790">
        <w:rPr>
          <w:color w:val="000000"/>
        </w:rPr>
        <w:t>Поставщиком</w:t>
      </w:r>
      <w:r w:rsidR="007A6790" w:rsidRPr="007A6790">
        <w:rPr>
          <w:color w:val="000000"/>
        </w:rPr>
        <w:t>, за исключением случаев, если законодательством Российской Федерации установлен иной порядок начисления пени.</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.4.3. Штрафы начисляются за неисполнение или ненадлежащее исполнение </w:t>
      </w:r>
      <w:r w:rsidR="007A6790">
        <w:rPr>
          <w:color w:val="000000"/>
        </w:rPr>
        <w:t>Поставщиком</w:t>
      </w:r>
      <w:r w:rsidR="007A6790" w:rsidRPr="007A6790">
        <w:rPr>
          <w:color w:val="000000"/>
        </w:rPr>
        <w:t xml:space="preserve"> обязательств, предусмотренных Контрактом, за исключением просрочки исполнения </w:t>
      </w:r>
      <w:r w:rsidR="007A6790">
        <w:rPr>
          <w:color w:val="000000"/>
        </w:rPr>
        <w:t>Поставщиком</w:t>
      </w:r>
      <w:r w:rsidR="007A6790" w:rsidRPr="007A6790">
        <w:rPr>
          <w:color w:val="000000"/>
        </w:rPr>
        <w:t xml:space="preserve"> обязательств (в том числе гарантийного обязательства), предусмотренных Контрактом. </w:t>
      </w:r>
    </w:p>
    <w:p w:rsidR="007A6790" w:rsidRPr="007A6790" w:rsidRDefault="00E2397C" w:rsidP="007A6790">
      <w:pPr>
        <w:tabs>
          <w:tab w:val="left" w:pos="1418"/>
        </w:tabs>
        <w:spacing w:after="5"/>
        <w:ind w:firstLine="709"/>
        <w:jc w:val="both"/>
        <w:rPr>
          <w:color w:val="000000"/>
        </w:rPr>
      </w:pPr>
      <w:r>
        <w:rPr>
          <w:color w:val="000000"/>
        </w:rPr>
        <w:lastRenderedPageBreak/>
        <w:t>6</w:t>
      </w:r>
      <w:r w:rsidR="007A6790" w:rsidRPr="007A6790">
        <w:rPr>
          <w:color w:val="000000"/>
        </w:rPr>
        <w:t xml:space="preserve">.4.4. За каждый факт неисполнения или ненадлежащего исполнения </w:t>
      </w:r>
      <w:r>
        <w:rPr>
          <w:color w:val="000000"/>
        </w:rPr>
        <w:t>Поставщиком</w:t>
      </w:r>
      <w:r w:rsidR="007A6790" w:rsidRPr="007A6790">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 </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.4.5. За каждый факт неисполнения или ненадлежащего исполнения </w:t>
      </w:r>
      <w:r>
        <w:rPr>
          <w:color w:val="000000"/>
        </w:rPr>
        <w:t>Поставщиком</w:t>
      </w:r>
      <w:r w:rsidR="007A6790" w:rsidRPr="007A6790">
        <w:rPr>
          <w:color w:val="000000"/>
        </w:rPr>
        <w:t xml:space="preserve"> обязательства, предусмотренного Контрактом, которое не имеет стоимостного выражения, размер штрафа составляет 1000 рублей. </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.5. Ответственность </w:t>
      </w:r>
      <w:r w:rsidR="00F302B8">
        <w:t>Заказчика</w:t>
      </w:r>
      <w:r w:rsidR="007A6790" w:rsidRPr="007A6790">
        <w:rPr>
          <w:color w:val="000000"/>
        </w:rPr>
        <w:t>:</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.5.1. В случае просрочки исполнения </w:t>
      </w:r>
      <w:r w:rsidR="00F302B8">
        <w:t>Заказчиком</w:t>
      </w:r>
      <w:r w:rsidR="007A6790" w:rsidRPr="007A6790">
        <w:rPr>
          <w:color w:val="000000"/>
        </w:rPr>
        <w:t xml:space="preserve"> обязательств, предусмотренных Контрактом, а также в иных случаях неисполнения или ненадлежащего исполнения </w:t>
      </w:r>
      <w:r w:rsidR="00F302B8">
        <w:t>Заказчиком</w:t>
      </w:r>
      <w:r w:rsidRPr="00E2397C">
        <w:rPr>
          <w:color w:val="000000"/>
        </w:rPr>
        <w:t xml:space="preserve"> </w:t>
      </w:r>
      <w:r w:rsidR="007A6790" w:rsidRPr="007A6790">
        <w:rPr>
          <w:color w:val="000000"/>
        </w:rPr>
        <w:t xml:space="preserve">обязательств, предусмотренных Контрактом, </w:t>
      </w:r>
      <w:r>
        <w:rPr>
          <w:color w:val="000000"/>
        </w:rPr>
        <w:t>Поставщик</w:t>
      </w:r>
      <w:r w:rsidR="007A6790" w:rsidRPr="007A6790">
        <w:rPr>
          <w:color w:val="000000"/>
        </w:rPr>
        <w:t xml:space="preserve"> вправе потребовать уплаты неустоек (штрафов, пеней). </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.5.3. Штрафы начисляются за ненадлежащее исполнение </w:t>
      </w:r>
      <w:r w:rsidR="00F302B8">
        <w:t>Заказчиком</w:t>
      </w:r>
      <w:r w:rsidR="007A6790" w:rsidRPr="007A6790">
        <w:rPr>
          <w:color w:val="000000"/>
        </w:rPr>
        <w:t xml:space="preserve"> обязательств, предусмотренных Контрактом, за исключением просрочки исполнения обязательств, предусмотренных Контрактом. </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.5.4. За каждый факт неисполнения </w:t>
      </w:r>
      <w:r w:rsidR="00F302B8">
        <w:t>Заказчико</w:t>
      </w:r>
      <w:r>
        <w:rPr>
          <w:color w:val="000000"/>
        </w:rPr>
        <w:t>м</w:t>
      </w:r>
      <w:r w:rsidR="007A6790" w:rsidRPr="007A6790">
        <w:rPr>
          <w:color w:val="000000"/>
        </w:rPr>
        <w:t xml:space="preserve"> обязательств, предусмотренных Контрактом за исключением просрочки исполнения обязательств, предусмотренных Контрактом, </w:t>
      </w:r>
      <w:r>
        <w:rPr>
          <w:color w:val="000000"/>
        </w:rPr>
        <w:t>Поставщик</w:t>
      </w:r>
      <w:r w:rsidR="007A6790" w:rsidRPr="007A6790">
        <w:rPr>
          <w:color w:val="000000"/>
        </w:rPr>
        <w:t xml:space="preserve"> вправе потребовать уплату штрафа. Размер штрафа составляет 1000 рублей.</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.6. Применение неустойки (штрафа, пени) не освобождает Стороны от исполнения обязательств по Контракту.</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.7. Общая сумма начисленных штрафов за неисполнение или ненадлежащее исполнение </w:t>
      </w:r>
      <w:r>
        <w:rPr>
          <w:color w:val="000000"/>
        </w:rPr>
        <w:t>Поставщиком</w:t>
      </w:r>
      <w:r w:rsidR="007A6790" w:rsidRPr="007A6790">
        <w:rPr>
          <w:color w:val="000000"/>
        </w:rPr>
        <w:t xml:space="preserve"> обязательств, предусмотренных Контрактом, не может превышать цену Контракта.</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.8. Общая сумма начисленных штрафов за ненадлежащее исполнение </w:t>
      </w:r>
      <w:r w:rsidR="00F302B8">
        <w:t>Заказчиком</w:t>
      </w:r>
      <w:r w:rsidR="007A6790" w:rsidRPr="007A6790">
        <w:rPr>
          <w:color w:val="000000"/>
        </w:rPr>
        <w:t xml:space="preserve"> обязательств, предусмотренных Контрактом, не может превышать цену Контракта.</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.10. </w:t>
      </w:r>
      <w:r w:rsidR="00F302B8">
        <w:t>Заказчик</w:t>
      </w:r>
      <w:r w:rsidR="007A6790" w:rsidRPr="007A6790">
        <w:rPr>
          <w:color w:val="000000"/>
        </w:rPr>
        <w:t xml:space="preserve"> вправе в случае невыполнения или ненадлежащего исполнения </w:t>
      </w:r>
      <w:r>
        <w:rPr>
          <w:color w:val="000000"/>
        </w:rPr>
        <w:t>Поставщиком</w:t>
      </w:r>
      <w:r w:rsidR="007A6790" w:rsidRPr="007A6790">
        <w:rPr>
          <w:color w:val="000000"/>
        </w:rPr>
        <w:t xml:space="preserve"> обязательства, предусмотренного настоящим Контрактом, уменьшить сумму платежа, подлежащего перечислению </w:t>
      </w:r>
      <w:r>
        <w:rPr>
          <w:color w:val="000000"/>
        </w:rPr>
        <w:t>Поставщику</w:t>
      </w:r>
      <w:r w:rsidR="007A6790" w:rsidRPr="007A6790">
        <w:rPr>
          <w:color w:val="000000"/>
        </w:rPr>
        <w:t xml:space="preserve">, на сумму начисленной неустойки (пеней, штрафов), предусмотренных Контрактом, в связи с неисполнением и/или ненадлежащим исполнением </w:t>
      </w:r>
      <w:r>
        <w:rPr>
          <w:color w:val="000000"/>
        </w:rPr>
        <w:t>Поставщиком</w:t>
      </w:r>
      <w:r w:rsidR="007A6790" w:rsidRPr="007A6790">
        <w:rPr>
          <w:color w:val="000000"/>
        </w:rPr>
        <w:t xml:space="preserve"> своих обязательств.</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.11. Сумма неустойки, основание ее начисления, расчет суммы неустойки на конкретную дату, а также итоговая сумма текущего платежа за вычетом рассчитанной суммы неустойки указываются в приложении к </w:t>
      </w:r>
      <w:r>
        <w:rPr>
          <w:color w:val="000000"/>
        </w:rPr>
        <w:t>документу о приемке</w:t>
      </w:r>
      <w:r w:rsidR="007A6790" w:rsidRPr="007A6790">
        <w:rPr>
          <w:color w:val="000000"/>
        </w:rPr>
        <w:t xml:space="preserve">. Указанное приложение подписывается обеими Сторонами вместе с </w:t>
      </w:r>
      <w:r>
        <w:rPr>
          <w:color w:val="000000"/>
        </w:rPr>
        <w:t>документом о приемке</w:t>
      </w:r>
      <w:r w:rsidR="007A6790" w:rsidRPr="007A6790">
        <w:rPr>
          <w:color w:val="000000"/>
        </w:rPr>
        <w:t xml:space="preserve">, а в случае отказа </w:t>
      </w:r>
      <w:r>
        <w:rPr>
          <w:color w:val="000000"/>
        </w:rPr>
        <w:t>Поставщика,</w:t>
      </w:r>
      <w:r w:rsidR="007A6790" w:rsidRPr="007A6790">
        <w:rPr>
          <w:color w:val="000000"/>
        </w:rPr>
        <w:t xml:space="preserve"> представителем </w:t>
      </w:r>
      <w:r w:rsidR="00F302B8">
        <w:t>Заказчика</w:t>
      </w:r>
      <w:r w:rsidR="007A6790" w:rsidRPr="007A6790">
        <w:rPr>
          <w:color w:val="000000"/>
        </w:rPr>
        <w:t xml:space="preserve">. В случае если </w:t>
      </w:r>
      <w:r w:rsidR="00F302B8">
        <w:t>Заказчик</w:t>
      </w:r>
      <w:r w:rsidR="007A6790" w:rsidRPr="007A6790">
        <w:rPr>
          <w:color w:val="000000"/>
        </w:rPr>
        <w:t xml:space="preserve"> реализовал свое право, предусмотренное пунктом </w:t>
      </w:r>
      <w:r w:rsidR="00877806">
        <w:rPr>
          <w:color w:val="000000"/>
        </w:rPr>
        <w:t>6</w:t>
      </w:r>
      <w:r w:rsidR="007A6790" w:rsidRPr="007A6790">
        <w:rPr>
          <w:color w:val="000000"/>
        </w:rPr>
        <w:t xml:space="preserve">.10. настоящего Контракта, оплата по акту осуществляется </w:t>
      </w:r>
      <w:r w:rsidR="00F302B8">
        <w:t>Заказчико</w:t>
      </w:r>
      <w:r>
        <w:rPr>
          <w:color w:val="000000"/>
        </w:rPr>
        <w:t>м</w:t>
      </w:r>
      <w:r w:rsidR="007A6790" w:rsidRPr="007A6790">
        <w:rPr>
          <w:color w:val="000000"/>
        </w:rPr>
        <w:t xml:space="preserve"> за вычетом начисленной неустойки.</w:t>
      </w:r>
    </w:p>
    <w:p w:rsidR="007A6790" w:rsidRPr="007A6790" w:rsidRDefault="00E2397C" w:rsidP="007A6790">
      <w:pPr>
        <w:tabs>
          <w:tab w:val="left" w:pos="1418"/>
        </w:tabs>
        <w:spacing w:after="5"/>
        <w:ind w:firstLine="709"/>
        <w:jc w:val="both"/>
        <w:rPr>
          <w:color w:val="000000"/>
        </w:rPr>
      </w:pPr>
      <w:r>
        <w:rPr>
          <w:color w:val="000000"/>
        </w:rPr>
        <w:t>6</w:t>
      </w:r>
      <w:r w:rsidR="007A6790" w:rsidRPr="007A6790">
        <w:rPr>
          <w:color w:val="000000"/>
        </w:rPr>
        <w:t xml:space="preserve">.12. </w:t>
      </w:r>
      <w:r w:rsidR="00F302B8">
        <w:t>Заказчик</w:t>
      </w:r>
      <w:r w:rsidR="007A6790" w:rsidRPr="007A6790">
        <w:rPr>
          <w:color w:val="000000"/>
        </w:rPr>
        <w:t xml:space="preserve"> вправе отказаться от исполнения Контракта и потребовать полного возмещения убытков, если в установленный контрактом срок недостатки </w:t>
      </w:r>
      <w:r>
        <w:rPr>
          <w:color w:val="000000"/>
        </w:rPr>
        <w:t>поставки</w:t>
      </w:r>
      <w:r w:rsidR="007A6790" w:rsidRPr="007A6790">
        <w:rPr>
          <w:color w:val="000000"/>
        </w:rPr>
        <w:t xml:space="preserve"> не устранены </w:t>
      </w:r>
      <w:r>
        <w:rPr>
          <w:color w:val="000000"/>
        </w:rPr>
        <w:t>Поставщиком</w:t>
      </w:r>
      <w:r w:rsidR="007A6790" w:rsidRPr="007A6790">
        <w:rPr>
          <w:color w:val="000000"/>
        </w:rPr>
        <w:t xml:space="preserve">, </w:t>
      </w:r>
      <w:r w:rsidR="00F302B8">
        <w:t>Заказчик</w:t>
      </w:r>
      <w:r w:rsidR="007A6790" w:rsidRPr="007A6790">
        <w:rPr>
          <w:color w:val="000000"/>
        </w:rPr>
        <w:t xml:space="preserve"> также вправе отказаться от исполнения Контракта, если им обнаружен существенный недостаток </w:t>
      </w:r>
      <w:r>
        <w:rPr>
          <w:color w:val="000000"/>
        </w:rPr>
        <w:t>поставки</w:t>
      </w:r>
      <w:r w:rsidR="007A6790" w:rsidRPr="007A6790">
        <w:rPr>
          <w:color w:val="000000"/>
        </w:rPr>
        <w:t xml:space="preserve"> или иные существенные отступления от условий Контракта.</w:t>
      </w:r>
    </w:p>
    <w:p w:rsidR="00003CC8" w:rsidRDefault="00B74263" w:rsidP="00D744DF">
      <w:pPr>
        <w:jc w:val="both"/>
      </w:pPr>
      <w:r>
        <w:t xml:space="preserve"> </w:t>
      </w:r>
    </w:p>
    <w:p w:rsidR="00D77396" w:rsidRDefault="00E2397C" w:rsidP="004C0ECB">
      <w:pPr>
        <w:numPr>
          <w:ilvl w:val="0"/>
          <w:numId w:val="4"/>
        </w:numPr>
        <w:jc w:val="center"/>
        <w:rPr>
          <w:b/>
        </w:rPr>
      </w:pPr>
      <w:r>
        <w:rPr>
          <w:b/>
        </w:rPr>
        <w:t xml:space="preserve">СРОК ДЕЙСТВИЯ, </w:t>
      </w:r>
      <w:r w:rsidR="00081D58">
        <w:rPr>
          <w:b/>
        </w:rPr>
        <w:t>ИЗМЕНЕНИЕ И РАСТОРЖЕНИЕ КОНТРАКТА</w:t>
      </w:r>
    </w:p>
    <w:p w:rsidR="00E2397C" w:rsidRDefault="00E2397C" w:rsidP="00E2397C">
      <w:pPr>
        <w:autoSpaceDE w:val="0"/>
        <w:autoSpaceDN w:val="0"/>
        <w:adjustRightInd w:val="0"/>
        <w:ind w:firstLine="567"/>
        <w:jc w:val="both"/>
      </w:pPr>
      <w:r>
        <w:t>7.1. Контра</w:t>
      </w:r>
      <w:proofErr w:type="gramStart"/>
      <w:r>
        <w:t>кт вст</w:t>
      </w:r>
      <w:proofErr w:type="gramEnd"/>
      <w:r>
        <w:t xml:space="preserve">упает в силу с момента его подписания Сторонами и действует </w:t>
      </w:r>
      <w:r w:rsidR="00891DE5">
        <w:t xml:space="preserve">                                      </w:t>
      </w:r>
      <w:r w:rsidR="00891DE5" w:rsidRPr="00AE0FED">
        <w:t xml:space="preserve">по </w:t>
      </w:r>
      <w:r w:rsidRPr="00AE0FED">
        <w:t>«</w:t>
      </w:r>
      <w:r w:rsidR="00113921" w:rsidRPr="00AE0FED">
        <w:t>3</w:t>
      </w:r>
      <w:r w:rsidR="00036922">
        <w:t>0</w:t>
      </w:r>
      <w:r w:rsidRPr="00AE0FED">
        <w:t>»</w:t>
      </w:r>
      <w:r w:rsidR="004C7B8D" w:rsidRPr="00AE0FED">
        <w:t xml:space="preserve"> </w:t>
      </w:r>
      <w:r w:rsidR="00036922">
        <w:t>октя</w:t>
      </w:r>
      <w:r w:rsidR="00AE0FED" w:rsidRPr="00AE0FED">
        <w:t>бря</w:t>
      </w:r>
      <w:r w:rsidR="00113921" w:rsidRPr="00AE0FED">
        <w:t xml:space="preserve"> </w:t>
      </w:r>
      <w:r w:rsidRPr="00AE0FED">
        <w:t>2026 года включительно</w:t>
      </w:r>
      <w:r>
        <w:t xml:space="preserve">, а в части расчетов до полного исполнения Сторонами обязательств по настоящему Контракту. </w:t>
      </w:r>
    </w:p>
    <w:p w:rsidR="00E2397C" w:rsidRDefault="00E2397C" w:rsidP="00E2397C">
      <w:pPr>
        <w:autoSpaceDE w:val="0"/>
        <w:autoSpaceDN w:val="0"/>
        <w:adjustRightInd w:val="0"/>
        <w:ind w:firstLine="567"/>
        <w:jc w:val="both"/>
      </w:pPr>
      <w:r>
        <w:lastRenderedPageBreak/>
        <w:t>7.2.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rsidR="00E2397C" w:rsidRDefault="00E2397C" w:rsidP="00E2397C">
      <w:pPr>
        <w:autoSpaceDE w:val="0"/>
        <w:autoSpaceDN w:val="0"/>
        <w:adjustRightInd w:val="0"/>
        <w:ind w:firstLine="567"/>
        <w:jc w:val="both"/>
      </w:pPr>
      <w:r>
        <w:t xml:space="preserve">7.3. Расторжение Контракта допускается по соглашению Сторон, по решению суда или </w:t>
      </w:r>
      <w:r w:rsidR="00036922">
        <w:t xml:space="preserve">                      </w:t>
      </w:r>
      <w:r>
        <w:t xml:space="preserve">в связи с односторонним отказом Стороны Контракта от его исполнения в соответствии </w:t>
      </w:r>
      <w:r w:rsidR="00036922">
        <w:t xml:space="preserve">                           </w:t>
      </w:r>
      <w:r>
        <w:t>с гражданским законодательством и положениями ч. 9 - 23 ст. 95 Федерального закона № 44-ФЗ.</w:t>
      </w:r>
    </w:p>
    <w:p w:rsidR="00E2397C" w:rsidRDefault="00E2397C" w:rsidP="00E2397C">
      <w:pPr>
        <w:autoSpaceDE w:val="0"/>
        <w:autoSpaceDN w:val="0"/>
        <w:adjustRightInd w:val="0"/>
        <w:ind w:firstLine="567"/>
        <w:jc w:val="both"/>
      </w:pPr>
      <w:r>
        <w:t xml:space="preserve">7.4. Любые изменения и дополнения к настоящему Контракту действительны лишь </w:t>
      </w:r>
      <w:r w:rsidR="00036922">
        <w:t xml:space="preserve">                         </w:t>
      </w:r>
      <w:r>
        <w:t xml:space="preserve">при условии, что они совершены в письменной форме и подписаны уполномоченными </w:t>
      </w:r>
      <w:r w:rsidR="00036922">
        <w:t xml:space="preserve">                            </w:t>
      </w:r>
      <w:r>
        <w:t xml:space="preserve">на то представителями сторон. </w:t>
      </w:r>
    </w:p>
    <w:p w:rsidR="00E2397C" w:rsidRDefault="00E2397C" w:rsidP="00E2397C">
      <w:pPr>
        <w:autoSpaceDE w:val="0"/>
        <w:autoSpaceDN w:val="0"/>
        <w:adjustRightInd w:val="0"/>
        <w:ind w:firstLine="567"/>
        <w:jc w:val="both"/>
      </w:pPr>
      <w:r>
        <w:t>7.5. Расторжение Контракта возможно по инициативе любой из сторон, при этом одна сторона уведомляет об этом другую сторону за 10 дней до наступления предполагаемого момента прекращения Контракта.</w:t>
      </w:r>
    </w:p>
    <w:p w:rsidR="00E2397C" w:rsidRDefault="00E2397C" w:rsidP="00E2397C">
      <w:pPr>
        <w:autoSpaceDE w:val="0"/>
        <w:autoSpaceDN w:val="0"/>
        <w:adjustRightInd w:val="0"/>
        <w:ind w:firstLine="567"/>
        <w:jc w:val="both"/>
      </w:pPr>
      <w:r>
        <w:t xml:space="preserve">7.6. Изменение существенных условий Контракта при его исполнении не допускается, </w:t>
      </w:r>
      <w:r w:rsidR="00036922">
        <w:t xml:space="preserve">                    </w:t>
      </w:r>
      <w:r>
        <w:t>за исключением их изменения по соглашению Сторон при снижении цены Контракта без изменения предусмотренных Контрактом объема услуг, качества оказываемых услуг и иных условий Контракта.</w:t>
      </w:r>
    </w:p>
    <w:p w:rsidR="00877806" w:rsidRDefault="00E2397C" w:rsidP="00E2397C">
      <w:pPr>
        <w:autoSpaceDE w:val="0"/>
        <w:autoSpaceDN w:val="0"/>
        <w:adjustRightInd w:val="0"/>
        <w:ind w:firstLine="567"/>
        <w:jc w:val="both"/>
      </w:pPr>
      <w:r>
        <w:t>7.7. Односторонний отказ Стороны от исполнения Контракта осуществляется в порядке, предусмотренном положениями статьи 95</w:t>
      </w:r>
      <w:r w:rsidR="00036922">
        <w:t xml:space="preserve"> Федерального закона № 44-ФЗ.</w:t>
      </w:r>
    </w:p>
    <w:p w:rsidR="001F23A7" w:rsidRPr="001F23A7" w:rsidRDefault="00E2397C" w:rsidP="00E2397C">
      <w:pPr>
        <w:autoSpaceDE w:val="0"/>
        <w:autoSpaceDN w:val="0"/>
        <w:adjustRightInd w:val="0"/>
        <w:ind w:firstLine="567"/>
        <w:jc w:val="both"/>
        <w:rPr>
          <w:lang w:eastAsia="en-US"/>
        </w:rPr>
      </w:pPr>
      <w:r>
        <w:t xml:space="preserve">  </w:t>
      </w:r>
      <w:r w:rsidR="001F23A7" w:rsidRPr="001F23A7">
        <w:t xml:space="preserve"> </w:t>
      </w:r>
    </w:p>
    <w:p w:rsidR="006C73BB" w:rsidRDefault="006C73BB" w:rsidP="004C0ECB">
      <w:pPr>
        <w:numPr>
          <w:ilvl w:val="0"/>
          <w:numId w:val="4"/>
        </w:numPr>
        <w:jc w:val="center"/>
        <w:rPr>
          <w:b/>
        </w:rPr>
      </w:pPr>
      <w:r w:rsidRPr="006C73BB">
        <w:rPr>
          <w:b/>
        </w:rPr>
        <w:t>РАЗРЕШЕНИЕ СПОРОВ</w:t>
      </w:r>
    </w:p>
    <w:p w:rsidR="006C73BB" w:rsidRDefault="00C51767" w:rsidP="006C73BB">
      <w:pPr>
        <w:jc w:val="both"/>
      </w:pPr>
      <w:r>
        <w:t xml:space="preserve">       </w:t>
      </w:r>
      <w:r w:rsidR="00E625B8">
        <w:t xml:space="preserve"> </w:t>
      </w:r>
      <w:r>
        <w:t xml:space="preserve"> </w:t>
      </w:r>
      <w:r w:rsidR="00F94B12">
        <w:t xml:space="preserve">   </w:t>
      </w:r>
      <w:r w:rsidR="004C0ECB">
        <w:t>8</w:t>
      </w:r>
      <w:r w:rsidR="006C73BB">
        <w:t xml:space="preserve">.1. Претензионный порядок досудебного урегулирования споров, вытекающих </w:t>
      </w:r>
      <w:r w:rsidR="00036922">
        <w:t xml:space="preserve">                                </w:t>
      </w:r>
      <w:r w:rsidR="006C73BB">
        <w:t xml:space="preserve">из настоящего </w:t>
      </w:r>
      <w:r w:rsidR="00081D58">
        <w:t>Контракт</w:t>
      </w:r>
      <w:r w:rsidR="006C73BB">
        <w:t>а, является для Сторон обязательным.</w:t>
      </w:r>
    </w:p>
    <w:p w:rsidR="006C73BB" w:rsidRDefault="00C51767" w:rsidP="006C73BB">
      <w:pPr>
        <w:jc w:val="both"/>
      </w:pPr>
      <w:r>
        <w:t xml:space="preserve">      </w:t>
      </w:r>
      <w:r w:rsidR="00E625B8">
        <w:t xml:space="preserve">  </w:t>
      </w:r>
      <w:r w:rsidR="00F94B12">
        <w:t xml:space="preserve">   </w:t>
      </w:r>
      <w:r>
        <w:t xml:space="preserve"> </w:t>
      </w:r>
      <w:r w:rsidR="004C0ECB">
        <w:t>8</w:t>
      </w:r>
      <w:r w:rsidR="006C73BB">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rsidR="006C73BB" w:rsidRDefault="00C51767" w:rsidP="006C73BB">
      <w:pPr>
        <w:jc w:val="both"/>
      </w:pPr>
      <w:r>
        <w:t xml:space="preserve">       </w:t>
      </w:r>
      <w:r w:rsidR="00F94B12">
        <w:t xml:space="preserve">     </w:t>
      </w:r>
      <w:r w:rsidR="004C0ECB">
        <w:t>8</w:t>
      </w:r>
      <w:r w:rsidR="006C73BB">
        <w:t xml:space="preserve">.3. Срок рассмотрения претензионного письма и направления ответа на него составляет </w:t>
      </w:r>
      <w:r w:rsidR="00891DE5">
        <w:t xml:space="preserve">                        </w:t>
      </w:r>
      <w:r w:rsidR="00F94B12">
        <w:t>10</w:t>
      </w:r>
      <w:r w:rsidR="006C73BB">
        <w:t xml:space="preserve"> (</w:t>
      </w:r>
      <w:r w:rsidR="00F94B12">
        <w:t>десять</w:t>
      </w:r>
      <w:r w:rsidR="006C73BB">
        <w:t>) рабочих дней со дня получения адресатом.</w:t>
      </w:r>
    </w:p>
    <w:p w:rsidR="006C73BB" w:rsidRDefault="00C51767" w:rsidP="006C73BB">
      <w:pPr>
        <w:jc w:val="both"/>
      </w:pPr>
      <w:r>
        <w:t xml:space="preserve">       </w:t>
      </w:r>
      <w:r w:rsidR="00F94B12">
        <w:t xml:space="preserve">     </w:t>
      </w:r>
      <w:r w:rsidR="004C0ECB">
        <w:t>8</w:t>
      </w:r>
      <w:r w:rsidR="006C73BB">
        <w:t>.4. В случае не урегулирования споров и разногласий в претензионном порядке они передаются на рассмотрение в Арбитражный суд Приморского края.</w:t>
      </w:r>
    </w:p>
    <w:p w:rsidR="00F94B12" w:rsidRPr="006C73BB" w:rsidRDefault="00F94B12" w:rsidP="006C73BB">
      <w:pPr>
        <w:jc w:val="both"/>
      </w:pPr>
    </w:p>
    <w:p w:rsidR="005C2942" w:rsidRDefault="005C2942" w:rsidP="004C0ECB">
      <w:pPr>
        <w:numPr>
          <w:ilvl w:val="0"/>
          <w:numId w:val="4"/>
        </w:numPr>
        <w:jc w:val="center"/>
        <w:rPr>
          <w:b/>
        </w:rPr>
      </w:pPr>
      <w:r w:rsidRPr="00E625B8">
        <w:rPr>
          <w:b/>
        </w:rPr>
        <w:t>АНТИКОРРУПЦИОННАЯ ОГОВОРКА</w:t>
      </w:r>
    </w:p>
    <w:p w:rsidR="00877806" w:rsidRPr="00877806" w:rsidRDefault="00877806" w:rsidP="00877806">
      <w:pPr>
        <w:tabs>
          <w:tab w:val="left" w:pos="1418"/>
        </w:tabs>
        <w:spacing w:after="5"/>
        <w:ind w:firstLine="709"/>
        <w:jc w:val="both"/>
        <w:rPr>
          <w:color w:val="000000"/>
        </w:rPr>
      </w:pPr>
      <w:r>
        <w:rPr>
          <w:color w:val="000000"/>
        </w:rPr>
        <w:t>9</w:t>
      </w:r>
      <w:r w:rsidRPr="00877806">
        <w:rPr>
          <w:color w:val="000000"/>
        </w:rPr>
        <w:t xml:space="preserve">.1. </w:t>
      </w:r>
      <w:proofErr w:type="gramStart"/>
      <w:r w:rsidRPr="00877806">
        <w:rPr>
          <w:color w:val="00000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77806" w:rsidRPr="00877806" w:rsidRDefault="00081D58" w:rsidP="00877806">
      <w:pPr>
        <w:tabs>
          <w:tab w:val="left" w:pos="1418"/>
        </w:tabs>
        <w:spacing w:after="5"/>
        <w:ind w:firstLine="709"/>
        <w:jc w:val="both"/>
        <w:rPr>
          <w:color w:val="000000"/>
        </w:rPr>
      </w:pPr>
      <w:r>
        <w:rPr>
          <w:color w:val="000000"/>
        </w:rPr>
        <w:t>9</w:t>
      </w:r>
      <w:r w:rsidR="00877806" w:rsidRPr="00877806">
        <w:rPr>
          <w:color w:val="000000"/>
        </w:rPr>
        <w:t xml:space="preserve">.2. При исполнении своих обязательств по Контракту, Стороны, их аффилированные лица, работники или посредники не осуществляют действия, квалифицируемые </w:t>
      </w:r>
      <w:proofErr w:type="gramStart"/>
      <w:r w:rsidR="00877806" w:rsidRPr="00877806">
        <w:rPr>
          <w:color w:val="000000"/>
        </w:rPr>
        <w:t>применимыми</w:t>
      </w:r>
      <w:proofErr w:type="gramEnd"/>
      <w:r w:rsidR="00877806" w:rsidRPr="00877806">
        <w:rPr>
          <w:color w:val="000000"/>
        </w:rPr>
        <w:t xml:space="preserve"> </w:t>
      </w:r>
      <w:r w:rsidR="00036922">
        <w:rPr>
          <w:color w:val="000000"/>
        </w:rPr>
        <w:t xml:space="preserve">                      </w:t>
      </w:r>
      <w:r w:rsidR="00877806" w:rsidRPr="00877806">
        <w:rPr>
          <w:color w:val="000000"/>
        </w:rPr>
        <w:t xml:space="preserve">для целей Контракта законодательством как дача/получение взятки, коммерческий подкуп, </w:t>
      </w:r>
      <w:r w:rsidR="00036922">
        <w:rPr>
          <w:color w:val="000000"/>
        </w:rPr>
        <w:t xml:space="preserve">                           </w:t>
      </w:r>
      <w:r w:rsidR="00877806" w:rsidRPr="00877806">
        <w:rPr>
          <w:color w:val="000000"/>
        </w:rPr>
        <w:t xml:space="preserve">а также действия, нарушающие требования применимого законодательства и международных актов </w:t>
      </w:r>
      <w:r w:rsidR="00036922">
        <w:rPr>
          <w:color w:val="000000"/>
        </w:rPr>
        <w:t xml:space="preserve">                     </w:t>
      </w:r>
      <w:r w:rsidR="00877806" w:rsidRPr="00877806">
        <w:rPr>
          <w:color w:val="000000"/>
        </w:rPr>
        <w:t>о противодействии легализации (отмыванию) доходов, полученных преступным путем.</w:t>
      </w:r>
    </w:p>
    <w:p w:rsidR="00877806" w:rsidRPr="00877806" w:rsidRDefault="00081D58" w:rsidP="00877806">
      <w:pPr>
        <w:tabs>
          <w:tab w:val="left" w:pos="1418"/>
        </w:tabs>
        <w:spacing w:after="5"/>
        <w:ind w:firstLine="709"/>
        <w:jc w:val="both"/>
        <w:rPr>
          <w:color w:val="000000"/>
        </w:rPr>
      </w:pPr>
      <w:r>
        <w:rPr>
          <w:color w:val="000000"/>
        </w:rPr>
        <w:t>9</w:t>
      </w:r>
      <w:r w:rsidR="00877806" w:rsidRPr="00877806">
        <w:rPr>
          <w:color w:val="000000"/>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00877806" w:rsidRPr="00877806">
        <w:rPr>
          <w:color w:val="00000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w:t>
      </w:r>
      <w:proofErr w:type="gramEnd"/>
      <w:r w:rsidR="00877806" w:rsidRPr="00877806">
        <w:rPr>
          <w:color w:val="000000"/>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w:t>
      </w:r>
      <w:r w:rsidR="00036922">
        <w:rPr>
          <w:color w:val="000000"/>
        </w:rPr>
        <w:t xml:space="preserve">                 </w:t>
      </w:r>
      <w:r w:rsidR="00877806" w:rsidRPr="00877806">
        <w:rPr>
          <w:color w:val="000000"/>
        </w:rPr>
        <w:t xml:space="preserve">что нарушение не произошло или не произойдет. Это подтверждение должно быть направлено </w:t>
      </w:r>
      <w:r w:rsidR="00036922">
        <w:rPr>
          <w:color w:val="000000"/>
        </w:rPr>
        <w:t xml:space="preserve">                   </w:t>
      </w:r>
      <w:r w:rsidR="00877806" w:rsidRPr="00877806">
        <w:rPr>
          <w:color w:val="000000"/>
        </w:rPr>
        <w:t xml:space="preserve">в течение 10 (десяти) рабочих дней </w:t>
      </w:r>
      <w:proofErr w:type="gramStart"/>
      <w:r w:rsidR="00877806" w:rsidRPr="00877806">
        <w:rPr>
          <w:color w:val="000000"/>
        </w:rPr>
        <w:t>с даты направления</w:t>
      </w:r>
      <w:proofErr w:type="gramEnd"/>
      <w:r w:rsidR="00877806" w:rsidRPr="00877806">
        <w:rPr>
          <w:color w:val="000000"/>
        </w:rPr>
        <w:t xml:space="preserve"> письменного уведомления.</w:t>
      </w:r>
    </w:p>
    <w:p w:rsidR="00877806" w:rsidRPr="00877806" w:rsidRDefault="00877806" w:rsidP="00877806">
      <w:pPr>
        <w:tabs>
          <w:tab w:val="left" w:pos="1418"/>
        </w:tabs>
        <w:spacing w:after="5"/>
        <w:ind w:firstLine="709"/>
        <w:jc w:val="both"/>
        <w:rPr>
          <w:color w:val="000000"/>
        </w:rPr>
      </w:pPr>
      <w:r w:rsidRPr="00877806">
        <w:rPr>
          <w:color w:val="000000"/>
        </w:rPr>
        <w:lastRenderedPageBreak/>
        <w:t>Канал связи «Линия доверия» ФБЛПУ «Санаторий «Золотой берег» ФНС России»                              8 800 250 13 43.</w:t>
      </w:r>
    </w:p>
    <w:p w:rsidR="00877806" w:rsidRPr="00877806" w:rsidRDefault="00081D58" w:rsidP="00877806">
      <w:pPr>
        <w:tabs>
          <w:tab w:val="left" w:pos="1418"/>
        </w:tabs>
        <w:spacing w:after="5"/>
        <w:ind w:firstLine="709"/>
        <w:jc w:val="both"/>
        <w:rPr>
          <w:color w:val="000000"/>
        </w:rPr>
      </w:pPr>
      <w:r>
        <w:rPr>
          <w:color w:val="000000"/>
        </w:rPr>
        <w:t>9</w:t>
      </w:r>
      <w:r w:rsidR="00877806" w:rsidRPr="00877806">
        <w:rPr>
          <w:color w:val="000000"/>
        </w:rPr>
        <w:t xml:space="preserve">.4.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00877806" w:rsidRPr="00877806">
        <w:rPr>
          <w:color w:val="000000"/>
        </w:rPr>
        <w:t>был</w:t>
      </w:r>
      <w:proofErr w:type="gramEnd"/>
      <w:r w:rsidR="00877806" w:rsidRPr="00877806">
        <w:rPr>
          <w:color w:val="000000"/>
        </w:rPr>
        <w:t xml:space="preserve"> расторгнут Контракт </w:t>
      </w:r>
      <w:r w:rsidR="00036922">
        <w:rPr>
          <w:color w:val="000000"/>
        </w:rPr>
        <w:t xml:space="preserve">   </w:t>
      </w:r>
      <w:r w:rsidR="00877806" w:rsidRPr="00877806">
        <w:rPr>
          <w:color w:val="000000"/>
        </w:rPr>
        <w:t>в соответствии с положениями настоящего раздела, вправе требовать возмещение реального ущерба, возникшего в результате такого расторжения.</w:t>
      </w:r>
    </w:p>
    <w:p w:rsidR="00F94B12" w:rsidRDefault="00F94B12" w:rsidP="00F94B12">
      <w:pPr>
        <w:tabs>
          <w:tab w:val="left" w:pos="395"/>
          <w:tab w:val="left" w:pos="1418"/>
        </w:tabs>
        <w:jc w:val="both"/>
      </w:pPr>
    </w:p>
    <w:p w:rsidR="00F94B12" w:rsidRDefault="004C0ECB" w:rsidP="00F84742">
      <w:pPr>
        <w:tabs>
          <w:tab w:val="left" w:pos="395"/>
          <w:tab w:val="left" w:pos="1418"/>
          <w:tab w:val="left" w:pos="2694"/>
        </w:tabs>
        <w:jc w:val="center"/>
        <w:rPr>
          <w:b/>
        </w:rPr>
      </w:pPr>
      <w:r>
        <w:rPr>
          <w:b/>
        </w:rPr>
        <w:t>10</w:t>
      </w:r>
      <w:r w:rsidR="00F84742">
        <w:rPr>
          <w:b/>
        </w:rPr>
        <w:t xml:space="preserve">. </w:t>
      </w:r>
      <w:r w:rsidR="00F94B12" w:rsidRPr="00F94B12">
        <w:rPr>
          <w:b/>
        </w:rPr>
        <w:t>ОБСТОЯТЕЛЬСТВА НЕПРЕОДОЛИМОЙ СИЛЫ</w:t>
      </w:r>
    </w:p>
    <w:p w:rsidR="00081D58" w:rsidRPr="00081D58" w:rsidRDefault="00081D58" w:rsidP="00081D58">
      <w:pPr>
        <w:tabs>
          <w:tab w:val="left" w:pos="1418"/>
        </w:tabs>
        <w:ind w:firstLine="709"/>
        <w:jc w:val="both"/>
        <w:rPr>
          <w:color w:val="000000"/>
        </w:rPr>
      </w:pPr>
      <w:r>
        <w:rPr>
          <w:color w:val="000000"/>
        </w:rPr>
        <w:t>10</w:t>
      </w:r>
      <w:r w:rsidRPr="00081D58">
        <w:rPr>
          <w:color w:val="000000"/>
        </w:rPr>
        <w:t xml:space="preserve">.1. </w:t>
      </w:r>
      <w:proofErr w:type="gramStart"/>
      <w:r w:rsidRPr="00081D58">
        <w:rPr>
          <w:color w:val="000000"/>
        </w:rPr>
        <w:t>Стороны освобождаются от ответственности за полное или частичное невыполнение своих обязательств по Контракту в срок, если неисполнение будет являться следствием обстоятельств непреодолимой силы, то есть чрезвычайных и непредвиденных обстоятельств, возникающих в период действия Контракта, которые затронутая ими Сторона  не могла реально предвидеть и на которые она не может реально воздействовать (в т.ч. землетрясения, смерчи, другие стихийные бедствия, военные действия</w:t>
      </w:r>
      <w:proofErr w:type="gramEnd"/>
      <w:r w:rsidRPr="00081D58">
        <w:rPr>
          <w:color w:val="000000"/>
        </w:rPr>
        <w:t>, гражданские волнения, забастовки, запрещения, задержки оформления документов государственными органами, а также изменения действующего законодательства, ограничения экономического и политического характера).</w:t>
      </w:r>
    </w:p>
    <w:p w:rsidR="00081D58" w:rsidRPr="00081D58" w:rsidRDefault="00081D58" w:rsidP="00081D58">
      <w:pPr>
        <w:tabs>
          <w:tab w:val="left" w:pos="1418"/>
        </w:tabs>
        <w:spacing w:after="5"/>
        <w:ind w:firstLine="709"/>
        <w:jc w:val="both"/>
        <w:rPr>
          <w:color w:val="000000"/>
        </w:rPr>
      </w:pPr>
      <w:r>
        <w:rPr>
          <w:color w:val="000000"/>
        </w:rPr>
        <w:t>10</w:t>
      </w:r>
      <w:r w:rsidRPr="00081D58">
        <w:rPr>
          <w:color w:val="000000"/>
        </w:rPr>
        <w:t>.2. Пожары и забастовки признаются обстоятельствами непреодолимой силы, если они не являются результатом виновного и/или неосторожного действия/бездействия затронутой ими Стороны и/или контролируемых ей лиц (работники, подрядчики, консультанты и прочие). Сбои/перерывы в работе используемого Стороной оборудования и/или программного обеспечения, повреждение линий и/или сре</w:t>
      </w:r>
      <w:proofErr w:type="gramStart"/>
      <w:r w:rsidRPr="00081D58">
        <w:rPr>
          <w:color w:val="000000"/>
        </w:rPr>
        <w:t>дств св</w:t>
      </w:r>
      <w:proofErr w:type="gramEnd"/>
      <w:r w:rsidRPr="00081D58">
        <w:rPr>
          <w:color w:val="000000"/>
        </w:rPr>
        <w:t>язи являются обстоятельствами непреодолимой силы, только если они вызваны действием природных и/или техногенных факторов и не являются результатом виновного и/или неосторожного действия/бездействия Стороны и/или третьих лиц.</w:t>
      </w:r>
    </w:p>
    <w:p w:rsidR="00081D58" w:rsidRPr="00081D58" w:rsidRDefault="00081D58" w:rsidP="00081D58">
      <w:pPr>
        <w:tabs>
          <w:tab w:val="left" w:pos="1418"/>
        </w:tabs>
        <w:spacing w:after="5"/>
        <w:ind w:firstLine="709"/>
        <w:jc w:val="both"/>
        <w:rPr>
          <w:color w:val="000000"/>
        </w:rPr>
      </w:pPr>
      <w:r>
        <w:rPr>
          <w:color w:val="000000"/>
        </w:rPr>
        <w:t>10</w:t>
      </w:r>
      <w:r w:rsidRPr="00081D58">
        <w:rPr>
          <w:color w:val="000000"/>
        </w:rPr>
        <w:t>.3. Сторона, которая ссылается на обстоятельства непреодолимой силы, обязана незамедлительно, но не позднее 3-х (трех) календарных дней с момента наступления таких обстоятельств, уведомить в письменном виде другую Сторону об их наступлении, предполагаемом сроке действия. По прекращении действия обстоятельств непреодолимой силы Сторона обязана в те же сроки уведомить об этом другую Сторону, с указанием предполагаемого срока исполнения обязательств по Контракту.</w:t>
      </w:r>
    </w:p>
    <w:p w:rsidR="00081D58" w:rsidRPr="00081D58" w:rsidRDefault="00081D58" w:rsidP="00081D58">
      <w:pPr>
        <w:tabs>
          <w:tab w:val="left" w:pos="1418"/>
        </w:tabs>
        <w:spacing w:after="5"/>
        <w:ind w:firstLine="709"/>
        <w:jc w:val="both"/>
        <w:rPr>
          <w:color w:val="000000"/>
        </w:rPr>
      </w:pPr>
      <w:r>
        <w:rPr>
          <w:color w:val="000000"/>
        </w:rPr>
        <w:t>10</w:t>
      </w:r>
      <w:r w:rsidRPr="00081D58">
        <w:rPr>
          <w:color w:val="000000"/>
        </w:rPr>
        <w:t>.4. Отсутствие либо несвоевременное уведомление о наступлении обстоятельств непреодолимо силы лишает Сторону, которая на них ссылается, права на освобождение от ответственности за неисполнение обязательств по настоящему Контракту.</w:t>
      </w:r>
    </w:p>
    <w:p w:rsidR="00081D58" w:rsidRPr="00081D58" w:rsidRDefault="00081D58" w:rsidP="00081D58">
      <w:pPr>
        <w:tabs>
          <w:tab w:val="left" w:pos="1418"/>
        </w:tabs>
        <w:spacing w:after="5"/>
        <w:ind w:firstLine="709"/>
        <w:jc w:val="both"/>
        <w:rPr>
          <w:color w:val="000000"/>
        </w:rPr>
      </w:pPr>
      <w:r>
        <w:rPr>
          <w:color w:val="000000"/>
        </w:rPr>
        <w:t>10</w:t>
      </w:r>
      <w:r w:rsidRPr="00081D58">
        <w:rPr>
          <w:color w:val="000000"/>
        </w:rPr>
        <w:t xml:space="preserve">.5. Подтверждением наличия обстоятельств непреодолимой силы и их продолжительности является официальный документ, выданный уполномоченным государственным органом или организацией, подтверждающий факт наступления событий, являющихся обстоятельствами непреодолимой силы. </w:t>
      </w:r>
    </w:p>
    <w:p w:rsidR="00081D58" w:rsidRPr="00081D58" w:rsidRDefault="00081D58" w:rsidP="00081D58">
      <w:pPr>
        <w:tabs>
          <w:tab w:val="left" w:pos="1418"/>
        </w:tabs>
        <w:spacing w:after="5"/>
        <w:ind w:firstLine="709"/>
        <w:jc w:val="both"/>
        <w:rPr>
          <w:color w:val="000000"/>
        </w:rPr>
      </w:pPr>
      <w:r>
        <w:rPr>
          <w:color w:val="000000"/>
        </w:rPr>
        <w:t>10</w:t>
      </w:r>
      <w:r w:rsidRPr="00081D58">
        <w:rPr>
          <w:color w:val="000000"/>
        </w:rPr>
        <w:t xml:space="preserve">.6. С момента наступления обстоятельств непреодолимой силы, сроки исполнения обязательств по Контракту приостанавливаются на период действия таких обстоятельств. Если действие обстоятельств непреодолимой силы будет продолжаться более 14 дней, каждая из Сторон вправе расторгнуть Контракт в одностороннем порядке без возложения каких-либо штрафных санкций. При этом каждая из Сторон вправе требовать от другой Стороны всего полученного по Контракту. </w:t>
      </w:r>
    </w:p>
    <w:p w:rsidR="00F94B12" w:rsidRDefault="00F94B12" w:rsidP="00081D58">
      <w:pPr>
        <w:tabs>
          <w:tab w:val="left" w:pos="395"/>
          <w:tab w:val="left" w:pos="1418"/>
        </w:tabs>
        <w:jc w:val="both"/>
      </w:pPr>
    </w:p>
    <w:p w:rsidR="00EE3904" w:rsidRDefault="00BD1EA7" w:rsidP="00AA50A9">
      <w:pPr>
        <w:numPr>
          <w:ilvl w:val="0"/>
          <w:numId w:val="8"/>
        </w:numPr>
        <w:jc w:val="center"/>
        <w:rPr>
          <w:b/>
          <w:lang w:bidi="ru-RU"/>
        </w:rPr>
      </w:pPr>
      <w:r>
        <w:rPr>
          <w:b/>
          <w:lang w:bidi="ru-RU"/>
        </w:rPr>
        <w:t>ЗАКЛЮЧИТЕЛЬНЫЕ ПОЛОЖЕНИЯ</w:t>
      </w:r>
    </w:p>
    <w:p w:rsidR="00877806" w:rsidRDefault="005662B5" w:rsidP="00877806">
      <w:pPr>
        <w:pStyle w:val="-2"/>
        <w:ind w:firstLine="567"/>
      </w:pPr>
      <w:r>
        <w:rPr>
          <w:lang w:bidi="ru-RU"/>
        </w:rPr>
        <w:t xml:space="preserve">    </w:t>
      </w:r>
      <w:r w:rsidRPr="005662B5">
        <w:t>1</w:t>
      </w:r>
      <w:r w:rsidR="00AA50A9">
        <w:t>1</w:t>
      </w:r>
      <w:r w:rsidRPr="005662B5">
        <w:t>.1.</w:t>
      </w:r>
      <w:r w:rsidRPr="005662B5">
        <w:tab/>
      </w:r>
      <w:r w:rsidR="00877806" w:rsidRPr="00877806">
        <w:t>Во всем, что не предусмотрено Контрактом, Стороны руководствуются законодательством Российской Федерации.</w:t>
      </w:r>
    </w:p>
    <w:p w:rsidR="005662B5" w:rsidRPr="005662B5" w:rsidRDefault="00883500" w:rsidP="00877806">
      <w:pPr>
        <w:pStyle w:val="-2"/>
        <w:ind w:firstLine="567"/>
      </w:pPr>
      <w:r>
        <w:t xml:space="preserve">    </w:t>
      </w:r>
      <w:r w:rsidR="005662B5" w:rsidRPr="005662B5">
        <w:t>1</w:t>
      </w:r>
      <w:r w:rsidR="00AA50A9">
        <w:t>1</w:t>
      </w:r>
      <w:r w:rsidR="005662B5" w:rsidRPr="005662B5">
        <w:t xml:space="preserve">.2. Любые изменения и дополнения к настоящему </w:t>
      </w:r>
      <w:r w:rsidR="00081D58">
        <w:t>Контракту</w:t>
      </w:r>
      <w:r w:rsidR="005662B5" w:rsidRPr="005662B5">
        <w:t xml:space="preserve"> имеют силу только в том случае, если они оформлены в письменном виде и подписаны обеими Сторонами.</w:t>
      </w:r>
    </w:p>
    <w:p w:rsidR="005662B5" w:rsidRPr="005662B5" w:rsidRDefault="00883500" w:rsidP="005662B5">
      <w:pPr>
        <w:numPr>
          <w:ilvl w:val="1"/>
          <w:numId w:val="0"/>
        </w:numPr>
        <w:ind w:firstLine="567"/>
        <w:jc w:val="both"/>
        <w:rPr>
          <w:lang w:eastAsia="en-US"/>
        </w:rPr>
      </w:pPr>
      <w:r>
        <w:rPr>
          <w:lang w:eastAsia="en-US"/>
        </w:rPr>
        <w:t xml:space="preserve">    </w:t>
      </w:r>
      <w:r w:rsidR="005662B5" w:rsidRPr="005662B5">
        <w:rPr>
          <w:lang w:eastAsia="en-US"/>
        </w:rPr>
        <w:t>1</w:t>
      </w:r>
      <w:r w:rsidR="00AA50A9">
        <w:rPr>
          <w:lang w:eastAsia="en-US"/>
        </w:rPr>
        <w:t>1</w:t>
      </w:r>
      <w:r w:rsidR="005662B5" w:rsidRPr="005662B5">
        <w:rPr>
          <w:lang w:eastAsia="en-US"/>
        </w:rPr>
        <w:t xml:space="preserve">.3. Стороны допускают обмен экземплярами </w:t>
      </w:r>
      <w:r w:rsidR="00081D58">
        <w:rPr>
          <w:lang w:eastAsia="en-US"/>
        </w:rPr>
        <w:t>Контракта</w:t>
      </w:r>
      <w:r w:rsidR="005662B5" w:rsidRPr="005662B5">
        <w:rPr>
          <w:lang w:eastAsia="en-US"/>
        </w:rPr>
        <w:t xml:space="preserve">, актами, уведомлениями, претензиями, бухгалтерскими документами и другими документами по электронной почте. Переписка по электронной почте имеет силу простой электронной подписи и равнозначна </w:t>
      </w:r>
      <w:r w:rsidR="005662B5" w:rsidRPr="005662B5">
        <w:rPr>
          <w:lang w:eastAsia="en-US"/>
        </w:rPr>
        <w:lastRenderedPageBreak/>
        <w:t>бумажным документам с личными подписями сторон.</w:t>
      </w:r>
      <w:r w:rsidR="005662B5" w:rsidRPr="005662B5">
        <w:rPr>
          <w:lang w:val="en-US" w:eastAsia="en-US"/>
        </w:rPr>
        <w:t> </w:t>
      </w:r>
      <w:r w:rsidR="005662B5" w:rsidRPr="005662B5">
        <w:rPr>
          <w:lang w:eastAsia="en-US"/>
        </w:rPr>
        <w:t xml:space="preserve">В случае заключения </w:t>
      </w:r>
      <w:r w:rsidR="00081D58">
        <w:rPr>
          <w:lang w:eastAsia="en-US"/>
        </w:rPr>
        <w:t>Контракта</w:t>
      </w:r>
      <w:r w:rsidR="005662B5" w:rsidRPr="005662B5">
        <w:rPr>
          <w:lang w:eastAsia="en-US"/>
        </w:rPr>
        <w:t xml:space="preserve"> путём обмена сканированными копиями подписанных и скрепленных печатями экземпляров с помощью электронной почты стороны обязуются незамедлительно обменяться оригиналами </w:t>
      </w:r>
      <w:r w:rsidR="00081D58" w:rsidRPr="00081D58">
        <w:rPr>
          <w:lang w:eastAsia="en-US"/>
        </w:rPr>
        <w:t>Контракта</w:t>
      </w:r>
      <w:r w:rsidR="005662B5" w:rsidRPr="005662B5">
        <w:rPr>
          <w:lang w:eastAsia="en-US"/>
        </w:rPr>
        <w:t xml:space="preserve"> посредством почтовой связи.</w:t>
      </w:r>
      <w:r w:rsidR="005662B5" w:rsidRPr="005662B5">
        <w:rPr>
          <w:lang w:val="en-US" w:eastAsia="en-US"/>
        </w:rPr>
        <w:t> </w:t>
      </w:r>
    </w:p>
    <w:p w:rsidR="005662B5" w:rsidRPr="005662B5" w:rsidRDefault="00883500" w:rsidP="005662B5">
      <w:pPr>
        <w:numPr>
          <w:ilvl w:val="1"/>
          <w:numId w:val="0"/>
        </w:numPr>
        <w:tabs>
          <w:tab w:val="num" w:pos="0"/>
        </w:tabs>
        <w:ind w:firstLine="567"/>
        <w:jc w:val="both"/>
        <w:rPr>
          <w:lang w:eastAsia="en-US"/>
        </w:rPr>
      </w:pPr>
      <w:r>
        <w:rPr>
          <w:lang w:eastAsia="en-US"/>
        </w:rPr>
        <w:t xml:space="preserve">    </w:t>
      </w:r>
      <w:r w:rsidR="005662B5" w:rsidRPr="005662B5">
        <w:rPr>
          <w:lang w:eastAsia="en-US"/>
        </w:rPr>
        <w:t>1</w:t>
      </w:r>
      <w:r w:rsidR="00AA50A9">
        <w:rPr>
          <w:lang w:eastAsia="en-US"/>
        </w:rPr>
        <w:t>1</w:t>
      </w:r>
      <w:r w:rsidR="005662B5" w:rsidRPr="005662B5">
        <w:rPr>
          <w:lang w:eastAsia="en-US"/>
        </w:rPr>
        <w:t>.4. Стороны допускают обмен документами, в электронном виде, подписанными усиленными квалифицированными электронными подписями уполномоченных лиц Сторон, в корпоративной информационной системе электронного документооборота (Системе ЭДО), в которой осуществляется обмен информацией в электронной форме между участниками информационного взаимодействия.  Правила работы в Системе ЭДО установлены Оператором Системы ЭДО.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и иными нормативными правовыми актами.</w:t>
      </w:r>
    </w:p>
    <w:p w:rsidR="005662B5" w:rsidRPr="005662B5" w:rsidRDefault="00883500" w:rsidP="005662B5">
      <w:pPr>
        <w:ind w:firstLine="567"/>
        <w:jc w:val="both"/>
        <w:rPr>
          <w:lang w:eastAsia="en-US"/>
        </w:rPr>
      </w:pPr>
      <w:r>
        <w:rPr>
          <w:lang w:eastAsia="en-US"/>
        </w:rPr>
        <w:t xml:space="preserve">    </w:t>
      </w:r>
      <w:r w:rsidR="005662B5" w:rsidRPr="005662B5">
        <w:rPr>
          <w:lang w:eastAsia="en-US"/>
        </w:rPr>
        <w:t>1</w:t>
      </w:r>
      <w:r w:rsidR="00AA50A9">
        <w:rPr>
          <w:lang w:eastAsia="en-US"/>
        </w:rPr>
        <w:t>1</w:t>
      </w:r>
      <w:r w:rsidR="00036922">
        <w:rPr>
          <w:lang w:eastAsia="en-US"/>
        </w:rPr>
        <w:t>.5. </w:t>
      </w:r>
      <w:r w:rsidR="005662B5" w:rsidRPr="005662B5">
        <w:rPr>
          <w:lang w:eastAsia="en-US"/>
        </w:rPr>
        <w:t xml:space="preserve">Электронные документы, оформленные, переданные и/или полученные в соответствии с настоящим </w:t>
      </w:r>
      <w:r w:rsidR="00081D58" w:rsidRPr="00081D58">
        <w:rPr>
          <w:lang w:eastAsia="en-US"/>
        </w:rPr>
        <w:t>Конт</w:t>
      </w:r>
      <w:r w:rsidR="00081D58">
        <w:rPr>
          <w:lang w:eastAsia="en-US"/>
        </w:rPr>
        <w:t>рактом</w:t>
      </w:r>
      <w:r w:rsidR="005662B5" w:rsidRPr="005662B5">
        <w:rPr>
          <w:lang w:eastAsia="en-US"/>
        </w:rPr>
        <w:t>, признаются равнозначными документам на бумажных носителях, подписанным собственноручной подписью, и не могут быть оспорены только на том основании, что они совершены в электронном виде.</w:t>
      </w:r>
    </w:p>
    <w:p w:rsidR="005662B5" w:rsidRPr="005662B5" w:rsidRDefault="00883500" w:rsidP="005662B5">
      <w:pPr>
        <w:ind w:firstLine="567"/>
        <w:jc w:val="both"/>
        <w:rPr>
          <w:lang w:eastAsia="en-US"/>
        </w:rPr>
      </w:pPr>
      <w:r>
        <w:rPr>
          <w:lang w:eastAsia="en-US"/>
        </w:rPr>
        <w:t xml:space="preserve">    </w:t>
      </w:r>
      <w:r w:rsidR="005662B5" w:rsidRPr="005662B5">
        <w:rPr>
          <w:lang w:eastAsia="en-US"/>
        </w:rPr>
        <w:t>1</w:t>
      </w:r>
      <w:r w:rsidR="00AA50A9">
        <w:rPr>
          <w:lang w:eastAsia="en-US"/>
        </w:rPr>
        <w:t>1</w:t>
      </w:r>
      <w:r w:rsidR="005662B5" w:rsidRPr="005662B5">
        <w:rPr>
          <w:lang w:eastAsia="en-US"/>
        </w:rPr>
        <w:t>.6.</w:t>
      </w:r>
      <w:r w:rsidR="005662B5" w:rsidRPr="005662B5">
        <w:rPr>
          <w:lang w:eastAsia="en-US"/>
        </w:rPr>
        <w:tab/>
        <w:t xml:space="preserve">Во всем остальном, что не предусмотрено настоящим </w:t>
      </w:r>
      <w:r w:rsidR="00081D58">
        <w:rPr>
          <w:lang w:eastAsia="en-US"/>
        </w:rPr>
        <w:t>Контрактом</w:t>
      </w:r>
      <w:r w:rsidR="005662B5" w:rsidRPr="005662B5">
        <w:rPr>
          <w:lang w:eastAsia="en-US"/>
        </w:rPr>
        <w:t>, Стороны руководствуются действующим законодательством РФ.</w:t>
      </w:r>
    </w:p>
    <w:p w:rsidR="005662B5" w:rsidRPr="005662B5" w:rsidRDefault="00883500" w:rsidP="005662B5">
      <w:pPr>
        <w:ind w:firstLine="567"/>
        <w:jc w:val="both"/>
        <w:rPr>
          <w:lang w:eastAsia="en-US"/>
        </w:rPr>
      </w:pPr>
      <w:r>
        <w:rPr>
          <w:lang w:eastAsia="en-US"/>
        </w:rPr>
        <w:t xml:space="preserve">    </w:t>
      </w:r>
      <w:r w:rsidR="005662B5" w:rsidRPr="005662B5">
        <w:rPr>
          <w:lang w:eastAsia="en-US"/>
        </w:rPr>
        <w:t>1</w:t>
      </w:r>
      <w:r w:rsidR="00AA50A9">
        <w:rPr>
          <w:lang w:eastAsia="en-US"/>
        </w:rPr>
        <w:t>1</w:t>
      </w:r>
      <w:r w:rsidR="005662B5" w:rsidRPr="005662B5">
        <w:rPr>
          <w:lang w:eastAsia="en-US"/>
        </w:rPr>
        <w:t xml:space="preserve">.7. Настоящий </w:t>
      </w:r>
      <w:r w:rsidR="00081D58">
        <w:rPr>
          <w:lang w:eastAsia="en-US"/>
        </w:rPr>
        <w:t>Контракт</w:t>
      </w:r>
      <w:r w:rsidR="005662B5" w:rsidRPr="005662B5">
        <w:rPr>
          <w:lang w:eastAsia="en-US"/>
        </w:rPr>
        <w:t xml:space="preserve"> и приложения к нему составлены в 2 (двух) экземплярах, имеющих равную юридическую силу, по одному экземпляру для каждой из Сторон.</w:t>
      </w:r>
    </w:p>
    <w:p w:rsidR="005662B5" w:rsidRPr="005662B5" w:rsidRDefault="00883500" w:rsidP="005662B5">
      <w:pPr>
        <w:ind w:firstLine="567"/>
        <w:jc w:val="both"/>
        <w:rPr>
          <w:lang w:eastAsia="en-US"/>
        </w:rPr>
      </w:pPr>
      <w:r>
        <w:rPr>
          <w:lang w:eastAsia="en-US"/>
        </w:rPr>
        <w:t xml:space="preserve">    </w:t>
      </w:r>
      <w:r w:rsidR="005662B5" w:rsidRPr="005662B5">
        <w:rPr>
          <w:lang w:eastAsia="en-US"/>
        </w:rPr>
        <w:t>1</w:t>
      </w:r>
      <w:r w:rsidR="00AA50A9">
        <w:rPr>
          <w:lang w:eastAsia="en-US"/>
        </w:rPr>
        <w:t>1</w:t>
      </w:r>
      <w:r w:rsidR="005662B5" w:rsidRPr="005662B5">
        <w:rPr>
          <w:lang w:eastAsia="en-US"/>
        </w:rPr>
        <w:t xml:space="preserve">.8. </w:t>
      </w:r>
      <w:r w:rsidR="005662B5">
        <w:rPr>
          <w:lang w:eastAsia="en-US"/>
        </w:rPr>
        <w:t>Спецификация</w:t>
      </w:r>
      <w:r>
        <w:rPr>
          <w:bCs/>
          <w:lang w:eastAsia="en-US"/>
        </w:rPr>
        <w:t xml:space="preserve"> </w:t>
      </w:r>
      <w:r w:rsidR="005662B5" w:rsidRPr="005662B5">
        <w:rPr>
          <w:lang w:eastAsia="en-US"/>
        </w:rPr>
        <w:t xml:space="preserve">(Приложение № 1 к </w:t>
      </w:r>
      <w:r w:rsidR="00081D58">
        <w:rPr>
          <w:lang w:eastAsia="en-US"/>
        </w:rPr>
        <w:t>Контракту</w:t>
      </w:r>
      <w:r w:rsidR="005662B5" w:rsidRPr="005662B5">
        <w:rPr>
          <w:lang w:eastAsia="en-US"/>
        </w:rPr>
        <w:t xml:space="preserve">) является неотъемлемой частью </w:t>
      </w:r>
      <w:r w:rsidR="00081D58" w:rsidRPr="00081D58">
        <w:rPr>
          <w:lang w:eastAsia="en-US"/>
        </w:rPr>
        <w:t>Контракта</w:t>
      </w:r>
      <w:r w:rsidR="005662B5" w:rsidRPr="005662B5">
        <w:rPr>
          <w:lang w:eastAsia="en-US"/>
        </w:rPr>
        <w:t>.</w:t>
      </w:r>
    </w:p>
    <w:p w:rsidR="00367EEF" w:rsidRDefault="00367EEF" w:rsidP="00367EEF">
      <w:pPr>
        <w:jc w:val="center"/>
        <w:rPr>
          <w:b/>
        </w:rPr>
      </w:pPr>
    </w:p>
    <w:p w:rsidR="00EF0C81" w:rsidRPr="00C52283" w:rsidRDefault="00EE3904" w:rsidP="00367EEF">
      <w:pPr>
        <w:jc w:val="center"/>
        <w:rPr>
          <w:b/>
        </w:rPr>
      </w:pPr>
      <w:r w:rsidRPr="00C52283">
        <w:rPr>
          <w:b/>
        </w:rPr>
        <w:t>1</w:t>
      </w:r>
      <w:r w:rsidR="00AA50A9">
        <w:rPr>
          <w:b/>
        </w:rPr>
        <w:t>2</w:t>
      </w:r>
      <w:r w:rsidR="00EF0C81" w:rsidRPr="00C52283">
        <w:rPr>
          <w:b/>
        </w:rPr>
        <w:t>. 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5245"/>
      </w:tblGrid>
      <w:tr w:rsidR="00EF0C81" w:rsidRPr="00EF0C81" w:rsidTr="00367EEF">
        <w:tc>
          <w:tcPr>
            <w:tcW w:w="4928" w:type="dxa"/>
            <w:tcBorders>
              <w:top w:val="single" w:sz="4" w:space="0" w:color="FFFFFF"/>
              <w:left w:val="single" w:sz="4" w:space="0" w:color="FFFFFF"/>
              <w:bottom w:val="nil"/>
              <w:right w:val="single" w:sz="4" w:space="0" w:color="FFFFFF"/>
            </w:tcBorders>
          </w:tcPr>
          <w:p w:rsidR="00EF0C81" w:rsidRPr="00EF0C81" w:rsidRDefault="00EF0C81" w:rsidP="00EF0C81"/>
        </w:tc>
        <w:tc>
          <w:tcPr>
            <w:tcW w:w="5245" w:type="dxa"/>
            <w:tcBorders>
              <w:top w:val="single" w:sz="4" w:space="0" w:color="FFFFFF"/>
              <w:left w:val="nil"/>
              <w:bottom w:val="nil"/>
              <w:right w:val="nil"/>
            </w:tcBorders>
          </w:tcPr>
          <w:p w:rsidR="00EF0C81" w:rsidRPr="00EF0C81" w:rsidRDefault="00EF0C81" w:rsidP="00EF0C81"/>
        </w:tc>
      </w:tr>
      <w:tr w:rsidR="00EF0C81" w:rsidRPr="00D676C9" w:rsidTr="00367EEF">
        <w:trPr>
          <w:trHeight w:val="6667"/>
        </w:trPr>
        <w:tc>
          <w:tcPr>
            <w:tcW w:w="4928" w:type="dxa"/>
            <w:tcBorders>
              <w:top w:val="nil"/>
              <w:left w:val="nil"/>
              <w:bottom w:val="nil"/>
              <w:right w:val="nil"/>
            </w:tcBorders>
          </w:tcPr>
          <w:p w:rsidR="00367EEF" w:rsidRDefault="00A8611E" w:rsidP="00367EEF">
            <w:pPr>
              <w:jc w:val="both"/>
              <w:rPr>
                <w:b/>
                <w:bCs/>
                <w:color w:val="000000"/>
                <w:spacing w:val="-3"/>
              </w:rPr>
            </w:pPr>
            <w:r>
              <w:rPr>
                <w:b/>
                <w:bCs/>
                <w:color w:val="000000"/>
                <w:spacing w:val="-3"/>
              </w:rPr>
              <w:t>ЗАКАЗЧИК</w:t>
            </w:r>
            <w:r w:rsidR="00367EEF" w:rsidRPr="00367EEF">
              <w:rPr>
                <w:b/>
                <w:bCs/>
                <w:color w:val="000000"/>
                <w:spacing w:val="-3"/>
              </w:rPr>
              <w:t>:</w:t>
            </w:r>
          </w:p>
          <w:p w:rsidR="00367EEF" w:rsidRPr="00367EEF" w:rsidRDefault="00367EEF" w:rsidP="00367EEF">
            <w:pPr>
              <w:jc w:val="both"/>
              <w:rPr>
                <w:b/>
                <w:bCs/>
                <w:color w:val="000000"/>
                <w:spacing w:val="-3"/>
              </w:rPr>
            </w:pPr>
            <w:r w:rsidRPr="00367EEF">
              <w:rPr>
                <w:b/>
                <w:bCs/>
                <w:color w:val="000000"/>
                <w:spacing w:val="-3"/>
              </w:rPr>
              <w:t>ФБЛПУ «Санаторий «Золотой берег»</w:t>
            </w:r>
          </w:p>
          <w:p w:rsidR="00367EEF" w:rsidRPr="00367EEF" w:rsidRDefault="00367EEF" w:rsidP="00367EEF">
            <w:pPr>
              <w:jc w:val="both"/>
              <w:rPr>
                <w:b/>
                <w:bCs/>
                <w:color w:val="000000"/>
                <w:spacing w:val="-3"/>
              </w:rPr>
            </w:pPr>
            <w:r w:rsidRPr="00367EEF">
              <w:rPr>
                <w:b/>
                <w:bCs/>
                <w:color w:val="000000"/>
                <w:spacing w:val="-3"/>
              </w:rPr>
              <w:t>ФНС России»</w:t>
            </w:r>
          </w:p>
          <w:p w:rsidR="00367EEF" w:rsidRPr="00367EEF" w:rsidRDefault="00367EEF" w:rsidP="00367EEF">
            <w:pPr>
              <w:jc w:val="both"/>
              <w:rPr>
                <w:bCs/>
                <w:color w:val="000000"/>
                <w:spacing w:val="-3"/>
              </w:rPr>
            </w:pPr>
            <w:r w:rsidRPr="00367EEF">
              <w:rPr>
                <w:bCs/>
                <w:color w:val="000000"/>
                <w:spacing w:val="-3"/>
              </w:rPr>
              <w:t>ИНН 2539049088 КПП 254301001</w:t>
            </w:r>
          </w:p>
          <w:p w:rsidR="00367EEF" w:rsidRPr="00367EEF" w:rsidRDefault="00367EEF" w:rsidP="00367EEF">
            <w:pPr>
              <w:jc w:val="both"/>
              <w:rPr>
                <w:bCs/>
                <w:color w:val="000000"/>
                <w:spacing w:val="-3"/>
              </w:rPr>
            </w:pPr>
            <w:r w:rsidRPr="00367EEF">
              <w:rPr>
                <w:bCs/>
                <w:color w:val="000000"/>
                <w:spacing w:val="-3"/>
              </w:rPr>
              <w:t>ОГРН 1022502131190 ОКПО 39889509</w:t>
            </w:r>
            <w:r w:rsidRPr="00367EEF">
              <w:rPr>
                <w:bCs/>
                <w:color w:val="000000"/>
                <w:spacing w:val="-3"/>
              </w:rPr>
              <w:tab/>
            </w:r>
          </w:p>
          <w:p w:rsidR="00367EEF" w:rsidRPr="00367EEF" w:rsidRDefault="00367EEF" w:rsidP="00367EEF">
            <w:pPr>
              <w:jc w:val="both"/>
              <w:rPr>
                <w:bCs/>
                <w:color w:val="000000"/>
                <w:spacing w:val="-3"/>
              </w:rPr>
            </w:pPr>
            <w:r w:rsidRPr="00367EEF">
              <w:rPr>
                <w:bCs/>
                <w:color w:val="000000"/>
                <w:spacing w:val="-3"/>
              </w:rPr>
              <w:t xml:space="preserve">Адрес: 690034, г. Владивосток, </w:t>
            </w:r>
          </w:p>
          <w:p w:rsidR="00367EEF" w:rsidRPr="00367EEF" w:rsidRDefault="00367EEF" w:rsidP="00367EEF">
            <w:pPr>
              <w:jc w:val="both"/>
              <w:rPr>
                <w:bCs/>
                <w:color w:val="000000"/>
                <w:spacing w:val="-3"/>
              </w:rPr>
            </w:pPr>
            <w:r w:rsidRPr="00367EEF">
              <w:rPr>
                <w:bCs/>
                <w:color w:val="000000"/>
                <w:spacing w:val="-3"/>
              </w:rPr>
              <w:t>бухта Лазурная</w:t>
            </w:r>
          </w:p>
          <w:p w:rsidR="00367EEF" w:rsidRPr="00367EEF" w:rsidRDefault="00367EEF" w:rsidP="00367EEF">
            <w:pPr>
              <w:jc w:val="both"/>
              <w:rPr>
                <w:bCs/>
                <w:color w:val="000000"/>
                <w:spacing w:val="-3"/>
              </w:rPr>
            </w:pPr>
            <w:r w:rsidRPr="00367EEF">
              <w:rPr>
                <w:bCs/>
                <w:color w:val="000000"/>
                <w:spacing w:val="-3"/>
              </w:rPr>
              <w:t xml:space="preserve">Почтовый адрес: 690034, г. Владивосток, </w:t>
            </w:r>
          </w:p>
          <w:p w:rsidR="00367EEF" w:rsidRPr="00367EEF" w:rsidRDefault="00367EEF" w:rsidP="00367EEF">
            <w:pPr>
              <w:jc w:val="both"/>
              <w:rPr>
                <w:bCs/>
                <w:color w:val="000000"/>
                <w:spacing w:val="-3"/>
              </w:rPr>
            </w:pPr>
            <w:r w:rsidRPr="00367EEF">
              <w:rPr>
                <w:bCs/>
                <w:color w:val="000000"/>
                <w:spacing w:val="-3"/>
              </w:rPr>
              <w:t>а/я 34/12, 690108, г. Владивосток, а/я 108/25</w:t>
            </w:r>
          </w:p>
          <w:p w:rsidR="00367EEF" w:rsidRPr="00367EEF" w:rsidRDefault="00367EEF" w:rsidP="00367EEF">
            <w:pPr>
              <w:jc w:val="both"/>
              <w:rPr>
                <w:bCs/>
                <w:color w:val="000000"/>
                <w:spacing w:val="-3"/>
              </w:rPr>
            </w:pPr>
            <w:r w:rsidRPr="00367EEF">
              <w:rPr>
                <w:bCs/>
                <w:color w:val="000000"/>
                <w:spacing w:val="-3"/>
              </w:rPr>
              <w:t xml:space="preserve">УФК по Приморскому краю </w:t>
            </w:r>
          </w:p>
          <w:p w:rsidR="00367EEF" w:rsidRPr="00367EEF" w:rsidRDefault="00367EEF" w:rsidP="00367EEF">
            <w:pPr>
              <w:jc w:val="both"/>
              <w:rPr>
                <w:bCs/>
                <w:color w:val="000000"/>
                <w:spacing w:val="-3"/>
              </w:rPr>
            </w:pPr>
            <w:proofErr w:type="gramStart"/>
            <w:r w:rsidRPr="00367EEF">
              <w:rPr>
                <w:bCs/>
                <w:color w:val="000000"/>
                <w:spacing w:val="-3"/>
              </w:rPr>
              <w:t xml:space="preserve">(ФБЛПУ «Санаторий «Золотой берег» </w:t>
            </w:r>
            <w:proofErr w:type="gramEnd"/>
          </w:p>
          <w:p w:rsidR="00367EEF" w:rsidRPr="00367EEF" w:rsidRDefault="00306230" w:rsidP="00367EEF">
            <w:pPr>
              <w:jc w:val="both"/>
              <w:rPr>
                <w:bCs/>
                <w:color w:val="000000"/>
                <w:spacing w:val="-3"/>
              </w:rPr>
            </w:pPr>
            <w:proofErr w:type="gramStart"/>
            <w:r>
              <w:rPr>
                <w:bCs/>
                <w:color w:val="000000"/>
                <w:spacing w:val="-3"/>
              </w:rPr>
              <w:t>ФНС России» л/с 21</w:t>
            </w:r>
            <w:r w:rsidR="00367EEF" w:rsidRPr="00367EEF">
              <w:rPr>
                <w:bCs/>
                <w:color w:val="000000"/>
                <w:spacing w:val="-3"/>
              </w:rPr>
              <w:t>206Х17010)</w:t>
            </w:r>
            <w:proofErr w:type="gramEnd"/>
          </w:p>
          <w:p w:rsidR="00367EEF" w:rsidRPr="00367EEF" w:rsidRDefault="00367EEF" w:rsidP="00367EEF">
            <w:pPr>
              <w:jc w:val="both"/>
              <w:rPr>
                <w:bCs/>
                <w:color w:val="000000"/>
                <w:spacing w:val="-3"/>
              </w:rPr>
            </w:pPr>
            <w:r w:rsidRPr="00367EEF">
              <w:rPr>
                <w:bCs/>
                <w:color w:val="000000"/>
                <w:spacing w:val="-3"/>
              </w:rPr>
              <w:t xml:space="preserve">Казначейский счет 03214643000000012000 </w:t>
            </w:r>
          </w:p>
          <w:p w:rsidR="00367EEF" w:rsidRPr="00367EEF" w:rsidRDefault="00367EEF" w:rsidP="00367EEF">
            <w:pPr>
              <w:jc w:val="both"/>
              <w:rPr>
                <w:bCs/>
                <w:color w:val="000000"/>
                <w:spacing w:val="-3"/>
              </w:rPr>
            </w:pPr>
            <w:r w:rsidRPr="00367EEF">
              <w:rPr>
                <w:bCs/>
                <w:color w:val="000000"/>
                <w:spacing w:val="-3"/>
              </w:rPr>
              <w:t xml:space="preserve">в ОКЦ № 1 ДГУ Банка России//УФК </w:t>
            </w:r>
          </w:p>
          <w:p w:rsidR="00367EEF" w:rsidRPr="00367EEF" w:rsidRDefault="00367EEF" w:rsidP="00367EEF">
            <w:pPr>
              <w:jc w:val="both"/>
              <w:rPr>
                <w:bCs/>
                <w:color w:val="000000"/>
                <w:spacing w:val="-3"/>
              </w:rPr>
            </w:pPr>
            <w:r w:rsidRPr="00367EEF">
              <w:rPr>
                <w:bCs/>
                <w:color w:val="000000"/>
                <w:spacing w:val="-3"/>
              </w:rPr>
              <w:t>по Приморскому краю, г. Владивосток</w:t>
            </w:r>
          </w:p>
          <w:p w:rsidR="00367EEF" w:rsidRPr="00367EEF" w:rsidRDefault="00367EEF" w:rsidP="00367EEF">
            <w:pPr>
              <w:jc w:val="both"/>
              <w:rPr>
                <w:bCs/>
                <w:color w:val="000000"/>
                <w:spacing w:val="-3"/>
              </w:rPr>
            </w:pPr>
            <w:r w:rsidRPr="00367EEF">
              <w:rPr>
                <w:bCs/>
                <w:color w:val="000000"/>
                <w:spacing w:val="-3"/>
              </w:rPr>
              <w:t>ЕКС 40102810545370000012</w:t>
            </w:r>
          </w:p>
          <w:p w:rsidR="00367EEF" w:rsidRPr="00367EEF" w:rsidRDefault="00367EEF" w:rsidP="00367EEF">
            <w:pPr>
              <w:jc w:val="both"/>
              <w:rPr>
                <w:bCs/>
                <w:color w:val="000000"/>
                <w:spacing w:val="-3"/>
              </w:rPr>
            </w:pPr>
            <w:r w:rsidRPr="00367EEF">
              <w:rPr>
                <w:bCs/>
                <w:color w:val="000000"/>
                <w:spacing w:val="-3"/>
              </w:rPr>
              <w:t>БИК 010507002</w:t>
            </w:r>
          </w:p>
          <w:p w:rsidR="00367EEF" w:rsidRPr="00367EEF" w:rsidRDefault="00367EEF" w:rsidP="00367EEF">
            <w:pPr>
              <w:jc w:val="both"/>
              <w:rPr>
                <w:bCs/>
                <w:color w:val="000000"/>
                <w:spacing w:val="-3"/>
              </w:rPr>
            </w:pPr>
            <w:r w:rsidRPr="00367EEF">
              <w:rPr>
                <w:bCs/>
                <w:color w:val="000000"/>
                <w:spacing w:val="-3"/>
              </w:rPr>
              <w:t>Телефон: 8(423)22-40-258</w:t>
            </w:r>
          </w:p>
          <w:p w:rsidR="00367EEF" w:rsidRPr="00367EEF" w:rsidRDefault="00367EEF" w:rsidP="00367EEF">
            <w:pPr>
              <w:jc w:val="both"/>
              <w:rPr>
                <w:bCs/>
                <w:color w:val="000000"/>
                <w:spacing w:val="-3"/>
              </w:rPr>
            </w:pPr>
            <w:r w:rsidRPr="00367EEF">
              <w:rPr>
                <w:bCs/>
                <w:color w:val="000000"/>
                <w:spacing w:val="-3"/>
                <w:lang w:val="en-US"/>
              </w:rPr>
              <w:t>e</w:t>
            </w:r>
            <w:r w:rsidRPr="00367EEF">
              <w:rPr>
                <w:bCs/>
                <w:color w:val="000000"/>
                <w:spacing w:val="-3"/>
              </w:rPr>
              <w:t>-</w:t>
            </w:r>
            <w:r w:rsidRPr="00367EEF">
              <w:rPr>
                <w:bCs/>
                <w:color w:val="000000"/>
                <w:spacing w:val="-3"/>
                <w:lang w:val="en-US"/>
              </w:rPr>
              <w:t>mail</w:t>
            </w:r>
            <w:r w:rsidRPr="00367EEF">
              <w:rPr>
                <w:bCs/>
                <w:color w:val="000000"/>
                <w:spacing w:val="-3"/>
              </w:rPr>
              <w:t xml:space="preserve">: </w:t>
            </w:r>
            <w:proofErr w:type="spellStart"/>
            <w:r w:rsidRPr="00367EEF">
              <w:rPr>
                <w:bCs/>
                <w:color w:val="000000"/>
                <w:spacing w:val="-3"/>
                <w:lang w:val="en-US"/>
              </w:rPr>
              <w:t>zbereg</w:t>
            </w:r>
            <w:proofErr w:type="spellEnd"/>
            <w:r w:rsidRPr="00367EEF">
              <w:rPr>
                <w:bCs/>
                <w:color w:val="000000"/>
                <w:spacing w:val="-3"/>
              </w:rPr>
              <w:t>@</w:t>
            </w:r>
            <w:r w:rsidRPr="00367EEF">
              <w:rPr>
                <w:bCs/>
                <w:color w:val="000000"/>
                <w:spacing w:val="-3"/>
                <w:lang w:val="en-US"/>
              </w:rPr>
              <w:t>mail</w:t>
            </w:r>
            <w:r w:rsidRPr="00367EEF">
              <w:rPr>
                <w:bCs/>
                <w:color w:val="000000"/>
                <w:spacing w:val="-3"/>
              </w:rPr>
              <w:t>.</w:t>
            </w:r>
            <w:proofErr w:type="spellStart"/>
            <w:r w:rsidRPr="00367EEF">
              <w:rPr>
                <w:bCs/>
                <w:color w:val="000000"/>
                <w:spacing w:val="-3"/>
                <w:lang w:val="en-US"/>
              </w:rPr>
              <w:t>ru</w:t>
            </w:r>
            <w:proofErr w:type="spellEnd"/>
          </w:p>
          <w:p w:rsidR="00367EEF" w:rsidRPr="00367EEF" w:rsidRDefault="00367EEF" w:rsidP="00367EEF">
            <w:pPr>
              <w:jc w:val="both"/>
              <w:rPr>
                <w:b/>
                <w:bCs/>
                <w:color w:val="000000"/>
                <w:spacing w:val="-3"/>
              </w:rPr>
            </w:pPr>
          </w:p>
          <w:p w:rsidR="00367EEF" w:rsidRPr="00145F52" w:rsidRDefault="00F84742" w:rsidP="00367EEF">
            <w:pPr>
              <w:jc w:val="both"/>
              <w:rPr>
                <w:bCs/>
                <w:color w:val="000000"/>
                <w:spacing w:val="-3"/>
              </w:rPr>
            </w:pPr>
            <w:r w:rsidRPr="00145F52">
              <w:rPr>
                <w:bCs/>
                <w:color w:val="000000"/>
                <w:spacing w:val="-3"/>
              </w:rPr>
              <w:t>Директор</w:t>
            </w:r>
            <w:r w:rsidR="00367EEF" w:rsidRPr="00145F52">
              <w:rPr>
                <w:bCs/>
                <w:color w:val="000000"/>
                <w:spacing w:val="-3"/>
              </w:rPr>
              <w:t xml:space="preserve"> </w:t>
            </w:r>
          </w:p>
          <w:p w:rsidR="00367EEF" w:rsidRPr="00145F52" w:rsidRDefault="00367EEF" w:rsidP="00367EEF">
            <w:pPr>
              <w:jc w:val="both"/>
              <w:rPr>
                <w:bCs/>
                <w:color w:val="000000"/>
                <w:spacing w:val="-3"/>
              </w:rPr>
            </w:pPr>
          </w:p>
          <w:p w:rsidR="00367EEF" w:rsidRPr="00367EEF" w:rsidRDefault="00367EEF" w:rsidP="00367EEF">
            <w:pPr>
              <w:jc w:val="both"/>
              <w:rPr>
                <w:bCs/>
                <w:color w:val="000000"/>
                <w:spacing w:val="-3"/>
              </w:rPr>
            </w:pPr>
            <w:r w:rsidRPr="00145F52">
              <w:rPr>
                <w:bCs/>
                <w:color w:val="000000"/>
                <w:spacing w:val="-3"/>
              </w:rPr>
              <w:t>_____________________/</w:t>
            </w:r>
            <w:r w:rsidR="00F84742" w:rsidRPr="00145F52">
              <w:rPr>
                <w:bCs/>
                <w:color w:val="000000"/>
                <w:spacing w:val="-3"/>
              </w:rPr>
              <w:t>Н</w:t>
            </w:r>
            <w:r w:rsidRPr="00145F52">
              <w:rPr>
                <w:bCs/>
                <w:color w:val="000000"/>
                <w:spacing w:val="-3"/>
              </w:rPr>
              <w:t>.</w:t>
            </w:r>
            <w:r w:rsidR="00F84742" w:rsidRPr="00145F52">
              <w:rPr>
                <w:bCs/>
                <w:color w:val="000000"/>
                <w:spacing w:val="-3"/>
              </w:rPr>
              <w:t>А</w:t>
            </w:r>
            <w:r w:rsidRPr="00145F52">
              <w:rPr>
                <w:bCs/>
                <w:color w:val="000000"/>
                <w:spacing w:val="-3"/>
              </w:rPr>
              <w:t xml:space="preserve">. </w:t>
            </w:r>
            <w:proofErr w:type="spellStart"/>
            <w:r w:rsidR="00F84742" w:rsidRPr="00145F52">
              <w:rPr>
                <w:bCs/>
                <w:color w:val="000000"/>
                <w:spacing w:val="-3"/>
              </w:rPr>
              <w:t>Кривеня</w:t>
            </w:r>
            <w:proofErr w:type="spellEnd"/>
            <w:r w:rsidRPr="00145F52">
              <w:rPr>
                <w:bCs/>
                <w:color w:val="000000"/>
                <w:spacing w:val="-3"/>
              </w:rPr>
              <w:t>/</w:t>
            </w:r>
          </w:p>
          <w:p w:rsidR="009514A3" w:rsidRPr="009514A3" w:rsidRDefault="00367EEF" w:rsidP="00367EEF">
            <w:r w:rsidRPr="00367EEF">
              <w:rPr>
                <w:bCs/>
                <w:color w:val="000000"/>
                <w:spacing w:val="-3"/>
              </w:rPr>
              <w:t xml:space="preserve">М.П.                                                                     </w:t>
            </w:r>
            <w:r w:rsidRPr="00367EEF">
              <w:t xml:space="preserve">                      </w:t>
            </w:r>
          </w:p>
        </w:tc>
        <w:tc>
          <w:tcPr>
            <w:tcW w:w="5245" w:type="dxa"/>
            <w:tcBorders>
              <w:top w:val="nil"/>
              <w:left w:val="nil"/>
              <w:bottom w:val="nil"/>
              <w:right w:val="nil"/>
            </w:tcBorders>
          </w:tcPr>
          <w:p w:rsidR="004B26C1" w:rsidRPr="00A065A1" w:rsidRDefault="003F774E" w:rsidP="00EF0C81">
            <w:pPr>
              <w:rPr>
                <w:b/>
              </w:rPr>
            </w:pPr>
            <w:r w:rsidRPr="00A065A1">
              <w:rPr>
                <w:b/>
              </w:rPr>
              <w:t>П</w:t>
            </w:r>
            <w:r w:rsidR="00367EEF" w:rsidRPr="00A065A1">
              <w:rPr>
                <w:b/>
              </w:rPr>
              <w:t>ОСТАВЩИК</w:t>
            </w:r>
            <w:r w:rsidRPr="00A065A1">
              <w:rPr>
                <w:b/>
              </w:rPr>
              <w:t>:</w:t>
            </w:r>
          </w:p>
          <w:p w:rsidR="00A065A1" w:rsidRDefault="00A065A1" w:rsidP="00A065A1"/>
          <w:p w:rsidR="00F302B8" w:rsidRDefault="00F302B8" w:rsidP="00A065A1"/>
          <w:p w:rsidR="00F302B8" w:rsidRDefault="00F302B8" w:rsidP="00A065A1"/>
          <w:p w:rsidR="00F302B8" w:rsidRDefault="00F302B8" w:rsidP="00A065A1"/>
          <w:p w:rsidR="00F302B8" w:rsidRDefault="00F302B8" w:rsidP="00A065A1"/>
          <w:p w:rsidR="00F302B8" w:rsidRDefault="00F302B8" w:rsidP="00A065A1"/>
          <w:p w:rsidR="00F302B8" w:rsidRDefault="00F302B8" w:rsidP="00A065A1"/>
          <w:p w:rsidR="00F302B8" w:rsidRDefault="00F302B8" w:rsidP="00A065A1"/>
          <w:p w:rsidR="00F302B8" w:rsidRDefault="00F302B8" w:rsidP="00A065A1"/>
          <w:p w:rsidR="00F302B8" w:rsidRPr="00A065A1" w:rsidRDefault="00F302B8" w:rsidP="00A065A1"/>
          <w:p w:rsidR="00F84742" w:rsidRPr="0079413B" w:rsidRDefault="00F84742" w:rsidP="00EF0C81"/>
          <w:p w:rsidR="00F84742" w:rsidRPr="0079413B" w:rsidRDefault="00F84742" w:rsidP="00EF0C81"/>
          <w:p w:rsidR="00D676C9" w:rsidRPr="0079413B" w:rsidRDefault="00D676C9" w:rsidP="00EF0C81"/>
          <w:p w:rsidR="00421919" w:rsidRPr="0079413B" w:rsidRDefault="00421919" w:rsidP="00EF0C81"/>
          <w:p w:rsidR="00F84742" w:rsidRPr="00421919" w:rsidRDefault="00F84742" w:rsidP="00EF0C81"/>
          <w:p w:rsidR="00530072" w:rsidRDefault="00530072" w:rsidP="00EF0C81"/>
          <w:p w:rsidR="00530072" w:rsidRDefault="00530072" w:rsidP="00EF0C81"/>
          <w:p w:rsidR="00530072" w:rsidRDefault="00530072" w:rsidP="00EF0C81"/>
          <w:p w:rsidR="00530072" w:rsidRDefault="00530072" w:rsidP="00EF0C81"/>
          <w:p w:rsidR="00530072" w:rsidRDefault="00530072" w:rsidP="00EF0C81"/>
          <w:p w:rsidR="00530072" w:rsidRDefault="00530072" w:rsidP="00EF0C81"/>
          <w:p w:rsidR="00D676C9" w:rsidRPr="00421919" w:rsidRDefault="00D676C9" w:rsidP="00EF0C81">
            <w:r w:rsidRPr="00421919">
              <w:t>______</w:t>
            </w:r>
            <w:r w:rsidR="00367EEF" w:rsidRPr="00421919">
              <w:t>_____________</w:t>
            </w:r>
            <w:r w:rsidRPr="00421919">
              <w:t>_/</w:t>
            </w:r>
            <w:r w:rsidR="00145F52">
              <w:t>_______________</w:t>
            </w:r>
            <w:r w:rsidR="00F302B8" w:rsidRPr="00421919">
              <w:t xml:space="preserve"> </w:t>
            </w:r>
            <w:r w:rsidR="00367EEF" w:rsidRPr="00421919">
              <w:t>/</w:t>
            </w:r>
          </w:p>
          <w:p w:rsidR="00D676C9" w:rsidRPr="00421919" w:rsidRDefault="00D676C9" w:rsidP="00EF0C81">
            <w:r w:rsidRPr="00421919">
              <w:t>М.П.</w:t>
            </w:r>
          </w:p>
        </w:tc>
      </w:tr>
    </w:tbl>
    <w:p w:rsidR="00EF0C81" w:rsidRPr="00D676C9" w:rsidRDefault="00EF0C81" w:rsidP="00EF0C81"/>
    <w:p w:rsidR="00EF0C81" w:rsidRPr="00D676C9" w:rsidRDefault="00EF0C81" w:rsidP="00EF0C81"/>
    <w:p w:rsidR="00331F81" w:rsidRPr="00D676C9" w:rsidRDefault="00331F81" w:rsidP="00EF0C81"/>
    <w:p w:rsidR="00331F81" w:rsidRPr="00D676C9" w:rsidRDefault="00331F81" w:rsidP="00EF0C81"/>
    <w:p w:rsidR="00B819E1" w:rsidRDefault="00B819E1" w:rsidP="00EF0C81">
      <w:pPr>
        <w:sectPr w:rsidR="00B819E1" w:rsidSect="00F84742">
          <w:pgSz w:w="11906" w:h="16838"/>
          <w:pgMar w:top="567" w:right="567" w:bottom="1134" w:left="1134" w:header="709" w:footer="709" w:gutter="0"/>
          <w:cols w:space="708"/>
          <w:docGrid w:linePitch="360"/>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3"/>
        <w:gridCol w:w="4330"/>
      </w:tblGrid>
      <w:tr w:rsidR="00B819E1" w:rsidTr="005C5602">
        <w:tc>
          <w:tcPr>
            <w:tcW w:w="11023" w:type="dxa"/>
          </w:tcPr>
          <w:p w:rsidR="00B819E1" w:rsidRDefault="00B819E1" w:rsidP="00EF0C81"/>
        </w:tc>
        <w:tc>
          <w:tcPr>
            <w:tcW w:w="4330" w:type="dxa"/>
          </w:tcPr>
          <w:p w:rsidR="00B819E1" w:rsidRPr="00B819E1" w:rsidRDefault="00B819E1" w:rsidP="00EF0C81">
            <w:pPr>
              <w:rPr>
                <w:rFonts w:ascii="Times New Roman" w:hAnsi="Times New Roman" w:cs="Times New Roman"/>
                <w:sz w:val="22"/>
                <w:szCs w:val="22"/>
              </w:rPr>
            </w:pPr>
            <w:r w:rsidRPr="00B819E1">
              <w:rPr>
                <w:rFonts w:ascii="Times New Roman" w:hAnsi="Times New Roman" w:cs="Times New Roman"/>
                <w:sz w:val="22"/>
                <w:szCs w:val="22"/>
              </w:rPr>
              <w:t>Приложение № 1</w:t>
            </w:r>
          </w:p>
          <w:p w:rsidR="00B819E1" w:rsidRPr="00B819E1" w:rsidRDefault="00B819E1" w:rsidP="00EF0C81">
            <w:pPr>
              <w:rPr>
                <w:rFonts w:ascii="Times New Roman" w:hAnsi="Times New Roman" w:cs="Times New Roman"/>
                <w:sz w:val="22"/>
                <w:szCs w:val="22"/>
              </w:rPr>
            </w:pPr>
            <w:r>
              <w:rPr>
                <w:rFonts w:ascii="Times New Roman" w:hAnsi="Times New Roman" w:cs="Times New Roman"/>
                <w:sz w:val="22"/>
                <w:szCs w:val="22"/>
              </w:rPr>
              <w:t>к</w:t>
            </w:r>
            <w:r w:rsidRPr="00B819E1">
              <w:rPr>
                <w:rFonts w:ascii="Times New Roman" w:hAnsi="Times New Roman" w:cs="Times New Roman"/>
                <w:sz w:val="22"/>
                <w:szCs w:val="22"/>
              </w:rPr>
              <w:t xml:space="preserve"> Контракту № _____________________</w:t>
            </w:r>
          </w:p>
          <w:p w:rsidR="00B819E1" w:rsidRDefault="00B819E1" w:rsidP="00EF0C81">
            <w:r w:rsidRPr="00B819E1">
              <w:rPr>
                <w:rFonts w:ascii="Times New Roman" w:hAnsi="Times New Roman" w:cs="Times New Roman"/>
                <w:sz w:val="22"/>
                <w:szCs w:val="22"/>
              </w:rPr>
              <w:t>от «____» ______________ 2026</w:t>
            </w:r>
          </w:p>
        </w:tc>
      </w:tr>
    </w:tbl>
    <w:p w:rsidR="00331F81" w:rsidRPr="00D676C9" w:rsidRDefault="00331F81" w:rsidP="00EF0C81"/>
    <w:p w:rsidR="00B00B14" w:rsidRPr="00D676C9" w:rsidRDefault="00B00B14" w:rsidP="00446F37">
      <w:pPr>
        <w:pStyle w:val="a9"/>
      </w:pPr>
    </w:p>
    <w:p w:rsidR="00B00B14" w:rsidRPr="00D676C9" w:rsidRDefault="00B00B14" w:rsidP="00EF0C81"/>
    <w:p w:rsidR="0014242D" w:rsidRDefault="0014242D" w:rsidP="0014242D">
      <w:pPr>
        <w:tabs>
          <w:tab w:val="left" w:pos="1770"/>
        </w:tabs>
        <w:suppressAutoHyphens/>
        <w:spacing w:line="360" w:lineRule="auto"/>
        <w:jc w:val="center"/>
        <w:rPr>
          <w:b/>
          <w:lang w:eastAsia="zh-CN"/>
        </w:rPr>
      </w:pPr>
      <w:r w:rsidRPr="0014242D">
        <w:rPr>
          <w:b/>
          <w:lang w:eastAsia="zh-CN"/>
        </w:rPr>
        <w:t>СПЕЦИФИКАЦИЯ</w:t>
      </w:r>
    </w:p>
    <w:p w:rsidR="00530072" w:rsidRDefault="00530072" w:rsidP="0014242D">
      <w:pPr>
        <w:tabs>
          <w:tab w:val="left" w:pos="1770"/>
        </w:tabs>
        <w:suppressAutoHyphens/>
        <w:spacing w:line="360" w:lineRule="auto"/>
        <w:jc w:val="center"/>
        <w:rPr>
          <w:b/>
          <w:lang w:eastAsia="zh-CN"/>
        </w:rPr>
      </w:pPr>
    </w:p>
    <w:tbl>
      <w:tblPr>
        <w:tblW w:w="15319" w:type="dxa"/>
        <w:tblInd w:w="98" w:type="dxa"/>
        <w:tblCellMar>
          <w:left w:w="10" w:type="dxa"/>
          <w:right w:w="10" w:type="dxa"/>
        </w:tblCellMar>
        <w:tblLook w:val="0000" w:firstRow="0" w:lastRow="0" w:firstColumn="0" w:lastColumn="0" w:noHBand="0" w:noVBand="0"/>
      </w:tblPr>
      <w:tblGrid>
        <w:gridCol w:w="540"/>
        <w:gridCol w:w="1715"/>
        <w:gridCol w:w="1822"/>
        <w:gridCol w:w="3730"/>
        <w:gridCol w:w="1701"/>
        <w:gridCol w:w="985"/>
        <w:gridCol w:w="1141"/>
        <w:gridCol w:w="1701"/>
        <w:gridCol w:w="1984"/>
      </w:tblGrid>
      <w:tr w:rsidR="00B819E1" w:rsidRPr="00B51119" w:rsidTr="00036922">
        <w:trPr>
          <w:trHeight w:val="2116"/>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036922">
            <w:pPr>
              <w:suppressAutoHyphens/>
              <w:jc w:val="center"/>
              <w:rPr>
                <w:sz w:val="22"/>
                <w:szCs w:val="22"/>
              </w:rPr>
            </w:pPr>
            <w:r w:rsidRPr="00036922">
              <w:rPr>
                <w:sz w:val="22"/>
                <w:szCs w:val="22"/>
              </w:rPr>
              <w:t xml:space="preserve">№ </w:t>
            </w:r>
            <w:proofErr w:type="gramStart"/>
            <w:r w:rsidRPr="00036922">
              <w:rPr>
                <w:sz w:val="22"/>
                <w:szCs w:val="22"/>
              </w:rPr>
              <w:t>п</w:t>
            </w:r>
            <w:proofErr w:type="gramEnd"/>
            <w:r w:rsidRPr="00036922">
              <w:rPr>
                <w:sz w:val="22"/>
                <w:szCs w:val="22"/>
              </w:rPr>
              <w:t>/п</w:t>
            </w:r>
          </w:p>
        </w:tc>
        <w:tc>
          <w:tcPr>
            <w:tcW w:w="171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036922">
            <w:pPr>
              <w:suppressAutoHyphens/>
              <w:jc w:val="center"/>
              <w:rPr>
                <w:sz w:val="22"/>
                <w:szCs w:val="22"/>
              </w:rPr>
            </w:pPr>
            <w:r w:rsidRPr="00036922">
              <w:rPr>
                <w:sz w:val="22"/>
                <w:szCs w:val="22"/>
              </w:rPr>
              <w:t>Наименование товара</w:t>
            </w:r>
          </w:p>
        </w:tc>
        <w:tc>
          <w:tcPr>
            <w:tcW w:w="1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036922">
            <w:pPr>
              <w:suppressAutoHyphens/>
              <w:jc w:val="center"/>
              <w:rPr>
                <w:sz w:val="22"/>
                <w:szCs w:val="22"/>
              </w:rPr>
            </w:pPr>
            <w:r w:rsidRPr="00036922">
              <w:rPr>
                <w:sz w:val="22"/>
                <w:szCs w:val="22"/>
              </w:rPr>
              <w:t>Страна происхождения товара</w:t>
            </w:r>
          </w:p>
        </w:tc>
        <w:tc>
          <w:tcPr>
            <w:tcW w:w="3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036922">
            <w:pPr>
              <w:suppressAutoHyphens/>
              <w:jc w:val="center"/>
              <w:rPr>
                <w:sz w:val="22"/>
                <w:szCs w:val="22"/>
              </w:rPr>
            </w:pPr>
            <w:r w:rsidRPr="00036922">
              <w:rPr>
                <w:sz w:val="22"/>
                <w:szCs w:val="22"/>
              </w:rPr>
              <w:t>Технические характеристики товара</w:t>
            </w:r>
          </w:p>
        </w:tc>
        <w:tc>
          <w:tcPr>
            <w:tcW w:w="1701"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036922">
            <w:pPr>
              <w:suppressAutoHyphens/>
              <w:jc w:val="center"/>
              <w:rPr>
                <w:sz w:val="22"/>
                <w:szCs w:val="22"/>
              </w:rPr>
            </w:pPr>
            <w:r w:rsidRPr="00036922">
              <w:rPr>
                <w:sz w:val="22"/>
                <w:szCs w:val="22"/>
              </w:rPr>
              <w:t>Код ОКПД2 (</w:t>
            </w:r>
            <w:proofErr w:type="gramStart"/>
            <w:r w:rsidRPr="00036922">
              <w:rPr>
                <w:sz w:val="22"/>
                <w:szCs w:val="22"/>
              </w:rPr>
              <w:t>ОК</w:t>
            </w:r>
            <w:proofErr w:type="gramEnd"/>
            <w:r w:rsidRPr="00036922">
              <w:rPr>
                <w:sz w:val="22"/>
                <w:szCs w:val="22"/>
              </w:rPr>
              <w:t xml:space="preserve"> 034-2014)</w:t>
            </w:r>
          </w:p>
        </w:tc>
        <w:tc>
          <w:tcPr>
            <w:tcW w:w="98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036922">
            <w:pPr>
              <w:suppressAutoHyphens/>
              <w:jc w:val="center"/>
              <w:rPr>
                <w:sz w:val="22"/>
                <w:szCs w:val="22"/>
              </w:rPr>
            </w:pPr>
            <w:r w:rsidRPr="00036922">
              <w:rPr>
                <w:sz w:val="22"/>
                <w:szCs w:val="22"/>
              </w:rPr>
              <w:t>Ед. изм.</w:t>
            </w:r>
          </w:p>
        </w:tc>
        <w:tc>
          <w:tcPr>
            <w:tcW w:w="1141"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036922">
            <w:pPr>
              <w:suppressAutoHyphens/>
              <w:jc w:val="center"/>
              <w:rPr>
                <w:sz w:val="22"/>
                <w:szCs w:val="22"/>
              </w:rPr>
            </w:pPr>
            <w:r w:rsidRPr="00036922">
              <w:rPr>
                <w:sz w:val="22"/>
                <w:szCs w:val="22"/>
              </w:rPr>
              <w:t>Объем поставки</w:t>
            </w:r>
          </w:p>
        </w:tc>
        <w:tc>
          <w:tcPr>
            <w:tcW w:w="1701"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036922">
            <w:pPr>
              <w:suppressAutoHyphens/>
              <w:jc w:val="center"/>
              <w:rPr>
                <w:sz w:val="22"/>
                <w:szCs w:val="22"/>
              </w:rPr>
            </w:pPr>
            <w:r w:rsidRPr="00036922">
              <w:rPr>
                <w:sz w:val="22"/>
                <w:szCs w:val="22"/>
              </w:rPr>
              <w:t xml:space="preserve">Цена </w:t>
            </w:r>
            <w:proofErr w:type="gramStart"/>
            <w:r w:rsidRPr="00036922">
              <w:rPr>
                <w:sz w:val="22"/>
                <w:szCs w:val="22"/>
              </w:rPr>
              <w:t>за</w:t>
            </w:r>
            <w:proofErr w:type="gramEnd"/>
          </w:p>
          <w:p w:rsidR="00B819E1" w:rsidRPr="00036922" w:rsidRDefault="00B819E1" w:rsidP="00036922">
            <w:pPr>
              <w:suppressAutoHyphens/>
              <w:jc w:val="center"/>
              <w:rPr>
                <w:sz w:val="22"/>
                <w:szCs w:val="22"/>
              </w:rPr>
            </w:pPr>
            <w:r w:rsidRPr="00036922">
              <w:rPr>
                <w:sz w:val="22"/>
                <w:szCs w:val="22"/>
              </w:rPr>
              <w:t>ед. товара</w:t>
            </w:r>
          </w:p>
          <w:p w:rsidR="00B819E1" w:rsidRPr="00036922" w:rsidRDefault="00B819E1" w:rsidP="00036922">
            <w:pPr>
              <w:suppressAutoHyphens/>
              <w:jc w:val="center"/>
              <w:rPr>
                <w:sz w:val="22"/>
                <w:szCs w:val="22"/>
              </w:rPr>
            </w:pPr>
            <w:r w:rsidRPr="00036922">
              <w:rPr>
                <w:sz w:val="22"/>
                <w:szCs w:val="22"/>
              </w:rPr>
              <w:t>(руб. коп</w:t>
            </w:r>
            <w:proofErr w:type="gramStart"/>
            <w:r w:rsidRPr="00036922">
              <w:rPr>
                <w:sz w:val="22"/>
                <w:szCs w:val="22"/>
              </w:rPr>
              <w:t>.</w:t>
            </w:r>
            <w:proofErr w:type="gramEnd"/>
            <w:r w:rsidRPr="00036922">
              <w:rPr>
                <w:sz w:val="22"/>
                <w:szCs w:val="22"/>
              </w:rPr>
              <w:t>/</w:t>
            </w:r>
            <w:proofErr w:type="gramStart"/>
            <w:r w:rsidRPr="00036922">
              <w:rPr>
                <w:sz w:val="22"/>
                <w:szCs w:val="22"/>
              </w:rPr>
              <w:t>е</w:t>
            </w:r>
            <w:proofErr w:type="gramEnd"/>
            <w:r w:rsidRPr="00036922">
              <w:rPr>
                <w:sz w:val="22"/>
                <w:szCs w:val="22"/>
              </w:rPr>
              <w:t>д.)</w:t>
            </w:r>
          </w:p>
        </w:tc>
        <w:tc>
          <w:tcPr>
            <w:tcW w:w="1984"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036922">
            <w:pPr>
              <w:tabs>
                <w:tab w:val="left" w:pos="1220"/>
              </w:tabs>
              <w:suppressAutoHyphens/>
              <w:jc w:val="center"/>
              <w:rPr>
                <w:sz w:val="22"/>
                <w:szCs w:val="22"/>
              </w:rPr>
            </w:pPr>
            <w:r w:rsidRPr="00036922">
              <w:rPr>
                <w:sz w:val="22"/>
                <w:szCs w:val="22"/>
              </w:rPr>
              <w:t>Стоимость поставки</w:t>
            </w:r>
          </w:p>
          <w:p w:rsidR="00B819E1" w:rsidRPr="00036922" w:rsidRDefault="00B819E1" w:rsidP="00036922">
            <w:pPr>
              <w:tabs>
                <w:tab w:val="left" w:pos="1220"/>
              </w:tabs>
              <w:suppressAutoHyphens/>
              <w:jc w:val="center"/>
              <w:rPr>
                <w:sz w:val="22"/>
                <w:szCs w:val="22"/>
              </w:rPr>
            </w:pPr>
            <w:r w:rsidRPr="00036922">
              <w:rPr>
                <w:sz w:val="22"/>
                <w:szCs w:val="22"/>
              </w:rPr>
              <w:t>(р</w:t>
            </w:r>
            <w:bookmarkStart w:id="0" w:name="_GoBack"/>
            <w:bookmarkEnd w:id="0"/>
            <w:r w:rsidRPr="00036922">
              <w:rPr>
                <w:sz w:val="22"/>
                <w:szCs w:val="22"/>
              </w:rPr>
              <w:t>уб. коп.)</w:t>
            </w:r>
          </w:p>
        </w:tc>
      </w:tr>
      <w:tr w:rsidR="00B819E1" w:rsidRPr="00B51119" w:rsidTr="005C5602">
        <w:trPr>
          <w:trHeight w:val="315"/>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9E1" w:rsidRPr="00036922" w:rsidRDefault="00B819E1" w:rsidP="00B819E1">
            <w:pPr>
              <w:suppressAutoHyphens/>
              <w:rPr>
                <w:sz w:val="22"/>
                <w:szCs w:val="22"/>
              </w:rPr>
            </w:pPr>
            <w:r w:rsidRPr="00036922">
              <w:rPr>
                <w:sz w:val="22"/>
                <w:szCs w:val="22"/>
              </w:rPr>
              <w:t>1</w:t>
            </w:r>
          </w:p>
        </w:tc>
        <w:tc>
          <w:tcPr>
            <w:tcW w:w="171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B819E1" w:rsidRPr="00036922" w:rsidRDefault="00B819E1" w:rsidP="00B819E1">
            <w:pPr>
              <w:suppressAutoHyphens/>
              <w:rPr>
                <w:sz w:val="22"/>
                <w:szCs w:val="22"/>
              </w:rPr>
            </w:pPr>
          </w:p>
        </w:tc>
        <w:tc>
          <w:tcPr>
            <w:tcW w:w="1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9E1" w:rsidRPr="00036922" w:rsidRDefault="00B819E1" w:rsidP="00B819E1">
            <w:pPr>
              <w:suppressAutoHyphens/>
              <w:rPr>
                <w:rFonts w:eastAsia="Calibri"/>
                <w:sz w:val="22"/>
                <w:szCs w:val="22"/>
              </w:rPr>
            </w:pPr>
          </w:p>
        </w:tc>
        <w:tc>
          <w:tcPr>
            <w:tcW w:w="3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819E1" w:rsidRPr="00036922" w:rsidRDefault="00B819E1" w:rsidP="00B819E1">
            <w:pPr>
              <w:suppressAutoHyphens/>
              <w:rPr>
                <w:sz w:val="22"/>
                <w:szCs w:val="22"/>
              </w:rPr>
            </w:pPr>
          </w:p>
        </w:tc>
        <w:tc>
          <w:tcPr>
            <w:tcW w:w="1701"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5C5602">
            <w:pPr>
              <w:suppressAutoHyphens/>
              <w:jc w:val="center"/>
              <w:rPr>
                <w:sz w:val="22"/>
                <w:szCs w:val="22"/>
              </w:rPr>
            </w:pP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5C5602">
            <w:pPr>
              <w:suppressAutoHyphens/>
              <w:jc w:val="center"/>
              <w:rPr>
                <w:sz w:val="22"/>
                <w:szCs w:val="22"/>
              </w:rPr>
            </w:pPr>
            <w:proofErr w:type="spellStart"/>
            <w:proofErr w:type="gramStart"/>
            <w:r w:rsidRPr="00036922">
              <w:rPr>
                <w:color w:val="000000"/>
                <w:sz w:val="22"/>
                <w:szCs w:val="22"/>
              </w:rPr>
              <w:t>шт</w:t>
            </w:r>
            <w:proofErr w:type="spellEnd"/>
            <w:proofErr w:type="gramEnd"/>
          </w:p>
        </w:tc>
        <w:tc>
          <w:tcPr>
            <w:tcW w:w="1141"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B819E1" w:rsidRPr="00036922" w:rsidRDefault="00B819E1" w:rsidP="005C5602">
            <w:pPr>
              <w:suppressAutoHyphens/>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5C5602">
            <w:pPr>
              <w:suppressAutoHyphens/>
              <w:jc w:val="center"/>
              <w:rPr>
                <w:sz w:val="22"/>
                <w:szCs w:val="22"/>
              </w:rPr>
            </w:pPr>
          </w:p>
        </w:tc>
        <w:tc>
          <w:tcPr>
            <w:tcW w:w="1984"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B819E1" w:rsidRPr="00036922" w:rsidRDefault="00B819E1" w:rsidP="005C5602">
            <w:pPr>
              <w:suppressAutoHyphens/>
              <w:jc w:val="center"/>
              <w:rPr>
                <w:sz w:val="22"/>
                <w:szCs w:val="22"/>
              </w:rPr>
            </w:pPr>
          </w:p>
        </w:tc>
      </w:tr>
      <w:tr w:rsidR="00B819E1" w:rsidRPr="00B51119" w:rsidTr="00B819E1">
        <w:trPr>
          <w:trHeight w:val="315"/>
        </w:trPr>
        <w:tc>
          <w:tcPr>
            <w:tcW w:w="13335"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9E1" w:rsidRPr="00036922" w:rsidRDefault="00B819E1" w:rsidP="00B819E1">
            <w:pPr>
              <w:suppressAutoHyphens/>
              <w:jc w:val="right"/>
              <w:rPr>
                <w:b/>
                <w:sz w:val="22"/>
                <w:szCs w:val="22"/>
              </w:rPr>
            </w:pPr>
            <w:r w:rsidRPr="00036922">
              <w:rPr>
                <w:b/>
                <w:sz w:val="22"/>
                <w:szCs w:val="22"/>
              </w:rPr>
              <w:t>ИТОГО</w:t>
            </w:r>
          </w:p>
        </w:tc>
        <w:tc>
          <w:tcPr>
            <w:tcW w:w="1984"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B819E1" w:rsidRPr="00036922" w:rsidRDefault="00B819E1" w:rsidP="00B819E1">
            <w:pPr>
              <w:suppressAutoHyphens/>
              <w:rPr>
                <w:rFonts w:eastAsia="Calibri"/>
                <w:b/>
                <w:sz w:val="22"/>
                <w:szCs w:val="22"/>
              </w:rPr>
            </w:pPr>
          </w:p>
        </w:tc>
      </w:tr>
    </w:tbl>
    <w:p w:rsidR="004C7B8D" w:rsidRDefault="004C7B8D" w:rsidP="005C5602">
      <w:pPr>
        <w:rPr>
          <w:b/>
          <w:lang w:eastAsia="zh-CN"/>
        </w:rPr>
      </w:pPr>
    </w:p>
    <w:p w:rsidR="005C5602" w:rsidRPr="008A05AC" w:rsidRDefault="005C5602" w:rsidP="005C5602">
      <w:pPr>
        <w:rPr>
          <w:sz w:val="22"/>
          <w:szCs w:val="22"/>
          <w:lang w:eastAsia="en-US"/>
        </w:rPr>
      </w:pPr>
    </w:p>
    <w:p w:rsidR="004C7B8D" w:rsidRPr="004C7B8D" w:rsidRDefault="004C7B8D" w:rsidP="007E2EA3">
      <w:pPr>
        <w:jc w:val="both"/>
        <w:rPr>
          <w:b/>
          <w:sz w:val="22"/>
          <w:szCs w:val="22"/>
          <w:shd w:val="clear" w:color="auto" w:fill="FFFFFF"/>
          <w:lang w:eastAsia="en-US"/>
        </w:rPr>
      </w:pPr>
      <w:r w:rsidRPr="008A05AC">
        <w:rPr>
          <w:sz w:val="22"/>
          <w:szCs w:val="22"/>
          <w:shd w:val="clear" w:color="auto" w:fill="FFFFFF"/>
          <w:lang w:eastAsia="en-US"/>
        </w:rPr>
        <w:t xml:space="preserve">Итого общая стоимость поставляемого по </w:t>
      </w:r>
      <w:r w:rsidR="007E2EA3" w:rsidRPr="008A05AC">
        <w:rPr>
          <w:sz w:val="22"/>
          <w:szCs w:val="22"/>
          <w:shd w:val="clear" w:color="auto" w:fill="FFFFFF"/>
          <w:lang w:eastAsia="en-US"/>
        </w:rPr>
        <w:t>Контракту</w:t>
      </w:r>
      <w:r w:rsidRPr="008A05AC">
        <w:rPr>
          <w:sz w:val="22"/>
          <w:szCs w:val="22"/>
          <w:shd w:val="clear" w:color="auto" w:fill="FFFFFF"/>
          <w:lang w:eastAsia="en-US"/>
        </w:rPr>
        <w:t xml:space="preserve"> товара составляет</w:t>
      </w:r>
      <w:proofErr w:type="gramStart"/>
      <w:r w:rsidRPr="008A05AC">
        <w:rPr>
          <w:sz w:val="22"/>
          <w:szCs w:val="22"/>
          <w:shd w:val="clear" w:color="auto" w:fill="FFFFFF"/>
          <w:lang w:eastAsia="en-US"/>
        </w:rPr>
        <w:t xml:space="preserve"> </w:t>
      </w:r>
      <w:r w:rsidR="007E2EA3" w:rsidRPr="008A05AC">
        <w:rPr>
          <w:b/>
          <w:color w:val="000000"/>
          <w:lang w:eastAsia="en-US"/>
        </w:rPr>
        <w:t>_____________</w:t>
      </w:r>
      <w:r w:rsidRPr="008A05AC">
        <w:rPr>
          <w:b/>
          <w:sz w:val="22"/>
          <w:szCs w:val="22"/>
          <w:lang w:eastAsia="en-US"/>
        </w:rPr>
        <w:t xml:space="preserve"> (</w:t>
      </w:r>
      <w:r w:rsidR="007E2EA3" w:rsidRPr="008A05AC">
        <w:rPr>
          <w:b/>
          <w:sz w:val="22"/>
          <w:szCs w:val="22"/>
          <w:lang w:eastAsia="en-US"/>
        </w:rPr>
        <w:t>_________</w:t>
      </w:r>
      <w:r w:rsidRPr="008A05AC">
        <w:rPr>
          <w:b/>
          <w:sz w:val="22"/>
          <w:szCs w:val="22"/>
          <w:lang w:eastAsia="en-US"/>
        </w:rPr>
        <w:t xml:space="preserve">) </w:t>
      </w:r>
      <w:proofErr w:type="gramEnd"/>
      <w:r w:rsidRPr="008A05AC">
        <w:rPr>
          <w:b/>
          <w:sz w:val="22"/>
          <w:szCs w:val="22"/>
          <w:lang w:eastAsia="en-US"/>
        </w:rPr>
        <w:t xml:space="preserve">рублей </w:t>
      </w:r>
      <w:r w:rsidR="007E2EA3" w:rsidRPr="008A05AC">
        <w:rPr>
          <w:b/>
          <w:sz w:val="22"/>
          <w:szCs w:val="22"/>
          <w:lang w:eastAsia="en-US"/>
        </w:rPr>
        <w:t>_____</w:t>
      </w:r>
      <w:r w:rsidRPr="008A05AC">
        <w:rPr>
          <w:b/>
          <w:sz w:val="22"/>
          <w:szCs w:val="22"/>
          <w:lang w:eastAsia="en-US"/>
        </w:rPr>
        <w:t xml:space="preserve"> копеек.</w:t>
      </w:r>
      <w:r w:rsidRPr="008A05AC">
        <w:rPr>
          <w:b/>
          <w:sz w:val="22"/>
          <w:szCs w:val="22"/>
          <w:shd w:val="clear" w:color="auto" w:fill="FFFFFF"/>
          <w:lang w:eastAsia="en-US"/>
        </w:rPr>
        <w:t xml:space="preserve"> </w:t>
      </w:r>
      <w:r w:rsidRPr="008A05AC">
        <w:rPr>
          <w:sz w:val="22"/>
          <w:szCs w:val="22"/>
          <w:shd w:val="clear" w:color="auto" w:fill="FFFFFF"/>
          <w:lang w:eastAsia="en-US"/>
        </w:rPr>
        <w:t>НДС не облагается.</w:t>
      </w:r>
    </w:p>
    <w:p w:rsidR="00530072" w:rsidRDefault="00530072" w:rsidP="0014242D">
      <w:pPr>
        <w:tabs>
          <w:tab w:val="left" w:pos="1770"/>
        </w:tabs>
        <w:suppressAutoHyphens/>
        <w:spacing w:line="360" w:lineRule="auto"/>
        <w:jc w:val="center"/>
        <w:rPr>
          <w:b/>
          <w:lang w:eastAsia="zh-CN"/>
        </w:rPr>
      </w:pPr>
    </w:p>
    <w:p w:rsidR="00530072" w:rsidRDefault="00530072" w:rsidP="0014242D">
      <w:pPr>
        <w:tabs>
          <w:tab w:val="left" w:pos="1770"/>
        </w:tabs>
        <w:suppressAutoHyphens/>
        <w:spacing w:line="360" w:lineRule="auto"/>
        <w:jc w:val="center"/>
        <w:rPr>
          <w:b/>
          <w:lang w:eastAsia="zh-CN"/>
        </w:rPr>
      </w:pPr>
    </w:p>
    <w:tbl>
      <w:tblPr>
        <w:tblW w:w="13459" w:type="dxa"/>
        <w:jc w:val="center"/>
        <w:tblInd w:w="116" w:type="dxa"/>
        <w:tblLook w:val="04A0" w:firstRow="1" w:lastRow="0" w:firstColumn="1" w:lastColumn="0" w:noHBand="0" w:noVBand="1"/>
      </w:tblPr>
      <w:tblGrid>
        <w:gridCol w:w="7363"/>
        <w:gridCol w:w="6096"/>
      </w:tblGrid>
      <w:tr w:rsidR="00840237" w:rsidRPr="007434A6" w:rsidTr="005C5602">
        <w:trPr>
          <w:trHeight w:val="301"/>
          <w:jc w:val="center"/>
        </w:trPr>
        <w:tc>
          <w:tcPr>
            <w:tcW w:w="7363" w:type="dxa"/>
            <w:shd w:val="clear" w:color="auto" w:fill="auto"/>
          </w:tcPr>
          <w:p w:rsidR="00840237" w:rsidRPr="00A8611E" w:rsidRDefault="00840237" w:rsidP="00B37428">
            <w:pPr>
              <w:widowControl w:val="0"/>
              <w:spacing w:line="240" w:lineRule="exact"/>
              <w:rPr>
                <w:b/>
                <w:color w:val="000000"/>
              </w:rPr>
            </w:pPr>
            <w:r w:rsidRPr="007434A6">
              <w:rPr>
                <w:rFonts w:eastAsia="Microsoft Sans Serif"/>
              </w:rPr>
              <w:t xml:space="preserve">                                                           </w:t>
            </w:r>
            <w:r w:rsidR="00A8611E" w:rsidRPr="00A8611E">
              <w:rPr>
                <w:rFonts w:eastAsia="Microsoft Sans Serif"/>
                <w:b/>
              </w:rPr>
              <w:t>ЗАКАЗЧИК</w:t>
            </w:r>
            <w:r w:rsidRPr="00A8611E">
              <w:rPr>
                <w:b/>
                <w:color w:val="000000"/>
              </w:rPr>
              <w:t>:</w:t>
            </w:r>
          </w:p>
          <w:p w:rsidR="00DF6F3B" w:rsidRDefault="00DF6F3B" w:rsidP="00B37428">
            <w:pPr>
              <w:widowControl w:val="0"/>
              <w:spacing w:line="240" w:lineRule="exact"/>
              <w:rPr>
                <w:b/>
                <w:color w:val="000000"/>
              </w:rPr>
            </w:pPr>
          </w:p>
          <w:p w:rsidR="00B37428" w:rsidRPr="00145F52" w:rsidRDefault="00B37428" w:rsidP="00B37428">
            <w:pPr>
              <w:jc w:val="both"/>
              <w:rPr>
                <w:bCs/>
                <w:color w:val="000000"/>
                <w:spacing w:val="-3"/>
              </w:rPr>
            </w:pPr>
            <w:r w:rsidRPr="00145F52">
              <w:rPr>
                <w:bCs/>
                <w:color w:val="000000"/>
                <w:spacing w:val="-3"/>
              </w:rPr>
              <w:t xml:space="preserve">Директор ФБЛПУ «Санаторий </w:t>
            </w:r>
          </w:p>
          <w:p w:rsidR="00B37428" w:rsidRPr="00145F52" w:rsidRDefault="00B37428" w:rsidP="00B37428">
            <w:pPr>
              <w:jc w:val="both"/>
              <w:rPr>
                <w:bCs/>
                <w:color w:val="000000"/>
                <w:spacing w:val="-3"/>
              </w:rPr>
            </w:pPr>
            <w:r w:rsidRPr="00145F52">
              <w:rPr>
                <w:bCs/>
                <w:color w:val="000000"/>
                <w:spacing w:val="-3"/>
              </w:rPr>
              <w:t>«Золотой берег» ФНС России»</w:t>
            </w:r>
          </w:p>
          <w:p w:rsidR="00B37428" w:rsidRPr="00145F52" w:rsidRDefault="00B37428" w:rsidP="00B37428">
            <w:pPr>
              <w:jc w:val="both"/>
              <w:rPr>
                <w:bCs/>
                <w:color w:val="000000"/>
                <w:spacing w:val="-3"/>
              </w:rPr>
            </w:pPr>
          </w:p>
          <w:p w:rsidR="00B37428" w:rsidRPr="00367EEF" w:rsidRDefault="00B37428" w:rsidP="00B37428">
            <w:pPr>
              <w:jc w:val="both"/>
              <w:rPr>
                <w:bCs/>
                <w:color w:val="000000"/>
                <w:spacing w:val="-3"/>
              </w:rPr>
            </w:pPr>
            <w:r w:rsidRPr="00145F52">
              <w:rPr>
                <w:bCs/>
                <w:color w:val="000000"/>
                <w:spacing w:val="-3"/>
              </w:rPr>
              <w:t xml:space="preserve">_____________________/Н.А. </w:t>
            </w:r>
            <w:proofErr w:type="spellStart"/>
            <w:r w:rsidRPr="00145F52">
              <w:rPr>
                <w:bCs/>
                <w:color w:val="000000"/>
                <w:spacing w:val="-3"/>
              </w:rPr>
              <w:t>Кривеня</w:t>
            </w:r>
            <w:proofErr w:type="spellEnd"/>
            <w:r w:rsidRPr="00145F52">
              <w:rPr>
                <w:bCs/>
                <w:color w:val="000000"/>
                <w:spacing w:val="-3"/>
              </w:rPr>
              <w:t>/</w:t>
            </w:r>
          </w:p>
          <w:p w:rsidR="00B37428" w:rsidRPr="00BD3A93" w:rsidRDefault="00B37428" w:rsidP="00B37428">
            <w:pPr>
              <w:widowControl w:val="0"/>
              <w:spacing w:line="240" w:lineRule="exact"/>
              <w:rPr>
                <w:rFonts w:eastAsia="Microsoft Sans Serif"/>
              </w:rPr>
            </w:pPr>
            <w:r w:rsidRPr="00367EEF">
              <w:rPr>
                <w:bCs/>
                <w:color w:val="000000"/>
                <w:spacing w:val="-3"/>
              </w:rPr>
              <w:t xml:space="preserve">М.П.                                                        </w:t>
            </w:r>
          </w:p>
          <w:p w:rsidR="00840237" w:rsidRPr="007434A6" w:rsidRDefault="00840237" w:rsidP="00B37428">
            <w:pPr>
              <w:widowControl w:val="0"/>
              <w:spacing w:line="240" w:lineRule="exact"/>
              <w:rPr>
                <w:rFonts w:eastAsia="Microsoft Sans Serif"/>
              </w:rPr>
            </w:pPr>
            <w:r w:rsidRPr="00BD3A93">
              <w:rPr>
                <w:rFonts w:eastAsia="Microsoft Sans Serif"/>
              </w:rPr>
              <w:t xml:space="preserve">                                                                                </w:t>
            </w:r>
          </w:p>
        </w:tc>
        <w:tc>
          <w:tcPr>
            <w:tcW w:w="6096" w:type="dxa"/>
            <w:shd w:val="clear" w:color="auto" w:fill="auto"/>
          </w:tcPr>
          <w:p w:rsidR="00840237" w:rsidRPr="007434A6" w:rsidRDefault="00840237" w:rsidP="00B37428">
            <w:pPr>
              <w:widowControl w:val="0"/>
              <w:spacing w:line="240" w:lineRule="exact"/>
              <w:rPr>
                <w:rFonts w:eastAsia="Microsoft Sans Serif"/>
              </w:rPr>
            </w:pPr>
          </w:p>
          <w:p w:rsidR="00840237" w:rsidRDefault="00840237" w:rsidP="00B37428">
            <w:pPr>
              <w:widowControl w:val="0"/>
              <w:spacing w:line="240" w:lineRule="exact"/>
              <w:rPr>
                <w:b/>
                <w:color w:val="000000"/>
              </w:rPr>
            </w:pPr>
            <w:r>
              <w:rPr>
                <w:rFonts w:eastAsia="Microsoft Sans Serif"/>
              </w:rPr>
              <w:t xml:space="preserve">       </w:t>
            </w:r>
            <w:r w:rsidRPr="007434A6">
              <w:rPr>
                <w:b/>
                <w:color w:val="000000"/>
              </w:rPr>
              <w:t>П</w:t>
            </w:r>
            <w:r>
              <w:rPr>
                <w:b/>
                <w:color w:val="000000"/>
              </w:rPr>
              <w:t>ОСТАВЩИК</w:t>
            </w:r>
            <w:r w:rsidRPr="007434A6">
              <w:rPr>
                <w:b/>
                <w:color w:val="000000"/>
              </w:rPr>
              <w:t>:</w:t>
            </w:r>
          </w:p>
          <w:p w:rsidR="00DF6F3B" w:rsidRDefault="00DF6F3B" w:rsidP="00B37428">
            <w:pPr>
              <w:widowControl w:val="0"/>
              <w:spacing w:line="240" w:lineRule="exact"/>
              <w:rPr>
                <w:b/>
                <w:color w:val="000000"/>
              </w:rPr>
            </w:pPr>
          </w:p>
          <w:p w:rsidR="00145F52" w:rsidRDefault="00145F52" w:rsidP="00C96CF2"/>
          <w:p w:rsidR="00145F52" w:rsidRDefault="00145F52" w:rsidP="00C96CF2"/>
          <w:p w:rsidR="00C96CF2" w:rsidRDefault="00C96CF2" w:rsidP="00C96CF2">
            <w:r>
              <w:t xml:space="preserve">       </w:t>
            </w:r>
          </w:p>
          <w:p w:rsidR="00C96CF2" w:rsidRDefault="00C96CF2" w:rsidP="00C96CF2">
            <w:r>
              <w:t xml:space="preserve">       ____________________/</w:t>
            </w:r>
            <w:r w:rsidR="0014242D">
              <w:t xml:space="preserve"> </w:t>
            </w:r>
            <w:r w:rsidR="00145F52">
              <w:t>________________</w:t>
            </w:r>
            <w:r>
              <w:t>/</w:t>
            </w:r>
          </w:p>
          <w:p w:rsidR="00840237" w:rsidRPr="007434A6" w:rsidRDefault="00C96CF2" w:rsidP="00C96CF2">
            <w:pPr>
              <w:widowControl w:val="0"/>
              <w:spacing w:line="240" w:lineRule="exact"/>
              <w:rPr>
                <w:rFonts w:eastAsia="Microsoft Sans Serif"/>
              </w:rPr>
            </w:pPr>
            <w:r>
              <w:t xml:space="preserve">       М.П.</w:t>
            </w:r>
          </w:p>
        </w:tc>
      </w:tr>
    </w:tbl>
    <w:p w:rsidR="00EF0C81" w:rsidRPr="002934F1" w:rsidRDefault="00EF0C81" w:rsidP="009427B5"/>
    <w:sectPr w:rsidR="00EF0C81" w:rsidRPr="002934F1" w:rsidSect="00B819E1">
      <w:pgSz w:w="16838" w:h="11906" w:orient="landscape"/>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4739F"/>
    <w:multiLevelType w:val="hybridMultilevel"/>
    <w:tmpl w:val="7D8CD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82626A"/>
    <w:multiLevelType w:val="hybridMultilevel"/>
    <w:tmpl w:val="898C2B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E41FB"/>
    <w:multiLevelType w:val="hybridMultilevel"/>
    <w:tmpl w:val="6534D66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5F6373"/>
    <w:multiLevelType w:val="multilevel"/>
    <w:tmpl w:val="170A35E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60753C81"/>
    <w:multiLevelType w:val="hybridMultilevel"/>
    <w:tmpl w:val="B22A8ED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13063C"/>
    <w:multiLevelType w:val="multilevel"/>
    <w:tmpl w:val="586221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736367CC"/>
    <w:multiLevelType w:val="hybridMultilevel"/>
    <w:tmpl w:val="E5EE5C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3730DC"/>
    <w:multiLevelType w:val="hybridMultilevel"/>
    <w:tmpl w:val="02F2792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34"/>
    <w:rsid w:val="0000035E"/>
    <w:rsid w:val="00003CC8"/>
    <w:rsid w:val="000079D4"/>
    <w:rsid w:val="00022C22"/>
    <w:rsid w:val="00023F0C"/>
    <w:rsid w:val="00034D45"/>
    <w:rsid w:val="00036922"/>
    <w:rsid w:val="00046ECD"/>
    <w:rsid w:val="0005309A"/>
    <w:rsid w:val="0006427B"/>
    <w:rsid w:val="00073E78"/>
    <w:rsid w:val="00081D58"/>
    <w:rsid w:val="000937CD"/>
    <w:rsid w:val="000A24BE"/>
    <w:rsid w:val="000C06B6"/>
    <w:rsid w:val="000C63D6"/>
    <w:rsid w:val="000D5003"/>
    <w:rsid w:val="000F257E"/>
    <w:rsid w:val="000F25EA"/>
    <w:rsid w:val="00113921"/>
    <w:rsid w:val="0014242D"/>
    <w:rsid w:val="00145F52"/>
    <w:rsid w:val="001604AD"/>
    <w:rsid w:val="00163A62"/>
    <w:rsid w:val="00185523"/>
    <w:rsid w:val="00191454"/>
    <w:rsid w:val="001B099A"/>
    <w:rsid w:val="001C0046"/>
    <w:rsid w:val="001C637C"/>
    <w:rsid w:val="001C7E41"/>
    <w:rsid w:val="001D171A"/>
    <w:rsid w:val="001E5175"/>
    <w:rsid w:val="001F23A7"/>
    <w:rsid w:val="0020476A"/>
    <w:rsid w:val="0021126C"/>
    <w:rsid w:val="00231D00"/>
    <w:rsid w:val="00245E57"/>
    <w:rsid w:val="00263569"/>
    <w:rsid w:val="00290946"/>
    <w:rsid w:val="002934F1"/>
    <w:rsid w:val="00297C60"/>
    <w:rsid w:val="002A7DA4"/>
    <w:rsid w:val="002D01B1"/>
    <w:rsid w:val="003055E7"/>
    <w:rsid w:val="00306230"/>
    <w:rsid w:val="003100B2"/>
    <w:rsid w:val="00331F81"/>
    <w:rsid w:val="00334113"/>
    <w:rsid w:val="003408A4"/>
    <w:rsid w:val="003620AB"/>
    <w:rsid w:val="00367EEF"/>
    <w:rsid w:val="003820DE"/>
    <w:rsid w:val="00391EA2"/>
    <w:rsid w:val="003A15C8"/>
    <w:rsid w:val="003B22CE"/>
    <w:rsid w:val="003D0050"/>
    <w:rsid w:val="003D2AEF"/>
    <w:rsid w:val="003E6372"/>
    <w:rsid w:val="003F774E"/>
    <w:rsid w:val="00403DE0"/>
    <w:rsid w:val="00421919"/>
    <w:rsid w:val="00425AA5"/>
    <w:rsid w:val="00442BAD"/>
    <w:rsid w:val="00446F37"/>
    <w:rsid w:val="00454B48"/>
    <w:rsid w:val="00457873"/>
    <w:rsid w:val="0047452D"/>
    <w:rsid w:val="0049404B"/>
    <w:rsid w:val="0049437E"/>
    <w:rsid w:val="004A5C0A"/>
    <w:rsid w:val="004B26C1"/>
    <w:rsid w:val="004B4051"/>
    <w:rsid w:val="004C0ECB"/>
    <w:rsid w:val="004C7B8D"/>
    <w:rsid w:val="004D06FD"/>
    <w:rsid w:val="004E4056"/>
    <w:rsid w:val="004F4A55"/>
    <w:rsid w:val="005100C8"/>
    <w:rsid w:val="00513EDC"/>
    <w:rsid w:val="00530072"/>
    <w:rsid w:val="00540732"/>
    <w:rsid w:val="00552CB9"/>
    <w:rsid w:val="005603D8"/>
    <w:rsid w:val="00561479"/>
    <w:rsid w:val="00561C22"/>
    <w:rsid w:val="005662B5"/>
    <w:rsid w:val="00573E9D"/>
    <w:rsid w:val="005825A1"/>
    <w:rsid w:val="005A6E43"/>
    <w:rsid w:val="005C22FD"/>
    <w:rsid w:val="005C2942"/>
    <w:rsid w:val="005C5602"/>
    <w:rsid w:val="005E2766"/>
    <w:rsid w:val="00605E02"/>
    <w:rsid w:val="00621D85"/>
    <w:rsid w:val="00630F57"/>
    <w:rsid w:val="00632BF2"/>
    <w:rsid w:val="00650AD7"/>
    <w:rsid w:val="00651CBE"/>
    <w:rsid w:val="00667A77"/>
    <w:rsid w:val="006852BA"/>
    <w:rsid w:val="00686B40"/>
    <w:rsid w:val="00695105"/>
    <w:rsid w:val="006B1F72"/>
    <w:rsid w:val="006C73BB"/>
    <w:rsid w:val="006D36B6"/>
    <w:rsid w:val="006D77CA"/>
    <w:rsid w:val="006E7EBC"/>
    <w:rsid w:val="00715B21"/>
    <w:rsid w:val="0072022E"/>
    <w:rsid w:val="007434A6"/>
    <w:rsid w:val="007454EC"/>
    <w:rsid w:val="00761DC7"/>
    <w:rsid w:val="007900A3"/>
    <w:rsid w:val="0079413B"/>
    <w:rsid w:val="007A6790"/>
    <w:rsid w:val="007A6794"/>
    <w:rsid w:val="007E20ED"/>
    <w:rsid w:val="007E2EA3"/>
    <w:rsid w:val="007E42A8"/>
    <w:rsid w:val="00821AA8"/>
    <w:rsid w:val="00823B9F"/>
    <w:rsid w:val="00840237"/>
    <w:rsid w:val="00840D55"/>
    <w:rsid w:val="00846734"/>
    <w:rsid w:val="00874F38"/>
    <w:rsid w:val="00877806"/>
    <w:rsid w:val="00883500"/>
    <w:rsid w:val="00883B84"/>
    <w:rsid w:val="00891DE5"/>
    <w:rsid w:val="00891F42"/>
    <w:rsid w:val="00894457"/>
    <w:rsid w:val="00896328"/>
    <w:rsid w:val="008A05AC"/>
    <w:rsid w:val="008A2E00"/>
    <w:rsid w:val="008C0000"/>
    <w:rsid w:val="008C0854"/>
    <w:rsid w:val="008C217A"/>
    <w:rsid w:val="008D02F2"/>
    <w:rsid w:val="008F5616"/>
    <w:rsid w:val="00917F9F"/>
    <w:rsid w:val="0092289B"/>
    <w:rsid w:val="0093540D"/>
    <w:rsid w:val="009427B5"/>
    <w:rsid w:val="009514A3"/>
    <w:rsid w:val="0096331C"/>
    <w:rsid w:val="0098280E"/>
    <w:rsid w:val="00994B0E"/>
    <w:rsid w:val="009B28DD"/>
    <w:rsid w:val="009B5934"/>
    <w:rsid w:val="009B73F0"/>
    <w:rsid w:val="009E0CFE"/>
    <w:rsid w:val="009E7635"/>
    <w:rsid w:val="00A065A1"/>
    <w:rsid w:val="00A123A6"/>
    <w:rsid w:val="00A205CE"/>
    <w:rsid w:val="00A364C2"/>
    <w:rsid w:val="00A4488E"/>
    <w:rsid w:val="00A44E40"/>
    <w:rsid w:val="00A57375"/>
    <w:rsid w:val="00A6225D"/>
    <w:rsid w:val="00A717C1"/>
    <w:rsid w:val="00A7353B"/>
    <w:rsid w:val="00A735C6"/>
    <w:rsid w:val="00A8013B"/>
    <w:rsid w:val="00A8015F"/>
    <w:rsid w:val="00A8611E"/>
    <w:rsid w:val="00AA50A9"/>
    <w:rsid w:val="00AA576D"/>
    <w:rsid w:val="00AB5386"/>
    <w:rsid w:val="00AE0FED"/>
    <w:rsid w:val="00AE5BA6"/>
    <w:rsid w:val="00AE7F2D"/>
    <w:rsid w:val="00AF63E1"/>
    <w:rsid w:val="00AF7036"/>
    <w:rsid w:val="00B00B14"/>
    <w:rsid w:val="00B07C22"/>
    <w:rsid w:val="00B21CE4"/>
    <w:rsid w:val="00B2698A"/>
    <w:rsid w:val="00B27A09"/>
    <w:rsid w:val="00B37428"/>
    <w:rsid w:val="00B4001D"/>
    <w:rsid w:val="00B40C78"/>
    <w:rsid w:val="00B47F76"/>
    <w:rsid w:val="00B50F46"/>
    <w:rsid w:val="00B53E18"/>
    <w:rsid w:val="00B74263"/>
    <w:rsid w:val="00B76885"/>
    <w:rsid w:val="00B819E1"/>
    <w:rsid w:val="00B97068"/>
    <w:rsid w:val="00BA68D3"/>
    <w:rsid w:val="00BB3D10"/>
    <w:rsid w:val="00BB4031"/>
    <w:rsid w:val="00BB5305"/>
    <w:rsid w:val="00BB6515"/>
    <w:rsid w:val="00BD1EA7"/>
    <w:rsid w:val="00BD3A93"/>
    <w:rsid w:val="00BD6820"/>
    <w:rsid w:val="00BE5BDC"/>
    <w:rsid w:val="00BF1AE2"/>
    <w:rsid w:val="00C02BB8"/>
    <w:rsid w:val="00C05DBA"/>
    <w:rsid w:val="00C07CBE"/>
    <w:rsid w:val="00C34801"/>
    <w:rsid w:val="00C51767"/>
    <w:rsid w:val="00C52283"/>
    <w:rsid w:val="00C567EB"/>
    <w:rsid w:val="00C82769"/>
    <w:rsid w:val="00C96CF2"/>
    <w:rsid w:val="00CA23B3"/>
    <w:rsid w:val="00CA25E0"/>
    <w:rsid w:val="00CB7EB9"/>
    <w:rsid w:val="00CC28ED"/>
    <w:rsid w:val="00CD11AD"/>
    <w:rsid w:val="00CD2340"/>
    <w:rsid w:val="00D10461"/>
    <w:rsid w:val="00D1442A"/>
    <w:rsid w:val="00D14DC7"/>
    <w:rsid w:val="00D50FB8"/>
    <w:rsid w:val="00D676C9"/>
    <w:rsid w:val="00D739E5"/>
    <w:rsid w:val="00D744DF"/>
    <w:rsid w:val="00D77396"/>
    <w:rsid w:val="00D95A61"/>
    <w:rsid w:val="00DB5354"/>
    <w:rsid w:val="00DC4E48"/>
    <w:rsid w:val="00DC55EA"/>
    <w:rsid w:val="00DC770D"/>
    <w:rsid w:val="00DF6F3B"/>
    <w:rsid w:val="00E2397C"/>
    <w:rsid w:val="00E34195"/>
    <w:rsid w:val="00E4205D"/>
    <w:rsid w:val="00E44B61"/>
    <w:rsid w:val="00E50595"/>
    <w:rsid w:val="00E625B8"/>
    <w:rsid w:val="00E6382D"/>
    <w:rsid w:val="00E775C4"/>
    <w:rsid w:val="00E77A29"/>
    <w:rsid w:val="00E77A9D"/>
    <w:rsid w:val="00EA0FAB"/>
    <w:rsid w:val="00EC2924"/>
    <w:rsid w:val="00ED0079"/>
    <w:rsid w:val="00ED14C4"/>
    <w:rsid w:val="00EE3904"/>
    <w:rsid w:val="00EF0C81"/>
    <w:rsid w:val="00F302B8"/>
    <w:rsid w:val="00F3301E"/>
    <w:rsid w:val="00F55139"/>
    <w:rsid w:val="00F67F37"/>
    <w:rsid w:val="00F77F81"/>
    <w:rsid w:val="00F84742"/>
    <w:rsid w:val="00F8588F"/>
    <w:rsid w:val="00F87278"/>
    <w:rsid w:val="00F92458"/>
    <w:rsid w:val="00F9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4A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5354"/>
    <w:rPr>
      <w:rFonts w:ascii="Tahoma" w:hAnsi="Tahoma" w:cs="Tahoma"/>
      <w:sz w:val="16"/>
      <w:szCs w:val="16"/>
    </w:rPr>
  </w:style>
  <w:style w:type="character" w:styleId="a4">
    <w:name w:val="Strong"/>
    <w:uiPriority w:val="22"/>
    <w:qFormat/>
    <w:rsid w:val="000C06B6"/>
    <w:rPr>
      <w:b/>
      <w:bCs/>
    </w:rPr>
  </w:style>
  <w:style w:type="character" w:styleId="a5">
    <w:name w:val="Hyperlink"/>
    <w:rsid w:val="00EF0C81"/>
    <w:rPr>
      <w:color w:val="0563C1"/>
      <w:u w:val="single"/>
    </w:rPr>
  </w:style>
  <w:style w:type="table" w:styleId="a6">
    <w:name w:val="Table Grid"/>
    <w:basedOn w:val="a1"/>
    <w:uiPriority w:val="59"/>
    <w:rsid w:val="0049437E"/>
    <w:pPr>
      <w:widowControl w:val="0"/>
    </w:pPr>
    <w:rPr>
      <w:rFonts w:ascii="Microsoft Sans Serif" w:eastAsia="Microsoft Sans Serif" w:hAnsi="Microsoft Sans Serif" w:cs="Microsoft Sans Serif"/>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06427B"/>
  </w:style>
  <w:style w:type="paragraph" w:customStyle="1" w:styleId="-2">
    <w:name w:val="Договор-П2"/>
    <w:basedOn w:val="a"/>
    <w:autoRedefine/>
    <w:uiPriority w:val="99"/>
    <w:rsid w:val="005662B5"/>
    <w:pPr>
      <w:jc w:val="both"/>
    </w:pPr>
  </w:style>
  <w:style w:type="paragraph" w:styleId="2">
    <w:name w:val="Body Text Indent 2"/>
    <w:basedOn w:val="a"/>
    <w:link w:val="20"/>
    <w:rsid w:val="00891F42"/>
    <w:pPr>
      <w:ind w:left="1080"/>
      <w:jc w:val="both"/>
    </w:pPr>
    <w:rPr>
      <w:lang w:val="x-none" w:eastAsia="x-none"/>
    </w:rPr>
  </w:style>
  <w:style w:type="character" w:customStyle="1" w:styleId="20">
    <w:name w:val="Основной текст с отступом 2 Знак"/>
    <w:link w:val="2"/>
    <w:rsid w:val="00891F42"/>
    <w:rPr>
      <w:sz w:val="24"/>
      <w:szCs w:val="24"/>
    </w:rPr>
  </w:style>
  <w:style w:type="paragraph" w:styleId="a7">
    <w:name w:val="Body Text"/>
    <w:basedOn w:val="a"/>
    <w:link w:val="a8"/>
    <w:rsid w:val="00A57375"/>
    <w:pPr>
      <w:spacing w:after="120"/>
    </w:pPr>
    <w:rPr>
      <w:lang w:val="x-none" w:eastAsia="x-none"/>
    </w:rPr>
  </w:style>
  <w:style w:type="character" w:customStyle="1" w:styleId="a8">
    <w:name w:val="Основной текст Знак"/>
    <w:link w:val="a7"/>
    <w:rsid w:val="00A57375"/>
    <w:rPr>
      <w:sz w:val="24"/>
      <w:szCs w:val="24"/>
    </w:rPr>
  </w:style>
  <w:style w:type="paragraph" w:styleId="a9">
    <w:name w:val="Subtitle"/>
    <w:basedOn w:val="a"/>
    <w:next w:val="a"/>
    <w:link w:val="aa"/>
    <w:qFormat/>
    <w:rsid w:val="00446F37"/>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9"/>
    <w:rsid w:val="00446F37"/>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4A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5354"/>
    <w:rPr>
      <w:rFonts w:ascii="Tahoma" w:hAnsi="Tahoma" w:cs="Tahoma"/>
      <w:sz w:val="16"/>
      <w:szCs w:val="16"/>
    </w:rPr>
  </w:style>
  <w:style w:type="character" w:styleId="a4">
    <w:name w:val="Strong"/>
    <w:uiPriority w:val="22"/>
    <w:qFormat/>
    <w:rsid w:val="000C06B6"/>
    <w:rPr>
      <w:b/>
      <w:bCs/>
    </w:rPr>
  </w:style>
  <w:style w:type="character" w:styleId="a5">
    <w:name w:val="Hyperlink"/>
    <w:rsid w:val="00EF0C81"/>
    <w:rPr>
      <w:color w:val="0563C1"/>
      <w:u w:val="single"/>
    </w:rPr>
  </w:style>
  <w:style w:type="table" w:styleId="a6">
    <w:name w:val="Table Grid"/>
    <w:basedOn w:val="a1"/>
    <w:uiPriority w:val="59"/>
    <w:rsid w:val="0049437E"/>
    <w:pPr>
      <w:widowControl w:val="0"/>
    </w:pPr>
    <w:rPr>
      <w:rFonts w:ascii="Microsoft Sans Serif" w:eastAsia="Microsoft Sans Serif" w:hAnsi="Microsoft Sans Serif" w:cs="Microsoft Sans Serif"/>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06427B"/>
  </w:style>
  <w:style w:type="paragraph" w:customStyle="1" w:styleId="-2">
    <w:name w:val="Договор-П2"/>
    <w:basedOn w:val="a"/>
    <w:autoRedefine/>
    <w:uiPriority w:val="99"/>
    <w:rsid w:val="005662B5"/>
    <w:pPr>
      <w:jc w:val="both"/>
    </w:pPr>
  </w:style>
  <w:style w:type="paragraph" w:styleId="2">
    <w:name w:val="Body Text Indent 2"/>
    <w:basedOn w:val="a"/>
    <w:link w:val="20"/>
    <w:rsid w:val="00891F42"/>
    <w:pPr>
      <w:ind w:left="1080"/>
      <w:jc w:val="both"/>
    </w:pPr>
    <w:rPr>
      <w:lang w:val="x-none" w:eastAsia="x-none"/>
    </w:rPr>
  </w:style>
  <w:style w:type="character" w:customStyle="1" w:styleId="20">
    <w:name w:val="Основной текст с отступом 2 Знак"/>
    <w:link w:val="2"/>
    <w:rsid w:val="00891F42"/>
    <w:rPr>
      <w:sz w:val="24"/>
      <w:szCs w:val="24"/>
    </w:rPr>
  </w:style>
  <w:style w:type="paragraph" w:styleId="a7">
    <w:name w:val="Body Text"/>
    <w:basedOn w:val="a"/>
    <w:link w:val="a8"/>
    <w:rsid w:val="00A57375"/>
    <w:pPr>
      <w:spacing w:after="120"/>
    </w:pPr>
    <w:rPr>
      <w:lang w:val="x-none" w:eastAsia="x-none"/>
    </w:rPr>
  </w:style>
  <w:style w:type="character" w:customStyle="1" w:styleId="a8">
    <w:name w:val="Основной текст Знак"/>
    <w:link w:val="a7"/>
    <w:rsid w:val="00A57375"/>
    <w:rPr>
      <w:sz w:val="24"/>
      <w:szCs w:val="24"/>
    </w:rPr>
  </w:style>
  <w:style w:type="paragraph" w:styleId="a9">
    <w:name w:val="Subtitle"/>
    <w:basedOn w:val="a"/>
    <w:next w:val="a"/>
    <w:link w:val="aa"/>
    <w:qFormat/>
    <w:rsid w:val="00446F37"/>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9"/>
    <w:rsid w:val="00446F3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92349">
      <w:bodyDiv w:val="1"/>
      <w:marLeft w:val="0"/>
      <w:marRight w:val="0"/>
      <w:marTop w:val="0"/>
      <w:marBottom w:val="0"/>
      <w:divBdr>
        <w:top w:val="none" w:sz="0" w:space="0" w:color="auto"/>
        <w:left w:val="none" w:sz="0" w:space="0" w:color="auto"/>
        <w:bottom w:val="none" w:sz="0" w:space="0" w:color="auto"/>
        <w:right w:val="none" w:sz="0" w:space="0" w:color="auto"/>
      </w:divBdr>
      <w:divsChild>
        <w:div w:id="1200436204">
          <w:marLeft w:val="0"/>
          <w:marRight w:val="0"/>
          <w:marTop w:val="0"/>
          <w:marBottom w:val="0"/>
          <w:divBdr>
            <w:top w:val="none" w:sz="0" w:space="0" w:color="auto"/>
            <w:left w:val="none" w:sz="0" w:space="0" w:color="auto"/>
            <w:bottom w:val="none" w:sz="0" w:space="0" w:color="auto"/>
            <w:right w:val="none" w:sz="0" w:space="0" w:color="auto"/>
          </w:divBdr>
        </w:div>
      </w:divsChild>
    </w:div>
    <w:div w:id="37404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4F17-5CCE-463C-A130-1AF222B1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3401</Words>
  <Characters>26390</Characters>
  <Application>Microsoft Office Word</Application>
  <DocSecurity>0</DocSecurity>
  <Lines>219</Lines>
  <Paragraphs>59</Paragraphs>
  <ScaleCrop>false</ScaleCrop>
  <HeadingPairs>
    <vt:vector size="2" baseType="variant">
      <vt:variant>
        <vt:lpstr>Название</vt:lpstr>
      </vt:variant>
      <vt:variant>
        <vt:i4>1</vt:i4>
      </vt:variant>
    </vt:vector>
  </HeadingPairs>
  <TitlesOfParts>
    <vt:vector size="1" baseType="lpstr">
      <vt:lpstr>ГЕНЕРАЛЬНЫЙ ДОГОВОР № ___</vt:lpstr>
    </vt:vector>
  </TitlesOfParts>
  <Company>Home</Company>
  <LinksUpToDate>false</LinksUpToDate>
  <CharactersWithSpaces>29732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ГЕНЕРАЛЬНЫЙ ДОГОВОР № ___</dc:title>
  <dc:creator>User2</dc:creator>
  <cp:lastModifiedBy>Л. А. Лаухина</cp:lastModifiedBy>
  <cp:revision>8</cp:revision>
  <cp:lastPrinted>2024-05-24T04:54:00Z</cp:lastPrinted>
  <dcterms:created xsi:type="dcterms:W3CDTF">2026-05-05T04:42:00Z</dcterms:created>
  <dcterms:modified xsi:type="dcterms:W3CDTF">2026-05-27T00:20:00Z</dcterms:modified>
</cp:coreProperties>
</file>