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C5F4F" w14:textId="272A5DDA" w:rsidR="009C73C9" w:rsidRDefault="00AB3DEC">
      <w:pPr>
        <w:ind w:firstLine="709"/>
        <w:jc w:val="center"/>
        <w:rPr>
          <w:b/>
        </w:rPr>
      </w:pPr>
      <w:r>
        <w:rPr>
          <w:b/>
        </w:rPr>
        <w:t xml:space="preserve">Муниципальный контракт № </w:t>
      </w:r>
      <w:r>
        <w:rPr>
          <w:b/>
        </w:rPr>
        <w:t>0</w:t>
      </w:r>
      <w:r w:rsidR="004C0FA8">
        <w:rPr>
          <w:b/>
        </w:rPr>
        <w:t>7</w:t>
      </w:r>
      <w:r>
        <w:rPr>
          <w:b/>
        </w:rPr>
        <w:t>-26</w:t>
      </w:r>
    </w:p>
    <w:p w14:paraId="1AE10DA1" w14:textId="77777777" w:rsidR="009C73C9" w:rsidRDefault="009C73C9"/>
    <w:p w14:paraId="46D4883E" w14:textId="0EB197C4" w:rsidR="009C73C9" w:rsidRDefault="00AB3DEC">
      <w:pPr>
        <w:tabs>
          <w:tab w:val="left" w:pos="7797"/>
        </w:tabs>
      </w:pPr>
      <w:r>
        <w:t>п.</w:t>
      </w:r>
      <w:r w:rsidR="007F698C">
        <w:t xml:space="preserve"> </w:t>
      </w:r>
      <w:r>
        <w:t>Победа</w:t>
      </w:r>
      <w:r>
        <w:tab/>
        <w:t>«</w:t>
      </w:r>
      <w:r w:rsidR="007F698C">
        <w:t>_______</w:t>
      </w:r>
      <w:r>
        <w:t>»</w:t>
      </w:r>
      <w:r w:rsidR="007F698C">
        <w:t xml:space="preserve"> августа </w:t>
      </w:r>
      <w:r>
        <w:t>2026 г.</w:t>
      </w:r>
    </w:p>
    <w:p w14:paraId="627B998C" w14:textId="77777777" w:rsidR="009C73C9" w:rsidRDefault="009C73C9"/>
    <w:p w14:paraId="3ABE86B2" w14:textId="74EF04C5" w:rsidR="009C73C9" w:rsidRDefault="00AB3DEC">
      <w:pPr>
        <w:ind w:firstLine="567"/>
        <w:jc w:val="both"/>
      </w:pPr>
      <w:r>
        <w:t xml:space="preserve">Муниципальное бюджетное общеобразовательное учреждение средняя общеобразовательная школа п.Победа Хабаровского муниципального района Хабаровского края , именуемое в дальнейшем </w:t>
      </w:r>
      <w:r>
        <w:t>«Заказчик», в лице директора Алейниковой Елены Владимировны, действующего на основании Устава, с одной стороны</w:t>
      </w:r>
      <w:r>
        <w:rPr>
          <w:bCs/>
          <w:iCs/>
          <w:spacing w:val="-6"/>
        </w:rPr>
        <w:t xml:space="preserve"> и </w:t>
      </w:r>
      <w:r w:rsidR="007F698C">
        <w:rPr>
          <w:bCs/>
          <w:iCs/>
          <w:spacing w:val="-6"/>
        </w:rPr>
        <w:t>______________________________________________</w:t>
      </w:r>
      <w:r>
        <w:rPr>
          <w:bCs/>
          <w:spacing w:val="-6"/>
        </w:rPr>
        <w:t xml:space="preserve">, именуемое в дальнейшем «Поставщик», в лице </w:t>
      </w:r>
      <w:r w:rsidR="007F698C" w:rsidRPr="007F698C">
        <w:rPr>
          <w:bCs/>
          <w:spacing w:val="-6"/>
        </w:rPr>
        <w:t>___________________________</w:t>
      </w:r>
      <w:r>
        <w:rPr>
          <w:bCs/>
          <w:spacing w:val="-6"/>
        </w:rPr>
        <w:t>, действующего</w:t>
      </w:r>
      <w:r>
        <w:rPr>
          <w:bCs/>
          <w:spacing w:val="-6"/>
        </w:rPr>
        <w:t xml:space="preserve"> на основании  Свидетельства, с другой стороны, </w:t>
      </w:r>
      <w:r>
        <w:rPr>
          <w:bCs/>
        </w:rPr>
        <w:t>в дальнейшем вместе именуемые «Стороны»,</w:t>
      </w:r>
      <w:r>
        <w:t xml:space="preserve"> и каждый в отдельности «Сторона», с соблюдением требований Гражданского </w:t>
      </w:r>
      <w:hyperlink r:id="rId7" w:history="1">
        <w:r>
          <w:t>кодекса</w:t>
        </w:r>
      </w:hyperlink>
      <w:r>
        <w:t xml:space="preserve"> Российской Феде</w:t>
      </w:r>
      <w:r>
        <w:t xml:space="preserve">рации, п. 4 ч. 1 ст. 93 </w:t>
      </w:r>
      <w:r>
        <w:rPr>
          <w:color w:val="000000" w:themeColor="text1"/>
        </w:rPr>
        <w:t>Федерального</w:t>
      </w:r>
      <w:r>
        <w:t xml:space="preserve">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заключили настоящий муниципальны</w:t>
      </w:r>
      <w:r>
        <w:t xml:space="preserve">й контракт (далее – контракт) </w:t>
      </w:r>
      <w:r>
        <w:br/>
        <w:t>(ИКЗ _____________________________________________________________) о нижеследующем:</w:t>
      </w:r>
    </w:p>
    <w:p w14:paraId="3A4237A7" w14:textId="77777777" w:rsidR="009C73C9" w:rsidRDefault="009C73C9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195DC51B" w14:textId="77777777" w:rsidR="009C73C9" w:rsidRDefault="00AB3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1. ПРЕДМЕТ КОНТРАКТА</w:t>
      </w:r>
    </w:p>
    <w:p w14:paraId="3D5F6291" w14:textId="79D736FE" w:rsidR="009C73C9" w:rsidRDefault="00AB3DEC">
      <w:pPr>
        <w:tabs>
          <w:tab w:val="left" w:pos="62"/>
        </w:tabs>
        <w:ind w:firstLine="709"/>
        <w:jc w:val="both"/>
      </w:pPr>
      <w:r>
        <w:t xml:space="preserve">1.1. Предмет контракта: </w:t>
      </w:r>
      <w:r w:rsidR="007F698C"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Поставка</w:t>
      </w:r>
      <w:r w:rsidR="007F698C">
        <w:rPr>
          <w:rStyle w:val="iceouttxt6"/>
          <w:rFonts w:ascii="Times New Roman" w:hAnsi="Times New Roman" w:cs="Times New Roman"/>
          <w:sz w:val="24"/>
          <w:szCs w:val="24"/>
        </w:rPr>
        <w:t xml:space="preserve"> </w:t>
      </w:r>
      <w:r w:rsidR="007F698C">
        <w:rPr>
          <w:kern w:val="28"/>
        </w:rPr>
        <w:t>хозяйственных</w:t>
      </w:r>
      <w:r>
        <w:rPr>
          <w:kern w:val="28"/>
        </w:rPr>
        <w:t xml:space="preserve"> товаров для нужд МБОУ СОШ </w:t>
      </w:r>
      <w:proofErr w:type="gramStart"/>
      <w:r>
        <w:rPr>
          <w:kern w:val="28"/>
        </w:rPr>
        <w:t xml:space="preserve">п.Победа  </w:t>
      </w:r>
      <w:r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(</w:t>
      </w:r>
      <w:proofErr w:type="gramEnd"/>
      <w:r>
        <w:rPr>
          <w:rStyle w:val="iceouttxt6"/>
          <w:rFonts w:ascii="Times New Roman" w:hAnsi="Times New Roman" w:cs="Times New Roman"/>
          <w:color w:val="auto"/>
          <w:sz w:val="24"/>
          <w:szCs w:val="24"/>
        </w:rPr>
        <w:t>далее – Товар)</w:t>
      </w:r>
      <w:r>
        <w:t>. Заказчик поручает</w:t>
      </w:r>
      <w:r>
        <w:t xml:space="preserve">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</w:t>
      </w:r>
      <w:r>
        <w:t>и на условиях, предусмотренных контрактом.</w:t>
      </w:r>
    </w:p>
    <w:p w14:paraId="0F5532A4" w14:textId="77777777" w:rsidR="009C73C9" w:rsidRDefault="00AB3DEC">
      <w:pPr>
        <w:autoSpaceDE w:val="0"/>
        <w:autoSpaceDN w:val="0"/>
        <w:adjustRightInd w:val="0"/>
        <w:ind w:firstLine="709"/>
        <w:jc w:val="both"/>
        <w:outlineLvl w:val="2"/>
      </w:pPr>
      <w:r>
        <w:t xml:space="preserve"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</w:t>
      </w:r>
      <w:r>
        <w:t>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</w:t>
      </w:r>
      <w:r>
        <w:t>ийской Федерации установлены ограничения, условия допуска товаров, происходящих из иностранных государств.</w:t>
      </w:r>
    </w:p>
    <w:p w14:paraId="52846883" w14:textId="77777777" w:rsidR="009C73C9" w:rsidRDefault="00AB3DEC">
      <w:pPr>
        <w:autoSpaceDE w:val="0"/>
        <w:autoSpaceDN w:val="0"/>
        <w:adjustRightInd w:val="0"/>
        <w:ind w:firstLine="709"/>
        <w:jc w:val="both"/>
        <w:outlineLvl w:val="2"/>
      </w:pPr>
      <w:r>
        <w:t>1.3. Поставка Товара должна сопровождаться документами, оформленными в соответствии с действующим законодательством Российской Федерации, подтверждаю</w:t>
      </w:r>
      <w:r>
        <w:t>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</w:t>
      </w:r>
      <w:r>
        <w:t xml:space="preserve">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3CAA4680" w14:textId="77777777" w:rsidR="009C73C9" w:rsidRDefault="00AB3DEC">
      <w:pPr>
        <w:autoSpaceDE w:val="0"/>
        <w:autoSpaceDN w:val="0"/>
        <w:adjustRightInd w:val="0"/>
        <w:ind w:firstLine="709"/>
        <w:jc w:val="both"/>
        <w:outlineLvl w:val="2"/>
      </w:pPr>
      <w:r>
        <w:t>Товар должен сопровождаться (при необходимости) технической до</w:t>
      </w:r>
      <w:r>
        <w:t>кументацией на русском языке.</w:t>
      </w:r>
    </w:p>
    <w:p w14:paraId="6B5F7F54" w14:textId="77777777" w:rsidR="009C73C9" w:rsidRDefault="009C73C9">
      <w:pPr>
        <w:autoSpaceDE w:val="0"/>
        <w:autoSpaceDN w:val="0"/>
        <w:adjustRightInd w:val="0"/>
        <w:ind w:firstLine="540"/>
        <w:jc w:val="both"/>
        <w:outlineLvl w:val="2"/>
      </w:pPr>
    </w:p>
    <w:p w14:paraId="49A4A9C2" w14:textId="77777777" w:rsidR="009C73C9" w:rsidRDefault="00AB3DEC">
      <w:pPr>
        <w:autoSpaceDE w:val="0"/>
        <w:autoSpaceDN w:val="0"/>
        <w:adjustRightInd w:val="0"/>
        <w:jc w:val="center"/>
        <w:outlineLvl w:val="2"/>
        <w:rPr>
          <w:b/>
        </w:rPr>
      </w:pPr>
      <w:r>
        <w:rPr>
          <w:b/>
        </w:rPr>
        <w:t>2. ЦЕНА КОНТРАКТА</w:t>
      </w:r>
      <w:r>
        <w:rPr>
          <w:rStyle w:val="a3"/>
          <w:b/>
          <w:color w:val="FFFFFF" w:themeColor="background1"/>
        </w:rPr>
        <w:footnoteReference w:id="1"/>
      </w:r>
    </w:p>
    <w:p w14:paraId="4D115536" w14:textId="2119290E" w:rsidR="009C73C9" w:rsidRDefault="00AB3DEC">
      <w:pPr>
        <w:autoSpaceDE w:val="0"/>
        <w:autoSpaceDN w:val="0"/>
        <w:adjustRightInd w:val="0"/>
        <w:ind w:firstLine="708"/>
        <w:jc w:val="both"/>
      </w:pPr>
      <w:r>
        <w:t xml:space="preserve">2.1. Цена контракта составляет </w:t>
      </w:r>
      <w:r>
        <w:t>98</w:t>
      </w:r>
      <w:r w:rsidR="007F698C">
        <w:t xml:space="preserve"> </w:t>
      </w:r>
      <w:r>
        <w:t>872 рублей 00 копеек (</w:t>
      </w:r>
      <w:r w:rsidR="007F698C">
        <w:t>д</w:t>
      </w:r>
      <w:r>
        <w:t xml:space="preserve">евяносто восемь тысяч восемьсот семьдесят </w:t>
      </w:r>
      <w:r>
        <w:t xml:space="preserve">два </w:t>
      </w:r>
      <w:r>
        <w:t>рубля 00 копеек), включая НДС</w:t>
      </w:r>
      <w:r>
        <w:rPr>
          <w:vertAlign w:val="superscript"/>
        </w:rPr>
        <w:t>1</w:t>
      </w:r>
      <w:r>
        <w:t xml:space="preserve">. </w:t>
      </w:r>
    </w:p>
    <w:p w14:paraId="2CFEDB60" w14:textId="77777777" w:rsidR="009C73C9" w:rsidRDefault="00AB3DEC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 xml:space="preserve">Сумма, подлежащая уплате Заказчиком Поставщику - </w:t>
      </w:r>
      <w:r>
        <w:rPr>
          <w:rFonts w:eastAsiaTheme="minorHAnsi"/>
          <w:lang w:eastAsia="en-US"/>
        </w:rPr>
        <w:t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</w:t>
      </w:r>
      <w:r>
        <w:rPr>
          <w:rFonts w:eastAsiaTheme="minorHAnsi"/>
          <w:lang w:eastAsia="en-US"/>
        </w:rPr>
        <w:t>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eastAsia="Calibri"/>
          <w:lang w:eastAsia="en-US"/>
        </w:rPr>
        <w:t>.</w:t>
      </w:r>
    </w:p>
    <w:p w14:paraId="4832B4C9" w14:textId="77777777" w:rsidR="009C73C9" w:rsidRDefault="00AB3DEC">
      <w:pPr>
        <w:ind w:firstLine="709"/>
        <w:jc w:val="both"/>
      </w:pPr>
      <w: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5C4E64BA" w14:textId="77777777" w:rsidR="009C73C9" w:rsidRDefault="00AB3DEC">
      <w:pPr>
        <w:ind w:firstLine="709"/>
        <w:jc w:val="both"/>
      </w:pPr>
      <w:r>
        <w:t xml:space="preserve">2.3. Источник финансирования контракта – </w:t>
      </w:r>
      <w:r>
        <w:rPr>
          <w:color w:val="000000" w:themeColor="text1"/>
        </w:rPr>
        <w:t>бюджет Хабаровского муниципального района.</w:t>
      </w:r>
    </w:p>
    <w:p w14:paraId="467B0804" w14:textId="77777777" w:rsidR="009C73C9" w:rsidRDefault="00AB3DEC">
      <w:pPr>
        <w:ind w:firstLine="709"/>
        <w:jc w:val="both"/>
      </w:pPr>
      <w:r>
        <w:t>2.4. Цена</w:t>
      </w:r>
      <w:r>
        <w:rPr>
          <w:rFonts w:eastAsiaTheme="minorHAnsi"/>
          <w:lang w:eastAsia="en-US"/>
        </w:rPr>
        <w:t xml:space="preserve"> </w:t>
      </w:r>
      <w:r>
        <w:t>контракта включает в себя стоимость Товара, расходы на</w:t>
      </w:r>
      <w:r>
        <w:t xml:space="preserve"> тару (упаковку), маркировку, поставку, разгрузку Товара в месте доставки, а также расходы на страхование, уплату </w:t>
      </w:r>
      <w:r>
        <w:lastRenderedPageBreak/>
        <w:t>налогов, пошлин, сборов и других обязательных платежей, взимаемых с Поставщика в связи с исполнением контракта</w:t>
      </w:r>
    </w:p>
    <w:p w14:paraId="78EF5020" w14:textId="18A66773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2.5. </w:t>
      </w:r>
      <w:r>
        <w:rPr>
          <w:bCs/>
        </w:rPr>
        <w:t>Цена контракта является тв</w:t>
      </w:r>
      <w:r>
        <w:rPr>
          <w:bCs/>
        </w:rPr>
        <w:t xml:space="preserve">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7F698C">
        <w:rPr>
          <w:bCs/>
        </w:rPr>
        <w:t>без изменения,</w:t>
      </w:r>
      <w:r>
        <w:rPr>
          <w:bCs/>
        </w:rPr>
        <w:t xml:space="preserve"> предусмотренных контрактом количества Товара</w:t>
      </w:r>
      <w:r>
        <w:rPr>
          <w:rFonts w:eastAsia="Calibri"/>
          <w:lang w:eastAsia="en-US"/>
        </w:rPr>
        <w:t>, качества поста</w:t>
      </w:r>
      <w:r>
        <w:rPr>
          <w:rFonts w:eastAsia="Calibri"/>
          <w:lang w:eastAsia="en-US"/>
        </w:rPr>
        <w:t>вляемого Товара и иных условий контракта.</w:t>
      </w:r>
    </w:p>
    <w:p w14:paraId="0FE1D131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</w:t>
      </w:r>
      <w:r>
        <w:t>и потребности в Товаре.</w:t>
      </w:r>
    </w:p>
    <w:p w14:paraId="6522F820" w14:textId="77777777" w:rsidR="009C73C9" w:rsidRDefault="00AB3DEC">
      <w:pPr>
        <w:jc w:val="both"/>
        <w:rPr>
          <w:rFonts w:eastAsia="Calibri"/>
        </w:rPr>
      </w:pPr>
      <w:r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>
        <w:rPr>
          <w:rFonts w:eastAsia="Calibri"/>
          <w:lang w:eastAsia="en-US"/>
        </w:rPr>
        <w:t>из установленной в контракте цены единицы То</w:t>
      </w:r>
      <w:r>
        <w:rPr>
          <w:rFonts w:eastAsia="Calibri"/>
          <w:lang w:eastAsia="en-US"/>
        </w:rPr>
        <w:t xml:space="preserve">вара, </w:t>
      </w:r>
      <w: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>
        <w:rPr>
          <w:rFonts w:eastAsia="Calibri"/>
          <w:lang w:eastAsia="en-US"/>
        </w:rPr>
        <w:t>Цена единицы дополните</w:t>
      </w:r>
      <w:r>
        <w:rPr>
          <w:rFonts w:eastAsia="Calibri"/>
          <w:lang w:eastAsia="en-US"/>
        </w:rPr>
        <w:t>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0995CDBA" w14:textId="77777777" w:rsidR="009C73C9" w:rsidRDefault="009C73C9">
      <w:pPr>
        <w:jc w:val="center"/>
        <w:rPr>
          <w:b/>
        </w:rPr>
      </w:pPr>
    </w:p>
    <w:p w14:paraId="530213D6" w14:textId="77777777" w:rsidR="009C73C9" w:rsidRDefault="00AB3DEC">
      <w:pPr>
        <w:jc w:val="center"/>
        <w:rPr>
          <w:bCs/>
        </w:rPr>
      </w:pPr>
      <w:r>
        <w:rPr>
          <w:b/>
        </w:rPr>
        <w:t>3. ПОРЯДОК РАСЧЕТОВ</w:t>
      </w:r>
    </w:p>
    <w:p w14:paraId="11BFEC96" w14:textId="77777777" w:rsidR="009C73C9" w:rsidRDefault="00AB3DEC">
      <w:pPr>
        <w:tabs>
          <w:tab w:val="left" w:pos="709"/>
          <w:tab w:val="left" w:pos="810"/>
        </w:tabs>
        <w:ind w:firstLine="709"/>
        <w:jc w:val="both"/>
        <w:rPr>
          <w:bCs/>
        </w:rPr>
      </w:pPr>
      <w:r>
        <w:t xml:space="preserve">3.1. </w:t>
      </w:r>
      <w:r>
        <w:rPr>
          <w:bCs/>
        </w:rPr>
        <w:t>Оплата за поставку Товара осуществляется по цене, установленной п. 2.1 к</w:t>
      </w:r>
      <w:r>
        <w:t>онтракта</w:t>
      </w:r>
      <w:r>
        <w:rPr>
          <w:bCs/>
        </w:rPr>
        <w:t>.</w:t>
      </w:r>
    </w:p>
    <w:p w14:paraId="0AE3E2EE" w14:textId="77777777" w:rsidR="009C73C9" w:rsidRDefault="00AB3DEC">
      <w:pPr>
        <w:autoSpaceDE w:val="0"/>
        <w:autoSpaceDN w:val="0"/>
        <w:adjustRightInd w:val="0"/>
        <w:ind w:firstLine="709"/>
        <w:jc w:val="both"/>
      </w:pPr>
      <w: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>
        <w:t>контракте, на основании выставленного Поставщиком счета или счета-фактуры в течение 15 дней после подписания Сторонами товарной накладной и Акта приема-передачи Товара.</w:t>
      </w:r>
    </w:p>
    <w:p w14:paraId="63856CEC" w14:textId="77777777" w:rsidR="009C73C9" w:rsidRDefault="00AB3DEC">
      <w:pPr>
        <w:autoSpaceDE w:val="0"/>
        <w:autoSpaceDN w:val="0"/>
        <w:adjustRightInd w:val="0"/>
        <w:ind w:firstLine="709"/>
        <w:jc w:val="both"/>
      </w:pPr>
      <w:r>
        <w:t>Расчет осуществляется по факту поставки всего Товара.</w:t>
      </w:r>
    </w:p>
    <w:p w14:paraId="10B076E0" w14:textId="77777777" w:rsidR="009C73C9" w:rsidRDefault="00AB3DE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>3.3. Обязательство Заказчика по о</w:t>
      </w:r>
      <w:r>
        <w:t xml:space="preserve">плате за поставку Товара считается исполненным с момента списания денежных средств со счета Заказчика. </w:t>
      </w:r>
    </w:p>
    <w:p w14:paraId="5CCD1A62" w14:textId="77777777" w:rsidR="009C73C9" w:rsidRDefault="009C73C9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437A057B" w14:textId="77777777" w:rsidR="009C73C9" w:rsidRDefault="00AB3DEC">
      <w:pPr>
        <w:tabs>
          <w:tab w:val="left" w:pos="709"/>
          <w:tab w:val="left" w:pos="1134"/>
        </w:tabs>
        <w:jc w:val="center"/>
        <w:rPr>
          <w:b/>
        </w:rPr>
      </w:pPr>
      <w:r>
        <w:rPr>
          <w:b/>
        </w:rPr>
        <w:t>4. ПРАВА И ОБЯЗАННОСТИ СТОРОН</w:t>
      </w:r>
    </w:p>
    <w:p w14:paraId="3B311E65" w14:textId="77777777" w:rsidR="009C73C9" w:rsidRDefault="00AB3DE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b/>
          <w:sz w:val="24"/>
          <w:szCs w:val="24"/>
        </w:rPr>
        <w:t>аказчик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667D2F1" w14:textId="77777777" w:rsidR="009C73C9" w:rsidRDefault="00AB3DE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Требовать от Поставщика, надлежащего исполнения обязательств в соответствии с </w:t>
      </w:r>
      <w:r>
        <w:rPr>
          <w:rFonts w:ascii="Times New Roman" w:hAnsi="Times New Roman" w:cs="Times New Roman"/>
          <w:sz w:val="24"/>
          <w:szCs w:val="24"/>
        </w:rPr>
        <w:t>условиями контракта.</w:t>
      </w:r>
    </w:p>
    <w:p w14:paraId="381467FB" w14:textId="77777777" w:rsidR="009C73C9" w:rsidRDefault="00AB3DE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01E5C867" w14:textId="77777777" w:rsidR="009C73C9" w:rsidRDefault="00AB3DE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4.1.3. Запрашивать у Поставщика информацию о ходе и состоянии </w:t>
      </w:r>
      <w:r>
        <w:rPr>
          <w:rFonts w:ascii="Times New Roman" w:hAnsi="Times New Roman" w:cs="Times New Roman"/>
          <w:sz w:val="24"/>
          <w:szCs w:val="24"/>
        </w:rPr>
        <w:t>исполнения обязательств Поставщика по настоящему контракту.</w:t>
      </w:r>
    </w:p>
    <w:p w14:paraId="6745BE14" w14:textId="77777777" w:rsidR="009C73C9" w:rsidRDefault="00AB3DE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999FAFA" w14:textId="77777777" w:rsidR="009C73C9" w:rsidRDefault="00AB3DE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Своевременно принять и оплатить поставку Товара в соответствии с условиями настоящего контракта.</w:t>
      </w:r>
    </w:p>
    <w:p w14:paraId="233E4760" w14:textId="77777777" w:rsidR="009C73C9" w:rsidRDefault="00AB3DE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4.2.2. Своевременно предоставлять разъяснения и уточнения по запросам </w:t>
      </w:r>
      <w:r>
        <w:rPr>
          <w:rFonts w:ascii="Times New Roman" w:hAnsi="Times New Roman" w:cs="Times New Roman"/>
          <w:sz w:val="24"/>
          <w:szCs w:val="24"/>
        </w:rPr>
        <w:t>Поставщика в части поставки Товара в соответствии с условиями настоящего контракта.</w:t>
      </w:r>
    </w:p>
    <w:p w14:paraId="2744FFC6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 xml:space="preserve">4.2.3. </w:t>
      </w:r>
      <w:r>
        <w:rPr>
          <w:rFonts w:eastAsiaTheme="minorHAnsi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</w:t>
      </w:r>
      <w:r>
        <w:rPr>
          <w:rFonts w:eastAsiaTheme="minorHAnsi"/>
          <w:lang w:eastAsia="en-US"/>
        </w:rPr>
        <w:t>отренных контрактом, н</w:t>
      </w:r>
      <w: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1D1516DD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4.2.4. В случае н</w:t>
      </w:r>
      <w:r>
        <w:t>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п.8.6 настоящего контракта.</w:t>
      </w:r>
    </w:p>
    <w:p w14:paraId="4D1ADE26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4.2.5. При </w:t>
      </w:r>
      <w:r>
        <w:t>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</w:t>
      </w:r>
      <w:r>
        <w:t xml:space="preserve">сь основания для взыскания неустойки и такая неустойка не была оплачена в соответствии с п.8.6 настоящего </w:t>
      </w:r>
      <w:r>
        <w:lastRenderedPageBreak/>
        <w:t>контракта либо отсутствовала возможность для оплаты по контракту в соответствии с п.8.6 настоящего контракта.</w:t>
      </w:r>
    </w:p>
    <w:p w14:paraId="1AC924AF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4.2.6. Не допускать расторжения контракт</w:t>
      </w:r>
      <w:r>
        <w:t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</w:t>
      </w:r>
      <w:r>
        <w:t>ле и в порядке, предусмотренном п.8.6 настоящего контракта.</w:t>
      </w:r>
    </w:p>
    <w:p w14:paraId="31910EFD" w14:textId="77777777" w:rsidR="009C73C9" w:rsidRDefault="00AB3DEC">
      <w:pPr>
        <w:autoSpaceDE w:val="0"/>
        <w:autoSpaceDN w:val="0"/>
        <w:adjustRightInd w:val="0"/>
        <w:ind w:firstLine="709"/>
        <w:jc w:val="both"/>
      </w:pPr>
      <w: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</w:t>
      </w:r>
      <w:r>
        <w:t>е или ненадлежащее исполнение обязательств по контракту:</w:t>
      </w:r>
    </w:p>
    <w:p w14:paraId="24F8C958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неустойки,</w:t>
      </w:r>
      <w:r>
        <w:t xml:space="preserve"> рассчитанной в соответствии с требованиями законодательства и условиями Контракта за весь период просрочки исполнения.</w:t>
      </w:r>
    </w:p>
    <w:p w14:paraId="7750E8BE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4.2.7.2. При неоплате в установленный срок Поставщиком неустойки не позднее 10 дней с даты истечения срока для оплаты неустойки, указанн</w:t>
      </w:r>
      <w:r>
        <w:t>ого в претензионном письме (в случае если оплата по контракту не была произведена в соответствии с п.8.6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</w:t>
      </w:r>
      <w:r>
        <w:t xml:space="preserve"> и условиями контракта.</w:t>
      </w:r>
    </w:p>
    <w:p w14:paraId="75FDAE91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201EE019" w14:textId="77777777" w:rsidR="009C73C9" w:rsidRDefault="00AB3DEC">
      <w:pPr>
        <w:ind w:firstLine="709"/>
        <w:jc w:val="both"/>
        <w:rPr>
          <w:color w:val="FF0000"/>
        </w:rPr>
      </w:pPr>
      <w:r>
        <w:t>4.</w:t>
      </w:r>
      <w:r>
        <w:rPr>
          <w:rFonts w:eastAsia="Calibri"/>
          <w:lang w:eastAsia="en-US"/>
        </w:rPr>
        <w:t>2.9. Осуществлять контроль за исполнением Поставщиком условий конт</w:t>
      </w:r>
      <w:r>
        <w:rPr>
          <w:rFonts w:eastAsia="Calibri"/>
          <w:lang w:eastAsia="en-US"/>
        </w:rPr>
        <w:t>ракта в соответствии с законодательством Российской Федерации.</w:t>
      </w:r>
      <w:r>
        <w:t xml:space="preserve"> </w:t>
      </w:r>
    </w:p>
    <w:p w14:paraId="5B87D674" w14:textId="77777777" w:rsidR="009C73C9" w:rsidRDefault="00AB3DE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3B02E6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43EAF477" w14:textId="77777777" w:rsidR="009C73C9" w:rsidRDefault="00AB3DE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4.3.2. Требовать св</w:t>
      </w:r>
      <w:r>
        <w:rPr>
          <w:rFonts w:ascii="Times New Roman" w:hAnsi="Times New Roman" w:cs="Times New Roman"/>
          <w:sz w:val="24"/>
          <w:szCs w:val="24"/>
        </w:rPr>
        <w:t>оевременной оплаты за поставленный Товар в соответствии с условиями настоящего контракта.</w:t>
      </w:r>
    </w:p>
    <w:p w14:paraId="27B15AF0" w14:textId="77777777" w:rsidR="009C73C9" w:rsidRDefault="00AB3DEC">
      <w:pPr>
        <w:ind w:firstLine="709"/>
        <w:jc w:val="both"/>
        <w:rPr>
          <w:color w:val="FF0000"/>
        </w:rPr>
      </w:pPr>
      <w: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59FA7DA1" w14:textId="77777777" w:rsidR="009C73C9" w:rsidRDefault="00AB3DE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9B27E86" w14:textId="77777777" w:rsidR="009C73C9" w:rsidRDefault="00AB3DEC">
      <w:pPr>
        <w:tabs>
          <w:tab w:val="left" w:pos="630"/>
          <w:tab w:val="left" w:pos="709"/>
        </w:tabs>
        <w:ind w:firstLine="709"/>
        <w:jc w:val="both"/>
      </w:pPr>
      <w:r>
        <w:t>4.4.</w:t>
      </w:r>
      <w:r>
        <w:t xml:space="preserve">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>
        <w:rPr>
          <w:color w:val="0D0D0D"/>
        </w:rPr>
        <w:t>представить все необходимые документы, предусмотренные разделом 1 настоящего контракта.</w:t>
      </w:r>
    </w:p>
    <w:p w14:paraId="4FACD03E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 xml:space="preserve">4.4.2. </w:t>
      </w:r>
      <w:r>
        <w:rPr>
          <w:rFonts w:eastAsiaTheme="minorHAnsi"/>
          <w:lang w:eastAsia="en-US"/>
        </w:rPr>
        <w:t>Своевре</w:t>
      </w:r>
      <w:r>
        <w:rPr>
          <w:rFonts w:eastAsiaTheme="minorHAnsi"/>
          <w:lang w:eastAsia="en-US"/>
        </w:rPr>
        <w:t>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33BDB437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4.4.3. Представить Заказчику сведения об изменении своего фактического </w:t>
      </w:r>
      <w:r>
        <w:t>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0FB765B8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bCs/>
        </w:rPr>
      </w:pPr>
      <w:r>
        <w:t>4.4.4.</w:t>
      </w:r>
      <w:r>
        <w:t xml:space="preserve"> Гарантировать качество Товара.</w:t>
      </w:r>
      <w:bookmarkStart w:id="0" w:name="Par1"/>
      <w:bookmarkStart w:id="1" w:name="Par5"/>
      <w:bookmarkEnd w:id="0"/>
      <w:bookmarkEnd w:id="1"/>
    </w:p>
    <w:p w14:paraId="09C5FF1E" w14:textId="77777777" w:rsidR="009C73C9" w:rsidRDefault="009C73C9">
      <w:pPr>
        <w:autoSpaceDE w:val="0"/>
        <w:autoSpaceDN w:val="0"/>
        <w:adjustRightInd w:val="0"/>
        <w:ind w:firstLine="709"/>
        <w:jc w:val="both"/>
      </w:pPr>
    </w:p>
    <w:p w14:paraId="0BD8C904" w14:textId="77777777" w:rsidR="009C73C9" w:rsidRDefault="00AB3DEC">
      <w:pPr>
        <w:shd w:val="clear" w:color="auto" w:fill="FFFFFF"/>
        <w:tabs>
          <w:tab w:val="left" w:pos="709"/>
        </w:tabs>
        <w:jc w:val="center"/>
        <w:rPr>
          <w:b/>
        </w:rPr>
      </w:pPr>
      <w:r>
        <w:rPr>
          <w:b/>
        </w:rPr>
        <w:t>5. СРОК, МЕСТО И УСЛОВИЯ ПОСТАВКИ</w:t>
      </w:r>
    </w:p>
    <w:p w14:paraId="16A44AE3" w14:textId="006A5170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5.1. Срок поставки Товара: </w:t>
      </w:r>
      <w:r w:rsidR="007F698C">
        <w:t>до 30 августа 2026 г</w:t>
      </w:r>
      <w:r>
        <w:t>.</w:t>
      </w:r>
      <w:r>
        <w:rPr>
          <w:color w:val="FF0000"/>
        </w:rPr>
        <w:t xml:space="preserve"> </w:t>
      </w:r>
    </w:p>
    <w:p w14:paraId="37D9B54A" w14:textId="7F935419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5.2. Место доставки Товара: Российская Федерация, </w:t>
      </w:r>
      <w:r>
        <w:t>680533 Хабаровский край, Хабаровский район</w:t>
      </w:r>
      <w:r w:rsidR="007F698C">
        <w:t>,</w:t>
      </w:r>
      <w:r>
        <w:t xml:space="preserve"> </w:t>
      </w:r>
      <w:r>
        <w:t>с.</w:t>
      </w:r>
      <w:r w:rsidR="007F698C">
        <w:t xml:space="preserve"> </w:t>
      </w:r>
      <w:r>
        <w:t>Победа</w:t>
      </w:r>
      <w:r w:rsidR="007F698C">
        <w:t>,</w:t>
      </w:r>
      <w:r>
        <w:t xml:space="preserve"> ул.</w:t>
      </w:r>
      <w:r w:rsidR="007F698C">
        <w:t xml:space="preserve"> </w:t>
      </w:r>
      <w:r>
        <w:t>Комсомольская, 14</w:t>
      </w:r>
      <w:r w:rsidR="007F698C">
        <w:t xml:space="preserve"> </w:t>
      </w:r>
      <w:r>
        <w:t>(далее – место доставки).</w:t>
      </w:r>
    </w:p>
    <w:p w14:paraId="360CB505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5.3.</w:t>
      </w:r>
      <w:r>
        <w:rPr>
          <w:color w:val="000000" w:themeColor="text1"/>
        </w:rPr>
        <w:t xml:space="preserve"> Условия п</w:t>
      </w:r>
      <w:r>
        <w:t>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</w:t>
      </w:r>
      <w:r>
        <w:t>емя местное). Поставщик уведомляет Заказчика о предполагаемой дате поставки Товара не менее чем за 2 рабочих дня.</w:t>
      </w:r>
    </w:p>
    <w:p w14:paraId="20895231" w14:textId="77777777" w:rsidR="009C73C9" w:rsidRDefault="009C73C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</w:p>
    <w:p w14:paraId="4F22DF51" w14:textId="77777777" w:rsidR="009C73C9" w:rsidRDefault="00AB3DEC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6. ПОРЯДОК СДАЧИ-ПРИЕМКИ ТОВАРА </w:t>
      </w:r>
      <w:r>
        <w:rPr>
          <w:b/>
        </w:rPr>
        <w:tab/>
      </w:r>
    </w:p>
    <w:p w14:paraId="07DE0524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6.1. П</w:t>
      </w:r>
      <w:r>
        <w:rPr>
          <w:rFonts w:eastAsia="Arial" w:cs="Arial"/>
        </w:rPr>
        <w:t xml:space="preserve">риемка Товара </w:t>
      </w:r>
      <w:r>
        <w:t xml:space="preserve">включает в себя проверку Товара на соответствие требованиям настоящего контракта. </w:t>
      </w:r>
    </w:p>
    <w:p w14:paraId="6B77D9F7" w14:textId="77777777" w:rsidR="009C73C9" w:rsidRDefault="00AB3DEC">
      <w:pPr>
        <w:tabs>
          <w:tab w:val="left" w:pos="630"/>
          <w:tab w:val="left" w:pos="709"/>
        </w:tabs>
        <w:ind w:firstLine="709"/>
        <w:jc w:val="both"/>
      </w:pPr>
      <w:r>
        <w:lastRenderedPageBreak/>
        <w:t>6.2.</w:t>
      </w:r>
      <w:r>
        <w:t xml:space="preserve"> При поставке Товара Поставщик передает Заказчику все документы, предусмотренные разделом 1 настоящего контракта.</w:t>
      </w:r>
    </w:p>
    <w:p w14:paraId="6FF1D928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</w:t>
      </w:r>
      <w:r>
        <w:rPr>
          <w:rFonts w:eastAsia="Calibri"/>
          <w:lang w:eastAsia="en-US"/>
        </w:rPr>
        <w:t>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</w:t>
      </w:r>
      <w:r>
        <w:rPr>
          <w:rFonts w:eastAsia="Calibri"/>
          <w:lang w:eastAsia="en-US"/>
        </w:rPr>
        <w:t xml:space="preserve"> № 44-ФЗ.</w:t>
      </w:r>
    </w:p>
    <w:p w14:paraId="2C24BA42" w14:textId="02AD9399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4D66EA">
        <w:rPr>
          <w:rFonts w:eastAsia="Calibri"/>
          <w:lang w:eastAsia="en-US"/>
        </w:rPr>
        <w:t>в заключении,</w:t>
      </w:r>
      <w:r>
        <w:rPr>
          <w:rFonts w:eastAsia="Calibri"/>
          <w:lang w:eastAsia="en-US"/>
        </w:rPr>
        <w:t xml:space="preserve"> могут содержаться предложения об устранении данных нарушений, в том числе с указанием срока их </w:t>
      </w:r>
      <w:r>
        <w:rPr>
          <w:rFonts w:eastAsia="Calibri"/>
          <w:lang w:eastAsia="en-US"/>
        </w:rPr>
        <w:t>устранения.</w:t>
      </w:r>
    </w:p>
    <w:p w14:paraId="180A5104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5ED2D487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6.4. По решению Заказчика для</w:t>
      </w:r>
      <w:r>
        <w:rPr>
          <w:rFonts w:eastAsiaTheme="minorHAnsi"/>
          <w:lang w:eastAsia="en-US"/>
        </w:rPr>
        <w:t xml:space="preserve"> приемки поставленного Товара может создаваться приемочная комиссия, которая состоит не менее чем из пяти человек.</w:t>
      </w:r>
    </w:p>
    <w:p w14:paraId="59302339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</w:t>
      </w:r>
      <w:r>
        <w:rPr>
          <w:rFonts w:eastAsiaTheme="minorHAnsi"/>
          <w:lang w:eastAsia="en-US"/>
        </w:rPr>
        <w:t>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6C415EE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>
        <w:t>6.5. Приемка Товара по количеству, ассортименту и ком</w:t>
      </w:r>
      <w:r>
        <w:t>плектности (при необходимости) осуществляется Заказчиком в момент разгрузки Товара в месте доставки в соответствии со Спецификацией (Приложение 1) и Технической частью (Приложение 2).</w:t>
      </w:r>
      <w:r>
        <w:rPr>
          <w:rFonts w:eastAsia="Arial" w:cs="Arial"/>
        </w:rPr>
        <w:t xml:space="preserve"> По окончании приемки подписывается товарная накладная.</w:t>
      </w:r>
    </w:p>
    <w:p w14:paraId="4B8A053B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6.5.1. При поступ</w:t>
      </w:r>
      <w:r>
        <w:t>лении Товара в неисправной таре (упаковке) составляется Акт о состоянии и недостатках тары (упаковки).</w:t>
      </w:r>
    </w:p>
    <w:p w14:paraId="08F78400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</w:t>
      </w:r>
      <w:r>
        <w:t>ченного представителя Поставщика и Заказчика.</w:t>
      </w:r>
    </w:p>
    <w:p w14:paraId="1A8FA621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</w:t>
      </w:r>
      <w:r>
        <w:t>стаче. Поставщик обязуется поставить недостающее количество Товара в ассортименте, соответствующем условиям контракта, в течение 5 рабочих дней с момента подписания такого акта.</w:t>
      </w:r>
    </w:p>
    <w:p w14:paraId="13E50753" w14:textId="77777777" w:rsidR="009C73C9" w:rsidRDefault="00AB3DEC">
      <w:pPr>
        <w:tabs>
          <w:tab w:val="left" w:pos="709"/>
        </w:tabs>
        <w:ind w:firstLine="709"/>
        <w:jc w:val="both"/>
      </w:pPr>
      <w:r>
        <w:t xml:space="preserve">6.6. В течение 5 рабочих дней со дня подписания товарной накладной </w:t>
      </w:r>
      <w:r>
        <w:t>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5456ABA1" w14:textId="77777777" w:rsidR="009C73C9" w:rsidRDefault="00AB3DEC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6.6.1. В случае установления Заказчиком требования об обеспечении гарантийных обязательств оф</w:t>
      </w:r>
      <w:r>
        <w:rPr>
          <w:color w:val="000000" w:themeColor="text1"/>
        </w:rPr>
        <w:t>ормление акта приема-передачи (за исключением отдельного этапа исполнения контракта) Товара осуществляется после предоставления Поставщиком такого обеспечения в порядке и в сроки, предусмотренные п. 8.2 – 8.3.1. контракта.</w:t>
      </w:r>
    </w:p>
    <w:p w14:paraId="1C032D56" w14:textId="77777777" w:rsidR="009C73C9" w:rsidRDefault="00AB3DE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>6.6.2. При обнаружении недостатко</w:t>
      </w:r>
      <w:r>
        <w:t>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</w:t>
      </w:r>
      <w:r>
        <w:t>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40EEFAA8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6.6.3. Поставщик обязуется своими силами и за свой счет</w:t>
      </w:r>
      <w:r>
        <w:rPr>
          <w:color w:val="00B050"/>
        </w:rPr>
        <w:t xml:space="preserve"> </w:t>
      </w:r>
      <w:r>
        <w:t>заменить Товар ненадл</w:t>
      </w:r>
      <w:r>
        <w:t>ежащего качества в течение 5 рабочих</w:t>
      </w:r>
      <w:r>
        <w:rPr>
          <w:color w:val="00B050"/>
        </w:rPr>
        <w:t xml:space="preserve"> </w:t>
      </w:r>
      <w:r>
        <w:t>дней с момента получения уведомления об обнаружении недостатков Товара.</w:t>
      </w:r>
    </w:p>
    <w:p w14:paraId="2B12E4A3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0EDA0062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6.6.3. Товар, не соответствующий по качест</w:t>
      </w:r>
      <w:r>
        <w:rPr>
          <w:color w:val="000000"/>
        </w:rPr>
        <w:t xml:space="preserve">ву условиям настоящего контракта, считается не поставленным. </w:t>
      </w:r>
    </w:p>
    <w:p w14:paraId="5C4D67CC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lastRenderedPageBreak/>
        <w:t>6.7. Обязанность Поставщика по поставке Товара Заказчику считается исполненной в момент подписания Заказчиком акта приёма-передачи Товара.</w:t>
      </w:r>
    </w:p>
    <w:p w14:paraId="2093DFCB" w14:textId="77777777" w:rsidR="009C73C9" w:rsidRDefault="00AB3DEC">
      <w:pPr>
        <w:tabs>
          <w:tab w:val="left" w:pos="709"/>
          <w:tab w:val="center" w:pos="5293"/>
          <w:tab w:val="left" w:pos="7170"/>
        </w:tabs>
        <w:ind w:right="42" w:firstLine="709"/>
        <w:jc w:val="both"/>
      </w:pPr>
      <w:r>
        <w:t xml:space="preserve">6.8. Риск случайной гибели Товара или </w:t>
      </w:r>
      <w:r>
        <w:t>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>
        <w:rPr>
          <w:color w:val="339966"/>
        </w:rPr>
        <w:t>.</w:t>
      </w:r>
    </w:p>
    <w:p w14:paraId="63FD2AB0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6.9. Все виды погрузочно-разгрузочных работ, включая работы с применением грузоподъемных механизмов, осуществляются Пост</w:t>
      </w:r>
      <w:r>
        <w:t>авщиком.</w:t>
      </w:r>
    </w:p>
    <w:p w14:paraId="025B87C5" w14:textId="77777777" w:rsidR="009C73C9" w:rsidRDefault="009C73C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0C743E47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7. ГАРАНТИЙНЫЕ ОБЯЗАТЕЛЬСТВА</w:t>
      </w:r>
    </w:p>
    <w:p w14:paraId="6285D5A0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 xml:space="preserve">7.1. Поставщик гарантирует качество и безопасность поставляемого Товара в соответствии с настоящим контрактом, </w:t>
      </w:r>
      <w:r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</w:t>
      </w:r>
      <w:r>
        <w:rPr>
          <w:rFonts w:eastAsiaTheme="minorHAnsi"/>
          <w:lang w:eastAsia="en-US"/>
        </w:rPr>
        <w:t xml:space="preserve">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436155EC" w14:textId="77777777" w:rsidR="009C73C9" w:rsidRDefault="00AB3DEC">
      <w:pPr>
        <w:ind w:firstLine="709"/>
        <w:jc w:val="both"/>
      </w:pPr>
      <w:r>
        <w:t>7.2. Поставщик гарантирует, что поставляемый Товар свободен от прав трет</w:t>
      </w:r>
      <w:r>
        <w:t>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</w:t>
      </w:r>
      <w:r>
        <w:t>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82A247E" w14:textId="77777777" w:rsidR="009C73C9" w:rsidRDefault="009C73C9">
      <w:pPr>
        <w:ind w:firstLine="709"/>
        <w:jc w:val="both"/>
      </w:pPr>
    </w:p>
    <w:p w14:paraId="53C69C83" w14:textId="77777777" w:rsidR="009C73C9" w:rsidRDefault="00AB3DEC">
      <w:pPr>
        <w:tabs>
          <w:tab w:val="left" w:pos="709"/>
        </w:tabs>
        <w:jc w:val="center"/>
        <w:outlineLvl w:val="0"/>
        <w:rPr>
          <w:b/>
        </w:rPr>
      </w:pPr>
      <w:r>
        <w:rPr>
          <w:b/>
          <w:bCs/>
        </w:rPr>
        <w:t xml:space="preserve">8. </w:t>
      </w:r>
      <w:r>
        <w:rPr>
          <w:b/>
        </w:rPr>
        <w:t>ОТВЕТСТВЕННОСТЬ СТОРОН</w:t>
      </w:r>
    </w:p>
    <w:p w14:paraId="056F23E9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8.1. За неисполнение или ненадлежащее исполнение своих обязательств по настоящему контракту</w:t>
      </w:r>
      <w:r>
        <w:t xml:space="preserve"> Стороны несут ответственность в соответствии с действующим законодательством Российской Федерации.</w:t>
      </w:r>
    </w:p>
    <w:p w14:paraId="13C15EB7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</w:t>
      </w:r>
      <w:r>
        <w:t>лнения Заказчиком обязательств, предусмотренных контрактом, Поставщик вправе потребовать уплаты неустоек (штрафов, пеней).</w:t>
      </w:r>
    </w:p>
    <w:p w14:paraId="7C5B4760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8.2.1. Пеня начисляется за каждый день просрочки исполнения Заказчиком обязательства, предусмотренного настоящим контрактом, начиная </w:t>
      </w:r>
      <w:r>
        <w:t>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</w:t>
      </w:r>
      <w:r>
        <w:t xml:space="preserve">плаченной в срок суммы. </w:t>
      </w:r>
    </w:p>
    <w:p w14:paraId="54CE3738" w14:textId="77777777" w:rsidR="009C73C9" w:rsidRDefault="00AB3DEC">
      <w:pPr>
        <w:autoSpaceDE w:val="0"/>
        <w:autoSpaceDN w:val="0"/>
        <w:adjustRightInd w:val="0"/>
        <w:ind w:firstLine="709"/>
        <w:jc w:val="both"/>
      </w:pPr>
      <w:r>
        <w:t xml:space="preserve">8.2.2.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0629373D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За каждый факт неисполнения Заказчиком обязательств</w:t>
      </w:r>
      <w:r>
        <w:t>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7638D51B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8.3. В случае просрочки исполнения Поставщиком обязательств, предусмотренных настоящим кон</w:t>
      </w:r>
      <w:r>
        <w:t xml:space="preserve">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>
        <w:rPr>
          <w:color w:val="000000"/>
        </w:rPr>
        <w:t>Заказчик направляет Поставщику требование об уплате неустоек (штрафов, пеней)</w:t>
      </w:r>
      <w:r>
        <w:t>.</w:t>
      </w:r>
    </w:p>
    <w:p w14:paraId="7D54649E" w14:textId="77777777" w:rsidR="009C73C9" w:rsidRDefault="00AB3DEC">
      <w:pPr>
        <w:autoSpaceDE w:val="0"/>
        <w:autoSpaceDN w:val="0"/>
        <w:adjustRightInd w:val="0"/>
        <w:ind w:firstLine="708"/>
        <w:jc w:val="both"/>
      </w:pPr>
      <w:r>
        <w:t xml:space="preserve">8.3.1. Пеня начисляется за каждый день </w:t>
      </w:r>
      <w:r>
        <w:t xml:space="preserve">просрочки исполнения Поставщиком обязательства, предусмотренного настоящим контрактом </w:t>
      </w:r>
      <w:r>
        <w:rPr>
          <w:rFonts w:eastAsia="Calibri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>
        <w:t>в размере одной трехсотой действующей на дату у</w:t>
      </w:r>
      <w:r>
        <w:t xml:space="preserve">платы пени ключевой ставки Центрального банка Российской Федерации от цены настоящего контракта </w:t>
      </w:r>
      <w:r>
        <w:rPr>
          <w:rFonts w:eastAsiaTheme="minorHAnsi"/>
          <w:lang w:eastAsia="en-US"/>
        </w:rPr>
        <w:t>(отдельного этапа исполнения контракта)</w:t>
      </w:r>
      <w:r>
        <w:t xml:space="preserve">, уменьшенной на сумму, пропорциональную объему обязательств, предусмотренных настоящим контрактом </w:t>
      </w:r>
      <w:r>
        <w:rPr>
          <w:rFonts w:eastAsiaTheme="minorHAnsi"/>
          <w:lang w:eastAsia="en-US"/>
        </w:rPr>
        <w:t>(соответствующим отдел</w:t>
      </w:r>
      <w:r>
        <w:rPr>
          <w:rFonts w:eastAsiaTheme="minorHAnsi"/>
          <w:lang w:eastAsia="en-US"/>
        </w:rPr>
        <w:t>ьным этапом исполнения контракта)</w:t>
      </w:r>
      <w: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29A4EC53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8.3.2. Штрафы начисляются за неисполнение или ненадлежащее исполнение Поставщиком обязательст</w:t>
      </w:r>
      <w:r>
        <w:rPr>
          <w:rFonts w:eastAsia="Calibri"/>
          <w:lang w:eastAsia="en-US"/>
        </w:rPr>
        <w:t>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370AE76C" w14:textId="77777777" w:rsidR="009C73C9" w:rsidRDefault="00AB3DEC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 xml:space="preserve">8.3.3. </w:t>
      </w:r>
      <w:r>
        <w:rPr>
          <w:rFonts w:eastAsia="Calibri"/>
          <w:lang w:eastAsia="en-US"/>
        </w:rPr>
        <w:t>За каждый факт неисполнения или ненадлежащего исполнения Поставщиком обязательств, предусмотренных настоящим</w:t>
      </w:r>
      <w:r>
        <w:rPr>
          <w:rFonts w:eastAsia="Calibri"/>
          <w:lang w:eastAsia="en-US"/>
        </w:rPr>
        <w:t xml:space="preserve">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десяти процентов цены контракта (этапа) (за исключением случаев, предусмот</w:t>
      </w:r>
      <w:r>
        <w:rPr>
          <w:rFonts w:eastAsia="Calibri"/>
          <w:lang w:eastAsia="en-US"/>
        </w:rPr>
        <w:t>ренных пунктами 8.3.4. настоящего контракта).</w:t>
      </w:r>
      <w:r>
        <w:rPr>
          <w:rFonts w:eastAsia="Calibri"/>
        </w:rPr>
        <w:t xml:space="preserve"> </w:t>
      </w:r>
    </w:p>
    <w:p w14:paraId="385CE7B6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8.3.4.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</w:t>
      </w:r>
      <w:r>
        <w:rPr>
          <w:rFonts w:eastAsia="Calibri"/>
          <w:lang w:eastAsia="en-US"/>
        </w:rPr>
        <w:t xml:space="preserve"> контракте таких обязательств) составляет 1000 рублей.</w:t>
      </w:r>
    </w:p>
    <w:p w14:paraId="5F3203E9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 xml:space="preserve">8.4. </w:t>
      </w:r>
      <w:r>
        <w:rPr>
          <w:rFonts w:eastAsia="Calibri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1CCCF6D6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8.5. </w:t>
      </w:r>
      <w:r>
        <w:rPr>
          <w:rFonts w:eastAsia="Calibri"/>
        </w:rPr>
        <w:t>Общая</w:t>
      </w:r>
      <w:r>
        <w:rPr>
          <w:rFonts w:eastAsia="Calibri"/>
        </w:rPr>
        <w:t xml:space="preserve">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7E262683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8.6. В случае неисполнения или ненадлежащего исполнения Поставщиком обязательства (в том числ</w:t>
      </w:r>
      <w:r>
        <w:t>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18A06754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8.7. В случае если Заказчик понес убытки вследствие ненадл</w:t>
      </w:r>
      <w:r>
        <w:t>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5CA8BF2E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8.8. Уплата неустойки и возмещение убытков, связанных с ненадлежащим исполнением Сторонами своих о</w:t>
      </w:r>
      <w:r>
        <w:t>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50BB345B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8.9. Сторона освобождается от уплаты неустойки (штрафа, пени), если докажет, что неисполнение или ненадлежащее исполнение об</w:t>
      </w:r>
      <w:r>
        <w:t>язательства, предусмотренного контрактом, произошло вследствие непреодолимой силы или по вине другой Стороны.</w:t>
      </w:r>
    </w:p>
    <w:p w14:paraId="38D46F6F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8.10. В случае расторжения контракта в связи с ненадлежащим исполнением Поставщиком своих обязательств (в том числе по соглашению Сторон), последн</w:t>
      </w:r>
      <w:r>
        <w:t>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8.3 настоящего контракта.</w:t>
      </w:r>
    </w:p>
    <w:p w14:paraId="48C3D023" w14:textId="77777777" w:rsidR="009C73C9" w:rsidRDefault="00AB3DEC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Arial"/>
          <w:lang w:eastAsia="ar-SA"/>
        </w:rPr>
        <w:t>8.11. Поставщик несет ответственность за убытки, св</w:t>
      </w:r>
      <w:r>
        <w:rPr>
          <w:rFonts w:eastAsia="Arial"/>
          <w:lang w:eastAsia="ar-SA"/>
        </w:rPr>
        <w:t>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1B14AE40" w14:textId="77777777" w:rsidR="009C73C9" w:rsidRDefault="009C73C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036D976F" w14:textId="77777777" w:rsidR="009C73C9" w:rsidRDefault="00AB3DEC">
      <w:pPr>
        <w:tabs>
          <w:tab w:val="left" w:pos="709"/>
        </w:tabs>
        <w:jc w:val="center"/>
        <w:rPr>
          <w:b/>
        </w:rPr>
      </w:pPr>
      <w:r>
        <w:rPr>
          <w:b/>
        </w:rPr>
        <w:t>9. ОБСТОЯТЕЛЬСТВА НЕПРЕОДОЛИМОЙ СИЛЫ</w:t>
      </w:r>
    </w:p>
    <w:p w14:paraId="1E572A0F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9.1. Стороны освобождаются от отв</w:t>
      </w:r>
      <w:r>
        <w:t xml:space="preserve">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</w:t>
      </w:r>
      <w:r>
        <w:t>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</w:t>
      </w:r>
      <w:r>
        <w:t>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10F545C9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9.2. При наступлении таких обстоятельств срок исполнения обязательств по настоящему контракту отодвигается </w:t>
      </w:r>
      <w:r>
        <w:t>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2C82FCAC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9.3. Сторона, для которой надлежащее исполнение обязательств оказалось невозможным вследствие возникновен</w:t>
      </w:r>
      <w:r>
        <w:t xml:space="preserve">ия обстоятельств непреодолимой силы, обязана в течение 5 (пяти) дней с даты </w:t>
      </w:r>
      <w:r>
        <w:lastRenderedPageBreak/>
        <w:t>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3824255B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9.4. Если обстоятельства, указанные </w:t>
      </w:r>
      <w:r>
        <w:t xml:space="preserve">в </w:t>
      </w:r>
      <w:hyperlink r:id="rId8" w:history="1">
        <w:r>
          <w:t>п. 9.1</w:t>
        </w:r>
      </w:hyperlink>
      <w: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</w:t>
      </w:r>
      <w:r>
        <w:t>ия возмещения убытков, понесенных в связи с наступлением таких обстоятельств.</w:t>
      </w:r>
    </w:p>
    <w:p w14:paraId="5DB9E9DA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</w:t>
      </w:r>
      <w:r>
        <w:t>свобождающее ее от ответственности за невыполнение обязательств по отношению к другой Стороне.</w:t>
      </w:r>
    </w:p>
    <w:p w14:paraId="404D2936" w14:textId="77777777" w:rsidR="009C73C9" w:rsidRDefault="009C73C9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6B32CE5D" w14:textId="77777777" w:rsidR="009C73C9" w:rsidRDefault="00AB3DEC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СРОК ДЕЙСТВИЯ И ПОРЯДОК ИЗМЕНЕНИЯ КОНТРАКТА </w:t>
      </w:r>
    </w:p>
    <w:p w14:paraId="1723A625" w14:textId="77777777" w:rsidR="009C73C9" w:rsidRDefault="00AB3DEC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Настоящий контракт вступает в действие с момента его подписания Сторонами и </w:t>
      </w:r>
      <w:r>
        <w:rPr>
          <w:rFonts w:ascii="Times New Roman" w:hAnsi="Times New Roman"/>
          <w:color w:val="000000" w:themeColor="text1"/>
          <w:sz w:val="24"/>
          <w:szCs w:val="24"/>
        </w:rPr>
        <w:t>действует до 31.12.2026 г. включительно.</w:t>
      </w:r>
    </w:p>
    <w:p w14:paraId="4DA9A3B2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>
        <w:t>10.2. Иные изменения и дополнения настоящего контракта возможны по соглашению Сторон в рамках действующего законодательства в сфере о</w:t>
      </w:r>
      <w:r>
        <w:t>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</w:t>
      </w:r>
      <w:r>
        <w:t xml:space="preserve">я Сторонами. </w:t>
      </w:r>
    </w:p>
    <w:p w14:paraId="7FF9BDB9" w14:textId="77777777" w:rsidR="009C73C9" w:rsidRDefault="009C73C9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14:paraId="2AF06F26" w14:textId="77777777" w:rsidR="009C73C9" w:rsidRDefault="00AB3DEC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ПОРЯДОК УРЕГУЛИРОВАНИЯ СПОРОВ</w:t>
      </w:r>
    </w:p>
    <w:p w14:paraId="64E4D1E7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>
        <w:t>11.1.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</w:t>
      </w:r>
      <w:r>
        <w:t>тензий и разногласий в добровольном порядке.</w:t>
      </w:r>
    </w:p>
    <w:p w14:paraId="39558799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>
        <w:t>11.2.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>
        <w:rPr>
          <w:b/>
        </w:rPr>
        <w:t xml:space="preserve"> </w:t>
      </w:r>
    </w:p>
    <w:p w14:paraId="213FDC04" w14:textId="77777777" w:rsidR="009C73C9" w:rsidRDefault="009C73C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29E83A5B" w14:textId="77777777" w:rsidR="009C73C9" w:rsidRDefault="00AB3DEC">
      <w:pPr>
        <w:tabs>
          <w:tab w:val="left" w:pos="709"/>
        </w:tabs>
        <w:jc w:val="center"/>
        <w:rPr>
          <w:b/>
        </w:rPr>
      </w:pPr>
      <w:r>
        <w:rPr>
          <w:b/>
        </w:rPr>
        <w:t>12. ПОРЯДОК РАСТОРЖЕНИЯ КОНТРАКТА</w:t>
      </w:r>
    </w:p>
    <w:p w14:paraId="4D1371AD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12.1</w:t>
      </w:r>
      <w:r>
        <w:t>. Настоящий контракт может быть расторгнут:</w:t>
      </w:r>
    </w:p>
    <w:p w14:paraId="7DFCD1A9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- по соглашению Сторон;</w:t>
      </w:r>
    </w:p>
    <w:p w14:paraId="67043C19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- в судебном порядке;</w:t>
      </w:r>
    </w:p>
    <w:p w14:paraId="28828717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</w:t>
      </w:r>
      <w:r>
        <w:t>от исполнения отдельных видов обязательств.</w:t>
      </w:r>
    </w:p>
    <w:p w14:paraId="3285486F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12.2. Заказчик вправе принять решение об одностороннем отказе от исполнения контракта в следующих случаях:</w:t>
      </w:r>
    </w:p>
    <w:p w14:paraId="3E38A450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12.2.1. В случае просрочки поставки Товара более чем на 15 дней.</w:t>
      </w:r>
    </w:p>
    <w:p w14:paraId="1E0470AC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12.2.2. В иных случаях, предусмотренных </w:t>
      </w:r>
      <w:r>
        <w:t>действующим законодательством.</w:t>
      </w:r>
    </w:p>
    <w:p w14:paraId="2B6347A2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12.3.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1ABFE0D4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12.4. Расторжение контракта по </w:t>
      </w:r>
      <w:r>
        <w:t>соглашению Сторон производится Сторонами путем подписания соответствующего соглашения о расторжении.</w:t>
      </w:r>
    </w:p>
    <w:p w14:paraId="4E20E9B9" w14:textId="77777777" w:rsidR="009C73C9" w:rsidRDefault="00AB3DEC">
      <w:pPr>
        <w:ind w:firstLine="708"/>
        <w:jc w:val="both"/>
      </w:pPr>
      <w: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</w:t>
      </w:r>
      <w:r>
        <w:t>нтракта до момента его расторжения, а также объём поставки Товара, фактически переданного Поставщиком Заказчику.</w:t>
      </w:r>
    </w:p>
    <w:p w14:paraId="5FB34DB3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>
        <w:t>12.5. Поставщик не вправе принять решение об одностороннем расторжении настоящего контракта, если Заказчиком не нарушаются условия настоящего к</w:t>
      </w:r>
      <w:r>
        <w:t xml:space="preserve">онтракта. </w:t>
      </w:r>
    </w:p>
    <w:p w14:paraId="7CB8B0A7" w14:textId="77777777" w:rsidR="009C73C9" w:rsidRDefault="009C73C9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</w:rPr>
      </w:pPr>
    </w:p>
    <w:p w14:paraId="545DF4B2" w14:textId="77777777" w:rsidR="009C73C9" w:rsidRDefault="00AB3DE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13. ПРОЧИЕ УСЛОВИЯ</w:t>
      </w:r>
    </w:p>
    <w:p w14:paraId="33813E96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13.1. Все Приложения к контракту являются его неотъемлемыми частями.</w:t>
      </w:r>
    </w:p>
    <w:p w14:paraId="004AC5E1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13.2. Все уведомления Сторон, связанные с исполнением настоящего контракта, направляются в письменной форме по почте заказным письмом по </w:t>
      </w:r>
      <w:r>
        <w:t xml:space="preserve">фактическому адресу Стороны, указанному в настоящем контракте, а также могут быть направлены с использованием факсимильной связи, </w:t>
      </w:r>
      <w:r>
        <w:lastRenderedPageBreak/>
        <w:t>электронной почты с последующим предоставлением оригинала или в электронно-цифровой форме, подписанные в таком случае квалифиц</w:t>
      </w:r>
      <w:r>
        <w:t>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</w:t>
      </w:r>
      <w:r>
        <w:t>и и электронной почты уведомления считаются полученными Стороной в день их отправки.</w:t>
      </w:r>
    </w:p>
    <w:p w14:paraId="4F9603DB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13.3.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491ECE76" w14:textId="77777777" w:rsidR="009C73C9" w:rsidRDefault="009C73C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14:paraId="3DE36E4B" w14:textId="77777777" w:rsidR="009C73C9" w:rsidRDefault="009C73C9">
      <w:pPr>
        <w:tabs>
          <w:tab w:val="left" w:pos="709"/>
        </w:tabs>
        <w:ind w:firstLine="709"/>
        <w:jc w:val="center"/>
        <w:rPr>
          <w:b/>
        </w:rPr>
      </w:pPr>
    </w:p>
    <w:p w14:paraId="590AFC86" w14:textId="77777777" w:rsidR="009C73C9" w:rsidRDefault="00AB3DEC">
      <w:pPr>
        <w:tabs>
          <w:tab w:val="left" w:pos="709"/>
        </w:tabs>
        <w:jc w:val="center"/>
        <w:rPr>
          <w:b/>
        </w:rPr>
      </w:pPr>
      <w:r>
        <w:rPr>
          <w:b/>
        </w:rPr>
        <w:t>14. ПРИЛОЖЕНИЯ К КОНТРАКТУ</w:t>
      </w:r>
    </w:p>
    <w:p w14:paraId="1586933F" w14:textId="77777777" w:rsidR="009C73C9" w:rsidRDefault="00AB3DEC">
      <w:pPr>
        <w:tabs>
          <w:tab w:val="left" w:pos="709"/>
        </w:tabs>
        <w:ind w:firstLine="709"/>
      </w:pPr>
      <w:r>
        <w:t>14.1. Пр</w:t>
      </w:r>
      <w:r>
        <w:t xml:space="preserve">иложение 1. Спецификация – </w:t>
      </w:r>
      <w:proofErr w:type="gramStart"/>
      <w:r>
        <w:t>на  1</w:t>
      </w:r>
      <w:proofErr w:type="gramEnd"/>
      <w:r>
        <w:t xml:space="preserve"> л.   </w:t>
      </w:r>
    </w:p>
    <w:p w14:paraId="66CBA74F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</w:rPr>
      </w:pPr>
      <w:r>
        <w:t xml:space="preserve">14.2. Приложение 2. Техническая часть – на </w:t>
      </w:r>
      <w:proofErr w:type="gramStart"/>
      <w:r>
        <w:t>1  л.</w:t>
      </w:r>
      <w:proofErr w:type="gramEnd"/>
      <w:r>
        <w:t xml:space="preserve">  </w:t>
      </w:r>
    </w:p>
    <w:p w14:paraId="2DDE7038" w14:textId="77777777" w:rsidR="009C73C9" w:rsidRDefault="009C73C9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4983EB1C" w14:textId="77777777" w:rsidR="009C73C9" w:rsidRDefault="00AB3DEC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МЕСТОНАХОЖДЕНИЕ И БАНКОВСКИЕ </w:t>
      </w:r>
      <w:proofErr w:type="gramStart"/>
      <w:r>
        <w:rPr>
          <w:rFonts w:ascii="Times New Roman" w:hAnsi="Times New Roman"/>
          <w:b/>
          <w:sz w:val="24"/>
          <w:szCs w:val="24"/>
        </w:rPr>
        <w:t>РЕКВИЗИТЫ  СТОРОН</w:t>
      </w:r>
      <w:proofErr w:type="gramEnd"/>
    </w:p>
    <w:p w14:paraId="64DF780C" w14:textId="77777777" w:rsidR="009C73C9" w:rsidRDefault="009C73C9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24"/>
        <w:gridCol w:w="5342"/>
      </w:tblGrid>
      <w:tr w:rsidR="009C73C9" w14:paraId="312AFF79" w14:textId="77777777">
        <w:tc>
          <w:tcPr>
            <w:tcW w:w="5124" w:type="dxa"/>
          </w:tcPr>
          <w:p w14:paraId="6C0D4D42" w14:textId="77777777" w:rsidR="009C73C9" w:rsidRDefault="00AB3DEC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u w:val="single"/>
              </w:rPr>
              <w:t>З</w:t>
            </w:r>
            <w:r>
              <w:rPr>
                <w:b/>
                <w:bCs/>
                <w:u w:val="single"/>
              </w:rPr>
              <w:t>аказчик</w:t>
            </w:r>
          </w:p>
          <w:p w14:paraId="5559C234" w14:textId="77777777" w:rsidR="009C73C9" w:rsidRDefault="00AB3DEC">
            <w:pPr>
              <w:rPr>
                <w:bCs/>
              </w:rPr>
            </w:pPr>
            <w:r>
              <w:rPr>
                <w:bCs/>
              </w:rPr>
              <w:t>Муниципальное бюджетное общеобразовательное учреждение средняя</w:t>
            </w:r>
          </w:p>
          <w:p w14:paraId="6F7C2E03" w14:textId="77777777" w:rsidR="009C73C9" w:rsidRDefault="00AB3DEC">
            <w:r>
              <w:t xml:space="preserve">общеобразовательная </w:t>
            </w:r>
            <w:proofErr w:type="gramStart"/>
            <w:r>
              <w:t>школа  п.</w:t>
            </w:r>
            <w:proofErr w:type="gramEnd"/>
            <w:r>
              <w:t xml:space="preserve"> </w:t>
            </w:r>
            <w:r>
              <w:t>Победа Хабаровского муниципального района</w:t>
            </w:r>
          </w:p>
          <w:p w14:paraId="09FE233A" w14:textId="77777777" w:rsidR="009C73C9" w:rsidRDefault="00AB3DEC">
            <w:r>
              <w:t xml:space="preserve"> Хабаровского края</w:t>
            </w:r>
          </w:p>
          <w:p w14:paraId="759A1E8A" w14:textId="77777777" w:rsidR="009C73C9" w:rsidRDefault="00AB3DEC">
            <w:r>
              <w:t>Адрес, указанный ЕГРЮЛ: 680533</w:t>
            </w:r>
          </w:p>
          <w:p w14:paraId="3492965C" w14:textId="77777777" w:rsidR="009C73C9" w:rsidRDefault="00AB3DEC">
            <w:r>
              <w:t>Хабаровский край, Хабаровский район</w:t>
            </w:r>
          </w:p>
          <w:p w14:paraId="769F1592" w14:textId="77777777" w:rsidR="009C73C9" w:rsidRDefault="00AB3DEC">
            <w:r>
              <w:t xml:space="preserve"> п. Победа ул.Комсомольская,14</w:t>
            </w:r>
          </w:p>
          <w:p w14:paraId="500B6D30" w14:textId="77777777" w:rsidR="009C73C9" w:rsidRDefault="00AB3DEC">
            <w:r>
              <w:t xml:space="preserve">Адрес для направления корреспонденции: 680533 Хабаровский край, </w:t>
            </w:r>
          </w:p>
          <w:p w14:paraId="61689AAF" w14:textId="77777777" w:rsidR="009C73C9" w:rsidRDefault="00AB3DEC">
            <w:r>
              <w:t>Хабаровский район</w:t>
            </w:r>
          </w:p>
          <w:p w14:paraId="05031A06" w14:textId="77777777" w:rsidR="009C73C9" w:rsidRDefault="00AB3DEC">
            <w:r>
              <w:t xml:space="preserve"> п. Победа ул.</w:t>
            </w:r>
            <w:r>
              <w:t xml:space="preserve"> Комсомольская 14</w:t>
            </w:r>
          </w:p>
          <w:p w14:paraId="630A019D" w14:textId="77777777" w:rsidR="009C73C9" w:rsidRDefault="00AB3DEC">
            <w:proofErr w:type="gramStart"/>
            <w:r>
              <w:t>Телефон:  (</w:t>
            </w:r>
            <w:proofErr w:type="gramEnd"/>
            <w:r>
              <w:t>4212)499-344</w:t>
            </w:r>
          </w:p>
          <w:p w14:paraId="11ECCF09" w14:textId="77777777" w:rsidR="009C73C9" w:rsidRDefault="00AB3DEC">
            <w:r>
              <w:t>Электронная почта: 499344 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  <w:p w14:paraId="44CF4E6E" w14:textId="77777777" w:rsidR="009C73C9" w:rsidRDefault="00AB3DEC">
            <w:r>
              <w:t>ОГРН 1032700249174</w:t>
            </w:r>
          </w:p>
          <w:p w14:paraId="6000BAB6" w14:textId="77777777" w:rsidR="009C73C9" w:rsidRDefault="00AB3DEC">
            <w:r>
              <w:t>ИНН 2720019986/КПП 272001001</w:t>
            </w:r>
          </w:p>
          <w:p w14:paraId="1707AF69" w14:textId="77777777" w:rsidR="009C73C9" w:rsidRDefault="00AB3DEC">
            <w:proofErr w:type="gramStart"/>
            <w:r>
              <w:t>ЕКС  40102810845370000012</w:t>
            </w:r>
            <w:proofErr w:type="gramEnd"/>
          </w:p>
          <w:p w14:paraId="1CE11A13" w14:textId="77777777" w:rsidR="009C73C9" w:rsidRDefault="00AB3DEC">
            <w:r>
              <w:t xml:space="preserve"> р/с 03234643086550002000</w:t>
            </w:r>
          </w:p>
          <w:p w14:paraId="02B216F5" w14:textId="77777777" w:rsidR="009C73C9" w:rsidRDefault="00AB3DEC">
            <w:r>
              <w:t>ОКЦ № 1 ДГУ Банка России/</w:t>
            </w:r>
            <w:proofErr w:type="gramStart"/>
            <w:r>
              <w:t>УФК  по</w:t>
            </w:r>
            <w:proofErr w:type="gramEnd"/>
            <w:r>
              <w:t xml:space="preserve"> Приморскому краю г.Владивосток</w:t>
            </w:r>
          </w:p>
          <w:p w14:paraId="0527767F" w14:textId="77777777" w:rsidR="009C73C9" w:rsidRDefault="00AB3DEC">
            <w:r>
              <w:t xml:space="preserve"> (МБОУ СОШ п.По</w:t>
            </w:r>
            <w:r>
              <w:t>беда л.с 806Ъ3523000</w:t>
            </w:r>
          </w:p>
          <w:p w14:paraId="55F9902C" w14:textId="77777777" w:rsidR="009C73C9" w:rsidRDefault="00AB3DEC">
            <w:r>
              <w:t>БИК 010507002</w:t>
            </w:r>
          </w:p>
          <w:p w14:paraId="621CD4FE" w14:textId="77777777" w:rsidR="009C73C9" w:rsidRDefault="009C73C9">
            <w:pPr>
              <w:jc w:val="both"/>
            </w:pPr>
          </w:p>
          <w:p w14:paraId="07241035" w14:textId="77777777" w:rsidR="009C73C9" w:rsidRDefault="009C73C9">
            <w:pPr>
              <w:jc w:val="both"/>
            </w:pPr>
          </w:p>
        </w:tc>
        <w:tc>
          <w:tcPr>
            <w:tcW w:w="5342" w:type="dxa"/>
          </w:tcPr>
          <w:p w14:paraId="0D8E855E" w14:textId="77777777" w:rsidR="009C73C9" w:rsidRDefault="00AB3DE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Поставщик</w:t>
            </w:r>
          </w:p>
          <w:p w14:paraId="2C6EFA86" w14:textId="3BC4ECE8" w:rsidR="009C73C9" w:rsidRDefault="0016670E">
            <w:r>
              <w:t xml:space="preserve"> </w:t>
            </w:r>
          </w:p>
          <w:p w14:paraId="388DC0D2" w14:textId="77777777" w:rsidR="009C73C9" w:rsidRDefault="009C73C9">
            <w:pPr>
              <w:rPr>
                <w:b/>
              </w:rPr>
            </w:pPr>
          </w:p>
        </w:tc>
      </w:tr>
      <w:tr w:rsidR="009C73C9" w14:paraId="4B82E5DA" w14:textId="77777777">
        <w:tc>
          <w:tcPr>
            <w:tcW w:w="5124" w:type="dxa"/>
          </w:tcPr>
          <w:p w14:paraId="59978DDC" w14:textId="77777777" w:rsidR="009C73C9" w:rsidRDefault="00AB3DEC">
            <w:r>
              <w:t>__________________ /Е.В.Алейникова/</w:t>
            </w:r>
          </w:p>
          <w:p w14:paraId="262A2703" w14:textId="1479CAA6" w:rsidR="009C73C9" w:rsidRDefault="00AB3DEC">
            <w:pPr>
              <w:rPr>
                <w:b/>
              </w:rPr>
            </w:pPr>
            <w:proofErr w:type="gramStart"/>
            <w:r>
              <w:t xml:space="preserve">«  </w:t>
            </w:r>
            <w:proofErr w:type="gramEnd"/>
            <w:r>
              <w:t xml:space="preserve"> </w:t>
            </w:r>
            <w:r>
              <w:t xml:space="preserve">  »  </w:t>
            </w:r>
            <w:r>
              <w:t xml:space="preserve">   </w:t>
            </w:r>
            <w:r w:rsidR="004D66EA">
              <w:t>август</w:t>
            </w:r>
            <w:r>
              <w:t xml:space="preserve"> </w:t>
            </w:r>
            <w:r>
              <w:t xml:space="preserve"> 2026    г.</w:t>
            </w:r>
          </w:p>
        </w:tc>
        <w:tc>
          <w:tcPr>
            <w:tcW w:w="5342" w:type="dxa"/>
          </w:tcPr>
          <w:p w14:paraId="3A275BC2" w14:textId="6DBFCA8E" w:rsidR="009C73C9" w:rsidRDefault="00AB3DEC">
            <w:r>
              <w:t>__________________ /</w:t>
            </w:r>
            <w:r w:rsidR="0016670E">
              <w:t xml:space="preserve"> </w:t>
            </w:r>
            <w:r>
              <w:t>/</w:t>
            </w:r>
          </w:p>
          <w:p w14:paraId="12F7E7C3" w14:textId="42028D32" w:rsidR="009C73C9" w:rsidRDefault="00AB3DEC">
            <w:pPr>
              <w:rPr>
                <w:b/>
              </w:rPr>
            </w:pPr>
            <w:proofErr w:type="gramStart"/>
            <w:r>
              <w:t xml:space="preserve">« </w:t>
            </w:r>
            <w:r>
              <w:t xml:space="preserve"> </w:t>
            </w:r>
            <w:proofErr w:type="gramEnd"/>
            <w:r>
              <w:t xml:space="preserve">   </w:t>
            </w:r>
            <w:r>
              <w:t xml:space="preserve">»  </w:t>
            </w:r>
            <w:r>
              <w:t xml:space="preserve"> </w:t>
            </w:r>
            <w:r w:rsidR="004D66EA">
              <w:t>август</w:t>
            </w:r>
            <w:r>
              <w:t xml:space="preserve">  2026 г.</w:t>
            </w:r>
          </w:p>
        </w:tc>
      </w:tr>
      <w:tr w:rsidR="009C73C9" w14:paraId="1B4DC449" w14:textId="77777777">
        <w:trPr>
          <w:trHeight w:val="327"/>
        </w:trPr>
        <w:tc>
          <w:tcPr>
            <w:tcW w:w="5124" w:type="dxa"/>
          </w:tcPr>
          <w:p w14:paraId="77B8B701" w14:textId="77777777" w:rsidR="009C73C9" w:rsidRDefault="009C73C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42" w:type="dxa"/>
          </w:tcPr>
          <w:p w14:paraId="0451A744" w14:textId="77777777" w:rsidR="009C73C9" w:rsidRDefault="009C73C9"/>
          <w:p w14:paraId="4B8A7F98" w14:textId="77777777" w:rsidR="009C73C9" w:rsidRDefault="009C73C9"/>
        </w:tc>
      </w:tr>
      <w:tr w:rsidR="009C73C9" w14:paraId="01460BA9" w14:textId="77777777">
        <w:trPr>
          <w:trHeight w:val="471"/>
        </w:trPr>
        <w:tc>
          <w:tcPr>
            <w:tcW w:w="5124" w:type="dxa"/>
          </w:tcPr>
          <w:p w14:paraId="116FE4BC" w14:textId="77777777" w:rsidR="009C73C9" w:rsidRDefault="00AB3DEC">
            <w:pPr>
              <w:widowControl w:val="0"/>
              <w:autoSpaceDE w:val="0"/>
              <w:autoSpaceDN w:val="0"/>
              <w:adjustRightInd w:val="0"/>
            </w:pPr>
            <w:r>
              <w:t>М.П.</w:t>
            </w:r>
          </w:p>
        </w:tc>
        <w:tc>
          <w:tcPr>
            <w:tcW w:w="5342" w:type="dxa"/>
          </w:tcPr>
          <w:p w14:paraId="0CA6CD54" w14:textId="77777777" w:rsidR="009C73C9" w:rsidRDefault="00AB3DEC">
            <w:pPr>
              <w:widowControl w:val="0"/>
              <w:autoSpaceDE w:val="0"/>
              <w:autoSpaceDN w:val="0"/>
              <w:adjustRightInd w:val="0"/>
            </w:pPr>
            <w:r>
              <w:t>М.П.</w:t>
            </w:r>
          </w:p>
          <w:p w14:paraId="761FB880" w14:textId="77777777" w:rsidR="009C73C9" w:rsidRDefault="009C73C9">
            <w:pPr>
              <w:widowControl w:val="0"/>
              <w:autoSpaceDE w:val="0"/>
              <w:autoSpaceDN w:val="0"/>
              <w:adjustRightInd w:val="0"/>
            </w:pPr>
          </w:p>
          <w:p w14:paraId="39F5EE0D" w14:textId="77777777" w:rsidR="009C73C9" w:rsidRDefault="009C73C9">
            <w:pPr>
              <w:widowControl w:val="0"/>
              <w:autoSpaceDE w:val="0"/>
              <w:autoSpaceDN w:val="0"/>
              <w:adjustRightInd w:val="0"/>
            </w:pPr>
          </w:p>
          <w:p w14:paraId="2ABA43C3" w14:textId="77777777" w:rsidR="009C73C9" w:rsidRDefault="009C73C9">
            <w:pPr>
              <w:widowControl w:val="0"/>
              <w:autoSpaceDE w:val="0"/>
              <w:autoSpaceDN w:val="0"/>
              <w:adjustRightInd w:val="0"/>
            </w:pPr>
          </w:p>
          <w:p w14:paraId="46C65DEA" w14:textId="77777777" w:rsidR="009C73C9" w:rsidRDefault="009C73C9">
            <w:pPr>
              <w:widowControl w:val="0"/>
              <w:autoSpaceDE w:val="0"/>
              <w:autoSpaceDN w:val="0"/>
              <w:adjustRightInd w:val="0"/>
            </w:pPr>
          </w:p>
          <w:p w14:paraId="430DBE30" w14:textId="77777777" w:rsidR="009C73C9" w:rsidRDefault="009C73C9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73A0C29" w14:textId="77777777" w:rsidR="009C73C9" w:rsidRDefault="009C73C9"/>
    <w:p w14:paraId="08F182D3" w14:textId="77777777" w:rsidR="009C73C9" w:rsidRDefault="009C73C9"/>
    <w:p w14:paraId="34349652" w14:textId="77777777" w:rsidR="009C73C9" w:rsidRDefault="009C73C9">
      <w:pPr>
        <w:ind w:left="7082"/>
        <w:jc w:val="both"/>
      </w:pPr>
    </w:p>
    <w:p w14:paraId="60778E12" w14:textId="77777777" w:rsidR="009C73C9" w:rsidRDefault="00AB3DEC">
      <w:pPr>
        <w:ind w:left="7938"/>
        <w:jc w:val="both"/>
      </w:pPr>
      <w:r>
        <w:t>Приложение 1</w:t>
      </w:r>
    </w:p>
    <w:p w14:paraId="659230EA" w14:textId="77777777" w:rsidR="009C73C9" w:rsidRDefault="00AB3DEC">
      <w:pPr>
        <w:ind w:left="7938"/>
        <w:jc w:val="both"/>
      </w:pPr>
      <w:r>
        <w:t>к контракту № 07-26</w:t>
      </w:r>
    </w:p>
    <w:p w14:paraId="346B5BD2" w14:textId="6EF48626" w:rsidR="009C73C9" w:rsidRDefault="00AB3DEC">
      <w:pPr>
        <w:ind w:left="7938"/>
        <w:jc w:val="both"/>
      </w:pPr>
      <w:r>
        <w:t xml:space="preserve">от </w:t>
      </w:r>
      <w:proofErr w:type="gramStart"/>
      <w:r>
        <w:t>«</w:t>
      </w:r>
      <w:r>
        <w:t xml:space="preserve">  </w:t>
      </w:r>
      <w:proofErr w:type="gramEnd"/>
      <w:r w:rsidR="004D66EA">
        <w:t xml:space="preserve">      </w:t>
      </w:r>
      <w:r>
        <w:t xml:space="preserve"> </w:t>
      </w:r>
      <w:r>
        <w:t xml:space="preserve">» </w:t>
      </w:r>
      <w:r>
        <w:t xml:space="preserve"> </w:t>
      </w:r>
      <w:r w:rsidR="004D66EA">
        <w:t>август</w:t>
      </w:r>
      <w:r>
        <w:t xml:space="preserve"> 2026 г</w:t>
      </w:r>
    </w:p>
    <w:p w14:paraId="15AE66D3" w14:textId="77777777" w:rsidR="009C73C9" w:rsidRDefault="00AB3DEC">
      <w:pPr>
        <w:jc w:val="center"/>
        <w:rPr>
          <w:b/>
        </w:rPr>
      </w:pPr>
      <w:r>
        <w:rPr>
          <w:b/>
        </w:rPr>
        <w:t>СПЕЦИФИКАЦИЯ</w:t>
      </w:r>
      <w:r>
        <w:rPr>
          <w:rStyle w:val="a3"/>
          <w:color w:val="FFFFFF" w:themeColor="background1"/>
          <w:sz w:val="20"/>
          <w:szCs w:val="20"/>
          <w:lang w:eastAsia="en-US"/>
        </w:rPr>
        <w:footnoteReference w:id="2"/>
      </w:r>
    </w:p>
    <w:p w14:paraId="5EAB76D4" w14:textId="77777777" w:rsidR="009C73C9" w:rsidRDefault="009C73C9">
      <w:pPr>
        <w:jc w:val="both"/>
        <w:rPr>
          <w:b/>
        </w:rPr>
      </w:pPr>
    </w:p>
    <w:tbl>
      <w:tblPr>
        <w:tblStyle w:val="af"/>
        <w:tblW w:w="10333" w:type="dxa"/>
        <w:tblLook w:val="04A0" w:firstRow="1" w:lastRow="0" w:firstColumn="1" w:lastColumn="0" w:noHBand="0" w:noVBand="1"/>
      </w:tblPr>
      <w:tblGrid>
        <w:gridCol w:w="802"/>
        <w:gridCol w:w="3183"/>
        <w:gridCol w:w="1267"/>
        <w:gridCol w:w="1617"/>
        <w:gridCol w:w="1732"/>
        <w:gridCol w:w="1732"/>
      </w:tblGrid>
      <w:tr w:rsidR="009C73C9" w14:paraId="31B6EAD0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FA9C79" w14:textId="77777777" w:rsidR="009C73C9" w:rsidRDefault="00AB3DE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51B8A8" w14:textId="5803F686" w:rsidR="009C73C9" w:rsidRDefault="00AB3DE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Наименование, </w:t>
            </w:r>
            <w:r>
              <w:rPr>
                <w:sz w:val="28"/>
                <w:szCs w:val="28"/>
                <w:lang w:eastAsia="en-US"/>
              </w:rPr>
              <w:t xml:space="preserve">товарный знак </w:t>
            </w:r>
            <w:r>
              <w:rPr>
                <w:sz w:val="28"/>
                <w:szCs w:val="28"/>
                <w:lang w:eastAsia="en-US"/>
              </w:rPr>
              <w:t xml:space="preserve">(при наличии), </w:t>
            </w:r>
            <w:r>
              <w:rPr>
                <w:rFonts w:eastAsia="Calibri"/>
                <w:sz w:val="28"/>
                <w:szCs w:val="2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25D1AF" w14:textId="77777777" w:rsidR="009C73C9" w:rsidRDefault="00AB3DEC" w:rsidP="004D66E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E9F971" w14:textId="77777777" w:rsidR="009C73C9" w:rsidRDefault="00AB3DE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136035" w14:textId="77777777" w:rsidR="009C73C9" w:rsidRDefault="00AB3DE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Цена за ед. товара (руб.)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5EAA46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(руб.)</w:t>
            </w:r>
          </w:p>
        </w:tc>
      </w:tr>
      <w:tr w:rsidR="009C73C9" w14:paraId="429128A2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B0DEB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1E0D7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Ника Хлор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B643B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Кг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11A41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8FBF7" w14:textId="6EB5E5DD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540,00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71017" w14:textId="005C4453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080,00</w:t>
            </w:r>
          </w:p>
        </w:tc>
      </w:tr>
      <w:tr w:rsidR="009C73C9" w14:paraId="5EB50CBE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0A65E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B43FB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Ника Супер для посуды 5 кг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BDA3D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018C5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329C3" w14:textId="55007139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350,00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602C4" w14:textId="0D047DD6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750,00</w:t>
            </w:r>
          </w:p>
        </w:tc>
      </w:tr>
      <w:tr w:rsidR="009C73C9" w14:paraId="504932EF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6B24F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36003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Ника Универсал для поверхности 5 кг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7085D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8B73F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AAF18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C294C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7520,00</w:t>
            </w:r>
          </w:p>
        </w:tc>
      </w:tr>
      <w:tr w:rsidR="009C73C9" w14:paraId="278A18ED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3CB00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F801E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Жидкое мыло с глицерином 5 л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2AC75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EC8C4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8CCE3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685,00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8F775" w14:textId="12AB69A4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740,00</w:t>
            </w:r>
          </w:p>
        </w:tc>
      </w:tr>
      <w:tr w:rsidR="009C73C9" w14:paraId="3BF791E6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AF245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D276C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Чистящее средство «Блеск» 400 гр универсал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E1282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8C884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127C6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98,00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FBD22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980,00</w:t>
            </w:r>
          </w:p>
        </w:tc>
      </w:tr>
      <w:tr w:rsidR="009C73C9" w14:paraId="440C44F6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50883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448E8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Ткань для пола 1,5 м ширина 140 см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DB26B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п.м.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266F3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434F9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125,00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0ECE1" w14:textId="56584066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500,00</w:t>
            </w:r>
          </w:p>
        </w:tc>
      </w:tr>
      <w:tr w:rsidR="009C73C9" w14:paraId="00D88865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E6750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E28A7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Средство для мытья полов 5 л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A582D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57118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068C8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089F0" w14:textId="5A067051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000,00</w:t>
            </w:r>
          </w:p>
        </w:tc>
      </w:tr>
      <w:tr w:rsidR="009C73C9" w14:paraId="00CCD81F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533C1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F3B46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Туалетная бумага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1A856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3BA68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EABB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3D9F0" w14:textId="50DD6F5F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500,00</w:t>
            </w:r>
          </w:p>
        </w:tc>
      </w:tr>
      <w:tr w:rsidR="009C73C9" w14:paraId="18D685A7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BC5CC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00738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Бумажные полотенца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1A1B1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505E7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03978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9A687" w14:textId="55559FB9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400,00</w:t>
            </w:r>
          </w:p>
        </w:tc>
      </w:tr>
      <w:tr w:rsidR="009C73C9" w14:paraId="42144BA2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20DC3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6F797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Мусорные пакеты 240 л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5182C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упак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D324B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26B7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CE82F" w14:textId="32572C92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200,00</w:t>
            </w:r>
          </w:p>
        </w:tc>
      </w:tr>
      <w:tr w:rsidR="009C73C9" w14:paraId="258F0513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669A9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029C6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Мусорные пакеты 60 л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F5F4E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упак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80D06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88947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148,00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74A6C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592,00</w:t>
            </w:r>
          </w:p>
        </w:tc>
      </w:tr>
      <w:tr w:rsidR="009C73C9" w14:paraId="5F5EF1CA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27CD8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C6D99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Мусорные пакеты 30 л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53543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упак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92B67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2BCA6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C08EB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600,00</w:t>
            </w:r>
          </w:p>
        </w:tc>
      </w:tr>
      <w:tr w:rsidR="009C73C9" w14:paraId="35954952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CB17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22319" w14:textId="085DA229" w:rsidR="009C73C9" w:rsidRDefault="00B1707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Средство,</w:t>
            </w:r>
            <w:r w:rsidR="004D66EA">
              <w:rPr>
                <w:lang w:eastAsia="en-US"/>
              </w:rPr>
              <w:t xml:space="preserve"> </w:t>
            </w:r>
            <w:r w:rsidR="00AB3DEC">
              <w:rPr>
                <w:lang w:eastAsia="en-US"/>
              </w:rPr>
              <w:t>чистящее для унитазов Доместос 500 мл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94596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F3440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47443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CEF4E" w14:textId="52236143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800,00</w:t>
            </w:r>
          </w:p>
        </w:tc>
      </w:tr>
      <w:tr w:rsidR="009C73C9" w14:paraId="63A86957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AA6CB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D8D5D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Перчатки резиновые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51DE6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8D6CD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52C92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BBC6C" w14:textId="0F267A02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000,00</w:t>
            </w:r>
          </w:p>
        </w:tc>
      </w:tr>
      <w:tr w:rsidR="009C73C9" w14:paraId="5B1D7C9C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E18A1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3B327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Бумага Снегурочка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CB0C4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пач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6219F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4C978" w14:textId="7777777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1F269" w14:textId="337E4B96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200,00</w:t>
            </w:r>
          </w:p>
        </w:tc>
      </w:tr>
      <w:tr w:rsidR="009C73C9" w14:paraId="16190B8A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25E0B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E78A8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Халаты для </w:t>
            </w:r>
            <w:proofErr w:type="gramStart"/>
            <w:r>
              <w:rPr>
                <w:lang w:eastAsia="en-US"/>
              </w:rPr>
              <w:t>тех.персонала</w:t>
            </w:r>
            <w:proofErr w:type="gramEnd"/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78265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253D4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6BE84" w14:textId="5A82BD37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200,00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780E8" w14:textId="451E3905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000,00</w:t>
            </w:r>
          </w:p>
        </w:tc>
      </w:tr>
      <w:tr w:rsidR="009C73C9" w14:paraId="27E21C10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C7D01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48153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Огнетушителя ОУ-4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257EB" w14:textId="77777777" w:rsidR="009C73C9" w:rsidRDefault="00AB3DEC" w:rsidP="004D66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3BB80" w14:textId="77777777" w:rsidR="009C73C9" w:rsidRDefault="00AB3D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CCAFA" w14:textId="2C5F2E5F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450,00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3E2D6" w14:textId="2A5CCC81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250,00</w:t>
            </w:r>
          </w:p>
        </w:tc>
      </w:tr>
      <w:tr w:rsidR="009C73C9" w14:paraId="7D12428E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B5001" w14:textId="77777777" w:rsidR="009C73C9" w:rsidRDefault="00AB3DEC">
            <w:pPr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18.</w:t>
            </w: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9070F" w14:textId="77777777" w:rsidR="009C73C9" w:rsidRDefault="00AB3DEC">
            <w:pPr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Огнетушители ОП-4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0BC58" w14:textId="77777777" w:rsidR="009C73C9" w:rsidRDefault="00AB3DEC" w:rsidP="004D66EA">
            <w:pPr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шт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6330A" w14:textId="77777777" w:rsidR="009C73C9" w:rsidRDefault="00AB3DEC">
            <w:pPr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8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0F3E1" w14:textId="440FC757" w:rsidR="009C73C9" w:rsidRDefault="00AB3DEC" w:rsidP="004D66EA">
            <w:pPr>
              <w:ind w:firstLine="110"/>
              <w:jc w:val="right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</w:t>
            </w:r>
            <w:r w:rsidR="004D66EA">
              <w:rPr>
                <w:sz w:val="22"/>
                <w:lang w:eastAsia="en-US"/>
              </w:rPr>
              <w:t xml:space="preserve"> </w:t>
            </w:r>
            <w:r>
              <w:rPr>
                <w:sz w:val="22"/>
                <w:lang w:eastAsia="en-US"/>
              </w:rPr>
              <w:t>220,00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8D223" w14:textId="7C718734" w:rsidR="009C73C9" w:rsidRDefault="00AB3DEC" w:rsidP="004D66EA">
            <w:pPr>
              <w:ind w:firstLine="110"/>
              <w:jc w:val="right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25</w:t>
            </w:r>
            <w:r w:rsidR="004D66EA">
              <w:rPr>
                <w:sz w:val="22"/>
                <w:lang w:eastAsia="en-US"/>
              </w:rPr>
              <w:t xml:space="preserve"> </w:t>
            </w:r>
            <w:r>
              <w:rPr>
                <w:sz w:val="22"/>
                <w:lang w:eastAsia="en-US"/>
              </w:rPr>
              <w:t>760,00</w:t>
            </w:r>
          </w:p>
        </w:tc>
      </w:tr>
      <w:tr w:rsidR="009C73C9" w14:paraId="69B58A46" w14:textId="77777777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04A7B" w14:textId="77777777" w:rsidR="009C73C9" w:rsidRDefault="009C73C9">
            <w:pPr>
              <w:jc w:val="both"/>
              <w:rPr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62520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1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B31AB" w14:textId="77777777" w:rsidR="009C73C9" w:rsidRDefault="009C73C9" w:rsidP="004D66EA">
            <w:pPr>
              <w:jc w:val="center"/>
              <w:rPr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D161B" w14:textId="77777777" w:rsidR="009C73C9" w:rsidRDefault="009C73C9">
            <w:pPr>
              <w:jc w:val="center"/>
              <w:rPr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5F15B" w14:textId="77777777" w:rsidR="009C73C9" w:rsidRDefault="009C73C9" w:rsidP="004D66EA">
            <w:pPr>
              <w:ind w:firstLine="110"/>
              <w:jc w:val="right"/>
              <w:rPr>
                <w:lang w:eastAsia="en-US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9314F" w14:textId="5C852F39" w:rsidR="009C73C9" w:rsidRDefault="00AB3DEC" w:rsidP="004D66EA">
            <w:pPr>
              <w:ind w:firstLine="110"/>
              <w:jc w:val="right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  <w:r w:rsidR="004D66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872,00</w:t>
            </w:r>
          </w:p>
        </w:tc>
      </w:tr>
    </w:tbl>
    <w:tbl>
      <w:tblPr>
        <w:tblW w:w="11040" w:type="dxa"/>
        <w:tblLook w:val="04A0" w:firstRow="1" w:lastRow="0" w:firstColumn="1" w:lastColumn="0" w:noHBand="0" w:noVBand="1"/>
      </w:tblPr>
      <w:tblGrid>
        <w:gridCol w:w="5405"/>
        <w:gridCol w:w="5635"/>
      </w:tblGrid>
      <w:tr w:rsidR="009C73C9" w14:paraId="459ABC06" w14:textId="77777777">
        <w:trPr>
          <w:trHeight w:val="522"/>
        </w:trPr>
        <w:tc>
          <w:tcPr>
            <w:tcW w:w="5405" w:type="dxa"/>
          </w:tcPr>
          <w:p w14:paraId="748692D1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</w:p>
          <w:p w14:paraId="69BB51A3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</w:p>
          <w:p w14:paraId="5237C1D7" w14:textId="77777777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Поставщик</w:t>
            </w:r>
          </w:p>
        </w:tc>
        <w:tc>
          <w:tcPr>
            <w:tcW w:w="5635" w:type="dxa"/>
          </w:tcPr>
          <w:p w14:paraId="401436F6" w14:textId="77777777" w:rsidR="009C73C9" w:rsidRDefault="009C73C9">
            <w:pPr>
              <w:ind w:firstLine="709"/>
              <w:rPr>
                <w:b/>
                <w:bCs/>
                <w:lang w:eastAsia="en-US"/>
              </w:rPr>
            </w:pPr>
          </w:p>
          <w:p w14:paraId="628D5DBF" w14:textId="77777777" w:rsidR="009C73C9" w:rsidRDefault="009C73C9">
            <w:pPr>
              <w:ind w:firstLine="709"/>
              <w:rPr>
                <w:b/>
                <w:bCs/>
                <w:lang w:eastAsia="en-US"/>
              </w:rPr>
            </w:pPr>
          </w:p>
          <w:p w14:paraId="6452552E" w14:textId="77777777" w:rsidR="009C73C9" w:rsidRDefault="00AB3DEC">
            <w:pPr>
              <w:ind w:firstLine="709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Заказчик</w:t>
            </w:r>
          </w:p>
        </w:tc>
      </w:tr>
      <w:tr w:rsidR="009C73C9" w14:paraId="0F5B21D7" w14:textId="77777777">
        <w:trPr>
          <w:trHeight w:val="801"/>
        </w:trPr>
        <w:tc>
          <w:tcPr>
            <w:tcW w:w="5405" w:type="dxa"/>
          </w:tcPr>
          <w:p w14:paraId="5C2C04C0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14:paraId="1FBF1A09" w14:textId="289610C1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______________ (</w:t>
            </w:r>
            <w:r w:rsidR="0016670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)</w:t>
            </w:r>
          </w:p>
          <w:p w14:paraId="01568E69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</w:tc>
        <w:tc>
          <w:tcPr>
            <w:tcW w:w="5635" w:type="dxa"/>
          </w:tcPr>
          <w:p w14:paraId="70A1FC07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14:paraId="114E86FE" w14:textId="77777777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___________________ (Алейникова Е.В.)</w:t>
            </w:r>
          </w:p>
          <w:p w14:paraId="0C9D7340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</w:tc>
      </w:tr>
      <w:tr w:rsidR="009C73C9" w14:paraId="63247DE2" w14:textId="77777777">
        <w:trPr>
          <w:trHeight w:val="315"/>
        </w:trPr>
        <w:tc>
          <w:tcPr>
            <w:tcW w:w="5405" w:type="dxa"/>
          </w:tcPr>
          <w:p w14:paraId="362DE270" w14:textId="7A097AAE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« </w:t>
            </w:r>
            <w:r>
              <w:rPr>
                <w:lang w:eastAsia="en-US"/>
              </w:rPr>
              <w:t xml:space="preserve"> </w:t>
            </w:r>
            <w:proofErr w:type="gramEnd"/>
            <w:r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» </w:t>
            </w:r>
            <w:r>
              <w:rPr>
                <w:lang w:eastAsia="en-US"/>
              </w:rPr>
              <w:t xml:space="preserve"> </w:t>
            </w:r>
            <w:r w:rsidR="004D66EA">
              <w:rPr>
                <w:lang w:eastAsia="en-US"/>
              </w:rPr>
              <w:t>август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2026 г.</w:t>
            </w:r>
          </w:p>
        </w:tc>
        <w:tc>
          <w:tcPr>
            <w:tcW w:w="5635" w:type="dxa"/>
          </w:tcPr>
          <w:p w14:paraId="1954B868" w14:textId="1B55C8AD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« </w:t>
            </w:r>
            <w:r>
              <w:rPr>
                <w:lang w:eastAsia="en-US"/>
              </w:rPr>
              <w:t xml:space="preserve"> 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»  </w:t>
            </w:r>
            <w:r w:rsidR="004D66EA">
              <w:rPr>
                <w:lang w:eastAsia="en-US"/>
              </w:rPr>
              <w:t>август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2026 г.</w:t>
            </w:r>
          </w:p>
          <w:p w14:paraId="62333FD3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</w:tc>
      </w:tr>
      <w:tr w:rsidR="009C73C9" w14:paraId="398EECA6" w14:textId="77777777">
        <w:trPr>
          <w:trHeight w:val="454"/>
        </w:trPr>
        <w:tc>
          <w:tcPr>
            <w:tcW w:w="5405" w:type="dxa"/>
          </w:tcPr>
          <w:p w14:paraId="09FE2717" w14:textId="77777777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М.П.</w:t>
            </w:r>
          </w:p>
        </w:tc>
        <w:tc>
          <w:tcPr>
            <w:tcW w:w="5635" w:type="dxa"/>
          </w:tcPr>
          <w:p w14:paraId="762E449D" w14:textId="77777777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М.П.</w:t>
            </w:r>
          </w:p>
          <w:p w14:paraId="680B4221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14:paraId="12F4D903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14:paraId="56360694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14:paraId="71A74856" w14:textId="77777777" w:rsidR="009C73C9" w:rsidRDefault="009C73C9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3B197B3D" w14:textId="77777777" w:rsidR="009C73C9" w:rsidRDefault="009C73C9"/>
    <w:p w14:paraId="325AC17E" w14:textId="77777777" w:rsidR="009C73C9" w:rsidRDefault="00AB3DEC">
      <w:pPr>
        <w:ind w:left="7938"/>
        <w:jc w:val="both"/>
      </w:pPr>
      <w:r>
        <w:lastRenderedPageBreak/>
        <w:t>Приложение 2</w:t>
      </w:r>
    </w:p>
    <w:p w14:paraId="53C7DA26" w14:textId="77777777" w:rsidR="004D66EA" w:rsidRDefault="00AB3DEC">
      <w:pPr>
        <w:ind w:left="7938"/>
        <w:jc w:val="both"/>
      </w:pPr>
      <w:r>
        <w:t xml:space="preserve">к контракту № 07-26 </w:t>
      </w:r>
    </w:p>
    <w:p w14:paraId="5EBDC01C" w14:textId="0916C592" w:rsidR="009C73C9" w:rsidRDefault="00AB3DEC">
      <w:pPr>
        <w:ind w:left="7938"/>
        <w:jc w:val="both"/>
      </w:pPr>
      <w:r>
        <w:t xml:space="preserve">от </w:t>
      </w:r>
      <w:proofErr w:type="gramStart"/>
      <w:r>
        <w:t>«</w:t>
      </w:r>
      <w:r w:rsidR="004D66EA">
        <w:t xml:space="preserve">  </w:t>
      </w:r>
      <w:proofErr w:type="gramEnd"/>
      <w:r w:rsidR="004D66EA">
        <w:t xml:space="preserve"> </w:t>
      </w:r>
      <w:r>
        <w:t xml:space="preserve">   </w:t>
      </w:r>
      <w:r>
        <w:t xml:space="preserve"> »  </w:t>
      </w:r>
      <w:r w:rsidR="004D66EA">
        <w:t>август</w:t>
      </w:r>
      <w:r>
        <w:t xml:space="preserve"> </w:t>
      </w:r>
      <w:r>
        <w:t xml:space="preserve"> 2026г.</w:t>
      </w:r>
    </w:p>
    <w:p w14:paraId="307FDAFF" w14:textId="77777777" w:rsidR="009C73C9" w:rsidRDefault="009C73C9">
      <w:pPr>
        <w:spacing w:line="240" w:lineRule="exact"/>
        <w:jc w:val="center"/>
        <w:rPr>
          <w:b/>
        </w:rPr>
      </w:pPr>
    </w:p>
    <w:p w14:paraId="340146E6" w14:textId="77777777" w:rsidR="009C73C9" w:rsidRDefault="00AB3DEC">
      <w:pPr>
        <w:spacing w:line="240" w:lineRule="exact"/>
        <w:jc w:val="center"/>
        <w:rPr>
          <w:b/>
        </w:rPr>
      </w:pPr>
      <w:r>
        <w:rPr>
          <w:b/>
        </w:rPr>
        <w:t>ТЕХНИЧЕСКАЯ ЧАСТЬ</w:t>
      </w:r>
    </w:p>
    <w:p w14:paraId="3009AC5D" w14:textId="77777777" w:rsidR="009C73C9" w:rsidRDefault="009C73C9">
      <w:pPr>
        <w:spacing w:line="240" w:lineRule="exact"/>
        <w:jc w:val="center"/>
        <w:rPr>
          <w:b/>
          <w:sz w:val="28"/>
          <w:szCs w:val="28"/>
        </w:rPr>
      </w:pPr>
    </w:p>
    <w:tbl>
      <w:tblPr>
        <w:tblStyle w:val="af"/>
        <w:tblW w:w="10314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6061"/>
      </w:tblGrid>
      <w:tr w:rsidR="009C73C9" w14:paraId="5366592A" w14:textId="77777777" w:rsidTr="00B1707E">
        <w:tc>
          <w:tcPr>
            <w:tcW w:w="851" w:type="dxa"/>
            <w:vAlign w:val="center"/>
          </w:tcPr>
          <w:p w14:paraId="1B4753F3" w14:textId="77777777" w:rsidR="009C73C9" w:rsidRDefault="00AB3DEC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b/>
                <w:kern w:val="28"/>
                <w:sz w:val="28"/>
                <w:szCs w:val="28"/>
              </w:rPr>
              <w:t>№ п/п</w:t>
            </w:r>
          </w:p>
        </w:tc>
        <w:tc>
          <w:tcPr>
            <w:tcW w:w="3402" w:type="dxa"/>
            <w:vAlign w:val="center"/>
          </w:tcPr>
          <w:p w14:paraId="1A6C4D26" w14:textId="77777777" w:rsidR="009C73C9" w:rsidRDefault="00AB3DEC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b/>
                <w:kern w:val="28"/>
                <w:sz w:val="28"/>
                <w:szCs w:val="28"/>
              </w:rPr>
              <w:t>Требования к объекту закупки</w:t>
            </w:r>
          </w:p>
        </w:tc>
        <w:tc>
          <w:tcPr>
            <w:tcW w:w="6061" w:type="dxa"/>
            <w:vAlign w:val="center"/>
          </w:tcPr>
          <w:p w14:paraId="47D8634D" w14:textId="77777777" w:rsidR="009C73C9" w:rsidRDefault="00AB3DEC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b/>
                <w:kern w:val="28"/>
                <w:sz w:val="28"/>
                <w:szCs w:val="28"/>
              </w:rPr>
              <w:t>Значение показателей</w:t>
            </w:r>
          </w:p>
        </w:tc>
      </w:tr>
      <w:tr w:rsidR="009C73C9" w14:paraId="159BA065" w14:textId="77777777" w:rsidTr="00B1707E">
        <w:tc>
          <w:tcPr>
            <w:tcW w:w="851" w:type="dxa"/>
            <w:vAlign w:val="center"/>
          </w:tcPr>
          <w:p w14:paraId="18777215" w14:textId="77777777" w:rsidR="009C73C9" w:rsidRDefault="00AB3DEC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402" w:type="dxa"/>
            <w:vAlign w:val="center"/>
          </w:tcPr>
          <w:p w14:paraId="39605098" w14:textId="77777777" w:rsidR="009C73C9" w:rsidRDefault="00AB3DEC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061" w:type="dxa"/>
            <w:vAlign w:val="center"/>
          </w:tcPr>
          <w:p w14:paraId="3F009D34" w14:textId="77777777" w:rsidR="009C73C9" w:rsidRDefault="00AB3DEC">
            <w:pPr>
              <w:tabs>
                <w:tab w:val="left" w:pos="0"/>
              </w:tabs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9C73C9" w14:paraId="685DA1AF" w14:textId="77777777" w:rsidTr="00B1707E">
        <w:tc>
          <w:tcPr>
            <w:tcW w:w="851" w:type="dxa"/>
            <w:vAlign w:val="center"/>
          </w:tcPr>
          <w:p w14:paraId="0E6507A1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402" w:type="dxa"/>
            <w:vAlign w:val="center"/>
          </w:tcPr>
          <w:p w14:paraId="54E26329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Ника Хлор</w:t>
            </w:r>
          </w:p>
        </w:tc>
        <w:tc>
          <w:tcPr>
            <w:tcW w:w="6061" w:type="dxa"/>
            <w:vAlign w:val="center"/>
          </w:tcPr>
          <w:p w14:paraId="0C02F42A" w14:textId="77777777" w:rsidR="009C73C9" w:rsidRDefault="00AB3DEC">
            <w:pPr>
              <w:spacing w:line="240" w:lineRule="exact"/>
            </w:pPr>
            <w:r>
              <w:rPr>
                <w:bCs/>
                <w:color w:val="333333"/>
                <w:shd w:val="clear" w:color="auto" w:fill="FFFFFF"/>
              </w:rPr>
              <w:t>ГОСТ</w:t>
            </w:r>
            <w:r>
              <w:rPr>
                <w:color w:val="333333"/>
                <w:shd w:val="clear" w:color="auto" w:fill="FFFFFF"/>
              </w:rPr>
              <w:t> 12.1.007-76</w:t>
            </w:r>
          </w:p>
        </w:tc>
      </w:tr>
      <w:tr w:rsidR="009C73C9" w14:paraId="79F6E6F5" w14:textId="77777777" w:rsidTr="00B1707E">
        <w:tc>
          <w:tcPr>
            <w:tcW w:w="851" w:type="dxa"/>
            <w:vAlign w:val="center"/>
          </w:tcPr>
          <w:p w14:paraId="6B1099C7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402" w:type="dxa"/>
            <w:vAlign w:val="center"/>
          </w:tcPr>
          <w:p w14:paraId="76E85403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Ника Супер для посуды 5 кг</w:t>
            </w:r>
          </w:p>
        </w:tc>
        <w:tc>
          <w:tcPr>
            <w:tcW w:w="6061" w:type="dxa"/>
            <w:vAlign w:val="center"/>
          </w:tcPr>
          <w:p w14:paraId="49EBE682" w14:textId="77777777" w:rsidR="009C73C9" w:rsidRDefault="00AB3DEC">
            <w:pPr>
              <w:spacing w:line="240" w:lineRule="exact"/>
            </w:pPr>
            <w:r>
              <w:rPr>
                <w:color w:val="333333"/>
                <w:shd w:val="clear" w:color="auto" w:fill="FFFFFF"/>
              </w:rPr>
              <w:t>ГОСТ </w:t>
            </w:r>
            <w:r>
              <w:rPr>
                <w:bCs/>
                <w:color w:val="333333"/>
                <w:shd w:val="clear" w:color="auto" w:fill="FFFFFF"/>
              </w:rPr>
              <w:t>32443-2013</w:t>
            </w:r>
          </w:p>
        </w:tc>
      </w:tr>
      <w:tr w:rsidR="009C73C9" w14:paraId="4018198C" w14:textId="77777777" w:rsidTr="00B1707E">
        <w:tc>
          <w:tcPr>
            <w:tcW w:w="851" w:type="dxa"/>
            <w:vAlign w:val="center"/>
          </w:tcPr>
          <w:p w14:paraId="10074E20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402" w:type="dxa"/>
            <w:vAlign w:val="center"/>
          </w:tcPr>
          <w:p w14:paraId="034CE4B1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Ника Универсал для поверхности 5 кг</w:t>
            </w:r>
          </w:p>
        </w:tc>
        <w:tc>
          <w:tcPr>
            <w:tcW w:w="6061" w:type="dxa"/>
            <w:vAlign w:val="center"/>
          </w:tcPr>
          <w:p w14:paraId="37EDFD38" w14:textId="77777777" w:rsidR="009C73C9" w:rsidRDefault="00AB3DEC">
            <w:pPr>
              <w:spacing w:line="240" w:lineRule="exact"/>
            </w:pPr>
            <w:r>
              <w:rPr>
                <w:bCs/>
                <w:color w:val="333333"/>
                <w:shd w:val="clear" w:color="auto" w:fill="FFFFFF"/>
              </w:rPr>
              <w:t>ГОСТ</w:t>
            </w:r>
            <w:r>
              <w:rPr>
                <w:color w:val="333333"/>
                <w:shd w:val="clear" w:color="auto" w:fill="FFFFFF"/>
              </w:rPr>
              <w:t> 12.1.007-76</w:t>
            </w:r>
          </w:p>
        </w:tc>
      </w:tr>
      <w:tr w:rsidR="009C73C9" w14:paraId="4F6105E7" w14:textId="77777777" w:rsidTr="00B1707E">
        <w:tc>
          <w:tcPr>
            <w:tcW w:w="851" w:type="dxa"/>
            <w:vAlign w:val="center"/>
          </w:tcPr>
          <w:p w14:paraId="7798F649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402" w:type="dxa"/>
            <w:vAlign w:val="center"/>
          </w:tcPr>
          <w:p w14:paraId="422D33F9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Жидкое мыло с глицерином 5 л</w:t>
            </w:r>
          </w:p>
        </w:tc>
        <w:tc>
          <w:tcPr>
            <w:tcW w:w="6061" w:type="dxa"/>
            <w:vAlign w:val="center"/>
          </w:tcPr>
          <w:p w14:paraId="5B2FAF32" w14:textId="77777777" w:rsidR="009C73C9" w:rsidRDefault="00AB3DEC">
            <w:pPr>
              <w:spacing w:line="240" w:lineRule="exact"/>
            </w:pPr>
            <w:r>
              <w:rPr>
                <w:color w:val="333333"/>
                <w:shd w:val="clear" w:color="auto" w:fill="FFFFFF"/>
              </w:rPr>
              <w:t>ГОСТ 31696-2012</w:t>
            </w:r>
          </w:p>
        </w:tc>
      </w:tr>
      <w:tr w:rsidR="009C73C9" w14:paraId="312F96FC" w14:textId="77777777" w:rsidTr="00B1707E">
        <w:tc>
          <w:tcPr>
            <w:tcW w:w="851" w:type="dxa"/>
            <w:vAlign w:val="center"/>
          </w:tcPr>
          <w:p w14:paraId="582C489B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402" w:type="dxa"/>
            <w:vAlign w:val="center"/>
          </w:tcPr>
          <w:p w14:paraId="35EA4C68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Чистящее средство «Блеск» 400 гр универсал</w:t>
            </w:r>
          </w:p>
        </w:tc>
        <w:tc>
          <w:tcPr>
            <w:tcW w:w="6061" w:type="dxa"/>
            <w:vAlign w:val="center"/>
          </w:tcPr>
          <w:p w14:paraId="78821369" w14:textId="77777777" w:rsidR="009C73C9" w:rsidRDefault="00AB3DEC">
            <w:pPr>
              <w:spacing w:line="240" w:lineRule="exact"/>
            </w:pPr>
            <w:r>
              <w:rPr>
                <w:color w:val="333333"/>
                <w:shd w:val="clear" w:color="auto" w:fill="FFFFFF"/>
              </w:rPr>
              <w:t> </w:t>
            </w:r>
            <w:r>
              <w:rPr>
                <w:bCs/>
                <w:color w:val="333333"/>
                <w:shd w:val="clear" w:color="auto" w:fill="FFFFFF"/>
              </w:rPr>
              <w:t>ГОСТ</w:t>
            </w:r>
            <w:r>
              <w:rPr>
                <w:color w:val="333333"/>
                <w:shd w:val="clear" w:color="auto" w:fill="FFFFFF"/>
              </w:rPr>
              <w:t> 32478-2013</w:t>
            </w:r>
          </w:p>
        </w:tc>
      </w:tr>
      <w:tr w:rsidR="009C73C9" w14:paraId="237F49E2" w14:textId="77777777" w:rsidTr="00B1707E">
        <w:tc>
          <w:tcPr>
            <w:tcW w:w="851" w:type="dxa"/>
            <w:vAlign w:val="center"/>
          </w:tcPr>
          <w:p w14:paraId="09C0147F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402" w:type="dxa"/>
            <w:vAlign w:val="center"/>
          </w:tcPr>
          <w:p w14:paraId="28DF0289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Ткань для пола 1,5 м ширина 140 см</w:t>
            </w:r>
          </w:p>
        </w:tc>
        <w:tc>
          <w:tcPr>
            <w:tcW w:w="6061" w:type="dxa"/>
            <w:vAlign w:val="center"/>
          </w:tcPr>
          <w:p w14:paraId="0E7116AB" w14:textId="77777777" w:rsidR="009C73C9" w:rsidRDefault="00AB3DEC">
            <w:pPr>
              <w:spacing w:line="240" w:lineRule="exact"/>
            </w:pPr>
            <w:r>
              <w:t>ГОСТ 5530-2004</w:t>
            </w:r>
          </w:p>
        </w:tc>
      </w:tr>
      <w:tr w:rsidR="009C73C9" w14:paraId="0203D49B" w14:textId="77777777" w:rsidTr="00B1707E">
        <w:tc>
          <w:tcPr>
            <w:tcW w:w="851" w:type="dxa"/>
            <w:vAlign w:val="center"/>
          </w:tcPr>
          <w:p w14:paraId="65421993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402" w:type="dxa"/>
            <w:vAlign w:val="center"/>
          </w:tcPr>
          <w:p w14:paraId="33DBF844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Средство для мытья полов 5 л</w:t>
            </w:r>
          </w:p>
        </w:tc>
        <w:tc>
          <w:tcPr>
            <w:tcW w:w="6061" w:type="dxa"/>
            <w:vAlign w:val="center"/>
          </w:tcPr>
          <w:p w14:paraId="18D016B5" w14:textId="77777777" w:rsidR="009C73C9" w:rsidRDefault="00AB3DEC">
            <w:pPr>
              <w:spacing w:line="240" w:lineRule="exact"/>
            </w:pPr>
            <w:r>
              <w:rPr>
                <w:color w:val="333333"/>
                <w:shd w:val="clear" w:color="auto" w:fill="FFFFFF"/>
              </w:rPr>
              <w:t> </w:t>
            </w:r>
            <w:r>
              <w:rPr>
                <w:bCs/>
                <w:color w:val="333333"/>
                <w:shd w:val="clear" w:color="auto" w:fill="FFFFFF"/>
              </w:rPr>
              <w:t>ГОСТ</w:t>
            </w:r>
            <w:r>
              <w:rPr>
                <w:color w:val="333333"/>
                <w:shd w:val="clear" w:color="auto" w:fill="FFFFFF"/>
              </w:rPr>
              <w:t> 32478-2013</w:t>
            </w:r>
          </w:p>
        </w:tc>
      </w:tr>
      <w:tr w:rsidR="009C73C9" w14:paraId="493930C4" w14:textId="77777777" w:rsidTr="00B1707E">
        <w:tc>
          <w:tcPr>
            <w:tcW w:w="851" w:type="dxa"/>
            <w:vAlign w:val="center"/>
          </w:tcPr>
          <w:p w14:paraId="67FFF049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402" w:type="dxa"/>
            <w:vAlign w:val="center"/>
          </w:tcPr>
          <w:p w14:paraId="60B20047" w14:textId="77777777" w:rsidR="009C73C9" w:rsidRDefault="00AB3DEC">
            <w:pPr>
              <w:tabs>
                <w:tab w:val="left" w:pos="229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Туалетная бумага</w:t>
            </w:r>
            <w:r>
              <w:rPr>
                <w:lang w:eastAsia="en-US"/>
              </w:rPr>
              <w:tab/>
            </w:r>
          </w:p>
        </w:tc>
        <w:tc>
          <w:tcPr>
            <w:tcW w:w="6061" w:type="dxa"/>
            <w:vAlign w:val="center"/>
          </w:tcPr>
          <w:p w14:paraId="27C199E2" w14:textId="77777777" w:rsidR="009C73C9" w:rsidRDefault="00AB3DEC">
            <w:pPr>
              <w:spacing w:line="240" w:lineRule="exact"/>
            </w:pPr>
            <w:r>
              <w:t>ГОСТ 52354-2005</w:t>
            </w:r>
          </w:p>
        </w:tc>
      </w:tr>
      <w:tr w:rsidR="009C73C9" w14:paraId="6874C3B5" w14:textId="77777777" w:rsidTr="00B1707E">
        <w:tc>
          <w:tcPr>
            <w:tcW w:w="851" w:type="dxa"/>
            <w:vAlign w:val="center"/>
          </w:tcPr>
          <w:p w14:paraId="3210BBDA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402" w:type="dxa"/>
            <w:vAlign w:val="center"/>
          </w:tcPr>
          <w:p w14:paraId="47035C35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Бумажные полотенца</w:t>
            </w:r>
          </w:p>
        </w:tc>
        <w:tc>
          <w:tcPr>
            <w:tcW w:w="6061" w:type="dxa"/>
            <w:vAlign w:val="center"/>
          </w:tcPr>
          <w:p w14:paraId="66F53811" w14:textId="77777777" w:rsidR="009C73C9" w:rsidRDefault="00AB3DEC">
            <w:pPr>
              <w:spacing w:line="240" w:lineRule="exact"/>
            </w:pPr>
            <w:r>
              <w:rPr>
                <w:color w:val="333333"/>
                <w:shd w:val="clear" w:color="auto" w:fill="FFFFFF"/>
              </w:rPr>
              <w:t> </w:t>
            </w:r>
            <w:r>
              <w:rPr>
                <w:bCs/>
                <w:color w:val="333333"/>
                <w:shd w:val="clear" w:color="auto" w:fill="FFFFFF"/>
              </w:rPr>
              <w:t>ГОСТ</w:t>
            </w:r>
            <w:r>
              <w:rPr>
                <w:color w:val="333333"/>
                <w:shd w:val="clear" w:color="auto" w:fill="FFFFFF"/>
              </w:rPr>
              <w:t> 52354-2005</w:t>
            </w:r>
          </w:p>
        </w:tc>
      </w:tr>
      <w:tr w:rsidR="009C73C9" w14:paraId="7A56FC01" w14:textId="77777777" w:rsidTr="00B1707E">
        <w:tc>
          <w:tcPr>
            <w:tcW w:w="851" w:type="dxa"/>
            <w:vAlign w:val="center"/>
          </w:tcPr>
          <w:p w14:paraId="6284E74B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3402" w:type="dxa"/>
            <w:vAlign w:val="center"/>
          </w:tcPr>
          <w:p w14:paraId="1FAA21B5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Мусорные пакеты 240 л</w:t>
            </w:r>
          </w:p>
        </w:tc>
        <w:tc>
          <w:tcPr>
            <w:tcW w:w="6061" w:type="dxa"/>
            <w:vAlign w:val="center"/>
          </w:tcPr>
          <w:p w14:paraId="5CDBE116" w14:textId="77777777" w:rsidR="009C73C9" w:rsidRDefault="00AB3DEC">
            <w:pPr>
              <w:spacing w:line="240" w:lineRule="exact"/>
            </w:pPr>
            <w:r>
              <w:rPr>
                <w:bCs/>
                <w:color w:val="333333"/>
                <w:shd w:val="clear" w:color="auto" w:fill="FFFFFF"/>
              </w:rPr>
              <w:t>ГОСТ</w:t>
            </w:r>
            <w:r>
              <w:rPr>
                <w:color w:val="333333"/>
                <w:shd w:val="clear" w:color="auto" w:fill="FFFFFF"/>
              </w:rPr>
              <w:t> 12302-2013.</w:t>
            </w:r>
          </w:p>
        </w:tc>
      </w:tr>
      <w:tr w:rsidR="009C73C9" w14:paraId="4351913A" w14:textId="77777777" w:rsidTr="00B1707E">
        <w:tc>
          <w:tcPr>
            <w:tcW w:w="851" w:type="dxa"/>
            <w:vAlign w:val="center"/>
          </w:tcPr>
          <w:p w14:paraId="760EAB98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3402" w:type="dxa"/>
            <w:vAlign w:val="center"/>
          </w:tcPr>
          <w:p w14:paraId="2BD9E287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Мусорные пакеты 120 л</w:t>
            </w:r>
          </w:p>
        </w:tc>
        <w:tc>
          <w:tcPr>
            <w:tcW w:w="6061" w:type="dxa"/>
            <w:vAlign w:val="center"/>
          </w:tcPr>
          <w:p w14:paraId="60D415B4" w14:textId="77777777" w:rsidR="009C73C9" w:rsidRDefault="00AB3DEC">
            <w:pPr>
              <w:spacing w:line="240" w:lineRule="exact"/>
            </w:pPr>
            <w:r>
              <w:rPr>
                <w:bCs/>
                <w:color w:val="333333"/>
                <w:shd w:val="clear" w:color="auto" w:fill="FFFFFF"/>
              </w:rPr>
              <w:t>ГОСТ</w:t>
            </w:r>
            <w:r>
              <w:rPr>
                <w:color w:val="333333"/>
                <w:shd w:val="clear" w:color="auto" w:fill="FFFFFF"/>
              </w:rPr>
              <w:t> 12302-2013.</w:t>
            </w:r>
          </w:p>
        </w:tc>
      </w:tr>
      <w:tr w:rsidR="009C73C9" w14:paraId="0D9D83AC" w14:textId="77777777" w:rsidTr="00B1707E">
        <w:tc>
          <w:tcPr>
            <w:tcW w:w="851" w:type="dxa"/>
            <w:vAlign w:val="center"/>
          </w:tcPr>
          <w:p w14:paraId="2B3D3B0F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3402" w:type="dxa"/>
            <w:vAlign w:val="center"/>
          </w:tcPr>
          <w:p w14:paraId="670F71E2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Мусорные пакеты 60 л</w:t>
            </w:r>
          </w:p>
        </w:tc>
        <w:tc>
          <w:tcPr>
            <w:tcW w:w="6061" w:type="dxa"/>
            <w:vAlign w:val="center"/>
          </w:tcPr>
          <w:p w14:paraId="5690D739" w14:textId="77777777" w:rsidR="009C73C9" w:rsidRDefault="00AB3DEC">
            <w:pPr>
              <w:spacing w:line="240" w:lineRule="exact"/>
            </w:pPr>
            <w:r>
              <w:rPr>
                <w:bCs/>
                <w:color w:val="333333"/>
                <w:shd w:val="clear" w:color="auto" w:fill="FFFFFF"/>
              </w:rPr>
              <w:t>ГОСТ</w:t>
            </w:r>
            <w:r>
              <w:rPr>
                <w:color w:val="333333"/>
                <w:shd w:val="clear" w:color="auto" w:fill="FFFFFF"/>
              </w:rPr>
              <w:t> 12302-2013.</w:t>
            </w:r>
          </w:p>
        </w:tc>
      </w:tr>
      <w:tr w:rsidR="009C73C9" w14:paraId="6049094A" w14:textId="77777777" w:rsidTr="00B1707E">
        <w:tc>
          <w:tcPr>
            <w:tcW w:w="851" w:type="dxa"/>
            <w:vAlign w:val="center"/>
          </w:tcPr>
          <w:p w14:paraId="6ED1086A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3402" w:type="dxa"/>
            <w:vAlign w:val="center"/>
          </w:tcPr>
          <w:p w14:paraId="643CCDC8" w14:textId="77777777" w:rsidR="009C73C9" w:rsidRDefault="00AB3DEC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Средство</w:t>
            </w:r>
            <w:proofErr w:type="gramEnd"/>
            <w:r>
              <w:rPr>
                <w:lang w:eastAsia="en-US"/>
              </w:rPr>
              <w:t xml:space="preserve"> чистящее для </w:t>
            </w:r>
            <w:r>
              <w:rPr>
                <w:lang w:eastAsia="en-US"/>
              </w:rPr>
              <w:t>унитазов Доместос 500 мл</w:t>
            </w:r>
          </w:p>
        </w:tc>
        <w:tc>
          <w:tcPr>
            <w:tcW w:w="6061" w:type="dxa"/>
            <w:vAlign w:val="center"/>
          </w:tcPr>
          <w:p w14:paraId="0BAF547D" w14:textId="77777777" w:rsidR="009C73C9" w:rsidRDefault="00AB3DEC">
            <w:pPr>
              <w:spacing w:line="240" w:lineRule="exact"/>
            </w:pPr>
            <w:r>
              <w:rPr>
                <w:bCs/>
                <w:color w:val="333333"/>
                <w:shd w:val="clear" w:color="auto" w:fill="FFFFFF"/>
              </w:rPr>
              <w:t>ГОСТ</w:t>
            </w:r>
            <w:r>
              <w:rPr>
                <w:color w:val="333333"/>
                <w:shd w:val="clear" w:color="auto" w:fill="FFFFFF"/>
              </w:rPr>
              <w:t> 32478-2013</w:t>
            </w:r>
          </w:p>
        </w:tc>
      </w:tr>
      <w:tr w:rsidR="009C73C9" w14:paraId="69577A59" w14:textId="77777777" w:rsidTr="00B1707E">
        <w:tc>
          <w:tcPr>
            <w:tcW w:w="851" w:type="dxa"/>
            <w:vAlign w:val="center"/>
          </w:tcPr>
          <w:p w14:paraId="6CF63977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3402" w:type="dxa"/>
            <w:vAlign w:val="center"/>
          </w:tcPr>
          <w:p w14:paraId="3D07856A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Перчатки резиновые</w:t>
            </w:r>
          </w:p>
        </w:tc>
        <w:tc>
          <w:tcPr>
            <w:tcW w:w="6061" w:type="dxa"/>
            <w:vAlign w:val="center"/>
          </w:tcPr>
          <w:p w14:paraId="6495FEA9" w14:textId="77777777" w:rsidR="009C73C9" w:rsidRDefault="00AB3DEC">
            <w:pPr>
              <w:spacing w:line="240" w:lineRule="exact"/>
            </w:pPr>
            <w:r>
              <w:t>ГОСТ 57398-2017</w:t>
            </w:r>
          </w:p>
        </w:tc>
      </w:tr>
      <w:tr w:rsidR="009C73C9" w14:paraId="6B4672BC" w14:textId="77777777" w:rsidTr="00B1707E">
        <w:tc>
          <w:tcPr>
            <w:tcW w:w="851" w:type="dxa"/>
            <w:vAlign w:val="center"/>
          </w:tcPr>
          <w:p w14:paraId="5BFDAA2E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3402" w:type="dxa"/>
            <w:vAlign w:val="center"/>
          </w:tcPr>
          <w:p w14:paraId="2D769E99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Бумага Снегурочка</w:t>
            </w:r>
          </w:p>
        </w:tc>
        <w:tc>
          <w:tcPr>
            <w:tcW w:w="6061" w:type="dxa"/>
            <w:vAlign w:val="center"/>
          </w:tcPr>
          <w:p w14:paraId="3AAF1F09" w14:textId="77777777" w:rsidR="009C73C9" w:rsidRDefault="00AB3DEC">
            <w:pPr>
              <w:spacing w:line="240" w:lineRule="exact"/>
            </w:pPr>
            <w:r>
              <w:t>ГОСТ 27015</w:t>
            </w:r>
          </w:p>
        </w:tc>
      </w:tr>
      <w:tr w:rsidR="009C73C9" w14:paraId="43E08DD8" w14:textId="77777777" w:rsidTr="00B1707E">
        <w:tc>
          <w:tcPr>
            <w:tcW w:w="851" w:type="dxa"/>
            <w:vAlign w:val="center"/>
          </w:tcPr>
          <w:p w14:paraId="08AC87AB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3402" w:type="dxa"/>
            <w:vAlign w:val="center"/>
          </w:tcPr>
          <w:p w14:paraId="5DDD57DA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Халаты для </w:t>
            </w:r>
            <w:proofErr w:type="gramStart"/>
            <w:r>
              <w:rPr>
                <w:lang w:eastAsia="en-US"/>
              </w:rPr>
              <w:t>тех.персонала</w:t>
            </w:r>
            <w:proofErr w:type="gramEnd"/>
          </w:p>
        </w:tc>
        <w:tc>
          <w:tcPr>
            <w:tcW w:w="6061" w:type="dxa"/>
            <w:vAlign w:val="center"/>
          </w:tcPr>
          <w:p w14:paraId="0F8030E5" w14:textId="77777777" w:rsidR="009C73C9" w:rsidRDefault="00AB3DEC">
            <w:pPr>
              <w:spacing w:line="240" w:lineRule="exact"/>
            </w:pPr>
            <w:r>
              <w:rPr>
                <w:bCs/>
                <w:color w:val="333333"/>
                <w:shd w:val="clear" w:color="auto" w:fill="FFFFFF"/>
              </w:rPr>
              <w:t>ГОСТ</w:t>
            </w:r>
            <w:r>
              <w:rPr>
                <w:color w:val="333333"/>
                <w:shd w:val="clear" w:color="auto" w:fill="FFFFFF"/>
              </w:rPr>
              <w:t> 12.4.131-83</w:t>
            </w:r>
          </w:p>
        </w:tc>
      </w:tr>
      <w:tr w:rsidR="009C73C9" w14:paraId="7F7F0748" w14:textId="77777777" w:rsidTr="00B1707E">
        <w:tc>
          <w:tcPr>
            <w:tcW w:w="851" w:type="dxa"/>
            <w:vAlign w:val="center"/>
          </w:tcPr>
          <w:p w14:paraId="18AE6A58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3402" w:type="dxa"/>
            <w:vAlign w:val="center"/>
          </w:tcPr>
          <w:p w14:paraId="76326165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Огнетушителя ОУ-4</w:t>
            </w:r>
          </w:p>
        </w:tc>
        <w:tc>
          <w:tcPr>
            <w:tcW w:w="6061" w:type="dxa"/>
            <w:vAlign w:val="center"/>
          </w:tcPr>
          <w:p w14:paraId="05CF5F13" w14:textId="77777777" w:rsidR="009C73C9" w:rsidRDefault="00AB3DEC">
            <w:pPr>
              <w:spacing w:line="240" w:lineRule="exact"/>
            </w:pPr>
            <w:r>
              <w:rPr>
                <w:bCs/>
                <w:color w:val="333333"/>
                <w:shd w:val="clear" w:color="auto" w:fill="FFFFFF"/>
              </w:rPr>
              <w:t>ГОСТ</w:t>
            </w:r>
            <w:r>
              <w:rPr>
                <w:color w:val="333333"/>
                <w:shd w:val="clear" w:color="auto" w:fill="FFFFFF"/>
              </w:rPr>
              <w:t> 51057-2001</w:t>
            </w:r>
          </w:p>
        </w:tc>
      </w:tr>
      <w:tr w:rsidR="009C73C9" w14:paraId="1B91DBD2" w14:textId="77777777" w:rsidTr="00B1707E">
        <w:tc>
          <w:tcPr>
            <w:tcW w:w="851" w:type="dxa"/>
            <w:vAlign w:val="center"/>
          </w:tcPr>
          <w:p w14:paraId="47475BE1" w14:textId="77777777" w:rsidR="009C73C9" w:rsidRDefault="00AB3DEC" w:rsidP="004C0FA8">
            <w:pPr>
              <w:ind w:right="4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3402" w:type="dxa"/>
            <w:vAlign w:val="center"/>
          </w:tcPr>
          <w:p w14:paraId="179C90FF" w14:textId="77777777" w:rsidR="009C73C9" w:rsidRDefault="00AB3D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Огнетушитель ОП-4</w:t>
            </w:r>
          </w:p>
        </w:tc>
        <w:tc>
          <w:tcPr>
            <w:tcW w:w="6061" w:type="dxa"/>
            <w:vAlign w:val="center"/>
          </w:tcPr>
          <w:p w14:paraId="6C733A56" w14:textId="77777777" w:rsidR="009C73C9" w:rsidRDefault="00AB3DEC">
            <w:pPr>
              <w:spacing w:line="240" w:lineRule="exact"/>
              <w:rPr>
                <w:bCs/>
                <w:color w:val="333333"/>
                <w:shd w:val="clear" w:color="auto" w:fill="FFFFFF"/>
              </w:rPr>
            </w:pPr>
            <w:r>
              <w:rPr>
                <w:bCs/>
                <w:color w:val="333333"/>
                <w:shd w:val="clear" w:color="auto" w:fill="FFFFFF"/>
              </w:rPr>
              <w:t>ГОСТ Р 51057-2001</w:t>
            </w:r>
          </w:p>
        </w:tc>
      </w:tr>
    </w:tbl>
    <w:p w14:paraId="45AAD464" w14:textId="77777777" w:rsidR="009C73C9" w:rsidRDefault="009C73C9">
      <w:pPr>
        <w:autoSpaceDE w:val="0"/>
        <w:autoSpaceDN w:val="0"/>
        <w:adjustRightInd w:val="0"/>
        <w:spacing w:line="240" w:lineRule="exact"/>
        <w:ind w:firstLine="539"/>
        <w:jc w:val="both"/>
        <w:rPr>
          <w:bCs/>
          <w:sz w:val="28"/>
          <w:szCs w:val="28"/>
          <w:lang w:eastAsia="en-US"/>
        </w:rPr>
      </w:pPr>
    </w:p>
    <w:p w14:paraId="45A2D6A5" w14:textId="77777777" w:rsidR="009C73C9" w:rsidRDefault="009C73C9">
      <w:pPr>
        <w:autoSpaceDE w:val="0"/>
        <w:autoSpaceDN w:val="0"/>
        <w:adjustRightInd w:val="0"/>
        <w:spacing w:line="240" w:lineRule="exact"/>
        <w:ind w:firstLine="539"/>
        <w:jc w:val="both"/>
        <w:rPr>
          <w:bCs/>
          <w:sz w:val="28"/>
          <w:szCs w:val="28"/>
          <w:lang w:eastAsia="en-US"/>
        </w:rPr>
      </w:pPr>
    </w:p>
    <w:p w14:paraId="13115B60" w14:textId="77777777" w:rsidR="009C73C9" w:rsidRDefault="009C73C9">
      <w:pPr>
        <w:spacing w:line="240" w:lineRule="exact"/>
        <w:rPr>
          <w:b/>
          <w:sz w:val="28"/>
          <w:szCs w:val="28"/>
        </w:rPr>
      </w:pPr>
    </w:p>
    <w:p w14:paraId="1BEB26C7" w14:textId="77777777" w:rsidR="009C73C9" w:rsidRDefault="009C73C9">
      <w:pPr>
        <w:spacing w:line="240" w:lineRule="exact"/>
        <w:jc w:val="center"/>
        <w:rPr>
          <w:b/>
          <w:sz w:val="28"/>
          <w:szCs w:val="28"/>
        </w:rPr>
      </w:pPr>
    </w:p>
    <w:p w14:paraId="273B5CE9" w14:textId="77777777" w:rsidR="009C73C9" w:rsidRDefault="009C73C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7"/>
        <w:gridCol w:w="5349"/>
      </w:tblGrid>
      <w:tr w:rsidR="009C73C9" w14:paraId="366F10F8" w14:textId="77777777">
        <w:trPr>
          <w:trHeight w:val="223"/>
          <w:jc w:val="center"/>
        </w:trPr>
        <w:tc>
          <w:tcPr>
            <w:tcW w:w="5185" w:type="dxa"/>
          </w:tcPr>
          <w:p w14:paraId="2B682E76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  <w:lang w:eastAsia="en-US"/>
              </w:rPr>
            </w:pPr>
          </w:p>
          <w:p w14:paraId="56CB3A36" w14:textId="77777777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Поставщик</w:t>
            </w:r>
          </w:p>
        </w:tc>
        <w:tc>
          <w:tcPr>
            <w:tcW w:w="5405" w:type="dxa"/>
          </w:tcPr>
          <w:p w14:paraId="4D84FF2F" w14:textId="77777777" w:rsidR="009C73C9" w:rsidRDefault="009C73C9">
            <w:pPr>
              <w:ind w:firstLine="709"/>
              <w:rPr>
                <w:b/>
                <w:bCs/>
                <w:sz w:val="28"/>
                <w:szCs w:val="28"/>
                <w:lang w:eastAsia="en-US"/>
              </w:rPr>
            </w:pPr>
          </w:p>
          <w:p w14:paraId="023E988D" w14:textId="77777777" w:rsidR="009C73C9" w:rsidRDefault="00AB3DEC">
            <w:pPr>
              <w:ind w:firstLine="709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Заказчик</w:t>
            </w:r>
          </w:p>
        </w:tc>
      </w:tr>
      <w:tr w:rsidR="009C73C9" w14:paraId="77713EA2" w14:textId="77777777">
        <w:trPr>
          <w:trHeight w:val="750"/>
          <w:jc w:val="center"/>
        </w:trPr>
        <w:tc>
          <w:tcPr>
            <w:tcW w:w="5185" w:type="dxa"/>
          </w:tcPr>
          <w:p w14:paraId="5DEAD954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14:paraId="15A05731" w14:textId="3F1FBE49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____________    (</w:t>
            </w:r>
            <w:r w:rsidR="0016670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)</w:t>
            </w:r>
          </w:p>
        </w:tc>
        <w:tc>
          <w:tcPr>
            <w:tcW w:w="5405" w:type="dxa"/>
          </w:tcPr>
          <w:p w14:paraId="433DA6F3" w14:textId="77777777" w:rsidR="009C73C9" w:rsidRDefault="009C73C9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14:paraId="2F3AA24D" w14:textId="77777777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__________________ (Алейникова Е.В.)</w:t>
            </w:r>
          </w:p>
        </w:tc>
      </w:tr>
      <w:tr w:rsidR="009C73C9" w14:paraId="7A6842C3" w14:textId="77777777">
        <w:trPr>
          <w:trHeight w:val="299"/>
          <w:jc w:val="center"/>
        </w:trPr>
        <w:tc>
          <w:tcPr>
            <w:tcW w:w="5185" w:type="dxa"/>
          </w:tcPr>
          <w:p w14:paraId="4E7CC4D0" w14:textId="2C1AA1AA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«</w:t>
            </w:r>
            <w:r>
              <w:rPr>
                <w:lang w:eastAsia="en-US"/>
              </w:rPr>
              <w:t xml:space="preserve">  </w:t>
            </w:r>
            <w:proofErr w:type="gramEnd"/>
            <w:r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» </w:t>
            </w:r>
            <w:r w:rsidR="004D66EA">
              <w:rPr>
                <w:lang w:eastAsia="en-US"/>
              </w:rPr>
              <w:t>август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2026  г.</w:t>
            </w:r>
          </w:p>
        </w:tc>
        <w:tc>
          <w:tcPr>
            <w:tcW w:w="5405" w:type="dxa"/>
          </w:tcPr>
          <w:p w14:paraId="23973210" w14:textId="1060F82E" w:rsidR="009C73C9" w:rsidRDefault="00AB3DEC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« </w:t>
            </w:r>
            <w:r>
              <w:rPr>
                <w:lang w:eastAsia="en-US"/>
              </w:rPr>
              <w:t xml:space="preserve"> 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»  </w:t>
            </w:r>
            <w:r w:rsidR="004D66EA">
              <w:rPr>
                <w:lang w:eastAsia="en-US"/>
              </w:rPr>
              <w:t>август</w:t>
            </w:r>
            <w:r>
              <w:rPr>
                <w:lang w:eastAsia="en-US"/>
              </w:rPr>
              <w:t xml:space="preserve"> 2026 г.</w:t>
            </w:r>
          </w:p>
        </w:tc>
      </w:tr>
    </w:tbl>
    <w:p w14:paraId="0CD62077" w14:textId="77777777" w:rsidR="009C73C9" w:rsidRDefault="009C73C9">
      <w:pPr>
        <w:jc w:val="both"/>
      </w:pPr>
    </w:p>
    <w:p w14:paraId="0DA81ED2" w14:textId="77777777" w:rsidR="009C73C9" w:rsidRDefault="009C73C9">
      <w:pPr>
        <w:ind w:left="7082"/>
        <w:jc w:val="both"/>
      </w:pPr>
    </w:p>
    <w:p w14:paraId="05B30A80" w14:textId="77777777" w:rsidR="009C73C9" w:rsidRDefault="00AB3DE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 xml:space="preserve"> </w:t>
      </w:r>
    </w:p>
    <w:p w14:paraId="40A68A6B" w14:textId="77777777" w:rsidR="009C73C9" w:rsidRDefault="009C73C9">
      <w:pPr>
        <w:tabs>
          <w:tab w:val="left" w:pos="709"/>
        </w:tabs>
        <w:ind w:firstLine="709"/>
        <w:rPr>
          <w:b/>
          <w:lang w:val="en-US"/>
        </w:rPr>
      </w:pPr>
    </w:p>
    <w:sectPr w:rsidR="009C73C9">
      <w:head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685DD" w14:textId="77777777" w:rsidR="00AB3DEC" w:rsidRDefault="00AB3DEC">
      <w:r>
        <w:separator/>
      </w:r>
    </w:p>
  </w:endnote>
  <w:endnote w:type="continuationSeparator" w:id="0">
    <w:p w14:paraId="2FD22AA2" w14:textId="77777777" w:rsidR="00AB3DEC" w:rsidRDefault="00AB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Segoe Print"/>
    <w:charset w:val="CC"/>
    <w:family w:val="modern"/>
    <w:pitch w:val="default"/>
    <w:sig w:usb0="00000000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7CBE4" w14:textId="77777777" w:rsidR="00AB3DEC" w:rsidRDefault="00AB3DEC">
      <w:r>
        <w:separator/>
      </w:r>
    </w:p>
  </w:footnote>
  <w:footnote w:type="continuationSeparator" w:id="0">
    <w:p w14:paraId="29DEC31B" w14:textId="77777777" w:rsidR="00AB3DEC" w:rsidRDefault="00AB3DEC">
      <w:r>
        <w:continuationSeparator/>
      </w:r>
    </w:p>
  </w:footnote>
  <w:footnote w:id="1">
    <w:p w14:paraId="254F2DAA" w14:textId="77777777" w:rsidR="009C73C9" w:rsidRDefault="00AB3DEC">
      <w:pPr>
        <w:pStyle w:val="a6"/>
      </w:pPr>
      <w:r>
        <w:rPr>
          <w:rStyle w:val="a3"/>
        </w:rPr>
        <w:footnoteRef/>
      </w:r>
      <w:r>
        <w:t xml:space="preserve"> В случае, если Поставщик не является плательщиком НДС, либо если поставляемый Товар не подлежит обложению (освобождаются от обложения) НДС, указать «НДС не облагается»</w:t>
      </w:r>
    </w:p>
  </w:footnote>
  <w:footnote w:id="2">
    <w:p w14:paraId="69979930" w14:textId="77777777" w:rsidR="009C73C9" w:rsidRDefault="009C73C9">
      <w:pPr>
        <w:widowControl w:val="0"/>
        <w:snapToGrid w:val="0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178417"/>
      <w:docPartObj>
        <w:docPartGallery w:val="AutoText"/>
      </w:docPartObj>
    </w:sdtPr>
    <w:sdtEndPr/>
    <w:sdtContent>
      <w:p w14:paraId="0D6238A9" w14:textId="77777777" w:rsidR="009C73C9" w:rsidRDefault="00AB3DE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0C246A90" w14:textId="77777777" w:rsidR="009C73C9" w:rsidRDefault="009C73C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3453E"/>
    <w:rsid w:val="000B34D9"/>
    <w:rsid w:val="000C7020"/>
    <w:rsid w:val="000D0EE2"/>
    <w:rsid w:val="00117C90"/>
    <w:rsid w:val="0013789A"/>
    <w:rsid w:val="00152D87"/>
    <w:rsid w:val="0016670E"/>
    <w:rsid w:val="00175F8C"/>
    <w:rsid w:val="001B1916"/>
    <w:rsid w:val="001E3A17"/>
    <w:rsid w:val="001E7DC5"/>
    <w:rsid w:val="001F6D20"/>
    <w:rsid w:val="00200E5D"/>
    <w:rsid w:val="0020354A"/>
    <w:rsid w:val="00212471"/>
    <w:rsid w:val="002255FF"/>
    <w:rsid w:val="00235056"/>
    <w:rsid w:val="0026114F"/>
    <w:rsid w:val="002C5777"/>
    <w:rsid w:val="002E5412"/>
    <w:rsid w:val="002F3C16"/>
    <w:rsid w:val="00316718"/>
    <w:rsid w:val="00333E44"/>
    <w:rsid w:val="00334930"/>
    <w:rsid w:val="00360799"/>
    <w:rsid w:val="00371F0C"/>
    <w:rsid w:val="003808FE"/>
    <w:rsid w:val="003922DE"/>
    <w:rsid w:val="003A2E10"/>
    <w:rsid w:val="003C2D60"/>
    <w:rsid w:val="003D1DFB"/>
    <w:rsid w:val="003E175D"/>
    <w:rsid w:val="00400523"/>
    <w:rsid w:val="00411DC2"/>
    <w:rsid w:val="00420BA9"/>
    <w:rsid w:val="004536D7"/>
    <w:rsid w:val="00476DA0"/>
    <w:rsid w:val="004917E2"/>
    <w:rsid w:val="004A5624"/>
    <w:rsid w:val="004C0FA8"/>
    <w:rsid w:val="004D66EA"/>
    <w:rsid w:val="005067EB"/>
    <w:rsid w:val="00527001"/>
    <w:rsid w:val="00543540"/>
    <w:rsid w:val="005522B3"/>
    <w:rsid w:val="0055725B"/>
    <w:rsid w:val="00597276"/>
    <w:rsid w:val="005D1033"/>
    <w:rsid w:val="005F6475"/>
    <w:rsid w:val="00611156"/>
    <w:rsid w:val="00633C70"/>
    <w:rsid w:val="006949AD"/>
    <w:rsid w:val="006B5F44"/>
    <w:rsid w:val="006B727F"/>
    <w:rsid w:val="006C5B89"/>
    <w:rsid w:val="0070224C"/>
    <w:rsid w:val="0072482A"/>
    <w:rsid w:val="00763C4D"/>
    <w:rsid w:val="007656F1"/>
    <w:rsid w:val="00776399"/>
    <w:rsid w:val="00781BF9"/>
    <w:rsid w:val="00782BF4"/>
    <w:rsid w:val="00785A31"/>
    <w:rsid w:val="007872F6"/>
    <w:rsid w:val="007B3990"/>
    <w:rsid w:val="007B78A4"/>
    <w:rsid w:val="007F698C"/>
    <w:rsid w:val="0081077A"/>
    <w:rsid w:val="00826044"/>
    <w:rsid w:val="008309A9"/>
    <w:rsid w:val="00844960"/>
    <w:rsid w:val="00846022"/>
    <w:rsid w:val="00883C2D"/>
    <w:rsid w:val="008857D2"/>
    <w:rsid w:val="00887805"/>
    <w:rsid w:val="00892F88"/>
    <w:rsid w:val="00896283"/>
    <w:rsid w:val="008D0848"/>
    <w:rsid w:val="008F1FDC"/>
    <w:rsid w:val="00926D39"/>
    <w:rsid w:val="009409A8"/>
    <w:rsid w:val="009667E3"/>
    <w:rsid w:val="00992682"/>
    <w:rsid w:val="009B55B5"/>
    <w:rsid w:val="009C73C9"/>
    <w:rsid w:val="00A01745"/>
    <w:rsid w:val="00A356E4"/>
    <w:rsid w:val="00A45E27"/>
    <w:rsid w:val="00A47075"/>
    <w:rsid w:val="00AA702F"/>
    <w:rsid w:val="00AB3DEC"/>
    <w:rsid w:val="00AC452F"/>
    <w:rsid w:val="00B1707E"/>
    <w:rsid w:val="00B2046A"/>
    <w:rsid w:val="00B2758B"/>
    <w:rsid w:val="00B306E5"/>
    <w:rsid w:val="00B55214"/>
    <w:rsid w:val="00B80F9C"/>
    <w:rsid w:val="00B94890"/>
    <w:rsid w:val="00BC0E90"/>
    <w:rsid w:val="00BC5ED5"/>
    <w:rsid w:val="00BD1778"/>
    <w:rsid w:val="00BD7B73"/>
    <w:rsid w:val="00C15940"/>
    <w:rsid w:val="00C15D12"/>
    <w:rsid w:val="00C16F24"/>
    <w:rsid w:val="00C769B2"/>
    <w:rsid w:val="00C9098C"/>
    <w:rsid w:val="00CA1338"/>
    <w:rsid w:val="00CA5ECE"/>
    <w:rsid w:val="00CD7699"/>
    <w:rsid w:val="00CF0098"/>
    <w:rsid w:val="00CF2F9A"/>
    <w:rsid w:val="00D14763"/>
    <w:rsid w:val="00D33FE1"/>
    <w:rsid w:val="00D57366"/>
    <w:rsid w:val="00D77190"/>
    <w:rsid w:val="00D83389"/>
    <w:rsid w:val="00D95B25"/>
    <w:rsid w:val="00DB42BA"/>
    <w:rsid w:val="00DF09C9"/>
    <w:rsid w:val="00DF4C2D"/>
    <w:rsid w:val="00DF7388"/>
    <w:rsid w:val="00E17940"/>
    <w:rsid w:val="00E53353"/>
    <w:rsid w:val="00E538FC"/>
    <w:rsid w:val="00E70429"/>
    <w:rsid w:val="00E83536"/>
    <w:rsid w:val="00ED2706"/>
    <w:rsid w:val="00EE3DAA"/>
    <w:rsid w:val="00F14397"/>
    <w:rsid w:val="00F57AC4"/>
    <w:rsid w:val="00F73217"/>
    <w:rsid w:val="00F7341B"/>
    <w:rsid w:val="00F87CD8"/>
    <w:rsid w:val="00F93323"/>
    <w:rsid w:val="00FB16EB"/>
    <w:rsid w:val="37A6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FE38"/>
  <w15:docId w15:val="{1578665E-6E5C-4EE1-BCFD-D50A704A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nhideWhenUsed/>
    <w:qFormat/>
    <w:pPr>
      <w:spacing w:after="120"/>
      <w:jc w:val="both"/>
    </w:pPr>
    <w:rPr>
      <w:szCs w:val="20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pPr>
      <w:spacing w:before="100" w:beforeAutospacing="1" w:after="100" w:afterAutospacing="1"/>
    </w:pPr>
  </w:style>
  <w:style w:type="table" w:styleId="af">
    <w:name w:val="Table Grid"/>
    <w:basedOn w:val="a1"/>
    <w:uiPriority w:val="59"/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qFormat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Pr>
      <w:rFonts w:ascii="Consultant" w:eastAsia="Arial" w:hAnsi="Consultant"/>
      <w:sz w:val="28"/>
      <w:lang w:eastAsia="ar-SA"/>
    </w:rPr>
  </w:style>
  <w:style w:type="character" w:customStyle="1" w:styleId="ab">
    <w:name w:val="Основной текст Знак"/>
    <w:basedOn w:val="a0"/>
    <w:link w:val="aa"/>
    <w:qFormat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Pr>
      <w:rFonts w:eastAsia="Times New Roman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Pr>
      <w:rFonts w:eastAsia="Times New Roman"/>
      <w:szCs w:val="24"/>
      <w:lang w:eastAsia="ru-RU"/>
    </w:rPr>
  </w:style>
  <w:style w:type="paragraph" w:customStyle="1" w:styleId="Normal0">
    <w:name w:val="Normal_0"/>
    <w:qFormat/>
    <w:rPr>
      <w:rFonts w:eastAsia="Times New Roman"/>
      <w:sz w:val="24"/>
      <w:szCs w:val="24"/>
    </w:rPr>
  </w:style>
  <w:style w:type="character" w:customStyle="1" w:styleId="a7">
    <w:name w:val="Текст сноски Знак"/>
    <w:basedOn w:val="a0"/>
    <w:link w:val="a6"/>
    <w:uiPriority w:val="99"/>
    <w:semiHidden/>
    <w:rPr>
      <w:rFonts w:eastAsia="Times New Roman"/>
      <w:sz w:val="20"/>
      <w:szCs w:val="20"/>
      <w:lang w:eastAsia="ru-RU"/>
    </w:rPr>
  </w:style>
  <w:style w:type="character" w:customStyle="1" w:styleId="iceouttxt6">
    <w:name w:val="iceouttxt6"/>
    <w:basedOn w:val="a0"/>
    <w:uiPriority w:val="99"/>
    <w:rPr>
      <w:rFonts w:ascii="Arial" w:hAnsi="Arial" w:cs="Arial"/>
      <w:color w:val="666666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2770;fld=1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511D2-CD7D-4F89-B072-083CECB9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4547</Words>
  <Characters>25921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0TK</cp:lastModifiedBy>
  <cp:revision>3</cp:revision>
  <cp:lastPrinted>2026-06-30T01:47:00Z</cp:lastPrinted>
  <dcterms:created xsi:type="dcterms:W3CDTF">2026-08-05T08:34:00Z</dcterms:created>
  <dcterms:modified xsi:type="dcterms:W3CDTF">2026-08-05T08:35:00Z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eyJoZGlkIjoiOTBhZTZmYjRlYWNjNDUzNjk3OTgxZmQ1ODQ3NzZjODAiLCJ1c2VySWQiOiI4MjQ2MzUwMjAzODIifQ==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27D8EF87845346779F62A2E520180AB3_12</vt:lpwstr>
  </property>
</Properties>
</file>