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79173" w14:textId="5D123915" w:rsidR="000E3C08" w:rsidRPr="00D72099" w:rsidRDefault="00312DE2" w:rsidP="000E3C08">
      <w:pPr>
        <w:spacing w:before="60"/>
        <w:jc w:val="center"/>
        <w:rPr>
          <w:b/>
        </w:rPr>
      </w:pPr>
      <w:r>
        <w:rPr>
          <w:b/>
        </w:rPr>
        <w:t>Техническое задание</w:t>
      </w:r>
    </w:p>
    <w:p w14:paraId="0D53B06A" w14:textId="77777777" w:rsidR="000E3C08" w:rsidRPr="00D72099" w:rsidRDefault="000E3C08" w:rsidP="000E3C08">
      <w:pPr>
        <w:spacing w:before="60"/>
        <w:jc w:val="center"/>
        <w:rPr>
          <w:rFonts w:eastAsia="Calibri"/>
          <w:b/>
          <w:bCs/>
        </w:rPr>
      </w:pPr>
    </w:p>
    <w:p w14:paraId="0248E8C6" w14:textId="73D1C4F7" w:rsidR="00D72099" w:rsidRPr="00C168CD" w:rsidRDefault="000E3C08" w:rsidP="008A6FE7">
      <w:pPr>
        <w:pStyle w:val="3"/>
        <w:shd w:val="clear" w:color="auto" w:fill="FFFFFF"/>
        <w:spacing w:before="30" w:beforeAutospacing="0" w:after="30" w:afterAutospacing="0"/>
        <w:ind w:left="30" w:right="30"/>
        <w:jc w:val="both"/>
        <w:rPr>
          <w:rStyle w:val="FontStyle19"/>
          <w:b w:val="0"/>
        </w:rPr>
      </w:pPr>
      <w:r w:rsidRPr="008A6FE7">
        <w:rPr>
          <w:sz w:val="24"/>
          <w:szCs w:val="24"/>
        </w:rPr>
        <w:t>Предмет государственного контракта:</w:t>
      </w:r>
      <w:r w:rsidR="00AD75EF">
        <w:t xml:space="preserve"> </w:t>
      </w:r>
      <w:r w:rsidR="00AD75EF" w:rsidRPr="00AD75EF">
        <w:rPr>
          <w:b w:val="0"/>
          <w:bCs w:val="0"/>
          <w:sz w:val="24"/>
          <w:szCs w:val="24"/>
        </w:rPr>
        <w:t xml:space="preserve">выполнение </w:t>
      </w:r>
      <w:r w:rsidR="00141CDB">
        <w:rPr>
          <w:b w:val="0"/>
          <w:bCs w:val="0"/>
          <w:sz w:val="24"/>
          <w:szCs w:val="24"/>
        </w:rPr>
        <w:t>ремонтных р</w:t>
      </w:r>
      <w:r w:rsidR="00F13D1F">
        <w:rPr>
          <w:b w:val="0"/>
          <w:bCs w:val="0"/>
          <w:sz w:val="24"/>
          <w:szCs w:val="24"/>
        </w:rPr>
        <w:t>абот в помещениях административного здания</w:t>
      </w:r>
      <w:r w:rsidR="00AD75EF" w:rsidRPr="00AD75EF">
        <w:rPr>
          <w:b w:val="0"/>
          <w:bCs w:val="0"/>
          <w:sz w:val="24"/>
          <w:szCs w:val="24"/>
        </w:rPr>
        <w:t xml:space="preserve"> Министерства труда и социальной защиты Российской Федерации </w:t>
      </w:r>
      <w:r w:rsidR="0012506C" w:rsidRPr="00AD75EF">
        <w:rPr>
          <w:b w:val="0"/>
          <w:sz w:val="24"/>
          <w:szCs w:val="24"/>
        </w:rPr>
        <w:t>(ОКПД2 43.39.19.190</w:t>
      </w:r>
      <w:r w:rsidR="00C168CD" w:rsidRPr="00AD75EF">
        <w:rPr>
          <w:b w:val="0"/>
          <w:sz w:val="24"/>
          <w:szCs w:val="24"/>
        </w:rPr>
        <w:t>).</w:t>
      </w:r>
      <w:r w:rsidR="00C168CD" w:rsidRPr="00C168CD">
        <w:rPr>
          <w:b w:val="0"/>
          <w:sz w:val="24"/>
          <w:szCs w:val="24"/>
        </w:rPr>
        <w:t xml:space="preserve"> </w:t>
      </w:r>
      <w:r w:rsidR="006D3042" w:rsidRPr="00C168CD">
        <w:rPr>
          <w:b w:val="0"/>
          <w:sz w:val="24"/>
          <w:szCs w:val="24"/>
        </w:rPr>
        <w:t xml:space="preserve"> </w:t>
      </w:r>
    </w:p>
    <w:p w14:paraId="40527D7F" w14:textId="33A8A627" w:rsidR="000E3C08" w:rsidRPr="00D72099" w:rsidRDefault="00D72099" w:rsidP="000E3C08">
      <w:pPr>
        <w:spacing w:before="60"/>
        <w:jc w:val="both"/>
        <w:rPr>
          <w:rStyle w:val="FontStyle19"/>
        </w:rPr>
      </w:pPr>
      <w:r w:rsidRPr="00D72099">
        <w:rPr>
          <w:b/>
        </w:rPr>
        <w:t>Начальная (максимальная) цена контракта</w:t>
      </w:r>
      <w:r w:rsidR="008A6FE7">
        <w:t xml:space="preserve">: </w:t>
      </w:r>
      <w:r w:rsidR="001E763E">
        <w:t>494 114</w:t>
      </w:r>
      <w:r w:rsidR="00C21C43">
        <w:t>,00</w:t>
      </w:r>
      <w:r w:rsidR="00186EB9">
        <w:t xml:space="preserve"> рублей</w:t>
      </w:r>
      <w:r w:rsidRPr="00D72099">
        <w:t xml:space="preserve">.   </w:t>
      </w:r>
    </w:p>
    <w:p w14:paraId="61E52B39" w14:textId="77777777" w:rsidR="00411FB4" w:rsidRPr="00370D78" w:rsidRDefault="00411FB4" w:rsidP="00411FB4">
      <w:pPr>
        <w:jc w:val="both"/>
      </w:pPr>
      <w:r>
        <w:rPr>
          <w:b/>
        </w:rPr>
        <w:t>1</w:t>
      </w:r>
      <w:r w:rsidRPr="00370D78">
        <w:rPr>
          <w:b/>
        </w:rPr>
        <w:t xml:space="preserve">. Место </w:t>
      </w:r>
      <w:r>
        <w:rPr>
          <w:b/>
        </w:rPr>
        <w:t xml:space="preserve">выполнения работ: </w:t>
      </w:r>
      <w:r w:rsidRPr="00370D78">
        <w:t>г. Москва, ул. Ильинка, д. 21.</w:t>
      </w:r>
    </w:p>
    <w:p w14:paraId="2FB80C6D" w14:textId="77777777" w:rsidR="00411FB4" w:rsidRPr="00370D78" w:rsidRDefault="00411FB4" w:rsidP="00411FB4">
      <w:pPr>
        <w:jc w:val="both"/>
      </w:pPr>
      <w:r>
        <w:rPr>
          <w:b/>
        </w:rPr>
        <w:t>2</w:t>
      </w:r>
      <w:r w:rsidRPr="00370D78">
        <w:rPr>
          <w:b/>
        </w:rPr>
        <w:t>. Источник финансирования:</w:t>
      </w:r>
      <w:r w:rsidRPr="00370D78">
        <w:t xml:space="preserve"> </w:t>
      </w:r>
      <w:r w:rsidRPr="00370D78">
        <w:rPr>
          <w:color w:val="000000"/>
        </w:rPr>
        <w:t>средства федерального бюджета</w:t>
      </w:r>
    </w:p>
    <w:p w14:paraId="42C1842B" w14:textId="1D6D4EF3" w:rsidR="00411FB4" w:rsidRPr="00231E7C" w:rsidRDefault="00411FB4" w:rsidP="00411FB4">
      <w:pPr>
        <w:pStyle w:val="a3"/>
        <w:ind w:left="0"/>
        <w:jc w:val="both"/>
        <w:rPr>
          <w:bCs/>
        </w:rPr>
      </w:pPr>
      <w:r>
        <w:rPr>
          <w:b/>
        </w:rPr>
        <w:t>3</w:t>
      </w:r>
      <w:r w:rsidR="008F0E0D">
        <w:rPr>
          <w:b/>
        </w:rPr>
        <w:t>. Сроки выполнения</w:t>
      </w:r>
      <w:r w:rsidRPr="00370D78">
        <w:rPr>
          <w:b/>
        </w:rPr>
        <w:t xml:space="preserve"> </w:t>
      </w:r>
      <w:r>
        <w:rPr>
          <w:b/>
        </w:rPr>
        <w:t>работ</w:t>
      </w:r>
      <w:r w:rsidRPr="00370D78">
        <w:rPr>
          <w:b/>
        </w:rPr>
        <w:t>:</w:t>
      </w:r>
      <w:r w:rsidR="008F0E0D">
        <w:t xml:space="preserve"> в течение </w:t>
      </w:r>
      <w:r w:rsidR="00366EE4">
        <w:t>2</w:t>
      </w:r>
      <w:r w:rsidR="008F0E0D">
        <w:t xml:space="preserve"> (</w:t>
      </w:r>
      <w:r w:rsidR="00366EE4">
        <w:t>дву</w:t>
      </w:r>
      <w:r w:rsidR="004F2C1E">
        <w:t>х</w:t>
      </w:r>
      <w:r w:rsidR="008F0E0D">
        <w:t>)</w:t>
      </w:r>
      <w:r w:rsidR="004008E2">
        <w:t xml:space="preserve"> </w:t>
      </w:r>
      <w:r w:rsidR="00541F86">
        <w:t>календарных</w:t>
      </w:r>
      <w:r w:rsidR="004008E2">
        <w:t xml:space="preserve"> дней от даты</w:t>
      </w:r>
      <w:r w:rsidR="008F0E0D">
        <w:t xml:space="preserve"> заключения государственного контракта</w:t>
      </w:r>
      <w:r>
        <w:t xml:space="preserve">. </w:t>
      </w:r>
    </w:p>
    <w:p w14:paraId="1DF055CB" w14:textId="4E455B36" w:rsidR="00E67A19" w:rsidRDefault="00411FB4" w:rsidP="00CE70FE">
      <w:pPr>
        <w:jc w:val="both"/>
      </w:pPr>
      <w:r>
        <w:rPr>
          <w:b/>
        </w:rPr>
        <w:t>4</w:t>
      </w:r>
      <w:r w:rsidR="00E67A19" w:rsidRPr="00567D05">
        <w:rPr>
          <w:b/>
        </w:rPr>
        <w:t>. Условия оплаты:</w:t>
      </w:r>
      <w:r w:rsidR="00E67A19" w:rsidRPr="002D5DD6">
        <w:t xml:space="preserve"> Оплата осуществляется Заказчиком по факту </w:t>
      </w:r>
      <w:r w:rsidR="00CE70FE">
        <w:t>выполнения работ</w:t>
      </w:r>
      <w:r w:rsidR="00E67A19" w:rsidRPr="002D5DD6">
        <w:t xml:space="preserve"> в течение </w:t>
      </w:r>
      <w:r w:rsidR="00312DE2">
        <w:t>7</w:t>
      </w:r>
      <w:r w:rsidR="00E67A19" w:rsidRPr="002D5DD6">
        <w:t xml:space="preserve"> (</w:t>
      </w:r>
      <w:r w:rsidR="00312DE2">
        <w:t>семи</w:t>
      </w:r>
      <w:r w:rsidR="00CE70FE">
        <w:t>) рабочих</w:t>
      </w:r>
      <w:r w:rsidR="00E67A19" w:rsidRPr="002D5DD6">
        <w:t xml:space="preserve"> д</w:t>
      </w:r>
      <w:r w:rsidR="00CE70FE">
        <w:t>ней после предоставления Подрядчиком</w:t>
      </w:r>
      <w:r w:rsidR="00E67A19" w:rsidRPr="002D5DD6">
        <w:t xml:space="preserve"> Заказчику счета, счета-фактуры, Акта </w:t>
      </w:r>
      <w:r w:rsidR="00CE70FE">
        <w:t>сдачи-приемки выполненных работ</w:t>
      </w:r>
      <w:r w:rsidR="00312DE2">
        <w:t>.</w:t>
      </w:r>
      <w:r w:rsidR="00CE70FE">
        <w:t xml:space="preserve"> </w:t>
      </w:r>
    </w:p>
    <w:p w14:paraId="1085D5A4" w14:textId="565BD2AB" w:rsidR="005F67B0" w:rsidRDefault="00411FB4" w:rsidP="008F0E0D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</w:rPr>
      </w:pPr>
      <w:r>
        <w:rPr>
          <w:b/>
        </w:rPr>
        <w:t>5</w:t>
      </w:r>
      <w:r w:rsidRPr="00370D78">
        <w:rPr>
          <w:b/>
        </w:rPr>
        <w:t xml:space="preserve">. </w:t>
      </w:r>
      <w:r w:rsidRPr="00A77B8F">
        <w:rPr>
          <w:rFonts w:eastAsia="Calibri"/>
          <w:b/>
          <w:bCs/>
        </w:rPr>
        <w:t xml:space="preserve">Перечень </w:t>
      </w:r>
      <w:r w:rsidR="00406F9B">
        <w:rPr>
          <w:rFonts w:eastAsia="Calibri"/>
          <w:b/>
          <w:bCs/>
        </w:rPr>
        <w:t>выполняемых р</w:t>
      </w:r>
      <w:r w:rsidRPr="009D4ACC">
        <w:rPr>
          <w:rFonts w:eastAsia="Calibri"/>
          <w:b/>
          <w:bCs/>
        </w:rPr>
        <w:t>абот:</w:t>
      </w:r>
    </w:p>
    <w:p w14:paraId="7BE80573" w14:textId="77777777" w:rsidR="001813E8" w:rsidRDefault="001813E8" w:rsidP="008F0E0D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7215"/>
        <w:gridCol w:w="991"/>
        <w:gridCol w:w="1134"/>
      </w:tblGrid>
      <w:tr w:rsidR="001E763E" w:rsidRPr="001813E8" w14:paraId="528001E0" w14:textId="77777777" w:rsidTr="001E763E">
        <w:trPr>
          <w:tblHeader/>
        </w:trPr>
        <w:tc>
          <w:tcPr>
            <w:tcW w:w="720" w:type="dxa"/>
          </w:tcPr>
          <w:p w14:paraId="2506FC23" w14:textId="754AEC13" w:rsidR="001E763E" w:rsidRPr="001E763E" w:rsidRDefault="001E763E" w:rsidP="001E763E">
            <w:pPr>
              <w:jc w:val="center"/>
              <w:rPr>
                <w:b/>
                <w:bCs/>
                <w:sz w:val="26"/>
                <w:szCs w:val="26"/>
                <w:lang w:val="ru"/>
              </w:rPr>
            </w:pPr>
            <w:r w:rsidRPr="001E763E">
              <w:rPr>
                <w:b/>
              </w:rPr>
              <w:t>№ п/п</w:t>
            </w:r>
          </w:p>
        </w:tc>
        <w:tc>
          <w:tcPr>
            <w:tcW w:w="7215" w:type="dxa"/>
          </w:tcPr>
          <w:p w14:paraId="180386CF" w14:textId="42D0A452" w:rsidR="001E763E" w:rsidRPr="001E763E" w:rsidRDefault="001E763E" w:rsidP="001E763E">
            <w:pPr>
              <w:jc w:val="center"/>
              <w:rPr>
                <w:b/>
                <w:bCs/>
                <w:sz w:val="26"/>
                <w:szCs w:val="26"/>
                <w:lang w:val="ru"/>
              </w:rPr>
            </w:pPr>
            <w:r w:rsidRPr="001E763E">
              <w:rPr>
                <w:b/>
              </w:rPr>
              <w:t>Наименование работ и материалов</w:t>
            </w:r>
          </w:p>
        </w:tc>
        <w:tc>
          <w:tcPr>
            <w:tcW w:w="991" w:type="dxa"/>
          </w:tcPr>
          <w:p w14:paraId="5A578099" w14:textId="06B42BD0" w:rsidR="001E763E" w:rsidRPr="001E763E" w:rsidRDefault="001E763E" w:rsidP="001E763E">
            <w:pPr>
              <w:jc w:val="center"/>
              <w:rPr>
                <w:b/>
                <w:bCs/>
                <w:sz w:val="26"/>
                <w:szCs w:val="26"/>
                <w:lang w:val="ru"/>
              </w:rPr>
            </w:pPr>
            <w:r w:rsidRPr="001E763E">
              <w:rPr>
                <w:b/>
              </w:rPr>
              <w:t>Ед. изм.</w:t>
            </w:r>
          </w:p>
        </w:tc>
        <w:tc>
          <w:tcPr>
            <w:tcW w:w="1134" w:type="dxa"/>
          </w:tcPr>
          <w:p w14:paraId="69ED5FC5" w14:textId="5BDF59B0" w:rsidR="001E763E" w:rsidRPr="001E763E" w:rsidRDefault="001E763E" w:rsidP="001E763E">
            <w:pPr>
              <w:jc w:val="center"/>
              <w:rPr>
                <w:b/>
                <w:bCs/>
                <w:sz w:val="26"/>
                <w:szCs w:val="26"/>
                <w:lang w:val="ru"/>
              </w:rPr>
            </w:pPr>
            <w:r w:rsidRPr="001E763E">
              <w:rPr>
                <w:b/>
              </w:rPr>
              <w:t>Кол-во</w:t>
            </w:r>
          </w:p>
        </w:tc>
      </w:tr>
      <w:tr w:rsidR="001E763E" w:rsidRPr="001813E8" w14:paraId="3A7AB3FE" w14:textId="77777777" w:rsidTr="001E763E">
        <w:trPr>
          <w:tblHeader/>
        </w:trPr>
        <w:tc>
          <w:tcPr>
            <w:tcW w:w="720" w:type="dxa"/>
          </w:tcPr>
          <w:p w14:paraId="13D4CB24" w14:textId="3B2E403B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1.</w:t>
            </w:r>
          </w:p>
        </w:tc>
        <w:tc>
          <w:tcPr>
            <w:tcW w:w="7215" w:type="dxa"/>
          </w:tcPr>
          <w:p w14:paraId="6581D29B" w14:textId="0492D5D7" w:rsidR="001E763E" w:rsidRPr="001813E8" w:rsidRDefault="001E763E" w:rsidP="001E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"/>
              </w:rPr>
            </w:pPr>
            <w:r w:rsidRPr="001B45F4">
              <w:t>Защита пола пленкой 100мкм</w:t>
            </w:r>
          </w:p>
        </w:tc>
        <w:tc>
          <w:tcPr>
            <w:tcW w:w="991" w:type="dxa"/>
          </w:tcPr>
          <w:p w14:paraId="40797CCB" w14:textId="10FD297E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м2</w:t>
            </w:r>
          </w:p>
        </w:tc>
        <w:tc>
          <w:tcPr>
            <w:tcW w:w="1134" w:type="dxa"/>
          </w:tcPr>
          <w:p w14:paraId="0FB55496" w14:textId="798708A1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56</w:t>
            </w:r>
          </w:p>
        </w:tc>
      </w:tr>
      <w:tr w:rsidR="001E763E" w:rsidRPr="001813E8" w14:paraId="2CFDE639" w14:textId="77777777" w:rsidTr="001E763E">
        <w:trPr>
          <w:tblHeader/>
        </w:trPr>
        <w:tc>
          <w:tcPr>
            <w:tcW w:w="720" w:type="dxa"/>
          </w:tcPr>
          <w:p w14:paraId="1057E547" w14:textId="7ECED3DE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2.</w:t>
            </w:r>
          </w:p>
        </w:tc>
        <w:tc>
          <w:tcPr>
            <w:tcW w:w="7215" w:type="dxa"/>
          </w:tcPr>
          <w:p w14:paraId="17038BA5" w14:textId="77ABD80F" w:rsidR="001E763E" w:rsidRPr="001E763E" w:rsidRDefault="001E763E" w:rsidP="001E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B45F4">
              <w:t xml:space="preserve">Оклейка дверей и прочих поверхностей деликатным скотчем (скотч деликатный </w:t>
            </w:r>
            <w:proofErr w:type="spellStart"/>
            <w:r w:rsidRPr="001B45F4">
              <w:t>Unibob</w:t>
            </w:r>
            <w:proofErr w:type="spellEnd"/>
            <w:r w:rsidRPr="001B45F4">
              <w:t>/</w:t>
            </w:r>
            <w:proofErr w:type="spellStart"/>
            <w:r w:rsidRPr="001B45F4">
              <w:t>Folsen</w:t>
            </w:r>
            <w:proofErr w:type="spellEnd"/>
            <w:r w:rsidRPr="001B45F4">
              <w:t>)</w:t>
            </w:r>
          </w:p>
        </w:tc>
        <w:tc>
          <w:tcPr>
            <w:tcW w:w="991" w:type="dxa"/>
          </w:tcPr>
          <w:p w14:paraId="7E10EAEA" w14:textId="2F88322D" w:rsidR="001E763E" w:rsidRPr="001813E8" w:rsidRDefault="001E763E" w:rsidP="001E763E">
            <w:pPr>
              <w:jc w:val="center"/>
              <w:rPr>
                <w:rFonts w:eastAsia="Calibri"/>
                <w:lang w:val="ru"/>
              </w:rPr>
            </w:pPr>
            <w:proofErr w:type="spellStart"/>
            <w:r w:rsidRPr="001B45F4">
              <w:t>м.п</w:t>
            </w:r>
            <w:proofErr w:type="spellEnd"/>
            <w:r w:rsidRPr="001B45F4">
              <w:t>.</w:t>
            </w:r>
          </w:p>
        </w:tc>
        <w:tc>
          <w:tcPr>
            <w:tcW w:w="1134" w:type="dxa"/>
          </w:tcPr>
          <w:p w14:paraId="6A111921" w14:textId="06BB1BB1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20</w:t>
            </w:r>
          </w:p>
        </w:tc>
      </w:tr>
      <w:tr w:rsidR="001E763E" w:rsidRPr="001813E8" w14:paraId="765B9A88" w14:textId="77777777" w:rsidTr="001E763E">
        <w:trPr>
          <w:tblHeader/>
        </w:trPr>
        <w:tc>
          <w:tcPr>
            <w:tcW w:w="720" w:type="dxa"/>
          </w:tcPr>
          <w:p w14:paraId="2375ED61" w14:textId="5A9AF8C4" w:rsidR="001E763E" w:rsidRPr="001813E8" w:rsidRDefault="001E763E" w:rsidP="001E763E">
            <w:pPr>
              <w:jc w:val="center"/>
            </w:pPr>
            <w:r w:rsidRPr="001B45F4">
              <w:t>3.</w:t>
            </w:r>
          </w:p>
        </w:tc>
        <w:tc>
          <w:tcPr>
            <w:tcW w:w="7215" w:type="dxa"/>
          </w:tcPr>
          <w:p w14:paraId="7E205F74" w14:textId="5634DB69" w:rsidR="001E763E" w:rsidRPr="001813E8" w:rsidRDefault="001E763E" w:rsidP="001E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B45F4">
              <w:t xml:space="preserve">Частичная реставрация настенных </w:t>
            </w:r>
            <w:proofErr w:type="spellStart"/>
            <w:r w:rsidRPr="001B45F4">
              <w:t>молдингов</w:t>
            </w:r>
            <w:proofErr w:type="spellEnd"/>
            <w:r w:rsidRPr="001B45F4">
              <w:t xml:space="preserve"> </w:t>
            </w:r>
          </w:p>
        </w:tc>
        <w:tc>
          <w:tcPr>
            <w:tcW w:w="991" w:type="dxa"/>
          </w:tcPr>
          <w:p w14:paraId="3AFACE57" w14:textId="5106597F" w:rsidR="001E763E" w:rsidRPr="001813E8" w:rsidRDefault="001E763E" w:rsidP="001E763E">
            <w:pPr>
              <w:jc w:val="center"/>
              <w:rPr>
                <w:lang w:val="ru"/>
              </w:rPr>
            </w:pPr>
            <w:proofErr w:type="spellStart"/>
            <w:r w:rsidRPr="001B45F4">
              <w:t>м.п</w:t>
            </w:r>
            <w:proofErr w:type="spellEnd"/>
            <w:r w:rsidRPr="001B45F4">
              <w:t>.</w:t>
            </w:r>
          </w:p>
        </w:tc>
        <w:tc>
          <w:tcPr>
            <w:tcW w:w="1134" w:type="dxa"/>
          </w:tcPr>
          <w:p w14:paraId="42CABA58" w14:textId="67E06F57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70</w:t>
            </w:r>
          </w:p>
        </w:tc>
      </w:tr>
      <w:tr w:rsidR="001E763E" w:rsidRPr="001813E8" w14:paraId="60CB166F" w14:textId="77777777" w:rsidTr="001E763E">
        <w:trPr>
          <w:tblHeader/>
        </w:trPr>
        <w:tc>
          <w:tcPr>
            <w:tcW w:w="720" w:type="dxa"/>
          </w:tcPr>
          <w:p w14:paraId="33444812" w14:textId="61C292A6" w:rsidR="001E763E" w:rsidRPr="001813E8" w:rsidRDefault="001E763E" w:rsidP="001E763E">
            <w:pPr>
              <w:jc w:val="center"/>
            </w:pPr>
            <w:r w:rsidRPr="001B45F4">
              <w:t>4.</w:t>
            </w:r>
          </w:p>
        </w:tc>
        <w:tc>
          <w:tcPr>
            <w:tcW w:w="7215" w:type="dxa"/>
          </w:tcPr>
          <w:p w14:paraId="5D8DAD55" w14:textId="677B8AE7" w:rsidR="001E763E" w:rsidRPr="001813E8" w:rsidRDefault="001E763E" w:rsidP="001E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B45F4">
              <w:t xml:space="preserve">Покраска </w:t>
            </w:r>
            <w:proofErr w:type="gramStart"/>
            <w:r w:rsidRPr="001B45F4">
              <w:t>потолка  (</w:t>
            </w:r>
            <w:proofErr w:type="gramEnd"/>
            <w:r w:rsidRPr="001B45F4">
              <w:t xml:space="preserve">краска </w:t>
            </w:r>
            <w:proofErr w:type="spellStart"/>
            <w:r w:rsidRPr="001B45F4">
              <w:t>Parade</w:t>
            </w:r>
            <w:proofErr w:type="spellEnd"/>
            <w:r w:rsidRPr="001B45F4">
              <w:t xml:space="preserve"> </w:t>
            </w:r>
            <w:proofErr w:type="spellStart"/>
            <w:r w:rsidRPr="001B45F4">
              <w:t>Brilliant</w:t>
            </w:r>
            <w:proofErr w:type="spellEnd"/>
            <w:r w:rsidRPr="001B45F4">
              <w:t xml:space="preserve"> </w:t>
            </w:r>
            <w:proofErr w:type="spellStart"/>
            <w:r w:rsidRPr="001B45F4">
              <w:t>perfect</w:t>
            </w:r>
            <w:proofErr w:type="spellEnd"/>
            <w:r w:rsidRPr="001B45F4">
              <w:t xml:space="preserve"> </w:t>
            </w:r>
            <w:proofErr w:type="spellStart"/>
            <w:r w:rsidRPr="001B45F4">
              <w:t>mat</w:t>
            </w:r>
            <w:proofErr w:type="spellEnd"/>
            <w:r w:rsidRPr="001B45F4">
              <w:t>, цвет-белый)</w:t>
            </w:r>
          </w:p>
        </w:tc>
        <w:tc>
          <w:tcPr>
            <w:tcW w:w="991" w:type="dxa"/>
          </w:tcPr>
          <w:p w14:paraId="1F3F8B12" w14:textId="76BC0D84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м2</w:t>
            </w:r>
          </w:p>
        </w:tc>
        <w:tc>
          <w:tcPr>
            <w:tcW w:w="1134" w:type="dxa"/>
          </w:tcPr>
          <w:p w14:paraId="63C6E84F" w14:textId="16048C0B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56</w:t>
            </w:r>
          </w:p>
        </w:tc>
      </w:tr>
      <w:tr w:rsidR="001E763E" w:rsidRPr="001813E8" w14:paraId="56F7AC6E" w14:textId="77777777" w:rsidTr="001E763E">
        <w:trPr>
          <w:tblHeader/>
        </w:trPr>
        <w:tc>
          <w:tcPr>
            <w:tcW w:w="720" w:type="dxa"/>
          </w:tcPr>
          <w:p w14:paraId="6A288434" w14:textId="2998D335" w:rsidR="001E763E" w:rsidRPr="001813E8" w:rsidRDefault="001E763E" w:rsidP="001E763E">
            <w:pPr>
              <w:jc w:val="center"/>
            </w:pPr>
            <w:r w:rsidRPr="001B45F4">
              <w:t>5.</w:t>
            </w:r>
          </w:p>
        </w:tc>
        <w:tc>
          <w:tcPr>
            <w:tcW w:w="7215" w:type="dxa"/>
          </w:tcPr>
          <w:p w14:paraId="2F649D9A" w14:textId="70684131" w:rsidR="001E763E" w:rsidRPr="001813E8" w:rsidRDefault="001E763E" w:rsidP="001E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B45F4">
              <w:t xml:space="preserve">Покраска </w:t>
            </w:r>
            <w:proofErr w:type="spellStart"/>
            <w:r w:rsidRPr="001B45F4">
              <w:t>молдингов</w:t>
            </w:r>
            <w:proofErr w:type="spellEnd"/>
            <w:r w:rsidRPr="001B45F4">
              <w:t xml:space="preserve"> </w:t>
            </w:r>
            <w:proofErr w:type="gramStart"/>
            <w:r w:rsidRPr="001B45F4">
              <w:t>настенных  (</w:t>
            </w:r>
            <w:proofErr w:type="gramEnd"/>
            <w:r w:rsidRPr="001B45F4">
              <w:t xml:space="preserve">краска </w:t>
            </w:r>
            <w:proofErr w:type="spellStart"/>
            <w:r w:rsidRPr="001B45F4">
              <w:t>Parade</w:t>
            </w:r>
            <w:proofErr w:type="spellEnd"/>
            <w:r w:rsidRPr="001B45F4">
              <w:t xml:space="preserve"> </w:t>
            </w:r>
            <w:proofErr w:type="spellStart"/>
            <w:r w:rsidRPr="001B45F4">
              <w:t>Brilliant</w:t>
            </w:r>
            <w:proofErr w:type="spellEnd"/>
            <w:r w:rsidRPr="001B45F4">
              <w:t xml:space="preserve"> </w:t>
            </w:r>
            <w:proofErr w:type="spellStart"/>
            <w:r w:rsidRPr="001B45F4">
              <w:t>mate</w:t>
            </w:r>
            <w:proofErr w:type="spellEnd"/>
            <w:r w:rsidRPr="001B45F4">
              <w:t>, цвет-по согласованию)</w:t>
            </w:r>
          </w:p>
        </w:tc>
        <w:tc>
          <w:tcPr>
            <w:tcW w:w="991" w:type="dxa"/>
          </w:tcPr>
          <w:p w14:paraId="41FEE733" w14:textId="2D2E3225" w:rsidR="001E763E" w:rsidRPr="001813E8" w:rsidRDefault="001E763E" w:rsidP="001E763E">
            <w:pPr>
              <w:jc w:val="center"/>
              <w:rPr>
                <w:rFonts w:eastAsia="Calibri"/>
                <w:lang w:val="ru"/>
              </w:rPr>
            </w:pPr>
            <w:proofErr w:type="spellStart"/>
            <w:r w:rsidRPr="001B45F4">
              <w:t>м.п</w:t>
            </w:r>
            <w:proofErr w:type="spellEnd"/>
            <w:r w:rsidRPr="001B45F4">
              <w:t>.</w:t>
            </w:r>
          </w:p>
        </w:tc>
        <w:tc>
          <w:tcPr>
            <w:tcW w:w="1134" w:type="dxa"/>
          </w:tcPr>
          <w:p w14:paraId="6AF86997" w14:textId="43892149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70</w:t>
            </w:r>
          </w:p>
        </w:tc>
      </w:tr>
      <w:tr w:rsidR="001E763E" w:rsidRPr="001813E8" w14:paraId="1166CA43" w14:textId="77777777" w:rsidTr="001E763E">
        <w:trPr>
          <w:tblHeader/>
        </w:trPr>
        <w:tc>
          <w:tcPr>
            <w:tcW w:w="720" w:type="dxa"/>
          </w:tcPr>
          <w:p w14:paraId="769EEB6C" w14:textId="5FA2F07F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6.</w:t>
            </w:r>
          </w:p>
        </w:tc>
        <w:tc>
          <w:tcPr>
            <w:tcW w:w="7215" w:type="dxa"/>
          </w:tcPr>
          <w:p w14:paraId="49BA8AEA" w14:textId="2404B7A4" w:rsidR="001E763E" w:rsidRPr="001813E8" w:rsidRDefault="001E763E" w:rsidP="001E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"/>
              </w:rPr>
            </w:pPr>
            <w:r w:rsidRPr="001B45F4">
              <w:t xml:space="preserve">Покраска стен (краска </w:t>
            </w:r>
            <w:proofErr w:type="spellStart"/>
            <w:r w:rsidRPr="001B45F4">
              <w:t>Parade</w:t>
            </w:r>
            <w:proofErr w:type="spellEnd"/>
            <w:r w:rsidRPr="001B45F4">
              <w:t xml:space="preserve"> </w:t>
            </w:r>
            <w:proofErr w:type="spellStart"/>
            <w:r w:rsidRPr="001B45F4">
              <w:t>Brilliant</w:t>
            </w:r>
            <w:proofErr w:type="spellEnd"/>
            <w:r w:rsidRPr="001B45F4">
              <w:t xml:space="preserve"> </w:t>
            </w:r>
            <w:proofErr w:type="spellStart"/>
            <w:r w:rsidRPr="001B45F4">
              <w:t>mate</w:t>
            </w:r>
            <w:proofErr w:type="spellEnd"/>
            <w:r w:rsidRPr="001B45F4">
              <w:t>, цвет-по согласованию)</w:t>
            </w:r>
          </w:p>
        </w:tc>
        <w:tc>
          <w:tcPr>
            <w:tcW w:w="991" w:type="dxa"/>
          </w:tcPr>
          <w:p w14:paraId="14701671" w14:textId="4D933201" w:rsidR="001E763E" w:rsidRPr="001813E8" w:rsidRDefault="001E763E" w:rsidP="001E763E">
            <w:pPr>
              <w:jc w:val="center"/>
              <w:rPr>
                <w:rFonts w:eastAsia="Calibri"/>
                <w:lang w:val="ru"/>
              </w:rPr>
            </w:pPr>
            <w:r w:rsidRPr="001B45F4">
              <w:t>м2</w:t>
            </w:r>
          </w:p>
        </w:tc>
        <w:tc>
          <w:tcPr>
            <w:tcW w:w="1134" w:type="dxa"/>
          </w:tcPr>
          <w:p w14:paraId="2B19A1F4" w14:textId="41A86346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25</w:t>
            </w:r>
          </w:p>
        </w:tc>
      </w:tr>
      <w:tr w:rsidR="001E763E" w:rsidRPr="001813E8" w14:paraId="506EA85D" w14:textId="77777777" w:rsidTr="001E763E">
        <w:trPr>
          <w:tblHeader/>
        </w:trPr>
        <w:tc>
          <w:tcPr>
            <w:tcW w:w="720" w:type="dxa"/>
          </w:tcPr>
          <w:p w14:paraId="2F6A1DCB" w14:textId="08F113ED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7.</w:t>
            </w:r>
          </w:p>
        </w:tc>
        <w:tc>
          <w:tcPr>
            <w:tcW w:w="7215" w:type="dxa"/>
          </w:tcPr>
          <w:p w14:paraId="1505CA18" w14:textId="1E2F3C47" w:rsidR="001E763E" w:rsidRPr="001813E8" w:rsidRDefault="001E763E" w:rsidP="001E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"/>
              </w:rPr>
            </w:pPr>
            <w:r w:rsidRPr="001B45F4">
              <w:t>Реставрация подоконника 800мм</w:t>
            </w:r>
          </w:p>
        </w:tc>
        <w:tc>
          <w:tcPr>
            <w:tcW w:w="991" w:type="dxa"/>
          </w:tcPr>
          <w:p w14:paraId="1A26A9ED" w14:textId="33078BC0" w:rsidR="001E763E" w:rsidRPr="001813E8" w:rsidRDefault="001E763E" w:rsidP="001E763E">
            <w:pPr>
              <w:jc w:val="center"/>
              <w:rPr>
                <w:rFonts w:eastAsia="Calibri"/>
                <w:lang w:val="ru"/>
              </w:rPr>
            </w:pPr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5851AD35" w14:textId="69379B48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1</w:t>
            </w:r>
          </w:p>
        </w:tc>
      </w:tr>
      <w:tr w:rsidR="001E763E" w:rsidRPr="001813E8" w14:paraId="536064E4" w14:textId="77777777" w:rsidTr="001E763E">
        <w:trPr>
          <w:tblHeader/>
        </w:trPr>
        <w:tc>
          <w:tcPr>
            <w:tcW w:w="720" w:type="dxa"/>
          </w:tcPr>
          <w:p w14:paraId="403DD705" w14:textId="48CFFBBC" w:rsidR="001E763E" w:rsidRPr="001813E8" w:rsidRDefault="001E763E" w:rsidP="001E763E">
            <w:pPr>
              <w:jc w:val="center"/>
            </w:pPr>
            <w:r w:rsidRPr="001B45F4">
              <w:t>8.</w:t>
            </w:r>
          </w:p>
        </w:tc>
        <w:tc>
          <w:tcPr>
            <w:tcW w:w="7215" w:type="dxa"/>
          </w:tcPr>
          <w:p w14:paraId="1F6EAF7D" w14:textId="0A7E6827" w:rsidR="001E763E" w:rsidRPr="001813E8" w:rsidRDefault="001E763E" w:rsidP="001E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B45F4">
              <w:t>Вывоз мусора с погрузкой</w:t>
            </w:r>
          </w:p>
        </w:tc>
        <w:tc>
          <w:tcPr>
            <w:tcW w:w="991" w:type="dxa"/>
          </w:tcPr>
          <w:p w14:paraId="744F0BA0" w14:textId="58F63956" w:rsidR="001E763E" w:rsidRPr="001813E8" w:rsidRDefault="001E763E" w:rsidP="001E763E">
            <w:pPr>
              <w:jc w:val="center"/>
              <w:rPr>
                <w:rFonts w:eastAsia="Calibri"/>
                <w:lang w:val="ru"/>
              </w:rPr>
            </w:pPr>
            <w:proofErr w:type="spellStart"/>
            <w:r w:rsidRPr="001B45F4">
              <w:t>шт</w:t>
            </w:r>
            <w:proofErr w:type="spellEnd"/>
          </w:p>
        </w:tc>
        <w:tc>
          <w:tcPr>
            <w:tcW w:w="1134" w:type="dxa"/>
          </w:tcPr>
          <w:p w14:paraId="177DE254" w14:textId="712C7B47" w:rsidR="001E763E" w:rsidRPr="001813E8" w:rsidRDefault="001E763E" w:rsidP="001E763E">
            <w:pPr>
              <w:jc w:val="center"/>
              <w:rPr>
                <w:lang w:val="ru"/>
              </w:rPr>
            </w:pPr>
            <w:r w:rsidRPr="001B45F4">
              <w:t>1</w:t>
            </w:r>
          </w:p>
        </w:tc>
      </w:tr>
    </w:tbl>
    <w:p w14:paraId="65E6CEC7" w14:textId="77777777" w:rsidR="00605E04" w:rsidRDefault="00605E04" w:rsidP="000831BD">
      <w:pPr>
        <w:pStyle w:val="a5"/>
        <w:spacing w:before="0" w:beforeAutospacing="0" w:after="0" w:afterAutospacing="0"/>
        <w:jc w:val="both"/>
        <w:rPr>
          <w:b/>
        </w:rPr>
      </w:pPr>
      <w:bookmarkStart w:id="0" w:name="_GoBack"/>
      <w:bookmarkEnd w:id="0"/>
    </w:p>
    <w:p w14:paraId="00317843" w14:textId="5099657B" w:rsidR="000831BD" w:rsidRDefault="006015DA" w:rsidP="000831BD">
      <w:pPr>
        <w:pStyle w:val="a5"/>
        <w:spacing w:before="0" w:beforeAutospacing="0" w:after="0" w:afterAutospacing="0"/>
        <w:jc w:val="both"/>
        <w:rPr>
          <w:b/>
          <w:bCs/>
        </w:rPr>
      </w:pPr>
      <w:r>
        <w:rPr>
          <w:b/>
        </w:rPr>
        <w:t>6</w:t>
      </w:r>
      <w:r w:rsidR="000831BD" w:rsidRPr="001069A3">
        <w:rPr>
          <w:b/>
        </w:rPr>
        <w:t xml:space="preserve">. </w:t>
      </w:r>
      <w:r w:rsidR="004008E2">
        <w:rPr>
          <w:b/>
          <w:bCs/>
        </w:rPr>
        <w:t>Общие требования к выполнению</w:t>
      </w:r>
      <w:r w:rsidR="000831BD" w:rsidRPr="001069A3">
        <w:rPr>
          <w:b/>
          <w:bCs/>
        </w:rPr>
        <w:t xml:space="preserve"> работ:</w:t>
      </w:r>
    </w:p>
    <w:p w14:paraId="3C30BC4E" w14:textId="653D8D29" w:rsidR="000422C9" w:rsidRDefault="008F0E0D" w:rsidP="004008E2">
      <w:pPr>
        <w:pStyle w:val="a5"/>
        <w:spacing w:before="0" w:beforeAutospacing="0" w:after="0" w:afterAutospacing="0"/>
        <w:ind w:firstLine="284"/>
        <w:jc w:val="both"/>
        <w:rPr>
          <w:bCs/>
        </w:rPr>
      </w:pPr>
      <w:r w:rsidRPr="008F0E0D">
        <w:rPr>
          <w:bCs/>
        </w:rPr>
        <w:t xml:space="preserve">1. </w:t>
      </w:r>
      <w:r w:rsidR="002572E8" w:rsidRPr="002572E8">
        <w:rPr>
          <w:bCs/>
        </w:rPr>
        <w:t>Объект является действующим, режим работы государственных</w:t>
      </w:r>
      <w:r w:rsidR="002A7237">
        <w:rPr>
          <w:bCs/>
        </w:rPr>
        <w:t xml:space="preserve"> гражданских</w:t>
      </w:r>
      <w:r w:rsidR="002572E8" w:rsidRPr="002572E8">
        <w:rPr>
          <w:bCs/>
        </w:rPr>
        <w:t xml:space="preserve"> служащих</w:t>
      </w:r>
      <w:r w:rsidR="002A7237">
        <w:rPr>
          <w:bCs/>
        </w:rPr>
        <w:t xml:space="preserve">: с 09:00 </w:t>
      </w:r>
      <w:r w:rsidR="002572E8" w:rsidRPr="002572E8">
        <w:rPr>
          <w:bCs/>
        </w:rPr>
        <w:t>до 18:00 часов 5 дней в неделю, в связи с чем Подрядчик обязан проводить работ</w:t>
      </w:r>
      <w:r w:rsidR="003F2711">
        <w:rPr>
          <w:bCs/>
        </w:rPr>
        <w:t>ы</w:t>
      </w:r>
      <w:r w:rsidR="002572E8" w:rsidRPr="002572E8">
        <w:rPr>
          <w:bCs/>
        </w:rPr>
        <w:t xml:space="preserve"> исключительно по согласованию с Заказчиком</w:t>
      </w:r>
      <w:r w:rsidR="003F2711">
        <w:rPr>
          <w:bCs/>
        </w:rPr>
        <w:t>, в том числе в выходные дни.</w:t>
      </w:r>
      <w:r w:rsidR="002572E8" w:rsidRPr="002572E8">
        <w:rPr>
          <w:bCs/>
        </w:rPr>
        <w:t xml:space="preserve">  </w:t>
      </w:r>
    </w:p>
    <w:p w14:paraId="76A4E2A9" w14:textId="68FDCBE8" w:rsidR="002572E8" w:rsidRDefault="002572E8" w:rsidP="004008E2">
      <w:pPr>
        <w:pStyle w:val="a5"/>
        <w:spacing w:before="0" w:beforeAutospacing="0" w:after="0" w:afterAutospacing="0"/>
        <w:ind w:firstLine="284"/>
        <w:jc w:val="both"/>
        <w:rPr>
          <w:bCs/>
        </w:rPr>
      </w:pPr>
      <w:r>
        <w:rPr>
          <w:bCs/>
        </w:rPr>
        <w:t xml:space="preserve">2. </w:t>
      </w:r>
      <w:r w:rsidRPr="002572E8">
        <w:rPr>
          <w:bCs/>
        </w:rPr>
        <w:t>Выполняемые работы должны соответствовать с</w:t>
      </w:r>
      <w:r w:rsidR="000E3349">
        <w:rPr>
          <w:bCs/>
        </w:rPr>
        <w:t>тандартам, строительным нормам,</w:t>
      </w:r>
      <w:r w:rsidRPr="002572E8">
        <w:rPr>
          <w:bCs/>
        </w:rPr>
        <w:t xml:space="preserve"> правилам, и иным действующим на территории Российской Феде</w:t>
      </w:r>
      <w:r w:rsidR="000E3349">
        <w:rPr>
          <w:bCs/>
        </w:rPr>
        <w:t>рации нормативно-правовым актам, регулирующим указанный вид работ.</w:t>
      </w:r>
    </w:p>
    <w:p w14:paraId="3A54FFFB" w14:textId="007EDF1F" w:rsidR="002572E8" w:rsidRDefault="002572E8" w:rsidP="004008E2">
      <w:pPr>
        <w:pStyle w:val="a5"/>
        <w:spacing w:before="0" w:beforeAutospacing="0" w:after="0" w:afterAutospacing="0"/>
        <w:ind w:firstLine="284"/>
        <w:jc w:val="both"/>
      </w:pPr>
      <w:r>
        <w:t>3. Материалы</w:t>
      </w:r>
      <w:r w:rsidRPr="002572E8">
        <w:t>, используемые в ходе выполнения работ, должны быть новыми, не восстановл</w:t>
      </w:r>
      <w:r>
        <w:t>енными, в заводской упаковке.</w:t>
      </w:r>
    </w:p>
    <w:p w14:paraId="5DA2FBF6" w14:textId="36EAF584" w:rsidR="000422C9" w:rsidRDefault="000422C9" w:rsidP="004008E2">
      <w:pPr>
        <w:pStyle w:val="a5"/>
        <w:spacing w:before="0" w:beforeAutospacing="0" w:after="0" w:afterAutospacing="0"/>
        <w:ind w:firstLine="284"/>
        <w:jc w:val="both"/>
      </w:pPr>
      <w:r>
        <w:t xml:space="preserve">4. </w:t>
      </w:r>
      <w:r w:rsidRPr="000422C9">
        <w:t>Транспортировка материалов и оборудования к месту выполнения работ, производство погрузочно-разгрузочных работ и прочих сопутствующих мероприятий осуществляется Подрядчиком своими силами и за свой счет.</w:t>
      </w:r>
    </w:p>
    <w:p w14:paraId="029746AC" w14:textId="2F9D2808" w:rsidR="002572E8" w:rsidRDefault="000422C9" w:rsidP="004008E2">
      <w:pPr>
        <w:pStyle w:val="a5"/>
        <w:spacing w:before="0" w:beforeAutospacing="0" w:after="0" w:afterAutospacing="0"/>
        <w:ind w:firstLine="284"/>
        <w:jc w:val="both"/>
      </w:pPr>
      <w:r>
        <w:t xml:space="preserve">5. </w:t>
      </w:r>
      <w:r w:rsidRPr="000422C9">
        <w:t>Все работы проводятся с использованием ресурсов Подрядчик</w:t>
      </w:r>
      <w:r>
        <w:t>а (материалы</w:t>
      </w:r>
      <w:r w:rsidRPr="000422C9">
        <w:t>, изделия, инструменты, конструкции, оборудование) и за счет Подрядчика.</w:t>
      </w:r>
    </w:p>
    <w:p w14:paraId="550BEB65" w14:textId="120BBBE1" w:rsidR="005F3694" w:rsidRDefault="005F3694" w:rsidP="004008E2">
      <w:pPr>
        <w:pStyle w:val="a5"/>
        <w:spacing w:before="0" w:beforeAutospacing="0" w:after="0" w:afterAutospacing="0"/>
        <w:ind w:firstLine="284"/>
        <w:jc w:val="both"/>
      </w:pPr>
      <w:r>
        <w:t>6. Работы проводятся в помещении с установленным оборудованием Заказчика. Подрядчик обязуется выполнить упаковку оборудования с целью защиты от пыли.</w:t>
      </w:r>
    </w:p>
    <w:p w14:paraId="5BF188FF" w14:textId="3915B646" w:rsidR="002572E8" w:rsidRDefault="005F3694" w:rsidP="004008E2">
      <w:pPr>
        <w:pStyle w:val="a5"/>
        <w:spacing w:before="0" w:beforeAutospacing="0" w:after="0" w:afterAutospacing="0"/>
        <w:ind w:firstLine="284"/>
        <w:jc w:val="both"/>
      </w:pPr>
      <w:r>
        <w:t>7</w:t>
      </w:r>
      <w:r w:rsidR="002572E8">
        <w:t xml:space="preserve">. </w:t>
      </w:r>
      <w:r w:rsidR="002572E8" w:rsidRPr="002572E8">
        <w:t>Подрядчик должен выполнять требования, предъявляемые Заказчиком при осуществлении им надзора и контроля за ходом, порядком и сроком выполнения работ.</w:t>
      </w:r>
    </w:p>
    <w:p w14:paraId="2042A8FD" w14:textId="0A398885" w:rsidR="002572E8" w:rsidRDefault="005F3694" w:rsidP="004008E2">
      <w:pPr>
        <w:pStyle w:val="a5"/>
        <w:spacing w:before="0" w:beforeAutospacing="0" w:after="0" w:afterAutospacing="0"/>
        <w:ind w:firstLine="284"/>
        <w:jc w:val="both"/>
      </w:pPr>
      <w:r>
        <w:t>8</w:t>
      </w:r>
      <w:r w:rsidR="002572E8">
        <w:t>. Р</w:t>
      </w:r>
      <w:r w:rsidR="002572E8" w:rsidRPr="002572E8">
        <w:t>аботы должны быть выполнены рабочими соответствующей квалификации</w:t>
      </w:r>
      <w:r w:rsidR="000422C9">
        <w:t xml:space="preserve"> в данном направлении</w:t>
      </w:r>
      <w:r w:rsidR="002572E8" w:rsidRPr="002572E8">
        <w:t>.</w:t>
      </w:r>
    </w:p>
    <w:p w14:paraId="676AA914" w14:textId="49AFDDB0" w:rsidR="002572E8" w:rsidRDefault="005F3694" w:rsidP="004008E2">
      <w:pPr>
        <w:pStyle w:val="a5"/>
        <w:spacing w:before="0" w:beforeAutospacing="0" w:after="0" w:afterAutospacing="0"/>
        <w:ind w:firstLine="284"/>
        <w:jc w:val="both"/>
      </w:pPr>
      <w:r>
        <w:t>9</w:t>
      </w:r>
      <w:r w:rsidR="002572E8">
        <w:t xml:space="preserve">. </w:t>
      </w:r>
      <w:r w:rsidR="002572E8" w:rsidRPr="002572E8">
        <w:t>При проведении работ Подрядчик должен выполнять требования экологической безопасности и охраны здоровья населения, законодательных и нормативно-правовых актов Российской Федерации и города Москвы, а также предписания надзорных органов.</w:t>
      </w:r>
    </w:p>
    <w:p w14:paraId="18FD0D20" w14:textId="61E0FE26" w:rsidR="002572E8" w:rsidRPr="00FC2C93" w:rsidRDefault="005F3694" w:rsidP="005F3694">
      <w:pPr>
        <w:pStyle w:val="a5"/>
        <w:ind w:firstLine="284"/>
        <w:contextualSpacing/>
        <w:jc w:val="both"/>
      </w:pPr>
      <w:r w:rsidRPr="00FC2C93">
        <w:t>10</w:t>
      </w:r>
      <w:r w:rsidR="002572E8" w:rsidRPr="00FC2C93">
        <w:t xml:space="preserve">. </w:t>
      </w:r>
      <w:r w:rsidRPr="00FC2C93">
        <w:t>Ввиду того, что выполняемые работы проводятся на режимном объекте, складирование материалов и мусора на территории не допускается, Подрядчик своими силами и за счет собственных средств обеспечивает вывоз материалов и мусора ежедневно, в конце рабочего дня.</w:t>
      </w:r>
    </w:p>
    <w:p w14:paraId="3413FE8B" w14:textId="2BED535E" w:rsidR="000422C9" w:rsidRDefault="005F3694" w:rsidP="000422C9">
      <w:pPr>
        <w:pStyle w:val="a5"/>
        <w:spacing w:before="0" w:beforeAutospacing="0" w:after="0" w:afterAutospacing="0"/>
        <w:ind w:firstLine="284"/>
        <w:jc w:val="both"/>
      </w:pPr>
      <w:r>
        <w:lastRenderedPageBreak/>
        <w:t>11</w:t>
      </w:r>
      <w:r w:rsidR="002572E8">
        <w:t xml:space="preserve">. </w:t>
      </w:r>
      <w:r w:rsidR="002572E8" w:rsidRPr="002572E8">
        <w:t>Выполнение работ Подрядчиком не должно создавать угрозу здоровью сотрудников Заказчика и третьих лиц.</w:t>
      </w:r>
    </w:p>
    <w:p w14:paraId="30D441E0" w14:textId="145D7639" w:rsidR="00A70BE0" w:rsidRPr="008F0E0D" w:rsidRDefault="005F3694" w:rsidP="000422C9">
      <w:pPr>
        <w:pStyle w:val="a5"/>
        <w:spacing w:before="0" w:beforeAutospacing="0" w:after="0" w:afterAutospacing="0"/>
        <w:ind w:firstLine="284"/>
        <w:jc w:val="both"/>
      </w:pPr>
      <w:r>
        <w:t>12</w:t>
      </w:r>
      <w:r w:rsidR="00A70BE0">
        <w:t xml:space="preserve">. </w:t>
      </w:r>
      <w:r w:rsidR="00A70BE0" w:rsidRPr="00A70BE0">
        <w:t>Перед началом работ Подрядчик должен предусмотреть и выполнить мероприятия по сохранению существующ</w:t>
      </w:r>
      <w:r w:rsidR="00A70BE0">
        <w:t>его имущества З</w:t>
      </w:r>
      <w:r w:rsidR="00A70BE0" w:rsidRPr="00A70BE0">
        <w:t>аказчика</w:t>
      </w:r>
      <w:r w:rsidR="00A70BE0">
        <w:t>.</w:t>
      </w:r>
    </w:p>
    <w:p w14:paraId="1E37D2D1" w14:textId="77777777" w:rsidR="00A70BE0" w:rsidRDefault="006015DA" w:rsidP="00C916A5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7</w:t>
      </w:r>
      <w:r w:rsidR="00E67A19" w:rsidRPr="00F970AE">
        <w:rPr>
          <w:b/>
          <w:color w:val="000000"/>
        </w:rPr>
        <w:t xml:space="preserve">. </w:t>
      </w:r>
      <w:r w:rsidR="000831BD" w:rsidRPr="001069A3">
        <w:rPr>
          <w:b/>
          <w:color w:val="000000"/>
        </w:rPr>
        <w:t>Требования к гарантии качества выполненных Работ:</w:t>
      </w:r>
      <w:r w:rsidR="000831BD" w:rsidRPr="009D4ACC">
        <w:rPr>
          <w:color w:val="000000"/>
        </w:rPr>
        <w:t xml:space="preserve"> </w:t>
      </w:r>
    </w:p>
    <w:p w14:paraId="70560F87" w14:textId="1C1CA860" w:rsidR="000831BD" w:rsidRDefault="00A70BE0" w:rsidP="00A70BE0">
      <w:pPr>
        <w:pStyle w:val="a5"/>
        <w:spacing w:before="0" w:beforeAutospacing="0" w:after="0" w:afterAutospacing="0"/>
        <w:ind w:firstLine="284"/>
        <w:jc w:val="both"/>
      </w:pPr>
      <w:r>
        <w:rPr>
          <w:color w:val="000000"/>
        </w:rPr>
        <w:t xml:space="preserve">1. </w:t>
      </w:r>
      <w:r w:rsidR="000831BD" w:rsidRPr="009D4ACC">
        <w:t>Гарантийный</w:t>
      </w:r>
      <w:r w:rsidR="000831BD" w:rsidRPr="009B2E8E">
        <w:t xml:space="preserve"> срок в части выполненных работ должен составлять не менее </w:t>
      </w:r>
      <w:r w:rsidR="00675C9D">
        <w:t>12</w:t>
      </w:r>
      <w:r w:rsidR="000831BD" w:rsidRPr="009B2E8E">
        <w:t xml:space="preserve"> месяцев, начиная с даты подписания Акта сдачи-приемки выполненных работ. Гарантийные</w:t>
      </w:r>
      <w:r w:rsidR="000E3349">
        <w:t xml:space="preserve"> сроки материалов</w:t>
      </w:r>
      <w:r w:rsidR="000831BD" w:rsidRPr="009B2E8E">
        <w:t xml:space="preserve"> определяются гарантиями их производителей.</w:t>
      </w:r>
    </w:p>
    <w:p w14:paraId="78C5733F" w14:textId="24CC643B" w:rsidR="00A70BE0" w:rsidRDefault="00A70BE0" w:rsidP="00A70BE0">
      <w:pPr>
        <w:pStyle w:val="a5"/>
        <w:spacing w:before="0" w:beforeAutospacing="0" w:after="0" w:afterAutospacing="0"/>
        <w:ind w:firstLine="284"/>
        <w:jc w:val="both"/>
      </w:pPr>
      <w:r>
        <w:t xml:space="preserve">2. </w:t>
      </w:r>
      <w:r w:rsidRPr="00A70BE0">
        <w:t>Подрядчик обязан безвозмездно исправить по требованию Заказчика все выявленные недостатки. Если в процессе выполнения работ Подрядчик допустил отступления от условий Контракта, которые ухудшили качество работ, он должен исправить работы в согласованные с Заказчиком сроки за свой счет.</w:t>
      </w:r>
    </w:p>
    <w:p w14:paraId="502DF7EF" w14:textId="3B6A5761" w:rsidR="00A70BE0" w:rsidRDefault="00A70BE0" w:rsidP="00A70BE0">
      <w:pPr>
        <w:pStyle w:val="a5"/>
        <w:spacing w:before="0" w:beforeAutospacing="0" w:after="0" w:afterAutospacing="0"/>
        <w:jc w:val="both"/>
      </w:pPr>
    </w:p>
    <w:p w14:paraId="1B855E68" w14:textId="77777777" w:rsidR="00A92920" w:rsidRDefault="00A92920" w:rsidP="00C916A5">
      <w:pPr>
        <w:pStyle w:val="a5"/>
        <w:spacing w:before="0" w:beforeAutospacing="0" w:after="0" w:afterAutospacing="0"/>
        <w:jc w:val="both"/>
      </w:pPr>
    </w:p>
    <w:p w14:paraId="2A9BAD6E" w14:textId="77777777" w:rsidR="005832A2" w:rsidRDefault="005832A2" w:rsidP="00C916A5">
      <w:pPr>
        <w:pStyle w:val="a5"/>
        <w:spacing w:before="0" w:beforeAutospacing="0" w:after="0" w:afterAutospacing="0"/>
        <w:jc w:val="both"/>
      </w:pPr>
    </w:p>
    <w:p w14:paraId="156D4E99" w14:textId="77777777" w:rsidR="00827FC8" w:rsidRDefault="00827FC8" w:rsidP="00C916A5">
      <w:pPr>
        <w:pStyle w:val="a5"/>
        <w:spacing w:before="0" w:beforeAutospacing="0" w:after="0" w:afterAutospacing="0"/>
        <w:jc w:val="both"/>
      </w:pPr>
    </w:p>
    <w:p w14:paraId="34066804" w14:textId="77777777" w:rsidR="002B61F1" w:rsidRDefault="002B61F1" w:rsidP="00C916A5">
      <w:pPr>
        <w:pStyle w:val="a5"/>
        <w:spacing w:before="0" w:beforeAutospacing="0" w:after="0" w:afterAutospacing="0"/>
        <w:jc w:val="both"/>
      </w:pPr>
    </w:p>
    <w:sectPr w:rsidR="002B61F1" w:rsidSect="00FC31CB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30BC"/>
    <w:multiLevelType w:val="multilevel"/>
    <w:tmpl w:val="CC14978C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986"/>
        </w:tabs>
        <w:ind w:left="568" w:firstLine="567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567"/>
      </w:pPr>
    </w:lvl>
    <w:lvl w:ilvl="3">
      <w:start w:val="1"/>
      <w:numFmt w:val="russianLower"/>
      <w:lvlText w:val="%4)"/>
      <w:lvlJc w:val="left"/>
      <w:pPr>
        <w:tabs>
          <w:tab w:val="num" w:pos="1418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" w15:restartNumberingAfterBreak="0">
    <w:nsid w:val="20AF01CE"/>
    <w:multiLevelType w:val="hybridMultilevel"/>
    <w:tmpl w:val="E05A7A76"/>
    <w:lvl w:ilvl="0" w:tplc="7C02E18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479"/>
    <w:multiLevelType w:val="hybridMultilevel"/>
    <w:tmpl w:val="D08E8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37E7F"/>
    <w:multiLevelType w:val="hybridMultilevel"/>
    <w:tmpl w:val="587031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7B0B2D5C"/>
    <w:multiLevelType w:val="hybridMultilevel"/>
    <w:tmpl w:val="544C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3F"/>
    <w:rsid w:val="00002F7F"/>
    <w:rsid w:val="000422C9"/>
    <w:rsid w:val="000641D5"/>
    <w:rsid w:val="0007785A"/>
    <w:rsid w:val="000831BD"/>
    <w:rsid w:val="00092504"/>
    <w:rsid w:val="000E13CE"/>
    <w:rsid w:val="000E3349"/>
    <w:rsid w:val="000E3C08"/>
    <w:rsid w:val="0012506C"/>
    <w:rsid w:val="00141CDB"/>
    <w:rsid w:val="00144739"/>
    <w:rsid w:val="001813E8"/>
    <w:rsid w:val="00184FDA"/>
    <w:rsid w:val="00186EB9"/>
    <w:rsid w:val="0019771E"/>
    <w:rsid w:val="001B680E"/>
    <w:rsid w:val="001E763E"/>
    <w:rsid w:val="002160D6"/>
    <w:rsid w:val="00221EBA"/>
    <w:rsid w:val="002404AF"/>
    <w:rsid w:val="002572E8"/>
    <w:rsid w:val="0027513F"/>
    <w:rsid w:val="00287BEB"/>
    <w:rsid w:val="00290F56"/>
    <w:rsid w:val="002A7237"/>
    <w:rsid w:val="002B56AC"/>
    <w:rsid w:val="002B61F1"/>
    <w:rsid w:val="00312DE2"/>
    <w:rsid w:val="0033745F"/>
    <w:rsid w:val="0036005B"/>
    <w:rsid w:val="00366EE4"/>
    <w:rsid w:val="00387554"/>
    <w:rsid w:val="003B3340"/>
    <w:rsid w:val="003C6742"/>
    <w:rsid w:val="003E6A29"/>
    <w:rsid w:val="003F2711"/>
    <w:rsid w:val="004008E2"/>
    <w:rsid w:val="00406F9B"/>
    <w:rsid w:val="00411FB4"/>
    <w:rsid w:val="0041337A"/>
    <w:rsid w:val="00425F7D"/>
    <w:rsid w:val="004438C8"/>
    <w:rsid w:val="00492BF4"/>
    <w:rsid w:val="004F2C1E"/>
    <w:rsid w:val="00501FCA"/>
    <w:rsid w:val="00520B1A"/>
    <w:rsid w:val="005375C0"/>
    <w:rsid w:val="00541F86"/>
    <w:rsid w:val="005722D8"/>
    <w:rsid w:val="005802C3"/>
    <w:rsid w:val="005832A2"/>
    <w:rsid w:val="005C54BC"/>
    <w:rsid w:val="005E263A"/>
    <w:rsid w:val="005F3694"/>
    <w:rsid w:val="005F67B0"/>
    <w:rsid w:val="006015DA"/>
    <w:rsid w:val="00601F0C"/>
    <w:rsid w:val="00605E04"/>
    <w:rsid w:val="00616C3F"/>
    <w:rsid w:val="00626521"/>
    <w:rsid w:val="006569A8"/>
    <w:rsid w:val="0065776B"/>
    <w:rsid w:val="00675C9D"/>
    <w:rsid w:val="006D3042"/>
    <w:rsid w:val="00700CA9"/>
    <w:rsid w:val="007068B4"/>
    <w:rsid w:val="00740C51"/>
    <w:rsid w:val="007573EA"/>
    <w:rsid w:val="007A2F0F"/>
    <w:rsid w:val="007C410A"/>
    <w:rsid w:val="007D7F3F"/>
    <w:rsid w:val="008136A7"/>
    <w:rsid w:val="00827FC8"/>
    <w:rsid w:val="008A3F84"/>
    <w:rsid w:val="008A6FE7"/>
    <w:rsid w:val="008D240A"/>
    <w:rsid w:val="008D256B"/>
    <w:rsid w:val="008D2626"/>
    <w:rsid w:val="008E5582"/>
    <w:rsid w:val="008F0E0D"/>
    <w:rsid w:val="008F732A"/>
    <w:rsid w:val="00940FFA"/>
    <w:rsid w:val="00942231"/>
    <w:rsid w:val="00971A67"/>
    <w:rsid w:val="00972671"/>
    <w:rsid w:val="00992604"/>
    <w:rsid w:val="009E142D"/>
    <w:rsid w:val="00A27ED9"/>
    <w:rsid w:val="00A324B3"/>
    <w:rsid w:val="00A33693"/>
    <w:rsid w:val="00A4615D"/>
    <w:rsid w:val="00A46DA6"/>
    <w:rsid w:val="00A66B04"/>
    <w:rsid w:val="00A70BE0"/>
    <w:rsid w:val="00A7646C"/>
    <w:rsid w:val="00A76C9F"/>
    <w:rsid w:val="00A82FE4"/>
    <w:rsid w:val="00A92920"/>
    <w:rsid w:val="00A92DE0"/>
    <w:rsid w:val="00AA4D11"/>
    <w:rsid w:val="00AD75EF"/>
    <w:rsid w:val="00AE057E"/>
    <w:rsid w:val="00B053D2"/>
    <w:rsid w:val="00B061C3"/>
    <w:rsid w:val="00B336B5"/>
    <w:rsid w:val="00B65B78"/>
    <w:rsid w:val="00C168CD"/>
    <w:rsid w:val="00C21C43"/>
    <w:rsid w:val="00C71AA4"/>
    <w:rsid w:val="00C86CE5"/>
    <w:rsid w:val="00C916A5"/>
    <w:rsid w:val="00C9238F"/>
    <w:rsid w:val="00CE5BEF"/>
    <w:rsid w:val="00CE70FE"/>
    <w:rsid w:val="00D1788E"/>
    <w:rsid w:val="00D62194"/>
    <w:rsid w:val="00D635D4"/>
    <w:rsid w:val="00D72099"/>
    <w:rsid w:val="00D7588C"/>
    <w:rsid w:val="00DB4647"/>
    <w:rsid w:val="00E520D5"/>
    <w:rsid w:val="00E60678"/>
    <w:rsid w:val="00E67A19"/>
    <w:rsid w:val="00EE57A6"/>
    <w:rsid w:val="00F0291D"/>
    <w:rsid w:val="00F13D1F"/>
    <w:rsid w:val="00F14A65"/>
    <w:rsid w:val="00F545E1"/>
    <w:rsid w:val="00F92040"/>
    <w:rsid w:val="00FA574F"/>
    <w:rsid w:val="00FB1353"/>
    <w:rsid w:val="00FC2C93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2ECF"/>
  <w15:chartTrackingRefBased/>
  <w15:docId w15:val="{0F99DBF9-A278-4205-A990-FF361269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A6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0E3C08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aliases w:val="Нумерованый список,Bullet List,FooterText,numbered,SL_Абзац списка,Абзац основного текста"/>
    <w:basedOn w:val="a"/>
    <w:link w:val="a4"/>
    <w:uiPriority w:val="34"/>
    <w:qFormat/>
    <w:rsid w:val="000E3C08"/>
    <w:pPr>
      <w:ind w:left="708"/>
    </w:pPr>
  </w:style>
  <w:style w:type="paragraph" w:styleId="a5">
    <w:name w:val="Normal (Web)"/>
    <w:basedOn w:val="a"/>
    <w:rsid w:val="000E3C08"/>
    <w:pPr>
      <w:spacing w:before="100" w:beforeAutospacing="1" w:after="100" w:afterAutospacing="1"/>
    </w:p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,Абзац основного текста Знак"/>
    <w:link w:val="a3"/>
    <w:uiPriority w:val="34"/>
    <w:locked/>
    <w:rsid w:val="000E3C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0E3C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E3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1 Знак"/>
    <w:basedOn w:val="a0"/>
    <w:link w:val="10"/>
    <w:locked/>
    <w:rsid w:val="000E3C08"/>
    <w:rPr>
      <w:rFonts w:ascii="Calibri" w:hAnsi="Calibri" w:cs="Calibri"/>
      <w:b/>
      <w:bCs/>
    </w:rPr>
  </w:style>
  <w:style w:type="paragraph" w:customStyle="1" w:styleId="10">
    <w:name w:val="Загол1"/>
    <w:basedOn w:val="a"/>
    <w:link w:val="1"/>
    <w:rsid w:val="000E3C08"/>
    <w:pPr>
      <w:spacing w:before="240" w:line="288" w:lineRule="auto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character" w:customStyle="1" w:styleId="-">
    <w:name w:val="Заг-к Знак"/>
    <w:basedOn w:val="a0"/>
    <w:link w:val="-0"/>
    <w:uiPriority w:val="99"/>
    <w:locked/>
    <w:rsid w:val="000E3C08"/>
    <w:rPr>
      <w:b/>
      <w:bCs/>
      <w:u w:val="single"/>
    </w:rPr>
  </w:style>
  <w:style w:type="paragraph" w:customStyle="1" w:styleId="-0">
    <w:name w:val="Заг-к"/>
    <w:basedOn w:val="a"/>
    <w:link w:val="-"/>
    <w:uiPriority w:val="99"/>
    <w:rsid w:val="000E3C08"/>
    <w:pPr>
      <w:tabs>
        <w:tab w:val="num" w:pos="360"/>
      </w:tabs>
      <w:spacing w:before="240" w:line="288" w:lineRule="auto"/>
    </w:pPr>
    <w:rPr>
      <w:rFonts w:asciiTheme="minorHAnsi" w:eastAsiaTheme="minorHAnsi" w:hAnsiTheme="minorHAnsi" w:cstheme="minorBidi"/>
      <w:b/>
      <w:bCs/>
      <w:sz w:val="22"/>
      <w:szCs w:val="22"/>
      <w:u w:val="single"/>
      <w:lang w:eastAsia="en-US"/>
    </w:rPr>
  </w:style>
  <w:style w:type="paragraph" w:customStyle="1" w:styleId="Style9">
    <w:name w:val="Style9"/>
    <w:basedOn w:val="a"/>
    <w:rsid w:val="000E3C08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0E3C08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A6F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uiPriority w:val="99"/>
    <w:rsid w:val="00E67A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680E"/>
    <w:rPr>
      <w:color w:val="0000FF"/>
      <w:u w:val="single"/>
    </w:rPr>
  </w:style>
  <w:style w:type="paragraph" w:customStyle="1" w:styleId="-1">
    <w:name w:val="Контракт-подподпункт"/>
    <w:basedOn w:val="a"/>
    <w:uiPriority w:val="99"/>
    <w:rsid w:val="0027513F"/>
    <w:pPr>
      <w:tabs>
        <w:tab w:val="num" w:pos="1418"/>
      </w:tabs>
      <w:ind w:firstLine="567"/>
      <w:jc w:val="both"/>
    </w:pPr>
  </w:style>
  <w:style w:type="paragraph" w:customStyle="1" w:styleId="ConsPlusNonformat">
    <w:name w:val="ConsPlusNonformat"/>
    <w:uiPriority w:val="99"/>
    <w:rsid w:val="0027513F"/>
    <w:pPr>
      <w:widowControl w:val="0"/>
      <w:tabs>
        <w:tab w:val="num" w:pos="1418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27513F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184FDA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6D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72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72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АндрейП</dc:creator>
  <cp:keywords/>
  <dc:description/>
  <cp:lastModifiedBy>Пономаренко Алина Владимировна</cp:lastModifiedBy>
  <cp:revision>72</cp:revision>
  <cp:lastPrinted>2023-09-19T13:15:00Z</cp:lastPrinted>
  <dcterms:created xsi:type="dcterms:W3CDTF">2022-09-26T14:22:00Z</dcterms:created>
  <dcterms:modified xsi:type="dcterms:W3CDTF">2026-06-23T14:37:00Z</dcterms:modified>
</cp:coreProperties>
</file>