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BFB2" w14:textId="77777777" w:rsidR="00D50CE1" w:rsidRDefault="00D50CE1" w:rsidP="00D50CE1">
      <w:pPr>
        <w:spacing w:after="0"/>
        <w:ind w:firstLine="709"/>
        <w:jc w:val="both"/>
      </w:pPr>
    </w:p>
    <w:p w14:paraId="5D567FD2" w14:textId="053374D7" w:rsidR="00D50CE1" w:rsidRDefault="00D50CE1" w:rsidP="00D50CE1">
      <w:pPr>
        <w:spacing w:after="0"/>
        <w:ind w:firstLine="709"/>
        <w:jc w:val="both"/>
      </w:pPr>
      <w:r>
        <w:t xml:space="preserve">                   </w:t>
      </w:r>
      <w:r w:rsidR="00831F1D">
        <w:t xml:space="preserve">      </w:t>
      </w:r>
      <w:r>
        <w:t xml:space="preserve">ТЕХНИЧЕСКОЕ ЗАДАНИЕ                                                                                               </w:t>
      </w:r>
    </w:p>
    <w:p w14:paraId="74F2D9EC" w14:textId="77777777" w:rsidR="00D50CE1" w:rsidRDefault="00D50CE1" w:rsidP="00D50CE1">
      <w:pPr>
        <w:spacing w:after="0"/>
        <w:ind w:firstLine="709"/>
        <w:jc w:val="both"/>
      </w:pPr>
    </w:p>
    <w:p w14:paraId="7DCDDF7E" w14:textId="3AA73020" w:rsidR="00D50CE1" w:rsidRDefault="00831F1D" w:rsidP="00D50CE1">
      <w:pPr>
        <w:pStyle w:val="ac"/>
        <w:jc w:val="center"/>
      </w:pPr>
      <w:r>
        <w:t xml:space="preserve">на приобретение </w:t>
      </w:r>
      <w:r w:rsidR="009E7BB8">
        <w:t>товар</w:t>
      </w:r>
      <w:r w:rsidR="00971FEE">
        <w:t>а</w:t>
      </w:r>
      <w:r w:rsidR="009E7BB8">
        <w:t xml:space="preserve"> для нужд</w:t>
      </w:r>
      <w:r w:rsidR="008F6C6A">
        <w:t xml:space="preserve"> </w:t>
      </w:r>
      <w:r w:rsidR="00D50CE1">
        <w:t>ФГБУ «Государственный заповедник «Вишерский»</w:t>
      </w:r>
    </w:p>
    <w:p w14:paraId="7273BCD3" w14:textId="77777777" w:rsidR="00D50CE1" w:rsidRDefault="00D50CE1" w:rsidP="00D50CE1">
      <w:pPr>
        <w:spacing w:after="0"/>
        <w:ind w:firstLine="709"/>
        <w:jc w:val="both"/>
      </w:pPr>
    </w:p>
    <w:p w14:paraId="0BFDA74A" w14:textId="77777777" w:rsidR="002D1B69" w:rsidRDefault="002D1B69" w:rsidP="00D50CE1">
      <w:pPr>
        <w:spacing w:after="0"/>
        <w:ind w:firstLine="709"/>
        <w:jc w:val="both"/>
      </w:pPr>
    </w:p>
    <w:p w14:paraId="429B572E" w14:textId="77777777" w:rsidR="002D1B69" w:rsidRDefault="002D1B69" w:rsidP="00D50CE1">
      <w:pPr>
        <w:spacing w:after="0"/>
        <w:ind w:firstLine="709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4"/>
        <w:gridCol w:w="1961"/>
        <w:gridCol w:w="4528"/>
        <w:gridCol w:w="850"/>
        <w:gridCol w:w="993"/>
      </w:tblGrid>
      <w:tr w:rsidR="002D1B69" w:rsidRPr="00831F1D" w14:paraId="058129C9" w14:textId="56FEBA6D" w:rsidTr="002D1B69">
        <w:tc>
          <w:tcPr>
            <w:tcW w:w="594" w:type="dxa"/>
          </w:tcPr>
          <w:p w14:paraId="1803FE7A" w14:textId="649ED113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№ п/п</w:t>
            </w:r>
          </w:p>
        </w:tc>
        <w:tc>
          <w:tcPr>
            <w:tcW w:w="1961" w:type="dxa"/>
          </w:tcPr>
          <w:p w14:paraId="6C465580" w14:textId="1007082C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528" w:type="dxa"/>
          </w:tcPr>
          <w:p w14:paraId="614AFEC4" w14:textId="6B5AD26B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50" w:type="dxa"/>
          </w:tcPr>
          <w:p w14:paraId="753FDD85" w14:textId="77777777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Ед.</w:t>
            </w:r>
          </w:p>
          <w:p w14:paraId="151C9B5E" w14:textId="56B83E6E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изм.</w:t>
            </w:r>
          </w:p>
        </w:tc>
        <w:tc>
          <w:tcPr>
            <w:tcW w:w="993" w:type="dxa"/>
          </w:tcPr>
          <w:p w14:paraId="0542C3EA" w14:textId="1034DABD" w:rsidR="002D1B69" w:rsidRPr="00831F1D" w:rsidRDefault="002D1B69" w:rsidP="00D50CE1">
            <w:pPr>
              <w:jc w:val="both"/>
              <w:rPr>
                <w:sz w:val="24"/>
                <w:szCs w:val="24"/>
              </w:rPr>
            </w:pPr>
            <w:r w:rsidRPr="00831F1D">
              <w:rPr>
                <w:sz w:val="24"/>
                <w:szCs w:val="24"/>
              </w:rPr>
              <w:t>Кол-во</w:t>
            </w:r>
          </w:p>
        </w:tc>
      </w:tr>
      <w:tr w:rsidR="002D1B69" w:rsidRPr="00831F1D" w14:paraId="642F1AB4" w14:textId="6D629317" w:rsidTr="002D1B69">
        <w:tc>
          <w:tcPr>
            <w:tcW w:w="594" w:type="dxa"/>
          </w:tcPr>
          <w:p w14:paraId="472CC62E" w14:textId="35F0A70B" w:rsidR="002D1B69" w:rsidRPr="00831F1D" w:rsidRDefault="002D1B69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 w:rsidRPr="00831F1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961" w:type="dxa"/>
          </w:tcPr>
          <w:p w14:paraId="1BBBBB77" w14:textId="308BCFC9" w:rsidR="002D1B69" w:rsidRPr="006C18A3" w:rsidRDefault="001A2050" w:rsidP="002635BF">
            <w:pPr>
              <w:jc w:val="both"/>
              <w:rPr>
                <w:rFonts w:cs="Times New Roman"/>
                <w:sz w:val="24"/>
                <w:szCs w:val="24"/>
              </w:rPr>
            </w:pPr>
            <w:r w:rsidRPr="001A2050">
              <w:rPr>
                <w:rFonts w:cs="Times New Roman"/>
                <w:sz w:val="24"/>
                <w:szCs w:val="24"/>
              </w:rPr>
              <w:t>Свеча зажигания NGK BR7HS-10 1098/6350</w:t>
            </w:r>
          </w:p>
        </w:tc>
        <w:tc>
          <w:tcPr>
            <w:tcW w:w="4528" w:type="dxa"/>
          </w:tcPr>
          <w:p w14:paraId="0C13752A" w14:textId="25257B54" w:rsidR="002D1B69" w:rsidRPr="00831F1D" w:rsidRDefault="001A2050" w:rsidP="00981F74">
            <w:pPr>
              <w:jc w:val="both"/>
              <w:rPr>
                <w:rFonts w:cs="Times New Roman"/>
                <w:sz w:val="24"/>
                <w:szCs w:val="24"/>
              </w:rPr>
            </w:pPr>
            <w:r w:rsidRPr="001A2050">
              <w:rPr>
                <w:rFonts w:cs="Times New Roman"/>
                <w:sz w:val="24"/>
                <w:szCs w:val="24"/>
              </w:rPr>
              <w:t>Диаметр резьбы 14,0 мм Длина резьбы 12,7 мм Калильное число 7 Размер свечного ключа 20.8 мм Конструктивные особенности стандартный тип Помехоподавляющий резистор с резистором Межэлектродный зазор 1,0 мм</w:t>
            </w:r>
          </w:p>
        </w:tc>
        <w:tc>
          <w:tcPr>
            <w:tcW w:w="850" w:type="dxa"/>
          </w:tcPr>
          <w:p w14:paraId="618270D2" w14:textId="429956D7" w:rsidR="002D1B69" w:rsidRPr="00831F1D" w:rsidRDefault="00971FEE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79B1C433" w14:textId="34B2513B" w:rsidR="002D1B69" w:rsidRPr="00831F1D" w:rsidRDefault="00ED0C3B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</w:tr>
      <w:tr w:rsidR="00ED0C3B" w:rsidRPr="00831F1D" w14:paraId="1F41DE4B" w14:textId="77777777" w:rsidTr="002D1B69">
        <w:tc>
          <w:tcPr>
            <w:tcW w:w="594" w:type="dxa"/>
          </w:tcPr>
          <w:p w14:paraId="56FB78EA" w14:textId="3CF9A2A3" w:rsidR="00ED0C3B" w:rsidRPr="00831F1D" w:rsidRDefault="00ED0C3B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961" w:type="dxa"/>
          </w:tcPr>
          <w:p w14:paraId="085A7D75" w14:textId="3F526036" w:rsidR="00ED0C3B" w:rsidRPr="00ED0C3B" w:rsidRDefault="001A2050" w:rsidP="002635BF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1A2050">
              <w:rPr>
                <w:rFonts w:cs="Times New Roman"/>
                <w:sz w:val="24"/>
                <w:szCs w:val="24"/>
              </w:rPr>
              <w:t>Винт</w:t>
            </w:r>
            <w:r w:rsidRPr="001A205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1A2050">
              <w:rPr>
                <w:rFonts w:cs="Times New Roman"/>
                <w:sz w:val="24"/>
                <w:szCs w:val="24"/>
              </w:rPr>
              <w:t>гребной</w:t>
            </w:r>
            <w:r w:rsidRPr="001A2050">
              <w:rPr>
                <w:rFonts w:cs="Times New Roman"/>
                <w:sz w:val="24"/>
                <w:szCs w:val="24"/>
                <w:lang w:val="en-US"/>
              </w:rPr>
              <w:t xml:space="preserve"> GL Marine Hidea/</w:t>
            </w:r>
            <w:proofErr w:type="spellStart"/>
            <w:r w:rsidRPr="001A2050">
              <w:rPr>
                <w:rFonts w:cs="Times New Roman"/>
                <w:sz w:val="24"/>
                <w:szCs w:val="24"/>
                <w:lang w:val="en-US"/>
              </w:rPr>
              <w:t>Tohatsy</w:t>
            </w:r>
            <w:proofErr w:type="spellEnd"/>
            <w:r w:rsidRPr="001A2050">
              <w:rPr>
                <w:rFonts w:cs="Times New Roman"/>
                <w:sz w:val="24"/>
                <w:szCs w:val="24"/>
                <w:lang w:val="en-US"/>
              </w:rPr>
              <w:t xml:space="preserve"> 9.9-18HP 9,25*10 </w:t>
            </w:r>
            <w:r w:rsidRPr="001A2050">
              <w:rPr>
                <w:rFonts w:cs="Times New Roman"/>
                <w:sz w:val="24"/>
                <w:szCs w:val="24"/>
              </w:rPr>
              <w:t>алюминий</w:t>
            </w:r>
            <w:r w:rsidRPr="001A2050">
              <w:rPr>
                <w:rFonts w:cs="Times New Roman"/>
                <w:sz w:val="24"/>
                <w:szCs w:val="24"/>
                <w:lang w:val="en-US"/>
              </w:rPr>
              <w:t xml:space="preserve"> (OUTBOARD ENGINE PROPELLER).</w:t>
            </w:r>
          </w:p>
        </w:tc>
        <w:tc>
          <w:tcPr>
            <w:tcW w:w="4528" w:type="dxa"/>
          </w:tcPr>
          <w:p w14:paraId="128B99D2" w14:textId="74926801" w:rsidR="00ED0C3B" w:rsidRPr="00ED0C3B" w:rsidRDefault="001A2050" w:rsidP="00981F74">
            <w:pPr>
              <w:jc w:val="both"/>
              <w:rPr>
                <w:rFonts w:cs="Times New Roman"/>
                <w:sz w:val="24"/>
                <w:szCs w:val="24"/>
              </w:rPr>
            </w:pPr>
            <w:r w:rsidRPr="001A2050">
              <w:rPr>
                <w:rFonts w:cs="Times New Roman"/>
                <w:sz w:val="24"/>
                <w:szCs w:val="24"/>
              </w:rPr>
              <w:t>Размер винта 9,25*10 Шаг винта 9 Материал алюминий Количество лопастей 3 Вращение правое Мощность, л.с. 9,9-18 Посадка на вал Шлицы Количество шлицев 14 Срок гарантии 30 (тридцать) дней.</w:t>
            </w:r>
          </w:p>
        </w:tc>
        <w:tc>
          <w:tcPr>
            <w:tcW w:w="850" w:type="dxa"/>
          </w:tcPr>
          <w:p w14:paraId="1098B621" w14:textId="2C235FFA" w:rsidR="00ED0C3B" w:rsidRDefault="00ED0C3B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4D8FC33D" w14:textId="1ED2F387" w:rsidR="00ED0C3B" w:rsidRDefault="001A205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A2050" w:rsidRPr="001A2050" w14:paraId="3434C1FA" w14:textId="77777777" w:rsidTr="002D1B69">
        <w:tc>
          <w:tcPr>
            <w:tcW w:w="594" w:type="dxa"/>
          </w:tcPr>
          <w:p w14:paraId="68A9C58E" w14:textId="6702578E" w:rsidR="001A2050" w:rsidRDefault="001A205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14:paraId="540CD125" w14:textId="47599E84" w:rsidR="001A2050" w:rsidRPr="001A2050" w:rsidRDefault="001A2050" w:rsidP="002635BF">
            <w:pPr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1A2050">
              <w:rPr>
                <w:rFonts w:cs="Times New Roman"/>
                <w:sz w:val="24"/>
                <w:szCs w:val="24"/>
              </w:rPr>
              <w:t>Винт</w:t>
            </w:r>
            <w:r w:rsidRPr="001A2050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1A2050">
              <w:rPr>
                <w:rFonts w:cs="Times New Roman"/>
                <w:sz w:val="24"/>
                <w:szCs w:val="24"/>
              </w:rPr>
              <w:t>гребной</w:t>
            </w:r>
            <w:r w:rsidRPr="001A2050">
              <w:rPr>
                <w:rFonts w:cs="Times New Roman"/>
                <w:sz w:val="24"/>
                <w:szCs w:val="24"/>
                <w:lang w:val="en-US"/>
              </w:rPr>
              <w:t xml:space="preserve"> GL Marine Hidea/</w:t>
            </w:r>
            <w:proofErr w:type="spellStart"/>
            <w:r w:rsidRPr="001A2050">
              <w:rPr>
                <w:rFonts w:cs="Times New Roman"/>
                <w:sz w:val="24"/>
                <w:szCs w:val="24"/>
                <w:lang w:val="en-US"/>
              </w:rPr>
              <w:t>Tohatsy</w:t>
            </w:r>
            <w:proofErr w:type="spellEnd"/>
            <w:r w:rsidRPr="001A2050">
              <w:rPr>
                <w:rFonts w:cs="Times New Roman"/>
                <w:sz w:val="24"/>
                <w:szCs w:val="24"/>
                <w:lang w:val="en-US"/>
              </w:rPr>
              <w:t xml:space="preserve"> 9.9-18HP 9,25*10 </w:t>
            </w:r>
            <w:r w:rsidRPr="001A2050">
              <w:rPr>
                <w:rFonts w:cs="Times New Roman"/>
                <w:sz w:val="24"/>
                <w:szCs w:val="24"/>
              </w:rPr>
              <w:t>алюминий</w:t>
            </w:r>
            <w:r w:rsidRPr="001A2050">
              <w:rPr>
                <w:rFonts w:cs="Times New Roman"/>
                <w:sz w:val="24"/>
                <w:szCs w:val="24"/>
                <w:lang w:val="en-US"/>
              </w:rPr>
              <w:t xml:space="preserve"> (OUTBOARD ENGINE PROPELLER).</w:t>
            </w:r>
          </w:p>
        </w:tc>
        <w:tc>
          <w:tcPr>
            <w:tcW w:w="4528" w:type="dxa"/>
          </w:tcPr>
          <w:p w14:paraId="0AC05C40" w14:textId="65138EC7" w:rsidR="001A2050" w:rsidRPr="001A2050" w:rsidRDefault="001A2050" w:rsidP="00981F74">
            <w:pPr>
              <w:jc w:val="both"/>
              <w:rPr>
                <w:rFonts w:cs="Times New Roman"/>
                <w:sz w:val="24"/>
                <w:szCs w:val="24"/>
              </w:rPr>
            </w:pPr>
            <w:r w:rsidRPr="001A2050">
              <w:rPr>
                <w:rFonts w:cs="Times New Roman"/>
                <w:sz w:val="24"/>
                <w:szCs w:val="24"/>
              </w:rPr>
              <w:t xml:space="preserve">Размер винта 9,25*10 Шаг винта </w:t>
            </w:r>
            <w:r>
              <w:rPr>
                <w:rFonts w:cs="Times New Roman"/>
                <w:sz w:val="24"/>
                <w:szCs w:val="24"/>
              </w:rPr>
              <w:t>10</w:t>
            </w:r>
            <w:r w:rsidRPr="001A2050">
              <w:rPr>
                <w:rFonts w:cs="Times New Roman"/>
                <w:sz w:val="24"/>
                <w:szCs w:val="24"/>
              </w:rPr>
              <w:t xml:space="preserve"> Материал алюминий Количество лопастей 3 Вращение правое Мощность, л.с. 9,9-18 Посадка на вал Шлицы Количество шлицев 14 Срок гарантии 30 (тридцать) дней.</w:t>
            </w:r>
          </w:p>
        </w:tc>
        <w:tc>
          <w:tcPr>
            <w:tcW w:w="850" w:type="dxa"/>
          </w:tcPr>
          <w:p w14:paraId="109FB4A2" w14:textId="10C31C11" w:rsidR="001A2050" w:rsidRPr="001A2050" w:rsidRDefault="001A205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59E152DD" w14:textId="281863C9" w:rsidR="001A2050" w:rsidRPr="001A2050" w:rsidRDefault="001A2050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ED0C3B" w:rsidRPr="00831F1D" w14:paraId="5E749D69" w14:textId="77777777" w:rsidTr="00E53B8D">
        <w:tc>
          <w:tcPr>
            <w:tcW w:w="7083" w:type="dxa"/>
            <w:gridSpan w:val="3"/>
          </w:tcPr>
          <w:p w14:paraId="657BFDAF" w14:textId="51213236" w:rsidR="00ED0C3B" w:rsidRPr="00ED0C3B" w:rsidRDefault="00ED0C3B" w:rsidP="00981F74">
            <w:pPr>
              <w:jc w:val="both"/>
              <w:rPr>
                <w:rFonts w:cs="Times New Roman"/>
                <w:sz w:val="24"/>
                <w:szCs w:val="24"/>
              </w:rPr>
            </w:pPr>
            <w:r w:rsidRPr="001A2050">
              <w:rPr>
                <w:rFonts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14:paraId="60C01C68" w14:textId="11F877FB" w:rsidR="00ED0C3B" w:rsidRDefault="00ED0C3B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</w:tcPr>
          <w:p w14:paraId="450EA8F5" w14:textId="4785E35B" w:rsidR="00ED0C3B" w:rsidRDefault="00ED0C3B" w:rsidP="00D50CE1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</w:t>
            </w:r>
          </w:p>
        </w:tc>
      </w:tr>
    </w:tbl>
    <w:p w14:paraId="432A4E1A" w14:textId="77777777" w:rsidR="002D1B69" w:rsidRDefault="002D1B69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1D68C5B" w14:textId="25EAEFF5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Поставщик обязан передать товар Заказчику не позднее, чем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через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ED0C3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(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</w:t>
      </w:r>
      <w:r w:rsidR="00ED0C3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ва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) </w:t>
      </w:r>
      <w:r w:rsidR="00ED0C3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рабочих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дн</w:t>
      </w:r>
      <w:r w:rsidR="002635BF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ей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r w:rsidR="00EA4377" w:rsidRP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после заключения контракта.</w:t>
      </w:r>
      <w:r w:rsidR="00EA437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Доставка товара осуществляется за счет средств Поставщика. Выгрузка товара с транспорта Поставщика осуществляется силами и за счет Поставщика</w:t>
      </w: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.</w:t>
      </w:r>
    </w:p>
    <w:p w14:paraId="3ED343D8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DE8591" w14:textId="2480AEE8" w:rsidR="00E76A04" w:rsidRPr="00E76A04" w:rsidRDefault="00E76A04" w:rsidP="00E76A04">
      <w:pPr>
        <w:overflowPunct w:val="0"/>
        <w:autoSpaceDE w:val="0"/>
        <w:autoSpaceDN w:val="0"/>
        <w:adjustRightInd w:val="0"/>
        <w:spacing w:after="0"/>
        <w:ind w:firstLine="851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Место поставки товара: Пермский край, 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="008C49F9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Красновишерск,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ул. 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Гагарина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д.6</w:t>
      </w:r>
      <w:r w:rsidR="002635B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9E7BB8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8B6EC2E" w14:textId="77777777" w:rsidR="00E76A04" w:rsidRPr="00E76A04" w:rsidRDefault="00E76A04" w:rsidP="00E76A04">
      <w:pPr>
        <w:tabs>
          <w:tab w:val="left" w:pos="6495"/>
        </w:tabs>
        <w:overflowPunct w:val="0"/>
        <w:autoSpaceDE w:val="0"/>
        <w:autoSpaceDN w:val="0"/>
        <w:adjustRightInd w:val="0"/>
        <w:spacing w:after="0"/>
        <w:ind w:firstLine="4678"/>
        <w:textAlignment w:val="baseline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CD805DC" w14:textId="15588550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Товар должен быть новым, соответствовать названию</w:t>
      </w:r>
      <w:r w:rsidR="009374F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заявленным характеристикам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и не бывшим в</w:t>
      </w:r>
      <w:r w:rsidR="009374F7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E76A04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употреблении.</w:t>
      </w:r>
    </w:p>
    <w:p w14:paraId="16659919" w14:textId="77777777" w:rsidR="00E76A04" w:rsidRPr="00E76A04" w:rsidRDefault="00E76A04" w:rsidP="00E76A04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76A04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              </w:t>
      </w:r>
    </w:p>
    <w:p w14:paraId="218E8F26" w14:textId="21D97C17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</w:t>
      </w:r>
      <w:r>
        <w:rPr>
          <w:rFonts w:cs="Times New Roman"/>
          <w:sz w:val="24"/>
          <w:szCs w:val="24"/>
        </w:rPr>
        <w:t>.</w:t>
      </w:r>
      <w:r w:rsidRPr="00EA4377">
        <w:rPr>
          <w:rFonts w:cs="Times New Roman"/>
          <w:sz w:val="24"/>
          <w:szCs w:val="24"/>
        </w:rPr>
        <w:t xml:space="preserve"> </w:t>
      </w:r>
    </w:p>
    <w:p w14:paraId="751676D9" w14:textId="610DCCAB" w:rsidR="00EA4377" w:rsidRPr="00EA4377" w:rsidRDefault="00EA4377" w:rsidP="00EA43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A4377">
        <w:rPr>
          <w:rFonts w:cs="Times New Roman"/>
          <w:sz w:val="24"/>
          <w:szCs w:val="24"/>
        </w:rPr>
        <w:t xml:space="preserve"> Поставщик несет ответственность за ненадлежащую упаковку, не обеспечивающую сохранность товара при его хранении и транспортировании</w:t>
      </w:r>
      <w:r>
        <w:rPr>
          <w:rFonts w:cs="Times New Roman"/>
          <w:sz w:val="24"/>
          <w:szCs w:val="24"/>
        </w:rPr>
        <w:t>.</w:t>
      </w:r>
    </w:p>
    <w:p w14:paraId="73538C6B" w14:textId="77777777" w:rsidR="00EA4377" w:rsidRPr="00831F1D" w:rsidRDefault="00EA4377" w:rsidP="00D50CE1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EA4377" w:rsidRPr="00831F1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CE1"/>
    <w:rsid w:val="00072198"/>
    <w:rsid w:val="000D3F62"/>
    <w:rsid w:val="001029E2"/>
    <w:rsid w:val="00164215"/>
    <w:rsid w:val="001A2050"/>
    <w:rsid w:val="002635BF"/>
    <w:rsid w:val="0027273B"/>
    <w:rsid w:val="002D1B69"/>
    <w:rsid w:val="003C39EE"/>
    <w:rsid w:val="004127B9"/>
    <w:rsid w:val="004B4C60"/>
    <w:rsid w:val="0053212C"/>
    <w:rsid w:val="006A054C"/>
    <w:rsid w:val="006C0B77"/>
    <w:rsid w:val="006C18A3"/>
    <w:rsid w:val="0072561C"/>
    <w:rsid w:val="007B3EFD"/>
    <w:rsid w:val="008242FF"/>
    <w:rsid w:val="00831F1D"/>
    <w:rsid w:val="00870751"/>
    <w:rsid w:val="008C49F9"/>
    <w:rsid w:val="008D545A"/>
    <w:rsid w:val="008F6C6A"/>
    <w:rsid w:val="00913CCE"/>
    <w:rsid w:val="00922C48"/>
    <w:rsid w:val="00924FAA"/>
    <w:rsid w:val="00933537"/>
    <w:rsid w:val="009374F7"/>
    <w:rsid w:val="00943B63"/>
    <w:rsid w:val="00953938"/>
    <w:rsid w:val="00971FEE"/>
    <w:rsid w:val="00981B84"/>
    <w:rsid w:val="00981F74"/>
    <w:rsid w:val="009E7BB8"/>
    <w:rsid w:val="00AD0B87"/>
    <w:rsid w:val="00B5140B"/>
    <w:rsid w:val="00B915B7"/>
    <w:rsid w:val="00BB1051"/>
    <w:rsid w:val="00CA6259"/>
    <w:rsid w:val="00D17736"/>
    <w:rsid w:val="00D50CE1"/>
    <w:rsid w:val="00D7784E"/>
    <w:rsid w:val="00D82FC5"/>
    <w:rsid w:val="00DD3493"/>
    <w:rsid w:val="00DE2A82"/>
    <w:rsid w:val="00E466CB"/>
    <w:rsid w:val="00E7248C"/>
    <w:rsid w:val="00E76A04"/>
    <w:rsid w:val="00E84C99"/>
    <w:rsid w:val="00EA4377"/>
    <w:rsid w:val="00EA59DF"/>
    <w:rsid w:val="00EC3A8C"/>
    <w:rsid w:val="00ED0C3B"/>
    <w:rsid w:val="00EE4070"/>
    <w:rsid w:val="00F12C76"/>
    <w:rsid w:val="00F66F21"/>
    <w:rsid w:val="00F8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90C9"/>
  <w15:chartTrackingRefBased/>
  <w15:docId w15:val="{A40E7090-2415-4387-973E-A4000F47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CE1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50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C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C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C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C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C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C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C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C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0C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0C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0CE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50CE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50C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50C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50C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50C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50C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0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C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0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0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0C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50C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0C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0C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0CE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50CE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50CE1"/>
    <w:pPr>
      <w:spacing w:after="0" w:line="240" w:lineRule="auto"/>
    </w:pPr>
    <w:rPr>
      <w:rFonts w:ascii="Times New Roman" w:hAnsi="Times New Roman"/>
      <w:sz w:val="28"/>
    </w:rPr>
  </w:style>
  <w:style w:type="table" w:styleId="ad">
    <w:name w:val="Table Grid"/>
    <w:basedOn w:val="a1"/>
    <w:uiPriority w:val="39"/>
    <w:rsid w:val="002D1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24FAA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4F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cp:lastPrinted>2026-06-18T12:02:00Z</cp:lastPrinted>
  <dcterms:created xsi:type="dcterms:W3CDTF">2026-06-18T12:03:00Z</dcterms:created>
  <dcterms:modified xsi:type="dcterms:W3CDTF">2026-06-18T12:03:00Z</dcterms:modified>
</cp:coreProperties>
</file>