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03B" w:rsidRPr="00B4303B" w:rsidRDefault="00B4303B">
      <w:pPr>
        <w:widowControl w:val="0"/>
        <w:autoSpaceDE w:val="0"/>
        <w:autoSpaceDN w:val="0"/>
        <w:adjustRightInd w:val="0"/>
        <w:spacing w:after="0" w:line="240" w:lineRule="auto"/>
        <w:jc w:val="both"/>
        <w:rPr>
          <w:rFonts w:ascii="Times New Roman" w:hAnsi="Times New Roman"/>
          <w:color w:val="000000"/>
        </w:rPr>
      </w:pPr>
    </w:p>
    <w:p w:rsidR="00B4303B" w:rsidRPr="00B4303B" w:rsidRDefault="00B4303B">
      <w:pPr>
        <w:widowControl w:val="0"/>
        <w:autoSpaceDE w:val="0"/>
        <w:autoSpaceDN w:val="0"/>
        <w:adjustRightInd w:val="0"/>
        <w:spacing w:after="0" w:line="240" w:lineRule="auto"/>
        <w:jc w:val="both"/>
        <w:rPr>
          <w:rFonts w:ascii="Times New Roman" w:hAnsi="Times New Roman"/>
          <w:color w:val="000000"/>
        </w:rPr>
      </w:pPr>
    </w:p>
    <w:p w:rsidR="00B4303B" w:rsidRPr="00B4303B" w:rsidRDefault="00B4303B" w:rsidP="002068F4">
      <w:pPr>
        <w:widowControl w:val="0"/>
        <w:autoSpaceDE w:val="0"/>
        <w:autoSpaceDN w:val="0"/>
        <w:adjustRightInd w:val="0"/>
        <w:spacing w:after="0" w:line="240" w:lineRule="auto"/>
        <w:jc w:val="center"/>
        <w:rPr>
          <w:rFonts w:ascii="Times New Roman" w:hAnsi="Times New Roman"/>
          <w:b/>
          <w:bCs/>
          <w:color w:val="000000"/>
        </w:rPr>
      </w:pPr>
      <w:r w:rsidRPr="00B4303B">
        <w:rPr>
          <w:rFonts w:ascii="Times New Roman" w:hAnsi="Times New Roman"/>
          <w:b/>
          <w:bCs/>
          <w:color w:val="000000"/>
        </w:rPr>
        <w:t>ДОГОВОР №   -ЕАТ/2026</w:t>
      </w:r>
    </w:p>
    <w:p w:rsidR="00B4303B" w:rsidRDefault="00B4303B" w:rsidP="002068F4">
      <w:pPr>
        <w:widowControl w:val="0"/>
        <w:autoSpaceDE w:val="0"/>
        <w:autoSpaceDN w:val="0"/>
        <w:adjustRightInd w:val="0"/>
        <w:spacing w:after="0" w:line="240" w:lineRule="auto"/>
        <w:jc w:val="center"/>
        <w:rPr>
          <w:rFonts w:ascii="Times New Roman" w:hAnsi="Times New Roman"/>
          <w:b/>
          <w:bCs/>
          <w:color w:val="000000"/>
        </w:rPr>
      </w:pPr>
      <w:r w:rsidRPr="00B4303B">
        <w:rPr>
          <w:rFonts w:ascii="Times New Roman" w:hAnsi="Times New Roman"/>
          <w:b/>
          <w:bCs/>
          <w:color w:val="000000"/>
        </w:rPr>
        <w:t>на право использования программы для ЭВМ «</w:t>
      </w:r>
      <w:proofErr w:type="spellStart"/>
      <w:r w:rsidRPr="00B4303B">
        <w:rPr>
          <w:rFonts w:ascii="Times New Roman" w:hAnsi="Times New Roman"/>
          <w:b/>
          <w:bCs/>
          <w:color w:val="000000"/>
        </w:rPr>
        <w:t>Контур.Экстерн</w:t>
      </w:r>
      <w:proofErr w:type="spellEnd"/>
      <w:r w:rsidRPr="00B4303B">
        <w:rPr>
          <w:rFonts w:ascii="Times New Roman" w:hAnsi="Times New Roman"/>
          <w:b/>
          <w:bCs/>
          <w:color w:val="000000"/>
        </w:rPr>
        <w:t>» и оказание услуг по сопровождению (технической поддержке)</w:t>
      </w:r>
    </w:p>
    <w:p w:rsidR="002068F4" w:rsidRPr="00B4303B" w:rsidRDefault="002068F4" w:rsidP="002068F4">
      <w:pPr>
        <w:widowControl w:val="0"/>
        <w:autoSpaceDE w:val="0"/>
        <w:autoSpaceDN w:val="0"/>
        <w:adjustRightInd w:val="0"/>
        <w:spacing w:after="0" w:line="240" w:lineRule="auto"/>
        <w:jc w:val="center"/>
        <w:rPr>
          <w:rFonts w:ascii="Times New Roman" w:hAnsi="Times New Roman"/>
          <w:color w:val="000000"/>
        </w:rPr>
      </w:pPr>
    </w:p>
    <w:p w:rsidR="00B4303B" w:rsidRDefault="00B4303B">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xml:space="preserve">ПОВОЛЖСКИЙ ГОСУДАРСТВЕННЫЙ ТЕХНОЛОГИЧЕСКИЙ УНИВЕРСИТЕТ, ФГБОУ ВО “ПГТУ”, ВОЛГАТЕХ, именуемый в дальнейшем АБОНЕНТ, в лице Исполняющего обязанности ректора </w:t>
      </w:r>
      <w:proofErr w:type="spellStart"/>
      <w:r w:rsidRPr="00B4303B">
        <w:rPr>
          <w:rFonts w:ascii="Times New Roman" w:hAnsi="Times New Roman"/>
          <w:color w:val="000000"/>
        </w:rPr>
        <w:t>Роженцова</w:t>
      </w:r>
      <w:proofErr w:type="spellEnd"/>
      <w:r w:rsidRPr="00B4303B">
        <w:rPr>
          <w:rFonts w:ascii="Times New Roman" w:hAnsi="Times New Roman"/>
          <w:color w:val="000000"/>
        </w:rPr>
        <w:t xml:space="preserve"> Алексея Аркадьевича, действующего на основании Устава</w:t>
      </w:r>
      <w:r>
        <w:rPr>
          <w:rFonts w:ascii="Times New Roman" w:hAnsi="Times New Roman"/>
          <w:color w:val="000000"/>
        </w:rPr>
        <w:t xml:space="preserve">, </w:t>
      </w:r>
      <w:r w:rsidR="0074612F" w:rsidRPr="00B4303B">
        <w:rPr>
          <w:rFonts w:ascii="Times New Roman" w:hAnsi="Times New Roman"/>
          <w:color w:val="000000"/>
        </w:rPr>
        <w:t xml:space="preserve">с одной стороны, и </w:t>
      </w:r>
    </w:p>
    <w:p w:rsidR="002068F4" w:rsidRDefault="00B4303B">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______________________________</w:t>
      </w:r>
      <w:r w:rsidRPr="00B4303B">
        <w:rPr>
          <w:rFonts w:ascii="Times New Roman" w:hAnsi="Times New Roman"/>
          <w:color w:val="000000"/>
        </w:rPr>
        <w:t xml:space="preserve">, именуемое в дальнейшем ОПЕРАТОР, в лице </w:t>
      </w:r>
      <w:r>
        <w:rPr>
          <w:rFonts w:ascii="Times New Roman" w:hAnsi="Times New Roman"/>
          <w:color w:val="000000"/>
        </w:rPr>
        <w:t>__________</w:t>
      </w:r>
      <w:r w:rsidRPr="00B4303B">
        <w:rPr>
          <w:rFonts w:ascii="Times New Roman" w:hAnsi="Times New Roman"/>
          <w:color w:val="000000"/>
        </w:rPr>
        <w:t xml:space="preserve">, действующего на основании </w:t>
      </w:r>
      <w:r>
        <w:rPr>
          <w:rFonts w:ascii="Times New Roman" w:hAnsi="Times New Roman"/>
          <w:color w:val="000000"/>
        </w:rPr>
        <w:t>__________</w:t>
      </w:r>
      <w:r w:rsidR="0074612F" w:rsidRPr="00B4303B">
        <w:rPr>
          <w:rFonts w:ascii="Times New Roman" w:hAnsi="Times New Roman"/>
          <w:color w:val="000000"/>
        </w:rPr>
        <w:t xml:space="preserve">, с другой стороны, совместно именуемые в дальнейшем Стороны, руководствуясь </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Договор о нижеследующем.</w:t>
      </w:r>
    </w:p>
    <w:p w:rsidR="0074612F" w:rsidRPr="00B4303B" w:rsidRDefault="0074612F">
      <w:pPr>
        <w:widowControl w:val="0"/>
        <w:autoSpaceDE w:val="0"/>
        <w:autoSpaceDN w:val="0"/>
        <w:adjustRightInd w:val="0"/>
        <w:spacing w:after="0" w:line="240" w:lineRule="auto"/>
        <w:jc w:val="both"/>
        <w:rPr>
          <w:rFonts w:ascii="Times New Roman" w:hAnsi="Times New Roman"/>
          <w:b/>
          <w:bCs/>
          <w:color w:val="000000"/>
        </w:rPr>
      </w:pPr>
      <w:r w:rsidRPr="00B4303B">
        <w:rPr>
          <w:rFonts w:ascii="Times New Roman" w:hAnsi="Times New Roman"/>
          <w:b/>
          <w:bCs/>
          <w:color w:val="000000"/>
        </w:rPr>
        <w:t>1. ТЕРМИНЫ И ОПРЕДЕЛЕНИЯ</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xml:space="preserve">1.1. </w:t>
      </w:r>
      <w:proofErr w:type="spellStart"/>
      <w:r w:rsidRPr="00B4303B">
        <w:rPr>
          <w:rFonts w:ascii="Times New Roman" w:hAnsi="Times New Roman"/>
          <w:color w:val="000000"/>
        </w:rPr>
        <w:t>Контур.Экстерн</w:t>
      </w:r>
      <w:proofErr w:type="spellEnd"/>
      <w:r w:rsidRPr="00B4303B">
        <w:rPr>
          <w:rFonts w:ascii="Times New Roman" w:hAnsi="Times New Roman"/>
          <w:color w:val="000000"/>
        </w:rPr>
        <w:t xml:space="preserve"> – результат интеллектуальной деятельности – программа для ЭВМ «</w:t>
      </w:r>
      <w:proofErr w:type="spellStart"/>
      <w:r w:rsidRPr="00B4303B">
        <w:rPr>
          <w:rFonts w:ascii="Times New Roman" w:hAnsi="Times New Roman"/>
          <w:color w:val="000000"/>
        </w:rPr>
        <w:t>Контур.Экстерн</w:t>
      </w:r>
      <w:proofErr w:type="spellEnd"/>
      <w:r w:rsidRPr="00B4303B">
        <w:rPr>
          <w:rFonts w:ascii="Times New Roman" w:hAnsi="Times New Roman"/>
          <w:color w:val="000000"/>
        </w:rPr>
        <w:t xml:space="preserve">» (в том числе интеграционные и иные модули, предусмотренные Прайс-листом и позволяющие Абоненту использовать дополнительную функциональность </w:t>
      </w:r>
      <w:proofErr w:type="spellStart"/>
      <w:r w:rsidRPr="00B4303B">
        <w:rPr>
          <w:rFonts w:ascii="Times New Roman" w:hAnsi="Times New Roman"/>
          <w:color w:val="000000"/>
        </w:rPr>
        <w:t>Контур.Экстерна</w:t>
      </w:r>
      <w:proofErr w:type="spellEnd"/>
      <w:r w:rsidRPr="00B4303B">
        <w:rPr>
          <w:rFonts w:ascii="Times New Roman" w:hAnsi="Times New Roman"/>
          <w:color w:val="000000"/>
        </w:rPr>
        <w:t>) (далее – Продукт), предназначенная для формирования и представления отчетности, организации электронного документооборота и иных целей.</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1.2. Спецификация (Приложение № 1 к Договору)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1.3. Лицензионный договор (Приложение № 2 к Договору)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Договора.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1.4.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xml:space="preserve">1.5. </w:t>
      </w:r>
      <w:proofErr w:type="spellStart"/>
      <w:r w:rsidRPr="00B4303B">
        <w:rPr>
          <w:rFonts w:ascii="Times New Roman" w:hAnsi="Times New Roman"/>
          <w:color w:val="000000"/>
        </w:rPr>
        <w:t>Сублицензионный</w:t>
      </w:r>
      <w:proofErr w:type="spellEnd"/>
      <w:r w:rsidRPr="00B4303B">
        <w:rPr>
          <w:rFonts w:ascii="Times New Roman" w:hAnsi="Times New Roman"/>
          <w:color w:val="000000"/>
        </w:rPr>
        <w:t xml:space="preserve"> договор на использование программы для ЭВМ СКЗИ «КриптоПро CSP» (Приложение № 3 к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Договора, если приобретаются лицензии на право использования СКЗИ.</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1.7. Прайс-лист − документ (неотъемлемая часть Договора), отражающий ценовую политику Оператора и состав Тарифных планов.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Заключением Договора Абонент подтверждает выполнение Оператором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1.9. Пользовательская документация – справочный текст, описывающий порядок работы с Продуктом.</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1.12. Программный интерфейс API (</w:t>
      </w:r>
      <w:proofErr w:type="spellStart"/>
      <w:r w:rsidRPr="00B4303B">
        <w:rPr>
          <w:rFonts w:ascii="Times New Roman" w:hAnsi="Times New Roman"/>
          <w:color w:val="000000"/>
        </w:rPr>
        <w:t>Application</w:t>
      </w:r>
      <w:proofErr w:type="spellEnd"/>
      <w:r w:rsidRPr="00B4303B">
        <w:rPr>
          <w:rFonts w:ascii="Times New Roman" w:hAnsi="Times New Roman"/>
          <w:color w:val="000000"/>
        </w:rPr>
        <w:t xml:space="preserve"> </w:t>
      </w:r>
      <w:proofErr w:type="spellStart"/>
      <w:r w:rsidRPr="00B4303B">
        <w:rPr>
          <w:rFonts w:ascii="Times New Roman" w:hAnsi="Times New Roman"/>
          <w:color w:val="000000"/>
        </w:rPr>
        <w:t>Programming</w:t>
      </w:r>
      <w:proofErr w:type="spellEnd"/>
      <w:r w:rsidRPr="00B4303B">
        <w:rPr>
          <w:rFonts w:ascii="Times New Roman" w:hAnsi="Times New Roman"/>
          <w:color w:val="000000"/>
        </w:rPr>
        <w:t xml:space="preserve"> </w:t>
      </w:r>
      <w:proofErr w:type="spellStart"/>
      <w:r w:rsidRPr="00B4303B">
        <w:rPr>
          <w:rFonts w:ascii="Times New Roman" w:hAnsi="Times New Roman"/>
          <w:color w:val="000000"/>
        </w:rPr>
        <w:t>Interface</w:t>
      </w:r>
      <w:proofErr w:type="spellEnd"/>
      <w:r w:rsidRPr="00B4303B">
        <w:rPr>
          <w:rFonts w:ascii="Times New Roman" w:hAnsi="Times New Roman"/>
          <w:color w:val="000000"/>
        </w:rPr>
        <w:t>) – интерфейс прикладного программирования Продукта, позволяющий провести интеграцию Продукта с информационной системой Абонента.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1.13.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xml:space="preserve">1.15. Субъект персональных данных – физическое лицо, персональные данные которого Абонент обрабатывает </w:t>
      </w:r>
      <w:r w:rsidRPr="00B4303B">
        <w:rPr>
          <w:rFonts w:ascii="Times New Roman" w:hAnsi="Times New Roman"/>
          <w:color w:val="000000"/>
        </w:rPr>
        <w:lastRenderedPageBreak/>
        <w:t>с использованием Продукта.</w:t>
      </w:r>
    </w:p>
    <w:p w:rsid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xml:space="preserve">1.16. Сервисный центр – юридическое лицо или индивидуальный предприниматель, уполномоченные Оператором на основании агентского договора представлять интересы Оператора во взаимоотношениях с Абонентом. Список Сервисных центров публикуется на сайте </w:t>
      </w:r>
    </w:p>
    <w:p w:rsidR="0074612F" w:rsidRPr="00B4303B" w:rsidRDefault="0074612F">
      <w:pPr>
        <w:widowControl w:val="0"/>
        <w:autoSpaceDE w:val="0"/>
        <w:autoSpaceDN w:val="0"/>
        <w:adjustRightInd w:val="0"/>
        <w:spacing w:after="0" w:line="240" w:lineRule="auto"/>
        <w:jc w:val="both"/>
        <w:rPr>
          <w:rFonts w:ascii="Times New Roman" w:hAnsi="Times New Roman"/>
          <w:b/>
          <w:bCs/>
          <w:color w:val="000000"/>
        </w:rPr>
      </w:pPr>
      <w:r w:rsidRPr="00B4303B">
        <w:rPr>
          <w:rFonts w:ascii="Times New Roman" w:hAnsi="Times New Roman"/>
          <w:b/>
          <w:bCs/>
          <w:color w:val="000000"/>
        </w:rPr>
        <w:t>2. ПРЕДМЕТ ДОГОВОРА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2.1. Оператор обязуется предоставить Абоненту простую (неисключительную) лицензию на право использования Продукта в пределах, предусмотренных Договором,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Договором.</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2.2. Передача права использования Продукта осуществляется на условиях Лицензионного договора на срок, установленный выбранным Тарифным планом.</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xml:space="preserve">2.3. Если Абоненту требуется СКЗИ, то Оператор обязуется </w:t>
      </w:r>
      <w:proofErr w:type="spellStart"/>
      <w:r w:rsidRPr="00B4303B">
        <w:rPr>
          <w:rFonts w:ascii="Times New Roman" w:hAnsi="Times New Roman"/>
          <w:color w:val="000000"/>
        </w:rPr>
        <w:t>возмездно</w:t>
      </w:r>
      <w:proofErr w:type="spellEnd"/>
      <w:r w:rsidRPr="00B4303B">
        <w:rPr>
          <w:rFonts w:ascii="Times New Roman" w:hAnsi="Times New Roman"/>
          <w:color w:val="000000"/>
        </w:rPr>
        <w:t xml:space="preserve"> передать простые (неисключительные) лицензии на право использования СКЗИ на условиях </w:t>
      </w:r>
      <w:proofErr w:type="spellStart"/>
      <w:r w:rsidRPr="00B4303B">
        <w:rPr>
          <w:rFonts w:ascii="Times New Roman" w:hAnsi="Times New Roman"/>
          <w:color w:val="000000"/>
        </w:rPr>
        <w:t>Сублицензионного</w:t>
      </w:r>
      <w:proofErr w:type="spellEnd"/>
      <w:r w:rsidRPr="00B4303B">
        <w:rPr>
          <w:rFonts w:ascii="Times New Roman" w:hAnsi="Times New Roman"/>
          <w:color w:val="000000"/>
        </w:rPr>
        <w:t xml:space="preserve"> договора на срок, установленный выбранным Тарифным планом.</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xml:space="preserve">2.4. При необходимости Абоненту могут быть </w:t>
      </w:r>
      <w:proofErr w:type="spellStart"/>
      <w:r w:rsidRPr="00B4303B">
        <w:rPr>
          <w:rFonts w:ascii="Times New Roman" w:hAnsi="Times New Roman"/>
          <w:color w:val="000000"/>
        </w:rPr>
        <w:t>возмездно</w:t>
      </w:r>
      <w:proofErr w:type="spellEnd"/>
      <w:r w:rsidRPr="00B4303B">
        <w:rPr>
          <w:rFonts w:ascii="Times New Roman" w:hAnsi="Times New Roman"/>
          <w:color w:val="000000"/>
        </w:rPr>
        <w:t xml:space="preserve"> предоставлены лицензии на иное программное обеспечение, оказаны иные услуги, выполнены работы, предусмотренные Прайс-листом Оператора.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xml:space="preserve">2.5. Оператор либо Сервисный центр могут дополнительно </w:t>
      </w:r>
      <w:proofErr w:type="spellStart"/>
      <w:r w:rsidRPr="00B4303B">
        <w:rPr>
          <w:rFonts w:ascii="Times New Roman" w:hAnsi="Times New Roman"/>
          <w:color w:val="000000"/>
        </w:rPr>
        <w:t>возмездно</w:t>
      </w:r>
      <w:proofErr w:type="spellEnd"/>
      <w:r w:rsidRPr="00B4303B">
        <w:rPr>
          <w:rFonts w:ascii="Times New Roman" w:hAnsi="Times New Roman"/>
          <w:color w:val="000000"/>
        </w:rPr>
        <w:t xml:space="preserve"> оказать Абоненту услуги по установке и настройке программных компонентов, необходимых для получения доступа к Продукту и/или СКЗИ на рабочем месте Абонента, обучению специалистов Абонента работе в Продукте.</w:t>
      </w:r>
    </w:p>
    <w:p w:rsidR="0074612F" w:rsidRPr="00B4303B" w:rsidRDefault="0074612F">
      <w:pPr>
        <w:widowControl w:val="0"/>
        <w:autoSpaceDE w:val="0"/>
        <w:autoSpaceDN w:val="0"/>
        <w:adjustRightInd w:val="0"/>
        <w:spacing w:after="0" w:line="240" w:lineRule="auto"/>
        <w:jc w:val="both"/>
        <w:rPr>
          <w:rFonts w:ascii="Times New Roman" w:hAnsi="Times New Roman"/>
          <w:b/>
          <w:bCs/>
          <w:color w:val="000000"/>
        </w:rPr>
      </w:pPr>
      <w:r w:rsidRPr="00B4303B">
        <w:rPr>
          <w:rFonts w:ascii="Times New Roman" w:hAnsi="Times New Roman"/>
          <w:b/>
          <w:bCs/>
          <w:color w:val="000000"/>
        </w:rPr>
        <w:t>3. ПОРЯДОК ИСПОЛНЕНИЯ ОБЯЗАТЕЛЬСТВ ОПЕРАТОРОМ</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3.1. В течение 5 (пяти) календарных дней после поступления на расчетный счет Оператора оплаты 30% стоимости Договора Оператор предоставляет Абоненту право использования Продукта путем:</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3.1.1. открытия доступа к веб-версии Продукта.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инструкции на сайте;</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3.1.3. предоставления Абоненту Ключа разработчика для интеграции Продукта с информационными системами при помощи API.</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3.2. Необходимым условием использования Продукта является наличие у Абонента: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3.2.1. подключения к сети Интернет;</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3.2.2. учетной записи на сервере Оператора;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3.2.3. действующего Сертификата;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3.2.4. СКЗИ.</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3.3. Передача права использования Продукта осуществляется в момент открытия доступа Абоненту к серверу Продукта.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xml:space="preserve">3.4. Техническая поддержка Продукта и СКЗИ осуществляется с момента открытия доступа к Продукту и до окончания срока действия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контакт-центре Оператора по телефону </w:t>
      </w:r>
      <w:r w:rsidR="00B4303B">
        <w:rPr>
          <w:rFonts w:ascii="Times New Roman" w:hAnsi="Times New Roman"/>
          <w:color w:val="000000"/>
        </w:rPr>
        <w:t xml:space="preserve">                </w:t>
      </w:r>
      <w:r w:rsidRPr="00B4303B">
        <w:rPr>
          <w:rFonts w:ascii="Times New Roman" w:hAnsi="Times New Roman"/>
          <w:color w:val="000000"/>
        </w:rPr>
        <w:t>без ограничения по времени и количеству обращений.</w:t>
      </w:r>
    </w:p>
    <w:p w:rsidR="0074612F" w:rsidRPr="00B4303B" w:rsidRDefault="0074612F">
      <w:pPr>
        <w:widowControl w:val="0"/>
        <w:autoSpaceDE w:val="0"/>
        <w:autoSpaceDN w:val="0"/>
        <w:adjustRightInd w:val="0"/>
        <w:spacing w:after="0" w:line="240" w:lineRule="auto"/>
        <w:jc w:val="both"/>
        <w:rPr>
          <w:rFonts w:ascii="Times New Roman" w:hAnsi="Times New Roman"/>
          <w:b/>
          <w:bCs/>
          <w:color w:val="000000"/>
        </w:rPr>
      </w:pPr>
      <w:r w:rsidRPr="00B4303B">
        <w:rPr>
          <w:rFonts w:ascii="Times New Roman" w:hAnsi="Times New Roman"/>
          <w:b/>
          <w:bCs/>
          <w:color w:val="000000"/>
        </w:rPr>
        <w:t>4. ПРАВА И ОБЯЗАННОСТИ СТОРОН</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4.1. Обязанности Оператора: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4.1.1. соответствие Продукта заявленной функциональности, описанной в Пользовательской документации;</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4.1.3. воздержание от каких-либо действий, способных воспрепятствовать нормальному использованию Абонентом Продукта;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4.1.4. своевременное обновление программного обеспечения на сервере;</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4.1.5. защита информации, обрабатываемой на сервере Оператора, от несанкционированного доступа;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xml:space="preserve">4.1.6. наличие всех необходимых лицензий для исполнения обязательств по Договору. Место публикации лицензий Оператора </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4.1.7. обеспечение конфиденциальности данных, размещенных Абонентом в Продукте, на весь период их нахождения на сервере;</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4.1.8. осуществление обязанностей Оператора электронного документооборота.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4.2. Обязанности Абонента: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4.2.1. своевременная оплата предоставленных прав использования, услуг, работ Оператора в порядке и сроки, установленные Договором;</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lastRenderedPageBreak/>
        <w:t>4.2.2. соблюдение требований Пользовательской документации при использовании Продукта и СКЗИ;</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4.2.4. представление Оператору всех сведений и документов, необходимых для исполнения Оператором обязательств по Договору;</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4.2.5. самостоятельное подключение компьютера к сети Интернет;</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4.2.6. самостоятельная комплектация рабочего места в соответствии с требованиями, размещенными на сайте;</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xml:space="preserve">4.2.7. отказ от попыток копировать, модифицировать, </w:t>
      </w:r>
      <w:proofErr w:type="spellStart"/>
      <w:r w:rsidRPr="00B4303B">
        <w:rPr>
          <w:rFonts w:ascii="Times New Roman" w:hAnsi="Times New Roman"/>
          <w:color w:val="000000"/>
        </w:rPr>
        <w:t>декомпилировать</w:t>
      </w:r>
      <w:proofErr w:type="spellEnd"/>
      <w:r w:rsidRPr="00B4303B">
        <w:rPr>
          <w:rFonts w:ascii="Times New Roman" w:hAnsi="Times New Roman"/>
          <w:color w:val="000000"/>
        </w:rPr>
        <w:t>, деассемблировать Продукт;</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4.2.8. отказ от попыток получения доступа к информации третьих лиц, хранящейся в Продукте;</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4.2.11. самостоятельное осуществление интеграции информационных систем Абонента с Продуктом с использованием API.</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4.3. Права Оператора: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4.3.2. заключение с третьими лицами любых договоров о предоставлении права использования Продукта, в том числе на условиях, аналогичных условиям Договора.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4.4. Права Абонента: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4.4.2. внесение предложений по изменению функциональных возможностей Продукта;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4.4.3. непредставление отчетов об использовании Продукта Оператору.</w:t>
      </w:r>
    </w:p>
    <w:p w:rsidR="0074612F" w:rsidRPr="00B4303B" w:rsidRDefault="0074612F">
      <w:pPr>
        <w:widowControl w:val="0"/>
        <w:autoSpaceDE w:val="0"/>
        <w:autoSpaceDN w:val="0"/>
        <w:adjustRightInd w:val="0"/>
        <w:spacing w:after="0" w:line="240" w:lineRule="auto"/>
        <w:jc w:val="both"/>
        <w:rPr>
          <w:rFonts w:ascii="Times New Roman" w:hAnsi="Times New Roman"/>
          <w:b/>
          <w:bCs/>
          <w:color w:val="000000"/>
        </w:rPr>
      </w:pPr>
      <w:r w:rsidRPr="00B4303B">
        <w:rPr>
          <w:rFonts w:ascii="Times New Roman" w:hAnsi="Times New Roman"/>
          <w:b/>
          <w:bCs/>
          <w:color w:val="000000"/>
        </w:rPr>
        <w:t>5. ФИНАНСОВЫЕ УСЛОВИЯ И ПОРЯДОК СДАЧИ-ПРИЕМКИ</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5.1. Лицензионное вознаграждение за право использования программы для ЭВМ определяется</w:t>
      </w:r>
      <w:r w:rsidR="005B7688">
        <w:rPr>
          <w:rFonts w:ascii="Times New Roman" w:hAnsi="Times New Roman"/>
          <w:color w:val="000000"/>
        </w:rPr>
        <w:t xml:space="preserve"> </w:t>
      </w:r>
      <w:r w:rsidRPr="00B4303B">
        <w:rPr>
          <w:rFonts w:ascii="Times New Roman" w:hAnsi="Times New Roman"/>
          <w:color w:val="000000"/>
        </w:rPr>
        <w:t>и устанавливается в Спецификации.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rsidR="005B7688" w:rsidRPr="001A78C0" w:rsidRDefault="0074612F" w:rsidP="001A78C0">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5.2. Цена услуг/работ/ТМЦ Оператора определяется и устанавливается в Спецификации без учета НДС. НДС начисляется и предъявляется Абоненту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r w:rsidR="005B7688" w:rsidRPr="001A78C0">
        <w:rPr>
          <w:rFonts w:ascii="Times New Roman" w:hAnsi="Times New Roman"/>
        </w:rPr>
        <w:t xml:space="preserve"> Приемка </w:t>
      </w:r>
      <w:r w:rsidR="005B7688" w:rsidRPr="001A78C0">
        <w:rPr>
          <w:rFonts w:ascii="Times New Roman" w:hAnsi="Times New Roman"/>
          <w:color w:val="000000"/>
        </w:rPr>
        <w:t>прав</w:t>
      </w:r>
      <w:r w:rsidR="001A78C0" w:rsidRPr="001A78C0">
        <w:rPr>
          <w:rFonts w:ascii="Times New Roman" w:hAnsi="Times New Roman"/>
          <w:color w:val="000000"/>
        </w:rPr>
        <w:t>а</w:t>
      </w:r>
      <w:r w:rsidR="005B7688" w:rsidRPr="001A78C0">
        <w:rPr>
          <w:rFonts w:ascii="Times New Roman" w:hAnsi="Times New Roman"/>
          <w:color w:val="000000"/>
        </w:rPr>
        <w:t xml:space="preserve"> использования программы для ЭВМ </w:t>
      </w:r>
      <w:r w:rsidR="005B7688" w:rsidRPr="001A78C0">
        <w:rPr>
          <w:rFonts w:ascii="Times New Roman" w:hAnsi="Times New Roman"/>
        </w:rPr>
        <w:t xml:space="preserve">товара осуществляется в течении 20 рабочих дней </w:t>
      </w:r>
      <w:r w:rsidR="005B7688" w:rsidRPr="001A78C0">
        <w:rPr>
          <w:rFonts w:ascii="Times New Roman" w:hAnsi="Times New Roman"/>
          <w:lang w:val="en-US"/>
        </w:rPr>
        <w:t>c</w:t>
      </w:r>
      <w:r w:rsidR="005B7688" w:rsidRPr="001A78C0">
        <w:rPr>
          <w:rFonts w:ascii="Times New Roman" w:hAnsi="Times New Roman"/>
        </w:rPr>
        <w:t xml:space="preserve"> момента поставки и предоставления документов, необходимых для его приемки. В случае отсутствия </w:t>
      </w:r>
      <w:r w:rsidR="001A78C0" w:rsidRPr="001A78C0">
        <w:rPr>
          <w:rFonts w:ascii="Times New Roman" w:hAnsi="Times New Roman"/>
          <w:color w:val="000000"/>
        </w:rPr>
        <w:t>Оператора</w:t>
      </w:r>
      <w:r w:rsidR="005B7688" w:rsidRPr="001A78C0">
        <w:rPr>
          <w:rFonts w:ascii="Times New Roman" w:hAnsi="Times New Roman"/>
        </w:rPr>
        <w:t xml:space="preserve"> при приемке </w:t>
      </w:r>
      <w:r w:rsidR="001A78C0" w:rsidRPr="001A78C0">
        <w:rPr>
          <w:rFonts w:ascii="Times New Roman" w:hAnsi="Times New Roman"/>
          <w:color w:val="000000"/>
        </w:rPr>
        <w:t>АБОНЕНТ</w:t>
      </w:r>
      <w:r w:rsidR="005B7688" w:rsidRPr="001A78C0">
        <w:rPr>
          <w:rFonts w:ascii="Times New Roman" w:hAnsi="Times New Roman"/>
        </w:rPr>
        <w:t xml:space="preserve"> имеет право осуществить приемку без присутствия </w:t>
      </w:r>
      <w:r w:rsidR="001A78C0" w:rsidRPr="001A78C0">
        <w:rPr>
          <w:rFonts w:ascii="Times New Roman" w:hAnsi="Times New Roman"/>
          <w:color w:val="000000"/>
        </w:rPr>
        <w:t>Оператора</w:t>
      </w:r>
      <w:r w:rsidR="005B7688" w:rsidRPr="001A78C0">
        <w:rPr>
          <w:rFonts w:ascii="Times New Roman" w:hAnsi="Times New Roman"/>
        </w:rPr>
        <w:t xml:space="preserve">. Акт приемки товаров, работ, услуг (ОКУД 0510452) утверждается без подписи </w:t>
      </w:r>
      <w:r w:rsidR="001A78C0" w:rsidRPr="001A78C0">
        <w:rPr>
          <w:rFonts w:ascii="Times New Roman" w:hAnsi="Times New Roman"/>
          <w:color w:val="000000"/>
        </w:rPr>
        <w:t>Оператора</w:t>
      </w:r>
      <w:r w:rsidR="005B7688" w:rsidRPr="001A78C0">
        <w:rPr>
          <w:rFonts w:ascii="Times New Roman" w:hAnsi="Times New Roman"/>
        </w:rPr>
        <w:t xml:space="preserve">. </w:t>
      </w:r>
      <w:r w:rsidR="001A78C0" w:rsidRPr="001A78C0">
        <w:rPr>
          <w:rFonts w:ascii="Times New Roman" w:hAnsi="Times New Roman"/>
          <w:color w:val="000000"/>
        </w:rPr>
        <w:t xml:space="preserve">права использования программы для ЭВМ </w:t>
      </w:r>
      <w:r w:rsidR="005B7688" w:rsidRPr="001A78C0">
        <w:rPr>
          <w:rFonts w:ascii="Times New Roman" w:hAnsi="Times New Roman"/>
        </w:rPr>
        <w:t xml:space="preserve">считается принятым с момента подписания </w:t>
      </w:r>
      <w:r w:rsidR="001A78C0" w:rsidRPr="001A78C0">
        <w:rPr>
          <w:rFonts w:ascii="Times New Roman" w:hAnsi="Times New Roman"/>
        </w:rPr>
        <w:t>Абонентом</w:t>
      </w:r>
      <w:r w:rsidR="005B7688" w:rsidRPr="001A78C0">
        <w:rPr>
          <w:rFonts w:ascii="Times New Roman" w:hAnsi="Times New Roman"/>
        </w:rPr>
        <w:t xml:space="preserve"> документа о приемке, о факте его подписания </w:t>
      </w:r>
      <w:r w:rsidR="001A78C0" w:rsidRPr="001A78C0">
        <w:rPr>
          <w:rFonts w:ascii="Times New Roman" w:hAnsi="Times New Roman"/>
        </w:rPr>
        <w:t>Абонент</w:t>
      </w:r>
      <w:r w:rsidR="005B7688" w:rsidRPr="001A78C0">
        <w:rPr>
          <w:rFonts w:ascii="Times New Roman" w:hAnsi="Times New Roman"/>
        </w:rPr>
        <w:t xml:space="preserve"> уведомляет </w:t>
      </w:r>
      <w:r w:rsidR="001A78C0" w:rsidRPr="001A78C0">
        <w:rPr>
          <w:rFonts w:ascii="Times New Roman" w:hAnsi="Times New Roman"/>
        </w:rPr>
        <w:t>Оператора</w:t>
      </w:r>
      <w:r w:rsidR="005B7688" w:rsidRPr="001A78C0">
        <w:rPr>
          <w:rFonts w:ascii="Times New Roman" w:hAnsi="Times New Roman"/>
        </w:rPr>
        <w:t xml:space="preserve"> по электронной почте.</w:t>
      </w:r>
    </w:p>
    <w:p w:rsidR="005B7688"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xml:space="preserve">5.3. Абонент оплачивает выставленный Оператором счет в течение 10 (десяти) рабочих дней с момента его получения путем перечисления 30% суммы, указанной в счете, на расчетный счет Оператора. Оставшиеся 70% оплачиваются Абонентом в течение </w:t>
      </w:r>
      <w:r w:rsidR="005B7688">
        <w:rPr>
          <w:rFonts w:ascii="Times New Roman" w:hAnsi="Times New Roman"/>
          <w:color w:val="000000"/>
        </w:rPr>
        <w:t>7</w:t>
      </w:r>
      <w:r w:rsidRPr="00B4303B">
        <w:rPr>
          <w:rFonts w:ascii="Times New Roman" w:hAnsi="Times New Roman"/>
          <w:color w:val="000000"/>
        </w:rPr>
        <w:t xml:space="preserve"> (</w:t>
      </w:r>
      <w:r w:rsidR="005B7688">
        <w:rPr>
          <w:rFonts w:ascii="Times New Roman" w:hAnsi="Times New Roman"/>
          <w:color w:val="000000"/>
        </w:rPr>
        <w:t>семи</w:t>
      </w:r>
      <w:r w:rsidRPr="00B4303B">
        <w:rPr>
          <w:rFonts w:ascii="Times New Roman" w:hAnsi="Times New Roman"/>
          <w:color w:val="000000"/>
        </w:rPr>
        <w:t>) рабочих дней с момента подписания Сторонами УПД.</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5.4. Все расчеты по Договору осуществляются в российских рублях путем безналичного перечисления денежных средств на расчетный счет Оператора.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5.5. Обязательство Абонента по оплате счета считается исполненным с момента поступления денежных средств на расчетный счет Оператора.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5.6. Счет может быть отправлен Абоненту электронной почтой, заказным почтовым отправлением, курьерской службой или в электронном виде, подписанный электронной подписью.</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5.7. Общая цена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xml:space="preserve">5.8. Стороны подтверждают исполнение обязательств по Договору путем подписания УПД. Абонент обязан вернуть Оператору подписанный экземпляр УПД до момента окончания срока, установленного </w:t>
      </w:r>
      <w:proofErr w:type="spellStart"/>
      <w:r w:rsidRPr="00B4303B">
        <w:rPr>
          <w:rFonts w:ascii="Times New Roman" w:hAnsi="Times New Roman"/>
          <w:color w:val="000000"/>
        </w:rPr>
        <w:t>пп</w:t>
      </w:r>
      <w:proofErr w:type="spellEnd"/>
      <w:r w:rsidRPr="00B4303B">
        <w:rPr>
          <w:rFonts w:ascii="Times New Roman" w:hAnsi="Times New Roman"/>
          <w:color w:val="000000"/>
        </w:rPr>
        <w:t>. 5.9-5.10 Договора.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5.9. В случае отсутствия в течение 10 (десяти)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 объеме без замечаний.</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5.10. В случае отсутствия в течение 10 (десяти) рабочих дней с момента получения Абонентом УПД мотивированного отказа в письменном 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 При этом разовыми являются услуги, оказываемые не в виде абонентского обслуживания.</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5.11.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5.12. 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Договором, в части их соответствия его условиям, Абонент по собственной инициативе и за свой счет может провести экспертизу.</w:t>
      </w:r>
    </w:p>
    <w:p w:rsidR="0074612F" w:rsidRPr="00B4303B" w:rsidRDefault="0074612F">
      <w:pPr>
        <w:widowControl w:val="0"/>
        <w:autoSpaceDE w:val="0"/>
        <w:autoSpaceDN w:val="0"/>
        <w:adjustRightInd w:val="0"/>
        <w:spacing w:after="0" w:line="240" w:lineRule="auto"/>
        <w:jc w:val="both"/>
        <w:rPr>
          <w:rFonts w:ascii="Times New Roman" w:hAnsi="Times New Roman"/>
          <w:b/>
          <w:bCs/>
          <w:color w:val="000000"/>
        </w:rPr>
      </w:pPr>
      <w:r w:rsidRPr="00B4303B">
        <w:rPr>
          <w:rFonts w:ascii="Times New Roman" w:hAnsi="Times New Roman"/>
          <w:b/>
          <w:bCs/>
          <w:color w:val="000000"/>
        </w:rPr>
        <w:t>6. СРОК ДЕЙСТВИЯ ДОГОВОРА. ПОРЯДОК ИЗМЕНЕНИЯ, ДОПОЛНЕНИЯ И РАСТОРЖЕНИЯ. ПОРЯДОК РАЗРЕШЕНИЯ СПОРОВ</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6.1. Договор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Договора Стороны понимают: подписание Абонентом Договора,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6.2. Любые изменения и/или дополнения к Договору оформляются дополнительным соглашением, которое подписывается обеими Сторонами в том же порядке, что и Договор.</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6.3. В случае нарушения Абонентом условий Договора Оператор вправе незамедлительно блокировать доступ к Продукту без предварительного уведомления Абонента, а также досрочно расторгнуть Договор.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6.4. Договор расторгается в случаях, предусмотренных законодательством Российской Федерации и Договором.</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6.5. Все споры и разногласия, возникающие в связи с исполнением и (или) толкованием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rsidR="0074612F" w:rsidRPr="00B4303B" w:rsidRDefault="0074612F">
      <w:pPr>
        <w:widowControl w:val="0"/>
        <w:autoSpaceDE w:val="0"/>
        <w:autoSpaceDN w:val="0"/>
        <w:adjustRightInd w:val="0"/>
        <w:spacing w:after="0" w:line="240" w:lineRule="auto"/>
        <w:jc w:val="both"/>
        <w:rPr>
          <w:rFonts w:ascii="Times New Roman" w:hAnsi="Times New Roman"/>
          <w:b/>
          <w:bCs/>
          <w:color w:val="000000"/>
        </w:rPr>
      </w:pPr>
      <w:r w:rsidRPr="00B4303B">
        <w:rPr>
          <w:rFonts w:ascii="Times New Roman" w:hAnsi="Times New Roman"/>
          <w:b/>
          <w:bCs/>
          <w:color w:val="000000"/>
        </w:rPr>
        <w:t>7. ОТВЕТСТВЕННОСТЬ СТОРОН. КОНФИДЕНЦИАЛЬНОСТЬ ИНФОРМАЦИИ. АНТИКОРРУПЦИОННЫЕ УСЛОВИЯ. ФОРС-МАЖОР</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7.1. За неисполнение или ненадлежащее исполнение обязательств по Договору Стороны будут нести ответственность в соответствии с законодательством Российской Федерации и условиями Договора.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7.2. Оператор не будет нести ответственность за невозможность использования Продукта по причинам, не зависящим от Оператора.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7.3. 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 с использованием API.</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7.4. Оператор не будет нести ответственность за ущерб, понесенный Абонентом в результате несоблюдения им Положения ПКЗ-2005 и</w:t>
      </w:r>
      <w:r w:rsidR="00BB3FF9">
        <w:rPr>
          <w:rFonts w:ascii="Times New Roman" w:hAnsi="Times New Roman"/>
          <w:color w:val="000000"/>
        </w:rPr>
        <w:t xml:space="preserve"> </w:t>
      </w:r>
      <w:r w:rsidRPr="00B4303B">
        <w:rPr>
          <w:rFonts w:ascii="Times New Roman" w:hAnsi="Times New Roman"/>
          <w:color w:val="000000"/>
        </w:rPr>
        <w:t>Правил</w:t>
      </w:r>
      <w:r w:rsidR="00BB3FF9">
        <w:rPr>
          <w:rFonts w:ascii="Times New Roman" w:hAnsi="Times New Roman"/>
          <w:color w:val="000000"/>
        </w:rPr>
        <w:t>,</w:t>
      </w:r>
      <w:r w:rsidRPr="00B4303B">
        <w:rPr>
          <w:rFonts w:ascii="Times New Roman" w:hAnsi="Times New Roman"/>
          <w:color w:val="000000"/>
        </w:rPr>
        <w:t xml:space="preserve"> по обеспечению информационной безопасности на рабочем месте.</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7.5. В случае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пунктом.</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Договору в течение одного года, предшествующего моменту возникновения убытков.</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7.7. Оператор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Оператора.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обязательств произошло по вине Абонента или иного участника документооборота.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7.10. Оператор не будет нести ответственность за содержание и достоверность информации, циркулирующей в Продукте.</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7.11.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Договором.</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7.12.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7.13. Оператор не будет нести ответственность за действия, совершаемые пользователями Абонента в Продукте.</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7.14.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Договора.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7.15. Факт заключения Договора не является конфиденциальной информацией.</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7.16.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В случае подтверждения факта нарушения одной Стороной положений настоящего пункта Договора и/или неполучения другой Стороной информации об итогах рассмотрения уведомления о нарушении другая Сторона имеет право отказаться от Договора, направив письменное уведомление.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Стороны гарантируют осуществление надлежащего разбирательства по фактам нарушения положений настоящего пункта Договора и применение эффективных мер по предотвращению возможных конфликтных ситуаций.</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7.17. Стороны освобождаются от ответственности за неисполнение или ненадлежащее исполнение условий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Договор действует в обычном порядке.</w:t>
      </w:r>
    </w:p>
    <w:p w:rsidR="0074612F" w:rsidRPr="00B4303B" w:rsidRDefault="0074612F">
      <w:pPr>
        <w:widowControl w:val="0"/>
        <w:autoSpaceDE w:val="0"/>
        <w:autoSpaceDN w:val="0"/>
        <w:adjustRightInd w:val="0"/>
        <w:spacing w:after="0" w:line="240" w:lineRule="auto"/>
        <w:jc w:val="both"/>
        <w:rPr>
          <w:rFonts w:ascii="Times New Roman" w:hAnsi="Times New Roman"/>
          <w:b/>
          <w:bCs/>
          <w:color w:val="000000"/>
        </w:rPr>
      </w:pPr>
      <w:r w:rsidRPr="00B4303B">
        <w:rPr>
          <w:rFonts w:ascii="Times New Roman" w:hAnsi="Times New Roman"/>
          <w:b/>
          <w:bCs/>
          <w:color w:val="000000"/>
        </w:rPr>
        <w:t>8. ЗАВЕРЕНИЯ ОБ ОБСТОЯТЕЛЬСТВАХ</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8.1. Каждая из Сторон заявляет и подтверждает другой Стороне, что на момент заключения Договора: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фактически находится по адресу, указанному в ЕГРЮЛ;</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располагает полномочиями, денежными, материальными и трудовыми ресурсами, а также прочими условиями, необходимыми для заключения Договора и исполнения обязательств по нему;</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все полномочия, необходимые для заключения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8.2. Стороны подтверждают, что:</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Договора;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Договор не нарушает каких-либо прав на объекты интеллектуальной собственности или иных имущественных прав какого-либо третьего лица;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исполнение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8.3. Сторона, полагавшаяся на недостоверные заверения другой Стороны, вправе досрочно расторгнуть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8.5. Абонент заверяет, что при заключении договоров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Договора и блокированию Абоненту доступа к Продукту.</w:t>
      </w:r>
    </w:p>
    <w:p w:rsidR="0074612F" w:rsidRPr="00B4303B" w:rsidRDefault="0074612F">
      <w:pPr>
        <w:widowControl w:val="0"/>
        <w:autoSpaceDE w:val="0"/>
        <w:autoSpaceDN w:val="0"/>
        <w:adjustRightInd w:val="0"/>
        <w:spacing w:after="0" w:line="240" w:lineRule="auto"/>
        <w:jc w:val="both"/>
        <w:rPr>
          <w:rFonts w:ascii="Times New Roman" w:hAnsi="Times New Roman"/>
          <w:b/>
          <w:bCs/>
          <w:color w:val="000000"/>
        </w:rPr>
      </w:pPr>
      <w:r w:rsidRPr="00B4303B">
        <w:rPr>
          <w:rFonts w:ascii="Times New Roman" w:hAnsi="Times New Roman"/>
          <w:b/>
          <w:bCs/>
          <w:color w:val="000000"/>
        </w:rPr>
        <w:t>9. ОБЯЗАТЕЛЬСТВА СТОРОН В ОБЛАСТИ ОБРАБОТКИ ПЕРСОНАЛЬНЫХ ДАННЫХ</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9.1. Заключение Договора рассматривается Сторонами как поручение Оператора персональных данных (Абонента по Договору) другому лицу, предусмотренное частью 3 статьи 6 Федерального закона от 27.07.2006 № 152-ФЗ «О персональных данных». 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исполнения обязательств, предусмотренных Договором. Абонент дает поручение Оператору в отношении следующего перечня возможных персональных данных (включая, но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9.2. Абонент гарантирует:</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9.2.1</w:t>
      </w:r>
      <w:proofErr w:type="gramStart"/>
      <w:r w:rsidRPr="00B4303B">
        <w:rPr>
          <w:rFonts w:ascii="Times New Roman" w:hAnsi="Times New Roman"/>
          <w:color w:val="000000"/>
        </w:rPr>
        <w:t>.</w:t>
      </w:r>
      <w:proofErr w:type="gramEnd"/>
      <w:r w:rsidRPr="00B4303B">
        <w:rPr>
          <w:rFonts w:ascii="Times New Roman" w:hAnsi="Times New Roman"/>
          <w:color w:val="000000"/>
        </w:rPr>
        <w:t xml:space="preserve">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9.2.2</w:t>
      </w:r>
      <w:proofErr w:type="gramStart"/>
      <w:r w:rsidRPr="00B4303B">
        <w:rPr>
          <w:rFonts w:ascii="Times New Roman" w:hAnsi="Times New Roman"/>
          <w:color w:val="000000"/>
        </w:rPr>
        <w:t>.</w:t>
      </w:r>
      <w:proofErr w:type="gramEnd"/>
      <w:r w:rsidRPr="00B4303B">
        <w:rPr>
          <w:rFonts w:ascii="Times New Roman" w:hAnsi="Times New Roman"/>
          <w:color w:val="000000"/>
        </w:rPr>
        <w:t xml:space="preserve"> что им получено согласие субъектов персональных данных на обработку принадлежащих им персональных данных, в том числе на поручение такой обработки Оператору как третьему лицу;</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9.2.3</w:t>
      </w:r>
      <w:proofErr w:type="gramStart"/>
      <w:r w:rsidRPr="00B4303B">
        <w:rPr>
          <w:rFonts w:ascii="Times New Roman" w:hAnsi="Times New Roman"/>
          <w:color w:val="000000"/>
        </w:rPr>
        <w:t>.</w:t>
      </w:r>
      <w:proofErr w:type="gramEnd"/>
      <w:r w:rsidRPr="00B4303B">
        <w:rPr>
          <w:rFonts w:ascii="Times New Roman" w:hAnsi="Times New Roman"/>
          <w:color w:val="000000"/>
        </w:rPr>
        <w:t xml:space="preserve">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9.3. Оператор гарантирует:</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9.3.1. соблюдение конфиденциальности и обеспечение безопасности обрабатываемых персональных данных;</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9.3.2. обработку персональных данных на территории Российской Федерации;</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9.3.3.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определение угроз безопасности персональных данных при их обработке;</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установление правил доступа к обрабатываемым персональным данным;</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обнаружение фактов несанкционированного доступа к персональным данным и принятие мер по их пресечению;</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проведение оценки эффективности принимаемых мер по обеспечению безопасности персональных данных и контроля за принимаемыми мерами.</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xml:space="preserve">9.4.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9.5. В случае прекращения действия Договора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9.6. По требованию Оператора Абонент обязан предоставить доказательства соблюдения прав субъекта персональных данных, предусмотренных законодательством в области обработки персональных данных.</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9.7. Оператор обязуется:</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9.7.1.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предоставлять Абоненту документы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9.8. Принимая условия Договора, Абонент заверяет (по смыслу ст. 431.2 Гражданского кодекса Российской Федерации) о наличии согласий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на обработку принадлежащих им персональных данных, в том числе на передачу персональных данных Оператору и Сервисным центрам в целях исполнения Договора, включая совершение массовых и (или) автоматических вызовов (все вызовы Оператора, совершаемые с его АТС).</w:t>
      </w:r>
    </w:p>
    <w:p w:rsidR="0074612F" w:rsidRPr="00B4303B" w:rsidRDefault="0074612F">
      <w:pPr>
        <w:widowControl w:val="0"/>
        <w:autoSpaceDE w:val="0"/>
        <w:autoSpaceDN w:val="0"/>
        <w:adjustRightInd w:val="0"/>
        <w:spacing w:after="0" w:line="240" w:lineRule="auto"/>
        <w:jc w:val="both"/>
        <w:rPr>
          <w:rFonts w:ascii="Times New Roman" w:hAnsi="Times New Roman"/>
          <w:b/>
          <w:bCs/>
          <w:color w:val="000000"/>
        </w:rPr>
      </w:pPr>
      <w:r w:rsidRPr="00B4303B">
        <w:rPr>
          <w:rFonts w:ascii="Times New Roman" w:hAnsi="Times New Roman"/>
          <w:b/>
          <w:bCs/>
          <w:color w:val="000000"/>
        </w:rPr>
        <w:t>10. ДОПОЛНИТЕЛЬНЫЕ УСЛОВИЯ</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10.1. Приложениями к Договору являются:</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Спецификация;</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Лицензионный договор;</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 xml:space="preserve">− </w:t>
      </w:r>
      <w:proofErr w:type="spellStart"/>
      <w:r w:rsidRPr="00B4303B">
        <w:rPr>
          <w:rFonts w:ascii="Times New Roman" w:hAnsi="Times New Roman"/>
          <w:color w:val="000000"/>
        </w:rPr>
        <w:t>Сублицензионный</w:t>
      </w:r>
      <w:proofErr w:type="spellEnd"/>
      <w:r w:rsidRPr="00B4303B">
        <w:rPr>
          <w:rFonts w:ascii="Times New Roman" w:hAnsi="Times New Roman"/>
          <w:color w:val="000000"/>
        </w:rPr>
        <w:t xml:space="preserve"> договор.</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10.2. Стороны договорились о возможности использования факсимиле подписи уполномоченного лица Оператора для подписания Договора и документов, необходимых для заключения и исполнения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w:t>
      </w:r>
      <w:proofErr w:type="spellStart"/>
      <w:r w:rsidRPr="00B4303B">
        <w:rPr>
          <w:rFonts w:ascii="Times New Roman" w:hAnsi="Times New Roman"/>
          <w:color w:val="000000"/>
        </w:rPr>
        <w:t>Контур.Диадок</w:t>
      </w:r>
      <w:proofErr w:type="spellEnd"/>
      <w:r w:rsidRPr="00B4303B">
        <w:rPr>
          <w:rFonts w:ascii="Times New Roman" w:hAnsi="Times New Roman"/>
          <w:color w:val="000000"/>
        </w:rPr>
        <w:t>», правообладателем которой является Оператор и использование которой для целей обмена электронными документами с Оператором в рамках Договора не будет тарифицироваться для Абонента.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10.3. Стороны обязуются информировать друг друга в течение 15 (пятнадцати) календарных дней об изменении своих реквизитов, указанных в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10.4. Принимая условия Договора,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Договора адресу электронной почты и телефону.</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10.5. Принимая условия Договора, Абонент подтверждает наличие у него законных оснований для обработки с использованием Продукта принадлежащей ему информации.</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10.6. Принимая условия Договора, Абонент соглашается на массовые и (или) автоматические телефонные вызовы (все вызовы Оператора, совершаемые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Оператора на номер подвижной мобильной связи или адрес электронной почты, с которых произведено обращение, либо указанные уполномоченным лицом Абонента. Согласие распространяется в том числе, но не ограничиваясь на информирование о результатах обращения в Федеральный контакт-центр Оператора, о результатах выполнения работ, оказания услуг, о необходимости обновления/проведения необходимых доработок интеграционных модулей.</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10.7. Абонент подтверждает, что по смыслу п. 4 ст. 185 Гражданского кодекса Российской Федерации все действия, совершаемые пользователями Абонента в Продукте, признаются Сторонами</w:t>
      </w:r>
      <w:r w:rsidR="00BB3FF9">
        <w:rPr>
          <w:rFonts w:ascii="Times New Roman" w:hAnsi="Times New Roman"/>
          <w:color w:val="000000"/>
        </w:rPr>
        <w:t>,</w:t>
      </w:r>
      <w:r w:rsidRPr="00B4303B">
        <w:rPr>
          <w:rFonts w:ascii="Times New Roman" w:hAnsi="Times New Roman"/>
          <w:color w:val="000000"/>
        </w:rPr>
        <w:t xml:space="preserve"> совершаемыми от имени и в интересах Абонента.</w:t>
      </w:r>
    </w:p>
    <w:p w:rsidR="0074612F" w:rsidRPr="00B4303B" w:rsidRDefault="0074612F">
      <w:pPr>
        <w:widowControl w:val="0"/>
        <w:autoSpaceDE w:val="0"/>
        <w:autoSpaceDN w:val="0"/>
        <w:adjustRightInd w:val="0"/>
        <w:spacing w:after="0" w:line="240" w:lineRule="auto"/>
        <w:jc w:val="both"/>
        <w:rPr>
          <w:rFonts w:ascii="Times New Roman" w:hAnsi="Times New Roman"/>
          <w:color w:val="000000"/>
        </w:rPr>
      </w:pPr>
      <w:r w:rsidRPr="00B4303B">
        <w:rPr>
          <w:rFonts w:ascii="Times New Roman" w:hAnsi="Times New Roman"/>
          <w:color w:val="000000"/>
        </w:rPr>
        <w:t>10.8. Оператор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Договора,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Абонента.</w:t>
      </w:r>
    </w:p>
    <w:p w:rsidR="0074612F" w:rsidRPr="00B4303B" w:rsidRDefault="0074612F">
      <w:pPr>
        <w:widowControl w:val="0"/>
        <w:autoSpaceDE w:val="0"/>
        <w:autoSpaceDN w:val="0"/>
        <w:adjustRightInd w:val="0"/>
        <w:spacing w:after="0" w:line="240" w:lineRule="auto"/>
        <w:jc w:val="both"/>
        <w:rPr>
          <w:rFonts w:ascii="Times New Roman" w:hAnsi="Times New Roman"/>
          <w:b/>
          <w:bCs/>
          <w:color w:val="000000"/>
        </w:rPr>
      </w:pPr>
      <w:r w:rsidRPr="00B4303B">
        <w:rPr>
          <w:rFonts w:ascii="Times New Roman" w:hAnsi="Times New Roman"/>
          <w:b/>
          <w:bCs/>
          <w:color w:val="000000"/>
        </w:rPr>
        <w:t>11. СВЕДЕНИЯ ОБ ОПЕРАТОРЕ</w:t>
      </w:r>
    </w:p>
    <w:tbl>
      <w:tblPr>
        <w:tblW w:w="0" w:type="auto"/>
        <w:tblLayout w:type="fixed"/>
        <w:tblCellMar>
          <w:left w:w="0" w:type="dxa"/>
          <w:right w:w="0" w:type="dxa"/>
        </w:tblCellMar>
        <w:tblLook w:val="0000" w:firstRow="0" w:lastRow="0" w:firstColumn="0" w:lastColumn="0" w:noHBand="0" w:noVBand="0"/>
      </w:tblPr>
      <w:tblGrid>
        <w:gridCol w:w="2593"/>
        <w:gridCol w:w="2593"/>
        <w:gridCol w:w="2593"/>
        <w:gridCol w:w="2593"/>
      </w:tblGrid>
      <w:tr w:rsidR="0074612F" w:rsidRPr="00B4303B">
        <w:tc>
          <w:tcPr>
            <w:tcW w:w="10372" w:type="dxa"/>
            <w:gridSpan w:val="4"/>
            <w:tcBorders>
              <w:top w:val="nil"/>
              <w:left w:val="nil"/>
              <w:bottom w:val="nil"/>
              <w:right w:val="nil"/>
            </w:tcBorders>
          </w:tcPr>
          <w:p w:rsidR="00E36710" w:rsidRDefault="00E36710" w:rsidP="00605A06">
            <w:pPr>
              <w:widowControl w:val="0"/>
              <w:autoSpaceDE w:val="0"/>
              <w:autoSpaceDN w:val="0"/>
              <w:adjustRightInd w:val="0"/>
              <w:spacing w:after="0" w:line="240" w:lineRule="auto"/>
              <w:rPr>
                <w:rFonts w:ascii="Times New Roman" w:hAnsi="Times New Roman"/>
                <w:color w:val="000000"/>
              </w:rPr>
            </w:pPr>
          </w:p>
          <w:p w:rsidR="00E36710" w:rsidRDefault="00E36710" w:rsidP="00605A06">
            <w:pPr>
              <w:widowControl w:val="0"/>
              <w:autoSpaceDE w:val="0"/>
              <w:autoSpaceDN w:val="0"/>
              <w:adjustRightInd w:val="0"/>
              <w:spacing w:after="0" w:line="240" w:lineRule="auto"/>
              <w:rPr>
                <w:rFonts w:ascii="Times New Roman" w:hAnsi="Times New Roman"/>
                <w:color w:val="000000"/>
              </w:rPr>
            </w:pPr>
          </w:p>
          <w:p w:rsidR="00E36710" w:rsidRDefault="00E36710" w:rsidP="00605A06">
            <w:pPr>
              <w:widowControl w:val="0"/>
              <w:autoSpaceDE w:val="0"/>
              <w:autoSpaceDN w:val="0"/>
              <w:adjustRightInd w:val="0"/>
              <w:spacing w:after="0" w:line="240" w:lineRule="auto"/>
              <w:rPr>
                <w:rFonts w:ascii="Times New Roman" w:hAnsi="Times New Roman"/>
                <w:color w:val="000000"/>
              </w:rPr>
            </w:pPr>
          </w:p>
          <w:p w:rsidR="00E36710" w:rsidRPr="00B4303B" w:rsidRDefault="00E36710" w:rsidP="00605A06">
            <w:pPr>
              <w:widowControl w:val="0"/>
              <w:autoSpaceDE w:val="0"/>
              <w:autoSpaceDN w:val="0"/>
              <w:adjustRightInd w:val="0"/>
              <w:spacing w:after="0" w:line="240" w:lineRule="auto"/>
              <w:rPr>
                <w:rFonts w:ascii="Times New Roman" w:hAnsi="Times New Roman"/>
                <w:color w:val="000000"/>
              </w:rPr>
            </w:pPr>
          </w:p>
        </w:tc>
      </w:tr>
      <w:tr w:rsidR="0074612F" w:rsidRPr="00B4303B">
        <w:tc>
          <w:tcPr>
            <w:tcW w:w="10372" w:type="dxa"/>
            <w:gridSpan w:val="4"/>
            <w:tcBorders>
              <w:top w:val="nil"/>
              <w:left w:val="nil"/>
              <w:bottom w:val="nil"/>
              <w:right w:val="nil"/>
            </w:tcBorders>
          </w:tcPr>
          <w:p w:rsidR="0074612F" w:rsidRPr="00B4303B" w:rsidRDefault="0074612F">
            <w:pPr>
              <w:widowControl w:val="0"/>
              <w:autoSpaceDE w:val="0"/>
              <w:autoSpaceDN w:val="0"/>
              <w:adjustRightInd w:val="0"/>
              <w:spacing w:after="0" w:line="240" w:lineRule="auto"/>
              <w:rPr>
                <w:rFonts w:ascii="Times New Roman" w:hAnsi="Times New Roman"/>
                <w:b/>
                <w:bCs/>
                <w:color w:val="000000"/>
              </w:rPr>
            </w:pPr>
            <w:r w:rsidRPr="00B4303B">
              <w:rPr>
                <w:rFonts w:ascii="Times New Roman" w:hAnsi="Times New Roman"/>
                <w:b/>
                <w:bCs/>
                <w:color w:val="000000"/>
              </w:rPr>
              <w:t>12. СВЕДЕНИЯ ОБ АБОНЕНТЕ</w:t>
            </w:r>
          </w:p>
          <w:p w:rsidR="0074612F" w:rsidRPr="00B4303B" w:rsidRDefault="0074612F">
            <w:pPr>
              <w:widowControl w:val="0"/>
              <w:autoSpaceDE w:val="0"/>
              <w:autoSpaceDN w:val="0"/>
              <w:adjustRightInd w:val="0"/>
              <w:spacing w:after="0" w:line="240" w:lineRule="auto"/>
              <w:rPr>
                <w:rFonts w:ascii="Times New Roman" w:hAnsi="Times New Roman"/>
                <w:color w:val="000000"/>
              </w:rPr>
            </w:pPr>
            <w:r w:rsidRPr="00B4303B">
              <w:rPr>
                <w:rFonts w:ascii="Times New Roman" w:hAnsi="Times New Roman"/>
                <w:color w:val="000000"/>
              </w:rPr>
              <w:t>Наименование: ПОВОЛЖСКИЙ ГОСУДАРСТВЕННЫЙ ТЕХНОЛОГИЧЕСКИЙ УНИВЕРСИТЕТ, ФГБОУ ВО “ПГТУ”, ВОЛГАТЕХ</w:t>
            </w:r>
          </w:p>
          <w:p w:rsidR="0074612F" w:rsidRPr="00B4303B" w:rsidRDefault="0074612F">
            <w:pPr>
              <w:widowControl w:val="0"/>
              <w:autoSpaceDE w:val="0"/>
              <w:autoSpaceDN w:val="0"/>
              <w:adjustRightInd w:val="0"/>
              <w:spacing w:after="0" w:line="240" w:lineRule="auto"/>
              <w:rPr>
                <w:rFonts w:ascii="Times New Roman" w:hAnsi="Times New Roman"/>
                <w:color w:val="000000"/>
              </w:rPr>
            </w:pPr>
            <w:r w:rsidRPr="00B4303B">
              <w:rPr>
                <w:rFonts w:ascii="Times New Roman" w:hAnsi="Times New Roman"/>
                <w:color w:val="000000"/>
              </w:rPr>
              <w:t xml:space="preserve">Юридический адрес: 424000, Марий Эл </w:t>
            </w:r>
            <w:proofErr w:type="spellStart"/>
            <w:r w:rsidRPr="00B4303B">
              <w:rPr>
                <w:rFonts w:ascii="Times New Roman" w:hAnsi="Times New Roman"/>
                <w:color w:val="000000"/>
              </w:rPr>
              <w:t>Респ</w:t>
            </w:r>
            <w:proofErr w:type="spellEnd"/>
            <w:r w:rsidRPr="00B4303B">
              <w:rPr>
                <w:rFonts w:ascii="Times New Roman" w:hAnsi="Times New Roman"/>
                <w:color w:val="000000"/>
              </w:rPr>
              <w:t>, г. Йошкар-Ола, пл. им Ленина, д. 3</w:t>
            </w:r>
          </w:p>
          <w:p w:rsidR="0074612F" w:rsidRPr="00B4303B" w:rsidRDefault="0074612F">
            <w:pPr>
              <w:widowControl w:val="0"/>
              <w:autoSpaceDE w:val="0"/>
              <w:autoSpaceDN w:val="0"/>
              <w:adjustRightInd w:val="0"/>
              <w:spacing w:after="0" w:line="240" w:lineRule="auto"/>
              <w:rPr>
                <w:rFonts w:ascii="Times New Roman" w:hAnsi="Times New Roman"/>
                <w:color w:val="000000"/>
              </w:rPr>
            </w:pPr>
            <w:r w:rsidRPr="00B4303B">
              <w:rPr>
                <w:rFonts w:ascii="Times New Roman" w:hAnsi="Times New Roman"/>
                <w:color w:val="000000"/>
              </w:rPr>
              <w:t>ИНН 1215021281 КПП 121501001</w:t>
            </w:r>
          </w:p>
          <w:p w:rsidR="0074612F" w:rsidRPr="00B4303B" w:rsidRDefault="0074612F">
            <w:pPr>
              <w:widowControl w:val="0"/>
              <w:autoSpaceDE w:val="0"/>
              <w:autoSpaceDN w:val="0"/>
              <w:adjustRightInd w:val="0"/>
              <w:spacing w:after="0" w:line="240" w:lineRule="auto"/>
              <w:rPr>
                <w:rFonts w:ascii="Times New Roman" w:hAnsi="Times New Roman"/>
                <w:color w:val="000000"/>
              </w:rPr>
            </w:pPr>
            <w:r w:rsidRPr="00B4303B">
              <w:rPr>
                <w:rFonts w:ascii="Times New Roman" w:hAnsi="Times New Roman"/>
                <w:color w:val="000000"/>
              </w:rPr>
              <w:t>Р/счет № 03214643000000013204</w:t>
            </w:r>
          </w:p>
          <w:p w:rsidR="0074612F" w:rsidRPr="00B4303B" w:rsidRDefault="0074612F">
            <w:pPr>
              <w:widowControl w:val="0"/>
              <w:autoSpaceDE w:val="0"/>
              <w:autoSpaceDN w:val="0"/>
              <w:adjustRightInd w:val="0"/>
              <w:spacing w:after="0" w:line="240" w:lineRule="auto"/>
              <w:rPr>
                <w:rFonts w:ascii="Times New Roman" w:hAnsi="Times New Roman"/>
                <w:color w:val="000000"/>
              </w:rPr>
            </w:pPr>
            <w:r w:rsidRPr="00B4303B">
              <w:rPr>
                <w:rFonts w:ascii="Times New Roman" w:hAnsi="Times New Roman"/>
                <w:color w:val="000000"/>
              </w:rPr>
              <w:t>в ОКЦ № 1 ВВГУ Банка России//УФК по Нижегородской области, г Нижний Новгород</w:t>
            </w:r>
          </w:p>
          <w:p w:rsidR="0074612F" w:rsidRPr="00B4303B" w:rsidRDefault="0074612F">
            <w:pPr>
              <w:widowControl w:val="0"/>
              <w:autoSpaceDE w:val="0"/>
              <w:autoSpaceDN w:val="0"/>
              <w:adjustRightInd w:val="0"/>
              <w:spacing w:after="0" w:line="240" w:lineRule="auto"/>
              <w:rPr>
                <w:rFonts w:ascii="Times New Roman" w:hAnsi="Times New Roman"/>
                <w:color w:val="000000"/>
              </w:rPr>
            </w:pPr>
            <w:r w:rsidRPr="00B4303B">
              <w:rPr>
                <w:rFonts w:ascii="Times New Roman" w:hAnsi="Times New Roman"/>
                <w:color w:val="000000"/>
              </w:rPr>
              <w:t>Лицевой счёт казначейства 20086Х01720</w:t>
            </w:r>
          </w:p>
          <w:p w:rsidR="0074612F" w:rsidRPr="00B4303B" w:rsidRDefault="0074612F">
            <w:pPr>
              <w:widowControl w:val="0"/>
              <w:autoSpaceDE w:val="0"/>
              <w:autoSpaceDN w:val="0"/>
              <w:adjustRightInd w:val="0"/>
              <w:spacing w:after="0" w:line="240" w:lineRule="auto"/>
              <w:rPr>
                <w:rFonts w:ascii="Times New Roman" w:hAnsi="Times New Roman"/>
                <w:color w:val="000000"/>
              </w:rPr>
            </w:pPr>
            <w:r w:rsidRPr="00B4303B">
              <w:rPr>
                <w:rFonts w:ascii="Times New Roman" w:hAnsi="Times New Roman"/>
                <w:color w:val="000000"/>
              </w:rPr>
              <w:t>Казначейский счёт 40102810745370000024</w:t>
            </w:r>
          </w:p>
          <w:p w:rsidR="0074612F" w:rsidRPr="00B4303B" w:rsidRDefault="0074612F">
            <w:pPr>
              <w:widowControl w:val="0"/>
              <w:autoSpaceDE w:val="0"/>
              <w:autoSpaceDN w:val="0"/>
              <w:adjustRightInd w:val="0"/>
              <w:spacing w:after="0" w:line="240" w:lineRule="auto"/>
              <w:rPr>
                <w:rFonts w:ascii="Times New Roman" w:hAnsi="Times New Roman"/>
                <w:color w:val="000000"/>
              </w:rPr>
            </w:pPr>
            <w:r w:rsidRPr="00B4303B">
              <w:rPr>
                <w:rFonts w:ascii="Times New Roman" w:hAnsi="Times New Roman"/>
                <w:color w:val="000000"/>
              </w:rPr>
              <w:t>ЕКС 40102810745370000024</w:t>
            </w:r>
          </w:p>
          <w:p w:rsidR="0074612F" w:rsidRPr="00B4303B" w:rsidRDefault="0074612F">
            <w:pPr>
              <w:widowControl w:val="0"/>
              <w:autoSpaceDE w:val="0"/>
              <w:autoSpaceDN w:val="0"/>
              <w:adjustRightInd w:val="0"/>
              <w:spacing w:after="0" w:line="240" w:lineRule="auto"/>
              <w:rPr>
                <w:rFonts w:ascii="Times New Roman" w:hAnsi="Times New Roman"/>
                <w:color w:val="000000"/>
              </w:rPr>
            </w:pPr>
            <w:r w:rsidRPr="00B4303B">
              <w:rPr>
                <w:rFonts w:ascii="Times New Roman" w:hAnsi="Times New Roman"/>
                <w:color w:val="000000"/>
              </w:rPr>
              <w:t>БИК 012202102</w:t>
            </w:r>
          </w:p>
          <w:p w:rsidR="0074612F" w:rsidRPr="00B4303B" w:rsidRDefault="0074612F">
            <w:pPr>
              <w:widowControl w:val="0"/>
              <w:autoSpaceDE w:val="0"/>
              <w:autoSpaceDN w:val="0"/>
              <w:adjustRightInd w:val="0"/>
              <w:spacing w:after="0" w:line="240" w:lineRule="auto"/>
              <w:rPr>
                <w:rFonts w:ascii="Times New Roman" w:hAnsi="Times New Roman"/>
                <w:color w:val="000000"/>
              </w:rPr>
            </w:pPr>
            <w:r w:rsidRPr="00B4303B">
              <w:rPr>
                <w:rFonts w:ascii="Times New Roman" w:hAnsi="Times New Roman"/>
                <w:color w:val="000000"/>
              </w:rPr>
              <w:t> </w:t>
            </w:r>
          </w:p>
        </w:tc>
      </w:tr>
      <w:tr w:rsidR="0074612F" w:rsidRPr="00B4303B">
        <w:trPr>
          <w:gridAfter w:val="3"/>
          <w:wAfter w:w="7779" w:type="dxa"/>
        </w:trPr>
        <w:tc>
          <w:tcPr>
            <w:tcW w:w="2593" w:type="dxa"/>
            <w:tcBorders>
              <w:top w:val="nil"/>
              <w:left w:val="nil"/>
              <w:bottom w:val="nil"/>
              <w:right w:val="nil"/>
            </w:tcBorders>
          </w:tcPr>
          <w:p w:rsidR="0074612F" w:rsidRPr="00B4303B" w:rsidRDefault="0074612F">
            <w:pPr>
              <w:widowControl w:val="0"/>
              <w:autoSpaceDE w:val="0"/>
              <w:autoSpaceDN w:val="0"/>
              <w:adjustRightInd w:val="0"/>
              <w:spacing w:after="0" w:line="240" w:lineRule="auto"/>
              <w:rPr>
                <w:rFonts w:ascii="Times New Roman" w:hAnsi="Times New Roman"/>
                <w:b/>
                <w:bCs/>
                <w:color w:val="000000"/>
              </w:rPr>
            </w:pPr>
            <w:r w:rsidRPr="00B4303B">
              <w:rPr>
                <w:rFonts w:ascii="Times New Roman" w:hAnsi="Times New Roman"/>
                <w:b/>
                <w:bCs/>
                <w:color w:val="000000"/>
              </w:rPr>
              <w:t>13. ПОДПИСИ СТОРОН</w:t>
            </w:r>
          </w:p>
        </w:tc>
      </w:tr>
      <w:tr w:rsidR="0074612F" w:rsidRPr="00B4303B">
        <w:tc>
          <w:tcPr>
            <w:tcW w:w="5186" w:type="dxa"/>
            <w:gridSpan w:val="2"/>
            <w:tcBorders>
              <w:top w:val="nil"/>
              <w:left w:val="nil"/>
              <w:bottom w:val="nil"/>
              <w:right w:val="nil"/>
            </w:tcBorders>
          </w:tcPr>
          <w:p w:rsidR="0074612F" w:rsidRPr="00B4303B" w:rsidRDefault="0074612F">
            <w:pPr>
              <w:widowControl w:val="0"/>
              <w:autoSpaceDE w:val="0"/>
              <w:autoSpaceDN w:val="0"/>
              <w:adjustRightInd w:val="0"/>
              <w:spacing w:after="0" w:line="240" w:lineRule="auto"/>
              <w:rPr>
                <w:rFonts w:ascii="Times New Roman" w:hAnsi="Times New Roman"/>
                <w:color w:val="000000"/>
              </w:rPr>
            </w:pPr>
            <w:r w:rsidRPr="00B4303B">
              <w:rPr>
                <w:rFonts w:ascii="Times New Roman" w:hAnsi="Times New Roman"/>
                <w:color w:val="000000"/>
              </w:rPr>
              <w:t>ОПЕРАТОР</w:t>
            </w:r>
          </w:p>
        </w:tc>
        <w:tc>
          <w:tcPr>
            <w:tcW w:w="5186" w:type="dxa"/>
            <w:gridSpan w:val="2"/>
            <w:tcBorders>
              <w:top w:val="nil"/>
              <w:left w:val="nil"/>
              <w:bottom w:val="nil"/>
              <w:right w:val="nil"/>
            </w:tcBorders>
          </w:tcPr>
          <w:p w:rsidR="0074612F" w:rsidRPr="00B4303B" w:rsidRDefault="0074612F">
            <w:pPr>
              <w:widowControl w:val="0"/>
              <w:autoSpaceDE w:val="0"/>
              <w:autoSpaceDN w:val="0"/>
              <w:adjustRightInd w:val="0"/>
              <w:spacing w:after="0" w:line="240" w:lineRule="auto"/>
              <w:rPr>
                <w:rFonts w:ascii="Times New Roman" w:hAnsi="Times New Roman"/>
                <w:color w:val="000000"/>
              </w:rPr>
            </w:pPr>
            <w:r w:rsidRPr="00B4303B">
              <w:rPr>
                <w:rFonts w:ascii="Times New Roman" w:hAnsi="Times New Roman"/>
                <w:color w:val="000000"/>
              </w:rPr>
              <w:t>АБОНЕНТ</w:t>
            </w:r>
          </w:p>
        </w:tc>
      </w:tr>
      <w:tr w:rsidR="0074612F" w:rsidRPr="00B4303B">
        <w:trPr>
          <w:trHeight w:val="170"/>
        </w:trPr>
        <w:tc>
          <w:tcPr>
            <w:tcW w:w="2593" w:type="dxa"/>
            <w:tcBorders>
              <w:top w:val="nil"/>
              <w:left w:val="nil"/>
              <w:bottom w:val="single" w:sz="6" w:space="0" w:color="000000"/>
              <w:right w:val="nil"/>
            </w:tcBorders>
          </w:tcPr>
          <w:p w:rsidR="0074612F" w:rsidRPr="00B4303B" w:rsidRDefault="0074612F">
            <w:pPr>
              <w:widowControl w:val="0"/>
              <w:autoSpaceDE w:val="0"/>
              <w:autoSpaceDN w:val="0"/>
              <w:adjustRightInd w:val="0"/>
              <w:spacing w:after="0" w:line="240" w:lineRule="auto"/>
              <w:rPr>
                <w:rFonts w:ascii="Times New Roman" w:hAnsi="Times New Roman"/>
                <w:color w:val="000000"/>
              </w:rPr>
            </w:pPr>
          </w:p>
        </w:tc>
        <w:tc>
          <w:tcPr>
            <w:tcW w:w="2593" w:type="dxa"/>
            <w:tcBorders>
              <w:top w:val="nil"/>
              <w:left w:val="nil"/>
              <w:bottom w:val="nil"/>
              <w:right w:val="nil"/>
            </w:tcBorders>
          </w:tcPr>
          <w:p w:rsidR="0074612F" w:rsidRPr="00B4303B" w:rsidRDefault="0074612F">
            <w:pPr>
              <w:widowControl w:val="0"/>
              <w:autoSpaceDE w:val="0"/>
              <w:autoSpaceDN w:val="0"/>
              <w:adjustRightInd w:val="0"/>
              <w:spacing w:after="0" w:line="240" w:lineRule="auto"/>
              <w:rPr>
                <w:rFonts w:ascii="Times New Roman" w:hAnsi="Times New Roman"/>
                <w:color w:val="000000"/>
              </w:rPr>
            </w:pPr>
          </w:p>
        </w:tc>
        <w:tc>
          <w:tcPr>
            <w:tcW w:w="2593" w:type="dxa"/>
            <w:tcBorders>
              <w:top w:val="nil"/>
              <w:left w:val="nil"/>
              <w:bottom w:val="single" w:sz="6" w:space="0" w:color="000000"/>
              <w:right w:val="nil"/>
            </w:tcBorders>
          </w:tcPr>
          <w:p w:rsidR="0074612F" w:rsidRPr="00B4303B" w:rsidRDefault="0074612F">
            <w:pPr>
              <w:widowControl w:val="0"/>
              <w:autoSpaceDE w:val="0"/>
              <w:autoSpaceDN w:val="0"/>
              <w:adjustRightInd w:val="0"/>
              <w:spacing w:after="0" w:line="240" w:lineRule="auto"/>
              <w:rPr>
                <w:rFonts w:ascii="Times New Roman" w:hAnsi="Times New Roman"/>
                <w:color w:val="000000"/>
              </w:rPr>
            </w:pPr>
          </w:p>
        </w:tc>
        <w:tc>
          <w:tcPr>
            <w:tcW w:w="2593" w:type="dxa"/>
            <w:tcBorders>
              <w:top w:val="nil"/>
              <w:left w:val="nil"/>
              <w:bottom w:val="nil"/>
              <w:right w:val="nil"/>
            </w:tcBorders>
          </w:tcPr>
          <w:p w:rsidR="0074612F" w:rsidRPr="00B4303B" w:rsidRDefault="0074612F">
            <w:pPr>
              <w:widowControl w:val="0"/>
              <w:autoSpaceDE w:val="0"/>
              <w:autoSpaceDN w:val="0"/>
              <w:adjustRightInd w:val="0"/>
              <w:spacing w:after="0" w:line="240" w:lineRule="auto"/>
              <w:rPr>
                <w:rFonts w:ascii="Times New Roman" w:hAnsi="Times New Roman"/>
                <w:color w:val="000000"/>
              </w:rPr>
            </w:pPr>
            <w:r w:rsidRPr="00B4303B">
              <w:rPr>
                <w:rFonts w:ascii="Times New Roman" w:hAnsi="Times New Roman"/>
                <w:color w:val="000000"/>
              </w:rPr>
              <w:t>А.А. Роженцов</w:t>
            </w:r>
          </w:p>
        </w:tc>
      </w:tr>
      <w:tr w:rsidR="0074612F" w:rsidRPr="00B4303B">
        <w:trPr>
          <w:trHeight w:val="170"/>
        </w:trPr>
        <w:tc>
          <w:tcPr>
            <w:tcW w:w="5186" w:type="dxa"/>
            <w:gridSpan w:val="2"/>
            <w:tcBorders>
              <w:top w:val="nil"/>
              <w:left w:val="nil"/>
              <w:bottom w:val="nil"/>
              <w:right w:val="nil"/>
            </w:tcBorders>
          </w:tcPr>
          <w:p w:rsidR="0074612F" w:rsidRPr="00B4303B" w:rsidRDefault="0074612F">
            <w:pPr>
              <w:widowControl w:val="0"/>
              <w:autoSpaceDE w:val="0"/>
              <w:autoSpaceDN w:val="0"/>
              <w:adjustRightInd w:val="0"/>
              <w:spacing w:after="0" w:line="240" w:lineRule="auto"/>
              <w:jc w:val="center"/>
              <w:rPr>
                <w:rFonts w:ascii="Times New Roman" w:hAnsi="Times New Roman"/>
                <w:color w:val="000000"/>
              </w:rPr>
            </w:pPr>
            <w:r w:rsidRPr="00B4303B">
              <w:rPr>
                <w:rFonts w:ascii="Times New Roman" w:hAnsi="Times New Roman"/>
                <w:color w:val="000000"/>
              </w:rPr>
              <w:t>М.П.</w:t>
            </w:r>
          </w:p>
        </w:tc>
        <w:tc>
          <w:tcPr>
            <w:tcW w:w="5186" w:type="dxa"/>
            <w:gridSpan w:val="2"/>
            <w:tcBorders>
              <w:top w:val="nil"/>
              <w:left w:val="nil"/>
              <w:bottom w:val="nil"/>
              <w:right w:val="nil"/>
            </w:tcBorders>
          </w:tcPr>
          <w:p w:rsidR="0074612F" w:rsidRPr="00B4303B" w:rsidRDefault="0074612F">
            <w:pPr>
              <w:widowControl w:val="0"/>
              <w:autoSpaceDE w:val="0"/>
              <w:autoSpaceDN w:val="0"/>
              <w:adjustRightInd w:val="0"/>
              <w:spacing w:after="0" w:line="240" w:lineRule="auto"/>
              <w:jc w:val="center"/>
              <w:rPr>
                <w:rFonts w:ascii="Times New Roman" w:hAnsi="Times New Roman"/>
                <w:color w:val="000000"/>
              </w:rPr>
            </w:pPr>
            <w:r w:rsidRPr="00B4303B">
              <w:rPr>
                <w:rFonts w:ascii="Times New Roman" w:hAnsi="Times New Roman"/>
                <w:color w:val="000000"/>
              </w:rPr>
              <w:t>М.П.</w:t>
            </w:r>
          </w:p>
        </w:tc>
      </w:tr>
    </w:tbl>
    <w:p w:rsidR="0074612F" w:rsidRPr="00B4303B" w:rsidRDefault="0074612F">
      <w:pPr>
        <w:widowControl w:val="0"/>
        <w:autoSpaceDE w:val="0"/>
        <w:autoSpaceDN w:val="0"/>
        <w:adjustRightInd w:val="0"/>
        <w:spacing w:after="0" w:line="240" w:lineRule="auto"/>
        <w:rPr>
          <w:rFonts w:ascii="Times New Roman" w:hAnsi="Times New Roman"/>
        </w:rPr>
        <w:sectPr w:rsidR="0074612F" w:rsidRPr="00B4303B">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74612F" w:rsidRPr="00B4303B">
        <w:tc>
          <w:tcPr>
            <w:tcW w:w="1133" w:type="dxa"/>
            <w:tcBorders>
              <w:top w:val="nil"/>
              <w:left w:val="nil"/>
              <w:bottom w:val="nil"/>
              <w:right w:val="nil"/>
            </w:tcBorders>
          </w:tcPr>
          <w:p w:rsidR="0074612F" w:rsidRPr="00B4303B" w:rsidRDefault="0074612F">
            <w:pPr>
              <w:widowControl w:val="0"/>
              <w:autoSpaceDE w:val="0"/>
              <w:autoSpaceDN w:val="0"/>
              <w:adjustRightInd w:val="0"/>
              <w:spacing w:after="0" w:line="240" w:lineRule="auto"/>
              <w:rPr>
                <w:rFonts w:ascii="Times New Roman" w:hAnsi="Times New Roman"/>
                <w:color w:val="000000"/>
              </w:rPr>
            </w:pPr>
          </w:p>
        </w:tc>
        <w:tc>
          <w:tcPr>
            <w:tcW w:w="9467" w:type="dxa"/>
            <w:tcBorders>
              <w:top w:val="nil"/>
              <w:left w:val="nil"/>
              <w:bottom w:val="nil"/>
              <w:right w:val="nil"/>
            </w:tcBorders>
          </w:tcPr>
          <w:p w:rsidR="0074612F" w:rsidRPr="00B4303B" w:rsidRDefault="0074612F">
            <w:pPr>
              <w:widowControl w:val="0"/>
              <w:autoSpaceDE w:val="0"/>
              <w:autoSpaceDN w:val="0"/>
              <w:adjustRightInd w:val="0"/>
              <w:spacing w:after="0" w:line="240" w:lineRule="auto"/>
              <w:jc w:val="right"/>
              <w:rPr>
                <w:rFonts w:ascii="Times New Roman" w:hAnsi="Times New Roman"/>
                <w:b/>
                <w:bCs/>
                <w:color w:val="000000"/>
              </w:rPr>
            </w:pPr>
            <w:r w:rsidRPr="00B4303B">
              <w:rPr>
                <w:rFonts w:ascii="Times New Roman" w:hAnsi="Times New Roman"/>
                <w:b/>
                <w:bCs/>
                <w:color w:val="000000"/>
              </w:rPr>
              <w:t>Приложение 1</w:t>
            </w:r>
          </w:p>
          <w:p w:rsidR="0074612F" w:rsidRPr="00B4303B" w:rsidRDefault="0074612F">
            <w:pPr>
              <w:widowControl w:val="0"/>
              <w:autoSpaceDE w:val="0"/>
              <w:autoSpaceDN w:val="0"/>
              <w:adjustRightInd w:val="0"/>
              <w:spacing w:after="0" w:line="240" w:lineRule="auto"/>
              <w:jc w:val="right"/>
              <w:rPr>
                <w:rFonts w:ascii="Times New Roman" w:hAnsi="Times New Roman"/>
                <w:color w:val="000000"/>
              </w:rPr>
            </w:pPr>
            <w:r w:rsidRPr="00B4303B">
              <w:rPr>
                <w:rFonts w:ascii="Times New Roman" w:hAnsi="Times New Roman"/>
                <w:color w:val="000000"/>
              </w:rPr>
              <w:t>к Договору № </w:t>
            </w:r>
            <w:r w:rsidR="00B4303B">
              <w:rPr>
                <w:rFonts w:ascii="Times New Roman" w:hAnsi="Times New Roman"/>
                <w:color w:val="000000"/>
              </w:rPr>
              <w:t xml:space="preserve">   - ЕАТ/226</w:t>
            </w:r>
            <w:r w:rsidRPr="00B4303B">
              <w:rPr>
                <w:rFonts w:ascii="Times New Roman" w:hAnsi="Times New Roman"/>
                <w:color w:val="000000"/>
              </w:rPr>
              <w:t> от </w:t>
            </w:r>
          </w:p>
        </w:tc>
      </w:tr>
      <w:tr w:rsidR="0074612F" w:rsidRPr="00B4303B">
        <w:tc>
          <w:tcPr>
            <w:tcW w:w="10600" w:type="dxa"/>
            <w:gridSpan w:val="2"/>
            <w:tcBorders>
              <w:top w:val="nil"/>
              <w:left w:val="nil"/>
              <w:bottom w:val="nil"/>
              <w:right w:val="nil"/>
            </w:tcBorders>
          </w:tcPr>
          <w:p w:rsidR="0074612F" w:rsidRPr="00B4303B" w:rsidRDefault="0074612F">
            <w:pPr>
              <w:widowControl w:val="0"/>
              <w:autoSpaceDE w:val="0"/>
              <w:autoSpaceDN w:val="0"/>
              <w:adjustRightInd w:val="0"/>
              <w:spacing w:after="0" w:line="240" w:lineRule="auto"/>
              <w:jc w:val="center"/>
              <w:rPr>
                <w:rFonts w:ascii="Times New Roman" w:hAnsi="Times New Roman"/>
                <w:b/>
                <w:bCs/>
                <w:color w:val="000000"/>
              </w:rPr>
            </w:pPr>
            <w:r w:rsidRPr="00B4303B">
              <w:rPr>
                <w:rFonts w:ascii="Times New Roman" w:hAnsi="Times New Roman"/>
                <w:b/>
                <w:bCs/>
                <w:color w:val="000000"/>
              </w:rPr>
              <w:t xml:space="preserve">Спецификация №1  </w:t>
            </w:r>
          </w:p>
          <w:p w:rsidR="0074612F" w:rsidRPr="00B4303B" w:rsidRDefault="0074612F">
            <w:pPr>
              <w:widowControl w:val="0"/>
              <w:autoSpaceDE w:val="0"/>
              <w:autoSpaceDN w:val="0"/>
              <w:adjustRightInd w:val="0"/>
              <w:spacing w:after="0" w:line="240" w:lineRule="auto"/>
              <w:jc w:val="center"/>
              <w:rPr>
                <w:rFonts w:ascii="Times New Roman" w:hAnsi="Times New Roman"/>
                <w:color w:val="000000"/>
              </w:rPr>
            </w:pPr>
          </w:p>
        </w:tc>
      </w:tr>
    </w:tbl>
    <w:p w:rsidR="0074612F" w:rsidRPr="00B4303B" w:rsidRDefault="0074612F">
      <w:pPr>
        <w:widowControl w:val="0"/>
        <w:autoSpaceDE w:val="0"/>
        <w:autoSpaceDN w:val="0"/>
        <w:adjustRightInd w:val="0"/>
        <w:spacing w:before="226" w:after="113" w:line="240" w:lineRule="auto"/>
        <w:rPr>
          <w:rFonts w:ascii="Times New Roman" w:hAnsi="Times New Roman"/>
          <w:color w:val="000000"/>
        </w:rPr>
      </w:pPr>
      <w:r w:rsidRPr="00B4303B">
        <w:rPr>
          <w:rFonts w:ascii="Times New Roman" w:hAnsi="Times New Roman"/>
          <w:color w:val="000000"/>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74612F" w:rsidRPr="00B4303B">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b/>
                <w:bCs/>
                <w:color w:val="000000"/>
              </w:rPr>
            </w:pPr>
            <w:r w:rsidRPr="00B4303B">
              <w:rPr>
                <w:rFonts w:ascii="Times New Roman" w:hAnsi="Times New Roman"/>
                <w:b/>
                <w:bCs/>
                <w:color w:val="000000"/>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b/>
                <w:bCs/>
                <w:color w:val="000000"/>
              </w:rPr>
            </w:pPr>
            <w:r w:rsidRPr="00B4303B">
              <w:rPr>
                <w:rFonts w:ascii="Times New Roman" w:hAnsi="Times New Roman"/>
                <w:b/>
                <w:bCs/>
                <w:color w:val="000000"/>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b/>
                <w:bCs/>
                <w:color w:val="000000"/>
              </w:rPr>
            </w:pPr>
            <w:r w:rsidRPr="00B4303B">
              <w:rPr>
                <w:rFonts w:ascii="Times New Roman" w:hAnsi="Times New Roman"/>
                <w:b/>
                <w:bCs/>
                <w:color w:val="000000"/>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b/>
                <w:bCs/>
                <w:color w:val="000000"/>
              </w:rPr>
            </w:pPr>
            <w:r w:rsidRPr="00B4303B">
              <w:rPr>
                <w:rFonts w:ascii="Times New Roman" w:hAnsi="Times New Roman"/>
                <w:b/>
                <w:bCs/>
                <w:color w:val="000000"/>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b/>
                <w:bCs/>
                <w:color w:val="000000"/>
              </w:rPr>
            </w:pPr>
            <w:r w:rsidRPr="00B4303B">
              <w:rPr>
                <w:rFonts w:ascii="Times New Roman" w:hAnsi="Times New Roman"/>
                <w:b/>
                <w:bCs/>
                <w:color w:val="000000"/>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b/>
                <w:bCs/>
                <w:color w:val="000000"/>
              </w:rPr>
            </w:pPr>
            <w:r w:rsidRPr="00B4303B">
              <w:rPr>
                <w:rFonts w:ascii="Times New Roman" w:hAnsi="Times New Roman"/>
                <w:b/>
                <w:bCs/>
                <w:color w:val="000000"/>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b/>
                <w:bCs/>
                <w:color w:val="000000"/>
              </w:rPr>
            </w:pPr>
            <w:r w:rsidRPr="00B4303B">
              <w:rPr>
                <w:rFonts w:ascii="Times New Roman" w:hAnsi="Times New Roman"/>
                <w:b/>
                <w:bCs/>
                <w:color w:val="000000"/>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b/>
                <w:bCs/>
                <w:color w:val="000000"/>
              </w:rPr>
            </w:pPr>
            <w:r w:rsidRPr="00B4303B">
              <w:rPr>
                <w:rFonts w:ascii="Times New Roman" w:hAnsi="Times New Roman"/>
                <w:b/>
                <w:bCs/>
                <w:color w:val="000000"/>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b/>
                <w:bCs/>
                <w:color w:val="000000"/>
              </w:rPr>
            </w:pPr>
            <w:r w:rsidRPr="00B4303B">
              <w:rPr>
                <w:rFonts w:ascii="Times New Roman" w:hAnsi="Times New Roman"/>
                <w:b/>
                <w:bCs/>
                <w:color w:val="000000"/>
              </w:rPr>
              <w:t>Стоимость с налогом</w:t>
            </w:r>
          </w:p>
        </w:tc>
      </w:tr>
      <w:tr w:rsidR="0074612F" w:rsidRPr="00B4303B">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color w:val="000000"/>
              </w:rPr>
            </w:pPr>
            <w:r w:rsidRPr="00B4303B">
              <w:rPr>
                <w:rFonts w:ascii="Times New Roman" w:hAnsi="Times New Roman"/>
                <w:color w:val="000000"/>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rPr>
                <w:rFonts w:ascii="Times New Roman" w:hAnsi="Times New Roman"/>
                <w:color w:val="000000"/>
              </w:rPr>
            </w:pPr>
            <w:r w:rsidRPr="00B4303B">
              <w:rPr>
                <w:rFonts w:ascii="Times New Roman" w:hAnsi="Times New Roman"/>
                <w:color w:val="000000"/>
              </w:rPr>
              <w:t>Право использования программы для ЭВМ “</w:t>
            </w:r>
            <w:proofErr w:type="spellStart"/>
            <w:r w:rsidRPr="00B4303B">
              <w:rPr>
                <w:rFonts w:ascii="Times New Roman" w:hAnsi="Times New Roman"/>
                <w:color w:val="000000"/>
              </w:rPr>
              <w:t>Контур.Экстерн</w:t>
            </w:r>
            <w:proofErr w:type="spellEnd"/>
            <w:r w:rsidRPr="00B4303B">
              <w:rPr>
                <w:rFonts w:ascii="Times New Roman" w:hAnsi="Times New Roman"/>
                <w:color w:val="000000"/>
              </w:rPr>
              <w:t>” в режиме “Обслуживающая бухгалтерия” по тарифному плану “Бюджетная организация” на 1 год, 1+4 абонента, с применением встроенных в сертификат/ключевой контейнер СКЗИ “КриптоПро CSP”</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color w:val="000000"/>
              </w:rPr>
            </w:pPr>
            <w:r w:rsidRPr="00B4303B">
              <w:rPr>
                <w:rFonts w:ascii="Times New Roman" w:hAnsi="Times New Roman"/>
                <w:color w:val="000000"/>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color w:val="000000"/>
              </w:rPr>
            </w:pPr>
            <w:r w:rsidRPr="00B4303B">
              <w:rPr>
                <w:rFonts w:ascii="Times New Roman" w:hAnsi="Times New Roman"/>
                <w:color w:val="000000"/>
              </w:rPr>
              <w:t>1</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right"/>
              <w:rPr>
                <w:rFonts w:ascii="Times New Roman" w:hAnsi="Times New Roman"/>
                <w:color w:val="000000"/>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right"/>
              <w:rPr>
                <w:rFonts w:ascii="Times New Roman" w:hAnsi="Times New Roman"/>
                <w:color w:val="000000"/>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color w:val="000000"/>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right"/>
              <w:rPr>
                <w:rFonts w:ascii="Times New Roman" w:hAnsi="Times New Roman"/>
                <w:color w:val="000000"/>
              </w:rPr>
            </w:pPr>
          </w:p>
        </w:tc>
      </w:tr>
      <w:tr w:rsidR="0074612F" w:rsidRPr="00B4303B">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color w:val="000000"/>
              </w:rPr>
            </w:pPr>
            <w:r w:rsidRPr="00B4303B">
              <w:rPr>
                <w:rFonts w:ascii="Times New Roman" w:hAnsi="Times New Roman"/>
                <w:color w:val="000000"/>
              </w:rPr>
              <w:t>2</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rPr>
                <w:rFonts w:ascii="Times New Roman" w:hAnsi="Times New Roman"/>
                <w:color w:val="000000"/>
              </w:rPr>
            </w:pPr>
            <w:r w:rsidRPr="00B4303B">
              <w:rPr>
                <w:rFonts w:ascii="Times New Roman" w:hAnsi="Times New Roman"/>
                <w:color w:val="000000"/>
              </w:rPr>
              <w:t>Право использования программы для ЭВМ “</w:t>
            </w:r>
            <w:proofErr w:type="spellStart"/>
            <w:r w:rsidRPr="00B4303B">
              <w:rPr>
                <w:rFonts w:ascii="Times New Roman" w:hAnsi="Times New Roman"/>
                <w:color w:val="000000"/>
              </w:rPr>
              <w:t>Контур.Экстерн</w:t>
            </w:r>
            <w:proofErr w:type="spellEnd"/>
            <w:r w:rsidRPr="00B4303B">
              <w:rPr>
                <w:rFonts w:ascii="Times New Roman" w:hAnsi="Times New Roman"/>
                <w:color w:val="000000"/>
              </w:rPr>
              <w:t>”, лицензия для дополнительного пользователя “Базовая”</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color w:val="000000"/>
              </w:rPr>
            </w:pPr>
            <w:r w:rsidRPr="00B4303B">
              <w:rPr>
                <w:rFonts w:ascii="Times New Roman" w:hAnsi="Times New Roman"/>
                <w:color w:val="000000"/>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color w:val="000000"/>
              </w:rPr>
            </w:pPr>
            <w:r w:rsidRPr="00B4303B">
              <w:rPr>
                <w:rFonts w:ascii="Times New Roman" w:hAnsi="Times New Roman"/>
                <w:color w:val="000000"/>
              </w:rPr>
              <w:t>11</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right"/>
              <w:rPr>
                <w:rFonts w:ascii="Times New Roman" w:hAnsi="Times New Roman"/>
                <w:color w:val="000000"/>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right"/>
              <w:rPr>
                <w:rFonts w:ascii="Times New Roman" w:hAnsi="Times New Roman"/>
                <w:color w:val="000000"/>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color w:val="000000"/>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right"/>
              <w:rPr>
                <w:rFonts w:ascii="Times New Roman" w:hAnsi="Times New Roman"/>
                <w:color w:val="000000"/>
              </w:rPr>
            </w:pPr>
          </w:p>
        </w:tc>
      </w:tr>
      <w:tr w:rsidR="0074612F" w:rsidRPr="00B4303B">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right"/>
              <w:rPr>
                <w:rFonts w:ascii="Times New Roman" w:hAnsi="Times New Roman"/>
                <w:b/>
                <w:bCs/>
                <w:color w:val="000000"/>
              </w:rPr>
            </w:pPr>
            <w:r w:rsidRPr="00B4303B">
              <w:rPr>
                <w:rFonts w:ascii="Times New Roman" w:hAnsi="Times New Roman"/>
                <w:b/>
                <w:bCs/>
                <w:color w:val="000000"/>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right"/>
              <w:rPr>
                <w:rFonts w:ascii="Times New Roman" w:hAnsi="Times New Roman"/>
                <w:b/>
                <w:bCs/>
                <w:color w:val="000000"/>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right"/>
              <w:rPr>
                <w:rFonts w:ascii="Times New Roman" w:hAnsi="Times New Roman"/>
                <w:b/>
                <w:bCs/>
                <w:color w:val="000000"/>
              </w:rPr>
            </w:pPr>
          </w:p>
        </w:tc>
      </w:tr>
    </w:tbl>
    <w:p w:rsidR="0074612F" w:rsidRPr="00B4303B" w:rsidRDefault="0074612F">
      <w:pPr>
        <w:widowControl w:val="0"/>
        <w:autoSpaceDE w:val="0"/>
        <w:autoSpaceDN w:val="0"/>
        <w:adjustRightInd w:val="0"/>
        <w:spacing w:before="226" w:after="113" w:line="240" w:lineRule="auto"/>
        <w:rPr>
          <w:rFonts w:ascii="Times New Roman" w:hAnsi="Times New Roman"/>
          <w:color w:val="000000"/>
        </w:rPr>
      </w:pPr>
      <w:r w:rsidRPr="00B4303B">
        <w:rPr>
          <w:rFonts w:ascii="Times New Roman" w:hAnsi="Times New Roman"/>
          <w:color w:val="000000"/>
        </w:rPr>
        <w:t>1.2. Оказание услуг/выполнение работ/передача ТМЦ</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74612F" w:rsidRPr="00B4303B">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b/>
                <w:bCs/>
                <w:color w:val="000000"/>
              </w:rPr>
            </w:pPr>
            <w:r w:rsidRPr="00B4303B">
              <w:rPr>
                <w:rFonts w:ascii="Times New Roman" w:hAnsi="Times New Roman"/>
                <w:b/>
                <w:bCs/>
                <w:color w:val="000000"/>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b/>
                <w:bCs/>
                <w:color w:val="000000"/>
              </w:rPr>
            </w:pPr>
            <w:r w:rsidRPr="00B4303B">
              <w:rPr>
                <w:rFonts w:ascii="Times New Roman" w:hAnsi="Times New Roman"/>
                <w:b/>
                <w:bCs/>
                <w:color w:val="000000"/>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b/>
                <w:bCs/>
                <w:color w:val="000000"/>
              </w:rPr>
            </w:pPr>
            <w:r w:rsidRPr="00B4303B">
              <w:rPr>
                <w:rFonts w:ascii="Times New Roman" w:hAnsi="Times New Roman"/>
                <w:b/>
                <w:bCs/>
                <w:color w:val="000000"/>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b/>
                <w:bCs/>
                <w:color w:val="000000"/>
              </w:rPr>
            </w:pPr>
            <w:r w:rsidRPr="00B4303B">
              <w:rPr>
                <w:rFonts w:ascii="Times New Roman" w:hAnsi="Times New Roman"/>
                <w:b/>
                <w:bCs/>
                <w:color w:val="000000"/>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b/>
                <w:bCs/>
                <w:color w:val="000000"/>
              </w:rPr>
            </w:pPr>
            <w:r w:rsidRPr="00B4303B">
              <w:rPr>
                <w:rFonts w:ascii="Times New Roman" w:hAnsi="Times New Roman"/>
                <w:b/>
                <w:bCs/>
                <w:color w:val="000000"/>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b/>
                <w:bCs/>
                <w:color w:val="000000"/>
              </w:rPr>
            </w:pPr>
            <w:r w:rsidRPr="00B4303B">
              <w:rPr>
                <w:rFonts w:ascii="Times New Roman" w:hAnsi="Times New Roman"/>
                <w:b/>
                <w:bCs/>
                <w:color w:val="000000"/>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b/>
                <w:bCs/>
                <w:color w:val="000000"/>
              </w:rPr>
            </w:pPr>
            <w:r w:rsidRPr="00B4303B">
              <w:rPr>
                <w:rFonts w:ascii="Times New Roman" w:hAnsi="Times New Roman"/>
                <w:b/>
                <w:bCs/>
                <w:color w:val="000000"/>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b/>
                <w:bCs/>
                <w:color w:val="000000"/>
              </w:rPr>
            </w:pPr>
            <w:r w:rsidRPr="00B4303B">
              <w:rPr>
                <w:rFonts w:ascii="Times New Roman" w:hAnsi="Times New Roman"/>
                <w:b/>
                <w:bCs/>
                <w:color w:val="000000"/>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b/>
                <w:bCs/>
                <w:color w:val="000000"/>
              </w:rPr>
            </w:pPr>
            <w:r w:rsidRPr="00B4303B">
              <w:rPr>
                <w:rFonts w:ascii="Times New Roman" w:hAnsi="Times New Roman"/>
                <w:b/>
                <w:bCs/>
                <w:color w:val="000000"/>
              </w:rPr>
              <w:t>Стоимость с налогом</w:t>
            </w:r>
          </w:p>
        </w:tc>
      </w:tr>
      <w:tr w:rsidR="0074612F" w:rsidRPr="00B4303B">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color w:val="000000"/>
              </w:rPr>
            </w:pPr>
            <w:r w:rsidRPr="00B4303B">
              <w:rPr>
                <w:rFonts w:ascii="Times New Roman" w:hAnsi="Times New Roman"/>
                <w:color w:val="000000"/>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rPr>
                <w:rFonts w:ascii="Times New Roman" w:hAnsi="Times New Roman"/>
                <w:color w:val="000000"/>
              </w:rPr>
            </w:pPr>
            <w:r w:rsidRPr="00B4303B">
              <w:rPr>
                <w:rFonts w:ascii="Times New Roman" w:hAnsi="Times New Roman"/>
                <w:color w:val="000000"/>
              </w:rPr>
              <w:t>Услуги по сопровождению программы для ЭВМ “</w:t>
            </w:r>
            <w:proofErr w:type="spellStart"/>
            <w:r w:rsidRPr="00B4303B">
              <w:rPr>
                <w:rFonts w:ascii="Times New Roman" w:hAnsi="Times New Roman"/>
                <w:color w:val="000000"/>
              </w:rPr>
              <w:t>Контур.Экстерн</w:t>
            </w:r>
            <w:proofErr w:type="spellEnd"/>
            <w:r w:rsidRPr="00B4303B">
              <w:rPr>
                <w:rFonts w:ascii="Times New Roman" w:hAnsi="Times New Roman"/>
                <w:color w:val="000000"/>
              </w:rPr>
              <w:t>” (техническая поддержка в виде абонентского обслуживания) в режиме “Обслуживающая бухгалтерия” по тарифному плану “Бюджетная организация”, 1+4 абонента, на 1 год</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color w:val="000000"/>
              </w:rPr>
            </w:pPr>
            <w:r w:rsidRPr="00B4303B">
              <w:rPr>
                <w:rFonts w:ascii="Times New Roman" w:hAnsi="Times New Roman"/>
                <w:color w:val="000000"/>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color w:val="000000"/>
              </w:rPr>
            </w:pPr>
            <w:r w:rsidRPr="00B4303B">
              <w:rPr>
                <w:rFonts w:ascii="Times New Roman" w:hAnsi="Times New Roman"/>
                <w:color w:val="000000"/>
              </w:rPr>
              <w:t>1</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right"/>
              <w:rPr>
                <w:rFonts w:ascii="Times New Roman" w:hAnsi="Times New Roman"/>
                <w:color w:val="000000"/>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right"/>
              <w:rPr>
                <w:rFonts w:ascii="Times New Roman" w:hAnsi="Times New Roman"/>
                <w:color w:val="000000"/>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center"/>
              <w:rPr>
                <w:rFonts w:ascii="Times New Roman" w:hAnsi="Times New Roman"/>
                <w:color w:val="000000"/>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right"/>
              <w:rPr>
                <w:rFonts w:ascii="Times New Roman" w:hAnsi="Times New Roman"/>
                <w:color w:val="000000"/>
              </w:rPr>
            </w:pPr>
          </w:p>
        </w:tc>
      </w:tr>
      <w:tr w:rsidR="0074612F" w:rsidRPr="00B4303B">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right"/>
              <w:rPr>
                <w:rFonts w:ascii="Times New Roman" w:hAnsi="Times New Roman"/>
                <w:b/>
                <w:bCs/>
                <w:color w:val="000000"/>
              </w:rPr>
            </w:pPr>
            <w:r w:rsidRPr="00B4303B">
              <w:rPr>
                <w:rFonts w:ascii="Times New Roman" w:hAnsi="Times New Roman"/>
                <w:b/>
                <w:bCs/>
                <w:color w:val="000000"/>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right"/>
              <w:rPr>
                <w:rFonts w:ascii="Times New Roman" w:hAnsi="Times New Roman"/>
                <w:b/>
                <w:bCs/>
                <w:color w:val="000000"/>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4612F" w:rsidRPr="00B4303B" w:rsidRDefault="0074612F">
            <w:pPr>
              <w:widowControl w:val="0"/>
              <w:autoSpaceDE w:val="0"/>
              <w:autoSpaceDN w:val="0"/>
              <w:adjustRightInd w:val="0"/>
              <w:spacing w:after="0" w:line="240" w:lineRule="auto"/>
              <w:jc w:val="right"/>
              <w:rPr>
                <w:rFonts w:ascii="Times New Roman" w:hAnsi="Times New Roman"/>
                <w:b/>
                <w:bCs/>
                <w:color w:val="000000"/>
              </w:rPr>
            </w:pPr>
          </w:p>
        </w:tc>
      </w:tr>
    </w:tbl>
    <w:p w:rsidR="0074612F" w:rsidRPr="00B4303B" w:rsidRDefault="0074612F">
      <w:pPr>
        <w:widowControl w:val="0"/>
        <w:autoSpaceDE w:val="0"/>
        <w:autoSpaceDN w:val="0"/>
        <w:adjustRightInd w:val="0"/>
        <w:spacing w:before="226" w:after="0" w:line="240" w:lineRule="auto"/>
        <w:rPr>
          <w:rFonts w:ascii="Times New Roman" w:hAnsi="Times New Roman"/>
          <w:color w:val="000000"/>
        </w:rPr>
      </w:pPr>
      <w:r w:rsidRPr="00B4303B">
        <w:rPr>
          <w:rFonts w:ascii="Times New Roman" w:hAnsi="Times New Roman"/>
          <w:color w:val="000000"/>
        </w:rPr>
        <w:t xml:space="preserve">Общая стоимость Спецификации по п.1 </w:t>
      </w:r>
      <w:proofErr w:type="gramStart"/>
      <w:r w:rsidRPr="00B4303B">
        <w:rPr>
          <w:rFonts w:ascii="Times New Roman" w:hAnsi="Times New Roman"/>
          <w:color w:val="000000"/>
        </w:rPr>
        <w:t>составляет:</w:t>
      </w:r>
      <w:r w:rsidR="00E36710">
        <w:rPr>
          <w:rFonts w:ascii="Times New Roman" w:hAnsi="Times New Roman"/>
          <w:color w:val="000000"/>
        </w:rPr>
        <w:t>------------</w:t>
      </w:r>
      <w:proofErr w:type="gramEnd"/>
      <w:r w:rsidRPr="00B4303B">
        <w:rPr>
          <w:rFonts w:ascii="Times New Roman" w:hAnsi="Times New Roman"/>
          <w:color w:val="000000"/>
        </w:rPr>
        <w:t xml:space="preserve"> , НДС, исчисленный по ставке, установленной п. 3 ст. 164 Налогового кодекса Российской Федерации, составляет: </w:t>
      </w:r>
    </w:p>
    <w:p w:rsidR="0074612F" w:rsidRPr="00B4303B" w:rsidRDefault="0074612F">
      <w:pPr>
        <w:widowControl w:val="0"/>
        <w:autoSpaceDE w:val="0"/>
        <w:autoSpaceDN w:val="0"/>
        <w:adjustRightInd w:val="0"/>
        <w:spacing w:after="0" w:line="240" w:lineRule="auto"/>
        <w:rPr>
          <w:rFonts w:ascii="Times New Roman" w:hAnsi="Times New Roman"/>
          <w:color w:val="000000"/>
        </w:rPr>
      </w:pPr>
      <w:r w:rsidRPr="00B4303B">
        <w:rPr>
          <w:rFonts w:ascii="Times New Roman" w:hAnsi="Times New Roman"/>
          <w:color w:val="000000"/>
        </w:rPr>
        <w:t>  </w:t>
      </w:r>
    </w:p>
    <w:p w:rsidR="0074612F" w:rsidRPr="00B4303B" w:rsidRDefault="0074612F">
      <w:pPr>
        <w:widowControl w:val="0"/>
        <w:autoSpaceDE w:val="0"/>
        <w:autoSpaceDN w:val="0"/>
        <w:adjustRightInd w:val="0"/>
        <w:spacing w:after="0" w:line="240" w:lineRule="auto"/>
        <w:rPr>
          <w:rFonts w:ascii="Times New Roman" w:hAnsi="Times New Roman"/>
          <w:color w:val="000000"/>
        </w:rPr>
      </w:pPr>
      <w:r w:rsidRPr="00B4303B">
        <w:rPr>
          <w:rFonts w:ascii="Times New Roman" w:hAnsi="Times New Roman"/>
          <w:color w:val="000000"/>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74612F" w:rsidRPr="00B4303B">
        <w:tc>
          <w:tcPr>
            <w:tcW w:w="5300" w:type="dxa"/>
            <w:gridSpan w:val="2"/>
            <w:tcBorders>
              <w:top w:val="nil"/>
              <w:left w:val="nil"/>
              <w:bottom w:val="nil"/>
              <w:right w:val="nil"/>
            </w:tcBorders>
          </w:tcPr>
          <w:p w:rsidR="0074612F" w:rsidRPr="00B4303B" w:rsidRDefault="0074612F">
            <w:pPr>
              <w:widowControl w:val="0"/>
              <w:autoSpaceDE w:val="0"/>
              <w:autoSpaceDN w:val="0"/>
              <w:adjustRightInd w:val="0"/>
              <w:spacing w:after="0" w:line="240" w:lineRule="auto"/>
              <w:rPr>
                <w:rFonts w:ascii="Times New Roman" w:hAnsi="Times New Roman"/>
                <w:b/>
                <w:bCs/>
                <w:color w:val="000000"/>
              </w:rPr>
            </w:pPr>
            <w:r w:rsidRPr="00B4303B">
              <w:rPr>
                <w:rFonts w:ascii="Times New Roman" w:hAnsi="Times New Roman"/>
                <w:b/>
                <w:bCs/>
                <w:color w:val="000000"/>
              </w:rPr>
              <w:t>ОПЕРАТОР</w:t>
            </w:r>
          </w:p>
        </w:tc>
        <w:tc>
          <w:tcPr>
            <w:tcW w:w="5300" w:type="dxa"/>
            <w:gridSpan w:val="2"/>
            <w:tcBorders>
              <w:top w:val="nil"/>
              <w:left w:val="nil"/>
              <w:bottom w:val="nil"/>
              <w:right w:val="nil"/>
            </w:tcBorders>
          </w:tcPr>
          <w:p w:rsidR="0074612F" w:rsidRPr="00B4303B" w:rsidRDefault="0074612F">
            <w:pPr>
              <w:widowControl w:val="0"/>
              <w:autoSpaceDE w:val="0"/>
              <w:autoSpaceDN w:val="0"/>
              <w:adjustRightInd w:val="0"/>
              <w:spacing w:after="0" w:line="240" w:lineRule="auto"/>
              <w:rPr>
                <w:rFonts w:ascii="Times New Roman" w:hAnsi="Times New Roman"/>
                <w:b/>
                <w:bCs/>
                <w:color w:val="000000"/>
              </w:rPr>
            </w:pPr>
            <w:r w:rsidRPr="00B4303B">
              <w:rPr>
                <w:rFonts w:ascii="Times New Roman" w:hAnsi="Times New Roman"/>
                <w:b/>
                <w:bCs/>
                <w:color w:val="000000"/>
              </w:rPr>
              <w:t>АБОНЕНТ</w:t>
            </w:r>
          </w:p>
        </w:tc>
      </w:tr>
      <w:tr w:rsidR="0074612F" w:rsidRPr="00B4303B">
        <w:tc>
          <w:tcPr>
            <w:tcW w:w="5300" w:type="dxa"/>
            <w:gridSpan w:val="2"/>
            <w:tcBorders>
              <w:top w:val="nil"/>
              <w:left w:val="nil"/>
              <w:bottom w:val="nil"/>
              <w:right w:val="nil"/>
            </w:tcBorders>
          </w:tcPr>
          <w:p w:rsidR="0074612F" w:rsidRPr="00B4303B" w:rsidRDefault="0074612F">
            <w:pPr>
              <w:widowControl w:val="0"/>
              <w:autoSpaceDE w:val="0"/>
              <w:autoSpaceDN w:val="0"/>
              <w:adjustRightInd w:val="0"/>
              <w:spacing w:after="0" w:line="240" w:lineRule="auto"/>
              <w:rPr>
                <w:rFonts w:ascii="Times New Roman" w:hAnsi="Times New Roman"/>
                <w:color w:val="000000"/>
              </w:rPr>
            </w:pPr>
          </w:p>
        </w:tc>
        <w:tc>
          <w:tcPr>
            <w:tcW w:w="5300" w:type="dxa"/>
            <w:gridSpan w:val="2"/>
            <w:tcBorders>
              <w:top w:val="nil"/>
              <w:left w:val="nil"/>
              <w:bottom w:val="nil"/>
              <w:right w:val="nil"/>
            </w:tcBorders>
          </w:tcPr>
          <w:p w:rsidR="0074612F" w:rsidRPr="00B4303B" w:rsidRDefault="0074612F">
            <w:pPr>
              <w:widowControl w:val="0"/>
              <w:autoSpaceDE w:val="0"/>
              <w:autoSpaceDN w:val="0"/>
              <w:adjustRightInd w:val="0"/>
              <w:spacing w:after="0" w:line="240" w:lineRule="auto"/>
              <w:rPr>
                <w:rFonts w:ascii="Times New Roman" w:hAnsi="Times New Roman"/>
                <w:color w:val="000000"/>
              </w:rPr>
            </w:pPr>
            <w:r w:rsidRPr="00B4303B">
              <w:rPr>
                <w:rFonts w:ascii="Times New Roman" w:hAnsi="Times New Roman"/>
                <w:color w:val="000000"/>
              </w:rPr>
              <w:t>ПОВОЛЖСКИЙ ГОСУДАРСТВЕННЫЙ ТЕХНОЛОГИЧЕСКИЙ УНИВЕРСИТЕТ, ФГБОУ ВО “ПГТУ”, ВОЛГАТЕХ</w:t>
            </w:r>
          </w:p>
        </w:tc>
      </w:tr>
      <w:tr w:rsidR="0074612F" w:rsidRPr="00B4303B">
        <w:tc>
          <w:tcPr>
            <w:tcW w:w="5300" w:type="dxa"/>
            <w:gridSpan w:val="2"/>
            <w:tcBorders>
              <w:top w:val="nil"/>
              <w:left w:val="nil"/>
              <w:bottom w:val="nil"/>
              <w:right w:val="nil"/>
            </w:tcBorders>
          </w:tcPr>
          <w:p w:rsidR="0074612F" w:rsidRPr="00B4303B" w:rsidRDefault="0074612F">
            <w:pPr>
              <w:widowControl w:val="0"/>
              <w:autoSpaceDE w:val="0"/>
              <w:autoSpaceDN w:val="0"/>
              <w:adjustRightInd w:val="0"/>
              <w:spacing w:after="0" w:line="240" w:lineRule="auto"/>
              <w:rPr>
                <w:rFonts w:ascii="Times New Roman" w:hAnsi="Times New Roman"/>
                <w:color w:val="000000"/>
              </w:rPr>
            </w:pPr>
            <w:r w:rsidRPr="00B4303B">
              <w:rPr>
                <w:rFonts w:ascii="Times New Roman" w:hAnsi="Times New Roman"/>
                <w:color w:val="000000"/>
              </w:rPr>
              <w:t>Уполномоченное лицо</w:t>
            </w:r>
          </w:p>
        </w:tc>
        <w:tc>
          <w:tcPr>
            <w:tcW w:w="5300" w:type="dxa"/>
            <w:gridSpan w:val="2"/>
            <w:tcBorders>
              <w:top w:val="nil"/>
              <w:left w:val="nil"/>
              <w:bottom w:val="nil"/>
              <w:right w:val="nil"/>
            </w:tcBorders>
          </w:tcPr>
          <w:p w:rsidR="0074612F" w:rsidRPr="00B4303B" w:rsidRDefault="0074612F">
            <w:pPr>
              <w:widowControl w:val="0"/>
              <w:autoSpaceDE w:val="0"/>
              <w:autoSpaceDN w:val="0"/>
              <w:adjustRightInd w:val="0"/>
              <w:spacing w:after="0" w:line="240" w:lineRule="auto"/>
              <w:rPr>
                <w:rFonts w:ascii="Times New Roman" w:hAnsi="Times New Roman"/>
                <w:color w:val="000000"/>
              </w:rPr>
            </w:pPr>
            <w:r w:rsidRPr="00B4303B">
              <w:rPr>
                <w:rFonts w:ascii="Times New Roman" w:hAnsi="Times New Roman"/>
                <w:color w:val="000000"/>
              </w:rPr>
              <w:t>Исполняющий обязанности ректора</w:t>
            </w:r>
          </w:p>
        </w:tc>
      </w:tr>
      <w:tr w:rsidR="0074612F" w:rsidRPr="00B4303B">
        <w:tc>
          <w:tcPr>
            <w:tcW w:w="2650" w:type="dxa"/>
            <w:tcBorders>
              <w:top w:val="nil"/>
              <w:left w:val="nil"/>
              <w:bottom w:val="single" w:sz="6" w:space="0" w:color="000000"/>
              <w:right w:val="nil"/>
            </w:tcBorders>
          </w:tcPr>
          <w:p w:rsidR="0074612F" w:rsidRPr="00B4303B" w:rsidRDefault="0074612F">
            <w:pPr>
              <w:widowControl w:val="0"/>
              <w:autoSpaceDE w:val="0"/>
              <w:autoSpaceDN w:val="0"/>
              <w:adjustRightInd w:val="0"/>
              <w:spacing w:after="0" w:line="240" w:lineRule="auto"/>
              <w:rPr>
                <w:rFonts w:ascii="Times New Roman" w:hAnsi="Times New Roman"/>
                <w:color w:val="000000"/>
              </w:rPr>
            </w:pPr>
          </w:p>
        </w:tc>
        <w:tc>
          <w:tcPr>
            <w:tcW w:w="2650" w:type="dxa"/>
            <w:tcBorders>
              <w:top w:val="nil"/>
              <w:left w:val="nil"/>
              <w:bottom w:val="nil"/>
              <w:right w:val="nil"/>
            </w:tcBorders>
          </w:tcPr>
          <w:p w:rsidR="0074612F" w:rsidRPr="00B4303B" w:rsidRDefault="0074612F">
            <w:pPr>
              <w:widowControl w:val="0"/>
              <w:autoSpaceDE w:val="0"/>
              <w:autoSpaceDN w:val="0"/>
              <w:adjustRightInd w:val="0"/>
              <w:spacing w:after="0" w:line="240" w:lineRule="auto"/>
              <w:rPr>
                <w:rFonts w:ascii="Times New Roman" w:hAnsi="Times New Roman"/>
                <w:color w:val="000000"/>
              </w:rPr>
            </w:pPr>
          </w:p>
        </w:tc>
        <w:tc>
          <w:tcPr>
            <w:tcW w:w="2650" w:type="dxa"/>
            <w:tcBorders>
              <w:top w:val="nil"/>
              <w:left w:val="nil"/>
              <w:bottom w:val="single" w:sz="6" w:space="0" w:color="000000"/>
              <w:right w:val="nil"/>
            </w:tcBorders>
          </w:tcPr>
          <w:p w:rsidR="0074612F" w:rsidRPr="00B4303B" w:rsidRDefault="0074612F">
            <w:pPr>
              <w:widowControl w:val="0"/>
              <w:autoSpaceDE w:val="0"/>
              <w:autoSpaceDN w:val="0"/>
              <w:adjustRightInd w:val="0"/>
              <w:spacing w:after="0" w:line="240" w:lineRule="auto"/>
              <w:rPr>
                <w:rFonts w:ascii="Times New Roman" w:hAnsi="Times New Roman"/>
                <w:color w:val="000000"/>
              </w:rPr>
            </w:pPr>
          </w:p>
        </w:tc>
        <w:tc>
          <w:tcPr>
            <w:tcW w:w="2650" w:type="dxa"/>
            <w:tcBorders>
              <w:top w:val="nil"/>
              <w:left w:val="nil"/>
              <w:bottom w:val="nil"/>
              <w:right w:val="nil"/>
            </w:tcBorders>
          </w:tcPr>
          <w:p w:rsidR="0074612F" w:rsidRPr="00B4303B" w:rsidRDefault="0074612F">
            <w:pPr>
              <w:widowControl w:val="0"/>
              <w:autoSpaceDE w:val="0"/>
              <w:autoSpaceDN w:val="0"/>
              <w:adjustRightInd w:val="0"/>
              <w:spacing w:after="0" w:line="240" w:lineRule="auto"/>
              <w:rPr>
                <w:rFonts w:ascii="Times New Roman" w:hAnsi="Times New Roman"/>
                <w:color w:val="000000"/>
              </w:rPr>
            </w:pPr>
            <w:r w:rsidRPr="00B4303B">
              <w:rPr>
                <w:rFonts w:ascii="Times New Roman" w:hAnsi="Times New Roman"/>
                <w:color w:val="000000"/>
              </w:rPr>
              <w:t>А.А. Роженцов</w:t>
            </w:r>
          </w:p>
        </w:tc>
      </w:tr>
      <w:tr w:rsidR="0074612F" w:rsidRPr="00B4303B">
        <w:tc>
          <w:tcPr>
            <w:tcW w:w="2650" w:type="dxa"/>
            <w:tcBorders>
              <w:top w:val="nil"/>
              <w:left w:val="nil"/>
              <w:bottom w:val="nil"/>
              <w:right w:val="nil"/>
            </w:tcBorders>
          </w:tcPr>
          <w:p w:rsidR="0074612F" w:rsidRPr="00B4303B" w:rsidRDefault="0074612F">
            <w:pPr>
              <w:widowControl w:val="0"/>
              <w:autoSpaceDE w:val="0"/>
              <w:autoSpaceDN w:val="0"/>
              <w:adjustRightInd w:val="0"/>
              <w:spacing w:after="0" w:line="240" w:lineRule="auto"/>
              <w:jc w:val="right"/>
              <w:rPr>
                <w:rFonts w:ascii="Times New Roman" w:hAnsi="Times New Roman"/>
                <w:color w:val="000000"/>
              </w:rPr>
            </w:pPr>
            <w:r w:rsidRPr="00B4303B">
              <w:rPr>
                <w:rFonts w:ascii="Times New Roman" w:hAnsi="Times New Roman"/>
                <w:color w:val="000000"/>
              </w:rPr>
              <w:t>М.П.</w:t>
            </w:r>
          </w:p>
        </w:tc>
        <w:tc>
          <w:tcPr>
            <w:tcW w:w="2650" w:type="dxa"/>
            <w:tcBorders>
              <w:top w:val="nil"/>
              <w:left w:val="nil"/>
              <w:bottom w:val="nil"/>
              <w:right w:val="nil"/>
            </w:tcBorders>
          </w:tcPr>
          <w:p w:rsidR="0074612F" w:rsidRPr="00B4303B" w:rsidRDefault="0074612F">
            <w:pPr>
              <w:widowControl w:val="0"/>
              <w:autoSpaceDE w:val="0"/>
              <w:autoSpaceDN w:val="0"/>
              <w:adjustRightInd w:val="0"/>
              <w:spacing w:after="0" w:line="240" w:lineRule="auto"/>
              <w:rPr>
                <w:rFonts w:ascii="Times New Roman" w:hAnsi="Times New Roman"/>
                <w:color w:val="000000"/>
              </w:rPr>
            </w:pPr>
          </w:p>
        </w:tc>
        <w:tc>
          <w:tcPr>
            <w:tcW w:w="2650" w:type="dxa"/>
            <w:tcBorders>
              <w:top w:val="nil"/>
              <w:left w:val="nil"/>
              <w:bottom w:val="nil"/>
              <w:right w:val="nil"/>
            </w:tcBorders>
          </w:tcPr>
          <w:p w:rsidR="0074612F" w:rsidRPr="00B4303B" w:rsidRDefault="0074612F">
            <w:pPr>
              <w:widowControl w:val="0"/>
              <w:autoSpaceDE w:val="0"/>
              <w:autoSpaceDN w:val="0"/>
              <w:adjustRightInd w:val="0"/>
              <w:spacing w:after="0" w:line="240" w:lineRule="auto"/>
              <w:jc w:val="right"/>
              <w:rPr>
                <w:rFonts w:ascii="Times New Roman" w:hAnsi="Times New Roman"/>
                <w:color w:val="000000"/>
              </w:rPr>
            </w:pPr>
            <w:r w:rsidRPr="00B4303B">
              <w:rPr>
                <w:rFonts w:ascii="Times New Roman" w:hAnsi="Times New Roman"/>
                <w:color w:val="000000"/>
              </w:rPr>
              <w:t>М.П.</w:t>
            </w:r>
          </w:p>
        </w:tc>
        <w:tc>
          <w:tcPr>
            <w:tcW w:w="2650" w:type="dxa"/>
            <w:tcBorders>
              <w:top w:val="nil"/>
              <w:left w:val="nil"/>
              <w:bottom w:val="nil"/>
              <w:right w:val="nil"/>
            </w:tcBorders>
          </w:tcPr>
          <w:p w:rsidR="0074612F" w:rsidRPr="00B4303B" w:rsidRDefault="0074612F">
            <w:pPr>
              <w:widowControl w:val="0"/>
              <w:autoSpaceDE w:val="0"/>
              <w:autoSpaceDN w:val="0"/>
              <w:adjustRightInd w:val="0"/>
              <w:spacing w:after="0" w:line="240" w:lineRule="auto"/>
              <w:rPr>
                <w:rFonts w:ascii="Times New Roman" w:hAnsi="Times New Roman"/>
                <w:color w:val="000000"/>
              </w:rPr>
            </w:pPr>
          </w:p>
        </w:tc>
      </w:tr>
    </w:tbl>
    <w:p w:rsidR="0074612F" w:rsidRPr="00B4303B" w:rsidRDefault="0074612F">
      <w:pPr>
        <w:widowControl w:val="0"/>
        <w:autoSpaceDE w:val="0"/>
        <w:autoSpaceDN w:val="0"/>
        <w:adjustRightInd w:val="0"/>
        <w:spacing w:after="0" w:line="240" w:lineRule="auto"/>
        <w:rPr>
          <w:rFonts w:ascii="Times New Roman" w:hAnsi="Times New Roman"/>
        </w:rPr>
        <w:sectPr w:rsidR="0074612F" w:rsidRPr="00B4303B">
          <w:pgSz w:w="11905" w:h="16837"/>
          <w:pgMar w:top="623" w:right="623" w:bottom="623" w:left="907" w:header="720" w:footer="720" w:gutter="0"/>
          <w:cols w:space="720"/>
          <w:noEndnote/>
        </w:sectPr>
      </w:pPr>
    </w:p>
    <w:p w:rsidR="0074612F" w:rsidRPr="00B4303B" w:rsidRDefault="0074612F" w:rsidP="002068F4">
      <w:pPr>
        <w:widowControl w:val="0"/>
        <w:autoSpaceDE w:val="0"/>
        <w:autoSpaceDN w:val="0"/>
        <w:adjustRightInd w:val="0"/>
        <w:spacing w:after="0" w:line="240" w:lineRule="auto"/>
        <w:rPr>
          <w:rFonts w:ascii="Times New Roman" w:hAnsi="Times New Roman"/>
          <w:color w:val="000000"/>
        </w:rPr>
      </w:pPr>
      <w:bookmarkStart w:id="0" w:name="_GoBack"/>
      <w:bookmarkEnd w:id="0"/>
    </w:p>
    <w:sectPr w:rsidR="0074612F" w:rsidRPr="00B4303B">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FD"/>
    <w:rsid w:val="001A78C0"/>
    <w:rsid w:val="002068F4"/>
    <w:rsid w:val="002A4489"/>
    <w:rsid w:val="002E4545"/>
    <w:rsid w:val="00361BFD"/>
    <w:rsid w:val="005B7688"/>
    <w:rsid w:val="00605A06"/>
    <w:rsid w:val="0074612F"/>
    <w:rsid w:val="00B4303B"/>
    <w:rsid w:val="00BB3FF9"/>
    <w:rsid w:val="00CF3045"/>
    <w:rsid w:val="00E36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99B407"/>
  <w14:defaultImageDpi w14:val="0"/>
  <w15:docId w15:val="{F7DCBE72-E2A4-4BAD-9568-7CC0D28D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B7688"/>
    <w:pPr>
      <w:spacing w:after="0" w:line="240" w:lineRule="auto"/>
    </w:pPr>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10</Pages>
  <Words>4330</Words>
  <Characters>31833</Characters>
  <Application>Microsoft Office Word</Application>
  <DocSecurity>0</DocSecurity>
  <Lines>265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2026-05-13T16:09:00Z</dcterms:created>
  <dcterms:modified xsi:type="dcterms:W3CDTF">2026-05-20T06:09:00Z</dcterms:modified>
</cp:coreProperties>
</file>