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C5287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изготовление и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текстильных изделий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692DB1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893A95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93A95" w:rsidRDefault="00893A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93A95" w:rsidRPr="00692DB1" w:rsidRDefault="00893A95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93A95" w:rsidRDefault="00893A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893A95" w:rsidRDefault="00893A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FF2D7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r w:rsidRPr="008E4F2E"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FF2D7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r w:rsidRPr="008E4F2E"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FF2D7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r w:rsidRPr="008E4F2E"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FF2D7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r w:rsidRPr="008E4F2E"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FF2D7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r w:rsidRPr="008E4F2E"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FF2D7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r w:rsidRPr="008E4F2E">
              <w:rPr>
                <w:rFonts w:ascii="Times New Roman" w:hAnsi="Times New Roman"/>
                <w:bCs/>
                <w:color w:val="000000"/>
                <w:lang w:eastAsia="zh-CN"/>
              </w:rPr>
              <w:t>Тюль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Тюль (столовая)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FF2D74">
              <w:rPr>
                <w:rFonts w:ascii="Times New Roman" w:hAnsi="Times New Roman"/>
                <w:bCs/>
                <w:color w:val="000000"/>
                <w:lang w:eastAsia="zh-CN"/>
              </w:rPr>
              <w:t>Тюль (столовая)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</w:pPr>
            <w:r w:rsidRPr="00C368FD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Покрывало (саше)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893A95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Покрывало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>
            <w:r w:rsidRPr="00156C0B"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3A95" w:rsidRDefault="00893A95" w:rsidP="00C5287D">
            <w:pPr>
              <w:jc w:val="center"/>
            </w:pPr>
            <w:proofErr w:type="spellStart"/>
            <w:proofErr w:type="gramStart"/>
            <w:r w:rsidRPr="00D14D3C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93A95" w:rsidRDefault="00893A95" w:rsidP="00C5287D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93A95" w:rsidRDefault="00893A95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</w:t>
      </w:r>
      <w:r w:rsidR="00FF2D74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(Техническое задание)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proofErr w:type="gramStart"/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proofErr w:type="gramEnd"/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коп.,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FF2D74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C5287D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даты утверждения образцов заказчиком (В соответствии с приложением №1 к Контракту)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(за исключением просрочки исполнения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FF2D74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</w:t>
            </w:r>
            <w:r w:rsidRPr="00204406">
              <w:rPr>
                <w:rFonts w:ascii="Times New Roman" w:eastAsia="Calibri" w:hAnsi="Times New Roman"/>
                <w:bCs/>
                <w:lang w:eastAsia="zh-CN"/>
              </w:rPr>
              <w:lastRenderedPageBreak/>
              <w:t>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9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D85ADB" w:rsidRDefault="00D85ADB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C5287D" w:rsidRPr="00B422CA" w:rsidRDefault="00C5287D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C5287D" w:rsidRPr="00C5287D" w:rsidRDefault="00C5287D" w:rsidP="00C5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87D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C5287D" w:rsidRPr="00C5287D" w:rsidRDefault="00C5287D" w:rsidP="00C5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87D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C5287D" w:rsidRPr="00C5287D" w:rsidRDefault="00C5287D" w:rsidP="00C5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87D">
        <w:rPr>
          <w:rFonts w:ascii="Times New Roman" w:hAnsi="Times New Roman"/>
          <w:b/>
          <w:sz w:val="24"/>
          <w:szCs w:val="24"/>
          <w:lang w:eastAsia="ru-RU"/>
        </w:rPr>
        <w:t>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изготовление и</w:t>
      </w:r>
      <w:r w:rsidRPr="00C5287D">
        <w:rPr>
          <w:rFonts w:ascii="Times New Roman" w:hAnsi="Times New Roman"/>
          <w:b/>
          <w:sz w:val="24"/>
          <w:szCs w:val="24"/>
          <w:lang w:eastAsia="ru-RU"/>
        </w:rPr>
        <w:t xml:space="preserve"> поставку текстильных изделий для нужд ФБЛПУ «Санаторий «Радуга» ФНС России»</w:t>
      </w:r>
    </w:p>
    <w:p w:rsidR="00C5287D" w:rsidRPr="00C5287D" w:rsidRDefault="00C5287D" w:rsidP="00C528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5287D" w:rsidRPr="00C5287D" w:rsidRDefault="00C5287D" w:rsidP="00C5287D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87D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C52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5287D" w:rsidRPr="00C5287D" w:rsidRDefault="00C5287D" w:rsidP="00C52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87D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C528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287D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C5287D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C5287D" w:rsidRPr="00C5287D" w:rsidRDefault="00C5287D" w:rsidP="00C528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87D">
        <w:rPr>
          <w:rFonts w:ascii="Times New Roman" w:hAnsi="Times New Roman"/>
          <w:sz w:val="24"/>
          <w:szCs w:val="24"/>
          <w:lang w:eastAsia="ru-RU"/>
        </w:rPr>
        <w:t xml:space="preserve">Поставка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 w:rsidRPr="00C5287D">
        <w:rPr>
          <w:rFonts w:ascii="Times New Roman" w:hAnsi="Times New Roman"/>
          <w:sz w:val="24"/>
          <w:szCs w:val="24"/>
          <w:lang w:eastAsia="ru-RU"/>
        </w:rPr>
        <w:t xml:space="preserve"> осуществляется только после согласования с Заказчиком</w:t>
      </w:r>
    </w:p>
    <w:p w:rsidR="00C5287D" w:rsidRPr="00C5287D" w:rsidRDefault="00C5287D" w:rsidP="00C5287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C5287D" w:rsidRPr="00C5287D" w:rsidRDefault="00C5287D" w:rsidP="00C5287D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C52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утверждения образцов заказчиком. </w:t>
      </w:r>
    </w:p>
    <w:p w:rsidR="00C5287D" w:rsidRPr="00C5287D" w:rsidRDefault="00C5287D" w:rsidP="00C5287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5287D" w:rsidRPr="00C5287D" w:rsidRDefault="00C5287D" w:rsidP="00C5287D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5287D">
        <w:rPr>
          <w:rFonts w:ascii="Times New Roman" w:hAnsi="Times New Roman"/>
          <w:sz w:val="24"/>
          <w:szCs w:val="24"/>
          <w:lang w:eastAsia="ru-RU"/>
        </w:rPr>
        <w:t xml:space="preserve">В течение пяти рабочих дней, следующих за днем заключения Контракта, Исполнитель обязан предоставить на согласование образцы тканей для комплектов тюля, покрывал. Заказчик обязан согласовать представленные образцы в срок, не превышающий одного рабочего дня с момента предоставления образцов ткани. В случае, если представленные образцы не соответствуют условиям технического задания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трех рабочих дней.  </w:t>
      </w:r>
    </w:p>
    <w:p w:rsidR="00C5287D" w:rsidRPr="00C5287D" w:rsidRDefault="00C5287D" w:rsidP="00C5287D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C5287D" w:rsidRPr="00C5287D" w:rsidRDefault="00C5287D" w:rsidP="00C5287D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p w:rsidR="00C5287D" w:rsidRPr="00C5287D" w:rsidRDefault="00C5287D" w:rsidP="00C528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C5287D" w:rsidRPr="00C5287D" w:rsidRDefault="00C5287D" w:rsidP="00C528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7"/>
        <w:gridCol w:w="1559"/>
        <w:gridCol w:w="3685"/>
        <w:gridCol w:w="4111"/>
        <w:gridCol w:w="1418"/>
        <w:gridCol w:w="1134"/>
      </w:tblGrid>
      <w:tr w:rsidR="00C5287D" w:rsidRPr="00C5287D" w:rsidTr="00C5287D">
        <w:tc>
          <w:tcPr>
            <w:tcW w:w="992" w:type="dxa"/>
            <w:shd w:val="clear" w:color="auto" w:fill="auto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418" w:type="dxa"/>
            <w:shd w:val="clear" w:color="auto" w:fill="auto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1134" w:type="dxa"/>
            <w:shd w:val="clear" w:color="auto" w:fill="auto"/>
          </w:tcPr>
          <w:p w:rsidR="00C5287D" w:rsidRPr="00C5287D" w:rsidRDefault="00C5287D" w:rsidP="00C5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287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ширина изделия в готовом виде с </w:t>
            </w:r>
            <w:r w:rsidRPr="00C5287D">
              <w:rPr>
                <w:rFonts w:ascii="Times New Roman" w:hAnsi="Times New Roman"/>
                <w:lang w:eastAsia="zh-CN"/>
              </w:rPr>
              <w:lastRenderedPageBreak/>
              <w:t>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lastRenderedPageBreak/>
              <w:t>320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rPr>
          <w:trHeight w:val="360"/>
        </w:trPr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270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350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500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600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400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Минимальные усадка-растяжка </w:t>
            </w:r>
            <w:r w:rsidRPr="00C5287D">
              <w:rPr>
                <w:rFonts w:ascii="Times New Roman" w:hAnsi="Times New Roman"/>
                <w:lang w:eastAsia="zh-CN"/>
              </w:rPr>
              <w:lastRenderedPageBreak/>
              <w:t>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lastRenderedPageBreak/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lastRenderedPageBreak/>
              <w:t>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Тюль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65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550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8.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Тюль </w:t>
            </w:r>
            <w:r w:rsidR="00C7069C">
              <w:rPr>
                <w:rFonts w:ascii="Times New Roman" w:hAnsi="Times New Roman"/>
                <w:lang w:eastAsia="zh-CN"/>
              </w:rPr>
              <w:t>(столовая)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100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520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-устойчивость к деформации при чистке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lastRenderedPageBreak/>
              <w:t>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9.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Тюль </w:t>
            </w:r>
            <w:r w:rsidR="00C7069C">
              <w:rPr>
                <w:rFonts w:ascii="Times New Roman" w:hAnsi="Times New Roman"/>
                <w:lang w:eastAsia="zh-CN"/>
              </w:rPr>
              <w:t>(столовая)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коэффициент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вуаль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не менее 100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белый, молочный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раскрой тюля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верх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нижний край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 утяжелителем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 в готовом виде с учетом сборки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350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тюли.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±2%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Покрывало (саше)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4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тип покрывала по виду прошивки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стеганое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вид отделки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стеганое в ромб, линию или квадрат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  <w:r w:rsidRPr="00C5287D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>(цветовая гамма изделия должна соответствовать цветовой гамме портьер)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тип наполнителя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хлопковый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наполнителя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250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периметр изделия покрывала.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gramStart"/>
            <w:r w:rsidRPr="00C5287D">
              <w:rPr>
                <w:rFonts w:ascii="Times New Roman" w:hAnsi="Times New Roman"/>
                <w:lang w:eastAsia="zh-CN"/>
              </w:rPr>
              <w:t>Выполнен</w:t>
            </w:r>
            <w:proofErr w:type="gramEnd"/>
            <w:r w:rsidRPr="00C5287D">
              <w:rPr>
                <w:rFonts w:ascii="Times New Roman" w:hAnsi="Times New Roman"/>
                <w:lang w:eastAsia="zh-CN"/>
              </w:rPr>
              <w:t xml:space="preserve"> прошивкой зиг-</w:t>
            </w:r>
            <w:proofErr w:type="spellStart"/>
            <w:r w:rsidRPr="00C5287D">
              <w:rPr>
                <w:rFonts w:ascii="Times New Roman" w:hAnsi="Times New Roman"/>
                <w:lang w:eastAsia="zh-CN"/>
              </w:rPr>
              <w:t>заг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края изделия 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обработаны «</w:t>
            </w:r>
            <w:proofErr w:type="spellStart"/>
            <w:r w:rsidRPr="00C5287D">
              <w:rPr>
                <w:rFonts w:ascii="Times New Roman" w:hAnsi="Times New Roman"/>
                <w:lang w:eastAsia="zh-CN"/>
              </w:rPr>
              <w:t>евроуглом</w:t>
            </w:r>
            <w:proofErr w:type="spellEnd"/>
            <w:r w:rsidRPr="00C5287D">
              <w:rPr>
                <w:rFonts w:ascii="Times New Roman" w:hAnsi="Times New Roman"/>
                <w:lang w:eastAsia="zh-CN"/>
              </w:rPr>
              <w:t>», шириной не менее 3х3см.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длина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280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толщина покрывала.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1,5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стирки покрывала.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Покрывало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87D" w:rsidRPr="00C5287D" w:rsidRDefault="00C67E7C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67E7C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2</w:t>
            </w: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тип покрывала по виду прошивки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стеганое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вид отделки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стеганое в ромб, линию или квадрат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  <w:r w:rsidRPr="00C5287D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>(цветовая гамма изделия должна соответствовать цветовой гамме портьер)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тип наполнителя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хлопковый 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плотность наполнителя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250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периметр изделия покрывала.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gramStart"/>
            <w:r w:rsidRPr="00C5287D">
              <w:rPr>
                <w:rFonts w:ascii="Times New Roman" w:hAnsi="Times New Roman"/>
                <w:lang w:eastAsia="zh-CN"/>
              </w:rPr>
              <w:t>Выполнен</w:t>
            </w:r>
            <w:proofErr w:type="gramEnd"/>
            <w:r w:rsidRPr="00C5287D">
              <w:rPr>
                <w:rFonts w:ascii="Times New Roman" w:hAnsi="Times New Roman"/>
                <w:lang w:eastAsia="zh-CN"/>
              </w:rPr>
              <w:t xml:space="preserve"> прошивкой зиг-</w:t>
            </w:r>
            <w:proofErr w:type="spellStart"/>
            <w:r w:rsidRPr="00C5287D">
              <w:rPr>
                <w:rFonts w:ascii="Times New Roman" w:hAnsi="Times New Roman"/>
                <w:lang w:eastAsia="zh-CN"/>
              </w:rPr>
              <w:t>заг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края изделия  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обработаны «</w:t>
            </w:r>
            <w:proofErr w:type="spellStart"/>
            <w:r w:rsidRPr="00C5287D">
              <w:rPr>
                <w:rFonts w:ascii="Times New Roman" w:hAnsi="Times New Roman"/>
                <w:lang w:eastAsia="zh-CN"/>
              </w:rPr>
              <w:t>евроуглом</w:t>
            </w:r>
            <w:proofErr w:type="spellEnd"/>
            <w:r w:rsidRPr="00C5287D">
              <w:rPr>
                <w:rFonts w:ascii="Times New Roman" w:hAnsi="Times New Roman"/>
                <w:lang w:eastAsia="zh-CN"/>
              </w:rPr>
              <w:t>», шириной не менее 3х3см.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длина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190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ширина изделия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100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толщина покрывала.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1,5 см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 xml:space="preserve">- </w:t>
            </w:r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5287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5287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5287D" w:rsidRPr="00C5287D" w:rsidTr="00C5287D">
        <w:tc>
          <w:tcPr>
            <w:tcW w:w="992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минимальные усадка-растяжка после стирки покрывала.</w:t>
            </w:r>
          </w:p>
        </w:tc>
        <w:tc>
          <w:tcPr>
            <w:tcW w:w="4111" w:type="dxa"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287D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287D" w:rsidRPr="00C5287D" w:rsidRDefault="00C5287D" w:rsidP="00C5287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:rsidR="00C5287D" w:rsidRPr="00C5287D" w:rsidRDefault="00C5287D" w:rsidP="00C5287D">
      <w:pPr>
        <w:suppressAutoHyphens/>
        <w:spacing w:after="0" w:line="240" w:lineRule="auto"/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</w:pPr>
    </w:p>
    <w:p w:rsidR="00C5287D" w:rsidRPr="00C5287D" w:rsidRDefault="00C5287D" w:rsidP="00C528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  <w:t>4</w:t>
      </w:r>
      <w:r w:rsidRPr="00C5287D">
        <w:rPr>
          <w:rFonts w:ascii="Times New Roman" w:eastAsia="Liberation Serif" w:hAnsi="Times New Roman"/>
          <w:b/>
          <w:bCs/>
          <w:sz w:val="24"/>
          <w:szCs w:val="24"/>
          <w:shd w:val="clear" w:color="auto" w:fill="FFFFFF"/>
          <w:lang w:eastAsia="zh-CN"/>
        </w:rPr>
        <w:t xml:space="preserve">. </w:t>
      </w:r>
      <w:r w:rsidRPr="00C5287D">
        <w:rPr>
          <w:rFonts w:ascii="Times New Roman" w:hAnsi="Times New Roman"/>
          <w:b/>
          <w:bCs/>
          <w:sz w:val="24"/>
          <w:szCs w:val="24"/>
          <w:lang w:eastAsia="zh-CN"/>
        </w:rPr>
        <w:t>Требования к поставке товара.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 Техническом задании.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употреблении) и не вскрытым. 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lastRenderedPageBreak/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 Доставка товара без утверждения образцов не допускается.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C5287D" w:rsidRPr="00C5287D" w:rsidRDefault="00C5287D" w:rsidP="00C5287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>Маркировка упаковки и (или) товара должна содержать: наименование товара, 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b/>
          <w:bCs/>
          <w:sz w:val="24"/>
          <w:szCs w:val="24"/>
          <w:lang w:eastAsia="zh-CN"/>
        </w:rPr>
        <w:t>5. Требования к качеству товара</w:t>
      </w:r>
    </w:p>
    <w:p w:rsidR="00C5287D" w:rsidRPr="00C5287D" w:rsidRDefault="00C5287D" w:rsidP="00C5287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C5287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Качество поставляемых товаров должно соответствовать требованиям государственных стандартов Российской Федерации, а продукция, подлежащая в соответствии с законодательством Российской Федерации обязательной сертификации, должна иметь сертификат соответствия. Сертификаты соответствия передаются Заказчику при поставке товара. </w:t>
      </w:r>
    </w:p>
    <w:p w:rsidR="00C5287D" w:rsidRPr="00C5287D" w:rsidRDefault="00C5287D" w:rsidP="00C5287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b/>
          <w:sz w:val="24"/>
          <w:szCs w:val="24"/>
          <w:lang w:eastAsia="zh-CN"/>
        </w:rPr>
        <w:t>6.   Гарантийный срок.</w:t>
      </w:r>
    </w:p>
    <w:p w:rsidR="00C5287D" w:rsidRPr="00C5287D" w:rsidRDefault="00C5287D" w:rsidP="00C528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287D">
        <w:rPr>
          <w:rFonts w:ascii="Times New Roman" w:hAnsi="Times New Roman"/>
          <w:sz w:val="24"/>
          <w:szCs w:val="24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 w:rsidR="00271FC0">
        <w:rPr>
          <w:rFonts w:ascii="Times New Roman" w:hAnsi="Times New Roman"/>
          <w:sz w:val="24"/>
          <w:szCs w:val="24"/>
          <w:lang w:eastAsia="zh-CN"/>
        </w:rPr>
        <w:t>приемки товара заказчиком</w:t>
      </w:r>
      <w:r w:rsidRPr="00C5287D">
        <w:rPr>
          <w:rFonts w:ascii="Times New Roman" w:hAnsi="Times New Roman"/>
          <w:sz w:val="24"/>
          <w:szCs w:val="24"/>
          <w:lang w:eastAsia="zh-CN"/>
        </w:rPr>
        <w:t xml:space="preserve">. Предоставление гарантии осуществляется вместе с товаром. </w:t>
      </w:r>
    </w:p>
    <w:p w:rsidR="00C5287D" w:rsidRPr="00C5287D" w:rsidRDefault="00C5287D" w:rsidP="00C528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7D" w:rsidRDefault="00C5287D" w:rsidP="00202AFF">
      <w:pPr>
        <w:spacing w:after="0" w:line="240" w:lineRule="auto"/>
      </w:pPr>
      <w:r>
        <w:separator/>
      </w:r>
    </w:p>
  </w:endnote>
  <w:endnote w:type="continuationSeparator" w:id="0">
    <w:p w:rsidR="00C5287D" w:rsidRDefault="00C5287D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7D" w:rsidRDefault="00C5287D" w:rsidP="00202AFF">
      <w:pPr>
        <w:spacing w:after="0" w:line="240" w:lineRule="auto"/>
      </w:pPr>
      <w:r>
        <w:separator/>
      </w:r>
    </w:p>
  </w:footnote>
  <w:footnote w:type="continuationSeparator" w:id="0">
    <w:p w:rsidR="00C5287D" w:rsidRDefault="00C5287D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7D" w:rsidRDefault="00C5287D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1FC0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93A95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66A5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5287D"/>
    <w:rsid w:val="00C67E7C"/>
    <w:rsid w:val="00C7069C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C5287D"/>
  </w:style>
  <w:style w:type="character" w:customStyle="1" w:styleId="15">
    <w:name w:val="Основной шрифт абзаца1"/>
    <w:rsid w:val="00C5287D"/>
  </w:style>
  <w:style w:type="paragraph" w:customStyle="1" w:styleId="afe">
    <w:basedOn w:val="a"/>
    <w:next w:val="a0"/>
    <w:rsid w:val="00C5287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6">
    <w:name w:val="Указатель1"/>
    <w:basedOn w:val="a"/>
    <w:rsid w:val="00C5287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table" w:customStyle="1" w:styleId="22">
    <w:name w:val="Сетка таблицы2"/>
    <w:basedOn w:val="a2"/>
    <w:next w:val="ac"/>
    <w:uiPriority w:val="39"/>
    <w:rsid w:val="00C528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C528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C5287D"/>
  </w:style>
  <w:style w:type="character" w:customStyle="1" w:styleId="15">
    <w:name w:val="Основной шрифт абзаца1"/>
    <w:rsid w:val="00C5287D"/>
  </w:style>
  <w:style w:type="paragraph" w:customStyle="1" w:styleId="afe">
    <w:basedOn w:val="a"/>
    <w:next w:val="a0"/>
    <w:rsid w:val="00C5287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6">
    <w:name w:val="Указатель1"/>
    <w:basedOn w:val="a"/>
    <w:rsid w:val="00C5287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table" w:customStyle="1" w:styleId="22">
    <w:name w:val="Сетка таблицы2"/>
    <w:basedOn w:val="a2"/>
    <w:next w:val="ac"/>
    <w:uiPriority w:val="39"/>
    <w:rsid w:val="00C528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C528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25F2-0CA4-424E-9DF8-7F6D6F02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14</Pages>
  <Words>3688</Words>
  <Characters>26571</Characters>
  <Application>Microsoft Office Word</Application>
  <DocSecurity>0</DocSecurity>
  <Lines>221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user94</cp:lastModifiedBy>
  <cp:revision>19</cp:revision>
  <cp:lastPrinted>2026-05-26T08:13:00Z</cp:lastPrinted>
  <dcterms:created xsi:type="dcterms:W3CDTF">2025-05-23T08:06:00Z</dcterms:created>
  <dcterms:modified xsi:type="dcterms:W3CDTF">2026-05-26T11:47:00Z</dcterms:modified>
</cp:coreProperties>
</file>