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63" w:rsidRDefault="00FD0C63" w:rsidP="00FD0C63">
      <w:pPr>
        <w:pStyle w:val="11"/>
        <w:contextualSpacing w:val="0"/>
        <w:outlineLvl w:val="0"/>
        <w:rPr>
          <w:rFonts w:ascii="Proxima Nova" w:hAnsi="Proxima Nova"/>
          <w:b/>
          <w:sz w:val="24"/>
        </w:rPr>
      </w:pPr>
    </w:p>
    <w:p w:rsidR="00FD0C63" w:rsidRPr="00544B43" w:rsidRDefault="00FD0C63" w:rsidP="00FD0C63">
      <w:pPr>
        <w:contextualSpacing w:val="0"/>
        <w:jc w:val="center"/>
        <w:outlineLvl w:val="0"/>
        <w:rPr>
          <w:b/>
          <w:sz w:val="28"/>
          <w:szCs w:val="28"/>
        </w:rPr>
      </w:pPr>
      <w:r w:rsidRPr="00544B43">
        <w:rPr>
          <w:b/>
          <w:sz w:val="28"/>
          <w:szCs w:val="28"/>
        </w:rPr>
        <w:t>Техническое задание</w:t>
      </w:r>
    </w:p>
    <w:p w:rsidR="00FD0C63" w:rsidRPr="00544B43" w:rsidRDefault="00FD0C63" w:rsidP="00FD0C63">
      <w:pPr>
        <w:contextualSpacing w:val="0"/>
        <w:jc w:val="center"/>
        <w:outlineLvl w:val="0"/>
        <w:rPr>
          <w:b/>
          <w:sz w:val="28"/>
          <w:szCs w:val="28"/>
        </w:rPr>
      </w:pPr>
    </w:p>
    <w:tbl>
      <w:tblPr>
        <w:tblW w:w="1077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92"/>
        <w:gridCol w:w="8078"/>
      </w:tblGrid>
      <w:tr w:rsidR="00FD0C63" w:rsidRPr="00494BE7" w:rsidTr="00E71E4F">
        <w:trPr>
          <w:trHeight w:val="840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CF3B5A">
            <w:pPr>
              <w:jc w:val="both"/>
              <w:rPr>
                <w:b/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Оказание услуг по </w:t>
            </w:r>
            <w:r w:rsidR="00A308A4" w:rsidRPr="00494BE7">
              <w:rPr>
                <w:sz w:val="24"/>
                <w:szCs w:val="24"/>
              </w:rPr>
              <w:t>дополнительному профессиональному образованию</w:t>
            </w:r>
            <w:r w:rsidRPr="00494BE7">
              <w:rPr>
                <w:sz w:val="24"/>
                <w:szCs w:val="24"/>
              </w:rPr>
              <w:t xml:space="preserve"> по </w:t>
            </w:r>
            <w:r w:rsidR="00A308A4" w:rsidRPr="00494BE7">
              <w:rPr>
                <w:sz w:val="24"/>
                <w:szCs w:val="24"/>
              </w:rPr>
              <w:t>программе повышения квалификации «Контрактная система в сфере закупок товаров, работ, услуг для обеспечения государственных и муниципальных нужд»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E4F" w:rsidRPr="00494BE7" w:rsidRDefault="00E71E4F" w:rsidP="00E71E4F">
            <w:pPr>
              <w:jc w:val="center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 xml:space="preserve">Программа </w:t>
            </w:r>
          </w:p>
          <w:p w:rsidR="00E71E4F" w:rsidRPr="00494BE7" w:rsidRDefault="00E71E4F" w:rsidP="00E71E4F">
            <w:pPr>
              <w:jc w:val="center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дополнительного профессионального образования</w:t>
            </w:r>
          </w:p>
          <w:p w:rsidR="00E71E4F" w:rsidRPr="00494BE7" w:rsidRDefault="00E71E4F" w:rsidP="00E71E4F">
            <w:pPr>
              <w:tabs>
                <w:tab w:val="left" w:pos="64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«Контрактная система в сфере закупок товаров, работ, услуг для обеспечения государственных и муниципальных нужд»</w:t>
            </w:r>
          </w:p>
          <w:p w:rsidR="00E71E4F" w:rsidRPr="00494BE7" w:rsidRDefault="00E71E4F" w:rsidP="00E71E4F">
            <w:pPr>
              <w:jc w:val="center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 xml:space="preserve">ТЕМЫ ЗАНЯТИЙ </w:t>
            </w:r>
          </w:p>
          <w:p w:rsidR="00E71E4F" w:rsidRPr="00494BE7" w:rsidRDefault="00E71E4F" w:rsidP="00E71E4F">
            <w:pPr>
              <w:jc w:val="center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дополнительной программы повышения квалификации</w:t>
            </w:r>
          </w:p>
          <w:p w:rsidR="00E71E4F" w:rsidRPr="00494BE7" w:rsidRDefault="00E71E4F" w:rsidP="00E71E4F">
            <w:pPr>
              <w:jc w:val="center"/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Описание объекта закупки;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Методические подходы, правила с учетом антимонопольных ограничений.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Процесс определения поставщика;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Подготовка извещения о закупке. Структурированное извещение.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Понятие начальной (максимальной) цены контракта, ее назначение, методы определения;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Ценообразование в закупках по 44-ФЗ;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Распространенные ошибки заказчиков.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Структурированное описание объекта закупки. Оформление инструкции по заполнению характеристик в заявке.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Установление требований к участникам закупки; Единые и дополнительные требования к участникам; Цифровые ресурсы для организации закупочного процесса.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Определение поставщика (подрядчика, исполнителя) путем проведения электронного аукциона; Порядок проведения аукционов в электронной форме.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Деловая игра</w:t>
            </w:r>
            <w:r w:rsidRPr="00494BE7">
              <w:rPr>
                <w:sz w:val="24"/>
                <w:szCs w:val="24"/>
              </w:rPr>
              <w:t>: процедура рассмотрения заявок на участие в электронном аукционе.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Обеспечительные меры при осуществлении закупок;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Особенности закупок у СМП (субъекта малого предпринимательства), СОНКО (социально-ориентированной некоммерческой организации).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Планирование и нормирование закупок в контрактной системе.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Общественное обсуждение закупок</w:t>
            </w:r>
          </w:p>
          <w:p w:rsidR="000F7332" w:rsidRPr="00494BE7" w:rsidRDefault="000F7332" w:rsidP="000F7332">
            <w:pPr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Практическое занятие на компьютере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Формирование и размещение планов-графиков закупок на тренажере ЕИС (единой информационной системы).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Закупки у единственного поставщика и его особенности.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Виды контроля, аудит, мониторинг в сфере закупок.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Проведение открытого конкурса в электронной форме; Порядок оценки заявок; Последствия признания открытого конкурса в электронной форме несостоявшимся.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lastRenderedPageBreak/>
              <w:t>Выявление коррупционных преступлений в сфере государственных закупок; Практика по уголовным делам в сфере государственных закупок, примеры судебных решений.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«Закупка с полки» в рамках части 12 статьи 93 44-ФЗ.  Алгоритм проведения, определение победителя закупки, основания для отклонения заявки участника.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Организация и проведение запроса котировок в электронной форме.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Запрос на разъяснение положения извещений о закупках.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Обзор </w:t>
            </w:r>
            <w:proofErr w:type="gramStart"/>
            <w:r w:rsidRPr="00494BE7">
              <w:rPr>
                <w:sz w:val="24"/>
                <w:szCs w:val="24"/>
              </w:rPr>
              <w:t>типовых нарушений</w:t>
            </w:r>
            <w:proofErr w:type="gramEnd"/>
            <w:r w:rsidRPr="00494BE7">
              <w:rPr>
                <w:sz w:val="24"/>
                <w:szCs w:val="24"/>
              </w:rPr>
              <w:t xml:space="preserve"> допускаемых заказчиками при проведении закупочных процедур с учетом практики УФАС России.</w:t>
            </w:r>
          </w:p>
          <w:p w:rsidR="00A308A4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Порядок ведения и направления по</w:t>
            </w:r>
            <w:r w:rsidR="00E71E4F" w:rsidRPr="00494BE7">
              <w:rPr>
                <w:sz w:val="24"/>
                <w:szCs w:val="24"/>
              </w:rPr>
              <w:t xml:space="preserve">ставщика (исполнителя) в Реестр </w:t>
            </w:r>
            <w:r w:rsidRPr="00494BE7">
              <w:rPr>
                <w:sz w:val="24"/>
                <w:szCs w:val="24"/>
              </w:rPr>
              <w:t>недобросовестных поставщиков.</w:t>
            </w:r>
          </w:p>
          <w:p w:rsidR="00844A3C" w:rsidRPr="00494BE7" w:rsidRDefault="00844A3C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Государственный (муниципальный) контракт: исполнение, изменение, расторжение.</w:t>
            </w:r>
          </w:p>
          <w:p w:rsidR="00844A3C" w:rsidRPr="00494BE7" w:rsidRDefault="00844A3C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Практическое занятие на компьютере</w:t>
            </w:r>
            <w:r w:rsidR="00E71E4F" w:rsidRPr="00494BE7">
              <w:rPr>
                <w:b/>
                <w:sz w:val="24"/>
                <w:szCs w:val="24"/>
              </w:rPr>
              <w:t>.</w:t>
            </w:r>
            <w:r w:rsidRPr="00494BE7">
              <w:rPr>
                <w:sz w:val="24"/>
                <w:szCs w:val="24"/>
              </w:rPr>
              <w:t xml:space="preserve"> Размещение закупки и ведение реестра контрактов в ЕИС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Практическое занятие на компьютере</w:t>
            </w:r>
            <w:r w:rsidR="00844A3C" w:rsidRPr="00494BE7">
              <w:rPr>
                <w:b/>
                <w:sz w:val="24"/>
                <w:szCs w:val="24"/>
              </w:rPr>
              <w:t>.</w:t>
            </w:r>
            <w:r w:rsidRPr="00494BE7">
              <w:rPr>
                <w:sz w:val="24"/>
                <w:szCs w:val="24"/>
              </w:rPr>
              <w:t xml:space="preserve"> Электронное актирование (обмен закрывающими документами через Единую информационную систему государственных закупок)</w:t>
            </w:r>
          </w:p>
          <w:p w:rsidR="00E71E4F" w:rsidRPr="00494BE7" w:rsidRDefault="00E71E4F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Досудебная защита заказчика</w:t>
            </w:r>
            <w:r w:rsidR="00E71E4F" w:rsidRPr="00494BE7">
              <w:rPr>
                <w:sz w:val="24"/>
                <w:szCs w:val="24"/>
              </w:rPr>
              <w:t xml:space="preserve">. </w:t>
            </w:r>
            <w:r w:rsidRPr="00494BE7">
              <w:rPr>
                <w:sz w:val="24"/>
                <w:szCs w:val="24"/>
              </w:rPr>
              <w:t>Судебная защита заказчика</w:t>
            </w:r>
            <w:r w:rsidR="00E71E4F" w:rsidRPr="00494BE7">
              <w:rPr>
                <w:sz w:val="24"/>
                <w:szCs w:val="24"/>
              </w:rPr>
              <w:t>.</w:t>
            </w:r>
          </w:p>
          <w:p w:rsidR="00E71E4F" w:rsidRPr="00494BE7" w:rsidRDefault="00E71E4F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Национальный режим: применение. 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Порядок направления уведомления при отсутствии российского аналога и декларирование в составе закупки.</w:t>
            </w:r>
            <w:r w:rsidR="00E71E4F" w:rsidRPr="00494BE7">
              <w:rPr>
                <w:sz w:val="24"/>
                <w:szCs w:val="24"/>
              </w:rPr>
              <w:t xml:space="preserve"> </w:t>
            </w:r>
            <w:r w:rsidRPr="00494BE7">
              <w:rPr>
                <w:sz w:val="24"/>
                <w:szCs w:val="24"/>
              </w:rPr>
              <w:t>Порядок рассмотрения заявок</w:t>
            </w:r>
            <w:r w:rsidR="00E71E4F" w:rsidRPr="00494BE7">
              <w:rPr>
                <w:sz w:val="24"/>
                <w:szCs w:val="24"/>
              </w:rPr>
              <w:t>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Актуальные изменения в сфере закупок в 2026 г.</w:t>
            </w:r>
          </w:p>
          <w:p w:rsidR="00E71E4F" w:rsidRPr="00494BE7" w:rsidRDefault="00E71E4F" w:rsidP="000F7332">
            <w:pPr>
              <w:rPr>
                <w:sz w:val="24"/>
                <w:szCs w:val="24"/>
              </w:rPr>
            </w:pP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Деловая игра</w:t>
            </w:r>
            <w:r w:rsidRPr="00494BE7">
              <w:rPr>
                <w:sz w:val="24"/>
                <w:szCs w:val="24"/>
              </w:rPr>
              <w:t xml:space="preserve"> на закрепление полученных знаний «</w:t>
            </w:r>
            <w:proofErr w:type="spellStart"/>
            <w:r w:rsidRPr="00494BE7">
              <w:rPr>
                <w:sz w:val="24"/>
                <w:szCs w:val="24"/>
              </w:rPr>
              <w:t>Нацрежим</w:t>
            </w:r>
            <w:proofErr w:type="spellEnd"/>
            <w:r w:rsidRPr="00494BE7">
              <w:rPr>
                <w:sz w:val="24"/>
                <w:szCs w:val="24"/>
              </w:rPr>
              <w:t xml:space="preserve"> в закупках»</w:t>
            </w:r>
            <w:r w:rsidR="00E71E4F" w:rsidRPr="00494BE7">
              <w:rPr>
                <w:sz w:val="24"/>
                <w:szCs w:val="24"/>
              </w:rPr>
              <w:t>.</w:t>
            </w:r>
          </w:p>
          <w:p w:rsidR="000F7332" w:rsidRPr="00494BE7" w:rsidRDefault="000F7332" w:rsidP="000F733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Разбор типичных ошибок при осуществлении закупок</w:t>
            </w:r>
            <w:r w:rsidR="00E71E4F" w:rsidRPr="00494BE7">
              <w:rPr>
                <w:sz w:val="24"/>
                <w:szCs w:val="24"/>
              </w:rPr>
              <w:t>.</w:t>
            </w:r>
          </w:p>
          <w:p w:rsidR="000F7332" w:rsidRPr="00494BE7" w:rsidRDefault="000F7332" w:rsidP="00E71E4F">
            <w:pPr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Итоговое тестирование</w:t>
            </w:r>
            <w:r w:rsidR="00E71E4F" w:rsidRPr="00494BE7">
              <w:rPr>
                <w:b/>
                <w:sz w:val="24"/>
                <w:szCs w:val="24"/>
              </w:rPr>
              <w:t>.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lastRenderedPageBreak/>
              <w:t xml:space="preserve">Требования 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A308A4">
            <w:pPr>
              <w:spacing w:after="120"/>
              <w:ind w:right="180"/>
              <w:jc w:val="both"/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E71E4F" w:rsidP="00875572">
            <w:pPr>
              <w:spacing w:after="120"/>
              <w:ind w:right="180"/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По месту нахождения Исполнителя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A308A4" w:rsidP="00A308A4">
            <w:pPr>
              <w:spacing w:after="120"/>
              <w:ind w:right="180"/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28.09.2026 – 02.10.2026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A308A4" w:rsidP="00875572">
            <w:pPr>
              <w:spacing w:after="120"/>
              <w:ind w:right="180"/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>Удостоверение о повышении квалификации</w:t>
            </w:r>
          </w:p>
        </w:tc>
      </w:tr>
      <w:tr w:rsidR="00FD0C63" w:rsidRPr="00494BE7" w:rsidTr="00E71E4F">
        <w:trPr>
          <w:trHeight w:val="404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b/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A308A4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Планируемое количество участников: </w:t>
            </w:r>
            <w:r w:rsidR="00A308A4" w:rsidRPr="00494BE7">
              <w:rPr>
                <w:sz w:val="24"/>
                <w:szCs w:val="24"/>
              </w:rPr>
              <w:t>1</w:t>
            </w:r>
            <w:r w:rsidRPr="00494BE7">
              <w:rPr>
                <w:sz w:val="24"/>
                <w:szCs w:val="24"/>
              </w:rPr>
              <w:t xml:space="preserve"> (</w:t>
            </w:r>
            <w:r w:rsidR="00A308A4" w:rsidRPr="00494BE7">
              <w:rPr>
                <w:sz w:val="24"/>
                <w:szCs w:val="24"/>
              </w:rPr>
              <w:t>один</w:t>
            </w:r>
            <w:r w:rsidRPr="00494BE7">
              <w:rPr>
                <w:sz w:val="24"/>
                <w:szCs w:val="24"/>
              </w:rPr>
              <w:t>)</w:t>
            </w:r>
          </w:p>
        </w:tc>
      </w:tr>
      <w:tr w:rsidR="00FD0C63" w:rsidRPr="00494BE7" w:rsidTr="00E71E4F"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FD0C63" w:rsidP="00875572">
            <w:pPr>
              <w:widowControl w:val="0"/>
              <w:contextualSpacing w:val="0"/>
              <w:rPr>
                <w:sz w:val="24"/>
                <w:szCs w:val="24"/>
              </w:rPr>
            </w:pPr>
            <w:r w:rsidRPr="00494BE7">
              <w:rPr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C63" w:rsidRPr="00494BE7" w:rsidRDefault="00A308A4" w:rsidP="00875572">
            <w:pPr>
              <w:rPr>
                <w:sz w:val="24"/>
                <w:szCs w:val="24"/>
              </w:rPr>
            </w:pPr>
            <w:r w:rsidRPr="00494BE7">
              <w:rPr>
                <w:sz w:val="24"/>
                <w:szCs w:val="24"/>
              </w:rPr>
              <w:t xml:space="preserve">Форма обучения – </w:t>
            </w:r>
            <w:r w:rsidRPr="00494BE7">
              <w:rPr>
                <w:b/>
                <w:i/>
                <w:sz w:val="24"/>
                <w:szCs w:val="24"/>
              </w:rPr>
              <w:t>очная</w:t>
            </w:r>
          </w:p>
        </w:tc>
      </w:tr>
    </w:tbl>
    <w:p w:rsidR="00FD0C63" w:rsidRDefault="00FD0C63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Pr="002D41B1" w:rsidRDefault="002D41B1" w:rsidP="002D41B1">
      <w:pPr>
        <w:pStyle w:val="af7"/>
        <w:jc w:val="right"/>
        <w:rPr>
          <w:b w:val="0"/>
          <w:sz w:val="24"/>
          <w:szCs w:val="24"/>
        </w:rPr>
      </w:pPr>
      <w:r w:rsidRPr="002D41B1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__</w:t>
      </w:r>
    </w:p>
    <w:p w:rsidR="002D41B1" w:rsidRDefault="002D41B1" w:rsidP="002D41B1">
      <w:pPr>
        <w:pStyle w:val="af7"/>
        <w:jc w:val="right"/>
        <w:rPr>
          <w:b w:val="0"/>
          <w:sz w:val="24"/>
          <w:szCs w:val="24"/>
        </w:rPr>
      </w:pPr>
      <w:r w:rsidRPr="002D41B1">
        <w:rPr>
          <w:b w:val="0"/>
          <w:sz w:val="24"/>
          <w:szCs w:val="24"/>
        </w:rPr>
        <w:t xml:space="preserve">к Контракту № </w:t>
      </w:r>
      <w:r>
        <w:rPr>
          <w:b w:val="0"/>
          <w:sz w:val="24"/>
          <w:szCs w:val="24"/>
        </w:rPr>
        <w:t>___________</w:t>
      </w:r>
      <w:r w:rsidRPr="002D41B1">
        <w:rPr>
          <w:b w:val="0"/>
          <w:sz w:val="24"/>
          <w:szCs w:val="24"/>
        </w:rPr>
        <w:t xml:space="preserve"> </w:t>
      </w:r>
    </w:p>
    <w:p w:rsidR="002D41B1" w:rsidRPr="002D41B1" w:rsidRDefault="002D41B1" w:rsidP="002D41B1">
      <w:pPr>
        <w:pStyle w:val="af7"/>
        <w:jc w:val="right"/>
        <w:rPr>
          <w:b w:val="0"/>
          <w:sz w:val="24"/>
          <w:szCs w:val="24"/>
        </w:rPr>
      </w:pPr>
      <w:r w:rsidRPr="002D41B1">
        <w:rPr>
          <w:b w:val="0"/>
          <w:sz w:val="24"/>
          <w:szCs w:val="24"/>
        </w:rPr>
        <w:t xml:space="preserve">от «__» __________ 2026 г. </w:t>
      </w:r>
    </w:p>
    <w:p w:rsidR="002D41B1" w:rsidRPr="002D41B1" w:rsidRDefault="002D41B1" w:rsidP="002D41B1">
      <w:pPr>
        <w:pStyle w:val="af7"/>
        <w:ind w:firstLine="7088"/>
        <w:jc w:val="left"/>
        <w:rPr>
          <w:b w:val="0"/>
          <w:sz w:val="24"/>
          <w:szCs w:val="24"/>
        </w:rPr>
      </w:pPr>
    </w:p>
    <w:p w:rsidR="002D41B1" w:rsidRPr="002D41B1" w:rsidRDefault="002D41B1" w:rsidP="002D41B1">
      <w:pPr>
        <w:jc w:val="center"/>
        <w:rPr>
          <w:b/>
          <w:sz w:val="24"/>
          <w:szCs w:val="24"/>
        </w:rPr>
      </w:pPr>
    </w:p>
    <w:p w:rsidR="002D41B1" w:rsidRPr="006D14D0" w:rsidRDefault="002D41B1" w:rsidP="002D41B1">
      <w:pPr>
        <w:pStyle w:val="310"/>
        <w:spacing w:after="0"/>
        <w:ind w:left="-142" w:firstLine="851"/>
        <w:jc w:val="center"/>
        <w:rPr>
          <w:b/>
          <w:sz w:val="24"/>
          <w:szCs w:val="24"/>
        </w:rPr>
      </w:pPr>
      <w:r w:rsidRPr="006D14D0">
        <w:rPr>
          <w:b/>
          <w:sz w:val="24"/>
          <w:szCs w:val="24"/>
        </w:rPr>
        <w:t>Спецификация</w:t>
      </w:r>
    </w:p>
    <w:p w:rsidR="002D41B1" w:rsidRPr="00C10304" w:rsidRDefault="002D41B1" w:rsidP="002D41B1">
      <w:pPr>
        <w:pStyle w:val="310"/>
        <w:tabs>
          <w:tab w:val="left" w:pos="4152"/>
        </w:tabs>
        <w:spacing w:after="0"/>
        <w:ind w:left="-142" w:firstLine="85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998"/>
        <w:gridCol w:w="1568"/>
        <w:gridCol w:w="1527"/>
        <w:gridCol w:w="2169"/>
        <w:gridCol w:w="1722"/>
      </w:tblGrid>
      <w:tr w:rsidR="002D41B1" w:rsidRPr="00C10304" w:rsidTr="00140450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C10304" w:rsidRDefault="002D41B1" w:rsidP="00140450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C10304" w:rsidRDefault="002D41B1" w:rsidP="00140450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C10304" w:rsidRDefault="002D41B1" w:rsidP="00140450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>Кол-во часов/форма обучения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Pr="00C10304" w:rsidRDefault="002D41B1" w:rsidP="00140450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>Количество обучающихся (чел.)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Pr="00C10304" w:rsidRDefault="002D41B1" w:rsidP="00BD5902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>Цена обучения одного обучающегося</w:t>
            </w:r>
            <w:r w:rsidR="00BD5902">
              <w:rPr>
                <w:b/>
                <w:sz w:val="24"/>
                <w:szCs w:val="24"/>
              </w:rPr>
              <w:t xml:space="preserve"> с НДС/</w:t>
            </w:r>
            <w:r w:rsidRPr="00C10304">
              <w:rPr>
                <w:b/>
                <w:sz w:val="24"/>
                <w:szCs w:val="24"/>
              </w:rPr>
              <w:t>без НДС, руб.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Pr="00C10304" w:rsidRDefault="002D41B1" w:rsidP="00140450">
            <w:pPr>
              <w:jc w:val="center"/>
              <w:rPr>
                <w:b/>
                <w:sz w:val="24"/>
                <w:szCs w:val="24"/>
              </w:rPr>
            </w:pPr>
            <w:r w:rsidRPr="00C10304">
              <w:rPr>
                <w:b/>
                <w:sz w:val="24"/>
                <w:szCs w:val="24"/>
              </w:rPr>
              <w:t xml:space="preserve">Общая стоимость </w:t>
            </w:r>
            <w:r w:rsidR="00BD5902">
              <w:rPr>
                <w:b/>
                <w:sz w:val="24"/>
                <w:szCs w:val="24"/>
              </w:rPr>
              <w:t>с НДС/</w:t>
            </w:r>
            <w:r>
              <w:rPr>
                <w:b/>
                <w:sz w:val="24"/>
                <w:szCs w:val="24"/>
              </w:rPr>
              <w:t>без НДС</w:t>
            </w:r>
            <w:r w:rsidRPr="00C10304">
              <w:rPr>
                <w:b/>
                <w:sz w:val="24"/>
                <w:szCs w:val="24"/>
              </w:rPr>
              <w:t>, руб.</w:t>
            </w:r>
            <w:bookmarkStart w:id="0" w:name="_GoBack"/>
            <w:bookmarkEnd w:id="0"/>
          </w:p>
        </w:tc>
      </w:tr>
      <w:tr w:rsidR="002D41B1" w:rsidRPr="00C10304" w:rsidTr="00140450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  <w:r w:rsidRPr="00C10304">
              <w:rPr>
                <w:sz w:val="24"/>
                <w:szCs w:val="24"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0F1FA8" w:rsidRDefault="00954DF4" w:rsidP="00954D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</w:t>
            </w:r>
            <w:r w:rsidR="002D41B1" w:rsidRPr="000F1FA8">
              <w:rPr>
                <w:sz w:val="24"/>
                <w:szCs w:val="24"/>
              </w:rPr>
              <w:t>слуг по дополнительно</w:t>
            </w:r>
            <w:r w:rsidR="002D41B1">
              <w:rPr>
                <w:sz w:val="24"/>
                <w:szCs w:val="24"/>
              </w:rPr>
              <w:t>му</w:t>
            </w:r>
            <w:r w:rsidR="002D41B1" w:rsidRPr="000F1FA8">
              <w:rPr>
                <w:sz w:val="24"/>
                <w:szCs w:val="24"/>
              </w:rPr>
              <w:t xml:space="preserve"> профессионально</w:t>
            </w:r>
            <w:r w:rsidR="002D41B1">
              <w:rPr>
                <w:sz w:val="24"/>
                <w:szCs w:val="24"/>
              </w:rPr>
              <w:t>му</w:t>
            </w:r>
            <w:r w:rsidR="002D41B1" w:rsidRPr="000F1FA8">
              <w:rPr>
                <w:sz w:val="24"/>
                <w:szCs w:val="24"/>
              </w:rPr>
              <w:t xml:space="preserve"> образовани</w:t>
            </w:r>
            <w:r w:rsidR="002D41B1">
              <w:rPr>
                <w:sz w:val="24"/>
                <w:szCs w:val="24"/>
              </w:rPr>
              <w:t>ю по программе</w:t>
            </w:r>
            <w:r w:rsidR="002D41B1" w:rsidRPr="000F1FA8">
              <w:rPr>
                <w:sz w:val="24"/>
                <w:szCs w:val="24"/>
              </w:rPr>
              <w:t>: «Контрактная система в сфере закупок товаров, работ</w:t>
            </w:r>
            <w:r w:rsidR="002D41B1">
              <w:rPr>
                <w:sz w:val="24"/>
                <w:szCs w:val="24"/>
              </w:rPr>
              <w:t>,</w:t>
            </w:r>
            <w:r w:rsidR="002D41B1" w:rsidRPr="000F1FA8">
              <w:rPr>
                <w:sz w:val="24"/>
                <w:szCs w:val="24"/>
              </w:rPr>
              <w:t xml:space="preserve"> услуг для обеспечения государственных и муниципальных нужд»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1B1" w:rsidRPr="000F1FA8" w:rsidRDefault="002D41B1" w:rsidP="00140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академических часов</w:t>
            </w:r>
            <w:r w:rsidRPr="000F1FA8">
              <w:rPr>
                <w:sz w:val="24"/>
                <w:szCs w:val="24"/>
              </w:rPr>
              <w:t>/</w:t>
            </w:r>
          </w:p>
          <w:p w:rsidR="002D41B1" w:rsidRPr="000F1FA8" w:rsidRDefault="002D41B1" w:rsidP="00140450">
            <w:pPr>
              <w:jc w:val="center"/>
              <w:rPr>
                <w:sz w:val="24"/>
                <w:szCs w:val="24"/>
              </w:rPr>
            </w:pPr>
            <w:r w:rsidRPr="000F1FA8">
              <w:rPr>
                <w:sz w:val="24"/>
                <w:szCs w:val="24"/>
              </w:rPr>
              <w:t xml:space="preserve">Форма обучения - </w:t>
            </w:r>
            <w:r>
              <w:rPr>
                <w:sz w:val="24"/>
                <w:szCs w:val="24"/>
              </w:rPr>
              <w:t>очная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Default="002D41B1" w:rsidP="00140450">
            <w:pPr>
              <w:jc w:val="center"/>
              <w:rPr>
                <w:sz w:val="24"/>
                <w:szCs w:val="24"/>
              </w:rPr>
            </w:pPr>
          </w:p>
          <w:p w:rsidR="002D41B1" w:rsidRPr="00C10304" w:rsidRDefault="002D41B1" w:rsidP="001404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D41B1" w:rsidRPr="00C10304" w:rsidRDefault="002D41B1" w:rsidP="002D41B1">
      <w:pPr>
        <w:jc w:val="center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87"/>
        <w:gridCol w:w="5387"/>
      </w:tblGrid>
      <w:tr w:rsidR="002D41B1" w:rsidTr="00140450">
        <w:trPr>
          <w:trHeight w:val="405"/>
        </w:trPr>
        <w:tc>
          <w:tcPr>
            <w:tcW w:w="4677" w:type="dxa"/>
          </w:tcPr>
          <w:p w:rsidR="002D41B1" w:rsidRPr="002D41B1" w:rsidRDefault="002D41B1" w:rsidP="00140450">
            <w:pPr>
              <w:keepNext/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2D41B1">
              <w:rPr>
                <w:b/>
                <w:bCs/>
                <w:sz w:val="24"/>
                <w:szCs w:val="24"/>
              </w:rPr>
              <w:t>от Заказчика:</w:t>
            </w: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  <w:r w:rsidRPr="002D41B1">
              <w:rPr>
                <w:sz w:val="24"/>
                <w:szCs w:val="24"/>
              </w:rPr>
              <w:t>_______________ /____________________/</w:t>
            </w: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D41B1" w:rsidRPr="002D41B1" w:rsidRDefault="002D41B1" w:rsidP="00140450">
            <w:pPr>
              <w:keepNext/>
              <w:jc w:val="both"/>
              <w:rPr>
                <w:b/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b/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b/>
                <w:sz w:val="24"/>
                <w:szCs w:val="24"/>
              </w:rPr>
            </w:pPr>
            <w:r w:rsidRPr="002D41B1">
              <w:rPr>
                <w:b/>
                <w:sz w:val="24"/>
                <w:szCs w:val="24"/>
              </w:rPr>
              <w:t>от Исполнителя:</w:t>
            </w:r>
          </w:p>
          <w:p w:rsidR="002D41B1" w:rsidRPr="002D41B1" w:rsidRDefault="002D41B1" w:rsidP="00140450">
            <w:pPr>
              <w:keepNext/>
              <w:rPr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</w:p>
          <w:p w:rsidR="002D41B1" w:rsidRPr="002D41B1" w:rsidRDefault="002D41B1" w:rsidP="00140450">
            <w:pPr>
              <w:keepNext/>
              <w:jc w:val="both"/>
              <w:rPr>
                <w:sz w:val="24"/>
                <w:szCs w:val="24"/>
              </w:rPr>
            </w:pPr>
            <w:r w:rsidRPr="002D41B1">
              <w:rPr>
                <w:sz w:val="24"/>
                <w:szCs w:val="24"/>
              </w:rPr>
              <w:t>_______________ /______________/</w:t>
            </w:r>
          </w:p>
        </w:tc>
      </w:tr>
    </w:tbl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Default="002D41B1" w:rsidP="00494BE7">
      <w:pPr>
        <w:contextualSpacing w:val="0"/>
        <w:rPr>
          <w:sz w:val="24"/>
          <w:szCs w:val="24"/>
        </w:rPr>
      </w:pPr>
    </w:p>
    <w:p w:rsidR="002D41B1" w:rsidRPr="00494BE7" w:rsidRDefault="002D41B1" w:rsidP="00494BE7">
      <w:pPr>
        <w:contextualSpacing w:val="0"/>
        <w:rPr>
          <w:sz w:val="24"/>
          <w:szCs w:val="24"/>
        </w:rPr>
      </w:pPr>
    </w:p>
    <w:sectPr w:rsidR="002D41B1" w:rsidRPr="00494BE7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9456C"/>
    <w:multiLevelType w:val="hybridMultilevel"/>
    <w:tmpl w:val="DC6A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A5E7C"/>
    <w:multiLevelType w:val="multilevel"/>
    <w:tmpl w:val="06987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95"/>
    <w:rsid w:val="000E7966"/>
    <w:rsid w:val="000F7332"/>
    <w:rsid w:val="002D41B1"/>
    <w:rsid w:val="00494BE7"/>
    <w:rsid w:val="00544B43"/>
    <w:rsid w:val="006E6368"/>
    <w:rsid w:val="007D7345"/>
    <w:rsid w:val="00802111"/>
    <w:rsid w:val="00844A3C"/>
    <w:rsid w:val="00954DF4"/>
    <w:rsid w:val="0097468E"/>
    <w:rsid w:val="00A308A4"/>
    <w:rsid w:val="00BD5902"/>
    <w:rsid w:val="00CF3B5A"/>
    <w:rsid w:val="00D6455D"/>
    <w:rsid w:val="00DB5B95"/>
    <w:rsid w:val="00E71E4F"/>
    <w:rsid w:val="00F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31C2"/>
  <w15:docId w15:val="{A3EC827E-04AE-4564-8538-7FB8FF1C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contextualSpacing/>
    </w:pPr>
    <w:rPr>
      <w:sz w:val="22"/>
    </w:rPr>
  </w:style>
  <w:style w:type="paragraph" w:styleId="10">
    <w:name w:val="heading 1"/>
    <w:basedOn w:val="11"/>
    <w:next w:val="11"/>
    <w:link w:val="12"/>
    <w:uiPriority w:val="9"/>
    <w:qFormat/>
    <w:pPr>
      <w:keepNext/>
      <w:keepLines/>
      <w:spacing w:before="100" w:after="100"/>
      <w:outlineLvl w:val="0"/>
    </w:pPr>
    <w:rPr>
      <w:b/>
      <w:sz w:val="28"/>
    </w:rPr>
  </w:style>
  <w:style w:type="paragraph" w:styleId="2">
    <w:name w:val="heading 2"/>
    <w:basedOn w:val="11"/>
    <w:next w:val="11"/>
    <w:link w:val="20"/>
    <w:uiPriority w:val="9"/>
    <w:qFormat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1"/>
    <w:next w:val="11"/>
    <w:link w:val="30"/>
    <w:uiPriority w:val="9"/>
    <w:qFormat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1"/>
    <w:next w:val="11"/>
    <w:link w:val="40"/>
    <w:uiPriority w:val="9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5">
    <w:name w:val="heading 5"/>
    <w:basedOn w:val="11"/>
    <w:next w:val="11"/>
    <w:link w:val="50"/>
    <w:uiPriority w:val="9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11"/>
    <w:next w:val="11"/>
    <w:link w:val="60"/>
    <w:uiPriority w:val="9"/>
    <w:qFormat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character" w:customStyle="1" w:styleId="30">
    <w:name w:val="Заголовок 3 Знак"/>
    <w:basedOn w:val="13"/>
    <w:link w:val="3"/>
    <w:rPr>
      <w:i/>
      <w:sz w:val="22"/>
    </w:rPr>
  </w:style>
  <w:style w:type="paragraph" w:customStyle="1" w:styleId="14">
    <w:name w:val="Основной шрифт абзаца1"/>
  </w:style>
  <w:style w:type="paragraph" w:styleId="a5">
    <w:name w:val="List Paragraph"/>
    <w:basedOn w:val="a"/>
    <w:link w:val="a6"/>
    <w:pPr>
      <w:ind w:left="708"/>
      <w:contextualSpacing w:val="0"/>
    </w:pPr>
    <w:rPr>
      <w:sz w:val="24"/>
    </w:rPr>
  </w:style>
  <w:style w:type="character" w:customStyle="1" w:styleId="a6">
    <w:name w:val="Абзац списка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5">
    <w:name w:val="Знак примечания1"/>
    <w:link w:val="a7"/>
    <w:rPr>
      <w:sz w:val="16"/>
    </w:rPr>
  </w:style>
  <w:style w:type="character" w:styleId="a7">
    <w:name w:val="annotation reference"/>
    <w:link w:val="15"/>
    <w:rPr>
      <w:sz w:val="16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contextualSpacing w:val="0"/>
    </w:pPr>
    <w:rPr>
      <w:sz w:val="24"/>
    </w:rPr>
  </w:style>
  <w:style w:type="character" w:customStyle="1" w:styleId="formattext0">
    <w:name w:val="formattext"/>
    <w:basedOn w:val="1"/>
    <w:link w:val="formattext"/>
    <w:rPr>
      <w:sz w:val="24"/>
    </w:rPr>
  </w:style>
  <w:style w:type="character" w:customStyle="1" w:styleId="50">
    <w:name w:val="Заголовок 5 Знак"/>
    <w:basedOn w:val="13"/>
    <w:link w:val="5"/>
    <w:rPr>
      <w:b/>
      <w:i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color w:val="000000"/>
      <w:sz w:val="26"/>
    </w:rPr>
  </w:style>
  <w:style w:type="character" w:customStyle="1" w:styleId="12">
    <w:name w:val="Заголовок 1 Знак"/>
    <w:basedOn w:val="13"/>
    <w:link w:val="10"/>
    <w:rPr>
      <w:b/>
      <w:sz w:val="28"/>
    </w:rPr>
  </w:style>
  <w:style w:type="paragraph" w:styleId="33">
    <w:name w:val="Body Text 3"/>
    <w:basedOn w:val="a"/>
    <w:link w:val="34"/>
    <w:pPr>
      <w:spacing w:after="120"/>
      <w:contextualSpacing w:val="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16">
    <w:name w:val="Гиперссылка1"/>
    <w:link w:val="ac"/>
    <w:rPr>
      <w:color w:val="0000FF"/>
      <w:u w:val="single"/>
    </w:rPr>
  </w:style>
  <w:style w:type="character" w:styleId="ac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mi-callto">
    <w:name w:val="wmi-callto"/>
    <w:basedOn w:val="14"/>
    <w:link w:val="wmi-callto0"/>
  </w:style>
  <w:style w:type="character" w:customStyle="1" w:styleId="wmi-callto0">
    <w:name w:val="wmi-callto"/>
    <w:basedOn w:val="a0"/>
    <w:link w:val="wmi-callto"/>
  </w:style>
  <w:style w:type="paragraph" w:styleId="a9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d">
    <w:name w:val="Normal (Web)"/>
    <w:basedOn w:val="a"/>
    <w:link w:val="ae"/>
    <w:pPr>
      <w:spacing w:after="169"/>
      <w:contextualSpacing w:val="0"/>
      <w:jc w:val="both"/>
    </w:pPr>
    <w:rPr>
      <w:rFonts w:ascii="Verdana" w:hAnsi="Verdana"/>
      <w:sz w:val="19"/>
    </w:rPr>
  </w:style>
  <w:style w:type="character" w:customStyle="1" w:styleId="ae">
    <w:name w:val="Обычный (веб) Знак"/>
    <w:basedOn w:val="1"/>
    <w:link w:val="ad"/>
    <w:rPr>
      <w:rFonts w:ascii="Verdana" w:hAnsi="Verdana"/>
      <w:color w:val="000000"/>
      <w:sz w:val="19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2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3">
    <w:name w:val="No Spacing"/>
    <w:link w:val="af4"/>
    <w:uiPriority w:val="1"/>
    <w:qFormat/>
    <w:pPr>
      <w:contextualSpacing/>
    </w:pPr>
    <w:rPr>
      <w:sz w:val="22"/>
    </w:rPr>
  </w:style>
  <w:style w:type="character" w:customStyle="1" w:styleId="af4">
    <w:name w:val="Без интервала Знак"/>
    <w:link w:val="af3"/>
    <w:uiPriority w:val="1"/>
    <w:qFormat/>
    <w:rPr>
      <w:sz w:val="22"/>
    </w:rPr>
  </w:style>
  <w:style w:type="paragraph" w:customStyle="1" w:styleId="Default">
    <w:name w:val="Default"/>
    <w:link w:val="Default0"/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color w:val="000000"/>
      <w:sz w:val="24"/>
    </w:rPr>
  </w:style>
  <w:style w:type="paragraph" w:styleId="af5">
    <w:name w:val="Subtitle"/>
    <w:basedOn w:val="11"/>
    <w:next w:val="11"/>
    <w:link w:val="af6"/>
    <w:uiPriority w:val="11"/>
    <w:qFormat/>
    <w:pPr>
      <w:keepNext/>
      <w:keepLines/>
      <w:spacing w:after="60"/>
      <w:jc w:val="center"/>
    </w:pPr>
    <w:rPr>
      <w:rFonts w:ascii="Arial" w:hAnsi="Arial"/>
    </w:rPr>
  </w:style>
  <w:style w:type="character" w:customStyle="1" w:styleId="af6">
    <w:name w:val="Подзаголовок Знак"/>
    <w:basedOn w:val="13"/>
    <w:link w:val="af5"/>
    <w:rPr>
      <w:rFonts w:ascii="Arial" w:hAnsi="Arial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Title"/>
    <w:basedOn w:val="11"/>
    <w:next w:val="11"/>
    <w:link w:val="af8"/>
    <w:qFormat/>
    <w:pPr>
      <w:keepNext/>
      <w:keepLines/>
      <w:spacing w:before="240" w:after="60"/>
      <w:jc w:val="center"/>
    </w:pPr>
    <w:rPr>
      <w:b/>
      <w:sz w:val="32"/>
    </w:rPr>
  </w:style>
  <w:style w:type="character" w:customStyle="1" w:styleId="af8">
    <w:name w:val="Заголовок Знак"/>
    <w:basedOn w:val="13"/>
    <w:link w:val="af7"/>
    <w:rPr>
      <w:b/>
      <w:sz w:val="32"/>
    </w:rPr>
  </w:style>
  <w:style w:type="character" w:customStyle="1" w:styleId="40">
    <w:name w:val="Заголовок 4 Знак"/>
    <w:basedOn w:val="13"/>
    <w:link w:val="4"/>
    <w:rPr>
      <w:b/>
      <w:sz w:val="28"/>
    </w:rPr>
  </w:style>
  <w:style w:type="paragraph" w:customStyle="1" w:styleId="11">
    <w:name w:val="Обычный1"/>
    <w:link w:val="13"/>
    <w:pPr>
      <w:contextualSpacing/>
    </w:pPr>
    <w:rPr>
      <w:sz w:val="22"/>
    </w:rPr>
  </w:style>
  <w:style w:type="character" w:customStyle="1" w:styleId="13">
    <w:name w:val="Обычный1"/>
    <w:link w:val="11"/>
    <w:rPr>
      <w:sz w:val="22"/>
    </w:rPr>
  </w:style>
  <w:style w:type="character" w:customStyle="1" w:styleId="20">
    <w:name w:val="Заголовок 2 Знак"/>
    <w:basedOn w:val="13"/>
    <w:link w:val="2"/>
    <w:rPr>
      <w:b/>
      <w:sz w:val="22"/>
    </w:rPr>
  </w:style>
  <w:style w:type="character" w:customStyle="1" w:styleId="60">
    <w:name w:val="Заголовок 6 Знак"/>
    <w:basedOn w:val="13"/>
    <w:link w:val="6"/>
    <w:rPr>
      <w:b/>
      <w:sz w:val="22"/>
    </w:rPr>
  </w:style>
  <w:style w:type="table" w:customStyle="1" w:styleId="TableNormal">
    <w:name w:val="Table Normal"/>
    <w:pPr>
      <w:contextualSpacing/>
    </w:pPr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310">
    <w:name w:val="Основной текст 31"/>
    <w:basedOn w:val="a"/>
    <w:rsid w:val="002D41B1"/>
    <w:pPr>
      <w:spacing w:after="120"/>
      <w:contextualSpacing w:val="0"/>
    </w:pPr>
    <w:rPr>
      <w:color w:val="auto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49C8-B053-4881-A541-45015041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Бухгалтер</cp:lastModifiedBy>
  <cp:revision>13</cp:revision>
  <cp:lastPrinted>2024-10-24T09:33:00Z</cp:lastPrinted>
  <dcterms:created xsi:type="dcterms:W3CDTF">2024-10-22T07:54:00Z</dcterms:created>
  <dcterms:modified xsi:type="dcterms:W3CDTF">2026-09-07T09:59:00Z</dcterms:modified>
</cp:coreProperties>
</file>