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20B42" w14:textId="5B57C9CC" w:rsidR="0098575B" w:rsidRPr="00C62DDB" w:rsidRDefault="00732A2E" w:rsidP="000B5FA8">
      <w:pPr>
        <w:pStyle w:val="Preformat"/>
        <w:jc w:val="center"/>
        <w:rPr>
          <w:rFonts w:ascii="Times New Roman" w:hAnsi="Times New Roman"/>
          <w:b/>
          <w:sz w:val="24"/>
          <w:szCs w:val="24"/>
        </w:rPr>
      </w:pPr>
      <w:r w:rsidRPr="00C62DDB">
        <w:rPr>
          <w:rFonts w:ascii="Times New Roman" w:hAnsi="Times New Roman"/>
          <w:b/>
          <w:sz w:val="24"/>
          <w:szCs w:val="24"/>
        </w:rPr>
        <w:t>Контракт</w:t>
      </w:r>
      <w:r w:rsidR="00B4049A" w:rsidRPr="00C62DDB">
        <w:rPr>
          <w:rFonts w:ascii="Times New Roman" w:hAnsi="Times New Roman"/>
          <w:b/>
          <w:sz w:val="24"/>
          <w:szCs w:val="24"/>
        </w:rPr>
        <w:t xml:space="preserve"> </w:t>
      </w:r>
      <w:r w:rsidR="00C44360" w:rsidRPr="00C62DDB">
        <w:rPr>
          <w:rFonts w:ascii="Times New Roman" w:hAnsi="Times New Roman"/>
          <w:b/>
          <w:sz w:val="24"/>
          <w:szCs w:val="24"/>
        </w:rPr>
        <w:t>№</w:t>
      </w:r>
      <w:r w:rsidR="004B3E69">
        <w:rPr>
          <w:rFonts w:ascii="Times New Roman" w:hAnsi="Times New Roman"/>
          <w:b/>
          <w:sz w:val="24"/>
          <w:szCs w:val="24"/>
        </w:rPr>
        <w:t>___________</w:t>
      </w:r>
    </w:p>
    <w:p w14:paraId="2BF69DA6" w14:textId="77777777" w:rsidR="0098575B" w:rsidRPr="00C62DDB" w:rsidRDefault="0098575B" w:rsidP="000B5FA8">
      <w:pPr>
        <w:pStyle w:val="Preformat"/>
        <w:jc w:val="center"/>
        <w:rPr>
          <w:rFonts w:ascii="Times New Roman" w:hAnsi="Times New Roman"/>
          <w:b/>
          <w:sz w:val="24"/>
          <w:szCs w:val="24"/>
        </w:rPr>
      </w:pPr>
      <w:r w:rsidRPr="00C62DDB">
        <w:rPr>
          <w:rFonts w:ascii="Times New Roman" w:hAnsi="Times New Roman"/>
          <w:sz w:val="24"/>
          <w:szCs w:val="24"/>
        </w:rPr>
        <w:t>на</w:t>
      </w:r>
      <w:r w:rsidRPr="00C62DDB">
        <w:rPr>
          <w:rFonts w:ascii="Times New Roman" w:hAnsi="Times New Roman"/>
          <w:b/>
          <w:sz w:val="24"/>
          <w:szCs w:val="24"/>
        </w:rPr>
        <w:t xml:space="preserve"> </w:t>
      </w:r>
      <w:r w:rsidRPr="00C62DDB">
        <w:rPr>
          <w:rFonts w:ascii="Times New Roman" w:hAnsi="Times New Roman"/>
          <w:sz w:val="24"/>
          <w:szCs w:val="24"/>
        </w:rPr>
        <w:t>оказание услуг по технической защите информации</w:t>
      </w:r>
      <w:r w:rsidRPr="00C62DDB">
        <w:rPr>
          <w:rFonts w:ascii="Times New Roman" w:hAnsi="Times New Roman"/>
          <w:b/>
          <w:sz w:val="24"/>
          <w:szCs w:val="24"/>
        </w:rPr>
        <w:t xml:space="preserve"> </w:t>
      </w:r>
    </w:p>
    <w:p w14:paraId="2F0AA566" w14:textId="77777777" w:rsidR="0098575B" w:rsidRPr="00C62DDB" w:rsidRDefault="0098575B" w:rsidP="000B5FA8">
      <w:pPr>
        <w:pStyle w:val="Preformat"/>
        <w:jc w:val="center"/>
        <w:rPr>
          <w:rFonts w:ascii="Times New Roman" w:hAnsi="Times New Roman"/>
          <w:b/>
          <w:sz w:val="24"/>
          <w:szCs w:val="24"/>
        </w:rPr>
      </w:pPr>
    </w:p>
    <w:p w14:paraId="5ACB6E54" w14:textId="77777777" w:rsidR="00B4049A" w:rsidRPr="00C62DDB" w:rsidRDefault="00B4049A" w:rsidP="000B5FA8">
      <w:pPr>
        <w:pStyle w:val="Preformat"/>
        <w:jc w:val="center"/>
        <w:rPr>
          <w:rFonts w:ascii="Times New Roman" w:hAnsi="Times New Roman"/>
          <w:b/>
          <w:sz w:val="24"/>
          <w:szCs w:val="24"/>
        </w:rPr>
      </w:pPr>
    </w:p>
    <w:p w14:paraId="46780775" w14:textId="3215CEB1" w:rsidR="0098575B" w:rsidRPr="00C62DDB" w:rsidRDefault="00626D76" w:rsidP="000B5FA8">
      <w:pPr>
        <w:pStyle w:val="Preformat"/>
        <w:tabs>
          <w:tab w:val="left" w:pos="6257"/>
        </w:tabs>
        <w:rPr>
          <w:rFonts w:ascii="Times New Roman" w:hAnsi="Times New Roman"/>
          <w:b/>
          <w:sz w:val="24"/>
          <w:szCs w:val="24"/>
        </w:rPr>
      </w:pPr>
      <w:r w:rsidRPr="00C62DDB">
        <w:rPr>
          <w:rFonts w:ascii="Times New Roman" w:hAnsi="Times New Roman"/>
          <w:b/>
          <w:sz w:val="24"/>
          <w:szCs w:val="24"/>
        </w:rPr>
        <w:t xml:space="preserve">г. </w:t>
      </w:r>
      <w:r w:rsidR="00801686" w:rsidRPr="00C62DDB">
        <w:rPr>
          <w:rFonts w:ascii="Times New Roman" w:hAnsi="Times New Roman"/>
          <w:b/>
          <w:sz w:val="24"/>
          <w:szCs w:val="24"/>
        </w:rPr>
        <w:t>Санкт-Петербург</w:t>
      </w:r>
      <w:proofErr w:type="gramStart"/>
      <w:r w:rsidR="00177585" w:rsidRPr="00C62DDB">
        <w:rPr>
          <w:rFonts w:ascii="Times New Roman" w:hAnsi="Times New Roman"/>
          <w:b/>
          <w:sz w:val="24"/>
          <w:szCs w:val="24"/>
        </w:rPr>
        <w:tab/>
        <w:t>«</w:t>
      </w:r>
      <w:proofErr w:type="gramEnd"/>
      <w:r w:rsidR="00177585" w:rsidRPr="00C62DDB">
        <w:rPr>
          <w:rFonts w:ascii="Times New Roman" w:hAnsi="Times New Roman"/>
          <w:b/>
          <w:sz w:val="24"/>
          <w:szCs w:val="24"/>
        </w:rPr>
        <w:t>_______»_____________2026</w:t>
      </w:r>
      <w:r w:rsidR="0098575B" w:rsidRPr="00C62DDB">
        <w:rPr>
          <w:rFonts w:ascii="Times New Roman" w:hAnsi="Times New Roman"/>
          <w:b/>
          <w:sz w:val="24"/>
          <w:szCs w:val="24"/>
        </w:rPr>
        <w:t xml:space="preserve"> г.</w:t>
      </w:r>
    </w:p>
    <w:p w14:paraId="05C2DF56" w14:textId="77777777" w:rsidR="0098575B" w:rsidRPr="00C62DDB" w:rsidRDefault="0098575B" w:rsidP="000B5FA8">
      <w:pPr>
        <w:rPr>
          <w:rFonts w:cs="Times New Roman"/>
          <w:szCs w:val="24"/>
        </w:rPr>
      </w:pPr>
    </w:p>
    <w:p w14:paraId="7E0B00F4" w14:textId="5329F45D" w:rsidR="00E91F29" w:rsidRPr="00C62DDB" w:rsidRDefault="00556CC8" w:rsidP="000B5FA8">
      <w:pPr>
        <w:ind w:firstLine="709"/>
        <w:jc w:val="both"/>
        <w:rPr>
          <w:rFonts w:eastAsia="Times New Roman" w:cs="Times New Roman"/>
          <w:szCs w:val="24"/>
          <w:lang w:eastAsia="ru-RU"/>
        </w:rPr>
      </w:pPr>
      <w:r w:rsidRPr="00C62DDB">
        <w:rPr>
          <w:rFonts w:eastAsia="Times New Roman" w:cs="Times New Roman"/>
          <w:b/>
          <w:szCs w:val="24"/>
          <w:shd w:val="clear" w:color="auto" w:fill="FFFFFF"/>
          <w:lang w:eastAsia="ru-RU"/>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C62DDB">
        <w:rPr>
          <w:rFonts w:eastAsia="Times New Roman" w:cs="Times New Roman"/>
          <w:b/>
          <w:szCs w:val="24"/>
          <w:lang w:eastAsia="ru-RU"/>
        </w:rPr>
        <w:t>Федеральной службы по надзору в сфере защиты прав потребителей и благополучия человека,</w:t>
      </w:r>
      <w:r w:rsidRPr="00C62DDB">
        <w:rPr>
          <w:rFonts w:eastAsia="Times New Roman" w:cs="Times New Roman"/>
          <w:szCs w:val="24"/>
          <w:lang w:eastAsia="ru-RU"/>
        </w:rPr>
        <w:t xml:space="preserve"> именуемое в дальнейшем </w:t>
      </w:r>
      <w:r w:rsidRPr="00C62DDB">
        <w:rPr>
          <w:rFonts w:eastAsia="Times New Roman" w:cs="Times New Roman"/>
          <w:b/>
          <w:szCs w:val="24"/>
          <w:lang w:eastAsia="ru-RU"/>
        </w:rPr>
        <w:t>«Заказчик»</w:t>
      </w:r>
      <w:r w:rsidRPr="00C62DDB">
        <w:rPr>
          <w:rFonts w:eastAsia="Times New Roman" w:cs="Times New Roman"/>
          <w:szCs w:val="24"/>
          <w:lang w:eastAsia="ru-RU"/>
        </w:rPr>
        <w:t xml:space="preserve">, в лице </w:t>
      </w:r>
      <w:r w:rsidRPr="00C62DDB">
        <w:rPr>
          <w:rFonts w:eastAsia="Times New Roman" w:cs="Times New Roman"/>
          <w:szCs w:val="24"/>
          <w:shd w:val="clear" w:color="auto" w:fill="FFFFFF"/>
          <w:lang w:eastAsia="ru-RU"/>
        </w:rPr>
        <w:t xml:space="preserve">директора </w:t>
      </w:r>
      <w:proofErr w:type="spellStart"/>
      <w:r w:rsidRPr="00C62DDB">
        <w:rPr>
          <w:rFonts w:eastAsia="Times New Roman" w:cs="Times New Roman"/>
          <w:szCs w:val="24"/>
          <w:shd w:val="clear" w:color="auto" w:fill="FFFFFF"/>
          <w:lang w:eastAsia="ru-RU"/>
        </w:rPr>
        <w:t>Тотоляна</w:t>
      </w:r>
      <w:proofErr w:type="spellEnd"/>
      <w:r w:rsidRPr="00C62DDB">
        <w:rPr>
          <w:rFonts w:eastAsia="Times New Roman" w:cs="Times New Roman"/>
          <w:szCs w:val="24"/>
          <w:shd w:val="clear" w:color="auto" w:fill="FFFFFF"/>
          <w:lang w:eastAsia="ru-RU"/>
        </w:rPr>
        <w:t xml:space="preserve"> </w:t>
      </w:r>
      <w:proofErr w:type="spellStart"/>
      <w:r w:rsidRPr="00C62DDB">
        <w:rPr>
          <w:rFonts w:eastAsia="Times New Roman" w:cs="Times New Roman"/>
          <w:szCs w:val="24"/>
          <w:shd w:val="clear" w:color="auto" w:fill="FFFFFF"/>
          <w:lang w:eastAsia="ru-RU"/>
        </w:rPr>
        <w:t>Арега</w:t>
      </w:r>
      <w:proofErr w:type="spellEnd"/>
      <w:r w:rsidRPr="00C62DDB">
        <w:rPr>
          <w:rFonts w:eastAsia="Times New Roman" w:cs="Times New Roman"/>
          <w:szCs w:val="24"/>
          <w:shd w:val="clear" w:color="auto" w:fill="FFFFFF"/>
          <w:lang w:eastAsia="ru-RU"/>
        </w:rPr>
        <w:t xml:space="preserve"> Артемовича</w:t>
      </w:r>
      <w:r w:rsidRPr="00C62DDB">
        <w:rPr>
          <w:rFonts w:eastAsia="Times New Roman" w:cs="Times New Roman"/>
          <w:szCs w:val="24"/>
          <w:lang w:eastAsia="ru-RU"/>
        </w:rPr>
        <w:t>, действующего на основании устава</w:t>
      </w:r>
      <w:r w:rsidR="006008C5" w:rsidRPr="00C62DDB">
        <w:rPr>
          <w:rFonts w:eastAsia="Times New Roman" w:cs="Times New Roman"/>
          <w:szCs w:val="24"/>
          <w:lang w:eastAsia="ru-RU"/>
        </w:rPr>
        <w:t>,</w:t>
      </w:r>
      <w:r w:rsidR="00177585" w:rsidRPr="00C62DDB">
        <w:rPr>
          <w:rFonts w:eastAsia="Times New Roman" w:cs="Times New Roman"/>
          <w:szCs w:val="24"/>
          <w:lang w:eastAsia="ru-RU"/>
        </w:rPr>
        <w:t xml:space="preserve"> с одной стороны,</w:t>
      </w:r>
      <w:r w:rsidR="0098575B" w:rsidRPr="00C62DDB">
        <w:rPr>
          <w:rFonts w:eastAsia="Times New Roman" w:cs="Times New Roman"/>
          <w:szCs w:val="24"/>
          <w:lang w:eastAsia="ru-RU"/>
        </w:rPr>
        <w:t xml:space="preserve"> и</w:t>
      </w:r>
      <w:r w:rsidR="004B3E69">
        <w:rPr>
          <w:rFonts w:eastAsia="Times New Roman" w:cs="Times New Roman"/>
          <w:b/>
          <w:szCs w:val="24"/>
          <w:lang w:eastAsia="ru-RU"/>
        </w:rPr>
        <w:t>________________________________________________</w:t>
      </w:r>
      <w:r w:rsidR="0098575B" w:rsidRPr="00C62DDB">
        <w:rPr>
          <w:rFonts w:eastAsia="Times New Roman" w:cs="Times New Roman"/>
          <w:szCs w:val="24"/>
          <w:lang w:eastAsia="ru-RU"/>
        </w:rPr>
        <w:t>, именуемое в дальнейшем «Исполнитель», в лице</w:t>
      </w:r>
      <w:r w:rsidR="004B3E69">
        <w:rPr>
          <w:rFonts w:eastAsia="Times New Roman" w:cs="Times New Roman"/>
          <w:szCs w:val="24"/>
          <w:lang w:eastAsia="ru-RU"/>
        </w:rPr>
        <w:t>________________________________________</w:t>
      </w:r>
      <w:r w:rsidR="0098575B" w:rsidRPr="00C62DDB">
        <w:rPr>
          <w:rFonts w:eastAsia="Times New Roman" w:cs="Times New Roman"/>
          <w:szCs w:val="24"/>
          <w:lang w:eastAsia="ru-RU"/>
        </w:rPr>
        <w:t>, действующего на основании</w:t>
      </w:r>
      <w:r w:rsidR="004B3E69">
        <w:rPr>
          <w:rFonts w:eastAsia="Times New Roman" w:cs="Times New Roman"/>
          <w:szCs w:val="24"/>
          <w:lang w:eastAsia="ru-RU"/>
        </w:rPr>
        <w:t>____________________________</w:t>
      </w:r>
      <w:r w:rsidR="0098575B" w:rsidRPr="00C62DDB">
        <w:rPr>
          <w:rFonts w:eastAsia="Times New Roman" w:cs="Times New Roman"/>
          <w:szCs w:val="24"/>
          <w:lang w:eastAsia="ru-RU"/>
        </w:rPr>
        <w:t xml:space="preserve">, с другой стороны (далее – Стороны), </w:t>
      </w:r>
      <w:r w:rsidR="00F20057" w:rsidRPr="00C62DDB">
        <w:rPr>
          <w:rFonts w:eastAsia="Times New Roman" w:cs="Times New Roman"/>
          <w:szCs w:val="24"/>
          <w:lang w:eastAsia="ru-RU"/>
        </w:rPr>
        <w:t xml:space="preserve">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98575B" w:rsidRPr="00C62DDB">
        <w:rPr>
          <w:rFonts w:eastAsia="Times New Roman" w:cs="Times New Roman"/>
          <w:szCs w:val="24"/>
          <w:lang w:eastAsia="ru-RU"/>
        </w:rPr>
        <w:t xml:space="preserve">заключили настоящий </w:t>
      </w:r>
      <w:r w:rsidR="00732A2E" w:rsidRPr="00C62DDB">
        <w:rPr>
          <w:rFonts w:eastAsia="Times New Roman" w:cs="Times New Roman"/>
          <w:szCs w:val="24"/>
          <w:lang w:eastAsia="ru-RU"/>
        </w:rPr>
        <w:t>Контракт</w:t>
      </w:r>
      <w:r w:rsidR="0098575B" w:rsidRPr="00C62DDB">
        <w:rPr>
          <w:rFonts w:eastAsia="Times New Roman" w:cs="Times New Roman"/>
          <w:szCs w:val="24"/>
          <w:lang w:eastAsia="ru-RU"/>
        </w:rPr>
        <w:t xml:space="preserve"> (далее – </w:t>
      </w:r>
      <w:r w:rsidR="00732A2E" w:rsidRPr="00C62DDB">
        <w:rPr>
          <w:rFonts w:eastAsia="Times New Roman" w:cs="Times New Roman"/>
          <w:szCs w:val="24"/>
          <w:lang w:eastAsia="ru-RU"/>
        </w:rPr>
        <w:t>Контракт</w:t>
      </w:r>
      <w:r w:rsidR="0098575B" w:rsidRPr="00C62DDB">
        <w:rPr>
          <w:rFonts w:eastAsia="Times New Roman" w:cs="Times New Roman"/>
          <w:szCs w:val="24"/>
          <w:lang w:eastAsia="ru-RU"/>
        </w:rPr>
        <w:t>) о нижеследующем:</w:t>
      </w:r>
    </w:p>
    <w:p w14:paraId="5FF8145B" w14:textId="77BF2920" w:rsidR="00B4049A" w:rsidRPr="00C62DDB" w:rsidRDefault="0098575B" w:rsidP="000B5FA8">
      <w:pPr>
        <w:pStyle w:val="a"/>
        <w:spacing w:before="240"/>
        <w:ind w:left="0" w:hanging="357"/>
        <w:rPr>
          <w:color w:val="000000"/>
          <w:szCs w:val="24"/>
        </w:rPr>
      </w:pPr>
      <w:r w:rsidRPr="00C62DDB">
        <w:rPr>
          <w:szCs w:val="24"/>
        </w:rPr>
        <w:t xml:space="preserve">Предмет </w:t>
      </w:r>
      <w:r w:rsidR="00732A2E" w:rsidRPr="00C62DDB">
        <w:rPr>
          <w:szCs w:val="24"/>
        </w:rPr>
        <w:t>Контракт</w:t>
      </w:r>
      <w:r w:rsidR="00801686" w:rsidRPr="00C62DDB">
        <w:rPr>
          <w:szCs w:val="24"/>
        </w:rPr>
        <w:t>а</w:t>
      </w:r>
    </w:p>
    <w:p w14:paraId="13320868" w14:textId="4E9E75AF" w:rsidR="005C20E0" w:rsidRPr="00C62DDB" w:rsidRDefault="005C20E0" w:rsidP="000B5FA8">
      <w:pPr>
        <w:pStyle w:val="a0"/>
        <w:spacing w:before="240"/>
        <w:ind w:left="0" w:firstLine="709"/>
        <w:rPr>
          <w:szCs w:val="24"/>
        </w:rPr>
      </w:pPr>
      <w:r w:rsidRPr="00C62DDB">
        <w:rPr>
          <w:szCs w:val="24"/>
        </w:rPr>
        <w:t xml:space="preserve">В соответствии с настоящим </w:t>
      </w:r>
      <w:r w:rsidR="00732A2E" w:rsidRPr="00C62DDB">
        <w:rPr>
          <w:szCs w:val="24"/>
        </w:rPr>
        <w:t>Контракт</w:t>
      </w:r>
      <w:r w:rsidR="00801686" w:rsidRPr="00C62DDB">
        <w:rPr>
          <w:szCs w:val="24"/>
        </w:rPr>
        <w:t>ом</w:t>
      </w:r>
      <w:r w:rsidRPr="00C62DDB">
        <w:rPr>
          <w:szCs w:val="24"/>
        </w:rPr>
        <w:t xml:space="preserve"> Исполнитель обязуется оказать услуги</w:t>
      </w:r>
      <w:r w:rsidR="006F41B4" w:rsidRPr="00C62DDB">
        <w:rPr>
          <w:szCs w:val="24"/>
        </w:rPr>
        <w:t xml:space="preserve">: по поставке средств защиты информации в соответствии со Спецификацией (Приложение №1 к </w:t>
      </w:r>
      <w:r w:rsidR="00732A2E" w:rsidRPr="00C62DDB">
        <w:rPr>
          <w:szCs w:val="24"/>
        </w:rPr>
        <w:t>Контракт</w:t>
      </w:r>
      <w:r w:rsidR="000B5FA8" w:rsidRPr="00C62DDB">
        <w:rPr>
          <w:szCs w:val="24"/>
        </w:rPr>
        <w:t>у</w:t>
      </w:r>
      <w:r w:rsidR="006F41B4" w:rsidRPr="00C62DDB">
        <w:rPr>
          <w:szCs w:val="24"/>
        </w:rPr>
        <w:t xml:space="preserve">), установке и настройке средств защиты </w:t>
      </w:r>
      <w:r w:rsidR="00A9148B" w:rsidRPr="00C62DDB">
        <w:rPr>
          <w:szCs w:val="24"/>
        </w:rPr>
        <w:t>информации;</w:t>
      </w:r>
      <w:r w:rsidR="006F41B4" w:rsidRPr="00C62DDB">
        <w:rPr>
          <w:szCs w:val="24"/>
        </w:rPr>
        <w:t xml:space="preserve"> услуги по</w:t>
      </w:r>
      <w:r w:rsidRPr="00C62DDB">
        <w:rPr>
          <w:szCs w:val="24"/>
        </w:rPr>
        <w:t xml:space="preserve"> </w:t>
      </w:r>
      <w:r w:rsidR="00446C14" w:rsidRPr="00C62DDB">
        <w:rPr>
          <w:szCs w:val="24"/>
        </w:rPr>
        <w:t>оценке</w:t>
      </w:r>
      <w:r w:rsidRPr="00C62DDB">
        <w:rPr>
          <w:szCs w:val="24"/>
        </w:rPr>
        <w:t xml:space="preserve"> эффективности за</w:t>
      </w:r>
      <w:r w:rsidR="006F41B4" w:rsidRPr="00C62DDB">
        <w:rPr>
          <w:szCs w:val="24"/>
        </w:rPr>
        <w:t>щиты (защищенности) информации</w:t>
      </w:r>
      <w:r w:rsidR="00025D0C" w:rsidRPr="00C62DDB">
        <w:rPr>
          <w:szCs w:val="24"/>
        </w:rPr>
        <w:t xml:space="preserve">, в соответствии с Техническим заданием </w:t>
      </w:r>
      <w:r w:rsidR="00A9148B" w:rsidRPr="00C62DDB">
        <w:rPr>
          <w:szCs w:val="24"/>
        </w:rPr>
        <w:t>(Приложение № 2</w:t>
      </w:r>
      <w:r w:rsidRPr="00C62DDB">
        <w:rPr>
          <w:szCs w:val="24"/>
        </w:rPr>
        <w:t xml:space="preserve"> к </w:t>
      </w:r>
      <w:r w:rsidR="00732A2E" w:rsidRPr="00C62DDB">
        <w:rPr>
          <w:szCs w:val="24"/>
        </w:rPr>
        <w:t>Контракт</w:t>
      </w:r>
      <w:r w:rsidR="000428EB" w:rsidRPr="00C62DDB">
        <w:rPr>
          <w:szCs w:val="24"/>
        </w:rPr>
        <w:t>у</w:t>
      </w:r>
      <w:r w:rsidRPr="00C62DDB">
        <w:rPr>
          <w:szCs w:val="24"/>
        </w:rPr>
        <w:t>). Заказчик обязуется принять результат оказанных услуг и оплатить их.</w:t>
      </w:r>
    </w:p>
    <w:p w14:paraId="0179298B" w14:textId="77777777" w:rsidR="0098575B" w:rsidRPr="00C62DDB" w:rsidRDefault="0098575B" w:rsidP="000B5FA8">
      <w:pPr>
        <w:pStyle w:val="a0"/>
        <w:tabs>
          <w:tab w:val="left" w:pos="1232"/>
        </w:tabs>
        <w:ind w:left="0" w:firstLine="709"/>
        <w:rPr>
          <w:szCs w:val="24"/>
        </w:rPr>
      </w:pPr>
      <w:r w:rsidRPr="00C62DDB">
        <w:rPr>
          <w:szCs w:val="24"/>
        </w:rPr>
        <w:t>Основанием для оказания услуг являются:</w:t>
      </w:r>
    </w:p>
    <w:p w14:paraId="203B6FF9" w14:textId="5F363E85" w:rsidR="0098575B" w:rsidRPr="00C62DDB" w:rsidRDefault="0098575B" w:rsidP="000B5FA8">
      <w:pPr>
        <w:pStyle w:val="a2"/>
        <w:tabs>
          <w:tab w:val="clear" w:pos="1134"/>
          <w:tab w:val="left" w:pos="910"/>
        </w:tabs>
        <w:ind w:left="0" w:firstLine="709"/>
      </w:pPr>
      <w:r w:rsidRPr="00C62DDB">
        <w:t>Закон Российской Федерации от 21.07.1993 № 5485-1 «О государственной тайне».</w:t>
      </w:r>
    </w:p>
    <w:p w14:paraId="234358F6" w14:textId="7E5F1309" w:rsidR="0098575B" w:rsidRPr="00C62DDB" w:rsidRDefault="0098575B" w:rsidP="000B5FA8">
      <w:pPr>
        <w:pStyle w:val="a2"/>
        <w:tabs>
          <w:tab w:val="clear" w:pos="1134"/>
          <w:tab w:val="left" w:pos="910"/>
        </w:tabs>
        <w:ind w:left="0" w:firstLine="709"/>
      </w:pPr>
      <w:r w:rsidRPr="00C62DDB">
        <w:rPr>
          <w:color w:val="000000"/>
        </w:rPr>
        <w:t>«</w:t>
      </w:r>
      <w:r w:rsidRPr="00C62DDB">
        <w:t>Порядок</w:t>
      </w:r>
      <w:r w:rsidRPr="00C62DDB">
        <w:rPr>
          <w:color w:val="000000"/>
        </w:rPr>
        <w:t xml:space="preserve">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Приказ ФСТЭК России от 28.02.2020 № 110</w:t>
      </w:r>
      <w:r w:rsidRPr="00C62DDB">
        <w:t>.</w:t>
      </w:r>
    </w:p>
    <w:p w14:paraId="69B88881" w14:textId="77777777" w:rsidR="0098575B" w:rsidRPr="00C62DDB" w:rsidRDefault="0098575B" w:rsidP="000B5FA8">
      <w:pPr>
        <w:pStyle w:val="a2"/>
        <w:tabs>
          <w:tab w:val="clear" w:pos="1134"/>
          <w:tab w:val="left" w:pos="910"/>
        </w:tabs>
        <w:ind w:left="0" w:firstLine="709"/>
      </w:pPr>
      <w:r w:rsidRPr="00C62DDB">
        <w:t>«Требования по технической защите информации, содержащей сведения, составляющие государственную тайну» Приказ ФСТЭК России от 20.10.2016 № 025.</w:t>
      </w:r>
    </w:p>
    <w:p w14:paraId="6759A8B8" w14:textId="3E1302FA" w:rsidR="0098575B" w:rsidRPr="00C62DDB" w:rsidRDefault="0098575B" w:rsidP="000B5FA8">
      <w:pPr>
        <w:pStyle w:val="a0"/>
        <w:tabs>
          <w:tab w:val="left" w:pos="1232"/>
        </w:tabs>
        <w:ind w:left="0" w:firstLine="709"/>
        <w:rPr>
          <w:szCs w:val="24"/>
        </w:rPr>
      </w:pPr>
      <w:r w:rsidRPr="00C62DDB">
        <w:rPr>
          <w:szCs w:val="24"/>
        </w:rPr>
        <w:t xml:space="preserve">Срок поставки и оказания услуг: </w:t>
      </w:r>
      <w:r w:rsidR="00405244" w:rsidRPr="00C62DDB">
        <w:rPr>
          <w:szCs w:val="24"/>
        </w:rPr>
        <w:t>9</w:t>
      </w:r>
      <w:r w:rsidR="000A4B3F" w:rsidRPr="00C62DDB">
        <w:rPr>
          <w:szCs w:val="24"/>
        </w:rPr>
        <w:t>0</w:t>
      </w:r>
      <w:r w:rsidRPr="00C62DDB">
        <w:rPr>
          <w:szCs w:val="24"/>
        </w:rPr>
        <w:t xml:space="preserve"> (</w:t>
      </w:r>
      <w:r w:rsidR="00405244" w:rsidRPr="00C62DDB">
        <w:rPr>
          <w:szCs w:val="24"/>
        </w:rPr>
        <w:t>девяносто</w:t>
      </w:r>
      <w:r w:rsidRPr="00C62DDB">
        <w:rPr>
          <w:szCs w:val="24"/>
        </w:rPr>
        <w:t xml:space="preserve">) </w:t>
      </w:r>
      <w:r w:rsidR="000428EB" w:rsidRPr="00C62DDB">
        <w:rPr>
          <w:szCs w:val="24"/>
        </w:rPr>
        <w:t>рабочих</w:t>
      </w:r>
      <w:r w:rsidRPr="00C62DDB">
        <w:rPr>
          <w:szCs w:val="24"/>
        </w:rPr>
        <w:t xml:space="preserve"> дней</w:t>
      </w:r>
      <w:r w:rsidR="00405244" w:rsidRPr="00C62DDB">
        <w:rPr>
          <w:szCs w:val="24"/>
        </w:rPr>
        <w:t xml:space="preserve"> с момента получения Исполнителем исходных данных в соответствии с пунктом 37 Приказа ФСТЭК России от 28.09.2020 г. № 110дсп</w:t>
      </w:r>
      <w:r w:rsidR="00376F17" w:rsidRPr="00C62DDB">
        <w:rPr>
          <w:szCs w:val="24"/>
        </w:rPr>
        <w:t>.</w:t>
      </w:r>
    </w:p>
    <w:p w14:paraId="75AA99EB" w14:textId="6E9AD136" w:rsidR="007A3468" w:rsidRPr="00C62DDB" w:rsidRDefault="007A3468" w:rsidP="000B5FA8">
      <w:pPr>
        <w:pStyle w:val="a0"/>
        <w:tabs>
          <w:tab w:val="left" w:pos="1232"/>
        </w:tabs>
        <w:ind w:left="0" w:firstLine="709"/>
        <w:rPr>
          <w:szCs w:val="24"/>
        </w:rPr>
      </w:pPr>
      <w:r w:rsidRPr="00C62DDB">
        <w:rPr>
          <w:szCs w:val="24"/>
        </w:rPr>
        <w:t xml:space="preserve"> Исполнитель вправе завершить оказание Услуг дос</w:t>
      </w:r>
      <w:r w:rsidR="00106FCC" w:rsidRPr="00C62DDB">
        <w:rPr>
          <w:szCs w:val="24"/>
        </w:rPr>
        <w:t>р</w:t>
      </w:r>
      <w:r w:rsidRPr="00C62DDB">
        <w:rPr>
          <w:szCs w:val="24"/>
        </w:rPr>
        <w:t>очно.</w:t>
      </w:r>
    </w:p>
    <w:p w14:paraId="2113F103" w14:textId="63CBC851" w:rsidR="000A4B3F" w:rsidRPr="00C62DDB" w:rsidRDefault="00825E5D" w:rsidP="00825E5D">
      <w:pPr>
        <w:pStyle w:val="a0"/>
        <w:numPr>
          <w:ilvl w:val="0"/>
          <w:numId w:val="0"/>
        </w:numPr>
        <w:tabs>
          <w:tab w:val="left" w:pos="1232"/>
        </w:tabs>
        <w:ind w:firstLine="709"/>
        <w:rPr>
          <w:szCs w:val="24"/>
        </w:rPr>
      </w:pPr>
      <w:r w:rsidRPr="00C62DDB">
        <w:rPr>
          <w:szCs w:val="24"/>
        </w:rPr>
        <w:t xml:space="preserve">1.5. </w:t>
      </w:r>
      <w:r w:rsidR="000A4B3F" w:rsidRPr="00C62DDB">
        <w:rPr>
          <w:szCs w:val="24"/>
        </w:rPr>
        <w:t>Услуги считаются выполне</w:t>
      </w:r>
      <w:r w:rsidRPr="00C62DDB">
        <w:rPr>
          <w:szCs w:val="24"/>
        </w:rPr>
        <w:t>нными надлежащим образом после подписания сторонами</w:t>
      </w:r>
      <w:r w:rsidR="000A4B3F" w:rsidRPr="00C62DDB">
        <w:rPr>
          <w:szCs w:val="24"/>
        </w:rPr>
        <w:t xml:space="preserve"> ак</w:t>
      </w:r>
      <w:r w:rsidR="007A3468" w:rsidRPr="00C62DDB">
        <w:rPr>
          <w:szCs w:val="24"/>
        </w:rPr>
        <w:t>та приема-сдачи оказанных услуг;</w:t>
      </w:r>
    </w:p>
    <w:p w14:paraId="41CE8655" w14:textId="459287B3" w:rsidR="00E91F29" w:rsidRPr="00C62DDB" w:rsidRDefault="007A3468" w:rsidP="000B5FA8">
      <w:pPr>
        <w:pStyle w:val="a0"/>
        <w:numPr>
          <w:ilvl w:val="0"/>
          <w:numId w:val="0"/>
        </w:numPr>
        <w:ind w:firstLine="426"/>
        <w:rPr>
          <w:szCs w:val="24"/>
        </w:rPr>
      </w:pPr>
      <w:r w:rsidRPr="00C62DDB">
        <w:rPr>
          <w:szCs w:val="24"/>
        </w:rPr>
        <w:t xml:space="preserve">     1.6</w:t>
      </w:r>
      <w:r w:rsidR="00106FCC" w:rsidRPr="00C62DDB">
        <w:rPr>
          <w:szCs w:val="24"/>
        </w:rPr>
        <w:t xml:space="preserve">. </w:t>
      </w:r>
      <w:r w:rsidR="00732A2E" w:rsidRPr="00C62DDB">
        <w:rPr>
          <w:szCs w:val="24"/>
        </w:rPr>
        <w:t>Контракт</w:t>
      </w:r>
      <w:r w:rsidR="000A4B3F" w:rsidRPr="00C62DDB">
        <w:rPr>
          <w:szCs w:val="24"/>
        </w:rPr>
        <w:t xml:space="preserve"> вступает в силу с момента его подписания Сторонами и действует до полного выполнения Сторонами своих обязательств, но не позднее 31.12.2026.</w:t>
      </w:r>
    </w:p>
    <w:p w14:paraId="2482D53D" w14:textId="481844B7" w:rsidR="00B4049A" w:rsidRPr="00C62DDB" w:rsidRDefault="000B374D" w:rsidP="00C62DDB">
      <w:pPr>
        <w:pStyle w:val="a"/>
        <w:spacing w:before="240" w:line="360" w:lineRule="auto"/>
        <w:ind w:left="0" w:hanging="357"/>
        <w:rPr>
          <w:szCs w:val="24"/>
        </w:rPr>
      </w:pPr>
      <w:r w:rsidRPr="00C62DDB">
        <w:rPr>
          <w:szCs w:val="24"/>
        </w:rPr>
        <w:t xml:space="preserve">Цена </w:t>
      </w:r>
      <w:r w:rsidR="00732A2E" w:rsidRPr="00C62DDB">
        <w:rPr>
          <w:szCs w:val="24"/>
        </w:rPr>
        <w:t>Контракт</w:t>
      </w:r>
      <w:r w:rsidR="000428EB" w:rsidRPr="00C62DDB">
        <w:rPr>
          <w:szCs w:val="24"/>
        </w:rPr>
        <w:t>а</w:t>
      </w:r>
      <w:r w:rsidR="0098575B" w:rsidRPr="00C62DDB">
        <w:rPr>
          <w:szCs w:val="24"/>
        </w:rPr>
        <w:t xml:space="preserve"> и порядок расчётов</w:t>
      </w:r>
    </w:p>
    <w:p w14:paraId="55079B67" w14:textId="77777777" w:rsidR="000B374D" w:rsidRPr="00C62DDB" w:rsidRDefault="000B374D" w:rsidP="00C62DDB">
      <w:pPr>
        <w:pStyle w:val="a0"/>
        <w:ind w:hanging="291"/>
        <w:rPr>
          <w:b/>
          <w:szCs w:val="24"/>
          <w:shd w:val="clear" w:color="auto" w:fill="FFFFFF"/>
        </w:rPr>
      </w:pPr>
      <w:r w:rsidRPr="00C62DDB">
        <w:rPr>
          <w:szCs w:val="24"/>
        </w:rPr>
        <w:t>Цена Контракта и валюта платежа устанавливаются в российских рублях.</w:t>
      </w:r>
    </w:p>
    <w:p w14:paraId="351B8178" w14:textId="03518D6F" w:rsidR="0021438E" w:rsidRPr="00C62DDB" w:rsidRDefault="0098575B" w:rsidP="000B374D">
      <w:pPr>
        <w:pStyle w:val="a0"/>
        <w:ind w:left="0" w:firstLine="709"/>
        <w:rPr>
          <w:iCs/>
          <w:szCs w:val="24"/>
        </w:rPr>
      </w:pPr>
      <w:r w:rsidRPr="00C62DDB">
        <w:rPr>
          <w:szCs w:val="24"/>
        </w:rPr>
        <w:t xml:space="preserve">Общая стоимость </w:t>
      </w:r>
      <w:r w:rsidR="00732A2E" w:rsidRPr="00C62DDB">
        <w:rPr>
          <w:rFonts w:eastAsia="MS Mincho"/>
          <w:szCs w:val="24"/>
        </w:rPr>
        <w:t>Контракт</w:t>
      </w:r>
      <w:r w:rsidR="000428EB" w:rsidRPr="00C62DDB">
        <w:rPr>
          <w:rFonts w:eastAsia="MS Mincho"/>
          <w:szCs w:val="24"/>
        </w:rPr>
        <w:t>а</w:t>
      </w:r>
      <w:r w:rsidRPr="00C62DDB">
        <w:rPr>
          <w:szCs w:val="24"/>
        </w:rPr>
        <w:t xml:space="preserve"> составляет: </w:t>
      </w:r>
      <w:r w:rsidR="004B3E69">
        <w:rPr>
          <w:b/>
          <w:szCs w:val="24"/>
        </w:rPr>
        <w:t>________________________________________________________________________________</w:t>
      </w:r>
    </w:p>
    <w:p w14:paraId="16FCC5AF" w14:textId="1195F0E3" w:rsidR="008B5257" w:rsidRPr="00C62DDB" w:rsidRDefault="008B5257" w:rsidP="008B5257">
      <w:pPr>
        <w:pStyle w:val="a0"/>
        <w:ind w:left="0" w:firstLine="709"/>
        <w:rPr>
          <w:szCs w:val="24"/>
        </w:rPr>
      </w:pPr>
      <w:r w:rsidRPr="00C62DDB">
        <w:rPr>
          <w:szCs w:val="24"/>
        </w:rPr>
        <w:t xml:space="preserve">Цена Контракта включает в себя стоимость Услуг и </w:t>
      </w:r>
      <w:r w:rsidR="00004B3E" w:rsidRPr="00C62DDB">
        <w:rPr>
          <w:szCs w:val="24"/>
        </w:rPr>
        <w:t>стоимость СДЗ (</w:t>
      </w:r>
      <w:r w:rsidR="005A62A2" w:rsidRPr="00C62DDB">
        <w:rPr>
          <w:szCs w:val="24"/>
        </w:rPr>
        <w:t xml:space="preserve">средство </w:t>
      </w:r>
      <w:r w:rsidR="00004B3E" w:rsidRPr="00C62DDB">
        <w:rPr>
          <w:szCs w:val="24"/>
        </w:rPr>
        <w:t>доверенной загрузки)</w:t>
      </w:r>
      <w:r w:rsidRPr="00C62DDB">
        <w:rPr>
          <w:szCs w:val="24"/>
        </w:rPr>
        <w:t>, необходимого для надлежащего оказания услуг, а также все расходы на доставку, разгрузку, страхование,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A389174" w14:textId="43693D9D" w:rsidR="008B5257" w:rsidRPr="00C62DDB" w:rsidRDefault="008B5257" w:rsidP="008B5257">
      <w:pPr>
        <w:pStyle w:val="a0"/>
        <w:ind w:left="0" w:firstLine="709"/>
        <w:rPr>
          <w:szCs w:val="24"/>
        </w:rPr>
      </w:pPr>
      <w:r w:rsidRPr="00C62DDB">
        <w:rPr>
          <w:szCs w:val="24"/>
        </w:rPr>
        <w:t xml:space="preserve">Цена Контракта является твердой и определяется на весь срок его исполнения, за исключением случаев, предусмотренных </w:t>
      </w:r>
      <w:bookmarkStart w:id="0" w:name="P61"/>
      <w:bookmarkEnd w:id="0"/>
      <w:r w:rsidRPr="00C62DDB">
        <w:rPr>
          <w:szCs w:val="24"/>
        </w:rPr>
        <w:t>44 ФЗ.</w:t>
      </w:r>
    </w:p>
    <w:p w14:paraId="673108E6" w14:textId="35408692" w:rsidR="008B5257" w:rsidRPr="00C62DDB" w:rsidRDefault="008B5257" w:rsidP="008B5257">
      <w:pPr>
        <w:pStyle w:val="a0"/>
        <w:ind w:left="0" w:firstLine="709"/>
        <w:rPr>
          <w:szCs w:val="24"/>
        </w:rPr>
      </w:pPr>
      <w:r w:rsidRPr="00C62DDB">
        <w:rPr>
          <w:szCs w:val="24"/>
        </w:rPr>
        <w:t xml:space="preserve">Цена Контракта может быть изменена, если по предложению Заказчика увеличивается предусмотренное Контрактом объем услуг не более чем на десять процентов </w:t>
      </w:r>
      <w:r w:rsidRPr="00C62DDB">
        <w:rPr>
          <w:szCs w:val="24"/>
        </w:rPr>
        <w:lastRenderedPageBreak/>
        <w:t>или уменьшается предусмотренный Контрактом объем услуг не более чем на десять процентов.</w:t>
      </w:r>
    </w:p>
    <w:p w14:paraId="25EA404D" w14:textId="77777777" w:rsidR="008B5257" w:rsidRPr="00C62DDB" w:rsidRDefault="008B5257" w:rsidP="000B374D">
      <w:pPr>
        <w:pStyle w:val="a0"/>
        <w:ind w:left="0" w:firstLine="709"/>
        <w:rPr>
          <w:iCs/>
          <w:szCs w:val="24"/>
        </w:rPr>
      </w:pPr>
      <w:r w:rsidRPr="00C62DDB">
        <w:rPr>
          <w:iCs/>
          <w:szCs w:val="24"/>
        </w:rPr>
        <w:t xml:space="preserve">Оплата производится в следующем порядке: </w:t>
      </w:r>
    </w:p>
    <w:p w14:paraId="388F9147" w14:textId="3750FDC6" w:rsidR="00296DBF" w:rsidRPr="00C62DDB" w:rsidRDefault="008B5257" w:rsidP="00C62DDB">
      <w:pPr>
        <w:pStyle w:val="a0"/>
        <w:numPr>
          <w:ilvl w:val="0"/>
          <w:numId w:val="0"/>
        </w:numPr>
        <w:rPr>
          <w:iCs/>
          <w:szCs w:val="24"/>
        </w:rPr>
      </w:pPr>
      <w:r w:rsidRPr="00C62DDB">
        <w:rPr>
          <w:iCs/>
          <w:szCs w:val="24"/>
        </w:rPr>
        <w:t xml:space="preserve">- </w:t>
      </w:r>
      <w:r w:rsidR="00296DBF" w:rsidRPr="00C62DDB">
        <w:rPr>
          <w:iCs/>
          <w:szCs w:val="24"/>
        </w:rPr>
        <w:t xml:space="preserve">Заказчик перечисляет Исполнителю авансовый платеж в размере 30% цены </w:t>
      </w:r>
      <w:r w:rsidR="00732A2E" w:rsidRPr="00C62DDB">
        <w:rPr>
          <w:iCs/>
          <w:szCs w:val="24"/>
        </w:rPr>
        <w:t>Контракт</w:t>
      </w:r>
      <w:r w:rsidR="00296DBF" w:rsidRPr="00C62DDB">
        <w:rPr>
          <w:iCs/>
          <w:szCs w:val="24"/>
        </w:rPr>
        <w:t xml:space="preserve">а, в сумме </w:t>
      </w:r>
      <w:r w:rsidR="004B3E69">
        <w:rPr>
          <w:b/>
          <w:bCs/>
          <w:iCs/>
          <w:szCs w:val="24"/>
        </w:rPr>
        <w:t>____________</w:t>
      </w:r>
      <w:r w:rsidR="004B3E69">
        <w:rPr>
          <w:iCs/>
          <w:szCs w:val="24"/>
        </w:rPr>
        <w:t>________________________________________</w:t>
      </w:r>
      <w:r w:rsidR="00296DBF" w:rsidRPr="00C62DDB">
        <w:rPr>
          <w:iCs/>
          <w:szCs w:val="24"/>
        </w:rPr>
        <w:t xml:space="preserve"> в течение 7 (семи) рабочих дней после получения счета, выставленного Исполнителем.</w:t>
      </w:r>
    </w:p>
    <w:p w14:paraId="0D4DEB45" w14:textId="3E27EECF" w:rsidR="00296DBF" w:rsidRPr="00C62DDB" w:rsidRDefault="008B5257" w:rsidP="00C62DDB">
      <w:pPr>
        <w:pStyle w:val="a0"/>
        <w:numPr>
          <w:ilvl w:val="0"/>
          <w:numId w:val="0"/>
        </w:numPr>
        <w:rPr>
          <w:szCs w:val="24"/>
        </w:rPr>
      </w:pPr>
      <w:r w:rsidRPr="00C62DDB">
        <w:rPr>
          <w:szCs w:val="24"/>
        </w:rPr>
        <w:t xml:space="preserve">- </w:t>
      </w:r>
      <w:r w:rsidR="00296DBF" w:rsidRPr="00C62DDB">
        <w:rPr>
          <w:szCs w:val="24"/>
        </w:rPr>
        <w:t xml:space="preserve">Окончательный расчёт с Исполнителем по </w:t>
      </w:r>
      <w:r w:rsidR="00732A2E" w:rsidRPr="00C62DDB">
        <w:rPr>
          <w:szCs w:val="24"/>
        </w:rPr>
        <w:t>Контракт</w:t>
      </w:r>
      <w:r w:rsidR="00296DBF" w:rsidRPr="00C62DDB">
        <w:rPr>
          <w:szCs w:val="24"/>
        </w:rPr>
        <w:t>у осуществляется в сумме –</w:t>
      </w:r>
      <w:r w:rsidR="00E22B3E">
        <w:rPr>
          <w:b/>
          <w:bCs/>
          <w:szCs w:val="24"/>
        </w:rPr>
        <w:t>______________________________________________________</w:t>
      </w:r>
      <w:r w:rsidR="00296DBF" w:rsidRPr="00C62DDB">
        <w:rPr>
          <w:szCs w:val="24"/>
        </w:rPr>
        <w:t xml:space="preserve">, осуществляется Заказчиком в течение 7 (семи) рабочих дней со дня подписания Сторонами </w:t>
      </w:r>
      <w:r w:rsidRPr="00C62DDB">
        <w:rPr>
          <w:szCs w:val="24"/>
        </w:rPr>
        <w:t>Акта сдачи-приемки оказанных услуг.</w:t>
      </w:r>
    </w:p>
    <w:p w14:paraId="29F3DED4" w14:textId="4C3979EA" w:rsidR="00296DBF" w:rsidRPr="00C62DDB" w:rsidRDefault="00296DBF" w:rsidP="000B5FA8">
      <w:pPr>
        <w:pStyle w:val="a0"/>
        <w:tabs>
          <w:tab w:val="left" w:pos="1274"/>
        </w:tabs>
        <w:ind w:left="0" w:firstLine="709"/>
        <w:rPr>
          <w:szCs w:val="24"/>
        </w:rPr>
      </w:pPr>
      <w:r w:rsidRPr="00C62DDB">
        <w:rPr>
          <w:szCs w:val="24"/>
        </w:rPr>
        <w:t xml:space="preserve">Обязательства Заказчика по оплате цены </w:t>
      </w:r>
      <w:r w:rsidR="00732A2E" w:rsidRPr="00C62DDB">
        <w:rPr>
          <w:szCs w:val="24"/>
        </w:rPr>
        <w:t>Контракт</w:t>
      </w:r>
      <w:r w:rsidRPr="00C62DDB">
        <w:rPr>
          <w:szCs w:val="24"/>
        </w:rPr>
        <w:t xml:space="preserve">а считаются исполненными с момента списания денежных средств в размере, установленном </w:t>
      </w:r>
      <w:r w:rsidR="00732A2E" w:rsidRPr="00C62DDB">
        <w:rPr>
          <w:szCs w:val="24"/>
        </w:rPr>
        <w:t>Контракт</w:t>
      </w:r>
      <w:r w:rsidRPr="00C62DDB">
        <w:rPr>
          <w:szCs w:val="24"/>
        </w:rPr>
        <w:t xml:space="preserve">ом с расчетного счета Заказчика. </w:t>
      </w:r>
    </w:p>
    <w:p w14:paraId="0BB82AA2" w14:textId="2A10939D" w:rsidR="00296DBF" w:rsidRPr="00C62DDB" w:rsidRDefault="00296DBF" w:rsidP="000B5FA8">
      <w:pPr>
        <w:pStyle w:val="a0"/>
        <w:tabs>
          <w:tab w:val="left" w:pos="1274"/>
        </w:tabs>
        <w:ind w:left="0" w:firstLine="709"/>
        <w:rPr>
          <w:rFonts w:eastAsia="Times New Roman"/>
          <w:szCs w:val="24"/>
          <w:lang w:val="nb-NO" w:eastAsia="ja-JP"/>
        </w:rPr>
      </w:pPr>
      <w:r w:rsidRPr="00C62DDB">
        <w:rPr>
          <w:szCs w:val="24"/>
        </w:rPr>
        <w:t xml:space="preserve">Расчеты за оказанные услуги производятся исключительно между Заказчиком и Исполнителем в соответствии с условиями настоящего </w:t>
      </w:r>
      <w:r w:rsidR="00732A2E" w:rsidRPr="00C62DDB">
        <w:rPr>
          <w:szCs w:val="24"/>
        </w:rPr>
        <w:t>Контракт</w:t>
      </w:r>
      <w:r w:rsidRPr="00C62DDB">
        <w:rPr>
          <w:szCs w:val="24"/>
        </w:rPr>
        <w:t>а.</w:t>
      </w:r>
    </w:p>
    <w:p w14:paraId="01905B69" w14:textId="0E988EBC" w:rsidR="00DC7F0C" w:rsidRPr="00C62DDB" w:rsidRDefault="00296DBF" w:rsidP="000B5FA8">
      <w:pPr>
        <w:pStyle w:val="a0"/>
        <w:ind w:left="0" w:firstLine="709"/>
        <w:rPr>
          <w:szCs w:val="24"/>
          <w:lang w:val="nb-NO" w:eastAsia="ja-JP"/>
        </w:rPr>
      </w:pPr>
      <w:r w:rsidRPr="00C62DDB">
        <w:rPr>
          <w:szCs w:val="24"/>
          <w:lang w:val="nb-NO" w:eastAsia="ja-JP"/>
        </w:rPr>
        <w:t>В случае, если оплата услуг (поставка товаров, выполнение работ)</w:t>
      </w:r>
      <w:r w:rsidR="00732A2E" w:rsidRPr="00C62DDB">
        <w:rPr>
          <w:szCs w:val="24"/>
          <w:lang w:eastAsia="ja-JP"/>
        </w:rPr>
        <w:t xml:space="preserve"> </w:t>
      </w:r>
      <w:r w:rsidRPr="00C62DDB">
        <w:rPr>
          <w:szCs w:val="24"/>
          <w:lang w:val="nb-NO" w:eastAsia="ja-JP"/>
        </w:rPr>
        <w:t xml:space="preserve">Исполнителя по настоящему </w:t>
      </w:r>
      <w:r w:rsidR="00732A2E" w:rsidRPr="00C62DDB">
        <w:rPr>
          <w:szCs w:val="24"/>
          <w:lang w:val="nb-NO" w:eastAsia="ja-JP"/>
        </w:rPr>
        <w:t>Контракт</w:t>
      </w:r>
      <w:r w:rsidRPr="00C62DDB">
        <w:rPr>
          <w:szCs w:val="24"/>
          <w:lang w:val="nb-NO" w:eastAsia="ja-JP"/>
        </w:rPr>
        <w:t xml:space="preserve">у будет  произведена Заказчиком полностью или частично из средств федерального бюджета (субсидии), то Исполнитель дает согласие на осуществление Министерством цифрового развития, связи и массовых коммуникаций Российской Федерации и органами государственного финансового контроля проверок соблюдения условий, целей и порядка предоставления субсидии и обязуется не приобретать за счет субсидии иностранную валюту, за исключением операций, осуществляемых в соответствии с валютным законодательством Российской Федерации при закупе (поставке) высокотехнологичного импортного оборудования, сырья и комплектующих изделий, а также расходов на приобретение лицензий и прав у иностранных правообладателей, оплату каналов связи для унилатеральных и мультилатеральных передач, перегонов, прямых включений и трансляций, оплату услуг информационных агентств и других поставщиков информации, оплату таможенных услуг, уплату налогов, платежей и сборов страны пребывания, оплату услуг в целях обеспечения производственного процесса в части выполнения обязательств по настоящему </w:t>
      </w:r>
      <w:r w:rsidR="00732A2E" w:rsidRPr="00C62DDB">
        <w:rPr>
          <w:szCs w:val="24"/>
          <w:lang w:val="nb-NO" w:eastAsia="ja-JP"/>
        </w:rPr>
        <w:t>Контракт</w:t>
      </w:r>
      <w:r w:rsidRPr="00C62DDB">
        <w:rPr>
          <w:szCs w:val="24"/>
          <w:lang w:val="nb-NO" w:eastAsia="ja-JP"/>
        </w:rPr>
        <w:t>у.</w:t>
      </w:r>
    </w:p>
    <w:p w14:paraId="6C883463" w14:textId="2A4EE52A" w:rsidR="00B4049A" w:rsidRPr="00C62DDB" w:rsidRDefault="0098575B" w:rsidP="000B5FA8">
      <w:pPr>
        <w:pStyle w:val="a"/>
        <w:spacing w:before="240"/>
        <w:ind w:left="0" w:hanging="357"/>
        <w:rPr>
          <w:szCs w:val="24"/>
        </w:rPr>
      </w:pPr>
      <w:r w:rsidRPr="00C62DDB">
        <w:rPr>
          <w:szCs w:val="24"/>
        </w:rPr>
        <w:t>Права и обязательства сторон</w:t>
      </w:r>
    </w:p>
    <w:p w14:paraId="387312B1" w14:textId="77777777" w:rsidR="0098575B" w:rsidRPr="00C62DDB" w:rsidRDefault="0098575B" w:rsidP="000B5FA8">
      <w:pPr>
        <w:pStyle w:val="a0"/>
        <w:tabs>
          <w:tab w:val="left" w:pos="1232"/>
        </w:tabs>
        <w:spacing w:before="240"/>
        <w:ind w:left="0" w:firstLine="709"/>
        <w:rPr>
          <w:b/>
          <w:szCs w:val="24"/>
        </w:rPr>
      </w:pPr>
      <w:r w:rsidRPr="00C62DDB">
        <w:rPr>
          <w:b/>
          <w:szCs w:val="24"/>
        </w:rPr>
        <w:t>Права и обязательства Исполнителя</w:t>
      </w:r>
    </w:p>
    <w:p w14:paraId="31A0F0F6" w14:textId="270680EE" w:rsidR="0098575B" w:rsidRPr="00C62DDB" w:rsidRDefault="0098575B" w:rsidP="000B5FA8">
      <w:pPr>
        <w:pStyle w:val="a1"/>
        <w:rPr>
          <w:szCs w:val="24"/>
        </w:rPr>
      </w:pPr>
      <w:r w:rsidRPr="00C62DDB">
        <w:rPr>
          <w:szCs w:val="24"/>
        </w:rPr>
        <w:t xml:space="preserve">Оказать услуги в объеме и в сроки, предусмотренные </w:t>
      </w:r>
      <w:r w:rsidR="00732A2E" w:rsidRPr="00C62DDB">
        <w:rPr>
          <w:szCs w:val="24"/>
        </w:rPr>
        <w:t>Контракт</w:t>
      </w:r>
      <w:r w:rsidR="00461E9F" w:rsidRPr="00C62DDB">
        <w:rPr>
          <w:szCs w:val="24"/>
        </w:rPr>
        <w:t>ом</w:t>
      </w:r>
      <w:r w:rsidRPr="00C62DDB">
        <w:rPr>
          <w:szCs w:val="24"/>
        </w:rPr>
        <w:t xml:space="preserve"> и приложениями к нему и сдать результат оказанных услуг Заказчику в состоянии, соответствующем условиям </w:t>
      </w:r>
      <w:r w:rsidR="00732A2E" w:rsidRPr="00C62DDB">
        <w:rPr>
          <w:szCs w:val="24"/>
        </w:rPr>
        <w:t>Контракт</w:t>
      </w:r>
      <w:r w:rsidR="00461E9F" w:rsidRPr="00C62DDB">
        <w:rPr>
          <w:szCs w:val="24"/>
        </w:rPr>
        <w:t>а</w:t>
      </w:r>
      <w:r w:rsidRPr="00C62DDB">
        <w:rPr>
          <w:szCs w:val="24"/>
        </w:rPr>
        <w:t>.</w:t>
      </w:r>
    </w:p>
    <w:p w14:paraId="0648DB5F" w14:textId="1D920AAD" w:rsidR="0098575B" w:rsidRPr="00C62DDB" w:rsidRDefault="0098575B" w:rsidP="000B5FA8">
      <w:pPr>
        <w:pStyle w:val="a1"/>
        <w:rPr>
          <w:szCs w:val="24"/>
        </w:rPr>
      </w:pPr>
      <w:r w:rsidRPr="00C62DDB">
        <w:rPr>
          <w:szCs w:val="24"/>
        </w:rPr>
        <w:t xml:space="preserve">Нести риск случайной гибели или случайного повреждения материалов, оборудования, переданной для переработки (обработки) вещи, или иного используемого для исполнения </w:t>
      </w:r>
      <w:r w:rsidR="00732A2E" w:rsidRPr="00C62DDB">
        <w:rPr>
          <w:szCs w:val="24"/>
        </w:rPr>
        <w:t>Контракт</w:t>
      </w:r>
      <w:r w:rsidRPr="00C62DDB">
        <w:rPr>
          <w:szCs w:val="24"/>
        </w:rPr>
        <w:t xml:space="preserve"> имущества.</w:t>
      </w:r>
    </w:p>
    <w:p w14:paraId="3414825C" w14:textId="77777777" w:rsidR="0098575B" w:rsidRPr="00C62DDB" w:rsidRDefault="0098575B" w:rsidP="000B5FA8">
      <w:pPr>
        <w:pStyle w:val="a1"/>
        <w:rPr>
          <w:szCs w:val="24"/>
        </w:rPr>
      </w:pPr>
      <w:r w:rsidRPr="00C62DDB">
        <w:rPr>
          <w:szCs w:val="24"/>
        </w:rPr>
        <w:t>По окончании оказания услуг передать их результат и права на результат оказанных услуг Заказчику, а также передать Заказчику информацию, необходимую для эксплуатации результата оказанных услуг.</w:t>
      </w:r>
    </w:p>
    <w:p w14:paraId="11D9DBC4" w14:textId="0DA8813D" w:rsidR="0098575B" w:rsidRPr="00C62DDB" w:rsidRDefault="0098575B" w:rsidP="000B5FA8">
      <w:pPr>
        <w:pStyle w:val="a1"/>
        <w:rPr>
          <w:szCs w:val="24"/>
        </w:rPr>
      </w:pPr>
      <w:r w:rsidRPr="00C62DDB">
        <w:rPr>
          <w:szCs w:val="24"/>
        </w:rPr>
        <w:t xml:space="preserve">Оказать услуги по адресу Заказчика в сроки, установленные </w:t>
      </w:r>
      <w:r w:rsidR="00732A2E" w:rsidRPr="00C62DDB">
        <w:rPr>
          <w:szCs w:val="24"/>
        </w:rPr>
        <w:t>Контрактом</w:t>
      </w:r>
      <w:r w:rsidRPr="00C62DDB">
        <w:rPr>
          <w:szCs w:val="24"/>
        </w:rPr>
        <w:t>.</w:t>
      </w:r>
    </w:p>
    <w:p w14:paraId="6DD0A799" w14:textId="77777777" w:rsidR="0098575B" w:rsidRPr="00C62DDB" w:rsidRDefault="0098575B" w:rsidP="000B5FA8">
      <w:pPr>
        <w:pStyle w:val="a1"/>
        <w:rPr>
          <w:szCs w:val="24"/>
        </w:rPr>
      </w:pPr>
      <w:r w:rsidRPr="00C62DDB">
        <w:rPr>
          <w:szCs w:val="24"/>
        </w:rPr>
        <w:t>Выполнять гарантийные обязательства.</w:t>
      </w:r>
    </w:p>
    <w:p w14:paraId="78BA77AA" w14:textId="77777777" w:rsidR="0098575B" w:rsidRPr="00C62DDB" w:rsidRDefault="0098575B" w:rsidP="000B5FA8">
      <w:pPr>
        <w:pStyle w:val="a1"/>
        <w:rPr>
          <w:szCs w:val="24"/>
        </w:rPr>
      </w:pPr>
      <w:r w:rsidRPr="00C62DDB">
        <w:rPr>
          <w:szCs w:val="24"/>
        </w:rPr>
        <w:t>Передать по окончании оказания услуг Заказчику исполнительную документацию об оказанных услугах и инструкции по использованию переданного оборудования.</w:t>
      </w:r>
    </w:p>
    <w:p w14:paraId="248DA1EE" w14:textId="1FEADCD9" w:rsidR="0098575B" w:rsidRPr="00C62DDB" w:rsidRDefault="0098575B" w:rsidP="000B5FA8">
      <w:pPr>
        <w:pStyle w:val="a1"/>
        <w:rPr>
          <w:szCs w:val="24"/>
        </w:rPr>
      </w:pPr>
      <w:r w:rsidRPr="00C62DDB">
        <w:rPr>
          <w:szCs w:val="24"/>
        </w:rPr>
        <w:t xml:space="preserve">Обеспечивать в течение всего срока действия </w:t>
      </w:r>
      <w:r w:rsidR="00732A2E" w:rsidRPr="00C62DDB">
        <w:rPr>
          <w:szCs w:val="24"/>
        </w:rPr>
        <w:t>Контракт</w:t>
      </w:r>
      <w:r w:rsidR="00461E9F" w:rsidRPr="00C62DDB">
        <w:rPr>
          <w:szCs w:val="24"/>
        </w:rPr>
        <w:t>а</w:t>
      </w:r>
      <w:r w:rsidRPr="00C62DDB">
        <w:rPr>
          <w:szCs w:val="24"/>
        </w:rPr>
        <w:t xml:space="preserve"> безопасные условия труда на объектах, проводить мероприятия по охране труда.</w:t>
      </w:r>
    </w:p>
    <w:p w14:paraId="6889F3F6" w14:textId="77777777" w:rsidR="0098575B" w:rsidRPr="00C62DDB" w:rsidRDefault="0098575B" w:rsidP="000B5FA8">
      <w:pPr>
        <w:pStyle w:val="a1"/>
        <w:rPr>
          <w:szCs w:val="24"/>
        </w:rPr>
      </w:pPr>
      <w:r w:rsidRPr="00C62DDB">
        <w:rPr>
          <w:szCs w:val="24"/>
        </w:rPr>
        <w:t>Не использовать в ходе оказания услуг материалы и оборудование, если это может привести к нарушению требований, обязательных для сторон по охране окружающей среды и безопасности.</w:t>
      </w:r>
    </w:p>
    <w:p w14:paraId="0F610FAB" w14:textId="48891DCB" w:rsidR="0098575B" w:rsidRPr="00C62DDB" w:rsidRDefault="0098575B" w:rsidP="000B5FA8">
      <w:pPr>
        <w:pStyle w:val="a1"/>
        <w:rPr>
          <w:szCs w:val="24"/>
        </w:rPr>
      </w:pPr>
      <w:r w:rsidRPr="00C62DDB">
        <w:rPr>
          <w:szCs w:val="24"/>
        </w:rPr>
        <w:t xml:space="preserve">Нести ответственность перед Заказчиком за неисполнение или ненадлежащее исполнение обязательств настоящего </w:t>
      </w:r>
      <w:r w:rsidR="00732A2E" w:rsidRPr="00C62DDB">
        <w:rPr>
          <w:szCs w:val="24"/>
        </w:rPr>
        <w:t>Контракт</w:t>
      </w:r>
      <w:r w:rsidR="00461E9F" w:rsidRPr="00C62DDB">
        <w:rPr>
          <w:szCs w:val="24"/>
        </w:rPr>
        <w:t>а</w:t>
      </w:r>
      <w:r w:rsidRPr="00C62DDB">
        <w:rPr>
          <w:szCs w:val="24"/>
        </w:rPr>
        <w:t>.</w:t>
      </w:r>
    </w:p>
    <w:p w14:paraId="19A2CACC" w14:textId="382436EA" w:rsidR="0098575B" w:rsidRPr="00C62DDB" w:rsidRDefault="0098575B" w:rsidP="000B5FA8">
      <w:pPr>
        <w:pStyle w:val="a1"/>
        <w:rPr>
          <w:szCs w:val="24"/>
        </w:rPr>
      </w:pPr>
      <w:r w:rsidRPr="00C62DDB">
        <w:rPr>
          <w:szCs w:val="24"/>
        </w:rPr>
        <w:lastRenderedPageBreak/>
        <w:t xml:space="preserve">Оказывать услуги в строгом соответствии с требованиями настоящего </w:t>
      </w:r>
      <w:r w:rsidR="00732A2E" w:rsidRPr="00C62DDB">
        <w:rPr>
          <w:szCs w:val="24"/>
        </w:rPr>
        <w:t>Контракт</w:t>
      </w:r>
      <w:r w:rsidR="00461E9F" w:rsidRPr="00C62DDB">
        <w:rPr>
          <w:szCs w:val="24"/>
        </w:rPr>
        <w:t>а</w:t>
      </w:r>
      <w:r w:rsidRPr="00C62DDB">
        <w:rPr>
          <w:szCs w:val="24"/>
        </w:rPr>
        <w:t>.</w:t>
      </w:r>
    </w:p>
    <w:p w14:paraId="154AA604" w14:textId="77777777" w:rsidR="0098575B" w:rsidRPr="00C62DDB" w:rsidRDefault="0098575B" w:rsidP="000B5FA8">
      <w:pPr>
        <w:pStyle w:val="a1"/>
        <w:rPr>
          <w:szCs w:val="24"/>
        </w:rPr>
      </w:pPr>
      <w:r w:rsidRPr="00C62DDB">
        <w:rPr>
          <w:szCs w:val="24"/>
        </w:rPr>
        <w:t>Своевременно представлять Заказчику всю необходимую информацию.</w:t>
      </w:r>
    </w:p>
    <w:p w14:paraId="6BCF99E1" w14:textId="77777777" w:rsidR="0098575B" w:rsidRPr="00C62DDB" w:rsidRDefault="0098575B" w:rsidP="000B5FA8">
      <w:pPr>
        <w:pStyle w:val="a0"/>
        <w:tabs>
          <w:tab w:val="left" w:pos="1232"/>
        </w:tabs>
        <w:ind w:left="0" w:firstLine="709"/>
        <w:rPr>
          <w:b/>
          <w:szCs w:val="24"/>
        </w:rPr>
      </w:pPr>
      <w:r w:rsidRPr="00C62DDB">
        <w:rPr>
          <w:b/>
          <w:szCs w:val="24"/>
        </w:rPr>
        <w:t>Права и обязательства Заказчика</w:t>
      </w:r>
    </w:p>
    <w:p w14:paraId="164F2FF2" w14:textId="77777777" w:rsidR="0098575B" w:rsidRPr="00C62DDB" w:rsidRDefault="0098575B" w:rsidP="000B5FA8">
      <w:pPr>
        <w:pStyle w:val="a1"/>
        <w:rPr>
          <w:szCs w:val="24"/>
        </w:rPr>
      </w:pPr>
      <w:r w:rsidRPr="00C62DDB">
        <w:rPr>
          <w:szCs w:val="24"/>
        </w:rPr>
        <w:t>Проверять в любое время ход и качество оказания услуг, выполняемых Исполнителем, не вмешиваясь в его хозяйственную деятельность.</w:t>
      </w:r>
    </w:p>
    <w:p w14:paraId="76EF1D45" w14:textId="562E1ABB" w:rsidR="0098575B" w:rsidRPr="00C62DDB" w:rsidRDefault="0098575B" w:rsidP="000B5FA8">
      <w:pPr>
        <w:pStyle w:val="a1"/>
        <w:rPr>
          <w:szCs w:val="24"/>
        </w:rPr>
      </w:pPr>
      <w:r w:rsidRPr="00C62DDB">
        <w:rPr>
          <w:szCs w:val="24"/>
        </w:rPr>
        <w:t xml:space="preserve">Отказаться от исполнения </w:t>
      </w:r>
      <w:r w:rsidR="00732A2E" w:rsidRPr="00C62DDB">
        <w:rPr>
          <w:szCs w:val="24"/>
        </w:rPr>
        <w:t>Контракт</w:t>
      </w:r>
      <w:r w:rsidR="00A409FE" w:rsidRPr="00C62DDB">
        <w:rPr>
          <w:szCs w:val="24"/>
        </w:rPr>
        <w:t>а</w:t>
      </w:r>
      <w:r w:rsidRPr="00C62DDB">
        <w:rPr>
          <w:szCs w:val="24"/>
        </w:rPr>
        <w:t xml:space="preserve"> в любое время до сдачи ему результата оказанных услуг, уплатив </w:t>
      </w:r>
      <w:r w:rsidRPr="00C62DDB">
        <w:rPr>
          <w:spacing w:val="-3"/>
          <w:szCs w:val="24"/>
        </w:rPr>
        <w:t xml:space="preserve">Исполнителю </w:t>
      </w:r>
      <w:r w:rsidRPr="00C62DDB">
        <w:rPr>
          <w:szCs w:val="24"/>
        </w:rPr>
        <w:t xml:space="preserve">часть установленной цены, пропорционально части оказанных услуг до получения извещения об отказе Заказчика от исполнения </w:t>
      </w:r>
      <w:r w:rsidR="00732A2E" w:rsidRPr="00C62DDB">
        <w:rPr>
          <w:szCs w:val="24"/>
        </w:rPr>
        <w:t>Контракт</w:t>
      </w:r>
      <w:r w:rsidR="00C05362" w:rsidRPr="00C62DDB">
        <w:rPr>
          <w:szCs w:val="24"/>
        </w:rPr>
        <w:t>а</w:t>
      </w:r>
      <w:r w:rsidRPr="00C62DDB">
        <w:rPr>
          <w:szCs w:val="24"/>
        </w:rPr>
        <w:t>.</w:t>
      </w:r>
    </w:p>
    <w:p w14:paraId="4E42CF69" w14:textId="280AAD6C" w:rsidR="0098575B" w:rsidRPr="00C62DDB" w:rsidRDefault="0098575B" w:rsidP="000B5FA8">
      <w:pPr>
        <w:pStyle w:val="a1"/>
        <w:rPr>
          <w:szCs w:val="24"/>
        </w:rPr>
      </w:pPr>
      <w:r w:rsidRPr="00C62DDB">
        <w:rPr>
          <w:szCs w:val="24"/>
        </w:rPr>
        <w:t xml:space="preserve">Принять и оплатить </w:t>
      </w:r>
      <w:r w:rsidR="007027DE" w:rsidRPr="00C62DDB">
        <w:rPr>
          <w:szCs w:val="24"/>
        </w:rPr>
        <w:t xml:space="preserve">надлежащим образом </w:t>
      </w:r>
      <w:r w:rsidRPr="00C62DDB">
        <w:rPr>
          <w:szCs w:val="24"/>
        </w:rPr>
        <w:t xml:space="preserve">оказанные услуги согласно условиям настоящего </w:t>
      </w:r>
      <w:r w:rsidR="00732A2E" w:rsidRPr="00C62DDB">
        <w:rPr>
          <w:szCs w:val="24"/>
        </w:rPr>
        <w:t>Контракт</w:t>
      </w:r>
      <w:r w:rsidR="00C05362" w:rsidRPr="00C62DDB">
        <w:rPr>
          <w:szCs w:val="24"/>
        </w:rPr>
        <w:t>а</w:t>
      </w:r>
      <w:r w:rsidRPr="00C62DDB">
        <w:rPr>
          <w:szCs w:val="24"/>
        </w:rPr>
        <w:t>.</w:t>
      </w:r>
    </w:p>
    <w:p w14:paraId="2EA3EA66" w14:textId="05F8C148" w:rsidR="00F45A6B" w:rsidRPr="00C62DDB" w:rsidRDefault="0098575B" w:rsidP="000B5FA8">
      <w:pPr>
        <w:pStyle w:val="a1"/>
        <w:rPr>
          <w:szCs w:val="24"/>
        </w:rPr>
      </w:pPr>
      <w:r w:rsidRPr="00C62DDB">
        <w:rPr>
          <w:szCs w:val="24"/>
        </w:rPr>
        <w:t xml:space="preserve">Выполнить в полном объеме все свои обязательства, предусмотренные в других статьях настоящего </w:t>
      </w:r>
      <w:r w:rsidR="00732A2E" w:rsidRPr="00C62DDB">
        <w:rPr>
          <w:szCs w:val="24"/>
        </w:rPr>
        <w:t>Контракт</w:t>
      </w:r>
      <w:r w:rsidR="00C05362" w:rsidRPr="00C62DDB">
        <w:rPr>
          <w:szCs w:val="24"/>
        </w:rPr>
        <w:t>а</w:t>
      </w:r>
      <w:r w:rsidRPr="00C62DDB">
        <w:rPr>
          <w:szCs w:val="24"/>
        </w:rPr>
        <w:t>.</w:t>
      </w:r>
    </w:p>
    <w:p w14:paraId="5A95DDE0" w14:textId="4707B381" w:rsidR="00F45A6B" w:rsidRPr="00C62DDB" w:rsidRDefault="00E42188" w:rsidP="000B5FA8">
      <w:pPr>
        <w:pStyle w:val="a0"/>
        <w:ind w:left="0" w:firstLine="709"/>
        <w:rPr>
          <w:b/>
          <w:bCs/>
          <w:szCs w:val="24"/>
          <w:lang w:eastAsia="ru-RU"/>
        </w:rPr>
      </w:pPr>
      <w:r w:rsidRPr="00C62DDB">
        <w:rPr>
          <w:b/>
          <w:bCs/>
          <w:szCs w:val="24"/>
          <w:lang w:eastAsia="ru-RU"/>
        </w:rPr>
        <w:t xml:space="preserve">Ответственные лица Сторон по взаимодействию </w:t>
      </w:r>
      <w:r w:rsidR="00F45A6B" w:rsidRPr="00C62DDB">
        <w:rPr>
          <w:b/>
          <w:bCs/>
          <w:szCs w:val="24"/>
          <w:lang w:eastAsia="ru-RU"/>
        </w:rPr>
        <w:t xml:space="preserve">при исполнении настоящего </w:t>
      </w:r>
      <w:r w:rsidR="00732A2E" w:rsidRPr="00C62DDB">
        <w:rPr>
          <w:b/>
          <w:bCs/>
          <w:szCs w:val="24"/>
          <w:lang w:eastAsia="ru-RU"/>
        </w:rPr>
        <w:t>Контракт</w:t>
      </w:r>
      <w:r w:rsidR="00C05362" w:rsidRPr="00C62DDB">
        <w:rPr>
          <w:b/>
          <w:bCs/>
          <w:szCs w:val="24"/>
          <w:lang w:eastAsia="ru-RU"/>
        </w:rPr>
        <w:t>а</w:t>
      </w:r>
      <w:r w:rsidR="00F45A6B" w:rsidRPr="00C62DDB">
        <w:rPr>
          <w:b/>
          <w:bCs/>
          <w:szCs w:val="24"/>
          <w:lang w:eastAsia="ru-RU"/>
        </w:rPr>
        <w:t>:</w:t>
      </w:r>
    </w:p>
    <w:p w14:paraId="167E470B" w14:textId="27B0E800" w:rsidR="00600593" w:rsidRPr="00C62DDB" w:rsidRDefault="00D3319C" w:rsidP="000B5FA8">
      <w:pPr>
        <w:tabs>
          <w:tab w:val="left" w:pos="993"/>
        </w:tabs>
        <w:ind w:firstLine="709"/>
        <w:jc w:val="both"/>
        <w:rPr>
          <w:rFonts w:eastAsia="Times New Roman" w:cs="Times New Roman"/>
          <w:szCs w:val="24"/>
          <w:lang w:eastAsia="ru-RU"/>
        </w:rPr>
      </w:pPr>
      <w:r w:rsidRPr="00C62DDB">
        <w:rPr>
          <w:rFonts w:eastAsia="Times New Roman" w:cs="Times New Roman"/>
          <w:szCs w:val="24"/>
          <w:lang w:eastAsia="ru-RU"/>
        </w:rPr>
        <w:t xml:space="preserve"> </w:t>
      </w:r>
      <w:r w:rsidR="00E42188" w:rsidRPr="00C62DDB">
        <w:rPr>
          <w:rFonts w:eastAsia="Times New Roman" w:cs="Times New Roman"/>
          <w:szCs w:val="24"/>
          <w:lang w:eastAsia="ru-RU"/>
        </w:rPr>
        <w:t>-</w:t>
      </w:r>
      <w:r w:rsidRPr="00C62DDB">
        <w:rPr>
          <w:rFonts w:eastAsia="Times New Roman" w:cs="Times New Roman"/>
          <w:szCs w:val="24"/>
          <w:lang w:eastAsia="ru-RU"/>
        </w:rPr>
        <w:t xml:space="preserve"> </w:t>
      </w:r>
      <w:r w:rsidR="00F45A6B" w:rsidRPr="00C62DDB">
        <w:rPr>
          <w:rFonts w:eastAsia="Times New Roman" w:cs="Times New Roman"/>
          <w:szCs w:val="24"/>
          <w:lang w:eastAsia="ru-RU"/>
        </w:rPr>
        <w:t>от Заказчика:</w:t>
      </w:r>
      <w:r w:rsidR="00FE418A" w:rsidRPr="00C62DDB">
        <w:rPr>
          <w:rFonts w:eastAsia="Times New Roman" w:cs="Times New Roman"/>
          <w:szCs w:val="24"/>
          <w:lang w:eastAsia="ru-RU"/>
        </w:rPr>
        <w:t xml:space="preserve"> </w:t>
      </w:r>
      <w:r w:rsidR="007027DE" w:rsidRPr="00C62DDB">
        <w:rPr>
          <w:rFonts w:eastAsia="Times New Roman" w:cs="Times New Roman"/>
          <w:szCs w:val="24"/>
          <w:lang w:eastAsia="ru-RU"/>
        </w:rPr>
        <w:t xml:space="preserve">Лебедев Александр Александрович, тел. 812 </w:t>
      </w:r>
      <w:r w:rsidR="007027DE" w:rsidRPr="00C62DDB">
        <w:rPr>
          <w:rStyle w:val="bold"/>
          <w:rFonts w:cs="Times New Roman"/>
          <w:b w:val="0"/>
          <w:bCs/>
          <w:szCs w:val="24"/>
        </w:rPr>
        <w:t>644-63-90</w:t>
      </w:r>
      <w:r w:rsidR="007027DE" w:rsidRPr="00C62DDB">
        <w:rPr>
          <w:rStyle w:val="bold"/>
          <w:rFonts w:cs="Times New Roman"/>
          <w:bCs/>
          <w:szCs w:val="24"/>
        </w:rPr>
        <w:t xml:space="preserve">, </w:t>
      </w:r>
      <w:r w:rsidR="007027DE" w:rsidRPr="00C62DDB">
        <w:rPr>
          <w:rFonts w:eastAsia="Times New Roman" w:cs="Times New Roman"/>
          <w:szCs w:val="24"/>
          <w:lang w:eastAsia="ru-RU"/>
        </w:rPr>
        <w:t>e-</w:t>
      </w:r>
      <w:proofErr w:type="spellStart"/>
      <w:r w:rsidR="007027DE" w:rsidRPr="00C62DDB">
        <w:rPr>
          <w:rFonts w:eastAsia="Times New Roman" w:cs="Times New Roman"/>
          <w:szCs w:val="24"/>
          <w:lang w:eastAsia="ru-RU"/>
        </w:rPr>
        <w:t>mail</w:t>
      </w:r>
      <w:proofErr w:type="spellEnd"/>
      <w:r w:rsidR="007027DE" w:rsidRPr="00C62DDB">
        <w:rPr>
          <w:rFonts w:eastAsia="Times New Roman" w:cs="Times New Roman"/>
          <w:szCs w:val="24"/>
          <w:lang w:eastAsia="ru-RU"/>
        </w:rPr>
        <w:t xml:space="preserve">: </w:t>
      </w:r>
      <w:r w:rsidR="007027DE" w:rsidRPr="00C62DDB">
        <w:rPr>
          <w:rFonts w:cs="Times New Roman"/>
          <w:szCs w:val="24"/>
        </w:rPr>
        <w:t>lebedev@pasteurorg.ru</w:t>
      </w:r>
    </w:p>
    <w:p w14:paraId="1C1B421C" w14:textId="678DC0DF" w:rsidR="00B11E32" w:rsidRPr="00C62DDB" w:rsidRDefault="00F45A6B" w:rsidP="000B5FA8">
      <w:pPr>
        <w:tabs>
          <w:tab w:val="left" w:pos="993"/>
        </w:tabs>
        <w:ind w:firstLine="709"/>
        <w:jc w:val="both"/>
        <w:rPr>
          <w:rFonts w:eastAsia="Times New Roman" w:cs="Times New Roman"/>
          <w:szCs w:val="24"/>
          <w:lang w:eastAsia="ru-RU"/>
        </w:rPr>
      </w:pPr>
      <w:r w:rsidRPr="00C62DDB">
        <w:rPr>
          <w:rFonts w:eastAsia="Times New Roman" w:cs="Times New Roman"/>
          <w:szCs w:val="24"/>
          <w:lang w:eastAsia="ru-RU"/>
        </w:rPr>
        <w:t xml:space="preserve"> -</w:t>
      </w:r>
      <w:r w:rsidR="00D3319C" w:rsidRPr="00C62DDB">
        <w:rPr>
          <w:rFonts w:eastAsia="Times New Roman" w:cs="Times New Roman"/>
          <w:szCs w:val="24"/>
          <w:lang w:eastAsia="ru-RU"/>
        </w:rPr>
        <w:t xml:space="preserve"> </w:t>
      </w:r>
      <w:r w:rsidRPr="00C62DDB">
        <w:rPr>
          <w:rFonts w:eastAsia="Times New Roman" w:cs="Times New Roman"/>
          <w:szCs w:val="24"/>
          <w:lang w:eastAsia="ru-RU"/>
        </w:rPr>
        <w:t xml:space="preserve">от Исполнителя: </w:t>
      </w:r>
      <w:r w:rsidR="00E22B3E">
        <w:rPr>
          <w:rFonts w:eastAsia="Times New Roman" w:cs="Times New Roman"/>
          <w:szCs w:val="24"/>
          <w:lang w:eastAsia="ru-RU"/>
        </w:rPr>
        <w:t>_____________________________________________________</w:t>
      </w:r>
    </w:p>
    <w:p w14:paraId="34F906E6" w14:textId="3D1B94DB" w:rsidR="00B4049A" w:rsidRPr="00C62DDB" w:rsidRDefault="0098575B" w:rsidP="000B5FA8">
      <w:pPr>
        <w:pStyle w:val="a"/>
        <w:spacing w:before="240"/>
        <w:ind w:left="0"/>
        <w:rPr>
          <w:rFonts w:eastAsia="Times New Roman"/>
          <w:szCs w:val="24"/>
          <w:lang w:eastAsia="ru-RU"/>
        </w:rPr>
      </w:pPr>
      <w:r w:rsidRPr="00C62DDB">
        <w:rPr>
          <w:szCs w:val="24"/>
        </w:rPr>
        <w:t xml:space="preserve">Порядок сдачи и приёмки услуг по </w:t>
      </w:r>
      <w:r w:rsidR="00732A2E" w:rsidRPr="00C62DDB">
        <w:rPr>
          <w:szCs w:val="24"/>
        </w:rPr>
        <w:t>Контракт</w:t>
      </w:r>
      <w:r w:rsidR="00C05362" w:rsidRPr="00C62DDB">
        <w:rPr>
          <w:szCs w:val="24"/>
        </w:rPr>
        <w:t>у</w:t>
      </w:r>
    </w:p>
    <w:p w14:paraId="248259E7" w14:textId="77777777" w:rsidR="0054257B" w:rsidRPr="00C62DDB" w:rsidRDefault="0054257B" w:rsidP="000B5FA8">
      <w:pPr>
        <w:pStyle w:val="a0"/>
        <w:tabs>
          <w:tab w:val="left" w:pos="1274"/>
        </w:tabs>
        <w:spacing w:before="240"/>
        <w:ind w:left="0" w:firstLine="709"/>
        <w:rPr>
          <w:szCs w:val="24"/>
        </w:rPr>
      </w:pPr>
      <w:r w:rsidRPr="00C62DDB">
        <w:rPr>
          <w:szCs w:val="24"/>
        </w:rPr>
        <w:t>Исполнитель обязан в письменной или устной форме известить Заказчика об оказании услуг.</w:t>
      </w:r>
    </w:p>
    <w:p w14:paraId="37BFB60E" w14:textId="569FF360" w:rsidR="0054257B" w:rsidRPr="00C62DDB" w:rsidRDefault="0054257B" w:rsidP="000B5FA8">
      <w:pPr>
        <w:pStyle w:val="a0"/>
        <w:tabs>
          <w:tab w:val="left" w:pos="1274"/>
        </w:tabs>
        <w:ind w:left="0" w:firstLine="709"/>
        <w:rPr>
          <w:szCs w:val="24"/>
        </w:rPr>
      </w:pPr>
      <w:r w:rsidRPr="00C62DDB">
        <w:rPr>
          <w:szCs w:val="24"/>
        </w:rPr>
        <w:t xml:space="preserve">Сдача результатов </w:t>
      </w:r>
      <w:proofErr w:type="gramStart"/>
      <w:r w:rsidRPr="00C62DDB">
        <w:rPr>
          <w:szCs w:val="24"/>
        </w:rPr>
        <w:t>оказанных услуг Исполнителем</w:t>
      </w:r>
      <w:proofErr w:type="gramEnd"/>
      <w:r w:rsidRPr="00C62DDB">
        <w:rPr>
          <w:szCs w:val="24"/>
        </w:rPr>
        <w:t xml:space="preserve"> и приемка их Заказчиком производятся в соответствии с гражданским законодательством и оформляются Актом сдачи-приемки оказанных услуг, подписываемым обеими Сторонами, с указанием недостатков (в случае их обнаружения), а также сроков и порядка их устранения. </w:t>
      </w:r>
      <w:r w:rsidR="001D2278" w:rsidRPr="00C62DDB">
        <w:rPr>
          <w:szCs w:val="24"/>
        </w:rPr>
        <w:t xml:space="preserve">Заказчик подписывает Акт сдачи-приемки оказанных услуг в течение 3 (трех) рабочих дней с даты их получения от Исполнителя. </w:t>
      </w:r>
      <w:r w:rsidRPr="00C62DDB">
        <w:rPr>
          <w:szCs w:val="24"/>
        </w:rPr>
        <w:t xml:space="preserve">В случае выявления несоответствия результатов оказанных услуг условиям настоящего </w:t>
      </w:r>
      <w:r w:rsidR="00732A2E" w:rsidRPr="00C62DDB">
        <w:rPr>
          <w:szCs w:val="24"/>
        </w:rPr>
        <w:t>Контракт</w:t>
      </w:r>
      <w:r w:rsidRPr="00C62DDB">
        <w:rPr>
          <w:szCs w:val="24"/>
        </w:rPr>
        <w:t>а, Заказчик незамедлительно уведомляет об этом Исполнителя, составляет Акт выявления недостатков с указанием сроков их исправлений (согласованные с Исполнителем, но не более 30 рабочих дней) и направляет его Исполнителю. Исполнитель обязан устранить выявленные недостатки за свой счет и в сроки, указанные в Акте.</w:t>
      </w:r>
    </w:p>
    <w:p w14:paraId="4B6F03A5" w14:textId="581F43A8" w:rsidR="00BE6007" w:rsidRPr="00C62DDB" w:rsidRDefault="001D2278" w:rsidP="00BE6007">
      <w:pPr>
        <w:pStyle w:val="a0"/>
        <w:ind w:left="0" w:firstLine="709"/>
        <w:rPr>
          <w:szCs w:val="24"/>
        </w:rPr>
      </w:pPr>
      <w:r w:rsidRPr="00C62DDB">
        <w:rPr>
          <w:szCs w:val="24"/>
        </w:rPr>
        <w:t>В течение 3 (Трех) рабочих дней с даты оказания услуги Исполнитель передает Заказчику оригиналы</w:t>
      </w:r>
      <w:r w:rsidR="00BE6007" w:rsidRPr="00C62DDB">
        <w:rPr>
          <w:szCs w:val="24"/>
        </w:rPr>
        <w:t xml:space="preserve"> следующих документов: Акт сдачи-приемки оказанных услуг, </w:t>
      </w:r>
      <w:r w:rsidR="004C31C4" w:rsidRPr="00C62DDB">
        <w:rPr>
          <w:szCs w:val="24"/>
        </w:rPr>
        <w:t>счет; с</w:t>
      </w:r>
      <w:r w:rsidR="00BE6007" w:rsidRPr="00C62DDB">
        <w:rPr>
          <w:szCs w:val="24"/>
        </w:rPr>
        <w:t>чет-фактура (при наличии).</w:t>
      </w:r>
    </w:p>
    <w:p w14:paraId="2D06CFC1" w14:textId="29FA1DCA" w:rsidR="00732A2E" w:rsidRPr="00C62DDB" w:rsidRDefault="00732A2E" w:rsidP="00732A2E">
      <w:pPr>
        <w:pStyle w:val="a0"/>
        <w:ind w:left="0" w:firstLine="709"/>
        <w:rPr>
          <w:szCs w:val="24"/>
        </w:rPr>
      </w:pPr>
      <w:r w:rsidRPr="00C62DDB">
        <w:rPr>
          <w:szCs w:val="24"/>
        </w:rPr>
        <w:t xml:space="preserve">По факту </w:t>
      </w:r>
      <w:r w:rsidR="001D2278" w:rsidRPr="00C62DDB">
        <w:rPr>
          <w:szCs w:val="24"/>
        </w:rPr>
        <w:t>оказания услуг</w:t>
      </w:r>
      <w:r w:rsidRPr="00C62DDB">
        <w:rPr>
          <w:szCs w:val="24"/>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 Акт формируется на основании документов,</w:t>
      </w:r>
      <w:r w:rsidR="001D2278" w:rsidRPr="00C62DDB">
        <w:rPr>
          <w:szCs w:val="24"/>
        </w:rPr>
        <w:t xml:space="preserve"> указанных в пункте 4</w:t>
      </w:r>
      <w:r w:rsidRPr="00C62DDB">
        <w:rPr>
          <w:szCs w:val="24"/>
        </w:rPr>
        <w:t xml:space="preserve">.3 Контракта, подтверждающих </w:t>
      </w:r>
      <w:r w:rsidR="001D2278" w:rsidRPr="00C62DDB">
        <w:rPr>
          <w:szCs w:val="24"/>
        </w:rPr>
        <w:t>оказание услуг</w:t>
      </w:r>
      <w:r w:rsidRPr="00C62DDB">
        <w:rPr>
          <w:szCs w:val="24"/>
        </w:rPr>
        <w:t xml:space="preserve">. </w:t>
      </w:r>
    </w:p>
    <w:p w14:paraId="795CD895" w14:textId="29D437AA" w:rsidR="00732A2E" w:rsidRPr="00C62DDB" w:rsidRDefault="00732A2E" w:rsidP="00732A2E">
      <w:pPr>
        <w:pStyle w:val="a0"/>
        <w:ind w:left="0" w:firstLine="709"/>
        <w:rPr>
          <w:szCs w:val="24"/>
        </w:rPr>
      </w:pPr>
      <w:r w:rsidRPr="00C62DDB">
        <w:rPr>
          <w:szCs w:val="24"/>
        </w:rPr>
        <w:t xml:space="preserve">Заказчик в течении срока, установленного </w:t>
      </w:r>
      <w:r w:rsidR="00BE6007" w:rsidRPr="00C62DDB">
        <w:rPr>
          <w:szCs w:val="24"/>
        </w:rPr>
        <w:t>п. 4</w:t>
      </w:r>
      <w:r w:rsidRPr="00C62DDB">
        <w:rPr>
          <w:szCs w:val="24"/>
        </w:rPr>
        <w:t xml:space="preserve">.2 Контракта, направляет </w:t>
      </w:r>
      <w:r w:rsidR="00BE6007" w:rsidRPr="00C62DDB">
        <w:rPr>
          <w:szCs w:val="24"/>
        </w:rPr>
        <w:t xml:space="preserve">Исполнителю </w:t>
      </w:r>
      <w:r w:rsidRPr="00C62DDB">
        <w:rPr>
          <w:szCs w:val="24"/>
        </w:rPr>
        <w:t xml:space="preserve">скан копию (копии) Акта приемки ф. 0510452 на подписание по электронной почте или через электронный документооборот. В случае если при приемке </w:t>
      </w:r>
      <w:r w:rsidR="00BE6007" w:rsidRPr="00C62DDB">
        <w:rPr>
          <w:szCs w:val="24"/>
        </w:rPr>
        <w:t>услуг</w:t>
      </w:r>
      <w:r w:rsidRPr="00C62DDB">
        <w:rPr>
          <w:szCs w:val="24"/>
        </w:rPr>
        <w:t xml:space="preserve"> возникают претензии и расхождения, </w:t>
      </w:r>
      <w:r w:rsidR="00BE6007" w:rsidRPr="00C62DDB">
        <w:rPr>
          <w:szCs w:val="24"/>
        </w:rPr>
        <w:t>Исполнитель</w:t>
      </w:r>
      <w:r w:rsidRPr="00C62DDB">
        <w:rPr>
          <w:szCs w:val="24"/>
        </w:rPr>
        <w:t xml:space="preserve">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Товара отсутствуют претензии и расхождения, Акт приемки ф. 0510452 носит уведомительный характер, и не требует подписания Исполнителем.</w:t>
      </w:r>
    </w:p>
    <w:p w14:paraId="79EDB22E" w14:textId="41E70901" w:rsidR="00732A2E" w:rsidRPr="00C62DDB" w:rsidRDefault="00732A2E" w:rsidP="00732A2E">
      <w:pPr>
        <w:pStyle w:val="a0"/>
        <w:ind w:left="0" w:firstLine="709"/>
        <w:rPr>
          <w:szCs w:val="24"/>
        </w:rPr>
      </w:pPr>
      <w:r w:rsidRPr="00C62DDB">
        <w:rPr>
          <w:szCs w:val="24"/>
        </w:rPr>
        <w:t xml:space="preserve">В случае наличия количественного и (или) качественного расхождения, а также несоответствия </w:t>
      </w:r>
      <w:r w:rsidR="00BE6007" w:rsidRPr="00C62DDB">
        <w:rPr>
          <w:szCs w:val="24"/>
        </w:rPr>
        <w:t>оказанных услуг</w:t>
      </w:r>
      <w:r w:rsidRPr="00C62DDB">
        <w:rPr>
          <w:szCs w:val="24"/>
        </w:rPr>
        <w:t xml:space="preserve"> сопроводительным документам </w:t>
      </w:r>
      <w:r w:rsidR="00BE6007" w:rsidRPr="00C62DDB">
        <w:rPr>
          <w:szCs w:val="24"/>
        </w:rPr>
        <w:t>Исполнителя</w:t>
      </w:r>
      <w:r w:rsidRPr="00C62DDB">
        <w:rPr>
          <w:szCs w:val="24"/>
        </w:rPr>
        <w:t xml:space="preserve">,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w:t>
      </w:r>
      <w:r w:rsidR="00BE6007" w:rsidRPr="00C62DDB">
        <w:rPr>
          <w:szCs w:val="24"/>
        </w:rPr>
        <w:t>Исполнителю</w:t>
      </w:r>
      <w:r w:rsidRPr="00C62DDB">
        <w:rPr>
          <w:szCs w:val="24"/>
        </w:rPr>
        <w:t>.</w:t>
      </w:r>
    </w:p>
    <w:p w14:paraId="006DED61" w14:textId="77777777" w:rsidR="00732A2E" w:rsidRPr="00C62DDB" w:rsidRDefault="00732A2E" w:rsidP="00732A2E">
      <w:pPr>
        <w:pStyle w:val="a0"/>
        <w:numPr>
          <w:ilvl w:val="0"/>
          <w:numId w:val="0"/>
        </w:numPr>
        <w:ind w:left="709"/>
        <w:rPr>
          <w:szCs w:val="24"/>
        </w:rPr>
      </w:pPr>
    </w:p>
    <w:p w14:paraId="160FA2AB" w14:textId="77777777" w:rsidR="0054257B" w:rsidRPr="00C62DDB" w:rsidRDefault="0054257B" w:rsidP="000B5FA8">
      <w:pPr>
        <w:pStyle w:val="a"/>
        <w:spacing w:before="120" w:after="120"/>
        <w:ind w:left="357" w:hanging="357"/>
        <w:rPr>
          <w:szCs w:val="24"/>
        </w:rPr>
      </w:pPr>
      <w:r w:rsidRPr="00C62DDB">
        <w:rPr>
          <w:szCs w:val="24"/>
        </w:rPr>
        <w:t>Соблюдение конфиденциальности</w:t>
      </w:r>
    </w:p>
    <w:p w14:paraId="70E0396F" w14:textId="57FB1D3D" w:rsidR="0054257B" w:rsidRPr="00C62DDB" w:rsidRDefault="0054257B" w:rsidP="000B5FA8">
      <w:pPr>
        <w:pStyle w:val="a0"/>
        <w:tabs>
          <w:tab w:val="left" w:pos="1274"/>
        </w:tabs>
        <w:ind w:left="0" w:firstLine="709"/>
        <w:rPr>
          <w:szCs w:val="24"/>
        </w:rPr>
      </w:pPr>
      <w:r w:rsidRPr="00C62DDB">
        <w:rPr>
          <w:szCs w:val="24"/>
        </w:rPr>
        <w:lastRenderedPageBreak/>
        <w:t xml:space="preserve">По взаимному согласию Сторон в рамках исполнения </w:t>
      </w:r>
      <w:r w:rsidR="00732A2E" w:rsidRPr="00C62DDB">
        <w:rPr>
          <w:szCs w:val="24"/>
        </w:rPr>
        <w:t>Контракт</w:t>
      </w:r>
      <w:r w:rsidRPr="00C62DDB">
        <w:rPr>
          <w:szCs w:val="24"/>
        </w:rPr>
        <w:t xml:space="preserve">а конфиденциальной признается информация, касающаяся предмета </w:t>
      </w:r>
      <w:r w:rsidR="00732A2E" w:rsidRPr="00C62DDB">
        <w:rPr>
          <w:szCs w:val="24"/>
        </w:rPr>
        <w:t>Контракт</w:t>
      </w:r>
      <w:r w:rsidRPr="00C62DDB">
        <w:rPr>
          <w:szCs w:val="24"/>
        </w:rPr>
        <w:t xml:space="preserve">а, хода его выполнения и полученных результатов, а также ставшая известной любой из Сторон в ходе проведения Поставки и оказания Услуг по </w:t>
      </w:r>
      <w:r w:rsidR="00732A2E" w:rsidRPr="00C62DDB">
        <w:rPr>
          <w:szCs w:val="24"/>
        </w:rPr>
        <w:t>Контракт</w:t>
      </w:r>
      <w:r w:rsidRPr="00C62DDB">
        <w:rPr>
          <w:szCs w:val="24"/>
        </w:rPr>
        <w:t>у.</w:t>
      </w:r>
    </w:p>
    <w:p w14:paraId="650843D2" w14:textId="51A718CB" w:rsidR="0054257B" w:rsidRPr="00C62DDB" w:rsidRDefault="0054257B" w:rsidP="000B5FA8">
      <w:pPr>
        <w:pStyle w:val="a0"/>
        <w:tabs>
          <w:tab w:val="left" w:pos="1274"/>
        </w:tabs>
        <w:ind w:left="0" w:firstLine="709"/>
        <w:rPr>
          <w:szCs w:val="24"/>
        </w:rPr>
      </w:pPr>
      <w:r w:rsidRPr="00C62DDB">
        <w:rPr>
          <w:szCs w:val="24"/>
        </w:rPr>
        <w:t xml:space="preserve">Каждая из Сторон обязана обеспечить защиту конфиденциальной информации, ставшей доступной ей в рамках исполнения </w:t>
      </w:r>
      <w:r w:rsidR="00732A2E" w:rsidRPr="00C62DDB">
        <w:rPr>
          <w:szCs w:val="24"/>
        </w:rPr>
        <w:t>Контракт</w:t>
      </w:r>
      <w:r w:rsidRPr="00C62DDB">
        <w:rPr>
          <w:szCs w:val="24"/>
        </w:rPr>
        <w:t>а, от несанкционированного доступа или распространения.</w:t>
      </w:r>
    </w:p>
    <w:p w14:paraId="091EA9BB" w14:textId="6751C732" w:rsidR="0054257B" w:rsidRPr="00C62DDB" w:rsidRDefault="0054257B" w:rsidP="000B5FA8">
      <w:pPr>
        <w:pStyle w:val="a0"/>
        <w:tabs>
          <w:tab w:val="left" w:pos="1274"/>
        </w:tabs>
        <w:ind w:left="0" w:firstLine="709"/>
        <w:rPr>
          <w:szCs w:val="24"/>
        </w:rPr>
      </w:pPr>
      <w:r w:rsidRPr="00C62DDB">
        <w:rPr>
          <w:szCs w:val="24"/>
        </w:rPr>
        <w:t xml:space="preserve">Ни одна из Сторон не имеет права использовать информацию, ставшую ей известной в процессе исполнения </w:t>
      </w:r>
      <w:r w:rsidR="00732A2E" w:rsidRPr="00C62DDB">
        <w:rPr>
          <w:szCs w:val="24"/>
        </w:rPr>
        <w:t>Контракт</w:t>
      </w:r>
      <w:r w:rsidRPr="00C62DDB">
        <w:rPr>
          <w:szCs w:val="24"/>
        </w:rPr>
        <w:t xml:space="preserve">а, без согласия другой Стороны, если иное не вытекает из существа </w:t>
      </w:r>
      <w:r w:rsidR="00732A2E" w:rsidRPr="00C62DDB">
        <w:rPr>
          <w:szCs w:val="24"/>
        </w:rPr>
        <w:t>Контракт</w:t>
      </w:r>
      <w:r w:rsidRPr="00C62DDB">
        <w:rPr>
          <w:szCs w:val="24"/>
        </w:rPr>
        <w:t>а.</w:t>
      </w:r>
    </w:p>
    <w:p w14:paraId="7862279F" w14:textId="77777777" w:rsidR="0054257B" w:rsidRPr="00C62DDB" w:rsidRDefault="0054257B" w:rsidP="000B5FA8">
      <w:pPr>
        <w:pStyle w:val="a0"/>
        <w:tabs>
          <w:tab w:val="left" w:pos="1274"/>
        </w:tabs>
        <w:ind w:left="0" w:firstLine="709"/>
        <w:rPr>
          <w:szCs w:val="24"/>
        </w:rPr>
      </w:pPr>
      <w:r w:rsidRPr="00C62DDB">
        <w:rPr>
          <w:szCs w:val="24"/>
        </w:rPr>
        <w:t>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14:paraId="50AE673F" w14:textId="3EF33603" w:rsidR="00DC7F0C" w:rsidRPr="00C62DDB" w:rsidRDefault="0054257B" w:rsidP="000B5FA8">
      <w:pPr>
        <w:pStyle w:val="a0"/>
        <w:tabs>
          <w:tab w:val="left" w:pos="1274"/>
        </w:tabs>
        <w:ind w:left="0" w:firstLine="709"/>
        <w:rPr>
          <w:szCs w:val="24"/>
        </w:rPr>
      </w:pPr>
      <w:r w:rsidRPr="00C62DDB">
        <w:rPr>
          <w:szCs w:val="24"/>
        </w:rPr>
        <w:t xml:space="preserve">Вышеперечисленные обязательства действуют в течение всего времени выполнения </w:t>
      </w:r>
      <w:r w:rsidR="00732A2E" w:rsidRPr="00C62DDB">
        <w:rPr>
          <w:szCs w:val="24"/>
        </w:rPr>
        <w:t>Контракт</w:t>
      </w:r>
      <w:r w:rsidRPr="00C62DDB">
        <w:rPr>
          <w:szCs w:val="24"/>
        </w:rPr>
        <w:t xml:space="preserve">а, а также в течение 3 (Трех) лет после окончания или расторжения </w:t>
      </w:r>
      <w:r w:rsidR="00732A2E" w:rsidRPr="00C62DDB">
        <w:rPr>
          <w:szCs w:val="24"/>
        </w:rPr>
        <w:t>Контракт</w:t>
      </w:r>
      <w:r w:rsidRPr="00C62DDB">
        <w:rPr>
          <w:szCs w:val="24"/>
        </w:rPr>
        <w:t>а.</w:t>
      </w:r>
    </w:p>
    <w:p w14:paraId="3645A616" w14:textId="157689C6" w:rsidR="00DC7F0C" w:rsidRPr="00C62DDB" w:rsidRDefault="0054257B" w:rsidP="000B5FA8">
      <w:pPr>
        <w:pStyle w:val="a"/>
        <w:spacing w:before="120" w:after="120"/>
        <w:ind w:left="357" w:hanging="357"/>
        <w:rPr>
          <w:szCs w:val="24"/>
        </w:rPr>
      </w:pPr>
      <w:r w:rsidRPr="00C62DDB">
        <w:rPr>
          <w:szCs w:val="24"/>
        </w:rPr>
        <w:t>Защита сведений, составляющих государственную тайну</w:t>
      </w:r>
    </w:p>
    <w:p w14:paraId="6A124476" w14:textId="3011C7C3" w:rsidR="0054257B" w:rsidRPr="00C62DDB" w:rsidRDefault="0054257B" w:rsidP="000B5FA8">
      <w:pPr>
        <w:pStyle w:val="a0"/>
        <w:overflowPunct w:val="0"/>
        <w:autoSpaceDE w:val="0"/>
        <w:autoSpaceDN w:val="0"/>
        <w:adjustRightInd w:val="0"/>
        <w:ind w:left="0" w:firstLine="709"/>
        <w:textAlignment w:val="baseline"/>
        <w:rPr>
          <w:bCs/>
          <w:szCs w:val="24"/>
        </w:rPr>
      </w:pPr>
      <w:r w:rsidRPr="00C62DDB">
        <w:rPr>
          <w:szCs w:val="24"/>
        </w:rPr>
        <w:t xml:space="preserve">До начала оказания Услуг по настоящему </w:t>
      </w:r>
      <w:r w:rsidR="00732A2E" w:rsidRPr="00C62DDB">
        <w:rPr>
          <w:szCs w:val="24"/>
        </w:rPr>
        <w:t>Контракт</w:t>
      </w:r>
      <w:r w:rsidRPr="00C62DDB">
        <w:rPr>
          <w:szCs w:val="24"/>
        </w:rPr>
        <w:t xml:space="preserve">у </w:t>
      </w:r>
      <w:r w:rsidRPr="00C62DDB">
        <w:rPr>
          <w:bCs/>
          <w:szCs w:val="24"/>
        </w:rPr>
        <w:t>Исполнитель обязан представить Заказчику:</w:t>
      </w:r>
    </w:p>
    <w:p w14:paraId="59D945B2" w14:textId="77777777" w:rsidR="0054257B" w:rsidRPr="00C62DDB" w:rsidRDefault="0054257B" w:rsidP="000B5FA8">
      <w:pPr>
        <w:pStyle w:val="a1"/>
        <w:tabs>
          <w:tab w:val="left" w:pos="1414"/>
        </w:tabs>
        <w:rPr>
          <w:bCs/>
          <w:szCs w:val="24"/>
        </w:rPr>
      </w:pPr>
      <w:r w:rsidRPr="00C62DDB">
        <w:rPr>
          <w:szCs w:val="24"/>
        </w:rPr>
        <w:t>Копию</w:t>
      </w:r>
      <w:r w:rsidRPr="00C62DDB">
        <w:rPr>
          <w:bCs/>
          <w:szCs w:val="24"/>
        </w:rPr>
        <w:t xml:space="preserve"> лицензии ФСБ России на проведение работ (оказание услуг), связанных с использованием сведений, составляющих государственную тайну.</w:t>
      </w:r>
    </w:p>
    <w:p w14:paraId="7F53ADE7" w14:textId="77777777" w:rsidR="0054257B" w:rsidRPr="00C62DDB" w:rsidRDefault="0054257B" w:rsidP="000B5FA8">
      <w:pPr>
        <w:pStyle w:val="a1"/>
        <w:tabs>
          <w:tab w:val="left" w:pos="1414"/>
        </w:tabs>
        <w:rPr>
          <w:bCs/>
          <w:szCs w:val="24"/>
        </w:rPr>
      </w:pPr>
      <w:r w:rsidRPr="00C62DDB">
        <w:rPr>
          <w:bCs/>
          <w:szCs w:val="24"/>
        </w:rPr>
        <w:t>Информацию о допуске к сведениям, составляющим государственную тайну, руководителя и работников, которых планируется привлечь к оказанию Услуг.</w:t>
      </w:r>
    </w:p>
    <w:p w14:paraId="48437ADE" w14:textId="77777777" w:rsidR="0054257B" w:rsidRPr="00C62DDB" w:rsidRDefault="0054257B" w:rsidP="000B5FA8">
      <w:pPr>
        <w:pStyle w:val="a0"/>
        <w:overflowPunct w:val="0"/>
        <w:autoSpaceDE w:val="0"/>
        <w:autoSpaceDN w:val="0"/>
        <w:adjustRightInd w:val="0"/>
        <w:ind w:left="0" w:firstLine="709"/>
        <w:textAlignment w:val="baseline"/>
        <w:rPr>
          <w:bCs/>
          <w:szCs w:val="24"/>
        </w:rPr>
      </w:pPr>
      <w:r w:rsidRPr="00C62DDB">
        <w:rPr>
          <w:szCs w:val="24"/>
        </w:rPr>
        <w:t>Заказчик</w:t>
      </w:r>
      <w:r w:rsidRPr="00C62DDB">
        <w:rPr>
          <w:bCs/>
          <w:szCs w:val="24"/>
        </w:rPr>
        <w:t xml:space="preserve"> обязан представить Исполнителю:</w:t>
      </w:r>
    </w:p>
    <w:p w14:paraId="5FCD6B8A" w14:textId="77777777" w:rsidR="0054257B" w:rsidRPr="00C62DDB" w:rsidRDefault="0054257B" w:rsidP="000B5FA8">
      <w:pPr>
        <w:pStyle w:val="a1"/>
        <w:tabs>
          <w:tab w:val="left" w:pos="1414"/>
        </w:tabs>
        <w:rPr>
          <w:bCs/>
          <w:szCs w:val="24"/>
          <w:lang w:eastAsia="zh-CN"/>
        </w:rPr>
      </w:pPr>
      <w:r w:rsidRPr="00C62DDB">
        <w:rPr>
          <w:bCs/>
          <w:szCs w:val="24"/>
          <w:lang w:eastAsia="zh-CN"/>
        </w:rPr>
        <w:t>Копию лицензии ФСБ России на проведение работ (оказание услуг), связанных с использованием сведений, составляющих государственную тайну.</w:t>
      </w:r>
    </w:p>
    <w:p w14:paraId="66A3859E" w14:textId="77777777" w:rsidR="0054257B" w:rsidRPr="00C62DDB" w:rsidRDefault="0054257B" w:rsidP="000B5FA8">
      <w:pPr>
        <w:pStyle w:val="a1"/>
        <w:tabs>
          <w:tab w:val="left" w:pos="1414"/>
        </w:tabs>
        <w:rPr>
          <w:bCs/>
          <w:szCs w:val="24"/>
        </w:rPr>
      </w:pPr>
      <w:r w:rsidRPr="00C62DDB">
        <w:rPr>
          <w:bCs/>
          <w:szCs w:val="24"/>
          <w:lang w:eastAsia="zh-CN"/>
        </w:rPr>
        <w:t xml:space="preserve">В </w:t>
      </w:r>
      <w:r w:rsidRPr="00C62DDB">
        <w:rPr>
          <w:bCs/>
          <w:szCs w:val="24"/>
        </w:rPr>
        <w:t>соответствии</w:t>
      </w:r>
      <w:r w:rsidRPr="00C62DDB">
        <w:rPr>
          <w:bCs/>
          <w:szCs w:val="24"/>
          <w:lang w:eastAsia="zh-CN"/>
        </w:rPr>
        <w:t xml:space="preserve"> с пунктом 28 Инструкции по обеспечению режима секретности в Российской Федерации, утвержденной постановлением Правительства Российской Федерации от 05 января 2004 года №3-1, обеспечить в установленном порядке Исполнителя выпиской из Перечня сведений, подлежащих засекречиванию необходимой для выполнения этих работ с указанием конкретных пунктов Перечня сведений, подлежащих засекречиванию.</w:t>
      </w:r>
    </w:p>
    <w:p w14:paraId="2A49DB3C" w14:textId="77777777" w:rsidR="0054257B" w:rsidRPr="00C62DDB" w:rsidRDefault="0054257B" w:rsidP="000B5FA8">
      <w:pPr>
        <w:pStyle w:val="a0"/>
        <w:overflowPunct w:val="0"/>
        <w:autoSpaceDE w:val="0"/>
        <w:autoSpaceDN w:val="0"/>
        <w:adjustRightInd w:val="0"/>
        <w:ind w:left="0" w:firstLine="709"/>
        <w:textAlignment w:val="baseline"/>
        <w:rPr>
          <w:bCs/>
          <w:szCs w:val="24"/>
        </w:rPr>
      </w:pPr>
      <w:r w:rsidRPr="00C62DDB">
        <w:rPr>
          <w:bCs/>
          <w:szCs w:val="24"/>
        </w:rPr>
        <w:t>При оказании Услуг Исполнитель обязан:</w:t>
      </w:r>
    </w:p>
    <w:p w14:paraId="6E6C68A8" w14:textId="0B8EF555" w:rsidR="0054257B" w:rsidRPr="00C62DDB" w:rsidRDefault="0054257B" w:rsidP="000B5FA8">
      <w:pPr>
        <w:pStyle w:val="a1"/>
        <w:tabs>
          <w:tab w:val="left" w:pos="1414"/>
        </w:tabs>
        <w:rPr>
          <w:bCs/>
          <w:szCs w:val="24"/>
        </w:rPr>
      </w:pPr>
      <w:r w:rsidRPr="00C62DDB">
        <w:rPr>
          <w:bCs/>
          <w:szCs w:val="24"/>
        </w:rPr>
        <w:t xml:space="preserve">Обеспечить защиту сведений, составляющих государственную тайну, полученных от Заказчика, при оказании совместных услуг и после их завершения, в том числе при досрочном расторжении </w:t>
      </w:r>
      <w:r w:rsidR="00732A2E" w:rsidRPr="00C62DDB">
        <w:rPr>
          <w:bCs/>
          <w:szCs w:val="24"/>
        </w:rPr>
        <w:t>Контракт</w:t>
      </w:r>
      <w:r w:rsidR="000B5FA8" w:rsidRPr="00C62DDB">
        <w:rPr>
          <w:bCs/>
          <w:szCs w:val="24"/>
        </w:rPr>
        <w:t>а</w:t>
      </w:r>
      <w:r w:rsidRPr="00C62DDB">
        <w:rPr>
          <w:bCs/>
          <w:szCs w:val="24"/>
        </w:rPr>
        <w:t>.</w:t>
      </w:r>
    </w:p>
    <w:p w14:paraId="4FF7E965" w14:textId="77777777" w:rsidR="0054257B" w:rsidRPr="00C62DDB" w:rsidRDefault="0054257B" w:rsidP="000B5FA8">
      <w:pPr>
        <w:pStyle w:val="a0"/>
        <w:overflowPunct w:val="0"/>
        <w:autoSpaceDE w:val="0"/>
        <w:autoSpaceDN w:val="0"/>
        <w:adjustRightInd w:val="0"/>
        <w:ind w:left="0" w:firstLine="709"/>
        <w:textAlignment w:val="baseline"/>
        <w:rPr>
          <w:bCs/>
          <w:szCs w:val="24"/>
          <w:lang w:eastAsia="zh-CN"/>
        </w:rPr>
      </w:pPr>
      <w:r w:rsidRPr="00C62DDB">
        <w:rPr>
          <w:szCs w:val="24"/>
        </w:rPr>
        <w:t>Организовать</w:t>
      </w:r>
      <w:r w:rsidRPr="00C62DDB">
        <w:rPr>
          <w:bCs/>
          <w:szCs w:val="24"/>
          <w:lang w:eastAsia="zh-CN"/>
        </w:rPr>
        <w:t xml:space="preserve"> работу со сведениями, составляющими государственную тайну, в соответствии с требованиями нормативных правовых актов и нормативно-методических документов по защите государственной тайны Российской Федерации и органов государственной власти.</w:t>
      </w:r>
    </w:p>
    <w:p w14:paraId="74C1A4F9" w14:textId="0DE1C0A1" w:rsidR="0054257B" w:rsidRPr="00C62DDB" w:rsidRDefault="0054257B" w:rsidP="000B5FA8">
      <w:pPr>
        <w:pStyle w:val="a0"/>
        <w:overflowPunct w:val="0"/>
        <w:autoSpaceDE w:val="0"/>
        <w:autoSpaceDN w:val="0"/>
        <w:adjustRightInd w:val="0"/>
        <w:ind w:left="0" w:firstLine="709"/>
        <w:textAlignment w:val="baseline"/>
        <w:rPr>
          <w:szCs w:val="24"/>
        </w:rPr>
      </w:pPr>
      <w:r w:rsidRPr="00C62DDB">
        <w:rPr>
          <w:szCs w:val="24"/>
        </w:rPr>
        <w:t xml:space="preserve">Привлекать на </w:t>
      </w:r>
      <w:r w:rsidR="00732A2E" w:rsidRPr="00C62DDB">
        <w:rPr>
          <w:szCs w:val="24"/>
        </w:rPr>
        <w:t>Контракт</w:t>
      </w:r>
      <w:r w:rsidRPr="00C62DDB">
        <w:rPr>
          <w:szCs w:val="24"/>
        </w:rPr>
        <w:t xml:space="preserve">ной основе к исполнению </w:t>
      </w:r>
      <w:r w:rsidR="00732A2E" w:rsidRPr="00C62DDB">
        <w:rPr>
          <w:szCs w:val="24"/>
        </w:rPr>
        <w:t>Контракт</w:t>
      </w:r>
      <w:r w:rsidR="000B5FA8" w:rsidRPr="00C62DDB">
        <w:rPr>
          <w:szCs w:val="24"/>
        </w:rPr>
        <w:t>а</w:t>
      </w:r>
      <w:r w:rsidRPr="00C62DDB">
        <w:rPr>
          <w:szCs w:val="24"/>
        </w:rPr>
        <w:t xml:space="preserve"> соисполнителей только по предварительному письменному согласованию с Заказчиком.</w:t>
      </w:r>
    </w:p>
    <w:p w14:paraId="43E2EA21" w14:textId="010BC5A4" w:rsidR="0054257B" w:rsidRPr="00C62DDB" w:rsidRDefault="0054257B" w:rsidP="000B5FA8">
      <w:pPr>
        <w:pStyle w:val="a0"/>
        <w:overflowPunct w:val="0"/>
        <w:autoSpaceDE w:val="0"/>
        <w:autoSpaceDN w:val="0"/>
        <w:adjustRightInd w:val="0"/>
        <w:ind w:left="0" w:firstLine="709"/>
        <w:textAlignment w:val="baseline"/>
        <w:rPr>
          <w:bCs/>
          <w:szCs w:val="24"/>
        </w:rPr>
      </w:pPr>
      <w:r w:rsidRPr="00C62DDB">
        <w:rPr>
          <w:szCs w:val="24"/>
        </w:rPr>
        <w:t>Заключать</w:t>
      </w:r>
      <w:r w:rsidRPr="00C62DDB">
        <w:rPr>
          <w:bCs/>
          <w:szCs w:val="24"/>
        </w:rPr>
        <w:t xml:space="preserve"> </w:t>
      </w:r>
      <w:r w:rsidR="00732A2E" w:rsidRPr="00C62DDB">
        <w:rPr>
          <w:bCs/>
          <w:szCs w:val="24"/>
        </w:rPr>
        <w:t>Контракт</w:t>
      </w:r>
      <w:r w:rsidRPr="00C62DDB">
        <w:rPr>
          <w:bCs/>
          <w:szCs w:val="24"/>
        </w:rPr>
        <w:t xml:space="preserve">ы с соисполнителями только при наличии у них лицензии ФСБ России на проведение работ, связанных с использованием сведений, составляющих государственную тайну, соответствующей степени секретности и штатного подразделения по защите государственной тайны или действующего </w:t>
      </w:r>
      <w:r w:rsidR="00732A2E" w:rsidRPr="00C62DDB">
        <w:rPr>
          <w:bCs/>
          <w:szCs w:val="24"/>
        </w:rPr>
        <w:t>Контракт</w:t>
      </w:r>
      <w:r w:rsidRPr="00C62DDB">
        <w:rPr>
          <w:bCs/>
          <w:szCs w:val="24"/>
        </w:rPr>
        <w:t>а на оказание услуг по защите государственной тайны, заключенного с Исполнителем или иной организацией с согласия Заказчика.</w:t>
      </w:r>
    </w:p>
    <w:p w14:paraId="733CCF9F" w14:textId="77777777" w:rsidR="0054257B" w:rsidRPr="00C62DDB" w:rsidRDefault="0054257B" w:rsidP="000B5FA8">
      <w:pPr>
        <w:pStyle w:val="a0"/>
        <w:overflowPunct w:val="0"/>
        <w:autoSpaceDE w:val="0"/>
        <w:autoSpaceDN w:val="0"/>
        <w:adjustRightInd w:val="0"/>
        <w:ind w:left="0" w:firstLine="709"/>
        <w:textAlignment w:val="baseline"/>
        <w:rPr>
          <w:bCs/>
          <w:szCs w:val="24"/>
          <w:lang w:eastAsia="zh-CN"/>
        </w:rPr>
      </w:pPr>
      <w:r w:rsidRPr="00C62DDB">
        <w:rPr>
          <w:szCs w:val="24"/>
        </w:rPr>
        <w:t>Предоставлять</w:t>
      </w:r>
      <w:r w:rsidRPr="00C62DDB">
        <w:rPr>
          <w:bCs/>
          <w:szCs w:val="24"/>
          <w:lang w:eastAsia="zh-CN"/>
        </w:rPr>
        <w:t xml:space="preserve"> Заказчику сведения о перечне и объеме услуг, которые планируется поручить соисполнителям.</w:t>
      </w:r>
    </w:p>
    <w:p w14:paraId="7EF60C95" w14:textId="7D9045BB" w:rsidR="0054257B" w:rsidRPr="00C62DDB" w:rsidRDefault="0054257B" w:rsidP="000B5FA8">
      <w:pPr>
        <w:pStyle w:val="a0"/>
        <w:overflowPunct w:val="0"/>
        <w:autoSpaceDE w:val="0"/>
        <w:autoSpaceDN w:val="0"/>
        <w:adjustRightInd w:val="0"/>
        <w:ind w:left="0" w:firstLine="709"/>
        <w:textAlignment w:val="baseline"/>
        <w:rPr>
          <w:szCs w:val="24"/>
        </w:rPr>
      </w:pPr>
      <w:r w:rsidRPr="00C62DDB">
        <w:rPr>
          <w:szCs w:val="24"/>
        </w:rPr>
        <w:t xml:space="preserve">В </w:t>
      </w:r>
      <w:r w:rsidR="00732A2E" w:rsidRPr="00C62DDB">
        <w:rPr>
          <w:szCs w:val="24"/>
        </w:rPr>
        <w:t>Контракт</w:t>
      </w:r>
      <w:r w:rsidRPr="00C62DDB">
        <w:rPr>
          <w:szCs w:val="24"/>
        </w:rPr>
        <w:t>ах с соисполнителями предусматривать:</w:t>
      </w:r>
    </w:p>
    <w:p w14:paraId="404D99DA" w14:textId="77777777" w:rsidR="0054257B" w:rsidRPr="00C62DDB" w:rsidRDefault="0054257B" w:rsidP="000B5FA8">
      <w:pPr>
        <w:pStyle w:val="a1"/>
        <w:tabs>
          <w:tab w:val="left" w:pos="1414"/>
        </w:tabs>
        <w:rPr>
          <w:szCs w:val="24"/>
        </w:rPr>
      </w:pPr>
      <w:r w:rsidRPr="00C62DDB">
        <w:rPr>
          <w:bCs/>
          <w:szCs w:val="24"/>
        </w:rPr>
        <w:t>передачу</w:t>
      </w:r>
      <w:r w:rsidRPr="00C62DDB">
        <w:rPr>
          <w:szCs w:val="24"/>
        </w:rPr>
        <w:t xml:space="preserve"> сведений, составляющих государственную тайну, от Исполнителя Услуг соисполнителю, с указанием конкретных пунктов Перечня сведений, подлежащих засекречиванию;</w:t>
      </w:r>
    </w:p>
    <w:p w14:paraId="7C14256C" w14:textId="77777777" w:rsidR="0054257B" w:rsidRPr="00C62DDB" w:rsidRDefault="0054257B" w:rsidP="000B5FA8">
      <w:pPr>
        <w:pStyle w:val="a1"/>
        <w:tabs>
          <w:tab w:val="left" w:pos="1414"/>
        </w:tabs>
        <w:rPr>
          <w:szCs w:val="24"/>
        </w:rPr>
      </w:pPr>
      <w:r w:rsidRPr="00C62DDB">
        <w:rPr>
          <w:bCs/>
          <w:szCs w:val="24"/>
        </w:rPr>
        <w:t>требования</w:t>
      </w:r>
      <w:r w:rsidRPr="00C62DDB">
        <w:rPr>
          <w:bCs/>
          <w:szCs w:val="24"/>
          <w:lang w:eastAsia="zh-CN"/>
        </w:rPr>
        <w:t xml:space="preserve"> по защите сведений, составляющих государственную тайну, обеими сторонами;</w:t>
      </w:r>
    </w:p>
    <w:p w14:paraId="2BEC8949" w14:textId="77777777" w:rsidR="0054257B" w:rsidRPr="00C62DDB" w:rsidRDefault="0054257B" w:rsidP="000B5FA8">
      <w:pPr>
        <w:pStyle w:val="a1"/>
        <w:tabs>
          <w:tab w:val="left" w:pos="1414"/>
        </w:tabs>
        <w:rPr>
          <w:bCs/>
          <w:szCs w:val="24"/>
          <w:lang w:eastAsia="zh-CN"/>
        </w:rPr>
      </w:pPr>
      <w:r w:rsidRPr="00C62DDB">
        <w:rPr>
          <w:bCs/>
          <w:szCs w:val="24"/>
        </w:rPr>
        <w:lastRenderedPageBreak/>
        <w:t>порядок</w:t>
      </w:r>
      <w:r w:rsidRPr="00C62DDB">
        <w:rPr>
          <w:bCs/>
          <w:szCs w:val="24"/>
          <w:lang w:eastAsia="zh-CN"/>
        </w:rPr>
        <w:t xml:space="preserve"> передачи и использования результатов совместного оказания услуг;</w:t>
      </w:r>
    </w:p>
    <w:p w14:paraId="2C5B8279" w14:textId="77777777" w:rsidR="0054257B" w:rsidRPr="00C62DDB" w:rsidRDefault="0054257B" w:rsidP="000B5FA8">
      <w:pPr>
        <w:pStyle w:val="a1"/>
        <w:tabs>
          <w:tab w:val="left" w:pos="1414"/>
        </w:tabs>
        <w:rPr>
          <w:szCs w:val="24"/>
        </w:rPr>
      </w:pPr>
      <w:r w:rsidRPr="00C62DDB">
        <w:rPr>
          <w:bCs/>
          <w:szCs w:val="24"/>
        </w:rPr>
        <w:t>контроль</w:t>
      </w:r>
      <w:r w:rsidRPr="00C62DDB">
        <w:rPr>
          <w:szCs w:val="24"/>
        </w:rPr>
        <w:t xml:space="preserve"> соблюдения требований по защите государственной тайны со стороны Исполнителя и Заказчика.</w:t>
      </w:r>
    </w:p>
    <w:p w14:paraId="4DA92456" w14:textId="22AFFB80" w:rsidR="0054257B" w:rsidRPr="00C62DDB" w:rsidRDefault="0054257B" w:rsidP="000B5FA8">
      <w:pPr>
        <w:pStyle w:val="a0"/>
        <w:overflowPunct w:val="0"/>
        <w:autoSpaceDE w:val="0"/>
        <w:autoSpaceDN w:val="0"/>
        <w:adjustRightInd w:val="0"/>
        <w:ind w:left="0" w:firstLine="709"/>
        <w:textAlignment w:val="baseline"/>
        <w:rPr>
          <w:bCs/>
          <w:szCs w:val="24"/>
          <w:lang w:eastAsia="zh-CN"/>
        </w:rPr>
      </w:pPr>
      <w:r w:rsidRPr="00C62DDB">
        <w:rPr>
          <w:szCs w:val="24"/>
        </w:rPr>
        <w:t>Представить</w:t>
      </w:r>
      <w:r w:rsidRPr="00C62DDB">
        <w:rPr>
          <w:bCs/>
          <w:szCs w:val="24"/>
          <w:lang w:eastAsia="zh-CN"/>
        </w:rPr>
        <w:t xml:space="preserve"> Заказчику копию </w:t>
      </w:r>
      <w:r w:rsidR="00732A2E" w:rsidRPr="00C62DDB">
        <w:rPr>
          <w:bCs/>
          <w:szCs w:val="24"/>
          <w:lang w:eastAsia="zh-CN"/>
        </w:rPr>
        <w:t>Контракт</w:t>
      </w:r>
      <w:r w:rsidRPr="00C62DDB">
        <w:rPr>
          <w:bCs/>
          <w:szCs w:val="24"/>
          <w:lang w:eastAsia="zh-CN"/>
        </w:rPr>
        <w:t>а, заключенного Исполнителем с соисполнителем.</w:t>
      </w:r>
    </w:p>
    <w:p w14:paraId="6CE3E2E9" w14:textId="21799809" w:rsidR="0054257B" w:rsidRPr="00C62DDB" w:rsidRDefault="0054257B" w:rsidP="000B5FA8">
      <w:pPr>
        <w:pStyle w:val="a0"/>
        <w:overflowPunct w:val="0"/>
        <w:autoSpaceDE w:val="0"/>
        <w:autoSpaceDN w:val="0"/>
        <w:adjustRightInd w:val="0"/>
        <w:ind w:left="0" w:firstLine="709"/>
        <w:textAlignment w:val="baseline"/>
        <w:rPr>
          <w:bCs/>
          <w:szCs w:val="24"/>
          <w:lang w:eastAsia="zh-CN"/>
        </w:rPr>
      </w:pPr>
      <w:r w:rsidRPr="00C62DDB">
        <w:rPr>
          <w:szCs w:val="24"/>
        </w:rPr>
        <w:t>Контролировать</w:t>
      </w:r>
      <w:r w:rsidRPr="00C62DDB">
        <w:rPr>
          <w:bCs/>
          <w:szCs w:val="24"/>
          <w:lang w:eastAsia="zh-CN"/>
        </w:rPr>
        <w:t xml:space="preserve"> эффективность защиты государственной тайны при оказании Услуг </w:t>
      </w:r>
      <w:r w:rsidR="00F850CF" w:rsidRPr="00C62DDB">
        <w:rPr>
          <w:bCs/>
          <w:szCs w:val="24"/>
          <w:lang w:eastAsia="zh-CN"/>
        </w:rPr>
        <w:t>по-настоящему</w:t>
      </w:r>
      <w:r w:rsidRPr="00C62DDB">
        <w:rPr>
          <w:bCs/>
          <w:szCs w:val="24"/>
          <w:lang w:eastAsia="zh-CN"/>
        </w:rPr>
        <w:t xml:space="preserve"> </w:t>
      </w:r>
      <w:r w:rsidR="00732A2E" w:rsidRPr="00C62DDB">
        <w:rPr>
          <w:bCs/>
          <w:szCs w:val="24"/>
          <w:lang w:eastAsia="zh-CN"/>
        </w:rPr>
        <w:t>Контракт</w:t>
      </w:r>
      <w:r w:rsidR="00F850CF" w:rsidRPr="00C62DDB">
        <w:rPr>
          <w:bCs/>
          <w:szCs w:val="24"/>
          <w:lang w:eastAsia="zh-CN"/>
        </w:rPr>
        <w:t>у</w:t>
      </w:r>
      <w:r w:rsidRPr="00C62DDB">
        <w:rPr>
          <w:bCs/>
          <w:szCs w:val="24"/>
          <w:lang w:eastAsia="zh-CN"/>
        </w:rPr>
        <w:t>.</w:t>
      </w:r>
    </w:p>
    <w:p w14:paraId="7D850585" w14:textId="77777777" w:rsidR="0054257B" w:rsidRPr="00C62DDB" w:rsidRDefault="0054257B" w:rsidP="000B5FA8">
      <w:pPr>
        <w:pStyle w:val="a0"/>
        <w:overflowPunct w:val="0"/>
        <w:autoSpaceDE w:val="0"/>
        <w:autoSpaceDN w:val="0"/>
        <w:adjustRightInd w:val="0"/>
        <w:ind w:left="0" w:firstLine="709"/>
        <w:textAlignment w:val="baseline"/>
        <w:rPr>
          <w:bCs/>
          <w:szCs w:val="24"/>
          <w:lang w:eastAsia="zh-CN"/>
        </w:rPr>
      </w:pPr>
      <w:r w:rsidRPr="00C62DDB">
        <w:rPr>
          <w:szCs w:val="24"/>
        </w:rPr>
        <w:t>Обеспечить</w:t>
      </w:r>
      <w:r w:rsidRPr="00C62DDB">
        <w:rPr>
          <w:bCs/>
          <w:szCs w:val="24"/>
          <w:lang w:eastAsia="zh-CN"/>
        </w:rPr>
        <w:t xml:space="preserve"> соблюдение требований законодательства Российской Федерации о порядке выезда из Российской Федерации лиц, осведомленных в сведениях, составляющих государственную тайну.</w:t>
      </w:r>
    </w:p>
    <w:p w14:paraId="7331A956" w14:textId="77777777" w:rsidR="0054257B" w:rsidRPr="00C62DDB" w:rsidRDefault="0054257B" w:rsidP="000B5FA8">
      <w:pPr>
        <w:pStyle w:val="a0"/>
        <w:overflowPunct w:val="0"/>
        <w:autoSpaceDE w:val="0"/>
        <w:autoSpaceDN w:val="0"/>
        <w:adjustRightInd w:val="0"/>
        <w:ind w:left="0" w:firstLine="709"/>
        <w:textAlignment w:val="baseline"/>
        <w:rPr>
          <w:bCs/>
          <w:szCs w:val="24"/>
          <w:lang w:eastAsia="zh-CN"/>
        </w:rPr>
      </w:pPr>
      <w:r w:rsidRPr="00C62DDB">
        <w:rPr>
          <w:szCs w:val="24"/>
        </w:rPr>
        <w:t>Письменно</w:t>
      </w:r>
      <w:r w:rsidRPr="00C62DDB">
        <w:rPr>
          <w:bCs/>
          <w:szCs w:val="24"/>
          <w:lang w:eastAsia="zh-CN"/>
        </w:rPr>
        <w:t>, в 10-дневный срок, уведомить Заказчика о приостановлении действия лицензии ФСБ России на проведение работ, связанных с использованием сведений, составляющих государственную тайну, или об ее аннулировании, прекращении секретных работ, об изменениях в списке работников, привлекаемых к оказанию Услуг.</w:t>
      </w:r>
    </w:p>
    <w:p w14:paraId="533A4958" w14:textId="77777777" w:rsidR="0054257B" w:rsidRPr="00C62DDB" w:rsidRDefault="0054257B" w:rsidP="000B5FA8">
      <w:pPr>
        <w:pStyle w:val="a0"/>
        <w:overflowPunct w:val="0"/>
        <w:autoSpaceDE w:val="0"/>
        <w:autoSpaceDN w:val="0"/>
        <w:adjustRightInd w:val="0"/>
        <w:ind w:left="0" w:firstLine="709"/>
        <w:textAlignment w:val="baseline"/>
        <w:rPr>
          <w:bCs/>
          <w:szCs w:val="24"/>
          <w:lang w:eastAsia="zh-CN"/>
        </w:rPr>
      </w:pPr>
      <w:r w:rsidRPr="00C62DDB">
        <w:rPr>
          <w:szCs w:val="24"/>
        </w:rPr>
        <w:t>Принимать</w:t>
      </w:r>
      <w:r w:rsidRPr="00C62DDB">
        <w:rPr>
          <w:bCs/>
          <w:szCs w:val="24"/>
          <w:lang w:eastAsia="zh-CN"/>
        </w:rPr>
        <w:t xml:space="preserve"> решение о дальнейшем использовании полученных в результате оказания Услуг носителей сведений, составляющих государственную тайну, в случае изменения функций, формы собственности, банкротства, ликвидации, реорганизации Исполнителя или прекращения оказания Услуг с использованием сведений, составляющих государственную тайну.</w:t>
      </w:r>
    </w:p>
    <w:p w14:paraId="7E1C8D9B" w14:textId="77777777" w:rsidR="0054257B" w:rsidRPr="00C62DDB" w:rsidRDefault="0054257B" w:rsidP="000B5FA8">
      <w:pPr>
        <w:pStyle w:val="a0"/>
        <w:overflowPunct w:val="0"/>
        <w:autoSpaceDE w:val="0"/>
        <w:autoSpaceDN w:val="0"/>
        <w:adjustRightInd w:val="0"/>
        <w:ind w:left="0" w:firstLine="709"/>
        <w:textAlignment w:val="baseline"/>
        <w:rPr>
          <w:bCs/>
          <w:szCs w:val="24"/>
          <w:lang w:eastAsia="zh-CN"/>
        </w:rPr>
      </w:pPr>
      <w:r w:rsidRPr="00C62DDB">
        <w:rPr>
          <w:szCs w:val="24"/>
        </w:rPr>
        <w:t>Обеспечивать</w:t>
      </w:r>
      <w:r w:rsidRPr="00C62DDB">
        <w:rPr>
          <w:bCs/>
          <w:szCs w:val="24"/>
          <w:lang w:eastAsia="zh-CN"/>
        </w:rPr>
        <w:t xml:space="preserve"> защиту полученных от Исполнителя, сведений, составляющих государственную тайну.</w:t>
      </w:r>
    </w:p>
    <w:p w14:paraId="28716EF1" w14:textId="7AE18360" w:rsidR="0054257B" w:rsidRPr="00C62DDB" w:rsidRDefault="0054257B" w:rsidP="000B5FA8">
      <w:pPr>
        <w:pStyle w:val="a0"/>
        <w:overflowPunct w:val="0"/>
        <w:autoSpaceDE w:val="0"/>
        <w:autoSpaceDN w:val="0"/>
        <w:adjustRightInd w:val="0"/>
        <w:ind w:left="0" w:firstLine="709"/>
        <w:textAlignment w:val="baseline"/>
        <w:rPr>
          <w:bCs/>
          <w:szCs w:val="24"/>
        </w:rPr>
      </w:pPr>
      <w:r w:rsidRPr="00C62DDB">
        <w:rPr>
          <w:szCs w:val="24"/>
        </w:rPr>
        <w:t>Ответственность</w:t>
      </w:r>
      <w:r w:rsidRPr="00C62DDB">
        <w:rPr>
          <w:bCs/>
          <w:szCs w:val="24"/>
        </w:rPr>
        <w:t xml:space="preserve"> за выполнение требований по защите государственной тайны при исполнении обязательств по настоящему </w:t>
      </w:r>
      <w:r w:rsidR="00732A2E" w:rsidRPr="00C62DDB">
        <w:rPr>
          <w:bCs/>
          <w:szCs w:val="24"/>
        </w:rPr>
        <w:t>Контракт</w:t>
      </w:r>
      <w:r w:rsidRPr="00C62DDB">
        <w:rPr>
          <w:bCs/>
          <w:szCs w:val="24"/>
        </w:rPr>
        <w:t>у Стороны несут в соответствии с законодательством Российской Федерации.</w:t>
      </w:r>
    </w:p>
    <w:p w14:paraId="22B9E24D" w14:textId="3822DE1E" w:rsidR="0054257B" w:rsidRPr="00C62DDB" w:rsidRDefault="0054257B" w:rsidP="000B5FA8">
      <w:pPr>
        <w:pStyle w:val="a0"/>
        <w:overflowPunct w:val="0"/>
        <w:autoSpaceDE w:val="0"/>
        <w:autoSpaceDN w:val="0"/>
        <w:adjustRightInd w:val="0"/>
        <w:ind w:left="0" w:firstLine="709"/>
        <w:textAlignment w:val="baseline"/>
        <w:rPr>
          <w:bCs/>
          <w:szCs w:val="24"/>
        </w:rPr>
      </w:pPr>
      <w:r w:rsidRPr="00C62DDB">
        <w:rPr>
          <w:bCs/>
          <w:szCs w:val="24"/>
        </w:rPr>
        <w:t xml:space="preserve">При нарушении Исполнителем в ходе совместного оказания услуг, взятых </w:t>
      </w:r>
      <w:r w:rsidRPr="00C62DDB">
        <w:rPr>
          <w:bCs/>
          <w:szCs w:val="24"/>
        </w:rPr>
        <w:br/>
        <w:t xml:space="preserve">на себя обязательств по защите государственной тайны, Заказчик вправе приостановить работы до устранения нарушений, а при повторных нарушениях – досрочно расторгнуть </w:t>
      </w:r>
      <w:r w:rsidR="00732A2E" w:rsidRPr="00C62DDB">
        <w:rPr>
          <w:bCs/>
          <w:szCs w:val="24"/>
        </w:rPr>
        <w:t>Контракт</w:t>
      </w:r>
      <w:r w:rsidRPr="00C62DDB">
        <w:rPr>
          <w:bCs/>
          <w:szCs w:val="24"/>
        </w:rPr>
        <w:t>. При этом материальный ущерб, нанесенный Исполнителем Заказчику, подлежит взысканию в соответствии с законодательством Российской Федерации.</w:t>
      </w:r>
    </w:p>
    <w:p w14:paraId="79FCDE35" w14:textId="21863E6D" w:rsidR="00DC7F0C" w:rsidRPr="00C62DDB" w:rsidRDefault="0054257B" w:rsidP="000B5FA8">
      <w:pPr>
        <w:pStyle w:val="a"/>
        <w:spacing w:before="120"/>
        <w:ind w:left="357" w:hanging="357"/>
        <w:rPr>
          <w:szCs w:val="24"/>
        </w:rPr>
      </w:pPr>
      <w:r w:rsidRPr="00C62DDB">
        <w:rPr>
          <w:szCs w:val="24"/>
        </w:rPr>
        <w:t>Ответственность сторон</w:t>
      </w:r>
    </w:p>
    <w:p w14:paraId="36C30F52" w14:textId="77777777" w:rsidR="00BE6007" w:rsidRPr="00C62DDB" w:rsidRDefault="00BE6007" w:rsidP="00BE6007">
      <w:pPr>
        <w:pStyle w:val="a0"/>
        <w:ind w:left="0" w:firstLine="709"/>
        <w:rPr>
          <w:szCs w:val="24"/>
        </w:rPr>
      </w:pPr>
      <w:r w:rsidRPr="00C62DDB">
        <w:rPr>
          <w:szCs w:val="24"/>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14:paraId="742F8AF0" w14:textId="77777777" w:rsidR="00BE6007" w:rsidRPr="00C62DDB" w:rsidRDefault="00BE6007" w:rsidP="00BE6007">
      <w:pPr>
        <w:pStyle w:val="a0"/>
        <w:ind w:left="0" w:firstLine="709"/>
        <w:rPr>
          <w:szCs w:val="24"/>
        </w:rPr>
      </w:pPr>
      <w:r w:rsidRPr="00C62DDB">
        <w:rPr>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14:paraId="5EF20455" w14:textId="77777777" w:rsidR="00BE6007" w:rsidRPr="00C62DDB" w:rsidRDefault="00BE6007" w:rsidP="00BE6007">
      <w:pPr>
        <w:pStyle w:val="a0"/>
        <w:ind w:left="0" w:firstLine="709"/>
        <w:rPr>
          <w:szCs w:val="24"/>
        </w:rPr>
      </w:pPr>
      <w:r w:rsidRPr="00C62DDB">
        <w:rPr>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059D277F" w14:textId="77777777" w:rsidR="00BE6007" w:rsidRPr="00C62DDB" w:rsidRDefault="00BE6007" w:rsidP="00BE6007">
      <w:pPr>
        <w:pStyle w:val="a0"/>
        <w:ind w:left="0" w:firstLine="709"/>
        <w:rPr>
          <w:szCs w:val="24"/>
        </w:rPr>
      </w:pPr>
      <w:r w:rsidRPr="00C62DDB">
        <w:rPr>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w:t>
      </w:r>
      <w:r w:rsidRPr="00C62DDB">
        <w:rPr>
          <w:szCs w:val="24"/>
        </w:rPr>
        <w:lastRenderedPageBreak/>
        <w:t>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900D4DA" w14:textId="77777777" w:rsidR="00BE6007" w:rsidRPr="00C62DDB" w:rsidRDefault="00BE6007" w:rsidP="00BE6007">
      <w:pPr>
        <w:pStyle w:val="a0"/>
        <w:ind w:left="0" w:firstLine="709"/>
        <w:rPr>
          <w:szCs w:val="24"/>
        </w:rPr>
      </w:pPr>
      <w:r w:rsidRPr="00C62DDB">
        <w:rPr>
          <w:szCs w:val="24"/>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14:paraId="2FF2A55C" w14:textId="77777777" w:rsidR="00BE6007" w:rsidRPr="00C62DDB" w:rsidRDefault="00BE6007" w:rsidP="00BE6007">
      <w:pPr>
        <w:pStyle w:val="a0"/>
        <w:ind w:left="0" w:firstLine="709"/>
        <w:rPr>
          <w:szCs w:val="24"/>
        </w:rPr>
      </w:pPr>
      <w:r w:rsidRPr="00C62DDB">
        <w:rPr>
          <w:szCs w:val="24"/>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ABE7F22" w14:textId="77777777" w:rsidR="00BE6007" w:rsidRPr="00C62DDB" w:rsidRDefault="00BE6007" w:rsidP="00BE6007">
      <w:pPr>
        <w:pStyle w:val="a0"/>
        <w:ind w:left="0" w:firstLine="709"/>
        <w:rPr>
          <w:szCs w:val="24"/>
        </w:rPr>
      </w:pPr>
      <w:r w:rsidRPr="00C62DDB">
        <w:rPr>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14:paraId="4920047B" w14:textId="77777777" w:rsidR="00BE6007" w:rsidRPr="00C62DDB" w:rsidRDefault="00BE6007" w:rsidP="00C62DDB">
      <w:pPr>
        <w:ind w:firstLine="709"/>
        <w:jc w:val="both"/>
        <w:rPr>
          <w:rFonts w:eastAsia="Calibri" w:cs="Times New Roman"/>
          <w:color w:val="000000"/>
          <w:szCs w:val="24"/>
        </w:rPr>
      </w:pPr>
      <w:r w:rsidRPr="00C62DDB">
        <w:rPr>
          <w:rFonts w:eastAsia="Calibri" w:cs="Times New Roman"/>
          <w:color w:val="000000"/>
          <w:szCs w:val="24"/>
        </w:rPr>
        <w:t>а) 10 процентов цены контракта (этапа) в случае, если цена контракта (этапа) не превышает 3 млн. рублей;</w:t>
      </w:r>
    </w:p>
    <w:p w14:paraId="6C58C74F" w14:textId="77777777" w:rsidR="00BE6007" w:rsidRPr="00C62DDB" w:rsidRDefault="00BE6007" w:rsidP="00C62DDB">
      <w:pPr>
        <w:ind w:firstLine="709"/>
        <w:jc w:val="both"/>
        <w:rPr>
          <w:rFonts w:eastAsia="Calibri" w:cs="Times New Roman"/>
          <w:color w:val="000000"/>
          <w:szCs w:val="24"/>
        </w:rPr>
      </w:pPr>
      <w:r w:rsidRPr="00C62DDB">
        <w:rPr>
          <w:rFonts w:eastAsia="Calibri" w:cs="Times New Roman"/>
          <w:color w:val="000000"/>
          <w:szCs w:val="24"/>
        </w:rPr>
        <w:t>б) 5 процентов цены контракта (этапа) в случае, если цена контракта (этапа) составляет от 3 млн. рублей до 50 млн. рублей (включительно);</w:t>
      </w:r>
    </w:p>
    <w:p w14:paraId="24E31FBB" w14:textId="77777777" w:rsidR="00BE6007" w:rsidRPr="00C62DDB" w:rsidRDefault="00BE6007" w:rsidP="00C62DDB">
      <w:pPr>
        <w:ind w:firstLine="709"/>
        <w:jc w:val="both"/>
        <w:rPr>
          <w:rFonts w:eastAsia="Calibri" w:cs="Times New Roman"/>
          <w:color w:val="000000"/>
          <w:szCs w:val="24"/>
        </w:rPr>
      </w:pPr>
      <w:r w:rsidRPr="00C62DDB">
        <w:rPr>
          <w:rFonts w:eastAsia="Calibri" w:cs="Times New Roman"/>
          <w:color w:val="000000"/>
          <w:szCs w:val="24"/>
        </w:rPr>
        <w:t>в) 1 процент цены контракта (этапа) в случае, если цена контракта (этапа) составляет от 50 млн. рублей до 100 млн. рублей (включительно);</w:t>
      </w:r>
    </w:p>
    <w:p w14:paraId="3845107E" w14:textId="77777777" w:rsidR="00BE6007" w:rsidRPr="00C62DDB" w:rsidRDefault="00BE6007" w:rsidP="00C62DDB">
      <w:pPr>
        <w:ind w:firstLine="709"/>
        <w:jc w:val="both"/>
        <w:rPr>
          <w:rFonts w:eastAsia="Calibri" w:cs="Times New Roman"/>
          <w:color w:val="000000"/>
          <w:szCs w:val="24"/>
        </w:rPr>
      </w:pPr>
      <w:r w:rsidRPr="00C62DDB">
        <w:rPr>
          <w:rFonts w:eastAsia="Calibri" w:cs="Times New Roman"/>
          <w:color w:val="000000"/>
          <w:szCs w:val="24"/>
        </w:rPr>
        <w:t>г) 0,5 процента цены контракта (этапа) в случае, если цена контракта (этапа) составляет от 100 млн. рублей до 500 млн. рублей (включительно);</w:t>
      </w:r>
    </w:p>
    <w:p w14:paraId="4C967728" w14:textId="77777777" w:rsidR="00BE6007" w:rsidRPr="00C62DDB" w:rsidRDefault="00BE6007" w:rsidP="00C62DDB">
      <w:pPr>
        <w:ind w:firstLine="709"/>
        <w:jc w:val="both"/>
        <w:rPr>
          <w:rFonts w:eastAsia="Calibri" w:cs="Times New Roman"/>
          <w:color w:val="000000"/>
          <w:szCs w:val="24"/>
        </w:rPr>
      </w:pPr>
      <w:r w:rsidRPr="00C62DDB">
        <w:rPr>
          <w:rFonts w:eastAsia="Calibri" w:cs="Times New Roman"/>
          <w:color w:val="000000"/>
          <w:szCs w:val="24"/>
        </w:rPr>
        <w:t>д) 0,4 процента цены контракта (этапа) в случае, если цена контракта (этапа) составляет от 500 млн. рублей до 1 млрд. рублей (включительно);</w:t>
      </w:r>
    </w:p>
    <w:p w14:paraId="43661B03" w14:textId="77777777" w:rsidR="00BE6007" w:rsidRPr="00C62DDB" w:rsidRDefault="00BE6007" w:rsidP="00C62DDB">
      <w:pPr>
        <w:ind w:firstLine="709"/>
        <w:jc w:val="both"/>
        <w:rPr>
          <w:rFonts w:eastAsia="Calibri" w:cs="Times New Roman"/>
          <w:color w:val="000000"/>
          <w:szCs w:val="24"/>
        </w:rPr>
      </w:pPr>
      <w:r w:rsidRPr="00C62DDB">
        <w:rPr>
          <w:rFonts w:eastAsia="Calibri" w:cs="Times New Roman"/>
          <w:color w:val="000000"/>
          <w:szCs w:val="24"/>
        </w:rPr>
        <w:t>е) 0,3 процента цены контракта (этапа) в случае, если цена контракта (этапа) составляет от 1 млрд. рублей до 2 млрд. рублей (включительно);</w:t>
      </w:r>
    </w:p>
    <w:p w14:paraId="3F2727FE" w14:textId="77777777" w:rsidR="00BE6007" w:rsidRPr="00C62DDB" w:rsidRDefault="00BE6007" w:rsidP="00C62DDB">
      <w:pPr>
        <w:ind w:firstLine="709"/>
        <w:jc w:val="both"/>
        <w:rPr>
          <w:rFonts w:eastAsia="Calibri" w:cs="Times New Roman"/>
          <w:color w:val="000000"/>
          <w:szCs w:val="24"/>
        </w:rPr>
      </w:pPr>
      <w:r w:rsidRPr="00C62DDB">
        <w:rPr>
          <w:rFonts w:eastAsia="Calibri" w:cs="Times New Roman"/>
          <w:color w:val="000000"/>
          <w:szCs w:val="24"/>
        </w:rPr>
        <w:t>ж) 0,25 процента цены контракта (этапа) в случае, если цена контракта (этапа) составляет от 2 млрд. рублей до 5 млрд. рублей (включительно);</w:t>
      </w:r>
    </w:p>
    <w:p w14:paraId="5C36164F" w14:textId="77777777" w:rsidR="00BE6007" w:rsidRPr="00C62DDB" w:rsidRDefault="00BE6007" w:rsidP="00C62DDB">
      <w:pPr>
        <w:ind w:firstLine="709"/>
        <w:jc w:val="both"/>
        <w:rPr>
          <w:rFonts w:eastAsia="Calibri" w:cs="Times New Roman"/>
          <w:color w:val="000000"/>
          <w:szCs w:val="24"/>
        </w:rPr>
      </w:pPr>
      <w:r w:rsidRPr="00C62DDB">
        <w:rPr>
          <w:rFonts w:eastAsia="Calibri" w:cs="Times New Roman"/>
          <w:color w:val="000000"/>
          <w:szCs w:val="24"/>
        </w:rPr>
        <w:t>з) 0,2 процента цены контракта (этапа) в случае, если цена контракта (этапа) составляет от 5 млрд. рублей до 10 млрд. рублей (включительно);</w:t>
      </w:r>
    </w:p>
    <w:p w14:paraId="2202C924" w14:textId="77777777" w:rsidR="00BE6007" w:rsidRPr="00C62DDB" w:rsidRDefault="00BE6007" w:rsidP="00C62DDB">
      <w:pPr>
        <w:ind w:firstLine="709"/>
        <w:jc w:val="both"/>
        <w:rPr>
          <w:rFonts w:eastAsia="Calibri" w:cs="Times New Roman"/>
          <w:color w:val="000000"/>
          <w:szCs w:val="24"/>
        </w:rPr>
      </w:pPr>
      <w:r w:rsidRPr="00C62DDB">
        <w:rPr>
          <w:rFonts w:eastAsia="Calibri" w:cs="Times New Roman"/>
          <w:color w:val="000000"/>
          <w:szCs w:val="24"/>
        </w:rPr>
        <w:t>и) 0,1 процента цены контракта (этапа) в случае, если цена контракта (этапа) превышает 10 млрд. рублей.</w:t>
      </w:r>
    </w:p>
    <w:p w14:paraId="5FEB27E4" w14:textId="77777777" w:rsidR="00BE6007" w:rsidRPr="00C62DDB" w:rsidRDefault="00BE6007" w:rsidP="00206FCF">
      <w:pPr>
        <w:pStyle w:val="a0"/>
        <w:ind w:left="0" w:firstLine="709"/>
        <w:rPr>
          <w:szCs w:val="24"/>
        </w:rPr>
      </w:pPr>
      <w:r w:rsidRPr="00C62DDB">
        <w:rPr>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C62DDB">
          <w:rPr>
            <w:rFonts w:eastAsiaTheme="minorHAnsi"/>
            <w:szCs w:val="24"/>
          </w:rPr>
          <w:t>пунктом 1 части 1 статьи 30</w:t>
        </w:r>
      </w:hyperlink>
      <w:r w:rsidRPr="00C62DDB">
        <w:rPr>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B665069" w14:textId="77777777" w:rsidR="00BE6007" w:rsidRPr="00C62DDB" w:rsidRDefault="00BE6007" w:rsidP="00206FCF">
      <w:pPr>
        <w:pStyle w:val="a0"/>
        <w:ind w:left="0" w:firstLine="709"/>
        <w:rPr>
          <w:szCs w:val="24"/>
        </w:rPr>
      </w:pPr>
      <w:r w:rsidRPr="00C62DDB">
        <w:rPr>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sidRPr="00C62DDB">
          <w:rPr>
            <w:color w:val="auto"/>
            <w:szCs w:val="24"/>
          </w:rPr>
          <w:t>законом</w:t>
        </w:r>
      </w:hyperlink>
      <w:r w:rsidRPr="00C62DDB">
        <w:rPr>
          <w:szCs w:val="24"/>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F27AC46" w14:textId="77777777" w:rsidR="00BE6007" w:rsidRPr="00C62DDB" w:rsidRDefault="00BE6007" w:rsidP="00C62DDB">
      <w:pPr>
        <w:pStyle w:val="af7"/>
        <w:autoSpaceDE w:val="0"/>
        <w:autoSpaceDN w:val="0"/>
        <w:adjustRightInd w:val="0"/>
        <w:ind w:left="0" w:firstLine="709"/>
        <w:jc w:val="both"/>
        <w:rPr>
          <w:rFonts w:cs="Times New Roman"/>
          <w:szCs w:val="24"/>
        </w:rPr>
      </w:pPr>
      <w:r w:rsidRPr="00C62DDB">
        <w:rPr>
          <w:rFonts w:cs="Times New Roman"/>
          <w:szCs w:val="24"/>
        </w:rPr>
        <w:lastRenderedPageBreak/>
        <w:t>а) в случае, если цена контракта не превышает начальную (максимальную) цену контракта:</w:t>
      </w:r>
    </w:p>
    <w:p w14:paraId="3008FB5B" w14:textId="733D5728" w:rsidR="00BE6007" w:rsidRPr="00C62DDB" w:rsidRDefault="00C62DDB" w:rsidP="00C62DDB">
      <w:pPr>
        <w:pStyle w:val="af7"/>
        <w:autoSpaceDE w:val="0"/>
        <w:autoSpaceDN w:val="0"/>
        <w:adjustRightInd w:val="0"/>
        <w:spacing w:before="200"/>
        <w:ind w:left="0"/>
        <w:jc w:val="both"/>
        <w:rPr>
          <w:rFonts w:cs="Times New Roman"/>
          <w:szCs w:val="24"/>
        </w:rPr>
      </w:pPr>
      <w:r>
        <w:rPr>
          <w:rFonts w:cs="Times New Roman"/>
          <w:szCs w:val="24"/>
        </w:rPr>
        <w:t xml:space="preserve">- </w:t>
      </w:r>
      <w:r w:rsidR="00BE6007" w:rsidRPr="00C62DDB">
        <w:rPr>
          <w:rFonts w:cs="Times New Roman"/>
          <w:szCs w:val="24"/>
        </w:rPr>
        <w:t>10 процентов начальной (максимальной) цены контракта, если цена контракта не превышает 3 млн. рублей;</w:t>
      </w:r>
    </w:p>
    <w:p w14:paraId="639FAAB2" w14:textId="7CE71DA0" w:rsidR="00BE6007" w:rsidRPr="00C62DDB" w:rsidRDefault="00C62DDB" w:rsidP="00C62DDB">
      <w:pPr>
        <w:pStyle w:val="af7"/>
        <w:autoSpaceDE w:val="0"/>
        <w:autoSpaceDN w:val="0"/>
        <w:adjustRightInd w:val="0"/>
        <w:spacing w:before="200"/>
        <w:ind w:left="0"/>
        <w:jc w:val="both"/>
        <w:rPr>
          <w:rFonts w:cs="Times New Roman"/>
          <w:szCs w:val="24"/>
        </w:rPr>
      </w:pPr>
      <w:r>
        <w:rPr>
          <w:rFonts w:cs="Times New Roman"/>
          <w:szCs w:val="24"/>
        </w:rPr>
        <w:t xml:space="preserve">- </w:t>
      </w:r>
      <w:r w:rsidR="00BE6007" w:rsidRPr="00C62DDB">
        <w:rPr>
          <w:rFonts w:cs="Times New Roman"/>
          <w:szCs w:val="24"/>
        </w:rPr>
        <w:t>5 процентов начальной (максимальной) цены контракта, если цена контракта составляет от 3 млн. рублей до 50 млн. рублей (включительно);</w:t>
      </w:r>
    </w:p>
    <w:p w14:paraId="7F646A4B" w14:textId="54EFA1CA" w:rsidR="00BE6007" w:rsidRPr="00C62DDB" w:rsidRDefault="00C62DDB" w:rsidP="00C62DDB">
      <w:pPr>
        <w:pStyle w:val="af7"/>
        <w:autoSpaceDE w:val="0"/>
        <w:autoSpaceDN w:val="0"/>
        <w:adjustRightInd w:val="0"/>
        <w:spacing w:before="200"/>
        <w:ind w:left="0"/>
        <w:jc w:val="both"/>
        <w:rPr>
          <w:rFonts w:cs="Times New Roman"/>
          <w:szCs w:val="24"/>
        </w:rPr>
      </w:pPr>
      <w:r>
        <w:rPr>
          <w:rFonts w:cs="Times New Roman"/>
          <w:szCs w:val="24"/>
        </w:rPr>
        <w:t xml:space="preserve">- </w:t>
      </w:r>
      <w:r w:rsidR="00BE6007" w:rsidRPr="00C62DDB">
        <w:rPr>
          <w:rFonts w:cs="Times New Roman"/>
          <w:szCs w:val="24"/>
        </w:rPr>
        <w:t>1 процент начальной (максимальной) цены контракта, если цена контракта составляет от 50 млн. рублей до 100 млн. рублей (включительно);</w:t>
      </w:r>
    </w:p>
    <w:p w14:paraId="4A4EB435" w14:textId="77777777" w:rsidR="00BE6007" w:rsidRPr="00C62DDB" w:rsidRDefault="00BE6007" w:rsidP="00C62DDB">
      <w:pPr>
        <w:pStyle w:val="af7"/>
        <w:autoSpaceDE w:val="0"/>
        <w:autoSpaceDN w:val="0"/>
        <w:adjustRightInd w:val="0"/>
        <w:spacing w:before="200"/>
        <w:ind w:left="0" w:firstLine="709"/>
        <w:jc w:val="both"/>
        <w:rPr>
          <w:rFonts w:cs="Times New Roman"/>
          <w:szCs w:val="24"/>
        </w:rPr>
      </w:pPr>
      <w:r w:rsidRPr="00C62DDB">
        <w:rPr>
          <w:rFonts w:cs="Times New Roman"/>
          <w:szCs w:val="24"/>
        </w:rPr>
        <w:t>б) в случае, если цена контракта превышает начальную (максимальную) цену контракта:</w:t>
      </w:r>
    </w:p>
    <w:p w14:paraId="486443EC" w14:textId="3D76F5D7" w:rsidR="00BE6007" w:rsidRPr="00C62DDB" w:rsidRDefault="00C62DDB" w:rsidP="00C62DDB">
      <w:pPr>
        <w:pStyle w:val="af7"/>
        <w:tabs>
          <w:tab w:val="left" w:pos="1134"/>
        </w:tabs>
        <w:autoSpaceDE w:val="0"/>
        <w:autoSpaceDN w:val="0"/>
        <w:adjustRightInd w:val="0"/>
        <w:spacing w:before="200"/>
        <w:ind w:left="426" w:hanging="426"/>
        <w:jc w:val="both"/>
        <w:rPr>
          <w:rFonts w:cs="Times New Roman"/>
          <w:szCs w:val="24"/>
        </w:rPr>
      </w:pPr>
      <w:r>
        <w:rPr>
          <w:rFonts w:cs="Times New Roman"/>
          <w:szCs w:val="24"/>
        </w:rPr>
        <w:t xml:space="preserve">- </w:t>
      </w:r>
      <w:r w:rsidR="00BE6007" w:rsidRPr="00C62DDB">
        <w:rPr>
          <w:rFonts w:cs="Times New Roman"/>
          <w:szCs w:val="24"/>
        </w:rPr>
        <w:t>10 процентов цены контракта, если цена контракта не превышает 3 млн. рублей;</w:t>
      </w:r>
    </w:p>
    <w:p w14:paraId="498E9970" w14:textId="4B89FD61" w:rsidR="00BE6007" w:rsidRPr="00C62DDB" w:rsidRDefault="00C62DDB" w:rsidP="005E3C2A">
      <w:pPr>
        <w:pStyle w:val="af7"/>
        <w:tabs>
          <w:tab w:val="left" w:pos="1276"/>
        </w:tabs>
        <w:autoSpaceDE w:val="0"/>
        <w:autoSpaceDN w:val="0"/>
        <w:adjustRightInd w:val="0"/>
        <w:spacing w:before="200"/>
        <w:ind w:left="0"/>
        <w:jc w:val="both"/>
        <w:rPr>
          <w:rFonts w:cs="Times New Roman"/>
          <w:szCs w:val="24"/>
        </w:rPr>
      </w:pPr>
      <w:r>
        <w:rPr>
          <w:rFonts w:cs="Times New Roman"/>
          <w:szCs w:val="24"/>
        </w:rPr>
        <w:t xml:space="preserve">- </w:t>
      </w:r>
      <w:r w:rsidR="00BE6007" w:rsidRPr="00C62DDB">
        <w:rPr>
          <w:rFonts w:cs="Times New Roman"/>
          <w:szCs w:val="24"/>
        </w:rPr>
        <w:t>5 процентов цены контракта, если цена контракта составляет от 3 млн. рублей до 50 млн. рублей (включительно);</w:t>
      </w:r>
    </w:p>
    <w:p w14:paraId="7EA13C52" w14:textId="24BE24DA" w:rsidR="00BE6007" w:rsidRPr="00C62DDB" w:rsidRDefault="005E3C2A" w:rsidP="005E3C2A">
      <w:pPr>
        <w:pStyle w:val="af7"/>
        <w:tabs>
          <w:tab w:val="left" w:pos="1134"/>
        </w:tabs>
        <w:autoSpaceDE w:val="0"/>
        <w:autoSpaceDN w:val="0"/>
        <w:adjustRightInd w:val="0"/>
        <w:spacing w:before="200"/>
        <w:ind w:left="0"/>
        <w:jc w:val="both"/>
        <w:rPr>
          <w:rFonts w:cs="Times New Roman"/>
          <w:szCs w:val="24"/>
        </w:rPr>
      </w:pPr>
      <w:r>
        <w:rPr>
          <w:rFonts w:cs="Times New Roman"/>
          <w:szCs w:val="24"/>
        </w:rPr>
        <w:t xml:space="preserve">- </w:t>
      </w:r>
      <w:r w:rsidR="00BE6007" w:rsidRPr="00C62DDB">
        <w:rPr>
          <w:rFonts w:cs="Times New Roman"/>
          <w:szCs w:val="24"/>
        </w:rPr>
        <w:t>1 процент цены контракта, если цена контракта составляет от 50 млн. рублей до 100 млн. рублей (включительно).</w:t>
      </w:r>
    </w:p>
    <w:p w14:paraId="0A93FF71" w14:textId="77777777" w:rsidR="00BE6007" w:rsidRPr="00C62DDB" w:rsidRDefault="00BE6007" w:rsidP="00206FCF">
      <w:pPr>
        <w:pStyle w:val="a0"/>
        <w:ind w:left="0" w:firstLine="709"/>
        <w:rPr>
          <w:szCs w:val="24"/>
        </w:rPr>
      </w:pPr>
      <w:r w:rsidRPr="00C62DDB">
        <w:rPr>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ABB4A05" w14:textId="77777777" w:rsidR="00BE6007" w:rsidRPr="00C62DDB" w:rsidRDefault="00BE6007" w:rsidP="005E3C2A">
      <w:pPr>
        <w:pStyle w:val="af7"/>
        <w:autoSpaceDE w:val="0"/>
        <w:autoSpaceDN w:val="0"/>
        <w:adjustRightInd w:val="0"/>
        <w:ind w:left="1276" w:hanging="567"/>
        <w:jc w:val="both"/>
        <w:rPr>
          <w:rFonts w:cs="Times New Roman"/>
          <w:szCs w:val="24"/>
        </w:rPr>
      </w:pPr>
      <w:r w:rsidRPr="00C62DDB">
        <w:rPr>
          <w:rFonts w:cs="Times New Roman"/>
          <w:szCs w:val="24"/>
        </w:rPr>
        <w:t>а) 1000 рублей, если цена контракта не превышает 3 млн. рублей;</w:t>
      </w:r>
    </w:p>
    <w:p w14:paraId="2E1395F5" w14:textId="77777777" w:rsidR="00BE6007" w:rsidRPr="00C62DDB" w:rsidRDefault="00BE6007" w:rsidP="005E3C2A">
      <w:pPr>
        <w:pStyle w:val="af7"/>
        <w:autoSpaceDE w:val="0"/>
        <w:autoSpaceDN w:val="0"/>
        <w:adjustRightInd w:val="0"/>
        <w:spacing w:before="200"/>
        <w:ind w:left="0" w:firstLine="709"/>
        <w:jc w:val="both"/>
        <w:rPr>
          <w:rFonts w:cs="Times New Roman"/>
          <w:szCs w:val="24"/>
        </w:rPr>
      </w:pPr>
      <w:r w:rsidRPr="00C62DDB">
        <w:rPr>
          <w:rFonts w:cs="Times New Roman"/>
          <w:szCs w:val="24"/>
        </w:rPr>
        <w:t>б) 5000 рублей, если цена контракта составляет от 3 млн. рублей до 50 млн. рублей (включительно);</w:t>
      </w:r>
    </w:p>
    <w:p w14:paraId="406CA04F" w14:textId="77777777" w:rsidR="00BE6007" w:rsidRPr="00C62DDB" w:rsidRDefault="00BE6007" w:rsidP="005E3C2A">
      <w:pPr>
        <w:pStyle w:val="af7"/>
        <w:autoSpaceDE w:val="0"/>
        <w:autoSpaceDN w:val="0"/>
        <w:adjustRightInd w:val="0"/>
        <w:spacing w:before="200"/>
        <w:ind w:left="0" w:firstLine="709"/>
        <w:jc w:val="both"/>
        <w:rPr>
          <w:rFonts w:cs="Times New Roman"/>
          <w:szCs w:val="24"/>
        </w:rPr>
      </w:pPr>
      <w:r w:rsidRPr="00C62DDB">
        <w:rPr>
          <w:rFonts w:cs="Times New Roman"/>
          <w:szCs w:val="24"/>
        </w:rPr>
        <w:t>в) 10000 рублей, если цена контракта составляет от 50 млн. рублей до 100 млн. рублей (включительно);</w:t>
      </w:r>
    </w:p>
    <w:p w14:paraId="224EDB68" w14:textId="77777777" w:rsidR="00BE6007" w:rsidRPr="00C62DDB" w:rsidRDefault="00BE6007" w:rsidP="005E3C2A">
      <w:pPr>
        <w:pStyle w:val="af7"/>
        <w:autoSpaceDE w:val="0"/>
        <w:autoSpaceDN w:val="0"/>
        <w:adjustRightInd w:val="0"/>
        <w:spacing w:before="200"/>
        <w:ind w:left="1276" w:hanging="567"/>
        <w:jc w:val="both"/>
        <w:rPr>
          <w:rFonts w:cs="Times New Roman"/>
          <w:szCs w:val="24"/>
        </w:rPr>
      </w:pPr>
      <w:r w:rsidRPr="00C62DDB">
        <w:rPr>
          <w:rFonts w:cs="Times New Roman"/>
          <w:szCs w:val="24"/>
        </w:rPr>
        <w:t>г) 100000 рублей, если цена контракта превышает 100 млн. рублей.</w:t>
      </w:r>
    </w:p>
    <w:p w14:paraId="4643DD0D" w14:textId="77777777" w:rsidR="00BE6007" w:rsidRPr="00C62DDB" w:rsidRDefault="00BE6007" w:rsidP="00FB3030">
      <w:pPr>
        <w:pStyle w:val="a0"/>
        <w:ind w:left="0" w:firstLine="709"/>
        <w:rPr>
          <w:szCs w:val="24"/>
        </w:rPr>
      </w:pPr>
      <w:r w:rsidRPr="00C62DDB">
        <w:rPr>
          <w:szCs w:val="24"/>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3484255F" w14:textId="77777777" w:rsidR="00BE6007" w:rsidRPr="00C62DDB" w:rsidRDefault="00BE6007" w:rsidP="00FB3030">
      <w:pPr>
        <w:pStyle w:val="a0"/>
        <w:ind w:left="0" w:firstLine="709"/>
        <w:rPr>
          <w:szCs w:val="24"/>
        </w:rPr>
      </w:pPr>
      <w:r w:rsidRPr="00C62DDB">
        <w:rPr>
          <w:szCs w:val="24"/>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4C9A8BB2" w14:textId="77777777" w:rsidR="00BE6007" w:rsidRPr="00C62DDB" w:rsidRDefault="00BE6007" w:rsidP="00FB3030">
      <w:pPr>
        <w:pStyle w:val="a0"/>
        <w:ind w:left="0" w:firstLine="709"/>
        <w:rPr>
          <w:szCs w:val="24"/>
        </w:rPr>
      </w:pPr>
      <w:r w:rsidRPr="00C62DDB">
        <w:rPr>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5FEE11DD" w14:textId="77777777" w:rsidR="00BE6007" w:rsidRPr="00C62DDB" w:rsidRDefault="00BE6007" w:rsidP="005E3C2A">
      <w:pPr>
        <w:pStyle w:val="af7"/>
        <w:autoSpaceDE w:val="0"/>
        <w:autoSpaceDN w:val="0"/>
        <w:adjustRightInd w:val="0"/>
        <w:ind w:hanging="11"/>
        <w:jc w:val="both"/>
        <w:rPr>
          <w:rFonts w:cs="Times New Roman"/>
          <w:szCs w:val="24"/>
        </w:rPr>
      </w:pPr>
      <w:r w:rsidRPr="00C62DDB">
        <w:rPr>
          <w:rFonts w:cs="Times New Roman"/>
          <w:szCs w:val="24"/>
        </w:rPr>
        <w:t>а) 1000 рублей, если цена контракта не превышает 3 млн. рублей (включительно);</w:t>
      </w:r>
    </w:p>
    <w:p w14:paraId="4B304232" w14:textId="77777777" w:rsidR="00BE6007" w:rsidRPr="00C62DDB" w:rsidRDefault="00BE6007" w:rsidP="005E3C2A">
      <w:pPr>
        <w:pStyle w:val="af7"/>
        <w:autoSpaceDE w:val="0"/>
        <w:autoSpaceDN w:val="0"/>
        <w:adjustRightInd w:val="0"/>
        <w:spacing w:before="200"/>
        <w:ind w:left="709"/>
        <w:jc w:val="both"/>
        <w:rPr>
          <w:rFonts w:cs="Times New Roman"/>
          <w:szCs w:val="24"/>
        </w:rPr>
      </w:pPr>
      <w:r w:rsidRPr="00C62DDB">
        <w:rPr>
          <w:rFonts w:cs="Times New Roman"/>
          <w:szCs w:val="24"/>
        </w:rPr>
        <w:t>б) 5000 рублей, если цена контракта составляет от 3 млн. рублей до 50 млн. рублей (включительно);</w:t>
      </w:r>
    </w:p>
    <w:p w14:paraId="15685C1F" w14:textId="77777777" w:rsidR="00BE6007" w:rsidRPr="00C62DDB" w:rsidRDefault="00BE6007" w:rsidP="005E3C2A">
      <w:pPr>
        <w:pStyle w:val="af7"/>
        <w:autoSpaceDE w:val="0"/>
        <w:autoSpaceDN w:val="0"/>
        <w:adjustRightInd w:val="0"/>
        <w:spacing w:before="200"/>
        <w:ind w:left="709"/>
        <w:jc w:val="both"/>
        <w:rPr>
          <w:rFonts w:cs="Times New Roman"/>
          <w:szCs w:val="24"/>
        </w:rPr>
      </w:pPr>
      <w:r w:rsidRPr="00C62DDB">
        <w:rPr>
          <w:rFonts w:cs="Times New Roman"/>
          <w:szCs w:val="24"/>
        </w:rPr>
        <w:t>в) 10000 рублей, если цена контракта составляет от 50 млн. рублей до 100 млн. рублей (включительно);</w:t>
      </w:r>
    </w:p>
    <w:p w14:paraId="5FA2D093" w14:textId="77777777" w:rsidR="00BE6007" w:rsidRPr="00C62DDB" w:rsidRDefault="00BE6007" w:rsidP="005E3C2A">
      <w:pPr>
        <w:pStyle w:val="af7"/>
        <w:autoSpaceDE w:val="0"/>
        <w:autoSpaceDN w:val="0"/>
        <w:adjustRightInd w:val="0"/>
        <w:spacing w:before="200"/>
        <w:ind w:left="1134" w:hanging="425"/>
        <w:jc w:val="both"/>
        <w:rPr>
          <w:rFonts w:cs="Times New Roman"/>
          <w:szCs w:val="24"/>
        </w:rPr>
      </w:pPr>
      <w:r w:rsidRPr="00C62DDB">
        <w:rPr>
          <w:rFonts w:cs="Times New Roman"/>
          <w:szCs w:val="24"/>
        </w:rPr>
        <w:t>г) 100000 рублей, если цена контракта превышает 100 млн. рублей.</w:t>
      </w:r>
    </w:p>
    <w:p w14:paraId="042883E7" w14:textId="77777777" w:rsidR="00BE6007" w:rsidRPr="00C62DDB" w:rsidRDefault="00BE6007" w:rsidP="00FB3030">
      <w:pPr>
        <w:pStyle w:val="a0"/>
        <w:ind w:left="0" w:firstLine="709"/>
        <w:rPr>
          <w:szCs w:val="24"/>
        </w:rPr>
      </w:pPr>
      <w:r w:rsidRPr="00C62DDB">
        <w:rPr>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158E8FF" w14:textId="77777777" w:rsidR="00BE6007" w:rsidRPr="00C62DDB" w:rsidRDefault="00BE6007" w:rsidP="00FB3030">
      <w:pPr>
        <w:pStyle w:val="a0"/>
        <w:ind w:left="0" w:firstLine="709"/>
        <w:rPr>
          <w:szCs w:val="24"/>
        </w:rPr>
      </w:pPr>
      <w:r w:rsidRPr="00C62DDB">
        <w:rPr>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AEF3B54" w14:textId="77777777" w:rsidR="00BE6007" w:rsidRPr="00C62DDB" w:rsidRDefault="00BE6007" w:rsidP="00FB3030">
      <w:pPr>
        <w:pStyle w:val="a0"/>
        <w:ind w:left="0" w:firstLine="709"/>
        <w:rPr>
          <w:szCs w:val="24"/>
        </w:rPr>
      </w:pPr>
      <w:r w:rsidRPr="00C62DDB">
        <w:rPr>
          <w:szCs w:val="24"/>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C3E44C" w14:textId="77777777" w:rsidR="00BE6007" w:rsidRPr="00C62DDB" w:rsidRDefault="00BE6007" w:rsidP="00FB3030">
      <w:pPr>
        <w:pStyle w:val="a0"/>
        <w:ind w:left="0" w:firstLine="709"/>
        <w:rPr>
          <w:szCs w:val="24"/>
        </w:rPr>
      </w:pPr>
      <w:r w:rsidRPr="00C62DDB">
        <w:rPr>
          <w:szCs w:val="24"/>
        </w:rPr>
        <w:lastRenderedPageBreak/>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14:paraId="541A2F45" w14:textId="77777777" w:rsidR="00BE6007" w:rsidRPr="00C62DDB" w:rsidRDefault="00BE6007" w:rsidP="00FB3030">
      <w:pPr>
        <w:pStyle w:val="a0"/>
        <w:ind w:left="0" w:firstLine="709"/>
        <w:rPr>
          <w:szCs w:val="24"/>
        </w:rPr>
      </w:pPr>
      <w:r w:rsidRPr="00C62DDB">
        <w:rPr>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B94470E" w14:textId="77777777" w:rsidR="00BE6007" w:rsidRPr="00C62DDB" w:rsidRDefault="00BE6007" w:rsidP="00FB3030">
      <w:pPr>
        <w:pStyle w:val="a0"/>
        <w:ind w:left="0" w:firstLine="709"/>
        <w:rPr>
          <w:szCs w:val="24"/>
        </w:rPr>
      </w:pPr>
      <w:r w:rsidRPr="00C62DDB">
        <w:rPr>
          <w:szCs w:val="24"/>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5276A785" w14:textId="77777777" w:rsidR="00BE6007" w:rsidRPr="00C62DDB" w:rsidRDefault="00BE6007" w:rsidP="00FB3030">
      <w:pPr>
        <w:pStyle w:val="a0"/>
        <w:ind w:left="0" w:firstLine="709"/>
        <w:rPr>
          <w:szCs w:val="24"/>
        </w:rPr>
      </w:pPr>
      <w:r w:rsidRPr="00C62DDB">
        <w:rPr>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D058570" w14:textId="77777777" w:rsidR="00BE6007" w:rsidRPr="00C62DDB" w:rsidRDefault="00BE6007" w:rsidP="00FB3030">
      <w:pPr>
        <w:pStyle w:val="a0"/>
        <w:ind w:left="0" w:firstLine="709"/>
        <w:rPr>
          <w:szCs w:val="24"/>
        </w:rPr>
      </w:pPr>
      <w:r w:rsidRPr="00C62DDB">
        <w:rPr>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DCF7A6" w14:textId="77777777" w:rsidR="00BE6007" w:rsidRPr="00C62DDB" w:rsidRDefault="00BE6007" w:rsidP="00BE6007">
      <w:pPr>
        <w:pStyle w:val="af7"/>
        <w:tabs>
          <w:tab w:val="left" w:pos="1260"/>
        </w:tabs>
        <w:ind w:left="709" w:right="140"/>
        <w:contextualSpacing w:val="0"/>
        <w:rPr>
          <w:rFonts w:cs="Times New Roman"/>
          <w:b/>
          <w:color w:val="000000" w:themeColor="text1"/>
          <w:szCs w:val="24"/>
        </w:rPr>
      </w:pPr>
    </w:p>
    <w:p w14:paraId="3225D6BA" w14:textId="77777777" w:rsidR="0054257B" w:rsidRPr="00C62DDB" w:rsidRDefault="0054257B" w:rsidP="000B5FA8">
      <w:pPr>
        <w:pStyle w:val="a"/>
        <w:spacing w:before="120" w:after="120"/>
        <w:ind w:left="357" w:hanging="357"/>
        <w:rPr>
          <w:szCs w:val="24"/>
        </w:rPr>
      </w:pPr>
      <w:r w:rsidRPr="00C62DDB">
        <w:rPr>
          <w:szCs w:val="24"/>
        </w:rPr>
        <w:t>Действие обстоятельств непреодолимой силы</w:t>
      </w:r>
    </w:p>
    <w:p w14:paraId="70AB7C6D" w14:textId="7AF38DE8" w:rsidR="0054257B" w:rsidRPr="00C62DDB" w:rsidRDefault="0054257B" w:rsidP="000B5FA8">
      <w:pPr>
        <w:pStyle w:val="a0"/>
        <w:overflowPunct w:val="0"/>
        <w:autoSpaceDE w:val="0"/>
        <w:autoSpaceDN w:val="0"/>
        <w:adjustRightInd w:val="0"/>
        <w:ind w:left="0" w:firstLine="709"/>
        <w:textAlignment w:val="baseline"/>
        <w:rPr>
          <w:szCs w:val="24"/>
        </w:rPr>
      </w:pPr>
      <w:r w:rsidRPr="00C62DDB">
        <w:rPr>
          <w:szCs w:val="24"/>
        </w:rPr>
        <w:t xml:space="preserve">Ни одна из Сторон не несет ответственность перед другой </w:t>
      </w:r>
      <w:r w:rsidRPr="00C62DDB">
        <w:rPr>
          <w:bCs/>
          <w:szCs w:val="24"/>
        </w:rPr>
        <w:t>Стороной</w:t>
      </w:r>
      <w:r w:rsidRPr="00C62DDB">
        <w:rPr>
          <w:szCs w:val="24"/>
        </w:rPr>
        <w:t xml:space="preserve"> за неисполнение обязательств по </w:t>
      </w:r>
      <w:r w:rsidR="00732A2E" w:rsidRPr="00C62DDB">
        <w:rPr>
          <w:szCs w:val="24"/>
        </w:rPr>
        <w:t>Контракт</w:t>
      </w:r>
      <w:r w:rsidRPr="00C62DDB">
        <w:rPr>
          <w:szCs w:val="24"/>
        </w:rPr>
        <w:t>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7DD16026" w14:textId="77777777" w:rsidR="0054257B" w:rsidRPr="00C62DDB" w:rsidRDefault="0054257B" w:rsidP="000B5FA8">
      <w:pPr>
        <w:pStyle w:val="a0"/>
        <w:overflowPunct w:val="0"/>
        <w:autoSpaceDE w:val="0"/>
        <w:autoSpaceDN w:val="0"/>
        <w:adjustRightInd w:val="0"/>
        <w:ind w:left="0" w:firstLine="709"/>
        <w:textAlignment w:val="baseline"/>
        <w:rPr>
          <w:szCs w:val="24"/>
        </w:rPr>
      </w:pPr>
      <w:r w:rsidRPr="00C62DDB">
        <w:rPr>
          <w:szCs w:val="24"/>
        </w:rPr>
        <w:t xml:space="preserve">Свидетельство, выданное соответствующим </w:t>
      </w:r>
      <w:r w:rsidRPr="00C62DDB">
        <w:rPr>
          <w:bCs/>
          <w:szCs w:val="24"/>
        </w:rPr>
        <w:t>компетентным</w:t>
      </w:r>
      <w:r w:rsidRPr="00C62DDB">
        <w:rPr>
          <w:szCs w:val="24"/>
        </w:rPr>
        <w:t xml:space="preserve"> органом, является достаточным подтверждением наличия и продолжительности действия непреодолимой силы.</w:t>
      </w:r>
    </w:p>
    <w:p w14:paraId="64628A10" w14:textId="3DD704B3" w:rsidR="0054257B" w:rsidRPr="00C62DDB" w:rsidRDefault="0054257B" w:rsidP="000B5FA8">
      <w:pPr>
        <w:pStyle w:val="a0"/>
        <w:overflowPunct w:val="0"/>
        <w:autoSpaceDE w:val="0"/>
        <w:autoSpaceDN w:val="0"/>
        <w:adjustRightInd w:val="0"/>
        <w:ind w:left="0" w:firstLine="709"/>
        <w:textAlignment w:val="baseline"/>
        <w:rPr>
          <w:szCs w:val="24"/>
        </w:rPr>
      </w:pPr>
      <w:r w:rsidRPr="00C62DDB">
        <w:rPr>
          <w:szCs w:val="24"/>
        </w:rPr>
        <w:t xml:space="preserve">Сторона, не исполняющая обязательств по </w:t>
      </w:r>
      <w:r w:rsidR="00732A2E" w:rsidRPr="00C62DDB">
        <w:rPr>
          <w:bCs/>
          <w:szCs w:val="24"/>
        </w:rPr>
        <w:t>Контракт</w:t>
      </w:r>
      <w:r w:rsidRPr="00C62DDB">
        <w:rPr>
          <w:bCs/>
          <w:szCs w:val="24"/>
        </w:rPr>
        <w:t>у</w:t>
      </w:r>
      <w:r w:rsidRPr="00C62DDB">
        <w:rPr>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732A2E" w:rsidRPr="00C62DDB">
        <w:rPr>
          <w:szCs w:val="24"/>
        </w:rPr>
        <w:t>Контракт</w:t>
      </w:r>
      <w:r w:rsidRPr="00C62DDB">
        <w:rPr>
          <w:szCs w:val="24"/>
        </w:rPr>
        <w:t>у путем направления письменного уведомления другой Стороне.</w:t>
      </w:r>
    </w:p>
    <w:p w14:paraId="3357762F" w14:textId="2327FEDC" w:rsidR="0054257B" w:rsidRPr="00C62DDB" w:rsidRDefault="0054257B" w:rsidP="000B5FA8">
      <w:pPr>
        <w:pStyle w:val="a0"/>
        <w:overflowPunct w:val="0"/>
        <w:autoSpaceDE w:val="0"/>
        <w:autoSpaceDN w:val="0"/>
        <w:adjustRightInd w:val="0"/>
        <w:ind w:left="0" w:firstLine="709"/>
        <w:textAlignment w:val="baseline"/>
        <w:rPr>
          <w:szCs w:val="24"/>
        </w:rPr>
      </w:pPr>
      <w:r w:rsidRPr="00C62DDB">
        <w:rPr>
          <w:szCs w:val="24"/>
        </w:rPr>
        <w:t xml:space="preserve">Если обстоятельства непреодолимой силы действуют на протяжении 3 (трех) последовательных месяцев, </w:t>
      </w:r>
      <w:r w:rsidR="00732A2E" w:rsidRPr="00C62DDB">
        <w:rPr>
          <w:szCs w:val="24"/>
        </w:rPr>
        <w:t>Контракт</w:t>
      </w:r>
      <w:r w:rsidRPr="00C62DDB">
        <w:rPr>
          <w:szCs w:val="24"/>
        </w:rPr>
        <w:t xml:space="preserve"> может быть расторгнут любой из Сторон путем направления письменного уведомления другой Стороне.</w:t>
      </w:r>
    </w:p>
    <w:p w14:paraId="3D5DB1E8" w14:textId="77777777" w:rsidR="0054257B" w:rsidRPr="00C62DDB" w:rsidRDefault="0054257B" w:rsidP="000B5FA8">
      <w:pPr>
        <w:pStyle w:val="a"/>
        <w:spacing w:before="120" w:after="120"/>
        <w:ind w:left="357" w:hanging="357"/>
        <w:rPr>
          <w:szCs w:val="24"/>
        </w:rPr>
      </w:pPr>
      <w:r w:rsidRPr="00C62DDB">
        <w:rPr>
          <w:szCs w:val="24"/>
        </w:rPr>
        <w:t>Порядок разрешения споров</w:t>
      </w:r>
    </w:p>
    <w:p w14:paraId="4E7EDA09" w14:textId="660FF6F8" w:rsidR="0054257B" w:rsidRPr="00C62DDB" w:rsidRDefault="0054257B" w:rsidP="000B5FA8">
      <w:pPr>
        <w:pStyle w:val="a0"/>
        <w:overflowPunct w:val="0"/>
        <w:autoSpaceDE w:val="0"/>
        <w:autoSpaceDN w:val="0"/>
        <w:adjustRightInd w:val="0"/>
        <w:ind w:left="0" w:firstLine="709"/>
        <w:textAlignment w:val="baseline"/>
        <w:rPr>
          <w:szCs w:val="24"/>
        </w:rPr>
      </w:pPr>
      <w:r w:rsidRPr="00C62DDB">
        <w:rPr>
          <w:bCs/>
          <w:szCs w:val="24"/>
        </w:rPr>
        <w:t>Спорные</w:t>
      </w:r>
      <w:r w:rsidRPr="00C62DDB">
        <w:rPr>
          <w:szCs w:val="24"/>
        </w:rPr>
        <w:t xml:space="preserve"> вопросы, возникающие в ходе исполнения </w:t>
      </w:r>
      <w:r w:rsidR="00732A2E" w:rsidRPr="00C62DDB">
        <w:rPr>
          <w:szCs w:val="24"/>
        </w:rPr>
        <w:t>Контракт</w:t>
      </w:r>
      <w:r w:rsidRPr="00C62DDB">
        <w:rPr>
          <w:szCs w:val="24"/>
        </w:rPr>
        <w:t xml:space="preserve">а, разрешаются сторонами путем переговоров, и возникшие </w:t>
      </w:r>
      <w:r w:rsidR="00C61EB2" w:rsidRPr="00C62DDB">
        <w:rPr>
          <w:szCs w:val="24"/>
        </w:rPr>
        <w:t>договоре</w:t>
      </w:r>
      <w:r w:rsidRPr="00C62DDB">
        <w:rPr>
          <w:szCs w:val="24"/>
        </w:rPr>
        <w:t xml:space="preserve">нности в обязательном порядке фиксируются дополнительным соглашением сторон (или протоколом), становящимся с момента ею подписания неотъемлемой частью </w:t>
      </w:r>
      <w:r w:rsidR="00732A2E" w:rsidRPr="00C62DDB">
        <w:rPr>
          <w:szCs w:val="24"/>
        </w:rPr>
        <w:t>Контракт</w:t>
      </w:r>
      <w:r w:rsidRPr="00C62DDB">
        <w:rPr>
          <w:szCs w:val="24"/>
        </w:rPr>
        <w:t>а.</w:t>
      </w:r>
    </w:p>
    <w:p w14:paraId="737F736B" w14:textId="77777777" w:rsidR="0054257B" w:rsidRPr="00C62DDB" w:rsidRDefault="0054257B" w:rsidP="000B5FA8">
      <w:pPr>
        <w:pStyle w:val="a0"/>
        <w:overflowPunct w:val="0"/>
        <w:autoSpaceDE w:val="0"/>
        <w:autoSpaceDN w:val="0"/>
        <w:adjustRightInd w:val="0"/>
        <w:ind w:left="0" w:firstLine="709"/>
        <w:textAlignment w:val="baseline"/>
        <w:rPr>
          <w:szCs w:val="24"/>
        </w:rPr>
      </w:pPr>
      <w:r w:rsidRPr="00C62DDB">
        <w:rPr>
          <w:szCs w:val="24"/>
        </w:rPr>
        <w:t xml:space="preserve">В </w:t>
      </w:r>
      <w:r w:rsidRPr="00C62DDB">
        <w:rPr>
          <w:bCs/>
          <w:szCs w:val="24"/>
        </w:rPr>
        <w:t>случае</w:t>
      </w:r>
      <w:r w:rsidRPr="00C62DDB">
        <w:rPr>
          <w:szCs w:val="24"/>
        </w:rPr>
        <w:t xml:space="preserve"> невозможности разрешения разногласий путем переговоров они подлежат рассмотрению в арбитражном суде по месту нахождения Заказчика, при обязательном соблюдении предварительно претензионного порядка. Срок ответа на претензию составляет 30 календарных дней.</w:t>
      </w:r>
    </w:p>
    <w:p w14:paraId="7B7BBC24" w14:textId="18833971" w:rsidR="0054257B" w:rsidRPr="00C62DDB" w:rsidRDefault="0054257B" w:rsidP="000B5FA8">
      <w:pPr>
        <w:pStyle w:val="a"/>
        <w:spacing w:before="120" w:after="120"/>
        <w:ind w:left="357" w:hanging="357"/>
        <w:rPr>
          <w:szCs w:val="24"/>
        </w:rPr>
      </w:pPr>
      <w:r w:rsidRPr="00C62DDB">
        <w:rPr>
          <w:szCs w:val="24"/>
        </w:rPr>
        <w:t xml:space="preserve">Порядок изменения и расторжения </w:t>
      </w:r>
      <w:r w:rsidR="00732A2E" w:rsidRPr="00C62DDB">
        <w:rPr>
          <w:szCs w:val="24"/>
        </w:rPr>
        <w:t>Контракт</w:t>
      </w:r>
      <w:r w:rsidRPr="00C62DDB">
        <w:rPr>
          <w:szCs w:val="24"/>
        </w:rPr>
        <w:t>а</w:t>
      </w:r>
    </w:p>
    <w:p w14:paraId="06A55451" w14:textId="77777777" w:rsidR="002269DC" w:rsidRPr="00C76D93" w:rsidRDefault="002269DC" w:rsidP="002269DC">
      <w:pPr>
        <w:pStyle w:val="af7"/>
        <w:widowControl w:val="0"/>
        <w:autoSpaceDE w:val="0"/>
        <w:autoSpaceDN w:val="0"/>
        <w:adjustRightInd w:val="0"/>
        <w:ind w:left="0" w:firstLine="709"/>
        <w:jc w:val="both"/>
        <w:outlineLvl w:val="1"/>
        <w:rPr>
          <w:rFonts w:cs="Times New Roman"/>
          <w:szCs w:val="24"/>
        </w:rPr>
      </w:pPr>
      <w:r w:rsidRPr="00C76D93">
        <w:rPr>
          <w:rFonts w:cs="Times New Roman"/>
          <w:szCs w:val="24"/>
        </w:rPr>
        <w:t xml:space="preserve">10.2. 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14:paraId="0FA06911" w14:textId="5C5422CE" w:rsidR="002269DC" w:rsidRPr="00C76D93" w:rsidRDefault="002269DC" w:rsidP="002269DC">
      <w:pPr>
        <w:pStyle w:val="a0"/>
        <w:ind w:left="0" w:firstLine="709"/>
        <w:rPr>
          <w:szCs w:val="24"/>
        </w:rPr>
      </w:pPr>
      <w:r w:rsidRPr="00C76D93">
        <w:rPr>
          <w:szCs w:val="24"/>
        </w:rPr>
        <w:t>Изменение условий Контракта возможно в случаях и порядке, предусмотренных ст.</w:t>
      </w:r>
      <w:r w:rsidR="00B01F9F" w:rsidRPr="00C76D93">
        <w:rPr>
          <w:szCs w:val="24"/>
        </w:rPr>
        <w:t xml:space="preserve"> </w:t>
      </w:r>
      <w:r w:rsidRPr="00C76D93">
        <w:rPr>
          <w:szCs w:val="24"/>
        </w:rPr>
        <w:t>95 Федерального закона РФ от 05.04.2013 №44-ФЗ.</w:t>
      </w:r>
    </w:p>
    <w:p w14:paraId="3AAECBD2" w14:textId="5DF71AD2" w:rsidR="0054257B" w:rsidRPr="00C62DDB" w:rsidRDefault="0054257B" w:rsidP="000B5FA8">
      <w:pPr>
        <w:pStyle w:val="a0"/>
        <w:overflowPunct w:val="0"/>
        <w:autoSpaceDE w:val="0"/>
        <w:autoSpaceDN w:val="0"/>
        <w:adjustRightInd w:val="0"/>
        <w:ind w:left="0" w:firstLine="709"/>
        <w:textAlignment w:val="baseline"/>
        <w:rPr>
          <w:szCs w:val="24"/>
        </w:rPr>
      </w:pPr>
      <w:r w:rsidRPr="00C62DDB">
        <w:rPr>
          <w:szCs w:val="24"/>
        </w:rPr>
        <w:t xml:space="preserve">Досрочное расторжение </w:t>
      </w:r>
      <w:r w:rsidR="00732A2E" w:rsidRPr="00C62DDB">
        <w:rPr>
          <w:szCs w:val="24"/>
        </w:rPr>
        <w:t>Контракт</w:t>
      </w:r>
      <w:r w:rsidRPr="00C62DDB">
        <w:rPr>
          <w:szCs w:val="24"/>
        </w:rPr>
        <w:t xml:space="preserve">а может иметь </w:t>
      </w:r>
      <w:r w:rsidRPr="00C62DDB">
        <w:rPr>
          <w:bCs/>
          <w:szCs w:val="24"/>
        </w:rPr>
        <w:t>место</w:t>
      </w:r>
      <w:r w:rsidRPr="00C62DDB">
        <w:rPr>
          <w:szCs w:val="24"/>
        </w:rPr>
        <w:t xml:space="preserve"> в соответствии с п. 8.4 </w:t>
      </w:r>
      <w:r w:rsidR="00732A2E" w:rsidRPr="00C62DDB">
        <w:rPr>
          <w:szCs w:val="24"/>
        </w:rPr>
        <w:t>Контракт</w:t>
      </w:r>
      <w:r w:rsidRPr="00C62DDB">
        <w:rPr>
          <w:szCs w:val="24"/>
        </w:rPr>
        <w:t>а либо по соглашению Сторон, либо на основаниях, предусмотренных законодательством Российской Федерации.</w:t>
      </w:r>
    </w:p>
    <w:p w14:paraId="5ECE17CC" w14:textId="2C9AD47C" w:rsidR="0054257B" w:rsidRPr="00C62DDB" w:rsidRDefault="0054257B" w:rsidP="000B5FA8">
      <w:pPr>
        <w:pStyle w:val="a0"/>
        <w:overflowPunct w:val="0"/>
        <w:autoSpaceDE w:val="0"/>
        <w:autoSpaceDN w:val="0"/>
        <w:adjustRightInd w:val="0"/>
        <w:ind w:left="0" w:firstLine="709"/>
        <w:textAlignment w:val="baseline"/>
        <w:rPr>
          <w:szCs w:val="24"/>
        </w:rPr>
      </w:pPr>
      <w:r w:rsidRPr="00C62DDB">
        <w:rPr>
          <w:szCs w:val="24"/>
        </w:rPr>
        <w:t xml:space="preserve">Сроки начала и окончания оказания услуг могут </w:t>
      </w:r>
      <w:r w:rsidRPr="00C62DDB">
        <w:rPr>
          <w:bCs/>
          <w:szCs w:val="24"/>
        </w:rPr>
        <w:t>быть</w:t>
      </w:r>
      <w:r w:rsidRPr="00C62DDB">
        <w:rPr>
          <w:szCs w:val="24"/>
        </w:rPr>
        <w:t xml:space="preserve"> изменены по взаимному согласию сторон, что закрепляется дополнительным соглашением, становящимся с момента его подписания неотъемлемой частью </w:t>
      </w:r>
      <w:r w:rsidR="00732A2E" w:rsidRPr="00C62DDB">
        <w:rPr>
          <w:szCs w:val="24"/>
        </w:rPr>
        <w:t>Контракт</w:t>
      </w:r>
      <w:r w:rsidRPr="00C62DDB">
        <w:rPr>
          <w:szCs w:val="24"/>
        </w:rPr>
        <w:t>а.</w:t>
      </w:r>
    </w:p>
    <w:p w14:paraId="2373C527" w14:textId="77777777" w:rsidR="0054257B" w:rsidRPr="00C62DDB" w:rsidRDefault="0054257B" w:rsidP="000B5FA8">
      <w:pPr>
        <w:pStyle w:val="a"/>
        <w:spacing w:before="240" w:after="240"/>
        <w:ind w:left="357" w:hanging="357"/>
        <w:rPr>
          <w:szCs w:val="24"/>
        </w:rPr>
      </w:pPr>
      <w:r w:rsidRPr="00C62DDB">
        <w:rPr>
          <w:szCs w:val="24"/>
        </w:rPr>
        <w:lastRenderedPageBreak/>
        <w:t>Прочие условия</w:t>
      </w:r>
    </w:p>
    <w:p w14:paraId="2B5F2D0E" w14:textId="1EB4CF24" w:rsidR="0054257B" w:rsidRPr="00C62DDB" w:rsidRDefault="0054257B" w:rsidP="000B5FA8">
      <w:pPr>
        <w:pStyle w:val="a0"/>
        <w:overflowPunct w:val="0"/>
        <w:autoSpaceDE w:val="0"/>
        <w:autoSpaceDN w:val="0"/>
        <w:adjustRightInd w:val="0"/>
        <w:ind w:left="0" w:firstLine="709"/>
        <w:textAlignment w:val="baseline"/>
        <w:rPr>
          <w:szCs w:val="24"/>
        </w:rPr>
      </w:pPr>
      <w:r w:rsidRPr="00C62DDB">
        <w:rPr>
          <w:bCs/>
          <w:szCs w:val="24"/>
        </w:rPr>
        <w:t>Отношения</w:t>
      </w:r>
      <w:r w:rsidRPr="00C62DDB">
        <w:rPr>
          <w:szCs w:val="24"/>
        </w:rPr>
        <w:t xml:space="preserve"> Сторон, неурегулированные </w:t>
      </w:r>
      <w:r w:rsidR="00732A2E" w:rsidRPr="00C62DDB">
        <w:rPr>
          <w:szCs w:val="24"/>
        </w:rPr>
        <w:t>Контракт</w:t>
      </w:r>
      <w:r w:rsidRPr="00C62DDB">
        <w:rPr>
          <w:szCs w:val="24"/>
        </w:rPr>
        <w:t>ом, регулируются законодательством Российской Федерации.</w:t>
      </w:r>
    </w:p>
    <w:p w14:paraId="7D503B4A" w14:textId="2CA37A84" w:rsidR="0054257B" w:rsidRPr="00C62DDB" w:rsidRDefault="0054257B" w:rsidP="000B5FA8">
      <w:pPr>
        <w:pStyle w:val="a0"/>
        <w:overflowPunct w:val="0"/>
        <w:autoSpaceDE w:val="0"/>
        <w:autoSpaceDN w:val="0"/>
        <w:adjustRightInd w:val="0"/>
        <w:ind w:left="0" w:firstLine="709"/>
        <w:textAlignment w:val="baseline"/>
        <w:rPr>
          <w:szCs w:val="24"/>
        </w:rPr>
      </w:pPr>
      <w:r w:rsidRPr="00C62DDB">
        <w:rPr>
          <w:bCs/>
          <w:szCs w:val="24"/>
        </w:rPr>
        <w:t>Все</w:t>
      </w:r>
      <w:r w:rsidRPr="00C62DDB">
        <w:rPr>
          <w:szCs w:val="24"/>
        </w:rPr>
        <w:t xml:space="preserve"> указанные в </w:t>
      </w:r>
      <w:r w:rsidR="00732A2E" w:rsidRPr="00C62DDB">
        <w:rPr>
          <w:szCs w:val="24"/>
        </w:rPr>
        <w:t>Контракт</w:t>
      </w:r>
      <w:r w:rsidRPr="00C62DDB">
        <w:rPr>
          <w:szCs w:val="24"/>
        </w:rPr>
        <w:t>е приложения являются его неотъемлемой частью.</w:t>
      </w:r>
    </w:p>
    <w:p w14:paraId="09FF717C" w14:textId="0D36B403" w:rsidR="0054257B" w:rsidRPr="00C62DDB" w:rsidRDefault="0054257B" w:rsidP="000B5FA8">
      <w:pPr>
        <w:pStyle w:val="a0"/>
        <w:overflowPunct w:val="0"/>
        <w:autoSpaceDE w:val="0"/>
        <w:autoSpaceDN w:val="0"/>
        <w:adjustRightInd w:val="0"/>
        <w:ind w:left="0" w:firstLine="709"/>
        <w:textAlignment w:val="baseline"/>
        <w:rPr>
          <w:szCs w:val="24"/>
        </w:rPr>
      </w:pPr>
      <w:r w:rsidRPr="00C62DDB">
        <w:rPr>
          <w:szCs w:val="24"/>
        </w:rPr>
        <w:t xml:space="preserve">В </w:t>
      </w:r>
      <w:r w:rsidRPr="00C62DDB">
        <w:rPr>
          <w:bCs/>
          <w:szCs w:val="24"/>
        </w:rPr>
        <w:t>случае</w:t>
      </w:r>
      <w:r w:rsidRPr="00C62DDB">
        <w:rPr>
          <w:szCs w:val="24"/>
        </w:rPr>
        <w:t xml:space="preserve"> изменения у какой-либо из Сторон названия, местонахождения, банковских реквизитов и прочего она обязана в течение 1 (одного) дня письменно известить об этом другую Сторону, причем в извещении необходимо указать, что оно является неотъемлемой частью </w:t>
      </w:r>
      <w:r w:rsidR="00732A2E" w:rsidRPr="00C62DDB">
        <w:rPr>
          <w:szCs w:val="24"/>
        </w:rPr>
        <w:t>Контракт</w:t>
      </w:r>
      <w:r w:rsidRPr="00C62DDB">
        <w:rPr>
          <w:szCs w:val="24"/>
        </w:rPr>
        <w:t>а.</w:t>
      </w:r>
    </w:p>
    <w:p w14:paraId="2BB2655D" w14:textId="77777777" w:rsidR="00B701E5" w:rsidRPr="005E3C2A" w:rsidRDefault="00B701E5" w:rsidP="00B701E5">
      <w:pPr>
        <w:pStyle w:val="a0"/>
        <w:ind w:left="0" w:firstLine="709"/>
        <w:rPr>
          <w:szCs w:val="24"/>
        </w:rPr>
      </w:pPr>
      <w:r w:rsidRPr="005E3C2A">
        <w:rPr>
          <w:szCs w:val="24"/>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14:paraId="75E77155" w14:textId="22D6A8C4" w:rsidR="00B701E5" w:rsidRPr="005E3C2A" w:rsidRDefault="00B701E5" w:rsidP="00B701E5">
      <w:pPr>
        <w:autoSpaceDE w:val="0"/>
        <w:autoSpaceDN w:val="0"/>
        <w:adjustRightInd w:val="0"/>
        <w:ind w:firstLine="851"/>
        <w:jc w:val="both"/>
        <w:rPr>
          <w:rFonts w:cs="Times New Roman"/>
          <w:szCs w:val="24"/>
        </w:rPr>
      </w:pPr>
      <w:r w:rsidRPr="005E3C2A">
        <w:rPr>
          <w:rFonts w:cs="Times New Roman"/>
          <w:szCs w:val="24"/>
        </w:rPr>
        <w:t>11.4.1. Обмен электронными документами (далее – ЭД) будет осуществляться Участниками электронного документооборота с использованием программы для ЭВМ «</w:t>
      </w:r>
      <w:proofErr w:type="spellStart"/>
      <w:r w:rsidRPr="005E3C2A">
        <w:rPr>
          <w:rFonts w:cs="Times New Roman"/>
          <w:szCs w:val="24"/>
        </w:rPr>
        <w:t>Контур.Диадок</w:t>
      </w:r>
      <w:proofErr w:type="spellEnd"/>
      <w:r w:rsidRPr="005E3C2A">
        <w:rPr>
          <w:rFonts w:cs="Times New Roman"/>
          <w:szCs w:val="24"/>
        </w:rPr>
        <w:t>»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4AF3ADD5" w14:textId="0D5CDF40" w:rsidR="00B701E5" w:rsidRPr="005E3C2A" w:rsidRDefault="00B701E5" w:rsidP="00B701E5">
      <w:pPr>
        <w:autoSpaceDE w:val="0"/>
        <w:autoSpaceDN w:val="0"/>
        <w:adjustRightInd w:val="0"/>
        <w:ind w:firstLine="851"/>
        <w:jc w:val="both"/>
        <w:rPr>
          <w:rFonts w:cs="Times New Roman"/>
          <w:szCs w:val="24"/>
        </w:rPr>
      </w:pPr>
      <w:r w:rsidRPr="005E3C2A">
        <w:rPr>
          <w:rFonts w:cs="Times New Roman"/>
          <w:szCs w:val="24"/>
        </w:rPr>
        <w:t>11.4.2.  Участники электронного документооборота признают, что ЭД,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160AA36" w14:textId="37B36F13" w:rsidR="00B701E5" w:rsidRPr="00C62DDB" w:rsidRDefault="00B701E5" w:rsidP="00B701E5">
      <w:pPr>
        <w:autoSpaceDE w:val="0"/>
        <w:autoSpaceDN w:val="0"/>
        <w:adjustRightInd w:val="0"/>
        <w:ind w:firstLine="851"/>
        <w:jc w:val="both"/>
        <w:rPr>
          <w:rFonts w:cs="Times New Roman"/>
          <w:szCs w:val="24"/>
        </w:rPr>
      </w:pPr>
      <w:r w:rsidRPr="005E3C2A">
        <w:rPr>
          <w:rFonts w:cs="Times New Roman"/>
          <w:szCs w:val="24"/>
        </w:rPr>
        <w:t>11.5.3.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5E3C2A">
        <w:rPr>
          <w:rFonts w:cs="Times New Roman"/>
          <w:i/>
          <w:szCs w:val="24"/>
        </w:rPr>
        <w:t xml:space="preserve"> </w:t>
      </w:r>
      <w:r w:rsidRPr="005E3C2A">
        <w:rPr>
          <w:rFonts w:cs="Times New Roman"/>
          <w:szCs w:val="24"/>
        </w:rPr>
        <w:t>форматы.</w:t>
      </w:r>
    </w:p>
    <w:p w14:paraId="27B14F3B" w14:textId="74614BF2" w:rsidR="0054257B" w:rsidRPr="00C62DDB" w:rsidRDefault="00732A2E" w:rsidP="000B5FA8">
      <w:pPr>
        <w:pStyle w:val="a0"/>
        <w:overflowPunct w:val="0"/>
        <w:autoSpaceDE w:val="0"/>
        <w:autoSpaceDN w:val="0"/>
        <w:adjustRightInd w:val="0"/>
        <w:ind w:left="0" w:firstLine="709"/>
        <w:textAlignment w:val="baseline"/>
        <w:rPr>
          <w:szCs w:val="24"/>
        </w:rPr>
      </w:pPr>
      <w:r w:rsidRPr="00C62DDB">
        <w:rPr>
          <w:bCs/>
          <w:szCs w:val="24"/>
        </w:rPr>
        <w:t>Контракт</w:t>
      </w:r>
      <w:r w:rsidR="0054257B" w:rsidRPr="00C62DDB">
        <w:rPr>
          <w:szCs w:val="24"/>
        </w:rPr>
        <w:t xml:space="preserve"> составлен в двух экземплярах, имеющих одинаковую юридическую силу, по одному экземпляру для каждой из Сторон.</w:t>
      </w:r>
    </w:p>
    <w:p w14:paraId="58395237" w14:textId="72738E71" w:rsidR="0054257B" w:rsidRPr="00C62DDB" w:rsidRDefault="0054257B" w:rsidP="000B5FA8">
      <w:pPr>
        <w:pStyle w:val="a0"/>
        <w:overflowPunct w:val="0"/>
        <w:autoSpaceDE w:val="0"/>
        <w:autoSpaceDN w:val="0"/>
        <w:adjustRightInd w:val="0"/>
        <w:ind w:left="0" w:firstLine="709"/>
        <w:textAlignment w:val="baseline"/>
        <w:rPr>
          <w:szCs w:val="24"/>
        </w:rPr>
      </w:pPr>
      <w:r w:rsidRPr="00C62DDB">
        <w:rPr>
          <w:bCs/>
          <w:szCs w:val="24"/>
        </w:rPr>
        <w:t>Следующие</w:t>
      </w:r>
      <w:r w:rsidRPr="00C62DDB">
        <w:rPr>
          <w:szCs w:val="24"/>
        </w:rPr>
        <w:t xml:space="preserve"> приложения являются неотъемлемой частью </w:t>
      </w:r>
      <w:r w:rsidR="00732A2E" w:rsidRPr="00C62DDB">
        <w:rPr>
          <w:szCs w:val="24"/>
        </w:rPr>
        <w:t>Контракт</w:t>
      </w:r>
      <w:r w:rsidRPr="00C62DDB">
        <w:rPr>
          <w:szCs w:val="24"/>
        </w:rPr>
        <w:t>а:</w:t>
      </w:r>
    </w:p>
    <w:p w14:paraId="2A13E245" w14:textId="77777777" w:rsidR="0054257B" w:rsidRPr="00C62DDB" w:rsidRDefault="0054257B" w:rsidP="000B5FA8">
      <w:pPr>
        <w:pStyle w:val="a2"/>
        <w:ind w:left="284" w:firstLine="709"/>
      </w:pPr>
      <w:r w:rsidRPr="00C62DDB">
        <w:t>Приложение № 1. Техническое задание.</w:t>
      </w:r>
    </w:p>
    <w:p w14:paraId="387D601A" w14:textId="77777777" w:rsidR="0054257B" w:rsidRPr="00C62DDB" w:rsidRDefault="0054257B" w:rsidP="000B5FA8">
      <w:pPr>
        <w:pStyle w:val="a"/>
        <w:spacing w:before="240" w:after="240"/>
        <w:ind w:left="357" w:hanging="357"/>
        <w:rPr>
          <w:szCs w:val="24"/>
        </w:rPr>
      </w:pPr>
      <w:r w:rsidRPr="00C62DDB">
        <w:rPr>
          <w:szCs w:val="24"/>
        </w:rPr>
        <w:t>Юридические адреса и банковские реквизиты сторон</w:t>
      </w:r>
    </w:p>
    <w:tbl>
      <w:tblPr>
        <w:tblW w:w="9940" w:type="dxa"/>
        <w:tblLook w:val="04A0" w:firstRow="1" w:lastRow="0" w:firstColumn="1" w:lastColumn="0" w:noHBand="0" w:noVBand="1"/>
      </w:tblPr>
      <w:tblGrid>
        <w:gridCol w:w="5070"/>
        <w:gridCol w:w="4870"/>
      </w:tblGrid>
      <w:tr w:rsidR="0054257B" w:rsidRPr="00C62DDB" w14:paraId="32CD89E1" w14:textId="77777777" w:rsidTr="00C61EB2">
        <w:trPr>
          <w:trHeight w:val="6098"/>
        </w:trPr>
        <w:tc>
          <w:tcPr>
            <w:tcW w:w="5070" w:type="dxa"/>
          </w:tcPr>
          <w:tbl>
            <w:tblPr>
              <w:tblW w:w="0" w:type="auto"/>
              <w:tblLook w:val="04A0" w:firstRow="1" w:lastRow="0" w:firstColumn="1" w:lastColumn="0" w:noHBand="0" w:noVBand="1"/>
            </w:tblPr>
            <w:tblGrid>
              <w:gridCol w:w="4817"/>
            </w:tblGrid>
            <w:tr w:rsidR="0054257B" w:rsidRPr="00C62DDB" w14:paraId="6CBBCDDB" w14:textId="77777777" w:rsidTr="00C61EB2">
              <w:trPr>
                <w:trHeight w:val="724"/>
              </w:trPr>
              <w:tc>
                <w:tcPr>
                  <w:tcW w:w="4817" w:type="dxa"/>
                </w:tcPr>
                <w:p w14:paraId="3CDC95EB" w14:textId="77777777" w:rsidR="0054257B" w:rsidRPr="00C62DDB" w:rsidRDefault="0054257B" w:rsidP="000B5FA8">
                  <w:pPr>
                    <w:pStyle w:val="af3"/>
                    <w:jc w:val="center"/>
                    <w:rPr>
                      <w:b/>
                    </w:rPr>
                  </w:pPr>
                  <w:r w:rsidRPr="00C62DDB">
                    <w:rPr>
                      <w:b/>
                    </w:rPr>
                    <w:lastRenderedPageBreak/>
                    <w:t>ЗАКАЗЧИК:</w:t>
                  </w:r>
                </w:p>
                <w:p w14:paraId="7570355B" w14:textId="726107C0" w:rsidR="0054257B" w:rsidRPr="00C62DDB" w:rsidRDefault="00467D6E" w:rsidP="000B5FA8">
                  <w:pPr>
                    <w:jc w:val="center"/>
                    <w:rPr>
                      <w:rFonts w:cs="Times New Roman"/>
                      <w:b/>
                      <w:bCs/>
                      <w:szCs w:val="24"/>
                      <w:lang w:val="zh-CN" w:eastAsia="zh-CN"/>
                    </w:rPr>
                  </w:pPr>
                  <w:r w:rsidRPr="00C62DDB">
                    <w:rPr>
                      <w:rFonts w:cs="Times New Roman"/>
                      <w:b/>
                      <w:bCs/>
                      <w:szCs w:val="24"/>
                      <w:lang w:eastAsia="zh-CN"/>
                    </w:rPr>
                    <w:t>ФБУН НИИ Эпидемиологии и Микробиологии им. Пастера</w:t>
                  </w:r>
                </w:p>
              </w:tc>
            </w:tr>
            <w:tr w:rsidR="0054257B" w:rsidRPr="00C62DDB" w14:paraId="7E04B235" w14:textId="77777777" w:rsidTr="00C61EB2">
              <w:trPr>
                <w:trHeight w:val="3967"/>
              </w:trPr>
              <w:tc>
                <w:tcPr>
                  <w:tcW w:w="4817" w:type="dxa"/>
                </w:tcPr>
                <w:p w14:paraId="7BD536AD" w14:textId="12CF56C2" w:rsidR="0054257B" w:rsidRPr="00C62DDB" w:rsidRDefault="0054257B" w:rsidP="000B5FA8">
                  <w:pPr>
                    <w:rPr>
                      <w:rFonts w:cs="Times New Roman"/>
                      <w:szCs w:val="24"/>
                      <w:lang w:eastAsia="zh-CN"/>
                    </w:rPr>
                  </w:pPr>
                  <w:r w:rsidRPr="00C62DDB">
                    <w:rPr>
                      <w:rFonts w:cs="Times New Roman"/>
                      <w:szCs w:val="24"/>
                      <w:u w:val="single"/>
                      <w:lang w:eastAsia="zh-CN"/>
                    </w:rPr>
                    <w:t>Юридический адрес</w:t>
                  </w:r>
                  <w:r w:rsidRPr="00C62DDB">
                    <w:rPr>
                      <w:rFonts w:cs="Times New Roman"/>
                      <w:szCs w:val="24"/>
                      <w:lang w:eastAsia="zh-CN"/>
                    </w:rPr>
                    <w:t xml:space="preserve">: </w:t>
                  </w:r>
                  <w:r w:rsidR="00467D6E" w:rsidRPr="00C62DDB">
                    <w:rPr>
                      <w:rFonts w:cs="Times New Roman"/>
                      <w:szCs w:val="24"/>
                      <w:lang w:eastAsia="zh-CN"/>
                    </w:rPr>
                    <w:t>197101, г. Санкт-Петербург, ул. Мира, д. 14</w:t>
                  </w:r>
                </w:p>
                <w:p w14:paraId="3D9F8F3F" w14:textId="71D66829" w:rsidR="0054257B" w:rsidRPr="00C62DDB" w:rsidRDefault="0054257B" w:rsidP="000B5FA8">
                  <w:pPr>
                    <w:rPr>
                      <w:rFonts w:cs="Times New Roman"/>
                      <w:szCs w:val="24"/>
                      <w:lang w:eastAsia="zh-CN"/>
                    </w:rPr>
                  </w:pPr>
                  <w:r w:rsidRPr="00C62DDB">
                    <w:rPr>
                      <w:rFonts w:cs="Times New Roman"/>
                      <w:szCs w:val="24"/>
                      <w:lang w:eastAsia="zh-CN"/>
                    </w:rPr>
                    <w:t xml:space="preserve">ИНН </w:t>
                  </w:r>
                  <w:r w:rsidR="00467D6E" w:rsidRPr="00C62DDB">
                    <w:rPr>
                      <w:rFonts w:cs="Times New Roman"/>
                      <w:szCs w:val="24"/>
                      <w:lang w:eastAsia="zh-CN"/>
                    </w:rPr>
                    <w:t>7813047047</w:t>
                  </w:r>
                  <w:r w:rsidRPr="00C62DDB">
                    <w:rPr>
                      <w:rFonts w:cs="Times New Roman"/>
                      <w:szCs w:val="24"/>
                      <w:lang w:eastAsia="zh-CN"/>
                    </w:rPr>
                    <w:t xml:space="preserve"> КПП </w:t>
                  </w:r>
                  <w:r w:rsidR="00467D6E" w:rsidRPr="00C62DDB">
                    <w:rPr>
                      <w:rFonts w:cs="Times New Roman"/>
                      <w:szCs w:val="24"/>
                      <w:lang w:eastAsia="zh-CN"/>
                    </w:rPr>
                    <w:t>781301001</w:t>
                  </w:r>
                  <w:r w:rsidRPr="00C62DDB">
                    <w:rPr>
                      <w:rFonts w:cs="Times New Roman"/>
                      <w:szCs w:val="24"/>
                      <w:lang w:eastAsia="zh-CN"/>
                    </w:rPr>
                    <w:t xml:space="preserve"> </w:t>
                  </w:r>
                </w:p>
                <w:p w14:paraId="2D473C3B" w14:textId="714C7F52" w:rsidR="0054257B" w:rsidRPr="00C62DDB" w:rsidRDefault="0054257B" w:rsidP="000B5FA8">
                  <w:pPr>
                    <w:rPr>
                      <w:rFonts w:cs="Times New Roman"/>
                      <w:szCs w:val="24"/>
                      <w:lang w:eastAsia="zh-CN"/>
                    </w:rPr>
                  </w:pPr>
                  <w:r w:rsidRPr="00C62DDB">
                    <w:rPr>
                      <w:rFonts w:cs="Times New Roman"/>
                      <w:szCs w:val="24"/>
                      <w:lang w:eastAsia="zh-CN"/>
                    </w:rPr>
                    <w:t xml:space="preserve">ОГРН </w:t>
                  </w:r>
                  <w:r w:rsidR="00467D6E" w:rsidRPr="00C62DDB">
                    <w:rPr>
                      <w:rFonts w:cs="Times New Roman"/>
                      <w:szCs w:val="24"/>
                    </w:rPr>
                    <w:t>1037828006314</w:t>
                  </w:r>
                </w:p>
                <w:p w14:paraId="4FCF849B" w14:textId="77777777" w:rsidR="00E27EB7" w:rsidRPr="00C62DDB" w:rsidRDefault="00E27EB7" w:rsidP="00E27EB7">
                  <w:pPr>
                    <w:rPr>
                      <w:rFonts w:cs="Times New Roman"/>
                      <w:bCs/>
                      <w:szCs w:val="24"/>
                    </w:rPr>
                  </w:pPr>
                  <w:r w:rsidRPr="00C62DDB">
                    <w:rPr>
                      <w:rFonts w:cs="Times New Roman"/>
                      <w:bCs/>
                      <w:szCs w:val="24"/>
                    </w:rPr>
                    <w:t xml:space="preserve">Адрес: 197101, г. Санкт-Петербург, </w:t>
                  </w:r>
                </w:p>
                <w:p w14:paraId="71DC2E4D" w14:textId="671F157C" w:rsidR="00E27EB7" w:rsidRPr="00C62DDB" w:rsidRDefault="00E27EB7" w:rsidP="00E27EB7">
                  <w:pPr>
                    <w:rPr>
                      <w:rFonts w:cs="Times New Roman"/>
                      <w:bCs/>
                      <w:szCs w:val="24"/>
                    </w:rPr>
                  </w:pPr>
                  <w:r w:rsidRPr="00C62DDB">
                    <w:rPr>
                      <w:rFonts w:cs="Times New Roman"/>
                      <w:bCs/>
                      <w:szCs w:val="24"/>
                    </w:rPr>
                    <w:t>ул. Мира, д. 14</w:t>
                  </w:r>
                </w:p>
                <w:p w14:paraId="26E94605" w14:textId="77777777" w:rsidR="00E27EB7" w:rsidRPr="00C62DDB" w:rsidRDefault="00E27EB7" w:rsidP="00E27EB7">
                  <w:pPr>
                    <w:widowControl w:val="0"/>
                    <w:spacing w:before="29" w:line="180" w:lineRule="exact"/>
                    <w:ind w:left="15"/>
                    <w:rPr>
                      <w:rFonts w:cs="Times New Roman"/>
                      <w:szCs w:val="24"/>
                    </w:rPr>
                  </w:pPr>
                  <w:r w:rsidRPr="00C62DDB">
                    <w:rPr>
                      <w:rFonts w:cs="Times New Roman"/>
                      <w:szCs w:val="24"/>
                    </w:rPr>
                    <w:t>Электронный адрес</w:t>
                  </w:r>
                  <w:r w:rsidRPr="00C62DDB">
                    <w:rPr>
                      <w:rFonts w:cs="Times New Roman"/>
                      <w:b/>
                      <w:szCs w:val="24"/>
                    </w:rPr>
                    <w:t xml:space="preserve">: </w:t>
                  </w:r>
                  <w:r w:rsidRPr="00C62DDB">
                    <w:rPr>
                      <w:rStyle w:val="bold"/>
                      <w:rFonts w:cs="Times New Roman"/>
                      <w:bCs/>
                      <w:szCs w:val="24"/>
                    </w:rPr>
                    <w:t>pasteur@pasteurorg.ru</w:t>
                  </w:r>
                </w:p>
                <w:p w14:paraId="5E300601" w14:textId="77777777" w:rsidR="00E27EB7" w:rsidRPr="00C62DDB" w:rsidRDefault="00E27EB7" w:rsidP="00E27EB7">
                  <w:pPr>
                    <w:rPr>
                      <w:rFonts w:cs="Times New Roman"/>
                      <w:szCs w:val="24"/>
                    </w:rPr>
                  </w:pPr>
                  <w:r w:rsidRPr="00C62DDB">
                    <w:rPr>
                      <w:rFonts w:cs="Times New Roman"/>
                      <w:szCs w:val="24"/>
                    </w:rPr>
                    <w:t xml:space="preserve">Контактный телефон: +7 812 </w:t>
                  </w:r>
                  <w:r w:rsidRPr="00C62DDB">
                    <w:rPr>
                      <w:rStyle w:val="bold"/>
                      <w:rFonts w:cs="Times New Roman"/>
                      <w:bCs/>
                      <w:szCs w:val="24"/>
                    </w:rPr>
                    <w:t>644-63-17</w:t>
                  </w:r>
                </w:p>
                <w:p w14:paraId="73634C8C" w14:textId="77777777" w:rsidR="00E27EB7" w:rsidRPr="00C62DDB" w:rsidRDefault="00E27EB7" w:rsidP="00E27EB7">
                  <w:pPr>
                    <w:rPr>
                      <w:rFonts w:cs="Times New Roman"/>
                      <w:bCs/>
                      <w:szCs w:val="24"/>
                    </w:rPr>
                  </w:pPr>
                  <w:r w:rsidRPr="00C62DDB">
                    <w:rPr>
                      <w:rFonts w:cs="Times New Roman"/>
                      <w:bCs/>
                      <w:szCs w:val="24"/>
                    </w:rPr>
                    <w:t>ИНН 7813047047, КПП 781301001</w:t>
                  </w:r>
                </w:p>
                <w:p w14:paraId="437C7E30" w14:textId="72C48F5F" w:rsidR="00E27EB7" w:rsidRPr="00C62DDB" w:rsidRDefault="00E27EB7" w:rsidP="00E27EB7">
                  <w:pPr>
                    <w:rPr>
                      <w:rFonts w:cs="Times New Roman"/>
                      <w:szCs w:val="24"/>
                      <w:shd w:val="clear" w:color="auto" w:fill="FFFFFF"/>
                    </w:rPr>
                  </w:pPr>
                  <w:r w:rsidRPr="00C62DDB">
                    <w:rPr>
                      <w:rFonts w:cs="Times New Roman"/>
                      <w:szCs w:val="24"/>
                      <w:shd w:val="clear" w:color="auto" w:fill="FFFFFF"/>
                    </w:rPr>
                    <w:t xml:space="preserve">УФК по Нижегородской области (ФБУН НИИ ЭПИДЕМИОЛОГИИ И МИКРОБИОЛОГИИ ИМЕНИ ПАСТЕРА л/с </w:t>
                  </w:r>
                  <w:r w:rsidRPr="00C62DDB">
                    <w:rPr>
                      <w:rFonts w:cs="Times New Roman"/>
                      <w:szCs w:val="24"/>
                    </w:rPr>
                    <w:t>20726X02250</w:t>
                  </w:r>
                  <w:r w:rsidRPr="00C62DDB">
                    <w:rPr>
                      <w:rFonts w:cs="Times New Roman"/>
                      <w:szCs w:val="24"/>
                      <w:shd w:val="clear" w:color="auto" w:fill="FFFFFF"/>
                    </w:rPr>
                    <w:t xml:space="preserve">) </w:t>
                  </w:r>
                </w:p>
                <w:p w14:paraId="461E37D0" w14:textId="1A01BD80" w:rsidR="00467D6E" w:rsidRPr="00C62DDB" w:rsidRDefault="00E27EB7" w:rsidP="00E27EB7">
                  <w:pPr>
                    <w:rPr>
                      <w:rFonts w:cs="Times New Roman"/>
                      <w:szCs w:val="24"/>
                      <w:lang w:eastAsia="zh-CN"/>
                    </w:rPr>
                  </w:pPr>
                  <w:r w:rsidRPr="00C62DDB">
                    <w:rPr>
                      <w:rFonts w:cs="Times New Roman"/>
                      <w:szCs w:val="24"/>
                      <w:shd w:val="clear" w:color="auto" w:fill="FFFFFF"/>
                    </w:rPr>
                    <w:t>Казначейский счет 03214643000000013225</w:t>
                  </w:r>
                  <w:r w:rsidRPr="00C62DDB">
                    <w:rPr>
                      <w:rFonts w:cs="Times New Roman"/>
                      <w:szCs w:val="24"/>
                    </w:rPr>
                    <w:br/>
                  </w:r>
                  <w:r w:rsidRPr="00C62DDB">
                    <w:rPr>
                      <w:rFonts w:cs="Times New Roman"/>
                      <w:szCs w:val="24"/>
                      <w:shd w:val="clear" w:color="auto" w:fill="FFFFFF"/>
                    </w:rPr>
                    <w:t>Единый казначейский счет 40102810745370000024</w:t>
                  </w:r>
                  <w:r w:rsidRPr="00C62DDB">
                    <w:rPr>
                      <w:rFonts w:cs="Times New Roman"/>
                      <w:szCs w:val="24"/>
                    </w:rPr>
                    <w:br/>
                  </w:r>
                  <w:r w:rsidRPr="00C62DDB">
                    <w:rPr>
                      <w:rFonts w:cs="Times New Roman"/>
                      <w:szCs w:val="24"/>
                      <w:shd w:val="clear" w:color="auto" w:fill="FFFFFF"/>
                    </w:rPr>
                    <w:t>БИК 012202102</w:t>
                  </w:r>
                  <w:r w:rsidRPr="00C62DDB">
                    <w:rPr>
                      <w:rFonts w:cs="Times New Roman"/>
                      <w:szCs w:val="24"/>
                    </w:rPr>
                    <w:br/>
                  </w:r>
                  <w:r w:rsidRPr="00C62DDB">
                    <w:rPr>
                      <w:rFonts w:cs="Times New Roman"/>
                      <w:szCs w:val="24"/>
                      <w:shd w:val="clear" w:color="auto" w:fill="FFFFFF"/>
                    </w:rPr>
                    <w:t>Наименование банка: ОКЦ № 1 ВВГУ Банка России//УФК по Нижегородской области, г. Нижний Новгород</w:t>
                  </w:r>
                </w:p>
                <w:p w14:paraId="582B8DED" w14:textId="77777777" w:rsidR="00467D6E" w:rsidRPr="00C62DDB" w:rsidRDefault="00467D6E" w:rsidP="000B5FA8">
                  <w:pPr>
                    <w:rPr>
                      <w:rFonts w:cs="Times New Roman"/>
                      <w:szCs w:val="24"/>
                      <w:lang w:eastAsia="zh-CN"/>
                    </w:rPr>
                  </w:pPr>
                </w:p>
                <w:p w14:paraId="244C6E76" w14:textId="77777777" w:rsidR="00467D6E" w:rsidRPr="00C62DDB" w:rsidRDefault="00467D6E" w:rsidP="000B5FA8">
                  <w:pPr>
                    <w:rPr>
                      <w:rFonts w:cs="Times New Roman"/>
                      <w:szCs w:val="24"/>
                      <w:lang w:eastAsia="zh-CN"/>
                    </w:rPr>
                  </w:pPr>
                </w:p>
                <w:p w14:paraId="4703F617" w14:textId="5F5D9784" w:rsidR="0054257B" w:rsidRPr="00C62DDB" w:rsidRDefault="0054257B" w:rsidP="000B5FA8">
                  <w:pPr>
                    <w:rPr>
                      <w:rFonts w:cs="Times New Roman"/>
                      <w:szCs w:val="24"/>
                      <w:lang w:val="zh-CN" w:eastAsia="zh-CN"/>
                    </w:rPr>
                  </w:pPr>
                </w:p>
              </w:tc>
            </w:tr>
          </w:tbl>
          <w:p w14:paraId="1535A400" w14:textId="77777777" w:rsidR="0054257B" w:rsidRPr="00C62DDB" w:rsidRDefault="0054257B" w:rsidP="000B5FA8">
            <w:pPr>
              <w:pStyle w:val="af3"/>
              <w:jc w:val="center"/>
              <w:rPr>
                <w:b/>
              </w:rPr>
            </w:pPr>
          </w:p>
        </w:tc>
        <w:tc>
          <w:tcPr>
            <w:tcW w:w="4870" w:type="dxa"/>
          </w:tcPr>
          <w:tbl>
            <w:tblPr>
              <w:tblW w:w="0" w:type="auto"/>
              <w:tblLook w:val="04A0" w:firstRow="1" w:lastRow="0" w:firstColumn="1" w:lastColumn="0" w:noHBand="0" w:noVBand="1"/>
            </w:tblPr>
            <w:tblGrid>
              <w:gridCol w:w="4654"/>
            </w:tblGrid>
            <w:tr w:rsidR="0054257B" w:rsidRPr="00C62DDB" w14:paraId="255DCDE5" w14:textId="77777777" w:rsidTr="00C61EB2">
              <w:trPr>
                <w:trHeight w:val="711"/>
              </w:trPr>
              <w:tc>
                <w:tcPr>
                  <w:tcW w:w="4708" w:type="dxa"/>
                </w:tcPr>
                <w:p w14:paraId="45E15A82" w14:textId="77777777" w:rsidR="0054257B" w:rsidRPr="00C62DDB" w:rsidRDefault="0054257B" w:rsidP="000B5FA8">
                  <w:pPr>
                    <w:pStyle w:val="af3"/>
                    <w:jc w:val="center"/>
                    <w:rPr>
                      <w:b/>
                    </w:rPr>
                  </w:pPr>
                  <w:r w:rsidRPr="00C62DDB">
                    <w:rPr>
                      <w:b/>
                    </w:rPr>
                    <w:t>ИСПОЛНИТЕЛЬ:</w:t>
                  </w:r>
                </w:p>
                <w:p w14:paraId="715A0424" w14:textId="50CDED80" w:rsidR="0054257B" w:rsidRPr="00C62DDB" w:rsidRDefault="0054257B" w:rsidP="000B5FA8">
                  <w:pPr>
                    <w:pStyle w:val="af3"/>
                    <w:jc w:val="center"/>
                    <w:rPr>
                      <w:b/>
                      <w:spacing w:val="4"/>
                    </w:rPr>
                  </w:pPr>
                </w:p>
              </w:tc>
            </w:tr>
            <w:tr w:rsidR="0054257B" w:rsidRPr="00C62DDB" w14:paraId="2FBFDAE2" w14:textId="77777777" w:rsidTr="00C61EB2">
              <w:trPr>
                <w:trHeight w:val="57"/>
              </w:trPr>
              <w:tc>
                <w:tcPr>
                  <w:tcW w:w="4708" w:type="dxa"/>
                </w:tcPr>
                <w:p w14:paraId="2B5A907E" w14:textId="77777777" w:rsidR="0054257B" w:rsidRPr="00C62DDB" w:rsidRDefault="0054257B" w:rsidP="000B5FA8">
                  <w:pPr>
                    <w:rPr>
                      <w:rFonts w:cs="Times New Roman"/>
                      <w:szCs w:val="24"/>
                    </w:rPr>
                  </w:pPr>
                </w:p>
                <w:p w14:paraId="48D85EF6" w14:textId="50120BDA" w:rsidR="0054257B" w:rsidRPr="00C62DDB" w:rsidRDefault="0054257B" w:rsidP="000B5FA8">
                  <w:pPr>
                    <w:rPr>
                      <w:rFonts w:cs="Times New Roman"/>
                      <w:szCs w:val="24"/>
                    </w:rPr>
                  </w:pPr>
                </w:p>
              </w:tc>
            </w:tr>
          </w:tbl>
          <w:p w14:paraId="6E3CEFEF" w14:textId="77777777" w:rsidR="0054257B" w:rsidRPr="00C62DDB" w:rsidRDefault="0054257B" w:rsidP="000B5FA8">
            <w:pPr>
              <w:rPr>
                <w:rFonts w:cs="Times New Roman"/>
                <w:szCs w:val="24"/>
                <w:lang w:eastAsia="ru-RU"/>
              </w:rPr>
            </w:pPr>
          </w:p>
        </w:tc>
      </w:tr>
    </w:tbl>
    <w:p w14:paraId="122F3F81" w14:textId="6FF66883" w:rsidR="0054257B" w:rsidRPr="00C62DDB" w:rsidRDefault="00E27EB7" w:rsidP="000B5FA8">
      <w:pPr>
        <w:rPr>
          <w:rFonts w:cs="Times New Roman"/>
          <w:szCs w:val="24"/>
        </w:rPr>
      </w:pPr>
      <w:r w:rsidRPr="00C62DDB">
        <w:rPr>
          <w:rFonts w:eastAsia="Times New Roman" w:cs="Times New Roman"/>
          <w:i/>
          <w:szCs w:val="24"/>
          <w:lang w:eastAsia="ru-RU"/>
        </w:rPr>
        <w:t>Настоящий контракт подписан усиленными квалифицированными электронными подписями Сторон</w:t>
      </w:r>
    </w:p>
    <w:p w14:paraId="5B144C7E" w14:textId="77777777" w:rsidR="00E27EB7" w:rsidRPr="00C62DDB" w:rsidRDefault="004028B2" w:rsidP="00E91F29">
      <w:pPr>
        <w:pStyle w:val="a7"/>
        <w:widowControl w:val="0"/>
        <w:spacing w:before="0"/>
        <w:ind w:firstLine="0"/>
        <w:jc w:val="right"/>
        <w:rPr>
          <w:b/>
          <w:szCs w:val="24"/>
        </w:rPr>
      </w:pPr>
      <w:r w:rsidRPr="00C62DDB">
        <w:rPr>
          <w:b/>
          <w:szCs w:val="24"/>
        </w:rPr>
        <w:t xml:space="preserve"> </w:t>
      </w:r>
    </w:p>
    <w:p w14:paraId="62DFC102" w14:textId="77777777" w:rsidR="00E27EB7" w:rsidRPr="00C62DDB" w:rsidRDefault="00E27EB7" w:rsidP="00E91F29">
      <w:pPr>
        <w:pStyle w:val="a7"/>
        <w:widowControl w:val="0"/>
        <w:spacing w:before="0"/>
        <w:ind w:firstLine="0"/>
        <w:jc w:val="right"/>
        <w:rPr>
          <w:b/>
          <w:szCs w:val="24"/>
        </w:rPr>
      </w:pPr>
    </w:p>
    <w:p w14:paraId="3CFC6549" w14:textId="77777777" w:rsidR="00E27EB7" w:rsidRPr="00C62DDB" w:rsidRDefault="00E27EB7" w:rsidP="00E91F29">
      <w:pPr>
        <w:pStyle w:val="a7"/>
        <w:widowControl w:val="0"/>
        <w:spacing w:before="0"/>
        <w:ind w:firstLine="0"/>
        <w:jc w:val="right"/>
        <w:rPr>
          <w:b/>
          <w:szCs w:val="24"/>
        </w:rPr>
      </w:pPr>
    </w:p>
    <w:p w14:paraId="39C66927" w14:textId="77777777" w:rsidR="00E27EB7" w:rsidRPr="00C62DDB" w:rsidRDefault="00E27EB7" w:rsidP="00E91F29">
      <w:pPr>
        <w:pStyle w:val="a7"/>
        <w:widowControl w:val="0"/>
        <w:spacing w:before="0"/>
        <w:ind w:firstLine="0"/>
        <w:jc w:val="right"/>
        <w:rPr>
          <w:b/>
          <w:szCs w:val="24"/>
        </w:rPr>
      </w:pPr>
    </w:p>
    <w:p w14:paraId="0BBCC986" w14:textId="77777777" w:rsidR="00E27EB7" w:rsidRPr="00C62DDB" w:rsidRDefault="00E27EB7" w:rsidP="00E91F29">
      <w:pPr>
        <w:pStyle w:val="a7"/>
        <w:widowControl w:val="0"/>
        <w:spacing w:before="0"/>
        <w:ind w:firstLine="0"/>
        <w:jc w:val="right"/>
        <w:rPr>
          <w:b/>
          <w:szCs w:val="24"/>
        </w:rPr>
      </w:pPr>
    </w:p>
    <w:p w14:paraId="648BD0AD" w14:textId="77777777" w:rsidR="00E27EB7" w:rsidRDefault="00E27EB7" w:rsidP="00E91F29">
      <w:pPr>
        <w:pStyle w:val="a7"/>
        <w:widowControl w:val="0"/>
        <w:spacing w:before="0"/>
        <w:ind w:firstLine="0"/>
        <w:jc w:val="right"/>
        <w:rPr>
          <w:b/>
          <w:szCs w:val="24"/>
        </w:rPr>
      </w:pPr>
    </w:p>
    <w:p w14:paraId="51DFF20B" w14:textId="77777777" w:rsidR="005E3C2A" w:rsidRDefault="005E3C2A" w:rsidP="00E91F29">
      <w:pPr>
        <w:pStyle w:val="a7"/>
        <w:widowControl w:val="0"/>
        <w:spacing w:before="0"/>
        <w:ind w:firstLine="0"/>
        <w:jc w:val="right"/>
        <w:rPr>
          <w:b/>
          <w:szCs w:val="24"/>
        </w:rPr>
      </w:pPr>
    </w:p>
    <w:p w14:paraId="443717FD" w14:textId="77777777" w:rsidR="005E3C2A" w:rsidRDefault="005E3C2A" w:rsidP="00E91F29">
      <w:pPr>
        <w:pStyle w:val="a7"/>
        <w:widowControl w:val="0"/>
        <w:spacing w:before="0"/>
        <w:ind w:firstLine="0"/>
        <w:jc w:val="right"/>
        <w:rPr>
          <w:b/>
          <w:szCs w:val="24"/>
        </w:rPr>
      </w:pPr>
    </w:p>
    <w:p w14:paraId="6BC54687" w14:textId="77777777" w:rsidR="005E3C2A" w:rsidRDefault="005E3C2A" w:rsidP="00E91F29">
      <w:pPr>
        <w:pStyle w:val="a7"/>
        <w:widowControl w:val="0"/>
        <w:spacing w:before="0"/>
        <w:ind w:firstLine="0"/>
        <w:jc w:val="right"/>
        <w:rPr>
          <w:b/>
          <w:szCs w:val="24"/>
        </w:rPr>
      </w:pPr>
    </w:p>
    <w:p w14:paraId="61574963" w14:textId="77777777" w:rsidR="005E3C2A" w:rsidRDefault="005E3C2A" w:rsidP="00E91F29">
      <w:pPr>
        <w:pStyle w:val="a7"/>
        <w:widowControl w:val="0"/>
        <w:spacing w:before="0"/>
        <w:ind w:firstLine="0"/>
        <w:jc w:val="right"/>
        <w:rPr>
          <w:b/>
          <w:szCs w:val="24"/>
        </w:rPr>
      </w:pPr>
    </w:p>
    <w:p w14:paraId="69EE82F9" w14:textId="77777777" w:rsidR="005E3C2A" w:rsidRDefault="005E3C2A" w:rsidP="00E91F29">
      <w:pPr>
        <w:pStyle w:val="a7"/>
        <w:widowControl w:val="0"/>
        <w:spacing w:before="0"/>
        <w:ind w:firstLine="0"/>
        <w:jc w:val="right"/>
        <w:rPr>
          <w:b/>
          <w:szCs w:val="24"/>
        </w:rPr>
      </w:pPr>
    </w:p>
    <w:p w14:paraId="33AB1128" w14:textId="77777777" w:rsidR="005E3C2A" w:rsidRDefault="005E3C2A" w:rsidP="00E91F29">
      <w:pPr>
        <w:pStyle w:val="a7"/>
        <w:widowControl w:val="0"/>
        <w:spacing w:before="0"/>
        <w:ind w:firstLine="0"/>
        <w:jc w:val="right"/>
        <w:rPr>
          <w:b/>
          <w:szCs w:val="24"/>
        </w:rPr>
      </w:pPr>
    </w:p>
    <w:p w14:paraId="453D8916" w14:textId="77777777" w:rsidR="005E3C2A" w:rsidRDefault="005E3C2A" w:rsidP="00E91F29">
      <w:pPr>
        <w:pStyle w:val="a7"/>
        <w:widowControl w:val="0"/>
        <w:spacing w:before="0"/>
        <w:ind w:firstLine="0"/>
        <w:jc w:val="right"/>
        <w:rPr>
          <w:b/>
          <w:szCs w:val="24"/>
        </w:rPr>
      </w:pPr>
    </w:p>
    <w:p w14:paraId="56CD0CC2" w14:textId="77777777" w:rsidR="005E3C2A" w:rsidRDefault="005E3C2A" w:rsidP="00E91F29">
      <w:pPr>
        <w:pStyle w:val="a7"/>
        <w:widowControl w:val="0"/>
        <w:spacing w:before="0"/>
        <w:ind w:firstLine="0"/>
        <w:jc w:val="right"/>
        <w:rPr>
          <w:b/>
          <w:szCs w:val="24"/>
        </w:rPr>
      </w:pPr>
    </w:p>
    <w:p w14:paraId="315E0445" w14:textId="77777777" w:rsidR="005E3C2A" w:rsidRDefault="005E3C2A" w:rsidP="00E91F29">
      <w:pPr>
        <w:pStyle w:val="a7"/>
        <w:widowControl w:val="0"/>
        <w:spacing w:before="0"/>
        <w:ind w:firstLine="0"/>
        <w:jc w:val="right"/>
        <w:rPr>
          <w:b/>
          <w:szCs w:val="24"/>
        </w:rPr>
      </w:pPr>
    </w:p>
    <w:p w14:paraId="07D8141E" w14:textId="77777777" w:rsidR="005E3C2A" w:rsidRDefault="005E3C2A" w:rsidP="00E91F29">
      <w:pPr>
        <w:pStyle w:val="a7"/>
        <w:widowControl w:val="0"/>
        <w:spacing w:before="0"/>
        <w:ind w:firstLine="0"/>
        <w:jc w:val="right"/>
        <w:rPr>
          <w:b/>
          <w:szCs w:val="24"/>
        </w:rPr>
      </w:pPr>
    </w:p>
    <w:p w14:paraId="193D9208" w14:textId="77777777" w:rsidR="005E3C2A" w:rsidRDefault="005E3C2A" w:rsidP="00E91F29">
      <w:pPr>
        <w:pStyle w:val="a7"/>
        <w:widowControl w:val="0"/>
        <w:spacing w:before="0"/>
        <w:ind w:firstLine="0"/>
        <w:jc w:val="right"/>
        <w:rPr>
          <w:b/>
          <w:szCs w:val="24"/>
        </w:rPr>
      </w:pPr>
    </w:p>
    <w:p w14:paraId="36A3CC49" w14:textId="77777777" w:rsidR="005E3C2A" w:rsidRDefault="005E3C2A" w:rsidP="00E91F29">
      <w:pPr>
        <w:pStyle w:val="a7"/>
        <w:widowControl w:val="0"/>
        <w:spacing w:before="0"/>
        <w:ind w:firstLine="0"/>
        <w:jc w:val="right"/>
        <w:rPr>
          <w:b/>
          <w:szCs w:val="24"/>
        </w:rPr>
      </w:pPr>
    </w:p>
    <w:p w14:paraId="04791782" w14:textId="77777777" w:rsidR="005E3C2A" w:rsidRDefault="005E3C2A" w:rsidP="00E91F29">
      <w:pPr>
        <w:pStyle w:val="a7"/>
        <w:widowControl w:val="0"/>
        <w:spacing w:before="0"/>
        <w:ind w:firstLine="0"/>
        <w:jc w:val="right"/>
        <w:rPr>
          <w:b/>
          <w:szCs w:val="24"/>
        </w:rPr>
      </w:pPr>
    </w:p>
    <w:p w14:paraId="50E836F9" w14:textId="77777777" w:rsidR="005E3C2A" w:rsidRDefault="005E3C2A" w:rsidP="00E91F29">
      <w:pPr>
        <w:pStyle w:val="a7"/>
        <w:widowControl w:val="0"/>
        <w:spacing w:before="0"/>
        <w:ind w:firstLine="0"/>
        <w:jc w:val="right"/>
        <w:rPr>
          <w:b/>
          <w:szCs w:val="24"/>
        </w:rPr>
      </w:pPr>
    </w:p>
    <w:p w14:paraId="2F985374" w14:textId="77777777" w:rsidR="005E3C2A" w:rsidRDefault="005E3C2A" w:rsidP="00E91F29">
      <w:pPr>
        <w:pStyle w:val="a7"/>
        <w:widowControl w:val="0"/>
        <w:spacing w:before="0"/>
        <w:ind w:firstLine="0"/>
        <w:jc w:val="right"/>
        <w:rPr>
          <w:b/>
          <w:szCs w:val="24"/>
        </w:rPr>
      </w:pPr>
    </w:p>
    <w:p w14:paraId="31D3143D" w14:textId="77777777" w:rsidR="005E3C2A" w:rsidRDefault="005E3C2A" w:rsidP="00E91F29">
      <w:pPr>
        <w:pStyle w:val="a7"/>
        <w:widowControl w:val="0"/>
        <w:spacing w:before="0"/>
        <w:ind w:firstLine="0"/>
        <w:jc w:val="right"/>
        <w:rPr>
          <w:b/>
          <w:szCs w:val="24"/>
        </w:rPr>
      </w:pPr>
    </w:p>
    <w:p w14:paraId="1306C7AA" w14:textId="77777777" w:rsidR="005E3C2A" w:rsidRDefault="005E3C2A" w:rsidP="00E91F29">
      <w:pPr>
        <w:pStyle w:val="a7"/>
        <w:widowControl w:val="0"/>
        <w:spacing w:before="0"/>
        <w:ind w:firstLine="0"/>
        <w:jc w:val="right"/>
        <w:rPr>
          <w:b/>
          <w:szCs w:val="24"/>
        </w:rPr>
      </w:pPr>
    </w:p>
    <w:p w14:paraId="0F99E80C" w14:textId="77777777" w:rsidR="005E3C2A" w:rsidRDefault="005E3C2A" w:rsidP="00E91F29">
      <w:pPr>
        <w:pStyle w:val="a7"/>
        <w:widowControl w:val="0"/>
        <w:spacing w:before="0"/>
        <w:ind w:firstLine="0"/>
        <w:jc w:val="right"/>
        <w:rPr>
          <w:b/>
          <w:szCs w:val="24"/>
        </w:rPr>
      </w:pPr>
    </w:p>
    <w:p w14:paraId="0DC0960C" w14:textId="77777777" w:rsidR="005E3C2A" w:rsidRDefault="005E3C2A" w:rsidP="00E91F29">
      <w:pPr>
        <w:pStyle w:val="a7"/>
        <w:widowControl w:val="0"/>
        <w:spacing w:before="0"/>
        <w:ind w:firstLine="0"/>
        <w:jc w:val="right"/>
        <w:rPr>
          <w:b/>
          <w:szCs w:val="24"/>
        </w:rPr>
      </w:pPr>
    </w:p>
    <w:p w14:paraId="7D1ED6D0" w14:textId="77777777" w:rsidR="005E3C2A" w:rsidRDefault="005E3C2A" w:rsidP="00E91F29">
      <w:pPr>
        <w:pStyle w:val="a7"/>
        <w:widowControl w:val="0"/>
        <w:spacing w:before="0"/>
        <w:ind w:firstLine="0"/>
        <w:jc w:val="right"/>
        <w:rPr>
          <w:b/>
          <w:szCs w:val="24"/>
        </w:rPr>
      </w:pPr>
    </w:p>
    <w:p w14:paraId="3413B2A5" w14:textId="77777777" w:rsidR="005E3C2A" w:rsidRDefault="005E3C2A" w:rsidP="00E91F29">
      <w:pPr>
        <w:pStyle w:val="a7"/>
        <w:widowControl w:val="0"/>
        <w:spacing w:before="0"/>
        <w:ind w:firstLine="0"/>
        <w:jc w:val="right"/>
        <w:rPr>
          <w:b/>
          <w:szCs w:val="24"/>
        </w:rPr>
      </w:pPr>
    </w:p>
    <w:p w14:paraId="4381C17F" w14:textId="77777777" w:rsidR="005E3C2A" w:rsidRPr="00C62DDB" w:rsidRDefault="005E3C2A" w:rsidP="00E91F29">
      <w:pPr>
        <w:pStyle w:val="a7"/>
        <w:widowControl w:val="0"/>
        <w:spacing w:before="0"/>
        <w:ind w:firstLine="0"/>
        <w:jc w:val="right"/>
        <w:rPr>
          <w:b/>
          <w:szCs w:val="24"/>
        </w:rPr>
      </w:pPr>
    </w:p>
    <w:p w14:paraId="434E9E7E" w14:textId="34C774FC" w:rsidR="0098575B" w:rsidRPr="00C62DDB" w:rsidRDefault="004028B2" w:rsidP="00E91F29">
      <w:pPr>
        <w:pStyle w:val="a7"/>
        <w:widowControl w:val="0"/>
        <w:spacing w:before="0"/>
        <w:ind w:firstLine="0"/>
        <w:jc w:val="right"/>
        <w:rPr>
          <w:b/>
          <w:szCs w:val="24"/>
        </w:rPr>
      </w:pPr>
      <w:r w:rsidRPr="00C62DDB">
        <w:rPr>
          <w:b/>
          <w:szCs w:val="24"/>
        </w:rPr>
        <w:lastRenderedPageBreak/>
        <w:t xml:space="preserve"> Приложение №</w:t>
      </w:r>
      <w:r w:rsidR="00E27EB7" w:rsidRPr="00C62DDB">
        <w:rPr>
          <w:b/>
          <w:szCs w:val="24"/>
        </w:rPr>
        <w:t>1</w:t>
      </w:r>
    </w:p>
    <w:p w14:paraId="73095BF8" w14:textId="04EDC8C3" w:rsidR="0098575B" w:rsidRPr="00C62DDB" w:rsidRDefault="0098575B" w:rsidP="00034888">
      <w:pPr>
        <w:pStyle w:val="a7"/>
        <w:widowControl w:val="0"/>
        <w:spacing w:before="0"/>
        <w:ind w:firstLine="0"/>
        <w:jc w:val="right"/>
        <w:rPr>
          <w:b/>
          <w:szCs w:val="24"/>
        </w:rPr>
      </w:pPr>
      <w:r w:rsidRPr="00C62DDB">
        <w:rPr>
          <w:b/>
          <w:szCs w:val="24"/>
        </w:rPr>
        <w:t xml:space="preserve">к </w:t>
      </w:r>
      <w:r w:rsidR="00732A2E" w:rsidRPr="00C62DDB">
        <w:rPr>
          <w:b/>
          <w:szCs w:val="24"/>
        </w:rPr>
        <w:t>Контракт</w:t>
      </w:r>
      <w:r w:rsidR="00467D6E" w:rsidRPr="00C62DDB">
        <w:rPr>
          <w:b/>
          <w:szCs w:val="24"/>
        </w:rPr>
        <w:t>у</w:t>
      </w:r>
      <w:r w:rsidRPr="00C62DDB">
        <w:rPr>
          <w:b/>
          <w:szCs w:val="24"/>
        </w:rPr>
        <w:t xml:space="preserve"> №</w:t>
      </w:r>
      <w:r w:rsidR="00E22B3E">
        <w:rPr>
          <w:b/>
          <w:szCs w:val="24"/>
        </w:rPr>
        <w:t>____________</w:t>
      </w:r>
      <w:r w:rsidRPr="00C62DDB">
        <w:rPr>
          <w:b/>
          <w:color w:val="000000"/>
          <w:szCs w:val="24"/>
        </w:rPr>
        <w:t xml:space="preserve">от </w:t>
      </w:r>
      <w:r w:rsidRPr="00C62DDB">
        <w:rPr>
          <w:b/>
          <w:szCs w:val="24"/>
        </w:rPr>
        <w:t>«____» ________________20</w:t>
      </w:r>
      <w:r w:rsidR="00B63942" w:rsidRPr="00C62DDB">
        <w:rPr>
          <w:b/>
          <w:szCs w:val="24"/>
        </w:rPr>
        <w:t>26</w:t>
      </w:r>
      <w:r w:rsidRPr="00C62DDB">
        <w:rPr>
          <w:b/>
          <w:szCs w:val="24"/>
        </w:rPr>
        <w:t xml:space="preserve"> г.</w:t>
      </w:r>
    </w:p>
    <w:p w14:paraId="0BD8E405" w14:textId="77777777" w:rsidR="0098575B" w:rsidRPr="00C62DDB" w:rsidRDefault="0098575B" w:rsidP="00034888">
      <w:pPr>
        <w:pStyle w:val="a7"/>
        <w:widowControl w:val="0"/>
        <w:spacing w:before="0"/>
        <w:ind w:firstLine="0"/>
        <w:rPr>
          <w:b/>
          <w:szCs w:val="24"/>
        </w:rPr>
      </w:pPr>
    </w:p>
    <w:p w14:paraId="1AB0554E" w14:textId="77777777" w:rsidR="0098575B" w:rsidRPr="00C62DDB" w:rsidRDefault="0098575B" w:rsidP="00E91F29">
      <w:pPr>
        <w:pStyle w:val="a7"/>
        <w:widowControl w:val="0"/>
        <w:spacing w:before="0"/>
        <w:ind w:firstLine="0"/>
        <w:jc w:val="right"/>
        <w:rPr>
          <w:b/>
          <w:szCs w:val="24"/>
        </w:rPr>
      </w:pPr>
    </w:p>
    <w:p w14:paraId="79C561BB" w14:textId="77777777" w:rsidR="00B63942" w:rsidRPr="00C62DDB" w:rsidRDefault="0098575B" w:rsidP="00E91F29">
      <w:pPr>
        <w:pStyle w:val="Default"/>
        <w:jc w:val="center"/>
        <w:rPr>
          <w:rFonts w:ascii="Times New Roman" w:hAnsi="Times New Roman" w:cs="Times New Roman"/>
          <w:b/>
        </w:rPr>
      </w:pPr>
      <w:r w:rsidRPr="00C62DDB">
        <w:rPr>
          <w:rFonts w:ascii="Times New Roman" w:hAnsi="Times New Roman" w:cs="Times New Roman"/>
          <w:b/>
        </w:rPr>
        <w:t>ТЕХНИЧЕСКОЕ ЗАДАНИЕ</w:t>
      </w:r>
    </w:p>
    <w:p w14:paraId="42E0CDFC" w14:textId="77777777" w:rsidR="00B63942" w:rsidRPr="00C62DDB" w:rsidRDefault="00B63942" w:rsidP="00E91F29">
      <w:pPr>
        <w:pStyle w:val="10"/>
        <w:tabs>
          <w:tab w:val="left" w:pos="0"/>
        </w:tabs>
        <w:ind w:left="0"/>
        <w:contextualSpacing w:val="0"/>
        <w:rPr>
          <w:sz w:val="24"/>
          <w:szCs w:val="24"/>
        </w:rPr>
      </w:pPr>
    </w:p>
    <w:p w14:paraId="454B01EE" w14:textId="77777777" w:rsidR="00DA75A7" w:rsidRPr="00C62DDB" w:rsidRDefault="00DA75A7" w:rsidP="00E91F29">
      <w:pPr>
        <w:numPr>
          <w:ilvl w:val="0"/>
          <w:numId w:val="16"/>
        </w:numPr>
        <w:tabs>
          <w:tab w:val="left" w:pos="851"/>
        </w:tabs>
        <w:ind w:left="0" w:firstLine="0"/>
        <w:jc w:val="center"/>
        <w:rPr>
          <w:rFonts w:eastAsia="Times New Roman" w:cs="Times New Roman"/>
          <w:b/>
          <w:szCs w:val="24"/>
        </w:rPr>
      </w:pPr>
      <w:bookmarkStart w:id="1" w:name="_GoBack"/>
      <w:r w:rsidRPr="00C62DDB">
        <w:rPr>
          <w:rFonts w:eastAsia="Times New Roman" w:cs="Times New Roman"/>
          <w:b/>
          <w:szCs w:val="24"/>
        </w:rPr>
        <w:t>Общие положения</w:t>
      </w:r>
    </w:p>
    <w:p w14:paraId="6995E8F1" w14:textId="7AF34A08" w:rsidR="00DA75A7" w:rsidRPr="00C62DDB" w:rsidRDefault="00DA75A7" w:rsidP="001B1609">
      <w:pPr>
        <w:tabs>
          <w:tab w:val="left" w:pos="284"/>
        </w:tabs>
        <w:ind w:firstLine="709"/>
        <w:jc w:val="both"/>
        <w:rPr>
          <w:rFonts w:cs="Times New Roman"/>
          <w:szCs w:val="24"/>
        </w:rPr>
      </w:pPr>
      <w:r w:rsidRPr="00C62DDB">
        <w:rPr>
          <w:rFonts w:eastAsia="Times New Roman" w:cs="Times New Roman"/>
          <w:szCs w:val="24"/>
        </w:rPr>
        <w:t>Настоящее техническое задание разработано с целью определения состава и содержания услуг по проведению</w:t>
      </w:r>
      <w:r w:rsidR="00F80CDD" w:rsidRPr="00C62DDB">
        <w:rPr>
          <w:rFonts w:eastAsia="Times New Roman" w:cs="Times New Roman"/>
          <w:szCs w:val="24"/>
        </w:rPr>
        <w:t xml:space="preserve"> специальной проверки, установки и настройке </w:t>
      </w:r>
      <w:r w:rsidR="00BC1A8F" w:rsidRPr="00C62DDB">
        <w:rPr>
          <w:rFonts w:eastAsia="Times New Roman" w:cs="Times New Roman"/>
          <w:szCs w:val="24"/>
        </w:rPr>
        <w:t xml:space="preserve">средств защиты информации, </w:t>
      </w:r>
      <w:r w:rsidR="001B1609" w:rsidRPr="00C62DDB">
        <w:rPr>
          <w:rFonts w:cs="Times New Roman"/>
          <w:szCs w:val="24"/>
        </w:rPr>
        <w:t>проведения оценки эффективности защиты (защищенности) информации, обрабатываемой средствами вычислительной техники от утечки по техническим каналам и от несанкционированного доступа, проведения оценки эффективности защиты (защищенности) акустической речевой информации, циркулирующей в выделенном помещении</w:t>
      </w:r>
      <w:r w:rsidR="001B1609" w:rsidRPr="00C62DDB">
        <w:rPr>
          <w:rFonts w:cs="Times New Roman"/>
          <w:b/>
          <w:bCs/>
          <w:szCs w:val="24"/>
        </w:rPr>
        <w:t xml:space="preserve"> </w:t>
      </w:r>
      <w:r w:rsidR="001B1609" w:rsidRPr="00C62DDB">
        <w:rPr>
          <w:rFonts w:cs="Times New Roman"/>
          <w:szCs w:val="24"/>
        </w:rPr>
        <w:t>(ВП), от утечки по техническим каналам</w:t>
      </w:r>
      <w:r w:rsidR="00BC1A8F" w:rsidRPr="00C62DDB">
        <w:rPr>
          <w:rFonts w:eastAsia="Times New Roman" w:cs="Times New Roman"/>
          <w:szCs w:val="24"/>
        </w:rPr>
        <w:t xml:space="preserve">, обрабатываемой на объектах информатизации </w:t>
      </w:r>
      <w:r w:rsidR="00467D6E" w:rsidRPr="00C62DDB">
        <w:rPr>
          <w:rFonts w:cs="Times New Roman"/>
          <w:szCs w:val="24"/>
          <w:lang w:eastAsia="zh-CN"/>
        </w:rPr>
        <w:t>ФБУН НИИ Эпидемиологии и Микробиологии им. Пастера.</w:t>
      </w:r>
    </w:p>
    <w:p w14:paraId="37164B74" w14:textId="77777777" w:rsidR="00DA75A7" w:rsidRPr="00C62DDB" w:rsidRDefault="00DA75A7" w:rsidP="00E91F29">
      <w:pPr>
        <w:numPr>
          <w:ilvl w:val="0"/>
          <w:numId w:val="16"/>
        </w:numPr>
        <w:tabs>
          <w:tab w:val="left" w:pos="851"/>
        </w:tabs>
        <w:ind w:left="0" w:firstLine="0"/>
        <w:jc w:val="center"/>
        <w:rPr>
          <w:rFonts w:eastAsia="Times New Roman" w:cs="Times New Roman"/>
          <w:b/>
          <w:szCs w:val="24"/>
        </w:rPr>
      </w:pPr>
      <w:r w:rsidRPr="00C62DDB">
        <w:rPr>
          <w:rFonts w:eastAsia="Times New Roman" w:cs="Times New Roman"/>
          <w:b/>
          <w:szCs w:val="24"/>
        </w:rPr>
        <w:t>Используемые сокращения</w:t>
      </w:r>
    </w:p>
    <w:p w14:paraId="6D597C2D" w14:textId="77777777" w:rsidR="00DA75A7" w:rsidRPr="00C62DDB" w:rsidRDefault="00DA75A7" w:rsidP="00E91F29">
      <w:pPr>
        <w:tabs>
          <w:tab w:val="left" w:pos="1134"/>
        </w:tabs>
        <w:jc w:val="both"/>
        <w:rPr>
          <w:rFonts w:eastAsia="Times New Roman" w:cs="Times New Roman"/>
          <w:szCs w:val="24"/>
        </w:rPr>
      </w:pPr>
      <w:r w:rsidRPr="00C62DDB">
        <w:rPr>
          <w:rFonts w:eastAsia="Times New Roman" w:cs="Times New Roman"/>
          <w:szCs w:val="24"/>
        </w:rPr>
        <w:t>АС – автоматизированная система;</w:t>
      </w:r>
    </w:p>
    <w:p w14:paraId="1CFDBECA" w14:textId="3D96855C" w:rsidR="00DA75A7" w:rsidRPr="00C62DDB" w:rsidRDefault="00DA75A7" w:rsidP="00E91F29">
      <w:pPr>
        <w:tabs>
          <w:tab w:val="left" w:pos="1134"/>
        </w:tabs>
        <w:jc w:val="both"/>
        <w:rPr>
          <w:rFonts w:eastAsia="Times New Roman" w:cs="Times New Roman"/>
          <w:szCs w:val="24"/>
        </w:rPr>
      </w:pPr>
      <w:r w:rsidRPr="00C62DDB">
        <w:rPr>
          <w:rFonts w:eastAsia="Times New Roman" w:cs="Times New Roman"/>
          <w:szCs w:val="24"/>
        </w:rPr>
        <w:t xml:space="preserve">ВП – </w:t>
      </w:r>
      <w:r w:rsidR="008C66FE" w:rsidRPr="00C62DDB">
        <w:rPr>
          <w:rFonts w:eastAsia="Times New Roman" w:cs="Times New Roman"/>
          <w:szCs w:val="24"/>
        </w:rPr>
        <w:t>выделенное помещение</w:t>
      </w:r>
      <w:r w:rsidRPr="00C62DDB">
        <w:rPr>
          <w:rFonts w:eastAsia="Times New Roman" w:cs="Times New Roman"/>
          <w:szCs w:val="24"/>
        </w:rPr>
        <w:t>;</w:t>
      </w:r>
    </w:p>
    <w:p w14:paraId="4D8D0959" w14:textId="77777777" w:rsidR="00DA75A7" w:rsidRPr="00C62DDB" w:rsidRDefault="00DA75A7" w:rsidP="00E91F29">
      <w:pPr>
        <w:tabs>
          <w:tab w:val="left" w:pos="1134"/>
        </w:tabs>
        <w:jc w:val="both"/>
        <w:rPr>
          <w:rFonts w:eastAsia="Times New Roman" w:cs="Times New Roman"/>
          <w:szCs w:val="24"/>
        </w:rPr>
      </w:pPr>
      <w:r w:rsidRPr="00C62DDB">
        <w:rPr>
          <w:rFonts w:eastAsia="Times New Roman" w:cs="Times New Roman"/>
          <w:szCs w:val="24"/>
        </w:rPr>
        <w:t>ОИ – объект информатизации;</w:t>
      </w:r>
    </w:p>
    <w:p w14:paraId="36AC7D7D" w14:textId="77777777" w:rsidR="00DA75A7" w:rsidRPr="00C62DDB" w:rsidRDefault="00DA75A7" w:rsidP="00E91F29">
      <w:pPr>
        <w:tabs>
          <w:tab w:val="left" w:pos="1134"/>
        </w:tabs>
        <w:jc w:val="both"/>
        <w:rPr>
          <w:rFonts w:eastAsia="Times New Roman" w:cs="Times New Roman"/>
          <w:szCs w:val="24"/>
        </w:rPr>
      </w:pPr>
      <w:r w:rsidRPr="00C62DDB">
        <w:rPr>
          <w:rFonts w:eastAsia="Times New Roman" w:cs="Times New Roman"/>
          <w:szCs w:val="24"/>
        </w:rPr>
        <w:t>ПЭМИН – побочные электромагнитные излучения и наводки;</w:t>
      </w:r>
    </w:p>
    <w:p w14:paraId="1256FC4E" w14:textId="77777777" w:rsidR="00DA75A7" w:rsidRPr="00C62DDB" w:rsidRDefault="00DA75A7" w:rsidP="00E91F29">
      <w:pPr>
        <w:tabs>
          <w:tab w:val="left" w:pos="1134"/>
        </w:tabs>
        <w:jc w:val="both"/>
        <w:rPr>
          <w:rFonts w:eastAsia="Times New Roman" w:cs="Times New Roman"/>
          <w:szCs w:val="24"/>
        </w:rPr>
      </w:pPr>
      <w:r w:rsidRPr="00C62DDB">
        <w:rPr>
          <w:rFonts w:eastAsia="Times New Roman" w:cs="Times New Roman"/>
          <w:szCs w:val="24"/>
        </w:rPr>
        <w:t>СИРД – средство изготовления и размножения документов;</w:t>
      </w:r>
    </w:p>
    <w:p w14:paraId="2E19F249" w14:textId="77777777" w:rsidR="00DA75A7" w:rsidRPr="00C62DDB" w:rsidRDefault="00DA75A7" w:rsidP="00E91F29">
      <w:pPr>
        <w:tabs>
          <w:tab w:val="left" w:pos="1134"/>
        </w:tabs>
        <w:jc w:val="both"/>
        <w:rPr>
          <w:rFonts w:eastAsia="Times New Roman" w:cs="Times New Roman"/>
          <w:szCs w:val="24"/>
        </w:rPr>
      </w:pPr>
      <w:r w:rsidRPr="00C62DDB">
        <w:rPr>
          <w:rFonts w:eastAsia="Times New Roman" w:cs="Times New Roman"/>
          <w:szCs w:val="24"/>
        </w:rPr>
        <w:t>СЗИ – средство защиты информации;</w:t>
      </w:r>
    </w:p>
    <w:p w14:paraId="3470ABF8" w14:textId="77777777" w:rsidR="00DA75A7" w:rsidRPr="00C62DDB" w:rsidRDefault="00DA75A7" w:rsidP="00E91F29">
      <w:pPr>
        <w:tabs>
          <w:tab w:val="left" w:pos="1134"/>
        </w:tabs>
        <w:jc w:val="both"/>
        <w:rPr>
          <w:rFonts w:eastAsia="Times New Roman" w:cs="Times New Roman"/>
          <w:szCs w:val="24"/>
        </w:rPr>
      </w:pPr>
      <w:r w:rsidRPr="00C62DDB">
        <w:rPr>
          <w:rFonts w:eastAsia="Times New Roman" w:cs="Times New Roman"/>
          <w:szCs w:val="24"/>
        </w:rPr>
        <w:t xml:space="preserve">СЗИ от НСД – </w:t>
      </w:r>
      <w:bookmarkStart w:id="2" w:name="_Hlk14183263"/>
      <w:r w:rsidRPr="00C62DDB">
        <w:rPr>
          <w:rFonts w:eastAsia="Times New Roman" w:cs="Times New Roman"/>
          <w:szCs w:val="24"/>
        </w:rPr>
        <w:t>средство защиты информации от несанкционированного доступа</w:t>
      </w:r>
      <w:bookmarkEnd w:id="2"/>
      <w:r w:rsidRPr="00C62DDB">
        <w:rPr>
          <w:rFonts w:eastAsia="Times New Roman" w:cs="Times New Roman"/>
          <w:szCs w:val="24"/>
        </w:rPr>
        <w:t>;</w:t>
      </w:r>
    </w:p>
    <w:p w14:paraId="61820D94" w14:textId="77777777" w:rsidR="00DA75A7" w:rsidRPr="00C62DDB" w:rsidRDefault="00DA75A7" w:rsidP="00E91F29">
      <w:pPr>
        <w:tabs>
          <w:tab w:val="left" w:pos="1134"/>
        </w:tabs>
        <w:jc w:val="both"/>
        <w:rPr>
          <w:rFonts w:eastAsia="Times New Roman" w:cs="Times New Roman"/>
          <w:szCs w:val="24"/>
        </w:rPr>
      </w:pPr>
      <w:r w:rsidRPr="00C62DDB">
        <w:rPr>
          <w:rFonts w:eastAsia="Times New Roman" w:cs="Times New Roman"/>
          <w:szCs w:val="24"/>
        </w:rPr>
        <w:t>ФСТЭК России – Федеральная служба по техническому и экспортному контролю.</w:t>
      </w:r>
    </w:p>
    <w:p w14:paraId="554FC15A" w14:textId="77777777" w:rsidR="00DA75A7" w:rsidRPr="00C62DDB" w:rsidRDefault="00DA75A7" w:rsidP="00E91F29">
      <w:pPr>
        <w:numPr>
          <w:ilvl w:val="0"/>
          <w:numId w:val="16"/>
        </w:numPr>
        <w:tabs>
          <w:tab w:val="left" w:pos="851"/>
        </w:tabs>
        <w:ind w:left="0" w:firstLine="0"/>
        <w:jc w:val="center"/>
        <w:rPr>
          <w:rFonts w:eastAsia="Times New Roman" w:cs="Times New Roman"/>
          <w:b/>
          <w:szCs w:val="24"/>
        </w:rPr>
      </w:pPr>
      <w:r w:rsidRPr="00C62DDB">
        <w:rPr>
          <w:rFonts w:eastAsia="Times New Roman" w:cs="Times New Roman"/>
          <w:b/>
          <w:szCs w:val="24"/>
        </w:rPr>
        <w:t>Цель и правовые основания оказания услуг</w:t>
      </w:r>
    </w:p>
    <w:p w14:paraId="6DD0805A" w14:textId="735310D1" w:rsidR="001B1609" w:rsidRPr="00C62DDB" w:rsidRDefault="00DA75A7" w:rsidP="001B1609">
      <w:pPr>
        <w:pStyle w:val="af7"/>
        <w:numPr>
          <w:ilvl w:val="1"/>
          <w:numId w:val="16"/>
        </w:numPr>
        <w:tabs>
          <w:tab w:val="left" w:pos="284"/>
        </w:tabs>
        <w:ind w:left="0" w:firstLine="709"/>
        <w:jc w:val="both"/>
        <w:rPr>
          <w:rFonts w:cs="Times New Roman"/>
          <w:szCs w:val="24"/>
        </w:rPr>
      </w:pPr>
      <w:r w:rsidRPr="00C62DDB">
        <w:rPr>
          <w:rFonts w:eastAsia="Times New Roman" w:cs="Times New Roman"/>
          <w:szCs w:val="24"/>
        </w:rPr>
        <w:t xml:space="preserve">Цель работ: </w:t>
      </w:r>
      <w:r w:rsidR="001B1609" w:rsidRPr="00C62DDB">
        <w:rPr>
          <w:rFonts w:cs="Times New Roman"/>
          <w:szCs w:val="24"/>
        </w:rPr>
        <w:t>проведение оценки эффективности защиты (защищенности) информации, обрабатываемой средствами вычислительной техники от утечки по техническим каналам и от несанкционированного доступа, проведение оценки эффективности защиты (защищенности) акустической речевой информации, циркулирующей в выделенном помещении</w:t>
      </w:r>
      <w:r w:rsidR="001B1609" w:rsidRPr="00C62DDB">
        <w:rPr>
          <w:rFonts w:cs="Times New Roman"/>
          <w:b/>
          <w:bCs/>
          <w:szCs w:val="24"/>
        </w:rPr>
        <w:t xml:space="preserve"> </w:t>
      </w:r>
      <w:r w:rsidR="001B1609" w:rsidRPr="00C62DDB">
        <w:rPr>
          <w:rFonts w:cs="Times New Roman"/>
          <w:szCs w:val="24"/>
        </w:rPr>
        <w:t xml:space="preserve">(ВП), от утечки по техническим </w:t>
      </w:r>
      <w:proofErr w:type="gramStart"/>
      <w:r w:rsidR="001B1609" w:rsidRPr="00C62DDB">
        <w:rPr>
          <w:rFonts w:cs="Times New Roman"/>
          <w:szCs w:val="24"/>
        </w:rPr>
        <w:t>каналам.</w:t>
      </w:r>
      <w:r w:rsidRPr="00C62DDB">
        <w:rPr>
          <w:rFonts w:eastAsia="Times New Roman" w:cs="Times New Roman"/>
          <w:szCs w:val="24"/>
        </w:rPr>
        <w:t>,</w:t>
      </w:r>
      <w:proofErr w:type="gramEnd"/>
      <w:r w:rsidRPr="00C62DDB">
        <w:rPr>
          <w:rFonts w:eastAsia="Times New Roman" w:cs="Times New Roman"/>
          <w:szCs w:val="24"/>
        </w:rPr>
        <w:t xml:space="preserve"> обрабатыва</w:t>
      </w:r>
      <w:r w:rsidR="00A20D9F" w:rsidRPr="00C62DDB">
        <w:rPr>
          <w:rFonts w:eastAsia="Times New Roman" w:cs="Times New Roman"/>
          <w:szCs w:val="24"/>
        </w:rPr>
        <w:t xml:space="preserve">емой на объектах информатизации </w:t>
      </w:r>
      <w:r w:rsidR="00467D6E" w:rsidRPr="00C62DDB">
        <w:rPr>
          <w:rFonts w:cs="Times New Roman"/>
          <w:szCs w:val="24"/>
          <w:lang w:eastAsia="zh-CN"/>
        </w:rPr>
        <w:t>ФБУН НИИ Эпидемиологии и Микробиологии им. Пастера</w:t>
      </w:r>
      <w:r w:rsidR="00467D6E" w:rsidRPr="00C62DDB">
        <w:rPr>
          <w:rFonts w:eastAsia="Times New Roman" w:cs="Times New Roman"/>
          <w:szCs w:val="24"/>
        </w:rPr>
        <w:t xml:space="preserve">. </w:t>
      </w:r>
    </w:p>
    <w:p w14:paraId="3C0A587B" w14:textId="0CAD422D" w:rsidR="00DA75A7" w:rsidRPr="00C62DDB" w:rsidRDefault="00DA75A7" w:rsidP="001B1609">
      <w:pPr>
        <w:pStyle w:val="af7"/>
        <w:tabs>
          <w:tab w:val="left" w:pos="1134"/>
        </w:tabs>
        <w:ind w:left="0" w:firstLine="709"/>
        <w:contextualSpacing w:val="0"/>
        <w:jc w:val="both"/>
        <w:rPr>
          <w:rFonts w:eastAsia="Times New Roman" w:cs="Times New Roman"/>
          <w:szCs w:val="24"/>
        </w:rPr>
      </w:pPr>
      <w:r w:rsidRPr="00C62DDB">
        <w:rPr>
          <w:rFonts w:eastAsia="Times New Roman" w:cs="Times New Roman"/>
          <w:szCs w:val="24"/>
        </w:rPr>
        <w:t>В соответствии с п.37 Приказа ФСТЭК России от 28.09.2020г. № 110, владелец объектов информатизации письменно уведомляет орган по аттестации о планируемой доработке объектов информатизации или планируемых к внесению изменениях в условия их эксплуатации.</w:t>
      </w:r>
    </w:p>
    <w:p w14:paraId="73F138BA" w14:textId="77777777" w:rsidR="00DA75A7" w:rsidRPr="00C62DDB" w:rsidRDefault="00DA75A7" w:rsidP="00E91F29">
      <w:pPr>
        <w:numPr>
          <w:ilvl w:val="1"/>
          <w:numId w:val="16"/>
        </w:numPr>
        <w:tabs>
          <w:tab w:val="left" w:pos="1134"/>
        </w:tabs>
        <w:ind w:left="0" w:firstLine="567"/>
        <w:jc w:val="both"/>
        <w:rPr>
          <w:rFonts w:eastAsia="Times New Roman" w:cs="Times New Roman"/>
          <w:szCs w:val="24"/>
        </w:rPr>
      </w:pPr>
      <w:r w:rsidRPr="00C62DDB">
        <w:rPr>
          <w:rFonts w:eastAsia="Times New Roman" w:cs="Times New Roman"/>
          <w:szCs w:val="24"/>
        </w:rPr>
        <w:t>Услуги, порядок их организации, проведения, сдачи и приемки, реализованные в рамках указанных услуг, организационно-технические решения и отчетная документация должны соответствовать требованиям следующих нормативно-правовых актов, нормативно-технических и методических документов:</w:t>
      </w:r>
    </w:p>
    <w:p w14:paraId="081A33CE"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ru-RU"/>
        </w:rPr>
      </w:pPr>
      <w:r w:rsidRPr="00C62DDB">
        <w:rPr>
          <w:rFonts w:eastAsia="Times New Roman" w:cs="Times New Roman"/>
          <w:szCs w:val="24"/>
          <w:lang w:val="x-none" w:eastAsia="x-none"/>
        </w:rPr>
        <w:t>Закон Российской Федерации «О государственной тайне» от 21.07.1993 № 5485-1.</w:t>
      </w:r>
    </w:p>
    <w:p w14:paraId="70421F9A"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color w:val="000000"/>
          <w:szCs w:val="24"/>
          <w:lang w:val="x-none" w:eastAsia="x-none"/>
        </w:rPr>
      </w:pPr>
      <w:r w:rsidRPr="00C62DDB">
        <w:rPr>
          <w:rFonts w:eastAsia="Times New Roman" w:cs="Times New Roman"/>
          <w:szCs w:val="24"/>
          <w:lang w:val="x-none" w:eastAsia="x-none"/>
        </w:rPr>
        <w:t>Положение</w:t>
      </w:r>
      <w:r w:rsidRPr="00C62DDB">
        <w:rPr>
          <w:rFonts w:eastAsia="Times New Roman" w:cs="Times New Roman"/>
          <w:color w:val="000000"/>
          <w:szCs w:val="24"/>
          <w:lang w:val="x-none" w:eastAsia="x-none"/>
        </w:rPr>
        <w:t xml:space="preserve"> о порядке организации и проведения работ по противодействию иностранным техническим разведкам и технической защите информации, содержащей сведения, составляющие государственную тайну, утв. постановлением Правительства Российской Федерации от 12.12.2023 № 2131-69.</w:t>
      </w:r>
    </w:p>
    <w:p w14:paraId="33C358DF"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x-none"/>
        </w:rPr>
      </w:pPr>
      <w:r w:rsidRPr="00C62DDB">
        <w:rPr>
          <w:rFonts w:eastAsia="Times New Roman" w:cs="Times New Roman"/>
          <w:color w:val="000000"/>
          <w:szCs w:val="24"/>
          <w:lang w:val="x-none" w:eastAsia="x-none"/>
        </w:rPr>
        <w:t xml:space="preserve">Закон </w:t>
      </w:r>
      <w:r w:rsidRPr="00C62DDB">
        <w:rPr>
          <w:rFonts w:eastAsia="Times New Roman" w:cs="Times New Roman"/>
          <w:szCs w:val="24"/>
          <w:lang w:val="x-none" w:eastAsia="x-none"/>
        </w:rPr>
        <w:t>Российской</w:t>
      </w:r>
      <w:r w:rsidRPr="00C62DDB">
        <w:rPr>
          <w:rFonts w:eastAsia="Times New Roman" w:cs="Times New Roman"/>
          <w:color w:val="000000"/>
          <w:szCs w:val="24"/>
          <w:lang w:val="x-none" w:eastAsia="x-none"/>
        </w:rPr>
        <w:t xml:space="preserve"> Федерации «Об информации, информационных технологиях и о защите информации» от 27.07.2006№ 149-Ф3.</w:t>
      </w:r>
    </w:p>
    <w:p w14:paraId="68353BA6"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x-none"/>
        </w:rPr>
      </w:pPr>
      <w:r w:rsidRPr="00C62DDB">
        <w:rPr>
          <w:rFonts w:eastAsia="Times New Roman" w:cs="Times New Roman"/>
          <w:szCs w:val="24"/>
          <w:lang w:val="x-none" w:eastAsia="x-none"/>
        </w:rPr>
        <w:t>Требования по технической защите информации, содержащей сведения, составляющие государственную тайну. Приказ ФСТЭК России от 20.10.2016 № 025.</w:t>
      </w:r>
    </w:p>
    <w:p w14:paraId="5D3E4AEF"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x-none"/>
        </w:rPr>
      </w:pPr>
      <w:r w:rsidRPr="00C62DDB">
        <w:rPr>
          <w:rFonts w:eastAsia="Times New Roman" w:cs="Times New Roman"/>
          <w:szCs w:val="24"/>
          <w:lang w:val="x-none" w:eastAsia="x-none"/>
        </w:rPr>
        <w:t>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Приказ ФСТЭК России от 28.09.2020г. № 110.</w:t>
      </w:r>
    </w:p>
    <w:p w14:paraId="39CDA7CA"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color w:val="FF0000"/>
          <w:szCs w:val="24"/>
          <w:lang w:val="x-none" w:eastAsia="x-none"/>
        </w:rPr>
      </w:pPr>
      <w:r w:rsidRPr="00C62DDB">
        <w:rPr>
          <w:rFonts w:eastAsia="Times New Roman" w:cs="Times New Roman"/>
          <w:szCs w:val="24"/>
          <w:lang w:val="x-none" w:eastAsia="x-none"/>
        </w:rPr>
        <w:t>Инструкция по обеспечению режима секретности в Российской Федерации. Постановление Правительства РФ от 05.01.2004 № 3-1.</w:t>
      </w:r>
    </w:p>
    <w:p w14:paraId="21AAB89E"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x-none"/>
        </w:rPr>
      </w:pPr>
      <w:r w:rsidRPr="00C62DDB">
        <w:rPr>
          <w:rFonts w:eastAsia="Times New Roman" w:cs="Times New Roman"/>
          <w:szCs w:val="24"/>
          <w:lang w:val="x-none" w:eastAsia="x-none"/>
        </w:rPr>
        <w:t>Методика оценки эффективности защиты информации, обрабатываемой объектами вычислительной техники, от утечки за счет побочных электромагнитных излучений и наводок. Утверждена приказом ФСТЭК России от 27.11.2017 № 043.</w:t>
      </w:r>
    </w:p>
    <w:p w14:paraId="2D793CC6"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x-none"/>
        </w:rPr>
      </w:pPr>
      <w:r w:rsidRPr="00C62DDB">
        <w:rPr>
          <w:rFonts w:eastAsia="Times New Roman" w:cs="Times New Roman"/>
          <w:szCs w:val="24"/>
          <w:lang w:val="x-none" w:eastAsia="x-none"/>
        </w:rPr>
        <w:lastRenderedPageBreak/>
        <w:t>Сборник методических материалов по проведению специальных исследований технических средств АСУ и ЭВТ, предназначенных для работы с секретной информацией. НИИАА МРП СССР, 1979.</w:t>
      </w:r>
    </w:p>
    <w:p w14:paraId="1F1D3453"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x-none"/>
        </w:rPr>
      </w:pPr>
      <w:r w:rsidRPr="00C62DDB">
        <w:rPr>
          <w:rFonts w:eastAsia="Times New Roman" w:cs="Times New Roman"/>
          <w:szCs w:val="24"/>
          <w:lang w:val="x-none" w:eastAsia="x-none"/>
        </w:rPr>
        <w:t>Модель иностранных технических разведок на период до 2030</w:t>
      </w:r>
      <w:r w:rsidRPr="00C62DDB">
        <w:rPr>
          <w:rFonts w:eastAsia="Times New Roman" w:cs="Times New Roman"/>
          <w:szCs w:val="24"/>
          <w:lang w:eastAsia="x-none"/>
        </w:rPr>
        <w:t xml:space="preserve"> </w:t>
      </w:r>
      <w:r w:rsidRPr="00C62DDB">
        <w:rPr>
          <w:rFonts w:eastAsia="Times New Roman" w:cs="Times New Roman"/>
          <w:szCs w:val="24"/>
          <w:lang w:val="x-none" w:eastAsia="x-none"/>
        </w:rPr>
        <w:t>года (Модель ИТР-2030),</w:t>
      </w:r>
      <w:r w:rsidRPr="00C62DDB">
        <w:rPr>
          <w:rFonts w:eastAsia="Times New Roman" w:cs="Times New Roman"/>
          <w:szCs w:val="24"/>
          <w:lang w:eastAsia="x-none"/>
        </w:rPr>
        <w:t xml:space="preserve"> </w:t>
      </w:r>
      <w:r w:rsidRPr="00C62DDB">
        <w:rPr>
          <w:rFonts w:eastAsia="Times New Roman" w:cs="Times New Roman"/>
          <w:szCs w:val="24"/>
          <w:lang w:val="x-none" w:eastAsia="x-none"/>
        </w:rPr>
        <w:t>утв. приказом ФСТЭК России от 27.11.2023 № 0171, введена в действие с 01.03.2024.</w:t>
      </w:r>
    </w:p>
    <w:p w14:paraId="3E6D1710"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x-none"/>
        </w:rPr>
      </w:pPr>
      <w:r w:rsidRPr="00C62DDB">
        <w:rPr>
          <w:rFonts w:eastAsia="Times New Roman" w:cs="Times New Roman"/>
          <w:szCs w:val="24"/>
          <w:lang w:val="x-none" w:eastAsia="x-none"/>
        </w:rPr>
        <w:t>Методики оценки возможностей ИТР (МВТР-2010).</w:t>
      </w:r>
    </w:p>
    <w:p w14:paraId="7A1AA284"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bCs/>
          <w:szCs w:val="24"/>
          <w:lang w:val="x-none" w:eastAsia="x-none"/>
        </w:rPr>
      </w:pPr>
      <w:r w:rsidRPr="00C62DDB">
        <w:rPr>
          <w:rFonts w:eastAsia="Times New Roman" w:cs="Times New Roman"/>
          <w:szCs w:val="24"/>
          <w:lang w:val="x-none" w:eastAsia="x-none"/>
        </w:rPr>
        <w:t xml:space="preserve">РД. Автоматизированные системы. </w:t>
      </w:r>
      <w:r w:rsidRPr="00C62DDB">
        <w:rPr>
          <w:rFonts w:eastAsia="Times New Roman" w:cs="Times New Roman"/>
          <w:bCs/>
          <w:szCs w:val="24"/>
          <w:lang w:val="x-none" w:eastAsia="x-none"/>
        </w:rPr>
        <w:t>Защита от несанкционированного доступа к информации. Классификация автоматизированных систем и требования по защите информации</w:t>
      </w:r>
      <w:r w:rsidRPr="00C62DDB">
        <w:rPr>
          <w:rFonts w:eastAsia="Times New Roman" w:cs="Times New Roman"/>
          <w:szCs w:val="24"/>
          <w:lang w:val="x-none" w:eastAsia="x-none"/>
        </w:rPr>
        <w:t xml:space="preserve"> (утвержден решением председателя </w:t>
      </w:r>
      <w:proofErr w:type="spellStart"/>
      <w:r w:rsidRPr="00C62DDB">
        <w:rPr>
          <w:rFonts w:eastAsia="Times New Roman" w:cs="Times New Roman"/>
          <w:szCs w:val="24"/>
          <w:lang w:val="x-none" w:eastAsia="x-none"/>
        </w:rPr>
        <w:t>Гостехкомиссии</w:t>
      </w:r>
      <w:proofErr w:type="spellEnd"/>
      <w:r w:rsidRPr="00C62DDB">
        <w:rPr>
          <w:rFonts w:eastAsia="Times New Roman" w:cs="Times New Roman"/>
          <w:szCs w:val="24"/>
          <w:lang w:val="x-none" w:eastAsia="x-none"/>
        </w:rPr>
        <w:t xml:space="preserve"> России от 30.03.1992)</w:t>
      </w:r>
      <w:r w:rsidRPr="00C62DDB">
        <w:rPr>
          <w:rFonts w:eastAsia="Times New Roman" w:cs="Times New Roman"/>
          <w:bCs/>
          <w:szCs w:val="24"/>
          <w:lang w:val="x-none" w:eastAsia="x-none"/>
        </w:rPr>
        <w:t>.</w:t>
      </w:r>
    </w:p>
    <w:p w14:paraId="6AD99CC2" w14:textId="7813B4F9"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x-none"/>
        </w:rPr>
      </w:pPr>
      <w:r w:rsidRPr="00C62DDB">
        <w:rPr>
          <w:rFonts w:eastAsia="Times New Roman" w:cs="Times New Roman"/>
          <w:bCs/>
          <w:szCs w:val="24"/>
          <w:lang w:val="x-none" w:eastAsia="x-none"/>
        </w:rPr>
        <w:t xml:space="preserve">РД. Защита от </w:t>
      </w:r>
      <w:r w:rsidRPr="00C62DDB">
        <w:rPr>
          <w:rFonts w:eastAsia="Times New Roman" w:cs="Times New Roman"/>
          <w:szCs w:val="24"/>
          <w:lang w:val="x-none" w:eastAsia="x-none"/>
        </w:rPr>
        <w:t>несанкционированного</w:t>
      </w:r>
      <w:r w:rsidRPr="00C62DDB">
        <w:rPr>
          <w:rFonts w:eastAsia="Times New Roman" w:cs="Times New Roman"/>
          <w:bCs/>
          <w:szCs w:val="24"/>
          <w:lang w:val="x-none" w:eastAsia="x-none"/>
        </w:rPr>
        <w:t xml:space="preserve"> доступа к информации. Часть 1. Программное обеспечение средств защиты информации. Классификация по уровню контроля отсутствия </w:t>
      </w:r>
      <w:proofErr w:type="spellStart"/>
      <w:r w:rsidR="00F850CF" w:rsidRPr="00C62DDB">
        <w:rPr>
          <w:rFonts w:eastAsia="Times New Roman" w:cs="Times New Roman"/>
          <w:bCs/>
          <w:szCs w:val="24"/>
          <w:lang w:val="x-none" w:eastAsia="x-none"/>
        </w:rPr>
        <w:t>недекларированных</w:t>
      </w:r>
      <w:proofErr w:type="spellEnd"/>
      <w:r w:rsidRPr="00C62DDB">
        <w:rPr>
          <w:rFonts w:eastAsia="Times New Roman" w:cs="Times New Roman"/>
          <w:bCs/>
          <w:szCs w:val="24"/>
          <w:lang w:val="x-none" w:eastAsia="x-none"/>
        </w:rPr>
        <w:t xml:space="preserve"> возможностей (утвержден решением председателя </w:t>
      </w:r>
      <w:proofErr w:type="spellStart"/>
      <w:r w:rsidRPr="00C62DDB">
        <w:rPr>
          <w:rFonts w:eastAsia="Times New Roman" w:cs="Times New Roman"/>
          <w:bCs/>
          <w:szCs w:val="24"/>
          <w:lang w:val="x-none" w:eastAsia="x-none"/>
        </w:rPr>
        <w:t>Гостехкомиссии</w:t>
      </w:r>
      <w:proofErr w:type="spellEnd"/>
      <w:r w:rsidRPr="00C62DDB">
        <w:rPr>
          <w:rFonts w:eastAsia="Times New Roman" w:cs="Times New Roman"/>
          <w:bCs/>
          <w:szCs w:val="24"/>
          <w:lang w:val="x-none" w:eastAsia="x-none"/>
        </w:rPr>
        <w:t xml:space="preserve"> России от 04.06.1999).</w:t>
      </w:r>
    </w:p>
    <w:p w14:paraId="395FB397"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x-none"/>
        </w:rPr>
      </w:pPr>
      <w:r w:rsidRPr="00C62DDB">
        <w:rPr>
          <w:rFonts w:eastAsia="Times New Roman" w:cs="Times New Roman"/>
          <w:szCs w:val="24"/>
          <w:lang w:val="x-none" w:eastAsia="x-none"/>
        </w:rPr>
        <w:t>ГОСТ Р 50752-95. Информационная технология. Защита информации от утечки за счет побочных электромагнитных излучений при ее обработке средствами вычислительной техники. Методы испытаний.</w:t>
      </w:r>
    </w:p>
    <w:p w14:paraId="27797E1A"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x-none"/>
        </w:rPr>
      </w:pPr>
      <w:r w:rsidRPr="00C62DDB">
        <w:rPr>
          <w:rFonts w:eastAsia="Times New Roman" w:cs="Times New Roman"/>
          <w:szCs w:val="24"/>
          <w:lang w:val="x-none" w:eastAsia="x-none"/>
        </w:rPr>
        <w:t>ГОСТ 29339-92. Информационная технология. Защита информации от утечки за счет побочных электромагнитных излучений при ее обработке средствами вычислительной техники. Общие технические требования.</w:t>
      </w:r>
    </w:p>
    <w:p w14:paraId="7AE7618A"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szCs w:val="24"/>
          <w:lang w:val="x-none" w:eastAsia="x-none"/>
        </w:rPr>
      </w:pPr>
      <w:r w:rsidRPr="00C62DDB">
        <w:rPr>
          <w:rFonts w:eastAsia="Times New Roman" w:cs="Times New Roman"/>
          <w:szCs w:val="24"/>
          <w:lang w:val="x-none" w:eastAsia="x-none"/>
        </w:rPr>
        <w:t>ГОСТ Р51320-99. Совместимость технических средств электромагнитная. Радиопомехи индустриальные. Методы испытаний технических средств-источников индустриальных радиопомех.</w:t>
      </w:r>
    </w:p>
    <w:p w14:paraId="1995F0E2"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color w:val="000000"/>
          <w:szCs w:val="24"/>
          <w:lang w:val="x-none" w:eastAsia="x-none"/>
        </w:rPr>
      </w:pPr>
      <w:r w:rsidRPr="00C62DDB">
        <w:rPr>
          <w:rFonts w:eastAsia="Times New Roman" w:cs="Times New Roman"/>
          <w:color w:val="000000"/>
          <w:szCs w:val="24"/>
          <w:lang w:val="x-none" w:eastAsia="x-none"/>
        </w:rPr>
        <w:t>ГОСТ Р 51275-</w:t>
      </w:r>
      <w:r w:rsidRPr="00C62DDB">
        <w:rPr>
          <w:rFonts w:eastAsia="Times New Roman" w:cs="Times New Roman"/>
          <w:szCs w:val="24"/>
          <w:lang w:val="x-none" w:eastAsia="x-none"/>
        </w:rPr>
        <w:t>2006</w:t>
      </w:r>
      <w:r w:rsidRPr="00C62DDB">
        <w:rPr>
          <w:rFonts w:eastAsia="Times New Roman" w:cs="Times New Roman"/>
          <w:color w:val="000000"/>
          <w:szCs w:val="24"/>
          <w:lang w:val="x-none" w:eastAsia="x-none"/>
        </w:rPr>
        <w:t>. Защита информации. Объект информатизации. Факторы, воздействующие на информацию. Общие положения.</w:t>
      </w:r>
    </w:p>
    <w:p w14:paraId="2846CA6C"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color w:val="000000"/>
          <w:szCs w:val="24"/>
          <w:lang w:val="x-none" w:eastAsia="x-none"/>
        </w:rPr>
      </w:pPr>
      <w:r w:rsidRPr="00C62DDB">
        <w:rPr>
          <w:rFonts w:eastAsia="Times New Roman" w:cs="Times New Roman"/>
          <w:color w:val="000000"/>
          <w:szCs w:val="24"/>
          <w:lang w:val="x-none" w:eastAsia="x-none"/>
        </w:rPr>
        <w:t>ГОСТ Р </w:t>
      </w:r>
      <w:r w:rsidRPr="00C62DDB">
        <w:rPr>
          <w:rFonts w:eastAsia="Times New Roman" w:cs="Times New Roman"/>
          <w:szCs w:val="24"/>
          <w:lang w:val="x-none" w:eastAsia="x-none"/>
        </w:rPr>
        <w:t>50739</w:t>
      </w:r>
      <w:r w:rsidRPr="00C62DDB">
        <w:rPr>
          <w:rFonts w:eastAsia="Times New Roman" w:cs="Times New Roman"/>
          <w:color w:val="000000"/>
          <w:szCs w:val="24"/>
          <w:lang w:val="x-none" w:eastAsia="x-none"/>
        </w:rPr>
        <w:t>-95. Средства вычислительной техники. Защита от несанкционированного доступа информации. Общие технические требования.</w:t>
      </w:r>
    </w:p>
    <w:p w14:paraId="3ED04D2D" w14:textId="77777777" w:rsidR="00DA75A7" w:rsidRPr="00C62DDB" w:rsidRDefault="00DA75A7" w:rsidP="00E91F29">
      <w:pPr>
        <w:numPr>
          <w:ilvl w:val="0"/>
          <w:numId w:val="19"/>
        </w:numPr>
        <w:tabs>
          <w:tab w:val="left" w:pos="284"/>
          <w:tab w:val="num" w:pos="851"/>
        </w:tabs>
        <w:ind w:left="0" w:firstLine="567"/>
        <w:jc w:val="both"/>
        <w:rPr>
          <w:rFonts w:eastAsia="Times New Roman" w:cs="Times New Roman"/>
          <w:color w:val="000000"/>
          <w:szCs w:val="24"/>
          <w:lang w:val="x-none" w:eastAsia="x-none"/>
        </w:rPr>
      </w:pPr>
      <w:r w:rsidRPr="00C62DDB">
        <w:rPr>
          <w:rFonts w:eastAsia="Times New Roman" w:cs="Times New Roman"/>
          <w:color w:val="000000"/>
          <w:szCs w:val="24"/>
          <w:lang w:val="x-none" w:eastAsia="x-none"/>
        </w:rPr>
        <w:t>ГОСТ РО 0043-003-2012. Защита информации. Аттестация объектов информатизации. Общие положения.</w:t>
      </w:r>
    </w:p>
    <w:p w14:paraId="582D9D2D" w14:textId="77777777" w:rsidR="00DA75A7" w:rsidRPr="00C62DDB" w:rsidRDefault="00DA75A7" w:rsidP="00E91F29">
      <w:pPr>
        <w:numPr>
          <w:ilvl w:val="0"/>
          <w:numId w:val="19"/>
        </w:numPr>
        <w:tabs>
          <w:tab w:val="left" w:pos="284"/>
          <w:tab w:val="left" w:pos="540"/>
          <w:tab w:val="num" w:pos="851"/>
        </w:tabs>
        <w:ind w:left="0" w:firstLine="567"/>
        <w:jc w:val="both"/>
        <w:rPr>
          <w:rFonts w:eastAsia="Calibri" w:cs="Times New Roman"/>
          <w:szCs w:val="24"/>
          <w:lang w:eastAsia="ar-SA"/>
        </w:rPr>
      </w:pPr>
      <w:r w:rsidRPr="00C62DDB">
        <w:rPr>
          <w:rFonts w:eastAsia="Calibri" w:cs="Times New Roman"/>
          <w:color w:val="000000"/>
          <w:szCs w:val="24"/>
          <w:lang w:eastAsia="ar-SA"/>
        </w:rPr>
        <w:t>ГОСТ РО 0043-004-2013. Защита информации. Аттестация объектов информатизации. Программа и методики аттестационных испытаний.</w:t>
      </w:r>
    </w:p>
    <w:p w14:paraId="649E2A11" w14:textId="538033FB" w:rsidR="00DA75A7" w:rsidRPr="00C62DDB" w:rsidRDefault="00DA75A7" w:rsidP="00E91F29">
      <w:pPr>
        <w:numPr>
          <w:ilvl w:val="0"/>
          <w:numId w:val="19"/>
        </w:numPr>
        <w:tabs>
          <w:tab w:val="left" w:pos="284"/>
          <w:tab w:val="left" w:pos="540"/>
          <w:tab w:val="num" w:pos="851"/>
        </w:tabs>
        <w:ind w:left="0" w:firstLine="567"/>
        <w:jc w:val="both"/>
        <w:rPr>
          <w:rFonts w:eastAsia="Calibri" w:cs="Times New Roman"/>
          <w:szCs w:val="24"/>
          <w:lang w:eastAsia="ar-SA"/>
        </w:rPr>
      </w:pPr>
      <w:r w:rsidRPr="00C62DDB">
        <w:rPr>
          <w:rFonts w:eastAsia="Calibri" w:cs="Times New Roman"/>
          <w:bCs/>
          <w:color w:val="000000"/>
          <w:szCs w:val="24"/>
          <w:lang w:eastAsia="ar-SA"/>
        </w:rPr>
        <w:t>Иным нормативным и правовыми актами ФСТЭК и ФСБ России.</w:t>
      </w:r>
    </w:p>
    <w:p w14:paraId="22C0B1FB" w14:textId="77777777" w:rsidR="00DA75A7" w:rsidRPr="00C62DDB" w:rsidRDefault="00DA75A7" w:rsidP="00E91F29">
      <w:pPr>
        <w:numPr>
          <w:ilvl w:val="0"/>
          <w:numId w:val="16"/>
        </w:numPr>
        <w:tabs>
          <w:tab w:val="left" w:pos="851"/>
        </w:tabs>
        <w:ind w:left="0" w:firstLine="0"/>
        <w:jc w:val="center"/>
        <w:rPr>
          <w:rFonts w:eastAsia="Times New Roman" w:cs="Times New Roman"/>
          <w:b/>
          <w:szCs w:val="24"/>
        </w:rPr>
      </w:pPr>
      <w:r w:rsidRPr="00C62DDB">
        <w:rPr>
          <w:rFonts w:eastAsia="Times New Roman" w:cs="Times New Roman"/>
          <w:b/>
          <w:szCs w:val="24"/>
        </w:rPr>
        <w:t>Описание объекта</w:t>
      </w:r>
    </w:p>
    <w:p w14:paraId="5578C1EC" w14:textId="77777777" w:rsidR="00DA75A7" w:rsidRPr="00C62DDB" w:rsidRDefault="00DA75A7" w:rsidP="00E91F29">
      <w:pPr>
        <w:numPr>
          <w:ilvl w:val="1"/>
          <w:numId w:val="16"/>
        </w:numPr>
        <w:tabs>
          <w:tab w:val="left" w:pos="1134"/>
        </w:tabs>
        <w:ind w:left="0" w:firstLine="567"/>
        <w:jc w:val="both"/>
        <w:rPr>
          <w:rFonts w:eastAsia="Times New Roman" w:cs="Times New Roman"/>
          <w:szCs w:val="24"/>
        </w:rPr>
      </w:pPr>
      <w:r w:rsidRPr="00C62DDB">
        <w:rPr>
          <w:rFonts w:eastAsia="Times New Roman" w:cs="Times New Roman"/>
          <w:szCs w:val="24"/>
        </w:rPr>
        <w:t>Наименование и количественный состав ОИ:</w:t>
      </w:r>
    </w:p>
    <w:p w14:paraId="6D171680" w14:textId="6F201C94" w:rsidR="00BC1A8F" w:rsidRPr="00C62DDB" w:rsidRDefault="00BC1A8F" w:rsidP="0016746E">
      <w:pPr>
        <w:tabs>
          <w:tab w:val="left" w:pos="284"/>
        </w:tabs>
        <w:ind w:firstLine="709"/>
        <w:jc w:val="both"/>
        <w:rPr>
          <w:rFonts w:cs="Times New Roman"/>
          <w:szCs w:val="24"/>
        </w:rPr>
      </w:pPr>
      <w:r w:rsidRPr="00C62DDB">
        <w:rPr>
          <w:rFonts w:eastAsia="Times New Roman" w:cs="Times New Roman"/>
          <w:szCs w:val="24"/>
          <w:lang w:val="x-none" w:eastAsia="x-none"/>
        </w:rPr>
        <w:t>- </w:t>
      </w:r>
      <w:r w:rsidR="001B1609" w:rsidRPr="00C62DDB">
        <w:rPr>
          <w:rFonts w:cs="Times New Roman"/>
          <w:szCs w:val="24"/>
        </w:rPr>
        <w:t>проведение оценки эффективности защиты (защищенности) информации, обрабатываемой средствами вычислительной техники от утечки по техническим каналам и от несанкционированного доступа;</w:t>
      </w:r>
    </w:p>
    <w:p w14:paraId="772F2614" w14:textId="074FFF04" w:rsidR="001B1609" w:rsidRPr="00C62DDB" w:rsidRDefault="001B1609" w:rsidP="0016746E">
      <w:pPr>
        <w:tabs>
          <w:tab w:val="left" w:pos="284"/>
        </w:tabs>
        <w:ind w:firstLine="709"/>
        <w:jc w:val="both"/>
        <w:rPr>
          <w:rFonts w:eastAsia="Times New Roman" w:cs="Times New Roman"/>
          <w:szCs w:val="24"/>
          <w:lang w:eastAsia="x-none"/>
        </w:rPr>
      </w:pPr>
      <w:r w:rsidRPr="00C62DDB">
        <w:rPr>
          <w:rFonts w:cs="Times New Roman"/>
          <w:szCs w:val="24"/>
        </w:rPr>
        <w:t>- проведение оценки эффективности защиты (защищенности) акустической речевой информации, циркулирующей в выделенном помещении</w:t>
      </w:r>
      <w:r w:rsidRPr="00C62DDB">
        <w:rPr>
          <w:rFonts w:cs="Times New Roman"/>
          <w:b/>
          <w:bCs/>
          <w:szCs w:val="24"/>
        </w:rPr>
        <w:t xml:space="preserve"> </w:t>
      </w:r>
      <w:r w:rsidRPr="00C62DDB">
        <w:rPr>
          <w:rFonts w:cs="Times New Roman"/>
          <w:szCs w:val="24"/>
        </w:rPr>
        <w:t>(ВП), от утечки по техническим каналам.</w:t>
      </w:r>
    </w:p>
    <w:p w14:paraId="0502852F" w14:textId="3BBDFC7B" w:rsidR="00DA75A7" w:rsidRPr="00C62DDB" w:rsidRDefault="00DA75A7" w:rsidP="00E91F29">
      <w:pPr>
        <w:numPr>
          <w:ilvl w:val="1"/>
          <w:numId w:val="16"/>
        </w:numPr>
        <w:tabs>
          <w:tab w:val="left" w:pos="1134"/>
        </w:tabs>
        <w:ind w:left="0" w:firstLine="567"/>
        <w:jc w:val="both"/>
        <w:rPr>
          <w:rFonts w:eastAsia="Times New Roman" w:cs="Times New Roman"/>
          <w:szCs w:val="24"/>
        </w:rPr>
      </w:pPr>
      <w:r w:rsidRPr="00C62DDB">
        <w:rPr>
          <w:rFonts w:eastAsia="Times New Roman" w:cs="Times New Roman"/>
          <w:szCs w:val="24"/>
        </w:rPr>
        <w:t xml:space="preserve">Объекты информатизации располагаются по адресу: </w:t>
      </w:r>
      <w:r w:rsidR="001B1609" w:rsidRPr="00C62DDB">
        <w:rPr>
          <w:rFonts w:eastAsia="Times New Roman" w:cs="Times New Roman"/>
          <w:szCs w:val="24"/>
        </w:rPr>
        <w:t>197101, г. Санкт-Петербург, ул. Мира, д. 14.</w:t>
      </w:r>
    </w:p>
    <w:p w14:paraId="4CBC0882" w14:textId="77777777" w:rsidR="00DA75A7" w:rsidRPr="00C62DDB" w:rsidRDefault="00DA75A7" w:rsidP="00E91F29">
      <w:pPr>
        <w:numPr>
          <w:ilvl w:val="0"/>
          <w:numId w:val="16"/>
        </w:numPr>
        <w:tabs>
          <w:tab w:val="left" w:pos="851"/>
        </w:tabs>
        <w:ind w:left="0" w:firstLine="0"/>
        <w:jc w:val="center"/>
        <w:rPr>
          <w:rFonts w:eastAsia="Times New Roman" w:cs="Times New Roman"/>
          <w:b/>
          <w:szCs w:val="24"/>
        </w:rPr>
      </w:pPr>
      <w:r w:rsidRPr="00C62DDB">
        <w:rPr>
          <w:rFonts w:eastAsia="Times New Roman" w:cs="Times New Roman"/>
          <w:b/>
          <w:szCs w:val="24"/>
        </w:rPr>
        <w:t>Содержание и этапы оказания услуг</w:t>
      </w:r>
    </w:p>
    <w:p w14:paraId="4A4FF9DC" w14:textId="01ED9B3E" w:rsidR="00DA75A7" w:rsidRPr="00C62DDB" w:rsidRDefault="00DA75A7" w:rsidP="00E91F29">
      <w:pPr>
        <w:numPr>
          <w:ilvl w:val="1"/>
          <w:numId w:val="17"/>
        </w:numPr>
        <w:shd w:val="clear" w:color="auto" w:fill="FFFFFF"/>
        <w:tabs>
          <w:tab w:val="left" w:pos="1134"/>
        </w:tabs>
        <w:ind w:left="0" w:firstLine="567"/>
        <w:jc w:val="both"/>
        <w:rPr>
          <w:rFonts w:eastAsia="Times New Roman" w:cs="Times New Roman"/>
          <w:szCs w:val="24"/>
        </w:rPr>
      </w:pPr>
      <w:r w:rsidRPr="00C62DDB">
        <w:rPr>
          <w:rFonts w:eastAsia="Times New Roman" w:cs="Times New Roman"/>
          <w:szCs w:val="24"/>
        </w:rPr>
        <w:t>Результатом оказания услуг является проведение дополнительных аттестационных испытаний объектов вычислительной техники и проведение оценки эффективности защиты (защищенности) информ</w:t>
      </w:r>
      <w:r w:rsidR="00A20D9F" w:rsidRPr="00C62DDB">
        <w:rPr>
          <w:rFonts w:eastAsia="Times New Roman" w:cs="Times New Roman"/>
          <w:szCs w:val="24"/>
        </w:rPr>
        <w:t>ации, обрабатываемой на объекте</w:t>
      </w:r>
      <w:r w:rsidRPr="00C62DDB">
        <w:rPr>
          <w:rFonts w:eastAsia="Times New Roman" w:cs="Times New Roman"/>
          <w:szCs w:val="24"/>
        </w:rPr>
        <w:t xml:space="preserve"> информатизации Заказчика, и предоставление отчётной документации в соответствии с требованиями действующих руководящих и нормативно-методических документов ФСБ России, ФСТЭК России и ГОСТ в области защиты информации.</w:t>
      </w:r>
    </w:p>
    <w:p w14:paraId="79313E4A" w14:textId="77777777" w:rsidR="00DA75A7" w:rsidRPr="00C62DDB" w:rsidRDefault="00DA75A7" w:rsidP="00E91F29">
      <w:pPr>
        <w:numPr>
          <w:ilvl w:val="1"/>
          <w:numId w:val="17"/>
        </w:numPr>
        <w:shd w:val="clear" w:color="auto" w:fill="FFFFFF"/>
        <w:tabs>
          <w:tab w:val="left" w:pos="1134"/>
        </w:tabs>
        <w:ind w:left="0" w:firstLine="567"/>
        <w:jc w:val="both"/>
        <w:rPr>
          <w:rFonts w:eastAsia="Times New Roman" w:cs="Times New Roman"/>
          <w:szCs w:val="24"/>
        </w:rPr>
      </w:pPr>
      <w:r w:rsidRPr="00C62DDB">
        <w:rPr>
          <w:rFonts w:eastAsia="Times New Roman" w:cs="Times New Roman"/>
          <w:szCs w:val="24"/>
        </w:rPr>
        <w:t>Состав и стоимость оказываемых услуг приведены в таблице 1.</w:t>
      </w:r>
    </w:p>
    <w:p w14:paraId="712FA71F" w14:textId="77777777" w:rsidR="00DA75A7" w:rsidRPr="00C62DDB" w:rsidRDefault="00DA75A7" w:rsidP="00E91F29">
      <w:pPr>
        <w:jc w:val="right"/>
        <w:rPr>
          <w:rFonts w:eastAsia="Times New Roman" w:cs="Times New Roman"/>
          <w:szCs w:val="24"/>
          <w:lang w:val="x-none" w:eastAsia="x-none"/>
        </w:rPr>
      </w:pPr>
      <w:r w:rsidRPr="00C62DDB">
        <w:rPr>
          <w:rFonts w:eastAsia="Times New Roman" w:cs="Times New Roman"/>
          <w:szCs w:val="24"/>
          <w:lang w:val="x-none" w:eastAsia="x-none"/>
        </w:rPr>
        <w:t>Таблица 1</w:t>
      </w:r>
    </w:p>
    <w:tbl>
      <w:tblPr>
        <w:tblW w:w="950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4192"/>
        <w:gridCol w:w="1541"/>
        <w:gridCol w:w="1044"/>
        <w:gridCol w:w="1656"/>
      </w:tblGrid>
      <w:tr w:rsidR="00DA75A7" w:rsidRPr="00C62DDB" w14:paraId="496CEE5E" w14:textId="77777777" w:rsidTr="00854670">
        <w:trPr>
          <w:trHeight w:val="1140"/>
          <w:tblHeader/>
        </w:trPr>
        <w:tc>
          <w:tcPr>
            <w:tcW w:w="1067" w:type="dxa"/>
            <w:vAlign w:val="center"/>
            <w:hideMark/>
          </w:tcPr>
          <w:p w14:paraId="4C2B5569" w14:textId="77777777" w:rsidR="00DA75A7" w:rsidRPr="00C62DDB" w:rsidRDefault="00DA75A7" w:rsidP="00E91F29">
            <w:pPr>
              <w:jc w:val="center"/>
              <w:rPr>
                <w:rFonts w:eastAsia="Times New Roman" w:cs="Times New Roman"/>
                <w:b/>
                <w:bCs/>
                <w:color w:val="000000"/>
                <w:szCs w:val="24"/>
                <w:lang w:eastAsia="ru-RU"/>
              </w:rPr>
            </w:pPr>
            <w:r w:rsidRPr="00C62DDB">
              <w:rPr>
                <w:rFonts w:eastAsia="Times New Roman" w:cs="Times New Roman"/>
                <w:b/>
                <w:bCs/>
                <w:color w:val="000000"/>
                <w:szCs w:val="24"/>
                <w:lang w:eastAsia="ru-RU"/>
              </w:rPr>
              <w:lastRenderedPageBreak/>
              <w:t>№</w:t>
            </w:r>
            <w:r w:rsidRPr="00C62DDB">
              <w:rPr>
                <w:rFonts w:eastAsia="Times New Roman" w:cs="Times New Roman"/>
                <w:b/>
                <w:bCs/>
                <w:color w:val="000000"/>
                <w:szCs w:val="24"/>
                <w:lang w:eastAsia="ru-RU"/>
              </w:rPr>
              <w:br/>
              <w:t>п/п</w:t>
            </w:r>
          </w:p>
        </w:tc>
        <w:tc>
          <w:tcPr>
            <w:tcW w:w="4192" w:type="dxa"/>
            <w:vAlign w:val="center"/>
            <w:hideMark/>
          </w:tcPr>
          <w:p w14:paraId="35786E71" w14:textId="77777777" w:rsidR="00DA75A7" w:rsidRPr="00C62DDB" w:rsidRDefault="00DA75A7" w:rsidP="00E91F29">
            <w:pPr>
              <w:jc w:val="center"/>
              <w:rPr>
                <w:rFonts w:eastAsia="Times New Roman" w:cs="Times New Roman"/>
                <w:b/>
                <w:bCs/>
                <w:color w:val="000000"/>
                <w:szCs w:val="24"/>
                <w:lang w:eastAsia="ru-RU"/>
              </w:rPr>
            </w:pPr>
            <w:r w:rsidRPr="00C62DDB">
              <w:rPr>
                <w:rFonts w:eastAsia="Times New Roman" w:cs="Times New Roman"/>
                <w:b/>
                <w:bCs/>
                <w:color w:val="000000"/>
                <w:szCs w:val="24"/>
                <w:lang w:eastAsia="ru-RU"/>
              </w:rPr>
              <w:t>Наименование товара (услуг)</w:t>
            </w:r>
          </w:p>
        </w:tc>
        <w:tc>
          <w:tcPr>
            <w:tcW w:w="1541" w:type="dxa"/>
            <w:vAlign w:val="center"/>
            <w:hideMark/>
          </w:tcPr>
          <w:p w14:paraId="6831C1F6" w14:textId="77777777" w:rsidR="00DA75A7" w:rsidRPr="00C62DDB" w:rsidRDefault="00DA75A7" w:rsidP="00E91F29">
            <w:pPr>
              <w:jc w:val="center"/>
              <w:rPr>
                <w:rFonts w:eastAsia="Times New Roman" w:cs="Times New Roman"/>
                <w:b/>
                <w:bCs/>
                <w:color w:val="000000"/>
                <w:szCs w:val="24"/>
                <w:lang w:eastAsia="ru-RU"/>
              </w:rPr>
            </w:pPr>
            <w:r w:rsidRPr="00C62DDB">
              <w:rPr>
                <w:rFonts w:eastAsia="Times New Roman" w:cs="Times New Roman"/>
                <w:b/>
                <w:bCs/>
                <w:color w:val="000000"/>
                <w:szCs w:val="24"/>
                <w:lang w:eastAsia="ru-RU"/>
              </w:rPr>
              <w:t>Цена</w:t>
            </w:r>
            <w:r w:rsidRPr="00C62DDB">
              <w:rPr>
                <w:rFonts w:eastAsia="Times New Roman" w:cs="Times New Roman"/>
                <w:b/>
                <w:bCs/>
                <w:color w:val="000000"/>
                <w:szCs w:val="24"/>
                <w:lang w:eastAsia="ru-RU"/>
              </w:rPr>
              <w:br/>
              <w:t>(</w:t>
            </w:r>
            <w:proofErr w:type="gramStart"/>
            <w:r w:rsidRPr="00C62DDB">
              <w:rPr>
                <w:rFonts w:eastAsia="Times New Roman" w:cs="Times New Roman"/>
                <w:b/>
                <w:bCs/>
                <w:color w:val="000000"/>
                <w:szCs w:val="24"/>
                <w:lang w:eastAsia="ru-RU"/>
              </w:rPr>
              <w:t>руб.)</w:t>
            </w:r>
            <w:r w:rsidRPr="00C62DDB">
              <w:rPr>
                <w:rFonts w:eastAsia="Times New Roman" w:cs="Times New Roman"/>
                <w:b/>
                <w:bCs/>
                <w:color w:val="000000"/>
                <w:szCs w:val="24"/>
                <w:lang w:eastAsia="ru-RU"/>
              </w:rPr>
              <w:br/>
              <w:t>с</w:t>
            </w:r>
            <w:proofErr w:type="gramEnd"/>
            <w:r w:rsidRPr="00C62DDB">
              <w:rPr>
                <w:rFonts w:eastAsia="Times New Roman" w:cs="Times New Roman"/>
                <w:b/>
                <w:bCs/>
                <w:color w:val="000000"/>
                <w:szCs w:val="24"/>
                <w:lang w:eastAsia="ru-RU"/>
              </w:rPr>
              <w:t xml:space="preserve"> НДС 20%</w:t>
            </w:r>
          </w:p>
        </w:tc>
        <w:tc>
          <w:tcPr>
            <w:tcW w:w="1044" w:type="dxa"/>
            <w:vAlign w:val="center"/>
            <w:hideMark/>
          </w:tcPr>
          <w:p w14:paraId="57EADD32" w14:textId="10F1089F" w:rsidR="00DA75A7" w:rsidRPr="00C62DDB" w:rsidRDefault="00DA75A7" w:rsidP="00E91F29">
            <w:pPr>
              <w:jc w:val="center"/>
              <w:rPr>
                <w:rFonts w:eastAsia="Times New Roman" w:cs="Times New Roman"/>
                <w:b/>
                <w:bCs/>
                <w:color w:val="000000"/>
                <w:szCs w:val="24"/>
                <w:lang w:eastAsia="ru-RU"/>
              </w:rPr>
            </w:pPr>
            <w:r w:rsidRPr="00C62DDB">
              <w:rPr>
                <w:rFonts w:eastAsia="Times New Roman" w:cs="Times New Roman"/>
                <w:b/>
                <w:bCs/>
                <w:color w:val="000000"/>
                <w:szCs w:val="24"/>
                <w:lang w:eastAsia="ru-RU"/>
              </w:rPr>
              <w:t>Кол-</w:t>
            </w:r>
            <w:proofErr w:type="gramStart"/>
            <w:r w:rsidRPr="00C62DDB">
              <w:rPr>
                <w:rFonts w:eastAsia="Times New Roman" w:cs="Times New Roman"/>
                <w:b/>
                <w:bCs/>
                <w:color w:val="000000"/>
                <w:szCs w:val="24"/>
                <w:lang w:eastAsia="ru-RU"/>
              </w:rPr>
              <w:t>во</w:t>
            </w:r>
            <w:r w:rsidRPr="00C62DDB">
              <w:rPr>
                <w:rFonts w:eastAsia="Times New Roman" w:cs="Times New Roman"/>
                <w:b/>
                <w:bCs/>
                <w:color w:val="000000"/>
                <w:szCs w:val="24"/>
                <w:lang w:eastAsia="ru-RU"/>
              </w:rPr>
              <w:br/>
              <w:t>(</w:t>
            </w:r>
            <w:proofErr w:type="spellStart"/>
            <w:proofErr w:type="gramEnd"/>
            <w:r w:rsidRPr="00C62DDB">
              <w:rPr>
                <w:rFonts w:eastAsia="Times New Roman" w:cs="Times New Roman"/>
                <w:b/>
                <w:bCs/>
                <w:color w:val="000000"/>
                <w:szCs w:val="24"/>
                <w:lang w:eastAsia="ru-RU"/>
              </w:rPr>
              <w:t>усл</w:t>
            </w:r>
            <w:proofErr w:type="spellEnd"/>
            <w:r w:rsidRPr="00C62DDB">
              <w:rPr>
                <w:rFonts w:eastAsia="Times New Roman" w:cs="Times New Roman"/>
                <w:b/>
                <w:bCs/>
                <w:color w:val="000000"/>
                <w:szCs w:val="24"/>
                <w:lang w:eastAsia="ru-RU"/>
              </w:rPr>
              <w:t>. ед.)</w:t>
            </w:r>
          </w:p>
        </w:tc>
        <w:tc>
          <w:tcPr>
            <w:tcW w:w="1656" w:type="dxa"/>
            <w:vAlign w:val="center"/>
            <w:hideMark/>
          </w:tcPr>
          <w:p w14:paraId="6834B768" w14:textId="77777777" w:rsidR="00DA75A7" w:rsidRPr="00C62DDB" w:rsidRDefault="00DA75A7" w:rsidP="00E91F29">
            <w:pPr>
              <w:jc w:val="center"/>
              <w:rPr>
                <w:rFonts w:eastAsia="Times New Roman" w:cs="Times New Roman"/>
                <w:b/>
                <w:bCs/>
                <w:color w:val="000000"/>
                <w:szCs w:val="24"/>
                <w:lang w:eastAsia="ru-RU"/>
              </w:rPr>
            </w:pPr>
            <w:r w:rsidRPr="00C62DDB">
              <w:rPr>
                <w:rFonts w:eastAsia="Times New Roman" w:cs="Times New Roman"/>
                <w:b/>
                <w:bCs/>
                <w:color w:val="000000"/>
                <w:szCs w:val="24"/>
                <w:lang w:eastAsia="ru-RU"/>
              </w:rPr>
              <w:t>Стоимость</w:t>
            </w:r>
            <w:r w:rsidRPr="00C62DDB">
              <w:rPr>
                <w:rFonts w:eastAsia="Times New Roman" w:cs="Times New Roman"/>
                <w:b/>
                <w:bCs/>
                <w:color w:val="000000"/>
                <w:szCs w:val="24"/>
                <w:lang w:eastAsia="ru-RU"/>
              </w:rPr>
              <w:br/>
              <w:t>(</w:t>
            </w:r>
            <w:proofErr w:type="gramStart"/>
            <w:r w:rsidRPr="00C62DDB">
              <w:rPr>
                <w:rFonts w:eastAsia="Times New Roman" w:cs="Times New Roman"/>
                <w:b/>
                <w:bCs/>
                <w:color w:val="000000"/>
                <w:szCs w:val="24"/>
                <w:lang w:eastAsia="ru-RU"/>
              </w:rPr>
              <w:t>руб.)</w:t>
            </w:r>
            <w:r w:rsidRPr="00C62DDB">
              <w:rPr>
                <w:rFonts w:eastAsia="Times New Roman" w:cs="Times New Roman"/>
                <w:b/>
                <w:bCs/>
                <w:color w:val="000000"/>
                <w:szCs w:val="24"/>
                <w:lang w:eastAsia="ru-RU"/>
              </w:rPr>
              <w:br/>
              <w:t>с</w:t>
            </w:r>
            <w:proofErr w:type="gramEnd"/>
            <w:r w:rsidRPr="00C62DDB">
              <w:rPr>
                <w:rFonts w:eastAsia="Times New Roman" w:cs="Times New Roman"/>
                <w:b/>
                <w:bCs/>
                <w:color w:val="000000"/>
                <w:szCs w:val="24"/>
                <w:lang w:eastAsia="ru-RU"/>
              </w:rPr>
              <w:t xml:space="preserve"> НДС 20%</w:t>
            </w:r>
          </w:p>
        </w:tc>
      </w:tr>
      <w:tr w:rsidR="00BC1A8F" w:rsidRPr="00C62DDB" w14:paraId="3BBC4481" w14:textId="77777777" w:rsidTr="00854670">
        <w:trPr>
          <w:trHeight w:val="429"/>
        </w:trPr>
        <w:tc>
          <w:tcPr>
            <w:tcW w:w="1067" w:type="dxa"/>
            <w:vAlign w:val="center"/>
          </w:tcPr>
          <w:p w14:paraId="37EA5C08" w14:textId="113961E7" w:rsidR="00BC1A8F" w:rsidRPr="00E22B3E" w:rsidRDefault="00BC1A8F" w:rsidP="00E91F29">
            <w:pPr>
              <w:jc w:val="center"/>
              <w:rPr>
                <w:rFonts w:eastAsia="Times New Roman" w:cs="Times New Roman"/>
                <w:color w:val="000000"/>
                <w:szCs w:val="24"/>
                <w:lang w:eastAsia="ru-RU"/>
              </w:rPr>
            </w:pPr>
            <w:r w:rsidRPr="00E22B3E">
              <w:rPr>
                <w:rFonts w:eastAsia="Times New Roman" w:cs="Times New Roman"/>
                <w:color w:val="000000"/>
                <w:szCs w:val="24"/>
                <w:lang w:eastAsia="ru-RU"/>
              </w:rPr>
              <w:t>1</w:t>
            </w:r>
          </w:p>
        </w:tc>
        <w:tc>
          <w:tcPr>
            <w:tcW w:w="4192" w:type="dxa"/>
            <w:vAlign w:val="center"/>
          </w:tcPr>
          <w:p w14:paraId="16F9DD8D" w14:textId="1F3EF2DB" w:rsidR="00BC1A8F" w:rsidRPr="00E22B3E" w:rsidRDefault="005E3C2A" w:rsidP="00E91F29">
            <w:pPr>
              <w:rPr>
                <w:rFonts w:cs="Times New Roman"/>
                <w:szCs w:val="24"/>
              </w:rPr>
            </w:pPr>
            <w:r w:rsidRPr="00E22B3E">
              <w:rPr>
                <w:rFonts w:cs="Times New Roman"/>
                <w:szCs w:val="24"/>
              </w:rPr>
              <w:t>Поставка, установка, настройка</w:t>
            </w:r>
            <w:r w:rsidR="00BC1A8F" w:rsidRPr="00E22B3E">
              <w:rPr>
                <w:rFonts w:cs="Times New Roman"/>
                <w:szCs w:val="24"/>
              </w:rPr>
              <w:t xml:space="preserve"> </w:t>
            </w:r>
            <w:r w:rsidR="00BC1A8F" w:rsidRPr="00E22B3E">
              <w:rPr>
                <w:rFonts w:cs="Times New Roman"/>
                <w:szCs w:val="24"/>
                <w:lang w:val="en-US"/>
              </w:rPr>
              <w:t>Dallas</w:t>
            </w:r>
            <w:r w:rsidR="00BC1A8F" w:rsidRPr="00E22B3E">
              <w:rPr>
                <w:rFonts w:cs="Times New Roman"/>
                <w:szCs w:val="24"/>
              </w:rPr>
              <w:t xml:space="preserve"> </w:t>
            </w:r>
            <w:r w:rsidR="00BC1A8F" w:rsidRPr="00E22B3E">
              <w:rPr>
                <w:rFonts w:cs="Times New Roman"/>
                <w:szCs w:val="24"/>
                <w:lang w:val="en-US"/>
              </w:rPr>
              <w:t>Lock</w:t>
            </w:r>
            <w:r w:rsidR="00BC1A8F" w:rsidRPr="00E22B3E">
              <w:rPr>
                <w:rFonts w:cs="Times New Roman"/>
                <w:szCs w:val="24"/>
              </w:rPr>
              <w:t xml:space="preserve"> </w:t>
            </w:r>
            <w:r w:rsidR="00BC1A8F" w:rsidRPr="00E22B3E">
              <w:rPr>
                <w:rFonts w:cs="Times New Roman"/>
                <w:szCs w:val="24"/>
                <w:lang w:val="en-US"/>
              </w:rPr>
              <w:t>PCI</w:t>
            </w:r>
            <w:r w:rsidRPr="00E22B3E">
              <w:rPr>
                <w:rFonts w:cs="Times New Roman"/>
                <w:szCs w:val="24"/>
              </w:rPr>
              <w:t>-</w:t>
            </w:r>
            <w:r w:rsidR="00BC1A8F" w:rsidRPr="00E22B3E">
              <w:rPr>
                <w:rFonts w:cs="Times New Roman"/>
                <w:szCs w:val="24"/>
                <w:lang w:val="en-US"/>
              </w:rPr>
              <w:t>E</w:t>
            </w:r>
            <w:r w:rsidR="00BC1A8F" w:rsidRPr="00E22B3E">
              <w:rPr>
                <w:rFonts w:cs="Times New Roman"/>
                <w:szCs w:val="24"/>
              </w:rPr>
              <w:t xml:space="preserve"> </w:t>
            </w:r>
            <w:r w:rsidRPr="00E22B3E">
              <w:rPr>
                <w:rFonts w:cs="Times New Roman"/>
                <w:szCs w:val="24"/>
              </w:rPr>
              <w:t>(ФСТЭК), (с проведением СП)</w:t>
            </w:r>
          </w:p>
        </w:tc>
        <w:tc>
          <w:tcPr>
            <w:tcW w:w="1541" w:type="dxa"/>
            <w:vAlign w:val="center"/>
          </w:tcPr>
          <w:p w14:paraId="0AB52E1C" w14:textId="378E9BEB" w:rsidR="00BC1A8F" w:rsidRPr="00C17228" w:rsidRDefault="00BC1A8F" w:rsidP="00E91F29">
            <w:pPr>
              <w:jc w:val="center"/>
              <w:rPr>
                <w:rFonts w:eastAsia="Times New Roman" w:cs="Times New Roman"/>
                <w:szCs w:val="24"/>
                <w:highlight w:val="yellow"/>
              </w:rPr>
            </w:pPr>
          </w:p>
        </w:tc>
        <w:tc>
          <w:tcPr>
            <w:tcW w:w="1044" w:type="dxa"/>
            <w:vAlign w:val="center"/>
          </w:tcPr>
          <w:p w14:paraId="63B6B160" w14:textId="4645CE4E" w:rsidR="00BC1A8F" w:rsidRPr="00DF0119" w:rsidRDefault="001B1609" w:rsidP="00E91F29">
            <w:pPr>
              <w:jc w:val="center"/>
              <w:rPr>
                <w:rFonts w:eastAsia="Times New Roman" w:cs="Times New Roman"/>
                <w:color w:val="000000"/>
                <w:szCs w:val="24"/>
                <w:lang w:eastAsia="ru-RU"/>
              </w:rPr>
            </w:pPr>
            <w:r w:rsidRPr="00DF0119">
              <w:rPr>
                <w:rFonts w:eastAsia="Times New Roman" w:cs="Times New Roman"/>
                <w:color w:val="000000"/>
                <w:szCs w:val="24"/>
                <w:lang w:eastAsia="ru-RU"/>
              </w:rPr>
              <w:t>1</w:t>
            </w:r>
          </w:p>
        </w:tc>
        <w:tc>
          <w:tcPr>
            <w:tcW w:w="1656" w:type="dxa"/>
            <w:vAlign w:val="center"/>
          </w:tcPr>
          <w:p w14:paraId="72BF9B78" w14:textId="2B6541A5" w:rsidR="00BC1A8F" w:rsidRPr="00C17228" w:rsidRDefault="00BC1A8F" w:rsidP="00E91F29">
            <w:pPr>
              <w:jc w:val="center"/>
              <w:rPr>
                <w:rFonts w:eastAsia="Times New Roman" w:cs="Times New Roman"/>
                <w:szCs w:val="24"/>
                <w:highlight w:val="yellow"/>
                <w:lang w:val="en-US"/>
              </w:rPr>
            </w:pPr>
          </w:p>
        </w:tc>
      </w:tr>
      <w:tr w:rsidR="00BC1A8F" w:rsidRPr="00C62DDB" w14:paraId="69951016" w14:textId="77777777" w:rsidTr="00854670">
        <w:trPr>
          <w:trHeight w:val="1644"/>
        </w:trPr>
        <w:tc>
          <w:tcPr>
            <w:tcW w:w="1067" w:type="dxa"/>
            <w:vAlign w:val="center"/>
          </w:tcPr>
          <w:p w14:paraId="67813E8E" w14:textId="4BC1BA10" w:rsidR="00BC1A8F" w:rsidRPr="00C62DDB" w:rsidRDefault="005E3C2A" w:rsidP="00E91F29">
            <w:pPr>
              <w:jc w:val="center"/>
              <w:rPr>
                <w:rFonts w:eastAsia="Times New Roman" w:cs="Times New Roman"/>
                <w:color w:val="000000"/>
                <w:szCs w:val="24"/>
                <w:lang w:eastAsia="ru-RU"/>
              </w:rPr>
            </w:pPr>
            <w:r>
              <w:rPr>
                <w:rFonts w:eastAsia="Times New Roman" w:cs="Times New Roman"/>
                <w:color w:val="000000"/>
                <w:szCs w:val="24"/>
                <w:lang w:eastAsia="ru-RU"/>
              </w:rPr>
              <w:t>2</w:t>
            </w:r>
          </w:p>
        </w:tc>
        <w:tc>
          <w:tcPr>
            <w:tcW w:w="4192" w:type="dxa"/>
            <w:vAlign w:val="center"/>
          </w:tcPr>
          <w:p w14:paraId="6449C41F" w14:textId="64CA052D" w:rsidR="00BC1A8F" w:rsidRPr="00C62DDB" w:rsidRDefault="001B1609" w:rsidP="00E91F29">
            <w:pPr>
              <w:rPr>
                <w:rFonts w:cs="Times New Roman"/>
                <w:szCs w:val="24"/>
                <w:highlight w:val="yellow"/>
              </w:rPr>
            </w:pPr>
            <w:r w:rsidRPr="00C62DDB">
              <w:rPr>
                <w:rFonts w:cs="Times New Roman"/>
                <w:szCs w:val="24"/>
              </w:rPr>
              <w:t>Проведение оценки эффективности защиты (защищенности) информации, обрабатываемой средствами вычислительной техники от утечки по техническим каналам и от несанкционированного доступа</w:t>
            </w:r>
          </w:p>
        </w:tc>
        <w:tc>
          <w:tcPr>
            <w:tcW w:w="1541" w:type="dxa"/>
            <w:vAlign w:val="center"/>
          </w:tcPr>
          <w:p w14:paraId="7CF5C0BC" w14:textId="7500477B" w:rsidR="00BC1A8F" w:rsidRPr="00C17228" w:rsidRDefault="00BC1A8F" w:rsidP="00E91F29">
            <w:pPr>
              <w:jc w:val="center"/>
              <w:rPr>
                <w:rFonts w:eastAsia="Times New Roman" w:cs="Times New Roman"/>
                <w:szCs w:val="24"/>
                <w:highlight w:val="yellow"/>
              </w:rPr>
            </w:pPr>
          </w:p>
        </w:tc>
        <w:tc>
          <w:tcPr>
            <w:tcW w:w="1044" w:type="dxa"/>
            <w:vAlign w:val="center"/>
          </w:tcPr>
          <w:p w14:paraId="7AEFE694" w14:textId="23A46254" w:rsidR="00BC1A8F" w:rsidRPr="00DF0119" w:rsidRDefault="001B1609" w:rsidP="00E91F29">
            <w:pPr>
              <w:jc w:val="center"/>
              <w:rPr>
                <w:rFonts w:eastAsia="Times New Roman" w:cs="Times New Roman"/>
                <w:color w:val="000000"/>
                <w:szCs w:val="24"/>
                <w:lang w:eastAsia="ru-RU"/>
              </w:rPr>
            </w:pPr>
            <w:r w:rsidRPr="00DF0119">
              <w:rPr>
                <w:rFonts w:eastAsia="Times New Roman" w:cs="Times New Roman"/>
                <w:color w:val="000000"/>
                <w:szCs w:val="24"/>
                <w:lang w:eastAsia="ru-RU"/>
              </w:rPr>
              <w:t>1</w:t>
            </w:r>
          </w:p>
        </w:tc>
        <w:tc>
          <w:tcPr>
            <w:tcW w:w="1656" w:type="dxa"/>
            <w:vAlign w:val="center"/>
          </w:tcPr>
          <w:p w14:paraId="606DA663" w14:textId="669412E2" w:rsidR="00BC1A8F" w:rsidRPr="00C17228" w:rsidRDefault="00BC1A8F" w:rsidP="00E91F29">
            <w:pPr>
              <w:jc w:val="center"/>
              <w:rPr>
                <w:rFonts w:eastAsia="Times New Roman" w:cs="Times New Roman"/>
                <w:szCs w:val="24"/>
                <w:highlight w:val="yellow"/>
              </w:rPr>
            </w:pPr>
          </w:p>
        </w:tc>
      </w:tr>
      <w:tr w:rsidR="00BC1A8F" w:rsidRPr="00C62DDB" w14:paraId="7C5AD29D" w14:textId="77777777" w:rsidTr="00854670">
        <w:trPr>
          <w:trHeight w:val="438"/>
        </w:trPr>
        <w:tc>
          <w:tcPr>
            <w:tcW w:w="1067" w:type="dxa"/>
            <w:vAlign w:val="center"/>
          </w:tcPr>
          <w:p w14:paraId="052D69ED" w14:textId="791DD4DB" w:rsidR="00BC1A8F" w:rsidRPr="00C62DDB" w:rsidRDefault="005E3C2A" w:rsidP="00E91F29">
            <w:pPr>
              <w:jc w:val="center"/>
              <w:rPr>
                <w:rFonts w:eastAsia="Times New Roman" w:cs="Times New Roman"/>
                <w:color w:val="000000"/>
                <w:szCs w:val="24"/>
                <w:lang w:eastAsia="ru-RU"/>
              </w:rPr>
            </w:pPr>
            <w:r>
              <w:rPr>
                <w:rFonts w:eastAsia="Times New Roman" w:cs="Times New Roman"/>
                <w:color w:val="000000"/>
                <w:szCs w:val="24"/>
                <w:lang w:eastAsia="ru-RU"/>
              </w:rPr>
              <w:t>3</w:t>
            </w:r>
          </w:p>
        </w:tc>
        <w:tc>
          <w:tcPr>
            <w:tcW w:w="4192" w:type="dxa"/>
            <w:vAlign w:val="center"/>
          </w:tcPr>
          <w:p w14:paraId="3A45577B" w14:textId="77EAEA76" w:rsidR="00BC1A8F" w:rsidRPr="00C62DDB" w:rsidRDefault="001B1609" w:rsidP="00E91F29">
            <w:pPr>
              <w:rPr>
                <w:rFonts w:cs="Times New Roman"/>
                <w:szCs w:val="24"/>
              </w:rPr>
            </w:pPr>
            <w:r w:rsidRPr="00C62DDB">
              <w:rPr>
                <w:rFonts w:eastAsia="Times New Roman" w:cs="Times New Roman"/>
                <w:szCs w:val="24"/>
              </w:rPr>
              <w:t>Проведение оценки эффективности защиты (защищенности) акустической речевой информации, циркулирующей в выделенном помещении</w:t>
            </w:r>
            <w:r w:rsidRPr="00C62DDB">
              <w:rPr>
                <w:rFonts w:eastAsia="Times New Roman" w:cs="Times New Roman"/>
                <w:b/>
                <w:bCs/>
                <w:szCs w:val="24"/>
              </w:rPr>
              <w:t xml:space="preserve"> </w:t>
            </w:r>
            <w:r w:rsidRPr="00C62DDB">
              <w:rPr>
                <w:rFonts w:eastAsia="Times New Roman" w:cs="Times New Roman"/>
                <w:szCs w:val="24"/>
              </w:rPr>
              <w:t>(ВП), от утечки по техническим каналам</w:t>
            </w:r>
          </w:p>
        </w:tc>
        <w:tc>
          <w:tcPr>
            <w:tcW w:w="1541" w:type="dxa"/>
            <w:vAlign w:val="center"/>
          </w:tcPr>
          <w:p w14:paraId="1139CDDF" w14:textId="26C33F6F" w:rsidR="00BC1A8F" w:rsidRPr="00C17228" w:rsidRDefault="00BC1A8F" w:rsidP="00E91F29">
            <w:pPr>
              <w:jc w:val="center"/>
              <w:rPr>
                <w:rFonts w:eastAsia="Times New Roman" w:cs="Times New Roman"/>
                <w:szCs w:val="24"/>
                <w:highlight w:val="yellow"/>
              </w:rPr>
            </w:pPr>
          </w:p>
        </w:tc>
        <w:tc>
          <w:tcPr>
            <w:tcW w:w="1044" w:type="dxa"/>
            <w:vAlign w:val="center"/>
          </w:tcPr>
          <w:p w14:paraId="719BA2B9" w14:textId="3C2A377B" w:rsidR="00BC1A8F" w:rsidRPr="00DF0119" w:rsidRDefault="001B1609" w:rsidP="00E91F29">
            <w:pPr>
              <w:jc w:val="center"/>
              <w:rPr>
                <w:rFonts w:eastAsia="Times New Roman" w:cs="Times New Roman"/>
                <w:color w:val="000000"/>
                <w:szCs w:val="24"/>
                <w:lang w:eastAsia="ru-RU"/>
              </w:rPr>
            </w:pPr>
            <w:r w:rsidRPr="00DF0119">
              <w:rPr>
                <w:rFonts w:eastAsia="Times New Roman" w:cs="Times New Roman"/>
                <w:color w:val="000000"/>
                <w:szCs w:val="24"/>
                <w:lang w:eastAsia="ru-RU"/>
              </w:rPr>
              <w:t>1</w:t>
            </w:r>
          </w:p>
        </w:tc>
        <w:tc>
          <w:tcPr>
            <w:tcW w:w="1656" w:type="dxa"/>
            <w:vAlign w:val="center"/>
          </w:tcPr>
          <w:p w14:paraId="7ABE94AE" w14:textId="59A54DEE" w:rsidR="00BC1A8F" w:rsidRPr="00C17228" w:rsidRDefault="00BC1A8F" w:rsidP="00E91F29">
            <w:pPr>
              <w:jc w:val="center"/>
              <w:rPr>
                <w:rFonts w:eastAsia="Times New Roman" w:cs="Times New Roman"/>
                <w:szCs w:val="24"/>
                <w:highlight w:val="yellow"/>
                <w:lang w:val="en-US"/>
              </w:rPr>
            </w:pPr>
          </w:p>
        </w:tc>
      </w:tr>
      <w:tr w:rsidR="00BC1A8F" w:rsidRPr="00C62DDB" w14:paraId="3579C826" w14:textId="77777777" w:rsidTr="00854670">
        <w:trPr>
          <w:trHeight w:val="263"/>
        </w:trPr>
        <w:tc>
          <w:tcPr>
            <w:tcW w:w="7844" w:type="dxa"/>
            <w:gridSpan w:val="4"/>
            <w:vAlign w:val="center"/>
          </w:tcPr>
          <w:p w14:paraId="476746C1" w14:textId="77777777" w:rsidR="00BC1A8F" w:rsidRPr="00C62DDB" w:rsidRDefault="00BC1A8F" w:rsidP="00E91F29">
            <w:pPr>
              <w:jc w:val="right"/>
              <w:rPr>
                <w:rFonts w:eastAsia="Times New Roman" w:cs="Times New Roman"/>
                <w:color w:val="000000" w:themeColor="text1"/>
                <w:szCs w:val="24"/>
                <w:lang w:eastAsia="ru-RU"/>
              </w:rPr>
            </w:pPr>
            <w:r w:rsidRPr="00C62DDB">
              <w:rPr>
                <w:rFonts w:eastAsia="Times New Roman" w:cs="Times New Roman"/>
                <w:b/>
                <w:color w:val="000000" w:themeColor="text1"/>
                <w:szCs w:val="24"/>
                <w:lang w:eastAsia="ru-RU"/>
              </w:rPr>
              <w:t>ИТОГО</w:t>
            </w:r>
            <w:r w:rsidRPr="00C62DDB">
              <w:rPr>
                <w:rFonts w:eastAsia="Times New Roman" w:cs="Times New Roman"/>
                <w:color w:val="000000" w:themeColor="text1"/>
                <w:szCs w:val="24"/>
                <w:lang w:eastAsia="ru-RU"/>
              </w:rPr>
              <w:t>:</w:t>
            </w:r>
          </w:p>
        </w:tc>
        <w:tc>
          <w:tcPr>
            <w:tcW w:w="1656" w:type="dxa"/>
            <w:vAlign w:val="center"/>
          </w:tcPr>
          <w:p w14:paraId="601234A0" w14:textId="35AB7788" w:rsidR="00BC1A8F" w:rsidRPr="00C62DDB" w:rsidRDefault="00BC1A8F" w:rsidP="00E91F29">
            <w:pPr>
              <w:jc w:val="center"/>
              <w:rPr>
                <w:rFonts w:eastAsia="Times New Roman" w:cs="Times New Roman"/>
                <w:b/>
                <w:color w:val="000000" w:themeColor="text1"/>
                <w:szCs w:val="24"/>
              </w:rPr>
            </w:pPr>
          </w:p>
        </w:tc>
      </w:tr>
      <w:tr w:rsidR="00446EEA" w:rsidRPr="00C62DDB" w14:paraId="6E808230" w14:textId="77777777" w:rsidTr="00854670">
        <w:trPr>
          <w:trHeight w:val="263"/>
        </w:trPr>
        <w:tc>
          <w:tcPr>
            <w:tcW w:w="7844" w:type="dxa"/>
            <w:gridSpan w:val="4"/>
            <w:vAlign w:val="center"/>
          </w:tcPr>
          <w:p w14:paraId="7261B025" w14:textId="40EDB67E" w:rsidR="00446EEA" w:rsidRPr="00C62DDB" w:rsidRDefault="00446EEA" w:rsidP="00DF0119">
            <w:pPr>
              <w:jc w:val="right"/>
              <w:rPr>
                <w:rFonts w:eastAsia="Times New Roman" w:cs="Times New Roman"/>
                <w:b/>
                <w:color w:val="000000" w:themeColor="text1"/>
                <w:szCs w:val="24"/>
                <w:lang w:eastAsia="ru-RU"/>
              </w:rPr>
            </w:pPr>
            <w:r w:rsidRPr="00C62DDB">
              <w:rPr>
                <w:rFonts w:eastAsia="Times New Roman" w:cs="Times New Roman"/>
                <w:b/>
                <w:color w:val="000000" w:themeColor="text1"/>
                <w:szCs w:val="24"/>
                <w:lang w:eastAsia="ru-RU"/>
              </w:rPr>
              <w:t xml:space="preserve">В </w:t>
            </w:r>
            <w:proofErr w:type="spellStart"/>
            <w:r w:rsidRPr="00C62DDB">
              <w:rPr>
                <w:rFonts w:eastAsia="Times New Roman" w:cs="Times New Roman"/>
                <w:b/>
                <w:color w:val="000000" w:themeColor="text1"/>
                <w:szCs w:val="24"/>
                <w:lang w:eastAsia="ru-RU"/>
              </w:rPr>
              <w:t>т.ч</w:t>
            </w:r>
            <w:proofErr w:type="spellEnd"/>
            <w:r w:rsidRPr="00C62DDB">
              <w:rPr>
                <w:rFonts w:eastAsia="Times New Roman" w:cs="Times New Roman"/>
                <w:b/>
                <w:color w:val="000000" w:themeColor="text1"/>
                <w:szCs w:val="24"/>
                <w:lang w:eastAsia="ru-RU"/>
              </w:rPr>
              <w:t>. НДС</w:t>
            </w:r>
            <w:r w:rsidR="00DF0119">
              <w:rPr>
                <w:rFonts w:eastAsia="Times New Roman" w:cs="Times New Roman"/>
                <w:b/>
                <w:color w:val="000000" w:themeColor="text1"/>
                <w:szCs w:val="24"/>
                <w:lang w:eastAsia="ru-RU"/>
              </w:rPr>
              <w:t>_____</w:t>
            </w:r>
          </w:p>
        </w:tc>
        <w:tc>
          <w:tcPr>
            <w:tcW w:w="1656" w:type="dxa"/>
            <w:vAlign w:val="center"/>
          </w:tcPr>
          <w:p w14:paraId="28AF774D" w14:textId="0E156E9B" w:rsidR="00446EEA" w:rsidRPr="00C62DDB" w:rsidRDefault="00446EEA" w:rsidP="00083217">
            <w:pPr>
              <w:ind w:left="360"/>
              <w:rPr>
                <w:rFonts w:eastAsia="Times New Roman" w:cs="Times New Roman"/>
                <w:b/>
                <w:color w:val="000000" w:themeColor="text1"/>
                <w:szCs w:val="24"/>
              </w:rPr>
            </w:pPr>
          </w:p>
        </w:tc>
      </w:tr>
    </w:tbl>
    <w:p w14:paraId="763F7738" w14:textId="31DBE48E" w:rsidR="00DA75A7" w:rsidRPr="00C62DDB" w:rsidRDefault="00034888" w:rsidP="00034888">
      <w:pPr>
        <w:shd w:val="clear" w:color="auto" w:fill="FFFFFF"/>
        <w:tabs>
          <w:tab w:val="left" w:pos="1134"/>
        </w:tabs>
        <w:ind w:firstLine="709"/>
        <w:jc w:val="both"/>
        <w:rPr>
          <w:rFonts w:eastAsia="Times New Roman" w:cs="Times New Roman"/>
          <w:szCs w:val="24"/>
        </w:rPr>
      </w:pPr>
      <w:r w:rsidRPr="00C62DDB">
        <w:rPr>
          <w:rFonts w:eastAsia="Times New Roman" w:cs="Times New Roman"/>
          <w:szCs w:val="24"/>
        </w:rPr>
        <w:t xml:space="preserve">5.3. </w:t>
      </w:r>
      <w:r w:rsidR="00DA75A7" w:rsidRPr="00C62DDB">
        <w:rPr>
          <w:rFonts w:eastAsia="Times New Roman" w:cs="Times New Roman"/>
          <w:szCs w:val="24"/>
        </w:rPr>
        <w:t>Требования к отчетным документам по итогам оказанных услуг.</w:t>
      </w:r>
    </w:p>
    <w:p w14:paraId="7BCD980D" w14:textId="77777777" w:rsidR="00DA75A7" w:rsidRPr="00C62DDB" w:rsidRDefault="00DA75A7" w:rsidP="00E91F29">
      <w:pPr>
        <w:numPr>
          <w:ilvl w:val="2"/>
          <w:numId w:val="17"/>
        </w:numPr>
        <w:shd w:val="clear" w:color="auto" w:fill="FFFFFF"/>
        <w:tabs>
          <w:tab w:val="left" w:pos="1134"/>
        </w:tabs>
        <w:ind w:left="0" w:firstLine="709"/>
        <w:jc w:val="both"/>
        <w:rPr>
          <w:rFonts w:eastAsia="Times New Roman" w:cs="Times New Roman"/>
          <w:szCs w:val="24"/>
        </w:rPr>
      </w:pPr>
      <w:r w:rsidRPr="00C62DDB">
        <w:rPr>
          <w:rFonts w:eastAsia="Times New Roman" w:cs="Times New Roman"/>
          <w:szCs w:val="24"/>
        </w:rPr>
        <w:t>Разработка и согласование отчетных материалов по итогам оказанных услуг производится в строгом соответствии с действующими руководящими и нормативно-методическими документами ФСБ России, ФСТЭК России и ГОСТ в области защиты информации.</w:t>
      </w:r>
    </w:p>
    <w:p w14:paraId="194F1C8B" w14:textId="77777777" w:rsidR="00DA75A7" w:rsidRPr="00C62DDB" w:rsidRDefault="00DA75A7" w:rsidP="00E91F29">
      <w:pPr>
        <w:numPr>
          <w:ilvl w:val="2"/>
          <w:numId w:val="17"/>
        </w:numPr>
        <w:shd w:val="clear" w:color="auto" w:fill="FFFFFF"/>
        <w:tabs>
          <w:tab w:val="left" w:pos="1134"/>
        </w:tabs>
        <w:ind w:left="0" w:firstLine="709"/>
        <w:jc w:val="both"/>
        <w:rPr>
          <w:rFonts w:eastAsia="Times New Roman" w:cs="Times New Roman"/>
          <w:szCs w:val="24"/>
        </w:rPr>
      </w:pPr>
      <w:r w:rsidRPr="00C62DDB">
        <w:rPr>
          <w:rFonts w:eastAsia="Times New Roman" w:cs="Times New Roman"/>
          <w:szCs w:val="24"/>
        </w:rPr>
        <w:t>Отчетные материалы должны быть представлены в описательной, графической (при необходимости) и табличной форме, в одном экземпляре на бумажном носителе.</w:t>
      </w:r>
    </w:p>
    <w:p w14:paraId="0B06B0AE" w14:textId="77777777" w:rsidR="00DA75A7" w:rsidRPr="00C62DDB" w:rsidRDefault="00DA75A7" w:rsidP="00E91F29">
      <w:pPr>
        <w:numPr>
          <w:ilvl w:val="2"/>
          <w:numId w:val="17"/>
        </w:numPr>
        <w:shd w:val="clear" w:color="auto" w:fill="FFFFFF"/>
        <w:tabs>
          <w:tab w:val="left" w:pos="1134"/>
        </w:tabs>
        <w:ind w:left="0" w:firstLine="709"/>
        <w:jc w:val="both"/>
        <w:rPr>
          <w:rFonts w:eastAsia="Times New Roman" w:cs="Times New Roman"/>
          <w:szCs w:val="24"/>
        </w:rPr>
      </w:pPr>
      <w:r w:rsidRPr="00C62DDB">
        <w:rPr>
          <w:rFonts w:eastAsia="Times New Roman" w:cs="Times New Roman"/>
          <w:szCs w:val="24"/>
        </w:rPr>
        <w:t>Отчетные документы должны быть исполнены без грамматических и орфографических ошибок, опечаток и описок. Официальным языком системы аттестации является русский язык, на котором оформляются все документы, используемые и выдаваемые в рамках системы аттестации.</w:t>
      </w:r>
    </w:p>
    <w:p w14:paraId="1AB4AED2" w14:textId="77777777" w:rsidR="00DA75A7" w:rsidRPr="00C62DDB" w:rsidRDefault="00DA75A7" w:rsidP="00E91F29">
      <w:pPr>
        <w:numPr>
          <w:ilvl w:val="2"/>
          <w:numId w:val="17"/>
        </w:numPr>
        <w:shd w:val="clear" w:color="auto" w:fill="FFFFFF"/>
        <w:tabs>
          <w:tab w:val="left" w:pos="1134"/>
        </w:tabs>
        <w:ind w:left="0" w:firstLine="709"/>
        <w:jc w:val="both"/>
        <w:rPr>
          <w:rFonts w:eastAsia="Times New Roman" w:cs="Times New Roman"/>
          <w:szCs w:val="24"/>
        </w:rPr>
      </w:pPr>
      <w:r w:rsidRPr="00C62DDB">
        <w:rPr>
          <w:rFonts w:eastAsia="Times New Roman" w:cs="Times New Roman"/>
          <w:szCs w:val="24"/>
        </w:rPr>
        <w:t>Гриф секретности отчетных документов должен соответствовать степени секретности сведений, содержащихся в документах.</w:t>
      </w:r>
    </w:p>
    <w:p w14:paraId="20A37D31" w14:textId="77777777" w:rsidR="00DA75A7" w:rsidRPr="00C62DDB" w:rsidRDefault="00DA75A7" w:rsidP="00E91F29">
      <w:pPr>
        <w:numPr>
          <w:ilvl w:val="2"/>
          <w:numId w:val="17"/>
        </w:numPr>
        <w:shd w:val="clear" w:color="auto" w:fill="FFFFFF"/>
        <w:tabs>
          <w:tab w:val="left" w:pos="1134"/>
        </w:tabs>
        <w:ind w:left="0" w:firstLine="709"/>
        <w:jc w:val="both"/>
        <w:rPr>
          <w:rFonts w:eastAsia="Times New Roman" w:cs="Times New Roman"/>
          <w:szCs w:val="24"/>
        </w:rPr>
      </w:pPr>
      <w:r w:rsidRPr="00C62DDB">
        <w:rPr>
          <w:rFonts w:eastAsia="Times New Roman" w:cs="Times New Roman"/>
          <w:szCs w:val="24"/>
        </w:rPr>
        <w:t>Приемка услуг Заказчиком производится после получения документов по результатам оказанных услуг.</w:t>
      </w:r>
    </w:p>
    <w:p w14:paraId="3B067E8B" w14:textId="77777777" w:rsidR="00DA75A7" w:rsidRPr="00C62DDB" w:rsidRDefault="00DA75A7" w:rsidP="00E91F29">
      <w:pPr>
        <w:numPr>
          <w:ilvl w:val="1"/>
          <w:numId w:val="17"/>
        </w:numPr>
        <w:shd w:val="clear" w:color="auto" w:fill="FFFFFF"/>
        <w:tabs>
          <w:tab w:val="left" w:pos="1134"/>
        </w:tabs>
        <w:ind w:left="0" w:firstLine="709"/>
        <w:jc w:val="both"/>
        <w:rPr>
          <w:rFonts w:eastAsia="Times New Roman" w:cs="Times New Roman"/>
          <w:szCs w:val="24"/>
        </w:rPr>
      </w:pPr>
      <w:r w:rsidRPr="00C62DDB">
        <w:rPr>
          <w:rFonts w:eastAsia="Times New Roman" w:cs="Times New Roman"/>
          <w:szCs w:val="24"/>
        </w:rPr>
        <w:t>Перечень отчетных документов по результатам оказанных услуг (документы оформляются на каждый объект информатизации отдельно):</w:t>
      </w:r>
    </w:p>
    <w:p w14:paraId="3566EECB" w14:textId="77777777" w:rsidR="00854670" w:rsidRPr="00C62DDB" w:rsidRDefault="00854670" w:rsidP="00083217">
      <w:pPr>
        <w:pStyle w:val="af7"/>
        <w:numPr>
          <w:ilvl w:val="2"/>
          <w:numId w:val="17"/>
        </w:numPr>
        <w:shd w:val="clear" w:color="auto" w:fill="FFFFFF"/>
        <w:tabs>
          <w:tab w:val="left" w:pos="938"/>
        </w:tabs>
        <w:ind w:left="0" w:firstLine="709"/>
        <w:contextualSpacing w:val="0"/>
        <w:jc w:val="both"/>
        <w:rPr>
          <w:rFonts w:eastAsia="Times New Roman" w:cs="Times New Roman"/>
          <w:szCs w:val="24"/>
          <w:lang w:eastAsia="x-none"/>
        </w:rPr>
      </w:pPr>
      <w:r w:rsidRPr="00C62DDB">
        <w:rPr>
          <w:rFonts w:eastAsia="Times New Roman" w:cs="Times New Roman"/>
          <w:szCs w:val="24"/>
          <w:lang w:eastAsia="x-none"/>
        </w:rPr>
        <w:t>По результатам проведения специальной проверки ТС:</w:t>
      </w:r>
    </w:p>
    <w:p w14:paraId="48E3B1D8" w14:textId="77777777" w:rsidR="00854670" w:rsidRPr="00C62DDB" w:rsidRDefault="00854670" w:rsidP="00083217">
      <w:pPr>
        <w:pStyle w:val="af7"/>
        <w:shd w:val="clear" w:color="auto" w:fill="FFFFFF"/>
        <w:tabs>
          <w:tab w:val="left" w:pos="938"/>
        </w:tabs>
        <w:ind w:left="0" w:firstLine="709"/>
        <w:contextualSpacing w:val="0"/>
        <w:jc w:val="both"/>
        <w:rPr>
          <w:rFonts w:eastAsia="Times New Roman" w:cs="Times New Roman"/>
          <w:szCs w:val="24"/>
          <w:lang w:eastAsia="x-none"/>
        </w:rPr>
      </w:pPr>
      <w:r w:rsidRPr="00C62DDB">
        <w:rPr>
          <w:rFonts w:eastAsia="Times New Roman" w:cs="Times New Roman"/>
          <w:szCs w:val="24"/>
          <w:lang w:eastAsia="x-none"/>
        </w:rPr>
        <w:t>- Заключение на проверенные ТС.</w:t>
      </w:r>
    </w:p>
    <w:p w14:paraId="033167C0" w14:textId="1CF056CF" w:rsidR="00DA75A7" w:rsidRPr="00C62DDB" w:rsidRDefault="00DA75A7" w:rsidP="00E91F29">
      <w:pPr>
        <w:numPr>
          <w:ilvl w:val="2"/>
          <w:numId w:val="17"/>
        </w:numPr>
        <w:shd w:val="clear" w:color="auto" w:fill="FFFFFF"/>
        <w:tabs>
          <w:tab w:val="left" w:pos="1134"/>
        </w:tabs>
        <w:ind w:left="0" w:firstLine="709"/>
        <w:jc w:val="both"/>
        <w:rPr>
          <w:rFonts w:eastAsia="Times New Roman" w:cs="Times New Roman"/>
          <w:szCs w:val="24"/>
        </w:rPr>
      </w:pPr>
      <w:r w:rsidRPr="00C62DDB">
        <w:rPr>
          <w:rFonts w:eastAsia="Times New Roman" w:cs="Times New Roman"/>
          <w:szCs w:val="24"/>
        </w:rPr>
        <w:t>По результатам проведения оценки эффективности защиты (защищенности) речевой информации, обрабатываемой в ВП:</w:t>
      </w:r>
    </w:p>
    <w:p w14:paraId="1965EEA5" w14:textId="77777777" w:rsidR="00DA75A7" w:rsidRPr="00C62DDB" w:rsidRDefault="00DA75A7" w:rsidP="00E91F29">
      <w:pPr>
        <w:numPr>
          <w:ilvl w:val="0"/>
          <w:numId w:val="20"/>
        </w:numPr>
        <w:shd w:val="clear" w:color="auto" w:fill="FFFFFF"/>
        <w:tabs>
          <w:tab w:val="left" w:pos="938"/>
        </w:tabs>
        <w:ind w:left="0" w:firstLine="709"/>
        <w:jc w:val="both"/>
        <w:rPr>
          <w:rFonts w:eastAsia="Times New Roman" w:cs="Times New Roman"/>
          <w:szCs w:val="24"/>
          <w:lang w:val="x-none" w:eastAsia="x-none"/>
        </w:rPr>
      </w:pPr>
      <w:r w:rsidRPr="00C62DDB">
        <w:rPr>
          <w:rFonts w:eastAsia="Times New Roman" w:cs="Times New Roman"/>
          <w:szCs w:val="24"/>
          <w:lang w:eastAsia="x-none"/>
        </w:rPr>
        <w:t>протокол оценки эффективности защиты (защищенности) речевой информации;</w:t>
      </w:r>
    </w:p>
    <w:p w14:paraId="7680E4C4" w14:textId="77777777" w:rsidR="00DA75A7" w:rsidRPr="00C62DDB" w:rsidRDefault="00DA75A7" w:rsidP="00E91F29">
      <w:pPr>
        <w:numPr>
          <w:ilvl w:val="0"/>
          <w:numId w:val="20"/>
        </w:numPr>
        <w:shd w:val="clear" w:color="auto" w:fill="FFFFFF"/>
        <w:tabs>
          <w:tab w:val="left" w:pos="938"/>
        </w:tabs>
        <w:ind w:left="0" w:firstLine="709"/>
        <w:jc w:val="both"/>
        <w:rPr>
          <w:rFonts w:eastAsia="Times New Roman" w:cs="Times New Roman"/>
          <w:szCs w:val="24"/>
          <w:lang w:val="x-none" w:eastAsia="x-none"/>
        </w:rPr>
      </w:pPr>
      <w:r w:rsidRPr="00C62DDB">
        <w:rPr>
          <w:rFonts w:eastAsia="Times New Roman" w:cs="Times New Roman"/>
          <w:szCs w:val="24"/>
          <w:lang w:eastAsia="x-none"/>
        </w:rPr>
        <w:t>заключение по результатам оценки эффективности защиты (защищенности) речевой информации.</w:t>
      </w:r>
    </w:p>
    <w:p w14:paraId="49D52638" w14:textId="77777777" w:rsidR="00DA75A7" w:rsidRPr="00C62DDB" w:rsidRDefault="00DA75A7" w:rsidP="00E91F29">
      <w:pPr>
        <w:numPr>
          <w:ilvl w:val="2"/>
          <w:numId w:val="17"/>
        </w:numPr>
        <w:shd w:val="clear" w:color="auto" w:fill="FFFFFF"/>
        <w:tabs>
          <w:tab w:val="left" w:pos="1134"/>
        </w:tabs>
        <w:ind w:left="0" w:firstLine="709"/>
        <w:jc w:val="both"/>
        <w:rPr>
          <w:rFonts w:eastAsia="Times New Roman" w:cs="Times New Roman"/>
          <w:szCs w:val="24"/>
        </w:rPr>
      </w:pPr>
      <w:r w:rsidRPr="00C62DDB">
        <w:rPr>
          <w:rFonts w:eastAsia="Times New Roman" w:cs="Times New Roman"/>
          <w:szCs w:val="24"/>
        </w:rPr>
        <w:t>По результатам проведения оценки эффективности защиты (защищенности) информации, обрабатываемой в АС:</w:t>
      </w:r>
    </w:p>
    <w:p w14:paraId="1128054B" w14:textId="77777777" w:rsidR="00DA75A7" w:rsidRPr="00C62DDB" w:rsidRDefault="00DA75A7" w:rsidP="00E91F29">
      <w:pPr>
        <w:numPr>
          <w:ilvl w:val="0"/>
          <w:numId w:val="20"/>
        </w:numPr>
        <w:shd w:val="clear" w:color="auto" w:fill="FFFFFF"/>
        <w:tabs>
          <w:tab w:val="left" w:pos="938"/>
        </w:tabs>
        <w:ind w:left="0" w:firstLine="709"/>
        <w:jc w:val="both"/>
        <w:rPr>
          <w:rFonts w:eastAsia="Times New Roman" w:cs="Times New Roman"/>
          <w:szCs w:val="24"/>
          <w:lang w:val="x-none" w:eastAsia="x-none"/>
        </w:rPr>
      </w:pPr>
      <w:r w:rsidRPr="00C62DDB">
        <w:rPr>
          <w:rFonts w:eastAsia="Times New Roman" w:cs="Times New Roman"/>
          <w:szCs w:val="24"/>
          <w:lang w:eastAsia="x-none"/>
        </w:rPr>
        <w:t>протокол оценки эффективности защиты (защищенности) информации от несанкционированного доступа;</w:t>
      </w:r>
    </w:p>
    <w:p w14:paraId="475FC4A5" w14:textId="77777777" w:rsidR="00DA75A7" w:rsidRPr="00C62DDB" w:rsidRDefault="00DA75A7" w:rsidP="00E91F29">
      <w:pPr>
        <w:numPr>
          <w:ilvl w:val="0"/>
          <w:numId w:val="20"/>
        </w:numPr>
        <w:shd w:val="clear" w:color="auto" w:fill="FFFFFF"/>
        <w:tabs>
          <w:tab w:val="left" w:pos="938"/>
        </w:tabs>
        <w:ind w:left="0" w:firstLine="709"/>
        <w:jc w:val="both"/>
        <w:rPr>
          <w:rFonts w:eastAsia="Times New Roman" w:cs="Times New Roman"/>
          <w:szCs w:val="24"/>
          <w:lang w:val="x-none" w:eastAsia="x-none"/>
        </w:rPr>
      </w:pPr>
      <w:r w:rsidRPr="00C62DDB">
        <w:rPr>
          <w:rFonts w:eastAsia="Times New Roman" w:cs="Times New Roman"/>
          <w:szCs w:val="24"/>
          <w:lang w:eastAsia="x-none"/>
        </w:rPr>
        <w:t>протокол оценки эффективности защиты (защищенности) информации от утечки за счет ПЭМИН;</w:t>
      </w:r>
    </w:p>
    <w:p w14:paraId="5A93B51F" w14:textId="3709EE03" w:rsidR="007A6576" w:rsidRPr="00C62DDB" w:rsidRDefault="00DA75A7" w:rsidP="00E91F29">
      <w:pPr>
        <w:numPr>
          <w:ilvl w:val="0"/>
          <w:numId w:val="20"/>
        </w:numPr>
        <w:shd w:val="clear" w:color="auto" w:fill="FFFFFF"/>
        <w:tabs>
          <w:tab w:val="left" w:pos="938"/>
        </w:tabs>
        <w:ind w:left="0" w:firstLine="709"/>
        <w:jc w:val="both"/>
        <w:rPr>
          <w:rFonts w:eastAsia="Times New Roman" w:cs="Times New Roman"/>
          <w:szCs w:val="24"/>
          <w:lang w:val="x-none" w:eastAsia="x-none"/>
        </w:rPr>
      </w:pPr>
      <w:r w:rsidRPr="00C62DDB">
        <w:rPr>
          <w:rFonts w:eastAsia="Times New Roman" w:cs="Times New Roman"/>
          <w:szCs w:val="24"/>
          <w:lang w:eastAsia="x-none"/>
        </w:rPr>
        <w:t xml:space="preserve">заключение по результатам оценки эффективности защиты </w:t>
      </w:r>
      <w:r w:rsidR="007A6576" w:rsidRPr="00C62DDB">
        <w:rPr>
          <w:rFonts w:eastAsia="Times New Roman" w:cs="Times New Roman"/>
          <w:szCs w:val="24"/>
          <w:lang w:eastAsia="x-none"/>
        </w:rPr>
        <w:t>(защищенности) информации.</w:t>
      </w:r>
    </w:p>
    <w:p w14:paraId="6F985A9F" w14:textId="77777777" w:rsidR="00DA75A7" w:rsidRPr="00C62DDB" w:rsidRDefault="00DA75A7" w:rsidP="00E91F29">
      <w:pPr>
        <w:numPr>
          <w:ilvl w:val="0"/>
          <w:numId w:val="16"/>
        </w:numPr>
        <w:shd w:val="clear" w:color="auto" w:fill="FFFFFF"/>
        <w:tabs>
          <w:tab w:val="left" w:pos="284"/>
        </w:tabs>
        <w:ind w:left="0"/>
        <w:jc w:val="center"/>
        <w:rPr>
          <w:rFonts w:eastAsia="Times New Roman" w:cs="Times New Roman"/>
          <w:b/>
          <w:szCs w:val="24"/>
        </w:rPr>
      </w:pPr>
      <w:r w:rsidRPr="00C62DDB">
        <w:rPr>
          <w:rFonts w:eastAsia="Times New Roman" w:cs="Times New Roman"/>
          <w:b/>
          <w:szCs w:val="24"/>
        </w:rPr>
        <w:t>Требования к порядку оказания услуг</w:t>
      </w:r>
    </w:p>
    <w:p w14:paraId="42D98956" w14:textId="77777777" w:rsidR="00DA75A7" w:rsidRPr="00C62DDB" w:rsidRDefault="00DA75A7" w:rsidP="00E91F29">
      <w:pPr>
        <w:numPr>
          <w:ilvl w:val="1"/>
          <w:numId w:val="17"/>
        </w:numPr>
        <w:shd w:val="clear" w:color="auto" w:fill="FFFFFF"/>
        <w:tabs>
          <w:tab w:val="left" w:pos="1134"/>
        </w:tabs>
        <w:ind w:left="0" w:firstLine="567"/>
        <w:jc w:val="both"/>
        <w:rPr>
          <w:rFonts w:eastAsia="Times New Roman" w:cs="Times New Roman"/>
          <w:szCs w:val="24"/>
        </w:rPr>
      </w:pPr>
      <w:r w:rsidRPr="00C62DDB">
        <w:rPr>
          <w:rFonts w:eastAsia="Times New Roman" w:cs="Times New Roman"/>
          <w:szCs w:val="24"/>
        </w:rPr>
        <w:lastRenderedPageBreak/>
        <w:t>В ходе оказания услуг по обеспечению безопасности информации, обрабатываемой на ОИ, Заказчик должен обеспечить выполнение следующих условий:</w:t>
      </w:r>
    </w:p>
    <w:p w14:paraId="2E768096" w14:textId="77777777" w:rsidR="00DA75A7" w:rsidRPr="00C62DDB" w:rsidRDefault="00DA75A7" w:rsidP="00E91F29">
      <w:pPr>
        <w:numPr>
          <w:ilvl w:val="0"/>
          <w:numId w:val="18"/>
        </w:numPr>
        <w:shd w:val="clear" w:color="auto" w:fill="FFFFFF"/>
        <w:tabs>
          <w:tab w:val="left" w:pos="567"/>
        </w:tabs>
        <w:ind w:left="0" w:firstLine="567"/>
        <w:jc w:val="both"/>
        <w:rPr>
          <w:rFonts w:eastAsia="ヒラギノ角ゴ Pro W3" w:cs="Times New Roman"/>
          <w:color w:val="000000"/>
          <w:szCs w:val="24"/>
        </w:rPr>
      </w:pPr>
      <w:r w:rsidRPr="00C62DDB">
        <w:rPr>
          <w:rFonts w:eastAsia="ヒラギノ角ゴ Pro W3" w:cs="Times New Roman"/>
          <w:color w:val="000000"/>
          <w:szCs w:val="24"/>
        </w:rPr>
        <w:t xml:space="preserve"> обеспечить наличие технических средств объектов информатизации, в соответствии с п. </w:t>
      </w:r>
      <w:proofErr w:type="gramStart"/>
      <w:r w:rsidRPr="00C62DDB">
        <w:rPr>
          <w:rFonts w:eastAsia="ヒラギノ角ゴ Pro W3" w:cs="Times New Roman"/>
          <w:color w:val="000000"/>
          <w:szCs w:val="24"/>
        </w:rPr>
        <w:t>4.1.,</w:t>
      </w:r>
      <w:proofErr w:type="gramEnd"/>
      <w:r w:rsidRPr="00C62DDB">
        <w:rPr>
          <w:rFonts w:eastAsia="ヒラギノ角ゴ Pro W3" w:cs="Times New Roman"/>
          <w:color w:val="000000"/>
          <w:szCs w:val="24"/>
        </w:rPr>
        <w:t xml:space="preserve"> в работоспособном состоянии, с установленным лицензионным программным обеспечением и сертифицированными средствами защиты, по адресу оказания услуг; </w:t>
      </w:r>
    </w:p>
    <w:p w14:paraId="132FB3E4" w14:textId="77777777" w:rsidR="00DA75A7" w:rsidRPr="00C62DDB" w:rsidRDefault="00DA75A7" w:rsidP="00E91F29">
      <w:pPr>
        <w:numPr>
          <w:ilvl w:val="0"/>
          <w:numId w:val="18"/>
        </w:numPr>
        <w:shd w:val="clear" w:color="auto" w:fill="FFFFFF"/>
        <w:tabs>
          <w:tab w:val="left" w:pos="567"/>
        </w:tabs>
        <w:ind w:left="0" w:firstLine="567"/>
        <w:jc w:val="both"/>
        <w:rPr>
          <w:rFonts w:eastAsia="ヒラギノ角ゴ Pro W3" w:cs="Times New Roman"/>
          <w:color w:val="000000"/>
          <w:szCs w:val="24"/>
        </w:rPr>
      </w:pPr>
      <w:r w:rsidRPr="00C62DDB">
        <w:rPr>
          <w:rFonts w:eastAsia="ヒラギノ角ゴ Pro W3" w:cs="Times New Roman"/>
          <w:color w:val="000000"/>
          <w:szCs w:val="24"/>
        </w:rPr>
        <w:t xml:space="preserve"> обеспечить выполнение</w:t>
      </w:r>
      <w:r w:rsidRPr="00C62DDB">
        <w:rPr>
          <w:rFonts w:eastAsia="Times New Roman" w:cs="Times New Roman"/>
          <w:szCs w:val="24"/>
        </w:rPr>
        <w:t xml:space="preserve"> требований, установленных законодательными и методическими документами Российской Федерации к объектам информатизации, на которых производиться обработка информации ограниченного доступа.</w:t>
      </w:r>
    </w:p>
    <w:p w14:paraId="2814EA8D" w14:textId="77777777" w:rsidR="00DA75A7" w:rsidRPr="00C62DDB" w:rsidRDefault="00DA75A7" w:rsidP="00E91F29">
      <w:pPr>
        <w:numPr>
          <w:ilvl w:val="1"/>
          <w:numId w:val="17"/>
        </w:numPr>
        <w:shd w:val="clear" w:color="auto" w:fill="FFFFFF"/>
        <w:tabs>
          <w:tab w:val="left" w:pos="1134"/>
        </w:tabs>
        <w:ind w:left="0" w:firstLine="567"/>
        <w:jc w:val="both"/>
        <w:rPr>
          <w:rFonts w:eastAsia="Times New Roman" w:cs="Times New Roman"/>
          <w:szCs w:val="24"/>
        </w:rPr>
      </w:pPr>
      <w:r w:rsidRPr="00C62DDB">
        <w:rPr>
          <w:rFonts w:eastAsia="Times New Roman" w:cs="Times New Roman"/>
          <w:szCs w:val="24"/>
        </w:rPr>
        <w:t>Перед началом работ Заказчик предоставляет Исполнителю:</w:t>
      </w:r>
    </w:p>
    <w:p w14:paraId="4576E9F4" w14:textId="1AAEDABD" w:rsidR="00DA75A7" w:rsidRPr="00C62DDB" w:rsidRDefault="00DA75A7" w:rsidP="00E91F29">
      <w:pPr>
        <w:numPr>
          <w:ilvl w:val="0"/>
          <w:numId w:val="18"/>
        </w:numPr>
        <w:shd w:val="clear" w:color="auto" w:fill="FFFFFF"/>
        <w:tabs>
          <w:tab w:val="left" w:pos="994"/>
        </w:tabs>
        <w:ind w:left="0" w:firstLine="709"/>
        <w:jc w:val="both"/>
        <w:rPr>
          <w:rFonts w:eastAsia="Times New Roman" w:cs="Times New Roman"/>
          <w:szCs w:val="24"/>
        </w:rPr>
      </w:pPr>
      <w:r w:rsidRPr="00C62DDB">
        <w:rPr>
          <w:rFonts w:eastAsia="Times New Roman" w:cs="Times New Roman"/>
          <w:szCs w:val="24"/>
        </w:rPr>
        <w:t>материалы аттестационных испытаний объект</w:t>
      </w:r>
      <w:r w:rsidR="00CD3401" w:rsidRPr="00C62DDB">
        <w:rPr>
          <w:rFonts w:eastAsia="Times New Roman" w:cs="Times New Roman"/>
          <w:szCs w:val="24"/>
        </w:rPr>
        <w:t>ов</w:t>
      </w:r>
      <w:r w:rsidRPr="00C62DDB">
        <w:rPr>
          <w:rFonts w:eastAsia="Times New Roman" w:cs="Times New Roman"/>
          <w:szCs w:val="24"/>
        </w:rPr>
        <w:t xml:space="preserve"> информатизации;</w:t>
      </w:r>
    </w:p>
    <w:p w14:paraId="570A3D92" w14:textId="6A769FAC" w:rsidR="007D7CC7" w:rsidRPr="00C62DDB" w:rsidRDefault="00DA75A7" w:rsidP="00E91F29">
      <w:pPr>
        <w:numPr>
          <w:ilvl w:val="0"/>
          <w:numId w:val="18"/>
        </w:numPr>
        <w:shd w:val="clear" w:color="auto" w:fill="FFFFFF"/>
        <w:tabs>
          <w:tab w:val="left" w:pos="994"/>
        </w:tabs>
        <w:ind w:left="0" w:firstLine="709"/>
        <w:jc w:val="both"/>
        <w:rPr>
          <w:rFonts w:eastAsia="Times New Roman" w:cs="Times New Roman"/>
          <w:szCs w:val="24"/>
        </w:rPr>
      </w:pPr>
      <w:r w:rsidRPr="00C62DDB">
        <w:rPr>
          <w:rFonts w:eastAsia="Times New Roman" w:cs="Times New Roman"/>
          <w:szCs w:val="24"/>
        </w:rPr>
        <w:t>сведения о вносимых изменениях, с приложением протоколов специальных исследований и заключений по результатам специальных проверок (при необходимости).</w:t>
      </w:r>
    </w:p>
    <w:p w14:paraId="7FE29450" w14:textId="77777777" w:rsidR="00DA75A7" w:rsidRPr="00C62DDB" w:rsidRDefault="00DA75A7" w:rsidP="00E91F29">
      <w:pPr>
        <w:numPr>
          <w:ilvl w:val="0"/>
          <w:numId w:val="16"/>
        </w:numPr>
        <w:shd w:val="clear" w:color="auto" w:fill="FFFFFF"/>
        <w:tabs>
          <w:tab w:val="left" w:pos="851"/>
        </w:tabs>
        <w:ind w:left="0" w:firstLine="0"/>
        <w:jc w:val="center"/>
        <w:rPr>
          <w:rFonts w:eastAsia="Times New Roman" w:cs="Times New Roman"/>
          <w:b/>
          <w:szCs w:val="24"/>
        </w:rPr>
      </w:pPr>
      <w:r w:rsidRPr="00C62DDB">
        <w:rPr>
          <w:rFonts w:eastAsia="Times New Roman" w:cs="Times New Roman"/>
          <w:b/>
          <w:szCs w:val="24"/>
        </w:rPr>
        <w:t>Сроки оказания услуг</w:t>
      </w:r>
    </w:p>
    <w:p w14:paraId="3260C95C" w14:textId="56E2AE58" w:rsidR="00DA75A7" w:rsidRPr="00C62DDB" w:rsidRDefault="00DA75A7" w:rsidP="00E91F29">
      <w:pPr>
        <w:numPr>
          <w:ilvl w:val="1"/>
          <w:numId w:val="16"/>
        </w:numPr>
        <w:shd w:val="clear" w:color="auto" w:fill="FFFFFF"/>
        <w:tabs>
          <w:tab w:val="left" w:pos="1134"/>
        </w:tabs>
        <w:ind w:left="0" w:firstLine="567"/>
        <w:jc w:val="both"/>
        <w:rPr>
          <w:rFonts w:eastAsia="Times New Roman" w:cs="Times New Roman"/>
          <w:szCs w:val="24"/>
        </w:rPr>
      </w:pPr>
      <w:r w:rsidRPr="00C62DDB">
        <w:rPr>
          <w:rFonts w:eastAsia="Times New Roman" w:cs="Times New Roman"/>
          <w:szCs w:val="24"/>
        </w:rPr>
        <w:t xml:space="preserve">Сроки оказания услуг: </w:t>
      </w:r>
      <w:r w:rsidR="00405244" w:rsidRPr="00C62DDB">
        <w:rPr>
          <w:rFonts w:eastAsia="Times New Roman" w:cs="Times New Roman"/>
          <w:szCs w:val="24"/>
        </w:rPr>
        <w:t>90</w:t>
      </w:r>
      <w:r w:rsidRPr="00C62DDB">
        <w:rPr>
          <w:rFonts w:eastAsia="Times New Roman" w:cs="Times New Roman"/>
          <w:szCs w:val="24"/>
        </w:rPr>
        <w:t xml:space="preserve"> (</w:t>
      </w:r>
      <w:r w:rsidR="00405244" w:rsidRPr="00C62DDB">
        <w:rPr>
          <w:rFonts w:eastAsia="Times New Roman" w:cs="Times New Roman"/>
          <w:szCs w:val="24"/>
        </w:rPr>
        <w:t>девяносто</w:t>
      </w:r>
      <w:r w:rsidRPr="00C62DDB">
        <w:rPr>
          <w:rFonts w:eastAsia="Times New Roman" w:cs="Times New Roman"/>
          <w:szCs w:val="24"/>
        </w:rPr>
        <w:t xml:space="preserve">) </w:t>
      </w:r>
      <w:r w:rsidR="00083217" w:rsidRPr="00C62DDB">
        <w:rPr>
          <w:rFonts w:eastAsia="Times New Roman" w:cs="Times New Roman"/>
          <w:szCs w:val="24"/>
        </w:rPr>
        <w:t>рабочих</w:t>
      </w:r>
      <w:r w:rsidRPr="00C62DDB">
        <w:rPr>
          <w:rFonts w:eastAsia="Times New Roman" w:cs="Times New Roman"/>
          <w:szCs w:val="24"/>
        </w:rPr>
        <w:t xml:space="preserve"> дней с момента получения Исполнителем исходных данных в соответствии с пунктом 37 Приказа ФСТЭК России от 28.09.2020 г. № 110дсп.</w:t>
      </w:r>
    </w:p>
    <w:p w14:paraId="4619917C" w14:textId="77777777" w:rsidR="00DA75A7" w:rsidRPr="00C62DDB" w:rsidRDefault="00DA75A7" w:rsidP="00E91F29">
      <w:pPr>
        <w:numPr>
          <w:ilvl w:val="0"/>
          <w:numId w:val="16"/>
        </w:numPr>
        <w:shd w:val="clear" w:color="auto" w:fill="FFFFFF"/>
        <w:tabs>
          <w:tab w:val="left" w:pos="851"/>
        </w:tabs>
        <w:ind w:left="0" w:firstLine="0"/>
        <w:jc w:val="center"/>
        <w:rPr>
          <w:rFonts w:eastAsia="Times New Roman" w:cs="Times New Roman"/>
          <w:b/>
          <w:szCs w:val="24"/>
        </w:rPr>
      </w:pPr>
      <w:r w:rsidRPr="00C62DDB">
        <w:rPr>
          <w:rFonts w:eastAsia="Times New Roman" w:cs="Times New Roman"/>
          <w:b/>
          <w:szCs w:val="24"/>
        </w:rPr>
        <w:t>Требования к Исполнителю</w:t>
      </w:r>
    </w:p>
    <w:p w14:paraId="5DEF0B53" w14:textId="77777777" w:rsidR="00DA75A7" w:rsidRPr="00C62DDB" w:rsidRDefault="00DA75A7" w:rsidP="00E91F29">
      <w:pPr>
        <w:numPr>
          <w:ilvl w:val="1"/>
          <w:numId w:val="16"/>
        </w:numPr>
        <w:shd w:val="clear" w:color="auto" w:fill="FFFFFF"/>
        <w:tabs>
          <w:tab w:val="left" w:pos="1134"/>
        </w:tabs>
        <w:ind w:left="0" w:firstLine="567"/>
        <w:jc w:val="both"/>
        <w:rPr>
          <w:rFonts w:eastAsia="Times New Roman" w:cs="Times New Roman"/>
          <w:szCs w:val="24"/>
        </w:rPr>
      </w:pPr>
      <w:r w:rsidRPr="00C62DDB">
        <w:rPr>
          <w:rFonts w:eastAsia="Times New Roman" w:cs="Times New Roman"/>
          <w:szCs w:val="24"/>
        </w:rPr>
        <w:t>Исполнитель не должен являться офшорной компанией и должен иметь необходимые лицензии государственного образца на следующие виды деятельности:</w:t>
      </w:r>
    </w:p>
    <w:p w14:paraId="369261B8" w14:textId="77777777" w:rsidR="00DA75A7" w:rsidRPr="00C62DDB" w:rsidRDefault="00DA75A7" w:rsidP="00E91F29">
      <w:pPr>
        <w:numPr>
          <w:ilvl w:val="1"/>
          <w:numId w:val="16"/>
        </w:numPr>
        <w:shd w:val="clear" w:color="auto" w:fill="FFFFFF"/>
        <w:tabs>
          <w:tab w:val="left" w:pos="1134"/>
        </w:tabs>
        <w:ind w:left="0" w:firstLine="567"/>
        <w:jc w:val="both"/>
        <w:rPr>
          <w:rFonts w:eastAsia="Times New Roman" w:cs="Times New Roman"/>
          <w:szCs w:val="24"/>
        </w:rPr>
      </w:pPr>
      <w:r w:rsidRPr="00C62DDB">
        <w:rPr>
          <w:rFonts w:eastAsia="Times New Roman" w:cs="Times New Roman"/>
          <w:szCs w:val="24"/>
        </w:rPr>
        <w:t>Исполнитель должен обладать следующими действующими лицензиями:</w:t>
      </w:r>
    </w:p>
    <w:p w14:paraId="28BB9F45" w14:textId="77777777" w:rsidR="00DA75A7" w:rsidRPr="00C62DDB" w:rsidRDefault="00DA75A7" w:rsidP="00E91F29">
      <w:pPr>
        <w:numPr>
          <w:ilvl w:val="0"/>
          <w:numId w:val="18"/>
        </w:numPr>
        <w:shd w:val="clear" w:color="auto" w:fill="FFFFFF"/>
        <w:tabs>
          <w:tab w:val="left" w:pos="994"/>
        </w:tabs>
        <w:ind w:left="0" w:firstLine="709"/>
        <w:jc w:val="both"/>
        <w:rPr>
          <w:rFonts w:eastAsia="Calibri" w:cs="Times New Roman"/>
          <w:szCs w:val="24"/>
        </w:rPr>
      </w:pPr>
      <w:r w:rsidRPr="00C62DDB">
        <w:rPr>
          <w:rFonts w:eastAsia="Calibri" w:cs="Times New Roman"/>
          <w:szCs w:val="24"/>
        </w:rPr>
        <w:t>лицензия на осуществления работ с использованием сведений, составляющих государственную тайну, выданная Федеральной службой безопасности Российской Федерации;</w:t>
      </w:r>
    </w:p>
    <w:p w14:paraId="40D9E239" w14:textId="77777777" w:rsidR="00DA75A7" w:rsidRPr="00C62DDB" w:rsidRDefault="00DA75A7" w:rsidP="00E91F29">
      <w:pPr>
        <w:numPr>
          <w:ilvl w:val="0"/>
          <w:numId w:val="18"/>
        </w:numPr>
        <w:shd w:val="clear" w:color="auto" w:fill="FFFFFF"/>
        <w:tabs>
          <w:tab w:val="left" w:pos="994"/>
        </w:tabs>
        <w:ind w:left="0" w:firstLine="709"/>
        <w:jc w:val="both"/>
        <w:rPr>
          <w:rFonts w:eastAsia="Calibri" w:cs="Times New Roman"/>
          <w:szCs w:val="24"/>
        </w:rPr>
      </w:pPr>
      <w:r w:rsidRPr="00C62DDB">
        <w:rPr>
          <w:rFonts w:eastAsia="Calibri" w:cs="Times New Roman"/>
          <w:szCs w:val="24"/>
        </w:rPr>
        <w:t>лицензия на осуществление мероприятий и оказание услуг в области защиты государственной тайны (в части технической защиты информации), выданная Федеральной службой по техническому и экспортному контролю Российской Федерации;</w:t>
      </w:r>
    </w:p>
    <w:p w14:paraId="01C87B7A" w14:textId="77777777" w:rsidR="00DA75A7" w:rsidRPr="00C62DDB" w:rsidRDefault="00DA75A7" w:rsidP="00E91F29">
      <w:pPr>
        <w:numPr>
          <w:ilvl w:val="1"/>
          <w:numId w:val="16"/>
        </w:numPr>
        <w:shd w:val="clear" w:color="auto" w:fill="FFFFFF"/>
        <w:tabs>
          <w:tab w:val="left" w:pos="1134"/>
        </w:tabs>
        <w:ind w:left="0" w:firstLine="567"/>
        <w:jc w:val="both"/>
        <w:rPr>
          <w:rFonts w:eastAsia="Times New Roman" w:cs="Times New Roman"/>
          <w:szCs w:val="24"/>
        </w:rPr>
      </w:pPr>
      <w:r w:rsidRPr="00C62DDB">
        <w:rPr>
          <w:rFonts w:eastAsia="Times New Roman" w:cs="Times New Roman"/>
          <w:szCs w:val="24"/>
        </w:rPr>
        <w:t>Испытания проводятся специалистами Исполнителя.</w:t>
      </w:r>
    </w:p>
    <w:p w14:paraId="0335B7D6" w14:textId="77777777" w:rsidR="00DA75A7" w:rsidRPr="00C62DDB" w:rsidRDefault="00DA75A7" w:rsidP="00E91F29">
      <w:pPr>
        <w:numPr>
          <w:ilvl w:val="1"/>
          <w:numId w:val="16"/>
        </w:numPr>
        <w:shd w:val="clear" w:color="auto" w:fill="FFFFFF"/>
        <w:tabs>
          <w:tab w:val="left" w:pos="1134"/>
        </w:tabs>
        <w:ind w:left="0" w:firstLine="567"/>
        <w:jc w:val="both"/>
        <w:rPr>
          <w:rFonts w:eastAsia="Times New Roman" w:cs="Times New Roman"/>
          <w:szCs w:val="24"/>
        </w:rPr>
      </w:pPr>
      <w:r w:rsidRPr="00C62DDB">
        <w:rPr>
          <w:rFonts w:eastAsia="Times New Roman" w:cs="Times New Roman"/>
          <w:szCs w:val="24"/>
        </w:rPr>
        <w:t>Перечень контрольно-измерительной аппаратуры, применяемой при проведении инструментального обследования, АС, определяется Исполнителем, и должен соответствовать требованиям (иметь сертификаты соответствия) для обеспечения полноты и качества оказания заявленных услуг.</w:t>
      </w:r>
    </w:p>
    <w:p w14:paraId="3EDA4F48" w14:textId="77777777" w:rsidR="00DA75A7" w:rsidRPr="00C62DDB" w:rsidRDefault="00DA75A7" w:rsidP="00E91F29">
      <w:pPr>
        <w:numPr>
          <w:ilvl w:val="1"/>
          <w:numId w:val="16"/>
        </w:numPr>
        <w:shd w:val="clear" w:color="auto" w:fill="FFFFFF"/>
        <w:tabs>
          <w:tab w:val="left" w:pos="1134"/>
        </w:tabs>
        <w:ind w:left="0" w:firstLine="567"/>
        <w:jc w:val="both"/>
        <w:rPr>
          <w:rFonts w:eastAsia="Times New Roman" w:cs="Times New Roman"/>
          <w:szCs w:val="24"/>
        </w:rPr>
      </w:pPr>
      <w:r w:rsidRPr="00C62DDB">
        <w:rPr>
          <w:rFonts w:eastAsia="Times New Roman" w:cs="Times New Roman"/>
          <w:szCs w:val="24"/>
        </w:rPr>
        <w:t>Для выполнения работ допускаются лица, имеющие допуск к сведениям, составляющим государственную тайну, с грифом не ниже «секретно».</w:t>
      </w:r>
    </w:p>
    <w:p w14:paraId="58205305" w14:textId="77777777" w:rsidR="00DA75A7" w:rsidRPr="00C62DDB" w:rsidRDefault="00DA75A7" w:rsidP="00E91F29">
      <w:pPr>
        <w:numPr>
          <w:ilvl w:val="1"/>
          <w:numId w:val="16"/>
        </w:numPr>
        <w:shd w:val="clear" w:color="auto" w:fill="FFFFFF"/>
        <w:tabs>
          <w:tab w:val="left" w:pos="1134"/>
        </w:tabs>
        <w:ind w:left="0" w:firstLine="567"/>
        <w:jc w:val="both"/>
        <w:rPr>
          <w:rFonts w:eastAsia="Times New Roman" w:cs="Times New Roman"/>
          <w:szCs w:val="24"/>
        </w:rPr>
      </w:pPr>
      <w:r w:rsidRPr="00C62DDB">
        <w:rPr>
          <w:rFonts w:eastAsia="Times New Roman" w:cs="Times New Roman"/>
          <w:szCs w:val="24"/>
        </w:rPr>
        <w:t>Допуск сотрудников Исполнителя на объект информатизации Заказчика будет осуществляться после предъявления справки о допуске к сведениям, составляющим государственную тайну, и предписания на выполнение работ.</w:t>
      </w:r>
    </w:p>
    <w:bookmarkEnd w:id="1"/>
    <w:p w14:paraId="6F3B4149" w14:textId="531B2E58" w:rsidR="00B63942" w:rsidRPr="00C62DDB" w:rsidRDefault="00B63942" w:rsidP="00E91F29">
      <w:pPr>
        <w:pStyle w:val="10"/>
        <w:tabs>
          <w:tab w:val="left" w:pos="966"/>
        </w:tabs>
        <w:ind w:left="0"/>
        <w:contextualSpacing w:val="0"/>
        <w:rPr>
          <w:sz w:val="24"/>
          <w:szCs w:val="24"/>
        </w:rPr>
      </w:pPr>
    </w:p>
    <w:tbl>
      <w:tblPr>
        <w:tblW w:w="0" w:type="auto"/>
        <w:jc w:val="center"/>
        <w:tblLayout w:type="fixed"/>
        <w:tblLook w:val="0000" w:firstRow="0" w:lastRow="0" w:firstColumn="0" w:lastColumn="0" w:noHBand="0" w:noVBand="0"/>
      </w:tblPr>
      <w:tblGrid>
        <w:gridCol w:w="4395"/>
        <w:gridCol w:w="800"/>
        <w:gridCol w:w="4298"/>
      </w:tblGrid>
      <w:tr w:rsidR="00843D18" w:rsidRPr="00C62DDB" w14:paraId="487480B4" w14:textId="77777777" w:rsidTr="00C61EB2">
        <w:trPr>
          <w:trHeight w:val="80"/>
          <w:jc w:val="center"/>
        </w:trPr>
        <w:tc>
          <w:tcPr>
            <w:tcW w:w="4395" w:type="dxa"/>
          </w:tcPr>
          <w:p w14:paraId="4F44931E" w14:textId="77777777" w:rsidR="00843D18" w:rsidRPr="00C62DDB" w:rsidRDefault="00843D18" w:rsidP="00E91F29">
            <w:pPr>
              <w:pStyle w:val="a7"/>
              <w:widowControl w:val="0"/>
              <w:spacing w:before="0"/>
              <w:ind w:firstLine="0"/>
              <w:rPr>
                <w:szCs w:val="24"/>
              </w:rPr>
            </w:pPr>
          </w:p>
        </w:tc>
        <w:tc>
          <w:tcPr>
            <w:tcW w:w="800" w:type="dxa"/>
          </w:tcPr>
          <w:p w14:paraId="14CCBAA5" w14:textId="77777777" w:rsidR="00843D18" w:rsidRPr="00C62DDB" w:rsidRDefault="00843D18" w:rsidP="00E91F29">
            <w:pPr>
              <w:pStyle w:val="a7"/>
              <w:widowControl w:val="0"/>
              <w:snapToGrid w:val="0"/>
              <w:spacing w:before="0"/>
              <w:ind w:firstLine="567"/>
              <w:jc w:val="center"/>
              <w:rPr>
                <w:szCs w:val="24"/>
              </w:rPr>
            </w:pPr>
          </w:p>
        </w:tc>
        <w:tc>
          <w:tcPr>
            <w:tcW w:w="4298" w:type="dxa"/>
          </w:tcPr>
          <w:p w14:paraId="0D211021" w14:textId="77777777" w:rsidR="00843D18" w:rsidRPr="00C62DDB" w:rsidRDefault="00843D18" w:rsidP="00E91F29">
            <w:pPr>
              <w:pStyle w:val="a7"/>
              <w:widowControl w:val="0"/>
              <w:spacing w:before="0"/>
              <w:ind w:firstLine="0"/>
              <w:rPr>
                <w:szCs w:val="24"/>
              </w:rPr>
            </w:pPr>
          </w:p>
        </w:tc>
      </w:tr>
      <w:tr w:rsidR="00843D18" w:rsidRPr="00C62DDB" w14:paraId="483591CF" w14:textId="77777777" w:rsidTr="00C61EB2">
        <w:trPr>
          <w:trHeight w:val="20"/>
          <w:jc w:val="center"/>
        </w:trPr>
        <w:tc>
          <w:tcPr>
            <w:tcW w:w="4395" w:type="dxa"/>
          </w:tcPr>
          <w:p w14:paraId="387A5481" w14:textId="77777777" w:rsidR="00843D18" w:rsidRPr="00C62DDB" w:rsidRDefault="00843D18" w:rsidP="00E91F29">
            <w:pPr>
              <w:pStyle w:val="a7"/>
              <w:widowControl w:val="0"/>
              <w:snapToGrid w:val="0"/>
              <w:spacing w:before="0"/>
              <w:ind w:firstLine="0"/>
              <w:jc w:val="center"/>
              <w:rPr>
                <w:b/>
                <w:szCs w:val="24"/>
              </w:rPr>
            </w:pPr>
            <w:r w:rsidRPr="00C62DDB">
              <w:rPr>
                <w:b/>
                <w:szCs w:val="24"/>
              </w:rPr>
              <w:t>Заказчик:</w:t>
            </w:r>
          </w:p>
          <w:p w14:paraId="699D7A79" w14:textId="77777777" w:rsidR="00843D18" w:rsidRPr="00C62DDB" w:rsidRDefault="000B5FA8" w:rsidP="00E91F29">
            <w:pPr>
              <w:autoSpaceDE w:val="0"/>
              <w:autoSpaceDN w:val="0"/>
              <w:adjustRightInd w:val="0"/>
              <w:jc w:val="center"/>
              <w:rPr>
                <w:rFonts w:cs="Times New Roman"/>
                <w:szCs w:val="24"/>
                <w:lang w:eastAsia="zh-CN"/>
              </w:rPr>
            </w:pPr>
            <w:r w:rsidRPr="00C62DDB">
              <w:rPr>
                <w:rFonts w:cs="Times New Roman"/>
                <w:szCs w:val="24"/>
                <w:lang w:eastAsia="zh-CN"/>
              </w:rPr>
              <w:t>ФБУН НИИ Эпидемиологии и Микробиологии им. Пастера</w:t>
            </w:r>
          </w:p>
          <w:p w14:paraId="17494734" w14:textId="2989DA18" w:rsidR="000B5FA8" w:rsidRPr="00C62DDB" w:rsidRDefault="000B5FA8" w:rsidP="00E91F29">
            <w:pPr>
              <w:autoSpaceDE w:val="0"/>
              <w:autoSpaceDN w:val="0"/>
              <w:adjustRightInd w:val="0"/>
              <w:jc w:val="center"/>
              <w:rPr>
                <w:rFonts w:cs="Times New Roman"/>
                <w:szCs w:val="24"/>
              </w:rPr>
            </w:pPr>
          </w:p>
        </w:tc>
        <w:tc>
          <w:tcPr>
            <w:tcW w:w="800" w:type="dxa"/>
          </w:tcPr>
          <w:p w14:paraId="713D4C23" w14:textId="77777777" w:rsidR="00843D18" w:rsidRPr="00C62DDB" w:rsidRDefault="00843D18" w:rsidP="00E91F29">
            <w:pPr>
              <w:pStyle w:val="a7"/>
              <w:widowControl w:val="0"/>
              <w:snapToGrid w:val="0"/>
              <w:spacing w:before="0"/>
              <w:ind w:firstLine="567"/>
              <w:jc w:val="center"/>
              <w:rPr>
                <w:szCs w:val="24"/>
              </w:rPr>
            </w:pPr>
          </w:p>
        </w:tc>
        <w:tc>
          <w:tcPr>
            <w:tcW w:w="4298" w:type="dxa"/>
          </w:tcPr>
          <w:p w14:paraId="579EC809" w14:textId="77777777" w:rsidR="00843D18" w:rsidRPr="00C62DDB" w:rsidRDefault="00843D18" w:rsidP="00E91F29">
            <w:pPr>
              <w:pStyle w:val="a7"/>
              <w:widowControl w:val="0"/>
              <w:snapToGrid w:val="0"/>
              <w:spacing w:before="0"/>
              <w:ind w:firstLine="0"/>
              <w:jc w:val="center"/>
              <w:rPr>
                <w:b/>
                <w:szCs w:val="24"/>
              </w:rPr>
            </w:pPr>
            <w:r w:rsidRPr="00C62DDB">
              <w:rPr>
                <w:b/>
                <w:szCs w:val="24"/>
              </w:rPr>
              <w:t>Исполнитель:</w:t>
            </w:r>
          </w:p>
          <w:p w14:paraId="016CDBB6" w14:textId="4AF54542" w:rsidR="00843D18" w:rsidRPr="00C62DDB" w:rsidRDefault="00843D18" w:rsidP="00E91F29">
            <w:pPr>
              <w:pStyle w:val="a7"/>
              <w:widowControl w:val="0"/>
              <w:spacing w:before="0"/>
              <w:ind w:firstLine="0"/>
              <w:jc w:val="center"/>
              <w:rPr>
                <w:szCs w:val="24"/>
              </w:rPr>
            </w:pPr>
          </w:p>
        </w:tc>
      </w:tr>
    </w:tbl>
    <w:p w14:paraId="268CBAA5" w14:textId="2600ED88" w:rsidR="0098575B" w:rsidRPr="00C62DDB" w:rsidRDefault="00E27EB7" w:rsidP="00E91F29">
      <w:pPr>
        <w:rPr>
          <w:rFonts w:cs="Times New Roman"/>
          <w:szCs w:val="24"/>
        </w:rPr>
      </w:pPr>
      <w:r w:rsidRPr="00C62DDB">
        <w:rPr>
          <w:rFonts w:eastAsia="Times New Roman" w:cs="Times New Roman"/>
          <w:i/>
          <w:szCs w:val="24"/>
          <w:lang w:eastAsia="ru-RU"/>
        </w:rPr>
        <w:t>Настоящий контракт подписан усиленными квалифицированными электронными подписями Сторон</w:t>
      </w:r>
    </w:p>
    <w:sectPr w:rsidR="0098575B" w:rsidRPr="00C62DDB" w:rsidSect="00843D18">
      <w:headerReference w:type="default" r:id="rId10"/>
      <w:footerReference w:type="even" r:id="rId11"/>
      <w:headerReference w:type="first" r:id="rId12"/>
      <w:pgSz w:w="11906" w:h="16838" w:code="9"/>
      <w:pgMar w:top="0" w:right="851" w:bottom="567" w:left="1418" w:header="340"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6A60D" w14:textId="77777777" w:rsidR="00E56282" w:rsidRDefault="00E56282" w:rsidP="0098575B">
      <w:r>
        <w:separator/>
      </w:r>
    </w:p>
  </w:endnote>
  <w:endnote w:type="continuationSeparator" w:id="0">
    <w:p w14:paraId="7B92D5CC" w14:textId="77777777" w:rsidR="00E56282" w:rsidRDefault="00E56282" w:rsidP="00985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OST type A">
    <w:altName w:val="Segoe UI"/>
    <w:charset w:val="CC"/>
    <w:family w:val="swiss"/>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default"/>
    <w:sig w:usb0="00000000"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ヒラギノ角ゴ Pro W3">
    <w:altName w:val="Trebuchet MS"/>
    <w:charset w:val="80"/>
    <w:family w:val="auto"/>
    <w:pitch w:val="default"/>
    <w:sig w:usb0="00000000" w:usb1="00000000" w:usb2="00000012" w:usb3="00000000" w:csb0="0002000D"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27447" w14:textId="77777777" w:rsidR="00C61EB2" w:rsidRDefault="00C61EB2" w:rsidP="0026209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F73BABC" w14:textId="77777777" w:rsidR="00C61EB2" w:rsidRDefault="00C61EB2" w:rsidP="00262095">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24DDD" w14:textId="77777777" w:rsidR="00E56282" w:rsidRDefault="00E56282" w:rsidP="0098575B">
      <w:r>
        <w:separator/>
      </w:r>
    </w:p>
  </w:footnote>
  <w:footnote w:type="continuationSeparator" w:id="0">
    <w:p w14:paraId="3E39E617" w14:textId="77777777" w:rsidR="00E56282" w:rsidRDefault="00E56282" w:rsidP="00985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817FF" w14:textId="6CC79EE1" w:rsidR="00C61EB2" w:rsidRDefault="00C61EB2" w:rsidP="00262095">
    <w:pPr>
      <w:pStyle w:val="ab"/>
      <w:spacing w:after="120"/>
      <w:jc w:val="center"/>
    </w:pPr>
    <w:r>
      <w:fldChar w:fldCharType="begin"/>
    </w:r>
    <w:r>
      <w:instrText xml:space="preserve"> </w:instrText>
    </w:r>
    <w:r>
      <w:rPr>
        <w:lang w:val="en-US"/>
      </w:rPr>
      <w:instrText>page</w:instrText>
    </w:r>
    <w:r>
      <w:instrText xml:space="preserve"> </w:instrText>
    </w:r>
    <w:r>
      <w:fldChar w:fldCharType="separate"/>
    </w:r>
    <w:r w:rsidR="00DF0119">
      <w:rPr>
        <w:noProof/>
        <w:lang w:val="en-US"/>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B602F" w14:textId="77777777" w:rsidR="00C61EB2" w:rsidRDefault="00C61EB2" w:rsidP="00262095">
    <w:pPr>
      <w:pStyle w:val="a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438D9"/>
    <w:multiLevelType w:val="multilevel"/>
    <w:tmpl w:val="1BC816F4"/>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CE52111"/>
    <w:multiLevelType w:val="multilevel"/>
    <w:tmpl w:val="A02C43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
    <w:nsid w:val="21265648"/>
    <w:multiLevelType w:val="multilevel"/>
    <w:tmpl w:val="4AC25AA8"/>
    <w:lvl w:ilvl="0">
      <w:start w:val="14"/>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A8F74E3"/>
    <w:multiLevelType w:val="hybridMultilevel"/>
    <w:tmpl w:val="8DC8D1C6"/>
    <w:lvl w:ilvl="0" w:tplc="D5E41380">
      <w:start w:val="9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94403B"/>
    <w:multiLevelType w:val="hybridMultilevel"/>
    <w:tmpl w:val="B4C0A2B2"/>
    <w:lvl w:ilvl="0" w:tplc="9DB263C4">
      <w:start w:val="1"/>
      <w:numFmt w:val="bullet"/>
      <w:lvlText w:val="-"/>
      <w:lvlJc w:val="left"/>
      <w:pPr>
        <w:ind w:left="720" w:hanging="360"/>
      </w:pPr>
      <w:rPr>
        <w:rFonts w:ascii="GOST type A" w:hAnsi="GOST type 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5E5341"/>
    <w:multiLevelType w:val="multilevel"/>
    <w:tmpl w:val="EE327B7E"/>
    <w:lvl w:ilvl="0">
      <w:start w:val="1"/>
      <w:numFmt w:val="decimal"/>
      <w:lvlText w:val="%1.1"/>
      <w:lvlJc w:val="left"/>
      <w:pPr>
        <w:tabs>
          <w:tab w:val="num" w:pos="480"/>
        </w:tabs>
        <w:ind w:left="480" w:hanging="480"/>
      </w:pPr>
      <w:rPr>
        <w:rFonts w:hint="default"/>
      </w:rPr>
    </w:lvl>
    <w:lvl w:ilvl="1">
      <w:start w:val="1"/>
      <w:numFmt w:val="decimal"/>
      <w:lvlText w:val="%1.%2."/>
      <w:lvlJc w:val="left"/>
      <w:pPr>
        <w:tabs>
          <w:tab w:val="num" w:pos="8561"/>
        </w:tabs>
        <w:ind w:left="8561"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6">
    <w:nsid w:val="3E4172E4"/>
    <w:multiLevelType w:val="multilevel"/>
    <w:tmpl w:val="5CA8FBB2"/>
    <w:lvl w:ilvl="0">
      <w:start w:val="1"/>
      <w:numFmt w:val="decimal"/>
      <w:lvlText w:val="%1."/>
      <w:lvlJc w:val="left"/>
      <w:pPr>
        <w:ind w:left="360" w:hanging="360"/>
      </w:pPr>
      <w:rPr>
        <w:rFonts w:hint="default"/>
      </w:rPr>
    </w:lvl>
    <w:lvl w:ilvl="1">
      <w:start w:val="1"/>
      <w:numFmt w:val="decimal"/>
      <w:lvlText w:val="%1.%2."/>
      <w:lvlJc w:val="left"/>
      <w:pPr>
        <w:ind w:left="766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63220A8"/>
    <w:multiLevelType w:val="hybridMultilevel"/>
    <w:tmpl w:val="FB1AC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0554E6"/>
    <w:multiLevelType w:val="multilevel"/>
    <w:tmpl w:val="C61A6998"/>
    <w:lvl w:ilvl="0">
      <w:start w:val="1"/>
      <w:numFmt w:val="decimal"/>
      <w:pStyle w:val="a"/>
      <w:lvlText w:val="%1."/>
      <w:lvlJc w:val="left"/>
      <w:pPr>
        <w:ind w:left="2771" w:hanging="360"/>
      </w:pPr>
    </w:lvl>
    <w:lvl w:ilvl="1">
      <w:start w:val="1"/>
      <w:numFmt w:val="decimal"/>
      <w:pStyle w:val="a0"/>
      <w:lvlText w:val="%1.%2."/>
      <w:lvlJc w:val="left"/>
      <w:pPr>
        <w:ind w:left="1000" w:hanging="432"/>
      </w:pPr>
      <w:rPr>
        <w:b w:val="0"/>
        <w:bCs/>
        <w:i w:val="0"/>
        <w:iCs w:val="0"/>
        <w:color w:val="auto"/>
      </w:rPr>
    </w:lvl>
    <w:lvl w:ilvl="2">
      <w:start w:val="1"/>
      <w:numFmt w:val="decimal"/>
      <w:pStyle w:val="a1"/>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9F85563"/>
    <w:multiLevelType w:val="hybridMultilevel"/>
    <w:tmpl w:val="82A204B8"/>
    <w:lvl w:ilvl="0" w:tplc="C0BECE3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8018BC"/>
    <w:multiLevelType w:val="hybridMultilevel"/>
    <w:tmpl w:val="9E3E4550"/>
    <w:lvl w:ilvl="0" w:tplc="2C926C96">
      <w:start w:val="1"/>
      <w:numFmt w:val="bullet"/>
      <w:pStyle w:val="a2"/>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6C853F2"/>
    <w:multiLevelType w:val="multilevel"/>
    <w:tmpl w:val="90885E9C"/>
    <w:lvl w:ilvl="0">
      <w:start w:val="1"/>
      <w:numFmt w:val="decimal"/>
      <w:lvlText w:val="%1."/>
      <w:lvlJc w:val="left"/>
      <w:pPr>
        <w:ind w:left="360" w:hanging="360"/>
      </w:pPr>
    </w:lvl>
    <w:lvl w:ilvl="1">
      <w:start w:val="1"/>
      <w:numFmt w:val="decimal"/>
      <w:lvlText w:val="%1.%2."/>
      <w:lvlJc w:val="left"/>
      <w:pPr>
        <w:ind w:left="7804" w:hanging="432"/>
      </w:pPr>
    </w:lvl>
    <w:lvl w:ilvl="2">
      <w:start w:val="1"/>
      <w:numFmt w:val="decimal"/>
      <w:lvlText w:val="%1.%2.%3."/>
      <w:lvlJc w:val="left"/>
      <w:pPr>
        <w:ind w:left="788" w:hanging="504"/>
      </w:pPr>
      <w:rPr>
        <w:b w:val="0"/>
      </w:rPr>
    </w:lvl>
    <w:lvl w:ilvl="3">
      <w:start w:val="1"/>
      <w:numFmt w:val="decimal"/>
      <w:lvlText w:val="%1.%2.%3.%4."/>
      <w:lvlJc w:val="left"/>
      <w:pPr>
        <w:ind w:left="121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C1B19D9"/>
    <w:multiLevelType w:val="multilevel"/>
    <w:tmpl w:val="4740C168"/>
    <w:lvl w:ilvl="0">
      <w:start w:val="6"/>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4">
    <w:nsid w:val="6EED475E"/>
    <w:multiLevelType w:val="hybridMultilevel"/>
    <w:tmpl w:val="3DE4A8EC"/>
    <w:lvl w:ilvl="0" w:tplc="1B862D8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76987C1C"/>
    <w:multiLevelType w:val="hybridMultilevel"/>
    <w:tmpl w:val="0ACA256E"/>
    <w:lvl w:ilvl="0" w:tplc="EADC7F36">
      <w:start w:val="1"/>
      <w:numFmt w:val="bullet"/>
      <w:lvlText w:val="-"/>
      <w:lvlJc w:val="left"/>
      <w:pPr>
        <w:tabs>
          <w:tab w:val="num" w:pos="1314"/>
        </w:tabs>
        <w:ind w:left="1637" w:hanging="360"/>
      </w:pPr>
      <w:rPr>
        <w:rFonts w:ascii="Times New Roman" w:hAnsi="Times New Roman" w:hint="default"/>
        <w:sz w:val="24"/>
      </w:rPr>
    </w:lvl>
    <w:lvl w:ilvl="1" w:tplc="FFFFFFFF">
      <w:start w:val="1"/>
      <w:numFmt w:val="bullet"/>
      <w:lvlText w:val="o"/>
      <w:lvlJc w:val="left"/>
      <w:pPr>
        <w:tabs>
          <w:tab w:val="num" w:pos="2357"/>
        </w:tabs>
        <w:ind w:left="2357" w:hanging="360"/>
      </w:pPr>
      <w:rPr>
        <w:rFonts w:ascii="Courier New" w:hAnsi="Courier New" w:hint="default"/>
      </w:rPr>
    </w:lvl>
    <w:lvl w:ilvl="2" w:tplc="FFFFFFFF">
      <w:start w:val="1"/>
      <w:numFmt w:val="bullet"/>
      <w:lvlText w:val=""/>
      <w:lvlJc w:val="left"/>
      <w:pPr>
        <w:tabs>
          <w:tab w:val="num" w:pos="3077"/>
        </w:tabs>
        <w:ind w:left="3077" w:hanging="360"/>
      </w:pPr>
      <w:rPr>
        <w:rFonts w:ascii="Wingdings" w:hAnsi="Wingdings" w:hint="default"/>
      </w:rPr>
    </w:lvl>
    <w:lvl w:ilvl="3" w:tplc="FFFFFFFF">
      <w:start w:val="1"/>
      <w:numFmt w:val="bullet"/>
      <w:lvlText w:val=""/>
      <w:lvlJc w:val="left"/>
      <w:pPr>
        <w:tabs>
          <w:tab w:val="num" w:pos="3797"/>
        </w:tabs>
        <w:ind w:left="3797" w:hanging="360"/>
      </w:pPr>
      <w:rPr>
        <w:rFonts w:ascii="Symbol" w:hAnsi="Symbol" w:hint="default"/>
      </w:rPr>
    </w:lvl>
    <w:lvl w:ilvl="4" w:tplc="FFFFFFFF">
      <w:start w:val="1"/>
      <w:numFmt w:val="bullet"/>
      <w:lvlText w:val="o"/>
      <w:lvlJc w:val="left"/>
      <w:pPr>
        <w:tabs>
          <w:tab w:val="num" w:pos="4517"/>
        </w:tabs>
        <w:ind w:left="4517" w:hanging="360"/>
      </w:pPr>
      <w:rPr>
        <w:rFonts w:ascii="Courier New" w:hAnsi="Courier New" w:hint="default"/>
      </w:rPr>
    </w:lvl>
    <w:lvl w:ilvl="5" w:tplc="FFFFFFFF">
      <w:start w:val="1"/>
      <w:numFmt w:val="bullet"/>
      <w:lvlText w:val=""/>
      <w:lvlJc w:val="left"/>
      <w:pPr>
        <w:tabs>
          <w:tab w:val="num" w:pos="5237"/>
        </w:tabs>
        <w:ind w:left="5237" w:hanging="360"/>
      </w:pPr>
      <w:rPr>
        <w:rFonts w:ascii="Wingdings" w:hAnsi="Wingdings" w:hint="default"/>
      </w:rPr>
    </w:lvl>
    <w:lvl w:ilvl="6" w:tplc="FFFFFFFF">
      <w:start w:val="1"/>
      <w:numFmt w:val="bullet"/>
      <w:lvlText w:val=""/>
      <w:lvlJc w:val="left"/>
      <w:pPr>
        <w:tabs>
          <w:tab w:val="num" w:pos="5957"/>
        </w:tabs>
        <w:ind w:left="5957" w:hanging="360"/>
      </w:pPr>
      <w:rPr>
        <w:rFonts w:ascii="Symbol" w:hAnsi="Symbol" w:hint="default"/>
      </w:rPr>
    </w:lvl>
    <w:lvl w:ilvl="7" w:tplc="FFFFFFFF">
      <w:start w:val="1"/>
      <w:numFmt w:val="bullet"/>
      <w:lvlText w:val="o"/>
      <w:lvlJc w:val="left"/>
      <w:pPr>
        <w:tabs>
          <w:tab w:val="num" w:pos="6677"/>
        </w:tabs>
        <w:ind w:left="6677" w:hanging="360"/>
      </w:pPr>
      <w:rPr>
        <w:rFonts w:ascii="Courier New" w:hAnsi="Courier New" w:hint="default"/>
      </w:rPr>
    </w:lvl>
    <w:lvl w:ilvl="8" w:tplc="FFFFFFFF">
      <w:start w:val="1"/>
      <w:numFmt w:val="bullet"/>
      <w:lvlText w:val=""/>
      <w:lvlJc w:val="left"/>
      <w:pPr>
        <w:tabs>
          <w:tab w:val="num" w:pos="7397"/>
        </w:tabs>
        <w:ind w:left="7397" w:hanging="360"/>
      </w:pPr>
      <w:rPr>
        <w:rFonts w:ascii="Wingdings" w:hAnsi="Wingdings" w:hint="default"/>
      </w:rPr>
    </w:lvl>
  </w:abstractNum>
  <w:abstractNum w:abstractNumId="16">
    <w:nsid w:val="76C70580"/>
    <w:multiLevelType w:val="hybridMultilevel"/>
    <w:tmpl w:val="7AF81CB4"/>
    <w:lvl w:ilvl="0" w:tplc="2C926C96">
      <w:start w:val="1"/>
      <w:numFmt w:val="bullet"/>
      <w:lvlText w:val="-"/>
      <w:lvlJc w:val="left"/>
      <w:pPr>
        <w:ind w:left="2149" w:hanging="360"/>
      </w:pPr>
      <w:rPr>
        <w:rFonts w:ascii="Times New Roman" w:hAnsi="Times New Roman" w:cs="Times New Roman" w:hint="default"/>
      </w:rPr>
    </w:lvl>
    <w:lvl w:ilvl="1" w:tplc="8DE070EC" w:tentative="1">
      <w:start w:val="1"/>
      <w:numFmt w:val="bullet"/>
      <w:lvlText w:val="o"/>
      <w:lvlJc w:val="left"/>
      <w:pPr>
        <w:ind w:left="2869" w:hanging="360"/>
      </w:pPr>
      <w:rPr>
        <w:rFonts w:ascii="Courier New" w:hAnsi="Courier New" w:cs="Courier New" w:hint="default"/>
      </w:rPr>
    </w:lvl>
    <w:lvl w:ilvl="2" w:tplc="8E968466" w:tentative="1">
      <w:start w:val="1"/>
      <w:numFmt w:val="bullet"/>
      <w:lvlText w:val=""/>
      <w:lvlJc w:val="left"/>
      <w:pPr>
        <w:ind w:left="3589" w:hanging="360"/>
      </w:pPr>
      <w:rPr>
        <w:rFonts w:ascii="Wingdings" w:hAnsi="Wingdings" w:hint="default"/>
      </w:rPr>
    </w:lvl>
    <w:lvl w:ilvl="3" w:tplc="CB52978A" w:tentative="1">
      <w:start w:val="1"/>
      <w:numFmt w:val="bullet"/>
      <w:lvlText w:val=""/>
      <w:lvlJc w:val="left"/>
      <w:pPr>
        <w:ind w:left="4309" w:hanging="360"/>
      </w:pPr>
      <w:rPr>
        <w:rFonts w:ascii="Symbol" w:hAnsi="Symbol" w:hint="default"/>
      </w:rPr>
    </w:lvl>
    <w:lvl w:ilvl="4" w:tplc="F9A6DC54" w:tentative="1">
      <w:start w:val="1"/>
      <w:numFmt w:val="bullet"/>
      <w:lvlText w:val="o"/>
      <w:lvlJc w:val="left"/>
      <w:pPr>
        <w:ind w:left="5029" w:hanging="360"/>
      </w:pPr>
      <w:rPr>
        <w:rFonts w:ascii="Courier New" w:hAnsi="Courier New" w:cs="Courier New" w:hint="default"/>
      </w:rPr>
    </w:lvl>
    <w:lvl w:ilvl="5" w:tplc="1A769E1A" w:tentative="1">
      <w:start w:val="1"/>
      <w:numFmt w:val="bullet"/>
      <w:lvlText w:val=""/>
      <w:lvlJc w:val="left"/>
      <w:pPr>
        <w:ind w:left="5749" w:hanging="360"/>
      </w:pPr>
      <w:rPr>
        <w:rFonts w:ascii="Wingdings" w:hAnsi="Wingdings" w:hint="default"/>
      </w:rPr>
    </w:lvl>
    <w:lvl w:ilvl="6" w:tplc="D994A7BA" w:tentative="1">
      <w:start w:val="1"/>
      <w:numFmt w:val="bullet"/>
      <w:lvlText w:val=""/>
      <w:lvlJc w:val="left"/>
      <w:pPr>
        <w:ind w:left="6469" w:hanging="360"/>
      </w:pPr>
      <w:rPr>
        <w:rFonts w:ascii="Symbol" w:hAnsi="Symbol" w:hint="default"/>
      </w:rPr>
    </w:lvl>
    <w:lvl w:ilvl="7" w:tplc="1EF02F9A" w:tentative="1">
      <w:start w:val="1"/>
      <w:numFmt w:val="bullet"/>
      <w:lvlText w:val="o"/>
      <w:lvlJc w:val="left"/>
      <w:pPr>
        <w:ind w:left="7189" w:hanging="360"/>
      </w:pPr>
      <w:rPr>
        <w:rFonts w:ascii="Courier New" w:hAnsi="Courier New" w:cs="Courier New" w:hint="default"/>
      </w:rPr>
    </w:lvl>
    <w:lvl w:ilvl="8" w:tplc="79286AB8" w:tentative="1">
      <w:start w:val="1"/>
      <w:numFmt w:val="bullet"/>
      <w:lvlText w:val=""/>
      <w:lvlJc w:val="left"/>
      <w:pPr>
        <w:ind w:left="7909" w:hanging="360"/>
      </w:pPr>
      <w:rPr>
        <w:rFonts w:ascii="Wingdings" w:hAnsi="Wingdings" w:hint="default"/>
      </w:rPr>
    </w:lvl>
  </w:abstractNum>
  <w:abstractNum w:abstractNumId="17">
    <w:nsid w:val="786758F0"/>
    <w:multiLevelType w:val="hybridMultilevel"/>
    <w:tmpl w:val="ADC6344A"/>
    <w:lvl w:ilvl="0" w:tplc="68A62B04">
      <w:start w:val="1"/>
      <w:numFmt w:val="decimal"/>
      <w:lvlText w:val="%1."/>
      <w:lvlJc w:val="left"/>
      <w:pPr>
        <w:ind w:left="1033" w:hanging="607"/>
      </w:pPr>
      <w:rPr>
        <w:rFonts w:hint="default"/>
      </w:rPr>
    </w:lvl>
    <w:lvl w:ilvl="1" w:tplc="04190019" w:tentative="1">
      <w:start w:val="1"/>
      <w:numFmt w:val="lowerLetter"/>
      <w:lvlText w:val="%2."/>
      <w:lvlJc w:val="left"/>
      <w:pPr>
        <w:ind w:left="1753" w:hanging="360"/>
      </w:pPr>
    </w:lvl>
    <w:lvl w:ilvl="2" w:tplc="0419001B" w:tentative="1">
      <w:start w:val="1"/>
      <w:numFmt w:val="lowerRoman"/>
      <w:lvlText w:val="%3."/>
      <w:lvlJc w:val="right"/>
      <w:pPr>
        <w:ind w:left="2473" w:hanging="180"/>
      </w:pPr>
    </w:lvl>
    <w:lvl w:ilvl="3" w:tplc="0419000F" w:tentative="1">
      <w:start w:val="1"/>
      <w:numFmt w:val="decimal"/>
      <w:lvlText w:val="%4."/>
      <w:lvlJc w:val="left"/>
      <w:pPr>
        <w:ind w:left="3193" w:hanging="360"/>
      </w:pPr>
    </w:lvl>
    <w:lvl w:ilvl="4" w:tplc="04190019" w:tentative="1">
      <w:start w:val="1"/>
      <w:numFmt w:val="lowerLetter"/>
      <w:lvlText w:val="%5."/>
      <w:lvlJc w:val="left"/>
      <w:pPr>
        <w:ind w:left="3913" w:hanging="360"/>
      </w:pPr>
    </w:lvl>
    <w:lvl w:ilvl="5" w:tplc="0419001B" w:tentative="1">
      <w:start w:val="1"/>
      <w:numFmt w:val="lowerRoman"/>
      <w:lvlText w:val="%6."/>
      <w:lvlJc w:val="right"/>
      <w:pPr>
        <w:ind w:left="4633" w:hanging="180"/>
      </w:pPr>
    </w:lvl>
    <w:lvl w:ilvl="6" w:tplc="0419000F" w:tentative="1">
      <w:start w:val="1"/>
      <w:numFmt w:val="decimal"/>
      <w:lvlText w:val="%7."/>
      <w:lvlJc w:val="left"/>
      <w:pPr>
        <w:ind w:left="5353" w:hanging="360"/>
      </w:pPr>
    </w:lvl>
    <w:lvl w:ilvl="7" w:tplc="04190019" w:tentative="1">
      <w:start w:val="1"/>
      <w:numFmt w:val="lowerLetter"/>
      <w:lvlText w:val="%8."/>
      <w:lvlJc w:val="left"/>
      <w:pPr>
        <w:ind w:left="6073" w:hanging="360"/>
      </w:pPr>
    </w:lvl>
    <w:lvl w:ilvl="8" w:tplc="0419001B" w:tentative="1">
      <w:start w:val="1"/>
      <w:numFmt w:val="lowerRoman"/>
      <w:lvlText w:val="%9."/>
      <w:lvlJc w:val="right"/>
      <w:pPr>
        <w:ind w:left="6793" w:hanging="180"/>
      </w:pPr>
    </w:lvl>
  </w:abstractNum>
  <w:num w:numId="1">
    <w:abstractNumId w:val="11"/>
  </w:num>
  <w:num w:numId="2">
    <w:abstractNumId w:val="8"/>
  </w:num>
  <w:num w:numId="3">
    <w:abstractNumId w:val="16"/>
  </w:num>
  <w:num w:numId="4">
    <w:abstractNumId w:val="6"/>
  </w:num>
  <w:num w:numId="5">
    <w:abstractNumId w:val="10"/>
  </w:num>
  <w:num w:numId="6">
    <w:abstractNumId w:val="8"/>
  </w:num>
  <w:num w:numId="7">
    <w:abstractNumId w:val="11"/>
  </w:num>
  <w:num w:numId="8">
    <w:abstractNumId w:val="8"/>
  </w:num>
  <w:num w:numId="9">
    <w:abstractNumId w:val="8"/>
  </w:num>
  <w:num w:numId="10">
    <w:abstractNumId w:val="8"/>
  </w:num>
  <w:num w:numId="11">
    <w:abstractNumId w:val="8"/>
  </w:num>
  <w:num w:numId="12">
    <w:abstractNumId w:val="8"/>
  </w:num>
  <w:num w:numId="13">
    <w:abstractNumId w:val="8"/>
  </w:num>
  <w:num w:numId="14">
    <w:abstractNumId w:val="17"/>
  </w:num>
  <w:num w:numId="15">
    <w:abstractNumId w:val="8"/>
    <w:lvlOverride w:ilvl="0">
      <w:startOverride w:val="8"/>
    </w:lvlOverride>
  </w:num>
  <w:num w:numId="16">
    <w:abstractNumId w:val="1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5"/>
  </w:num>
  <w:num w:numId="20">
    <w:abstractNumId w:val="4"/>
  </w:num>
  <w:num w:numId="21">
    <w:abstractNumId w:val="5"/>
  </w:num>
  <w:num w:numId="22">
    <w:abstractNumId w:val="8"/>
    <w:lvlOverride w:ilvl="0">
      <w:startOverride w:val="4"/>
    </w:lvlOverride>
    <w:lvlOverride w:ilvl="1">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7"/>
  </w:num>
  <w:num w:numId="28">
    <w:abstractNumId w:val="1"/>
  </w:num>
  <w:num w:numId="29">
    <w:abstractNumId w:val="9"/>
  </w:num>
  <w:num w:numId="30">
    <w:abstractNumId w:val="0"/>
  </w:num>
  <w:num w:numId="3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48"/>
    <w:rsid w:val="00004B3E"/>
    <w:rsid w:val="0001023D"/>
    <w:rsid w:val="000227F2"/>
    <w:rsid w:val="00023A9F"/>
    <w:rsid w:val="00025D0C"/>
    <w:rsid w:val="00027C01"/>
    <w:rsid w:val="00034888"/>
    <w:rsid w:val="000428EB"/>
    <w:rsid w:val="00047EDB"/>
    <w:rsid w:val="00052F01"/>
    <w:rsid w:val="00064A8E"/>
    <w:rsid w:val="00064AFA"/>
    <w:rsid w:val="000709CF"/>
    <w:rsid w:val="00083217"/>
    <w:rsid w:val="00086C3F"/>
    <w:rsid w:val="0009506E"/>
    <w:rsid w:val="000A399D"/>
    <w:rsid w:val="000A4B3F"/>
    <w:rsid w:val="000B374D"/>
    <w:rsid w:val="000B5FA8"/>
    <w:rsid w:val="000D363E"/>
    <w:rsid w:val="000F679C"/>
    <w:rsid w:val="0010105C"/>
    <w:rsid w:val="00101748"/>
    <w:rsid w:val="00106233"/>
    <w:rsid w:val="00106FCC"/>
    <w:rsid w:val="00116A7B"/>
    <w:rsid w:val="001421C2"/>
    <w:rsid w:val="00153BBE"/>
    <w:rsid w:val="0016746E"/>
    <w:rsid w:val="0017003B"/>
    <w:rsid w:val="00177541"/>
    <w:rsid w:val="00177585"/>
    <w:rsid w:val="00185D3C"/>
    <w:rsid w:val="001904A5"/>
    <w:rsid w:val="001A58F6"/>
    <w:rsid w:val="001B1609"/>
    <w:rsid w:val="001B2827"/>
    <w:rsid w:val="001B2CF6"/>
    <w:rsid w:val="001B56B5"/>
    <w:rsid w:val="001B5A9E"/>
    <w:rsid w:val="001C3059"/>
    <w:rsid w:val="001C5E46"/>
    <w:rsid w:val="001D2278"/>
    <w:rsid w:val="00206FCF"/>
    <w:rsid w:val="0021232A"/>
    <w:rsid w:val="0021438E"/>
    <w:rsid w:val="0022661B"/>
    <w:rsid w:val="002269DC"/>
    <w:rsid w:val="002353F0"/>
    <w:rsid w:val="00256456"/>
    <w:rsid w:val="00262095"/>
    <w:rsid w:val="00266705"/>
    <w:rsid w:val="00270C44"/>
    <w:rsid w:val="0028326E"/>
    <w:rsid w:val="002847F3"/>
    <w:rsid w:val="00290BDD"/>
    <w:rsid w:val="00296DBF"/>
    <w:rsid w:val="002A1687"/>
    <w:rsid w:val="002A7FBB"/>
    <w:rsid w:val="002B21F4"/>
    <w:rsid w:val="002B4B2A"/>
    <w:rsid w:val="002B75C0"/>
    <w:rsid w:val="002C4979"/>
    <w:rsid w:val="002C6970"/>
    <w:rsid w:val="002E4842"/>
    <w:rsid w:val="002F6242"/>
    <w:rsid w:val="00304668"/>
    <w:rsid w:val="003178BE"/>
    <w:rsid w:val="003208A7"/>
    <w:rsid w:val="00334521"/>
    <w:rsid w:val="00347192"/>
    <w:rsid w:val="00376F17"/>
    <w:rsid w:val="00384037"/>
    <w:rsid w:val="0039717E"/>
    <w:rsid w:val="003A4EDA"/>
    <w:rsid w:val="003C6B59"/>
    <w:rsid w:val="003C7E73"/>
    <w:rsid w:val="003D488E"/>
    <w:rsid w:val="003E44D5"/>
    <w:rsid w:val="004028B2"/>
    <w:rsid w:val="00405244"/>
    <w:rsid w:val="00411C35"/>
    <w:rsid w:val="00412A1B"/>
    <w:rsid w:val="004230EB"/>
    <w:rsid w:val="00446C14"/>
    <w:rsid w:val="00446EEA"/>
    <w:rsid w:val="00457739"/>
    <w:rsid w:val="00461E9F"/>
    <w:rsid w:val="00467D6E"/>
    <w:rsid w:val="004726E0"/>
    <w:rsid w:val="0048079E"/>
    <w:rsid w:val="00484E55"/>
    <w:rsid w:val="00495B1B"/>
    <w:rsid w:val="004A4D45"/>
    <w:rsid w:val="004B3E69"/>
    <w:rsid w:val="004B69B2"/>
    <w:rsid w:val="004C140A"/>
    <w:rsid w:val="004C31C4"/>
    <w:rsid w:val="004D78C2"/>
    <w:rsid w:val="004E5D22"/>
    <w:rsid w:val="0053259D"/>
    <w:rsid w:val="0054257B"/>
    <w:rsid w:val="00555839"/>
    <w:rsid w:val="00556CC8"/>
    <w:rsid w:val="005604E9"/>
    <w:rsid w:val="0056307E"/>
    <w:rsid w:val="00567020"/>
    <w:rsid w:val="00581D2E"/>
    <w:rsid w:val="00590FB1"/>
    <w:rsid w:val="005A15B3"/>
    <w:rsid w:val="005A62A2"/>
    <w:rsid w:val="005A6FBF"/>
    <w:rsid w:val="005C20E0"/>
    <w:rsid w:val="005C615C"/>
    <w:rsid w:val="005E3C2A"/>
    <w:rsid w:val="005F46BF"/>
    <w:rsid w:val="005F540E"/>
    <w:rsid w:val="00600593"/>
    <w:rsid w:val="006008C5"/>
    <w:rsid w:val="0061247C"/>
    <w:rsid w:val="0061354B"/>
    <w:rsid w:val="00626D76"/>
    <w:rsid w:val="00632227"/>
    <w:rsid w:val="0067017B"/>
    <w:rsid w:val="006A41FF"/>
    <w:rsid w:val="006A42AA"/>
    <w:rsid w:val="006A4F95"/>
    <w:rsid w:val="006A6DB5"/>
    <w:rsid w:val="006B3FB8"/>
    <w:rsid w:val="006B4FBF"/>
    <w:rsid w:val="006D709E"/>
    <w:rsid w:val="006E2D50"/>
    <w:rsid w:val="006F41B4"/>
    <w:rsid w:val="007027DE"/>
    <w:rsid w:val="00705BF9"/>
    <w:rsid w:val="00724CB8"/>
    <w:rsid w:val="00732A2E"/>
    <w:rsid w:val="007534CB"/>
    <w:rsid w:val="00753C2B"/>
    <w:rsid w:val="007743A3"/>
    <w:rsid w:val="007948AC"/>
    <w:rsid w:val="007A3468"/>
    <w:rsid w:val="007A6576"/>
    <w:rsid w:val="007B65A6"/>
    <w:rsid w:val="007B65C9"/>
    <w:rsid w:val="007C5715"/>
    <w:rsid w:val="007D44A4"/>
    <w:rsid w:val="007D7CC7"/>
    <w:rsid w:val="007E548E"/>
    <w:rsid w:val="007E6F58"/>
    <w:rsid w:val="00800FF9"/>
    <w:rsid w:val="00801686"/>
    <w:rsid w:val="008077A1"/>
    <w:rsid w:val="00812F32"/>
    <w:rsid w:val="00825E5D"/>
    <w:rsid w:val="00843D18"/>
    <w:rsid w:val="0084441F"/>
    <w:rsid w:val="00854670"/>
    <w:rsid w:val="00855B75"/>
    <w:rsid w:val="00857F0B"/>
    <w:rsid w:val="00861E90"/>
    <w:rsid w:val="00867B28"/>
    <w:rsid w:val="00870744"/>
    <w:rsid w:val="0087710B"/>
    <w:rsid w:val="008919A2"/>
    <w:rsid w:val="008A6367"/>
    <w:rsid w:val="008B5257"/>
    <w:rsid w:val="008C465A"/>
    <w:rsid w:val="008C66FE"/>
    <w:rsid w:val="008E684A"/>
    <w:rsid w:val="008F3BC3"/>
    <w:rsid w:val="00901748"/>
    <w:rsid w:val="00946BBE"/>
    <w:rsid w:val="0098575B"/>
    <w:rsid w:val="00996DE6"/>
    <w:rsid w:val="009A61AD"/>
    <w:rsid w:val="009C1BB9"/>
    <w:rsid w:val="009C6A05"/>
    <w:rsid w:val="009E0CFB"/>
    <w:rsid w:val="009E3BD6"/>
    <w:rsid w:val="009E576D"/>
    <w:rsid w:val="009F284B"/>
    <w:rsid w:val="00A20D9F"/>
    <w:rsid w:val="00A409FE"/>
    <w:rsid w:val="00A81D02"/>
    <w:rsid w:val="00A90AA8"/>
    <w:rsid w:val="00A9148B"/>
    <w:rsid w:val="00AE19B3"/>
    <w:rsid w:val="00AE4DA8"/>
    <w:rsid w:val="00AF6C3F"/>
    <w:rsid w:val="00B01F9F"/>
    <w:rsid w:val="00B03126"/>
    <w:rsid w:val="00B11E32"/>
    <w:rsid w:val="00B17476"/>
    <w:rsid w:val="00B320FA"/>
    <w:rsid w:val="00B4049A"/>
    <w:rsid w:val="00B43AF9"/>
    <w:rsid w:val="00B63942"/>
    <w:rsid w:val="00B673AF"/>
    <w:rsid w:val="00B701E5"/>
    <w:rsid w:val="00B853E7"/>
    <w:rsid w:val="00B85AEA"/>
    <w:rsid w:val="00B872E0"/>
    <w:rsid w:val="00B94D4A"/>
    <w:rsid w:val="00BA202E"/>
    <w:rsid w:val="00BB6AA9"/>
    <w:rsid w:val="00BC1A8F"/>
    <w:rsid w:val="00BC2C3E"/>
    <w:rsid w:val="00BC49AB"/>
    <w:rsid w:val="00BD2F7B"/>
    <w:rsid w:val="00BE5FFF"/>
    <w:rsid w:val="00BE6007"/>
    <w:rsid w:val="00BF1E1E"/>
    <w:rsid w:val="00C05362"/>
    <w:rsid w:val="00C17228"/>
    <w:rsid w:val="00C30141"/>
    <w:rsid w:val="00C3444B"/>
    <w:rsid w:val="00C44360"/>
    <w:rsid w:val="00C55CC8"/>
    <w:rsid w:val="00C61EB2"/>
    <w:rsid w:val="00C62DDB"/>
    <w:rsid w:val="00C714D2"/>
    <w:rsid w:val="00C76D93"/>
    <w:rsid w:val="00CC0DBA"/>
    <w:rsid w:val="00CD3401"/>
    <w:rsid w:val="00D0765C"/>
    <w:rsid w:val="00D3319C"/>
    <w:rsid w:val="00D43297"/>
    <w:rsid w:val="00D561B3"/>
    <w:rsid w:val="00D56BBE"/>
    <w:rsid w:val="00D80120"/>
    <w:rsid w:val="00D9615E"/>
    <w:rsid w:val="00DA75A7"/>
    <w:rsid w:val="00DC7F0C"/>
    <w:rsid w:val="00DF0119"/>
    <w:rsid w:val="00DF1891"/>
    <w:rsid w:val="00E11F42"/>
    <w:rsid w:val="00E14817"/>
    <w:rsid w:val="00E22B3E"/>
    <w:rsid w:val="00E24ABA"/>
    <w:rsid w:val="00E27EB7"/>
    <w:rsid w:val="00E34CC2"/>
    <w:rsid w:val="00E42188"/>
    <w:rsid w:val="00E56282"/>
    <w:rsid w:val="00E70A95"/>
    <w:rsid w:val="00E91F29"/>
    <w:rsid w:val="00EB7714"/>
    <w:rsid w:val="00EC0039"/>
    <w:rsid w:val="00ED63F7"/>
    <w:rsid w:val="00EF645B"/>
    <w:rsid w:val="00F02E1D"/>
    <w:rsid w:val="00F20057"/>
    <w:rsid w:val="00F36B37"/>
    <w:rsid w:val="00F44EC8"/>
    <w:rsid w:val="00F45A6B"/>
    <w:rsid w:val="00F46C8B"/>
    <w:rsid w:val="00F536EE"/>
    <w:rsid w:val="00F61601"/>
    <w:rsid w:val="00F65833"/>
    <w:rsid w:val="00F7332A"/>
    <w:rsid w:val="00F80CDD"/>
    <w:rsid w:val="00F84955"/>
    <w:rsid w:val="00F850CF"/>
    <w:rsid w:val="00FA5A11"/>
    <w:rsid w:val="00FA6571"/>
    <w:rsid w:val="00FB3030"/>
    <w:rsid w:val="00FB417D"/>
    <w:rsid w:val="00FC5E9F"/>
    <w:rsid w:val="00FC66A4"/>
    <w:rsid w:val="00FE1D86"/>
    <w:rsid w:val="00FE418A"/>
    <w:rsid w:val="00FF0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F6AA0"/>
  <w15:chartTrackingRefBased/>
  <w15:docId w15:val="{DDFF2A8C-A1FB-4FA0-83CA-A2686B91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reformat">
    <w:name w:val="Preformat"/>
    <w:uiPriority w:val="99"/>
    <w:rsid w:val="0098575B"/>
    <w:pPr>
      <w:widowControl w:val="0"/>
      <w:suppressAutoHyphens/>
    </w:pPr>
    <w:rPr>
      <w:rFonts w:ascii="Courier New" w:eastAsia="Arial" w:hAnsi="Courier New" w:cs="Times New Roman"/>
      <w:sz w:val="20"/>
      <w:szCs w:val="20"/>
      <w:lang w:eastAsia="ar-SA"/>
    </w:rPr>
  </w:style>
  <w:style w:type="paragraph" w:customStyle="1" w:styleId="a7">
    <w:name w:val="Норм красная"/>
    <w:basedOn w:val="a3"/>
    <w:rsid w:val="0098575B"/>
    <w:pPr>
      <w:spacing w:before="60"/>
      <w:ind w:firstLine="720"/>
      <w:jc w:val="both"/>
    </w:pPr>
    <w:rPr>
      <w:rFonts w:eastAsia="Times New Roman" w:cs="Times New Roman"/>
      <w:szCs w:val="20"/>
      <w:lang w:eastAsia="ar-SA"/>
    </w:rPr>
  </w:style>
  <w:style w:type="paragraph" w:styleId="a8">
    <w:name w:val="footer"/>
    <w:basedOn w:val="a3"/>
    <w:link w:val="a9"/>
    <w:uiPriority w:val="99"/>
    <w:unhideWhenUsed/>
    <w:rsid w:val="0098575B"/>
    <w:pPr>
      <w:tabs>
        <w:tab w:val="center" w:pos="4153"/>
        <w:tab w:val="right" w:pos="8306"/>
      </w:tabs>
      <w:jc w:val="both"/>
    </w:pPr>
    <w:rPr>
      <w:rFonts w:eastAsia="Calibri" w:cs="Times New Roman"/>
    </w:rPr>
  </w:style>
  <w:style w:type="character" w:customStyle="1" w:styleId="a9">
    <w:name w:val="Нижний колонтитул Знак"/>
    <w:basedOn w:val="a4"/>
    <w:link w:val="a8"/>
    <w:uiPriority w:val="99"/>
    <w:rsid w:val="0098575B"/>
    <w:rPr>
      <w:rFonts w:eastAsia="Calibri" w:cs="Times New Roman"/>
    </w:rPr>
  </w:style>
  <w:style w:type="character" w:styleId="aa">
    <w:name w:val="page number"/>
    <w:uiPriority w:val="99"/>
    <w:semiHidden/>
    <w:unhideWhenUsed/>
    <w:rsid w:val="0098575B"/>
  </w:style>
  <w:style w:type="paragraph" w:styleId="ab">
    <w:name w:val="header"/>
    <w:basedOn w:val="a3"/>
    <w:link w:val="ac"/>
    <w:uiPriority w:val="99"/>
    <w:unhideWhenUsed/>
    <w:rsid w:val="0098575B"/>
    <w:pPr>
      <w:tabs>
        <w:tab w:val="center" w:pos="4677"/>
        <w:tab w:val="right" w:pos="9355"/>
      </w:tabs>
      <w:jc w:val="both"/>
    </w:pPr>
    <w:rPr>
      <w:rFonts w:eastAsia="Calibri" w:cs="Times New Roman"/>
    </w:rPr>
  </w:style>
  <w:style w:type="character" w:customStyle="1" w:styleId="ac">
    <w:name w:val="Верхний колонтитул Знак"/>
    <w:basedOn w:val="a4"/>
    <w:link w:val="ab"/>
    <w:uiPriority w:val="99"/>
    <w:rsid w:val="0098575B"/>
    <w:rPr>
      <w:rFonts w:eastAsia="Calibri" w:cs="Times New Roman"/>
    </w:rPr>
  </w:style>
  <w:style w:type="paragraph" w:customStyle="1" w:styleId="a">
    <w:name w:val="Одинарный уровень"/>
    <w:basedOn w:val="a3"/>
    <w:link w:val="ad"/>
    <w:qFormat/>
    <w:rsid w:val="0098575B"/>
    <w:pPr>
      <w:numPr>
        <w:numId w:val="2"/>
      </w:numPr>
      <w:ind w:left="360"/>
      <w:jc w:val="center"/>
    </w:pPr>
    <w:rPr>
      <w:rFonts w:eastAsia="Calibri" w:cs="Times New Roman"/>
      <w:b/>
    </w:rPr>
  </w:style>
  <w:style w:type="character" w:customStyle="1" w:styleId="ad">
    <w:name w:val="Одинарный уровень Знак"/>
    <w:link w:val="a"/>
    <w:qFormat/>
    <w:rsid w:val="0098575B"/>
    <w:rPr>
      <w:rFonts w:eastAsia="Calibri" w:cs="Times New Roman"/>
      <w:b/>
    </w:rPr>
  </w:style>
  <w:style w:type="paragraph" w:customStyle="1" w:styleId="a0">
    <w:name w:val="Второй уровень"/>
    <w:basedOn w:val="a"/>
    <w:link w:val="ae"/>
    <w:qFormat/>
    <w:rsid w:val="0098575B"/>
    <w:pPr>
      <w:numPr>
        <w:ilvl w:val="1"/>
      </w:numPr>
      <w:jc w:val="both"/>
    </w:pPr>
    <w:rPr>
      <w:b w:val="0"/>
      <w:color w:val="000000"/>
    </w:rPr>
  </w:style>
  <w:style w:type="paragraph" w:customStyle="1" w:styleId="a1">
    <w:name w:val="Третий уровень"/>
    <w:basedOn w:val="a0"/>
    <w:link w:val="af"/>
    <w:qFormat/>
    <w:rsid w:val="0098575B"/>
    <w:pPr>
      <w:numPr>
        <w:ilvl w:val="2"/>
      </w:numPr>
      <w:ind w:left="0" w:firstLine="709"/>
    </w:pPr>
  </w:style>
  <w:style w:type="character" w:customStyle="1" w:styleId="ae">
    <w:name w:val="Второй уровень Знак"/>
    <w:link w:val="a0"/>
    <w:qFormat/>
    <w:rsid w:val="0098575B"/>
    <w:rPr>
      <w:rFonts w:eastAsia="Calibri" w:cs="Times New Roman"/>
      <w:color w:val="000000"/>
    </w:rPr>
  </w:style>
  <w:style w:type="paragraph" w:customStyle="1" w:styleId="a2">
    <w:name w:val="Перечисление"/>
    <w:basedOn w:val="a3"/>
    <w:link w:val="af0"/>
    <w:qFormat/>
    <w:rsid w:val="0098575B"/>
    <w:pPr>
      <w:widowControl w:val="0"/>
      <w:numPr>
        <w:numId w:val="1"/>
      </w:numPr>
      <w:tabs>
        <w:tab w:val="left" w:pos="1134"/>
      </w:tabs>
      <w:autoSpaceDE w:val="0"/>
      <w:jc w:val="both"/>
    </w:pPr>
    <w:rPr>
      <w:rFonts w:eastAsia="Calibri" w:cs="Times New Roman"/>
      <w:szCs w:val="24"/>
      <w:lang w:eastAsia="ru-RU"/>
    </w:rPr>
  </w:style>
  <w:style w:type="character" w:customStyle="1" w:styleId="af">
    <w:name w:val="Третий уровень Знак"/>
    <w:basedOn w:val="ae"/>
    <w:link w:val="a1"/>
    <w:qFormat/>
    <w:rsid w:val="0098575B"/>
    <w:rPr>
      <w:rFonts w:eastAsia="Calibri" w:cs="Times New Roman"/>
      <w:color w:val="000000"/>
    </w:rPr>
  </w:style>
  <w:style w:type="paragraph" w:styleId="af1">
    <w:name w:val="No Spacing"/>
    <w:link w:val="af2"/>
    <w:qFormat/>
    <w:rsid w:val="0098575B"/>
    <w:rPr>
      <w:rFonts w:eastAsia="Times New Roman" w:cs="Times New Roman"/>
      <w:szCs w:val="20"/>
      <w:lang w:eastAsia="ar-SA"/>
    </w:rPr>
  </w:style>
  <w:style w:type="character" w:customStyle="1" w:styleId="af0">
    <w:name w:val="Перечисление Знак"/>
    <w:link w:val="a2"/>
    <w:qFormat/>
    <w:rsid w:val="0098575B"/>
    <w:rPr>
      <w:rFonts w:eastAsia="Calibri" w:cs="Times New Roman"/>
      <w:szCs w:val="24"/>
      <w:lang w:eastAsia="ru-RU"/>
    </w:rPr>
  </w:style>
  <w:style w:type="paragraph" w:customStyle="1" w:styleId="af3">
    <w:name w:val="Без отступа"/>
    <w:basedOn w:val="a3"/>
    <w:link w:val="af4"/>
    <w:qFormat/>
    <w:rsid w:val="0098575B"/>
    <w:rPr>
      <w:rFonts w:eastAsia="Arial Unicode MS" w:cs="Times New Roman"/>
      <w:szCs w:val="24"/>
      <w:lang w:eastAsia="ru-RU"/>
    </w:rPr>
  </w:style>
  <w:style w:type="character" w:customStyle="1" w:styleId="af4">
    <w:name w:val="Без отступа Знак"/>
    <w:link w:val="af3"/>
    <w:qFormat/>
    <w:rsid w:val="0098575B"/>
    <w:rPr>
      <w:rFonts w:eastAsia="Arial Unicode MS" w:cs="Times New Roman"/>
      <w:szCs w:val="24"/>
      <w:lang w:eastAsia="ru-RU"/>
    </w:rPr>
  </w:style>
  <w:style w:type="paragraph" w:customStyle="1" w:styleId="Default">
    <w:name w:val="Default"/>
    <w:rsid w:val="0098575B"/>
    <w:pPr>
      <w:autoSpaceDE w:val="0"/>
      <w:autoSpaceDN w:val="0"/>
      <w:adjustRightInd w:val="0"/>
    </w:pPr>
    <w:rPr>
      <w:rFonts w:ascii="GaramondNarrowC" w:eastAsia="Times New Roman" w:hAnsi="GaramondNarrowC" w:cs="GaramondNarrowC"/>
      <w:color w:val="000000"/>
      <w:szCs w:val="24"/>
      <w:lang w:eastAsia="ru-RU"/>
    </w:rPr>
  </w:style>
  <w:style w:type="character" w:customStyle="1" w:styleId="af2">
    <w:name w:val="Без интервала Знак"/>
    <w:link w:val="af1"/>
    <w:rsid w:val="0098575B"/>
    <w:rPr>
      <w:rFonts w:eastAsia="Times New Roman" w:cs="Times New Roman"/>
      <w:szCs w:val="20"/>
      <w:lang w:eastAsia="ar-SA"/>
    </w:rPr>
  </w:style>
  <w:style w:type="paragraph" w:styleId="af5">
    <w:name w:val="Normal (Web)"/>
    <w:basedOn w:val="a3"/>
    <w:rsid w:val="0098575B"/>
    <w:pPr>
      <w:spacing w:before="100" w:beforeAutospacing="1" w:after="100" w:afterAutospacing="1"/>
    </w:pPr>
    <w:rPr>
      <w:rFonts w:eastAsia="Times New Roman" w:cs="Times New Roman"/>
      <w:szCs w:val="24"/>
      <w:lang w:eastAsia="ru-RU"/>
    </w:rPr>
  </w:style>
  <w:style w:type="paragraph" w:customStyle="1" w:styleId="1">
    <w:name w:val="Абзац списка1"/>
    <w:basedOn w:val="a3"/>
    <w:link w:val="ListParagraphChar"/>
    <w:rsid w:val="0098575B"/>
    <w:pPr>
      <w:ind w:left="720"/>
      <w:contextualSpacing/>
      <w:jc w:val="both"/>
    </w:pPr>
    <w:rPr>
      <w:rFonts w:eastAsia="Calibri" w:cs="Times New Roman"/>
      <w:sz w:val="20"/>
      <w:szCs w:val="20"/>
      <w:lang w:eastAsia="ar-SA"/>
    </w:rPr>
  </w:style>
  <w:style w:type="character" w:customStyle="1" w:styleId="ListParagraphChar">
    <w:name w:val="List Paragraph Char"/>
    <w:link w:val="1"/>
    <w:locked/>
    <w:rsid w:val="0098575B"/>
    <w:rPr>
      <w:rFonts w:eastAsia="Calibri" w:cs="Times New Roman"/>
      <w:sz w:val="20"/>
      <w:szCs w:val="20"/>
      <w:lang w:eastAsia="ar-SA"/>
    </w:rPr>
  </w:style>
  <w:style w:type="paragraph" w:customStyle="1" w:styleId="10">
    <w:name w:val="Абзац списка1_0"/>
    <w:basedOn w:val="a3"/>
    <w:rsid w:val="0098575B"/>
    <w:pPr>
      <w:ind w:left="720"/>
      <w:contextualSpacing/>
      <w:jc w:val="both"/>
    </w:pPr>
    <w:rPr>
      <w:rFonts w:eastAsia="Calibri" w:cs="Times New Roman"/>
      <w:sz w:val="20"/>
      <w:szCs w:val="20"/>
      <w:lang w:eastAsia="ar-SA"/>
    </w:rPr>
  </w:style>
  <w:style w:type="paragraph" w:customStyle="1" w:styleId="2">
    <w:name w:val="Абзац списка2"/>
    <w:basedOn w:val="a3"/>
    <w:rsid w:val="0098575B"/>
    <w:pPr>
      <w:ind w:left="720"/>
      <w:contextualSpacing/>
      <w:jc w:val="both"/>
    </w:pPr>
    <w:rPr>
      <w:rFonts w:eastAsia="Calibri" w:cs="Times New Roman"/>
      <w:sz w:val="20"/>
      <w:szCs w:val="20"/>
      <w:lang w:eastAsia="ar-SA"/>
    </w:rPr>
  </w:style>
  <w:style w:type="character" w:customStyle="1" w:styleId="6">
    <w:name w:val="Основной текст (6)"/>
    <w:basedOn w:val="a4"/>
    <w:rsid w:val="0098575B"/>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сновной текст1"/>
    <w:basedOn w:val="a4"/>
    <w:rsid w:val="0098575B"/>
    <w:rPr>
      <w:rFonts w:ascii="Times New Roman" w:eastAsia="Times New Roman" w:hAnsi="Times New Roman" w:cs="Times New Roman"/>
      <w:b w:val="0"/>
      <w:bCs w:val="0"/>
      <w:i w:val="0"/>
      <w:iCs w:val="0"/>
      <w:smallCaps w:val="0"/>
      <w:strike w:val="0"/>
      <w:spacing w:val="0"/>
      <w:sz w:val="22"/>
      <w:szCs w:val="22"/>
    </w:rPr>
  </w:style>
  <w:style w:type="character" w:customStyle="1" w:styleId="20">
    <w:name w:val="Основной текст2"/>
    <w:basedOn w:val="a4"/>
    <w:rsid w:val="0098575B"/>
    <w:rPr>
      <w:rFonts w:ascii="Times New Roman" w:eastAsia="Times New Roman" w:hAnsi="Times New Roman" w:cs="Times New Roman"/>
      <w:b w:val="0"/>
      <w:bCs w:val="0"/>
      <w:i w:val="0"/>
      <w:iCs w:val="0"/>
      <w:smallCaps w:val="0"/>
      <w:strike w:val="0"/>
      <w:spacing w:val="0"/>
      <w:sz w:val="22"/>
      <w:szCs w:val="22"/>
    </w:rPr>
  </w:style>
  <w:style w:type="character" w:customStyle="1" w:styleId="4">
    <w:name w:val="Основной текст4"/>
    <w:basedOn w:val="a4"/>
    <w:rsid w:val="0098575B"/>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5"/>
    <w:basedOn w:val="a4"/>
    <w:rsid w:val="0098575B"/>
    <w:rPr>
      <w:rFonts w:ascii="Times New Roman" w:eastAsia="Times New Roman" w:hAnsi="Times New Roman" w:cs="Times New Roman"/>
      <w:b w:val="0"/>
      <w:bCs w:val="0"/>
      <w:i w:val="0"/>
      <w:iCs w:val="0"/>
      <w:smallCaps w:val="0"/>
      <w:strike w:val="0"/>
      <w:spacing w:val="0"/>
      <w:sz w:val="22"/>
      <w:szCs w:val="22"/>
    </w:rPr>
  </w:style>
  <w:style w:type="character" w:customStyle="1" w:styleId="60">
    <w:name w:val="Основной текст6"/>
    <w:basedOn w:val="a4"/>
    <w:rsid w:val="0098575B"/>
    <w:rPr>
      <w:rFonts w:ascii="Times New Roman" w:eastAsia="Times New Roman" w:hAnsi="Times New Roman" w:cs="Times New Roman"/>
      <w:b w:val="0"/>
      <w:bCs w:val="0"/>
      <w:i w:val="0"/>
      <w:iCs w:val="0"/>
      <w:smallCaps w:val="0"/>
      <w:strike w:val="0"/>
      <w:spacing w:val="0"/>
      <w:sz w:val="22"/>
      <w:szCs w:val="22"/>
    </w:rPr>
  </w:style>
  <w:style w:type="character" w:customStyle="1" w:styleId="7">
    <w:name w:val="Основной текст7"/>
    <w:basedOn w:val="a4"/>
    <w:rsid w:val="0098575B"/>
    <w:rPr>
      <w:rFonts w:ascii="Times New Roman" w:eastAsia="Times New Roman" w:hAnsi="Times New Roman" w:cs="Times New Roman"/>
      <w:b w:val="0"/>
      <w:bCs w:val="0"/>
      <w:i w:val="0"/>
      <w:iCs w:val="0"/>
      <w:smallCaps w:val="0"/>
      <w:strike w:val="0"/>
      <w:spacing w:val="0"/>
      <w:sz w:val="22"/>
      <w:szCs w:val="22"/>
    </w:rPr>
  </w:style>
  <w:style w:type="character" w:customStyle="1" w:styleId="8">
    <w:name w:val="Основной текст8"/>
    <w:basedOn w:val="a4"/>
    <w:rsid w:val="0098575B"/>
    <w:rPr>
      <w:rFonts w:ascii="Times New Roman" w:eastAsia="Times New Roman" w:hAnsi="Times New Roman" w:cs="Times New Roman"/>
      <w:b w:val="0"/>
      <w:bCs w:val="0"/>
      <w:i w:val="0"/>
      <w:iCs w:val="0"/>
      <w:smallCaps w:val="0"/>
      <w:strike w:val="0"/>
      <w:spacing w:val="0"/>
      <w:sz w:val="22"/>
      <w:szCs w:val="22"/>
    </w:rPr>
  </w:style>
  <w:style w:type="character" w:customStyle="1" w:styleId="100">
    <w:name w:val="Основной текст10"/>
    <w:basedOn w:val="a4"/>
    <w:rsid w:val="0098575B"/>
    <w:rPr>
      <w:rFonts w:ascii="Times New Roman" w:eastAsia="Times New Roman" w:hAnsi="Times New Roman" w:cs="Times New Roman"/>
      <w:b w:val="0"/>
      <w:bCs w:val="0"/>
      <w:i w:val="0"/>
      <w:iCs w:val="0"/>
      <w:smallCaps w:val="0"/>
      <w:strike w:val="0"/>
      <w:spacing w:val="0"/>
      <w:sz w:val="22"/>
      <w:szCs w:val="22"/>
    </w:rPr>
  </w:style>
  <w:style w:type="character" w:customStyle="1" w:styleId="af6">
    <w:name w:val="Основной текст_"/>
    <w:basedOn w:val="a4"/>
    <w:link w:val="12"/>
    <w:rsid w:val="0098575B"/>
    <w:rPr>
      <w:rFonts w:eastAsia="Times New Roman" w:cs="Times New Roman"/>
      <w:shd w:val="clear" w:color="auto" w:fill="FFFFFF"/>
    </w:rPr>
  </w:style>
  <w:style w:type="paragraph" w:customStyle="1" w:styleId="12">
    <w:name w:val="Основной текст12"/>
    <w:basedOn w:val="a3"/>
    <w:link w:val="af6"/>
    <w:rsid w:val="0098575B"/>
    <w:pPr>
      <w:shd w:val="clear" w:color="auto" w:fill="FFFFFF"/>
      <w:spacing w:line="278" w:lineRule="exact"/>
    </w:pPr>
    <w:rPr>
      <w:rFonts w:eastAsia="Times New Roman" w:cs="Times New Roman"/>
    </w:rPr>
  </w:style>
  <w:style w:type="paragraph" w:styleId="af7">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3"/>
    <w:link w:val="af8"/>
    <w:uiPriority w:val="34"/>
    <w:qFormat/>
    <w:rsid w:val="0098575B"/>
    <w:pPr>
      <w:ind w:left="720"/>
      <w:contextualSpacing/>
    </w:pPr>
  </w:style>
  <w:style w:type="paragraph" w:customStyle="1" w:styleId="13">
    <w:name w:val="Без интервала1"/>
    <w:rsid w:val="00B17476"/>
    <w:rPr>
      <w:rFonts w:eastAsia="Calibri" w:cs="Times New Roman"/>
      <w:szCs w:val="20"/>
      <w:lang w:eastAsia="ar-SA"/>
    </w:rPr>
  </w:style>
  <w:style w:type="paragraph" w:styleId="af9">
    <w:name w:val="Subtitle"/>
    <w:basedOn w:val="a3"/>
    <w:next w:val="a3"/>
    <w:link w:val="afa"/>
    <w:uiPriority w:val="11"/>
    <w:qFormat/>
    <w:rsid w:val="002B4B2A"/>
    <w:pPr>
      <w:numPr>
        <w:ilvl w:val="1"/>
      </w:numPr>
      <w:spacing w:after="160"/>
    </w:pPr>
    <w:rPr>
      <w:rFonts w:asciiTheme="minorHAnsi" w:eastAsiaTheme="minorEastAsia" w:hAnsiTheme="minorHAnsi"/>
      <w:color w:val="5A5A5A" w:themeColor="text1" w:themeTint="A5"/>
      <w:spacing w:val="15"/>
      <w:sz w:val="22"/>
    </w:rPr>
  </w:style>
  <w:style w:type="character" w:customStyle="1" w:styleId="afa">
    <w:name w:val="Подзаголовок Знак"/>
    <w:basedOn w:val="a4"/>
    <w:link w:val="af9"/>
    <w:uiPriority w:val="11"/>
    <w:rsid w:val="002B4B2A"/>
    <w:rPr>
      <w:rFonts w:asciiTheme="minorHAnsi" w:eastAsiaTheme="minorEastAsia" w:hAnsiTheme="minorHAnsi"/>
      <w:color w:val="5A5A5A" w:themeColor="text1" w:themeTint="A5"/>
      <w:spacing w:val="15"/>
      <w:sz w:val="22"/>
    </w:rPr>
  </w:style>
  <w:style w:type="paragraph" w:styleId="afb">
    <w:name w:val="Balloon Text"/>
    <w:basedOn w:val="a3"/>
    <w:link w:val="afc"/>
    <w:uiPriority w:val="99"/>
    <w:semiHidden/>
    <w:unhideWhenUsed/>
    <w:rsid w:val="00AE19B3"/>
    <w:rPr>
      <w:rFonts w:ascii="Segoe UI" w:hAnsi="Segoe UI" w:cs="Segoe UI"/>
      <w:sz w:val="18"/>
      <w:szCs w:val="18"/>
    </w:rPr>
  </w:style>
  <w:style w:type="character" w:customStyle="1" w:styleId="afc">
    <w:name w:val="Текст выноски Знак"/>
    <w:basedOn w:val="a4"/>
    <w:link w:val="afb"/>
    <w:uiPriority w:val="99"/>
    <w:semiHidden/>
    <w:rsid w:val="00AE19B3"/>
    <w:rPr>
      <w:rFonts w:ascii="Segoe UI" w:hAnsi="Segoe UI" w:cs="Segoe UI"/>
      <w:sz w:val="18"/>
      <w:szCs w:val="18"/>
    </w:rPr>
  </w:style>
  <w:style w:type="paragraph" w:styleId="afd">
    <w:name w:val="Body Text"/>
    <w:basedOn w:val="a3"/>
    <w:link w:val="afe"/>
    <w:rsid w:val="007D7CC7"/>
    <w:pPr>
      <w:spacing w:after="120"/>
    </w:pPr>
    <w:rPr>
      <w:rFonts w:eastAsia="Times New Roman" w:cs="Times New Roman"/>
      <w:szCs w:val="24"/>
      <w:lang w:eastAsia="ru-RU"/>
    </w:rPr>
  </w:style>
  <w:style w:type="character" w:customStyle="1" w:styleId="afe">
    <w:name w:val="Основной текст Знак"/>
    <w:basedOn w:val="a4"/>
    <w:link w:val="afd"/>
    <w:rsid w:val="007D7CC7"/>
    <w:rPr>
      <w:rFonts w:eastAsia="Times New Roman" w:cs="Times New Roman"/>
      <w:szCs w:val="24"/>
      <w:lang w:eastAsia="ru-RU"/>
    </w:rPr>
  </w:style>
  <w:style w:type="character" w:styleId="aff">
    <w:name w:val="Hyperlink"/>
    <w:basedOn w:val="a4"/>
    <w:uiPriority w:val="99"/>
    <w:unhideWhenUsed/>
    <w:rsid w:val="00347192"/>
    <w:rPr>
      <w:color w:val="0563C1" w:themeColor="hyperlink"/>
      <w:u w:val="single"/>
    </w:rPr>
  </w:style>
  <w:style w:type="character" w:customStyle="1" w:styleId="14">
    <w:name w:val="Неразрешенное упоминание1"/>
    <w:basedOn w:val="a4"/>
    <w:uiPriority w:val="99"/>
    <w:semiHidden/>
    <w:unhideWhenUsed/>
    <w:rsid w:val="00347192"/>
    <w:rPr>
      <w:color w:val="605E5C"/>
      <w:shd w:val="clear" w:color="auto" w:fill="E1DFDD"/>
    </w:rPr>
  </w:style>
  <w:style w:type="paragraph" w:styleId="aff0">
    <w:name w:val="footnote text"/>
    <w:basedOn w:val="a3"/>
    <w:link w:val="aff1"/>
    <w:unhideWhenUsed/>
    <w:rsid w:val="00412A1B"/>
    <w:rPr>
      <w:rFonts w:ascii="Calibri" w:eastAsia="Calibri" w:hAnsi="Calibri" w:cs="Times New Roman"/>
      <w:sz w:val="20"/>
      <w:szCs w:val="20"/>
    </w:rPr>
  </w:style>
  <w:style w:type="character" w:customStyle="1" w:styleId="aff1">
    <w:name w:val="Текст сноски Знак"/>
    <w:basedOn w:val="a4"/>
    <w:link w:val="aff0"/>
    <w:rsid w:val="00412A1B"/>
    <w:rPr>
      <w:rFonts w:ascii="Calibri" w:eastAsia="Calibri" w:hAnsi="Calibri" w:cs="Times New Roman"/>
      <w:sz w:val="20"/>
      <w:szCs w:val="20"/>
    </w:rPr>
  </w:style>
  <w:style w:type="character" w:styleId="aff2">
    <w:name w:val="footnote reference"/>
    <w:uiPriority w:val="99"/>
    <w:unhideWhenUsed/>
    <w:rsid w:val="00412A1B"/>
    <w:rPr>
      <w:vertAlign w:val="superscript"/>
    </w:rPr>
  </w:style>
  <w:style w:type="character" w:customStyle="1" w:styleId="af8">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f7"/>
    <w:uiPriority w:val="34"/>
    <w:qFormat/>
    <w:locked/>
    <w:rsid w:val="00732A2E"/>
  </w:style>
  <w:style w:type="character" w:customStyle="1" w:styleId="bold">
    <w:name w:val="bold"/>
    <w:uiPriority w:val="99"/>
    <w:rsid w:val="007027DE"/>
    <w:rPr>
      <w:b/>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780913">
      <w:bodyDiv w:val="1"/>
      <w:marLeft w:val="0"/>
      <w:marRight w:val="0"/>
      <w:marTop w:val="0"/>
      <w:marBottom w:val="0"/>
      <w:divBdr>
        <w:top w:val="none" w:sz="0" w:space="0" w:color="auto"/>
        <w:left w:val="none" w:sz="0" w:space="0" w:color="auto"/>
        <w:bottom w:val="none" w:sz="0" w:space="0" w:color="auto"/>
        <w:right w:val="none" w:sz="0" w:space="0" w:color="auto"/>
      </w:divBdr>
    </w:div>
    <w:div w:id="165310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D24987F2CD63FD69B44BBE1FF7CF95C75A1E9AF0565C9D505C9A04E8AD0D879FC807CA0C5A0E785500F6E843EAB6F21402913B84F4BEF1A1W0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58C1489A25FA9590E21AA194AAFA1EAA79CE7E4DE3BE7944D1967600CF90BFFBBF01864324EBB04E77D95D2C07BXCH"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J://&#1056;&#1091;&#1073;&#1080;&#1085;/Runa_6.1.18%20&#1054;&#1040;&#1056;/Project/&#1054;&#1090;&#1076;&#1077;&#1083;%20&#1072;&#1090;&#1090;&#1077;&#1089;&#1090;&#1072;&#1094;&#1080;&#1086;&#1085;&#1085;&#1099;&#1093;%20&#1088;&#1072;&#1073;&#1086;&#1090;/&#1044;&#1086;&#1075;&#1086;&#1074;&#1086;&#1088;&#1099;/&#1052;&#1091;&#1085;&#1080;&#1094;&#1080;&#1087;&#1072;&#1083;&#1100;&#1085;&#1099;&#1081;%20&#1082;&#1086;&#1085;&#1090;&#1088;&#1072;&#1082;&#1090;%20(&#1055;&#1086;&#1089;&#1090;&#1072;&#1074;&#1082;&#1072;+&#1042;&#105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B0C57-9521-4772-AB48-BAF8681A4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Муниципальный%20контракт%20(Поставка+ВП)</Template>
  <TotalTime>101</TotalTime>
  <Pages>14</Pages>
  <Words>6380</Words>
  <Characters>36369</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АО "НИИ "Рубин"</Company>
  <LinksUpToDate>false</LinksUpToDate>
  <CharactersWithSpaces>42664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Резниченко Вадим</dc:creator>
  <cp:keywords/>
  <dc:description/>
  <cp:lastModifiedBy>Семенова Елизавета Викторовна</cp:lastModifiedBy>
  <cp:revision>3</cp:revision>
  <cp:lastPrinted>2026-04-23T06:22:00Z</cp:lastPrinted>
  <dcterms:created xsi:type="dcterms:W3CDTF">2026-07-22T13:02:00Z</dcterms:created>
  <dcterms:modified xsi:type="dcterms:W3CDTF">2026-07-23T10:34:00Z</dcterms:modified>
</cp:coreProperties>
</file>