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106E1" w14:textId="77777777" w:rsidR="00B171B7" w:rsidRPr="00C436FE" w:rsidRDefault="00B171B7" w:rsidP="00582977">
      <w:pPr>
        <w:tabs>
          <w:tab w:val="left" w:pos="567"/>
        </w:tabs>
        <w:spacing w:after="0" w:line="240" w:lineRule="auto"/>
        <w:jc w:val="center"/>
        <w:rPr>
          <w:rFonts w:ascii="Times New Roman" w:eastAsia="Calibri" w:hAnsi="Times New Roman" w:cs="Times New Roman"/>
          <w:b/>
          <w:color w:val="000000" w:themeColor="text1"/>
          <w:sz w:val="24"/>
          <w:szCs w:val="24"/>
        </w:rPr>
      </w:pPr>
      <w:r w:rsidRPr="00C436FE">
        <w:rPr>
          <w:rFonts w:ascii="Times New Roman" w:eastAsia="Calibri" w:hAnsi="Times New Roman" w:cs="Times New Roman"/>
          <w:b/>
          <w:color w:val="000000" w:themeColor="text1"/>
          <w:sz w:val="24"/>
          <w:szCs w:val="24"/>
        </w:rPr>
        <w:t>Проект контракта</w:t>
      </w:r>
    </w:p>
    <w:p w14:paraId="1E51B17E" w14:textId="77777777" w:rsidR="00B171B7" w:rsidRDefault="00B171B7" w:rsidP="00582977">
      <w:pPr>
        <w:tabs>
          <w:tab w:val="left" w:pos="567"/>
        </w:tabs>
        <w:spacing w:after="0" w:line="240" w:lineRule="auto"/>
        <w:jc w:val="center"/>
        <w:rPr>
          <w:rFonts w:ascii="Times New Roman" w:eastAsia="Calibri" w:hAnsi="Times New Roman" w:cs="Times New Roman"/>
          <w:b/>
          <w:color w:val="000000" w:themeColor="text1"/>
          <w:sz w:val="24"/>
          <w:szCs w:val="24"/>
        </w:rPr>
      </w:pPr>
    </w:p>
    <w:p w14:paraId="5C6CA42D" w14:textId="77777777" w:rsidR="00084ADF" w:rsidRPr="00C436FE" w:rsidRDefault="00084ADF" w:rsidP="00582977">
      <w:pPr>
        <w:tabs>
          <w:tab w:val="left" w:pos="567"/>
        </w:tabs>
        <w:spacing w:after="0" w:line="240" w:lineRule="auto"/>
        <w:jc w:val="center"/>
        <w:rPr>
          <w:rFonts w:ascii="Times New Roman" w:eastAsia="Calibri" w:hAnsi="Times New Roman" w:cs="Times New Roman"/>
          <w:b/>
          <w:color w:val="000000" w:themeColor="text1"/>
          <w:sz w:val="24"/>
          <w:szCs w:val="24"/>
        </w:rPr>
      </w:pPr>
    </w:p>
    <w:p w14:paraId="3F12FAC0" w14:textId="77777777" w:rsidR="00B171B7" w:rsidRPr="00C436FE" w:rsidRDefault="00B171B7" w:rsidP="00582977">
      <w:pPr>
        <w:tabs>
          <w:tab w:val="left" w:pos="567"/>
        </w:tabs>
        <w:spacing w:after="0" w:line="240" w:lineRule="auto"/>
        <w:jc w:val="center"/>
        <w:rPr>
          <w:rFonts w:ascii="Times New Roman" w:eastAsia="Calibri" w:hAnsi="Times New Roman" w:cs="Times New Roman"/>
          <w:b/>
          <w:color w:val="000000" w:themeColor="text1"/>
          <w:sz w:val="24"/>
          <w:szCs w:val="24"/>
        </w:rPr>
      </w:pPr>
      <w:r w:rsidRPr="00C436FE">
        <w:rPr>
          <w:rFonts w:ascii="Times New Roman" w:eastAsia="Calibri" w:hAnsi="Times New Roman" w:cs="Times New Roman"/>
          <w:b/>
          <w:color w:val="000000" w:themeColor="text1"/>
          <w:sz w:val="24"/>
          <w:szCs w:val="24"/>
        </w:rPr>
        <w:t>ГОСУДАРСТВЕННЫЙ КОНТРАКТ №_______</w:t>
      </w:r>
    </w:p>
    <w:p w14:paraId="43C3F41F" w14:textId="77777777" w:rsidR="009F3DF8" w:rsidRDefault="009F3DF8" w:rsidP="00582977">
      <w:pPr>
        <w:tabs>
          <w:tab w:val="left" w:pos="567"/>
        </w:tabs>
        <w:spacing w:after="0" w:line="240" w:lineRule="auto"/>
        <w:jc w:val="center"/>
        <w:rPr>
          <w:rFonts w:ascii="Times New Roman" w:eastAsia="Calibri" w:hAnsi="Times New Roman" w:cs="Times New Roman"/>
          <w:b/>
          <w:color w:val="000000" w:themeColor="text1"/>
          <w:sz w:val="24"/>
          <w:szCs w:val="24"/>
        </w:rPr>
      </w:pPr>
      <w:r w:rsidRPr="009F3DF8">
        <w:rPr>
          <w:rFonts w:ascii="Times New Roman" w:eastAsia="Calibri" w:hAnsi="Times New Roman" w:cs="Times New Roman"/>
          <w:b/>
          <w:color w:val="000000" w:themeColor="text1"/>
          <w:sz w:val="24"/>
          <w:szCs w:val="24"/>
        </w:rPr>
        <w:t xml:space="preserve">на оказание услуг по ремонту </w:t>
      </w:r>
      <w:r>
        <w:rPr>
          <w:rFonts w:ascii="Times New Roman" w:eastAsia="Calibri" w:hAnsi="Times New Roman" w:cs="Times New Roman"/>
          <w:b/>
          <w:color w:val="000000" w:themeColor="text1"/>
          <w:sz w:val="24"/>
          <w:szCs w:val="24"/>
        </w:rPr>
        <w:t xml:space="preserve">и </w:t>
      </w:r>
      <w:r w:rsidRPr="009F3DF8">
        <w:rPr>
          <w:rFonts w:ascii="Times New Roman" w:eastAsia="Calibri" w:hAnsi="Times New Roman" w:cs="Times New Roman"/>
          <w:b/>
          <w:color w:val="000000" w:themeColor="text1"/>
          <w:sz w:val="24"/>
          <w:szCs w:val="24"/>
        </w:rPr>
        <w:t xml:space="preserve">техническому обслуживанию </w:t>
      </w:r>
    </w:p>
    <w:p w14:paraId="7375BFC8" w14:textId="1EE7F58D" w:rsidR="005E1069" w:rsidRDefault="009F3DF8" w:rsidP="00582977">
      <w:pPr>
        <w:tabs>
          <w:tab w:val="left" w:pos="567"/>
        </w:tabs>
        <w:spacing w:after="0" w:line="240" w:lineRule="auto"/>
        <w:jc w:val="center"/>
        <w:rPr>
          <w:rFonts w:ascii="Times New Roman" w:eastAsia="Calibri" w:hAnsi="Times New Roman" w:cs="Times New Roman"/>
          <w:b/>
          <w:color w:val="000000" w:themeColor="text1"/>
          <w:sz w:val="24"/>
          <w:szCs w:val="24"/>
        </w:rPr>
      </w:pPr>
      <w:r w:rsidRPr="009F3DF8">
        <w:rPr>
          <w:rFonts w:ascii="Times New Roman" w:eastAsia="Calibri" w:hAnsi="Times New Roman" w:cs="Times New Roman"/>
          <w:b/>
          <w:color w:val="000000" w:themeColor="text1"/>
          <w:sz w:val="24"/>
          <w:szCs w:val="24"/>
        </w:rPr>
        <w:t xml:space="preserve">подвесного лодочного мотора </w:t>
      </w:r>
    </w:p>
    <w:p w14:paraId="1E1175FC" w14:textId="77777777" w:rsidR="009F3DF8" w:rsidRPr="000B2BB4" w:rsidRDefault="009F3DF8" w:rsidP="00582977">
      <w:pPr>
        <w:tabs>
          <w:tab w:val="left" w:pos="567"/>
        </w:tabs>
        <w:spacing w:after="0" w:line="240" w:lineRule="auto"/>
        <w:jc w:val="center"/>
        <w:rPr>
          <w:rFonts w:ascii="Times New Roman" w:eastAsia="Calibri" w:hAnsi="Times New Roman" w:cs="Times New Roman"/>
          <w:bCs/>
          <w:color w:val="000000" w:themeColor="text1"/>
          <w:sz w:val="24"/>
          <w:szCs w:val="24"/>
        </w:rPr>
      </w:pPr>
    </w:p>
    <w:p w14:paraId="03881929" w14:textId="16373555"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r w:rsidRPr="000B2BB4">
        <w:rPr>
          <w:rFonts w:ascii="Times New Roman" w:hAnsi="Times New Roman" w:cs="Times New Roman"/>
          <w:bCs/>
          <w:color w:val="000000" w:themeColor="text1"/>
          <w:sz w:val="24"/>
          <w:szCs w:val="24"/>
        </w:rPr>
        <w:t>г. Мурманск</w:t>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t xml:space="preserve">                                                 </w:t>
      </w:r>
      <w:proofErr w:type="gramStart"/>
      <w:r w:rsidR="00094DF9" w:rsidRPr="000B2BB4">
        <w:rPr>
          <w:rFonts w:ascii="Times New Roman" w:hAnsi="Times New Roman" w:cs="Times New Roman"/>
          <w:bCs/>
          <w:color w:val="000000" w:themeColor="text1"/>
          <w:sz w:val="24"/>
          <w:szCs w:val="24"/>
        </w:rPr>
        <w:t xml:space="preserve"> </w:t>
      </w:r>
      <w:r w:rsidRPr="000B2BB4">
        <w:rPr>
          <w:rFonts w:ascii="Times New Roman" w:hAnsi="Times New Roman" w:cs="Times New Roman"/>
          <w:bCs/>
          <w:color w:val="000000" w:themeColor="text1"/>
          <w:sz w:val="24"/>
          <w:szCs w:val="24"/>
        </w:rPr>
        <w:t xml:space="preserve">  «</w:t>
      </w:r>
      <w:proofErr w:type="gramEnd"/>
      <w:r w:rsidRPr="000B2BB4">
        <w:rPr>
          <w:rFonts w:ascii="Times New Roman" w:hAnsi="Times New Roman" w:cs="Times New Roman"/>
          <w:bCs/>
          <w:color w:val="000000" w:themeColor="text1"/>
          <w:sz w:val="24"/>
          <w:szCs w:val="24"/>
        </w:rPr>
        <w:t xml:space="preserve"> _____ » _______ 202</w:t>
      </w:r>
      <w:r w:rsidR="00270411">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xml:space="preserve"> года</w:t>
      </w:r>
    </w:p>
    <w:p w14:paraId="1739DE9D" w14:textId="77777777"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p>
    <w:p w14:paraId="221DE0AA" w14:textId="77987B60" w:rsidR="00B171B7" w:rsidRPr="00897DCB" w:rsidRDefault="00C436FE"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E07B5">
        <w:rPr>
          <w:rFonts w:ascii="Times New Roman" w:eastAsia="Times New Roman" w:hAnsi="Times New Roman" w:cs="Times New Roman"/>
          <w:bCs/>
          <w:color w:val="000000" w:themeColor="text1"/>
          <w:sz w:val="24"/>
          <w:szCs w:val="24"/>
          <w:lang w:eastAsia="ru-RU"/>
        </w:rPr>
        <w:t>Государственный заказчик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 (далее – Главное управление), действующее от имени Российской Федерации и именуемое в дальнейшем «заказчик», в лице __________</w:t>
      </w:r>
      <w:r w:rsidRPr="00DE07B5">
        <w:rPr>
          <w:rFonts w:ascii="Times New Roman" w:eastAsia="Times New Roman" w:hAnsi="Times New Roman" w:cs="Times New Roman"/>
          <w:bCs/>
          <w:color w:val="000000" w:themeColor="text1"/>
          <w:sz w:val="24"/>
          <w:szCs w:val="24"/>
          <w:vertAlign w:val="superscript"/>
          <w:lang w:eastAsia="ru-RU"/>
        </w:rPr>
        <w:footnoteReference w:id="1"/>
      </w:r>
      <w:r w:rsidRPr="00DE07B5">
        <w:rPr>
          <w:rFonts w:ascii="Times New Roman" w:eastAsia="Times New Roman" w:hAnsi="Times New Roman" w:cs="Times New Roman"/>
          <w:bCs/>
          <w:color w:val="000000" w:themeColor="text1"/>
          <w:sz w:val="24"/>
          <w:szCs w:val="24"/>
          <w:lang w:eastAsia="ru-RU"/>
        </w:rPr>
        <w:t>, действующего на основании __________</w:t>
      </w:r>
      <w:r w:rsidRPr="00DE07B5">
        <w:rPr>
          <w:rFonts w:ascii="Times New Roman" w:eastAsia="Times New Roman" w:hAnsi="Times New Roman" w:cs="Times New Roman"/>
          <w:bCs/>
          <w:color w:val="000000" w:themeColor="text1"/>
          <w:sz w:val="24"/>
          <w:szCs w:val="24"/>
          <w:vertAlign w:val="superscript"/>
          <w:lang w:eastAsia="ru-RU"/>
        </w:rPr>
        <w:footnoteReference w:id="2"/>
      </w:r>
      <w:r w:rsidRPr="00DE07B5">
        <w:rPr>
          <w:rFonts w:ascii="Times New Roman" w:eastAsia="Times New Roman" w:hAnsi="Times New Roman" w:cs="Times New Roman"/>
          <w:bCs/>
          <w:color w:val="000000" w:themeColor="text1"/>
          <w:sz w:val="24"/>
          <w:szCs w:val="24"/>
          <w:lang w:eastAsia="ru-RU"/>
        </w:rPr>
        <w:t xml:space="preserve">, с одной стороны, и </w:t>
      </w:r>
      <w:r w:rsidR="00AF607C">
        <w:rPr>
          <w:rFonts w:ascii="Times New Roman" w:eastAsia="Times New Roman" w:hAnsi="Times New Roman" w:cs="Times New Roman"/>
          <w:bCs/>
          <w:color w:val="000000" w:themeColor="text1"/>
          <w:sz w:val="24"/>
          <w:szCs w:val="24"/>
          <w:lang w:eastAsia="ru-RU"/>
        </w:rPr>
        <w:t xml:space="preserve"> </w:t>
      </w:r>
      <w:r w:rsidRPr="00DE07B5">
        <w:rPr>
          <w:rFonts w:ascii="Times New Roman" w:eastAsia="Times New Roman" w:hAnsi="Times New Roman" w:cs="Times New Roman"/>
          <w:bCs/>
          <w:color w:val="000000" w:themeColor="text1"/>
          <w:sz w:val="24"/>
          <w:szCs w:val="24"/>
          <w:lang w:eastAsia="ru-RU"/>
        </w:rPr>
        <w:t>__________</w:t>
      </w:r>
      <w:r w:rsidRPr="00DE07B5">
        <w:rPr>
          <w:rFonts w:ascii="Times New Roman" w:eastAsia="Times New Roman" w:hAnsi="Times New Roman" w:cs="Times New Roman"/>
          <w:bCs/>
          <w:color w:val="000000" w:themeColor="text1"/>
          <w:sz w:val="24"/>
          <w:szCs w:val="24"/>
          <w:vertAlign w:val="superscript"/>
          <w:lang w:eastAsia="ru-RU"/>
        </w:rPr>
        <w:footnoteReference w:id="3"/>
      </w:r>
      <w:r w:rsidRPr="00DE07B5">
        <w:rPr>
          <w:rFonts w:ascii="Times New Roman" w:eastAsia="Times New Roman" w:hAnsi="Times New Roman" w:cs="Times New Roman"/>
          <w:bCs/>
          <w:color w:val="000000" w:themeColor="text1"/>
          <w:sz w:val="24"/>
          <w:szCs w:val="24"/>
          <w:lang w:eastAsia="ru-RU"/>
        </w:rPr>
        <w:t>, именуемое в дальнейшем «исполнитель», в лице __________</w:t>
      </w:r>
      <w:r w:rsidRPr="00DE07B5">
        <w:rPr>
          <w:rFonts w:ascii="Times New Roman" w:eastAsia="Times New Roman" w:hAnsi="Times New Roman" w:cs="Times New Roman"/>
          <w:bCs/>
          <w:color w:val="000000" w:themeColor="text1"/>
          <w:sz w:val="24"/>
          <w:szCs w:val="24"/>
          <w:vertAlign w:val="superscript"/>
          <w:lang w:eastAsia="ru-RU"/>
        </w:rPr>
        <w:footnoteReference w:id="4"/>
      </w:r>
      <w:r w:rsidRPr="00DE07B5">
        <w:rPr>
          <w:rFonts w:ascii="Times New Roman" w:eastAsia="Times New Roman" w:hAnsi="Times New Roman" w:cs="Times New Roman"/>
          <w:bCs/>
          <w:color w:val="000000" w:themeColor="text1"/>
          <w:sz w:val="24"/>
          <w:szCs w:val="24"/>
          <w:lang w:eastAsia="ru-RU"/>
        </w:rPr>
        <w:t>, действующего на основании __________</w:t>
      </w:r>
      <w:r w:rsidRPr="00DE07B5">
        <w:rPr>
          <w:rFonts w:ascii="Times New Roman" w:eastAsia="Times New Roman" w:hAnsi="Times New Roman" w:cs="Times New Roman"/>
          <w:bCs/>
          <w:color w:val="000000" w:themeColor="text1"/>
          <w:sz w:val="24"/>
          <w:szCs w:val="24"/>
          <w:vertAlign w:val="superscript"/>
          <w:lang w:eastAsia="ru-RU"/>
        </w:rPr>
        <w:footnoteReference w:id="5"/>
      </w:r>
      <w:r w:rsidRPr="00DE07B5">
        <w:rPr>
          <w:rFonts w:ascii="Times New Roman" w:eastAsia="Times New Roman" w:hAnsi="Times New Roman" w:cs="Times New Roman"/>
          <w:bCs/>
          <w:color w:val="000000" w:themeColor="text1"/>
          <w:sz w:val="24"/>
          <w:szCs w:val="24"/>
          <w:lang w:eastAsia="ru-RU"/>
        </w:rPr>
        <w:t xml:space="preserve">, с другой стороны, именуемые совместно «стороны» и каждый по отдельности «сторона», руководствуясь Федеральным законом от 05.04.2013 № 44-ФЗ «О контрактной системе в сфере </w:t>
      </w:r>
      <w:r w:rsidRPr="00897DCB">
        <w:rPr>
          <w:rFonts w:ascii="Times New Roman" w:eastAsia="Times New Roman" w:hAnsi="Times New Roman" w:cs="Times New Roman"/>
          <w:bCs/>
          <w:color w:val="000000" w:themeColor="text1"/>
          <w:sz w:val="24"/>
          <w:szCs w:val="24"/>
          <w:lang w:eastAsia="ru-RU"/>
        </w:rPr>
        <w:t>закупок товаров, работ, услуг для обеспечения государственных и муниципальных нужд» (далее – Закон)</w:t>
      </w:r>
      <w:r w:rsidR="00761A9A">
        <w:rPr>
          <w:rFonts w:ascii="Times New Roman" w:eastAsia="Times New Roman" w:hAnsi="Times New Roman" w:cs="Times New Roman"/>
          <w:bCs/>
          <w:color w:val="000000" w:themeColor="text1"/>
          <w:sz w:val="24"/>
          <w:szCs w:val="24"/>
          <w:lang w:eastAsia="ru-RU"/>
        </w:rPr>
        <w:t>,</w:t>
      </w:r>
      <w:r w:rsidRPr="00897DCB">
        <w:rPr>
          <w:rFonts w:ascii="Times New Roman" w:eastAsia="Times New Roman" w:hAnsi="Times New Roman" w:cs="Times New Roman"/>
          <w:bCs/>
          <w:color w:val="000000" w:themeColor="text1"/>
          <w:sz w:val="24"/>
          <w:szCs w:val="24"/>
          <w:lang w:eastAsia="ru-RU"/>
        </w:rPr>
        <w:t xml:space="preserve"> </w:t>
      </w:r>
      <w:r w:rsidR="00AF607C" w:rsidRPr="00AF607C">
        <w:rPr>
          <w:rFonts w:ascii="Times New Roman" w:eastAsia="Times New Roman" w:hAnsi="Times New Roman" w:cs="Times New Roman"/>
          <w:bCs/>
          <w:color w:val="000000" w:themeColor="text1"/>
          <w:sz w:val="24"/>
          <w:szCs w:val="24"/>
          <w:lang w:eastAsia="ru-RU"/>
        </w:rPr>
        <w:t>заключили настоящий государственный контракт (далее – контракт) на основании пункта 4 части 1 статьи 93 Закона о нижеследующем:</w:t>
      </w:r>
    </w:p>
    <w:p w14:paraId="5B25C0BC" w14:textId="525FD56C" w:rsidR="00B171B7" w:rsidRPr="00897DCB"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1B88570D" w14:textId="77777777" w:rsidR="00B171B7" w:rsidRPr="00C436FE" w:rsidRDefault="00B171B7" w:rsidP="00582977">
      <w:pPr>
        <w:pStyle w:val="1"/>
        <w:keepNext w:val="0"/>
        <w:widowControl w:val="0"/>
        <w:suppressAutoHyphens w:val="0"/>
        <w:ind w:left="0" w:right="0" w:firstLine="0"/>
        <w:rPr>
          <w:rFonts w:ascii="Times New Roman" w:hAnsi="Times New Roman" w:cs="Times New Roman"/>
          <w:bCs w:val="0"/>
          <w:color w:val="000000" w:themeColor="text1"/>
          <w:sz w:val="24"/>
          <w:szCs w:val="24"/>
        </w:rPr>
      </w:pPr>
      <w:r w:rsidRPr="00897DCB">
        <w:rPr>
          <w:rFonts w:ascii="Times New Roman" w:hAnsi="Times New Roman" w:cs="Times New Roman"/>
          <w:bCs w:val="0"/>
          <w:color w:val="000000" w:themeColor="text1"/>
          <w:sz w:val="24"/>
          <w:szCs w:val="24"/>
        </w:rPr>
        <w:t>1. Предмет контракта</w:t>
      </w:r>
    </w:p>
    <w:p w14:paraId="58805BA6" w14:textId="77777777" w:rsidR="00B171B7" w:rsidRPr="000B2BB4" w:rsidRDefault="00B171B7" w:rsidP="00582977">
      <w:pPr>
        <w:tabs>
          <w:tab w:val="left" w:pos="567"/>
        </w:tabs>
        <w:spacing w:after="0" w:line="240" w:lineRule="auto"/>
        <w:ind w:firstLine="567"/>
        <w:jc w:val="both"/>
        <w:rPr>
          <w:rFonts w:ascii="Times New Roman" w:eastAsia="Calibri" w:hAnsi="Times New Roman" w:cs="Times New Roman"/>
          <w:bCs/>
          <w:color w:val="000000" w:themeColor="text1"/>
          <w:sz w:val="24"/>
          <w:szCs w:val="24"/>
        </w:rPr>
      </w:pPr>
    </w:p>
    <w:p w14:paraId="4F48C58C" w14:textId="0CB61970" w:rsidR="00B171B7" w:rsidRPr="000B2BB4" w:rsidRDefault="00B171B7" w:rsidP="009F3DF8">
      <w:pPr>
        <w:tabs>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1.1. Заказчик поручает, а исполнитель принимает на себя обязательство </w:t>
      </w:r>
      <w:r w:rsidR="005E1069" w:rsidRPr="005E1069">
        <w:rPr>
          <w:rFonts w:ascii="Times New Roman" w:eastAsia="Calibri" w:hAnsi="Times New Roman" w:cs="Times New Roman"/>
          <w:bCs/>
          <w:color w:val="000000" w:themeColor="text1"/>
          <w:sz w:val="24"/>
          <w:szCs w:val="24"/>
        </w:rPr>
        <w:t xml:space="preserve">на </w:t>
      </w:r>
      <w:r w:rsidR="009F3DF8" w:rsidRPr="009F3DF8">
        <w:rPr>
          <w:rFonts w:ascii="Times New Roman" w:eastAsia="Calibri" w:hAnsi="Times New Roman" w:cs="Times New Roman"/>
          <w:bCs/>
          <w:color w:val="000000" w:themeColor="text1"/>
          <w:sz w:val="24"/>
          <w:szCs w:val="24"/>
        </w:rPr>
        <w:t xml:space="preserve">оказание услуг по ремонту и техническому обслуживанию подвесного лодочного мотора </w:t>
      </w:r>
      <w:r w:rsidRPr="000B2BB4">
        <w:rPr>
          <w:rFonts w:ascii="Times New Roman" w:eastAsia="Calibri" w:hAnsi="Times New Roman" w:cs="Times New Roman"/>
          <w:bCs/>
          <w:color w:val="000000" w:themeColor="text1"/>
          <w:sz w:val="24"/>
          <w:szCs w:val="24"/>
        </w:rPr>
        <w:t>(далее – услуги) в порядке и на условиях контракта.</w:t>
      </w:r>
    </w:p>
    <w:p w14:paraId="35CF6852" w14:textId="38D30277" w:rsidR="00B171B7" w:rsidRPr="000B2BB4" w:rsidRDefault="00B171B7" w:rsidP="00582977">
      <w:pPr>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1.2. Состав, объем, единицы измерения оказываемых услуг по контракту установлен спецификацией (Приложение № 1 к контракту) и </w:t>
      </w:r>
      <w:r w:rsidR="00465432">
        <w:rPr>
          <w:rFonts w:ascii="Times New Roman" w:eastAsia="Calibri" w:hAnsi="Times New Roman" w:cs="Times New Roman"/>
          <w:bCs/>
          <w:color w:val="000000" w:themeColor="text1"/>
          <w:sz w:val="24"/>
          <w:szCs w:val="24"/>
        </w:rPr>
        <w:t>описанием объекта закупки</w:t>
      </w:r>
      <w:r w:rsidRPr="000B2BB4">
        <w:rPr>
          <w:rFonts w:ascii="Times New Roman" w:eastAsia="Calibri" w:hAnsi="Times New Roman" w:cs="Times New Roman"/>
          <w:bCs/>
          <w:color w:val="000000" w:themeColor="text1"/>
          <w:sz w:val="24"/>
          <w:szCs w:val="24"/>
        </w:rPr>
        <w:t xml:space="preserve"> (Приложение № 2 к контракту).</w:t>
      </w:r>
    </w:p>
    <w:p w14:paraId="6CE13AFF" w14:textId="74BBEB13" w:rsidR="00AF607C" w:rsidRPr="00D569A4" w:rsidRDefault="00B171B7" w:rsidP="00BB3513">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234818">
        <w:rPr>
          <w:rFonts w:ascii="Times New Roman" w:hAnsi="Times New Roman" w:cs="Times New Roman"/>
          <w:bCs/>
          <w:snapToGrid w:val="0"/>
          <w:color w:val="000000" w:themeColor="text1"/>
          <w:sz w:val="24"/>
          <w:szCs w:val="24"/>
        </w:rPr>
        <w:t>1</w:t>
      </w:r>
      <w:r w:rsidRPr="00234818">
        <w:rPr>
          <w:rFonts w:ascii="Times New Roman" w:eastAsia="Calibri" w:hAnsi="Times New Roman" w:cs="Times New Roman"/>
          <w:bCs/>
          <w:color w:val="000000" w:themeColor="text1"/>
          <w:sz w:val="24"/>
          <w:szCs w:val="24"/>
        </w:rPr>
        <w:t xml:space="preserve">.3. Место оказания </w:t>
      </w:r>
      <w:r w:rsidRPr="00D569A4">
        <w:rPr>
          <w:rFonts w:ascii="Times New Roman" w:eastAsia="Calibri" w:hAnsi="Times New Roman" w:cs="Times New Roman"/>
          <w:bCs/>
          <w:color w:val="000000" w:themeColor="text1"/>
          <w:sz w:val="24"/>
          <w:szCs w:val="24"/>
        </w:rPr>
        <w:t>услу</w:t>
      </w:r>
      <w:r w:rsidR="00AF607C" w:rsidRPr="00D569A4">
        <w:rPr>
          <w:rFonts w:ascii="Times New Roman" w:eastAsia="Calibri" w:hAnsi="Times New Roman" w:cs="Times New Roman"/>
          <w:bCs/>
          <w:color w:val="000000" w:themeColor="text1"/>
          <w:sz w:val="24"/>
          <w:szCs w:val="24"/>
        </w:rPr>
        <w:t>г:</w:t>
      </w:r>
      <w:r w:rsidR="00BB3513" w:rsidRPr="00D569A4">
        <w:rPr>
          <w:rFonts w:ascii="Times New Roman" w:eastAsia="Calibri" w:hAnsi="Times New Roman" w:cs="Times New Roman"/>
          <w:bCs/>
          <w:color w:val="000000" w:themeColor="text1"/>
          <w:sz w:val="24"/>
          <w:szCs w:val="24"/>
        </w:rPr>
        <w:t xml:space="preserve"> </w:t>
      </w:r>
      <w:r w:rsidR="00CC7888" w:rsidRPr="00CC7888">
        <w:rPr>
          <w:rFonts w:ascii="Times New Roman" w:eastAsia="Calibri" w:hAnsi="Times New Roman" w:cs="Times New Roman"/>
          <w:bCs/>
          <w:color w:val="000000" w:themeColor="text1"/>
          <w:sz w:val="24"/>
          <w:szCs w:val="24"/>
        </w:rPr>
        <w:t>Российская Федерация, по месту нахождения исполнителя. Исполнитель самостоятельно осуществляет погрузку и доставку подвесн</w:t>
      </w:r>
      <w:r w:rsidR="00991787">
        <w:rPr>
          <w:rFonts w:ascii="Times New Roman" w:eastAsia="Calibri" w:hAnsi="Times New Roman" w:cs="Times New Roman"/>
          <w:bCs/>
          <w:color w:val="000000" w:themeColor="text1"/>
          <w:sz w:val="24"/>
          <w:szCs w:val="24"/>
        </w:rPr>
        <w:t>ого</w:t>
      </w:r>
      <w:r w:rsidR="00CC7888" w:rsidRPr="00CC7888">
        <w:rPr>
          <w:rFonts w:ascii="Times New Roman" w:eastAsia="Calibri" w:hAnsi="Times New Roman" w:cs="Times New Roman"/>
          <w:bCs/>
          <w:color w:val="000000" w:themeColor="text1"/>
          <w:sz w:val="24"/>
          <w:szCs w:val="24"/>
        </w:rPr>
        <w:t xml:space="preserve"> лодочн</w:t>
      </w:r>
      <w:r w:rsidR="00991787">
        <w:rPr>
          <w:rFonts w:ascii="Times New Roman" w:eastAsia="Calibri" w:hAnsi="Times New Roman" w:cs="Times New Roman"/>
          <w:bCs/>
          <w:color w:val="000000" w:themeColor="text1"/>
          <w:sz w:val="24"/>
          <w:szCs w:val="24"/>
        </w:rPr>
        <w:t>ого</w:t>
      </w:r>
      <w:r w:rsidR="00CC7888" w:rsidRPr="00CC7888">
        <w:rPr>
          <w:rFonts w:ascii="Times New Roman" w:eastAsia="Calibri" w:hAnsi="Times New Roman" w:cs="Times New Roman"/>
          <w:bCs/>
          <w:color w:val="000000" w:themeColor="text1"/>
          <w:sz w:val="24"/>
          <w:szCs w:val="24"/>
        </w:rPr>
        <w:t xml:space="preserve"> мотор</w:t>
      </w:r>
      <w:r w:rsidR="00991787">
        <w:rPr>
          <w:rFonts w:ascii="Times New Roman" w:eastAsia="Calibri" w:hAnsi="Times New Roman" w:cs="Times New Roman"/>
          <w:bCs/>
          <w:color w:val="000000" w:themeColor="text1"/>
          <w:sz w:val="24"/>
          <w:szCs w:val="24"/>
        </w:rPr>
        <w:t>а</w:t>
      </w:r>
      <w:r w:rsidR="00CC7888" w:rsidRPr="00CC7888">
        <w:rPr>
          <w:rFonts w:ascii="Times New Roman" w:eastAsia="Calibri" w:hAnsi="Times New Roman" w:cs="Times New Roman"/>
          <w:bCs/>
          <w:color w:val="000000" w:themeColor="text1"/>
          <w:sz w:val="24"/>
          <w:szCs w:val="24"/>
        </w:rPr>
        <w:t xml:space="preserve"> от заказчика к месту оказания услуг и обратно собственными силами за свой счет. </w:t>
      </w:r>
      <w:bookmarkStart w:id="0" w:name="_Hlk199421156"/>
      <w:r w:rsidR="00CC7888" w:rsidRPr="00CC7888">
        <w:rPr>
          <w:rFonts w:ascii="Times New Roman" w:eastAsia="Calibri" w:hAnsi="Times New Roman" w:cs="Times New Roman"/>
          <w:bCs/>
          <w:color w:val="000000" w:themeColor="text1"/>
          <w:sz w:val="24"/>
          <w:szCs w:val="24"/>
        </w:rPr>
        <w:t>Передача подвесн</w:t>
      </w:r>
      <w:r w:rsidR="00991787">
        <w:rPr>
          <w:rFonts w:ascii="Times New Roman" w:eastAsia="Calibri" w:hAnsi="Times New Roman" w:cs="Times New Roman"/>
          <w:bCs/>
          <w:color w:val="000000" w:themeColor="text1"/>
          <w:sz w:val="24"/>
          <w:szCs w:val="24"/>
        </w:rPr>
        <w:t>ого</w:t>
      </w:r>
      <w:r w:rsidR="00CC7888" w:rsidRPr="00CC7888">
        <w:rPr>
          <w:rFonts w:ascii="Times New Roman" w:eastAsia="Calibri" w:hAnsi="Times New Roman" w:cs="Times New Roman"/>
          <w:bCs/>
          <w:color w:val="000000" w:themeColor="text1"/>
          <w:sz w:val="24"/>
          <w:szCs w:val="24"/>
        </w:rPr>
        <w:t xml:space="preserve"> лодочн</w:t>
      </w:r>
      <w:r w:rsidR="00991787">
        <w:rPr>
          <w:rFonts w:ascii="Times New Roman" w:eastAsia="Calibri" w:hAnsi="Times New Roman" w:cs="Times New Roman"/>
          <w:bCs/>
          <w:color w:val="000000" w:themeColor="text1"/>
          <w:sz w:val="24"/>
          <w:szCs w:val="24"/>
        </w:rPr>
        <w:t>ого</w:t>
      </w:r>
      <w:r w:rsidR="00CC7888" w:rsidRPr="00CC7888">
        <w:rPr>
          <w:rFonts w:ascii="Times New Roman" w:eastAsia="Calibri" w:hAnsi="Times New Roman" w:cs="Times New Roman"/>
          <w:bCs/>
          <w:color w:val="000000" w:themeColor="text1"/>
          <w:sz w:val="24"/>
          <w:szCs w:val="24"/>
        </w:rPr>
        <w:t xml:space="preserve"> мотор</w:t>
      </w:r>
      <w:r w:rsidR="00991787">
        <w:rPr>
          <w:rFonts w:ascii="Times New Roman" w:eastAsia="Calibri" w:hAnsi="Times New Roman" w:cs="Times New Roman"/>
          <w:bCs/>
          <w:color w:val="000000" w:themeColor="text1"/>
          <w:sz w:val="24"/>
          <w:szCs w:val="24"/>
        </w:rPr>
        <w:t>а</w:t>
      </w:r>
      <w:r w:rsidR="00CC7888" w:rsidRPr="00CC7888">
        <w:rPr>
          <w:rFonts w:ascii="Times New Roman" w:eastAsia="Calibri" w:hAnsi="Times New Roman" w:cs="Times New Roman"/>
          <w:bCs/>
          <w:color w:val="000000" w:themeColor="text1"/>
          <w:sz w:val="24"/>
          <w:szCs w:val="24"/>
        </w:rPr>
        <w:t xml:space="preserve"> производится в рабочие дни с 9.00 до 13.00 часов и с 14.00 до 17.00 часов (суббота, воскресенье - выходные) по адресу заказчика: </w:t>
      </w:r>
      <w:bookmarkEnd w:id="0"/>
      <w:r w:rsidR="00991787" w:rsidRPr="00991787">
        <w:rPr>
          <w:rFonts w:ascii="Times New Roman" w:eastAsia="Calibri" w:hAnsi="Times New Roman" w:cs="Times New Roman"/>
          <w:bCs/>
          <w:color w:val="000000" w:themeColor="text1"/>
          <w:sz w:val="24"/>
          <w:szCs w:val="24"/>
        </w:rPr>
        <w:t>Российская Федерация, обл. Мурманская, г. Мурманск, ул. Траловая, д. 8</w:t>
      </w:r>
      <w:r w:rsidR="00991787">
        <w:rPr>
          <w:rFonts w:ascii="Times New Roman" w:eastAsia="Calibri" w:hAnsi="Times New Roman" w:cs="Times New Roman"/>
          <w:bCs/>
          <w:color w:val="000000" w:themeColor="text1"/>
          <w:sz w:val="24"/>
          <w:szCs w:val="24"/>
        </w:rPr>
        <w:t>.</w:t>
      </w:r>
    </w:p>
    <w:p w14:paraId="39C553B6" w14:textId="1B0ED51F" w:rsidR="00941BDB" w:rsidRPr="00D569A4" w:rsidRDefault="00B171B7" w:rsidP="0070041A">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D569A4">
        <w:rPr>
          <w:rFonts w:ascii="Times New Roman" w:eastAsia="Calibri" w:hAnsi="Times New Roman" w:cs="Times New Roman"/>
          <w:bCs/>
          <w:color w:val="000000" w:themeColor="text1"/>
          <w:sz w:val="24"/>
          <w:szCs w:val="24"/>
          <w:lang w:eastAsia="ru-RU"/>
        </w:rPr>
        <w:t>1.4. Идентификационный код закупки:</w:t>
      </w:r>
      <w:r w:rsidR="00E434F1" w:rsidRPr="00D569A4">
        <w:rPr>
          <w:rFonts w:ascii="Times New Roman" w:eastAsia="Calibri" w:hAnsi="Times New Roman" w:cs="Times New Roman"/>
          <w:bCs/>
          <w:color w:val="000000" w:themeColor="text1"/>
          <w:sz w:val="24"/>
          <w:szCs w:val="24"/>
        </w:rPr>
        <w:t xml:space="preserve"> </w:t>
      </w:r>
      <w:r w:rsidR="00AF607C" w:rsidRPr="00D569A4">
        <w:rPr>
          <w:rFonts w:ascii="Times New Roman" w:eastAsia="Calibri" w:hAnsi="Times New Roman" w:cs="Times New Roman"/>
          <w:bCs/>
          <w:color w:val="000000" w:themeColor="text1"/>
          <w:sz w:val="24"/>
          <w:szCs w:val="24"/>
        </w:rPr>
        <w:t>261519013187251900100100330000000244.</w:t>
      </w:r>
    </w:p>
    <w:p w14:paraId="2F7B36F1" w14:textId="77777777" w:rsidR="0070041A" w:rsidRPr="00D569A4" w:rsidRDefault="0070041A" w:rsidP="0070041A">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p>
    <w:p w14:paraId="21085274" w14:textId="06649074" w:rsidR="0001026A" w:rsidRDefault="0001026A"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D569A4">
        <w:rPr>
          <w:rFonts w:ascii="Times New Roman" w:hAnsi="Times New Roman" w:cs="Times New Roman"/>
          <w:bCs w:val="0"/>
          <w:color w:val="000000" w:themeColor="text1"/>
          <w:sz w:val="24"/>
          <w:szCs w:val="24"/>
        </w:rPr>
        <w:t>2. Цена контракта, порядок и срок оплаты</w:t>
      </w:r>
    </w:p>
    <w:p w14:paraId="38E49F8A" w14:textId="77777777" w:rsidR="00897DCB" w:rsidRPr="00047345" w:rsidRDefault="00897DCB" w:rsidP="00047345">
      <w:pPr>
        <w:spacing w:after="0" w:line="240" w:lineRule="auto"/>
        <w:ind w:firstLine="709"/>
        <w:jc w:val="both"/>
        <w:rPr>
          <w:rFonts w:ascii="Times New Roman" w:eastAsia="Calibri" w:hAnsi="Times New Roman" w:cs="Times New Roman"/>
          <w:sz w:val="24"/>
          <w:szCs w:val="24"/>
        </w:rPr>
      </w:pPr>
    </w:p>
    <w:p w14:paraId="430CB618" w14:textId="77A8F601" w:rsidR="00897DCB" w:rsidRPr="00CD7D7D" w:rsidRDefault="00897DCB" w:rsidP="00047345">
      <w:pPr>
        <w:pStyle w:val="1"/>
        <w:keepNext w:val="0"/>
        <w:widowControl w:val="0"/>
        <w:tabs>
          <w:tab w:val="clear" w:pos="432"/>
          <w:tab w:val="left" w:pos="567"/>
        </w:tabs>
        <w:suppressAutoHyphens w:val="0"/>
        <w:ind w:left="0" w:right="0" w:firstLine="709"/>
        <w:jc w:val="both"/>
        <w:rPr>
          <w:rFonts w:ascii="Times New Roman" w:hAnsi="Times New Roman" w:cs="Times New Roman"/>
          <w:b w:val="0"/>
          <w:bCs w:val="0"/>
          <w:color w:val="000000" w:themeColor="text1"/>
          <w:sz w:val="24"/>
          <w:szCs w:val="24"/>
        </w:rPr>
      </w:pPr>
      <w:r w:rsidRPr="00047345">
        <w:rPr>
          <w:rFonts w:ascii="Times New Roman" w:hAnsi="Times New Roman" w:cs="Times New Roman"/>
          <w:b w:val="0"/>
          <w:bCs w:val="0"/>
          <w:color w:val="auto"/>
          <w:sz w:val="24"/>
          <w:szCs w:val="24"/>
        </w:rPr>
        <w:t>2.1. Цена контракта</w:t>
      </w:r>
      <w:r w:rsidRPr="00047345">
        <w:rPr>
          <w:rStyle w:val="a7"/>
          <w:rFonts w:ascii="Times New Roman" w:eastAsia="Calibri" w:hAnsi="Times New Roman" w:cs="Times New Roman"/>
          <w:b w:val="0"/>
          <w:bCs w:val="0"/>
          <w:sz w:val="24"/>
          <w:szCs w:val="24"/>
        </w:rPr>
        <w:footnoteReference w:id="6"/>
      </w:r>
      <w:r w:rsidRPr="00047345">
        <w:rPr>
          <w:rFonts w:ascii="Times New Roman" w:hAnsi="Times New Roman" w:cs="Times New Roman"/>
          <w:b w:val="0"/>
          <w:bCs w:val="0"/>
          <w:color w:val="auto"/>
          <w:sz w:val="24"/>
          <w:szCs w:val="24"/>
        </w:rPr>
        <w:t xml:space="preserve"> </w:t>
      </w:r>
      <w:r w:rsidRPr="00047345">
        <w:rPr>
          <w:rFonts w:ascii="Times New Roman" w:hAnsi="Times New Roman" w:cs="Times New Roman"/>
          <w:b w:val="0"/>
          <w:bCs w:val="0"/>
          <w:sz w:val="24"/>
          <w:szCs w:val="24"/>
        </w:rPr>
        <w:t xml:space="preserve">составляет: ______ рублей _____ копеек, в том числе налог на </w:t>
      </w:r>
      <w:r w:rsidRPr="00CD7D7D">
        <w:rPr>
          <w:rFonts w:ascii="Times New Roman" w:hAnsi="Times New Roman" w:cs="Times New Roman"/>
          <w:b w:val="0"/>
          <w:bCs w:val="0"/>
          <w:color w:val="000000" w:themeColor="text1"/>
          <w:sz w:val="24"/>
          <w:szCs w:val="24"/>
        </w:rPr>
        <w:lastRenderedPageBreak/>
        <w:t xml:space="preserve">добавленную стоимость (далее – НДС) по налоговой ставке ______ (_______) процентов, или НДС не облагается на основании ___________ Налогового кодекса </w:t>
      </w:r>
      <w:r w:rsidR="0070041A" w:rsidRPr="0070041A">
        <w:rPr>
          <w:rFonts w:ascii="Times New Roman" w:hAnsi="Times New Roman" w:cs="Times New Roman"/>
          <w:b w:val="0"/>
          <w:bCs w:val="0"/>
          <w:color w:val="000000" w:themeColor="text1"/>
          <w:sz w:val="24"/>
          <w:szCs w:val="24"/>
        </w:rPr>
        <w:t>Российской Федерации</w:t>
      </w:r>
      <w:r w:rsidRPr="00CD7D7D">
        <w:rPr>
          <w:rStyle w:val="a7"/>
          <w:rFonts w:ascii="Times New Roman" w:hAnsi="Times New Roman" w:cs="Times New Roman"/>
          <w:b w:val="0"/>
          <w:bCs w:val="0"/>
          <w:color w:val="000000" w:themeColor="text1"/>
          <w:sz w:val="24"/>
          <w:szCs w:val="24"/>
        </w:rPr>
        <w:footnoteReference w:id="7"/>
      </w:r>
      <w:r w:rsidRPr="00CD7D7D">
        <w:rPr>
          <w:rFonts w:ascii="Times New Roman" w:hAnsi="Times New Roman" w:cs="Times New Roman"/>
          <w:b w:val="0"/>
          <w:bCs w:val="0"/>
          <w:color w:val="000000" w:themeColor="text1"/>
          <w:sz w:val="24"/>
          <w:szCs w:val="24"/>
        </w:rPr>
        <w:t>.</w:t>
      </w:r>
    </w:p>
    <w:p w14:paraId="30E240D3" w14:textId="2312C4FB" w:rsidR="00897DCB" w:rsidRPr="00CD7D7D" w:rsidRDefault="00897DCB" w:rsidP="00047345">
      <w:pPr>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CD7D7D">
        <w:rPr>
          <w:rFonts w:ascii="Times New Roman" w:eastAsia="Times New Roman" w:hAnsi="Times New Roman" w:cs="Times New Roman"/>
          <w:color w:val="000000" w:themeColor="text1"/>
          <w:sz w:val="24"/>
          <w:szCs w:val="24"/>
          <w:lang w:eastAsia="ar-SA"/>
        </w:rPr>
        <w:t>Цена контракта включает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w:t>
      </w:r>
      <w:r w:rsidR="00EC1D49">
        <w:rPr>
          <w:rFonts w:ascii="Times New Roman" w:eastAsia="Times New Roman" w:hAnsi="Times New Roman" w:cs="Times New Roman"/>
          <w:color w:val="000000" w:themeColor="text1"/>
          <w:sz w:val="24"/>
          <w:szCs w:val="24"/>
          <w:lang w:eastAsia="ar-SA"/>
        </w:rPr>
        <w:t>.</w:t>
      </w:r>
    </w:p>
    <w:p w14:paraId="4D99FF50" w14:textId="429659CC" w:rsidR="00897DCB" w:rsidRPr="00CD7D7D" w:rsidRDefault="00897DCB" w:rsidP="00047345">
      <w:pPr>
        <w:tabs>
          <w:tab w:val="left" w:pos="0"/>
          <w:tab w:val="left" w:pos="567"/>
        </w:tabs>
        <w:spacing w:after="0" w:line="240" w:lineRule="auto"/>
        <w:ind w:firstLine="709"/>
        <w:jc w:val="both"/>
        <w:rPr>
          <w:rFonts w:ascii="Times New Roman" w:eastAsia="Calibri" w:hAnsi="Times New Roman" w:cs="Times New Roman"/>
          <w:color w:val="000000" w:themeColor="text1"/>
          <w:sz w:val="24"/>
          <w:szCs w:val="24"/>
        </w:rPr>
      </w:pPr>
      <w:r w:rsidRPr="00CD7D7D">
        <w:rPr>
          <w:rFonts w:ascii="Times New Roman" w:eastAsia="Calibri" w:hAnsi="Times New Roman" w:cs="Times New Roman"/>
          <w:color w:val="000000" w:themeColor="text1"/>
          <w:sz w:val="24"/>
          <w:szCs w:val="24"/>
        </w:rPr>
        <w:t xml:space="preserve">2.2. </w:t>
      </w:r>
      <w:r w:rsidRPr="00CD7D7D">
        <w:rPr>
          <w:rFonts w:ascii="Times New Roman" w:eastAsia="Times New Roman" w:hAnsi="Times New Roman" w:cs="Times New Roman"/>
          <w:color w:val="000000" w:themeColor="text1"/>
          <w:sz w:val="24"/>
          <w:szCs w:val="24"/>
          <w:lang w:eastAsia="ar-SA"/>
        </w:rPr>
        <w:t xml:space="preserve">Цена контракта является твердой, определена на весь срок исполнения контракта. </w:t>
      </w:r>
    </w:p>
    <w:p w14:paraId="3CB12FD6" w14:textId="3AD846C2" w:rsidR="00897DCB" w:rsidRPr="00CD7D7D" w:rsidRDefault="00897DCB" w:rsidP="00047345">
      <w:pPr>
        <w:tabs>
          <w:tab w:val="left" w:pos="0"/>
          <w:tab w:val="left" w:pos="567"/>
        </w:tabs>
        <w:spacing w:after="0" w:line="240" w:lineRule="auto"/>
        <w:ind w:firstLine="709"/>
        <w:jc w:val="both"/>
        <w:rPr>
          <w:rFonts w:ascii="Times New Roman" w:eastAsia="Calibri" w:hAnsi="Times New Roman" w:cs="Times New Roman"/>
          <w:color w:val="000000" w:themeColor="text1"/>
          <w:sz w:val="24"/>
          <w:szCs w:val="24"/>
        </w:rPr>
      </w:pPr>
      <w:r w:rsidRPr="00CD7D7D">
        <w:rPr>
          <w:rFonts w:ascii="Times New Roman" w:eastAsia="Calibri" w:hAnsi="Times New Roman" w:cs="Times New Roman"/>
          <w:color w:val="000000" w:themeColor="text1"/>
          <w:sz w:val="24"/>
          <w:szCs w:val="24"/>
        </w:rPr>
        <w:t>2.3. Валюта цены контракта и расчетов с исполнителем - Российский рубль</w:t>
      </w:r>
      <w:r w:rsidR="00EC1D49">
        <w:rPr>
          <w:rFonts w:ascii="Times New Roman" w:eastAsia="Calibri" w:hAnsi="Times New Roman" w:cs="Times New Roman"/>
          <w:color w:val="000000" w:themeColor="text1"/>
          <w:sz w:val="24"/>
          <w:szCs w:val="24"/>
        </w:rPr>
        <w:t>.</w:t>
      </w:r>
    </w:p>
    <w:p w14:paraId="2C1937F5" w14:textId="101FD071" w:rsidR="00897DCB" w:rsidRDefault="00897DCB" w:rsidP="00047345">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bCs w:val="0"/>
          <w:color w:val="000000" w:themeColor="text1"/>
          <w:sz w:val="24"/>
          <w:szCs w:val="24"/>
        </w:rPr>
      </w:pPr>
      <w:r w:rsidRPr="00CD7D7D">
        <w:rPr>
          <w:rFonts w:ascii="Times New Roman" w:hAnsi="Times New Roman" w:cs="Times New Roman"/>
          <w:b w:val="0"/>
          <w:bCs w:val="0"/>
          <w:color w:val="000000" w:themeColor="text1"/>
          <w:sz w:val="24"/>
          <w:szCs w:val="24"/>
        </w:rPr>
        <w:t>2.4. Срок оплаты обязательств по контракту</w:t>
      </w:r>
      <w:r w:rsidR="00991787">
        <w:rPr>
          <w:rFonts w:ascii="Times New Roman" w:hAnsi="Times New Roman" w:cs="Times New Roman"/>
          <w:b w:val="0"/>
          <w:bCs w:val="0"/>
          <w:color w:val="000000" w:themeColor="text1"/>
          <w:sz w:val="24"/>
          <w:szCs w:val="24"/>
        </w:rPr>
        <w:t>:</w:t>
      </w:r>
    </w:p>
    <w:p w14:paraId="771CD8AC" w14:textId="77777777" w:rsidR="00991787" w:rsidRPr="00CE3B3B" w:rsidRDefault="00991787" w:rsidP="0099178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p>
    <w:p w14:paraId="28B133C0" w14:textId="77777777" w:rsidR="00991787" w:rsidRPr="00991787" w:rsidRDefault="00991787" w:rsidP="00991787">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highlight w:val="yellow"/>
        </w:rPr>
      </w:pPr>
      <w:r w:rsidRPr="00991787">
        <w:rPr>
          <w:rFonts w:ascii="Times New Roman" w:eastAsia="Calibri" w:hAnsi="Times New Roman" w:cs="Times New Roman"/>
          <w:b w:val="0"/>
          <w:i/>
          <w:iCs/>
          <w:color w:val="000000" w:themeColor="text1"/>
          <w:sz w:val="24"/>
          <w:szCs w:val="24"/>
          <w:highlight w:val="yellow"/>
        </w:rPr>
        <w:t>2.4.1. (следует выбрать один из вариантов):</w:t>
      </w:r>
    </w:p>
    <w:p w14:paraId="311B0A91" w14:textId="0789B12E" w:rsidR="00991787" w:rsidRPr="00991787" w:rsidRDefault="00991787" w:rsidP="0099178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highlight w:val="yellow"/>
        </w:rPr>
      </w:pPr>
      <w:r w:rsidRPr="00991787">
        <w:rPr>
          <w:rFonts w:ascii="Times New Roman" w:eastAsia="Calibri" w:hAnsi="Times New Roman" w:cs="Times New Roman"/>
          <w:b w:val="0"/>
          <w:i/>
          <w:iCs/>
          <w:color w:val="000000" w:themeColor="text1"/>
          <w:sz w:val="24"/>
          <w:szCs w:val="24"/>
          <w:highlight w:val="yellow"/>
        </w:rPr>
        <w:t>Вариант 1 пункта 2.4.1. (при формировании документов о приемке в электронной форме в единой информационной системе в сфере закупок):</w:t>
      </w:r>
    </w:p>
    <w:p w14:paraId="757130E4"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highlight w:val="yellow"/>
        </w:rPr>
      </w:pPr>
      <w:r w:rsidRPr="00991787">
        <w:rPr>
          <w:rFonts w:ascii="Times New Roman" w:eastAsia="Calibri" w:hAnsi="Times New Roman" w:cs="Times New Roman"/>
          <w:color w:val="000000" w:themeColor="text1"/>
          <w:sz w:val="24"/>
          <w:szCs w:val="24"/>
          <w:highlight w:val="yellow"/>
        </w:rPr>
        <w:t>Оплата оказанных услуг производится заказчиком в размерах, установленных контрактом, исходя из фактически оказанных услуг, в срок не более не более 7 (семи) рабочих дней с даты подписания заказчиком документа о приемке.</w:t>
      </w:r>
    </w:p>
    <w:p w14:paraId="126DA154"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highlight w:val="yellow"/>
        </w:rPr>
      </w:pPr>
      <w:r w:rsidRPr="00991787">
        <w:rPr>
          <w:rFonts w:ascii="Times New Roman" w:eastAsia="Calibri" w:hAnsi="Times New Roman" w:cs="Times New Roman"/>
          <w:color w:val="000000" w:themeColor="text1"/>
          <w:sz w:val="24"/>
          <w:szCs w:val="24"/>
          <w:highlight w:val="yellow"/>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12D2C8CB"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highlight w:val="yellow"/>
        </w:rPr>
      </w:pPr>
      <w:r w:rsidRPr="00991787">
        <w:rPr>
          <w:rFonts w:ascii="Times New Roman" w:eastAsia="Calibri" w:hAnsi="Times New Roman" w:cs="Times New Roman"/>
          <w:color w:val="000000" w:themeColor="text1"/>
          <w:sz w:val="24"/>
          <w:szCs w:val="24"/>
          <w:highlight w:val="yellow"/>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3B6DCCD8"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highlight w:val="yellow"/>
        </w:rPr>
      </w:pPr>
      <w:r w:rsidRPr="00991787">
        <w:rPr>
          <w:rFonts w:ascii="Times New Roman" w:eastAsia="Calibri" w:hAnsi="Times New Roman" w:cs="Times New Roman"/>
          <w:color w:val="000000" w:themeColor="text1"/>
          <w:sz w:val="24"/>
          <w:szCs w:val="24"/>
          <w:highlight w:val="yellow"/>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7E583DAD" w14:textId="77777777" w:rsidR="00991787" w:rsidRPr="00991787" w:rsidRDefault="00991787" w:rsidP="0099178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highlight w:val="yellow"/>
        </w:rPr>
      </w:pPr>
      <w:r w:rsidRPr="00991787">
        <w:rPr>
          <w:rFonts w:ascii="Times New Roman" w:eastAsia="Calibri" w:hAnsi="Times New Roman" w:cs="Times New Roman"/>
          <w:b w:val="0"/>
          <w:i/>
          <w:iCs/>
          <w:color w:val="000000" w:themeColor="text1"/>
          <w:sz w:val="24"/>
          <w:szCs w:val="24"/>
          <w:highlight w:val="yellow"/>
        </w:rPr>
        <w:t>Вариант 2 пункта 2.4.1. (в остальных случаях):</w:t>
      </w:r>
    </w:p>
    <w:p w14:paraId="1A43136E"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highlight w:val="yellow"/>
        </w:rPr>
      </w:pPr>
      <w:r w:rsidRPr="00991787">
        <w:rPr>
          <w:rFonts w:ascii="Times New Roman" w:eastAsia="Calibri" w:hAnsi="Times New Roman" w:cs="Times New Roman"/>
          <w:bCs/>
          <w:color w:val="000000" w:themeColor="text1"/>
          <w:sz w:val="24"/>
          <w:szCs w:val="24"/>
          <w:highlight w:val="yellow"/>
        </w:rPr>
        <w:t>Оплата оказанных услуг производится заказчиком в размерах, установленных контрактом, исходя из фактически оказанных услуг, в срок не более 7 (семи) рабочих дней с даты подписания заказчиком документа о приемке по унифицированной форме акта приемки товаров, работ, услуг (ф. 0510452).</w:t>
      </w:r>
    </w:p>
    <w:p w14:paraId="1A4D26EC"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highlight w:val="yellow"/>
        </w:rPr>
      </w:pPr>
      <w:r w:rsidRPr="00991787">
        <w:rPr>
          <w:rFonts w:ascii="Times New Roman" w:eastAsia="Calibri" w:hAnsi="Times New Roman" w:cs="Times New Roman"/>
          <w:bCs/>
          <w:color w:val="000000" w:themeColor="text1"/>
          <w:sz w:val="24"/>
          <w:szCs w:val="24"/>
          <w:highlight w:val="yellow"/>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1CDAFBE9" w14:textId="77777777" w:rsidR="00991787" w:rsidRPr="00991787" w:rsidRDefault="00991787" w:rsidP="00991787">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highlight w:val="yellow"/>
        </w:rPr>
      </w:pPr>
      <w:r w:rsidRPr="00991787">
        <w:rPr>
          <w:rFonts w:ascii="Times New Roman" w:eastAsia="Calibri" w:hAnsi="Times New Roman" w:cs="Times New Roman"/>
          <w:bCs/>
          <w:color w:val="000000" w:themeColor="text1"/>
          <w:sz w:val="24"/>
          <w:szCs w:val="24"/>
          <w:highlight w:val="yellow"/>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w:t>
      </w:r>
      <w:r w:rsidRPr="00991787">
        <w:rPr>
          <w:rFonts w:ascii="Times New Roman" w:eastAsia="Calibri" w:hAnsi="Times New Roman" w:cs="Times New Roman"/>
          <w:bCs/>
          <w:color w:val="000000" w:themeColor="text1"/>
          <w:sz w:val="24"/>
          <w:szCs w:val="24"/>
          <w:highlight w:val="yellow"/>
        </w:rPr>
        <w:lastRenderedPageBreak/>
        <w:t xml:space="preserve">финансового года либо в очередном финансовом году в пределах лимитов бюджетных обязательств на соответствующий финансовый год; </w:t>
      </w:r>
    </w:p>
    <w:p w14:paraId="17FEDAC3" w14:textId="77777777" w:rsidR="00991787" w:rsidRPr="00C22366" w:rsidRDefault="00991787" w:rsidP="00991787">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991787">
        <w:rPr>
          <w:rFonts w:ascii="Times New Roman" w:eastAsia="Calibri" w:hAnsi="Times New Roman" w:cs="Times New Roman"/>
          <w:bCs/>
          <w:color w:val="000000" w:themeColor="text1"/>
          <w:sz w:val="24"/>
          <w:szCs w:val="24"/>
          <w:highlight w:val="yellow"/>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3153CE44" w14:textId="77777777" w:rsidR="00991787" w:rsidRDefault="00991787" w:rsidP="0004734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bCs w:val="0"/>
          <w:color w:val="000000" w:themeColor="text1"/>
          <w:sz w:val="24"/>
          <w:szCs w:val="24"/>
        </w:rPr>
      </w:pPr>
    </w:p>
    <w:p w14:paraId="6D57F64A" w14:textId="77777777" w:rsidR="00897DCB" w:rsidRPr="00CD7D7D" w:rsidRDefault="00897DCB" w:rsidP="00047345">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bCs w:val="0"/>
          <w:color w:val="000000" w:themeColor="text1"/>
          <w:sz w:val="24"/>
          <w:szCs w:val="24"/>
        </w:rPr>
      </w:pPr>
      <w:r w:rsidRPr="00CD7D7D">
        <w:rPr>
          <w:rFonts w:ascii="Times New Roman" w:hAnsi="Times New Roman" w:cs="Times New Roman"/>
          <w:b w:val="0"/>
          <w:bCs w:val="0"/>
          <w:color w:val="000000" w:themeColor="text1"/>
          <w:sz w:val="24"/>
          <w:szCs w:val="24"/>
        </w:rPr>
        <w:t>2.4.2. Авансирование</w:t>
      </w:r>
      <w:r w:rsidRPr="00CD7D7D">
        <w:rPr>
          <w:rFonts w:ascii="Times New Roman" w:eastAsia="Calibri" w:hAnsi="Times New Roman" w:cs="Times New Roman"/>
          <w:b w:val="0"/>
          <w:bCs w:val="0"/>
          <w:color w:val="000000" w:themeColor="text1"/>
          <w:sz w:val="24"/>
          <w:szCs w:val="24"/>
          <w:vertAlign w:val="superscript"/>
        </w:rPr>
        <w:t xml:space="preserve"> </w:t>
      </w:r>
      <w:r w:rsidRPr="00CD7D7D">
        <w:rPr>
          <w:rFonts w:ascii="Times New Roman" w:hAnsi="Times New Roman" w:cs="Times New Roman"/>
          <w:b w:val="0"/>
          <w:bCs w:val="0"/>
          <w:color w:val="000000" w:themeColor="text1"/>
          <w:sz w:val="24"/>
          <w:szCs w:val="24"/>
        </w:rPr>
        <w:t>не предусмотрено.</w:t>
      </w:r>
    </w:p>
    <w:p w14:paraId="0E182F24" w14:textId="578A4589" w:rsidR="00897DCB" w:rsidRPr="00CD7D7D" w:rsidRDefault="00897DCB" w:rsidP="00047345">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bCs w:val="0"/>
          <w:color w:val="000000" w:themeColor="text1"/>
          <w:sz w:val="24"/>
          <w:szCs w:val="24"/>
        </w:rPr>
      </w:pPr>
      <w:r w:rsidRPr="00CD7D7D">
        <w:rPr>
          <w:rFonts w:ascii="Times New Roman" w:hAnsi="Times New Roman" w:cs="Times New Roman"/>
          <w:b w:val="0"/>
          <w:bCs w:val="0"/>
          <w:color w:val="000000" w:themeColor="text1"/>
          <w:sz w:val="24"/>
          <w:szCs w:val="24"/>
        </w:rPr>
        <w:t>2.5. Порядок оплаты обязательств по контракту:</w:t>
      </w:r>
    </w:p>
    <w:p w14:paraId="50D541F5" w14:textId="6E9A81D1" w:rsidR="00897DCB" w:rsidRPr="00CD7D7D" w:rsidRDefault="00897DCB" w:rsidP="00047345">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strike/>
          <w:color w:val="000000" w:themeColor="text1"/>
          <w:sz w:val="24"/>
          <w:szCs w:val="24"/>
        </w:rPr>
      </w:pPr>
      <w:r w:rsidRPr="00CD7D7D">
        <w:rPr>
          <w:rFonts w:ascii="Times New Roman" w:eastAsia="Calibri" w:hAnsi="Times New Roman" w:cs="Times New Roman"/>
          <w:color w:val="000000" w:themeColor="text1"/>
          <w:sz w:val="24"/>
          <w:szCs w:val="24"/>
        </w:rPr>
        <w:t xml:space="preserve">2.5.1. Оплата производится путем перечисления денежных средств заказчиком на расчетный счет исполнителя, указанный в контракте. </w:t>
      </w:r>
    </w:p>
    <w:p w14:paraId="20503197" w14:textId="38732217" w:rsidR="00897DCB" w:rsidRPr="00CD7D7D" w:rsidRDefault="00897DCB" w:rsidP="00047345">
      <w:pPr>
        <w:widowControl w:val="0"/>
        <w:spacing w:after="0" w:line="240" w:lineRule="auto"/>
        <w:ind w:firstLine="709"/>
        <w:jc w:val="both"/>
        <w:rPr>
          <w:rFonts w:ascii="Times New Roman" w:hAnsi="Times New Roman" w:cs="Times New Roman"/>
          <w:color w:val="000000" w:themeColor="text1"/>
          <w:sz w:val="24"/>
          <w:szCs w:val="24"/>
        </w:rPr>
      </w:pPr>
      <w:r w:rsidRPr="00CD7D7D">
        <w:rPr>
          <w:rFonts w:ascii="Times New Roman" w:eastAsia="Calibri" w:hAnsi="Times New Roman" w:cs="Times New Roman"/>
          <w:color w:val="000000" w:themeColor="text1"/>
          <w:sz w:val="24"/>
          <w:szCs w:val="24"/>
        </w:rPr>
        <w:t xml:space="preserve">2.5.2. В случае неисполнения исполнителем требования заказчика об уплате неустоек (штрафов, пеней), предъявляемого в соответствии с Законом, заказчик осуществляет удержание суммы неисполненных исполнителем требований из суммы, подлежащей оплате исполнителю. </w:t>
      </w:r>
    </w:p>
    <w:p w14:paraId="3F8B42AD" w14:textId="7612CCEB" w:rsidR="00897DCB" w:rsidRPr="00CD7D7D" w:rsidRDefault="00897DCB" w:rsidP="00047345">
      <w:pPr>
        <w:widowControl w:val="0"/>
        <w:spacing w:after="0" w:line="240" w:lineRule="auto"/>
        <w:ind w:firstLine="709"/>
        <w:jc w:val="both"/>
        <w:rPr>
          <w:rFonts w:ascii="Times New Roman" w:eastAsia="Calibri" w:hAnsi="Times New Roman" w:cs="Times New Roman"/>
          <w:color w:val="000000" w:themeColor="text1"/>
          <w:sz w:val="24"/>
          <w:szCs w:val="24"/>
        </w:rPr>
      </w:pPr>
      <w:r w:rsidRPr="00CD7D7D">
        <w:rPr>
          <w:rFonts w:ascii="Times New Roman" w:hAnsi="Times New Roman" w:cs="Times New Roman"/>
          <w:color w:val="000000" w:themeColor="text1"/>
          <w:sz w:val="24"/>
          <w:szCs w:val="24"/>
        </w:rPr>
        <w:t xml:space="preserve">При этом исполнение обязательства исполнителя по перечислению сумм неустойки (штрафа, пеней) в доход бюджета возлагается на заказчика. </w:t>
      </w:r>
    </w:p>
    <w:p w14:paraId="58957D67" w14:textId="79F8C9DB" w:rsidR="00047345" w:rsidRPr="00CD7D7D" w:rsidRDefault="00897DCB" w:rsidP="00047345">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CD7D7D">
        <w:rPr>
          <w:rFonts w:ascii="Times New Roman" w:eastAsia="Calibri" w:hAnsi="Times New Roman" w:cs="Times New Roman"/>
          <w:color w:val="000000" w:themeColor="text1"/>
          <w:sz w:val="24"/>
          <w:szCs w:val="24"/>
        </w:rPr>
        <w:t xml:space="preserve">2.5.3. </w:t>
      </w:r>
      <w:r w:rsidR="00047345" w:rsidRPr="00CD7D7D">
        <w:rPr>
          <w:rFonts w:ascii="Times New Roman" w:eastAsia="Calibri" w:hAnsi="Times New Roman" w:cs="Times New Roman"/>
          <w:color w:val="000000" w:themeColor="text1"/>
          <w:sz w:val="24"/>
          <w:szCs w:val="24"/>
        </w:rPr>
        <w:t>В соответствии с пунктом 2 части 13 статьи 34 Закона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85CFB4" w14:textId="77777777" w:rsidR="00047345" w:rsidRPr="00CD7D7D" w:rsidRDefault="00047345" w:rsidP="0004734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bCs w:val="0"/>
          <w:color w:val="000000" w:themeColor="text1"/>
          <w:sz w:val="24"/>
          <w:szCs w:val="24"/>
        </w:rPr>
      </w:pPr>
      <w:r w:rsidRPr="00CD7D7D">
        <w:rPr>
          <w:rFonts w:ascii="Times New Roman" w:hAnsi="Times New Roman" w:cs="Times New Roman"/>
          <w:b w:val="0"/>
          <w:bCs w:val="0"/>
          <w:color w:val="000000" w:themeColor="text1"/>
          <w:sz w:val="24"/>
          <w:szCs w:val="24"/>
        </w:rPr>
        <w:t>2.6. Казначейское сопровождение контракта не предусмотрено.</w:t>
      </w:r>
    </w:p>
    <w:p w14:paraId="6F7E17D6" w14:textId="77777777" w:rsidR="00047345" w:rsidRPr="00CD7D7D" w:rsidRDefault="00047345" w:rsidP="00047345">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bCs w:val="0"/>
          <w:color w:val="000000" w:themeColor="text1"/>
          <w:sz w:val="24"/>
          <w:szCs w:val="24"/>
        </w:rPr>
      </w:pPr>
      <w:r w:rsidRPr="00CD7D7D">
        <w:rPr>
          <w:rFonts w:ascii="Times New Roman" w:hAnsi="Times New Roman" w:cs="Times New Roman"/>
          <w:b w:val="0"/>
          <w:bCs w:val="0"/>
          <w:color w:val="000000" w:themeColor="text1"/>
          <w:sz w:val="24"/>
          <w:szCs w:val="24"/>
        </w:rPr>
        <w:t>2.7. Банковское сопровождение контракта не предусмотрено.</w:t>
      </w:r>
      <w:r w:rsidRPr="00CD7D7D">
        <w:rPr>
          <w:rFonts w:ascii="Times New Roman" w:eastAsia="Calibri" w:hAnsi="Times New Roman" w:cs="Times New Roman"/>
          <w:b w:val="0"/>
          <w:bCs w:val="0"/>
          <w:color w:val="000000" w:themeColor="text1"/>
          <w:sz w:val="24"/>
          <w:szCs w:val="24"/>
        </w:rPr>
        <w:t xml:space="preserve"> </w:t>
      </w:r>
    </w:p>
    <w:p w14:paraId="4D6D7EFD" w14:textId="654DF4FC" w:rsidR="00507A20" w:rsidRDefault="00047345" w:rsidP="00C34C87">
      <w:pPr>
        <w:pStyle w:val="ConsPlusNormal0"/>
        <w:ind w:firstLine="709"/>
        <w:contextualSpacing/>
        <w:rPr>
          <w:rFonts w:ascii="Times New Roman" w:eastAsia="Calibri" w:hAnsi="Times New Roman" w:cs="Times New Roman"/>
          <w:bCs/>
          <w:color w:val="000000" w:themeColor="text1"/>
          <w:sz w:val="24"/>
          <w:szCs w:val="24"/>
        </w:rPr>
      </w:pPr>
      <w:r w:rsidRPr="00CD7D7D">
        <w:rPr>
          <w:rFonts w:ascii="Times New Roman" w:eastAsia="Calibri" w:hAnsi="Times New Roman" w:cs="Times New Roman"/>
          <w:color w:val="000000" w:themeColor="text1"/>
          <w:sz w:val="24"/>
          <w:szCs w:val="24"/>
        </w:rPr>
        <w:t>2.</w:t>
      </w:r>
      <w:r w:rsidRPr="00CE7C90">
        <w:rPr>
          <w:rFonts w:ascii="Times New Roman" w:eastAsia="Calibri" w:hAnsi="Times New Roman" w:cs="Times New Roman"/>
          <w:color w:val="000000" w:themeColor="text1"/>
          <w:sz w:val="24"/>
          <w:szCs w:val="24"/>
        </w:rPr>
        <w:t xml:space="preserve">8. Источник финансирования контракта – </w:t>
      </w:r>
      <w:r w:rsidR="00653DB9">
        <w:rPr>
          <w:rFonts w:ascii="Times New Roman" w:eastAsia="Calibri" w:hAnsi="Times New Roman" w:cs="Times New Roman"/>
          <w:color w:val="000000" w:themeColor="text1"/>
          <w:sz w:val="24"/>
          <w:szCs w:val="24"/>
        </w:rPr>
        <w:t>Федеральный бюджет</w:t>
      </w:r>
      <w:r w:rsidRPr="00CE7C90">
        <w:rPr>
          <w:rFonts w:ascii="Times New Roman" w:eastAsia="Calibri" w:hAnsi="Times New Roman" w:cs="Times New Roman"/>
          <w:color w:val="000000" w:themeColor="text1"/>
          <w:sz w:val="24"/>
          <w:szCs w:val="24"/>
        </w:rPr>
        <w:t xml:space="preserve">, КБК: </w:t>
      </w:r>
      <w:r w:rsidR="00105568" w:rsidRPr="00D569A4">
        <w:rPr>
          <w:rFonts w:ascii="Times New Roman" w:eastAsia="Calibri" w:hAnsi="Times New Roman" w:cs="Times New Roman"/>
          <w:color w:val="000000" w:themeColor="text1"/>
          <w:sz w:val="24"/>
          <w:szCs w:val="24"/>
        </w:rPr>
        <w:t>1770310104019004924</w:t>
      </w:r>
      <w:r w:rsidR="00991787">
        <w:rPr>
          <w:rFonts w:ascii="Times New Roman" w:eastAsia="Calibri" w:hAnsi="Times New Roman" w:cs="Times New Roman"/>
          <w:color w:val="000000" w:themeColor="text1"/>
          <w:sz w:val="24"/>
          <w:szCs w:val="24"/>
        </w:rPr>
        <w:t>4</w:t>
      </w:r>
      <w:r w:rsidR="00105568" w:rsidRPr="00D569A4">
        <w:rPr>
          <w:rFonts w:ascii="Times New Roman" w:eastAsia="Calibri" w:hAnsi="Times New Roman" w:cs="Times New Roman"/>
          <w:color w:val="000000" w:themeColor="text1"/>
          <w:sz w:val="24"/>
          <w:szCs w:val="24"/>
        </w:rPr>
        <w:t>.</w:t>
      </w:r>
    </w:p>
    <w:p w14:paraId="12F665C1" w14:textId="77777777" w:rsidR="00AF607C" w:rsidRDefault="00AF607C"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p>
    <w:p w14:paraId="7CAD90F0" w14:textId="5C3781FD" w:rsidR="00EB510B" w:rsidRPr="00CD7D7D" w:rsidRDefault="00EB510B"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D7D7D">
        <w:rPr>
          <w:rFonts w:ascii="Times New Roman" w:hAnsi="Times New Roman" w:cs="Times New Roman"/>
          <w:bCs w:val="0"/>
          <w:color w:val="000000" w:themeColor="text1"/>
          <w:sz w:val="24"/>
          <w:szCs w:val="24"/>
        </w:rPr>
        <w:t>3. Срок</w:t>
      </w:r>
      <w:r w:rsidR="00621B0B" w:rsidRPr="00CD7D7D">
        <w:rPr>
          <w:rFonts w:ascii="Times New Roman" w:hAnsi="Times New Roman" w:cs="Times New Roman"/>
          <w:bCs w:val="0"/>
          <w:color w:val="000000" w:themeColor="text1"/>
          <w:sz w:val="24"/>
          <w:szCs w:val="24"/>
        </w:rPr>
        <w:t>и</w:t>
      </w:r>
      <w:r w:rsidRPr="00CD7D7D">
        <w:rPr>
          <w:rFonts w:ascii="Times New Roman" w:hAnsi="Times New Roman" w:cs="Times New Roman"/>
          <w:bCs w:val="0"/>
          <w:color w:val="000000" w:themeColor="text1"/>
          <w:sz w:val="24"/>
          <w:szCs w:val="24"/>
        </w:rPr>
        <w:t xml:space="preserve"> </w:t>
      </w:r>
      <w:r w:rsidR="003530E4" w:rsidRPr="00CD7D7D">
        <w:rPr>
          <w:rFonts w:ascii="Times New Roman" w:hAnsi="Times New Roman" w:cs="Times New Roman"/>
          <w:bCs w:val="0"/>
          <w:color w:val="000000" w:themeColor="text1"/>
          <w:sz w:val="24"/>
          <w:szCs w:val="24"/>
        </w:rPr>
        <w:t>оказания услуг</w:t>
      </w:r>
      <w:r w:rsidR="00621B0B" w:rsidRPr="00CD7D7D">
        <w:rPr>
          <w:rFonts w:ascii="Times New Roman" w:hAnsi="Times New Roman" w:cs="Times New Roman"/>
          <w:bCs w:val="0"/>
          <w:color w:val="000000" w:themeColor="text1"/>
          <w:sz w:val="24"/>
          <w:szCs w:val="24"/>
        </w:rPr>
        <w:t>, исполнения контракта</w:t>
      </w:r>
    </w:p>
    <w:p w14:paraId="4067E8EC" w14:textId="77777777" w:rsidR="0001026A" w:rsidRPr="00CD7D7D" w:rsidRDefault="0001026A" w:rsidP="00582977">
      <w:pPr>
        <w:tabs>
          <w:tab w:val="left" w:pos="284"/>
          <w:tab w:val="left" w:pos="709"/>
        </w:tabs>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6D5F6C9D" w14:textId="77777777" w:rsidR="0001026A" w:rsidRPr="00CD7D7D" w:rsidRDefault="0001026A"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D7D7D">
        <w:rPr>
          <w:rFonts w:ascii="Times New Roman" w:eastAsia="Times New Roman" w:hAnsi="Times New Roman" w:cs="Times New Roman"/>
          <w:bCs/>
          <w:color w:val="000000" w:themeColor="text1"/>
          <w:sz w:val="24"/>
          <w:szCs w:val="24"/>
          <w:lang w:eastAsia="ru-RU"/>
        </w:rPr>
        <w:t>3.1. Срок оказания услуг:</w:t>
      </w:r>
    </w:p>
    <w:p w14:paraId="4ACABB75" w14:textId="4F15B8E1" w:rsidR="00CF3D7F" w:rsidRPr="00F71213" w:rsidRDefault="00053829" w:rsidP="00CF3D7F">
      <w:pPr>
        <w:widowControl w:val="0"/>
        <w:tabs>
          <w:tab w:val="left" w:pos="284"/>
          <w:tab w:val="left" w:pos="709"/>
        </w:tabs>
        <w:autoSpaceDE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71213">
        <w:rPr>
          <w:rFonts w:ascii="Times New Roman" w:eastAsia="Times New Roman" w:hAnsi="Times New Roman" w:cs="Times New Roman"/>
          <w:bCs/>
          <w:color w:val="000000" w:themeColor="text1"/>
          <w:sz w:val="24"/>
          <w:szCs w:val="24"/>
          <w:lang w:eastAsia="ru-RU"/>
        </w:rPr>
        <w:t xml:space="preserve">Услуги оказываются </w:t>
      </w:r>
      <w:r w:rsidR="00CF3D7F" w:rsidRPr="00F71213">
        <w:rPr>
          <w:rFonts w:ascii="Times New Roman" w:eastAsia="Times New Roman" w:hAnsi="Times New Roman" w:cs="Times New Roman"/>
          <w:bCs/>
          <w:color w:val="000000" w:themeColor="text1"/>
          <w:sz w:val="24"/>
          <w:szCs w:val="24"/>
          <w:lang w:eastAsia="ru-RU"/>
        </w:rPr>
        <w:t>с даты заключения контракта</w:t>
      </w:r>
      <w:r w:rsidR="00F71213" w:rsidRPr="00F71213">
        <w:rPr>
          <w:rFonts w:ascii="Times New Roman" w:eastAsia="Times New Roman" w:hAnsi="Times New Roman" w:cs="Times New Roman"/>
          <w:bCs/>
          <w:color w:val="000000" w:themeColor="text1"/>
          <w:sz w:val="24"/>
          <w:szCs w:val="24"/>
          <w:lang w:eastAsia="ru-RU"/>
        </w:rPr>
        <w:t xml:space="preserve"> по</w:t>
      </w:r>
      <w:r w:rsidR="00CF3D7F" w:rsidRPr="00F71213">
        <w:rPr>
          <w:rFonts w:ascii="Times New Roman" w:eastAsia="Times New Roman" w:hAnsi="Times New Roman" w:cs="Times New Roman"/>
          <w:bCs/>
          <w:color w:val="000000" w:themeColor="text1"/>
          <w:sz w:val="24"/>
          <w:szCs w:val="24"/>
          <w:lang w:eastAsia="ru-RU"/>
        </w:rPr>
        <w:t xml:space="preserve"> </w:t>
      </w:r>
      <w:r w:rsidR="00F71213" w:rsidRPr="00F71213">
        <w:rPr>
          <w:rFonts w:ascii="Times New Roman" w:eastAsia="Times New Roman" w:hAnsi="Times New Roman" w:cs="Times New Roman"/>
          <w:bCs/>
          <w:color w:val="000000" w:themeColor="text1"/>
          <w:sz w:val="24"/>
          <w:szCs w:val="24"/>
          <w:lang w:eastAsia="ru-RU"/>
        </w:rPr>
        <w:t>14</w:t>
      </w:r>
      <w:r w:rsidR="00CF3D7F" w:rsidRPr="00F71213">
        <w:rPr>
          <w:rFonts w:ascii="Times New Roman" w:eastAsia="Times New Roman" w:hAnsi="Times New Roman" w:cs="Times New Roman"/>
          <w:bCs/>
          <w:color w:val="000000" w:themeColor="text1"/>
          <w:sz w:val="24"/>
          <w:szCs w:val="24"/>
          <w:lang w:eastAsia="ru-RU"/>
        </w:rPr>
        <w:t>.08.2026</w:t>
      </w:r>
      <w:r w:rsidR="00F71213" w:rsidRPr="00F71213">
        <w:rPr>
          <w:rFonts w:ascii="Times New Roman" w:eastAsia="Times New Roman" w:hAnsi="Times New Roman" w:cs="Times New Roman"/>
          <w:bCs/>
          <w:color w:val="000000" w:themeColor="text1"/>
          <w:sz w:val="24"/>
          <w:szCs w:val="24"/>
          <w:lang w:eastAsia="ru-RU"/>
        </w:rPr>
        <w:t>.</w:t>
      </w:r>
    </w:p>
    <w:p w14:paraId="49159807" w14:textId="1C7CA294" w:rsidR="0001026A" w:rsidRPr="00F71213" w:rsidRDefault="0001026A" w:rsidP="00582977">
      <w:pPr>
        <w:widowControl w:val="0"/>
        <w:tabs>
          <w:tab w:val="left" w:pos="284"/>
          <w:tab w:val="left" w:pos="709"/>
        </w:tabs>
        <w:autoSpaceDE w:val="0"/>
        <w:spacing w:after="0" w:line="240" w:lineRule="auto"/>
        <w:ind w:firstLine="709"/>
        <w:jc w:val="both"/>
        <w:rPr>
          <w:rFonts w:ascii="Times New Roman" w:eastAsia="Calibri" w:hAnsi="Times New Roman" w:cs="Times New Roman"/>
          <w:bCs/>
          <w:color w:val="000000" w:themeColor="text1"/>
          <w:sz w:val="24"/>
          <w:szCs w:val="24"/>
          <w:lang w:eastAsia="ar-SA"/>
        </w:rPr>
      </w:pPr>
      <w:r w:rsidRPr="00F71213">
        <w:rPr>
          <w:rFonts w:ascii="Times New Roman" w:eastAsia="Calibri" w:hAnsi="Times New Roman" w:cs="Times New Roman"/>
          <w:bCs/>
          <w:color w:val="000000" w:themeColor="text1"/>
          <w:sz w:val="24"/>
          <w:szCs w:val="24"/>
          <w:lang w:eastAsia="ru-RU"/>
        </w:rPr>
        <w:t xml:space="preserve">3.2. </w:t>
      </w:r>
      <w:r w:rsidR="00053829" w:rsidRPr="00F71213">
        <w:rPr>
          <w:rFonts w:ascii="Times New Roman" w:eastAsia="Calibri" w:hAnsi="Times New Roman" w:cs="Times New Roman"/>
          <w:bCs/>
          <w:color w:val="000000" w:themeColor="text1"/>
          <w:sz w:val="24"/>
          <w:szCs w:val="24"/>
          <w:lang w:eastAsia="ar-SA"/>
        </w:rPr>
        <w:t>Контракт считается заключенным в день размещения контракта, подписанного усиленной квалифицированной электронной подписью лица, имеющего право действовать от имени заказчика (далее - усиленная электронная подпись), в едином агрегаторе торговли</w:t>
      </w:r>
      <w:r w:rsidR="00A4147C" w:rsidRPr="00F71213">
        <w:rPr>
          <w:rFonts w:ascii="Times New Roman" w:eastAsia="Calibri" w:hAnsi="Times New Roman" w:cs="Times New Roman"/>
          <w:bCs/>
          <w:color w:val="000000" w:themeColor="text1"/>
          <w:sz w:val="24"/>
          <w:szCs w:val="24"/>
          <w:lang w:eastAsia="ar-SA"/>
        </w:rPr>
        <w:t>.</w:t>
      </w:r>
    </w:p>
    <w:p w14:paraId="5C762E0B" w14:textId="4FDA8905" w:rsidR="0001026A" w:rsidRPr="000B2BB4"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ar-SA"/>
        </w:rPr>
      </w:pPr>
      <w:r w:rsidRPr="00F71213">
        <w:rPr>
          <w:rFonts w:ascii="Times New Roman" w:eastAsia="Calibri" w:hAnsi="Times New Roman" w:cs="Times New Roman"/>
          <w:bCs/>
          <w:color w:val="000000" w:themeColor="text1"/>
          <w:sz w:val="24"/>
          <w:szCs w:val="24"/>
          <w:lang w:eastAsia="ar-SA"/>
        </w:rPr>
        <w:t xml:space="preserve">Срок исполнения контракта установлен </w:t>
      </w:r>
      <w:r w:rsidR="00B30D52" w:rsidRPr="00F71213">
        <w:rPr>
          <w:rFonts w:ascii="Times New Roman" w:eastAsia="Calibri" w:hAnsi="Times New Roman" w:cs="Times New Roman"/>
          <w:bCs/>
          <w:color w:val="000000" w:themeColor="text1"/>
          <w:sz w:val="24"/>
          <w:szCs w:val="24"/>
          <w:lang w:eastAsia="ar-SA"/>
        </w:rPr>
        <w:t>2</w:t>
      </w:r>
      <w:r w:rsidR="00F71213" w:rsidRPr="00F71213">
        <w:rPr>
          <w:rFonts w:ascii="Times New Roman" w:eastAsia="Calibri" w:hAnsi="Times New Roman" w:cs="Times New Roman"/>
          <w:bCs/>
          <w:color w:val="000000" w:themeColor="text1"/>
          <w:sz w:val="24"/>
          <w:szCs w:val="24"/>
          <w:lang w:eastAsia="ar-SA"/>
        </w:rPr>
        <w:t>5</w:t>
      </w:r>
      <w:r w:rsidR="00B30D52" w:rsidRPr="00F71213">
        <w:rPr>
          <w:rFonts w:ascii="Times New Roman" w:eastAsia="Calibri" w:hAnsi="Times New Roman" w:cs="Times New Roman"/>
          <w:bCs/>
          <w:color w:val="000000" w:themeColor="text1"/>
          <w:sz w:val="24"/>
          <w:szCs w:val="24"/>
          <w:lang w:eastAsia="ar-SA"/>
        </w:rPr>
        <w:t>.09.2026</w:t>
      </w:r>
      <w:r w:rsidRPr="00F71213">
        <w:rPr>
          <w:rFonts w:ascii="Times New Roman" w:eastAsia="Calibri" w:hAnsi="Times New Roman" w:cs="Times New Roman"/>
          <w:bCs/>
          <w:color w:val="000000" w:themeColor="text1"/>
          <w:sz w:val="24"/>
          <w:szCs w:val="24"/>
          <w:lang w:eastAsia="ar-SA"/>
        </w:rPr>
        <w:t xml:space="preserve"> и </w:t>
      </w:r>
      <w:r w:rsidRPr="00F71213">
        <w:rPr>
          <w:rFonts w:ascii="Times New Roman" w:hAnsi="Times New Roman" w:cs="Times New Roman"/>
          <w:bCs/>
          <w:color w:val="000000" w:themeColor="text1"/>
          <w:sz w:val="24"/>
          <w:szCs w:val="24"/>
        </w:rPr>
        <w:t>включает срок оказания услуг исполнителем (предусмотренных контрактом) в полном объеме</w:t>
      </w:r>
      <w:r w:rsidRPr="00897DCB">
        <w:rPr>
          <w:rFonts w:ascii="Times New Roman" w:hAnsi="Times New Roman" w:cs="Times New Roman"/>
          <w:bCs/>
          <w:color w:val="000000" w:themeColor="text1"/>
          <w:sz w:val="24"/>
          <w:szCs w:val="24"/>
        </w:rPr>
        <w:t>, срок приемки (с оформлением документа о приемке) и оплаты заказчиком таких услуг</w:t>
      </w:r>
      <w:r w:rsidRPr="000B2BB4">
        <w:rPr>
          <w:rFonts w:ascii="Times New Roman" w:hAnsi="Times New Roman" w:cs="Times New Roman"/>
          <w:bCs/>
          <w:color w:val="000000" w:themeColor="text1"/>
          <w:sz w:val="24"/>
          <w:szCs w:val="24"/>
        </w:rPr>
        <w:t>.</w:t>
      </w:r>
      <w:r w:rsidRPr="000B2BB4">
        <w:rPr>
          <w:rFonts w:ascii="Times New Roman" w:eastAsia="Calibri" w:hAnsi="Times New Roman" w:cs="Times New Roman"/>
          <w:bCs/>
          <w:color w:val="000000" w:themeColor="text1"/>
          <w:sz w:val="24"/>
          <w:szCs w:val="24"/>
          <w:lang w:eastAsia="ar-SA"/>
        </w:rPr>
        <w:t xml:space="preserve"> </w:t>
      </w:r>
    </w:p>
    <w:p w14:paraId="676EA91E" w14:textId="77777777" w:rsidR="0001026A" w:rsidRPr="000B2BB4" w:rsidRDefault="0001026A" w:rsidP="00EC1D49">
      <w:pPr>
        <w:autoSpaceDE w:val="0"/>
        <w:autoSpaceDN w:val="0"/>
        <w:adjustRightInd w:val="0"/>
        <w:spacing w:after="0" w:line="240" w:lineRule="auto"/>
        <w:jc w:val="both"/>
        <w:rPr>
          <w:rFonts w:ascii="Times New Roman" w:eastAsia="Calibri" w:hAnsi="Times New Roman" w:cs="Times New Roman"/>
          <w:bCs/>
          <w:color w:val="000000" w:themeColor="text1"/>
          <w:sz w:val="24"/>
          <w:szCs w:val="24"/>
        </w:rPr>
      </w:pPr>
    </w:p>
    <w:p w14:paraId="45B834EE" w14:textId="77777777" w:rsidR="0001026A" w:rsidRPr="00FE3A53" w:rsidRDefault="0001026A"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FE3A53">
        <w:rPr>
          <w:rFonts w:ascii="Times New Roman" w:hAnsi="Times New Roman" w:cs="Times New Roman"/>
          <w:bCs w:val="0"/>
          <w:color w:val="000000" w:themeColor="text1"/>
          <w:sz w:val="24"/>
          <w:szCs w:val="24"/>
        </w:rPr>
        <w:t>4. Права и обязанности сторон</w:t>
      </w:r>
    </w:p>
    <w:p w14:paraId="27BA8C27" w14:textId="77777777" w:rsidR="00C16DA2" w:rsidRPr="000B2BB4" w:rsidRDefault="00C16DA2" w:rsidP="00EC1D49">
      <w:pPr>
        <w:suppressAutoHyphens/>
        <w:spacing w:after="0" w:line="240" w:lineRule="auto"/>
        <w:jc w:val="both"/>
        <w:rPr>
          <w:rFonts w:ascii="Times New Roman" w:hAnsi="Times New Roman" w:cs="Times New Roman"/>
          <w:bCs/>
          <w:color w:val="000000" w:themeColor="text1"/>
          <w:sz w:val="24"/>
          <w:szCs w:val="24"/>
        </w:rPr>
      </w:pPr>
    </w:p>
    <w:p w14:paraId="72962542" w14:textId="77777777" w:rsidR="00FE3A53" w:rsidRPr="00DE07B5" w:rsidRDefault="00FE3A53" w:rsidP="00FE3A53">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DE07B5">
        <w:rPr>
          <w:rFonts w:ascii="Times New Roman" w:hAnsi="Times New Roman" w:cs="Times New Roman"/>
          <w:b w:val="0"/>
          <w:color w:val="000000" w:themeColor="text1"/>
          <w:sz w:val="24"/>
          <w:szCs w:val="24"/>
        </w:rPr>
        <w:t>4.1. Исполнитель обязан:</w:t>
      </w:r>
    </w:p>
    <w:p w14:paraId="05204419" w14:textId="4E2570EC" w:rsidR="00FE3A53" w:rsidRPr="00DE07B5" w:rsidRDefault="00FE3A53" w:rsidP="00FE3A53">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4.1.1. </w:t>
      </w:r>
      <w:r w:rsidR="008D54E0" w:rsidRPr="008D54E0">
        <w:rPr>
          <w:rFonts w:ascii="Times New Roman" w:eastAsia="Times New Roman" w:hAnsi="Times New Roman" w:cs="Times New Roman"/>
          <w:color w:val="000000" w:themeColor="text1"/>
          <w:sz w:val="24"/>
          <w:szCs w:val="24"/>
          <w:lang w:eastAsia="ru-RU"/>
        </w:rPr>
        <w:t>Оказать услуги в соответствии с условиями контракта</w:t>
      </w:r>
      <w:r w:rsidR="008D54E0">
        <w:rPr>
          <w:rFonts w:ascii="Times New Roman" w:eastAsia="Times New Roman" w:hAnsi="Times New Roman" w:cs="Times New Roman"/>
          <w:color w:val="000000" w:themeColor="text1"/>
          <w:sz w:val="24"/>
          <w:szCs w:val="24"/>
          <w:lang w:eastAsia="ru-RU"/>
        </w:rPr>
        <w:t>.</w:t>
      </w:r>
    </w:p>
    <w:p w14:paraId="41E134F2" w14:textId="1EB091AB" w:rsidR="00FE3A53" w:rsidRDefault="00FE3A53" w:rsidP="00FE3A53">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E07B5">
        <w:rPr>
          <w:rFonts w:ascii="Times New Roman" w:eastAsia="Times New Roman" w:hAnsi="Times New Roman" w:cs="Times New Roman"/>
          <w:bCs/>
          <w:color w:val="000000" w:themeColor="text1"/>
          <w:sz w:val="24"/>
          <w:szCs w:val="24"/>
          <w:lang w:eastAsia="ru-RU"/>
        </w:rPr>
        <w:t xml:space="preserve">4.1.2.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w:t>
      </w:r>
      <w:r w:rsidRPr="00DE07B5">
        <w:rPr>
          <w:rFonts w:ascii="Times New Roman" w:hAnsi="Times New Roman" w:cs="Times New Roman"/>
          <w:color w:val="000000" w:themeColor="text1"/>
          <w:sz w:val="24"/>
          <w:szCs w:val="24"/>
        </w:rPr>
        <w:t>также к установленному контрактом.</w:t>
      </w:r>
    </w:p>
    <w:p w14:paraId="76D122B0" w14:textId="517BAA6B" w:rsidR="008D54E0" w:rsidRPr="00DE07B5" w:rsidRDefault="008D54E0" w:rsidP="00FE3A53">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8D54E0">
        <w:rPr>
          <w:rFonts w:ascii="Times New Roman" w:eastAsia="Times New Roman" w:hAnsi="Times New Roman" w:cs="Times New Roman"/>
          <w:bCs/>
          <w:color w:val="000000" w:themeColor="text1"/>
          <w:sz w:val="24"/>
          <w:szCs w:val="24"/>
          <w:lang w:eastAsia="ru-RU"/>
        </w:rPr>
        <w:t xml:space="preserve">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указанной в </w:t>
      </w:r>
      <w:r w:rsidR="00E800DE">
        <w:rPr>
          <w:rFonts w:ascii="Times New Roman" w:eastAsia="Times New Roman" w:hAnsi="Times New Roman" w:cs="Times New Roman"/>
          <w:bCs/>
          <w:color w:val="000000" w:themeColor="text1"/>
          <w:sz w:val="24"/>
          <w:szCs w:val="24"/>
          <w:lang w:eastAsia="ru-RU"/>
        </w:rPr>
        <w:t>пункте 11.1</w:t>
      </w:r>
      <w:r w:rsidRPr="008D54E0">
        <w:rPr>
          <w:rFonts w:ascii="Times New Roman" w:eastAsia="Times New Roman" w:hAnsi="Times New Roman" w:cs="Times New Roman"/>
          <w:bCs/>
          <w:color w:val="000000" w:themeColor="text1"/>
          <w:sz w:val="24"/>
          <w:szCs w:val="24"/>
          <w:lang w:eastAsia="ru-RU"/>
        </w:rPr>
        <w:t xml:space="preserve"> настоящего контракта, причину возникновения таких обстоятельств и сроки их устранения.</w:t>
      </w:r>
    </w:p>
    <w:p w14:paraId="0D93D129" w14:textId="77777777" w:rsidR="00FE3A53" w:rsidRPr="00DE07B5" w:rsidRDefault="00FE3A53" w:rsidP="00FE3A53">
      <w:pPr>
        <w:tabs>
          <w:tab w:val="left" w:pos="0"/>
          <w:tab w:val="left" w:pos="567"/>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В течение 3 (трех) рабочих дней с даты заключения контракта, но не позднее даты начала оказания услуг, назначить представителя(лей), уполномоченного(</w:t>
      </w:r>
      <w:proofErr w:type="spellStart"/>
      <w:r w:rsidRPr="00DE07B5">
        <w:rPr>
          <w:rFonts w:ascii="Times New Roman" w:eastAsia="Calibri" w:hAnsi="Times New Roman" w:cs="Times New Roman"/>
          <w:color w:val="000000" w:themeColor="text1"/>
          <w:sz w:val="24"/>
          <w:szCs w:val="24"/>
        </w:rPr>
        <w:t>ых</w:t>
      </w:r>
      <w:proofErr w:type="spellEnd"/>
      <w:r w:rsidRPr="00DE07B5">
        <w:rPr>
          <w:rFonts w:ascii="Times New Roman" w:eastAsia="Calibri" w:hAnsi="Times New Roman" w:cs="Times New Roman"/>
          <w:color w:val="000000" w:themeColor="text1"/>
          <w:sz w:val="24"/>
          <w:szCs w:val="24"/>
        </w:rPr>
        <w:t xml:space="preserve">) от имени исполнителя осуществлять координацию и взаимодействие с заказчиком по решению вопросов, связанных с исполнением обязательств по контракту, и предоставить заказчику в письменном виде список таких лиц (ФИО, контактные данные: телефон, адрес электронной почты). </w:t>
      </w:r>
    </w:p>
    <w:p w14:paraId="7ACBDB65" w14:textId="77777777" w:rsidR="00FE3A53" w:rsidRPr="00DE07B5" w:rsidRDefault="00FE3A53" w:rsidP="00FE3A53">
      <w:pPr>
        <w:tabs>
          <w:tab w:val="left" w:pos="0"/>
          <w:tab w:val="left" w:pos="567"/>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В случае каких-либо изменений об ответственных лицах исполнителя и/или контактной информации исполнитель обязан предоставить заказчику информацию об указанных изменениях в письменном виде не позднее 1 (одного) рабочего дня со дня возникновения таких изменений. </w:t>
      </w:r>
    </w:p>
    <w:p w14:paraId="72484351" w14:textId="77777777" w:rsidR="00FE3A53" w:rsidRPr="00DE07B5" w:rsidRDefault="00FE3A53" w:rsidP="00FE3A53">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DE07B5">
        <w:rPr>
          <w:rFonts w:ascii="Times New Roman" w:hAnsi="Times New Roman" w:cs="Times New Roman"/>
          <w:b w:val="0"/>
          <w:color w:val="000000" w:themeColor="text1"/>
          <w:sz w:val="24"/>
          <w:szCs w:val="24"/>
        </w:rPr>
        <w:t>4.2. Исполнитель вправе:</w:t>
      </w:r>
    </w:p>
    <w:p w14:paraId="594B6A25" w14:textId="77777777" w:rsidR="00FE3A53" w:rsidRPr="00DE07B5" w:rsidRDefault="00FE3A53" w:rsidP="00FE3A53">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4.2.1. Требовать от заказчика надлежащего исполнения обязательств в соответствии с условиями контракта.</w:t>
      </w:r>
    </w:p>
    <w:p w14:paraId="3D33E0B0" w14:textId="77777777" w:rsidR="00FE3A53" w:rsidRPr="00DE07B5" w:rsidRDefault="00FE3A53" w:rsidP="00FE3A53">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E07B5">
        <w:rPr>
          <w:rFonts w:ascii="Times New Roman" w:eastAsia="Times New Roman" w:hAnsi="Times New Roman" w:cs="Times New Roman"/>
          <w:bCs/>
          <w:color w:val="000000" w:themeColor="text1"/>
          <w:sz w:val="24"/>
          <w:szCs w:val="24"/>
          <w:lang w:eastAsia="ru-RU"/>
        </w:rPr>
        <w:t>4.2.2. Запрашивать у заказчика информацию, необходимую для надлежащего оказания услуг.</w:t>
      </w:r>
    </w:p>
    <w:p w14:paraId="0A3F9236" w14:textId="77777777" w:rsidR="00FE3A53" w:rsidRPr="00DE07B5" w:rsidRDefault="00FE3A53" w:rsidP="00FE3A53">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Times New Roman" w:hAnsi="Times New Roman" w:cs="Times New Roman"/>
          <w:color w:val="000000" w:themeColor="text1"/>
          <w:sz w:val="24"/>
          <w:szCs w:val="24"/>
          <w:lang w:eastAsia="ru-RU"/>
        </w:rPr>
        <w:t xml:space="preserve">4.2.3.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43D8E607" w14:textId="77777777" w:rsidR="00FE3A53" w:rsidRPr="00DE07B5" w:rsidRDefault="00FE3A53" w:rsidP="00FE3A53">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bookmarkStart w:id="1" w:name="_Hlk33600165"/>
      <w:r w:rsidRPr="00DE07B5">
        <w:rPr>
          <w:rFonts w:ascii="Times New Roman" w:hAnsi="Times New Roman" w:cs="Times New Roman"/>
          <w:b w:val="0"/>
          <w:color w:val="000000" w:themeColor="text1"/>
          <w:sz w:val="24"/>
          <w:szCs w:val="24"/>
        </w:rPr>
        <w:t>4.3. Заказчик обязан:</w:t>
      </w:r>
    </w:p>
    <w:p w14:paraId="72FD6E29"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4.3.1. </w:t>
      </w:r>
      <w:bookmarkEnd w:id="1"/>
      <w:r w:rsidRPr="00DE07B5">
        <w:rPr>
          <w:rFonts w:ascii="Times New Roman" w:eastAsia="Times New Roman" w:hAnsi="Times New Roman" w:cs="Times New Roman"/>
          <w:color w:val="000000" w:themeColor="text1"/>
          <w:sz w:val="24"/>
          <w:szCs w:val="24"/>
          <w:lang w:eastAsia="ru-RU"/>
        </w:rPr>
        <w:t xml:space="preserve">Обеспечить приемку оказанной услуги в соответствии со статьей 94 Закона. </w:t>
      </w:r>
    </w:p>
    <w:p w14:paraId="7F781001"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bCs/>
          <w:color w:val="000000" w:themeColor="text1"/>
          <w:sz w:val="24"/>
          <w:szCs w:val="24"/>
          <w:lang w:eastAsia="ru-RU"/>
        </w:rPr>
        <w:t xml:space="preserve">4.3.2. Провести экспертизу для проверки предоставленных исполнителем результатов, предусмотренных контрактом, в части их соответствия условиям контракта. </w:t>
      </w:r>
    </w:p>
    <w:p w14:paraId="3C0AF2F8"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4.3.3. Оплачивать результаты оказанных услуг по контракту в соответствии с разделом 2 контракта.</w:t>
      </w:r>
    </w:p>
    <w:p w14:paraId="0B17F0A2"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4.3.4.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 </w:t>
      </w:r>
    </w:p>
    <w:p w14:paraId="307736D7"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4.3.5. Принять решение об одностороннем отказе от исполнения контракта в случаях, предусмотренных частью 15 статьи 95 Закона.</w:t>
      </w:r>
    </w:p>
    <w:p w14:paraId="687FB497"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4.3.6.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063FE092" w14:textId="77777777" w:rsidR="00FE3A53" w:rsidRPr="00DE07B5" w:rsidRDefault="00FE3A53" w:rsidP="00FE3A53">
      <w:pPr>
        <w:widowControl w:val="0"/>
        <w:tabs>
          <w:tab w:val="left" w:pos="0"/>
          <w:tab w:val="left" w:pos="284"/>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Times New Roman" w:hAnsi="Times New Roman" w:cs="Times New Roman"/>
          <w:color w:val="000000" w:themeColor="text1"/>
          <w:sz w:val="24"/>
          <w:szCs w:val="24"/>
          <w:lang w:eastAsia="ru-RU"/>
        </w:rPr>
        <w:t xml:space="preserve">4.3.7.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5B97011A" w14:textId="77777777" w:rsidR="00FE3A53" w:rsidRPr="00DE07B5" w:rsidRDefault="00FE3A53" w:rsidP="00FE3A53">
      <w:pPr>
        <w:pStyle w:val="1"/>
        <w:keepNext w:val="0"/>
        <w:widowControl w:val="0"/>
        <w:tabs>
          <w:tab w:val="clear" w:pos="432"/>
          <w:tab w:val="left" w:pos="0"/>
        </w:tabs>
        <w:suppressAutoHyphens w:val="0"/>
        <w:ind w:left="0" w:right="0" w:firstLine="709"/>
        <w:jc w:val="both"/>
        <w:rPr>
          <w:rFonts w:ascii="Times New Roman" w:hAnsi="Times New Roman" w:cs="Times New Roman"/>
          <w:b w:val="0"/>
          <w:bCs w:val="0"/>
          <w:color w:val="000000" w:themeColor="text1"/>
          <w:sz w:val="24"/>
          <w:szCs w:val="24"/>
          <w:lang w:eastAsia="ru-RU"/>
        </w:rPr>
      </w:pPr>
      <w:r w:rsidRPr="00DE07B5">
        <w:rPr>
          <w:rFonts w:ascii="Times New Roman" w:hAnsi="Times New Roman" w:cs="Times New Roman"/>
          <w:b w:val="0"/>
          <w:color w:val="000000" w:themeColor="text1"/>
          <w:sz w:val="24"/>
          <w:szCs w:val="24"/>
        </w:rPr>
        <w:t>4.4. Заказчик вправе:</w:t>
      </w:r>
    </w:p>
    <w:p w14:paraId="4B1227E6" w14:textId="77777777" w:rsidR="00FE3A53" w:rsidRPr="00DE07B5" w:rsidRDefault="00FE3A53" w:rsidP="00FE3A53">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 w:name="_Hlk33879323"/>
      <w:r w:rsidRPr="00DE07B5">
        <w:rPr>
          <w:rFonts w:ascii="Times New Roman" w:eastAsia="Times New Roman" w:hAnsi="Times New Roman" w:cs="Times New Roman"/>
          <w:color w:val="000000" w:themeColor="text1"/>
          <w:sz w:val="24"/>
          <w:szCs w:val="24"/>
          <w:lang w:eastAsia="ru-RU"/>
        </w:rPr>
        <w:t>4.4.1. Осуществлять контроль над ходом и качеством оказания услуг, над соблюдением сроков оказания услуг и соответствием установленной контрактом стоимости, не вмешиваясь при этом в оперативно-хозяйственную деятельность исполнителя.</w:t>
      </w:r>
    </w:p>
    <w:p w14:paraId="12917A26" w14:textId="77777777" w:rsidR="00FE3A53" w:rsidRPr="00DE07B5" w:rsidRDefault="00FE3A53" w:rsidP="00FE3A53">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4.4.2.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7207C43E" w14:textId="77777777" w:rsidR="00FE3A53" w:rsidRPr="00DE07B5" w:rsidRDefault="00FE3A53" w:rsidP="00FE3A53">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Times New Roman" w:hAnsi="Times New Roman" w:cs="Times New Roman"/>
          <w:bCs/>
          <w:color w:val="000000" w:themeColor="text1"/>
          <w:sz w:val="24"/>
          <w:szCs w:val="24"/>
          <w:lang w:eastAsia="ru-RU"/>
        </w:rPr>
        <w:t xml:space="preserve">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 </w:t>
      </w:r>
      <w:bookmarkEnd w:id="2"/>
    </w:p>
    <w:p w14:paraId="6569F31A" w14:textId="5E70CFF5" w:rsidR="00EB510B" w:rsidRPr="000B2BB4" w:rsidRDefault="00EB510B" w:rsidP="00582977">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2BF35E50" w14:textId="77777777" w:rsidR="00FE3A53" w:rsidRPr="00DE07B5" w:rsidRDefault="00FE3A53" w:rsidP="00FE3A53">
      <w:pPr>
        <w:pStyle w:val="1"/>
        <w:keepNext w:val="0"/>
        <w:widowControl w:val="0"/>
        <w:tabs>
          <w:tab w:val="clear" w:pos="432"/>
          <w:tab w:val="left" w:pos="0"/>
        </w:tabs>
        <w:suppressAutoHyphens w:val="0"/>
        <w:ind w:left="0" w:right="0" w:firstLine="0"/>
        <w:rPr>
          <w:rFonts w:ascii="Times New Roman" w:hAnsi="Times New Roman" w:cs="Times New Roman"/>
          <w:b w:val="0"/>
          <w:color w:val="000000" w:themeColor="text1"/>
          <w:sz w:val="24"/>
          <w:szCs w:val="24"/>
        </w:rPr>
      </w:pPr>
      <w:bookmarkStart w:id="3" w:name="OLE_LINK6"/>
      <w:bookmarkStart w:id="4" w:name="OLE_LINK7"/>
      <w:bookmarkStart w:id="5" w:name="OLE_LINK8"/>
      <w:bookmarkStart w:id="6" w:name="_Hlk13065375"/>
      <w:r w:rsidRPr="00DE07B5">
        <w:rPr>
          <w:rFonts w:ascii="Times New Roman" w:hAnsi="Times New Roman" w:cs="Times New Roman"/>
          <w:color w:val="000000" w:themeColor="text1"/>
          <w:sz w:val="24"/>
          <w:szCs w:val="24"/>
        </w:rPr>
        <w:t>5. Порядок и срок приемки оказанной услуги, порядок и срок оформления результатов такой приемки</w:t>
      </w:r>
    </w:p>
    <w:bookmarkEnd w:id="3"/>
    <w:bookmarkEnd w:id="4"/>
    <w:bookmarkEnd w:id="5"/>
    <w:bookmarkEnd w:id="6"/>
    <w:p w14:paraId="096753DB" w14:textId="77777777" w:rsid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5C08B985"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highlight w:val="yellow"/>
          <w:lang w:eastAsia="ru-RU"/>
        </w:rPr>
      </w:pPr>
      <w:r w:rsidRPr="00991787">
        <w:rPr>
          <w:rFonts w:ascii="Times New Roman" w:eastAsia="Times New Roman" w:hAnsi="Times New Roman" w:cs="Times New Roman"/>
          <w:bCs/>
          <w:i/>
          <w:iCs/>
          <w:color w:val="000000" w:themeColor="text1"/>
          <w:sz w:val="24"/>
          <w:szCs w:val="24"/>
          <w:highlight w:val="yellow"/>
          <w:lang w:eastAsia="ru-RU"/>
        </w:rPr>
        <w:t>(следует выбрать один из вариантов)</w:t>
      </w:r>
    </w:p>
    <w:p w14:paraId="55C20FA9" w14:textId="3AD5BC68"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i/>
          <w:iCs/>
          <w:color w:val="000000" w:themeColor="text1"/>
          <w:sz w:val="24"/>
          <w:szCs w:val="24"/>
          <w:highlight w:val="yellow"/>
          <w:lang w:eastAsia="ru-RU"/>
        </w:rPr>
        <w:t>Вариант 1 раздела 5 (</w:t>
      </w:r>
      <w:r w:rsidRPr="00991787">
        <w:rPr>
          <w:rFonts w:ascii="Times New Roman" w:eastAsia="Calibri" w:hAnsi="Times New Roman" w:cs="Times New Roman"/>
          <w:i/>
          <w:iCs/>
          <w:color w:val="000000" w:themeColor="text1"/>
          <w:sz w:val="24"/>
          <w:szCs w:val="24"/>
          <w:highlight w:val="yellow"/>
        </w:rPr>
        <w:t xml:space="preserve">при формировании документов о приемке в электронной форме в </w:t>
      </w:r>
      <w:r w:rsidRPr="009A1AE2">
        <w:rPr>
          <w:rFonts w:ascii="Times New Roman" w:eastAsia="Calibri" w:hAnsi="Times New Roman" w:cs="Times New Roman"/>
          <w:i/>
          <w:iCs/>
          <w:color w:val="000000" w:themeColor="text1"/>
          <w:sz w:val="24"/>
          <w:szCs w:val="24"/>
          <w:highlight w:val="yellow"/>
        </w:rPr>
        <w:t xml:space="preserve">единой </w:t>
      </w:r>
      <w:r w:rsidR="009A1AE2" w:rsidRPr="009A1AE2">
        <w:rPr>
          <w:rFonts w:ascii="Times New Roman" w:eastAsia="Calibri" w:hAnsi="Times New Roman" w:cs="Times New Roman"/>
          <w:i/>
          <w:iCs/>
          <w:color w:val="000000" w:themeColor="text1"/>
          <w:sz w:val="24"/>
          <w:szCs w:val="24"/>
          <w:highlight w:val="yellow"/>
        </w:rPr>
        <w:t>информационной системе в сфере закупок</w:t>
      </w:r>
      <w:r w:rsidRPr="009A1AE2">
        <w:rPr>
          <w:rFonts w:ascii="Times New Roman" w:eastAsia="Times New Roman" w:hAnsi="Times New Roman" w:cs="Times New Roman"/>
          <w:bCs/>
          <w:i/>
          <w:iCs/>
          <w:color w:val="000000" w:themeColor="text1"/>
          <w:sz w:val="24"/>
          <w:szCs w:val="24"/>
          <w:highlight w:val="yellow"/>
          <w:lang w:eastAsia="ru-RU"/>
        </w:rPr>
        <w:t>):</w:t>
      </w:r>
    </w:p>
    <w:p w14:paraId="10DFB943"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5.1. Приемка оказанных услуг осуществляется на основании первичных учетных документов, подтверждающих их выполнение.</w:t>
      </w:r>
    </w:p>
    <w:p w14:paraId="71D30445"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4757CF77"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0EBEE093"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 xml:space="preserve">5.4. Исполнитель в срок не более 3 (трех) рабочих дней с даты оказания услуг формирует с 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пунктом 1 части 13 статьи 94 Закона. </w:t>
      </w:r>
    </w:p>
    <w:p w14:paraId="4BBA20CC"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 в том числе счет и (или) счет-фактура с детализацией оказанных услуг.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5.4 настоящего раздела контракта информация, содержащаяся в документе о приемке.</w:t>
      </w:r>
    </w:p>
    <w:p w14:paraId="3E891132"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 xml:space="preserve">5.6. Заказчик в срок не более 20 (двадцати) рабочих дней,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2B6571E6"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 xml:space="preserve">5.7. Датой приемки оказанной услуги считается дата размещения в единой информационной системе документа о приемке, подписанного заказчиком. </w:t>
      </w:r>
    </w:p>
    <w:p w14:paraId="6DCF4A03"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 xml:space="preserve">5.8. В соответствии с положениями статьи 5 Закона электронные документы, направленные при исполнении контрактов, должны быть подписаны усиленной электронной подписью, обмен электронными документами осуществляется с использованием единой информационной системы. При составлении документов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устанавливаются Правительством Российской Федерации. </w:t>
      </w:r>
    </w:p>
    <w:p w14:paraId="44573D8A"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i/>
          <w:iCs/>
          <w:color w:val="000000" w:themeColor="text1"/>
          <w:sz w:val="24"/>
          <w:szCs w:val="24"/>
          <w:highlight w:val="yellow"/>
          <w:lang w:eastAsia="ru-RU"/>
        </w:rPr>
        <w:t>Вариант 2 раздела 5 (в остальных случаях):</w:t>
      </w:r>
    </w:p>
    <w:p w14:paraId="61E0B910"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color w:val="000000" w:themeColor="text1"/>
          <w:sz w:val="24"/>
          <w:szCs w:val="24"/>
          <w:highlight w:val="yellow"/>
          <w:lang w:eastAsia="ru-RU"/>
        </w:rPr>
        <w:t>5.1.</w:t>
      </w:r>
      <w:r w:rsidRPr="00991787">
        <w:rPr>
          <w:rFonts w:ascii="Times New Roman" w:hAnsi="Times New Roman" w:cs="Times New Roman"/>
          <w:color w:val="000000" w:themeColor="text1"/>
          <w:sz w:val="24"/>
          <w:szCs w:val="24"/>
          <w:highlight w:val="yellow"/>
        </w:rPr>
        <w:t xml:space="preserve"> </w:t>
      </w:r>
      <w:r w:rsidRPr="00991787">
        <w:rPr>
          <w:rFonts w:ascii="Times New Roman" w:eastAsia="Times New Roman" w:hAnsi="Times New Roman" w:cs="Times New Roman"/>
          <w:bCs/>
          <w:color w:val="000000" w:themeColor="text1"/>
          <w:sz w:val="24"/>
          <w:szCs w:val="24"/>
          <w:highlight w:val="yellow"/>
          <w:lang w:eastAsia="ru-RU"/>
        </w:rPr>
        <w:t>Приемка оказанных услуг осуществляется на основании первичных учетных документов, подтверждающих их выполнение.</w:t>
      </w:r>
    </w:p>
    <w:p w14:paraId="0528842A"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highlight w:val="yellow"/>
        </w:rPr>
      </w:pPr>
      <w:r w:rsidRPr="00991787">
        <w:rPr>
          <w:rFonts w:ascii="Times New Roman" w:eastAsia="Times New Roman" w:hAnsi="Times New Roman" w:cs="Times New Roman"/>
          <w:bCs/>
          <w:color w:val="000000" w:themeColor="text1"/>
          <w:sz w:val="24"/>
          <w:szCs w:val="24"/>
          <w:highlight w:val="yellow"/>
          <w:lang w:eastAsia="ru-RU"/>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
    <w:p w14:paraId="7E630191"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37400E5D"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highlight w:val="yellow"/>
          <w:lang w:eastAsia="ru-RU"/>
        </w:rPr>
      </w:pPr>
      <w:r w:rsidRPr="00991787">
        <w:rPr>
          <w:rFonts w:ascii="Times New Roman" w:eastAsia="Times New Roman" w:hAnsi="Times New Roman" w:cs="Times New Roman"/>
          <w:color w:val="000000" w:themeColor="text1"/>
          <w:sz w:val="24"/>
          <w:szCs w:val="24"/>
          <w:highlight w:val="yellow"/>
          <w:lang w:eastAsia="ru-RU"/>
        </w:rPr>
        <w:t>5.4. Исполнитель в срок не более 3 (трех) рабочих дней с даты окончания оказания услуг предоставляет заказчику документы, подтверждающие результаты оказания услуг, подписанные подписью лица, имеющего право действовать от имени исполнителя. Исполнитель (уполномоченный представитель исполнителя) участвует в приемке оказанных услуг и подписывает документ о приемке по унифицированной форме акта приемки товаров, работ, услуг (ф. 0510452).</w:t>
      </w:r>
    </w:p>
    <w:p w14:paraId="2F73D4D6"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highlight w:val="yellow"/>
          <w:lang w:eastAsia="ru-RU"/>
        </w:rPr>
      </w:pPr>
      <w:r w:rsidRPr="00991787">
        <w:rPr>
          <w:rFonts w:ascii="Times New Roman" w:eastAsia="Times New Roman" w:hAnsi="Times New Roman" w:cs="Times New Roman"/>
          <w:bCs/>
          <w:color w:val="000000" w:themeColor="text1"/>
          <w:sz w:val="24"/>
          <w:szCs w:val="24"/>
          <w:highlight w:val="yellow"/>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w:t>
      </w:r>
      <w:r w:rsidRPr="00991787">
        <w:rPr>
          <w:rFonts w:ascii="Times New Roman" w:eastAsia="Calibri" w:hAnsi="Times New Roman" w:cs="Times New Roman"/>
          <w:sz w:val="24"/>
          <w:szCs w:val="24"/>
          <w:highlight w:val="yellow"/>
          <w:lang w:eastAsia="ru-RU"/>
        </w:rPr>
        <w:t>.</w:t>
      </w:r>
      <w:r w:rsidRPr="00991787">
        <w:rPr>
          <w:rFonts w:ascii="Times New Roman" w:eastAsia="Times New Roman" w:hAnsi="Times New Roman" w:cs="Times New Roman"/>
          <w:bCs/>
          <w:color w:val="000000" w:themeColor="text1"/>
          <w:sz w:val="24"/>
          <w:szCs w:val="24"/>
          <w:highlight w:val="yellow"/>
          <w:lang w:eastAsia="ru-RU"/>
        </w:rPr>
        <w:t xml:space="preserve"> При этом в случае, если информация, содержащаяся в прилагаемых документах, не соответствует информации, содержащейся в документе о приемке </w:t>
      </w:r>
      <w:r w:rsidRPr="00991787">
        <w:rPr>
          <w:rFonts w:ascii="Times New Roman" w:eastAsia="Times New Roman" w:hAnsi="Times New Roman" w:cs="Times New Roman"/>
          <w:color w:val="000000" w:themeColor="text1"/>
          <w:sz w:val="24"/>
          <w:szCs w:val="24"/>
          <w:highlight w:val="yellow"/>
          <w:lang w:eastAsia="ru-RU"/>
        </w:rPr>
        <w:t>по унифицированной форме акта приемки товаров, работ, услуг (ф. 0510452)</w:t>
      </w:r>
      <w:r w:rsidRPr="00991787">
        <w:rPr>
          <w:rFonts w:ascii="Times New Roman" w:eastAsia="Times New Roman" w:hAnsi="Times New Roman" w:cs="Times New Roman"/>
          <w:bCs/>
          <w:color w:val="000000" w:themeColor="text1"/>
          <w:sz w:val="24"/>
          <w:szCs w:val="24"/>
          <w:highlight w:val="yellow"/>
          <w:lang w:eastAsia="ru-RU"/>
        </w:rPr>
        <w:t xml:space="preserve">, приоритет имеет предусмотренная пунктом 5.4 настоящего раздела контракта информация, содержащаяся в документе о приемке </w:t>
      </w:r>
      <w:r w:rsidRPr="00991787">
        <w:rPr>
          <w:rFonts w:ascii="Times New Roman" w:eastAsia="Times New Roman" w:hAnsi="Times New Roman" w:cs="Times New Roman"/>
          <w:color w:val="000000" w:themeColor="text1"/>
          <w:sz w:val="24"/>
          <w:szCs w:val="24"/>
          <w:highlight w:val="yellow"/>
          <w:lang w:eastAsia="ru-RU"/>
        </w:rPr>
        <w:t>по унифицированной форме акта приемки товаров, работ, услуг (ф. 0510452).</w:t>
      </w:r>
    </w:p>
    <w:p w14:paraId="09B8E16C" w14:textId="77777777" w:rsidR="00991787" w:rsidRP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highlight w:val="yellow"/>
          <w:lang w:eastAsia="ru-RU"/>
        </w:rPr>
      </w:pPr>
      <w:r w:rsidRPr="00991787">
        <w:rPr>
          <w:rFonts w:ascii="Times New Roman" w:eastAsia="Times New Roman" w:hAnsi="Times New Roman" w:cs="Times New Roman"/>
          <w:color w:val="000000" w:themeColor="text1"/>
          <w:sz w:val="24"/>
          <w:szCs w:val="24"/>
          <w:highlight w:val="yellow"/>
          <w:lang w:eastAsia="ru-RU"/>
        </w:rPr>
        <w:t xml:space="preserve">5.6. Заказчик в срок не более 20 (двадцать) рабочих дней, следующих за днем предоставления документов, предусмотренных пунктом 5.4 контракта, заполняет и подписывает документ о приемке по унифицированной форме акта приемки товаров, работ, услуг (ф. 0510452) или мотивированный отказ от подписания документа о приемке с указанием причин такого отказа. </w:t>
      </w:r>
    </w:p>
    <w:p w14:paraId="14ACB13F" w14:textId="77777777" w:rsidR="00991787" w:rsidRDefault="00991787" w:rsidP="00991787">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991787">
        <w:rPr>
          <w:rFonts w:ascii="Times New Roman" w:eastAsia="Times New Roman" w:hAnsi="Times New Roman" w:cs="Times New Roman"/>
          <w:color w:val="000000" w:themeColor="text1"/>
          <w:sz w:val="24"/>
          <w:szCs w:val="24"/>
          <w:highlight w:val="yellow"/>
          <w:lang w:eastAsia="ru-RU"/>
        </w:rPr>
        <w:t>5.7. Датой приемки выполненной работы считается подписания заказчиком документа о приемке по унифицированной форме акта приемки товаров, работ, услуг (ф. 0510452).</w:t>
      </w:r>
    </w:p>
    <w:p w14:paraId="28E6D288" w14:textId="3A276DCB" w:rsidR="000C3882" w:rsidRPr="000B2BB4" w:rsidRDefault="000C3882" w:rsidP="00582977">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45B3C8F3" w14:textId="77777777" w:rsidR="000C3882" w:rsidRPr="00FE3A53"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FE3A53">
        <w:rPr>
          <w:rFonts w:ascii="Times New Roman" w:hAnsi="Times New Roman" w:cs="Times New Roman"/>
          <w:bCs w:val="0"/>
          <w:color w:val="000000" w:themeColor="text1"/>
          <w:sz w:val="24"/>
          <w:szCs w:val="24"/>
        </w:rPr>
        <w:t>6. Гарантийные обязательства</w:t>
      </w:r>
    </w:p>
    <w:p w14:paraId="74A83112" w14:textId="77777777" w:rsidR="000435E9" w:rsidRPr="000B2BB4" w:rsidRDefault="000435E9" w:rsidP="00582977">
      <w:pPr>
        <w:autoSpaceDE w:val="0"/>
        <w:autoSpaceDN w:val="0"/>
        <w:adjustRightInd w:val="0"/>
        <w:spacing w:after="0" w:line="240" w:lineRule="auto"/>
        <w:ind w:firstLine="539"/>
        <w:jc w:val="both"/>
        <w:rPr>
          <w:rFonts w:ascii="Times New Roman" w:hAnsi="Times New Roman" w:cs="Times New Roman"/>
          <w:bCs/>
          <w:color w:val="000000" w:themeColor="text1"/>
          <w:sz w:val="24"/>
          <w:szCs w:val="24"/>
          <w:lang w:eastAsia="ru-RU"/>
        </w:rPr>
      </w:pPr>
    </w:p>
    <w:p w14:paraId="24F2354D" w14:textId="604AF08E" w:rsidR="009A1AE2" w:rsidRPr="009A1AE2" w:rsidRDefault="009A1AE2" w:rsidP="009A1AE2">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bookmarkStart w:id="7" w:name="_Hlk13066645"/>
      <w:r w:rsidRPr="009A1AE2">
        <w:rPr>
          <w:rFonts w:ascii="Times New Roman" w:hAnsi="Times New Roman" w:cs="Times New Roman"/>
          <w:bCs/>
          <w:color w:val="000000" w:themeColor="text1"/>
          <w:sz w:val="24"/>
          <w:szCs w:val="24"/>
        </w:rPr>
        <w:t>6.1. Гарантийный срок на оказанные услуги</w:t>
      </w:r>
      <w:r w:rsidR="00AE36B7">
        <w:rPr>
          <w:rFonts w:ascii="Times New Roman" w:hAnsi="Times New Roman" w:cs="Times New Roman"/>
          <w:bCs/>
          <w:color w:val="000000" w:themeColor="text1"/>
          <w:sz w:val="24"/>
          <w:szCs w:val="24"/>
        </w:rPr>
        <w:t xml:space="preserve"> составляет</w:t>
      </w:r>
      <w:r>
        <w:rPr>
          <w:rFonts w:ascii="Times New Roman" w:hAnsi="Times New Roman" w:cs="Times New Roman"/>
          <w:bCs/>
          <w:color w:val="000000" w:themeColor="text1"/>
          <w:sz w:val="24"/>
          <w:szCs w:val="24"/>
        </w:rPr>
        <w:t xml:space="preserve"> 6 (шесть)</w:t>
      </w:r>
      <w:r w:rsidRPr="009A1AE2">
        <w:rPr>
          <w:rFonts w:ascii="Times New Roman" w:hAnsi="Times New Roman" w:cs="Times New Roman"/>
          <w:bCs/>
          <w:color w:val="000000" w:themeColor="text1"/>
          <w:sz w:val="24"/>
          <w:szCs w:val="24"/>
        </w:rPr>
        <w:t xml:space="preserve"> с даты приемки заказчиком услуг в полном объеме</w:t>
      </w:r>
      <w:r w:rsidRPr="009A1AE2">
        <w:rPr>
          <w:rFonts w:ascii="Times New Roman" w:hAnsi="Times New Roman" w:cs="Times New Roman"/>
          <w:bCs/>
          <w:i/>
          <w:color w:val="000000" w:themeColor="text1"/>
          <w:sz w:val="24"/>
          <w:szCs w:val="24"/>
        </w:rPr>
        <w:t>.</w:t>
      </w:r>
    </w:p>
    <w:p w14:paraId="034361CB" w14:textId="77777777" w:rsidR="006758D2" w:rsidRDefault="006758D2" w:rsidP="006758D2">
      <w:pPr>
        <w:autoSpaceDE w:val="0"/>
        <w:autoSpaceDN w:val="0"/>
        <w:adjustRightInd w:val="0"/>
        <w:spacing w:after="0" w:line="240" w:lineRule="auto"/>
        <w:ind w:firstLine="539"/>
        <w:jc w:val="both"/>
        <w:rPr>
          <w:rFonts w:ascii="Times New Roman" w:eastAsia="Times New Roman" w:hAnsi="Times New Roman" w:cs="Times New Roman"/>
          <w:bCs/>
          <w:color w:val="000000" w:themeColor="text1"/>
          <w:sz w:val="24"/>
          <w:szCs w:val="24"/>
          <w:lang w:eastAsia="ru-RU"/>
        </w:rPr>
      </w:pPr>
    </w:p>
    <w:p w14:paraId="56EA318F" w14:textId="2A5E6B34" w:rsidR="000C3882" w:rsidRPr="00FE3A53" w:rsidRDefault="000C3882" w:rsidP="006758D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E3A53">
        <w:rPr>
          <w:rFonts w:ascii="Times New Roman" w:hAnsi="Times New Roman" w:cs="Times New Roman"/>
          <w:b/>
          <w:bCs/>
          <w:color w:val="000000" w:themeColor="text1"/>
          <w:sz w:val="24"/>
          <w:szCs w:val="24"/>
        </w:rPr>
        <w:t>7. Обеспечение исполнения контракта, обеспечение гарантийных обязательств</w:t>
      </w:r>
    </w:p>
    <w:p w14:paraId="717C2306" w14:textId="77777777" w:rsidR="000C3882" w:rsidRPr="00897DCB" w:rsidRDefault="000C3882" w:rsidP="00897DCB">
      <w:pPr>
        <w:widowControl w:val="0"/>
        <w:tabs>
          <w:tab w:val="left" w:pos="0"/>
          <w:tab w:val="left" w:pos="284"/>
          <w:tab w:val="left" w:pos="709"/>
          <w:tab w:val="left" w:pos="993"/>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p>
    <w:p w14:paraId="16273A46" w14:textId="7ACABEB9" w:rsidR="00C436FE" w:rsidRPr="00897DCB" w:rsidRDefault="00C436FE" w:rsidP="00897DCB">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auto"/>
          <w:sz w:val="24"/>
          <w:szCs w:val="24"/>
        </w:rPr>
      </w:pPr>
      <w:r w:rsidRPr="00897DCB">
        <w:rPr>
          <w:rFonts w:ascii="Times New Roman" w:hAnsi="Times New Roman" w:cs="Times New Roman"/>
          <w:b w:val="0"/>
          <w:color w:val="auto"/>
          <w:sz w:val="24"/>
          <w:szCs w:val="24"/>
        </w:rPr>
        <w:t>7.1. Обеспечение исполнения контракта не установлено</w:t>
      </w:r>
      <w:r w:rsidR="00E050E2">
        <w:rPr>
          <w:rFonts w:ascii="Times New Roman" w:hAnsi="Times New Roman" w:cs="Times New Roman"/>
          <w:b w:val="0"/>
          <w:color w:val="auto"/>
          <w:sz w:val="24"/>
          <w:szCs w:val="24"/>
        </w:rPr>
        <w:t>.</w:t>
      </w:r>
    </w:p>
    <w:p w14:paraId="589298B3" w14:textId="77777777" w:rsidR="000C3882" w:rsidRPr="00897DCB" w:rsidRDefault="000C3882" w:rsidP="00897DCB">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897DCB">
        <w:rPr>
          <w:rFonts w:ascii="Times New Roman" w:hAnsi="Times New Roman" w:cs="Times New Roman"/>
          <w:b w:val="0"/>
          <w:color w:val="000000" w:themeColor="text1"/>
          <w:sz w:val="24"/>
          <w:szCs w:val="24"/>
        </w:rPr>
        <w:t>7.2. Обеспечение исполнения гарантийных обязательств</w:t>
      </w:r>
      <w:r w:rsidRPr="00897DCB">
        <w:rPr>
          <w:rFonts w:ascii="Times New Roman" w:eastAsia="Calibri" w:hAnsi="Times New Roman" w:cs="Times New Roman"/>
          <w:b w:val="0"/>
          <w:color w:val="000000" w:themeColor="text1"/>
          <w:sz w:val="24"/>
          <w:szCs w:val="24"/>
          <w:vertAlign w:val="superscript"/>
        </w:rPr>
        <w:t xml:space="preserve"> </w:t>
      </w:r>
      <w:r w:rsidRPr="00897DCB">
        <w:rPr>
          <w:rFonts w:ascii="Times New Roman" w:eastAsia="Calibri" w:hAnsi="Times New Roman" w:cs="Times New Roman"/>
          <w:b w:val="0"/>
          <w:color w:val="000000" w:themeColor="text1"/>
          <w:sz w:val="24"/>
          <w:szCs w:val="24"/>
        </w:rPr>
        <w:t>не установлено.</w:t>
      </w:r>
    </w:p>
    <w:p w14:paraId="40B66C71" w14:textId="77777777" w:rsidR="000B2BB4" w:rsidRPr="000B2BB4" w:rsidRDefault="000B2BB4" w:rsidP="00582977">
      <w:pPr>
        <w:widowControl w:val="0"/>
        <w:tabs>
          <w:tab w:val="left" w:pos="0"/>
          <w:tab w:val="left" w:pos="284"/>
          <w:tab w:val="left" w:pos="709"/>
          <w:tab w:val="left" w:pos="1260"/>
        </w:tabs>
        <w:spacing w:after="0" w:line="240" w:lineRule="auto"/>
        <w:ind w:firstLine="567"/>
        <w:jc w:val="both"/>
        <w:rPr>
          <w:rFonts w:ascii="Times New Roman" w:eastAsia="Calibri" w:hAnsi="Times New Roman" w:cs="Times New Roman"/>
          <w:bCs/>
          <w:color w:val="000000" w:themeColor="text1"/>
          <w:sz w:val="24"/>
          <w:szCs w:val="24"/>
        </w:rPr>
      </w:pPr>
    </w:p>
    <w:p w14:paraId="2767C0ED" w14:textId="77777777" w:rsidR="000C3882" w:rsidRPr="00FE3A53"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FE3A53">
        <w:rPr>
          <w:rFonts w:ascii="Times New Roman" w:hAnsi="Times New Roman" w:cs="Times New Roman"/>
          <w:bCs w:val="0"/>
          <w:color w:val="000000" w:themeColor="text1"/>
          <w:sz w:val="24"/>
          <w:szCs w:val="24"/>
        </w:rPr>
        <w:t>8. Ответственность сторон</w:t>
      </w:r>
    </w:p>
    <w:p w14:paraId="5261126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p>
    <w:p w14:paraId="5D615FCE"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8.1.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7BA551C7"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8.2. В случае неисполнения исполнителем условий контракта заказчик вправе обратиться в суд с требованием о расторжении контракта.</w:t>
      </w:r>
    </w:p>
    <w:p w14:paraId="103F275F"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61D62686"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90D9AA"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 xml:space="preserve">8.5. Ответственность заказчика: </w:t>
      </w:r>
    </w:p>
    <w:p w14:paraId="22FB39AF"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AE0A9D8"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E090F2"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 xml:space="preserve">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3D2566B6"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8.5.3.1.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Pr="00DE07B5">
        <w:rPr>
          <w:rStyle w:val="a7"/>
          <w:rFonts w:ascii="Times New Roman" w:eastAsia="Calibri" w:hAnsi="Times New Roman" w:cs="Times New Roman"/>
          <w:bCs/>
          <w:color w:val="000000" w:themeColor="text1"/>
          <w:sz w:val="24"/>
          <w:szCs w:val="24"/>
        </w:rPr>
        <w:footnoteReference w:id="8"/>
      </w:r>
      <w:r w:rsidRPr="00DE07B5">
        <w:rPr>
          <w:rFonts w:ascii="Times New Roman" w:eastAsia="Calibri" w:hAnsi="Times New Roman" w:cs="Times New Roman"/>
          <w:bCs/>
          <w:color w:val="000000" w:themeColor="text1"/>
          <w:sz w:val="24"/>
          <w:szCs w:val="24"/>
        </w:rPr>
        <w:t xml:space="preserve"> </w:t>
      </w:r>
    </w:p>
    <w:p w14:paraId="5EE222F1"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а) 1000 рублей, если цена контракта не превышает 3 млн. рублей (включительно);</w:t>
      </w:r>
    </w:p>
    <w:p w14:paraId="246354B0"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11B4B550"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5C9C7B94"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г) 100000 рублей, если цена контракта превышает 100 млн. рублей.</w:t>
      </w:r>
    </w:p>
    <w:p w14:paraId="7A3DBB79"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 xml:space="preserve">8.5.3.2.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2D4E0193"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8.5.4. Заказчик производит оплату неустоек (штрафов, пеней) в порядке и сроки, указанные в письменном требовании исполнителя. Срок оплаты неустоек (штрафов, пеней), указанный в письменном требовании исполнителя, не может быть менее 7 (семи) рабочих дней с даты предъявления требования об их уплате.</w:t>
      </w:r>
    </w:p>
    <w:p w14:paraId="249F3E8B"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 Ответственность исполнителя:</w:t>
      </w:r>
    </w:p>
    <w:p w14:paraId="0C2F21AE"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72BD91F"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835239F"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 xml:space="preserve">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69A46ECA"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8.6.3.1. За каждый факт неисполнения или ненадлежащего исполнения исполнителем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(за исключением случаев, предусмотренных пунктами 4 - 8 Правил:</w:t>
      </w:r>
      <w:r w:rsidRPr="00DE07B5">
        <w:rPr>
          <w:rStyle w:val="a7"/>
          <w:rFonts w:ascii="Times New Roman" w:eastAsia="Calibri" w:hAnsi="Times New Roman" w:cs="Times New Roman"/>
          <w:bCs/>
          <w:color w:val="000000" w:themeColor="text1"/>
          <w:sz w:val="24"/>
          <w:szCs w:val="24"/>
        </w:rPr>
        <w:footnoteReference w:id="9"/>
      </w:r>
    </w:p>
    <w:p w14:paraId="643B2807"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а) 10 процентов цены контракта (этапа) в случае, если цена контракта (этапа) не превышает 3 млн. рублей;</w:t>
      </w:r>
    </w:p>
    <w:p w14:paraId="4C7B7CEB"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38741E2F"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59B6D09B"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56DBADA"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DA6104A"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16CBD195"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24340DC8"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7C018486"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и) 0,1 процента цены контракта (этапа) в случае, если цена контракта (этапа) превышает 10 млрд. рублей.</w:t>
      </w:r>
    </w:p>
    <w:p w14:paraId="614604D6"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8.6.3.2.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DE07B5">
        <w:rPr>
          <w:rStyle w:val="a7"/>
          <w:rFonts w:ascii="Times New Roman" w:eastAsia="Calibri" w:hAnsi="Times New Roman" w:cs="Times New Roman"/>
          <w:bCs/>
          <w:color w:val="000000" w:themeColor="text1"/>
          <w:sz w:val="24"/>
          <w:szCs w:val="24"/>
        </w:rPr>
        <w:footnoteReference w:id="10"/>
      </w:r>
      <w:r w:rsidRPr="00DE07B5">
        <w:rPr>
          <w:rFonts w:ascii="Times New Roman" w:eastAsia="Calibri" w:hAnsi="Times New Roman" w:cs="Times New Roman"/>
          <w:bCs/>
          <w:color w:val="000000" w:themeColor="text1"/>
          <w:sz w:val="24"/>
          <w:szCs w:val="24"/>
        </w:rPr>
        <w:t xml:space="preserve"> </w:t>
      </w:r>
    </w:p>
    <w:p w14:paraId="56345ED5"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r w:rsidRPr="00DE07B5">
        <w:rPr>
          <w:rStyle w:val="a7"/>
          <w:rFonts w:ascii="Times New Roman" w:eastAsia="Calibri" w:hAnsi="Times New Roman" w:cs="Times New Roman"/>
          <w:bCs/>
          <w:color w:val="000000" w:themeColor="text1"/>
          <w:sz w:val="24"/>
          <w:szCs w:val="24"/>
        </w:rPr>
        <w:footnoteReference w:id="11"/>
      </w:r>
    </w:p>
    <w:p w14:paraId="3226EA18"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1000 рублей, если цена контракта не превышает 3 млн. рублей;</w:t>
      </w:r>
    </w:p>
    <w:p w14:paraId="19EF76F5"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5000 рублей, если цена контракта составляет от 3 млн. рублей до 50 млн. рублей (включительно);</w:t>
      </w:r>
    </w:p>
    <w:p w14:paraId="12B35F7C"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10000 рублей, если цена контракта составляет от 50 млн. рублей до 100 млн. рублей (включительно);</w:t>
      </w:r>
    </w:p>
    <w:p w14:paraId="0662E0A8"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100000 рублей, если цена контракта превышает 100 млн. рублей.</w:t>
      </w:r>
    </w:p>
    <w:p w14:paraId="1A5140E2"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8.6.3.4.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порядке:</w:t>
      </w:r>
      <w:r w:rsidRPr="00DE07B5">
        <w:rPr>
          <w:rStyle w:val="a7"/>
          <w:rFonts w:ascii="Times New Roman" w:eastAsia="Calibri" w:hAnsi="Times New Roman" w:cs="Times New Roman"/>
          <w:bCs/>
          <w:color w:val="000000" w:themeColor="text1"/>
          <w:sz w:val="24"/>
          <w:szCs w:val="24"/>
        </w:rPr>
        <w:footnoteReference w:id="12"/>
      </w:r>
    </w:p>
    <w:p w14:paraId="3A32EC41"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а) в случае, если цена контракта не превышает начальную (максимальную) цену контракта:</w:t>
      </w:r>
    </w:p>
    <w:p w14:paraId="4E9E3E66"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10 процентов начальной (максимальной) цены контракта, если цена контракта не превышает 3 млн. рублей;</w:t>
      </w:r>
    </w:p>
    <w:p w14:paraId="27CC9F28"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0027BAC"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2A4F73E4"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б) в случае, если цена контракта превышает начальную (максимальную) цену контракта:</w:t>
      </w:r>
    </w:p>
    <w:p w14:paraId="451DB5CA"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10 процентов цены контракта, если цена контракта не превышает 3 млн. рублей;</w:t>
      </w:r>
    </w:p>
    <w:p w14:paraId="1FD3D68F"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5 процентов цены контракта, если цена контракта составляет от 3 млн. рублей до 50 млн. рублей (включительно);</w:t>
      </w:r>
    </w:p>
    <w:p w14:paraId="1CDAED10"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1 процент цены контракта, если цена контракта составляет от 50 млн. рублей до 100 млн. рублей (включительно).</w:t>
      </w:r>
    </w:p>
    <w:p w14:paraId="15C552BC" w14:textId="77777777" w:rsidR="00FE3A53" w:rsidRPr="00DE07B5" w:rsidRDefault="00FE3A53" w:rsidP="00FE3A53">
      <w:pPr>
        <w:spacing w:after="0" w:line="240" w:lineRule="auto"/>
        <w:ind w:firstLine="709"/>
        <w:jc w:val="both"/>
        <w:rPr>
          <w:rFonts w:ascii="Times New Roman" w:eastAsia="Calibri" w:hAnsi="Times New Roman" w:cs="Times New Roman"/>
          <w:bCs/>
          <w:color w:val="000000" w:themeColor="text1"/>
          <w:sz w:val="24"/>
          <w:szCs w:val="24"/>
        </w:rPr>
      </w:pPr>
      <w:r w:rsidRPr="00DE07B5">
        <w:rPr>
          <w:rFonts w:ascii="Times New Roman" w:eastAsia="Calibri" w:hAnsi="Times New Roman" w:cs="Times New Roman"/>
          <w:bCs/>
          <w:color w:val="000000" w:themeColor="text1"/>
          <w:sz w:val="24"/>
          <w:szCs w:val="24"/>
        </w:rPr>
        <w:t>8.6.3.5.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D27AAC4" w14:textId="77777777" w:rsidR="00C34C87" w:rsidRDefault="00C34C87" w:rsidP="00582977">
      <w:pPr>
        <w:tabs>
          <w:tab w:val="left" w:pos="284"/>
          <w:tab w:val="left" w:pos="709"/>
        </w:tabs>
        <w:spacing w:after="0" w:line="240" w:lineRule="auto"/>
        <w:ind w:firstLine="567"/>
        <w:contextualSpacing/>
        <w:jc w:val="both"/>
        <w:rPr>
          <w:rFonts w:ascii="Times New Roman" w:eastAsia="Times New Roman" w:hAnsi="Times New Roman" w:cs="Times New Roman"/>
          <w:bCs/>
          <w:color w:val="000000" w:themeColor="text1"/>
          <w:sz w:val="24"/>
          <w:szCs w:val="24"/>
          <w:lang w:eastAsia="ar-SA"/>
        </w:rPr>
      </w:pPr>
    </w:p>
    <w:p w14:paraId="07C3103F" w14:textId="77777777" w:rsidR="00FE3A53" w:rsidRPr="00DE07B5" w:rsidRDefault="00FE3A53" w:rsidP="00FE3A53">
      <w:pPr>
        <w:pStyle w:val="1"/>
        <w:keepNext w:val="0"/>
        <w:widowControl w:val="0"/>
        <w:tabs>
          <w:tab w:val="clear" w:pos="432"/>
          <w:tab w:val="left" w:pos="0"/>
        </w:tabs>
        <w:suppressAutoHyphens w:val="0"/>
        <w:ind w:left="0" w:right="0" w:firstLine="0"/>
        <w:rPr>
          <w:rFonts w:ascii="Times New Roman" w:eastAsia="Calibri" w:hAnsi="Times New Roman" w:cs="Times New Roman"/>
          <w:color w:val="000000" w:themeColor="text1"/>
          <w:sz w:val="24"/>
          <w:szCs w:val="24"/>
        </w:rPr>
      </w:pPr>
      <w:bookmarkStart w:id="8" w:name="_Hlk13069684"/>
      <w:r w:rsidRPr="00DE07B5">
        <w:rPr>
          <w:rFonts w:ascii="Times New Roman" w:hAnsi="Times New Roman" w:cs="Times New Roman"/>
          <w:bCs w:val="0"/>
          <w:color w:val="000000" w:themeColor="text1"/>
          <w:sz w:val="24"/>
          <w:szCs w:val="24"/>
        </w:rPr>
        <w:t>9. Изменение и расторжение контракта</w:t>
      </w:r>
      <w:r>
        <w:rPr>
          <w:rFonts w:ascii="Times New Roman" w:hAnsi="Times New Roman" w:cs="Times New Roman"/>
          <w:bCs w:val="0"/>
          <w:color w:val="000000" w:themeColor="text1"/>
          <w:sz w:val="24"/>
          <w:szCs w:val="24"/>
        </w:rPr>
        <w:t>, с</w:t>
      </w:r>
      <w:r w:rsidRPr="001B5B83">
        <w:rPr>
          <w:rFonts w:ascii="Times New Roman" w:hAnsi="Times New Roman" w:cs="Times New Roman"/>
          <w:bCs w:val="0"/>
          <w:color w:val="000000" w:themeColor="text1"/>
          <w:sz w:val="24"/>
          <w:szCs w:val="24"/>
        </w:rPr>
        <w:t>рок действия контракта</w:t>
      </w:r>
    </w:p>
    <w:bookmarkEnd w:id="8"/>
    <w:p w14:paraId="615307FF"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p>
    <w:p w14:paraId="49669A91"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r w:rsidRPr="00DE07B5">
        <w:rPr>
          <w:rFonts w:ascii="Times New Roman" w:hAnsi="Times New Roman" w:cs="Times New Roman"/>
          <w:b w:val="0"/>
          <w:bCs w:val="0"/>
          <w:color w:val="000000" w:themeColor="text1"/>
          <w:sz w:val="24"/>
          <w:szCs w:val="24"/>
        </w:rPr>
        <w:t>9.1. Изменение контракта</w:t>
      </w:r>
      <w:r>
        <w:rPr>
          <w:rFonts w:ascii="Times New Roman" w:hAnsi="Times New Roman" w:cs="Times New Roman"/>
          <w:b w:val="0"/>
          <w:bCs w:val="0"/>
          <w:color w:val="000000" w:themeColor="text1"/>
          <w:sz w:val="24"/>
          <w:szCs w:val="24"/>
        </w:rPr>
        <w:t>:</w:t>
      </w:r>
    </w:p>
    <w:p w14:paraId="00448E89"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r w:rsidRPr="00DE07B5">
        <w:rPr>
          <w:rFonts w:ascii="Times New Roman" w:hAnsi="Times New Roman" w:cs="Times New Roman"/>
          <w:b w:val="0"/>
          <w:bCs w:val="0"/>
          <w:color w:val="000000" w:themeColor="text1"/>
          <w:sz w:val="24"/>
          <w:szCs w:val="24"/>
        </w:rPr>
        <w:t>9.1.1. Изменение существенных условий контракта</w:t>
      </w:r>
      <w:r w:rsidRPr="00DE07B5">
        <w:rPr>
          <w:rFonts w:ascii="Times New Roman" w:eastAsia="Calibri" w:hAnsi="Times New Roman" w:cs="Times New Roman"/>
          <w:b w:val="0"/>
          <w:bCs w:val="0"/>
          <w:color w:val="000000" w:themeColor="text1"/>
          <w:sz w:val="24"/>
          <w:szCs w:val="24"/>
          <w:vertAlign w:val="superscript"/>
        </w:rPr>
        <w:footnoteReference w:id="13"/>
      </w:r>
      <w:r w:rsidRPr="00DE07B5">
        <w:rPr>
          <w:rFonts w:ascii="Times New Roman" w:hAnsi="Times New Roman" w:cs="Times New Roman"/>
          <w:b w:val="0"/>
          <w:bCs w:val="0"/>
          <w:color w:val="000000" w:themeColor="text1"/>
          <w:sz w:val="24"/>
          <w:szCs w:val="24"/>
        </w:rPr>
        <w:t xml:space="preserve"> при его исполнении не допускается, за исключением их изменения по соглашению сторон в случаях, предусмотренных законодательством о контрактной системе. </w:t>
      </w:r>
    </w:p>
    <w:p w14:paraId="611CD9C9" w14:textId="77777777" w:rsidR="00FE3A53" w:rsidRPr="00DE07B5" w:rsidRDefault="00FE3A53" w:rsidP="00FE3A53">
      <w:pPr>
        <w:tabs>
          <w:tab w:val="left" w:pos="284"/>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9.1.2. Все изменения и дополнения к </w:t>
      </w:r>
      <w:r w:rsidRPr="00DE07B5">
        <w:rPr>
          <w:rFonts w:ascii="Times New Roman" w:eastAsia="Calibri" w:hAnsi="Times New Roman" w:cs="Times New Roman"/>
          <w:color w:val="000000" w:themeColor="text1"/>
          <w:sz w:val="24"/>
          <w:szCs w:val="24"/>
          <w:lang w:eastAsia="ru-RU"/>
        </w:rPr>
        <w:t>контракту</w:t>
      </w:r>
      <w:r w:rsidRPr="00DE07B5">
        <w:rPr>
          <w:rFonts w:ascii="Times New Roman" w:eastAsia="Calibri" w:hAnsi="Times New Roman" w:cs="Times New Roman"/>
          <w:color w:val="000000" w:themeColor="text1"/>
          <w:sz w:val="24"/>
          <w:szCs w:val="24"/>
        </w:rPr>
        <w:t xml:space="preserve"> оформляются дополнительным соглашением к такому контракту, которое </w:t>
      </w:r>
      <w:r w:rsidRPr="00DE07B5">
        <w:rPr>
          <w:rFonts w:ascii="Times New Roman" w:eastAsia="Times New Roman" w:hAnsi="Times New Roman" w:cs="Times New Roman"/>
          <w:color w:val="000000" w:themeColor="text1"/>
          <w:sz w:val="24"/>
          <w:szCs w:val="24"/>
          <w:lang w:eastAsia="ru-RU"/>
        </w:rPr>
        <w:t>является его неотъемлемой частью.</w:t>
      </w:r>
    </w:p>
    <w:p w14:paraId="2ADBE0D2"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bookmarkStart w:id="9" w:name="Par0"/>
      <w:bookmarkEnd w:id="9"/>
      <w:r w:rsidRPr="00DE07B5">
        <w:rPr>
          <w:rFonts w:ascii="Times New Roman" w:hAnsi="Times New Roman" w:cs="Times New Roman"/>
          <w:b w:val="0"/>
          <w:bCs w:val="0"/>
          <w:color w:val="000000" w:themeColor="text1"/>
          <w:sz w:val="24"/>
          <w:szCs w:val="24"/>
        </w:rPr>
        <w:t xml:space="preserve">9.2. Расторжение контракта </w:t>
      </w:r>
      <w:r w:rsidRPr="00DE07B5">
        <w:rPr>
          <w:rFonts w:ascii="Times New Roman" w:eastAsia="Calibri" w:hAnsi="Times New Roman" w:cs="Times New Roman"/>
          <w:b w:val="0"/>
          <w:bCs w:val="0"/>
          <w:color w:val="000000" w:themeColor="text1"/>
          <w:sz w:val="24"/>
          <w:szCs w:val="24"/>
        </w:rPr>
        <w:t xml:space="preserve">допускается по соглашению сторон, по решению суда, в случае одностороннего отказа стороны контракта от исполнения контракта в соответствии с </w:t>
      </w:r>
      <w:r w:rsidRPr="00DE07B5">
        <w:rPr>
          <w:rFonts w:ascii="Times New Roman" w:hAnsi="Times New Roman" w:cs="Times New Roman"/>
          <w:b w:val="0"/>
          <w:bCs w:val="0"/>
          <w:color w:val="000000" w:themeColor="text1"/>
          <w:sz w:val="24"/>
          <w:szCs w:val="24"/>
        </w:rPr>
        <w:t>Гражданским кодексом Российской Федерации и законодательством о контрактной системе.</w:t>
      </w:r>
    </w:p>
    <w:p w14:paraId="504C9043"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r w:rsidRPr="00DE07B5">
        <w:rPr>
          <w:rFonts w:ascii="Times New Roman" w:hAnsi="Times New Roman" w:cs="Times New Roman"/>
          <w:b w:val="0"/>
          <w:bCs w:val="0"/>
          <w:color w:val="000000" w:themeColor="text1"/>
          <w:sz w:val="24"/>
          <w:szCs w:val="24"/>
        </w:rPr>
        <w:t>9.2.1. Расторжение контракта по решению суда:</w:t>
      </w:r>
    </w:p>
    <w:p w14:paraId="2447281E" w14:textId="77777777" w:rsidR="00FE3A53" w:rsidRPr="00DE07B5" w:rsidRDefault="00FE3A53" w:rsidP="00FE3A53">
      <w:pPr>
        <w:tabs>
          <w:tab w:val="left" w:pos="284"/>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Стороны должны принять меры по досудебному урегулированию любых споров, разногласий и требований, возникающие в рамках контракта.</w:t>
      </w:r>
    </w:p>
    <w:p w14:paraId="58DACF34"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r w:rsidRPr="00DE07B5">
        <w:rPr>
          <w:rFonts w:ascii="Times New Roman" w:hAnsi="Times New Roman" w:cs="Times New Roman"/>
          <w:b w:val="0"/>
          <w:bCs w:val="0"/>
          <w:color w:val="000000" w:themeColor="text1"/>
          <w:sz w:val="24"/>
          <w:szCs w:val="24"/>
        </w:rPr>
        <w:t>9.2.2. Расторжение контракта в случае одностороннего отказа стороны от исполнения контракта:</w:t>
      </w:r>
    </w:p>
    <w:p w14:paraId="5D4BE298"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r w:rsidRPr="00DE07B5">
        <w:rPr>
          <w:rFonts w:ascii="Times New Roman" w:hAnsi="Times New Roman" w:cs="Times New Roman"/>
          <w:b w:val="0"/>
          <w:bCs w:val="0"/>
          <w:color w:val="000000" w:themeColor="text1"/>
          <w:sz w:val="24"/>
          <w:szCs w:val="24"/>
        </w:rPr>
        <w:t>1) Расторжение контракта, в случае принятия стороной решения об одностороннем отказе от исполнения контракта, осуществляется сторонами в случаях и порядке, предусмотренными статьей 95 Закона.</w:t>
      </w:r>
    </w:p>
    <w:p w14:paraId="4340BFDA"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2) Сторона должна при осуществлении права на односторонний отказ от исполнения контракта действовать добросовестно и разумно в пределах, предусмотренных законодательством Российской Федерации и контрактом.</w:t>
      </w:r>
    </w:p>
    <w:p w14:paraId="260CF7D9" w14:textId="77777777" w:rsidR="00FE3A53" w:rsidRPr="00DE07B5" w:rsidRDefault="00FE3A53" w:rsidP="00FE3A53">
      <w:pPr>
        <w:tabs>
          <w:tab w:val="left" w:pos="284"/>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rPr>
        <w:t xml:space="preserve">3)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DE07B5">
        <w:rPr>
          <w:rFonts w:ascii="Times New Roman" w:eastAsia="Times New Roman" w:hAnsi="Times New Roman" w:cs="Times New Roman"/>
          <w:color w:val="000000" w:themeColor="text1"/>
          <w:sz w:val="24"/>
          <w:szCs w:val="24"/>
          <w:lang w:eastAsia="ru-RU"/>
        </w:rPr>
        <w:t>(ч.23 ст.95 Закона)</w:t>
      </w:r>
    </w:p>
    <w:p w14:paraId="5A8CF7A7" w14:textId="77777777"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r w:rsidRPr="00DE07B5">
        <w:rPr>
          <w:rFonts w:ascii="Times New Roman" w:hAnsi="Times New Roman" w:cs="Times New Roman"/>
          <w:b w:val="0"/>
          <w:bCs w:val="0"/>
          <w:color w:val="000000" w:themeColor="text1"/>
          <w:sz w:val="24"/>
          <w:szCs w:val="24"/>
        </w:rPr>
        <w:t>9.2.2.1. Решение заказчика об одностороннем отказе от исполнения контракта.</w:t>
      </w:r>
    </w:p>
    <w:p w14:paraId="6D05A7DE" w14:textId="77777777" w:rsidR="00FE3A53" w:rsidRPr="00C524D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rPr>
      </w:pPr>
      <w:r w:rsidRPr="00C524D5">
        <w:rPr>
          <w:rFonts w:ascii="Times New Roman" w:eastAsia="Calibri" w:hAnsi="Times New Roman" w:cs="Times New Roman"/>
          <w:color w:val="000000" w:themeColor="text1"/>
          <w:sz w:val="24"/>
          <w:szCs w:val="24"/>
        </w:rPr>
        <w:t>9.2.2.1.1. Заказчик обязан принять решение об одностороннем отказе от исполнения контракта если в ходе исполнения контракта установлено, что:</w:t>
      </w:r>
    </w:p>
    <w:p w14:paraId="0D05E690" w14:textId="77777777" w:rsidR="00FE3A53" w:rsidRPr="00C524D5" w:rsidRDefault="00FE3A53" w:rsidP="00FE3A53">
      <w:pPr>
        <w:tabs>
          <w:tab w:val="left" w:pos="284"/>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524D5">
        <w:rPr>
          <w:rFonts w:ascii="Times New Roman" w:eastAsia="Calibri" w:hAnsi="Times New Roman" w:cs="Times New Roman"/>
          <w:color w:val="000000" w:themeColor="text1"/>
          <w:sz w:val="24"/>
          <w:szCs w:val="24"/>
        </w:rPr>
        <w:t xml:space="preserve">а) </w:t>
      </w:r>
      <w:r w:rsidRPr="00C524D5">
        <w:rPr>
          <w:rFonts w:ascii="Times New Roman" w:eastAsia="Times New Roman" w:hAnsi="Times New Roman" w:cs="Times New Roman"/>
          <w:color w:val="000000" w:themeColor="text1"/>
          <w:sz w:val="24"/>
          <w:szCs w:val="24"/>
          <w:lang w:eastAsia="ru-RU"/>
        </w:rPr>
        <w:t>исполнитель</w:t>
      </w:r>
      <w:r w:rsidRPr="00C524D5">
        <w:rPr>
          <w:rFonts w:ascii="Times New Roman" w:hAnsi="Times New Roman" w:cs="Times New Roman"/>
          <w:color w:val="000000" w:themeColor="text1"/>
          <w:sz w:val="24"/>
          <w:szCs w:val="24"/>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8" w:history="1">
        <w:r w:rsidRPr="00C524D5">
          <w:rPr>
            <w:rStyle w:val="af2"/>
            <w:rFonts w:ascii="Times New Roman" w:hAnsi="Times New Roman" w:cs="Times New Roman"/>
            <w:color w:val="000000" w:themeColor="text1"/>
            <w:sz w:val="24"/>
            <w:szCs w:val="24"/>
            <w:u w:val="none"/>
          </w:rPr>
          <w:t>частью 1.1</w:t>
        </w:r>
      </w:hyperlink>
      <w:r w:rsidRPr="00C524D5">
        <w:rPr>
          <w:rFonts w:ascii="Times New Roman" w:hAnsi="Times New Roman" w:cs="Times New Roman"/>
          <w:color w:val="000000" w:themeColor="text1"/>
          <w:sz w:val="24"/>
          <w:szCs w:val="24"/>
        </w:rPr>
        <w:t xml:space="preserve"> (при наличии такого требования) статьи 31 Закона);</w:t>
      </w:r>
    </w:p>
    <w:p w14:paraId="366ADFFB" w14:textId="77777777" w:rsidR="00FE3A53" w:rsidRPr="00C524D5" w:rsidRDefault="00FE3A53" w:rsidP="00FE3A53">
      <w:pPr>
        <w:tabs>
          <w:tab w:val="left" w:pos="284"/>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524D5">
        <w:rPr>
          <w:rFonts w:ascii="Times New Roman" w:eastAsia="Calibri" w:hAnsi="Times New Roman" w:cs="Times New Roman"/>
          <w:color w:val="000000" w:themeColor="text1"/>
          <w:sz w:val="24"/>
          <w:szCs w:val="24"/>
        </w:rPr>
        <w:t xml:space="preserve">б) </w:t>
      </w:r>
      <w:r w:rsidRPr="00C524D5">
        <w:rPr>
          <w:rFonts w:ascii="Times New Roman" w:hAnsi="Times New Roman" w:cs="Times New Roman"/>
          <w:color w:val="000000" w:themeColor="text1"/>
          <w:sz w:val="24"/>
          <w:szCs w:val="24"/>
        </w:rPr>
        <w:t xml:space="preserve">при определении исполнителя исполнитель представил недостоверную информацию о своем соответствии требованиям, указанным в </w:t>
      </w:r>
      <w:hyperlink r:id="rId9" w:anchor="Par0" w:history="1">
        <w:r w:rsidRPr="00C524D5">
          <w:rPr>
            <w:rStyle w:val="af2"/>
            <w:rFonts w:ascii="Times New Roman" w:hAnsi="Times New Roman" w:cs="Times New Roman"/>
            <w:color w:val="000000" w:themeColor="text1"/>
            <w:sz w:val="24"/>
            <w:szCs w:val="24"/>
            <w:u w:val="none"/>
          </w:rPr>
          <w:t>подпункте «</w:t>
        </w:r>
        <w:r w:rsidRPr="00C524D5">
          <w:rPr>
            <w:rStyle w:val="af2"/>
            <w:rFonts w:ascii="Times New Roman" w:eastAsia="Calibri" w:hAnsi="Times New Roman" w:cs="Times New Roman"/>
            <w:color w:val="000000" w:themeColor="text1"/>
            <w:sz w:val="24"/>
            <w:szCs w:val="24"/>
            <w:u w:val="none"/>
          </w:rPr>
          <w:t xml:space="preserve">а» </w:t>
        </w:r>
      </w:hyperlink>
      <w:r w:rsidRPr="00C524D5">
        <w:rPr>
          <w:rFonts w:ascii="Times New Roman" w:hAnsi="Times New Roman" w:cs="Times New Roman"/>
          <w:color w:val="000000" w:themeColor="text1"/>
          <w:sz w:val="24"/>
          <w:szCs w:val="24"/>
        </w:rPr>
        <w:t xml:space="preserve">настоящего пункта, что позволило ему стать победителем определения исполнителя. </w:t>
      </w:r>
    </w:p>
    <w:p w14:paraId="3D1F6678" w14:textId="77777777" w:rsidR="00FE3A53" w:rsidRPr="00DE07B5" w:rsidRDefault="00FE3A53" w:rsidP="00FE3A53">
      <w:pPr>
        <w:tabs>
          <w:tab w:val="left" w:pos="284"/>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524D5">
        <w:rPr>
          <w:rFonts w:ascii="Times New Roman" w:eastAsia="Calibri" w:hAnsi="Times New Roman" w:cs="Times New Roman"/>
          <w:color w:val="000000" w:themeColor="text1"/>
          <w:sz w:val="24"/>
          <w:szCs w:val="24"/>
        </w:rPr>
        <w:t xml:space="preserve">9.2.2.1.2. </w:t>
      </w:r>
      <w:r w:rsidRPr="00C524D5">
        <w:rPr>
          <w:rFonts w:ascii="Times New Roman" w:eastAsia="Times New Roman" w:hAnsi="Times New Roman" w:cs="Times New Roman"/>
          <w:color w:val="000000" w:themeColor="text1"/>
          <w:sz w:val="24"/>
          <w:szCs w:val="24"/>
          <w:lang w:eastAsia="ru-RU"/>
        </w:rPr>
        <w:t>Заказчик вправе принять решение об одностороннем отказе</w:t>
      </w:r>
      <w:r w:rsidRPr="00DE07B5">
        <w:rPr>
          <w:rFonts w:ascii="Times New Roman" w:eastAsia="Times New Roman" w:hAnsi="Times New Roman" w:cs="Times New Roman"/>
          <w:color w:val="000000" w:themeColor="text1"/>
          <w:sz w:val="24"/>
          <w:szCs w:val="24"/>
          <w:lang w:eastAsia="ru-RU"/>
        </w:rPr>
        <w:t xml:space="preserve"> от исполнения контракта по основаниям, предусмотренным частью 9 статьи 95 Закона, Гражданским кодексом Российской Федерации для одностороннего отказа от исполнения отдельных видов обязательств.</w:t>
      </w:r>
    </w:p>
    <w:p w14:paraId="78AACB9A" w14:textId="77777777" w:rsidR="00FE3A53" w:rsidRPr="00DE07B5" w:rsidRDefault="00FE3A53" w:rsidP="00FE3A53">
      <w:pPr>
        <w:tabs>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E07B5">
        <w:rPr>
          <w:rFonts w:ascii="Times New Roman" w:eastAsia="Calibri" w:hAnsi="Times New Roman" w:cs="Times New Roman"/>
          <w:color w:val="000000" w:themeColor="text1"/>
          <w:sz w:val="24"/>
          <w:szCs w:val="24"/>
        </w:rPr>
        <w:t>9.2.2.1.3. Существенным признается нарушение контракта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контракта, в том числе с</w:t>
      </w:r>
      <w:r w:rsidRPr="00DE07B5">
        <w:rPr>
          <w:rFonts w:ascii="Times New Roman" w:eastAsia="Times New Roman" w:hAnsi="Times New Roman" w:cs="Times New Roman"/>
          <w:color w:val="000000" w:themeColor="text1"/>
          <w:sz w:val="24"/>
          <w:szCs w:val="24"/>
          <w:lang w:eastAsia="ar-SA"/>
        </w:rPr>
        <w:t>ущественными нарушениями исполнителем условий контракта считаются:</w:t>
      </w:r>
    </w:p>
    <w:p w14:paraId="4B51D41F" w14:textId="77777777" w:rsidR="00FE3A53" w:rsidRPr="00DE07B5" w:rsidRDefault="00FE3A53" w:rsidP="00FE3A53">
      <w:pPr>
        <w:tabs>
          <w:tab w:val="left" w:pos="851"/>
        </w:tabs>
        <w:spacing w:after="0" w:line="240" w:lineRule="auto"/>
        <w:ind w:firstLine="709"/>
        <w:contextualSpacing/>
        <w:jc w:val="both"/>
        <w:rPr>
          <w:rFonts w:ascii="Times New Roman" w:eastAsia="Times New Roman" w:hAnsi="Times New Roman" w:cs="Times New Roman"/>
          <w:color w:val="000000" w:themeColor="text1"/>
          <w:sz w:val="24"/>
          <w:szCs w:val="24"/>
          <w:lang w:eastAsia="ar-SA"/>
        </w:rPr>
      </w:pPr>
      <w:r w:rsidRPr="00DE07B5">
        <w:rPr>
          <w:rFonts w:ascii="Times New Roman" w:eastAsia="Times New Roman" w:hAnsi="Times New Roman" w:cs="Times New Roman"/>
          <w:color w:val="000000" w:themeColor="text1"/>
          <w:sz w:val="24"/>
          <w:szCs w:val="24"/>
          <w:lang w:eastAsia="ar-SA"/>
        </w:rPr>
        <w:t>1) оказание исполнителем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14:paraId="1D4388CC" w14:textId="77777777" w:rsidR="00FE3A53" w:rsidRPr="00DE07B5" w:rsidRDefault="00FE3A53" w:rsidP="00FE3A53">
      <w:pPr>
        <w:tabs>
          <w:tab w:val="left" w:pos="567"/>
          <w:tab w:val="left" w:pos="851"/>
        </w:tabs>
        <w:spacing w:after="0" w:line="240" w:lineRule="auto"/>
        <w:ind w:firstLine="709"/>
        <w:jc w:val="both"/>
        <w:rPr>
          <w:rFonts w:ascii="Times New Roman" w:eastAsia="Times New Roman" w:hAnsi="Times New Roman" w:cs="Times New Roman"/>
          <w:color w:val="000000" w:themeColor="text1"/>
          <w:sz w:val="24"/>
          <w:szCs w:val="24"/>
          <w:lang w:eastAsia="ar-SA"/>
        </w:rPr>
      </w:pPr>
      <w:r w:rsidRPr="00DE07B5">
        <w:rPr>
          <w:rFonts w:ascii="Times New Roman" w:eastAsia="Times New Roman" w:hAnsi="Times New Roman" w:cs="Times New Roman"/>
          <w:color w:val="000000" w:themeColor="text1"/>
          <w:sz w:val="24"/>
          <w:szCs w:val="24"/>
          <w:lang w:eastAsia="ar-SA"/>
        </w:rPr>
        <w:t>2) нарушение исполнителем срока оказания услуг (отдельного этапа исполнения контракта) более чем на 10 (десять) дней по причинам, не зависящим от заказчика;</w:t>
      </w:r>
    </w:p>
    <w:p w14:paraId="42E3C44A" w14:textId="77777777" w:rsidR="00FE3A53" w:rsidRPr="00DE07B5" w:rsidRDefault="00FE3A53" w:rsidP="00FE3A53">
      <w:pPr>
        <w:tabs>
          <w:tab w:val="left" w:pos="567"/>
          <w:tab w:val="left" w:pos="851"/>
        </w:tabs>
        <w:spacing w:after="0" w:line="240" w:lineRule="auto"/>
        <w:ind w:firstLine="709"/>
        <w:jc w:val="both"/>
        <w:rPr>
          <w:rFonts w:ascii="Times New Roman" w:eastAsia="Times New Roman" w:hAnsi="Times New Roman" w:cs="Times New Roman"/>
          <w:color w:val="000000" w:themeColor="text1"/>
          <w:sz w:val="24"/>
          <w:szCs w:val="24"/>
          <w:lang w:eastAsia="ar-SA"/>
        </w:rPr>
      </w:pPr>
      <w:r w:rsidRPr="00DE07B5">
        <w:rPr>
          <w:rFonts w:ascii="Times New Roman" w:eastAsia="Times New Roman" w:hAnsi="Times New Roman" w:cs="Times New Roman"/>
          <w:color w:val="000000" w:themeColor="text1"/>
          <w:sz w:val="24"/>
          <w:szCs w:val="24"/>
          <w:lang w:eastAsia="ar-SA"/>
        </w:rPr>
        <w:t>3) неоднократное несвоевременное оказание услуги (просрочка);</w:t>
      </w:r>
    </w:p>
    <w:p w14:paraId="36EE1DFB" w14:textId="77777777" w:rsidR="00FE3A53" w:rsidRPr="00DE07B5" w:rsidRDefault="00FE3A53" w:rsidP="00FE3A53">
      <w:pPr>
        <w:tabs>
          <w:tab w:val="left" w:pos="567"/>
          <w:tab w:val="left" w:pos="851"/>
        </w:tabs>
        <w:spacing w:after="0" w:line="240" w:lineRule="auto"/>
        <w:ind w:firstLine="709"/>
        <w:jc w:val="both"/>
        <w:rPr>
          <w:rFonts w:ascii="Times New Roman" w:eastAsia="Times New Roman" w:hAnsi="Times New Roman" w:cs="Times New Roman"/>
          <w:color w:val="000000" w:themeColor="text1"/>
          <w:sz w:val="24"/>
          <w:szCs w:val="24"/>
          <w:lang w:eastAsia="ar-SA"/>
        </w:rPr>
      </w:pPr>
      <w:r w:rsidRPr="00DE07B5">
        <w:rPr>
          <w:rFonts w:ascii="Times New Roman" w:eastAsia="Times New Roman" w:hAnsi="Times New Roman" w:cs="Times New Roman"/>
          <w:color w:val="000000" w:themeColor="text1"/>
          <w:sz w:val="24"/>
          <w:szCs w:val="24"/>
          <w:lang w:eastAsia="ar-SA"/>
        </w:rPr>
        <w:t>4) оказание услуги в объеме, не соответствующем заявленному.</w:t>
      </w:r>
    </w:p>
    <w:p w14:paraId="3F9DB8B4" w14:textId="77777777" w:rsidR="00991787" w:rsidRDefault="00991787"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rPr>
      </w:pPr>
    </w:p>
    <w:p w14:paraId="3381BB25" w14:textId="77777777" w:rsidR="00991787" w:rsidRPr="00991787" w:rsidRDefault="00991787" w:rsidP="00991787">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highlight w:val="yellow"/>
        </w:rPr>
      </w:pPr>
      <w:r w:rsidRPr="00991787">
        <w:rPr>
          <w:rFonts w:ascii="Times New Roman" w:eastAsia="Calibri" w:hAnsi="Times New Roman" w:cs="Times New Roman"/>
          <w:b w:val="0"/>
          <w:i/>
          <w:iCs/>
          <w:color w:val="000000" w:themeColor="text1"/>
          <w:sz w:val="24"/>
          <w:szCs w:val="24"/>
          <w:highlight w:val="yellow"/>
        </w:rPr>
        <w:t>9.2.2.1.4. (следует выбрать один из вариантов):</w:t>
      </w:r>
    </w:p>
    <w:p w14:paraId="12F550C3" w14:textId="77777777" w:rsidR="00991787" w:rsidRPr="00991787" w:rsidRDefault="00991787" w:rsidP="0099178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highlight w:val="yellow"/>
        </w:rPr>
      </w:pPr>
      <w:r w:rsidRPr="00991787">
        <w:rPr>
          <w:rFonts w:ascii="Times New Roman" w:eastAsia="Calibri" w:hAnsi="Times New Roman" w:cs="Times New Roman"/>
          <w:b w:val="0"/>
          <w:i/>
          <w:iCs/>
          <w:color w:val="000000" w:themeColor="text1"/>
          <w:sz w:val="24"/>
          <w:szCs w:val="24"/>
          <w:highlight w:val="yellow"/>
        </w:rPr>
        <w:t>Вариант 1 пункта 9.2.2.1.4. (при формировании документов о приемке в электронной форме в единой информационной системе):</w:t>
      </w:r>
    </w:p>
    <w:p w14:paraId="682805E7" w14:textId="77777777" w:rsidR="00991787" w:rsidRPr="00991787" w:rsidRDefault="00991787" w:rsidP="0099178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highlight w:val="yellow"/>
        </w:rPr>
      </w:pPr>
      <w:r w:rsidRPr="00991787">
        <w:rPr>
          <w:rFonts w:ascii="Times New Roman" w:eastAsia="Calibri" w:hAnsi="Times New Roman" w:cs="Times New Roman"/>
          <w:bCs/>
          <w:color w:val="000000" w:themeColor="text1"/>
          <w:sz w:val="24"/>
          <w:szCs w:val="24"/>
          <w:highlight w:val="yellow"/>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в соответствии с частью 16 статьи 94 Закона.</w:t>
      </w:r>
    </w:p>
    <w:p w14:paraId="6277708B" w14:textId="77777777" w:rsidR="00991787" w:rsidRPr="00991787" w:rsidRDefault="00991787" w:rsidP="0099178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highlight w:val="yellow"/>
        </w:rPr>
      </w:pPr>
      <w:r w:rsidRPr="00991787">
        <w:rPr>
          <w:rFonts w:ascii="Times New Roman" w:eastAsia="Calibri" w:hAnsi="Times New Roman" w:cs="Times New Roman"/>
          <w:b w:val="0"/>
          <w:i/>
          <w:iCs/>
          <w:color w:val="000000" w:themeColor="text1"/>
          <w:sz w:val="24"/>
          <w:szCs w:val="24"/>
          <w:highlight w:val="yellow"/>
        </w:rPr>
        <w:t>Вариант 2 пункта 9.2.2.1.4. (в остальных случаях):</w:t>
      </w:r>
    </w:p>
    <w:p w14:paraId="1B25677B" w14:textId="77777777" w:rsidR="00991787" w:rsidRDefault="00991787" w:rsidP="0099178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991787">
        <w:rPr>
          <w:rFonts w:ascii="Times New Roman" w:eastAsia="Calibri" w:hAnsi="Times New Roman" w:cs="Times New Roman"/>
          <w:bCs/>
          <w:color w:val="000000" w:themeColor="text1"/>
          <w:sz w:val="24"/>
          <w:szCs w:val="24"/>
          <w:highlight w:val="yellow"/>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посредством электронной почты, указанной в разделе 11.1. настоящего контракта, с последующим досылом почтовой связью.</w:t>
      </w:r>
    </w:p>
    <w:p w14:paraId="04FF8B24" w14:textId="77777777" w:rsidR="00991787" w:rsidRPr="000B2BB4" w:rsidRDefault="00991787" w:rsidP="0099178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p>
    <w:p w14:paraId="0631BCF9" w14:textId="20C3AB02" w:rsidR="00FE3A53" w:rsidRPr="00DE07B5" w:rsidRDefault="00FE3A53" w:rsidP="00FE3A53">
      <w:pPr>
        <w:pStyle w:val="1"/>
        <w:keepNext w:val="0"/>
        <w:widowControl w:val="0"/>
        <w:tabs>
          <w:tab w:val="left" w:pos="0"/>
        </w:tabs>
        <w:suppressAutoHyphens w:val="0"/>
        <w:ind w:left="0" w:right="0" w:firstLine="709"/>
        <w:jc w:val="both"/>
        <w:rPr>
          <w:rFonts w:ascii="Times New Roman" w:hAnsi="Times New Roman" w:cs="Times New Roman"/>
          <w:b w:val="0"/>
          <w:bCs w:val="0"/>
          <w:color w:val="000000" w:themeColor="text1"/>
          <w:sz w:val="24"/>
          <w:szCs w:val="24"/>
          <w:lang w:eastAsia="ru-RU"/>
        </w:rPr>
      </w:pPr>
      <w:r w:rsidRPr="009B08F5">
        <w:rPr>
          <w:rFonts w:ascii="Times New Roman" w:hAnsi="Times New Roman" w:cs="Times New Roman"/>
          <w:b w:val="0"/>
          <w:bCs w:val="0"/>
          <w:color w:val="000000" w:themeColor="text1"/>
          <w:sz w:val="24"/>
          <w:szCs w:val="24"/>
        </w:rPr>
        <w:t xml:space="preserve">9.2.2.2. </w:t>
      </w:r>
      <w:r w:rsidRPr="009B08F5">
        <w:rPr>
          <w:rFonts w:ascii="Times New Roman" w:hAnsi="Times New Roman" w:cs="Times New Roman"/>
          <w:b w:val="0"/>
          <w:bCs w:val="0"/>
          <w:color w:val="000000" w:themeColor="text1"/>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w:t>
      </w:r>
      <w:r w:rsidRPr="00DE07B5">
        <w:rPr>
          <w:rFonts w:ascii="Times New Roman" w:hAnsi="Times New Roman" w:cs="Times New Roman"/>
          <w:b w:val="0"/>
          <w:bCs w:val="0"/>
          <w:color w:val="000000" w:themeColor="text1"/>
          <w:sz w:val="24"/>
          <w:szCs w:val="24"/>
          <w:lang w:eastAsia="ru-RU"/>
        </w:rPr>
        <w:t xml:space="preserve"> видов обязательств.</w:t>
      </w:r>
    </w:p>
    <w:p w14:paraId="3D2B48F7" w14:textId="77777777" w:rsidR="00FE3A53" w:rsidRPr="00DE07B5" w:rsidRDefault="00FE3A53" w:rsidP="00FE3A53">
      <w:pPr>
        <w:tabs>
          <w:tab w:val="left" w:pos="284"/>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9.3. Все разногласия и споры решаются в претензионном порядке, а при недостижении согласия - в Арбитражном суде Мурманской области.</w:t>
      </w:r>
    </w:p>
    <w:p w14:paraId="409B0186" w14:textId="77777777" w:rsidR="00FE3A53" w:rsidRPr="00DE07B5" w:rsidRDefault="00FE3A53" w:rsidP="00FE3A53">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9.4. Вопросы, неурегулированные контрактом, разрешаются в соответствии с действующим законодательством Российской Федерации.</w:t>
      </w:r>
    </w:p>
    <w:p w14:paraId="15964AB3" w14:textId="020F4BC9" w:rsidR="00FE3A53" w:rsidRDefault="00FE3A53" w:rsidP="00FE3A53">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9.5. Срок действия контракта устанавливается с момента заключения контракта и действует по 31.12.202</w:t>
      </w:r>
      <w:r w:rsidR="00E800DE">
        <w:rPr>
          <w:rFonts w:ascii="Times New Roman" w:eastAsia="Times New Roman" w:hAnsi="Times New Roman" w:cs="Times New Roman"/>
          <w:color w:val="000000" w:themeColor="text1"/>
          <w:sz w:val="24"/>
          <w:szCs w:val="24"/>
          <w:lang w:eastAsia="ru-RU"/>
        </w:rPr>
        <w:t>6</w:t>
      </w:r>
      <w:r w:rsidRPr="00DE07B5">
        <w:rPr>
          <w:rFonts w:ascii="Times New Roman" w:eastAsia="Times New Roman" w:hAnsi="Times New Roman" w:cs="Times New Roman"/>
          <w:color w:val="000000" w:themeColor="text1"/>
          <w:sz w:val="24"/>
          <w:szCs w:val="24"/>
          <w:lang w:eastAsia="ru-RU"/>
        </w:rPr>
        <w:t>,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35F98B09" w14:textId="77777777" w:rsidR="00FE3A53" w:rsidRPr="00DE07B5" w:rsidRDefault="00FE3A53" w:rsidP="00FE3A53">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p>
    <w:p w14:paraId="3E813991" w14:textId="77777777" w:rsidR="00FE3A53" w:rsidRPr="00DE07B5" w:rsidRDefault="00FE3A53" w:rsidP="00FE3A53">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bookmarkStart w:id="10" w:name="_Hlk17278256"/>
      <w:bookmarkStart w:id="11" w:name="_Hlk17274118"/>
      <w:r w:rsidRPr="00DE07B5">
        <w:rPr>
          <w:rFonts w:ascii="Times New Roman" w:hAnsi="Times New Roman" w:cs="Times New Roman"/>
          <w:bCs w:val="0"/>
          <w:color w:val="000000" w:themeColor="text1"/>
          <w:sz w:val="24"/>
          <w:szCs w:val="24"/>
        </w:rPr>
        <w:t>10. Обстоятельства непреодолимой силы (форс-мажор)</w:t>
      </w:r>
    </w:p>
    <w:p w14:paraId="7E8A470A"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b/>
          <w:bCs/>
          <w:color w:val="000000" w:themeColor="text1"/>
          <w:sz w:val="24"/>
          <w:szCs w:val="24"/>
        </w:rPr>
      </w:pPr>
    </w:p>
    <w:bookmarkEnd w:id="10"/>
    <w:bookmarkEnd w:id="11"/>
    <w:p w14:paraId="19D442E5"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то есть чрезвычайных и непредотвратимых при данных условиях обстоятельств (форс-мажор). </w:t>
      </w:r>
    </w:p>
    <w:p w14:paraId="7F171332"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10.2. При наступлении не зависящих от сторон обстоятельств полного или частичного неисполнения любой стороной обязательств по контракту, а именно: пожаров, за исключением тех, которые могут быть ими созданы или искусственно вызваны, стихийных бедствий, военных действий, эпидемий, действий правительств, если эти обстоятельства непосредственно повлияли на исполнение контракта, срок исполнения обязательств отодвигается соразмерно времени, в течение которого будут действовать такие обстоятельства. </w:t>
      </w:r>
    </w:p>
    <w:p w14:paraId="3348545C"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10.3. Сторона, для которой создалась невозможность исполнения обязательств по контракту, должна о наступлении и прекращении обстоятельств, препятствующих исполнению обязательств, немедленно извещать другую сторону посредством телефонной связи, а впоследствии уведомительным письмом. </w:t>
      </w:r>
    </w:p>
    <w:p w14:paraId="78D9162D"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10.4. Бремя доказывания ложится на сторону, которая не выполнила свои обязательства по контракту, в связи с наступлением случаев, указанных в пункте 10.2 контракта.</w:t>
      </w:r>
    </w:p>
    <w:p w14:paraId="3B34A480" w14:textId="77777777" w:rsidR="00FE3A53" w:rsidRPr="00DE07B5" w:rsidRDefault="00FE3A53" w:rsidP="00FE3A53">
      <w:pPr>
        <w:tabs>
          <w:tab w:val="left" w:pos="284"/>
          <w:tab w:val="left" w:pos="709"/>
          <w:tab w:val="left" w:pos="1276"/>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10.5. </w:t>
      </w:r>
      <w:r w:rsidRPr="00DE07B5">
        <w:rPr>
          <w:rFonts w:ascii="Times New Roman" w:hAnsi="Times New Roman" w:cs="Times New Roman"/>
          <w:color w:val="000000" w:themeColor="text1"/>
          <w:sz w:val="24"/>
          <w:szCs w:val="24"/>
        </w:rPr>
        <w:t>Предоставление сторонами заключения территориального представительства Торгово-Промышленной Палаты Российской Федерации по обстоятельствам, указанным в пункте 10.2 контракта, и (или) заключения Федеральной службы по гидрометеорологии и мониторингу окружающей среды Российской Федерации и (или) иного уполномоченного органа является обязательным.</w:t>
      </w:r>
    </w:p>
    <w:p w14:paraId="6D97888E" w14:textId="60D83E89" w:rsidR="00FE3A53" w:rsidRDefault="00FE3A53" w:rsidP="00FE3A53">
      <w:pPr>
        <w:spacing w:after="0" w:line="240" w:lineRule="auto"/>
        <w:ind w:firstLine="709"/>
        <w:jc w:val="both"/>
        <w:rPr>
          <w:rFonts w:ascii="Times New Roman" w:hAnsi="Times New Roman" w:cs="Times New Roman"/>
          <w:color w:val="000000" w:themeColor="text1"/>
          <w:sz w:val="24"/>
          <w:szCs w:val="24"/>
        </w:rPr>
      </w:pPr>
      <w:r w:rsidRPr="00DE07B5">
        <w:rPr>
          <w:rFonts w:ascii="Times New Roman" w:hAnsi="Times New Roman" w:cs="Times New Roman"/>
          <w:color w:val="000000" w:themeColor="text1"/>
          <w:sz w:val="24"/>
          <w:szCs w:val="24"/>
        </w:rPr>
        <w:t>10.6. Если обстоятельства и их последствия будут длиться более 1 (одного) месяца, контракт расторгается при необходимости. В этом случае исполнитель не имеет права потребовать от заказчика возмещения убытков и исполнения обязательств по контракту на основании статьи 405 Гражданского кодекса Российской Федерации.</w:t>
      </w:r>
    </w:p>
    <w:p w14:paraId="2632A3BE" w14:textId="77777777" w:rsidR="00E800DE" w:rsidRDefault="00E800DE" w:rsidP="00FE3A53">
      <w:pPr>
        <w:spacing w:after="0" w:line="240" w:lineRule="auto"/>
        <w:ind w:firstLine="709"/>
        <w:jc w:val="both"/>
        <w:rPr>
          <w:rFonts w:ascii="Times New Roman" w:hAnsi="Times New Roman" w:cs="Times New Roman"/>
          <w:color w:val="000000" w:themeColor="text1"/>
          <w:sz w:val="24"/>
          <w:szCs w:val="24"/>
        </w:rPr>
      </w:pPr>
    </w:p>
    <w:p w14:paraId="4991E4F2" w14:textId="77777777" w:rsidR="00FE3A53" w:rsidRPr="00DE07B5" w:rsidRDefault="00FE3A53" w:rsidP="00FE3A53">
      <w:pPr>
        <w:pStyle w:val="1"/>
        <w:keepNext w:val="0"/>
        <w:widowControl w:val="0"/>
        <w:tabs>
          <w:tab w:val="left" w:pos="0"/>
        </w:tabs>
        <w:suppressAutoHyphens w:val="0"/>
        <w:ind w:left="0" w:right="0" w:firstLine="0"/>
        <w:rPr>
          <w:rFonts w:ascii="Times New Roman" w:hAnsi="Times New Roman" w:cs="Times New Roman"/>
          <w:color w:val="000000" w:themeColor="text1"/>
          <w:sz w:val="24"/>
          <w:szCs w:val="24"/>
        </w:rPr>
      </w:pPr>
      <w:r w:rsidRPr="00DE07B5">
        <w:rPr>
          <w:rFonts w:ascii="Times New Roman" w:hAnsi="Times New Roman" w:cs="Times New Roman"/>
          <w:color w:val="000000" w:themeColor="text1"/>
          <w:sz w:val="24"/>
          <w:szCs w:val="24"/>
        </w:rPr>
        <w:t>11. Прочие положения</w:t>
      </w:r>
    </w:p>
    <w:p w14:paraId="7D090169"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p>
    <w:p w14:paraId="5D880FC1"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 xml:space="preserve">11.1. Стороны договорились, что в процессе исполнения контракта </w:t>
      </w:r>
      <w:r w:rsidRPr="00DE07B5">
        <w:rPr>
          <w:rFonts w:ascii="Times New Roman" w:hAnsi="Times New Roman" w:cs="Times New Roman"/>
          <w:color w:val="000000" w:themeColor="text1"/>
          <w:sz w:val="24"/>
          <w:szCs w:val="24"/>
        </w:rPr>
        <w:t xml:space="preserve">переписка сторон, в случае если иной порядок направления корреспонденции, уведомлений, решений и пр. не установлен Законом, осуществляется </w:t>
      </w:r>
      <w:r w:rsidRPr="00DE07B5">
        <w:rPr>
          <w:rFonts w:ascii="Times New Roman" w:eastAsia="Calibri" w:hAnsi="Times New Roman" w:cs="Times New Roman"/>
          <w:color w:val="000000" w:themeColor="text1"/>
          <w:sz w:val="24"/>
          <w:szCs w:val="24"/>
          <w:lang w:eastAsia="ru-RU"/>
        </w:rPr>
        <w:t>с использованием средств факсимильной связи или по электронной почте</w:t>
      </w:r>
      <w:r w:rsidRPr="00DE07B5">
        <w:rPr>
          <w:rFonts w:ascii="Times New Roman" w:hAnsi="Times New Roman" w:cs="Times New Roman"/>
          <w:color w:val="000000" w:themeColor="text1"/>
          <w:sz w:val="24"/>
          <w:szCs w:val="24"/>
        </w:rPr>
        <w:t>.</w:t>
      </w:r>
      <w:r w:rsidRPr="00DE07B5">
        <w:rPr>
          <w:rFonts w:ascii="Times New Roman" w:eastAsia="Times New Roman" w:hAnsi="Times New Roman" w:cs="Times New Roman"/>
          <w:color w:val="000000" w:themeColor="text1"/>
          <w:sz w:val="24"/>
          <w:szCs w:val="24"/>
          <w:lang w:eastAsia="ru-RU"/>
        </w:rPr>
        <w:t xml:space="preserve"> </w:t>
      </w:r>
    </w:p>
    <w:p w14:paraId="47D14DA2"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 xml:space="preserve">Автоматическое уведомление программными средствами о получении сообщения по факсимильной связи или по электронной почте, полученное любой из сторон, считается подтверждением получения сообщения другой стороной. </w:t>
      </w:r>
    </w:p>
    <w:p w14:paraId="439C169E"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Официальной перепиской в рамках контракта признается корреспонденция (сообщения), направленная по следующим телефонам и электронным адресам:</w:t>
      </w:r>
    </w:p>
    <w:p w14:paraId="561C9246"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В адрес заказчика: по тел/ факсу +7 (8152) 56-68-75/ 52-69-47 и по Е-</w:t>
      </w:r>
      <w:proofErr w:type="spellStart"/>
      <w:r w:rsidRPr="00DE07B5">
        <w:rPr>
          <w:rFonts w:ascii="Times New Roman" w:eastAsia="Calibri" w:hAnsi="Times New Roman" w:cs="Times New Roman"/>
          <w:color w:val="000000" w:themeColor="text1"/>
          <w:sz w:val="24"/>
          <w:szCs w:val="24"/>
          <w:lang w:eastAsia="ru-RU"/>
        </w:rPr>
        <w:t>mail</w:t>
      </w:r>
      <w:proofErr w:type="spellEnd"/>
      <w:r w:rsidRPr="00DE07B5">
        <w:rPr>
          <w:rFonts w:ascii="Times New Roman" w:eastAsia="Calibri" w:hAnsi="Times New Roman" w:cs="Times New Roman"/>
          <w:color w:val="000000" w:themeColor="text1"/>
          <w:sz w:val="24"/>
          <w:szCs w:val="24"/>
          <w:lang w:eastAsia="ru-RU"/>
        </w:rPr>
        <w:t>: zakupki@51.mchs.gov.ru;</w:t>
      </w:r>
    </w:p>
    <w:p w14:paraId="21247055"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В адрес исполнителя: по тел/ факсу __________ и по Е-</w:t>
      </w:r>
      <w:proofErr w:type="spellStart"/>
      <w:r w:rsidRPr="00DE07B5">
        <w:rPr>
          <w:rFonts w:ascii="Times New Roman" w:eastAsia="Calibri" w:hAnsi="Times New Roman" w:cs="Times New Roman"/>
          <w:color w:val="000000" w:themeColor="text1"/>
          <w:sz w:val="24"/>
          <w:szCs w:val="24"/>
          <w:lang w:eastAsia="ru-RU"/>
        </w:rPr>
        <w:t>mail</w:t>
      </w:r>
      <w:proofErr w:type="spellEnd"/>
      <w:r w:rsidRPr="00DE07B5">
        <w:rPr>
          <w:rFonts w:ascii="Times New Roman" w:eastAsia="Calibri" w:hAnsi="Times New Roman" w:cs="Times New Roman"/>
          <w:color w:val="000000" w:themeColor="text1"/>
          <w:sz w:val="24"/>
          <w:szCs w:val="24"/>
          <w:lang w:eastAsia="ru-RU"/>
        </w:rPr>
        <w:t>: __________.</w:t>
      </w:r>
    </w:p>
    <w:p w14:paraId="0DF62BBF"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Датой передачи соответствующих сообщений считается день отправления факсимильного сообщения или сообщения электронной почты.</w:t>
      </w:r>
    </w:p>
    <w:p w14:paraId="37F90113"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66AB02B4"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49939433" w14:textId="77777777" w:rsidR="00FE3A53" w:rsidRPr="00DE07B5"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Указанные в контракте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1F8C7708" w14:textId="508F065D" w:rsidR="00FE3A53"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11.</w:t>
      </w:r>
      <w:r w:rsidR="00213CBA">
        <w:rPr>
          <w:rFonts w:ascii="Times New Roman" w:eastAsia="Calibri" w:hAnsi="Times New Roman" w:cs="Times New Roman"/>
          <w:color w:val="000000" w:themeColor="text1"/>
          <w:sz w:val="24"/>
          <w:szCs w:val="24"/>
          <w:lang w:eastAsia="ru-RU"/>
        </w:rPr>
        <w:t>2</w:t>
      </w:r>
      <w:r w:rsidRPr="00DE07B5">
        <w:rPr>
          <w:rFonts w:ascii="Times New Roman" w:eastAsia="Calibri" w:hAnsi="Times New Roman" w:cs="Times New Roman"/>
          <w:color w:val="000000" w:themeColor="text1"/>
          <w:sz w:val="24"/>
          <w:szCs w:val="24"/>
          <w:lang w:eastAsia="ru-RU"/>
        </w:rPr>
        <w:t>. Контракт составлен в форме электронного документа, подписанного усиленными квалифицированными электронными подписями Сторон.</w:t>
      </w:r>
    </w:p>
    <w:p w14:paraId="6ABF389C" w14:textId="77777777" w:rsidR="00FE3A53" w:rsidRDefault="00FE3A53"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p>
    <w:p w14:paraId="55512322" w14:textId="77777777" w:rsidR="00991787" w:rsidRPr="00991787" w:rsidRDefault="00991787" w:rsidP="00991787">
      <w:pPr>
        <w:tabs>
          <w:tab w:val="left" w:pos="284"/>
          <w:tab w:val="left" w:pos="709"/>
          <w:tab w:val="left" w:pos="6195"/>
          <w:tab w:val="left" w:pos="9781"/>
        </w:tabs>
        <w:spacing w:after="0" w:line="240" w:lineRule="auto"/>
        <w:ind w:firstLine="709"/>
        <w:jc w:val="both"/>
        <w:rPr>
          <w:rFonts w:ascii="Times New Roman" w:eastAsia="Calibri" w:hAnsi="Times New Roman" w:cs="Times New Roman"/>
          <w:i/>
          <w:iCs/>
          <w:color w:val="000000" w:themeColor="text1"/>
          <w:sz w:val="24"/>
          <w:szCs w:val="24"/>
          <w:highlight w:val="yellow"/>
        </w:rPr>
      </w:pPr>
      <w:r w:rsidRPr="00991787">
        <w:rPr>
          <w:rFonts w:ascii="Times New Roman" w:eastAsia="Calibri" w:hAnsi="Times New Roman" w:cs="Times New Roman"/>
          <w:i/>
          <w:iCs/>
          <w:color w:val="000000" w:themeColor="text1"/>
          <w:sz w:val="24"/>
          <w:szCs w:val="24"/>
          <w:highlight w:val="yellow"/>
        </w:rPr>
        <w:t>Пункт 11.3. (при формировании документов о приемке в электронной форме в единой информационной системе):</w:t>
      </w:r>
    </w:p>
    <w:p w14:paraId="24BDB841" w14:textId="77777777" w:rsidR="00991787" w:rsidRPr="00280285" w:rsidRDefault="00991787" w:rsidP="00991787">
      <w:pPr>
        <w:tabs>
          <w:tab w:val="left" w:pos="284"/>
          <w:tab w:val="left" w:pos="709"/>
          <w:tab w:val="left" w:pos="6195"/>
          <w:tab w:val="left" w:pos="9781"/>
        </w:tabs>
        <w:spacing w:after="0" w:line="240" w:lineRule="auto"/>
        <w:ind w:firstLine="709"/>
        <w:jc w:val="both"/>
        <w:rPr>
          <w:rFonts w:ascii="Times New Roman" w:eastAsia="Calibri" w:hAnsi="Times New Roman" w:cs="Times New Roman"/>
          <w:bCs/>
          <w:sz w:val="24"/>
          <w:szCs w:val="24"/>
          <w:lang w:eastAsia="ru-RU"/>
        </w:rPr>
      </w:pPr>
      <w:r w:rsidRPr="00991787">
        <w:rPr>
          <w:rFonts w:ascii="Times New Roman" w:eastAsia="Calibri" w:hAnsi="Times New Roman" w:cs="Times New Roman"/>
          <w:bCs/>
          <w:sz w:val="24"/>
          <w:szCs w:val="24"/>
          <w:highlight w:val="yellow"/>
          <w:lang w:eastAsia="ru-RU"/>
        </w:rPr>
        <w:t>11.3.</w:t>
      </w:r>
      <w:r w:rsidRPr="00991787">
        <w:rPr>
          <w:rFonts w:ascii="Times New Roman" w:eastAsia="Times New Roman" w:hAnsi="Times New Roman" w:cs="Times New Roman"/>
          <w:sz w:val="24"/>
          <w:szCs w:val="24"/>
          <w:highlight w:val="yellow"/>
          <w:lang w:eastAsia="ru-RU"/>
        </w:rPr>
        <w:t xml:space="preserve"> </w:t>
      </w:r>
      <w:r w:rsidRPr="00991787">
        <w:rPr>
          <w:rFonts w:ascii="Times New Roman" w:eastAsia="Calibri" w:hAnsi="Times New Roman" w:cs="Times New Roman"/>
          <w:bCs/>
          <w:sz w:val="24"/>
          <w:szCs w:val="24"/>
          <w:highlight w:val="yellow"/>
          <w:lang w:eastAsia="ru-RU"/>
        </w:rPr>
        <w:t xml:space="preserve">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w:t>
      </w:r>
      <w:hyperlink r:id="rId10" w:history="1">
        <w:r w:rsidRPr="00991787">
          <w:rPr>
            <w:rStyle w:val="af2"/>
            <w:rFonts w:ascii="Times New Roman" w:eastAsia="Calibri" w:hAnsi="Times New Roman" w:cs="Times New Roman"/>
            <w:bCs/>
            <w:color w:val="auto"/>
            <w:sz w:val="24"/>
            <w:szCs w:val="24"/>
            <w:highlight w:val="yellow"/>
            <w:u w:val="none"/>
            <w:lang w:eastAsia="ru-RU"/>
          </w:rPr>
          <w:t>www.zakupki.gov.ru</w:t>
        </w:r>
      </w:hyperlink>
      <w:r w:rsidRPr="00991787">
        <w:rPr>
          <w:rFonts w:ascii="Times New Roman" w:eastAsia="Calibri" w:hAnsi="Times New Roman" w:cs="Times New Roman"/>
          <w:bCs/>
          <w:sz w:val="24"/>
          <w:szCs w:val="24"/>
          <w:highlight w:val="yellow"/>
          <w:lang w:eastAsia="ru-RU"/>
        </w:rPr>
        <w:t>.</w:t>
      </w:r>
    </w:p>
    <w:p w14:paraId="0754A52B" w14:textId="77777777" w:rsidR="00991787" w:rsidRPr="00DE07B5" w:rsidRDefault="00991787" w:rsidP="00FE3A53">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lang w:eastAsia="ru-RU"/>
        </w:rPr>
      </w:pPr>
    </w:p>
    <w:p w14:paraId="44EB962F" w14:textId="77777777" w:rsidR="00FE3A53" w:rsidRPr="00DE07B5" w:rsidRDefault="00FE3A53" w:rsidP="00FE3A53">
      <w:pPr>
        <w:pStyle w:val="1"/>
        <w:keepNext w:val="0"/>
        <w:widowControl w:val="0"/>
        <w:tabs>
          <w:tab w:val="left" w:pos="0"/>
        </w:tabs>
        <w:suppressAutoHyphens w:val="0"/>
        <w:ind w:left="0" w:right="0" w:firstLine="0"/>
        <w:rPr>
          <w:rFonts w:ascii="Times New Roman" w:hAnsi="Times New Roman" w:cs="Times New Roman"/>
          <w:color w:val="000000" w:themeColor="text1"/>
          <w:sz w:val="24"/>
          <w:szCs w:val="24"/>
        </w:rPr>
      </w:pPr>
      <w:r w:rsidRPr="00DE07B5">
        <w:rPr>
          <w:rFonts w:ascii="Times New Roman" w:hAnsi="Times New Roman" w:cs="Times New Roman"/>
          <w:color w:val="000000" w:themeColor="text1"/>
          <w:sz w:val="24"/>
          <w:szCs w:val="24"/>
        </w:rPr>
        <w:t>12. Перечень приложений</w:t>
      </w:r>
    </w:p>
    <w:p w14:paraId="1CED56ED"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lang w:eastAsia="ru-RU"/>
        </w:rPr>
      </w:pPr>
    </w:p>
    <w:p w14:paraId="582C915F" w14:textId="77777777" w:rsidR="00FE3A53" w:rsidRPr="00DE07B5" w:rsidRDefault="00FE3A53" w:rsidP="00FE3A53">
      <w:pPr>
        <w:tabs>
          <w:tab w:val="left" w:pos="284"/>
          <w:tab w:val="left" w:pos="709"/>
        </w:tabs>
        <w:spacing w:after="0" w:line="240" w:lineRule="auto"/>
        <w:ind w:firstLine="709"/>
        <w:jc w:val="both"/>
        <w:rPr>
          <w:rFonts w:ascii="Times New Roman" w:eastAsia="Calibri" w:hAnsi="Times New Roman" w:cs="Times New Roman"/>
          <w:color w:val="000000" w:themeColor="text1"/>
          <w:sz w:val="24"/>
          <w:szCs w:val="24"/>
          <w:lang w:eastAsia="ru-RU"/>
        </w:rPr>
      </w:pPr>
      <w:r w:rsidRPr="00DE07B5">
        <w:rPr>
          <w:rFonts w:ascii="Times New Roman" w:eastAsia="Calibri" w:hAnsi="Times New Roman" w:cs="Times New Roman"/>
          <w:color w:val="000000" w:themeColor="text1"/>
          <w:sz w:val="24"/>
          <w:szCs w:val="24"/>
          <w:lang w:eastAsia="ru-RU"/>
        </w:rPr>
        <w:t xml:space="preserve">12.1. Контракт имеет следующие приложения, являющиеся его неотъемлемой частью: </w:t>
      </w:r>
    </w:p>
    <w:p w14:paraId="40D1CA18" w14:textId="77777777" w:rsidR="00FE3A53" w:rsidRPr="00DE07B5" w:rsidRDefault="00FE3A53" w:rsidP="00FE3A53">
      <w:pPr>
        <w:tabs>
          <w:tab w:val="left" w:pos="284"/>
          <w:tab w:val="left" w:pos="709"/>
        </w:tabs>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Приложение № 1 – Спецификация;</w:t>
      </w:r>
    </w:p>
    <w:p w14:paraId="4B42D9BA" w14:textId="3577CDF4" w:rsidR="00FE3A53" w:rsidRDefault="00FE3A53" w:rsidP="00FE3A53">
      <w:pPr>
        <w:tabs>
          <w:tab w:val="left" w:pos="284"/>
          <w:tab w:val="left" w:pos="709"/>
        </w:tabs>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Приложение № 2 – Описание объекта закупки</w:t>
      </w:r>
      <w:r>
        <w:rPr>
          <w:rFonts w:ascii="Times New Roman" w:eastAsia="Times New Roman" w:hAnsi="Times New Roman" w:cs="Times New Roman"/>
          <w:color w:val="000000" w:themeColor="text1"/>
          <w:sz w:val="24"/>
          <w:szCs w:val="24"/>
          <w:lang w:eastAsia="ru-RU"/>
        </w:rPr>
        <w:t>.</w:t>
      </w:r>
    </w:p>
    <w:p w14:paraId="5024E3DB" w14:textId="77777777" w:rsidR="00C34C87" w:rsidRPr="00DE07B5" w:rsidRDefault="00C34C87" w:rsidP="00FE3A53">
      <w:pPr>
        <w:tabs>
          <w:tab w:val="left" w:pos="284"/>
          <w:tab w:val="left" w:pos="709"/>
        </w:tabs>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p>
    <w:p w14:paraId="5EE68E9B" w14:textId="44CED3B9" w:rsidR="00FE3A53" w:rsidRDefault="00FE3A53" w:rsidP="00FE3A53">
      <w:pPr>
        <w:pStyle w:val="1"/>
        <w:keepNext w:val="0"/>
        <w:widowControl w:val="0"/>
        <w:tabs>
          <w:tab w:val="left" w:pos="0"/>
        </w:tabs>
        <w:suppressAutoHyphens w:val="0"/>
        <w:ind w:left="0" w:right="0" w:firstLine="0"/>
        <w:rPr>
          <w:rFonts w:ascii="Times New Roman" w:hAnsi="Times New Roman" w:cs="Times New Roman"/>
          <w:color w:val="000000" w:themeColor="text1"/>
          <w:sz w:val="24"/>
          <w:szCs w:val="24"/>
        </w:rPr>
      </w:pPr>
      <w:r w:rsidRPr="00DE07B5">
        <w:rPr>
          <w:rFonts w:ascii="Times New Roman" w:hAnsi="Times New Roman" w:cs="Times New Roman"/>
          <w:color w:val="000000" w:themeColor="text1"/>
          <w:sz w:val="24"/>
          <w:szCs w:val="24"/>
        </w:rPr>
        <w:t>13. Адреса, реквизиты и подписи сторон</w:t>
      </w:r>
    </w:p>
    <w:p w14:paraId="6689178D" w14:textId="77777777" w:rsidR="00E800DE" w:rsidRDefault="00E800DE" w:rsidP="00FE3A53">
      <w:pPr>
        <w:pStyle w:val="1"/>
        <w:keepNext w:val="0"/>
        <w:widowControl w:val="0"/>
        <w:tabs>
          <w:tab w:val="left" w:pos="0"/>
        </w:tabs>
        <w:suppressAutoHyphens w:val="0"/>
        <w:ind w:left="0" w:right="0" w:firstLine="0"/>
        <w:rPr>
          <w:rFonts w:ascii="Times New Roman" w:hAnsi="Times New Roman" w:cs="Times New Roman"/>
          <w:color w:val="000000" w:themeColor="text1"/>
          <w:sz w:val="24"/>
          <w:szCs w:val="24"/>
        </w:rPr>
      </w:pPr>
    </w:p>
    <w:tbl>
      <w:tblPr>
        <w:tblStyle w:val="1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E800DE" w:rsidRPr="00DE07B5" w14:paraId="1FE72490" w14:textId="77777777" w:rsidTr="00E800DE">
        <w:trPr>
          <w:trHeight w:val="227"/>
          <w:jc w:val="center"/>
        </w:trPr>
        <w:tc>
          <w:tcPr>
            <w:tcW w:w="4819" w:type="dxa"/>
            <w:tcBorders>
              <w:top w:val="single" w:sz="4" w:space="0" w:color="auto"/>
              <w:left w:val="nil"/>
              <w:bottom w:val="single" w:sz="4" w:space="0" w:color="auto"/>
              <w:right w:val="single" w:sz="4" w:space="0" w:color="auto"/>
            </w:tcBorders>
            <w:hideMark/>
          </w:tcPr>
          <w:p w14:paraId="07399009" w14:textId="77777777" w:rsidR="00E800DE" w:rsidRPr="00991787" w:rsidRDefault="00E800DE" w:rsidP="00BB3513">
            <w:pPr>
              <w:jc w:val="center"/>
              <w:rPr>
                <w:rFonts w:ascii="Times New Roman" w:eastAsia="Calibri" w:hAnsi="Times New Roman" w:cs="Times New Roman"/>
                <w:b/>
                <w:bCs/>
                <w:color w:val="000000" w:themeColor="text1"/>
                <w:sz w:val="24"/>
                <w:szCs w:val="24"/>
              </w:rPr>
            </w:pPr>
            <w:r w:rsidRPr="00991787">
              <w:rPr>
                <w:rFonts w:ascii="Times New Roman" w:eastAsia="Calibri" w:hAnsi="Times New Roman" w:cs="Times New Roman"/>
                <w:b/>
                <w:bCs/>
                <w:color w:val="000000" w:themeColor="text1"/>
                <w:sz w:val="24"/>
                <w:szCs w:val="24"/>
              </w:rPr>
              <w:t>ЗАКАЗЧИК</w:t>
            </w:r>
          </w:p>
        </w:tc>
        <w:tc>
          <w:tcPr>
            <w:tcW w:w="4819" w:type="dxa"/>
            <w:tcBorders>
              <w:top w:val="single" w:sz="4" w:space="0" w:color="auto"/>
              <w:left w:val="single" w:sz="4" w:space="0" w:color="auto"/>
              <w:bottom w:val="single" w:sz="4" w:space="0" w:color="auto"/>
              <w:right w:val="nil"/>
            </w:tcBorders>
            <w:hideMark/>
          </w:tcPr>
          <w:p w14:paraId="46575866" w14:textId="77777777" w:rsidR="00E800DE" w:rsidRPr="00991787" w:rsidRDefault="00E800DE" w:rsidP="00BB3513">
            <w:pPr>
              <w:tabs>
                <w:tab w:val="left" w:pos="284"/>
              </w:tabs>
              <w:suppressAutoHyphens/>
              <w:jc w:val="center"/>
              <w:rPr>
                <w:rFonts w:ascii="Times New Roman" w:eastAsia="Times New Roman" w:hAnsi="Times New Roman" w:cs="Times New Roman"/>
                <w:b/>
                <w:bCs/>
                <w:color w:val="000000" w:themeColor="text1"/>
                <w:sz w:val="24"/>
                <w:szCs w:val="24"/>
                <w:lang w:eastAsia="ru-RU"/>
              </w:rPr>
            </w:pPr>
            <w:r w:rsidRPr="00991787">
              <w:rPr>
                <w:rFonts w:ascii="Times New Roman" w:eastAsia="Times New Roman" w:hAnsi="Times New Roman" w:cs="Times New Roman"/>
                <w:b/>
                <w:bCs/>
                <w:color w:val="000000" w:themeColor="text1"/>
                <w:sz w:val="24"/>
                <w:szCs w:val="24"/>
                <w:lang w:eastAsia="ru-RU"/>
              </w:rPr>
              <w:t>ИСПОЛНИТЕЛЬ</w:t>
            </w:r>
          </w:p>
        </w:tc>
      </w:tr>
      <w:tr w:rsidR="00E800DE" w:rsidRPr="00DE07B5" w14:paraId="125347A7" w14:textId="77777777" w:rsidTr="00E800DE">
        <w:trPr>
          <w:jc w:val="center"/>
        </w:trPr>
        <w:tc>
          <w:tcPr>
            <w:tcW w:w="4819" w:type="dxa"/>
            <w:tcBorders>
              <w:top w:val="single" w:sz="4" w:space="0" w:color="auto"/>
              <w:left w:val="nil"/>
              <w:bottom w:val="single" w:sz="4" w:space="0" w:color="auto"/>
              <w:right w:val="single" w:sz="4" w:space="0" w:color="auto"/>
            </w:tcBorders>
          </w:tcPr>
          <w:p w14:paraId="0172642F" w14:textId="77777777" w:rsidR="00E800DE" w:rsidRPr="00DE07B5"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4971FB">
              <w:rPr>
                <w:rFonts w:ascii="Times New Roman" w:hAnsi="Times New Roman" w:cs="Times New Roman"/>
                <w:bCs/>
                <w:color w:val="000000" w:themeColor="text1"/>
                <w:sz w:val="24"/>
                <w:szCs w:val="24"/>
              </w:rPr>
              <w:t>Полное наименование</w:t>
            </w:r>
            <w:r>
              <w:rPr>
                <w:rFonts w:ascii="Times New Roman" w:hAnsi="Times New Roman" w:cs="Times New Roman"/>
                <w:bCs/>
                <w:color w:val="000000" w:themeColor="text1"/>
                <w:sz w:val="24"/>
                <w:szCs w:val="24"/>
              </w:rPr>
              <w:t xml:space="preserve">: </w:t>
            </w:r>
            <w:r w:rsidRPr="00DE07B5">
              <w:rPr>
                <w:rFonts w:ascii="Times New Roman" w:hAnsi="Times New Roman" w:cs="Times New Roman"/>
                <w:bCs/>
                <w:color w:val="000000" w:themeColor="text1"/>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w:t>
            </w:r>
          </w:p>
          <w:p w14:paraId="1C7A1793" w14:textId="77777777" w:rsidR="00E800DE"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DE07B5">
              <w:rPr>
                <w:rFonts w:ascii="Times New Roman" w:hAnsi="Times New Roman" w:cs="Times New Roman"/>
                <w:bCs/>
                <w:color w:val="000000" w:themeColor="text1"/>
                <w:sz w:val="24"/>
                <w:szCs w:val="24"/>
              </w:rPr>
              <w:t>Сокращенное наименование: Главное управление МЧС России по Мурманской области</w:t>
            </w:r>
            <w:r>
              <w:rPr>
                <w:rFonts w:ascii="Times New Roman" w:hAnsi="Times New Roman" w:cs="Times New Roman"/>
                <w:bCs/>
                <w:color w:val="000000" w:themeColor="text1"/>
                <w:sz w:val="24"/>
                <w:szCs w:val="24"/>
              </w:rPr>
              <w:t xml:space="preserve"> </w:t>
            </w:r>
          </w:p>
          <w:p w14:paraId="12E7143C" w14:textId="77777777" w:rsidR="00E800DE" w:rsidRPr="00DE07B5"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p>
          <w:p w14:paraId="45FFF8C2" w14:textId="77777777" w:rsidR="00E800DE" w:rsidRPr="00DE07B5"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DE07B5">
              <w:rPr>
                <w:rFonts w:ascii="Times New Roman" w:hAnsi="Times New Roman" w:cs="Times New Roman"/>
                <w:bCs/>
                <w:color w:val="000000" w:themeColor="text1"/>
                <w:sz w:val="24"/>
                <w:szCs w:val="24"/>
              </w:rPr>
              <w:t xml:space="preserve">Место нахождения: 183025 г. Мурманск, ул. Буркова, </w:t>
            </w:r>
            <w:r>
              <w:rPr>
                <w:rFonts w:ascii="Times New Roman" w:hAnsi="Times New Roman" w:cs="Times New Roman"/>
                <w:bCs/>
                <w:color w:val="000000" w:themeColor="text1"/>
                <w:sz w:val="24"/>
                <w:szCs w:val="24"/>
              </w:rPr>
              <w:t xml:space="preserve">д. </w:t>
            </w:r>
            <w:r w:rsidRPr="00DE07B5">
              <w:rPr>
                <w:rFonts w:ascii="Times New Roman" w:hAnsi="Times New Roman" w:cs="Times New Roman"/>
                <w:bCs/>
                <w:color w:val="000000" w:themeColor="text1"/>
                <w:sz w:val="24"/>
                <w:szCs w:val="24"/>
              </w:rPr>
              <w:t xml:space="preserve">4 </w:t>
            </w:r>
          </w:p>
          <w:p w14:paraId="07F6FA17" w14:textId="77777777" w:rsidR="00E800DE"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DE07B5">
              <w:rPr>
                <w:rFonts w:ascii="Times New Roman" w:hAnsi="Times New Roman" w:cs="Times New Roman"/>
                <w:bCs/>
                <w:color w:val="000000" w:themeColor="text1"/>
                <w:sz w:val="24"/>
                <w:szCs w:val="24"/>
              </w:rPr>
              <w:t>Почтовый адрес: 183053, г. Мурманск, ул. Шабалина, д.</w:t>
            </w:r>
            <w:r>
              <w:rPr>
                <w:rFonts w:ascii="Times New Roman" w:hAnsi="Times New Roman" w:cs="Times New Roman"/>
                <w:bCs/>
                <w:color w:val="000000" w:themeColor="text1"/>
                <w:sz w:val="24"/>
                <w:szCs w:val="24"/>
              </w:rPr>
              <w:t xml:space="preserve"> </w:t>
            </w:r>
            <w:r w:rsidRPr="00DE07B5">
              <w:rPr>
                <w:rFonts w:ascii="Times New Roman" w:hAnsi="Times New Roman" w:cs="Times New Roman"/>
                <w:bCs/>
                <w:color w:val="000000" w:themeColor="text1"/>
                <w:sz w:val="24"/>
                <w:szCs w:val="24"/>
              </w:rPr>
              <w:t>8</w:t>
            </w:r>
          </w:p>
          <w:p w14:paraId="28E50ACA" w14:textId="77777777" w:rsidR="00E800DE" w:rsidRPr="00DE07B5"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p>
          <w:p w14:paraId="75DBB754" w14:textId="77777777" w:rsidR="00E800DE" w:rsidRPr="00DE07B5"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DE07B5">
              <w:rPr>
                <w:rFonts w:ascii="Times New Roman" w:hAnsi="Times New Roman" w:cs="Times New Roman"/>
                <w:bCs/>
                <w:color w:val="000000" w:themeColor="text1"/>
                <w:sz w:val="24"/>
                <w:szCs w:val="24"/>
              </w:rPr>
              <w:t>Телефон/ факс: +7 (8152) 56-68-75/ 52-69-47</w:t>
            </w:r>
          </w:p>
          <w:p w14:paraId="09150A74" w14:textId="77777777" w:rsidR="00E800DE"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DE07B5">
              <w:rPr>
                <w:rFonts w:ascii="Times New Roman" w:hAnsi="Times New Roman" w:cs="Times New Roman"/>
                <w:bCs/>
                <w:color w:val="000000" w:themeColor="text1"/>
                <w:sz w:val="24"/>
                <w:szCs w:val="24"/>
              </w:rPr>
              <w:t xml:space="preserve">Адрес электронной почты: zakupki@51.mchs.gov.ru </w:t>
            </w:r>
          </w:p>
          <w:p w14:paraId="073EBE37" w14:textId="77777777" w:rsidR="00E800DE" w:rsidRPr="00DE07B5"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p>
          <w:p w14:paraId="50B8C44E" w14:textId="6E0042CD" w:rsidR="00E800DE"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DE07B5">
              <w:rPr>
                <w:rFonts w:ascii="Times New Roman" w:hAnsi="Times New Roman" w:cs="Times New Roman"/>
                <w:bCs/>
                <w:color w:val="000000" w:themeColor="text1"/>
                <w:sz w:val="24"/>
                <w:szCs w:val="24"/>
              </w:rPr>
              <w:t>Ответственное должностное лицо (ФИО, должность, телефон, адрес электронной почты):</w:t>
            </w:r>
            <w:r>
              <w:rPr>
                <w:rFonts w:ascii="Times New Roman" w:hAnsi="Times New Roman" w:cs="Times New Roman"/>
                <w:bCs/>
                <w:color w:val="000000" w:themeColor="text1"/>
                <w:sz w:val="24"/>
                <w:szCs w:val="24"/>
              </w:rPr>
              <w:t xml:space="preserve"> </w:t>
            </w:r>
            <w:r w:rsidR="00EE3B9B" w:rsidRPr="00EE3B9B">
              <w:rPr>
                <w:rFonts w:ascii="Times New Roman" w:hAnsi="Times New Roman" w:cs="Times New Roman"/>
                <w:bCs/>
                <w:color w:val="000000" w:themeColor="text1"/>
                <w:sz w:val="24"/>
                <w:szCs w:val="24"/>
              </w:rPr>
              <w:t>Дайнеко Виктор Александрович, заместитель начальника Центра ГИМС Главного управления, +7 921 724-40-45, daineko.va@51.mchs.gov.ru</w:t>
            </w:r>
          </w:p>
          <w:p w14:paraId="631D1D71" w14:textId="77777777" w:rsidR="00B30D52" w:rsidRPr="00DE07B5" w:rsidRDefault="00B30D52" w:rsidP="00BB3513">
            <w:pPr>
              <w:widowControl w:val="0"/>
              <w:autoSpaceDE w:val="0"/>
              <w:autoSpaceDN w:val="0"/>
              <w:adjustRightInd w:val="0"/>
              <w:jc w:val="both"/>
              <w:rPr>
                <w:rFonts w:ascii="Times New Roman" w:hAnsi="Times New Roman" w:cs="Times New Roman"/>
                <w:bCs/>
                <w:color w:val="000000" w:themeColor="text1"/>
                <w:sz w:val="24"/>
                <w:szCs w:val="24"/>
              </w:rPr>
            </w:pPr>
          </w:p>
          <w:p w14:paraId="5B4FD387" w14:textId="77777777" w:rsidR="00E800DE" w:rsidRPr="007214A7"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7214A7">
              <w:rPr>
                <w:rFonts w:ascii="Times New Roman" w:hAnsi="Times New Roman" w:cs="Times New Roman"/>
                <w:bCs/>
                <w:color w:val="000000" w:themeColor="text1"/>
                <w:sz w:val="24"/>
                <w:szCs w:val="24"/>
              </w:rPr>
              <w:t>ИНН 5190131872</w:t>
            </w:r>
          </w:p>
          <w:p w14:paraId="2072D12A" w14:textId="77777777" w:rsidR="00E800DE" w:rsidRPr="007214A7"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7214A7">
              <w:rPr>
                <w:rFonts w:ascii="Times New Roman" w:hAnsi="Times New Roman" w:cs="Times New Roman"/>
                <w:bCs/>
                <w:color w:val="000000" w:themeColor="text1"/>
                <w:sz w:val="24"/>
                <w:szCs w:val="24"/>
              </w:rPr>
              <w:t xml:space="preserve">КПП 519001001 </w:t>
            </w:r>
          </w:p>
          <w:p w14:paraId="6FCEFA0B" w14:textId="77777777" w:rsidR="00E800DE" w:rsidRPr="007214A7"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r w:rsidRPr="007214A7">
              <w:rPr>
                <w:rFonts w:ascii="Times New Roman" w:hAnsi="Times New Roman" w:cs="Times New Roman"/>
                <w:bCs/>
                <w:color w:val="000000" w:themeColor="text1"/>
                <w:sz w:val="24"/>
                <w:szCs w:val="24"/>
              </w:rPr>
              <w:t>ОГРН 1045100194567</w:t>
            </w:r>
          </w:p>
          <w:p w14:paraId="725B6444" w14:textId="77777777" w:rsidR="00E800DE" w:rsidRPr="007214A7" w:rsidRDefault="00E800DE" w:rsidP="00BB3513">
            <w:pPr>
              <w:widowControl w:val="0"/>
              <w:autoSpaceDE w:val="0"/>
              <w:autoSpaceDN w:val="0"/>
              <w:adjustRightInd w:val="0"/>
              <w:jc w:val="both"/>
              <w:rPr>
                <w:rFonts w:ascii="Times New Roman" w:hAnsi="Times New Roman" w:cs="Times New Roman"/>
                <w:bCs/>
                <w:color w:val="000000" w:themeColor="text1"/>
                <w:sz w:val="24"/>
                <w:szCs w:val="24"/>
              </w:rPr>
            </w:pPr>
          </w:p>
          <w:p w14:paraId="372270AD" w14:textId="77777777" w:rsidR="00E800DE" w:rsidRPr="007214A7" w:rsidRDefault="00E800DE" w:rsidP="00BB3513">
            <w:pPr>
              <w:widowControl w:val="0"/>
              <w:autoSpaceDE w:val="0"/>
              <w:autoSpaceDN w:val="0"/>
              <w:adjustRightInd w:val="0"/>
              <w:jc w:val="both"/>
              <w:rPr>
                <w:rFonts w:ascii="Times New Roman" w:hAnsi="Times New Roman" w:cs="Times New Roman"/>
                <w:bCs/>
                <w:sz w:val="24"/>
                <w:szCs w:val="24"/>
              </w:rPr>
            </w:pPr>
            <w:r w:rsidRPr="007214A7">
              <w:rPr>
                <w:rFonts w:ascii="Times New Roman" w:hAnsi="Times New Roman" w:cs="Times New Roman"/>
                <w:bCs/>
                <w:sz w:val="24"/>
                <w:szCs w:val="24"/>
              </w:rPr>
              <w:t>УФК по Нижегородской области (Главное управление МЧС России по Мурманской области л/с 03491784480)</w:t>
            </w:r>
          </w:p>
          <w:p w14:paraId="3F496CF2"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7214A7">
              <w:rPr>
                <w:rFonts w:ascii="Times New Roman" w:hAnsi="Times New Roman" w:cs="Times New Roman"/>
                <w:bCs/>
                <w:sz w:val="24"/>
                <w:szCs w:val="24"/>
              </w:rPr>
              <w:t>Номер казначейского счета (Р/с) 03211643000000013212</w:t>
            </w:r>
          </w:p>
          <w:p w14:paraId="7EE5606B"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Номер банковского счета, входящего в состав ЕКС (корр. счет) 40102810745370000024</w:t>
            </w:r>
          </w:p>
          <w:p w14:paraId="40B0E747"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ОКЦ № 1 ВВГУ Банка России//УФК по Нижегородской области, г. Нижний Новгород</w:t>
            </w:r>
          </w:p>
          <w:p w14:paraId="5DA552C0"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БИК 012202102</w:t>
            </w:r>
          </w:p>
          <w:p w14:paraId="2A64864A"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p>
          <w:p w14:paraId="6D8085FE"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ОКПО 08929066</w:t>
            </w:r>
          </w:p>
          <w:p w14:paraId="76A15B8E"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ОКСМ 643</w:t>
            </w:r>
          </w:p>
          <w:p w14:paraId="27424136"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ОКОПФ75104</w:t>
            </w:r>
          </w:p>
          <w:p w14:paraId="33CC7A60"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ОКФС 12</w:t>
            </w:r>
          </w:p>
          <w:p w14:paraId="467F92D6"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p>
          <w:p w14:paraId="2730ED0B"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Реквизиты счета для уплаты неустоек (штрафов, пеней):</w:t>
            </w:r>
          </w:p>
          <w:p w14:paraId="1B02758C"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ИНН 5190131872 КПП 519001001</w:t>
            </w:r>
          </w:p>
          <w:p w14:paraId="48643854"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УФК по Мурманской области (Главное управление МЧС России по Мурманской области л/с 04491784480)</w:t>
            </w:r>
          </w:p>
          <w:p w14:paraId="47D1B865"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ОКЦ № 3 СЗГУ Банка России//УФК по Мурманской области, г. Мурманск</w:t>
            </w:r>
          </w:p>
          <w:p w14:paraId="539BD847"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БИК 014705901</w:t>
            </w:r>
          </w:p>
          <w:p w14:paraId="1CC4F09D"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Единый казначейский счет (корр. счет): 40102810745370000041</w:t>
            </w:r>
          </w:p>
          <w:p w14:paraId="4A4F8230"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Казначейский счет (</w:t>
            </w:r>
            <w:proofErr w:type="spellStart"/>
            <w:r w:rsidRPr="00997FC7">
              <w:rPr>
                <w:rFonts w:ascii="Times New Roman" w:hAnsi="Times New Roman" w:cs="Times New Roman"/>
                <w:bCs/>
                <w:sz w:val="24"/>
                <w:szCs w:val="24"/>
              </w:rPr>
              <w:t>расч</w:t>
            </w:r>
            <w:proofErr w:type="spellEnd"/>
            <w:r w:rsidRPr="00997FC7">
              <w:rPr>
                <w:rFonts w:ascii="Times New Roman" w:hAnsi="Times New Roman" w:cs="Times New Roman"/>
                <w:bCs/>
                <w:sz w:val="24"/>
                <w:szCs w:val="24"/>
              </w:rPr>
              <w:t>. счет): 03100643000000014900</w:t>
            </w:r>
          </w:p>
          <w:p w14:paraId="67424C65"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ОКТМО 47701000</w:t>
            </w:r>
          </w:p>
          <w:p w14:paraId="75799A2D"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 xml:space="preserve">КБК пени: 177 1 16 07010 01 9000 140 </w:t>
            </w:r>
          </w:p>
          <w:p w14:paraId="551CA83B" w14:textId="77777777" w:rsidR="00E800DE" w:rsidRPr="00997FC7" w:rsidRDefault="00E800DE" w:rsidP="00BB3513">
            <w:pPr>
              <w:widowControl w:val="0"/>
              <w:autoSpaceDE w:val="0"/>
              <w:autoSpaceDN w:val="0"/>
              <w:adjustRightInd w:val="0"/>
              <w:jc w:val="both"/>
              <w:rPr>
                <w:rFonts w:ascii="Times New Roman" w:hAnsi="Times New Roman" w:cs="Times New Roman"/>
                <w:bCs/>
                <w:sz w:val="24"/>
                <w:szCs w:val="24"/>
              </w:rPr>
            </w:pPr>
            <w:r w:rsidRPr="00997FC7">
              <w:rPr>
                <w:rFonts w:ascii="Times New Roman" w:hAnsi="Times New Roman" w:cs="Times New Roman"/>
                <w:bCs/>
                <w:sz w:val="24"/>
                <w:szCs w:val="24"/>
              </w:rPr>
              <w:t>КБК штрафы: 177 1 16 07090 01 9000 140</w:t>
            </w:r>
          </w:p>
          <w:p w14:paraId="476ED140" w14:textId="77777777" w:rsidR="00E800DE" w:rsidRDefault="00E800DE" w:rsidP="00BB3513">
            <w:pPr>
              <w:tabs>
                <w:tab w:val="left" w:pos="284"/>
              </w:tabs>
              <w:suppressAutoHyphens/>
              <w:jc w:val="both"/>
              <w:rPr>
                <w:rFonts w:ascii="Times New Roman" w:hAnsi="Times New Roman" w:cs="Times New Roman"/>
                <w:bCs/>
                <w:sz w:val="24"/>
                <w:szCs w:val="24"/>
              </w:rPr>
            </w:pPr>
            <w:r w:rsidRPr="00997FC7">
              <w:rPr>
                <w:rFonts w:ascii="Times New Roman" w:hAnsi="Times New Roman" w:cs="Times New Roman"/>
                <w:bCs/>
                <w:sz w:val="24"/>
                <w:szCs w:val="24"/>
              </w:rPr>
              <w:t>Назначение платежа: «Уплата неустоек (штрафов, пеней) по ГК № ______».</w:t>
            </w:r>
          </w:p>
          <w:p w14:paraId="015E5AB9"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p>
        </w:tc>
        <w:tc>
          <w:tcPr>
            <w:tcW w:w="4819" w:type="dxa"/>
            <w:tcBorders>
              <w:top w:val="single" w:sz="4" w:space="0" w:color="auto"/>
              <w:left w:val="single" w:sz="4" w:space="0" w:color="auto"/>
              <w:bottom w:val="single" w:sz="4" w:space="0" w:color="auto"/>
              <w:right w:val="nil"/>
            </w:tcBorders>
          </w:tcPr>
          <w:p w14:paraId="1BCB0FD9"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Полное и сокращенное (при наличии) наименование юридического лица (фамилия, имя, отчество (при наличии) физического лица</w:t>
            </w:r>
            <w:r>
              <w:rPr>
                <w:rFonts w:ascii="Times New Roman" w:eastAsia="Calibri" w:hAnsi="Times New Roman" w:cs="Times New Roman"/>
                <w:color w:val="000000" w:themeColor="text1"/>
                <w:sz w:val="24"/>
                <w:szCs w:val="24"/>
              </w:rPr>
              <w:t>)</w:t>
            </w:r>
            <w:r w:rsidRPr="00DE07B5">
              <w:rPr>
                <w:rStyle w:val="a7"/>
                <w:rFonts w:ascii="Times New Roman" w:eastAsia="Calibri" w:hAnsi="Times New Roman" w:cs="Times New Roman"/>
                <w:color w:val="000000" w:themeColor="text1"/>
                <w:sz w:val="24"/>
                <w:szCs w:val="24"/>
              </w:rPr>
              <w:footnoteReference w:id="14"/>
            </w:r>
          </w:p>
          <w:p w14:paraId="582BCADA"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p>
          <w:p w14:paraId="2311FC6E" w14:textId="77777777" w:rsidR="00E800DE" w:rsidRPr="00DE07B5" w:rsidRDefault="00E800DE" w:rsidP="00BB3513">
            <w:pPr>
              <w:widowControl w:val="0"/>
              <w:autoSpaceDE w:val="0"/>
              <w:autoSpaceDN w:val="0"/>
              <w:adjustRightInd w:val="0"/>
              <w:jc w:val="both"/>
              <w:rPr>
                <w:rFonts w:ascii="Times New Roman"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ФИО, ИНН и </w:t>
            </w:r>
            <w:r w:rsidRPr="00DE07B5">
              <w:rPr>
                <w:rFonts w:ascii="Times New Roman" w:hAnsi="Times New Roman" w:cs="Times New Roman"/>
                <w:color w:val="000000" w:themeColor="text1"/>
                <w:sz w:val="24"/>
                <w:szCs w:val="24"/>
              </w:rPr>
              <w:t>должность лица, имеющего право действовать без доверенности</w:t>
            </w:r>
            <w:r w:rsidRPr="00DE07B5">
              <w:rPr>
                <w:rStyle w:val="a7"/>
                <w:rFonts w:ascii="Times New Roman" w:hAnsi="Times New Roman" w:cs="Times New Roman"/>
                <w:color w:val="000000" w:themeColor="text1"/>
                <w:sz w:val="24"/>
                <w:szCs w:val="24"/>
              </w:rPr>
              <w:footnoteReference w:id="15"/>
            </w:r>
          </w:p>
          <w:p w14:paraId="040DC10F"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p>
          <w:p w14:paraId="1EB41FAA"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Адрес юридического лица (место жительства физического лица)</w:t>
            </w:r>
            <w:r w:rsidRPr="00DE07B5">
              <w:rPr>
                <w:rStyle w:val="a7"/>
                <w:rFonts w:ascii="Times New Roman" w:eastAsia="Calibri" w:hAnsi="Times New Roman" w:cs="Times New Roman"/>
                <w:color w:val="000000" w:themeColor="text1"/>
                <w:sz w:val="24"/>
                <w:szCs w:val="24"/>
              </w:rPr>
              <w:footnoteReference w:id="16"/>
            </w:r>
          </w:p>
          <w:p w14:paraId="7F2F6D9C"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Почтовый адрес:</w:t>
            </w:r>
          </w:p>
          <w:p w14:paraId="598CE3FE"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p>
          <w:p w14:paraId="0D137DE3"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Адрес электронной почты: </w:t>
            </w:r>
          </w:p>
          <w:p w14:paraId="3FD1358C"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 xml:space="preserve">Номер контактного телефона: </w:t>
            </w:r>
          </w:p>
          <w:p w14:paraId="58000BA8"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p>
          <w:p w14:paraId="14CC1708"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ИНН</w:t>
            </w:r>
            <w:r w:rsidRPr="00DE07B5">
              <w:rPr>
                <w:rStyle w:val="a7"/>
                <w:rFonts w:ascii="Times New Roman" w:eastAsia="Calibri" w:hAnsi="Times New Roman" w:cs="Times New Roman"/>
                <w:color w:val="000000" w:themeColor="text1"/>
                <w:sz w:val="24"/>
                <w:szCs w:val="24"/>
              </w:rPr>
              <w:footnoteReference w:id="17"/>
            </w:r>
          </w:p>
          <w:p w14:paraId="749C5011" w14:textId="77777777" w:rsidR="00E800DE" w:rsidRPr="00DE07B5" w:rsidRDefault="00E800DE" w:rsidP="00BB3513">
            <w:pPr>
              <w:widowControl w:val="0"/>
              <w:autoSpaceDE w:val="0"/>
              <w:autoSpaceDN w:val="0"/>
              <w:adjustRightInd w:val="0"/>
              <w:jc w:val="both"/>
              <w:rPr>
                <w:rFonts w:ascii="Times New Roman"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КПП</w:t>
            </w:r>
            <w:r w:rsidRPr="00DE07B5">
              <w:rPr>
                <w:rStyle w:val="a7"/>
                <w:rFonts w:ascii="Times New Roman" w:eastAsia="Calibri" w:hAnsi="Times New Roman" w:cs="Times New Roman"/>
                <w:color w:val="000000" w:themeColor="text1"/>
                <w:sz w:val="24"/>
                <w:szCs w:val="24"/>
              </w:rPr>
              <w:footnoteReference w:id="18"/>
            </w:r>
            <w:r w:rsidRPr="00DE07B5">
              <w:rPr>
                <w:rFonts w:ascii="Times New Roman" w:eastAsia="Calibri" w:hAnsi="Times New Roman" w:cs="Times New Roman"/>
                <w:color w:val="000000" w:themeColor="text1"/>
                <w:sz w:val="24"/>
                <w:szCs w:val="24"/>
              </w:rPr>
              <w:t>/</w:t>
            </w:r>
            <w:r w:rsidRPr="00DE07B5">
              <w:rPr>
                <w:rFonts w:ascii="Times New Roman" w:hAnsi="Times New Roman" w:cs="Times New Roman"/>
                <w:color w:val="000000" w:themeColor="text1"/>
                <w:sz w:val="24"/>
                <w:szCs w:val="24"/>
              </w:rPr>
              <w:t xml:space="preserve"> КПП крупнейшего (при наличии)</w:t>
            </w:r>
          </w:p>
          <w:p w14:paraId="2BB884ED"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ОГРН (ОГРНИП)</w:t>
            </w:r>
          </w:p>
          <w:p w14:paraId="60D04F8A" w14:textId="77777777" w:rsidR="00E800DE" w:rsidRPr="00DE07B5" w:rsidRDefault="00E800DE" w:rsidP="00BB3513">
            <w:pPr>
              <w:widowControl w:val="0"/>
              <w:autoSpaceDE w:val="0"/>
              <w:autoSpaceDN w:val="0"/>
              <w:adjustRightInd w:val="0"/>
              <w:jc w:val="both"/>
              <w:rPr>
                <w:rFonts w:ascii="Times New Roman" w:eastAsia="Calibri" w:hAnsi="Times New Roman" w:cs="Times New Roman"/>
                <w:color w:val="000000" w:themeColor="text1"/>
                <w:sz w:val="24"/>
                <w:szCs w:val="24"/>
              </w:rPr>
            </w:pPr>
          </w:p>
          <w:p w14:paraId="32883A00" w14:textId="77777777" w:rsidR="00E800DE" w:rsidRPr="00DE07B5" w:rsidRDefault="00E800DE" w:rsidP="00BB3513">
            <w:pPr>
              <w:tabs>
                <w:tab w:val="left" w:pos="284"/>
              </w:tabs>
              <w:suppressAutoHyphens/>
              <w:jc w:val="both"/>
              <w:rPr>
                <w:rFonts w:ascii="Times New Roman" w:eastAsia="Calibri" w:hAnsi="Times New Roman" w:cs="Times New Roman"/>
                <w:color w:val="000000" w:themeColor="text1"/>
                <w:sz w:val="24"/>
                <w:szCs w:val="24"/>
              </w:rPr>
            </w:pPr>
            <w:r w:rsidRPr="00DE07B5">
              <w:rPr>
                <w:rFonts w:ascii="Times New Roman" w:eastAsia="Calibri" w:hAnsi="Times New Roman" w:cs="Times New Roman"/>
                <w:color w:val="000000" w:themeColor="text1"/>
                <w:sz w:val="24"/>
                <w:szCs w:val="24"/>
              </w:rPr>
              <w:t>Реквизиты счета, на который в соответствии с законодательством Российской Федерации осуществляется перечисление денежных средств в качестве оплаты:</w:t>
            </w:r>
          </w:p>
          <w:p w14:paraId="2F25D5D0"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Р/счет </w:t>
            </w:r>
          </w:p>
          <w:p w14:paraId="59884ECC"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В банке: </w:t>
            </w:r>
          </w:p>
          <w:p w14:paraId="5D43D7D3"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Корр. счет </w:t>
            </w:r>
          </w:p>
          <w:p w14:paraId="0EBBB330"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БИК </w:t>
            </w:r>
          </w:p>
          <w:p w14:paraId="51D603BD"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p>
          <w:p w14:paraId="1A5A588F" w14:textId="77777777" w:rsidR="00E800DE" w:rsidRPr="00DE07B5" w:rsidRDefault="00E800DE" w:rsidP="00BB3513">
            <w:pPr>
              <w:tabs>
                <w:tab w:val="left" w:pos="284"/>
              </w:tabs>
              <w:suppressAutoHyphens/>
              <w:jc w:val="both"/>
              <w:rPr>
                <w:rFonts w:ascii="Times New Roman" w:eastAsia="Times New Roman" w:hAnsi="Times New Roman" w:cs="Times New Roman"/>
                <w:color w:val="000000" w:themeColor="text1"/>
                <w:sz w:val="24"/>
                <w:szCs w:val="24"/>
                <w:lang w:eastAsia="ru-RU"/>
              </w:rPr>
            </w:pPr>
            <w:r w:rsidRPr="00DE07B5">
              <w:rPr>
                <w:rFonts w:ascii="Times New Roman" w:eastAsia="Times New Roman" w:hAnsi="Times New Roman" w:cs="Times New Roman"/>
                <w:color w:val="000000" w:themeColor="text1"/>
                <w:sz w:val="24"/>
                <w:szCs w:val="24"/>
                <w:lang w:eastAsia="ru-RU"/>
              </w:rPr>
              <w:t xml:space="preserve">ОКПО </w:t>
            </w:r>
          </w:p>
          <w:p w14:paraId="170412D6" w14:textId="77777777" w:rsidR="00E800DE" w:rsidRPr="00DE07B5" w:rsidRDefault="00E800DE" w:rsidP="00BB3513">
            <w:pPr>
              <w:tabs>
                <w:tab w:val="left" w:pos="284"/>
              </w:tabs>
              <w:suppressAutoHyphens/>
              <w:jc w:val="both"/>
              <w:rPr>
                <w:rFonts w:ascii="Times New Roman" w:hAnsi="Times New Roman" w:cs="Times New Roman"/>
                <w:color w:val="000000" w:themeColor="text1"/>
                <w:sz w:val="24"/>
                <w:szCs w:val="24"/>
              </w:rPr>
            </w:pPr>
            <w:r w:rsidRPr="00DE07B5">
              <w:rPr>
                <w:rFonts w:ascii="Times New Roman" w:eastAsia="Times New Roman" w:hAnsi="Times New Roman" w:cs="Times New Roman"/>
                <w:color w:val="000000" w:themeColor="text1"/>
                <w:sz w:val="24"/>
                <w:szCs w:val="24"/>
                <w:lang w:eastAsia="ru-RU"/>
              </w:rPr>
              <w:t xml:space="preserve">ОКТМО </w:t>
            </w:r>
          </w:p>
        </w:tc>
      </w:tr>
      <w:tr w:rsidR="00E800DE" w:rsidRPr="00DE07B5" w14:paraId="6BBA50E2" w14:textId="77777777" w:rsidTr="00BB3513">
        <w:trPr>
          <w:trHeight w:val="227"/>
          <w:jc w:val="center"/>
        </w:trPr>
        <w:tc>
          <w:tcPr>
            <w:tcW w:w="9638" w:type="dxa"/>
            <w:gridSpan w:val="2"/>
            <w:tcBorders>
              <w:top w:val="single" w:sz="4" w:space="0" w:color="auto"/>
              <w:left w:val="nil"/>
              <w:bottom w:val="single" w:sz="4" w:space="0" w:color="auto"/>
              <w:right w:val="nil"/>
            </w:tcBorders>
            <w:hideMark/>
          </w:tcPr>
          <w:p w14:paraId="1FF09614" w14:textId="77777777" w:rsidR="00E800DE" w:rsidRPr="00DE07B5" w:rsidRDefault="00E800DE" w:rsidP="00991787">
            <w:pPr>
              <w:tabs>
                <w:tab w:val="left" w:pos="284"/>
              </w:tabs>
              <w:suppressAutoHyphens/>
              <w:contextualSpacing/>
              <w:jc w:val="center"/>
              <w:rPr>
                <w:rFonts w:ascii="Times New Roman" w:eastAsia="Times New Roman" w:hAnsi="Times New Roman" w:cs="Times New Roman"/>
                <w:color w:val="000000" w:themeColor="text1"/>
                <w:sz w:val="24"/>
                <w:szCs w:val="24"/>
                <w:lang w:eastAsia="ru-RU"/>
              </w:rPr>
            </w:pPr>
            <w:r w:rsidRPr="00991787">
              <w:rPr>
                <w:rFonts w:ascii="Times New Roman" w:hAnsi="Times New Roman" w:cs="Times New Roman"/>
                <w:b/>
                <w:bCs/>
                <w:color w:val="000000" w:themeColor="text1"/>
                <w:sz w:val="24"/>
                <w:szCs w:val="24"/>
                <w:lang w:val="x-none"/>
              </w:rPr>
              <w:t>ПОДПИСИ СТОРОН</w:t>
            </w:r>
            <w:r w:rsidRPr="00DE07B5">
              <w:rPr>
                <w:rFonts w:ascii="Times New Roman" w:eastAsia="Times New Roman" w:hAnsi="Times New Roman" w:cs="Times New Roman"/>
                <w:color w:val="000000" w:themeColor="text1"/>
                <w:sz w:val="24"/>
                <w:szCs w:val="24"/>
                <w:vertAlign w:val="superscript"/>
                <w:lang w:eastAsia="ru-RU"/>
              </w:rPr>
              <w:footnoteReference w:id="19"/>
            </w:r>
          </w:p>
        </w:tc>
      </w:tr>
      <w:tr w:rsidR="00E800DE" w:rsidRPr="00DE07B5" w14:paraId="0A550BFA" w14:textId="77777777" w:rsidTr="00F71213">
        <w:trPr>
          <w:trHeight w:val="709"/>
          <w:jc w:val="center"/>
        </w:trPr>
        <w:tc>
          <w:tcPr>
            <w:tcW w:w="4819" w:type="dxa"/>
            <w:tcBorders>
              <w:top w:val="single" w:sz="4" w:space="0" w:color="auto"/>
              <w:left w:val="nil"/>
              <w:bottom w:val="nil"/>
              <w:right w:val="single" w:sz="4" w:space="0" w:color="auto"/>
            </w:tcBorders>
            <w:vAlign w:val="center"/>
            <w:hideMark/>
          </w:tcPr>
          <w:p w14:paraId="65BDE336" w14:textId="77777777" w:rsidR="00E800DE" w:rsidRPr="00991787" w:rsidRDefault="00E800DE" w:rsidP="00991787">
            <w:pPr>
              <w:tabs>
                <w:tab w:val="left" w:pos="284"/>
              </w:tabs>
              <w:suppressAutoHyphens/>
              <w:contextualSpacing/>
              <w:jc w:val="center"/>
              <w:rPr>
                <w:rFonts w:ascii="Times New Roman" w:eastAsia="Times New Roman" w:hAnsi="Times New Roman" w:cs="Times New Roman"/>
                <w:b/>
                <w:bCs/>
                <w:color w:val="000000" w:themeColor="text1"/>
                <w:sz w:val="24"/>
                <w:szCs w:val="24"/>
                <w:lang w:eastAsia="ru-RU"/>
              </w:rPr>
            </w:pPr>
            <w:r w:rsidRPr="00991787">
              <w:rPr>
                <w:rFonts w:ascii="Times New Roman" w:eastAsia="Times New Roman" w:hAnsi="Times New Roman" w:cs="Times New Roman"/>
                <w:b/>
                <w:bCs/>
                <w:color w:val="000000" w:themeColor="text1"/>
                <w:sz w:val="24"/>
                <w:szCs w:val="24"/>
                <w:lang w:eastAsia="ru-RU"/>
              </w:rPr>
              <w:t>ЗАКАЗЧИК</w:t>
            </w:r>
          </w:p>
          <w:p w14:paraId="40C28B39" w14:textId="77777777" w:rsidR="00E800DE" w:rsidRPr="001E22DA" w:rsidRDefault="00E800DE" w:rsidP="00991787">
            <w:pPr>
              <w:tabs>
                <w:tab w:val="left" w:pos="284"/>
              </w:tabs>
              <w:suppressAutoHyphens/>
              <w:contextualSpacing/>
              <w:jc w:val="center"/>
              <w:rPr>
                <w:rFonts w:ascii="Times New Roman" w:eastAsia="Times New Roman" w:hAnsi="Times New Roman" w:cs="Times New Roman"/>
                <w:color w:val="000000" w:themeColor="text1"/>
                <w:sz w:val="24"/>
                <w:szCs w:val="24"/>
                <w:lang w:eastAsia="ru-RU"/>
              </w:rPr>
            </w:pPr>
            <w:r w:rsidRPr="001E22DA">
              <w:rPr>
                <w:rFonts w:ascii="Times New Roman" w:eastAsia="Times New Roman" w:hAnsi="Times New Roman" w:cs="Times New Roman"/>
                <w:color w:val="000000" w:themeColor="text1"/>
                <w:sz w:val="24"/>
                <w:szCs w:val="24"/>
                <w:lang w:eastAsia="ru-RU"/>
              </w:rPr>
              <w:t>__________________/ _________________/</w:t>
            </w:r>
          </w:p>
        </w:tc>
        <w:tc>
          <w:tcPr>
            <w:tcW w:w="4819" w:type="dxa"/>
            <w:tcBorders>
              <w:top w:val="single" w:sz="4" w:space="0" w:color="auto"/>
              <w:left w:val="single" w:sz="4" w:space="0" w:color="auto"/>
              <w:bottom w:val="nil"/>
              <w:right w:val="nil"/>
            </w:tcBorders>
            <w:vAlign w:val="center"/>
            <w:hideMark/>
          </w:tcPr>
          <w:p w14:paraId="0263E62C" w14:textId="77777777" w:rsidR="00E800DE" w:rsidRPr="00991787" w:rsidRDefault="00E800DE" w:rsidP="00991787">
            <w:pPr>
              <w:tabs>
                <w:tab w:val="left" w:pos="284"/>
              </w:tabs>
              <w:suppressAutoHyphens/>
              <w:contextualSpacing/>
              <w:jc w:val="center"/>
              <w:rPr>
                <w:rFonts w:ascii="Times New Roman" w:eastAsia="Times New Roman" w:hAnsi="Times New Roman" w:cs="Times New Roman"/>
                <w:b/>
                <w:bCs/>
                <w:color w:val="000000" w:themeColor="text1"/>
                <w:sz w:val="24"/>
                <w:szCs w:val="24"/>
                <w:lang w:eastAsia="ru-RU"/>
              </w:rPr>
            </w:pPr>
            <w:r w:rsidRPr="00991787">
              <w:rPr>
                <w:rFonts w:ascii="Times New Roman" w:eastAsia="Times New Roman" w:hAnsi="Times New Roman" w:cs="Times New Roman"/>
                <w:b/>
                <w:bCs/>
                <w:color w:val="000000" w:themeColor="text1"/>
                <w:sz w:val="24"/>
                <w:szCs w:val="24"/>
                <w:lang w:eastAsia="ru-RU"/>
              </w:rPr>
              <w:t>ИСПОЛНИТЕЛЬ</w:t>
            </w:r>
          </w:p>
          <w:p w14:paraId="4D81DF01" w14:textId="77777777" w:rsidR="00E800DE" w:rsidRPr="001E22DA" w:rsidRDefault="00E800DE" w:rsidP="00991787">
            <w:pPr>
              <w:tabs>
                <w:tab w:val="left" w:pos="284"/>
              </w:tabs>
              <w:suppressAutoHyphens/>
              <w:contextualSpacing/>
              <w:jc w:val="center"/>
              <w:rPr>
                <w:rFonts w:ascii="Times New Roman" w:eastAsia="Times New Roman" w:hAnsi="Times New Roman" w:cs="Times New Roman"/>
                <w:color w:val="000000" w:themeColor="text1"/>
                <w:sz w:val="24"/>
                <w:szCs w:val="24"/>
                <w:lang w:eastAsia="ru-RU"/>
              </w:rPr>
            </w:pPr>
            <w:r w:rsidRPr="001E22DA">
              <w:rPr>
                <w:rFonts w:ascii="Times New Roman" w:eastAsia="Times New Roman" w:hAnsi="Times New Roman" w:cs="Times New Roman"/>
                <w:color w:val="000000" w:themeColor="text1"/>
                <w:sz w:val="24"/>
                <w:szCs w:val="24"/>
                <w:lang w:eastAsia="ru-RU"/>
              </w:rPr>
              <w:t>__________________/ _________________/</w:t>
            </w:r>
          </w:p>
        </w:tc>
      </w:tr>
    </w:tbl>
    <w:p w14:paraId="7B41EB00" w14:textId="77777777" w:rsidR="00E800DE" w:rsidRDefault="00E800DE" w:rsidP="00991787">
      <w:pPr>
        <w:pStyle w:val="1"/>
        <w:keepNext w:val="0"/>
        <w:widowControl w:val="0"/>
        <w:tabs>
          <w:tab w:val="left" w:pos="0"/>
        </w:tabs>
        <w:suppressAutoHyphens w:val="0"/>
        <w:ind w:left="0" w:right="0" w:firstLine="0"/>
        <w:contextualSpacing/>
        <w:rPr>
          <w:rFonts w:ascii="Times New Roman" w:hAnsi="Times New Roman" w:cs="Times New Roman"/>
          <w:color w:val="000000" w:themeColor="text1"/>
          <w:sz w:val="24"/>
          <w:szCs w:val="24"/>
        </w:rPr>
      </w:pPr>
    </w:p>
    <w:p w14:paraId="0846F319" w14:textId="77777777" w:rsidR="00991787" w:rsidRDefault="00991787" w:rsidP="00FE3A53">
      <w:pPr>
        <w:pStyle w:val="1"/>
        <w:keepNext w:val="0"/>
        <w:widowControl w:val="0"/>
        <w:tabs>
          <w:tab w:val="left" w:pos="0"/>
        </w:tabs>
        <w:suppressAutoHyphens w:val="0"/>
        <w:ind w:left="0" w:right="0" w:firstLine="0"/>
        <w:rPr>
          <w:rFonts w:ascii="Times New Roman" w:hAnsi="Times New Roman" w:cs="Times New Roman"/>
          <w:color w:val="000000" w:themeColor="text1"/>
          <w:sz w:val="24"/>
          <w:szCs w:val="24"/>
        </w:rPr>
        <w:sectPr w:rsidR="00991787" w:rsidSect="007C3BFC">
          <w:headerReference w:type="default" r:id="rId11"/>
          <w:pgSz w:w="11906" w:h="16838"/>
          <w:pgMar w:top="1134" w:right="567" w:bottom="1134" w:left="1701" w:header="709" w:footer="709" w:gutter="0"/>
          <w:cols w:space="708"/>
          <w:titlePg/>
          <w:docGrid w:linePitch="360"/>
        </w:sectPr>
      </w:pPr>
    </w:p>
    <w:bookmarkEnd w:id="7"/>
    <w:p w14:paraId="0A60FB2F" w14:textId="07798685" w:rsidR="00C73FF0" w:rsidRPr="000B2BB4" w:rsidRDefault="00C73FF0" w:rsidP="00E434F1">
      <w:pPr>
        <w:pStyle w:val="1"/>
        <w:ind w:right="-2"/>
        <w:jc w:val="right"/>
        <w:rPr>
          <w:rFonts w:ascii="Times New Roman" w:eastAsia="Calibri" w:hAnsi="Times New Roman" w:cs="Times New Roman"/>
          <w:b w:val="0"/>
          <w:color w:val="000000" w:themeColor="text1"/>
          <w:sz w:val="24"/>
          <w:szCs w:val="24"/>
        </w:rPr>
      </w:pPr>
      <w:r w:rsidRPr="000B2BB4">
        <w:rPr>
          <w:rFonts w:ascii="Times New Roman" w:eastAsia="Calibri" w:hAnsi="Times New Roman" w:cs="Times New Roman"/>
          <w:b w:val="0"/>
          <w:color w:val="000000" w:themeColor="text1"/>
          <w:sz w:val="24"/>
          <w:szCs w:val="24"/>
        </w:rPr>
        <w:t>Приложение № 1</w:t>
      </w:r>
    </w:p>
    <w:p w14:paraId="514F8B47" w14:textId="6A51BB13"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w:t>
      </w:r>
      <w:r w:rsidR="00BB4917" w:rsidRPr="000B2BB4">
        <w:rPr>
          <w:rFonts w:ascii="Times New Roman" w:eastAsia="Calibri" w:hAnsi="Times New Roman" w:cs="Times New Roman"/>
          <w:bCs/>
          <w:color w:val="000000" w:themeColor="text1"/>
          <w:sz w:val="24"/>
          <w:szCs w:val="24"/>
          <w:lang w:eastAsia="ru-RU"/>
        </w:rPr>
        <w:t>к государственному контракту</w:t>
      </w:r>
    </w:p>
    <w:p w14:paraId="739EF0B7" w14:textId="73556A3A"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 xml:space="preserve">___________ </w:t>
      </w:r>
      <w:r w:rsidRPr="000B2BB4">
        <w:rPr>
          <w:rFonts w:ascii="Times New Roman" w:eastAsia="Calibri" w:hAnsi="Times New Roman" w:cs="Times New Roman"/>
          <w:bCs/>
          <w:color w:val="000000" w:themeColor="text1"/>
          <w:sz w:val="24"/>
          <w:szCs w:val="24"/>
          <w:lang w:eastAsia="ru-RU"/>
        </w:rPr>
        <w:t>от_____________</w:t>
      </w:r>
      <w:r w:rsidR="00B24C88">
        <w:rPr>
          <w:rFonts w:ascii="Times New Roman" w:eastAsia="Calibri" w:hAnsi="Times New Roman" w:cs="Times New Roman"/>
          <w:bCs/>
          <w:color w:val="000000" w:themeColor="text1"/>
          <w:sz w:val="24"/>
          <w:szCs w:val="24"/>
          <w:lang w:eastAsia="ru-RU"/>
        </w:rPr>
        <w:t xml:space="preserve"> 2026</w:t>
      </w:r>
      <w:r w:rsidRPr="000B2BB4">
        <w:rPr>
          <w:rFonts w:ascii="Times New Roman" w:eastAsia="Calibri" w:hAnsi="Times New Roman" w:cs="Times New Roman"/>
          <w:bCs/>
          <w:color w:val="000000" w:themeColor="text1"/>
          <w:sz w:val="24"/>
          <w:szCs w:val="24"/>
          <w:lang w:eastAsia="ru-RU"/>
        </w:rPr>
        <w:t xml:space="preserve"> г.</w:t>
      </w:r>
    </w:p>
    <w:p w14:paraId="33859916" w14:textId="77777777" w:rsidR="00C73FF0"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5161D2D6" w14:textId="3107D2E5" w:rsidR="00FB317A" w:rsidRPr="000B2BB4" w:rsidRDefault="00FB317A"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5A3F691D" w14:textId="77777777" w:rsidR="00280671" w:rsidRPr="000B2BB4" w:rsidRDefault="00280671" w:rsidP="00280671">
      <w:pPr>
        <w:spacing w:after="0" w:line="240" w:lineRule="auto"/>
        <w:jc w:val="center"/>
        <w:rPr>
          <w:rFonts w:ascii="Times New Roman" w:hAnsi="Times New Roman" w:cs="Times New Roman"/>
          <w:bCs/>
          <w:color w:val="000000" w:themeColor="text1"/>
          <w:sz w:val="24"/>
          <w:szCs w:val="24"/>
        </w:rPr>
      </w:pPr>
      <w:r w:rsidRPr="00B71C81">
        <w:rPr>
          <w:rFonts w:ascii="Times New Roman" w:hAnsi="Times New Roman" w:cs="Times New Roman"/>
          <w:b/>
          <w:color w:val="000000" w:themeColor="text1"/>
          <w:sz w:val="24"/>
          <w:szCs w:val="24"/>
        </w:rPr>
        <w:t>Спецификация</w:t>
      </w:r>
      <w:r w:rsidRPr="000B2BB4">
        <w:rPr>
          <w:rStyle w:val="a7"/>
          <w:rFonts w:ascii="Times New Roman" w:hAnsi="Times New Roman" w:cs="Times New Roman"/>
          <w:bCs/>
          <w:color w:val="000000" w:themeColor="text1"/>
          <w:sz w:val="24"/>
          <w:szCs w:val="24"/>
        </w:rPr>
        <w:footnoteReference w:id="20"/>
      </w:r>
    </w:p>
    <w:p w14:paraId="4DB05979" w14:textId="77777777" w:rsidR="00280671" w:rsidRDefault="00280671" w:rsidP="00280671">
      <w:pPr>
        <w:tabs>
          <w:tab w:val="left" w:pos="284"/>
        </w:tabs>
        <w:spacing w:after="0" w:line="240" w:lineRule="auto"/>
        <w:jc w:val="both"/>
        <w:rPr>
          <w:rFonts w:ascii="Times New Roman" w:eastAsia="Calibri" w:hAnsi="Times New Roman" w:cs="Times New Roman"/>
          <w:bCs/>
          <w:sz w:val="24"/>
          <w:szCs w:val="24"/>
          <w:lang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855"/>
        <w:gridCol w:w="1559"/>
        <w:gridCol w:w="1559"/>
        <w:gridCol w:w="1563"/>
        <w:gridCol w:w="1559"/>
      </w:tblGrid>
      <w:tr w:rsidR="005D324D" w:rsidRPr="007C3BFC" w14:paraId="7C9D3552" w14:textId="77777777" w:rsidTr="00B57154">
        <w:trPr>
          <w:trHeight w:val="227"/>
          <w:jc w:val="center"/>
        </w:trPr>
        <w:tc>
          <w:tcPr>
            <w:tcW w:w="280" w:type="pct"/>
            <w:tcBorders>
              <w:top w:val="single" w:sz="4" w:space="0" w:color="auto"/>
              <w:left w:val="single" w:sz="4" w:space="0" w:color="auto"/>
              <w:bottom w:val="single" w:sz="4" w:space="0" w:color="auto"/>
              <w:right w:val="single" w:sz="4" w:space="0" w:color="auto"/>
            </w:tcBorders>
            <w:vAlign w:val="center"/>
          </w:tcPr>
          <w:p w14:paraId="01654BEE" w14:textId="77777777"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sidRPr="00B24C88">
              <w:rPr>
                <w:rFonts w:ascii="Times New Roman" w:hAnsi="Times New Roman" w:cs="Times New Roman"/>
                <w:b/>
                <w:bCs/>
                <w:color w:val="000000" w:themeColor="text1"/>
                <w:sz w:val="20"/>
                <w:szCs w:val="20"/>
              </w:rPr>
              <w:t>№ п/п</w:t>
            </w:r>
          </w:p>
        </w:tc>
        <w:tc>
          <w:tcPr>
            <w:tcW w:w="1482" w:type="pct"/>
            <w:tcBorders>
              <w:top w:val="single" w:sz="4" w:space="0" w:color="auto"/>
              <w:left w:val="single" w:sz="4" w:space="0" w:color="auto"/>
              <w:bottom w:val="single" w:sz="4" w:space="0" w:color="auto"/>
              <w:right w:val="single" w:sz="4" w:space="0" w:color="auto"/>
            </w:tcBorders>
            <w:vAlign w:val="center"/>
          </w:tcPr>
          <w:p w14:paraId="362BE46F" w14:textId="1B162860" w:rsidR="00991787" w:rsidRPr="00D569A4"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sidRPr="00732AF7">
              <w:rPr>
                <w:rFonts w:ascii="Times New Roman" w:eastAsia="Times New Roman" w:hAnsi="Times New Roman"/>
                <w:b/>
                <w:bCs/>
                <w:sz w:val="20"/>
                <w:szCs w:val="20"/>
                <w:lang w:eastAsia="ru-RU"/>
              </w:rPr>
              <w:t>Наименование товара, работы, услуги</w:t>
            </w:r>
          </w:p>
        </w:tc>
        <w:tc>
          <w:tcPr>
            <w:tcW w:w="809" w:type="pct"/>
            <w:tcBorders>
              <w:top w:val="single" w:sz="4" w:space="0" w:color="auto"/>
              <w:left w:val="single" w:sz="4" w:space="0" w:color="auto"/>
              <w:bottom w:val="single" w:sz="4" w:space="0" w:color="auto"/>
              <w:right w:val="single" w:sz="4" w:space="0" w:color="auto"/>
            </w:tcBorders>
            <w:vAlign w:val="center"/>
          </w:tcPr>
          <w:p w14:paraId="560ADDE8" w14:textId="01946D25"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sidRPr="00B24C88">
              <w:rPr>
                <w:rFonts w:ascii="Times New Roman" w:hAnsi="Times New Roman" w:cs="Times New Roman"/>
                <w:b/>
                <w:bCs/>
                <w:color w:val="000000" w:themeColor="text1"/>
                <w:sz w:val="20"/>
                <w:szCs w:val="20"/>
              </w:rPr>
              <w:t>Единица измерения</w:t>
            </w:r>
          </w:p>
        </w:tc>
        <w:tc>
          <w:tcPr>
            <w:tcW w:w="809" w:type="pct"/>
            <w:tcBorders>
              <w:top w:val="single" w:sz="4" w:space="0" w:color="auto"/>
              <w:left w:val="single" w:sz="4" w:space="0" w:color="auto"/>
              <w:bottom w:val="single" w:sz="4" w:space="0" w:color="auto"/>
              <w:right w:val="single" w:sz="4" w:space="0" w:color="auto"/>
            </w:tcBorders>
            <w:vAlign w:val="center"/>
          </w:tcPr>
          <w:p w14:paraId="79EFE685" w14:textId="40DB8A93"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sidRPr="00AE1AB6">
              <w:rPr>
                <w:rFonts w:ascii="Times New Roman" w:hAnsi="Times New Roman" w:cs="Times New Roman"/>
                <w:b/>
                <w:bCs/>
                <w:color w:val="000000" w:themeColor="text1"/>
                <w:sz w:val="20"/>
                <w:szCs w:val="20"/>
              </w:rPr>
              <w:t>Количество (объем работы, услуги)</w:t>
            </w:r>
          </w:p>
        </w:tc>
        <w:tc>
          <w:tcPr>
            <w:tcW w:w="811" w:type="pct"/>
            <w:tcBorders>
              <w:top w:val="single" w:sz="4" w:space="0" w:color="auto"/>
              <w:left w:val="single" w:sz="4" w:space="0" w:color="auto"/>
              <w:bottom w:val="single" w:sz="4" w:space="0" w:color="auto"/>
              <w:right w:val="single" w:sz="4" w:space="0" w:color="auto"/>
            </w:tcBorders>
            <w:vAlign w:val="center"/>
          </w:tcPr>
          <w:p w14:paraId="036B62F9" w14:textId="5025BF02" w:rsidR="00991787" w:rsidRPr="00B24C88" w:rsidRDefault="00991787" w:rsidP="005D324D">
            <w:pPr>
              <w:suppressAutoHyphens/>
              <w:spacing w:after="0" w:line="240" w:lineRule="auto"/>
              <w:jc w:val="center"/>
              <w:rPr>
                <w:rFonts w:ascii="Times New Roman" w:eastAsia="SimSun" w:hAnsi="Times New Roman" w:cs="Times New Roman"/>
                <w:b/>
                <w:bCs/>
                <w:color w:val="000000" w:themeColor="text1"/>
                <w:kern w:val="1"/>
                <w:sz w:val="20"/>
                <w:szCs w:val="20"/>
                <w:lang w:eastAsia="hi-IN" w:bidi="hi-IN"/>
              </w:rPr>
            </w:pPr>
            <w:r w:rsidRPr="00B24C88">
              <w:rPr>
                <w:rFonts w:ascii="Times New Roman" w:eastAsia="SimSun" w:hAnsi="Times New Roman" w:cs="Times New Roman"/>
                <w:b/>
                <w:bCs/>
                <w:color w:val="000000" w:themeColor="text1"/>
                <w:kern w:val="1"/>
                <w:sz w:val="20"/>
                <w:szCs w:val="20"/>
                <w:lang w:eastAsia="hi-IN" w:bidi="hi-IN"/>
              </w:rPr>
              <w:t>Цена за единицу</w:t>
            </w:r>
            <w:r w:rsidR="005D324D">
              <w:rPr>
                <w:rFonts w:ascii="Times New Roman" w:eastAsia="SimSun" w:hAnsi="Times New Roman" w:cs="Times New Roman"/>
                <w:b/>
                <w:bCs/>
                <w:color w:val="000000" w:themeColor="text1"/>
                <w:kern w:val="1"/>
                <w:sz w:val="20"/>
                <w:szCs w:val="20"/>
                <w:lang w:eastAsia="hi-IN" w:bidi="hi-IN"/>
              </w:rPr>
              <w:t xml:space="preserve">, руб. </w:t>
            </w:r>
            <w:r w:rsidRPr="00B24C88">
              <w:rPr>
                <w:rFonts w:ascii="Times New Roman" w:eastAsia="SimSun" w:hAnsi="Times New Roman" w:cs="Times New Roman"/>
                <w:b/>
                <w:bCs/>
                <w:color w:val="000000" w:themeColor="text1"/>
                <w:kern w:val="1"/>
                <w:sz w:val="20"/>
                <w:szCs w:val="20"/>
                <w:lang w:eastAsia="hi-IN" w:bidi="hi-IN"/>
              </w:rPr>
              <w:t>(с НДС при наличии)</w:t>
            </w:r>
          </w:p>
        </w:tc>
        <w:tc>
          <w:tcPr>
            <w:tcW w:w="809" w:type="pct"/>
            <w:tcBorders>
              <w:top w:val="single" w:sz="4" w:space="0" w:color="auto"/>
              <w:left w:val="single" w:sz="4" w:space="0" w:color="auto"/>
              <w:bottom w:val="single" w:sz="4" w:space="0" w:color="auto"/>
              <w:right w:val="single" w:sz="4" w:space="0" w:color="auto"/>
            </w:tcBorders>
            <w:vAlign w:val="center"/>
          </w:tcPr>
          <w:p w14:paraId="49C0983D" w14:textId="2F670F05" w:rsidR="00991787" w:rsidRPr="00B24C88" w:rsidRDefault="00991787" w:rsidP="005D324D">
            <w:pPr>
              <w:suppressAutoHyphens/>
              <w:spacing w:after="0" w:line="240" w:lineRule="auto"/>
              <w:jc w:val="center"/>
              <w:rPr>
                <w:rFonts w:ascii="Times New Roman" w:eastAsia="SimSun" w:hAnsi="Times New Roman" w:cs="Times New Roman"/>
                <w:b/>
                <w:bCs/>
                <w:color w:val="000000" w:themeColor="text1"/>
                <w:kern w:val="1"/>
                <w:sz w:val="20"/>
                <w:szCs w:val="20"/>
                <w:lang w:eastAsia="hi-IN" w:bidi="hi-IN"/>
              </w:rPr>
            </w:pPr>
            <w:r w:rsidRPr="00B24C88">
              <w:rPr>
                <w:rFonts w:ascii="Times New Roman" w:eastAsia="SimSun" w:hAnsi="Times New Roman" w:cs="Times New Roman"/>
                <w:b/>
                <w:bCs/>
                <w:color w:val="000000" w:themeColor="text1"/>
                <w:kern w:val="1"/>
                <w:sz w:val="20"/>
                <w:szCs w:val="20"/>
                <w:lang w:eastAsia="hi-IN" w:bidi="hi-IN"/>
              </w:rPr>
              <w:t>Стоимость</w:t>
            </w:r>
            <w:r w:rsidR="005D324D">
              <w:rPr>
                <w:rFonts w:ascii="Times New Roman" w:eastAsia="SimSun" w:hAnsi="Times New Roman" w:cs="Times New Roman"/>
                <w:b/>
                <w:bCs/>
                <w:color w:val="000000" w:themeColor="text1"/>
                <w:kern w:val="1"/>
                <w:sz w:val="20"/>
                <w:szCs w:val="20"/>
                <w:lang w:eastAsia="hi-IN" w:bidi="hi-IN"/>
              </w:rPr>
              <w:t xml:space="preserve">, руб. </w:t>
            </w:r>
            <w:r w:rsidRPr="00B24C88">
              <w:rPr>
                <w:rFonts w:ascii="Times New Roman" w:eastAsia="SimSun" w:hAnsi="Times New Roman" w:cs="Times New Roman"/>
                <w:b/>
                <w:bCs/>
                <w:color w:val="000000" w:themeColor="text1"/>
                <w:kern w:val="1"/>
                <w:sz w:val="20"/>
                <w:szCs w:val="20"/>
                <w:lang w:eastAsia="hi-IN" w:bidi="hi-IN"/>
              </w:rPr>
              <w:t>(с НДС при наличии)</w:t>
            </w:r>
          </w:p>
        </w:tc>
      </w:tr>
      <w:tr w:rsidR="005D324D" w:rsidRPr="007C3BFC" w14:paraId="5B96B69A" w14:textId="77777777" w:rsidTr="00B57154">
        <w:trPr>
          <w:trHeight w:val="227"/>
          <w:jc w:val="center"/>
        </w:trPr>
        <w:tc>
          <w:tcPr>
            <w:tcW w:w="280" w:type="pct"/>
            <w:tcBorders>
              <w:top w:val="single" w:sz="4" w:space="0" w:color="auto"/>
              <w:left w:val="single" w:sz="4" w:space="0" w:color="auto"/>
              <w:bottom w:val="single" w:sz="4" w:space="0" w:color="auto"/>
              <w:right w:val="single" w:sz="4" w:space="0" w:color="auto"/>
            </w:tcBorders>
            <w:vAlign w:val="center"/>
          </w:tcPr>
          <w:p w14:paraId="361390D6" w14:textId="77777777"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sidRPr="00B24C88">
              <w:rPr>
                <w:rFonts w:ascii="Times New Roman" w:hAnsi="Times New Roman" w:cs="Times New Roman"/>
                <w:b/>
                <w:bCs/>
                <w:color w:val="000000" w:themeColor="text1"/>
                <w:sz w:val="20"/>
                <w:szCs w:val="20"/>
              </w:rPr>
              <w:t>1</w:t>
            </w:r>
          </w:p>
        </w:tc>
        <w:tc>
          <w:tcPr>
            <w:tcW w:w="1482" w:type="pct"/>
            <w:tcBorders>
              <w:top w:val="single" w:sz="4" w:space="0" w:color="auto"/>
              <w:left w:val="single" w:sz="4" w:space="0" w:color="auto"/>
              <w:bottom w:val="single" w:sz="4" w:space="0" w:color="auto"/>
              <w:right w:val="single" w:sz="4" w:space="0" w:color="auto"/>
            </w:tcBorders>
            <w:vAlign w:val="center"/>
          </w:tcPr>
          <w:p w14:paraId="5DA6CC4F" w14:textId="3A267AC9" w:rsidR="00991787"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sidRPr="00B24C88">
              <w:rPr>
                <w:rFonts w:ascii="Times New Roman" w:hAnsi="Times New Roman" w:cs="Times New Roman"/>
                <w:b/>
                <w:bCs/>
                <w:color w:val="000000" w:themeColor="text1"/>
                <w:sz w:val="20"/>
                <w:szCs w:val="20"/>
              </w:rPr>
              <w:t>2</w:t>
            </w:r>
          </w:p>
        </w:tc>
        <w:tc>
          <w:tcPr>
            <w:tcW w:w="809" w:type="pct"/>
            <w:tcBorders>
              <w:top w:val="single" w:sz="4" w:space="0" w:color="auto"/>
              <w:left w:val="single" w:sz="4" w:space="0" w:color="auto"/>
              <w:bottom w:val="single" w:sz="4" w:space="0" w:color="auto"/>
              <w:right w:val="single" w:sz="4" w:space="0" w:color="auto"/>
            </w:tcBorders>
            <w:vAlign w:val="center"/>
          </w:tcPr>
          <w:p w14:paraId="10063C45" w14:textId="7586A1CC"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3</w:t>
            </w:r>
          </w:p>
        </w:tc>
        <w:tc>
          <w:tcPr>
            <w:tcW w:w="809" w:type="pct"/>
            <w:tcBorders>
              <w:top w:val="single" w:sz="4" w:space="0" w:color="auto"/>
              <w:left w:val="single" w:sz="4" w:space="0" w:color="auto"/>
              <w:bottom w:val="single" w:sz="4" w:space="0" w:color="auto"/>
              <w:right w:val="single" w:sz="4" w:space="0" w:color="auto"/>
            </w:tcBorders>
            <w:vAlign w:val="center"/>
          </w:tcPr>
          <w:p w14:paraId="5A42E920" w14:textId="3C1622A4"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4</w:t>
            </w:r>
          </w:p>
        </w:tc>
        <w:tc>
          <w:tcPr>
            <w:tcW w:w="811" w:type="pct"/>
            <w:tcBorders>
              <w:top w:val="single" w:sz="4" w:space="0" w:color="auto"/>
              <w:left w:val="single" w:sz="4" w:space="0" w:color="auto"/>
              <w:bottom w:val="single" w:sz="4" w:space="0" w:color="auto"/>
              <w:right w:val="single" w:sz="4" w:space="0" w:color="auto"/>
            </w:tcBorders>
            <w:vAlign w:val="center"/>
          </w:tcPr>
          <w:p w14:paraId="53F64418" w14:textId="66DFD6BE"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5</w:t>
            </w:r>
          </w:p>
        </w:tc>
        <w:tc>
          <w:tcPr>
            <w:tcW w:w="809" w:type="pct"/>
            <w:tcBorders>
              <w:top w:val="single" w:sz="4" w:space="0" w:color="auto"/>
              <w:left w:val="single" w:sz="4" w:space="0" w:color="auto"/>
              <w:bottom w:val="single" w:sz="4" w:space="0" w:color="auto"/>
              <w:right w:val="single" w:sz="4" w:space="0" w:color="auto"/>
            </w:tcBorders>
            <w:vAlign w:val="center"/>
          </w:tcPr>
          <w:p w14:paraId="299F33E6" w14:textId="4DAF0DB9" w:rsidR="00991787" w:rsidRPr="00B24C88" w:rsidRDefault="00991787" w:rsidP="00AE1AB6">
            <w:pPr>
              <w:widowControl w:val="0"/>
              <w:autoSpaceDE w:val="0"/>
              <w:autoSpaceDN w:val="0"/>
              <w:adjustRightInd w:val="0"/>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6</w:t>
            </w:r>
          </w:p>
        </w:tc>
      </w:tr>
      <w:tr w:rsidR="00EE3B9B" w:rsidRPr="007C3BFC" w14:paraId="58F23D1F" w14:textId="77777777" w:rsidTr="00B57154">
        <w:trPr>
          <w:trHeight w:val="510"/>
          <w:jc w:val="center"/>
        </w:trPr>
        <w:tc>
          <w:tcPr>
            <w:tcW w:w="280" w:type="pct"/>
            <w:tcBorders>
              <w:top w:val="single" w:sz="4" w:space="0" w:color="auto"/>
              <w:left w:val="single" w:sz="4" w:space="0" w:color="auto"/>
              <w:bottom w:val="single" w:sz="4" w:space="0" w:color="auto"/>
              <w:right w:val="single" w:sz="4" w:space="0" w:color="auto"/>
            </w:tcBorders>
            <w:vAlign w:val="center"/>
          </w:tcPr>
          <w:p w14:paraId="3FE806B1" w14:textId="77777777" w:rsidR="00EE3B9B" w:rsidRPr="007C3BFC" w:rsidRDefault="00EE3B9B" w:rsidP="00EE3B9B">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7C3BFC">
              <w:rPr>
                <w:rFonts w:ascii="Times New Roman" w:hAnsi="Times New Roman" w:cs="Times New Roman"/>
                <w:color w:val="000000" w:themeColor="text1"/>
                <w:sz w:val="20"/>
                <w:szCs w:val="20"/>
              </w:rPr>
              <w:t>1</w:t>
            </w:r>
          </w:p>
        </w:tc>
        <w:tc>
          <w:tcPr>
            <w:tcW w:w="1482" w:type="pct"/>
            <w:tcBorders>
              <w:top w:val="single" w:sz="4" w:space="0" w:color="auto"/>
              <w:left w:val="single" w:sz="4" w:space="0" w:color="auto"/>
              <w:bottom w:val="single" w:sz="4" w:space="0" w:color="auto"/>
              <w:right w:val="single" w:sz="4" w:space="0" w:color="auto"/>
            </w:tcBorders>
            <w:shd w:val="clear" w:color="auto" w:fill="auto"/>
            <w:vAlign w:val="center"/>
          </w:tcPr>
          <w:p w14:paraId="7EBFF0CF" w14:textId="5199CD5F" w:rsidR="00EE3B9B" w:rsidRPr="007C3BFC" w:rsidRDefault="00EE3B9B" w:rsidP="00EE3B9B">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w:t>
            </w:r>
            <w:r w:rsidRPr="005D324D">
              <w:rPr>
                <w:rFonts w:ascii="Times New Roman" w:hAnsi="Times New Roman" w:cs="Times New Roman"/>
                <w:color w:val="000000" w:themeColor="text1"/>
                <w:sz w:val="20"/>
                <w:szCs w:val="20"/>
              </w:rPr>
              <w:t>слуг</w:t>
            </w:r>
            <w:r>
              <w:rPr>
                <w:rFonts w:ascii="Times New Roman" w:hAnsi="Times New Roman" w:cs="Times New Roman"/>
                <w:color w:val="000000" w:themeColor="text1"/>
                <w:sz w:val="20"/>
                <w:szCs w:val="20"/>
              </w:rPr>
              <w:t>и</w:t>
            </w:r>
            <w:r w:rsidRPr="005D324D">
              <w:rPr>
                <w:rFonts w:ascii="Times New Roman" w:hAnsi="Times New Roman" w:cs="Times New Roman"/>
                <w:color w:val="000000" w:themeColor="text1"/>
                <w:sz w:val="20"/>
                <w:szCs w:val="20"/>
              </w:rPr>
              <w:t xml:space="preserve"> по ремонту и техническому обслуживанию подвесного лодочного мотора</w:t>
            </w:r>
          </w:p>
        </w:tc>
        <w:tc>
          <w:tcPr>
            <w:tcW w:w="809" w:type="pct"/>
            <w:tcBorders>
              <w:top w:val="single" w:sz="4" w:space="0" w:color="auto"/>
              <w:left w:val="single" w:sz="4" w:space="0" w:color="auto"/>
              <w:bottom w:val="single" w:sz="4" w:space="0" w:color="auto"/>
              <w:right w:val="single" w:sz="4" w:space="0" w:color="auto"/>
            </w:tcBorders>
            <w:shd w:val="clear" w:color="000000" w:fill="FFFFFF"/>
            <w:vAlign w:val="center"/>
          </w:tcPr>
          <w:p w14:paraId="215030BD" w14:textId="3FFA5FFA" w:rsidR="00EE3B9B" w:rsidRPr="007C3BFC" w:rsidRDefault="00EE3B9B" w:rsidP="00EE3B9B">
            <w:pPr>
              <w:spacing w:after="0" w:line="240" w:lineRule="auto"/>
              <w:jc w:val="center"/>
              <w:rPr>
                <w:rFonts w:ascii="Times New Roman" w:hAnsi="Times New Roman" w:cs="Times New Roman"/>
                <w:color w:val="000000" w:themeColor="text1"/>
                <w:sz w:val="20"/>
                <w:szCs w:val="20"/>
              </w:rPr>
            </w:pPr>
            <w:r w:rsidRPr="006159E4">
              <w:rPr>
                <w:rFonts w:ascii="Times New Roman" w:eastAsia="Times New Roman" w:hAnsi="Times New Roman"/>
                <w:color w:val="000000"/>
                <w:sz w:val="20"/>
                <w:szCs w:val="20"/>
                <w:lang w:eastAsia="ru-RU"/>
              </w:rPr>
              <w:t>Условная единица</w:t>
            </w:r>
          </w:p>
        </w:tc>
        <w:tc>
          <w:tcPr>
            <w:tcW w:w="809" w:type="pct"/>
            <w:tcBorders>
              <w:top w:val="single" w:sz="4" w:space="0" w:color="auto"/>
              <w:left w:val="nil"/>
              <w:bottom w:val="single" w:sz="4" w:space="0" w:color="auto"/>
              <w:right w:val="single" w:sz="4" w:space="0" w:color="auto"/>
            </w:tcBorders>
            <w:shd w:val="clear" w:color="000000" w:fill="FFFFFF"/>
            <w:vAlign w:val="center"/>
          </w:tcPr>
          <w:p w14:paraId="1C6A97B5" w14:textId="67138270" w:rsidR="00EE3B9B" w:rsidRPr="007C3BFC" w:rsidRDefault="00EE3B9B" w:rsidP="00EE3B9B">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olor w:val="000000"/>
                <w:sz w:val="20"/>
                <w:szCs w:val="20"/>
                <w:lang w:eastAsia="ru-RU"/>
              </w:rPr>
              <w:t>1</w:t>
            </w:r>
          </w:p>
        </w:tc>
        <w:tc>
          <w:tcPr>
            <w:tcW w:w="811" w:type="pct"/>
            <w:tcBorders>
              <w:top w:val="single" w:sz="4" w:space="0" w:color="auto"/>
              <w:left w:val="single" w:sz="4" w:space="0" w:color="auto"/>
              <w:bottom w:val="single" w:sz="4" w:space="0" w:color="auto"/>
              <w:right w:val="single" w:sz="4" w:space="0" w:color="auto"/>
            </w:tcBorders>
            <w:vAlign w:val="center"/>
          </w:tcPr>
          <w:p w14:paraId="404AB473" w14:textId="77777777" w:rsidR="00EE3B9B" w:rsidRPr="007C3BFC" w:rsidRDefault="00EE3B9B" w:rsidP="00EE3B9B">
            <w:pPr>
              <w:spacing w:after="0" w:line="240" w:lineRule="auto"/>
              <w:jc w:val="center"/>
              <w:rPr>
                <w:rFonts w:ascii="Times New Roman" w:hAnsi="Times New Roman" w:cs="Times New Roman"/>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0CF97460" w14:textId="77777777" w:rsidR="00EE3B9B" w:rsidRPr="007C3BFC" w:rsidRDefault="00EE3B9B" w:rsidP="00EE3B9B">
            <w:pPr>
              <w:spacing w:after="0" w:line="240" w:lineRule="auto"/>
              <w:jc w:val="center"/>
              <w:rPr>
                <w:rFonts w:ascii="Times New Roman" w:hAnsi="Times New Roman" w:cs="Times New Roman"/>
                <w:color w:val="000000" w:themeColor="text1"/>
                <w:sz w:val="20"/>
                <w:szCs w:val="20"/>
              </w:rPr>
            </w:pPr>
          </w:p>
        </w:tc>
      </w:tr>
      <w:tr w:rsidR="00EE3B9B" w:rsidRPr="007C3BFC" w14:paraId="5878B44A" w14:textId="77777777" w:rsidTr="00B57154">
        <w:trPr>
          <w:trHeight w:val="283"/>
          <w:jc w:val="center"/>
        </w:trPr>
        <w:tc>
          <w:tcPr>
            <w:tcW w:w="4191" w:type="pct"/>
            <w:gridSpan w:val="5"/>
            <w:tcBorders>
              <w:top w:val="single" w:sz="4" w:space="0" w:color="auto"/>
              <w:left w:val="single" w:sz="4" w:space="0" w:color="auto"/>
              <w:bottom w:val="single" w:sz="4" w:space="0" w:color="auto"/>
              <w:right w:val="single" w:sz="4" w:space="0" w:color="auto"/>
            </w:tcBorders>
          </w:tcPr>
          <w:p w14:paraId="3813BD81" w14:textId="016C1379" w:rsidR="00EE3B9B" w:rsidRPr="00213CBA" w:rsidRDefault="00EE3B9B" w:rsidP="00EE3B9B">
            <w:pPr>
              <w:spacing w:after="0" w:line="240" w:lineRule="auto"/>
              <w:jc w:val="right"/>
              <w:rPr>
                <w:rFonts w:ascii="Times New Roman" w:hAnsi="Times New Roman" w:cs="Times New Roman"/>
                <w:b/>
                <w:bCs/>
                <w:color w:val="000000" w:themeColor="text1"/>
                <w:sz w:val="20"/>
                <w:szCs w:val="20"/>
              </w:rPr>
            </w:pPr>
            <w:r w:rsidRPr="00213CBA">
              <w:rPr>
                <w:rFonts w:ascii="Times New Roman" w:hAnsi="Times New Roman" w:cs="Times New Roman"/>
                <w:b/>
                <w:bCs/>
                <w:color w:val="000000" w:themeColor="text1"/>
                <w:sz w:val="20"/>
                <w:szCs w:val="20"/>
              </w:rPr>
              <w:t>Итого:</w:t>
            </w:r>
          </w:p>
        </w:tc>
        <w:tc>
          <w:tcPr>
            <w:tcW w:w="809" w:type="pct"/>
            <w:tcBorders>
              <w:top w:val="single" w:sz="4" w:space="0" w:color="auto"/>
              <w:left w:val="single" w:sz="4" w:space="0" w:color="auto"/>
              <w:bottom w:val="single" w:sz="4" w:space="0" w:color="auto"/>
              <w:right w:val="single" w:sz="4" w:space="0" w:color="auto"/>
            </w:tcBorders>
            <w:vAlign w:val="center"/>
          </w:tcPr>
          <w:p w14:paraId="6859CF75" w14:textId="77777777" w:rsidR="00EE3B9B" w:rsidRPr="007C3BFC" w:rsidRDefault="00EE3B9B" w:rsidP="00EE3B9B">
            <w:pPr>
              <w:spacing w:after="0" w:line="240" w:lineRule="auto"/>
              <w:jc w:val="center"/>
              <w:rPr>
                <w:rFonts w:ascii="Times New Roman" w:hAnsi="Times New Roman" w:cs="Times New Roman"/>
                <w:color w:val="000000" w:themeColor="text1"/>
                <w:sz w:val="20"/>
                <w:szCs w:val="20"/>
              </w:rPr>
            </w:pPr>
          </w:p>
        </w:tc>
      </w:tr>
    </w:tbl>
    <w:p w14:paraId="0FF66A74" w14:textId="77777777" w:rsidR="00280671" w:rsidRDefault="00280671" w:rsidP="00E434F1">
      <w:pPr>
        <w:tabs>
          <w:tab w:val="left" w:pos="284"/>
        </w:tabs>
        <w:spacing w:after="0" w:line="240" w:lineRule="auto"/>
        <w:jc w:val="center"/>
        <w:rPr>
          <w:rFonts w:ascii="Times New Roman" w:eastAsia="Calibri" w:hAnsi="Times New Roman" w:cs="Times New Roman"/>
          <w:bCs/>
          <w:color w:val="000000" w:themeColor="text1"/>
          <w:sz w:val="24"/>
          <w:szCs w:val="24"/>
          <w:lang w:eastAsia="ru-RU"/>
        </w:rPr>
      </w:pPr>
    </w:p>
    <w:p w14:paraId="3BA58C38" w14:textId="77777777" w:rsidR="005D324D" w:rsidRDefault="005D324D" w:rsidP="00E434F1">
      <w:pPr>
        <w:tabs>
          <w:tab w:val="left" w:pos="284"/>
        </w:tabs>
        <w:spacing w:after="0" w:line="240" w:lineRule="auto"/>
        <w:jc w:val="center"/>
        <w:rPr>
          <w:rFonts w:ascii="Times New Roman" w:eastAsia="Calibri" w:hAnsi="Times New Roman" w:cs="Times New Roman"/>
          <w:bCs/>
          <w:color w:val="000000" w:themeColor="text1"/>
          <w:sz w:val="24"/>
          <w:szCs w:val="24"/>
          <w:lang w:eastAsia="ru-RU"/>
        </w:rPr>
      </w:pPr>
    </w:p>
    <w:p w14:paraId="3EFC8BF8" w14:textId="77777777" w:rsidR="00213CBA" w:rsidRDefault="00213CBA" w:rsidP="00E434F1">
      <w:pPr>
        <w:tabs>
          <w:tab w:val="left" w:pos="284"/>
        </w:tabs>
        <w:spacing w:after="0" w:line="240" w:lineRule="auto"/>
        <w:jc w:val="center"/>
        <w:rPr>
          <w:rFonts w:ascii="Times New Roman" w:eastAsia="Calibri" w:hAnsi="Times New Roman" w:cs="Times New Roman"/>
          <w:bCs/>
          <w:color w:val="000000" w:themeColor="text1"/>
          <w:sz w:val="24"/>
          <w:szCs w:val="24"/>
          <w:lang w:eastAsia="ru-RU"/>
        </w:rPr>
      </w:pPr>
    </w:p>
    <w:tbl>
      <w:tblPr>
        <w:tblStyle w:val="1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5D324D" w:rsidRPr="00DE07B5" w14:paraId="38BCAD19" w14:textId="77777777" w:rsidTr="00180F7E">
        <w:trPr>
          <w:trHeight w:val="227"/>
          <w:jc w:val="center"/>
        </w:trPr>
        <w:tc>
          <w:tcPr>
            <w:tcW w:w="9638" w:type="dxa"/>
            <w:gridSpan w:val="2"/>
            <w:tcBorders>
              <w:top w:val="single" w:sz="4" w:space="0" w:color="auto"/>
              <w:left w:val="nil"/>
              <w:bottom w:val="single" w:sz="4" w:space="0" w:color="auto"/>
              <w:right w:val="nil"/>
            </w:tcBorders>
            <w:hideMark/>
          </w:tcPr>
          <w:p w14:paraId="6D3F8420" w14:textId="77777777" w:rsidR="005D324D" w:rsidRPr="00DE07B5" w:rsidRDefault="005D324D" w:rsidP="00180F7E">
            <w:pPr>
              <w:tabs>
                <w:tab w:val="left" w:pos="284"/>
              </w:tabs>
              <w:suppressAutoHyphens/>
              <w:contextualSpacing/>
              <w:jc w:val="center"/>
              <w:rPr>
                <w:rFonts w:ascii="Times New Roman" w:eastAsia="Times New Roman" w:hAnsi="Times New Roman" w:cs="Times New Roman"/>
                <w:color w:val="000000" w:themeColor="text1"/>
                <w:sz w:val="24"/>
                <w:szCs w:val="24"/>
                <w:lang w:eastAsia="ru-RU"/>
              </w:rPr>
            </w:pPr>
            <w:r w:rsidRPr="00991787">
              <w:rPr>
                <w:rFonts w:ascii="Times New Roman" w:hAnsi="Times New Roman" w:cs="Times New Roman"/>
                <w:b/>
                <w:bCs/>
                <w:color w:val="000000" w:themeColor="text1"/>
                <w:sz w:val="24"/>
                <w:szCs w:val="24"/>
                <w:lang w:val="x-none"/>
              </w:rPr>
              <w:t>ПОДПИСИ СТОРОН</w:t>
            </w:r>
            <w:r w:rsidRPr="00DE07B5">
              <w:rPr>
                <w:rFonts w:ascii="Times New Roman" w:eastAsia="Times New Roman" w:hAnsi="Times New Roman" w:cs="Times New Roman"/>
                <w:color w:val="000000" w:themeColor="text1"/>
                <w:sz w:val="24"/>
                <w:szCs w:val="24"/>
                <w:vertAlign w:val="superscript"/>
                <w:lang w:eastAsia="ru-RU"/>
              </w:rPr>
              <w:footnoteReference w:id="21"/>
            </w:r>
          </w:p>
        </w:tc>
      </w:tr>
      <w:tr w:rsidR="005D324D" w:rsidRPr="00991787" w14:paraId="09D4BD08" w14:textId="77777777" w:rsidTr="00F71213">
        <w:trPr>
          <w:trHeight w:val="709"/>
          <w:jc w:val="center"/>
        </w:trPr>
        <w:tc>
          <w:tcPr>
            <w:tcW w:w="4819" w:type="dxa"/>
            <w:tcBorders>
              <w:top w:val="single" w:sz="4" w:space="0" w:color="auto"/>
              <w:left w:val="nil"/>
              <w:bottom w:val="nil"/>
              <w:right w:val="single" w:sz="4" w:space="0" w:color="auto"/>
            </w:tcBorders>
            <w:vAlign w:val="center"/>
            <w:hideMark/>
          </w:tcPr>
          <w:p w14:paraId="39495A18" w14:textId="77777777" w:rsidR="005D324D" w:rsidRPr="00991787" w:rsidRDefault="005D324D" w:rsidP="00180F7E">
            <w:pPr>
              <w:tabs>
                <w:tab w:val="left" w:pos="284"/>
              </w:tabs>
              <w:suppressAutoHyphens/>
              <w:contextualSpacing/>
              <w:jc w:val="center"/>
              <w:rPr>
                <w:rFonts w:ascii="Times New Roman" w:eastAsia="Times New Roman" w:hAnsi="Times New Roman" w:cs="Times New Roman"/>
                <w:b/>
                <w:bCs/>
                <w:color w:val="000000" w:themeColor="text1"/>
                <w:sz w:val="24"/>
                <w:szCs w:val="24"/>
                <w:lang w:eastAsia="ru-RU"/>
              </w:rPr>
            </w:pPr>
            <w:r w:rsidRPr="00991787">
              <w:rPr>
                <w:rFonts w:ascii="Times New Roman" w:eastAsia="Times New Roman" w:hAnsi="Times New Roman" w:cs="Times New Roman"/>
                <w:b/>
                <w:bCs/>
                <w:color w:val="000000" w:themeColor="text1"/>
                <w:sz w:val="24"/>
                <w:szCs w:val="24"/>
                <w:lang w:eastAsia="ru-RU"/>
              </w:rPr>
              <w:t>ЗАКАЗЧИК</w:t>
            </w:r>
          </w:p>
          <w:p w14:paraId="4E122588" w14:textId="77777777" w:rsidR="005D324D" w:rsidRPr="001E22DA" w:rsidRDefault="005D324D" w:rsidP="00180F7E">
            <w:pPr>
              <w:tabs>
                <w:tab w:val="left" w:pos="284"/>
              </w:tabs>
              <w:suppressAutoHyphens/>
              <w:contextualSpacing/>
              <w:jc w:val="center"/>
              <w:rPr>
                <w:rFonts w:ascii="Times New Roman" w:eastAsia="Times New Roman" w:hAnsi="Times New Roman" w:cs="Times New Roman"/>
                <w:color w:val="000000" w:themeColor="text1"/>
                <w:sz w:val="24"/>
                <w:szCs w:val="24"/>
                <w:lang w:eastAsia="ru-RU"/>
              </w:rPr>
            </w:pPr>
            <w:r w:rsidRPr="001E22DA">
              <w:rPr>
                <w:rFonts w:ascii="Times New Roman" w:eastAsia="Times New Roman" w:hAnsi="Times New Roman" w:cs="Times New Roman"/>
                <w:color w:val="000000" w:themeColor="text1"/>
                <w:sz w:val="24"/>
                <w:szCs w:val="24"/>
                <w:lang w:eastAsia="ru-RU"/>
              </w:rPr>
              <w:t>__________________/ _________________/</w:t>
            </w:r>
          </w:p>
        </w:tc>
        <w:tc>
          <w:tcPr>
            <w:tcW w:w="4819" w:type="dxa"/>
            <w:tcBorders>
              <w:top w:val="single" w:sz="4" w:space="0" w:color="auto"/>
              <w:left w:val="single" w:sz="4" w:space="0" w:color="auto"/>
              <w:bottom w:val="nil"/>
              <w:right w:val="nil"/>
            </w:tcBorders>
            <w:vAlign w:val="center"/>
            <w:hideMark/>
          </w:tcPr>
          <w:p w14:paraId="2936B1F1" w14:textId="77777777" w:rsidR="005D324D" w:rsidRPr="00991787" w:rsidRDefault="005D324D" w:rsidP="00180F7E">
            <w:pPr>
              <w:tabs>
                <w:tab w:val="left" w:pos="284"/>
              </w:tabs>
              <w:suppressAutoHyphens/>
              <w:contextualSpacing/>
              <w:jc w:val="center"/>
              <w:rPr>
                <w:rFonts w:ascii="Times New Roman" w:eastAsia="Times New Roman" w:hAnsi="Times New Roman" w:cs="Times New Roman"/>
                <w:b/>
                <w:bCs/>
                <w:color w:val="000000" w:themeColor="text1"/>
                <w:sz w:val="24"/>
                <w:szCs w:val="24"/>
                <w:lang w:eastAsia="ru-RU"/>
              </w:rPr>
            </w:pPr>
            <w:r w:rsidRPr="00991787">
              <w:rPr>
                <w:rFonts w:ascii="Times New Roman" w:eastAsia="Times New Roman" w:hAnsi="Times New Roman" w:cs="Times New Roman"/>
                <w:b/>
                <w:bCs/>
                <w:color w:val="000000" w:themeColor="text1"/>
                <w:sz w:val="24"/>
                <w:szCs w:val="24"/>
                <w:lang w:eastAsia="ru-RU"/>
              </w:rPr>
              <w:t>ИСПОЛНИТЕЛЬ</w:t>
            </w:r>
          </w:p>
          <w:p w14:paraId="325534BB" w14:textId="77777777" w:rsidR="005D324D" w:rsidRPr="001E22DA" w:rsidRDefault="005D324D" w:rsidP="00180F7E">
            <w:pPr>
              <w:tabs>
                <w:tab w:val="left" w:pos="284"/>
              </w:tabs>
              <w:suppressAutoHyphens/>
              <w:contextualSpacing/>
              <w:jc w:val="center"/>
              <w:rPr>
                <w:rFonts w:ascii="Times New Roman" w:eastAsia="Times New Roman" w:hAnsi="Times New Roman" w:cs="Times New Roman"/>
                <w:color w:val="000000" w:themeColor="text1"/>
                <w:sz w:val="24"/>
                <w:szCs w:val="24"/>
                <w:lang w:eastAsia="ru-RU"/>
              </w:rPr>
            </w:pPr>
            <w:r w:rsidRPr="001E22DA">
              <w:rPr>
                <w:rFonts w:ascii="Times New Roman" w:eastAsia="Times New Roman" w:hAnsi="Times New Roman" w:cs="Times New Roman"/>
                <w:color w:val="000000" w:themeColor="text1"/>
                <w:sz w:val="24"/>
                <w:szCs w:val="24"/>
                <w:lang w:eastAsia="ru-RU"/>
              </w:rPr>
              <w:t>__________________/ _________________/</w:t>
            </w:r>
          </w:p>
        </w:tc>
      </w:tr>
    </w:tbl>
    <w:p w14:paraId="3C412894" w14:textId="77777777" w:rsidR="007C3BFC" w:rsidRDefault="007C3BFC" w:rsidP="00EE3B9B">
      <w:pPr>
        <w:spacing w:after="0" w:line="240" w:lineRule="auto"/>
        <w:rPr>
          <w:rFonts w:ascii="Times New Roman" w:eastAsia="Calibri" w:hAnsi="Times New Roman" w:cs="Times New Roman"/>
          <w:bCs/>
          <w:color w:val="000000" w:themeColor="text1"/>
          <w:sz w:val="24"/>
          <w:szCs w:val="24"/>
          <w:lang w:eastAsia="ru-RU"/>
        </w:rPr>
        <w:sectPr w:rsidR="007C3BFC" w:rsidSect="005D324D">
          <w:pgSz w:w="11906" w:h="16838"/>
          <w:pgMar w:top="1134" w:right="567" w:bottom="1134" w:left="1701" w:header="709" w:footer="709" w:gutter="0"/>
          <w:cols w:space="708"/>
          <w:titlePg/>
          <w:docGrid w:linePitch="360"/>
        </w:sectPr>
      </w:pPr>
    </w:p>
    <w:p w14:paraId="4151A7D8" w14:textId="78A75594" w:rsidR="00E434F1" w:rsidRPr="000B2BB4" w:rsidRDefault="00E434F1" w:rsidP="00E434F1">
      <w:pPr>
        <w:tabs>
          <w:tab w:val="left" w:pos="284"/>
        </w:tabs>
        <w:spacing w:after="0" w:line="240" w:lineRule="auto"/>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Приложение № 2</w:t>
      </w:r>
    </w:p>
    <w:p w14:paraId="74A0E9C0" w14:textId="77777777"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к государственному контракту </w:t>
      </w:r>
    </w:p>
    <w:p w14:paraId="7BC9D487" w14:textId="5622ED5A" w:rsidR="00582977" w:rsidRDefault="00FB317A" w:rsidP="00FB317A">
      <w:pPr>
        <w:spacing w:after="0" w:line="240" w:lineRule="auto"/>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 xml:space="preserve">___________ </w:t>
      </w:r>
      <w:r w:rsidRPr="000B2BB4">
        <w:rPr>
          <w:rFonts w:ascii="Times New Roman" w:eastAsia="Calibri" w:hAnsi="Times New Roman" w:cs="Times New Roman"/>
          <w:bCs/>
          <w:color w:val="000000" w:themeColor="text1"/>
          <w:sz w:val="24"/>
          <w:szCs w:val="24"/>
          <w:lang w:eastAsia="ru-RU"/>
        </w:rPr>
        <w:t>от_____________</w:t>
      </w:r>
      <w:r>
        <w:rPr>
          <w:rFonts w:ascii="Times New Roman" w:eastAsia="Calibri" w:hAnsi="Times New Roman" w:cs="Times New Roman"/>
          <w:bCs/>
          <w:color w:val="000000" w:themeColor="text1"/>
          <w:sz w:val="24"/>
          <w:szCs w:val="24"/>
          <w:lang w:eastAsia="ru-RU"/>
        </w:rPr>
        <w:t xml:space="preserve"> 2026</w:t>
      </w:r>
      <w:r w:rsidRPr="000B2BB4">
        <w:rPr>
          <w:rFonts w:ascii="Times New Roman" w:eastAsia="Calibri" w:hAnsi="Times New Roman" w:cs="Times New Roman"/>
          <w:bCs/>
          <w:color w:val="000000" w:themeColor="text1"/>
          <w:sz w:val="24"/>
          <w:szCs w:val="24"/>
          <w:lang w:eastAsia="ru-RU"/>
        </w:rPr>
        <w:t xml:space="preserve"> г.</w:t>
      </w:r>
    </w:p>
    <w:p w14:paraId="19DBAC72" w14:textId="77777777" w:rsidR="00FB317A" w:rsidRDefault="00FB317A" w:rsidP="00FB317A">
      <w:pPr>
        <w:spacing w:after="0" w:line="240" w:lineRule="auto"/>
        <w:jc w:val="right"/>
        <w:rPr>
          <w:rFonts w:ascii="Times New Roman" w:eastAsia="Calibri" w:hAnsi="Times New Roman" w:cs="Times New Roman"/>
          <w:bCs/>
          <w:color w:val="000000" w:themeColor="text1"/>
          <w:sz w:val="24"/>
          <w:szCs w:val="24"/>
          <w:lang w:eastAsia="ru-RU"/>
        </w:rPr>
      </w:pPr>
    </w:p>
    <w:p w14:paraId="30157147" w14:textId="77777777" w:rsidR="00FB317A" w:rsidRPr="000B2BB4" w:rsidRDefault="00FB317A" w:rsidP="00FB317A">
      <w:pPr>
        <w:spacing w:after="0" w:line="240" w:lineRule="auto"/>
        <w:jc w:val="right"/>
        <w:rPr>
          <w:rFonts w:ascii="Times New Roman" w:hAnsi="Times New Roman"/>
          <w:bCs/>
          <w:color w:val="000000" w:themeColor="text1"/>
          <w:sz w:val="23"/>
          <w:szCs w:val="23"/>
        </w:rPr>
      </w:pPr>
    </w:p>
    <w:p w14:paraId="7C9C9CF0" w14:textId="5EE8E5A8" w:rsidR="00280671" w:rsidRPr="00280671" w:rsidRDefault="00280671" w:rsidP="007C3BFC">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80671">
        <w:rPr>
          <w:rFonts w:ascii="Times New Roman" w:eastAsia="Times New Roman" w:hAnsi="Times New Roman" w:cs="Times New Roman"/>
          <w:b/>
          <w:kern w:val="3"/>
          <w:sz w:val="24"/>
          <w:szCs w:val="24"/>
          <w:lang w:eastAsia="ru-RU"/>
        </w:rPr>
        <w:t>Описание объекта закупки</w:t>
      </w:r>
    </w:p>
    <w:p w14:paraId="491D1639" w14:textId="77777777" w:rsidR="00EE3B9B" w:rsidRDefault="00EE3B9B" w:rsidP="00EE3B9B">
      <w:pPr>
        <w:tabs>
          <w:tab w:val="left" w:pos="567"/>
        </w:tabs>
        <w:spacing w:after="0" w:line="240" w:lineRule="auto"/>
        <w:jc w:val="center"/>
        <w:rPr>
          <w:rFonts w:ascii="Times New Roman" w:eastAsia="Calibri" w:hAnsi="Times New Roman" w:cs="Times New Roman"/>
          <w:b/>
          <w:color w:val="000000" w:themeColor="text1"/>
          <w:sz w:val="24"/>
          <w:szCs w:val="24"/>
        </w:rPr>
      </w:pPr>
      <w:r w:rsidRPr="009F3DF8">
        <w:rPr>
          <w:rFonts w:ascii="Times New Roman" w:eastAsia="Calibri" w:hAnsi="Times New Roman" w:cs="Times New Roman"/>
          <w:b/>
          <w:color w:val="000000" w:themeColor="text1"/>
          <w:sz w:val="24"/>
          <w:szCs w:val="24"/>
        </w:rPr>
        <w:t xml:space="preserve">на оказание услуг по ремонту </w:t>
      </w:r>
      <w:r>
        <w:rPr>
          <w:rFonts w:ascii="Times New Roman" w:eastAsia="Calibri" w:hAnsi="Times New Roman" w:cs="Times New Roman"/>
          <w:b/>
          <w:color w:val="000000" w:themeColor="text1"/>
          <w:sz w:val="24"/>
          <w:szCs w:val="24"/>
        </w:rPr>
        <w:t xml:space="preserve">и </w:t>
      </w:r>
      <w:r w:rsidRPr="009F3DF8">
        <w:rPr>
          <w:rFonts w:ascii="Times New Roman" w:eastAsia="Calibri" w:hAnsi="Times New Roman" w:cs="Times New Roman"/>
          <w:b/>
          <w:color w:val="000000" w:themeColor="text1"/>
          <w:sz w:val="24"/>
          <w:szCs w:val="24"/>
        </w:rPr>
        <w:t xml:space="preserve">техническому обслуживанию </w:t>
      </w:r>
    </w:p>
    <w:p w14:paraId="7BEA592D" w14:textId="77777777" w:rsidR="00EE3B9B" w:rsidRDefault="00EE3B9B" w:rsidP="00EE3B9B">
      <w:pPr>
        <w:tabs>
          <w:tab w:val="left" w:pos="567"/>
        </w:tabs>
        <w:spacing w:after="0" w:line="240" w:lineRule="auto"/>
        <w:jc w:val="center"/>
        <w:rPr>
          <w:rFonts w:ascii="Times New Roman" w:eastAsia="Calibri" w:hAnsi="Times New Roman" w:cs="Times New Roman"/>
          <w:b/>
          <w:color w:val="000000" w:themeColor="text1"/>
          <w:sz w:val="24"/>
          <w:szCs w:val="24"/>
        </w:rPr>
      </w:pPr>
      <w:r w:rsidRPr="009F3DF8">
        <w:rPr>
          <w:rFonts w:ascii="Times New Roman" w:eastAsia="Calibri" w:hAnsi="Times New Roman" w:cs="Times New Roman"/>
          <w:b/>
          <w:color w:val="000000" w:themeColor="text1"/>
          <w:sz w:val="24"/>
          <w:szCs w:val="24"/>
        </w:rPr>
        <w:t xml:space="preserve">подвесного лодочного мотора </w:t>
      </w:r>
    </w:p>
    <w:p w14:paraId="5099AB16" w14:textId="77777777" w:rsidR="00EE3B9B" w:rsidRPr="00D51596" w:rsidRDefault="00EE3B9B" w:rsidP="00EE3B9B">
      <w:pPr>
        <w:spacing w:after="0" w:line="240" w:lineRule="auto"/>
        <w:jc w:val="center"/>
        <w:rPr>
          <w:rFonts w:ascii="Times New Roman" w:hAnsi="Times New Roman"/>
          <w:b/>
          <w:bCs/>
          <w:sz w:val="24"/>
          <w:szCs w:val="24"/>
        </w:rPr>
      </w:pPr>
    </w:p>
    <w:p w14:paraId="32455E9C" w14:textId="77777777" w:rsidR="00EE3B9B" w:rsidRPr="00D51596" w:rsidRDefault="00EE3B9B" w:rsidP="00EE3B9B">
      <w:pPr>
        <w:autoSpaceDE w:val="0"/>
        <w:adjustRightInd w:val="0"/>
        <w:spacing w:after="0" w:line="240" w:lineRule="auto"/>
        <w:ind w:firstLine="709"/>
        <w:outlineLvl w:val="2"/>
        <w:rPr>
          <w:rFonts w:ascii="Times New Roman" w:eastAsia="Times New Roman" w:hAnsi="Times New Roman"/>
          <w:b/>
          <w:bCs/>
          <w:sz w:val="24"/>
          <w:szCs w:val="24"/>
        </w:rPr>
      </w:pPr>
      <w:r w:rsidRPr="00D51596">
        <w:rPr>
          <w:rFonts w:ascii="Times New Roman" w:eastAsia="Times New Roman" w:hAnsi="Times New Roman"/>
          <w:b/>
          <w:bCs/>
          <w:sz w:val="24"/>
          <w:szCs w:val="24"/>
        </w:rPr>
        <w:t>1. Требования к объему услуг:</w:t>
      </w:r>
    </w:p>
    <w:p w14:paraId="2A4B4490" w14:textId="77777777" w:rsidR="00EE3B9B" w:rsidRPr="006159E4" w:rsidRDefault="00EE3B9B" w:rsidP="00EE3B9B">
      <w:pPr>
        <w:spacing w:after="0" w:line="240" w:lineRule="auto"/>
        <w:ind w:firstLine="567"/>
        <w:jc w:val="right"/>
        <w:rPr>
          <w:rFonts w:ascii="Times New Roman" w:eastAsia="Times New Roman" w:hAnsi="Times New Roman"/>
          <w:sz w:val="20"/>
          <w:szCs w:val="20"/>
          <w:lang w:eastAsia="ru-RU"/>
        </w:rPr>
      </w:pPr>
      <w:r w:rsidRPr="006159E4">
        <w:rPr>
          <w:rFonts w:ascii="Times New Roman" w:eastAsia="Times New Roman" w:hAnsi="Times New Roman"/>
          <w:sz w:val="20"/>
          <w:szCs w:val="20"/>
          <w:lang w:eastAsia="ru-RU"/>
        </w:rPr>
        <w:t>Таблица № 1</w:t>
      </w:r>
      <w:r>
        <w:rPr>
          <w:rFonts w:ascii="Times New Roman" w:eastAsia="Times New Roman" w:hAnsi="Times New Roman"/>
          <w:sz w:val="20"/>
          <w:szCs w:val="20"/>
          <w:lang w:eastAsia="ru-RU"/>
        </w:rPr>
        <w:t xml:space="preserve"> - </w:t>
      </w:r>
      <w:r w:rsidRPr="006159E4">
        <w:rPr>
          <w:rFonts w:ascii="Times New Roman" w:eastAsia="Times New Roman" w:hAnsi="Times New Roman"/>
          <w:sz w:val="20"/>
          <w:szCs w:val="20"/>
          <w:lang w:eastAsia="ru-RU"/>
        </w:rPr>
        <w:t>Информация об объекте закупки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143"/>
        <w:gridCol w:w="1653"/>
        <w:gridCol w:w="1653"/>
        <w:gridCol w:w="1653"/>
      </w:tblGrid>
      <w:tr w:rsidR="00EE3B9B" w:rsidRPr="00DB6CBF" w14:paraId="3E72AB3E" w14:textId="77777777" w:rsidTr="00B57154">
        <w:trPr>
          <w:trHeight w:val="283"/>
          <w:jc w:val="center"/>
        </w:trPr>
        <w:tc>
          <w:tcPr>
            <w:tcW w:w="276" w:type="pct"/>
            <w:tcBorders>
              <w:top w:val="single" w:sz="4" w:space="0" w:color="auto"/>
              <w:left w:val="single" w:sz="4" w:space="0" w:color="auto"/>
              <w:bottom w:val="single" w:sz="4" w:space="0" w:color="auto"/>
              <w:right w:val="single" w:sz="4" w:space="0" w:color="auto"/>
            </w:tcBorders>
            <w:vAlign w:val="center"/>
          </w:tcPr>
          <w:p w14:paraId="24922381"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 п/п</w:t>
            </w:r>
          </w:p>
        </w:tc>
        <w:tc>
          <w:tcPr>
            <w:tcW w:w="2150" w:type="pct"/>
            <w:tcBorders>
              <w:top w:val="single" w:sz="4" w:space="0" w:color="auto"/>
              <w:left w:val="single" w:sz="4" w:space="0" w:color="auto"/>
              <w:bottom w:val="single" w:sz="4" w:space="0" w:color="auto"/>
              <w:right w:val="single" w:sz="4" w:space="0" w:color="auto"/>
            </w:tcBorders>
            <w:vAlign w:val="center"/>
          </w:tcPr>
          <w:p w14:paraId="1568C184"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Наименование товара, работы, услуги</w:t>
            </w:r>
            <w:r w:rsidRPr="00D51596">
              <w:rPr>
                <w:rFonts w:ascii="Times New Roman" w:eastAsia="Times New Roman" w:hAnsi="Times New Roman"/>
                <w:b/>
                <w:bCs/>
                <w:color w:val="000000"/>
                <w:sz w:val="20"/>
                <w:szCs w:val="20"/>
                <w:lang w:eastAsia="ru-RU"/>
              </w:rPr>
              <w:tab/>
            </w:r>
          </w:p>
        </w:tc>
        <w:tc>
          <w:tcPr>
            <w:tcW w:w="858" w:type="pct"/>
            <w:tcBorders>
              <w:top w:val="single" w:sz="4" w:space="0" w:color="auto"/>
              <w:left w:val="single" w:sz="4" w:space="0" w:color="auto"/>
              <w:bottom w:val="single" w:sz="4" w:space="0" w:color="auto"/>
              <w:right w:val="single" w:sz="4" w:space="0" w:color="auto"/>
            </w:tcBorders>
            <w:vAlign w:val="center"/>
          </w:tcPr>
          <w:p w14:paraId="6ED49A86"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ОКПД2/ Код позиции по КТРУ</w:t>
            </w:r>
          </w:p>
        </w:tc>
        <w:tc>
          <w:tcPr>
            <w:tcW w:w="858" w:type="pct"/>
            <w:tcBorders>
              <w:top w:val="single" w:sz="4" w:space="0" w:color="auto"/>
              <w:left w:val="single" w:sz="4" w:space="0" w:color="auto"/>
              <w:bottom w:val="single" w:sz="4" w:space="0" w:color="auto"/>
              <w:right w:val="single" w:sz="4" w:space="0" w:color="auto"/>
            </w:tcBorders>
            <w:vAlign w:val="center"/>
          </w:tcPr>
          <w:p w14:paraId="6D390202"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Единица измерения</w:t>
            </w:r>
          </w:p>
        </w:tc>
        <w:tc>
          <w:tcPr>
            <w:tcW w:w="858" w:type="pct"/>
            <w:tcBorders>
              <w:top w:val="single" w:sz="4" w:space="0" w:color="auto"/>
              <w:left w:val="single" w:sz="4" w:space="0" w:color="auto"/>
              <w:bottom w:val="single" w:sz="4" w:space="0" w:color="auto"/>
              <w:right w:val="single" w:sz="4" w:space="0" w:color="auto"/>
            </w:tcBorders>
            <w:vAlign w:val="center"/>
          </w:tcPr>
          <w:p w14:paraId="3F0F0654"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Количество (объем работы, услуги)</w:t>
            </w:r>
          </w:p>
        </w:tc>
      </w:tr>
      <w:tr w:rsidR="00EE3B9B" w:rsidRPr="00DB6CBF" w14:paraId="629FC5D8" w14:textId="77777777" w:rsidTr="00B57154">
        <w:trPr>
          <w:trHeight w:val="227"/>
          <w:jc w:val="center"/>
        </w:trPr>
        <w:tc>
          <w:tcPr>
            <w:tcW w:w="276" w:type="pct"/>
            <w:tcBorders>
              <w:top w:val="single" w:sz="4" w:space="0" w:color="auto"/>
              <w:left w:val="single" w:sz="4" w:space="0" w:color="auto"/>
              <w:bottom w:val="single" w:sz="4" w:space="0" w:color="auto"/>
              <w:right w:val="single" w:sz="4" w:space="0" w:color="auto"/>
            </w:tcBorders>
            <w:vAlign w:val="center"/>
          </w:tcPr>
          <w:p w14:paraId="5020447C"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1</w:t>
            </w:r>
          </w:p>
        </w:tc>
        <w:tc>
          <w:tcPr>
            <w:tcW w:w="2150" w:type="pct"/>
            <w:tcBorders>
              <w:top w:val="single" w:sz="4" w:space="0" w:color="auto"/>
              <w:left w:val="single" w:sz="4" w:space="0" w:color="auto"/>
              <w:bottom w:val="single" w:sz="4" w:space="0" w:color="auto"/>
              <w:right w:val="single" w:sz="4" w:space="0" w:color="auto"/>
            </w:tcBorders>
            <w:vAlign w:val="center"/>
          </w:tcPr>
          <w:p w14:paraId="00F03685"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2</w:t>
            </w:r>
          </w:p>
        </w:tc>
        <w:tc>
          <w:tcPr>
            <w:tcW w:w="858" w:type="pct"/>
            <w:tcBorders>
              <w:top w:val="single" w:sz="4" w:space="0" w:color="auto"/>
              <w:left w:val="single" w:sz="4" w:space="0" w:color="auto"/>
              <w:bottom w:val="single" w:sz="4" w:space="0" w:color="auto"/>
              <w:right w:val="single" w:sz="4" w:space="0" w:color="auto"/>
            </w:tcBorders>
            <w:vAlign w:val="center"/>
          </w:tcPr>
          <w:p w14:paraId="1A684E42"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3</w:t>
            </w:r>
          </w:p>
        </w:tc>
        <w:tc>
          <w:tcPr>
            <w:tcW w:w="858" w:type="pct"/>
            <w:tcBorders>
              <w:top w:val="single" w:sz="4" w:space="0" w:color="auto"/>
              <w:left w:val="single" w:sz="4" w:space="0" w:color="auto"/>
              <w:bottom w:val="single" w:sz="4" w:space="0" w:color="auto"/>
              <w:right w:val="single" w:sz="4" w:space="0" w:color="auto"/>
            </w:tcBorders>
            <w:vAlign w:val="center"/>
          </w:tcPr>
          <w:p w14:paraId="2E8EE776"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4</w:t>
            </w:r>
          </w:p>
        </w:tc>
        <w:tc>
          <w:tcPr>
            <w:tcW w:w="858" w:type="pct"/>
            <w:tcBorders>
              <w:top w:val="single" w:sz="4" w:space="0" w:color="auto"/>
              <w:left w:val="single" w:sz="4" w:space="0" w:color="auto"/>
              <w:bottom w:val="single" w:sz="4" w:space="0" w:color="auto"/>
              <w:right w:val="single" w:sz="4" w:space="0" w:color="auto"/>
            </w:tcBorders>
            <w:vAlign w:val="center"/>
          </w:tcPr>
          <w:p w14:paraId="3B5262A9" w14:textId="77777777" w:rsidR="00EE3B9B" w:rsidRPr="00D51596" w:rsidRDefault="00EE3B9B" w:rsidP="00C93DBF">
            <w:pPr>
              <w:widowControl w:val="0"/>
              <w:autoSpaceDE w:val="0"/>
              <w:adjustRightInd w:val="0"/>
              <w:spacing w:after="0" w:line="240" w:lineRule="auto"/>
              <w:jc w:val="center"/>
              <w:rPr>
                <w:rFonts w:ascii="Times New Roman" w:eastAsia="Times New Roman" w:hAnsi="Times New Roman"/>
                <w:b/>
                <w:bCs/>
                <w:color w:val="000000"/>
                <w:sz w:val="20"/>
                <w:szCs w:val="20"/>
                <w:lang w:eastAsia="ru-RU"/>
              </w:rPr>
            </w:pPr>
            <w:r w:rsidRPr="00D51596">
              <w:rPr>
                <w:rFonts w:ascii="Times New Roman" w:eastAsia="Times New Roman" w:hAnsi="Times New Roman"/>
                <w:b/>
                <w:bCs/>
                <w:color w:val="000000"/>
                <w:sz w:val="20"/>
                <w:szCs w:val="20"/>
                <w:lang w:eastAsia="ru-RU"/>
              </w:rPr>
              <w:t>5</w:t>
            </w:r>
          </w:p>
        </w:tc>
      </w:tr>
      <w:tr w:rsidR="00EE3B9B" w:rsidRPr="00DB6CBF" w14:paraId="30AD7BB4" w14:textId="77777777" w:rsidTr="00B57154">
        <w:trPr>
          <w:trHeight w:val="510"/>
          <w:jc w:val="center"/>
        </w:trPr>
        <w:tc>
          <w:tcPr>
            <w:tcW w:w="276" w:type="pct"/>
            <w:tcBorders>
              <w:top w:val="single" w:sz="4" w:space="0" w:color="auto"/>
              <w:left w:val="single" w:sz="4" w:space="0" w:color="auto"/>
              <w:bottom w:val="single" w:sz="4" w:space="0" w:color="auto"/>
              <w:right w:val="single" w:sz="4" w:space="0" w:color="auto"/>
            </w:tcBorders>
            <w:vAlign w:val="center"/>
          </w:tcPr>
          <w:p w14:paraId="2675ECE7" w14:textId="77777777" w:rsidR="00EE3B9B" w:rsidRPr="006159E4" w:rsidRDefault="00EE3B9B" w:rsidP="00EE3B9B">
            <w:pPr>
              <w:widowControl w:val="0"/>
              <w:autoSpaceDE w:val="0"/>
              <w:adjustRightInd w:val="0"/>
              <w:spacing w:after="0" w:line="240" w:lineRule="auto"/>
              <w:jc w:val="center"/>
              <w:rPr>
                <w:rFonts w:ascii="Times New Roman" w:eastAsia="Times New Roman" w:hAnsi="Times New Roman"/>
                <w:color w:val="000000"/>
                <w:sz w:val="20"/>
                <w:szCs w:val="20"/>
                <w:lang w:eastAsia="ru-RU"/>
              </w:rPr>
            </w:pPr>
            <w:r w:rsidRPr="006159E4">
              <w:rPr>
                <w:rFonts w:ascii="Times New Roman" w:eastAsia="Times New Roman" w:hAnsi="Times New Roman"/>
                <w:color w:val="000000"/>
                <w:sz w:val="20"/>
                <w:szCs w:val="20"/>
                <w:lang w:eastAsia="ru-RU"/>
              </w:rPr>
              <w:t>1</w:t>
            </w:r>
          </w:p>
        </w:tc>
        <w:tc>
          <w:tcPr>
            <w:tcW w:w="2150" w:type="pct"/>
            <w:tcBorders>
              <w:top w:val="nil"/>
              <w:left w:val="single" w:sz="4" w:space="0" w:color="auto"/>
              <w:bottom w:val="single" w:sz="4" w:space="0" w:color="auto"/>
              <w:right w:val="single" w:sz="4" w:space="0" w:color="auto"/>
            </w:tcBorders>
            <w:shd w:val="clear" w:color="auto" w:fill="auto"/>
            <w:vAlign w:val="center"/>
          </w:tcPr>
          <w:p w14:paraId="150E0FF2" w14:textId="7587ECAD" w:rsidR="00EE3B9B" w:rsidRPr="006159E4" w:rsidRDefault="00EE3B9B" w:rsidP="00EE3B9B">
            <w:pPr>
              <w:spacing w:after="0" w:line="240" w:lineRule="auto"/>
              <w:jc w:val="both"/>
              <w:rPr>
                <w:rFonts w:ascii="Times New Roman" w:eastAsia="Times New Roman" w:hAnsi="Times New Roman"/>
                <w:color w:val="000000"/>
                <w:sz w:val="20"/>
                <w:szCs w:val="20"/>
                <w:lang w:eastAsia="ru-RU"/>
              </w:rPr>
            </w:pPr>
            <w:r>
              <w:rPr>
                <w:rFonts w:ascii="Times New Roman" w:hAnsi="Times New Roman" w:cs="Times New Roman"/>
                <w:color w:val="000000" w:themeColor="text1"/>
                <w:sz w:val="20"/>
                <w:szCs w:val="20"/>
              </w:rPr>
              <w:t>У</w:t>
            </w:r>
            <w:r w:rsidRPr="005D324D">
              <w:rPr>
                <w:rFonts w:ascii="Times New Roman" w:hAnsi="Times New Roman" w:cs="Times New Roman"/>
                <w:color w:val="000000" w:themeColor="text1"/>
                <w:sz w:val="20"/>
                <w:szCs w:val="20"/>
              </w:rPr>
              <w:t>слуг</w:t>
            </w:r>
            <w:r>
              <w:rPr>
                <w:rFonts w:ascii="Times New Roman" w:hAnsi="Times New Roman" w:cs="Times New Roman"/>
                <w:color w:val="000000" w:themeColor="text1"/>
                <w:sz w:val="20"/>
                <w:szCs w:val="20"/>
              </w:rPr>
              <w:t>и</w:t>
            </w:r>
            <w:r w:rsidRPr="005D324D">
              <w:rPr>
                <w:rFonts w:ascii="Times New Roman" w:hAnsi="Times New Roman" w:cs="Times New Roman"/>
                <w:color w:val="000000" w:themeColor="text1"/>
                <w:sz w:val="20"/>
                <w:szCs w:val="20"/>
              </w:rPr>
              <w:t xml:space="preserve"> по ремонту и техническому обслуживанию подвесного лодочного мотора</w:t>
            </w:r>
          </w:p>
        </w:tc>
        <w:tc>
          <w:tcPr>
            <w:tcW w:w="858" w:type="pct"/>
            <w:tcBorders>
              <w:top w:val="single" w:sz="4" w:space="0" w:color="auto"/>
              <w:left w:val="single" w:sz="4" w:space="0" w:color="auto"/>
              <w:bottom w:val="single" w:sz="4" w:space="0" w:color="auto"/>
              <w:right w:val="single" w:sz="4" w:space="0" w:color="auto"/>
            </w:tcBorders>
            <w:vAlign w:val="center"/>
          </w:tcPr>
          <w:p w14:paraId="578668F7" w14:textId="77777777" w:rsidR="00EE3B9B" w:rsidRPr="006159E4" w:rsidRDefault="00EE3B9B" w:rsidP="00EE3B9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33.15.10.000</w:t>
            </w:r>
          </w:p>
        </w:tc>
        <w:tc>
          <w:tcPr>
            <w:tcW w:w="858" w:type="pct"/>
            <w:tcBorders>
              <w:top w:val="single" w:sz="4" w:space="0" w:color="auto"/>
              <w:left w:val="single" w:sz="4" w:space="0" w:color="auto"/>
              <w:bottom w:val="single" w:sz="4" w:space="0" w:color="auto"/>
              <w:right w:val="single" w:sz="4" w:space="0" w:color="auto"/>
            </w:tcBorders>
            <w:vAlign w:val="center"/>
          </w:tcPr>
          <w:p w14:paraId="5A75B275" w14:textId="77777777" w:rsidR="00EE3B9B" w:rsidRPr="006159E4" w:rsidRDefault="00EE3B9B" w:rsidP="00EE3B9B">
            <w:pPr>
              <w:spacing w:after="0" w:line="240" w:lineRule="auto"/>
              <w:jc w:val="center"/>
              <w:rPr>
                <w:rFonts w:ascii="Times New Roman" w:eastAsia="Times New Roman" w:hAnsi="Times New Roman"/>
                <w:color w:val="000000"/>
                <w:sz w:val="20"/>
                <w:szCs w:val="20"/>
                <w:lang w:eastAsia="ru-RU"/>
              </w:rPr>
            </w:pPr>
            <w:r w:rsidRPr="006159E4">
              <w:rPr>
                <w:rFonts w:ascii="Times New Roman" w:eastAsia="Times New Roman" w:hAnsi="Times New Roman"/>
                <w:color w:val="000000"/>
                <w:sz w:val="20"/>
                <w:szCs w:val="20"/>
                <w:lang w:eastAsia="ru-RU"/>
              </w:rPr>
              <w:t>Условная единица</w:t>
            </w:r>
          </w:p>
        </w:tc>
        <w:tc>
          <w:tcPr>
            <w:tcW w:w="858" w:type="pct"/>
            <w:tcBorders>
              <w:top w:val="single" w:sz="4" w:space="0" w:color="auto"/>
              <w:left w:val="single" w:sz="4" w:space="0" w:color="auto"/>
              <w:bottom w:val="single" w:sz="4" w:space="0" w:color="auto"/>
              <w:right w:val="single" w:sz="4" w:space="0" w:color="auto"/>
            </w:tcBorders>
            <w:vAlign w:val="center"/>
          </w:tcPr>
          <w:p w14:paraId="704C0D77" w14:textId="77777777" w:rsidR="00EE3B9B" w:rsidRPr="006159E4" w:rsidRDefault="00EE3B9B" w:rsidP="00EE3B9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bl>
    <w:p w14:paraId="0A6F6A68" w14:textId="77777777" w:rsidR="00EE3B9B" w:rsidRPr="00D51596" w:rsidRDefault="00EE3B9B" w:rsidP="00EE3B9B">
      <w:pPr>
        <w:autoSpaceDE w:val="0"/>
        <w:autoSpaceDN w:val="0"/>
        <w:adjustRightInd w:val="0"/>
        <w:spacing w:after="0" w:line="240" w:lineRule="auto"/>
        <w:ind w:firstLine="709"/>
        <w:jc w:val="both"/>
        <w:rPr>
          <w:rFonts w:ascii="Times New Roman" w:hAnsi="Times New Roman"/>
          <w:bCs/>
          <w:i/>
          <w:iCs/>
          <w:sz w:val="20"/>
          <w:szCs w:val="20"/>
        </w:rPr>
      </w:pPr>
      <w:r w:rsidRPr="00D51596">
        <w:rPr>
          <w:rFonts w:ascii="Times New Roman" w:hAnsi="Times New Roman"/>
          <w:bCs/>
          <w:i/>
          <w:iCs/>
          <w:sz w:val="20"/>
          <w:szCs w:val="20"/>
        </w:rPr>
        <w:t>Вид ремонта – текущий</w:t>
      </w:r>
      <w:r>
        <w:rPr>
          <w:rFonts w:ascii="Times New Roman" w:hAnsi="Times New Roman"/>
          <w:bCs/>
          <w:i/>
          <w:iCs/>
          <w:sz w:val="20"/>
          <w:szCs w:val="20"/>
        </w:rPr>
        <w:t>.</w:t>
      </w:r>
    </w:p>
    <w:p w14:paraId="6F51CC3A" w14:textId="77777777" w:rsidR="00EE3B9B" w:rsidRPr="00D51596" w:rsidRDefault="00EE3B9B" w:rsidP="00EE3B9B">
      <w:pPr>
        <w:autoSpaceDE w:val="0"/>
        <w:autoSpaceDN w:val="0"/>
        <w:adjustRightInd w:val="0"/>
        <w:spacing w:after="0" w:line="240" w:lineRule="auto"/>
        <w:ind w:firstLine="709"/>
        <w:jc w:val="both"/>
        <w:rPr>
          <w:rFonts w:ascii="Times New Roman" w:hAnsi="Times New Roman"/>
          <w:b/>
          <w:sz w:val="24"/>
          <w:szCs w:val="24"/>
          <w:u w:val="single"/>
        </w:rPr>
      </w:pPr>
    </w:p>
    <w:p w14:paraId="3014D2F8" w14:textId="77777777" w:rsidR="00EE3B9B" w:rsidRPr="00457E18" w:rsidRDefault="00EE3B9B" w:rsidP="00EE3B9B">
      <w:pPr>
        <w:tabs>
          <w:tab w:val="left" w:pos="709"/>
        </w:tabs>
        <w:spacing w:after="0" w:line="240" w:lineRule="auto"/>
        <w:ind w:firstLine="709"/>
        <w:jc w:val="both"/>
        <w:outlineLvl w:val="2"/>
        <w:rPr>
          <w:rFonts w:ascii="Times New Roman" w:eastAsia="Times New Roman" w:hAnsi="Times New Roman"/>
          <w:b/>
          <w:bCs/>
          <w:sz w:val="24"/>
          <w:szCs w:val="24"/>
          <w:lang w:eastAsia="ru-RU"/>
        </w:rPr>
      </w:pPr>
      <w:r w:rsidRPr="00457E18">
        <w:rPr>
          <w:rFonts w:ascii="Times New Roman" w:eastAsia="Times New Roman" w:hAnsi="Times New Roman"/>
          <w:b/>
          <w:bCs/>
          <w:sz w:val="24"/>
          <w:szCs w:val="24"/>
          <w:lang w:eastAsia="ru-RU"/>
        </w:rPr>
        <w:t>2. Требования к техническим, функциональным характеристикам и эксплуатационным характеристикам (потребительским свойствам) услуги:</w:t>
      </w:r>
    </w:p>
    <w:p w14:paraId="29EE3E59" w14:textId="77777777" w:rsidR="00EE3B9B" w:rsidRPr="00457E18" w:rsidRDefault="00EE3B9B" w:rsidP="00EE3B9B">
      <w:pPr>
        <w:autoSpaceDE w:val="0"/>
        <w:autoSpaceDN w:val="0"/>
        <w:adjustRightInd w:val="0"/>
        <w:spacing w:after="0" w:line="240" w:lineRule="auto"/>
        <w:ind w:firstLine="709"/>
        <w:jc w:val="both"/>
        <w:rPr>
          <w:rFonts w:ascii="Times New Roman" w:hAnsi="Times New Roman"/>
          <w:bCs/>
          <w:iCs/>
          <w:sz w:val="24"/>
          <w:szCs w:val="24"/>
          <w:u w:val="single"/>
        </w:rPr>
      </w:pPr>
      <w:r w:rsidRPr="00457E18">
        <w:rPr>
          <w:rFonts w:ascii="Times New Roman" w:eastAsia="Times New Roman" w:hAnsi="Times New Roman"/>
          <w:sz w:val="24"/>
          <w:szCs w:val="24"/>
          <w:lang w:eastAsia="ru-RU"/>
        </w:rPr>
        <w:t>2.1. Информация</w:t>
      </w:r>
      <w:r w:rsidRPr="00457E18">
        <w:rPr>
          <w:rFonts w:ascii="Times New Roman" w:hAnsi="Times New Roman"/>
          <w:sz w:val="24"/>
          <w:szCs w:val="24"/>
        </w:rPr>
        <w:t xml:space="preserve"> о подвесном лодочном моторе заказчика:</w:t>
      </w:r>
    </w:p>
    <w:p w14:paraId="33DAB666" w14:textId="77777777" w:rsidR="00EE3B9B" w:rsidRPr="00D51596" w:rsidRDefault="00EE3B9B" w:rsidP="00EE3B9B">
      <w:pPr>
        <w:autoSpaceDE w:val="0"/>
        <w:autoSpaceDN w:val="0"/>
        <w:adjustRightInd w:val="0"/>
        <w:spacing w:after="0" w:line="240" w:lineRule="auto"/>
        <w:ind w:firstLine="540"/>
        <w:jc w:val="right"/>
        <w:outlineLvl w:val="2"/>
        <w:rPr>
          <w:rFonts w:ascii="Times New Roman" w:hAnsi="Times New Roman"/>
          <w:bCs/>
          <w:iCs/>
          <w:sz w:val="20"/>
          <w:szCs w:val="20"/>
        </w:rPr>
      </w:pPr>
      <w:r w:rsidRPr="00D51596">
        <w:rPr>
          <w:rFonts w:ascii="Times New Roman" w:eastAsia="Times New Roman" w:hAnsi="Times New Roman"/>
          <w:bCs/>
          <w:iCs/>
          <w:sz w:val="20"/>
          <w:szCs w:val="20"/>
          <w:lang w:eastAsia="ru-RU"/>
        </w:rPr>
        <w:t>Таблица № 2</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273"/>
        <w:gridCol w:w="2274"/>
        <w:gridCol w:w="2420"/>
        <w:gridCol w:w="2125"/>
      </w:tblGrid>
      <w:tr w:rsidR="00EE3B9B" w:rsidRPr="00DB6CBF" w14:paraId="165292C0" w14:textId="77777777" w:rsidTr="00B57154">
        <w:trPr>
          <w:trHeight w:val="794"/>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68942744"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51596">
              <w:rPr>
                <w:rFonts w:ascii="Times New Roman" w:eastAsia="Times New Roman" w:hAnsi="Times New Roman"/>
                <w:b/>
                <w:color w:val="000000"/>
                <w:sz w:val="20"/>
                <w:szCs w:val="20"/>
                <w:lang w:eastAsia="ru-RU"/>
              </w:rPr>
              <w:t>№ п/п</w:t>
            </w:r>
          </w:p>
        </w:tc>
        <w:tc>
          <w:tcPr>
            <w:tcW w:w="1179" w:type="pct"/>
            <w:tcBorders>
              <w:top w:val="single" w:sz="4" w:space="0" w:color="auto"/>
              <w:left w:val="single" w:sz="4" w:space="0" w:color="auto"/>
              <w:bottom w:val="single" w:sz="4" w:space="0" w:color="auto"/>
              <w:right w:val="single" w:sz="4" w:space="0" w:color="auto"/>
            </w:tcBorders>
            <w:vAlign w:val="center"/>
            <w:hideMark/>
          </w:tcPr>
          <w:p w14:paraId="16B34F18" w14:textId="77777777" w:rsidR="00EE3B9B" w:rsidRPr="00D51596" w:rsidRDefault="00EE3B9B" w:rsidP="00C93DBF">
            <w:pPr>
              <w:widowControl w:val="0"/>
              <w:tabs>
                <w:tab w:val="left" w:pos="0"/>
              </w:tabs>
              <w:spacing w:after="0" w:line="240" w:lineRule="auto"/>
              <w:jc w:val="center"/>
              <w:rPr>
                <w:rFonts w:ascii="Times New Roman" w:eastAsia="Times New Roman" w:hAnsi="Times New Roman"/>
                <w:b/>
                <w:color w:val="000000"/>
                <w:sz w:val="20"/>
                <w:szCs w:val="20"/>
                <w:lang w:eastAsia="ru-RU"/>
              </w:rPr>
            </w:pPr>
            <w:r w:rsidRPr="00D51596">
              <w:rPr>
                <w:rFonts w:ascii="Times New Roman" w:eastAsia="Times New Roman" w:hAnsi="Times New Roman"/>
                <w:b/>
                <w:color w:val="000000"/>
                <w:kern w:val="32"/>
                <w:sz w:val="20"/>
                <w:szCs w:val="20"/>
                <w:lang w:eastAsia="ru-RU"/>
              </w:rPr>
              <w:t>Марка, модель мотора</w:t>
            </w:r>
          </w:p>
        </w:tc>
        <w:tc>
          <w:tcPr>
            <w:tcW w:w="1180" w:type="pct"/>
            <w:tcBorders>
              <w:top w:val="single" w:sz="4" w:space="0" w:color="auto"/>
              <w:left w:val="single" w:sz="4" w:space="0" w:color="auto"/>
              <w:bottom w:val="single" w:sz="4" w:space="0" w:color="auto"/>
              <w:right w:val="single" w:sz="4" w:space="0" w:color="auto"/>
            </w:tcBorders>
            <w:vAlign w:val="center"/>
            <w:hideMark/>
          </w:tcPr>
          <w:p w14:paraId="77EE1B11"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51596">
              <w:rPr>
                <w:rFonts w:ascii="Times New Roman" w:eastAsia="Times New Roman" w:hAnsi="Times New Roman"/>
                <w:b/>
                <w:color w:val="000000"/>
                <w:kern w:val="32"/>
                <w:sz w:val="20"/>
                <w:szCs w:val="20"/>
                <w:lang w:eastAsia="ru-RU"/>
              </w:rPr>
              <w:t>Государственный регистрационный знак</w:t>
            </w:r>
          </w:p>
        </w:tc>
        <w:tc>
          <w:tcPr>
            <w:tcW w:w="1256" w:type="pct"/>
            <w:tcBorders>
              <w:top w:val="single" w:sz="4" w:space="0" w:color="auto"/>
              <w:left w:val="single" w:sz="4" w:space="0" w:color="auto"/>
              <w:bottom w:val="single" w:sz="4" w:space="0" w:color="auto"/>
              <w:right w:val="single" w:sz="4" w:space="0" w:color="auto"/>
            </w:tcBorders>
            <w:vAlign w:val="center"/>
            <w:hideMark/>
          </w:tcPr>
          <w:p w14:paraId="049142BB"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kern w:val="32"/>
                <w:sz w:val="20"/>
                <w:szCs w:val="20"/>
                <w:lang w:eastAsia="ru-RU"/>
              </w:rPr>
            </w:pPr>
            <w:r w:rsidRPr="00D51596">
              <w:rPr>
                <w:rFonts w:ascii="Times New Roman" w:eastAsia="Times New Roman" w:hAnsi="Times New Roman"/>
                <w:b/>
                <w:color w:val="000000"/>
                <w:kern w:val="32"/>
                <w:sz w:val="20"/>
                <w:szCs w:val="20"/>
                <w:lang w:eastAsia="ru-RU"/>
              </w:rPr>
              <w:t>Серийный (идентификационный) номер</w:t>
            </w:r>
          </w:p>
        </w:tc>
        <w:tc>
          <w:tcPr>
            <w:tcW w:w="1103" w:type="pct"/>
            <w:tcBorders>
              <w:top w:val="single" w:sz="4" w:space="0" w:color="auto"/>
              <w:left w:val="single" w:sz="4" w:space="0" w:color="auto"/>
              <w:bottom w:val="single" w:sz="4" w:space="0" w:color="auto"/>
              <w:right w:val="single" w:sz="4" w:space="0" w:color="auto"/>
            </w:tcBorders>
            <w:vAlign w:val="center"/>
            <w:hideMark/>
          </w:tcPr>
          <w:p w14:paraId="53B9B49B"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51596">
              <w:rPr>
                <w:rFonts w:ascii="Times New Roman" w:eastAsia="Times New Roman" w:hAnsi="Times New Roman"/>
                <w:b/>
                <w:color w:val="000000"/>
                <w:sz w:val="20"/>
                <w:szCs w:val="20"/>
                <w:lang w:eastAsia="ru-RU"/>
              </w:rPr>
              <w:t>Год выпуска</w:t>
            </w:r>
          </w:p>
        </w:tc>
      </w:tr>
      <w:tr w:rsidR="00EE3B9B" w:rsidRPr="00DB6CBF" w14:paraId="3D041ACA" w14:textId="77777777" w:rsidTr="00B57154">
        <w:trPr>
          <w:trHeight w:val="227"/>
          <w:jc w:val="center"/>
        </w:trPr>
        <w:tc>
          <w:tcPr>
            <w:tcW w:w="281" w:type="pct"/>
            <w:tcBorders>
              <w:top w:val="single" w:sz="4" w:space="0" w:color="auto"/>
              <w:left w:val="single" w:sz="4" w:space="0" w:color="auto"/>
              <w:bottom w:val="single" w:sz="4" w:space="0" w:color="auto"/>
              <w:right w:val="single" w:sz="4" w:space="0" w:color="auto"/>
            </w:tcBorders>
            <w:vAlign w:val="center"/>
          </w:tcPr>
          <w:p w14:paraId="78D48D90"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51596">
              <w:rPr>
                <w:rFonts w:ascii="Times New Roman" w:eastAsia="Times New Roman" w:hAnsi="Times New Roman"/>
                <w:b/>
                <w:color w:val="000000"/>
                <w:sz w:val="20"/>
                <w:szCs w:val="20"/>
                <w:lang w:eastAsia="ru-RU"/>
              </w:rPr>
              <w:t>1</w:t>
            </w:r>
          </w:p>
        </w:tc>
        <w:tc>
          <w:tcPr>
            <w:tcW w:w="1179" w:type="pct"/>
            <w:tcBorders>
              <w:top w:val="single" w:sz="4" w:space="0" w:color="auto"/>
              <w:left w:val="single" w:sz="4" w:space="0" w:color="auto"/>
              <w:bottom w:val="single" w:sz="4" w:space="0" w:color="auto"/>
              <w:right w:val="single" w:sz="4" w:space="0" w:color="auto"/>
            </w:tcBorders>
            <w:vAlign w:val="center"/>
          </w:tcPr>
          <w:p w14:paraId="0D47C7E6" w14:textId="77777777" w:rsidR="00EE3B9B" w:rsidRPr="00D51596" w:rsidRDefault="00EE3B9B" w:rsidP="00C93DBF">
            <w:pPr>
              <w:widowControl w:val="0"/>
              <w:tabs>
                <w:tab w:val="left" w:pos="0"/>
              </w:tabs>
              <w:spacing w:after="0" w:line="240" w:lineRule="auto"/>
              <w:jc w:val="center"/>
              <w:rPr>
                <w:rFonts w:ascii="Times New Roman" w:eastAsia="Times New Roman" w:hAnsi="Times New Roman"/>
                <w:b/>
                <w:color w:val="000000"/>
                <w:kern w:val="32"/>
                <w:sz w:val="20"/>
                <w:szCs w:val="20"/>
                <w:lang w:eastAsia="ru-RU"/>
              </w:rPr>
            </w:pPr>
            <w:r w:rsidRPr="00D51596">
              <w:rPr>
                <w:rFonts w:ascii="Times New Roman" w:eastAsia="Times New Roman" w:hAnsi="Times New Roman"/>
                <w:b/>
                <w:color w:val="000000"/>
                <w:kern w:val="32"/>
                <w:sz w:val="20"/>
                <w:szCs w:val="20"/>
                <w:lang w:eastAsia="ru-RU"/>
              </w:rPr>
              <w:t>2</w:t>
            </w:r>
          </w:p>
        </w:tc>
        <w:tc>
          <w:tcPr>
            <w:tcW w:w="1180" w:type="pct"/>
            <w:tcBorders>
              <w:top w:val="single" w:sz="4" w:space="0" w:color="auto"/>
              <w:left w:val="single" w:sz="4" w:space="0" w:color="auto"/>
              <w:bottom w:val="single" w:sz="4" w:space="0" w:color="auto"/>
              <w:right w:val="single" w:sz="4" w:space="0" w:color="auto"/>
            </w:tcBorders>
            <w:vAlign w:val="center"/>
          </w:tcPr>
          <w:p w14:paraId="15CC7C54"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kern w:val="32"/>
                <w:sz w:val="20"/>
                <w:szCs w:val="20"/>
                <w:lang w:eastAsia="ru-RU"/>
              </w:rPr>
            </w:pPr>
            <w:r w:rsidRPr="00D51596">
              <w:rPr>
                <w:rFonts w:ascii="Times New Roman" w:eastAsia="Times New Roman" w:hAnsi="Times New Roman"/>
                <w:b/>
                <w:color w:val="000000"/>
                <w:kern w:val="32"/>
                <w:sz w:val="20"/>
                <w:szCs w:val="20"/>
                <w:lang w:eastAsia="ru-RU"/>
              </w:rPr>
              <w:t>3</w:t>
            </w:r>
          </w:p>
        </w:tc>
        <w:tc>
          <w:tcPr>
            <w:tcW w:w="1256" w:type="pct"/>
            <w:tcBorders>
              <w:top w:val="single" w:sz="4" w:space="0" w:color="auto"/>
              <w:left w:val="single" w:sz="4" w:space="0" w:color="auto"/>
              <w:bottom w:val="single" w:sz="4" w:space="0" w:color="auto"/>
              <w:right w:val="single" w:sz="4" w:space="0" w:color="auto"/>
            </w:tcBorders>
            <w:vAlign w:val="center"/>
          </w:tcPr>
          <w:p w14:paraId="60CA57B7"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kern w:val="32"/>
                <w:sz w:val="20"/>
                <w:szCs w:val="20"/>
                <w:lang w:eastAsia="ru-RU"/>
              </w:rPr>
            </w:pPr>
            <w:r w:rsidRPr="00D51596">
              <w:rPr>
                <w:rFonts w:ascii="Times New Roman" w:eastAsia="Times New Roman" w:hAnsi="Times New Roman"/>
                <w:b/>
                <w:color w:val="000000"/>
                <w:kern w:val="32"/>
                <w:sz w:val="20"/>
                <w:szCs w:val="20"/>
                <w:lang w:eastAsia="ru-RU"/>
              </w:rPr>
              <w:t>4</w:t>
            </w:r>
          </w:p>
        </w:tc>
        <w:tc>
          <w:tcPr>
            <w:tcW w:w="1103" w:type="pct"/>
            <w:tcBorders>
              <w:top w:val="single" w:sz="4" w:space="0" w:color="auto"/>
              <w:left w:val="single" w:sz="4" w:space="0" w:color="auto"/>
              <w:bottom w:val="single" w:sz="4" w:space="0" w:color="auto"/>
              <w:right w:val="single" w:sz="4" w:space="0" w:color="auto"/>
            </w:tcBorders>
            <w:vAlign w:val="center"/>
          </w:tcPr>
          <w:p w14:paraId="4D93DFF8" w14:textId="77777777" w:rsidR="00EE3B9B" w:rsidRPr="00D5159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51596">
              <w:rPr>
                <w:rFonts w:ascii="Times New Roman" w:eastAsia="Times New Roman" w:hAnsi="Times New Roman"/>
                <w:b/>
                <w:color w:val="000000"/>
                <w:sz w:val="20"/>
                <w:szCs w:val="20"/>
                <w:lang w:eastAsia="ru-RU"/>
              </w:rPr>
              <w:t>5</w:t>
            </w:r>
          </w:p>
        </w:tc>
      </w:tr>
      <w:tr w:rsidR="00EE3B9B" w:rsidRPr="00DB6CBF" w14:paraId="5D7FDA04" w14:textId="77777777" w:rsidTr="00B57154">
        <w:trPr>
          <w:trHeight w:val="443"/>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61848E39" w14:textId="77777777" w:rsidR="00EE3B9B" w:rsidRPr="006159E4" w:rsidRDefault="00EE3B9B" w:rsidP="00C93DBF">
            <w:pPr>
              <w:widowControl w:val="0"/>
              <w:tabs>
                <w:tab w:val="left" w:pos="207"/>
              </w:tabs>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6159E4">
              <w:rPr>
                <w:rFonts w:ascii="Times New Roman" w:eastAsia="Times New Roman" w:hAnsi="Times New Roman"/>
                <w:color w:val="000000"/>
                <w:sz w:val="20"/>
                <w:szCs w:val="20"/>
                <w:lang w:eastAsia="ru-RU"/>
              </w:rPr>
              <w:t>1</w:t>
            </w:r>
          </w:p>
        </w:tc>
        <w:tc>
          <w:tcPr>
            <w:tcW w:w="1179" w:type="pct"/>
            <w:tcBorders>
              <w:top w:val="single" w:sz="4" w:space="0" w:color="auto"/>
              <w:left w:val="single" w:sz="4" w:space="0" w:color="auto"/>
              <w:bottom w:val="single" w:sz="4" w:space="0" w:color="auto"/>
              <w:right w:val="single" w:sz="4" w:space="0" w:color="auto"/>
            </w:tcBorders>
            <w:vAlign w:val="center"/>
            <w:hideMark/>
          </w:tcPr>
          <w:p w14:paraId="35510E8E" w14:textId="77777777" w:rsidR="00EE3B9B" w:rsidRPr="00E83C5E" w:rsidRDefault="00EE3B9B" w:rsidP="00C93DBF">
            <w:pPr>
              <w:widowControl w:val="0"/>
              <w:spacing w:after="0" w:line="240" w:lineRule="auto"/>
              <w:jc w:val="center"/>
              <w:rPr>
                <w:rFonts w:ascii="Times New Roman" w:eastAsia="Times New Roman" w:hAnsi="Times New Roman"/>
                <w:sz w:val="20"/>
                <w:szCs w:val="20"/>
                <w:lang w:eastAsia="ru-RU"/>
              </w:rPr>
            </w:pPr>
            <w:r>
              <w:rPr>
                <w:rFonts w:ascii="Times New Roman" w:hAnsi="Times New Roman"/>
                <w:szCs w:val="28"/>
              </w:rPr>
              <w:t xml:space="preserve">ПЛМ </w:t>
            </w:r>
            <w:r w:rsidRPr="00DB6CBF">
              <w:rPr>
                <w:rFonts w:ascii="Times New Roman" w:hAnsi="Times New Roman"/>
                <w:szCs w:val="28"/>
                <w:lang w:val="en-US"/>
              </w:rPr>
              <w:t>Suzuki</w:t>
            </w:r>
            <w:r w:rsidRPr="00DB6CBF">
              <w:rPr>
                <w:rFonts w:ascii="Times New Roman" w:hAnsi="Times New Roman"/>
                <w:szCs w:val="28"/>
              </w:rPr>
              <w:t xml:space="preserve"> </w:t>
            </w:r>
            <w:r w:rsidRPr="00DB6CBF">
              <w:rPr>
                <w:rFonts w:ascii="Times New Roman" w:hAnsi="Times New Roman"/>
                <w:szCs w:val="28"/>
                <w:lang w:val="en-US"/>
              </w:rPr>
              <w:t>DF</w:t>
            </w:r>
            <w:r w:rsidRPr="00DB6CBF">
              <w:rPr>
                <w:rFonts w:ascii="Times New Roman" w:hAnsi="Times New Roman"/>
                <w:szCs w:val="28"/>
              </w:rPr>
              <w:t>150</w:t>
            </w:r>
          </w:p>
        </w:tc>
        <w:tc>
          <w:tcPr>
            <w:tcW w:w="1180" w:type="pct"/>
            <w:tcBorders>
              <w:top w:val="single" w:sz="4" w:space="0" w:color="auto"/>
              <w:left w:val="single" w:sz="4" w:space="0" w:color="auto"/>
              <w:bottom w:val="single" w:sz="4" w:space="0" w:color="auto"/>
              <w:right w:val="single" w:sz="4" w:space="0" w:color="auto"/>
            </w:tcBorders>
            <w:vAlign w:val="center"/>
          </w:tcPr>
          <w:p w14:paraId="01A81C01" w14:textId="77777777" w:rsidR="00EE3B9B" w:rsidRPr="006159E4" w:rsidRDefault="00EE3B9B" w:rsidP="00C93DBF">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256" w:type="pct"/>
            <w:tcBorders>
              <w:top w:val="single" w:sz="4" w:space="0" w:color="auto"/>
              <w:left w:val="single" w:sz="4" w:space="0" w:color="auto"/>
              <w:bottom w:val="single" w:sz="4" w:space="0" w:color="auto"/>
              <w:right w:val="single" w:sz="4" w:space="0" w:color="auto"/>
            </w:tcBorders>
            <w:vAlign w:val="center"/>
          </w:tcPr>
          <w:p w14:paraId="2947119B" w14:textId="77777777" w:rsidR="00EE3B9B" w:rsidRPr="00477876" w:rsidRDefault="00EE3B9B" w:rsidP="00C93DBF">
            <w:pPr>
              <w:widowControl w:val="0"/>
              <w:tabs>
                <w:tab w:val="left" w:pos="0"/>
              </w:tabs>
              <w:autoSpaceDE w:val="0"/>
              <w:autoSpaceDN w:val="0"/>
              <w:adjustRightInd w:val="0"/>
              <w:spacing w:after="0" w:line="240" w:lineRule="auto"/>
              <w:jc w:val="center"/>
              <w:rPr>
                <w:rFonts w:ascii="Times New Roman" w:eastAsia="Times New Roman" w:hAnsi="Times New Roman"/>
                <w:color w:val="000000"/>
                <w:kern w:val="32"/>
                <w:sz w:val="20"/>
                <w:szCs w:val="20"/>
                <w:lang w:eastAsia="ru-RU"/>
              </w:rPr>
            </w:pPr>
            <w:r>
              <w:rPr>
                <w:rFonts w:ascii="Times New Roman" w:eastAsia="Times New Roman" w:hAnsi="Times New Roman"/>
                <w:color w:val="000000"/>
                <w:kern w:val="32"/>
                <w:sz w:val="20"/>
                <w:szCs w:val="20"/>
                <w:lang w:eastAsia="ru-RU"/>
              </w:rPr>
              <w:t>880542</w:t>
            </w:r>
          </w:p>
        </w:tc>
        <w:tc>
          <w:tcPr>
            <w:tcW w:w="1103" w:type="pct"/>
            <w:tcBorders>
              <w:top w:val="single" w:sz="4" w:space="0" w:color="auto"/>
              <w:left w:val="single" w:sz="4" w:space="0" w:color="auto"/>
              <w:bottom w:val="single" w:sz="4" w:space="0" w:color="auto"/>
              <w:right w:val="single" w:sz="4" w:space="0" w:color="auto"/>
            </w:tcBorders>
            <w:vAlign w:val="center"/>
          </w:tcPr>
          <w:p w14:paraId="267B267A" w14:textId="77777777" w:rsidR="00EE3B9B" w:rsidRPr="006A5A6D" w:rsidRDefault="00EE3B9B" w:rsidP="00C93DBF">
            <w:pPr>
              <w:widowControl w:val="0"/>
              <w:spacing w:after="0" w:line="240" w:lineRule="auto"/>
              <w:jc w:val="center"/>
              <w:rPr>
                <w:rFonts w:ascii="Times New Roman" w:eastAsia="Times New Roman" w:hAnsi="Times New Roman"/>
                <w:sz w:val="20"/>
                <w:szCs w:val="20"/>
                <w:lang w:eastAsia="ru-RU"/>
              </w:rPr>
            </w:pPr>
            <w:r w:rsidRPr="006A5A6D">
              <w:rPr>
                <w:rFonts w:ascii="Times New Roman" w:eastAsia="Times New Roman" w:hAnsi="Times New Roman"/>
                <w:sz w:val="20"/>
                <w:szCs w:val="20"/>
                <w:lang w:eastAsia="ru-RU"/>
              </w:rPr>
              <w:t>20</w:t>
            </w:r>
            <w:r>
              <w:rPr>
                <w:rFonts w:ascii="Times New Roman" w:eastAsia="Times New Roman" w:hAnsi="Times New Roman"/>
                <w:sz w:val="20"/>
                <w:szCs w:val="20"/>
                <w:lang w:eastAsia="ru-RU"/>
              </w:rPr>
              <w:t>07</w:t>
            </w:r>
          </w:p>
        </w:tc>
      </w:tr>
    </w:tbl>
    <w:p w14:paraId="0CDBBCC9" w14:textId="77777777" w:rsidR="00EE3B9B" w:rsidRPr="00D51596" w:rsidRDefault="00EE3B9B" w:rsidP="00EE3B9B">
      <w:pPr>
        <w:spacing w:after="0" w:line="240" w:lineRule="auto"/>
        <w:ind w:firstLine="709"/>
        <w:rPr>
          <w:rFonts w:ascii="Times New Roman" w:hAnsi="Times New Roman"/>
          <w:sz w:val="24"/>
          <w:szCs w:val="24"/>
        </w:rPr>
      </w:pPr>
    </w:p>
    <w:p w14:paraId="64E62769" w14:textId="2D4BA753" w:rsidR="00EE3B9B" w:rsidRDefault="00EE3B9B" w:rsidP="00EE3B9B">
      <w:pPr>
        <w:spacing w:after="0" w:line="240" w:lineRule="auto"/>
        <w:ind w:firstLine="709"/>
        <w:rPr>
          <w:rFonts w:ascii="Times New Roman" w:hAnsi="Times New Roman"/>
          <w:sz w:val="24"/>
          <w:szCs w:val="24"/>
        </w:rPr>
      </w:pPr>
      <w:r w:rsidRPr="00D51596">
        <w:rPr>
          <w:rFonts w:ascii="Times New Roman" w:hAnsi="Times New Roman"/>
          <w:sz w:val="24"/>
          <w:szCs w:val="24"/>
        </w:rPr>
        <w:t>2.2. Ведомость/ Перечень видов и объемов услуг</w:t>
      </w:r>
      <w:r>
        <w:rPr>
          <w:rFonts w:ascii="Times New Roman" w:hAnsi="Times New Roman"/>
          <w:sz w:val="24"/>
          <w:szCs w:val="24"/>
        </w:rPr>
        <w:t>:</w:t>
      </w:r>
    </w:p>
    <w:p w14:paraId="6C82D06B"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р</w:t>
      </w:r>
      <w:r w:rsidRPr="00D51596">
        <w:rPr>
          <w:rFonts w:ascii="Times New Roman" w:hAnsi="Times New Roman"/>
          <w:sz w:val="24"/>
          <w:szCs w:val="24"/>
        </w:rPr>
        <w:t>емонт датчика трима</w:t>
      </w:r>
      <w:r>
        <w:rPr>
          <w:rFonts w:ascii="Times New Roman" w:hAnsi="Times New Roman"/>
          <w:sz w:val="24"/>
          <w:szCs w:val="24"/>
        </w:rPr>
        <w:t>;</w:t>
      </w:r>
    </w:p>
    <w:p w14:paraId="71827A93"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з</w:t>
      </w:r>
      <w:r w:rsidRPr="00D51596">
        <w:rPr>
          <w:rFonts w:ascii="Times New Roman" w:hAnsi="Times New Roman"/>
          <w:sz w:val="24"/>
          <w:szCs w:val="24"/>
        </w:rPr>
        <w:t>амена второго фильтра очистки топлива двигателя</w:t>
      </w:r>
      <w:r>
        <w:rPr>
          <w:rFonts w:ascii="Times New Roman" w:hAnsi="Times New Roman"/>
          <w:sz w:val="24"/>
          <w:szCs w:val="24"/>
        </w:rPr>
        <w:t>;</w:t>
      </w:r>
    </w:p>
    <w:p w14:paraId="35A55436"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з</w:t>
      </w:r>
      <w:r w:rsidRPr="00D51596">
        <w:rPr>
          <w:rFonts w:ascii="Times New Roman" w:hAnsi="Times New Roman"/>
          <w:sz w:val="24"/>
          <w:szCs w:val="24"/>
        </w:rPr>
        <w:t>амена термостата двигателя</w:t>
      </w:r>
      <w:r>
        <w:rPr>
          <w:rFonts w:ascii="Times New Roman" w:hAnsi="Times New Roman"/>
          <w:sz w:val="24"/>
          <w:szCs w:val="24"/>
        </w:rPr>
        <w:t>;</w:t>
      </w:r>
    </w:p>
    <w:p w14:paraId="229C6A5E"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ч</w:t>
      </w:r>
      <w:r w:rsidRPr="00D51596">
        <w:rPr>
          <w:rFonts w:ascii="Times New Roman" w:hAnsi="Times New Roman"/>
          <w:sz w:val="24"/>
          <w:szCs w:val="24"/>
        </w:rPr>
        <w:t>истка форсунок</w:t>
      </w:r>
      <w:r>
        <w:rPr>
          <w:rFonts w:ascii="Times New Roman" w:hAnsi="Times New Roman"/>
          <w:sz w:val="24"/>
          <w:szCs w:val="24"/>
        </w:rPr>
        <w:t>;</w:t>
      </w:r>
    </w:p>
    <w:p w14:paraId="65A96E50"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ч</w:t>
      </w:r>
      <w:r w:rsidRPr="00D51596">
        <w:rPr>
          <w:rFonts w:ascii="Times New Roman" w:hAnsi="Times New Roman"/>
          <w:sz w:val="24"/>
          <w:szCs w:val="24"/>
        </w:rPr>
        <w:t>астичная замена проводки и замена предохранителей</w:t>
      </w:r>
      <w:r>
        <w:rPr>
          <w:rFonts w:ascii="Times New Roman" w:hAnsi="Times New Roman"/>
          <w:sz w:val="24"/>
          <w:szCs w:val="24"/>
        </w:rPr>
        <w:t>;</w:t>
      </w:r>
    </w:p>
    <w:p w14:paraId="2FF9EEEC"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з</w:t>
      </w:r>
      <w:r w:rsidRPr="00D51596">
        <w:rPr>
          <w:rFonts w:ascii="Times New Roman" w:hAnsi="Times New Roman"/>
          <w:sz w:val="24"/>
          <w:szCs w:val="24"/>
        </w:rPr>
        <w:t>амена реле гидроподъема</w:t>
      </w:r>
      <w:r>
        <w:rPr>
          <w:rFonts w:ascii="Times New Roman" w:hAnsi="Times New Roman"/>
          <w:sz w:val="24"/>
          <w:szCs w:val="24"/>
        </w:rPr>
        <w:t>;</w:t>
      </w:r>
    </w:p>
    <w:p w14:paraId="224F90E1"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з</w:t>
      </w:r>
      <w:r w:rsidRPr="00D51596">
        <w:rPr>
          <w:rFonts w:ascii="Times New Roman" w:hAnsi="Times New Roman"/>
          <w:sz w:val="24"/>
          <w:szCs w:val="24"/>
        </w:rPr>
        <w:t>амена кнопки гидроподъема</w:t>
      </w:r>
      <w:r>
        <w:rPr>
          <w:rFonts w:ascii="Times New Roman" w:hAnsi="Times New Roman"/>
          <w:sz w:val="24"/>
          <w:szCs w:val="24"/>
        </w:rPr>
        <w:t>;</w:t>
      </w:r>
    </w:p>
    <w:p w14:paraId="6175C39B"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о</w:t>
      </w:r>
      <w:r w:rsidRPr="00D51596">
        <w:rPr>
          <w:rFonts w:ascii="Times New Roman" w:hAnsi="Times New Roman"/>
          <w:sz w:val="24"/>
          <w:szCs w:val="24"/>
        </w:rPr>
        <w:t>чистка дросселя</w:t>
      </w:r>
      <w:r>
        <w:rPr>
          <w:rFonts w:ascii="Times New Roman" w:hAnsi="Times New Roman"/>
          <w:sz w:val="24"/>
          <w:szCs w:val="24"/>
        </w:rPr>
        <w:t>;</w:t>
      </w:r>
    </w:p>
    <w:p w14:paraId="7DDDF02A"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о</w:t>
      </w:r>
      <w:r w:rsidRPr="00D51596">
        <w:rPr>
          <w:rFonts w:ascii="Times New Roman" w:hAnsi="Times New Roman"/>
          <w:sz w:val="24"/>
          <w:szCs w:val="24"/>
        </w:rPr>
        <w:t>чистка топливного насоса</w:t>
      </w:r>
      <w:r>
        <w:rPr>
          <w:rFonts w:ascii="Times New Roman" w:hAnsi="Times New Roman"/>
          <w:sz w:val="24"/>
          <w:szCs w:val="24"/>
        </w:rPr>
        <w:t>;</w:t>
      </w:r>
    </w:p>
    <w:p w14:paraId="465379D0"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о</w:t>
      </w:r>
      <w:r w:rsidRPr="00D51596">
        <w:rPr>
          <w:rFonts w:ascii="Times New Roman" w:hAnsi="Times New Roman"/>
          <w:sz w:val="24"/>
          <w:szCs w:val="24"/>
        </w:rPr>
        <w:t>ткачка топлива с баков</w:t>
      </w:r>
      <w:r>
        <w:rPr>
          <w:rFonts w:ascii="Times New Roman" w:hAnsi="Times New Roman"/>
          <w:sz w:val="24"/>
          <w:szCs w:val="24"/>
        </w:rPr>
        <w:t>;</w:t>
      </w:r>
    </w:p>
    <w:p w14:paraId="0B74F276"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п</w:t>
      </w:r>
      <w:r w:rsidRPr="00D51596">
        <w:rPr>
          <w:rFonts w:ascii="Times New Roman" w:hAnsi="Times New Roman"/>
          <w:sz w:val="24"/>
          <w:szCs w:val="24"/>
        </w:rPr>
        <w:t>рокачка топливной системы</w:t>
      </w:r>
      <w:r>
        <w:rPr>
          <w:rFonts w:ascii="Times New Roman" w:hAnsi="Times New Roman"/>
          <w:sz w:val="24"/>
          <w:szCs w:val="24"/>
        </w:rPr>
        <w:t>;</w:t>
      </w:r>
    </w:p>
    <w:p w14:paraId="208660CD"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з</w:t>
      </w:r>
      <w:r w:rsidRPr="00D51596">
        <w:rPr>
          <w:rFonts w:ascii="Times New Roman" w:hAnsi="Times New Roman"/>
          <w:sz w:val="24"/>
          <w:szCs w:val="24"/>
        </w:rPr>
        <w:t>амена сепаратора топлива</w:t>
      </w:r>
      <w:r>
        <w:rPr>
          <w:rFonts w:ascii="Times New Roman" w:hAnsi="Times New Roman"/>
          <w:sz w:val="24"/>
          <w:szCs w:val="24"/>
        </w:rPr>
        <w:t>;</w:t>
      </w:r>
    </w:p>
    <w:p w14:paraId="5E3C5A55"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п</w:t>
      </w:r>
      <w:r w:rsidRPr="00D51596">
        <w:rPr>
          <w:rFonts w:ascii="Times New Roman" w:hAnsi="Times New Roman"/>
          <w:sz w:val="24"/>
          <w:szCs w:val="24"/>
        </w:rPr>
        <w:t>рокачка гидравлической рулевой системы</w:t>
      </w:r>
      <w:r>
        <w:rPr>
          <w:rFonts w:ascii="Times New Roman" w:hAnsi="Times New Roman"/>
          <w:sz w:val="24"/>
          <w:szCs w:val="24"/>
        </w:rPr>
        <w:t>;</w:t>
      </w:r>
    </w:p>
    <w:p w14:paraId="4C62621E" w14:textId="77777777" w:rsidR="00EE3B9B" w:rsidRPr="00D51596" w:rsidRDefault="00EE3B9B" w:rsidP="00EE3B9B">
      <w:pPr>
        <w:spacing w:after="0" w:line="240" w:lineRule="auto"/>
        <w:ind w:firstLine="709"/>
        <w:rPr>
          <w:rFonts w:ascii="Times New Roman" w:hAnsi="Times New Roman"/>
          <w:sz w:val="24"/>
          <w:szCs w:val="24"/>
        </w:rPr>
      </w:pPr>
      <w:r>
        <w:rPr>
          <w:rFonts w:ascii="Times New Roman" w:hAnsi="Times New Roman"/>
          <w:sz w:val="24"/>
          <w:szCs w:val="24"/>
        </w:rPr>
        <w:t>з</w:t>
      </w:r>
      <w:r w:rsidRPr="00D51596">
        <w:rPr>
          <w:rFonts w:ascii="Times New Roman" w:hAnsi="Times New Roman"/>
          <w:sz w:val="24"/>
          <w:szCs w:val="24"/>
        </w:rPr>
        <w:t>амена и прокачка жидкости гидроподъема</w:t>
      </w:r>
      <w:r>
        <w:rPr>
          <w:rFonts w:ascii="Times New Roman" w:hAnsi="Times New Roman"/>
          <w:sz w:val="24"/>
          <w:szCs w:val="24"/>
        </w:rPr>
        <w:t>.</w:t>
      </w:r>
    </w:p>
    <w:p w14:paraId="755B00AC" w14:textId="77777777" w:rsidR="00EE3B9B" w:rsidRPr="00D51596" w:rsidRDefault="00EE3B9B" w:rsidP="00EE3B9B">
      <w:pPr>
        <w:autoSpaceDE w:val="0"/>
        <w:autoSpaceDN w:val="0"/>
        <w:adjustRightInd w:val="0"/>
        <w:spacing w:after="0" w:line="240" w:lineRule="auto"/>
        <w:ind w:firstLine="709"/>
        <w:jc w:val="both"/>
        <w:rPr>
          <w:rFonts w:ascii="Times New Roman" w:hAnsi="Times New Roman"/>
          <w:b/>
          <w:sz w:val="24"/>
          <w:szCs w:val="24"/>
          <w:u w:val="single"/>
        </w:rPr>
      </w:pPr>
      <w:r w:rsidRPr="00D51596">
        <w:rPr>
          <w:rFonts w:ascii="Times New Roman" w:hAnsi="Times New Roman"/>
          <w:bCs/>
          <w:sz w:val="24"/>
          <w:szCs w:val="24"/>
        </w:rPr>
        <w:t xml:space="preserve">2.3. Запасные части </w:t>
      </w:r>
      <w:r>
        <w:rPr>
          <w:rFonts w:ascii="Times New Roman" w:hAnsi="Times New Roman"/>
          <w:bCs/>
          <w:sz w:val="24"/>
          <w:szCs w:val="24"/>
        </w:rPr>
        <w:t xml:space="preserve">и расходные материалы входят в </w:t>
      </w:r>
      <w:r w:rsidRPr="00D51596">
        <w:rPr>
          <w:rFonts w:ascii="Times New Roman" w:hAnsi="Times New Roman"/>
          <w:bCs/>
          <w:sz w:val="24"/>
          <w:szCs w:val="24"/>
        </w:rPr>
        <w:t>стоимость услуги</w:t>
      </w:r>
      <w:r>
        <w:rPr>
          <w:rFonts w:ascii="Times New Roman" w:hAnsi="Times New Roman"/>
          <w:bCs/>
          <w:sz w:val="24"/>
          <w:szCs w:val="24"/>
        </w:rPr>
        <w:t>, в том числе:</w:t>
      </w:r>
    </w:p>
    <w:p w14:paraId="3F35B647" w14:textId="77777777" w:rsidR="00EE3B9B" w:rsidRPr="00922521" w:rsidRDefault="00EE3B9B" w:rsidP="00EE3B9B">
      <w:pPr>
        <w:autoSpaceDE w:val="0"/>
        <w:autoSpaceDN w:val="0"/>
        <w:adjustRightInd w:val="0"/>
        <w:spacing w:after="0" w:line="240" w:lineRule="auto"/>
        <w:jc w:val="right"/>
        <w:rPr>
          <w:rFonts w:ascii="Times New Roman" w:hAnsi="Times New Roman"/>
          <w:bCs/>
          <w:sz w:val="20"/>
          <w:szCs w:val="20"/>
        </w:rPr>
      </w:pPr>
      <w:r w:rsidRPr="00922521">
        <w:rPr>
          <w:rFonts w:ascii="Times New Roman" w:hAnsi="Times New Roman"/>
          <w:bCs/>
          <w:sz w:val="20"/>
          <w:szCs w:val="20"/>
        </w:rPr>
        <w:t xml:space="preserve">Таблица № </w:t>
      </w:r>
      <w:r>
        <w:rPr>
          <w:rFonts w:ascii="Times New Roman" w:hAnsi="Times New Roman"/>
          <w:bCs/>
          <w:sz w:val="20"/>
          <w:szCs w:val="20"/>
        </w:rPr>
        <w:t>3</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50"/>
        <w:gridCol w:w="4550"/>
      </w:tblGrid>
      <w:tr w:rsidR="00EE3B9B" w:rsidRPr="006159E4" w14:paraId="60941693"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0A9E9BEF" w14:textId="77777777" w:rsidR="00EE3B9B" w:rsidRPr="00D51596" w:rsidRDefault="00EE3B9B" w:rsidP="00C93DBF">
            <w:pPr>
              <w:spacing w:after="0" w:line="240" w:lineRule="auto"/>
              <w:jc w:val="center"/>
              <w:rPr>
                <w:rFonts w:ascii="Times New Roman" w:hAnsi="Times New Roman"/>
                <w:b/>
                <w:bCs/>
                <w:sz w:val="20"/>
                <w:szCs w:val="20"/>
              </w:rPr>
            </w:pPr>
            <w:r w:rsidRPr="00D51596">
              <w:rPr>
                <w:rFonts w:ascii="Times New Roman" w:hAnsi="Times New Roman"/>
                <w:b/>
                <w:bCs/>
                <w:sz w:val="20"/>
                <w:szCs w:val="20"/>
              </w:rPr>
              <w:t>№ п/п</w:t>
            </w:r>
          </w:p>
        </w:tc>
        <w:tc>
          <w:tcPr>
            <w:tcW w:w="4550" w:type="dxa"/>
            <w:tcBorders>
              <w:top w:val="single" w:sz="4" w:space="0" w:color="auto"/>
              <w:left w:val="single" w:sz="4" w:space="0" w:color="auto"/>
              <w:bottom w:val="single" w:sz="4" w:space="0" w:color="auto"/>
              <w:right w:val="single" w:sz="4" w:space="0" w:color="auto"/>
            </w:tcBorders>
            <w:vAlign w:val="center"/>
          </w:tcPr>
          <w:p w14:paraId="01D0E703" w14:textId="77777777" w:rsidR="00EE3B9B" w:rsidRPr="00D51596" w:rsidRDefault="00EE3B9B" w:rsidP="00C93DBF">
            <w:pPr>
              <w:spacing w:after="0" w:line="240" w:lineRule="auto"/>
              <w:jc w:val="center"/>
              <w:rPr>
                <w:rFonts w:ascii="Times New Roman" w:hAnsi="Times New Roman"/>
                <w:b/>
                <w:bCs/>
                <w:sz w:val="20"/>
                <w:szCs w:val="20"/>
              </w:rPr>
            </w:pPr>
            <w:r w:rsidRPr="00D51596">
              <w:rPr>
                <w:rFonts w:ascii="Times New Roman" w:hAnsi="Times New Roman"/>
                <w:b/>
                <w:bCs/>
                <w:sz w:val="20"/>
                <w:szCs w:val="20"/>
              </w:rPr>
              <w:t>Наименование запасных частей и материалов</w:t>
            </w:r>
          </w:p>
        </w:tc>
        <w:tc>
          <w:tcPr>
            <w:tcW w:w="4550" w:type="dxa"/>
            <w:tcBorders>
              <w:top w:val="single" w:sz="4" w:space="0" w:color="auto"/>
              <w:left w:val="single" w:sz="4" w:space="0" w:color="auto"/>
              <w:bottom w:val="single" w:sz="4" w:space="0" w:color="auto"/>
              <w:right w:val="single" w:sz="4" w:space="0" w:color="auto"/>
            </w:tcBorders>
            <w:vAlign w:val="center"/>
          </w:tcPr>
          <w:p w14:paraId="463B00A2" w14:textId="77777777" w:rsidR="00EE3B9B" w:rsidRPr="00D51596" w:rsidRDefault="00EE3B9B" w:rsidP="00C93DBF">
            <w:pPr>
              <w:spacing w:after="0" w:line="240" w:lineRule="auto"/>
              <w:jc w:val="center"/>
              <w:rPr>
                <w:rFonts w:ascii="Times New Roman" w:eastAsia="Times New Roman" w:hAnsi="Times New Roman"/>
                <w:b/>
                <w:bCs/>
                <w:sz w:val="20"/>
                <w:szCs w:val="20"/>
                <w:lang w:eastAsia="ru-RU"/>
              </w:rPr>
            </w:pPr>
            <w:r w:rsidRPr="00D51596">
              <w:rPr>
                <w:rFonts w:ascii="Times New Roman" w:eastAsia="Times New Roman" w:hAnsi="Times New Roman"/>
                <w:b/>
                <w:bCs/>
                <w:sz w:val="20"/>
                <w:szCs w:val="20"/>
                <w:lang w:eastAsia="ru-RU"/>
              </w:rPr>
              <w:t>Количество, единица</w:t>
            </w:r>
            <w:r>
              <w:rPr>
                <w:rFonts w:ascii="Times New Roman" w:eastAsia="Times New Roman" w:hAnsi="Times New Roman"/>
                <w:b/>
                <w:bCs/>
                <w:sz w:val="20"/>
                <w:szCs w:val="20"/>
                <w:lang w:eastAsia="ru-RU"/>
              </w:rPr>
              <w:t xml:space="preserve"> </w:t>
            </w:r>
            <w:r w:rsidRPr="00D51596">
              <w:rPr>
                <w:rFonts w:ascii="Times New Roman" w:eastAsia="Times New Roman" w:hAnsi="Times New Roman"/>
                <w:b/>
                <w:bCs/>
                <w:sz w:val="20"/>
                <w:szCs w:val="20"/>
                <w:lang w:eastAsia="ru-RU"/>
              </w:rPr>
              <w:t>измерения</w:t>
            </w:r>
          </w:p>
        </w:tc>
      </w:tr>
      <w:tr w:rsidR="00EE3B9B" w:rsidRPr="006159E4" w14:paraId="0EBCD1A4" w14:textId="77777777" w:rsidTr="00B57154">
        <w:trPr>
          <w:trHeight w:val="227"/>
          <w:jc w:val="center"/>
        </w:trPr>
        <w:tc>
          <w:tcPr>
            <w:tcW w:w="534" w:type="dxa"/>
            <w:tcBorders>
              <w:top w:val="single" w:sz="4" w:space="0" w:color="auto"/>
              <w:left w:val="single" w:sz="4" w:space="0" w:color="auto"/>
              <w:bottom w:val="single" w:sz="4" w:space="0" w:color="auto"/>
              <w:right w:val="single" w:sz="4" w:space="0" w:color="auto"/>
            </w:tcBorders>
            <w:vAlign w:val="center"/>
          </w:tcPr>
          <w:p w14:paraId="2C330070" w14:textId="77777777" w:rsidR="00EE3B9B" w:rsidRPr="00D51596" w:rsidRDefault="00EE3B9B" w:rsidP="00C93DBF">
            <w:pPr>
              <w:spacing w:after="0" w:line="240" w:lineRule="auto"/>
              <w:jc w:val="center"/>
              <w:rPr>
                <w:rFonts w:ascii="Times New Roman" w:hAnsi="Times New Roman"/>
                <w:b/>
                <w:bCs/>
                <w:sz w:val="20"/>
                <w:szCs w:val="20"/>
              </w:rPr>
            </w:pPr>
            <w:r w:rsidRPr="00D51596">
              <w:rPr>
                <w:rFonts w:ascii="Times New Roman" w:hAnsi="Times New Roman"/>
                <w:b/>
                <w:bCs/>
                <w:sz w:val="20"/>
                <w:szCs w:val="20"/>
              </w:rPr>
              <w:t>1</w:t>
            </w:r>
          </w:p>
        </w:tc>
        <w:tc>
          <w:tcPr>
            <w:tcW w:w="4550" w:type="dxa"/>
            <w:tcBorders>
              <w:top w:val="single" w:sz="4" w:space="0" w:color="auto"/>
              <w:left w:val="single" w:sz="4" w:space="0" w:color="auto"/>
              <w:bottom w:val="single" w:sz="4" w:space="0" w:color="auto"/>
              <w:right w:val="single" w:sz="4" w:space="0" w:color="auto"/>
            </w:tcBorders>
            <w:vAlign w:val="center"/>
          </w:tcPr>
          <w:p w14:paraId="3BA485E8" w14:textId="77777777" w:rsidR="00EE3B9B" w:rsidRPr="00D51596" w:rsidRDefault="00EE3B9B" w:rsidP="00C93DBF">
            <w:pPr>
              <w:spacing w:after="0" w:line="240" w:lineRule="auto"/>
              <w:jc w:val="center"/>
              <w:rPr>
                <w:rFonts w:ascii="Times New Roman" w:hAnsi="Times New Roman"/>
                <w:b/>
                <w:bCs/>
                <w:sz w:val="20"/>
                <w:szCs w:val="20"/>
              </w:rPr>
            </w:pPr>
            <w:r w:rsidRPr="00D51596">
              <w:rPr>
                <w:rFonts w:ascii="Times New Roman" w:hAnsi="Times New Roman"/>
                <w:b/>
                <w:bCs/>
                <w:sz w:val="20"/>
                <w:szCs w:val="20"/>
              </w:rPr>
              <w:t>2</w:t>
            </w:r>
          </w:p>
        </w:tc>
        <w:tc>
          <w:tcPr>
            <w:tcW w:w="4550" w:type="dxa"/>
            <w:tcBorders>
              <w:top w:val="single" w:sz="4" w:space="0" w:color="auto"/>
              <w:left w:val="single" w:sz="4" w:space="0" w:color="auto"/>
              <w:bottom w:val="single" w:sz="4" w:space="0" w:color="auto"/>
              <w:right w:val="single" w:sz="4" w:space="0" w:color="auto"/>
            </w:tcBorders>
            <w:vAlign w:val="center"/>
          </w:tcPr>
          <w:p w14:paraId="31B1D81E" w14:textId="77777777" w:rsidR="00EE3B9B" w:rsidRPr="00D51596" w:rsidRDefault="00EE3B9B" w:rsidP="00C93DBF">
            <w:pPr>
              <w:spacing w:after="0" w:line="240" w:lineRule="auto"/>
              <w:jc w:val="center"/>
              <w:rPr>
                <w:rFonts w:ascii="Times New Roman" w:eastAsia="Times New Roman" w:hAnsi="Times New Roman"/>
                <w:b/>
                <w:bCs/>
                <w:sz w:val="20"/>
                <w:szCs w:val="20"/>
                <w:lang w:eastAsia="ru-RU"/>
              </w:rPr>
            </w:pPr>
            <w:r w:rsidRPr="00D51596">
              <w:rPr>
                <w:rFonts w:ascii="Times New Roman" w:eastAsia="Times New Roman" w:hAnsi="Times New Roman"/>
                <w:b/>
                <w:bCs/>
                <w:sz w:val="20"/>
                <w:szCs w:val="20"/>
                <w:lang w:eastAsia="ru-RU"/>
              </w:rPr>
              <w:t>3</w:t>
            </w:r>
          </w:p>
        </w:tc>
      </w:tr>
      <w:tr w:rsidR="00EE3B9B" w:rsidRPr="006159E4" w14:paraId="1E23BC4D"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7CC332C7" w14:textId="77777777" w:rsidR="00EE3B9B" w:rsidRPr="00DE4191"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1</w:t>
            </w:r>
          </w:p>
        </w:tc>
        <w:tc>
          <w:tcPr>
            <w:tcW w:w="4550" w:type="dxa"/>
            <w:tcBorders>
              <w:top w:val="single" w:sz="4" w:space="0" w:color="auto"/>
              <w:left w:val="single" w:sz="4" w:space="0" w:color="auto"/>
              <w:bottom w:val="single" w:sz="4" w:space="0" w:color="auto"/>
              <w:right w:val="single" w:sz="4" w:space="0" w:color="auto"/>
            </w:tcBorders>
            <w:vAlign w:val="center"/>
          </w:tcPr>
          <w:p w14:paraId="677FF0F4" w14:textId="77777777" w:rsidR="00EE3B9B" w:rsidRPr="00DE4191" w:rsidRDefault="00EE3B9B" w:rsidP="00C93DBF">
            <w:pPr>
              <w:spacing w:after="0" w:line="240" w:lineRule="auto"/>
              <w:jc w:val="both"/>
              <w:rPr>
                <w:rFonts w:ascii="Times New Roman" w:eastAsia="Times New Roman" w:hAnsi="Times New Roman"/>
                <w:sz w:val="20"/>
                <w:szCs w:val="20"/>
                <w:lang w:eastAsia="ru-RU"/>
              </w:rPr>
            </w:pPr>
            <w:r w:rsidRPr="00DE4191">
              <w:rPr>
                <w:rFonts w:ascii="Times New Roman" w:hAnsi="Times New Roman"/>
                <w:sz w:val="20"/>
                <w:szCs w:val="20"/>
              </w:rPr>
              <w:t xml:space="preserve">Фильтр </w:t>
            </w:r>
            <w:r w:rsidRPr="00DE4191">
              <w:rPr>
                <w:rFonts w:ascii="Times New Roman" w:eastAsia="Times New Roman" w:hAnsi="Times New Roman"/>
                <w:sz w:val="20"/>
                <w:szCs w:val="20"/>
                <w:lang w:eastAsia="ru-RU"/>
              </w:rPr>
              <w:t>очистки топлива двигателя</w:t>
            </w:r>
          </w:p>
        </w:tc>
        <w:tc>
          <w:tcPr>
            <w:tcW w:w="4550" w:type="dxa"/>
            <w:tcBorders>
              <w:top w:val="single" w:sz="4" w:space="0" w:color="auto"/>
              <w:left w:val="single" w:sz="4" w:space="0" w:color="auto"/>
              <w:bottom w:val="single" w:sz="4" w:space="0" w:color="auto"/>
              <w:right w:val="single" w:sz="4" w:space="0" w:color="auto"/>
            </w:tcBorders>
            <w:vAlign w:val="center"/>
            <w:hideMark/>
          </w:tcPr>
          <w:p w14:paraId="324BB9CD" w14:textId="77777777" w:rsidR="00EE3B9B" w:rsidRPr="006159E4"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6159E4">
              <w:rPr>
                <w:rFonts w:ascii="Times New Roman" w:eastAsia="Times New Roman" w:hAnsi="Times New Roman"/>
                <w:sz w:val="20"/>
                <w:szCs w:val="20"/>
                <w:lang w:eastAsia="ru-RU"/>
              </w:rPr>
              <w:t>Штука</w:t>
            </w:r>
          </w:p>
        </w:tc>
      </w:tr>
      <w:tr w:rsidR="00EE3B9B" w:rsidRPr="006159E4" w14:paraId="645F8BC4"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5BFB8CBE" w14:textId="77777777" w:rsidR="00EE3B9B" w:rsidRPr="00DE4191"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2</w:t>
            </w:r>
          </w:p>
        </w:tc>
        <w:tc>
          <w:tcPr>
            <w:tcW w:w="4550" w:type="dxa"/>
            <w:tcBorders>
              <w:top w:val="single" w:sz="4" w:space="0" w:color="auto"/>
              <w:left w:val="single" w:sz="4" w:space="0" w:color="auto"/>
              <w:bottom w:val="single" w:sz="4" w:space="0" w:color="auto"/>
              <w:right w:val="single" w:sz="4" w:space="0" w:color="auto"/>
            </w:tcBorders>
            <w:vAlign w:val="center"/>
          </w:tcPr>
          <w:p w14:paraId="5C534CC2" w14:textId="77777777" w:rsidR="00EE3B9B" w:rsidRPr="00DE4191" w:rsidRDefault="00EE3B9B" w:rsidP="00C93DBF">
            <w:pPr>
              <w:spacing w:after="0" w:line="240" w:lineRule="auto"/>
              <w:jc w:val="both"/>
              <w:rPr>
                <w:rFonts w:ascii="Times New Roman" w:eastAsia="Times New Roman" w:hAnsi="Times New Roman"/>
                <w:sz w:val="20"/>
                <w:szCs w:val="20"/>
                <w:lang w:eastAsia="ru-RU"/>
              </w:rPr>
            </w:pPr>
            <w:r w:rsidRPr="00DE4191">
              <w:rPr>
                <w:rFonts w:ascii="Times New Roman" w:hAnsi="Times New Roman"/>
                <w:sz w:val="20"/>
                <w:szCs w:val="20"/>
              </w:rPr>
              <w:t>Термостат</w:t>
            </w:r>
          </w:p>
        </w:tc>
        <w:tc>
          <w:tcPr>
            <w:tcW w:w="4550" w:type="dxa"/>
            <w:tcBorders>
              <w:top w:val="single" w:sz="4" w:space="0" w:color="auto"/>
              <w:left w:val="single" w:sz="4" w:space="0" w:color="auto"/>
              <w:bottom w:val="single" w:sz="4" w:space="0" w:color="auto"/>
              <w:right w:val="single" w:sz="4" w:space="0" w:color="auto"/>
            </w:tcBorders>
            <w:vAlign w:val="center"/>
            <w:hideMark/>
          </w:tcPr>
          <w:p w14:paraId="02B4925C" w14:textId="77777777" w:rsidR="00EE3B9B" w:rsidRPr="006159E4"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6159E4">
              <w:rPr>
                <w:rFonts w:ascii="Times New Roman" w:eastAsia="Times New Roman" w:hAnsi="Times New Roman"/>
                <w:sz w:val="20"/>
                <w:szCs w:val="20"/>
                <w:lang w:eastAsia="ru-RU"/>
              </w:rPr>
              <w:t>Штука</w:t>
            </w:r>
          </w:p>
        </w:tc>
      </w:tr>
      <w:tr w:rsidR="00EE3B9B" w:rsidRPr="006159E4" w14:paraId="4E9FA5E4"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4081CED3" w14:textId="77777777" w:rsidR="00EE3B9B" w:rsidRPr="00DE4191"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3</w:t>
            </w:r>
          </w:p>
        </w:tc>
        <w:tc>
          <w:tcPr>
            <w:tcW w:w="4550" w:type="dxa"/>
            <w:tcBorders>
              <w:top w:val="single" w:sz="4" w:space="0" w:color="auto"/>
              <w:left w:val="single" w:sz="4" w:space="0" w:color="auto"/>
              <w:bottom w:val="single" w:sz="4" w:space="0" w:color="auto"/>
              <w:right w:val="single" w:sz="4" w:space="0" w:color="auto"/>
            </w:tcBorders>
            <w:vAlign w:val="center"/>
          </w:tcPr>
          <w:p w14:paraId="4EE83F5B" w14:textId="77777777" w:rsidR="00EE3B9B" w:rsidRPr="00DE4191" w:rsidRDefault="00EE3B9B" w:rsidP="00C93DBF">
            <w:pPr>
              <w:spacing w:after="0" w:line="240" w:lineRule="auto"/>
              <w:jc w:val="both"/>
              <w:rPr>
                <w:rFonts w:ascii="Times New Roman" w:eastAsia="Times New Roman" w:hAnsi="Times New Roman"/>
                <w:sz w:val="20"/>
                <w:szCs w:val="20"/>
                <w:lang w:eastAsia="ru-RU"/>
              </w:rPr>
            </w:pPr>
            <w:r w:rsidRPr="00DE4191">
              <w:rPr>
                <w:rFonts w:ascii="Times New Roman" w:hAnsi="Times New Roman"/>
                <w:sz w:val="20"/>
                <w:szCs w:val="20"/>
              </w:rPr>
              <w:t>Предохранитель</w:t>
            </w:r>
          </w:p>
        </w:tc>
        <w:tc>
          <w:tcPr>
            <w:tcW w:w="4550" w:type="dxa"/>
            <w:tcBorders>
              <w:top w:val="single" w:sz="4" w:space="0" w:color="auto"/>
              <w:left w:val="single" w:sz="4" w:space="0" w:color="auto"/>
              <w:bottom w:val="single" w:sz="4" w:space="0" w:color="auto"/>
              <w:right w:val="single" w:sz="4" w:space="0" w:color="auto"/>
            </w:tcBorders>
            <w:vAlign w:val="center"/>
            <w:hideMark/>
          </w:tcPr>
          <w:p w14:paraId="3ED36392" w14:textId="77777777" w:rsidR="00EE3B9B" w:rsidRPr="006159E4"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6159E4">
              <w:rPr>
                <w:rFonts w:ascii="Times New Roman" w:eastAsia="Times New Roman" w:hAnsi="Times New Roman"/>
                <w:sz w:val="20"/>
                <w:szCs w:val="20"/>
                <w:lang w:eastAsia="ru-RU"/>
              </w:rPr>
              <w:t>Штук</w:t>
            </w:r>
            <w:r>
              <w:rPr>
                <w:rFonts w:ascii="Times New Roman" w:eastAsia="Times New Roman" w:hAnsi="Times New Roman"/>
                <w:sz w:val="20"/>
                <w:szCs w:val="20"/>
                <w:lang w:eastAsia="ru-RU"/>
              </w:rPr>
              <w:t>и</w:t>
            </w:r>
          </w:p>
        </w:tc>
      </w:tr>
      <w:tr w:rsidR="00EE3B9B" w:rsidRPr="00BE55AE" w14:paraId="315F735A"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5DABEB1A" w14:textId="77777777" w:rsidR="00EE3B9B" w:rsidRPr="00DE4191"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4</w:t>
            </w:r>
          </w:p>
        </w:tc>
        <w:tc>
          <w:tcPr>
            <w:tcW w:w="4550" w:type="dxa"/>
            <w:tcBorders>
              <w:top w:val="single" w:sz="4" w:space="0" w:color="auto"/>
              <w:left w:val="single" w:sz="4" w:space="0" w:color="auto"/>
              <w:bottom w:val="single" w:sz="4" w:space="0" w:color="auto"/>
              <w:right w:val="single" w:sz="4" w:space="0" w:color="auto"/>
            </w:tcBorders>
            <w:vAlign w:val="center"/>
          </w:tcPr>
          <w:p w14:paraId="27672508" w14:textId="77777777" w:rsidR="00EE3B9B" w:rsidRPr="00DE4191" w:rsidRDefault="00EE3B9B" w:rsidP="00C93DBF">
            <w:pPr>
              <w:spacing w:after="0" w:line="240" w:lineRule="auto"/>
              <w:jc w:val="both"/>
              <w:rPr>
                <w:rFonts w:ascii="Times New Roman" w:eastAsia="Times New Roman" w:hAnsi="Times New Roman"/>
                <w:sz w:val="20"/>
                <w:szCs w:val="20"/>
                <w:lang w:eastAsia="ru-RU"/>
              </w:rPr>
            </w:pPr>
            <w:r w:rsidRPr="00DE4191">
              <w:rPr>
                <w:rFonts w:ascii="Times New Roman" w:hAnsi="Times New Roman"/>
                <w:sz w:val="20"/>
                <w:szCs w:val="20"/>
              </w:rPr>
              <w:t>Реле</w:t>
            </w:r>
            <w:r>
              <w:rPr>
                <w:rFonts w:ascii="Times New Roman" w:hAnsi="Times New Roman"/>
                <w:sz w:val="20"/>
                <w:szCs w:val="20"/>
              </w:rPr>
              <w:t xml:space="preserve"> гидроподъема</w:t>
            </w:r>
          </w:p>
        </w:tc>
        <w:tc>
          <w:tcPr>
            <w:tcW w:w="4550" w:type="dxa"/>
            <w:tcBorders>
              <w:top w:val="single" w:sz="4" w:space="0" w:color="auto"/>
              <w:left w:val="single" w:sz="4" w:space="0" w:color="auto"/>
              <w:bottom w:val="single" w:sz="4" w:space="0" w:color="auto"/>
              <w:right w:val="single" w:sz="4" w:space="0" w:color="auto"/>
            </w:tcBorders>
            <w:vAlign w:val="center"/>
          </w:tcPr>
          <w:p w14:paraId="3B045C8D" w14:textId="77777777" w:rsidR="00EE3B9B" w:rsidRPr="00BE55AE"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BE55AE">
              <w:rPr>
                <w:rFonts w:ascii="Times New Roman" w:eastAsia="Times New Roman" w:hAnsi="Times New Roman"/>
                <w:sz w:val="20"/>
                <w:szCs w:val="20"/>
                <w:lang w:eastAsia="ru-RU"/>
              </w:rPr>
              <w:t>Штука</w:t>
            </w:r>
          </w:p>
        </w:tc>
      </w:tr>
      <w:tr w:rsidR="00EE3B9B" w:rsidRPr="00BE55AE" w14:paraId="7AB8DB46"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35D90D47" w14:textId="77777777" w:rsidR="00EE3B9B" w:rsidRPr="00B6762F"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5</w:t>
            </w:r>
          </w:p>
        </w:tc>
        <w:tc>
          <w:tcPr>
            <w:tcW w:w="4550" w:type="dxa"/>
            <w:tcBorders>
              <w:top w:val="single" w:sz="4" w:space="0" w:color="auto"/>
              <w:left w:val="single" w:sz="4" w:space="0" w:color="auto"/>
              <w:bottom w:val="single" w:sz="4" w:space="0" w:color="auto"/>
              <w:right w:val="single" w:sz="4" w:space="0" w:color="auto"/>
            </w:tcBorders>
            <w:vAlign w:val="center"/>
          </w:tcPr>
          <w:p w14:paraId="62DF1E81" w14:textId="77777777" w:rsidR="00EE3B9B" w:rsidRPr="00B6762F" w:rsidRDefault="00EE3B9B" w:rsidP="00C93DBF">
            <w:pPr>
              <w:spacing w:after="0" w:line="240" w:lineRule="auto"/>
              <w:jc w:val="both"/>
              <w:rPr>
                <w:rFonts w:ascii="Times New Roman" w:eastAsia="Times New Roman" w:hAnsi="Times New Roman"/>
                <w:sz w:val="20"/>
                <w:szCs w:val="20"/>
                <w:lang w:eastAsia="ru-RU"/>
              </w:rPr>
            </w:pPr>
            <w:r w:rsidRPr="00B6762F">
              <w:rPr>
                <w:rFonts w:ascii="Times New Roman" w:hAnsi="Times New Roman"/>
                <w:sz w:val="20"/>
                <w:szCs w:val="20"/>
              </w:rPr>
              <w:t>Кнопка гидроподъема</w:t>
            </w:r>
          </w:p>
        </w:tc>
        <w:tc>
          <w:tcPr>
            <w:tcW w:w="4550" w:type="dxa"/>
            <w:tcBorders>
              <w:top w:val="single" w:sz="4" w:space="0" w:color="auto"/>
              <w:left w:val="single" w:sz="4" w:space="0" w:color="auto"/>
              <w:bottom w:val="single" w:sz="4" w:space="0" w:color="auto"/>
              <w:right w:val="single" w:sz="4" w:space="0" w:color="auto"/>
            </w:tcBorders>
            <w:vAlign w:val="center"/>
          </w:tcPr>
          <w:p w14:paraId="24A2202B" w14:textId="77777777" w:rsidR="00EE3B9B" w:rsidRPr="00BE55AE"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BE55AE">
              <w:rPr>
                <w:rFonts w:ascii="Times New Roman" w:eastAsia="Times New Roman" w:hAnsi="Times New Roman"/>
                <w:sz w:val="20"/>
                <w:szCs w:val="20"/>
                <w:lang w:eastAsia="ru-RU"/>
              </w:rPr>
              <w:t>Штука</w:t>
            </w:r>
          </w:p>
        </w:tc>
      </w:tr>
      <w:tr w:rsidR="00EE3B9B" w:rsidRPr="00BE55AE" w14:paraId="36A0201D"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20C0FB7A" w14:textId="77777777" w:rsidR="00EE3B9B" w:rsidRPr="00B6762F"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6</w:t>
            </w:r>
          </w:p>
        </w:tc>
        <w:tc>
          <w:tcPr>
            <w:tcW w:w="4550" w:type="dxa"/>
            <w:tcBorders>
              <w:top w:val="single" w:sz="4" w:space="0" w:color="auto"/>
              <w:left w:val="single" w:sz="4" w:space="0" w:color="auto"/>
              <w:bottom w:val="single" w:sz="4" w:space="0" w:color="auto"/>
              <w:right w:val="single" w:sz="4" w:space="0" w:color="auto"/>
            </w:tcBorders>
            <w:vAlign w:val="center"/>
          </w:tcPr>
          <w:p w14:paraId="267C324A" w14:textId="77777777" w:rsidR="00EE3B9B" w:rsidRPr="00BF6A2A" w:rsidRDefault="00EE3B9B" w:rsidP="00C93DBF">
            <w:pPr>
              <w:spacing w:after="0" w:line="240" w:lineRule="auto"/>
              <w:jc w:val="both"/>
              <w:rPr>
                <w:rFonts w:ascii="Times New Roman" w:hAnsi="Times New Roman"/>
                <w:sz w:val="20"/>
                <w:szCs w:val="20"/>
                <w:highlight w:val="yellow"/>
              </w:rPr>
            </w:pPr>
            <w:r w:rsidRPr="00B6762F">
              <w:rPr>
                <w:rFonts w:ascii="Times New Roman" w:hAnsi="Times New Roman"/>
                <w:sz w:val="20"/>
                <w:szCs w:val="20"/>
              </w:rPr>
              <w:t>Очиститель дросселя</w:t>
            </w:r>
          </w:p>
        </w:tc>
        <w:tc>
          <w:tcPr>
            <w:tcW w:w="4550" w:type="dxa"/>
            <w:tcBorders>
              <w:top w:val="single" w:sz="4" w:space="0" w:color="auto"/>
              <w:left w:val="single" w:sz="4" w:space="0" w:color="auto"/>
              <w:bottom w:val="single" w:sz="4" w:space="0" w:color="auto"/>
              <w:right w:val="single" w:sz="4" w:space="0" w:color="auto"/>
            </w:tcBorders>
            <w:vAlign w:val="center"/>
          </w:tcPr>
          <w:p w14:paraId="05A218DA" w14:textId="77777777" w:rsidR="00EE3B9B" w:rsidRPr="00BE55AE"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0,4 Литра</w:t>
            </w:r>
          </w:p>
        </w:tc>
      </w:tr>
      <w:tr w:rsidR="00EE3B9B" w14:paraId="30D005C4"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37FCC5DD" w14:textId="77777777" w:rsidR="00EE3B9B"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7</w:t>
            </w:r>
          </w:p>
        </w:tc>
        <w:tc>
          <w:tcPr>
            <w:tcW w:w="4550" w:type="dxa"/>
            <w:tcBorders>
              <w:top w:val="single" w:sz="4" w:space="0" w:color="auto"/>
              <w:left w:val="single" w:sz="4" w:space="0" w:color="auto"/>
              <w:bottom w:val="single" w:sz="4" w:space="0" w:color="auto"/>
              <w:right w:val="single" w:sz="4" w:space="0" w:color="auto"/>
            </w:tcBorders>
            <w:vAlign w:val="center"/>
          </w:tcPr>
          <w:p w14:paraId="773F7424" w14:textId="77777777" w:rsidR="00EE3B9B" w:rsidRPr="00B6762F" w:rsidRDefault="00EE3B9B" w:rsidP="00C93DBF">
            <w:pPr>
              <w:spacing w:after="0" w:line="240" w:lineRule="auto"/>
              <w:jc w:val="both"/>
              <w:rPr>
                <w:rFonts w:ascii="Times New Roman" w:hAnsi="Times New Roman"/>
                <w:sz w:val="20"/>
                <w:szCs w:val="20"/>
              </w:rPr>
            </w:pPr>
            <w:r>
              <w:rPr>
                <w:rFonts w:ascii="Times New Roman" w:hAnsi="Times New Roman"/>
                <w:sz w:val="20"/>
                <w:szCs w:val="20"/>
              </w:rPr>
              <w:t>Сепаратор топлива</w:t>
            </w:r>
          </w:p>
        </w:tc>
        <w:tc>
          <w:tcPr>
            <w:tcW w:w="4550" w:type="dxa"/>
            <w:tcBorders>
              <w:top w:val="single" w:sz="4" w:space="0" w:color="auto"/>
              <w:left w:val="single" w:sz="4" w:space="0" w:color="auto"/>
              <w:bottom w:val="single" w:sz="4" w:space="0" w:color="auto"/>
              <w:right w:val="single" w:sz="4" w:space="0" w:color="auto"/>
            </w:tcBorders>
            <w:vAlign w:val="center"/>
          </w:tcPr>
          <w:p w14:paraId="58578682" w14:textId="77777777" w:rsidR="00EE3B9B"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Штука</w:t>
            </w:r>
          </w:p>
        </w:tc>
      </w:tr>
      <w:tr w:rsidR="00EE3B9B" w14:paraId="1CA0EFDD" w14:textId="77777777" w:rsidTr="00B57154">
        <w:trPr>
          <w:trHeight w:val="283"/>
          <w:jc w:val="center"/>
        </w:trPr>
        <w:tc>
          <w:tcPr>
            <w:tcW w:w="534" w:type="dxa"/>
            <w:tcBorders>
              <w:top w:val="single" w:sz="4" w:space="0" w:color="auto"/>
              <w:left w:val="single" w:sz="4" w:space="0" w:color="auto"/>
              <w:bottom w:val="single" w:sz="4" w:space="0" w:color="auto"/>
              <w:right w:val="single" w:sz="4" w:space="0" w:color="auto"/>
            </w:tcBorders>
            <w:vAlign w:val="center"/>
          </w:tcPr>
          <w:p w14:paraId="3779F031" w14:textId="77777777" w:rsidR="00EE3B9B" w:rsidRDefault="00EE3B9B" w:rsidP="00C93DBF">
            <w:pPr>
              <w:spacing w:after="0" w:line="240" w:lineRule="auto"/>
              <w:jc w:val="center"/>
              <w:rPr>
                <w:rFonts w:ascii="Times New Roman" w:hAnsi="Times New Roman"/>
                <w:sz w:val="20"/>
                <w:szCs w:val="20"/>
              </w:rPr>
            </w:pPr>
            <w:r>
              <w:rPr>
                <w:rFonts w:ascii="Times New Roman" w:hAnsi="Times New Roman"/>
                <w:sz w:val="20"/>
                <w:szCs w:val="20"/>
              </w:rPr>
              <w:t>8</w:t>
            </w:r>
          </w:p>
        </w:tc>
        <w:tc>
          <w:tcPr>
            <w:tcW w:w="4550" w:type="dxa"/>
            <w:tcBorders>
              <w:top w:val="single" w:sz="4" w:space="0" w:color="auto"/>
              <w:left w:val="single" w:sz="4" w:space="0" w:color="auto"/>
              <w:bottom w:val="single" w:sz="4" w:space="0" w:color="auto"/>
              <w:right w:val="single" w:sz="4" w:space="0" w:color="auto"/>
            </w:tcBorders>
            <w:vAlign w:val="center"/>
          </w:tcPr>
          <w:p w14:paraId="5C006649" w14:textId="77777777" w:rsidR="00EE3B9B" w:rsidRPr="00B6762F" w:rsidRDefault="00EE3B9B" w:rsidP="00C93DBF">
            <w:pPr>
              <w:spacing w:after="0" w:line="240" w:lineRule="auto"/>
              <w:jc w:val="both"/>
              <w:rPr>
                <w:rFonts w:ascii="Times New Roman" w:hAnsi="Times New Roman"/>
                <w:sz w:val="20"/>
                <w:szCs w:val="20"/>
              </w:rPr>
            </w:pPr>
            <w:r>
              <w:rPr>
                <w:rFonts w:ascii="Times New Roman" w:hAnsi="Times New Roman"/>
                <w:sz w:val="20"/>
                <w:szCs w:val="20"/>
              </w:rPr>
              <w:t>Гидравлическая жидкость</w:t>
            </w:r>
          </w:p>
        </w:tc>
        <w:tc>
          <w:tcPr>
            <w:tcW w:w="4550" w:type="dxa"/>
            <w:tcBorders>
              <w:top w:val="single" w:sz="4" w:space="0" w:color="auto"/>
              <w:left w:val="single" w:sz="4" w:space="0" w:color="auto"/>
              <w:bottom w:val="single" w:sz="4" w:space="0" w:color="auto"/>
              <w:right w:val="single" w:sz="4" w:space="0" w:color="auto"/>
            </w:tcBorders>
            <w:vAlign w:val="center"/>
          </w:tcPr>
          <w:p w14:paraId="1660DA3C" w14:textId="77777777" w:rsidR="00EE3B9B" w:rsidRDefault="00EE3B9B" w:rsidP="00C93D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 Литра</w:t>
            </w:r>
          </w:p>
        </w:tc>
      </w:tr>
    </w:tbl>
    <w:p w14:paraId="020ECD00" w14:textId="77777777" w:rsidR="00EE3B9B" w:rsidRPr="005E6FC8" w:rsidRDefault="00EE3B9B" w:rsidP="00EE3B9B">
      <w:pPr>
        <w:autoSpaceDE w:val="0"/>
        <w:autoSpaceDN w:val="0"/>
        <w:adjustRightInd w:val="0"/>
        <w:spacing w:after="0" w:line="240" w:lineRule="auto"/>
        <w:ind w:firstLine="709"/>
        <w:jc w:val="both"/>
        <w:rPr>
          <w:rFonts w:ascii="Times New Roman" w:hAnsi="Times New Roman"/>
          <w:bCs/>
          <w:sz w:val="16"/>
          <w:szCs w:val="16"/>
        </w:rPr>
      </w:pPr>
    </w:p>
    <w:p w14:paraId="65612A77" w14:textId="59B0FC15" w:rsidR="00EE3B9B" w:rsidRPr="00D51596" w:rsidRDefault="00EE3B9B" w:rsidP="005E6FC8">
      <w:pPr>
        <w:widowControl w:val="0"/>
        <w:spacing w:after="0" w:line="240" w:lineRule="auto"/>
        <w:ind w:firstLine="709"/>
        <w:jc w:val="both"/>
        <w:rPr>
          <w:rFonts w:ascii="Times New Roman" w:eastAsia="Times New Roman" w:hAnsi="Times New Roman"/>
          <w:bCs/>
          <w:sz w:val="24"/>
          <w:szCs w:val="24"/>
          <w:lang w:eastAsia="ru-RU"/>
        </w:rPr>
      </w:pPr>
      <w:r w:rsidRPr="00D51596">
        <w:rPr>
          <w:rFonts w:ascii="Times New Roman" w:eastAsia="Times New Roman" w:hAnsi="Times New Roman"/>
          <w:bCs/>
          <w:sz w:val="24"/>
          <w:szCs w:val="24"/>
          <w:lang w:eastAsia="ru-RU"/>
        </w:rPr>
        <w:t xml:space="preserve">2.4. Услуги оказываются специалистами исполнителя с назначением ответственного лица и с использованием оборудования, материалов исполнителя по месту нахождения исполнителя. </w:t>
      </w:r>
      <w:r w:rsidR="00F71213" w:rsidRPr="00D51596">
        <w:rPr>
          <w:rFonts w:ascii="Times New Roman" w:eastAsia="Times New Roman" w:hAnsi="Times New Roman"/>
          <w:bCs/>
          <w:sz w:val="24"/>
          <w:szCs w:val="24"/>
          <w:lang w:eastAsia="ru-RU"/>
        </w:rPr>
        <w:t>Исполнитель организует доставку ПЛМ к месту оказания услуг и обратно своими силами и за свой счет.</w:t>
      </w:r>
    </w:p>
    <w:p w14:paraId="306C5AD7" w14:textId="6E1FDA58" w:rsidR="00EE3B9B" w:rsidRPr="00D51596" w:rsidRDefault="00EE3B9B" w:rsidP="00EE3B9B">
      <w:pPr>
        <w:widowControl w:val="0"/>
        <w:tabs>
          <w:tab w:val="left" w:pos="1276"/>
        </w:tabs>
        <w:spacing w:after="0" w:line="240" w:lineRule="auto"/>
        <w:ind w:firstLine="709"/>
        <w:jc w:val="both"/>
        <w:rPr>
          <w:rFonts w:ascii="Times New Roman" w:eastAsia="Times New Roman" w:hAnsi="Times New Roman"/>
          <w:bCs/>
          <w:sz w:val="24"/>
          <w:szCs w:val="24"/>
          <w:lang w:eastAsia="ru-RU"/>
        </w:rPr>
      </w:pPr>
      <w:r w:rsidRPr="00D51596">
        <w:rPr>
          <w:rFonts w:ascii="Times New Roman" w:eastAsia="Times New Roman" w:hAnsi="Times New Roman"/>
          <w:bCs/>
          <w:sz w:val="24"/>
          <w:szCs w:val="24"/>
          <w:lang w:eastAsia="ru-RU"/>
        </w:rPr>
        <w:t>2.</w:t>
      </w:r>
      <w:r w:rsidR="005E6FC8">
        <w:rPr>
          <w:rFonts w:ascii="Times New Roman" w:eastAsia="Times New Roman" w:hAnsi="Times New Roman"/>
          <w:bCs/>
          <w:sz w:val="24"/>
          <w:szCs w:val="24"/>
          <w:lang w:eastAsia="ru-RU"/>
        </w:rPr>
        <w:t>5</w:t>
      </w:r>
      <w:r w:rsidRPr="00D51596">
        <w:rPr>
          <w:rFonts w:ascii="Times New Roman" w:eastAsia="Times New Roman" w:hAnsi="Times New Roman"/>
          <w:bCs/>
          <w:sz w:val="24"/>
          <w:szCs w:val="24"/>
          <w:lang w:eastAsia="ru-RU"/>
        </w:rPr>
        <w:t>. Заказчик передает ПЛМ исполнителю для оказания услуг по унифицированной форме накладной на отпуск материальных ценностей на сторону, заполненной учреждением (ф. 0510458).</w:t>
      </w:r>
    </w:p>
    <w:p w14:paraId="47E5AD17" w14:textId="74EDA349" w:rsidR="00EE3B9B" w:rsidRDefault="00EE3B9B" w:rsidP="00EE3B9B">
      <w:pPr>
        <w:widowControl w:val="0"/>
        <w:tabs>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5E6FC8">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w:t>
      </w:r>
      <w:r w:rsidRPr="006159E4">
        <w:rPr>
          <w:rFonts w:ascii="Times New Roman" w:eastAsia="Times New Roman" w:hAnsi="Times New Roman"/>
          <w:sz w:val="24"/>
          <w:szCs w:val="24"/>
          <w:lang w:eastAsia="ru-RU"/>
        </w:rPr>
        <w:t xml:space="preserve">Исполнитель должен незамедлительно информировать </w:t>
      </w:r>
      <w:r>
        <w:rPr>
          <w:rFonts w:ascii="Times New Roman" w:eastAsia="Times New Roman" w:hAnsi="Times New Roman"/>
          <w:sz w:val="24"/>
          <w:szCs w:val="24"/>
          <w:lang w:eastAsia="ru-RU"/>
        </w:rPr>
        <w:t>з</w:t>
      </w:r>
      <w:r w:rsidRPr="006159E4">
        <w:rPr>
          <w:rFonts w:ascii="Times New Roman" w:eastAsia="Times New Roman" w:hAnsi="Times New Roman"/>
          <w:sz w:val="24"/>
          <w:szCs w:val="24"/>
          <w:lang w:eastAsia="ru-RU"/>
        </w:rPr>
        <w:t xml:space="preserve">аказчика об обнаруженных в ходе </w:t>
      </w:r>
      <w:r>
        <w:rPr>
          <w:rFonts w:ascii="Times New Roman" w:eastAsia="Times New Roman" w:hAnsi="Times New Roman"/>
          <w:sz w:val="24"/>
          <w:szCs w:val="24"/>
          <w:lang w:eastAsia="ru-RU"/>
        </w:rPr>
        <w:t>оказания услуг</w:t>
      </w:r>
      <w:r w:rsidRPr="006159E4">
        <w:rPr>
          <w:rFonts w:ascii="Times New Roman" w:eastAsia="Times New Roman" w:hAnsi="Times New Roman"/>
          <w:sz w:val="24"/>
          <w:szCs w:val="24"/>
          <w:lang w:eastAsia="ru-RU"/>
        </w:rPr>
        <w:t xml:space="preserve"> каких-либо дополнительных не отмеченных в заявке неисправностях.</w:t>
      </w:r>
    </w:p>
    <w:p w14:paraId="512E3408" w14:textId="59D77F06" w:rsidR="00EE3B9B" w:rsidRPr="00D51596" w:rsidRDefault="00EE3B9B" w:rsidP="00EE3B9B">
      <w:pPr>
        <w:widowControl w:val="0"/>
        <w:tabs>
          <w:tab w:val="left" w:pos="1276"/>
        </w:tabs>
        <w:spacing w:after="0" w:line="240" w:lineRule="auto"/>
        <w:ind w:firstLine="709"/>
        <w:jc w:val="both"/>
        <w:rPr>
          <w:rFonts w:ascii="Times New Roman" w:eastAsia="Times New Roman" w:hAnsi="Times New Roman"/>
          <w:bCs/>
          <w:sz w:val="24"/>
          <w:szCs w:val="24"/>
          <w:lang w:eastAsia="ru-RU"/>
        </w:rPr>
      </w:pPr>
      <w:r w:rsidRPr="00D51596">
        <w:rPr>
          <w:rFonts w:ascii="Times New Roman" w:eastAsia="Times New Roman" w:hAnsi="Times New Roman"/>
          <w:bCs/>
          <w:sz w:val="24"/>
          <w:szCs w:val="24"/>
          <w:lang w:eastAsia="ru-RU"/>
        </w:rPr>
        <w:t>2.</w:t>
      </w:r>
      <w:r w:rsidR="005E6FC8">
        <w:rPr>
          <w:rFonts w:ascii="Times New Roman" w:eastAsia="Times New Roman" w:hAnsi="Times New Roman"/>
          <w:bCs/>
          <w:sz w:val="24"/>
          <w:szCs w:val="24"/>
          <w:lang w:eastAsia="ru-RU"/>
        </w:rPr>
        <w:t>7</w:t>
      </w:r>
      <w:r w:rsidRPr="00D51596">
        <w:rPr>
          <w:rFonts w:ascii="Times New Roman" w:eastAsia="Times New Roman" w:hAnsi="Times New Roman"/>
          <w:bCs/>
          <w:sz w:val="24"/>
          <w:szCs w:val="24"/>
          <w:lang w:eastAsia="ru-RU"/>
        </w:rPr>
        <w:t>. При передаче ПЛМ от исполнителя обратно заказчику заполняется и подписывается унифицированная форма акта приема-сдачи отремонтированных, реконструированных и модернизированных объектов основных средств (ф. 0504103) в двух экземплярах по одному для каждой стороны.</w:t>
      </w:r>
    </w:p>
    <w:p w14:paraId="748EE73A" w14:textId="5FD50DB7" w:rsidR="00EE3B9B" w:rsidRPr="00D51596" w:rsidRDefault="00EE3B9B" w:rsidP="00EE3B9B">
      <w:pPr>
        <w:widowControl w:val="0"/>
        <w:tabs>
          <w:tab w:val="left" w:pos="1276"/>
        </w:tabs>
        <w:spacing w:after="0" w:line="240" w:lineRule="auto"/>
        <w:ind w:firstLine="709"/>
        <w:jc w:val="both"/>
        <w:rPr>
          <w:rFonts w:ascii="Times New Roman" w:eastAsia="Times New Roman" w:hAnsi="Times New Roman"/>
          <w:bCs/>
          <w:sz w:val="24"/>
          <w:szCs w:val="24"/>
          <w:lang w:eastAsia="ru-RU"/>
        </w:rPr>
      </w:pPr>
      <w:r w:rsidRPr="00D51596">
        <w:rPr>
          <w:rFonts w:ascii="Times New Roman" w:eastAsia="Times New Roman" w:hAnsi="Times New Roman"/>
          <w:bCs/>
          <w:sz w:val="24"/>
          <w:szCs w:val="24"/>
          <w:lang w:eastAsia="ru-RU"/>
        </w:rPr>
        <w:t>2.</w:t>
      </w:r>
      <w:r w:rsidR="005E6FC8">
        <w:rPr>
          <w:rFonts w:ascii="Times New Roman" w:eastAsia="Times New Roman" w:hAnsi="Times New Roman"/>
          <w:bCs/>
          <w:sz w:val="24"/>
          <w:szCs w:val="24"/>
          <w:lang w:eastAsia="ru-RU"/>
        </w:rPr>
        <w:t>8</w:t>
      </w:r>
      <w:r w:rsidRPr="00D51596">
        <w:rPr>
          <w:rFonts w:ascii="Times New Roman" w:eastAsia="Times New Roman" w:hAnsi="Times New Roman"/>
          <w:bCs/>
          <w:sz w:val="24"/>
          <w:szCs w:val="24"/>
          <w:lang w:eastAsia="ru-RU"/>
        </w:rPr>
        <w:t>. Об окончании оказания услуг исполнитель извещает заказчика по контактному телефону: +7(921) 724-40-45 или на электронную почту daineko.va@51.mchs.gov.ru.</w:t>
      </w:r>
    </w:p>
    <w:p w14:paraId="2949917C" w14:textId="77777777" w:rsidR="00EE3B9B" w:rsidRPr="006159E4" w:rsidRDefault="00EE3B9B" w:rsidP="00EE3B9B">
      <w:pPr>
        <w:autoSpaceDE w:val="0"/>
        <w:autoSpaceDN w:val="0"/>
        <w:adjustRightInd w:val="0"/>
        <w:spacing w:after="0" w:line="240" w:lineRule="auto"/>
        <w:ind w:firstLine="709"/>
        <w:jc w:val="both"/>
        <w:outlineLvl w:val="2"/>
        <w:rPr>
          <w:rFonts w:ascii="Times New Roman" w:eastAsia="Times New Roman" w:hAnsi="Times New Roman"/>
          <w:b/>
          <w:bCs/>
          <w:sz w:val="24"/>
          <w:szCs w:val="24"/>
          <w:lang w:eastAsia="ru-RU"/>
        </w:rPr>
      </w:pPr>
      <w:r w:rsidRPr="006159E4">
        <w:rPr>
          <w:rFonts w:ascii="Times New Roman" w:eastAsia="Times New Roman" w:hAnsi="Times New Roman"/>
          <w:b/>
          <w:bCs/>
          <w:sz w:val="24"/>
          <w:szCs w:val="24"/>
          <w:lang w:eastAsia="ru-RU"/>
        </w:rPr>
        <w:t>3. Требования к качеству и безопасности оказания услуг</w:t>
      </w:r>
      <w:r>
        <w:rPr>
          <w:rFonts w:ascii="Times New Roman" w:eastAsia="Times New Roman" w:hAnsi="Times New Roman"/>
          <w:b/>
          <w:bCs/>
          <w:sz w:val="24"/>
          <w:szCs w:val="24"/>
          <w:lang w:eastAsia="ru-RU"/>
        </w:rPr>
        <w:t>:</w:t>
      </w:r>
    </w:p>
    <w:p w14:paraId="065F0DCE" w14:textId="77777777" w:rsidR="00EE3B9B" w:rsidRPr="006159E4" w:rsidRDefault="00EE3B9B" w:rsidP="00EE3B9B">
      <w:pPr>
        <w:widowControl w:val="0"/>
        <w:tabs>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Pr="006159E4">
        <w:rPr>
          <w:rFonts w:ascii="Times New Roman" w:eastAsia="Times New Roman" w:hAnsi="Times New Roman"/>
          <w:sz w:val="24"/>
          <w:szCs w:val="24"/>
          <w:lang w:eastAsia="ru-RU"/>
        </w:rPr>
        <w:t xml:space="preserve"> Все услуги должны оказываться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Российской Федерации.</w:t>
      </w:r>
    </w:p>
    <w:p w14:paraId="07A13D74" w14:textId="77777777" w:rsidR="00EE3B9B" w:rsidRPr="00457E18" w:rsidRDefault="00EE3B9B" w:rsidP="00EE3B9B">
      <w:pPr>
        <w:widowControl w:val="0"/>
        <w:spacing w:after="0" w:line="240" w:lineRule="auto"/>
        <w:ind w:firstLine="709"/>
        <w:jc w:val="both"/>
        <w:rPr>
          <w:rFonts w:ascii="Times New Roman" w:eastAsia="Times New Roman" w:hAnsi="Times New Roman"/>
          <w:sz w:val="24"/>
          <w:szCs w:val="24"/>
          <w:lang w:eastAsia="ru-RU"/>
        </w:rPr>
      </w:pPr>
      <w:r w:rsidRPr="006159E4">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r w:rsidRPr="006159E4">
        <w:rPr>
          <w:rFonts w:ascii="Times New Roman" w:eastAsia="Times New Roman" w:hAnsi="Times New Roman"/>
          <w:sz w:val="24"/>
          <w:szCs w:val="24"/>
          <w:lang w:eastAsia="ru-RU"/>
        </w:rPr>
        <w:t xml:space="preserve">. Качество оказанных услуг должно соответствовать необходимым стандартам, </w:t>
      </w:r>
      <w:r w:rsidRPr="00457E18">
        <w:rPr>
          <w:rFonts w:ascii="Times New Roman" w:eastAsia="Times New Roman" w:hAnsi="Times New Roman"/>
          <w:sz w:val="24"/>
          <w:szCs w:val="24"/>
          <w:lang w:eastAsia="ru-RU"/>
        </w:rPr>
        <w:t>предусмотренным действующим законодательством, используемые запасные части и расходные материалы должны соответствовать ГОСТам, действующим на территории Российской Федерации.</w:t>
      </w:r>
    </w:p>
    <w:p w14:paraId="4FBF45A9" w14:textId="77777777" w:rsidR="00EE3B9B" w:rsidRPr="00457E18" w:rsidRDefault="00EE3B9B" w:rsidP="00EE3B9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57E18">
        <w:rPr>
          <w:rFonts w:ascii="Times New Roman" w:hAnsi="Times New Roman"/>
          <w:bCs/>
          <w:sz w:val="24"/>
          <w:szCs w:val="24"/>
        </w:rPr>
        <w:t xml:space="preserve">3.3. </w:t>
      </w:r>
      <w:r w:rsidRPr="00D51596">
        <w:rPr>
          <w:rFonts w:ascii="Times New Roman" w:hAnsi="Times New Roman"/>
          <w:bCs/>
          <w:sz w:val="24"/>
          <w:szCs w:val="24"/>
        </w:rPr>
        <w:t xml:space="preserve">Запасные </w:t>
      </w:r>
      <w:r w:rsidRPr="00457E18">
        <w:rPr>
          <w:rFonts w:ascii="Times New Roman" w:hAnsi="Times New Roman"/>
          <w:bCs/>
          <w:sz w:val="24"/>
          <w:szCs w:val="24"/>
        </w:rPr>
        <w:t xml:space="preserve">части и расходные </w:t>
      </w:r>
      <w:r w:rsidRPr="00D51596">
        <w:rPr>
          <w:rFonts w:ascii="Times New Roman" w:hAnsi="Times New Roman"/>
          <w:bCs/>
          <w:sz w:val="24"/>
          <w:szCs w:val="24"/>
        </w:rPr>
        <w:t>материалы</w:t>
      </w:r>
      <w:r w:rsidRPr="00457E18">
        <w:rPr>
          <w:rFonts w:ascii="Times New Roman" w:hAnsi="Times New Roman"/>
          <w:bCs/>
          <w:sz w:val="24"/>
          <w:szCs w:val="24"/>
        </w:rPr>
        <w:t xml:space="preserve"> </w:t>
      </w:r>
      <w:r w:rsidRPr="00D51596">
        <w:rPr>
          <w:rFonts w:ascii="Times New Roman" w:hAnsi="Times New Roman"/>
          <w:bCs/>
          <w:sz w:val="24"/>
          <w:szCs w:val="24"/>
        </w:rPr>
        <w:t>должны быть новыми, не бывшими в употреблении, не прошедшими восстановление потребительских свойств</w:t>
      </w:r>
      <w:r w:rsidRPr="00457E18">
        <w:rPr>
          <w:rFonts w:ascii="Times New Roman" w:hAnsi="Times New Roman"/>
          <w:bCs/>
          <w:sz w:val="24"/>
          <w:szCs w:val="24"/>
        </w:rPr>
        <w:t>.</w:t>
      </w:r>
      <w:r w:rsidRPr="00457E18">
        <w:rPr>
          <w:rFonts w:ascii="Times New Roman" w:eastAsia="Times New Roman" w:hAnsi="Times New Roman"/>
          <w:sz w:val="24"/>
          <w:szCs w:val="24"/>
          <w:lang w:eastAsia="ru-RU"/>
        </w:rPr>
        <w:t xml:space="preserve"> Запасные части и </w:t>
      </w:r>
      <w:r w:rsidRPr="00457E18">
        <w:rPr>
          <w:rFonts w:ascii="Times New Roman" w:hAnsi="Times New Roman"/>
          <w:bCs/>
          <w:sz w:val="24"/>
          <w:szCs w:val="24"/>
        </w:rPr>
        <w:t xml:space="preserve">расходные </w:t>
      </w:r>
      <w:r w:rsidRPr="00D51596">
        <w:rPr>
          <w:rFonts w:ascii="Times New Roman" w:hAnsi="Times New Roman"/>
          <w:bCs/>
          <w:sz w:val="24"/>
          <w:szCs w:val="24"/>
        </w:rPr>
        <w:t>материалы</w:t>
      </w:r>
      <w:r w:rsidRPr="00457E18">
        <w:rPr>
          <w:rFonts w:ascii="Times New Roman" w:eastAsia="Times New Roman" w:hAnsi="Times New Roman"/>
          <w:sz w:val="24"/>
          <w:szCs w:val="24"/>
          <w:lang w:eastAsia="ru-RU"/>
        </w:rPr>
        <w:t xml:space="preserve">, устанавливаемые и применяемые в ходе оказания услуг должны быть оригинальными, разрешенными (рекомендованными) производителями ПЛМ. По требованию заказчика </w:t>
      </w:r>
      <w:r w:rsidRPr="00457E18">
        <w:rPr>
          <w:rFonts w:ascii="Times New Roman" w:hAnsi="Times New Roman"/>
          <w:sz w:val="24"/>
          <w:szCs w:val="24"/>
        </w:rPr>
        <w:t>исполнител</w:t>
      </w:r>
      <w:r w:rsidRPr="00457E18">
        <w:rPr>
          <w:rFonts w:ascii="Times New Roman" w:eastAsia="Times New Roman" w:hAnsi="Times New Roman"/>
          <w:sz w:val="24"/>
          <w:szCs w:val="24"/>
          <w:lang w:eastAsia="ru-RU"/>
        </w:rPr>
        <w:t>ь предоставляет сертификаты соответствия на установленные запасные части, заверенные в установленном законодательством Российской Федерации порядке или их копии, заверенные в установленном порядке.</w:t>
      </w:r>
    </w:p>
    <w:p w14:paraId="77E038E9" w14:textId="77777777" w:rsidR="00EE3B9B" w:rsidRPr="00457E18" w:rsidRDefault="00EE3B9B" w:rsidP="00EE3B9B">
      <w:pPr>
        <w:widowControl w:val="0"/>
        <w:spacing w:after="0" w:line="240" w:lineRule="auto"/>
        <w:ind w:firstLine="709"/>
        <w:jc w:val="both"/>
        <w:rPr>
          <w:rFonts w:ascii="Times New Roman" w:eastAsia="Times New Roman" w:hAnsi="Times New Roman"/>
          <w:sz w:val="24"/>
          <w:szCs w:val="24"/>
          <w:lang w:eastAsia="ru-RU"/>
        </w:rPr>
      </w:pPr>
      <w:r w:rsidRPr="00457E18">
        <w:rPr>
          <w:rFonts w:ascii="Times New Roman" w:eastAsia="Times New Roman" w:hAnsi="Times New Roman"/>
          <w:sz w:val="24"/>
          <w:szCs w:val="24"/>
          <w:lang w:eastAsia="ru-RU"/>
        </w:rPr>
        <w:t xml:space="preserve">3.4. В случае повреждения ПЛМ заказчика при оказании услуг, исполнитель обязан осуществлять ремонт за свой счет. </w:t>
      </w:r>
    </w:p>
    <w:p w14:paraId="6FF43EA6" w14:textId="004AFC7E" w:rsidR="00EE3B9B" w:rsidRPr="00457E18" w:rsidRDefault="00EE3B9B" w:rsidP="00EE3B9B">
      <w:pPr>
        <w:widowControl w:val="0"/>
        <w:tabs>
          <w:tab w:val="left" w:pos="1134"/>
        </w:tabs>
        <w:autoSpaceDE w:val="0"/>
        <w:adjustRightInd w:val="0"/>
        <w:spacing w:after="0" w:line="240" w:lineRule="auto"/>
        <w:ind w:firstLine="709"/>
        <w:jc w:val="both"/>
        <w:rPr>
          <w:rFonts w:ascii="Times New Roman" w:eastAsia="Times New Roman" w:hAnsi="Times New Roman"/>
          <w:sz w:val="24"/>
          <w:szCs w:val="24"/>
          <w:lang w:eastAsia="ru-RU"/>
        </w:rPr>
      </w:pPr>
      <w:r w:rsidRPr="00457E18">
        <w:rPr>
          <w:rFonts w:ascii="Times New Roman" w:eastAsia="Times New Roman" w:hAnsi="Times New Roman"/>
          <w:sz w:val="24"/>
          <w:szCs w:val="24"/>
          <w:lang w:eastAsia="ru-RU"/>
        </w:rPr>
        <w:t xml:space="preserve">3.5. </w:t>
      </w:r>
      <w:r w:rsidR="009A1AE2" w:rsidRPr="009A1AE2">
        <w:rPr>
          <w:rFonts w:ascii="Times New Roman" w:eastAsia="Times New Roman" w:hAnsi="Times New Roman"/>
          <w:bCs/>
          <w:sz w:val="24"/>
          <w:szCs w:val="24"/>
          <w:lang w:eastAsia="ru-RU"/>
        </w:rPr>
        <w:t xml:space="preserve">Гарантийный срок на оказанные услуги </w:t>
      </w:r>
      <w:r w:rsidR="00AE36B7">
        <w:rPr>
          <w:rFonts w:ascii="Times New Roman" w:hAnsi="Times New Roman" w:cs="Times New Roman"/>
          <w:bCs/>
          <w:color w:val="000000" w:themeColor="text1"/>
          <w:sz w:val="24"/>
          <w:szCs w:val="24"/>
        </w:rPr>
        <w:t xml:space="preserve">составляет </w:t>
      </w:r>
      <w:r w:rsidR="009A1AE2" w:rsidRPr="009A1AE2">
        <w:rPr>
          <w:rFonts w:ascii="Times New Roman" w:eastAsia="Times New Roman" w:hAnsi="Times New Roman"/>
          <w:bCs/>
          <w:sz w:val="24"/>
          <w:szCs w:val="24"/>
          <w:lang w:eastAsia="ru-RU"/>
        </w:rPr>
        <w:t>6 (шесть) с даты приемки заказчиком услуг в полном объеме.</w:t>
      </w:r>
    </w:p>
    <w:p w14:paraId="081457D3" w14:textId="77777777" w:rsidR="00EE3B9B" w:rsidRPr="006159E4" w:rsidRDefault="00EE3B9B" w:rsidP="00EE3B9B">
      <w:pPr>
        <w:widowControl w:val="0"/>
        <w:tabs>
          <w:tab w:val="left" w:pos="1134"/>
        </w:tabs>
        <w:autoSpaceDE w:val="0"/>
        <w:adjustRightInd w:val="0"/>
        <w:spacing w:after="0" w:line="240" w:lineRule="auto"/>
        <w:ind w:firstLine="709"/>
        <w:jc w:val="both"/>
        <w:rPr>
          <w:rFonts w:ascii="Times New Roman" w:eastAsia="Times New Roman" w:hAnsi="Times New Roman"/>
          <w:sz w:val="24"/>
          <w:szCs w:val="24"/>
          <w:lang w:eastAsia="ru-RU"/>
        </w:rPr>
      </w:pPr>
      <w:r w:rsidRPr="00457E18">
        <w:rPr>
          <w:rFonts w:ascii="Times New Roman" w:eastAsia="Times New Roman" w:hAnsi="Times New Roman"/>
          <w:sz w:val="24"/>
          <w:szCs w:val="24"/>
          <w:lang w:eastAsia="ru-RU"/>
        </w:rPr>
        <w:t>3.6. Если в период гарантийного срока</w:t>
      </w:r>
      <w:r w:rsidRPr="006159E4">
        <w:rPr>
          <w:rFonts w:ascii="Times New Roman" w:eastAsia="Times New Roman" w:hAnsi="Times New Roman"/>
          <w:sz w:val="24"/>
          <w:szCs w:val="24"/>
          <w:lang w:eastAsia="ru-RU"/>
        </w:rPr>
        <w:t xml:space="preserve"> обнаружатся недостатки и/или дефекты (скрытые недостатки и/или дефекты), то </w:t>
      </w:r>
      <w:r>
        <w:rPr>
          <w:rFonts w:ascii="Times New Roman" w:eastAsia="Times New Roman" w:hAnsi="Times New Roman"/>
          <w:sz w:val="24"/>
          <w:szCs w:val="24"/>
          <w:lang w:eastAsia="ru-RU"/>
        </w:rPr>
        <w:t>и</w:t>
      </w:r>
      <w:r w:rsidRPr="006159E4">
        <w:rPr>
          <w:rFonts w:ascii="Times New Roman" w:eastAsia="Times New Roman" w:hAnsi="Times New Roman"/>
          <w:sz w:val="24"/>
          <w:szCs w:val="24"/>
          <w:lang w:eastAsia="ru-RU"/>
        </w:rPr>
        <w:t>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0F79F453" w14:textId="77777777" w:rsidR="00EE3B9B" w:rsidRPr="005E6FC8" w:rsidRDefault="00EE3B9B" w:rsidP="00EE3B9B">
      <w:pPr>
        <w:spacing w:after="0" w:line="240" w:lineRule="auto"/>
        <w:rPr>
          <w:rFonts w:ascii="Times New Roman" w:hAnsi="Times New Roman"/>
          <w:sz w:val="24"/>
          <w:szCs w:val="24"/>
        </w:rPr>
      </w:pPr>
    </w:p>
    <w:tbl>
      <w:tblPr>
        <w:tblStyle w:val="1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E032E3" w:rsidRPr="000B2BB4" w14:paraId="39578128" w14:textId="77777777" w:rsidTr="00F71213">
        <w:trPr>
          <w:trHeight w:val="227"/>
          <w:jc w:val="center"/>
        </w:trPr>
        <w:tc>
          <w:tcPr>
            <w:tcW w:w="9638" w:type="dxa"/>
            <w:gridSpan w:val="2"/>
            <w:tcBorders>
              <w:top w:val="single" w:sz="4" w:space="0" w:color="auto"/>
              <w:bottom w:val="single" w:sz="4" w:space="0" w:color="auto"/>
            </w:tcBorders>
            <w:vAlign w:val="center"/>
          </w:tcPr>
          <w:p w14:paraId="3E46B340" w14:textId="77777777" w:rsidR="00E032E3" w:rsidRPr="000B2BB4" w:rsidRDefault="00E032E3" w:rsidP="00E8616B">
            <w:pPr>
              <w:tabs>
                <w:tab w:val="left" w:pos="284"/>
              </w:tabs>
              <w:suppressAutoHyphens/>
              <w:jc w:val="center"/>
              <w:rPr>
                <w:rFonts w:ascii="Times New Roman" w:eastAsia="Times New Roman" w:hAnsi="Times New Roman" w:cs="Times New Roman"/>
                <w:bCs/>
                <w:color w:val="000000" w:themeColor="text1"/>
                <w:sz w:val="24"/>
                <w:szCs w:val="24"/>
                <w:lang w:eastAsia="ru-RU"/>
              </w:rPr>
            </w:pPr>
            <w:r w:rsidRPr="00F71213">
              <w:rPr>
                <w:rFonts w:ascii="Times New Roman" w:hAnsi="Times New Roman" w:cs="Times New Roman"/>
                <w:b/>
                <w:color w:val="000000" w:themeColor="text1"/>
                <w:sz w:val="24"/>
                <w:szCs w:val="24"/>
                <w:lang w:val="x-none"/>
              </w:rPr>
              <w:t>ПОДПИСИ СТОРОН</w:t>
            </w:r>
            <w:r w:rsidRPr="000B2BB4">
              <w:rPr>
                <w:rFonts w:ascii="Times New Roman" w:eastAsia="Times New Roman" w:hAnsi="Times New Roman" w:cs="Times New Roman"/>
                <w:bCs/>
                <w:color w:val="000000" w:themeColor="text1"/>
                <w:sz w:val="24"/>
                <w:szCs w:val="24"/>
                <w:vertAlign w:val="superscript"/>
                <w:lang w:eastAsia="ru-RU"/>
              </w:rPr>
              <w:footnoteReference w:id="22"/>
            </w:r>
          </w:p>
        </w:tc>
      </w:tr>
      <w:tr w:rsidR="00E032E3" w:rsidRPr="000B2BB4" w14:paraId="3B0B79C2" w14:textId="77777777" w:rsidTr="00F71213">
        <w:trPr>
          <w:trHeight w:val="709"/>
          <w:jc w:val="center"/>
        </w:trPr>
        <w:tc>
          <w:tcPr>
            <w:tcW w:w="4819" w:type="dxa"/>
            <w:tcBorders>
              <w:top w:val="single" w:sz="4" w:space="0" w:color="auto"/>
            </w:tcBorders>
            <w:vAlign w:val="center"/>
          </w:tcPr>
          <w:p w14:paraId="6D02AC60" w14:textId="77777777" w:rsidR="00E032E3" w:rsidRPr="00F71213" w:rsidRDefault="00E032E3" w:rsidP="00E8616B">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F71213">
              <w:rPr>
                <w:rFonts w:ascii="Times New Roman" w:eastAsia="Times New Roman" w:hAnsi="Times New Roman" w:cs="Times New Roman"/>
                <w:b/>
                <w:color w:val="000000" w:themeColor="text1"/>
                <w:sz w:val="24"/>
                <w:szCs w:val="24"/>
                <w:lang w:eastAsia="ru-RU"/>
              </w:rPr>
              <w:t>ЗАКАЗЧИК</w:t>
            </w:r>
          </w:p>
          <w:p w14:paraId="1A9BDEB5" w14:textId="77777777" w:rsidR="00E032E3" w:rsidRPr="001E22DA" w:rsidRDefault="00E032E3" w:rsidP="00E8616B">
            <w:pPr>
              <w:tabs>
                <w:tab w:val="left" w:pos="284"/>
              </w:tabs>
              <w:suppressAutoHyphens/>
              <w:jc w:val="center"/>
              <w:rPr>
                <w:rFonts w:ascii="Times New Roman" w:eastAsia="Times New Roman" w:hAnsi="Times New Roman" w:cs="Times New Roman"/>
                <w:bCs/>
                <w:color w:val="000000" w:themeColor="text1"/>
                <w:sz w:val="24"/>
                <w:szCs w:val="24"/>
                <w:lang w:eastAsia="ru-RU"/>
              </w:rPr>
            </w:pPr>
            <w:r w:rsidRPr="001E22DA">
              <w:rPr>
                <w:rFonts w:ascii="Times New Roman" w:eastAsia="Times New Roman" w:hAnsi="Times New Roman" w:cs="Times New Roman"/>
                <w:bCs/>
                <w:color w:val="000000" w:themeColor="text1"/>
                <w:sz w:val="24"/>
                <w:szCs w:val="24"/>
                <w:lang w:eastAsia="ru-RU"/>
              </w:rPr>
              <w:t>__________________/ _________________/</w:t>
            </w:r>
          </w:p>
        </w:tc>
        <w:tc>
          <w:tcPr>
            <w:tcW w:w="4819" w:type="dxa"/>
            <w:tcBorders>
              <w:top w:val="single" w:sz="4" w:space="0" w:color="auto"/>
            </w:tcBorders>
            <w:vAlign w:val="center"/>
          </w:tcPr>
          <w:p w14:paraId="68BB74BB" w14:textId="77777777" w:rsidR="00E032E3" w:rsidRPr="00F71213" w:rsidRDefault="00E032E3" w:rsidP="00E8616B">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F71213">
              <w:rPr>
                <w:rFonts w:ascii="Times New Roman" w:eastAsia="Times New Roman" w:hAnsi="Times New Roman" w:cs="Times New Roman"/>
                <w:b/>
                <w:color w:val="000000" w:themeColor="text1"/>
                <w:sz w:val="24"/>
                <w:szCs w:val="24"/>
                <w:lang w:eastAsia="ru-RU"/>
              </w:rPr>
              <w:t>ИСПОЛНИТЕЛЬ</w:t>
            </w:r>
          </w:p>
          <w:p w14:paraId="7A7A25DD" w14:textId="77777777" w:rsidR="00E032E3" w:rsidRPr="001E22DA" w:rsidRDefault="00E032E3" w:rsidP="00E8616B">
            <w:pPr>
              <w:tabs>
                <w:tab w:val="left" w:pos="284"/>
              </w:tabs>
              <w:suppressAutoHyphens/>
              <w:jc w:val="center"/>
              <w:rPr>
                <w:rFonts w:ascii="Times New Roman" w:eastAsia="Times New Roman" w:hAnsi="Times New Roman" w:cs="Times New Roman"/>
                <w:bCs/>
                <w:color w:val="000000" w:themeColor="text1"/>
                <w:sz w:val="24"/>
                <w:szCs w:val="24"/>
                <w:lang w:eastAsia="ru-RU"/>
              </w:rPr>
            </w:pPr>
            <w:r w:rsidRPr="001E22DA">
              <w:rPr>
                <w:rFonts w:ascii="Times New Roman" w:eastAsia="Times New Roman" w:hAnsi="Times New Roman" w:cs="Times New Roman"/>
                <w:bCs/>
                <w:color w:val="000000" w:themeColor="text1"/>
                <w:sz w:val="24"/>
                <w:szCs w:val="24"/>
                <w:lang w:eastAsia="ru-RU"/>
              </w:rPr>
              <w:t>__________________/ _________________/</w:t>
            </w:r>
          </w:p>
        </w:tc>
      </w:tr>
    </w:tbl>
    <w:p w14:paraId="60DC43F2" w14:textId="77777777" w:rsidR="00BB3513" w:rsidRPr="005E6FC8" w:rsidRDefault="00BB3513" w:rsidP="00E032E3">
      <w:pPr>
        <w:ind w:firstLine="708"/>
        <w:rPr>
          <w:rFonts w:ascii="Times New Roman" w:eastAsia="Times New Roman" w:hAnsi="Times New Roman" w:cs="Times New Roman"/>
          <w:sz w:val="16"/>
          <w:szCs w:val="16"/>
          <w:lang w:eastAsia="ru-RU"/>
        </w:rPr>
      </w:pPr>
    </w:p>
    <w:sectPr w:rsidR="00BB3513" w:rsidRPr="005E6FC8" w:rsidSect="005E6FC8">
      <w:headerReference w:type="default" r:id="rId12"/>
      <w:pgSz w:w="11906" w:h="16838"/>
      <w:pgMar w:top="1134" w:right="56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FFC6" w14:textId="77777777" w:rsidR="00BB3513" w:rsidRDefault="00BB3513" w:rsidP="00445A98">
      <w:pPr>
        <w:spacing w:after="0" w:line="240" w:lineRule="auto"/>
      </w:pPr>
      <w:r>
        <w:separator/>
      </w:r>
    </w:p>
  </w:endnote>
  <w:endnote w:type="continuationSeparator" w:id="0">
    <w:p w14:paraId="59A7EA9E" w14:textId="77777777" w:rsidR="00BB3513" w:rsidRDefault="00BB3513" w:rsidP="0044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NTTierc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50533" w14:textId="77777777" w:rsidR="00BB3513" w:rsidRDefault="00BB3513" w:rsidP="00445A98">
      <w:pPr>
        <w:spacing w:after="0" w:line="240" w:lineRule="auto"/>
      </w:pPr>
      <w:r>
        <w:separator/>
      </w:r>
    </w:p>
  </w:footnote>
  <w:footnote w:type="continuationSeparator" w:id="0">
    <w:p w14:paraId="2DA041BC" w14:textId="77777777" w:rsidR="00BB3513" w:rsidRDefault="00BB3513" w:rsidP="00445A98">
      <w:pPr>
        <w:spacing w:after="0" w:line="240" w:lineRule="auto"/>
      </w:pPr>
      <w:r>
        <w:continuationSeparator/>
      </w:r>
    </w:p>
  </w:footnote>
  <w:footnote w:id="1">
    <w:p w14:paraId="46FD44F1"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Указать фамилию, имя и отчество (при наличии), а также должность должностного лица заказчика, уполномоченного на подписание контракта.</w:t>
      </w:r>
    </w:p>
  </w:footnote>
  <w:footnote w:id="2">
    <w:p w14:paraId="7D4AB8E0"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Указать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3">
    <w:p w14:paraId="36A355B9"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Указать полное наименование юридического лица (с указанием его организационно-правовой формы) или фамилию, имя и отчество (при наличии) физического лица, в том числе зарегистрированного в качестве индивидуального предпринимателя.</w:t>
      </w:r>
    </w:p>
  </w:footnote>
  <w:footnote w:id="4">
    <w:p w14:paraId="331C66DC" w14:textId="77777777" w:rsidR="00BB3513" w:rsidRPr="0070041A" w:rsidRDefault="00BB3513" w:rsidP="0070041A">
      <w:pPr>
        <w:pStyle w:val="a5"/>
        <w:widowControl w:val="0"/>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Указать фамилию, имя и отчество (при наличии), а также должность лица, уполномоченного на подписание контракта со стороны исполнителя.</w:t>
      </w:r>
    </w:p>
  </w:footnote>
  <w:footnote w:id="5">
    <w:p w14:paraId="63A2D8CA" w14:textId="77777777" w:rsidR="00BB3513" w:rsidRPr="0070041A" w:rsidRDefault="00BB3513" w:rsidP="0070041A">
      <w:pPr>
        <w:pStyle w:val="a5"/>
        <w:widowControl w:val="0"/>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Указать документ (акт) со всеми реквизитами, на основании которого действует лицо, уполномоченное на подписание контракта со стороны исполнителя.</w:t>
      </w:r>
    </w:p>
  </w:footnote>
  <w:footnote w:id="6">
    <w:p w14:paraId="7490B21C" w14:textId="71503104"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В случае, если контракт заключается на право заключения контракта, после слов «Цена контракта» дополнить словами «и размер платы, подлежащей внесению в соответствии с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При этом остальные положения контракта, касающиеся обязательств заказчика по оплате оказанных услуг, не применяются.</w:t>
      </w:r>
    </w:p>
  </w:footnote>
  <w:footnote w:id="7">
    <w:p w14:paraId="259DF71C" w14:textId="77777777" w:rsidR="00BB3513" w:rsidRPr="0070041A" w:rsidRDefault="00BB3513" w:rsidP="0070041A">
      <w:pPr>
        <w:spacing w:after="0" w:line="240" w:lineRule="auto"/>
        <w:jc w:val="both"/>
        <w:rPr>
          <w:rFonts w:ascii="Times New Roman" w:hAnsi="Times New Roman" w:cs="Times New Roman"/>
          <w:iCs/>
          <w:color w:val="000000" w:themeColor="text1"/>
          <w:sz w:val="20"/>
          <w:szCs w:val="20"/>
        </w:rPr>
      </w:pPr>
      <w:r w:rsidRPr="0070041A">
        <w:rPr>
          <w:rStyle w:val="a7"/>
          <w:rFonts w:ascii="Times New Roman" w:hAnsi="Times New Roman"/>
          <w:iCs/>
          <w:color w:val="000000" w:themeColor="text1"/>
          <w:sz w:val="20"/>
          <w:szCs w:val="20"/>
        </w:rPr>
        <w:footnoteRef/>
      </w:r>
      <w:r w:rsidRPr="0070041A">
        <w:rPr>
          <w:rFonts w:ascii="Times New Roman" w:hAnsi="Times New Roman"/>
          <w:iCs/>
          <w:color w:val="000000" w:themeColor="text1"/>
          <w:sz w:val="20"/>
          <w:szCs w:val="20"/>
        </w:rPr>
        <w:t xml:space="preserve"> </w:t>
      </w:r>
      <w:r w:rsidRPr="0070041A">
        <w:rPr>
          <w:rFonts w:ascii="Times New Roman" w:hAnsi="Times New Roman" w:cs="Times New Roman"/>
          <w:iCs/>
          <w:color w:val="000000" w:themeColor="text1"/>
          <w:sz w:val="20"/>
          <w:szCs w:val="20"/>
        </w:rPr>
        <w:t xml:space="preserve">Включение в контракт условия в части НДС: </w:t>
      </w:r>
    </w:p>
    <w:p w14:paraId="381DA658" w14:textId="77777777" w:rsidR="00BB3513" w:rsidRPr="0070041A" w:rsidRDefault="00BB3513" w:rsidP="0070041A">
      <w:pPr>
        <w:spacing w:after="0" w:line="240" w:lineRule="auto"/>
        <w:jc w:val="both"/>
        <w:rPr>
          <w:rFonts w:ascii="Times New Roman" w:hAnsi="Times New Roman" w:cs="Times New Roman"/>
          <w:iCs/>
          <w:color w:val="000000" w:themeColor="text1"/>
          <w:sz w:val="20"/>
          <w:szCs w:val="20"/>
        </w:rPr>
      </w:pPr>
      <w:r w:rsidRPr="0070041A">
        <w:rPr>
          <w:rFonts w:ascii="Times New Roman" w:hAnsi="Times New Roman" w:cs="Times New Roman"/>
          <w:iCs/>
          <w:color w:val="000000" w:themeColor="text1"/>
          <w:sz w:val="20"/>
          <w:szCs w:val="20"/>
        </w:rPr>
        <w:t>- если объект закупки подлежит налогообложению формулировка включается в полном объеме. При заключении контракта заказчик выбирается вариант: с НДС или без НДС (в зависимости от того, является ли участник закупки плательщиком НДС);</w:t>
      </w:r>
    </w:p>
    <w:p w14:paraId="64834825" w14:textId="1E7B722C"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Fonts w:ascii="Times New Roman" w:hAnsi="Times New Roman"/>
          <w:iCs/>
          <w:color w:val="000000" w:themeColor="text1"/>
          <w:lang w:val="ru-RU"/>
        </w:rPr>
        <w:t>- если объект закупки не подлежит налогообложению в соответствии со статьей 149 Налогового кодекса Российской Федерации указывается: «НДС не облагается в соответствии с подпунктом ____ пункта 2 статьи 149 Налогового кодекса Российской Федерации»;</w:t>
      </w:r>
    </w:p>
    <w:p w14:paraId="1B73ACE7"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Fonts w:ascii="Times New Roman" w:hAnsi="Times New Roman"/>
          <w:iCs/>
          <w:color w:val="000000" w:themeColor="text1"/>
          <w:lang w:val="ru-RU"/>
        </w:rPr>
        <w:t xml:space="preserve">- в случае указания предложения о цене за право заключения Контракта условие в части НДС </w:t>
      </w:r>
      <w:r w:rsidRPr="0070041A">
        <w:rPr>
          <w:rFonts w:ascii="Times New Roman" w:hAnsi="Times New Roman"/>
          <w:b/>
          <w:iCs/>
          <w:color w:val="000000" w:themeColor="text1"/>
          <w:lang w:val="ru-RU"/>
        </w:rPr>
        <w:t>не</w:t>
      </w:r>
      <w:r w:rsidRPr="0070041A">
        <w:rPr>
          <w:rFonts w:ascii="Times New Roman" w:hAnsi="Times New Roman"/>
          <w:iCs/>
          <w:color w:val="000000" w:themeColor="text1"/>
          <w:lang w:val="ru-RU"/>
        </w:rPr>
        <w:t xml:space="preserve"> включается.</w:t>
      </w:r>
    </w:p>
  </w:footnote>
  <w:footnote w:id="8">
    <w:p w14:paraId="0018C5A3"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п.9 Правил</w:t>
      </w:r>
    </w:p>
  </w:footnote>
  <w:footnote w:id="9">
    <w:p w14:paraId="5162AED8"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w:t>
      </w:r>
      <w:r w:rsidRPr="0070041A">
        <w:rPr>
          <w:rFonts w:ascii="Times New Roman" w:hAnsi="Times New Roman"/>
          <w:iCs/>
          <w:color w:val="000000" w:themeColor="text1"/>
          <w:lang w:val="ru-RU" w:eastAsia="ar-SA"/>
        </w:rPr>
        <w:t>п.3 Правил</w:t>
      </w:r>
    </w:p>
  </w:footnote>
  <w:footnote w:id="10">
    <w:p w14:paraId="51DA69E3"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п.4 Правил</w:t>
      </w:r>
    </w:p>
  </w:footnote>
  <w:footnote w:id="11">
    <w:p w14:paraId="431D13A3"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п.6 Правил</w:t>
      </w:r>
    </w:p>
  </w:footnote>
  <w:footnote w:id="12">
    <w:p w14:paraId="4D873CD0"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п.5 Правил</w:t>
      </w:r>
    </w:p>
  </w:footnote>
  <w:footnote w:id="13">
    <w:p w14:paraId="41BC6069"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Существенными условиями в соответствии со ст.432 ГК РФ и настоящего контракта являются условия о предмете контракта, условия, которые необходимы для настоящего контракта в соответствии с Законом, а также условия, относительно которых по заявлению одной из сторон должно быть достигнуто соглашение</w:t>
      </w:r>
      <w:r w:rsidRPr="0070041A">
        <w:rPr>
          <w:rFonts w:ascii="Times New Roman" w:eastAsiaTheme="minorHAnsi" w:hAnsi="Times New Roman"/>
          <w:iCs/>
          <w:color w:val="000000" w:themeColor="text1"/>
          <w:lang w:val="ru-RU"/>
        </w:rPr>
        <w:t>.</w:t>
      </w:r>
    </w:p>
  </w:footnote>
  <w:footnote w:id="14">
    <w:p w14:paraId="7BB91B6E" w14:textId="77777777" w:rsidR="00BB3513" w:rsidRPr="0070041A" w:rsidRDefault="00BB3513" w:rsidP="00E800DE">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footnote>
  <w:footnote w:id="15">
    <w:p w14:paraId="075E5236" w14:textId="77777777" w:rsidR="00BB3513" w:rsidRPr="0070041A" w:rsidRDefault="00BB3513" w:rsidP="00E800DE">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16">
    <w:p w14:paraId="48848FD9" w14:textId="77777777" w:rsidR="00BB3513" w:rsidRPr="0070041A" w:rsidRDefault="00BB3513" w:rsidP="00E800DE">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w:t>
      </w:r>
    </w:p>
  </w:footnote>
  <w:footnote w:id="17">
    <w:p w14:paraId="208F5472" w14:textId="77777777" w:rsidR="00BB3513" w:rsidRPr="0070041A" w:rsidRDefault="00BB3513" w:rsidP="00E800DE">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w:t>
      </w:r>
    </w:p>
  </w:footnote>
  <w:footnote w:id="18">
    <w:p w14:paraId="35A7605F" w14:textId="77777777" w:rsidR="00BB3513" w:rsidRPr="0070041A" w:rsidRDefault="00BB3513" w:rsidP="00E800DE">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(далее - КПП). КПП крупнейшего (при наличии) указывается в целях соблюдения требований Правил ведения реестра контрактов, заключенных заказчиками, утвержденных постановлением Правительства Российской Федерации от 27.01.2022 № 60.</w:t>
      </w:r>
    </w:p>
  </w:footnote>
  <w:footnote w:id="19">
    <w:p w14:paraId="7128F6DF" w14:textId="77777777" w:rsidR="00BB3513" w:rsidRPr="0070041A" w:rsidRDefault="00BB3513" w:rsidP="00E800DE">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w:t>
      </w:r>
      <w:r w:rsidRPr="0070041A">
        <w:rPr>
          <w:rFonts w:ascii="Times New Roman" w:eastAsia="Calibri" w:hAnsi="Times New Roman"/>
          <w:iCs/>
          <w:color w:val="000000" w:themeColor="text1"/>
          <w:lang w:val="ru-RU"/>
        </w:rPr>
        <w:t>Усиленные квалифицированные электронные подписи лиц, имеющих право действовать от имени сторон.</w:t>
      </w:r>
    </w:p>
  </w:footnote>
  <w:footnote w:id="20">
    <w:p w14:paraId="3E276F7B" w14:textId="77777777" w:rsidR="00BB3513" w:rsidRPr="0070041A" w:rsidRDefault="00BB3513" w:rsidP="0070041A">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w:t>
      </w:r>
      <w:r w:rsidRPr="0070041A">
        <w:rPr>
          <w:rFonts w:ascii="Times New Roman" w:eastAsia="Calibri" w:hAnsi="Times New Roman"/>
          <w:iCs/>
          <w:color w:val="000000" w:themeColor="text1"/>
          <w:lang w:val="ru-RU"/>
        </w:rPr>
        <w:t>Заполняется в соответствии с предложением участника закупки, с которым заключается контракт.</w:t>
      </w:r>
    </w:p>
  </w:footnote>
  <w:footnote w:id="21">
    <w:p w14:paraId="4164A03E" w14:textId="77777777" w:rsidR="005D324D" w:rsidRPr="0070041A" w:rsidRDefault="005D324D" w:rsidP="005D324D">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w:t>
      </w:r>
      <w:r w:rsidRPr="0070041A">
        <w:rPr>
          <w:rFonts w:ascii="Times New Roman" w:eastAsia="Calibri" w:hAnsi="Times New Roman"/>
          <w:iCs/>
          <w:color w:val="000000" w:themeColor="text1"/>
          <w:lang w:val="ru-RU"/>
        </w:rPr>
        <w:t>Усиленные квалифицированные электронные подписи лиц, имеющих право действовать от имени сторон.</w:t>
      </w:r>
    </w:p>
  </w:footnote>
  <w:footnote w:id="22">
    <w:p w14:paraId="424AE5A9" w14:textId="77777777" w:rsidR="00E032E3" w:rsidRPr="0070041A" w:rsidRDefault="00E032E3" w:rsidP="00E032E3">
      <w:pPr>
        <w:pStyle w:val="a5"/>
        <w:spacing w:before="0" w:beforeAutospacing="0" w:after="0" w:afterAutospacing="0"/>
        <w:jc w:val="both"/>
        <w:rPr>
          <w:rFonts w:ascii="Times New Roman" w:hAnsi="Times New Roman"/>
          <w:iCs/>
          <w:color w:val="000000" w:themeColor="text1"/>
          <w:lang w:val="ru-RU"/>
        </w:rPr>
      </w:pPr>
      <w:r w:rsidRPr="0070041A">
        <w:rPr>
          <w:rStyle w:val="a7"/>
          <w:rFonts w:ascii="Times New Roman" w:hAnsi="Times New Roman"/>
          <w:iCs/>
          <w:color w:val="000000" w:themeColor="text1"/>
        </w:rPr>
        <w:footnoteRef/>
      </w:r>
      <w:r w:rsidRPr="0070041A">
        <w:rPr>
          <w:rFonts w:ascii="Times New Roman" w:hAnsi="Times New Roman"/>
          <w:iCs/>
          <w:color w:val="000000" w:themeColor="text1"/>
          <w:lang w:val="ru-RU"/>
        </w:rPr>
        <w:t xml:space="preserve"> </w:t>
      </w:r>
      <w:r w:rsidRPr="0070041A">
        <w:rPr>
          <w:rFonts w:ascii="Times New Roman" w:eastAsia="Calibri" w:hAnsi="Times New Roman"/>
          <w:iCs/>
          <w:color w:val="000000" w:themeColor="text1"/>
          <w:lang w:val="ru-RU"/>
        </w:rPr>
        <w:t>Усиленные квалифицированные электронные подписи лиц, имеющих право действовать от имени сторон.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577106"/>
      <w:docPartObj>
        <w:docPartGallery w:val="Page Numbers (Top of Page)"/>
        <w:docPartUnique/>
      </w:docPartObj>
    </w:sdtPr>
    <w:sdtEndPr>
      <w:rPr>
        <w:rFonts w:ascii="Times New Roman" w:hAnsi="Times New Roman" w:cs="Times New Roman"/>
      </w:rPr>
    </w:sdtEndPr>
    <w:sdtContent>
      <w:p w14:paraId="6C8449DF" w14:textId="5780C7B5" w:rsidR="00BB3513" w:rsidRPr="004279E4" w:rsidRDefault="00BB3513">
        <w:pPr>
          <w:pStyle w:val="af3"/>
          <w:jc w:val="center"/>
          <w:rPr>
            <w:rFonts w:ascii="Times New Roman" w:hAnsi="Times New Roman" w:cs="Times New Roman"/>
          </w:rPr>
        </w:pPr>
        <w:r w:rsidRPr="004279E4">
          <w:rPr>
            <w:rFonts w:ascii="Times New Roman" w:hAnsi="Times New Roman" w:cs="Times New Roman"/>
          </w:rPr>
          <w:fldChar w:fldCharType="begin"/>
        </w:r>
        <w:r w:rsidRPr="004279E4">
          <w:rPr>
            <w:rFonts w:ascii="Times New Roman" w:hAnsi="Times New Roman" w:cs="Times New Roman"/>
          </w:rPr>
          <w:instrText>PAGE   \* MERGEFORMAT</w:instrText>
        </w:r>
        <w:r w:rsidRPr="004279E4">
          <w:rPr>
            <w:rFonts w:ascii="Times New Roman" w:hAnsi="Times New Roman" w:cs="Times New Roman"/>
          </w:rPr>
          <w:fldChar w:fldCharType="separate"/>
        </w:r>
        <w:r w:rsidR="00275648">
          <w:rPr>
            <w:rFonts w:ascii="Times New Roman" w:hAnsi="Times New Roman" w:cs="Times New Roman"/>
            <w:noProof/>
          </w:rPr>
          <w:t>14</w:t>
        </w:r>
        <w:r w:rsidRPr="004279E4">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496803"/>
      <w:docPartObj>
        <w:docPartGallery w:val="Page Numbers (Top of Page)"/>
        <w:docPartUnique/>
      </w:docPartObj>
    </w:sdtPr>
    <w:sdtEndPr>
      <w:rPr>
        <w:rFonts w:ascii="Times New Roman" w:hAnsi="Times New Roman" w:cs="Times New Roman"/>
      </w:rPr>
    </w:sdtEndPr>
    <w:sdtContent>
      <w:p w14:paraId="4F645904" w14:textId="26F1350A" w:rsidR="00BB3513" w:rsidRPr="002F4F41" w:rsidRDefault="00BB3513">
        <w:pPr>
          <w:pStyle w:val="af3"/>
          <w:jc w:val="center"/>
          <w:rPr>
            <w:rFonts w:ascii="Times New Roman" w:hAnsi="Times New Roman" w:cs="Times New Roman"/>
          </w:rPr>
        </w:pPr>
        <w:r w:rsidRPr="002F4F41">
          <w:rPr>
            <w:rFonts w:ascii="Times New Roman" w:hAnsi="Times New Roman" w:cs="Times New Roman"/>
          </w:rPr>
          <w:fldChar w:fldCharType="begin"/>
        </w:r>
        <w:r w:rsidRPr="002F4F41">
          <w:rPr>
            <w:rFonts w:ascii="Times New Roman" w:hAnsi="Times New Roman" w:cs="Times New Roman"/>
          </w:rPr>
          <w:instrText>PAGE   \* MERGEFORMAT</w:instrText>
        </w:r>
        <w:r w:rsidRPr="002F4F41">
          <w:rPr>
            <w:rFonts w:ascii="Times New Roman" w:hAnsi="Times New Roman" w:cs="Times New Roman"/>
          </w:rPr>
          <w:fldChar w:fldCharType="separate"/>
        </w:r>
        <w:r w:rsidR="00275648">
          <w:rPr>
            <w:rFonts w:ascii="Times New Roman" w:hAnsi="Times New Roman" w:cs="Times New Roman"/>
            <w:noProof/>
          </w:rPr>
          <w:t>17</w:t>
        </w:r>
        <w:r w:rsidRPr="002F4F41">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7"/>
    <w:lvl w:ilvl="0">
      <w:start w:val="1"/>
      <w:numFmt w:val="decimal"/>
      <w:lvlText w:val="%1."/>
      <w:lvlJc w:val="left"/>
      <w:pPr>
        <w:tabs>
          <w:tab w:val="num" w:pos="720"/>
        </w:tabs>
        <w:ind w:left="720" w:hanging="360"/>
      </w:pPr>
      <w:rPr>
        <w:u w:val="none"/>
      </w:rPr>
    </w:lvl>
  </w:abstractNum>
  <w:abstractNum w:abstractNumId="1" w15:restartNumberingAfterBreak="0">
    <w:nsid w:val="0000000B"/>
    <w:multiLevelType w:val="singleLevel"/>
    <w:tmpl w:val="0000000B"/>
    <w:name w:val="WW8Num23"/>
    <w:lvl w:ilvl="0">
      <w:start w:val="1"/>
      <w:numFmt w:val="decimal"/>
      <w:lvlText w:val="%1."/>
      <w:lvlJc w:val="left"/>
      <w:pPr>
        <w:tabs>
          <w:tab w:val="num" w:pos="720"/>
        </w:tabs>
        <w:ind w:left="720" w:hanging="360"/>
      </w:pPr>
      <w:rPr>
        <w:b/>
        <w:i w:val="0"/>
        <w:sz w:val="24"/>
        <w:szCs w:val="24"/>
      </w:rPr>
    </w:lvl>
  </w:abstractNum>
  <w:abstractNum w:abstractNumId="2" w15:restartNumberingAfterBreak="0">
    <w:nsid w:val="00B005C5"/>
    <w:multiLevelType w:val="hybridMultilevel"/>
    <w:tmpl w:val="EC24C396"/>
    <w:lvl w:ilvl="0" w:tplc="8F72838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1AA48CE"/>
    <w:multiLevelType w:val="hybridMultilevel"/>
    <w:tmpl w:val="1A4E7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221AEE"/>
    <w:multiLevelType w:val="hybridMultilevel"/>
    <w:tmpl w:val="D486A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F3159"/>
    <w:multiLevelType w:val="hybridMultilevel"/>
    <w:tmpl w:val="8A5091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6A7655"/>
    <w:multiLevelType w:val="hybridMultilevel"/>
    <w:tmpl w:val="1EB8F8C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110B50"/>
    <w:multiLevelType w:val="hybridMultilevel"/>
    <w:tmpl w:val="2C1C7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5970BB"/>
    <w:multiLevelType w:val="multilevel"/>
    <w:tmpl w:val="D3D2A798"/>
    <w:lvl w:ilvl="0">
      <w:start w:val="1"/>
      <w:numFmt w:val="decimal"/>
      <w:lvlText w:val="%1."/>
      <w:lvlJc w:val="left"/>
      <w:pPr>
        <w:ind w:left="720" w:hanging="360"/>
      </w:pPr>
      <w:rPr>
        <w:rFonts w:hint="default"/>
        <w:lang w:val="ru-RU"/>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1F465F4"/>
    <w:multiLevelType w:val="hybridMultilevel"/>
    <w:tmpl w:val="EBF80B78"/>
    <w:lvl w:ilvl="0" w:tplc="3FA03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D3034B"/>
    <w:multiLevelType w:val="hybridMultilevel"/>
    <w:tmpl w:val="E9B453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48FD6084"/>
    <w:multiLevelType w:val="hybridMultilevel"/>
    <w:tmpl w:val="039CEF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514D4DD9"/>
    <w:multiLevelType w:val="hybridMultilevel"/>
    <w:tmpl w:val="F49221DE"/>
    <w:lvl w:ilvl="0" w:tplc="684C97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3C1F40"/>
    <w:multiLevelType w:val="hybridMultilevel"/>
    <w:tmpl w:val="8990CCE0"/>
    <w:lvl w:ilvl="0" w:tplc="0FBC16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893815"/>
    <w:multiLevelType w:val="hybridMultilevel"/>
    <w:tmpl w:val="956E47B2"/>
    <w:lvl w:ilvl="0" w:tplc="4AF05CD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E633908"/>
    <w:multiLevelType w:val="hybridMultilevel"/>
    <w:tmpl w:val="9AC2B072"/>
    <w:lvl w:ilvl="0" w:tplc="26C00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2A4759"/>
    <w:multiLevelType w:val="hybridMultilevel"/>
    <w:tmpl w:val="B984AF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86215A"/>
    <w:multiLevelType w:val="hybridMultilevel"/>
    <w:tmpl w:val="4F9A5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F137B"/>
    <w:multiLevelType w:val="hybridMultilevel"/>
    <w:tmpl w:val="E46EDBC0"/>
    <w:lvl w:ilvl="0" w:tplc="9572B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C9F5A4B"/>
    <w:multiLevelType w:val="multilevel"/>
    <w:tmpl w:val="89B67B2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0" w15:restartNumberingAfterBreak="0">
    <w:nsid w:val="700D7C74"/>
    <w:multiLevelType w:val="hybridMultilevel"/>
    <w:tmpl w:val="81C4BE82"/>
    <w:lvl w:ilvl="0" w:tplc="2E2EF85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F10C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1051915"/>
    <w:multiLevelType w:val="hybridMultilevel"/>
    <w:tmpl w:val="91C84F76"/>
    <w:lvl w:ilvl="0" w:tplc="99549696">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B327736"/>
    <w:multiLevelType w:val="hybridMultilevel"/>
    <w:tmpl w:val="3C805E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7C3306AB"/>
    <w:multiLevelType w:val="hybridMultilevel"/>
    <w:tmpl w:val="230853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2007050270">
    <w:abstractNumId w:val="7"/>
  </w:num>
  <w:num w:numId="2" w16cid:durableId="1780031827">
    <w:abstractNumId w:val="21"/>
  </w:num>
  <w:num w:numId="3" w16cid:durableId="646013473">
    <w:abstractNumId w:val="4"/>
  </w:num>
  <w:num w:numId="4" w16cid:durableId="1672944804">
    <w:abstractNumId w:val="13"/>
  </w:num>
  <w:num w:numId="5" w16cid:durableId="333655382">
    <w:abstractNumId w:val="15"/>
  </w:num>
  <w:num w:numId="6" w16cid:durableId="176699259">
    <w:abstractNumId w:val="8"/>
  </w:num>
  <w:num w:numId="7" w16cid:durableId="1594387910">
    <w:abstractNumId w:val="10"/>
  </w:num>
  <w:num w:numId="8" w16cid:durableId="1407264705">
    <w:abstractNumId w:val="6"/>
  </w:num>
  <w:num w:numId="9" w16cid:durableId="1364132254">
    <w:abstractNumId w:val="24"/>
  </w:num>
  <w:num w:numId="10" w16cid:durableId="1636982769">
    <w:abstractNumId w:val="11"/>
  </w:num>
  <w:num w:numId="11" w16cid:durableId="1633294121">
    <w:abstractNumId w:val="16"/>
  </w:num>
  <w:num w:numId="12" w16cid:durableId="874776380">
    <w:abstractNumId w:val="5"/>
  </w:num>
  <w:num w:numId="13" w16cid:durableId="1881279936">
    <w:abstractNumId w:val="9"/>
  </w:num>
  <w:num w:numId="14" w16cid:durableId="1408066677">
    <w:abstractNumId w:val="3"/>
  </w:num>
  <w:num w:numId="15" w16cid:durableId="25524764">
    <w:abstractNumId w:val="18"/>
  </w:num>
  <w:num w:numId="16" w16cid:durableId="1157498783">
    <w:abstractNumId w:val="2"/>
  </w:num>
  <w:num w:numId="17" w16cid:durableId="826439818">
    <w:abstractNumId w:val="17"/>
  </w:num>
  <w:num w:numId="18" w16cid:durableId="2136827848">
    <w:abstractNumId w:val="12"/>
  </w:num>
  <w:num w:numId="19" w16cid:durableId="2099328115">
    <w:abstractNumId w:val="20"/>
  </w:num>
  <w:num w:numId="20" w16cid:durableId="1390151568">
    <w:abstractNumId w:val="14"/>
  </w:num>
  <w:num w:numId="21" w16cid:durableId="801846137">
    <w:abstractNumId w:val="23"/>
  </w:num>
  <w:num w:numId="22" w16cid:durableId="167452370">
    <w:abstractNumId w:val="22"/>
  </w:num>
  <w:num w:numId="23" w16cid:durableId="7958302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98B"/>
    <w:rsid w:val="000006F4"/>
    <w:rsid w:val="00002543"/>
    <w:rsid w:val="000025C6"/>
    <w:rsid w:val="000038F7"/>
    <w:rsid w:val="00003F04"/>
    <w:rsid w:val="000101FD"/>
    <w:rsid w:val="0001026A"/>
    <w:rsid w:val="00011362"/>
    <w:rsid w:val="00013694"/>
    <w:rsid w:val="00013FC5"/>
    <w:rsid w:val="00013FD9"/>
    <w:rsid w:val="000154AB"/>
    <w:rsid w:val="00015646"/>
    <w:rsid w:val="00015F3F"/>
    <w:rsid w:val="00020FD1"/>
    <w:rsid w:val="00021413"/>
    <w:rsid w:val="00022E99"/>
    <w:rsid w:val="00024742"/>
    <w:rsid w:val="00026CF9"/>
    <w:rsid w:val="000270D3"/>
    <w:rsid w:val="00030BBF"/>
    <w:rsid w:val="00036F0A"/>
    <w:rsid w:val="000378F0"/>
    <w:rsid w:val="000400A5"/>
    <w:rsid w:val="00041D24"/>
    <w:rsid w:val="00042536"/>
    <w:rsid w:val="00042FFD"/>
    <w:rsid w:val="00043341"/>
    <w:rsid w:val="000435E9"/>
    <w:rsid w:val="000437F6"/>
    <w:rsid w:val="000439A7"/>
    <w:rsid w:val="00043A15"/>
    <w:rsid w:val="00044DB4"/>
    <w:rsid w:val="000456E0"/>
    <w:rsid w:val="0004593B"/>
    <w:rsid w:val="000461D5"/>
    <w:rsid w:val="0004635C"/>
    <w:rsid w:val="00046E4E"/>
    <w:rsid w:val="00047345"/>
    <w:rsid w:val="0005069F"/>
    <w:rsid w:val="00052688"/>
    <w:rsid w:val="00053829"/>
    <w:rsid w:val="00056C90"/>
    <w:rsid w:val="00057D4F"/>
    <w:rsid w:val="000611EE"/>
    <w:rsid w:val="00063A9A"/>
    <w:rsid w:val="00063AB8"/>
    <w:rsid w:val="00063D6F"/>
    <w:rsid w:val="000662CE"/>
    <w:rsid w:val="00066D84"/>
    <w:rsid w:val="0006742A"/>
    <w:rsid w:val="00071A8C"/>
    <w:rsid w:val="00071B59"/>
    <w:rsid w:val="00074614"/>
    <w:rsid w:val="000801AB"/>
    <w:rsid w:val="00081990"/>
    <w:rsid w:val="0008347A"/>
    <w:rsid w:val="00084ADF"/>
    <w:rsid w:val="00084C7C"/>
    <w:rsid w:val="00085F01"/>
    <w:rsid w:val="00087CE4"/>
    <w:rsid w:val="00091640"/>
    <w:rsid w:val="00092BB3"/>
    <w:rsid w:val="00093F69"/>
    <w:rsid w:val="000941C9"/>
    <w:rsid w:val="00094DF9"/>
    <w:rsid w:val="00097B69"/>
    <w:rsid w:val="000A01BF"/>
    <w:rsid w:val="000A0FD0"/>
    <w:rsid w:val="000A10F7"/>
    <w:rsid w:val="000A1205"/>
    <w:rsid w:val="000A1D6B"/>
    <w:rsid w:val="000A20FA"/>
    <w:rsid w:val="000A288E"/>
    <w:rsid w:val="000A5A5F"/>
    <w:rsid w:val="000A60A4"/>
    <w:rsid w:val="000A7A65"/>
    <w:rsid w:val="000B03B2"/>
    <w:rsid w:val="000B2815"/>
    <w:rsid w:val="000B2BB4"/>
    <w:rsid w:val="000B3672"/>
    <w:rsid w:val="000B3D46"/>
    <w:rsid w:val="000B5D26"/>
    <w:rsid w:val="000B7E79"/>
    <w:rsid w:val="000C0D3A"/>
    <w:rsid w:val="000C11EC"/>
    <w:rsid w:val="000C2528"/>
    <w:rsid w:val="000C3882"/>
    <w:rsid w:val="000C39C1"/>
    <w:rsid w:val="000C446D"/>
    <w:rsid w:val="000C5D1A"/>
    <w:rsid w:val="000C7288"/>
    <w:rsid w:val="000C77C6"/>
    <w:rsid w:val="000D17F7"/>
    <w:rsid w:val="000D2D11"/>
    <w:rsid w:val="000D3C2B"/>
    <w:rsid w:val="000D56BC"/>
    <w:rsid w:val="000D62A2"/>
    <w:rsid w:val="000D67E1"/>
    <w:rsid w:val="000D6B9F"/>
    <w:rsid w:val="000E0353"/>
    <w:rsid w:val="000E050C"/>
    <w:rsid w:val="000E2CB7"/>
    <w:rsid w:val="000E2FF0"/>
    <w:rsid w:val="000E4802"/>
    <w:rsid w:val="000E4808"/>
    <w:rsid w:val="000E6BA4"/>
    <w:rsid w:val="000F031B"/>
    <w:rsid w:val="000F10E4"/>
    <w:rsid w:val="000F18A9"/>
    <w:rsid w:val="000F2443"/>
    <w:rsid w:val="000F30C6"/>
    <w:rsid w:val="001025F5"/>
    <w:rsid w:val="0010310B"/>
    <w:rsid w:val="001035CC"/>
    <w:rsid w:val="0010371D"/>
    <w:rsid w:val="00103A47"/>
    <w:rsid w:val="00103EFF"/>
    <w:rsid w:val="00105568"/>
    <w:rsid w:val="00106484"/>
    <w:rsid w:val="001067B2"/>
    <w:rsid w:val="0011517F"/>
    <w:rsid w:val="00117666"/>
    <w:rsid w:val="00117B82"/>
    <w:rsid w:val="001218E4"/>
    <w:rsid w:val="00121EF7"/>
    <w:rsid w:val="00123306"/>
    <w:rsid w:val="001240EE"/>
    <w:rsid w:val="00127FDB"/>
    <w:rsid w:val="001300B0"/>
    <w:rsid w:val="001315A8"/>
    <w:rsid w:val="00131919"/>
    <w:rsid w:val="001319A5"/>
    <w:rsid w:val="00131A6C"/>
    <w:rsid w:val="00133E6E"/>
    <w:rsid w:val="001360D8"/>
    <w:rsid w:val="00136278"/>
    <w:rsid w:val="001365E7"/>
    <w:rsid w:val="00136A13"/>
    <w:rsid w:val="00137384"/>
    <w:rsid w:val="00137BE0"/>
    <w:rsid w:val="001420F7"/>
    <w:rsid w:val="001528F0"/>
    <w:rsid w:val="00155675"/>
    <w:rsid w:val="00161E29"/>
    <w:rsid w:val="00163171"/>
    <w:rsid w:val="0016330C"/>
    <w:rsid w:val="00163DFA"/>
    <w:rsid w:val="00165163"/>
    <w:rsid w:val="00165B6C"/>
    <w:rsid w:val="00170FEF"/>
    <w:rsid w:val="0017174F"/>
    <w:rsid w:val="00173E5D"/>
    <w:rsid w:val="001758B6"/>
    <w:rsid w:val="00181D0E"/>
    <w:rsid w:val="00182359"/>
    <w:rsid w:val="00182A35"/>
    <w:rsid w:val="001834F4"/>
    <w:rsid w:val="00184FB3"/>
    <w:rsid w:val="00185934"/>
    <w:rsid w:val="0018625A"/>
    <w:rsid w:val="00186E27"/>
    <w:rsid w:val="00187C79"/>
    <w:rsid w:val="00192AF7"/>
    <w:rsid w:val="00193C30"/>
    <w:rsid w:val="00195BA2"/>
    <w:rsid w:val="00197BF7"/>
    <w:rsid w:val="00197D70"/>
    <w:rsid w:val="00197ED4"/>
    <w:rsid w:val="001A09D5"/>
    <w:rsid w:val="001A1E36"/>
    <w:rsid w:val="001A33FA"/>
    <w:rsid w:val="001A445E"/>
    <w:rsid w:val="001A4F11"/>
    <w:rsid w:val="001A6B8F"/>
    <w:rsid w:val="001B0A98"/>
    <w:rsid w:val="001B12E7"/>
    <w:rsid w:val="001B1F1A"/>
    <w:rsid w:val="001B2141"/>
    <w:rsid w:val="001B23B7"/>
    <w:rsid w:val="001B4F29"/>
    <w:rsid w:val="001C0D2B"/>
    <w:rsid w:val="001C3456"/>
    <w:rsid w:val="001C5B70"/>
    <w:rsid w:val="001C7184"/>
    <w:rsid w:val="001D15E4"/>
    <w:rsid w:val="001D2139"/>
    <w:rsid w:val="001D2417"/>
    <w:rsid w:val="001D289B"/>
    <w:rsid w:val="001D2F16"/>
    <w:rsid w:val="001D2F65"/>
    <w:rsid w:val="001D4622"/>
    <w:rsid w:val="001D4CAC"/>
    <w:rsid w:val="001D76D3"/>
    <w:rsid w:val="001E0A5D"/>
    <w:rsid w:val="001E0BF4"/>
    <w:rsid w:val="001E1833"/>
    <w:rsid w:val="001E22DA"/>
    <w:rsid w:val="001E4A78"/>
    <w:rsid w:val="001E4CC4"/>
    <w:rsid w:val="001E5F61"/>
    <w:rsid w:val="001F017F"/>
    <w:rsid w:val="001F0C15"/>
    <w:rsid w:val="001F3B46"/>
    <w:rsid w:val="001F528A"/>
    <w:rsid w:val="001F7500"/>
    <w:rsid w:val="001F7EF7"/>
    <w:rsid w:val="002006E1"/>
    <w:rsid w:val="00200E13"/>
    <w:rsid w:val="00201464"/>
    <w:rsid w:val="002022F9"/>
    <w:rsid w:val="00202D99"/>
    <w:rsid w:val="002048AF"/>
    <w:rsid w:val="00204F52"/>
    <w:rsid w:val="0020649A"/>
    <w:rsid w:val="002106CA"/>
    <w:rsid w:val="002106CD"/>
    <w:rsid w:val="002108B2"/>
    <w:rsid w:val="002119F6"/>
    <w:rsid w:val="00211D92"/>
    <w:rsid w:val="00212D19"/>
    <w:rsid w:val="00213CBA"/>
    <w:rsid w:val="0021589E"/>
    <w:rsid w:val="00215D3A"/>
    <w:rsid w:val="00217A01"/>
    <w:rsid w:val="00217E7A"/>
    <w:rsid w:val="00220126"/>
    <w:rsid w:val="0022076B"/>
    <w:rsid w:val="00220C52"/>
    <w:rsid w:val="002240EC"/>
    <w:rsid w:val="00225098"/>
    <w:rsid w:val="00225CAC"/>
    <w:rsid w:val="0022727C"/>
    <w:rsid w:val="0022768C"/>
    <w:rsid w:val="00233381"/>
    <w:rsid w:val="00233FAB"/>
    <w:rsid w:val="00234818"/>
    <w:rsid w:val="00235EFB"/>
    <w:rsid w:val="00236791"/>
    <w:rsid w:val="00236DE2"/>
    <w:rsid w:val="002405E6"/>
    <w:rsid w:val="00240649"/>
    <w:rsid w:val="00240A88"/>
    <w:rsid w:val="00241360"/>
    <w:rsid w:val="00242670"/>
    <w:rsid w:val="00244936"/>
    <w:rsid w:val="00244C16"/>
    <w:rsid w:val="002451D5"/>
    <w:rsid w:val="002454F7"/>
    <w:rsid w:val="00246570"/>
    <w:rsid w:val="00247256"/>
    <w:rsid w:val="002472C2"/>
    <w:rsid w:val="00247F14"/>
    <w:rsid w:val="00250852"/>
    <w:rsid w:val="00251AB4"/>
    <w:rsid w:val="002523CF"/>
    <w:rsid w:val="00252B02"/>
    <w:rsid w:val="00253016"/>
    <w:rsid w:val="00255EED"/>
    <w:rsid w:val="00256530"/>
    <w:rsid w:val="002571C8"/>
    <w:rsid w:val="00260309"/>
    <w:rsid w:val="00261E46"/>
    <w:rsid w:val="00263632"/>
    <w:rsid w:val="00263EBE"/>
    <w:rsid w:val="0026505E"/>
    <w:rsid w:val="00265D41"/>
    <w:rsid w:val="00266EBA"/>
    <w:rsid w:val="00267DCE"/>
    <w:rsid w:val="00270411"/>
    <w:rsid w:val="002724A7"/>
    <w:rsid w:val="002728EF"/>
    <w:rsid w:val="002751F2"/>
    <w:rsid w:val="00275648"/>
    <w:rsid w:val="002769D9"/>
    <w:rsid w:val="0027740E"/>
    <w:rsid w:val="00277693"/>
    <w:rsid w:val="00277700"/>
    <w:rsid w:val="002805E5"/>
    <w:rsid w:val="00280671"/>
    <w:rsid w:val="002806EA"/>
    <w:rsid w:val="002824DF"/>
    <w:rsid w:val="00287BA7"/>
    <w:rsid w:val="00292E40"/>
    <w:rsid w:val="00294D3A"/>
    <w:rsid w:val="002958FD"/>
    <w:rsid w:val="002A2892"/>
    <w:rsid w:val="002A3CEA"/>
    <w:rsid w:val="002A5628"/>
    <w:rsid w:val="002A613E"/>
    <w:rsid w:val="002A68D8"/>
    <w:rsid w:val="002A7836"/>
    <w:rsid w:val="002B00A0"/>
    <w:rsid w:val="002B2BD1"/>
    <w:rsid w:val="002B3AE1"/>
    <w:rsid w:val="002B42AE"/>
    <w:rsid w:val="002B4964"/>
    <w:rsid w:val="002B51FC"/>
    <w:rsid w:val="002B78F7"/>
    <w:rsid w:val="002B7C61"/>
    <w:rsid w:val="002B7D42"/>
    <w:rsid w:val="002B7E6B"/>
    <w:rsid w:val="002C050D"/>
    <w:rsid w:val="002C1B9D"/>
    <w:rsid w:val="002C26EC"/>
    <w:rsid w:val="002C2B72"/>
    <w:rsid w:val="002C384E"/>
    <w:rsid w:val="002C4802"/>
    <w:rsid w:val="002C6494"/>
    <w:rsid w:val="002C7F91"/>
    <w:rsid w:val="002C7FC7"/>
    <w:rsid w:val="002D07CB"/>
    <w:rsid w:val="002D0F97"/>
    <w:rsid w:val="002D1890"/>
    <w:rsid w:val="002D2D44"/>
    <w:rsid w:val="002E087A"/>
    <w:rsid w:val="002E2C4E"/>
    <w:rsid w:val="002E558E"/>
    <w:rsid w:val="002E57FD"/>
    <w:rsid w:val="002E59AD"/>
    <w:rsid w:val="002E62AA"/>
    <w:rsid w:val="002E65F4"/>
    <w:rsid w:val="002E67AB"/>
    <w:rsid w:val="002E71AE"/>
    <w:rsid w:val="002F1FC4"/>
    <w:rsid w:val="002F3599"/>
    <w:rsid w:val="002F4F8A"/>
    <w:rsid w:val="002F5CD5"/>
    <w:rsid w:val="002F67E3"/>
    <w:rsid w:val="003015DB"/>
    <w:rsid w:val="00301C00"/>
    <w:rsid w:val="00302080"/>
    <w:rsid w:val="00303A2F"/>
    <w:rsid w:val="00305C47"/>
    <w:rsid w:val="00305FB5"/>
    <w:rsid w:val="003070E8"/>
    <w:rsid w:val="00313C83"/>
    <w:rsid w:val="00313E93"/>
    <w:rsid w:val="00316DDA"/>
    <w:rsid w:val="0031727F"/>
    <w:rsid w:val="003204D8"/>
    <w:rsid w:val="00320E70"/>
    <w:rsid w:val="00323455"/>
    <w:rsid w:val="003270A6"/>
    <w:rsid w:val="00327FE2"/>
    <w:rsid w:val="0033067E"/>
    <w:rsid w:val="0033188E"/>
    <w:rsid w:val="00333DFD"/>
    <w:rsid w:val="00334B95"/>
    <w:rsid w:val="00334D11"/>
    <w:rsid w:val="00335B3D"/>
    <w:rsid w:val="00337221"/>
    <w:rsid w:val="00337713"/>
    <w:rsid w:val="003377DC"/>
    <w:rsid w:val="00337D3C"/>
    <w:rsid w:val="0034015F"/>
    <w:rsid w:val="003430FF"/>
    <w:rsid w:val="003441EB"/>
    <w:rsid w:val="00346FB3"/>
    <w:rsid w:val="003501FF"/>
    <w:rsid w:val="0035209C"/>
    <w:rsid w:val="003530E4"/>
    <w:rsid w:val="003536BF"/>
    <w:rsid w:val="00355AE7"/>
    <w:rsid w:val="00357BD9"/>
    <w:rsid w:val="00360FCA"/>
    <w:rsid w:val="003618AB"/>
    <w:rsid w:val="0036311D"/>
    <w:rsid w:val="003643C3"/>
    <w:rsid w:val="00364705"/>
    <w:rsid w:val="0036529E"/>
    <w:rsid w:val="00367453"/>
    <w:rsid w:val="00371AFB"/>
    <w:rsid w:val="00373FB0"/>
    <w:rsid w:val="0037409B"/>
    <w:rsid w:val="00377D0C"/>
    <w:rsid w:val="00381BBF"/>
    <w:rsid w:val="00386080"/>
    <w:rsid w:val="003864F6"/>
    <w:rsid w:val="0038716F"/>
    <w:rsid w:val="00392129"/>
    <w:rsid w:val="00392854"/>
    <w:rsid w:val="00393A11"/>
    <w:rsid w:val="003947E3"/>
    <w:rsid w:val="00397C89"/>
    <w:rsid w:val="003A0795"/>
    <w:rsid w:val="003A0CA2"/>
    <w:rsid w:val="003A1EF5"/>
    <w:rsid w:val="003A1FD8"/>
    <w:rsid w:val="003A5EAB"/>
    <w:rsid w:val="003A7601"/>
    <w:rsid w:val="003B0F73"/>
    <w:rsid w:val="003B2007"/>
    <w:rsid w:val="003B32A7"/>
    <w:rsid w:val="003B389E"/>
    <w:rsid w:val="003B3D90"/>
    <w:rsid w:val="003B5628"/>
    <w:rsid w:val="003B5E1B"/>
    <w:rsid w:val="003B77CF"/>
    <w:rsid w:val="003C0B8E"/>
    <w:rsid w:val="003C167F"/>
    <w:rsid w:val="003C2EAB"/>
    <w:rsid w:val="003C4D3B"/>
    <w:rsid w:val="003C5B0A"/>
    <w:rsid w:val="003C6B5A"/>
    <w:rsid w:val="003C7095"/>
    <w:rsid w:val="003C77D5"/>
    <w:rsid w:val="003C7E44"/>
    <w:rsid w:val="003D2B81"/>
    <w:rsid w:val="003D38D5"/>
    <w:rsid w:val="003D3959"/>
    <w:rsid w:val="003D3E2F"/>
    <w:rsid w:val="003D5934"/>
    <w:rsid w:val="003D5F86"/>
    <w:rsid w:val="003D7D2D"/>
    <w:rsid w:val="003E14EE"/>
    <w:rsid w:val="003E2557"/>
    <w:rsid w:val="003E282E"/>
    <w:rsid w:val="003E42B4"/>
    <w:rsid w:val="003E6117"/>
    <w:rsid w:val="003E63A8"/>
    <w:rsid w:val="003E68FA"/>
    <w:rsid w:val="003F0658"/>
    <w:rsid w:val="003F0F36"/>
    <w:rsid w:val="003F17D7"/>
    <w:rsid w:val="003F284F"/>
    <w:rsid w:val="003F2F89"/>
    <w:rsid w:val="003F379F"/>
    <w:rsid w:val="003F5CA2"/>
    <w:rsid w:val="003F5D66"/>
    <w:rsid w:val="003F6FF9"/>
    <w:rsid w:val="004005F6"/>
    <w:rsid w:val="0040102B"/>
    <w:rsid w:val="004014F0"/>
    <w:rsid w:val="0040435D"/>
    <w:rsid w:val="0040501C"/>
    <w:rsid w:val="00405685"/>
    <w:rsid w:val="004075CF"/>
    <w:rsid w:val="00407FCF"/>
    <w:rsid w:val="0041073F"/>
    <w:rsid w:val="004107B6"/>
    <w:rsid w:val="00414013"/>
    <w:rsid w:val="00414BA7"/>
    <w:rsid w:val="0041643C"/>
    <w:rsid w:val="00416C9C"/>
    <w:rsid w:val="00422407"/>
    <w:rsid w:val="00423FDE"/>
    <w:rsid w:val="004250C7"/>
    <w:rsid w:val="00425219"/>
    <w:rsid w:val="00425CE0"/>
    <w:rsid w:val="00425F23"/>
    <w:rsid w:val="00427410"/>
    <w:rsid w:val="004275B4"/>
    <w:rsid w:val="004275F8"/>
    <w:rsid w:val="00427A73"/>
    <w:rsid w:val="0043039B"/>
    <w:rsid w:val="00430D11"/>
    <w:rsid w:val="004317A8"/>
    <w:rsid w:val="00432BCE"/>
    <w:rsid w:val="00432BFE"/>
    <w:rsid w:val="004334EA"/>
    <w:rsid w:val="00435FF2"/>
    <w:rsid w:val="00436835"/>
    <w:rsid w:val="00442085"/>
    <w:rsid w:val="00445A07"/>
    <w:rsid w:val="00445A98"/>
    <w:rsid w:val="00450C21"/>
    <w:rsid w:val="00450D1B"/>
    <w:rsid w:val="00452428"/>
    <w:rsid w:val="0045328C"/>
    <w:rsid w:val="00453593"/>
    <w:rsid w:val="00453C8A"/>
    <w:rsid w:val="0045538C"/>
    <w:rsid w:val="004562A3"/>
    <w:rsid w:val="00456AE4"/>
    <w:rsid w:val="00457135"/>
    <w:rsid w:val="004603E4"/>
    <w:rsid w:val="00461F77"/>
    <w:rsid w:val="00462E81"/>
    <w:rsid w:val="00464C8E"/>
    <w:rsid w:val="00465432"/>
    <w:rsid w:val="00465E12"/>
    <w:rsid w:val="0046600F"/>
    <w:rsid w:val="00466E37"/>
    <w:rsid w:val="00472B01"/>
    <w:rsid w:val="00473306"/>
    <w:rsid w:val="00474EBA"/>
    <w:rsid w:val="00475B47"/>
    <w:rsid w:val="00476DD7"/>
    <w:rsid w:val="004808C8"/>
    <w:rsid w:val="004814AD"/>
    <w:rsid w:val="00481D96"/>
    <w:rsid w:val="004820B2"/>
    <w:rsid w:val="004835A1"/>
    <w:rsid w:val="00484055"/>
    <w:rsid w:val="004844C9"/>
    <w:rsid w:val="0048573F"/>
    <w:rsid w:val="00486348"/>
    <w:rsid w:val="00486DE0"/>
    <w:rsid w:val="00486EEB"/>
    <w:rsid w:val="00487355"/>
    <w:rsid w:val="004914A8"/>
    <w:rsid w:val="0049169D"/>
    <w:rsid w:val="00492BE9"/>
    <w:rsid w:val="00493601"/>
    <w:rsid w:val="00494D0F"/>
    <w:rsid w:val="0049527B"/>
    <w:rsid w:val="0049609D"/>
    <w:rsid w:val="004975A8"/>
    <w:rsid w:val="004A027C"/>
    <w:rsid w:val="004A143A"/>
    <w:rsid w:val="004A1D2D"/>
    <w:rsid w:val="004A3D45"/>
    <w:rsid w:val="004A3D84"/>
    <w:rsid w:val="004A7F2C"/>
    <w:rsid w:val="004B0BEB"/>
    <w:rsid w:val="004B0DDC"/>
    <w:rsid w:val="004B18E7"/>
    <w:rsid w:val="004B41C6"/>
    <w:rsid w:val="004B420A"/>
    <w:rsid w:val="004B4FB7"/>
    <w:rsid w:val="004B5813"/>
    <w:rsid w:val="004B6BC2"/>
    <w:rsid w:val="004B7AB3"/>
    <w:rsid w:val="004B7C08"/>
    <w:rsid w:val="004C7447"/>
    <w:rsid w:val="004C744D"/>
    <w:rsid w:val="004C79ED"/>
    <w:rsid w:val="004C7C93"/>
    <w:rsid w:val="004D330E"/>
    <w:rsid w:val="004D3D52"/>
    <w:rsid w:val="004D3DA0"/>
    <w:rsid w:val="004D3DA7"/>
    <w:rsid w:val="004D6BD6"/>
    <w:rsid w:val="004D769F"/>
    <w:rsid w:val="004E10DD"/>
    <w:rsid w:val="004E235E"/>
    <w:rsid w:val="004E2615"/>
    <w:rsid w:val="004E2B94"/>
    <w:rsid w:val="004E52A8"/>
    <w:rsid w:val="004E6114"/>
    <w:rsid w:val="004E6173"/>
    <w:rsid w:val="004E6490"/>
    <w:rsid w:val="004E6C4C"/>
    <w:rsid w:val="004E6C63"/>
    <w:rsid w:val="004F0A86"/>
    <w:rsid w:val="004F3009"/>
    <w:rsid w:val="004F311C"/>
    <w:rsid w:val="004F57DD"/>
    <w:rsid w:val="004F6C60"/>
    <w:rsid w:val="004F6D77"/>
    <w:rsid w:val="004F7E46"/>
    <w:rsid w:val="00504374"/>
    <w:rsid w:val="00504F6D"/>
    <w:rsid w:val="005053C3"/>
    <w:rsid w:val="005053D4"/>
    <w:rsid w:val="00507A20"/>
    <w:rsid w:val="005105A5"/>
    <w:rsid w:val="0051443D"/>
    <w:rsid w:val="0051460E"/>
    <w:rsid w:val="00516E2E"/>
    <w:rsid w:val="00517A2B"/>
    <w:rsid w:val="00523DD7"/>
    <w:rsid w:val="00523EA4"/>
    <w:rsid w:val="00525593"/>
    <w:rsid w:val="00525E47"/>
    <w:rsid w:val="00525FF5"/>
    <w:rsid w:val="00526BFD"/>
    <w:rsid w:val="00527AA1"/>
    <w:rsid w:val="00527E72"/>
    <w:rsid w:val="005314B6"/>
    <w:rsid w:val="00531696"/>
    <w:rsid w:val="00532EF2"/>
    <w:rsid w:val="00533817"/>
    <w:rsid w:val="005339DA"/>
    <w:rsid w:val="00534043"/>
    <w:rsid w:val="005347BB"/>
    <w:rsid w:val="00534E33"/>
    <w:rsid w:val="005354E7"/>
    <w:rsid w:val="0054047A"/>
    <w:rsid w:val="005411AA"/>
    <w:rsid w:val="0054624F"/>
    <w:rsid w:val="0054711E"/>
    <w:rsid w:val="005506D6"/>
    <w:rsid w:val="005524D6"/>
    <w:rsid w:val="00552C18"/>
    <w:rsid w:val="005534A4"/>
    <w:rsid w:val="00555CF4"/>
    <w:rsid w:val="005562E3"/>
    <w:rsid w:val="00557460"/>
    <w:rsid w:val="0056085D"/>
    <w:rsid w:val="00561713"/>
    <w:rsid w:val="00562704"/>
    <w:rsid w:val="00562A3D"/>
    <w:rsid w:val="00564832"/>
    <w:rsid w:val="00564B4E"/>
    <w:rsid w:val="005654F6"/>
    <w:rsid w:val="00570ACB"/>
    <w:rsid w:val="0057421D"/>
    <w:rsid w:val="00574D28"/>
    <w:rsid w:val="00575979"/>
    <w:rsid w:val="00575A29"/>
    <w:rsid w:val="00575CA8"/>
    <w:rsid w:val="0057690C"/>
    <w:rsid w:val="00576BA1"/>
    <w:rsid w:val="00576D00"/>
    <w:rsid w:val="00580682"/>
    <w:rsid w:val="00582977"/>
    <w:rsid w:val="0058324E"/>
    <w:rsid w:val="00584409"/>
    <w:rsid w:val="0058461B"/>
    <w:rsid w:val="00586564"/>
    <w:rsid w:val="00587830"/>
    <w:rsid w:val="005906FC"/>
    <w:rsid w:val="0059227E"/>
    <w:rsid w:val="005927A1"/>
    <w:rsid w:val="0059323E"/>
    <w:rsid w:val="00593260"/>
    <w:rsid w:val="0059443C"/>
    <w:rsid w:val="00594DD9"/>
    <w:rsid w:val="00595149"/>
    <w:rsid w:val="005955E1"/>
    <w:rsid w:val="005A10DE"/>
    <w:rsid w:val="005A5100"/>
    <w:rsid w:val="005A5261"/>
    <w:rsid w:val="005A6F44"/>
    <w:rsid w:val="005A7842"/>
    <w:rsid w:val="005B06B0"/>
    <w:rsid w:val="005B408C"/>
    <w:rsid w:val="005B77AB"/>
    <w:rsid w:val="005B78CF"/>
    <w:rsid w:val="005B7B23"/>
    <w:rsid w:val="005C1AFD"/>
    <w:rsid w:val="005C2001"/>
    <w:rsid w:val="005C2F67"/>
    <w:rsid w:val="005C3E54"/>
    <w:rsid w:val="005C515C"/>
    <w:rsid w:val="005C5D5E"/>
    <w:rsid w:val="005C682C"/>
    <w:rsid w:val="005C6A05"/>
    <w:rsid w:val="005D2C7C"/>
    <w:rsid w:val="005D324D"/>
    <w:rsid w:val="005D3F3D"/>
    <w:rsid w:val="005D7E59"/>
    <w:rsid w:val="005E0589"/>
    <w:rsid w:val="005E1069"/>
    <w:rsid w:val="005E1896"/>
    <w:rsid w:val="005E1ED9"/>
    <w:rsid w:val="005E2A43"/>
    <w:rsid w:val="005E31ED"/>
    <w:rsid w:val="005E3F10"/>
    <w:rsid w:val="005E422D"/>
    <w:rsid w:val="005E5E46"/>
    <w:rsid w:val="005E6805"/>
    <w:rsid w:val="005E6FC8"/>
    <w:rsid w:val="005E7D4E"/>
    <w:rsid w:val="005F197C"/>
    <w:rsid w:val="005F3244"/>
    <w:rsid w:val="005F474D"/>
    <w:rsid w:val="005F4FF5"/>
    <w:rsid w:val="005F54F7"/>
    <w:rsid w:val="005F6E6C"/>
    <w:rsid w:val="005F7C84"/>
    <w:rsid w:val="006011CE"/>
    <w:rsid w:val="006029B8"/>
    <w:rsid w:val="00602F4B"/>
    <w:rsid w:val="006042E0"/>
    <w:rsid w:val="00605E8F"/>
    <w:rsid w:val="00606126"/>
    <w:rsid w:val="00606666"/>
    <w:rsid w:val="00607028"/>
    <w:rsid w:val="006073EC"/>
    <w:rsid w:val="00607990"/>
    <w:rsid w:val="00607FD2"/>
    <w:rsid w:val="00610220"/>
    <w:rsid w:val="0061066B"/>
    <w:rsid w:val="00610E7A"/>
    <w:rsid w:val="00611BD5"/>
    <w:rsid w:val="006128CC"/>
    <w:rsid w:val="00614138"/>
    <w:rsid w:val="00614496"/>
    <w:rsid w:val="006145FA"/>
    <w:rsid w:val="006156B9"/>
    <w:rsid w:val="00616E22"/>
    <w:rsid w:val="00617075"/>
    <w:rsid w:val="00617FAE"/>
    <w:rsid w:val="006209E9"/>
    <w:rsid w:val="00621B0B"/>
    <w:rsid w:val="00621F6F"/>
    <w:rsid w:val="00622874"/>
    <w:rsid w:val="00622E38"/>
    <w:rsid w:val="00627250"/>
    <w:rsid w:val="00630281"/>
    <w:rsid w:val="00630E21"/>
    <w:rsid w:val="00632868"/>
    <w:rsid w:val="00633149"/>
    <w:rsid w:val="006350CB"/>
    <w:rsid w:val="00635419"/>
    <w:rsid w:val="00635C99"/>
    <w:rsid w:val="00635DD5"/>
    <w:rsid w:val="006361EB"/>
    <w:rsid w:val="0064052B"/>
    <w:rsid w:val="00643A77"/>
    <w:rsid w:val="00643E4F"/>
    <w:rsid w:val="00645243"/>
    <w:rsid w:val="00646481"/>
    <w:rsid w:val="00646ABB"/>
    <w:rsid w:val="00646CE8"/>
    <w:rsid w:val="0065060F"/>
    <w:rsid w:val="00650C65"/>
    <w:rsid w:val="00653DB9"/>
    <w:rsid w:val="0065449F"/>
    <w:rsid w:val="006563E8"/>
    <w:rsid w:val="006573A8"/>
    <w:rsid w:val="00657419"/>
    <w:rsid w:val="00657923"/>
    <w:rsid w:val="00657A9D"/>
    <w:rsid w:val="00661234"/>
    <w:rsid w:val="00661BF3"/>
    <w:rsid w:val="00662CD0"/>
    <w:rsid w:val="00664A64"/>
    <w:rsid w:val="00664FFE"/>
    <w:rsid w:val="00666835"/>
    <w:rsid w:val="00671AA7"/>
    <w:rsid w:val="006736C3"/>
    <w:rsid w:val="00673D0C"/>
    <w:rsid w:val="00673DBE"/>
    <w:rsid w:val="006750FA"/>
    <w:rsid w:val="006758D2"/>
    <w:rsid w:val="00675C7E"/>
    <w:rsid w:val="00677FF7"/>
    <w:rsid w:val="00681D46"/>
    <w:rsid w:val="00682488"/>
    <w:rsid w:val="0068304A"/>
    <w:rsid w:val="006832AF"/>
    <w:rsid w:val="00683887"/>
    <w:rsid w:val="006851F5"/>
    <w:rsid w:val="00685514"/>
    <w:rsid w:val="00685766"/>
    <w:rsid w:val="00685E22"/>
    <w:rsid w:val="0068757C"/>
    <w:rsid w:val="0069173A"/>
    <w:rsid w:val="006929F5"/>
    <w:rsid w:val="00693430"/>
    <w:rsid w:val="0069663E"/>
    <w:rsid w:val="00697185"/>
    <w:rsid w:val="006A0354"/>
    <w:rsid w:val="006A035F"/>
    <w:rsid w:val="006A348C"/>
    <w:rsid w:val="006A4724"/>
    <w:rsid w:val="006A5202"/>
    <w:rsid w:val="006A7D72"/>
    <w:rsid w:val="006B0DCB"/>
    <w:rsid w:val="006B273A"/>
    <w:rsid w:val="006B3513"/>
    <w:rsid w:val="006B4629"/>
    <w:rsid w:val="006B605E"/>
    <w:rsid w:val="006B6110"/>
    <w:rsid w:val="006B61CB"/>
    <w:rsid w:val="006B6757"/>
    <w:rsid w:val="006B680F"/>
    <w:rsid w:val="006C1B14"/>
    <w:rsid w:val="006C363B"/>
    <w:rsid w:val="006C418E"/>
    <w:rsid w:val="006C5391"/>
    <w:rsid w:val="006C5B28"/>
    <w:rsid w:val="006C5D2E"/>
    <w:rsid w:val="006C7BF3"/>
    <w:rsid w:val="006D0496"/>
    <w:rsid w:val="006D0564"/>
    <w:rsid w:val="006D4035"/>
    <w:rsid w:val="006D4E50"/>
    <w:rsid w:val="006E11BD"/>
    <w:rsid w:val="006E139A"/>
    <w:rsid w:val="006E1A40"/>
    <w:rsid w:val="006E486A"/>
    <w:rsid w:val="006E536F"/>
    <w:rsid w:val="006E563E"/>
    <w:rsid w:val="006E5B59"/>
    <w:rsid w:val="006E6A85"/>
    <w:rsid w:val="006E767F"/>
    <w:rsid w:val="006F16B0"/>
    <w:rsid w:val="006F4C50"/>
    <w:rsid w:val="006F4FF6"/>
    <w:rsid w:val="006F5B5E"/>
    <w:rsid w:val="0070041A"/>
    <w:rsid w:val="00700E1F"/>
    <w:rsid w:val="0070382A"/>
    <w:rsid w:val="00704765"/>
    <w:rsid w:val="00707CE0"/>
    <w:rsid w:val="00711E07"/>
    <w:rsid w:val="00712CD7"/>
    <w:rsid w:val="00713C71"/>
    <w:rsid w:val="0071488E"/>
    <w:rsid w:val="00715487"/>
    <w:rsid w:val="007160A8"/>
    <w:rsid w:val="00717347"/>
    <w:rsid w:val="00721FFF"/>
    <w:rsid w:val="00723C0A"/>
    <w:rsid w:val="007246BA"/>
    <w:rsid w:val="0072515F"/>
    <w:rsid w:val="00725789"/>
    <w:rsid w:val="00725838"/>
    <w:rsid w:val="0072586D"/>
    <w:rsid w:val="00727530"/>
    <w:rsid w:val="00727D89"/>
    <w:rsid w:val="00730467"/>
    <w:rsid w:val="00731928"/>
    <w:rsid w:val="0073315E"/>
    <w:rsid w:val="007336C9"/>
    <w:rsid w:val="00733769"/>
    <w:rsid w:val="0073600B"/>
    <w:rsid w:val="007400C4"/>
    <w:rsid w:val="007459EC"/>
    <w:rsid w:val="00746F9F"/>
    <w:rsid w:val="00747260"/>
    <w:rsid w:val="007510DE"/>
    <w:rsid w:val="00751254"/>
    <w:rsid w:val="0075141E"/>
    <w:rsid w:val="00755987"/>
    <w:rsid w:val="0075752A"/>
    <w:rsid w:val="00760EBB"/>
    <w:rsid w:val="00761A9A"/>
    <w:rsid w:val="007653B0"/>
    <w:rsid w:val="00765656"/>
    <w:rsid w:val="00765DED"/>
    <w:rsid w:val="007664E4"/>
    <w:rsid w:val="007665AD"/>
    <w:rsid w:val="007679A9"/>
    <w:rsid w:val="00772697"/>
    <w:rsid w:val="00774C9A"/>
    <w:rsid w:val="007755ED"/>
    <w:rsid w:val="00777A80"/>
    <w:rsid w:val="00783558"/>
    <w:rsid w:val="00783626"/>
    <w:rsid w:val="007840A6"/>
    <w:rsid w:val="00784FBB"/>
    <w:rsid w:val="0078583B"/>
    <w:rsid w:val="00786A73"/>
    <w:rsid w:val="00790C2F"/>
    <w:rsid w:val="00790E2A"/>
    <w:rsid w:val="007921BD"/>
    <w:rsid w:val="007922E6"/>
    <w:rsid w:val="00794D2B"/>
    <w:rsid w:val="0079588A"/>
    <w:rsid w:val="00796776"/>
    <w:rsid w:val="00797433"/>
    <w:rsid w:val="007A07DC"/>
    <w:rsid w:val="007A0E04"/>
    <w:rsid w:val="007A2471"/>
    <w:rsid w:val="007A3173"/>
    <w:rsid w:val="007A62CC"/>
    <w:rsid w:val="007B04EE"/>
    <w:rsid w:val="007B1BBE"/>
    <w:rsid w:val="007B3851"/>
    <w:rsid w:val="007B43B6"/>
    <w:rsid w:val="007B49DB"/>
    <w:rsid w:val="007B4A24"/>
    <w:rsid w:val="007B5F67"/>
    <w:rsid w:val="007B675F"/>
    <w:rsid w:val="007C0DC8"/>
    <w:rsid w:val="007C1C41"/>
    <w:rsid w:val="007C1D97"/>
    <w:rsid w:val="007C3BFC"/>
    <w:rsid w:val="007C47BC"/>
    <w:rsid w:val="007C6A82"/>
    <w:rsid w:val="007D023B"/>
    <w:rsid w:val="007D32FB"/>
    <w:rsid w:val="007D3E96"/>
    <w:rsid w:val="007D4514"/>
    <w:rsid w:val="007D519D"/>
    <w:rsid w:val="007D67BD"/>
    <w:rsid w:val="007E0AF9"/>
    <w:rsid w:val="007E150C"/>
    <w:rsid w:val="007E225A"/>
    <w:rsid w:val="007E3B6D"/>
    <w:rsid w:val="007E40B9"/>
    <w:rsid w:val="007E6032"/>
    <w:rsid w:val="007F042F"/>
    <w:rsid w:val="007F2D4D"/>
    <w:rsid w:val="007F3167"/>
    <w:rsid w:val="007F3FAA"/>
    <w:rsid w:val="007F6E52"/>
    <w:rsid w:val="00801009"/>
    <w:rsid w:val="00804B3C"/>
    <w:rsid w:val="0080555A"/>
    <w:rsid w:val="00805825"/>
    <w:rsid w:val="0080623D"/>
    <w:rsid w:val="00806CD1"/>
    <w:rsid w:val="00811107"/>
    <w:rsid w:val="008129D5"/>
    <w:rsid w:val="00816443"/>
    <w:rsid w:val="00820F67"/>
    <w:rsid w:val="008254C9"/>
    <w:rsid w:val="00827D8A"/>
    <w:rsid w:val="0083063A"/>
    <w:rsid w:val="008348DF"/>
    <w:rsid w:val="008351F4"/>
    <w:rsid w:val="00835A83"/>
    <w:rsid w:val="00835AE4"/>
    <w:rsid w:val="0083657A"/>
    <w:rsid w:val="00836C40"/>
    <w:rsid w:val="0083746E"/>
    <w:rsid w:val="00840E5A"/>
    <w:rsid w:val="0084101A"/>
    <w:rsid w:val="00841D5E"/>
    <w:rsid w:val="00842D72"/>
    <w:rsid w:val="008510B8"/>
    <w:rsid w:val="00852C69"/>
    <w:rsid w:val="00855625"/>
    <w:rsid w:val="00856BCD"/>
    <w:rsid w:val="00857354"/>
    <w:rsid w:val="008626B7"/>
    <w:rsid w:val="00864EDB"/>
    <w:rsid w:val="00865C58"/>
    <w:rsid w:val="00870CA9"/>
    <w:rsid w:val="008756D4"/>
    <w:rsid w:val="008757C1"/>
    <w:rsid w:val="00876415"/>
    <w:rsid w:val="00877359"/>
    <w:rsid w:val="008800D1"/>
    <w:rsid w:val="00882C05"/>
    <w:rsid w:val="008838E5"/>
    <w:rsid w:val="008907F6"/>
    <w:rsid w:val="00890B34"/>
    <w:rsid w:val="0089578B"/>
    <w:rsid w:val="00896C4F"/>
    <w:rsid w:val="00897022"/>
    <w:rsid w:val="00897AB7"/>
    <w:rsid w:val="00897DCB"/>
    <w:rsid w:val="008A1E1B"/>
    <w:rsid w:val="008A2A87"/>
    <w:rsid w:val="008A3C54"/>
    <w:rsid w:val="008A61BC"/>
    <w:rsid w:val="008A6AD8"/>
    <w:rsid w:val="008A6FCC"/>
    <w:rsid w:val="008A7014"/>
    <w:rsid w:val="008B0089"/>
    <w:rsid w:val="008B12BD"/>
    <w:rsid w:val="008B146C"/>
    <w:rsid w:val="008B1546"/>
    <w:rsid w:val="008B2AA2"/>
    <w:rsid w:val="008B4C67"/>
    <w:rsid w:val="008B4EE4"/>
    <w:rsid w:val="008B5E4B"/>
    <w:rsid w:val="008B6A9A"/>
    <w:rsid w:val="008C0E9E"/>
    <w:rsid w:val="008C1A35"/>
    <w:rsid w:val="008C2C18"/>
    <w:rsid w:val="008C49F6"/>
    <w:rsid w:val="008C54EF"/>
    <w:rsid w:val="008C68FC"/>
    <w:rsid w:val="008C74B3"/>
    <w:rsid w:val="008C7B1B"/>
    <w:rsid w:val="008D0F8C"/>
    <w:rsid w:val="008D1D47"/>
    <w:rsid w:val="008D318F"/>
    <w:rsid w:val="008D31E7"/>
    <w:rsid w:val="008D4451"/>
    <w:rsid w:val="008D4480"/>
    <w:rsid w:val="008D5259"/>
    <w:rsid w:val="008D54E0"/>
    <w:rsid w:val="008E0B46"/>
    <w:rsid w:val="008E0F68"/>
    <w:rsid w:val="008E13D3"/>
    <w:rsid w:val="008E15B4"/>
    <w:rsid w:val="008E17CE"/>
    <w:rsid w:val="008E28C9"/>
    <w:rsid w:val="008E2C94"/>
    <w:rsid w:val="008E2DA8"/>
    <w:rsid w:val="008E4A48"/>
    <w:rsid w:val="008E4A50"/>
    <w:rsid w:val="008E4DAC"/>
    <w:rsid w:val="008E6A9A"/>
    <w:rsid w:val="008E7D2D"/>
    <w:rsid w:val="008E7DA3"/>
    <w:rsid w:val="008F033D"/>
    <w:rsid w:val="008F0351"/>
    <w:rsid w:val="008F1ECD"/>
    <w:rsid w:val="008F3112"/>
    <w:rsid w:val="008F35EF"/>
    <w:rsid w:val="008F3636"/>
    <w:rsid w:val="008F40BB"/>
    <w:rsid w:val="008F4C83"/>
    <w:rsid w:val="008F6AD1"/>
    <w:rsid w:val="00901202"/>
    <w:rsid w:val="009016D8"/>
    <w:rsid w:val="00902196"/>
    <w:rsid w:val="00902998"/>
    <w:rsid w:val="00903265"/>
    <w:rsid w:val="00903CE2"/>
    <w:rsid w:val="009040B5"/>
    <w:rsid w:val="0090796E"/>
    <w:rsid w:val="00907C8F"/>
    <w:rsid w:val="009108D4"/>
    <w:rsid w:val="00912346"/>
    <w:rsid w:val="00913FB1"/>
    <w:rsid w:val="00915B7C"/>
    <w:rsid w:val="009175E0"/>
    <w:rsid w:val="00917768"/>
    <w:rsid w:val="00920901"/>
    <w:rsid w:val="0092167B"/>
    <w:rsid w:val="00924560"/>
    <w:rsid w:val="0092516F"/>
    <w:rsid w:val="0092549C"/>
    <w:rsid w:val="00927650"/>
    <w:rsid w:val="0093063E"/>
    <w:rsid w:val="00932342"/>
    <w:rsid w:val="00932B4A"/>
    <w:rsid w:val="00933E6F"/>
    <w:rsid w:val="00935073"/>
    <w:rsid w:val="009379BF"/>
    <w:rsid w:val="0094189F"/>
    <w:rsid w:val="00941BDB"/>
    <w:rsid w:val="00942590"/>
    <w:rsid w:val="00950105"/>
    <w:rsid w:val="00950B7F"/>
    <w:rsid w:val="00952266"/>
    <w:rsid w:val="009527E8"/>
    <w:rsid w:val="009574EF"/>
    <w:rsid w:val="00960781"/>
    <w:rsid w:val="00964E87"/>
    <w:rsid w:val="00965AD7"/>
    <w:rsid w:val="009663E2"/>
    <w:rsid w:val="00966407"/>
    <w:rsid w:val="00970A66"/>
    <w:rsid w:val="00970C16"/>
    <w:rsid w:val="00972EBF"/>
    <w:rsid w:val="00977CD8"/>
    <w:rsid w:val="009820D3"/>
    <w:rsid w:val="009821C0"/>
    <w:rsid w:val="009823B8"/>
    <w:rsid w:val="009834D3"/>
    <w:rsid w:val="00983789"/>
    <w:rsid w:val="00984044"/>
    <w:rsid w:val="00990044"/>
    <w:rsid w:val="00991787"/>
    <w:rsid w:val="009A08E2"/>
    <w:rsid w:val="009A11C1"/>
    <w:rsid w:val="009A1589"/>
    <w:rsid w:val="009A1AE2"/>
    <w:rsid w:val="009A1AED"/>
    <w:rsid w:val="009A2C83"/>
    <w:rsid w:val="009A33D2"/>
    <w:rsid w:val="009A3D1D"/>
    <w:rsid w:val="009A4D88"/>
    <w:rsid w:val="009A53B2"/>
    <w:rsid w:val="009A5D2A"/>
    <w:rsid w:val="009A6E14"/>
    <w:rsid w:val="009B08F5"/>
    <w:rsid w:val="009B0C66"/>
    <w:rsid w:val="009B11F4"/>
    <w:rsid w:val="009B213C"/>
    <w:rsid w:val="009B3134"/>
    <w:rsid w:val="009B3511"/>
    <w:rsid w:val="009B5103"/>
    <w:rsid w:val="009B62B0"/>
    <w:rsid w:val="009B6FD2"/>
    <w:rsid w:val="009C0B3D"/>
    <w:rsid w:val="009C1211"/>
    <w:rsid w:val="009C20C1"/>
    <w:rsid w:val="009C3760"/>
    <w:rsid w:val="009C4244"/>
    <w:rsid w:val="009C45FD"/>
    <w:rsid w:val="009C67FD"/>
    <w:rsid w:val="009C73C5"/>
    <w:rsid w:val="009C7457"/>
    <w:rsid w:val="009C7CE8"/>
    <w:rsid w:val="009D0732"/>
    <w:rsid w:val="009D0856"/>
    <w:rsid w:val="009D2AF0"/>
    <w:rsid w:val="009D3729"/>
    <w:rsid w:val="009D3736"/>
    <w:rsid w:val="009E0359"/>
    <w:rsid w:val="009E110F"/>
    <w:rsid w:val="009E305A"/>
    <w:rsid w:val="009E5369"/>
    <w:rsid w:val="009E7D8A"/>
    <w:rsid w:val="009F0532"/>
    <w:rsid w:val="009F1CB3"/>
    <w:rsid w:val="009F2A8A"/>
    <w:rsid w:val="009F3405"/>
    <w:rsid w:val="009F3DF8"/>
    <w:rsid w:val="009F43C4"/>
    <w:rsid w:val="009F4702"/>
    <w:rsid w:val="009F5BD0"/>
    <w:rsid w:val="009F67AD"/>
    <w:rsid w:val="009F7437"/>
    <w:rsid w:val="009F78D5"/>
    <w:rsid w:val="009F7BA7"/>
    <w:rsid w:val="00A00241"/>
    <w:rsid w:val="00A01893"/>
    <w:rsid w:val="00A01A47"/>
    <w:rsid w:val="00A02D99"/>
    <w:rsid w:val="00A02FB7"/>
    <w:rsid w:val="00A03CAF"/>
    <w:rsid w:val="00A03FEA"/>
    <w:rsid w:val="00A04D24"/>
    <w:rsid w:val="00A13780"/>
    <w:rsid w:val="00A13B31"/>
    <w:rsid w:val="00A13E0F"/>
    <w:rsid w:val="00A14240"/>
    <w:rsid w:val="00A15040"/>
    <w:rsid w:val="00A22B5B"/>
    <w:rsid w:val="00A25B30"/>
    <w:rsid w:val="00A27031"/>
    <w:rsid w:val="00A27283"/>
    <w:rsid w:val="00A27A97"/>
    <w:rsid w:val="00A3035C"/>
    <w:rsid w:val="00A35BCE"/>
    <w:rsid w:val="00A40276"/>
    <w:rsid w:val="00A40B30"/>
    <w:rsid w:val="00A413DE"/>
    <w:rsid w:val="00A4147C"/>
    <w:rsid w:val="00A4672E"/>
    <w:rsid w:val="00A470A7"/>
    <w:rsid w:val="00A50B84"/>
    <w:rsid w:val="00A50E1E"/>
    <w:rsid w:val="00A51318"/>
    <w:rsid w:val="00A52B96"/>
    <w:rsid w:val="00A52C65"/>
    <w:rsid w:val="00A541B4"/>
    <w:rsid w:val="00A54B20"/>
    <w:rsid w:val="00A5520C"/>
    <w:rsid w:val="00A57AD1"/>
    <w:rsid w:val="00A57AE0"/>
    <w:rsid w:val="00A57E0F"/>
    <w:rsid w:val="00A60BE4"/>
    <w:rsid w:val="00A60D78"/>
    <w:rsid w:val="00A616CF"/>
    <w:rsid w:val="00A619CE"/>
    <w:rsid w:val="00A62CD9"/>
    <w:rsid w:val="00A643C2"/>
    <w:rsid w:val="00A64BE5"/>
    <w:rsid w:val="00A6586C"/>
    <w:rsid w:val="00A65AF8"/>
    <w:rsid w:val="00A74349"/>
    <w:rsid w:val="00A7451D"/>
    <w:rsid w:val="00A76B44"/>
    <w:rsid w:val="00A77109"/>
    <w:rsid w:val="00A836BE"/>
    <w:rsid w:val="00A84572"/>
    <w:rsid w:val="00A84D83"/>
    <w:rsid w:val="00A85645"/>
    <w:rsid w:val="00A85F50"/>
    <w:rsid w:val="00A910BD"/>
    <w:rsid w:val="00A952CB"/>
    <w:rsid w:val="00AA199B"/>
    <w:rsid w:val="00AA3276"/>
    <w:rsid w:val="00AA3DFE"/>
    <w:rsid w:val="00AA509D"/>
    <w:rsid w:val="00AB1491"/>
    <w:rsid w:val="00AB15BB"/>
    <w:rsid w:val="00AB23A5"/>
    <w:rsid w:val="00AB34AA"/>
    <w:rsid w:val="00AB47AA"/>
    <w:rsid w:val="00AB4D66"/>
    <w:rsid w:val="00AB5A92"/>
    <w:rsid w:val="00AB6FBB"/>
    <w:rsid w:val="00AB7873"/>
    <w:rsid w:val="00AC5A35"/>
    <w:rsid w:val="00AC5FB9"/>
    <w:rsid w:val="00AC7135"/>
    <w:rsid w:val="00AC7403"/>
    <w:rsid w:val="00AD209F"/>
    <w:rsid w:val="00AD30B7"/>
    <w:rsid w:val="00AD7229"/>
    <w:rsid w:val="00AD760D"/>
    <w:rsid w:val="00AE0922"/>
    <w:rsid w:val="00AE0D13"/>
    <w:rsid w:val="00AE1AB6"/>
    <w:rsid w:val="00AE1BC1"/>
    <w:rsid w:val="00AE2B53"/>
    <w:rsid w:val="00AE36B7"/>
    <w:rsid w:val="00AE3C90"/>
    <w:rsid w:val="00AE3D46"/>
    <w:rsid w:val="00AE4093"/>
    <w:rsid w:val="00AE4377"/>
    <w:rsid w:val="00AE4FC9"/>
    <w:rsid w:val="00AE7243"/>
    <w:rsid w:val="00AF0841"/>
    <w:rsid w:val="00AF207A"/>
    <w:rsid w:val="00AF3AFA"/>
    <w:rsid w:val="00AF607C"/>
    <w:rsid w:val="00AF6516"/>
    <w:rsid w:val="00B004AA"/>
    <w:rsid w:val="00B01577"/>
    <w:rsid w:val="00B055CC"/>
    <w:rsid w:val="00B06078"/>
    <w:rsid w:val="00B10910"/>
    <w:rsid w:val="00B112B5"/>
    <w:rsid w:val="00B148D3"/>
    <w:rsid w:val="00B15032"/>
    <w:rsid w:val="00B171B7"/>
    <w:rsid w:val="00B171DB"/>
    <w:rsid w:val="00B17A1B"/>
    <w:rsid w:val="00B17B37"/>
    <w:rsid w:val="00B17CB3"/>
    <w:rsid w:val="00B20176"/>
    <w:rsid w:val="00B21FB0"/>
    <w:rsid w:val="00B22F3B"/>
    <w:rsid w:val="00B2333A"/>
    <w:rsid w:val="00B23839"/>
    <w:rsid w:val="00B24BA6"/>
    <w:rsid w:val="00B24C88"/>
    <w:rsid w:val="00B25C09"/>
    <w:rsid w:val="00B2692A"/>
    <w:rsid w:val="00B2729C"/>
    <w:rsid w:val="00B274B0"/>
    <w:rsid w:val="00B30A8B"/>
    <w:rsid w:val="00B30D52"/>
    <w:rsid w:val="00B313FA"/>
    <w:rsid w:val="00B31C7D"/>
    <w:rsid w:val="00B33FC4"/>
    <w:rsid w:val="00B36381"/>
    <w:rsid w:val="00B36A17"/>
    <w:rsid w:val="00B36F9A"/>
    <w:rsid w:val="00B370E7"/>
    <w:rsid w:val="00B371FD"/>
    <w:rsid w:val="00B37EBC"/>
    <w:rsid w:val="00B40769"/>
    <w:rsid w:val="00B41751"/>
    <w:rsid w:val="00B41E0C"/>
    <w:rsid w:val="00B51C31"/>
    <w:rsid w:val="00B52937"/>
    <w:rsid w:val="00B53979"/>
    <w:rsid w:val="00B5548F"/>
    <w:rsid w:val="00B57154"/>
    <w:rsid w:val="00B60610"/>
    <w:rsid w:val="00B6421D"/>
    <w:rsid w:val="00B647A9"/>
    <w:rsid w:val="00B64D2C"/>
    <w:rsid w:val="00B717A1"/>
    <w:rsid w:val="00B717BF"/>
    <w:rsid w:val="00B72054"/>
    <w:rsid w:val="00B7231A"/>
    <w:rsid w:val="00B73592"/>
    <w:rsid w:val="00B75341"/>
    <w:rsid w:val="00B75504"/>
    <w:rsid w:val="00B760B8"/>
    <w:rsid w:val="00B7689A"/>
    <w:rsid w:val="00B76B34"/>
    <w:rsid w:val="00B76CF1"/>
    <w:rsid w:val="00B77AED"/>
    <w:rsid w:val="00B80903"/>
    <w:rsid w:val="00B825D1"/>
    <w:rsid w:val="00B83CC4"/>
    <w:rsid w:val="00B840E7"/>
    <w:rsid w:val="00B85F8B"/>
    <w:rsid w:val="00B869BE"/>
    <w:rsid w:val="00B871FF"/>
    <w:rsid w:val="00B8789C"/>
    <w:rsid w:val="00B901B8"/>
    <w:rsid w:val="00B902DC"/>
    <w:rsid w:val="00B916EF"/>
    <w:rsid w:val="00B92EFC"/>
    <w:rsid w:val="00B930DA"/>
    <w:rsid w:val="00B946C8"/>
    <w:rsid w:val="00B96FD5"/>
    <w:rsid w:val="00B97AEF"/>
    <w:rsid w:val="00BA14D0"/>
    <w:rsid w:val="00BA1F74"/>
    <w:rsid w:val="00BA24F2"/>
    <w:rsid w:val="00BA2841"/>
    <w:rsid w:val="00BA30F5"/>
    <w:rsid w:val="00BA4A1C"/>
    <w:rsid w:val="00BA628D"/>
    <w:rsid w:val="00BA6BCD"/>
    <w:rsid w:val="00BA7772"/>
    <w:rsid w:val="00BB3203"/>
    <w:rsid w:val="00BB3513"/>
    <w:rsid w:val="00BB4917"/>
    <w:rsid w:val="00BB5115"/>
    <w:rsid w:val="00BB5246"/>
    <w:rsid w:val="00BB58E8"/>
    <w:rsid w:val="00BB608E"/>
    <w:rsid w:val="00BB6737"/>
    <w:rsid w:val="00BC0CEB"/>
    <w:rsid w:val="00BC1429"/>
    <w:rsid w:val="00BC16A2"/>
    <w:rsid w:val="00BC30C2"/>
    <w:rsid w:val="00BC3910"/>
    <w:rsid w:val="00BC3981"/>
    <w:rsid w:val="00BC4346"/>
    <w:rsid w:val="00BC5734"/>
    <w:rsid w:val="00BC6DFA"/>
    <w:rsid w:val="00BC6EBA"/>
    <w:rsid w:val="00BC7517"/>
    <w:rsid w:val="00BC772B"/>
    <w:rsid w:val="00BC793A"/>
    <w:rsid w:val="00BD1DC8"/>
    <w:rsid w:val="00BD2386"/>
    <w:rsid w:val="00BD23B8"/>
    <w:rsid w:val="00BD2549"/>
    <w:rsid w:val="00BD3F0A"/>
    <w:rsid w:val="00BD48CD"/>
    <w:rsid w:val="00BD5169"/>
    <w:rsid w:val="00BD6A95"/>
    <w:rsid w:val="00BD7AAF"/>
    <w:rsid w:val="00BD7D11"/>
    <w:rsid w:val="00BE0050"/>
    <w:rsid w:val="00BE3044"/>
    <w:rsid w:val="00BF2FFB"/>
    <w:rsid w:val="00BF3702"/>
    <w:rsid w:val="00BF48D6"/>
    <w:rsid w:val="00BF7163"/>
    <w:rsid w:val="00C00625"/>
    <w:rsid w:val="00C02F39"/>
    <w:rsid w:val="00C04F5B"/>
    <w:rsid w:val="00C05856"/>
    <w:rsid w:val="00C11DBF"/>
    <w:rsid w:val="00C11E94"/>
    <w:rsid w:val="00C12401"/>
    <w:rsid w:val="00C13AC4"/>
    <w:rsid w:val="00C13F3F"/>
    <w:rsid w:val="00C16DA2"/>
    <w:rsid w:val="00C17BDC"/>
    <w:rsid w:val="00C213D4"/>
    <w:rsid w:val="00C22E46"/>
    <w:rsid w:val="00C267BB"/>
    <w:rsid w:val="00C26981"/>
    <w:rsid w:val="00C2739E"/>
    <w:rsid w:val="00C27645"/>
    <w:rsid w:val="00C30F7E"/>
    <w:rsid w:val="00C329F8"/>
    <w:rsid w:val="00C33456"/>
    <w:rsid w:val="00C34011"/>
    <w:rsid w:val="00C340D4"/>
    <w:rsid w:val="00C34825"/>
    <w:rsid w:val="00C34C87"/>
    <w:rsid w:val="00C36F64"/>
    <w:rsid w:val="00C37444"/>
    <w:rsid w:val="00C418DD"/>
    <w:rsid w:val="00C41BA8"/>
    <w:rsid w:val="00C42988"/>
    <w:rsid w:val="00C429B7"/>
    <w:rsid w:val="00C436FE"/>
    <w:rsid w:val="00C4405F"/>
    <w:rsid w:val="00C444AA"/>
    <w:rsid w:val="00C4519E"/>
    <w:rsid w:val="00C45878"/>
    <w:rsid w:val="00C45B37"/>
    <w:rsid w:val="00C45D43"/>
    <w:rsid w:val="00C45F6B"/>
    <w:rsid w:val="00C4766C"/>
    <w:rsid w:val="00C478BF"/>
    <w:rsid w:val="00C53658"/>
    <w:rsid w:val="00C53C9B"/>
    <w:rsid w:val="00C54BBE"/>
    <w:rsid w:val="00C54F8A"/>
    <w:rsid w:val="00C550AB"/>
    <w:rsid w:val="00C56D0F"/>
    <w:rsid w:val="00C60795"/>
    <w:rsid w:val="00C6154E"/>
    <w:rsid w:val="00C6208D"/>
    <w:rsid w:val="00C6375D"/>
    <w:rsid w:val="00C63A2A"/>
    <w:rsid w:val="00C64F9E"/>
    <w:rsid w:val="00C65447"/>
    <w:rsid w:val="00C6620B"/>
    <w:rsid w:val="00C70A17"/>
    <w:rsid w:val="00C714C5"/>
    <w:rsid w:val="00C731F7"/>
    <w:rsid w:val="00C73FF0"/>
    <w:rsid w:val="00C76510"/>
    <w:rsid w:val="00C76866"/>
    <w:rsid w:val="00C777AD"/>
    <w:rsid w:val="00C8018E"/>
    <w:rsid w:val="00C8097D"/>
    <w:rsid w:val="00C813F2"/>
    <w:rsid w:val="00C84800"/>
    <w:rsid w:val="00C85A84"/>
    <w:rsid w:val="00C86186"/>
    <w:rsid w:val="00C866AD"/>
    <w:rsid w:val="00C86B76"/>
    <w:rsid w:val="00C87542"/>
    <w:rsid w:val="00C90BD6"/>
    <w:rsid w:val="00C9180B"/>
    <w:rsid w:val="00C92EF6"/>
    <w:rsid w:val="00C93F3C"/>
    <w:rsid w:val="00C94C21"/>
    <w:rsid w:val="00CA0049"/>
    <w:rsid w:val="00CA0E18"/>
    <w:rsid w:val="00CA1095"/>
    <w:rsid w:val="00CA12FD"/>
    <w:rsid w:val="00CA1B17"/>
    <w:rsid w:val="00CA303F"/>
    <w:rsid w:val="00CA3F5A"/>
    <w:rsid w:val="00CA4174"/>
    <w:rsid w:val="00CA50CC"/>
    <w:rsid w:val="00CA7A7E"/>
    <w:rsid w:val="00CA7E5A"/>
    <w:rsid w:val="00CB2E67"/>
    <w:rsid w:val="00CB77C5"/>
    <w:rsid w:val="00CC38AB"/>
    <w:rsid w:val="00CC3B1F"/>
    <w:rsid w:val="00CC475D"/>
    <w:rsid w:val="00CC4B48"/>
    <w:rsid w:val="00CC5793"/>
    <w:rsid w:val="00CC7322"/>
    <w:rsid w:val="00CC77C1"/>
    <w:rsid w:val="00CC7888"/>
    <w:rsid w:val="00CD0240"/>
    <w:rsid w:val="00CD2931"/>
    <w:rsid w:val="00CD32B3"/>
    <w:rsid w:val="00CD4BCC"/>
    <w:rsid w:val="00CD4C00"/>
    <w:rsid w:val="00CD51D3"/>
    <w:rsid w:val="00CD5216"/>
    <w:rsid w:val="00CD60FD"/>
    <w:rsid w:val="00CD6143"/>
    <w:rsid w:val="00CD66EE"/>
    <w:rsid w:val="00CD7373"/>
    <w:rsid w:val="00CD7D7D"/>
    <w:rsid w:val="00CD7F99"/>
    <w:rsid w:val="00CE1D5A"/>
    <w:rsid w:val="00CE3AB0"/>
    <w:rsid w:val="00CE3B65"/>
    <w:rsid w:val="00CE3C01"/>
    <w:rsid w:val="00CE5E63"/>
    <w:rsid w:val="00CE7B9E"/>
    <w:rsid w:val="00CE7C90"/>
    <w:rsid w:val="00CE7F19"/>
    <w:rsid w:val="00CF0683"/>
    <w:rsid w:val="00CF08C1"/>
    <w:rsid w:val="00CF0B1B"/>
    <w:rsid w:val="00CF2EBF"/>
    <w:rsid w:val="00CF2F2C"/>
    <w:rsid w:val="00CF3D7F"/>
    <w:rsid w:val="00CF4662"/>
    <w:rsid w:val="00CF4CCE"/>
    <w:rsid w:val="00D013AE"/>
    <w:rsid w:val="00D01613"/>
    <w:rsid w:val="00D06F1B"/>
    <w:rsid w:val="00D07C86"/>
    <w:rsid w:val="00D119C5"/>
    <w:rsid w:val="00D127FE"/>
    <w:rsid w:val="00D12AEE"/>
    <w:rsid w:val="00D15BD9"/>
    <w:rsid w:val="00D16D85"/>
    <w:rsid w:val="00D17E08"/>
    <w:rsid w:val="00D21F72"/>
    <w:rsid w:val="00D33BF9"/>
    <w:rsid w:val="00D34607"/>
    <w:rsid w:val="00D3473A"/>
    <w:rsid w:val="00D359EA"/>
    <w:rsid w:val="00D40F5C"/>
    <w:rsid w:val="00D420A0"/>
    <w:rsid w:val="00D42246"/>
    <w:rsid w:val="00D431AF"/>
    <w:rsid w:val="00D43629"/>
    <w:rsid w:val="00D44CB6"/>
    <w:rsid w:val="00D45820"/>
    <w:rsid w:val="00D465EA"/>
    <w:rsid w:val="00D50701"/>
    <w:rsid w:val="00D50BC9"/>
    <w:rsid w:val="00D53FF0"/>
    <w:rsid w:val="00D54905"/>
    <w:rsid w:val="00D56035"/>
    <w:rsid w:val="00D569A4"/>
    <w:rsid w:val="00D57D69"/>
    <w:rsid w:val="00D607B5"/>
    <w:rsid w:val="00D65736"/>
    <w:rsid w:val="00D66F9F"/>
    <w:rsid w:val="00D71F7B"/>
    <w:rsid w:val="00D72504"/>
    <w:rsid w:val="00D74048"/>
    <w:rsid w:val="00D750CB"/>
    <w:rsid w:val="00D75B19"/>
    <w:rsid w:val="00D75FE0"/>
    <w:rsid w:val="00D76A3F"/>
    <w:rsid w:val="00D83481"/>
    <w:rsid w:val="00D83EE9"/>
    <w:rsid w:val="00D84BF2"/>
    <w:rsid w:val="00D855E0"/>
    <w:rsid w:val="00D85DF9"/>
    <w:rsid w:val="00D91B9B"/>
    <w:rsid w:val="00D92088"/>
    <w:rsid w:val="00D92432"/>
    <w:rsid w:val="00D955D9"/>
    <w:rsid w:val="00D9733E"/>
    <w:rsid w:val="00DA3AC1"/>
    <w:rsid w:val="00DA492B"/>
    <w:rsid w:val="00DA4B01"/>
    <w:rsid w:val="00DA68CA"/>
    <w:rsid w:val="00DB1143"/>
    <w:rsid w:val="00DB18A6"/>
    <w:rsid w:val="00DB44E7"/>
    <w:rsid w:val="00DB455C"/>
    <w:rsid w:val="00DB46ED"/>
    <w:rsid w:val="00DB5E12"/>
    <w:rsid w:val="00DB7336"/>
    <w:rsid w:val="00DB7D93"/>
    <w:rsid w:val="00DC5125"/>
    <w:rsid w:val="00DC53C3"/>
    <w:rsid w:val="00DC7B4E"/>
    <w:rsid w:val="00DD1FCC"/>
    <w:rsid w:val="00DD2829"/>
    <w:rsid w:val="00DD3DEE"/>
    <w:rsid w:val="00DD47E3"/>
    <w:rsid w:val="00DD49F6"/>
    <w:rsid w:val="00DD5D4D"/>
    <w:rsid w:val="00DD6B55"/>
    <w:rsid w:val="00DE06BE"/>
    <w:rsid w:val="00DE42F0"/>
    <w:rsid w:val="00DE46D5"/>
    <w:rsid w:val="00DE5323"/>
    <w:rsid w:val="00DE5C9D"/>
    <w:rsid w:val="00DE6A87"/>
    <w:rsid w:val="00DF057D"/>
    <w:rsid w:val="00DF2CCF"/>
    <w:rsid w:val="00DF518A"/>
    <w:rsid w:val="00DF6FE1"/>
    <w:rsid w:val="00DF7107"/>
    <w:rsid w:val="00E001B4"/>
    <w:rsid w:val="00E00343"/>
    <w:rsid w:val="00E0039A"/>
    <w:rsid w:val="00E00431"/>
    <w:rsid w:val="00E00AA7"/>
    <w:rsid w:val="00E00DC4"/>
    <w:rsid w:val="00E017F2"/>
    <w:rsid w:val="00E032E3"/>
    <w:rsid w:val="00E03CB3"/>
    <w:rsid w:val="00E0461F"/>
    <w:rsid w:val="00E050E2"/>
    <w:rsid w:val="00E06E4E"/>
    <w:rsid w:val="00E1081B"/>
    <w:rsid w:val="00E10D2B"/>
    <w:rsid w:val="00E110D1"/>
    <w:rsid w:val="00E11B9A"/>
    <w:rsid w:val="00E1310A"/>
    <w:rsid w:val="00E135C3"/>
    <w:rsid w:val="00E14C72"/>
    <w:rsid w:val="00E16B68"/>
    <w:rsid w:val="00E175FB"/>
    <w:rsid w:val="00E20181"/>
    <w:rsid w:val="00E2260B"/>
    <w:rsid w:val="00E22BDB"/>
    <w:rsid w:val="00E23671"/>
    <w:rsid w:val="00E2729F"/>
    <w:rsid w:val="00E304A6"/>
    <w:rsid w:val="00E30C33"/>
    <w:rsid w:val="00E310F0"/>
    <w:rsid w:val="00E316BB"/>
    <w:rsid w:val="00E328BC"/>
    <w:rsid w:val="00E339D2"/>
    <w:rsid w:val="00E34927"/>
    <w:rsid w:val="00E3594F"/>
    <w:rsid w:val="00E36689"/>
    <w:rsid w:val="00E3731A"/>
    <w:rsid w:val="00E400FE"/>
    <w:rsid w:val="00E434F1"/>
    <w:rsid w:val="00E44334"/>
    <w:rsid w:val="00E44A72"/>
    <w:rsid w:val="00E45084"/>
    <w:rsid w:val="00E46256"/>
    <w:rsid w:val="00E46F1B"/>
    <w:rsid w:val="00E502ED"/>
    <w:rsid w:val="00E523F9"/>
    <w:rsid w:val="00E531D3"/>
    <w:rsid w:val="00E539A4"/>
    <w:rsid w:val="00E53A01"/>
    <w:rsid w:val="00E5532F"/>
    <w:rsid w:val="00E56599"/>
    <w:rsid w:val="00E62C64"/>
    <w:rsid w:val="00E63C13"/>
    <w:rsid w:val="00E6516D"/>
    <w:rsid w:val="00E653AC"/>
    <w:rsid w:val="00E65A2D"/>
    <w:rsid w:val="00E65BB6"/>
    <w:rsid w:val="00E65F5B"/>
    <w:rsid w:val="00E66323"/>
    <w:rsid w:val="00E664CB"/>
    <w:rsid w:val="00E67FDA"/>
    <w:rsid w:val="00E710CD"/>
    <w:rsid w:val="00E7182F"/>
    <w:rsid w:val="00E71AF9"/>
    <w:rsid w:val="00E71C34"/>
    <w:rsid w:val="00E727A5"/>
    <w:rsid w:val="00E72A66"/>
    <w:rsid w:val="00E72CDE"/>
    <w:rsid w:val="00E733D2"/>
    <w:rsid w:val="00E73AE6"/>
    <w:rsid w:val="00E76408"/>
    <w:rsid w:val="00E77CB8"/>
    <w:rsid w:val="00E800DE"/>
    <w:rsid w:val="00E80221"/>
    <w:rsid w:val="00E81C89"/>
    <w:rsid w:val="00E8274F"/>
    <w:rsid w:val="00E841B3"/>
    <w:rsid w:val="00E875EF"/>
    <w:rsid w:val="00E87796"/>
    <w:rsid w:val="00E87FCB"/>
    <w:rsid w:val="00E913A0"/>
    <w:rsid w:val="00E91F2A"/>
    <w:rsid w:val="00E9216B"/>
    <w:rsid w:val="00E92AD6"/>
    <w:rsid w:val="00E93EA2"/>
    <w:rsid w:val="00E94476"/>
    <w:rsid w:val="00E97637"/>
    <w:rsid w:val="00EA2BDD"/>
    <w:rsid w:val="00EA4530"/>
    <w:rsid w:val="00EA492A"/>
    <w:rsid w:val="00EA4EAC"/>
    <w:rsid w:val="00EA5949"/>
    <w:rsid w:val="00EA68F2"/>
    <w:rsid w:val="00EA77C2"/>
    <w:rsid w:val="00EA7C06"/>
    <w:rsid w:val="00EB049E"/>
    <w:rsid w:val="00EB1E18"/>
    <w:rsid w:val="00EB3719"/>
    <w:rsid w:val="00EB510B"/>
    <w:rsid w:val="00EC0172"/>
    <w:rsid w:val="00EC0FDE"/>
    <w:rsid w:val="00EC1D49"/>
    <w:rsid w:val="00EC296E"/>
    <w:rsid w:val="00EC48EA"/>
    <w:rsid w:val="00EC714D"/>
    <w:rsid w:val="00ED4B8B"/>
    <w:rsid w:val="00ED6F05"/>
    <w:rsid w:val="00EE118B"/>
    <w:rsid w:val="00EE1204"/>
    <w:rsid w:val="00EE3B9B"/>
    <w:rsid w:val="00EE420F"/>
    <w:rsid w:val="00EE4981"/>
    <w:rsid w:val="00EF2258"/>
    <w:rsid w:val="00EF2F2F"/>
    <w:rsid w:val="00EF53D9"/>
    <w:rsid w:val="00EF61BE"/>
    <w:rsid w:val="00F01054"/>
    <w:rsid w:val="00F02331"/>
    <w:rsid w:val="00F04BAD"/>
    <w:rsid w:val="00F1019C"/>
    <w:rsid w:val="00F1075B"/>
    <w:rsid w:val="00F14878"/>
    <w:rsid w:val="00F14AA4"/>
    <w:rsid w:val="00F1535E"/>
    <w:rsid w:val="00F2414A"/>
    <w:rsid w:val="00F26244"/>
    <w:rsid w:val="00F26691"/>
    <w:rsid w:val="00F312D6"/>
    <w:rsid w:val="00F3210A"/>
    <w:rsid w:val="00F33D4C"/>
    <w:rsid w:val="00F343EC"/>
    <w:rsid w:val="00F34FAB"/>
    <w:rsid w:val="00F358B8"/>
    <w:rsid w:val="00F418B6"/>
    <w:rsid w:val="00F43F8F"/>
    <w:rsid w:val="00F47333"/>
    <w:rsid w:val="00F477DC"/>
    <w:rsid w:val="00F47B10"/>
    <w:rsid w:val="00F47D2A"/>
    <w:rsid w:val="00F47DF6"/>
    <w:rsid w:val="00F50BA3"/>
    <w:rsid w:val="00F51BC9"/>
    <w:rsid w:val="00F52B0F"/>
    <w:rsid w:val="00F53187"/>
    <w:rsid w:val="00F5373B"/>
    <w:rsid w:val="00F56D80"/>
    <w:rsid w:val="00F576E3"/>
    <w:rsid w:val="00F6014C"/>
    <w:rsid w:val="00F60D4E"/>
    <w:rsid w:val="00F6103A"/>
    <w:rsid w:val="00F6207F"/>
    <w:rsid w:val="00F62D11"/>
    <w:rsid w:val="00F63018"/>
    <w:rsid w:val="00F633DD"/>
    <w:rsid w:val="00F6413E"/>
    <w:rsid w:val="00F66932"/>
    <w:rsid w:val="00F67BFA"/>
    <w:rsid w:val="00F70020"/>
    <w:rsid w:val="00F70DD4"/>
    <w:rsid w:val="00F70F29"/>
    <w:rsid w:val="00F71213"/>
    <w:rsid w:val="00F72398"/>
    <w:rsid w:val="00F72C0B"/>
    <w:rsid w:val="00F72E86"/>
    <w:rsid w:val="00F7352C"/>
    <w:rsid w:val="00F73BBF"/>
    <w:rsid w:val="00F745EE"/>
    <w:rsid w:val="00F74CA7"/>
    <w:rsid w:val="00F75A25"/>
    <w:rsid w:val="00F7677C"/>
    <w:rsid w:val="00F76B76"/>
    <w:rsid w:val="00F772B1"/>
    <w:rsid w:val="00F779AC"/>
    <w:rsid w:val="00F80ABF"/>
    <w:rsid w:val="00F81556"/>
    <w:rsid w:val="00F819F0"/>
    <w:rsid w:val="00F81DB0"/>
    <w:rsid w:val="00F828CD"/>
    <w:rsid w:val="00F82A9F"/>
    <w:rsid w:val="00F82FC1"/>
    <w:rsid w:val="00F844CA"/>
    <w:rsid w:val="00F855A7"/>
    <w:rsid w:val="00F869B9"/>
    <w:rsid w:val="00F907CE"/>
    <w:rsid w:val="00F94593"/>
    <w:rsid w:val="00F976A4"/>
    <w:rsid w:val="00F97EE2"/>
    <w:rsid w:val="00FA0AD8"/>
    <w:rsid w:val="00FA281F"/>
    <w:rsid w:val="00FA5557"/>
    <w:rsid w:val="00FB098B"/>
    <w:rsid w:val="00FB2FB6"/>
    <w:rsid w:val="00FB317A"/>
    <w:rsid w:val="00FB332F"/>
    <w:rsid w:val="00FB3C8E"/>
    <w:rsid w:val="00FB4A0A"/>
    <w:rsid w:val="00FB77C4"/>
    <w:rsid w:val="00FB77CC"/>
    <w:rsid w:val="00FC068E"/>
    <w:rsid w:val="00FC0D6D"/>
    <w:rsid w:val="00FC265F"/>
    <w:rsid w:val="00FC42BB"/>
    <w:rsid w:val="00FC7B87"/>
    <w:rsid w:val="00FD03A5"/>
    <w:rsid w:val="00FD21FA"/>
    <w:rsid w:val="00FD4DAC"/>
    <w:rsid w:val="00FD53DC"/>
    <w:rsid w:val="00FD6DFA"/>
    <w:rsid w:val="00FE12DC"/>
    <w:rsid w:val="00FE22BC"/>
    <w:rsid w:val="00FE2D0B"/>
    <w:rsid w:val="00FE2E7A"/>
    <w:rsid w:val="00FE3A53"/>
    <w:rsid w:val="00FE3AD0"/>
    <w:rsid w:val="00FE5044"/>
    <w:rsid w:val="00FE607A"/>
    <w:rsid w:val="00FE6D11"/>
    <w:rsid w:val="00FF0840"/>
    <w:rsid w:val="00FF30C6"/>
    <w:rsid w:val="00FF41DA"/>
    <w:rsid w:val="00FF5489"/>
    <w:rsid w:val="00FF617D"/>
    <w:rsid w:val="00FF7538"/>
    <w:rsid w:val="00FF7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5B73419"/>
  <w15:docId w15:val="{0454A248-0387-4902-8ADD-01A7F370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73A"/>
  </w:style>
  <w:style w:type="paragraph" w:styleId="1">
    <w:name w:val="heading 1"/>
    <w:basedOn w:val="a"/>
    <w:link w:val="11"/>
    <w:qFormat/>
    <w:rsid w:val="00445A98"/>
    <w:pPr>
      <w:keepNext/>
      <w:tabs>
        <w:tab w:val="left" w:pos="432"/>
      </w:tabs>
      <w:suppressAutoHyphens/>
      <w:spacing w:after="0" w:line="240" w:lineRule="auto"/>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qFormat/>
    <w:rsid w:val="00E434F1"/>
    <w:pPr>
      <w:keepNext/>
      <w:spacing w:before="240" w:after="60" w:line="240" w:lineRule="auto"/>
      <w:ind w:firstLine="340"/>
      <w:jc w:val="both"/>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E434F1"/>
    <w:pPr>
      <w:keepNext/>
      <w:keepLines/>
      <w:autoSpaceDE w:val="0"/>
      <w:autoSpaceDN w:val="0"/>
      <w:adjustRightInd w:val="0"/>
      <w:spacing w:before="240" w:after="60" w:line="240" w:lineRule="auto"/>
      <w:ind w:firstLine="340"/>
      <w:jc w:val="center"/>
      <w:outlineLvl w:val="2"/>
    </w:pPr>
    <w:rPr>
      <w:rFonts w:ascii="SchoolBookC" w:eastAsia="Times New Roman" w:hAnsi="SchoolBookC" w:cs="Times New Roman"/>
      <w:b/>
      <w:bCs/>
      <w:i/>
      <w:iCs/>
      <w:sz w:val="24"/>
      <w:szCs w:val="24"/>
      <w:lang w:val="x-none" w:eastAsia="ru-RU"/>
    </w:rPr>
  </w:style>
  <w:style w:type="paragraph" w:styleId="4">
    <w:name w:val="heading 4"/>
    <w:basedOn w:val="a"/>
    <w:next w:val="a"/>
    <w:link w:val="40"/>
    <w:qFormat/>
    <w:rsid w:val="00E434F1"/>
    <w:pPr>
      <w:keepNext/>
      <w:autoSpaceDE w:val="0"/>
      <w:autoSpaceDN w:val="0"/>
      <w:adjustRightInd w:val="0"/>
      <w:spacing w:after="0" w:line="240" w:lineRule="auto"/>
      <w:ind w:firstLine="340"/>
      <w:jc w:val="center"/>
      <w:outlineLvl w:val="3"/>
    </w:pPr>
    <w:rPr>
      <w:rFonts w:ascii="Times New Roman" w:eastAsia="Times New Roman" w:hAnsi="Times New Roman" w:cs="Times New Roman"/>
      <w:b/>
      <w:bCs/>
      <w:sz w:val="24"/>
      <w:szCs w:val="24"/>
      <w:lang w:val="x-none" w:eastAsia="ru-RU"/>
    </w:rPr>
  </w:style>
  <w:style w:type="paragraph" w:styleId="5">
    <w:name w:val="heading 5"/>
    <w:basedOn w:val="a"/>
    <w:next w:val="a"/>
    <w:link w:val="50"/>
    <w:uiPriority w:val="9"/>
    <w:qFormat/>
    <w:rsid w:val="00E434F1"/>
    <w:pPr>
      <w:keepNext/>
      <w:autoSpaceDE w:val="0"/>
      <w:autoSpaceDN w:val="0"/>
      <w:adjustRightInd w:val="0"/>
      <w:spacing w:after="0" w:line="240" w:lineRule="auto"/>
      <w:ind w:firstLine="340"/>
      <w:jc w:val="center"/>
      <w:outlineLvl w:val="4"/>
    </w:pPr>
    <w:rPr>
      <w:rFonts w:ascii="Times New Roman" w:eastAsia="Times New Roman" w:hAnsi="Times New Roman" w:cs="Times New Roman"/>
      <w:i/>
      <w:iCs/>
      <w:sz w:val="24"/>
      <w:szCs w:val="24"/>
      <w:lang w:val="x-none" w:eastAsia="ru-RU"/>
    </w:rPr>
  </w:style>
  <w:style w:type="paragraph" w:styleId="6">
    <w:name w:val="heading 6"/>
    <w:basedOn w:val="a"/>
    <w:next w:val="a"/>
    <w:link w:val="60"/>
    <w:qFormat/>
    <w:rsid w:val="00E434F1"/>
    <w:pPr>
      <w:keepNext/>
      <w:autoSpaceDE w:val="0"/>
      <w:autoSpaceDN w:val="0"/>
      <w:adjustRightInd w:val="0"/>
      <w:spacing w:before="120" w:after="0" w:line="240" w:lineRule="auto"/>
      <w:ind w:firstLine="397"/>
      <w:jc w:val="both"/>
      <w:outlineLvl w:val="5"/>
    </w:pPr>
    <w:rPr>
      <w:rFonts w:ascii="Times New Roman" w:eastAsia="Times New Roman" w:hAnsi="Times New Roman" w:cs="Times New Roman"/>
      <w:i/>
      <w:iCs/>
      <w:sz w:val="24"/>
      <w:szCs w:val="24"/>
      <w:u w:val="single"/>
      <w:lang w:val="x-none" w:eastAsia="ru-RU"/>
    </w:rPr>
  </w:style>
  <w:style w:type="paragraph" w:styleId="7">
    <w:name w:val="heading 7"/>
    <w:basedOn w:val="a"/>
    <w:next w:val="a"/>
    <w:link w:val="70"/>
    <w:qFormat/>
    <w:rsid w:val="00E434F1"/>
    <w:pPr>
      <w:keepNext/>
      <w:spacing w:after="0" w:line="240" w:lineRule="auto"/>
      <w:ind w:firstLine="360"/>
      <w:jc w:val="both"/>
      <w:outlineLvl w:val="6"/>
    </w:pPr>
    <w:rPr>
      <w:rFonts w:ascii="Times New Roman" w:eastAsia="Times New Roman" w:hAnsi="Times New Roman" w:cs="Times New Roman"/>
      <w:i/>
      <w:iCs/>
      <w:sz w:val="24"/>
      <w:szCs w:val="24"/>
      <w:lang w:val="x-none" w:eastAsia="ru-RU"/>
    </w:rPr>
  </w:style>
  <w:style w:type="paragraph" w:styleId="8">
    <w:name w:val="heading 8"/>
    <w:basedOn w:val="a"/>
    <w:next w:val="a"/>
    <w:link w:val="80"/>
    <w:qFormat/>
    <w:rsid w:val="00E434F1"/>
    <w:pPr>
      <w:keepNext/>
      <w:keepLines/>
      <w:widowControl w:val="0"/>
      <w:suppressLineNumbers/>
      <w:suppressAutoHyphens/>
      <w:autoSpaceDE w:val="0"/>
      <w:autoSpaceDN w:val="0"/>
      <w:adjustRightInd w:val="0"/>
      <w:spacing w:before="113" w:after="0" w:line="240" w:lineRule="auto"/>
      <w:ind w:firstLine="397"/>
      <w:jc w:val="both"/>
      <w:outlineLvl w:val="7"/>
    </w:pPr>
    <w:rPr>
      <w:rFonts w:ascii="Times New Roman" w:eastAsia="Times New Roman" w:hAnsi="Times New Roman" w:cs="Times New Roman"/>
      <w:i/>
      <w:sz w:val="20"/>
      <w:szCs w:val="24"/>
      <w:lang w:val="x-none" w:eastAsia="ru-RU"/>
    </w:rPr>
  </w:style>
  <w:style w:type="paragraph" w:styleId="9">
    <w:name w:val="heading 9"/>
    <w:basedOn w:val="a"/>
    <w:next w:val="a"/>
    <w:link w:val="90"/>
    <w:qFormat/>
    <w:rsid w:val="00E434F1"/>
    <w:pPr>
      <w:keepNext/>
      <w:spacing w:after="0" w:line="240" w:lineRule="auto"/>
      <w:ind w:firstLine="540"/>
      <w:jc w:val="center"/>
      <w:outlineLvl w:val="8"/>
    </w:pPr>
    <w:rPr>
      <w:rFonts w:ascii="Times New Roman" w:eastAsia="Times New Roman" w:hAnsi="Times New Roman" w:cs="Times New Roman"/>
      <w:b/>
      <w:sz w:val="28"/>
      <w:szCs w:val="32"/>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Çàãîëîâîê,Caaieiaie,Caaieiaie Знак Знак Знак,Caaieiaie Знак Знак Знак Знак Знак,Çàãîëîâîê1,Caaieiaie1,Caaieiaie Знак Знак Знак1,Знак Знак Знак, Знак Знак Знак"/>
    <w:basedOn w:val="a"/>
    <w:link w:val="a4"/>
    <w:qFormat/>
    <w:rsid w:val="00445A98"/>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2, Знак Знак Знак Знак"/>
    <w:basedOn w:val="a0"/>
    <w:link w:val="a3"/>
    <w:rsid w:val="00445A98"/>
    <w:rPr>
      <w:rFonts w:ascii="Times New Roman" w:eastAsia="Times New Roman" w:hAnsi="Times New Roman" w:cs="Times New Roman"/>
      <w:b/>
      <w:bCs/>
      <w:sz w:val="28"/>
      <w:szCs w:val="28"/>
      <w:lang w:eastAsia="ru-RU"/>
    </w:rPr>
  </w:style>
  <w:style w:type="character" w:customStyle="1" w:styleId="10">
    <w:name w:val="Заголовок 1 Знак"/>
    <w:basedOn w:val="a0"/>
    <w:rsid w:val="00445A98"/>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basedOn w:val="a0"/>
    <w:link w:val="1"/>
    <w:locked/>
    <w:rsid w:val="00445A98"/>
    <w:rPr>
      <w:rFonts w:ascii="Cambria" w:eastAsia="Times New Roman" w:hAnsi="Cambria" w:cs="Arial"/>
      <w:b/>
      <w:bCs/>
      <w:color w:val="00000A"/>
      <w:sz w:val="32"/>
      <w:szCs w:val="32"/>
      <w:lang w:eastAsia="ar-SA"/>
    </w:r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2"/>
    <w:unhideWhenUsed/>
    <w:qFormat/>
    <w:rsid w:val="00445A9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6">
    <w:name w:val="Текст сноски Знак"/>
    <w:aliases w:val="Знак7 Знак2,Текст сноски Знак1 Знак1,Текст сноски Знак Знак Знак2,Знак7 Знак Знак Знак1,Знак7 Знак1 Знак1,Текст сноски Знак Знак Знак Знак1,Текст сноски Знак1 Знак"/>
    <w:basedOn w:val="a0"/>
    <w:uiPriority w:val="99"/>
    <w:rsid w:val="00445A98"/>
    <w:rPr>
      <w:sz w:val="20"/>
      <w:szCs w:val="20"/>
    </w:rPr>
  </w:style>
  <w:style w:type="character" w:customStyle="1" w:styleId="12">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link w:val="a5"/>
    <w:rsid w:val="00445A98"/>
    <w:rPr>
      <w:rFonts w:ascii="Tahoma" w:eastAsia="Times New Roman" w:hAnsi="Tahoma" w:cs="Times New Roman"/>
      <w:sz w:val="20"/>
      <w:szCs w:val="20"/>
      <w:lang w:val="en-US"/>
    </w:rPr>
  </w:style>
  <w:style w:type="character" w:styleId="a7">
    <w:name w:val="footnote reference"/>
    <w:aliases w:val="Знак сноски 1,Знак сноски-FN"/>
    <w:basedOn w:val="a0"/>
    <w:link w:val="13"/>
    <w:uiPriority w:val="99"/>
    <w:unhideWhenUsed/>
    <w:qFormat/>
    <w:rsid w:val="00445A98"/>
    <w:rPr>
      <w:vertAlign w:val="superscript"/>
    </w:rPr>
  </w:style>
  <w:style w:type="paragraph" w:customStyle="1" w:styleId="13">
    <w:name w:val="Знак сноски1"/>
    <w:basedOn w:val="a"/>
    <w:link w:val="a7"/>
    <w:uiPriority w:val="99"/>
    <w:qFormat/>
    <w:rsid w:val="00445A98"/>
    <w:rPr>
      <w:vertAlign w:val="superscript"/>
    </w:rPr>
  </w:style>
  <w:style w:type="paragraph" w:styleId="a8">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Маркер,Нумерованый список"/>
    <w:basedOn w:val="a"/>
    <w:link w:val="a9"/>
    <w:uiPriority w:val="34"/>
    <w:qFormat/>
    <w:rsid w:val="00EB510B"/>
    <w:pPr>
      <w:ind w:left="720"/>
      <w:contextualSpacing/>
    </w:pPr>
    <w:rPr>
      <w:rFonts w:ascii="Times New Roman" w:eastAsia="Times New Roman" w:hAnsi="Times New Roman" w:cs="Times New Roman"/>
    </w:rPr>
  </w:style>
  <w:style w:type="character" w:customStyle="1" w:styleId="a9">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8"/>
    <w:uiPriority w:val="34"/>
    <w:locked/>
    <w:rsid w:val="00EB510B"/>
    <w:rPr>
      <w:rFonts w:ascii="Times New Roman" w:eastAsia="Times New Roman" w:hAnsi="Times New Roman" w:cs="Times New Roman"/>
    </w:rPr>
  </w:style>
  <w:style w:type="character" w:customStyle="1" w:styleId="ConsPlusNormal">
    <w:name w:val="ConsPlusNormal Знак"/>
    <w:link w:val="ConsPlusNormal0"/>
    <w:locked/>
    <w:rsid w:val="00EB510B"/>
    <w:rPr>
      <w:rFonts w:ascii="Arial" w:eastAsia="Times New Roman" w:hAnsi="Arial" w:cs="Arial"/>
      <w:sz w:val="20"/>
      <w:szCs w:val="20"/>
      <w:lang w:eastAsia="ru-RU"/>
    </w:rPr>
  </w:style>
  <w:style w:type="paragraph" w:customStyle="1" w:styleId="ConsPlusNormal0">
    <w:name w:val="ConsPlusNormal"/>
    <w:link w:val="ConsPlusNormal"/>
    <w:qFormat/>
    <w:rsid w:val="00EB510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14">
    <w:name w:val="Сетка таблицы1"/>
    <w:basedOn w:val="a1"/>
    <w:next w:val="aa"/>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c"/>
    <w:uiPriority w:val="99"/>
    <w:locked/>
    <w:rsid w:val="00C73FF0"/>
  </w:style>
  <w:style w:type="paragraph" w:styleId="ac">
    <w:name w:val="footer"/>
    <w:basedOn w:val="a"/>
    <w:link w:val="ab"/>
    <w:uiPriority w:val="99"/>
    <w:unhideWhenUsed/>
    <w:rsid w:val="00C73FF0"/>
    <w:pPr>
      <w:tabs>
        <w:tab w:val="center" w:pos="4677"/>
        <w:tab w:val="right" w:pos="9355"/>
      </w:tabs>
      <w:spacing w:after="0" w:line="240" w:lineRule="auto"/>
    </w:pPr>
  </w:style>
  <w:style w:type="character" w:customStyle="1" w:styleId="15">
    <w:name w:val="Нижний колонтитул Знак1"/>
    <w:basedOn w:val="a0"/>
    <w:uiPriority w:val="99"/>
    <w:semiHidden/>
    <w:rsid w:val="00C73FF0"/>
  </w:style>
  <w:style w:type="paragraph" w:styleId="ad">
    <w:name w:val="Normal (Web)"/>
    <w:basedOn w:val="a"/>
    <w:uiPriority w:val="99"/>
    <w:unhideWhenUsed/>
    <w:rsid w:val="00C73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unhideWhenUsed/>
    <w:rsid w:val="006C5B28"/>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6C5B28"/>
    <w:rPr>
      <w:rFonts w:ascii="Tahoma" w:hAnsi="Tahoma" w:cs="Tahoma"/>
      <w:sz w:val="16"/>
      <w:szCs w:val="16"/>
    </w:rPr>
  </w:style>
  <w:style w:type="paragraph" w:styleId="af0">
    <w:name w:val="No Spacing"/>
    <w:aliases w:val="для таблиц"/>
    <w:link w:val="af1"/>
    <w:uiPriority w:val="1"/>
    <w:qFormat/>
    <w:rsid w:val="00015F3F"/>
    <w:pPr>
      <w:spacing w:after="0" w:line="240" w:lineRule="auto"/>
    </w:pPr>
    <w:rPr>
      <w:rFonts w:ascii="Calibri" w:eastAsia="Times New Roman" w:hAnsi="Calibri" w:cs="Times New Roman"/>
      <w:lang w:eastAsia="ru-RU"/>
    </w:rPr>
  </w:style>
  <w:style w:type="character" w:styleId="af2">
    <w:name w:val="Hyperlink"/>
    <w:basedOn w:val="a0"/>
    <w:uiPriority w:val="99"/>
    <w:unhideWhenUsed/>
    <w:rsid w:val="00533817"/>
    <w:rPr>
      <w:color w:val="0000FF" w:themeColor="hyperlink"/>
      <w:u w:val="single"/>
    </w:rPr>
  </w:style>
  <w:style w:type="paragraph" w:styleId="af3">
    <w:name w:val="header"/>
    <w:basedOn w:val="a"/>
    <w:link w:val="af4"/>
    <w:uiPriority w:val="99"/>
    <w:unhideWhenUsed/>
    <w:rsid w:val="004E6114"/>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E6114"/>
  </w:style>
  <w:style w:type="character" w:styleId="af5">
    <w:name w:val="annotation reference"/>
    <w:basedOn w:val="a0"/>
    <w:uiPriority w:val="99"/>
    <w:semiHidden/>
    <w:unhideWhenUsed/>
    <w:rsid w:val="003B2007"/>
    <w:rPr>
      <w:sz w:val="16"/>
      <w:szCs w:val="16"/>
    </w:rPr>
  </w:style>
  <w:style w:type="paragraph" w:styleId="af6">
    <w:name w:val="annotation text"/>
    <w:basedOn w:val="a"/>
    <w:link w:val="af7"/>
    <w:uiPriority w:val="99"/>
    <w:semiHidden/>
    <w:unhideWhenUsed/>
    <w:rsid w:val="003B2007"/>
    <w:pPr>
      <w:spacing w:line="240" w:lineRule="auto"/>
    </w:pPr>
    <w:rPr>
      <w:sz w:val="20"/>
      <w:szCs w:val="20"/>
    </w:rPr>
  </w:style>
  <w:style w:type="character" w:customStyle="1" w:styleId="af7">
    <w:name w:val="Текст примечания Знак"/>
    <w:basedOn w:val="a0"/>
    <w:link w:val="af6"/>
    <w:uiPriority w:val="99"/>
    <w:semiHidden/>
    <w:rsid w:val="003B2007"/>
    <w:rPr>
      <w:sz w:val="20"/>
      <w:szCs w:val="20"/>
    </w:rPr>
  </w:style>
  <w:style w:type="paragraph" w:styleId="af8">
    <w:name w:val="annotation subject"/>
    <w:basedOn w:val="af6"/>
    <w:next w:val="af6"/>
    <w:link w:val="af9"/>
    <w:uiPriority w:val="99"/>
    <w:semiHidden/>
    <w:unhideWhenUsed/>
    <w:rsid w:val="003B2007"/>
    <w:rPr>
      <w:b/>
      <w:bCs/>
    </w:rPr>
  </w:style>
  <w:style w:type="character" w:customStyle="1" w:styleId="af9">
    <w:name w:val="Тема примечания Знак"/>
    <w:basedOn w:val="af7"/>
    <w:link w:val="af8"/>
    <w:uiPriority w:val="99"/>
    <w:semiHidden/>
    <w:rsid w:val="003B2007"/>
    <w:rPr>
      <w:b/>
      <w:bCs/>
      <w:sz w:val="20"/>
      <w:szCs w:val="20"/>
    </w:rPr>
  </w:style>
  <w:style w:type="table" w:customStyle="1" w:styleId="TableNormal">
    <w:name w:val="Table Normal"/>
    <w:uiPriority w:val="2"/>
    <w:semiHidden/>
    <w:unhideWhenUsed/>
    <w:qFormat/>
    <w:rsid w:val="00E11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Неразрешенное упоминание1"/>
    <w:basedOn w:val="a0"/>
    <w:uiPriority w:val="99"/>
    <w:semiHidden/>
    <w:unhideWhenUsed/>
    <w:rsid w:val="00C34825"/>
    <w:rPr>
      <w:color w:val="605E5C"/>
      <w:shd w:val="clear" w:color="auto" w:fill="E1DFDD"/>
    </w:rPr>
  </w:style>
  <w:style w:type="character" w:customStyle="1" w:styleId="20">
    <w:name w:val="Заголовок 2 Знак"/>
    <w:basedOn w:val="a0"/>
    <w:link w:val="2"/>
    <w:rsid w:val="00E434F1"/>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E434F1"/>
    <w:rPr>
      <w:rFonts w:ascii="SchoolBookC" w:eastAsia="Times New Roman" w:hAnsi="SchoolBookC" w:cs="Times New Roman"/>
      <w:b/>
      <w:bCs/>
      <w:i/>
      <w:iCs/>
      <w:sz w:val="24"/>
      <w:szCs w:val="24"/>
      <w:lang w:val="x-none" w:eastAsia="ru-RU"/>
    </w:rPr>
  </w:style>
  <w:style w:type="character" w:customStyle="1" w:styleId="40">
    <w:name w:val="Заголовок 4 Знак"/>
    <w:basedOn w:val="a0"/>
    <w:link w:val="4"/>
    <w:rsid w:val="00E434F1"/>
    <w:rPr>
      <w:rFonts w:ascii="Times New Roman" w:eastAsia="Times New Roman" w:hAnsi="Times New Roman" w:cs="Times New Roman"/>
      <w:b/>
      <w:bCs/>
      <w:sz w:val="24"/>
      <w:szCs w:val="24"/>
      <w:lang w:val="x-none" w:eastAsia="ru-RU"/>
    </w:rPr>
  </w:style>
  <w:style w:type="character" w:customStyle="1" w:styleId="50">
    <w:name w:val="Заголовок 5 Знак"/>
    <w:basedOn w:val="a0"/>
    <w:link w:val="5"/>
    <w:uiPriority w:val="9"/>
    <w:rsid w:val="00E434F1"/>
    <w:rPr>
      <w:rFonts w:ascii="Times New Roman" w:eastAsia="Times New Roman" w:hAnsi="Times New Roman" w:cs="Times New Roman"/>
      <w:i/>
      <w:iCs/>
      <w:sz w:val="24"/>
      <w:szCs w:val="24"/>
      <w:lang w:val="x-none" w:eastAsia="ru-RU"/>
    </w:rPr>
  </w:style>
  <w:style w:type="character" w:customStyle="1" w:styleId="60">
    <w:name w:val="Заголовок 6 Знак"/>
    <w:basedOn w:val="a0"/>
    <w:link w:val="6"/>
    <w:rsid w:val="00E434F1"/>
    <w:rPr>
      <w:rFonts w:ascii="Times New Roman" w:eastAsia="Times New Roman" w:hAnsi="Times New Roman" w:cs="Times New Roman"/>
      <w:i/>
      <w:iCs/>
      <w:sz w:val="24"/>
      <w:szCs w:val="24"/>
      <w:u w:val="single"/>
      <w:lang w:val="x-none" w:eastAsia="ru-RU"/>
    </w:rPr>
  </w:style>
  <w:style w:type="character" w:customStyle="1" w:styleId="70">
    <w:name w:val="Заголовок 7 Знак"/>
    <w:basedOn w:val="a0"/>
    <w:link w:val="7"/>
    <w:rsid w:val="00E434F1"/>
    <w:rPr>
      <w:rFonts w:ascii="Times New Roman" w:eastAsia="Times New Roman" w:hAnsi="Times New Roman" w:cs="Times New Roman"/>
      <w:i/>
      <w:iCs/>
      <w:sz w:val="24"/>
      <w:szCs w:val="24"/>
      <w:lang w:val="x-none" w:eastAsia="ru-RU"/>
    </w:rPr>
  </w:style>
  <w:style w:type="character" w:customStyle="1" w:styleId="80">
    <w:name w:val="Заголовок 8 Знак"/>
    <w:basedOn w:val="a0"/>
    <w:link w:val="8"/>
    <w:rsid w:val="00E434F1"/>
    <w:rPr>
      <w:rFonts w:ascii="Times New Roman" w:eastAsia="Times New Roman" w:hAnsi="Times New Roman" w:cs="Times New Roman"/>
      <w:i/>
      <w:sz w:val="20"/>
      <w:szCs w:val="24"/>
      <w:lang w:val="x-none" w:eastAsia="ru-RU"/>
    </w:rPr>
  </w:style>
  <w:style w:type="character" w:customStyle="1" w:styleId="90">
    <w:name w:val="Заголовок 9 Знак"/>
    <w:basedOn w:val="a0"/>
    <w:link w:val="9"/>
    <w:rsid w:val="00E434F1"/>
    <w:rPr>
      <w:rFonts w:ascii="Times New Roman" w:eastAsia="Times New Roman" w:hAnsi="Times New Roman" w:cs="Times New Roman"/>
      <w:b/>
      <w:sz w:val="28"/>
      <w:szCs w:val="32"/>
      <w:lang w:val="x-none" w:eastAsia="ru-RU"/>
    </w:rPr>
  </w:style>
  <w:style w:type="character" w:styleId="afa">
    <w:name w:val="FollowedHyperlink"/>
    <w:uiPriority w:val="99"/>
    <w:unhideWhenUsed/>
    <w:rsid w:val="00E434F1"/>
    <w:rPr>
      <w:color w:val="800080"/>
      <w:u w:val="single"/>
    </w:rPr>
  </w:style>
  <w:style w:type="paragraph" w:customStyle="1" w:styleId="Web">
    <w:name w:val="Обычный (Web)"/>
    <w:aliases w:val="Знак Знак1 Знак Знак,Знак2 Знак"/>
    <w:basedOn w:val="a"/>
    <w:next w:val="a3"/>
    <w:link w:val="afb"/>
    <w:qFormat/>
    <w:rsid w:val="00E434F1"/>
    <w:pPr>
      <w:tabs>
        <w:tab w:val="left" w:pos="10260"/>
      </w:tabs>
      <w:spacing w:after="0" w:line="240" w:lineRule="auto"/>
      <w:ind w:right="-55" w:firstLine="5040"/>
      <w:jc w:val="center"/>
    </w:pPr>
    <w:rPr>
      <w:rFonts w:ascii="Verdana" w:eastAsia="Times New Roman" w:hAnsi="Verdana"/>
      <w:color w:val="666666"/>
      <w:sz w:val="15"/>
      <w:szCs w:val="15"/>
    </w:rPr>
  </w:style>
  <w:style w:type="paragraph" w:styleId="17">
    <w:name w:val="toc 1"/>
    <w:basedOn w:val="a"/>
    <w:next w:val="a"/>
    <w:autoRedefine/>
    <w:uiPriority w:val="39"/>
    <w:unhideWhenUsed/>
    <w:rsid w:val="00E434F1"/>
    <w:pPr>
      <w:widowControl w:val="0"/>
      <w:tabs>
        <w:tab w:val="left" w:pos="567"/>
        <w:tab w:val="right" w:leader="dot" w:pos="9627"/>
      </w:tabs>
      <w:suppressAutoHyphens/>
      <w:spacing w:after="0" w:line="240" w:lineRule="auto"/>
      <w:ind w:right="567"/>
    </w:pPr>
    <w:rPr>
      <w:rFonts w:ascii="Arial" w:eastAsia="Times New Roman" w:hAnsi="Arial" w:cs="Arial"/>
      <w:b/>
      <w:bCs/>
      <w:caps/>
      <w:sz w:val="24"/>
      <w:szCs w:val="24"/>
      <w:lang w:eastAsia="ru-RU"/>
    </w:rPr>
  </w:style>
  <w:style w:type="paragraph" w:styleId="21">
    <w:name w:val="toc 2"/>
    <w:basedOn w:val="a"/>
    <w:next w:val="a"/>
    <w:autoRedefine/>
    <w:uiPriority w:val="39"/>
    <w:unhideWhenUsed/>
    <w:rsid w:val="00E434F1"/>
    <w:pPr>
      <w:spacing w:before="240" w:after="0" w:line="240" w:lineRule="auto"/>
      <w:ind w:firstLine="340"/>
      <w:jc w:val="both"/>
    </w:pPr>
    <w:rPr>
      <w:rFonts w:ascii="Times New Roman" w:eastAsia="Times New Roman" w:hAnsi="Times New Roman" w:cs="Times New Roman"/>
      <w:b/>
      <w:bCs/>
      <w:sz w:val="20"/>
      <w:szCs w:val="20"/>
      <w:lang w:eastAsia="ru-RU"/>
    </w:rPr>
  </w:style>
  <w:style w:type="paragraph" w:styleId="31">
    <w:name w:val="toc 3"/>
    <w:basedOn w:val="a"/>
    <w:next w:val="a"/>
    <w:autoRedefine/>
    <w:uiPriority w:val="39"/>
    <w:unhideWhenUsed/>
    <w:rsid w:val="00E434F1"/>
    <w:pPr>
      <w:spacing w:after="0" w:line="240" w:lineRule="auto"/>
      <w:ind w:left="240" w:firstLine="340"/>
      <w:jc w:val="both"/>
    </w:pPr>
    <w:rPr>
      <w:rFonts w:ascii="Times New Roman" w:eastAsia="Times New Roman" w:hAnsi="Times New Roman" w:cs="Times New Roman"/>
      <w:sz w:val="20"/>
      <w:szCs w:val="20"/>
      <w:lang w:eastAsia="ru-RU"/>
    </w:rPr>
  </w:style>
  <w:style w:type="paragraph" w:styleId="41">
    <w:name w:val="toc 4"/>
    <w:basedOn w:val="a"/>
    <w:next w:val="a"/>
    <w:autoRedefine/>
    <w:semiHidden/>
    <w:unhideWhenUsed/>
    <w:rsid w:val="00E434F1"/>
    <w:pPr>
      <w:spacing w:after="0" w:line="240" w:lineRule="auto"/>
      <w:ind w:left="480" w:firstLine="340"/>
      <w:jc w:val="both"/>
    </w:pPr>
    <w:rPr>
      <w:rFonts w:ascii="Times New Roman" w:eastAsia="Times New Roman" w:hAnsi="Times New Roman" w:cs="Times New Roman"/>
      <w:sz w:val="20"/>
      <w:szCs w:val="20"/>
      <w:lang w:eastAsia="ru-RU"/>
    </w:rPr>
  </w:style>
  <w:style w:type="paragraph" w:styleId="51">
    <w:name w:val="toc 5"/>
    <w:basedOn w:val="a"/>
    <w:next w:val="a"/>
    <w:autoRedefine/>
    <w:semiHidden/>
    <w:unhideWhenUsed/>
    <w:rsid w:val="00E434F1"/>
    <w:pPr>
      <w:spacing w:after="0" w:line="240" w:lineRule="auto"/>
      <w:ind w:left="720" w:firstLine="340"/>
      <w:jc w:val="both"/>
    </w:pPr>
    <w:rPr>
      <w:rFonts w:ascii="Times New Roman" w:eastAsia="Times New Roman" w:hAnsi="Times New Roman" w:cs="Times New Roman"/>
      <w:sz w:val="20"/>
      <w:szCs w:val="20"/>
      <w:lang w:eastAsia="ru-RU"/>
    </w:rPr>
  </w:style>
  <w:style w:type="paragraph" w:styleId="61">
    <w:name w:val="toc 6"/>
    <w:basedOn w:val="a"/>
    <w:next w:val="a"/>
    <w:autoRedefine/>
    <w:semiHidden/>
    <w:unhideWhenUsed/>
    <w:rsid w:val="00E434F1"/>
    <w:pPr>
      <w:spacing w:after="0" w:line="240" w:lineRule="auto"/>
      <w:ind w:left="960" w:firstLine="340"/>
      <w:jc w:val="both"/>
    </w:pPr>
    <w:rPr>
      <w:rFonts w:ascii="Times New Roman" w:eastAsia="Times New Roman" w:hAnsi="Times New Roman" w:cs="Times New Roman"/>
      <w:sz w:val="20"/>
      <w:szCs w:val="20"/>
      <w:lang w:eastAsia="ru-RU"/>
    </w:rPr>
  </w:style>
  <w:style w:type="paragraph" w:styleId="71">
    <w:name w:val="toc 7"/>
    <w:basedOn w:val="a"/>
    <w:next w:val="a"/>
    <w:autoRedefine/>
    <w:semiHidden/>
    <w:unhideWhenUsed/>
    <w:rsid w:val="00E434F1"/>
    <w:pPr>
      <w:spacing w:after="0" w:line="240" w:lineRule="auto"/>
      <w:ind w:left="1200" w:firstLine="340"/>
      <w:jc w:val="both"/>
    </w:pPr>
    <w:rPr>
      <w:rFonts w:ascii="Times New Roman" w:eastAsia="Times New Roman" w:hAnsi="Times New Roman" w:cs="Times New Roman"/>
      <w:sz w:val="20"/>
      <w:szCs w:val="20"/>
      <w:lang w:eastAsia="ru-RU"/>
    </w:rPr>
  </w:style>
  <w:style w:type="paragraph" w:styleId="81">
    <w:name w:val="toc 8"/>
    <w:basedOn w:val="a"/>
    <w:next w:val="a"/>
    <w:autoRedefine/>
    <w:semiHidden/>
    <w:unhideWhenUsed/>
    <w:rsid w:val="00E434F1"/>
    <w:pPr>
      <w:spacing w:after="0" w:line="240" w:lineRule="auto"/>
      <w:ind w:left="1440" w:firstLine="340"/>
      <w:jc w:val="both"/>
    </w:pPr>
    <w:rPr>
      <w:rFonts w:ascii="Times New Roman" w:eastAsia="Times New Roman" w:hAnsi="Times New Roman" w:cs="Times New Roman"/>
      <w:sz w:val="20"/>
      <w:szCs w:val="20"/>
      <w:lang w:eastAsia="ru-RU"/>
    </w:rPr>
  </w:style>
  <w:style w:type="paragraph" w:styleId="91">
    <w:name w:val="toc 9"/>
    <w:basedOn w:val="a"/>
    <w:next w:val="a"/>
    <w:autoRedefine/>
    <w:semiHidden/>
    <w:unhideWhenUsed/>
    <w:rsid w:val="00E434F1"/>
    <w:pPr>
      <w:spacing w:after="0" w:line="240" w:lineRule="auto"/>
      <w:ind w:left="1680" w:firstLine="340"/>
      <w:jc w:val="both"/>
    </w:pPr>
    <w:rPr>
      <w:rFonts w:ascii="Times New Roman" w:eastAsia="Times New Roman" w:hAnsi="Times New Roman" w:cs="Times New Roman"/>
      <w:sz w:val="20"/>
      <w:szCs w:val="20"/>
      <w:lang w:eastAsia="ru-RU"/>
    </w:rPr>
  </w:style>
  <w:style w:type="paragraph" w:styleId="afc">
    <w:name w:val="caption"/>
    <w:basedOn w:val="a"/>
    <w:next w:val="a"/>
    <w:qFormat/>
    <w:rsid w:val="00E434F1"/>
    <w:pPr>
      <w:autoSpaceDE w:val="0"/>
      <w:autoSpaceDN w:val="0"/>
      <w:spacing w:after="0" w:line="240" w:lineRule="auto"/>
      <w:ind w:firstLine="340"/>
      <w:jc w:val="center"/>
    </w:pPr>
    <w:rPr>
      <w:rFonts w:ascii="Times New Roman" w:eastAsia="Times New Roman" w:hAnsi="Times New Roman" w:cs="Times New Roman"/>
      <w:b/>
      <w:bCs/>
      <w:sz w:val="24"/>
      <w:szCs w:val="24"/>
      <w:lang w:eastAsia="ru-RU"/>
    </w:rPr>
  </w:style>
  <w:style w:type="paragraph" w:styleId="afd">
    <w:name w:val="toa heading"/>
    <w:basedOn w:val="a"/>
    <w:next w:val="a"/>
    <w:semiHidden/>
    <w:unhideWhenUsed/>
    <w:rsid w:val="00E434F1"/>
    <w:pPr>
      <w:spacing w:before="120" w:after="0" w:line="240" w:lineRule="auto"/>
      <w:ind w:firstLine="340"/>
      <w:jc w:val="both"/>
    </w:pPr>
    <w:rPr>
      <w:rFonts w:ascii="Arial" w:eastAsia="Times New Roman" w:hAnsi="Arial" w:cs="Arial"/>
      <w:b/>
      <w:bCs/>
      <w:sz w:val="24"/>
      <w:szCs w:val="24"/>
      <w:lang w:eastAsia="ru-RU"/>
    </w:rPr>
  </w:style>
  <w:style w:type="paragraph" w:styleId="afe">
    <w:name w:val="List"/>
    <w:basedOn w:val="a"/>
    <w:semiHidden/>
    <w:unhideWhenUsed/>
    <w:rsid w:val="00E434F1"/>
    <w:pPr>
      <w:widowControl w:val="0"/>
      <w:autoSpaceDE w:val="0"/>
      <w:autoSpaceDN w:val="0"/>
      <w:adjustRightInd w:val="0"/>
      <w:spacing w:after="0" w:line="240" w:lineRule="auto"/>
      <w:ind w:left="283" w:hanging="283"/>
      <w:jc w:val="both"/>
    </w:pPr>
    <w:rPr>
      <w:rFonts w:ascii="Times New Roman" w:eastAsia="Times New Roman" w:hAnsi="Times New Roman" w:cs="Times New Roman"/>
      <w:sz w:val="20"/>
      <w:szCs w:val="20"/>
      <w:lang w:eastAsia="ru-RU"/>
    </w:rPr>
  </w:style>
  <w:style w:type="paragraph" w:styleId="22">
    <w:name w:val="List 2"/>
    <w:basedOn w:val="a"/>
    <w:semiHidden/>
    <w:unhideWhenUsed/>
    <w:rsid w:val="00E434F1"/>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0"/>
      <w:szCs w:val="20"/>
      <w:lang w:eastAsia="ru-RU"/>
    </w:rPr>
  </w:style>
  <w:style w:type="paragraph" w:styleId="32">
    <w:name w:val="List 3"/>
    <w:basedOn w:val="a"/>
    <w:semiHidden/>
    <w:unhideWhenUsed/>
    <w:rsid w:val="00E434F1"/>
    <w:pPr>
      <w:widowControl w:val="0"/>
      <w:autoSpaceDE w:val="0"/>
      <w:autoSpaceDN w:val="0"/>
      <w:adjustRightInd w:val="0"/>
      <w:spacing w:after="0" w:line="240" w:lineRule="auto"/>
      <w:ind w:left="849" w:hanging="283"/>
      <w:jc w:val="both"/>
    </w:pPr>
    <w:rPr>
      <w:rFonts w:ascii="Times New Roman" w:eastAsia="Times New Roman" w:hAnsi="Times New Roman" w:cs="Times New Roman"/>
      <w:sz w:val="20"/>
      <w:szCs w:val="20"/>
      <w:lang w:eastAsia="ru-RU"/>
    </w:rPr>
  </w:style>
  <w:style w:type="paragraph" w:styleId="aff">
    <w:name w:val="Body Text"/>
    <w:basedOn w:val="a"/>
    <w:link w:val="aff0"/>
    <w:unhideWhenUsed/>
    <w:rsid w:val="00E434F1"/>
    <w:pPr>
      <w:autoSpaceDE w:val="0"/>
      <w:autoSpaceDN w:val="0"/>
      <w:adjustRightInd w:val="0"/>
      <w:spacing w:before="120" w:after="0" w:line="240" w:lineRule="auto"/>
      <w:ind w:firstLine="340"/>
      <w:jc w:val="both"/>
    </w:pPr>
    <w:rPr>
      <w:rFonts w:ascii="Times New Roman" w:eastAsia="Times New Roman" w:hAnsi="Times New Roman" w:cs="Times New Roman"/>
      <w:i/>
      <w:iCs/>
      <w:sz w:val="24"/>
      <w:szCs w:val="24"/>
      <w:lang w:val="x-none" w:eastAsia="ru-RU"/>
    </w:rPr>
  </w:style>
  <w:style w:type="character" w:customStyle="1" w:styleId="aff0">
    <w:name w:val="Основной текст Знак"/>
    <w:basedOn w:val="a0"/>
    <w:link w:val="aff"/>
    <w:rsid w:val="00E434F1"/>
    <w:rPr>
      <w:rFonts w:ascii="Times New Roman" w:eastAsia="Times New Roman" w:hAnsi="Times New Roman" w:cs="Times New Roman"/>
      <w:i/>
      <w:iCs/>
      <w:sz w:val="24"/>
      <w:szCs w:val="24"/>
      <w:lang w:val="x-none" w:eastAsia="ru-RU"/>
    </w:rPr>
  </w:style>
  <w:style w:type="paragraph" w:styleId="aff1">
    <w:name w:val="Body Text Indent"/>
    <w:basedOn w:val="a"/>
    <w:link w:val="aff2"/>
    <w:unhideWhenUsed/>
    <w:rsid w:val="00E434F1"/>
    <w:pPr>
      <w:tabs>
        <w:tab w:val="left" w:pos="-3240"/>
      </w:tabs>
      <w:autoSpaceDE w:val="0"/>
      <w:autoSpaceDN w:val="0"/>
      <w:adjustRightInd w:val="0"/>
      <w:spacing w:before="57" w:after="0" w:line="240" w:lineRule="auto"/>
      <w:ind w:left="540" w:hanging="567"/>
      <w:jc w:val="both"/>
    </w:pPr>
    <w:rPr>
      <w:rFonts w:ascii="Times New Roman" w:eastAsia="Times New Roman" w:hAnsi="Times New Roman" w:cs="Times New Roman"/>
      <w:sz w:val="24"/>
      <w:szCs w:val="24"/>
      <w:lang w:val="x-none" w:eastAsia="ru-RU"/>
    </w:rPr>
  </w:style>
  <w:style w:type="character" w:customStyle="1" w:styleId="aff2">
    <w:name w:val="Основной текст с отступом Знак"/>
    <w:basedOn w:val="a0"/>
    <w:link w:val="aff1"/>
    <w:rsid w:val="00E434F1"/>
    <w:rPr>
      <w:rFonts w:ascii="Times New Roman" w:eastAsia="Times New Roman" w:hAnsi="Times New Roman" w:cs="Times New Roman"/>
      <w:sz w:val="24"/>
      <w:szCs w:val="24"/>
      <w:lang w:val="x-none" w:eastAsia="ru-RU"/>
    </w:rPr>
  </w:style>
  <w:style w:type="paragraph" w:styleId="aff3">
    <w:name w:val="List Continue"/>
    <w:basedOn w:val="a"/>
    <w:semiHidden/>
    <w:unhideWhenUsed/>
    <w:rsid w:val="00E434F1"/>
    <w:pPr>
      <w:widowControl w:val="0"/>
      <w:autoSpaceDE w:val="0"/>
      <w:autoSpaceDN w:val="0"/>
      <w:adjustRightInd w:val="0"/>
      <w:spacing w:after="120" w:line="240" w:lineRule="auto"/>
      <w:ind w:left="283" w:firstLine="340"/>
      <w:jc w:val="both"/>
    </w:pPr>
    <w:rPr>
      <w:rFonts w:ascii="Times New Roman" w:eastAsia="Times New Roman" w:hAnsi="Times New Roman" w:cs="Times New Roman"/>
      <w:sz w:val="20"/>
      <w:szCs w:val="20"/>
      <w:lang w:eastAsia="ru-RU"/>
    </w:rPr>
  </w:style>
  <w:style w:type="paragraph" w:styleId="aff4">
    <w:name w:val="Subtitle"/>
    <w:basedOn w:val="a"/>
    <w:link w:val="aff5"/>
    <w:qFormat/>
    <w:rsid w:val="00E434F1"/>
    <w:pPr>
      <w:shd w:val="clear" w:color="auto" w:fill="FFFFFF"/>
      <w:spacing w:after="0" w:line="240" w:lineRule="auto"/>
      <w:ind w:firstLine="340"/>
      <w:jc w:val="both"/>
    </w:pPr>
    <w:rPr>
      <w:rFonts w:ascii="Times New Roman" w:eastAsia="Times New Roman" w:hAnsi="Times New Roman" w:cs="Times New Roman"/>
      <w:b/>
      <w:sz w:val="24"/>
      <w:szCs w:val="20"/>
      <w:lang w:val="x-none" w:eastAsia="ru-RU"/>
    </w:rPr>
  </w:style>
  <w:style w:type="character" w:customStyle="1" w:styleId="aff5">
    <w:name w:val="Подзаголовок Знак"/>
    <w:basedOn w:val="a0"/>
    <w:link w:val="aff4"/>
    <w:rsid w:val="00E434F1"/>
    <w:rPr>
      <w:rFonts w:ascii="Times New Roman" w:eastAsia="Times New Roman" w:hAnsi="Times New Roman" w:cs="Times New Roman"/>
      <w:b/>
      <w:sz w:val="24"/>
      <w:szCs w:val="20"/>
      <w:shd w:val="clear" w:color="auto" w:fill="FFFFFF"/>
      <w:lang w:val="x-none" w:eastAsia="ru-RU"/>
    </w:rPr>
  </w:style>
  <w:style w:type="paragraph" w:styleId="23">
    <w:name w:val="Body Text 2"/>
    <w:basedOn w:val="a"/>
    <w:link w:val="24"/>
    <w:unhideWhenUsed/>
    <w:rsid w:val="00E434F1"/>
    <w:pPr>
      <w:spacing w:after="0" w:line="240" w:lineRule="auto"/>
      <w:ind w:firstLine="340"/>
      <w:jc w:val="both"/>
    </w:pPr>
    <w:rPr>
      <w:rFonts w:ascii="Times New Roman" w:eastAsia="Times New Roman" w:hAnsi="Times New Roman" w:cs="Times New Roman"/>
      <w:b/>
      <w:bCs/>
      <w:i/>
      <w:iCs/>
      <w:sz w:val="24"/>
      <w:szCs w:val="24"/>
      <w:lang w:val="x-none" w:eastAsia="ru-RU"/>
    </w:rPr>
  </w:style>
  <w:style w:type="character" w:customStyle="1" w:styleId="24">
    <w:name w:val="Основной текст 2 Знак"/>
    <w:basedOn w:val="a0"/>
    <w:link w:val="23"/>
    <w:rsid w:val="00E434F1"/>
    <w:rPr>
      <w:rFonts w:ascii="Times New Roman" w:eastAsia="Times New Roman" w:hAnsi="Times New Roman" w:cs="Times New Roman"/>
      <w:b/>
      <w:bCs/>
      <w:i/>
      <w:iCs/>
      <w:sz w:val="24"/>
      <w:szCs w:val="24"/>
      <w:lang w:val="x-none" w:eastAsia="ru-RU"/>
    </w:rPr>
  </w:style>
  <w:style w:type="paragraph" w:styleId="33">
    <w:name w:val="Body Text 3"/>
    <w:basedOn w:val="a"/>
    <w:link w:val="34"/>
    <w:unhideWhenUsed/>
    <w:rsid w:val="00E434F1"/>
    <w:pPr>
      <w:spacing w:after="0" w:line="240" w:lineRule="auto"/>
      <w:ind w:firstLine="340"/>
      <w:jc w:val="both"/>
    </w:pPr>
    <w:rPr>
      <w:rFonts w:ascii="Times New Roman" w:eastAsia="Times New Roman" w:hAnsi="Times New Roman" w:cs="Times New Roman"/>
      <w:i/>
      <w:iCs/>
      <w:sz w:val="24"/>
      <w:szCs w:val="24"/>
      <w:u w:val="single"/>
      <w:lang w:val="x-none" w:eastAsia="ru-RU"/>
    </w:rPr>
  </w:style>
  <w:style w:type="character" w:customStyle="1" w:styleId="34">
    <w:name w:val="Основной текст 3 Знак"/>
    <w:basedOn w:val="a0"/>
    <w:link w:val="33"/>
    <w:rsid w:val="00E434F1"/>
    <w:rPr>
      <w:rFonts w:ascii="Times New Roman" w:eastAsia="Times New Roman" w:hAnsi="Times New Roman" w:cs="Times New Roman"/>
      <w:i/>
      <w:iCs/>
      <w:sz w:val="24"/>
      <w:szCs w:val="24"/>
      <w:u w:val="single"/>
      <w:lang w:val="x-none" w:eastAsia="ru-RU"/>
    </w:rPr>
  </w:style>
  <w:style w:type="paragraph" w:styleId="25">
    <w:name w:val="Body Text Indent 2"/>
    <w:basedOn w:val="a"/>
    <w:link w:val="26"/>
    <w:unhideWhenUsed/>
    <w:rsid w:val="00E434F1"/>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ru-RU"/>
    </w:rPr>
  </w:style>
  <w:style w:type="character" w:customStyle="1" w:styleId="26">
    <w:name w:val="Основной текст с отступом 2 Знак"/>
    <w:basedOn w:val="a0"/>
    <w:link w:val="25"/>
    <w:rsid w:val="00E434F1"/>
    <w:rPr>
      <w:rFonts w:ascii="Times New Roman" w:eastAsia="Times New Roman" w:hAnsi="Times New Roman" w:cs="Times New Roman"/>
      <w:sz w:val="24"/>
      <w:szCs w:val="24"/>
      <w:lang w:val="x-none" w:eastAsia="ru-RU"/>
    </w:rPr>
  </w:style>
  <w:style w:type="paragraph" w:styleId="35">
    <w:name w:val="Body Text Indent 3"/>
    <w:basedOn w:val="a"/>
    <w:link w:val="36"/>
    <w:unhideWhenUsed/>
    <w:rsid w:val="00E434F1"/>
    <w:pPr>
      <w:tabs>
        <w:tab w:val="left" w:pos="1134"/>
      </w:tabs>
      <w:autoSpaceDE w:val="0"/>
      <w:autoSpaceDN w:val="0"/>
      <w:adjustRightInd w:val="0"/>
      <w:spacing w:before="57" w:after="0" w:line="240" w:lineRule="auto"/>
      <w:ind w:left="1134" w:hanging="414"/>
      <w:jc w:val="both"/>
    </w:pPr>
    <w:rPr>
      <w:rFonts w:ascii="Times New Roman" w:eastAsia="Times New Roman" w:hAnsi="Times New Roman" w:cs="Times New Roman"/>
      <w:sz w:val="24"/>
      <w:szCs w:val="24"/>
      <w:lang w:val="x-none" w:eastAsia="ru-RU"/>
    </w:rPr>
  </w:style>
  <w:style w:type="character" w:customStyle="1" w:styleId="36">
    <w:name w:val="Основной текст с отступом 3 Знак"/>
    <w:basedOn w:val="a0"/>
    <w:link w:val="35"/>
    <w:rsid w:val="00E434F1"/>
    <w:rPr>
      <w:rFonts w:ascii="Times New Roman" w:eastAsia="Times New Roman" w:hAnsi="Times New Roman" w:cs="Times New Roman"/>
      <w:sz w:val="24"/>
      <w:szCs w:val="24"/>
      <w:lang w:val="x-none" w:eastAsia="ru-RU"/>
    </w:rPr>
  </w:style>
  <w:style w:type="paragraph" w:styleId="aff6">
    <w:name w:val="Block Text"/>
    <w:basedOn w:val="a"/>
    <w:unhideWhenUsed/>
    <w:rsid w:val="00E434F1"/>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firstLine="340"/>
      <w:jc w:val="both"/>
    </w:pPr>
    <w:rPr>
      <w:rFonts w:ascii="Times New Roman" w:eastAsia="Times New Roman" w:hAnsi="Times New Roman" w:cs="Times New Roman"/>
      <w:b/>
      <w:bCs/>
      <w:i/>
      <w:iCs/>
      <w:sz w:val="24"/>
      <w:szCs w:val="24"/>
      <w:lang w:eastAsia="ru-RU"/>
    </w:rPr>
  </w:style>
  <w:style w:type="paragraph" w:styleId="aff7">
    <w:name w:val="Document Map"/>
    <w:basedOn w:val="a"/>
    <w:link w:val="aff8"/>
    <w:semiHidden/>
    <w:unhideWhenUsed/>
    <w:rsid w:val="00E434F1"/>
    <w:pPr>
      <w:shd w:val="clear" w:color="auto" w:fill="000080"/>
      <w:spacing w:after="0" w:line="240" w:lineRule="auto"/>
      <w:ind w:firstLine="340"/>
      <w:jc w:val="both"/>
    </w:pPr>
    <w:rPr>
      <w:rFonts w:ascii="Tahoma" w:eastAsia="Times New Roman" w:hAnsi="Tahoma" w:cs="Times New Roman"/>
      <w:sz w:val="24"/>
      <w:szCs w:val="24"/>
      <w:lang w:val="x-none" w:eastAsia="ru-RU"/>
    </w:rPr>
  </w:style>
  <w:style w:type="character" w:customStyle="1" w:styleId="aff8">
    <w:name w:val="Схема документа Знак"/>
    <w:basedOn w:val="a0"/>
    <w:link w:val="aff7"/>
    <w:semiHidden/>
    <w:rsid w:val="00E434F1"/>
    <w:rPr>
      <w:rFonts w:ascii="Tahoma" w:eastAsia="Times New Roman" w:hAnsi="Tahoma" w:cs="Times New Roman"/>
      <w:sz w:val="24"/>
      <w:szCs w:val="24"/>
      <w:shd w:val="clear" w:color="auto" w:fill="000080"/>
      <w:lang w:val="x-none" w:eastAsia="ru-RU"/>
    </w:rPr>
  </w:style>
  <w:style w:type="paragraph" w:styleId="aff9">
    <w:name w:val="Plain Text"/>
    <w:basedOn w:val="a"/>
    <w:link w:val="affa"/>
    <w:unhideWhenUsed/>
    <w:rsid w:val="00E434F1"/>
    <w:pPr>
      <w:spacing w:after="0" w:line="240" w:lineRule="auto"/>
    </w:pPr>
    <w:rPr>
      <w:rFonts w:ascii="Courier New" w:eastAsia="Times New Roman" w:hAnsi="Courier New" w:cs="Times New Roman"/>
      <w:sz w:val="20"/>
      <w:szCs w:val="20"/>
      <w:lang w:val="x-none" w:eastAsia="ru-RU"/>
    </w:rPr>
  </w:style>
  <w:style w:type="character" w:customStyle="1" w:styleId="affa">
    <w:name w:val="Текст Знак"/>
    <w:basedOn w:val="a0"/>
    <w:link w:val="aff9"/>
    <w:rsid w:val="00E434F1"/>
    <w:rPr>
      <w:rFonts w:ascii="Courier New" w:eastAsia="Times New Roman" w:hAnsi="Courier New" w:cs="Times New Roman"/>
      <w:sz w:val="20"/>
      <w:szCs w:val="20"/>
      <w:lang w:val="x-none" w:eastAsia="ru-RU"/>
    </w:rPr>
  </w:style>
  <w:style w:type="paragraph" w:customStyle="1" w:styleId="18">
    <w:name w:val="текст1"/>
    <w:rsid w:val="00E434F1"/>
    <w:pPr>
      <w:autoSpaceDE w:val="0"/>
      <w:autoSpaceDN w:val="0"/>
      <w:adjustRightInd w:val="0"/>
      <w:spacing w:after="0" w:line="240" w:lineRule="auto"/>
      <w:ind w:firstLine="397"/>
      <w:jc w:val="both"/>
    </w:pPr>
    <w:rPr>
      <w:rFonts w:ascii="SchoolBookC" w:eastAsia="Times New Roman" w:hAnsi="SchoolBookC" w:cs="Verdana"/>
      <w:sz w:val="24"/>
      <w:szCs w:val="24"/>
      <w:lang w:eastAsia="ru-RU"/>
    </w:rPr>
  </w:style>
  <w:style w:type="paragraph" w:customStyle="1" w:styleId="42">
    <w:name w:val="заг4"/>
    <w:basedOn w:val="18"/>
    <w:next w:val="18"/>
    <w:rsid w:val="00E434F1"/>
    <w:pPr>
      <w:spacing w:before="227" w:after="113"/>
      <w:ind w:firstLine="0"/>
      <w:jc w:val="left"/>
    </w:pPr>
    <w:rPr>
      <w:b/>
      <w:bCs/>
    </w:rPr>
  </w:style>
  <w:style w:type="paragraph" w:customStyle="1" w:styleId="-">
    <w:name w:val="текст-табл"/>
    <w:basedOn w:val="a"/>
    <w:next w:val="a"/>
    <w:rsid w:val="00E434F1"/>
    <w:pPr>
      <w:autoSpaceDE w:val="0"/>
      <w:autoSpaceDN w:val="0"/>
      <w:adjustRightInd w:val="0"/>
      <w:spacing w:before="57" w:after="0" w:line="240" w:lineRule="auto"/>
      <w:ind w:left="283" w:right="283" w:firstLine="340"/>
      <w:jc w:val="both"/>
    </w:pPr>
    <w:rPr>
      <w:rFonts w:ascii="SchoolBookC" w:eastAsia="Times New Roman" w:hAnsi="SchoolBookC" w:cs="Verdana"/>
      <w:b/>
      <w:bCs/>
      <w:i/>
      <w:iCs/>
      <w:sz w:val="24"/>
      <w:szCs w:val="24"/>
      <w:lang w:eastAsia="ru-RU"/>
    </w:rPr>
  </w:style>
  <w:style w:type="paragraph" w:customStyle="1" w:styleId="37">
    <w:name w:val="заг3"/>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283" w:after="0" w:line="240" w:lineRule="auto"/>
      <w:ind w:firstLine="340"/>
      <w:jc w:val="both"/>
    </w:pPr>
    <w:rPr>
      <w:rFonts w:ascii="AvantGardeC" w:eastAsia="Times New Roman" w:hAnsi="AvantGardeC" w:cs="AvantGardeGothicC"/>
      <w:spacing w:val="200"/>
      <w:sz w:val="28"/>
      <w:szCs w:val="28"/>
      <w:lang w:eastAsia="ru-RU"/>
    </w:rPr>
  </w:style>
  <w:style w:type="paragraph" w:customStyle="1" w:styleId="affb">
    <w:name w:val="текст"/>
    <w:rsid w:val="00E434F1"/>
    <w:pPr>
      <w:autoSpaceDE w:val="0"/>
      <w:autoSpaceDN w:val="0"/>
      <w:adjustRightInd w:val="0"/>
      <w:spacing w:after="0" w:line="240" w:lineRule="auto"/>
      <w:ind w:firstLine="340"/>
      <w:jc w:val="both"/>
    </w:pPr>
    <w:rPr>
      <w:rFonts w:ascii="SchoolBookC" w:eastAsia="Times New Roman" w:hAnsi="SchoolBookC" w:cs="Verdana"/>
      <w:color w:val="000000"/>
      <w:sz w:val="24"/>
      <w:szCs w:val="24"/>
      <w:lang w:eastAsia="ru-RU"/>
    </w:rPr>
  </w:style>
  <w:style w:type="paragraph" w:customStyle="1" w:styleId="19">
    <w:name w:val="занят1"/>
    <w:rsid w:val="00E434F1"/>
    <w:pPr>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57" w:after="0" w:line="240" w:lineRule="auto"/>
      <w:ind w:firstLine="340"/>
      <w:jc w:val="both"/>
    </w:pPr>
    <w:rPr>
      <w:rFonts w:ascii="AvantGardeC" w:eastAsia="Times New Roman" w:hAnsi="AvantGardeC" w:cs="AvantGardeGothicC"/>
      <w:b/>
      <w:bCs/>
      <w:sz w:val="36"/>
      <w:szCs w:val="36"/>
      <w:lang w:eastAsia="ru-RU"/>
    </w:rPr>
  </w:style>
  <w:style w:type="paragraph" w:customStyle="1" w:styleId="affc">
    <w:name w:val="заг_центр"/>
    <w:basedOn w:val="-"/>
    <w:rsid w:val="00E434F1"/>
    <w:pPr>
      <w:jc w:val="center"/>
    </w:pPr>
    <w:rPr>
      <w:rFonts w:ascii="AvantGardeGothicC" w:hAnsi="AvantGardeGothicC" w:cs="AvantGardeC"/>
    </w:rPr>
  </w:style>
  <w:style w:type="paragraph" w:customStyle="1" w:styleId="27">
    <w:name w:val="занят2"/>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454" w:after="0" w:line="240" w:lineRule="auto"/>
      <w:ind w:firstLine="340"/>
      <w:jc w:val="both"/>
    </w:pPr>
    <w:rPr>
      <w:rFonts w:ascii="AvantGardeC" w:eastAsia="Times New Roman" w:hAnsi="AvantGardeC" w:cs="AvantGardeGothicC"/>
      <w:b/>
      <w:bCs/>
      <w:caps/>
      <w:spacing w:val="15"/>
      <w:sz w:val="36"/>
      <w:szCs w:val="36"/>
      <w:lang w:eastAsia="ru-RU"/>
    </w:rPr>
  </w:style>
  <w:style w:type="paragraph" w:customStyle="1" w:styleId="caaieiaie3">
    <w:name w:val="caaieiaie 3"/>
    <w:basedOn w:val="a"/>
    <w:next w:val="a"/>
    <w:rsid w:val="00E434F1"/>
    <w:pPr>
      <w:keepNext/>
      <w:spacing w:after="0" w:line="240" w:lineRule="auto"/>
      <w:ind w:firstLine="340"/>
      <w:jc w:val="center"/>
    </w:pPr>
    <w:rPr>
      <w:rFonts w:ascii="NTTierce" w:eastAsia="Times New Roman" w:hAnsi="NTTierce" w:cs="Times New Roman"/>
      <w:b/>
      <w:szCs w:val="24"/>
      <w:lang w:eastAsia="ru-RU"/>
    </w:rPr>
  </w:style>
  <w:style w:type="paragraph" w:customStyle="1" w:styleId="ConsNormal">
    <w:name w:val="ConsNormal"/>
    <w:link w:val="ConsNormal0"/>
    <w:rsid w:val="00E434F1"/>
    <w:pPr>
      <w:snapToGrid w:val="0"/>
      <w:spacing w:after="0" w:line="240" w:lineRule="auto"/>
      <w:ind w:firstLine="720"/>
      <w:jc w:val="both"/>
    </w:pPr>
    <w:rPr>
      <w:rFonts w:ascii="Arial" w:eastAsia="Times New Roman" w:hAnsi="Arial" w:cs="Times New Roman"/>
      <w:sz w:val="20"/>
      <w:szCs w:val="20"/>
      <w:lang w:eastAsia="ru-RU"/>
    </w:rPr>
  </w:style>
  <w:style w:type="paragraph" w:customStyle="1" w:styleId="ConsNonformat">
    <w:name w:val="ConsNonformat"/>
    <w:rsid w:val="00E434F1"/>
    <w:pPr>
      <w:snapToGrid w:val="0"/>
      <w:spacing w:after="0" w:line="240" w:lineRule="auto"/>
      <w:ind w:firstLine="340"/>
      <w:jc w:val="both"/>
    </w:pPr>
    <w:rPr>
      <w:rFonts w:ascii="Courier New" w:eastAsia="Times New Roman" w:hAnsi="Courier New" w:cs="Times New Roman"/>
      <w:sz w:val="20"/>
      <w:szCs w:val="20"/>
      <w:lang w:eastAsia="ru-RU"/>
    </w:rPr>
  </w:style>
  <w:style w:type="paragraph" w:customStyle="1" w:styleId="ConsTitle">
    <w:name w:val="ConsTitle"/>
    <w:rsid w:val="00E434F1"/>
    <w:pPr>
      <w:snapToGrid w:val="0"/>
      <w:spacing w:after="0" w:line="240" w:lineRule="auto"/>
      <w:ind w:firstLine="340"/>
      <w:jc w:val="both"/>
    </w:pPr>
    <w:rPr>
      <w:rFonts w:ascii="Arial" w:eastAsia="Times New Roman" w:hAnsi="Arial" w:cs="Times New Roman"/>
      <w:b/>
      <w:sz w:val="16"/>
      <w:szCs w:val="20"/>
      <w:lang w:eastAsia="ru-RU"/>
    </w:rPr>
  </w:style>
  <w:style w:type="paragraph" w:customStyle="1" w:styleId="1a">
    <w:name w:val="çàãîëîâîê 1"/>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8">
    <w:name w:val="çàãîëîâîê 2"/>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8">
    <w:name w:val="Стиль3"/>
    <w:basedOn w:val="25"/>
    <w:rsid w:val="00E434F1"/>
    <w:pPr>
      <w:widowControl w:val="0"/>
      <w:tabs>
        <w:tab w:val="clear" w:pos="720"/>
        <w:tab w:val="num" w:pos="2160"/>
      </w:tabs>
      <w:autoSpaceDE/>
      <w:autoSpaceDN/>
      <w:spacing w:before="0"/>
      <w:ind w:left="0" w:firstLine="640"/>
    </w:pPr>
    <w:rPr>
      <w:szCs w:val="20"/>
    </w:rPr>
  </w:style>
  <w:style w:type="paragraph" w:customStyle="1" w:styleId="affd">
    <w:name w:val="Стиль"/>
    <w:rsid w:val="00E434F1"/>
    <w:pPr>
      <w:widowControl w:val="0"/>
      <w:autoSpaceDE w:val="0"/>
      <w:autoSpaceDN w:val="0"/>
      <w:adjustRightInd w:val="0"/>
      <w:spacing w:after="0" w:line="240" w:lineRule="auto"/>
      <w:ind w:firstLine="340"/>
      <w:jc w:val="both"/>
    </w:pPr>
    <w:rPr>
      <w:rFonts w:ascii="Times New Roman" w:eastAsia="Times New Roman" w:hAnsi="Times New Roman" w:cs="Times New Roman"/>
      <w:sz w:val="24"/>
      <w:szCs w:val="24"/>
      <w:lang w:eastAsia="ru-RU"/>
    </w:rPr>
  </w:style>
  <w:style w:type="paragraph" w:customStyle="1" w:styleId="affe">
    <w:name w:val="ТаблицаМелкая"/>
    <w:basedOn w:val="a"/>
    <w:rsid w:val="00E434F1"/>
    <w:pPr>
      <w:keepLines/>
      <w:spacing w:before="60" w:after="60" w:line="240" w:lineRule="auto"/>
      <w:ind w:firstLine="340"/>
      <w:jc w:val="both"/>
    </w:pPr>
    <w:rPr>
      <w:rFonts w:ascii="Arial" w:eastAsia="Times New Roman" w:hAnsi="Arial" w:cs="Times New Roman"/>
      <w:sz w:val="20"/>
      <w:szCs w:val="20"/>
    </w:rPr>
  </w:style>
  <w:style w:type="paragraph" w:customStyle="1" w:styleId="xl22">
    <w:name w:val="xl22"/>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3">
    <w:name w:val="xl23"/>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b/>
      <w:bCs/>
      <w:sz w:val="18"/>
      <w:szCs w:val="18"/>
      <w:lang w:eastAsia="ru-RU"/>
    </w:rPr>
  </w:style>
  <w:style w:type="paragraph" w:customStyle="1" w:styleId="xl24">
    <w:name w:val="xl24"/>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6"/>
      <w:szCs w:val="16"/>
      <w:lang w:eastAsia="ru-RU"/>
    </w:rPr>
  </w:style>
  <w:style w:type="paragraph" w:customStyle="1" w:styleId="xl25">
    <w:name w:val="xl25"/>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6">
    <w:name w:val="xl26"/>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center"/>
    </w:pPr>
    <w:rPr>
      <w:rFonts w:ascii="Times New Roman" w:eastAsia="Times New Roman" w:hAnsi="Times New Roman" w:cs="Times New Roman"/>
      <w:sz w:val="18"/>
      <w:szCs w:val="18"/>
      <w:lang w:eastAsia="ru-RU"/>
    </w:rPr>
  </w:style>
  <w:style w:type="paragraph" w:customStyle="1" w:styleId="afff">
    <w:name w:val="Знак"/>
    <w:basedOn w:val="a"/>
    <w:rsid w:val="00E434F1"/>
    <w:pPr>
      <w:spacing w:after="160" w:line="240" w:lineRule="exact"/>
      <w:ind w:firstLine="340"/>
      <w:jc w:val="both"/>
    </w:pPr>
    <w:rPr>
      <w:rFonts w:ascii="Verdana" w:eastAsia="Times New Roman" w:hAnsi="Verdana" w:cs="Times New Roman"/>
      <w:sz w:val="20"/>
      <w:szCs w:val="20"/>
      <w:lang w:val="en-US"/>
    </w:rPr>
  </w:style>
  <w:style w:type="paragraph" w:customStyle="1" w:styleId="xl72">
    <w:name w:val="xl72"/>
    <w:basedOn w:val="a"/>
    <w:rsid w:val="00E434F1"/>
    <w:pPr>
      <w:spacing w:before="100" w:beforeAutospacing="1" w:after="100" w:afterAutospacing="1" w:line="240" w:lineRule="auto"/>
      <w:ind w:firstLine="340"/>
      <w:jc w:val="center"/>
    </w:pPr>
    <w:rPr>
      <w:rFonts w:ascii="Times New Roman" w:eastAsia="Times New Roman" w:hAnsi="Times New Roman" w:cs="Times New Roman"/>
      <w:sz w:val="24"/>
      <w:szCs w:val="24"/>
      <w:lang w:eastAsia="ru-RU"/>
    </w:rPr>
  </w:style>
  <w:style w:type="paragraph" w:customStyle="1" w:styleId="afff0">
    <w:name w:val="втяжка"/>
    <w:basedOn w:val="18"/>
    <w:next w:val="18"/>
    <w:rsid w:val="00E434F1"/>
    <w:pPr>
      <w:tabs>
        <w:tab w:val="left" w:pos="567"/>
      </w:tabs>
      <w:spacing w:before="57"/>
      <w:ind w:left="567" w:hanging="567"/>
    </w:pPr>
  </w:style>
  <w:style w:type="paragraph" w:customStyle="1" w:styleId="1b">
    <w:name w:val="втяжка1"/>
    <w:basedOn w:val="afff0"/>
    <w:next w:val="afff0"/>
    <w:rsid w:val="00E434F1"/>
    <w:pPr>
      <w:tabs>
        <w:tab w:val="clear" w:pos="567"/>
        <w:tab w:val="left" w:pos="1134"/>
      </w:tabs>
      <w:ind w:left="1134"/>
    </w:pPr>
  </w:style>
  <w:style w:type="paragraph" w:customStyle="1" w:styleId="afff1">
    <w:name w:val="раздел"/>
    <w:basedOn w:val="affc"/>
    <w:next w:val="affc"/>
    <w:rsid w:val="00E434F1"/>
    <w:rPr>
      <w:i w:val="0"/>
      <w:iCs w:val="0"/>
      <w:sz w:val="28"/>
      <w:szCs w:val="28"/>
    </w:rPr>
  </w:style>
  <w:style w:type="paragraph" w:customStyle="1" w:styleId="afff2">
    <w:name w:val="Стиль текста"/>
    <w:basedOn w:val="aff"/>
    <w:rsid w:val="00E434F1"/>
    <w:pPr>
      <w:keepLines/>
      <w:autoSpaceDE/>
      <w:autoSpaceDN/>
      <w:adjustRightInd/>
      <w:spacing w:before="60" w:after="60"/>
      <w:ind w:firstLine="0"/>
    </w:pPr>
    <w:rPr>
      <w:i w:val="0"/>
      <w:iCs w:val="0"/>
      <w:szCs w:val="20"/>
    </w:rPr>
  </w:style>
  <w:style w:type="paragraph" w:customStyle="1" w:styleId="afff3">
    <w:name w:val="текст Знак"/>
    <w:link w:val="afff4"/>
    <w:rsid w:val="00E434F1"/>
    <w:pPr>
      <w:autoSpaceDE w:val="0"/>
      <w:autoSpaceDN w:val="0"/>
      <w:adjustRightInd w:val="0"/>
      <w:spacing w:after="0" w:line="240" w:lineRule="auto"/>
      <w:jc w:val="both"/>
    </w:pPr>
    <w:rPr>
      <w:rFonts w:ascii="SchoolBookC" w:eastAsia="Times New Roman" w:hAnsi="SchoolBookC" w:cs="Verdana"/>
      <w:color w:val="000000"/>
      <w:sz w:val="24"/>
      <w:szCs w:val="24"/>
      <w:lang w:eastAsia="ru-RU"/>
    </w:rPr>
  </w:style>
  <w:style w:type="character" w:customStyle="1" w:styleId="afff4">
    <w:name w:val="текст Знак Знак"/>
    <w:link w:val="afff3"/>
    <w:locked/>
    <w:rsid w:val="00E434F1"/>
    <w:rPr>
      <w:rFonts w:ascii="SchoolBookC" w:eastAsia="Times New Roman" w:hAnsi="SchoolBookC" w:cs="Verdana"/>
      <w:color w:val="000000"/>
      <w:sz w:val="24"/>
      <w:szCs w:val="24"/>
      <w:lang w:eastAsia="ru-RU"/>
    </w:rPr>
  </w:style>
  <w:style w:type="numbering" w:styleId="111111">
    <w:name w:val="Outline List 2"/>
    <w:basedOn w:val="a2"/>
    <w:rsid w:val="00E434F1"/>
    <w:pPr>
      <w:numPr>
        <w:numId w:val="2"/>
      </w:numPr>
    </w:pPr>
  </w:style>
  <w:style w:type="paragraph" w:customStyle="1" w:styleId="1c">
    <w:name w:val="Знак Знак Знак Знак1"/>
    <w:basedOn w:val="a"/>
    <w:rsid w:val="00E434F1"/>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E434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Знак2"/>
    <w:basedOn w:val="a"/>
    <w:rsid w:val="00E434F1"/>
    <w:pPr>
      <w:spacing w:after="160" w:line="240" w:lineRule="exact"/>
    </w:pPr>
    <w:rPr>
      <w:rFonts w:ascii="Verdana" w:eastAsia="Times New Roman" w:hAnsi="Verdana" w:cs="Times New Roman"/>
      <w:sz w:val="24"/>
      <w:szCs w:val="24"/>
      <w:lang w:val="en-US"/>
    </w:rPr>
  </w:style>
  <w:style w:type="paragraph" w:customStyle="1" w:styleId="ConsCell">
    <w:name w:val="ConsCell"/>
    <w:rsid w:val="00E434F1"/>
    <w:pPr>
      <w:widowControl w:val="0"/>
      <w:suppressAutoHyphens/>
      <w:autoSpaceDE w:val="0"/>
      <w:spacing w:after="0" w:line="240" w:lineRule="auto"/>
      <w:ind w:right="19772"/>
    </w:pPr>
    <w:rPr>
      <w:rFonts w:ascii="Arial" w:eastAsia="Arial" w:hAnsi="Arial" w:cs="Arial"/>
      <w:sz w:val="20"/>
      <w:szCs w:val="20"/>
      <w:lang w:eastAsia="ar-SA"/>
    </w:rPr>
  </w:style>
  <w:style w:type="paragraph" w:styleId="39">
    <w:name w:val="List Bullet 3"/>
    <w:basedOn w:val="a"/>
    <w:autoRedefine/>
    <w:rsid w:val="00E434F1"/>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
    <w:rsid w:val="00E434F1"/>
    <w:pPr>
      <w:spacing w:before="120" w:after="0" w:line="240" w:lineRule="auto"/>
      <w:ind w:firstLine="720"/>
      <w:jc w:val="both"/>
    </w:pPr>
    <w:rPr>
      <w:rFonts w:ascii="Arial" w:eastAsia="Times New Roman" w:hAnsi="Arial" w:cs="Times New Roman"/>
      <w:sz w:val="24"/>
      <w:szCs w:val="20"/>
    </w:rPr>
  </w:style>
  <w:style w:type="character" w:customStyle="1" w:styleId="3a">
    <w:name w:val="Заголовок №3_"/>
    <w:link w:val="3b"/>
    <w:uiPriority w:val="99"/>
    <w:locked/>
    <w:rsid w:val="00E434F1"/>
    <w:rPr>
      <w:b/>
      <w:bCs/>
      <w:sz w:val="23"/>
      <w:szCs w:val="23"/>
      <w:shd w:val="clear" w:color="auto" w:fill="FFFFFF"/>
    </w:rPr>
  </w:style>
  <w:style w:type="paragraph" w:customStyle="1" w:styleId="3b">
    <w:name w:val="Заголовок №3"/>
    <w:basedOn w:val="a"/>
    <w:link w:val="3a"/>
    <w:uiPriority w:val="99"/>
    <w:rsid w:val="00E434F1"/>
    <w:pPr>
      <w:shd w:val="clear" w:color="auto" w:fill="FFFFFF"/>
      <w:spacing w:after="0" w:line="413" w:lineRule="exact"/>
      <w:outlineLvl w:val="2"/>
    </w:pPr>
    <w:rPr>
      <w:b/>
      <w:bCs/>
      <w:sz w:val="23"/>
      <w:szCs w:val="23"/>
    </w:rPr>
  </w:style>
  <w:style w:type="paragraph" w:customStyle="1" w:styleId="afff5">
    <w:name w:val="Содержимое таблицы"/>
    <w:basedOn w:val="a"/>
    <w:rsid w:val="00E434F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styleId="afff6">
    <w:name w:val="page number"/>
    <w:basedOn w:val="a0"/>
    <w:rsid w:val="00E434F1"/>
  </w:style>
  <w:style w:type="paragraph" w:customStyle="1" w:styleId="210">
    <w:name w:val="Знак21"/>
    <w:basedOn w:val="a"/>
    <w:rsid w:val="00E434F1"/>
    <w:pPr>
      <w:spacing w:after="160" w:line="240" w:lineRule="exact"/>
    </w:pPr>
    <w:rPr>
      <w:rFonts w:ascii="Verdana" w:eastAsia="Times New Roman" w:hAnsi="Verdana" w:cs="Times New Roman"/>
      <w:sz w:val="24"/>
      <w:szCs w:val="24"/>
      <w:lang w:val="en-US"/>
    </w:rPr>
  </w:style>
  <w:style w:type="paragraph" w:customStyle="1" w:styleId="WW-2">
    <w:name w:val="WW-Основной текст с отступом 2"/>
    <w:basedOn w:val="a"/>
    <w:rsid w:val="00E434F1"/>
    <w:pPr>
      <w:widowControl w:val="0"/>
      <w:suppressAutoHyphens/>
      <w:autoSpaceDE w:val="0"/>
      <w:spacing w:after="0" w:line="240" w:lineRule="auto"/>
      <w:ind w:firstLine="540"/>
    </w:pPr>
    <w:rPr>
      <w:rFonts w:ascii="Arial" w:eastAsia="Lucida Sans Unicode" w:hAnsi="Arial" w:cs="Times New Roman"/>
      <w:sz w:val="20"/>
      <w:szCs w:val="24"/>
      <w:lang w:eastAsia="ru-RU"/>
    </w:rPr>
  </w:style>
  <w:style w:type="paragraph" w:customStyle="1" w:styleId="ConsPlusCell">
    <w:name w:val="ConsPlusCell"/>
    <w:rsid w:val="00E434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Обычный1"/>
    <w:rsid w:val="00E434F1"/>
    <w:pPr>
      <w:spacing w:after="0" w:line="240" w:lineRule="auto"/>
    </w:pPr>
    <w:rPr>
      <w:rFonts w:ascii="Times New Roman" w:eastAsia="Times New Roman" w:hAnsi="Times New Roman" w:cs="Times New Roman"/>
      <w:sz w:val="24"/>
      <w:szCs w:val="20"/>
      <w:lang w:eastAsia="ru-RU"/>
    </w:rPr>
  </w:style>
  <w:style w:type="paragraph" w:customStyle="1" w:styleId="1e">
    <w:name w:val="Указатель1"/>
    <w:basedOn w:val="a"/>
    <w:rsid w:val="00E434F1"/>
    <w:pPr>
      <w:suppressLineNumbers/>
      <w:suppressAutoHyphens/>
      <w:spacing w:after="0" w:line="240" w:lineRule="auto"/>
    </w:pPr>
    <w:rPr>
      <w:rFonts w:ascii="Arial" w:eastAsia="Times New Roman" w:hAnsi="Arial" w:cs="Tahoma"/>
      <w:sz w:val="24"/>
      <w:szCs w:val="24"/>
      <w:lang w:eastAsia="ar-SA"/>
    </w:rPr>
  </w:style>
  <w:style w:type="paragraph" w:customStyle="1" w:styleId="Heading">
    <w:name w:val="Heading"/>
    <w:rsid w:val="00E434F1"/>
    <w:pPr>
      <w:autoSpaceDE w:val="0"/>
      <w:autoSpaceDN w:val="0"/>
      <w:adjustRightInd w:val="0"/>
      <w:spacing w:after="0" w:line="240" w:lineRule="auto"/>
    </w:pPr>
    <w:rPr>
      <w:rFonts w:ascii="Arial" w:eastAsia="Times New Roman" w:hAnsi="Arial" w:cs="Arial"/>
      <w:b/>
      <w:bCs/>
      <w:lang w:eastAsia="ru-RU"/>
    </w:rPr>
  </w:style>
  <w:style w:type="paragraph" w:customStyle="1" w:styleId="a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8">
    <w:name w:val="Знак"/>
    <w:basedOn w:val="a"/>
    <w:rsid w:val="00E434F1"/>
    <w:pPr>
      <w:spacing w:after="160" w:line="240" w:lineRule="exact"/>
    </w:pPr>
    <w:rPr>
      <w:rFonts w:ascii="Verdana" w:eastAsia="Times New Roman" w:hAnsi="Verdana" w:cs="Times New Roman"/>
      <w:sz w:val="20"/>
      <w:szCs w:val="20"/>
      <w:lang w:val="en-US"/>
    </w:rPr>
  </w:style>
  <w:style w:type="character" w:customStyle="1" w:styleId="afff9">
    <w:name w:val="Знак Знак"/>
    <w:rsid w:val="00E434F1"/>
    <w:rPr>
      <w:i/>
      <w:iCs/>
      <w:sz w:val="24"/>
      <w:szCs w:val="24"/>
      <w:lang w:val="ru-RU" w:eastAsia="ru-RU" w:bidi="ar-SA"/>
    </w:rPr>
  </w:style>
  <w:style w:type="character" w:customStyle="1" w:styleId="1f">
    <w:name w:val="Знак Знак1"/>
    <w:rsid w:val="00E434F1"/>
    <w:rPr>
      <w:rFonts w:ascii="Peterburg" w:hAnsi="Peterburg"/>
      <w:lang w:val="ru-RU" w:eastAsia="ru-RU" w:bidi="ar-SA"/>
    </w:rPr>
  </w:style>
  <w:style w:type="paragraph" w:customStyle="1" w:styleId="a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2a">
    <w:name w:val="Знак2"/>
    <w:basedOn w:val="a"/>
    <w:rsid w:val="00E434F1"/>
    <w:pPr>
      <w:spacing w:after="160" w:line="240" w:lineRule="exact"/>
    </w:pPr>
    <w:rPr>
      <w:rFonts w:ascii="Verdana" w:eastAsia="Times New Roman" w:hAnsi="Verdana" w:cs="Times New Roman"/>
      <w:sz w:val="24"/>
      <w:szCs w:val="24"/>
      <w:lang w:val="en-US"/>
    </w:rPr>
  </w:style>
  <w:style w:type="paragraph" w:styleId="afffb">
    <w:name w:val="List Bullet"/>
    <w:basedOn w:val="a"/>
    <w:autoRedefine/>
    <w:rsid w:val="00E434F1"/>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c">
    <w:name w:val="Îñíîâíîé òåêñò ñ îòñòóïîì 3"/>
    <w:basedOn w:val="a"/>
    <w:rsid w:val="00E434F1"/>
    <w:pPr>
      <w:widowControl w:val="0"/>
      <w:spacing w:after="0" w:line="240" w:lineRule="auto"/>
      <w:ind w:firstLine="567"/>
      <w:jc w:val="both"/>
    </w:pPr>
    <w:rPr>
      <w:rFonts w:ascii="Peterburg" w:eastAsia="Times New Roman" w:hAnsi="Peterburg" w:cs="Times New Roman"/>
      <w:b/>
      <w:i/>
      <w:sz w:val="24"/>
      <w:szCs w:val="20"/>
      <w:lang w:eastAsia="ru-RU"/>
    </w:rPr>
  </w:style>
  <w:style w:type="paragraph" w:customStyle="1" w:styleId="2b">
    <w:name w:val="Стиль2"/>
    <w:basedOn w:val="a"/>
    <w:rsid w:val="00E434F1"/>
    <w:pPr>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1f0">
    <w:name w:val="Текст Знак1"/>
    <w:locked/>
    <w:rsid w:val="00E434F1"/>
    <w:rPr>
      <w:rFonts w:ascii="Courier New" w:hAnsi="Courier New"/>
      <w:lang w:val="ru-RU" w:eastAsia="ru-RU" w:bidi="ar-SA"/>
    </w:rPr>
  </w:style>
  <w:style w:type="paragraph" w:customStyle="1" w:styleId="211">
    <w:name w:val="Основной текст 21"/>
    <w:basedOn w:val="a"/>
    <w:rsid w:val="00E434F1"/>
    <w:pPr>
      <w:spacing w:after="0" w:line="240" w:lineRule="auto"/>
      <w:ind w:left="567"/>
      <w:jc w:val="both"/>
    </w:pPr>
    <w:rPr>
      <w:rFonts w:ascii="Times New Roman" w:eastAsia="Times New Roman" w:hAnsi="Times New Roman" w:cs="Times New Roman"/>
      <w:sz w:val="28"/>
      <w:szCs w:val="20"/>
      <w:lang w:eastAsia="ru-RU"/>
    </w:rPr>
  </w:style>
  <w:style w:type="paragraph" w:customStyle="1" w:styleId="02statia2">
    <w:name w:val="02statia2"/>
    <w:basedOn w:val="a"/>
    <w:rsid w:val="00E434F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c">
    <w:name w:val="endnote text"/>
    <w:basedOn w:val="a"/>
    <w:link w:val="afffd"/>
    <w:uiPriority w:val="99"/>
    <w:semiHidden/>
    <w:unhideWhenUsed/>
    <w:rsid w:val="00E434F1"/>
    <w:rPr>
      <w:rFonts w:ascii="Calibri" w:eastAsia="Times New Roman" w:hAnsi="Calibri" w:cs="Times New Roman"/>
      <w:sz w:val="20"/>
      <w:szCs w:val="20"/>
      <w:lang w:val="x-none" w:eastAsia="x-none"/>
    </w:rPr>
  </w:style>
  <w:style w:type="character" w:customStyle="1" w:styleId="afffd">
    <w:name w:val="Текст концевой сноски Знак"/>
    <w:basedOn w:val="a0"/>
    <w:link w:val="afffc"/>
    <w:uiPriority w:val="99"/>
    <w:semiHidden/>
    <w:rsid w:val="00E434F1"/>
    <w:rPr>
      <w:rFonts w:ascii="Calibri" w:eastAsia="Times New Roman" w:hAnsi="Calibri" w:cs="Times New Roman"/>
      <w:sz w:val="20"/>
      <w:szCs w:val="20"/>
      <w:lang w:val="x-none" w:eastAsia="x-none"/>
    </w:rPr>
  </w:style>
  <w:style w:type="character" w:styleId="afffe">
    <w:name w:val="endnote reference"/>
    <w:uiPriority w:val="99"/>
    <w:semiHidden/>
    <w:unhideWhenUsed/>
    <w:rsid w:val="00E434F1"/>
    <w:rPr>
      <w:vertAlign w:val="superscript"/>
    </w:rPr>
  </w:style>
  <w:style w:type="paragraph" w:customStyle="1" w:styleId="2c">
    <w:name w:val="заголовок 2"/>
    <w:basedOn w:val="a"/>
    <w:next w:val="a"/>
    <w:rsid w:val="00E434F1"/>
    <w:pPr>
      <w:keepNext/>
      <w:suppressAutoHyphens/>
      <w:spacing w:after="0" w:line="240" w:lineRule="auto"/>
      <w:jc w:val="center"/>
      <w:outlineLvl w:val="1"/>
    </w:pPr>
    <w:rPr>
      <w:rFonts w:ascii="Times New Roman" w:eastAsia="Times New Roman" w:hAnsi="Times New Roman" w:cs="Times New Roman"/>
      <w:sz w:val="24"/>
      <w:szCs w:val="24"/>
      <w:lang w:eastAsia="ru-RU"/>
    </w:rPr>
  </w:style>
  <w:style w:type="character" w:customStyle="1" w:styleId="iceouttxt4">
    <w:name w:val="iceouttxt4"/>
    <w:basedOn w:val="a0"/>
    <w:rsid w:val="00E434F1"/>
  </w:style>
  <w:style w:type="character" w:customStyle="1" w:styleId="FontStyle14">
    <w:name w:val="Font Style14"/>
    <w:uiPriority w:val="99"/>
    <w:rsid w:val="00E434F1"/>
    <w:rPr>
      <w:rFonts w:ascii="Times New Roman" w:hAnsi="Times New Roman" w:cs="Times New Roman"/>
      <w:sz w:val="16"/>
      <w:szCs w:val="16"/>
    </w:rPr>
  </w:style>
  <w:style w:type="character" w:customStyle="1" w:styleId="afb">
    <w:name w:val="Обычный (веб) Знак"/>
    <w:aliases w:val="Обычный (Web) Знак,Знак Знак1 Знак Знак Знак"/>
    <w:link w:val="Web"/>
    <w:locked/>
    <w:rsid w:val="00E434F1"/>
    <w:rPr>
      <w:rFonts w:ascii="Verdana" w:eastAsia="Times New Roman" w:hAnsi="Verdana"/>
      <w:color w:val="666666"/>
      <w:sz w:val="15"/>
      <w:szCs w:val="15"/>
    </w:rPr>
  </w:style>
  <w:style w:type="paragraph" w:customStyle="1" w:styleId="affff">
    <w:name w:val="Обычный + по ширине"/>
    <w:basedOn w:val="a"/>
    <w:rsid w:val="00E434F1"/>
    <w:pPr>
      <w:spacing w:after="0" w:line="240" w:lineRule="auto"/>
      <w:jc w:val="both"/>
    </w:pPr>
    <w:rPr>
      <w:rFonts w:ascii="Times New Roman" w:eastAsia="Times New Roman" w:hAnsi="Times New Roman" w:cs="Times New Roman"/>
      <w:sz w:val="24"/>
      <w:szCs w:val="24"/>
      <w:lang w:eastAsia="ru-RU"/>
    </w:rPr>
  </w:style>
  <w:style w:type="character" w:styleId="affff0">
    <w:name w:val="Strong"/>
    <w:uiPriority w:val="22"/>
    <w:qFormat/>
    <w:rsid w:val="00E434F1"/>
    <w:rPr>
      <w:b/>
      <w:bCs/>
    </w:rPr>
  </w:style>
  <w:style w:type="paragraph" w:customStyle="1" w:styleId="3d">
    <w:name w:val="Стиль3 Знак"/>
    <w:basedOn w:val="a"/>
    <w:uiPriority w:val="99"/>
    <w:rsid w:val="00E434F1"/>
    <w:pPr>
      <w:widowControl w:val="0"/>
      <w:tabs>
        <w:tab w:val="num" w:pos="227"/>
      </w:tabs>
      <w:adjustRightInd w:val="0"/>
      <w:spacing w:after="0" w:line="240" w:lineRule="auto"/>
      <w:jc w:val="both"/>
      <w:textAlignment w:val="baseline"/>
    </w:pPr>
    <w:rPr>
      <w:rFonts w:ascii="Times New Roman" w:eastAsia="Calibri" w:hAnsi="Times New Roman" w:cs="Times New Roman"/>
      <w:sz w:val="24"/>
      <w:szCs w:val="24"/>
      <w:lang w:eastAsia="ru-RU"/>
    </w:rPr>
  </w:style>
  <w:style w:type="character" w:customStyle="1" w:styleId="FontStyle22">
    <w:name w:val="Font Style22"/>
    <w:uiPriority w:val="99"/>
    <w:rsid w:val="00E434F1"/>
    <w:rPr>
      <w:rFonts w:ascii="Times New Roman" w:hAnsi="Times New Roman" w:cs="Times New Roman"/>
      <w:sz w:val="20"/>
      <w:szCs w:val="20"/>
    </w:rPr>
  </w:style>
  <w:style w:type="character" w:customStyle="1" w:styleId="apple-converted-space">
    <w:name w:val="apple-converted-space"/>
    <w:basedOn w:val="a0"/>
    <w:rsid w:val="00E434F1"/>
  </w:style>
  <w:style w:type="paragraph" w:customStyle="1" w:styleId="Style8">
    <w:name w:val="Style8"/>
    <w:basedOn w:val="a"/>
    <w:uiPriority w:val="99"/>
    <w:rsid w:val="00E434F1"/>
    <w:pPr>
      <w:widowControl w:val="0"/>
      <w:autoSpaceDE w:val="0"/>
      <w:autoSpaceDN w:val="0"/>
      <w:adjustRightInd w:val="0"/>
      <w:spacing w:after="0" w:line="226" w:lineRule="exact"/>
      <w:ind w:firstLine="101"/>
    </w:pPr>
    <w:rPr>
      <w:rFonts w:ascii="Arial" w:eastAsia="Times New Roman" w:hAnsi="Arial" w:cs="Arial"/>
      <w:sz w:val="24"/>
      <w:szCs w:val="24"/>
      <w:lang w:eastAsia="ru-RU"/>
    </w:rPr>
  </w:style>
  <w:style w:type="paragraph" w:customStyle="1" w:styleId="xl65">
    <w:name w:val="xl65"/>
    <w:basedOn w:val="a"/>
    <w:rsid w:val="00E434F1"/>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E434F1"/>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434F1"/>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8">
    <w:name w:val="xl68"/>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434F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E43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E434F1"/>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E434F1"/>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434F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434F1"/>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434F1"/>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E434F1"/>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9">
    <w:name w:val="xl79"/>
    <w:basedOn w:val="a"/>
    <w:rsid w:val="00E434F1"/>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E434F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
    <w:rsid w:val="00E434F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E434F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E434F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E434F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rsid w:val="00E434F1"/>
    <w:rPr>
      <w:rFonts w:ascii="Times New Roman" w:hAnsi="Times New Roman" w:cs="Times New Roman"/>
      <w:b/>
      <w:bCs/>
      <w:sz w:val="26"/>
      <w:szCs w:val="26"/>
    </w:rPr>
  </w:style>
  <w:style w:type="character" w:styleId="HTML">
    <w:name w:val="HTML Typewriter"/>
    <w:uiPriority w:val="99"/>
    <w:semiHidden/>
    <w:unhideWhenUsed/>
    <w:rsid w:val="00E434F1"/>
    <w:rPr>
      <w:rFonts w:ascii="Courier New" w:eastAsia="Times New Roman" w:hAnsi="Courier New" w:cs="Courier New" w:hint="default"/>
      <w:sz w:val="18"/>
      <w:szCs w:val="18"/>
    </w:rPr>
  </w:style>
  <w:style w:type="paragraph" w:customStyle="1" w:styleId="head21">
    <w:name w:val="head21"/>
    <w:basedOn w:val="a"/>
    <w:rsid w:val="00E434F1"/>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fff1">
    <w:name w:val="Основной текст_"/>
    <w:link w:val="3e"/>
    <w:rsid w:val="00E434F1"/>
    <w:rPr>
      <w:rFonts w:ascii="Times New Roman" w:eastAsia="Times New Roman" w:hAnsi="Times New Roman"/>
      <w:shd w:val="clear" w:color="auto" w:fill="FFFFFF"/>
    </w:rPr>
  </w:style>
  <w:style w:type="character" w:customStyle="1" w:styleId="2d">
    <w:name w:val="Основной текст2"/>
    <w:rsid w:val="00E434F1"/>
    <w:rPr>
      <w:rFonts w:ascii="Times New Roman" w:eastAsia="Times New Roman" w:hAnsi="Times New Roman"/>
      <w:color w:val="000000"/>
      <w:spacing w:val="0"/>
      <w:w w:val="100"/>
      <w:position w:val="0"/>
      <w:shd w:val="clear" w:color="auto" w:fill="FFFFFF"/>
      <w:lang w:val="ru-RU" w:eastAsia="ru-RU" w:bidi="ru-RU"/>
    </w:rPr>
  </w:style>
  <w:style w:type="paragraph" w:customStyle="1" w:styleId="3e">
    <w:name w:val="Основной текст3"/>
    <w:basedOn w:val="a"/>
    <w:link w:val="affff1"/>
    <w:rsid w:val="00E434F1"/>
    <w:pPr>
      <w:widowControl w:val="0"/>
      <w:shd w:val="clear" w:color="auto" w:fill="FFFFFF"/>
      <w:spacing w:before="480" w:after="360" w:line="0" w:lineRule="atLeast"/>
      <w:jc w:val="both"/>
    </w:pPr>
    <w:rPr>
      <w:rFonts w:ascii="Times New Roman" w:eastAsia="Times New Roman" w:hAnsi="Times New Roman"/>
    </w:rPr>
  </w:style>
  <w:style w:type="paragraph" w:customStyle="1" w:styleId="1f1">
    <w:name w:val="Обычный1"/>
    <w:rsid w:val="00E434F1"/>
    <w:pPr>
      <w:suppressAutoHyphens/>
      <w:spacing w:after="0" w:line="240" w:lineRule="auto"/>
    </w:pPr>
    <w:rPr>
      <w:rFonts w:ascii="Times New Roman" w:eastAsia="Arial" w:hAnsi="Times New Roman" w:cs="Tms Rmn"/>
      <w:sz w:val="20"/>
      <w:szCs w:val="20"/>
      <w:lang w:eastAsia="ar-SA"/>
    </w:rPr>
  </w:style>
  <w:style w:type="paragraph" w:customStyle="1" w:styleId="2e">
    <w:name w:val="Обычный2"/>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f">
    <w:name w:val="Абзац списка2"/>
    <w:basedOn w:val="a"/>
    <w:uiPriority w:val="34"/>
    <w:rsid w:val="00E434F1"/>
    <w:pPr>
      <w:spacing w:after="0" w:line="240" w:lineRule="auto"/>
      <w:ind w:left="720"/>
    </w:pPr>
    <w:rPr>
      <w:rFonts w:ascii="Times New Roman" w:eastAsia="Times New Roman" w:hAnsi="Times New Roman" w:cs="Times New Roman"/>
      <w:sz w:val="24"/>
      <w:szCs w:val="24"/>
      <w:lang w:val="x-none" w:eastAsia="x-none"/>
    </w:rPr>
  </w:style>
  <w:style w:type="character" w:customStyle="1" w:styleId="affff2">
    <w:name w:val="Цветовое выделение"/>
    <w:rsid w:val="00E434F1"/>
    <w:rPr>
      <w:b/>
      <w:bCs/>
      <w:color w:val="26282F"/>
      <w:sz w:val="26"/>
      <w:szCs w:val="26"/>
    </w:rPr>
  </w:style>
  <w:style w:type="paragraph" w:customStyle="1" w:styleId="affff3">
    <w:name w:val="Нормальный (таблица)"/>
    <w:basedOn w:val="a"/>
    <w:next w:val="a"/>
    <w:rsid w:val="00E434F1"/>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4">
    <w:name w:val="Прижатый влево"/>
    <w:basedOn w:val="a"/>
    <w:next w:val="a"/>
    <w:rsid w:val="00E434F1"/>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130">
    <w:name w:val="Заголовок 1 Знак3"/>
    <w:aliases w:val="H1 Знак2,Document Header1 Знак1,Заголов Знак2,Загол 2 Знак1,Заголовок 1 Знак1 Знак2,Заголовок 1 Знак Знак Знак2,Заголовок 1 Знак Знак1 Знак2,Заголовок 1 Знак Знак4,1 Знак1,h1 Знак1,ch Знак1,H Знак"/>
    <w:rsid w:val="00E434F1"/>
    <w:rPr>
      <w:rFonts w:ascii="Arial" w:hAnsi="Arial"/>
      <w:b/>
      <w:bCs/>
      <w:kern w:val="32"/>
      <w:sz w:val="32"/>
      <w:szCs w:val="32"/>
      <w:lang w:val="x-none" w:eastAsia="x-none"/>
    </w:rPr>
  </w:style>
  <w:style w:type="paragraph" w:customStyle="1" w:styleId="Style6">
    <w:name w:val="Style6"/>
    <w:basedOn w:val="a"/>
    <w:rsid w:val="00E434F1"/>
    <w:pPr>
      <w:widowControl w:val="0"/>
      <w:autoSpaceDE w:val="0"/>
      <w:autoSpaceDN w:val="0"/>
      <w:adjustRightInd w:val="0"/>
      <w:spacing w:after="0" w:line="318" w:lineRule="exact"/>
      <w:ind w:firstLine="706"/>
      <w:jc w:val="both"/>
    </w:pPr>
    <w:rPr>
      <w:rFonts w:ascii="Times New Roman" w:eastAsia="Times New Roman" w:hAnsi="Times New Roman" w:cs="Times New Roman"/>
      <w:sz w:val="24"/>
      <w:szCs w:val="24"/>
      <w:lang w:eastAsia="ru-RU"/>
    </w:rPr>
  </w:style>
  <w:style w:type="character" w:customStyle="1" w:styleId="FontStyle13">
    <w:name w:val="Font Style13"/>
    <w:rsid w:val="00E434F1"/>
    <w:rPr>
      <w:rFonts w:ascii="Times New Roman" w:hAnsi="Times New Roman" w:cs="Times New Roman"/>
      <w:b/>
      <w:bCs/>
      <w:sz w:val="26"/>
      <w:szCs w:val="26"/>
    </w:rPr>
  </w:style>
  <w:style w:type="paragraph" w:customStyle="1" w:styleId="affff5">
    <w:name w:val="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f6">
    <w:name w:val="Мой список"/>
    <w:basedOn w:val="1"/>
    <w:next w:val="a"/>
    <w:rsid w:val="00E434F1"/>
    <w:pPr>
      <w:tabs>
        <w:tab w:val="clear" w:pos="432"/>
      </w:tabs>
      <w:suppressAutoHyphens w:val="0"/>
      <w:spacing w:before="240" w:after="60"/>
      <w:ind w:left="0" w:right="0" w:firstLine="0"/>
    </w:pPr>
    <w:rPr>
      <w:rFonts w:ascii="Times New Roman" w:hAnsi="Times New Roman" w:cs="Times New Roman"/>
      <w:b w:val="0"/>
      <w:color w:val="auto"/>
      <w:kern w:val="32"/>
      <w:sz w:val="28"/>
      <w:lang w:val="x-none" w:eastAsia="x-none"/>
    </w:rPr>
  </w:style>
  <w:style w:type="paragraph" w:customStyle="1" w:styleId="ConsPlusTitle">
    <w:name w:val="ConsPlusTitle"/>
    <w:rsid w:val="00E434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style-span">
    <w:name w:val="apple-style-span"/>
    <w:basedOn w:val="a0"/>
    <w:rsid w:val="00E434F1"/>
  </w:style>
  <w:style w:type="paragraph" w:customStyle="1" w:styleId="1f2">
    <w:name w:val="Знак Знак Знак1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7">
    <w:name w:val="Символ сноски"/>
    <w:rsid w:val="00E434F1"/>
    <w:rPr>
      <w:vertAlign w:val="superscript"/>
    </w:rPr>
  </w:style>
  <w:style w:type="paragraph" w:customStyle="1" w:styleId="affff8">
    <w:name w:val="Таблицы (моноширинный)"/>
    <w:basedOn w:val="a"/>
    <w:next w:val="a"/>
    <w:rsid w:val="00E434F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highslide-caption1">
    <w:name w:val="highslide-caption1"/>
    <w:rsid w:val="00E434F1"/>
    <w:rPr>
      <w:vanish/>
      <w:webHidden w:val="0"/>
      <w:shd w:val="clear" w:color="auto" w:fill="FFFFFF"/>
      <w:specVanish w:val="0"/>
    </w:rPr>
  </w:style>
  <w:style w:type="character" w:customStyle="1" w:styleId="ConsNormal0">
    <w:name w:val="ConsNormal Знак"/>
    <w:link w:val="ConsNormal"/>
    <w:rsid w:val="00E434F1"/>
    <w:rPr>
      <w:rFonts w:ascii="Arial" w:eastAsia="Times New Roman" w:hAnsi="Arial" w:cs="Times New Roman"/>
      <w:sz w:val="20"/>
      <w:szCs w:val="20"/>
      <w:lang w:eastAsia="ru-RU"/>
    </w:rPr>
  </w:style>
  <w:style w:type="paragraph" w:customStyle="1" w:styleId="1f3">
    <w:name w:val="Стиль1"/>
    <w:basedOn w:val="a"/>
    <w:rsid w:val="00E434F1"/>
    <w:pPr>
      <w:keepNext/>
      <w:keepLine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10">
    <w:name w:val="заголовок 11"/>
    <w:basedOn w:val="a"/>
    <w:next w:val="a"/>
    <w:rsid w:val="00E434F1"/>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FR1">
    <w:name w:val="FR1"/>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styleId="HTML0">
    <w:name w:val="HTML Preformatted"/>
    <w:basedOn w:val="a"/>
    <w:link w:val="HTML1"/>
    <w:rsid w:val="00E43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Times New Roman"/>
      <w:color w:val="000000"/>
      <w:sz w:val="17"/>
      <w:szCs w:val="17"/>
      <w:lang w:val="x-none" w:eastAsia="x-none"/>
    </w:rPr>
  </w:style>
  <w:style w:type="character" w:customStyle="1" w:styleId="HTML1">
    <w:name w:val="Стандартный HTML Знак"/>
    <w:basedOn w:val="a0"/>
    <w:link w:val="HTML0"/>
    <w:rsid w:val="00E434F1"/>
    <w:rPr>
      <w:rFonts w:ascii="Verdana" w:eastAsia="Times New Roman" w:hAnsi="Verdana" w:cs="Times New Roman"/>
      <w:color w:val="000000"/>
      <w:sz w:val="17"/>
      <w:szCs w:val="17"/>
      <w:lang w:val="x-none" w:eastAsia="x-none"/>
    </w:rPr>
  </w:style>
  <w:style w:type="paragraph" w:customStyle="1" w:styleId="1f4">
    <w:name w:val="Основной текст с отступом1"/>
    <w:basedOn w:val="a"/>
    <w:rsid w:val="00E434F1"/>
    <w:pPr>
      <w:autoSpaceDE w:val="0"/>
      <w:autoSpaceDN w:val="0"/>
      <w:adjustRightInd w:val="0"/>
      <w:spacing w:after="0" w:line="360" w:lineRule="auto"/>
      <w:ind w:firstLine="540"/>
      <w:jc w:val="both"/>
    </w:pPr>
    <w:rPr>
      <w:rFonts w:ascii="Times New Roman" w:eastAsia="Times New Roman" w:hAnsi="Times New Roman" w:cs="Times New Roman"/>
      <w:lang w:eastAsia="ru-RU"/>
    </w:rPr>
  </w:style>
  <w:style w:type="paragraph" w:customStyle="1" w:styleId="220">
    <w:name w:val="Основной текст 22"/>
    <w:basedOn w:val="a"/>
    <w:rsid w:val="00E434F1"/>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32"/>
    <w:basedOn w:val="a"/>
    <w:rsid w:val="00E434F1"/>
    <w:pPr>
      <w:tabs>
        <w:tab w:val="left" w:pos="426"/>
      </w:tabs>
      <w:suppressAutoHyphens/>
      <w:spacing w:after="0" w:line="240" w:lineRule="auto"/>
      <w:jc w:val="both"/>
    </w:pPr>
    <w:rPr>
      <w:rFonts w:ascii="Arial" w:eastAsia="Times New Roman" w:hAnsi="Arial" w:cs="Times New Roman"/>
      <w:sz w:val="24"/>
      <w:szCs w:val="24"/>
      <w:lang w:eastAsia="ar-SA"/>
    </w:rPr>
  </w:style>
  <w:style w:type="paragraph" w:customStyle="1" w:styleId="Style11">
    <w:name w:val="Style11"/>
    <w:basedOn w:val="a"/>
    <w:rsid w:val="00E434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E434F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3">
    <w:name w:val="Style13"/>
    <w:basedOn w:val="a"/>
    <w:rsid w:val="00E434F1"/>
    <w:pPr>
      <w:widowControl w:val="0"/>
      <w:autoSpaceDE w:val="0"/>
      <w:autoSpaceDN w:val="0"/>
      <w:adjustRightInd w:val="0"/>
      <w:spacing w:after="0" w:line="274" w:lineRule="exact"/>
      <w:ind w:firstLine="1843"/>
    </w:pPr>
    <w:rPr>
      <w:rFonts w:ascii="Times New Roman" w:eastAsia="Times New Roman" w:hAnsi="Times New Roman" w:cs="Times New Roman"/>
      <w:sz w:val="24"/>
      <w:szCs w:val="24"/>
      <w:lang w:eastAsia="ru-RU"/>
    </w:rPr>
  </w:style>
  <w:style w:type="paragraph" w:customStyle="1" w:styleId="Style15">
    <w:name w:val="Style15"/>
    <w:basedOn w:val="a"/>
    <w:rsid w:val="00E434F1"/>
    <w:pPr>
      <w:widowControl w:val="0"/>
      <w:autoSpaceDE w:val="0"/>
      <w:autoSpaceDN w:val="0"/>
      <w:adjustRightInd w:val="0"/>
      <w:spacing w:after="0" w:line="275" w:lineRule="exact"/>
      <w:ind w:firstLine="3115"/>
    </w:pPr>
    <w:rPr>
      <w:rFonts w:ascii="Times New Roman" w:eastAsia="Times New Roman" w:hAnsi="Times New Roman" w:cs="Times New Roman"/>
      <w:sz w:val="24"/>
      <w:szCs w:val="24"/>
      <w:lang w:eastAsia="ru-RU"/>
    </w:rPr>
  </w:style>
  <w:style w:type="paragraph" w:customStyle="1" w:styleId="Style16">
    <w:name w:val="Style16"/>
    <w:basedOn w:val="a"/>
    <w:rsid w:val="00E434F1"/>
    <w:pPr>
      <w:widowControl w:val="0"/>
      <w:autoSpaceDE w:val="0"/>
      <w:autoSpaceDN w:val="0"/>
      <w:adjustRightInd w:val="0"/>
      <w:spacing w:after="0" w:line="276" w:lineRule="exact"/>
      <w:ind w:firstLine="902"/>
    </w:pPr>
    <w:rPr>
      <w:rFonts w:ascii="Times New Roman" w:eastAsia="Times New Roman" w:hAnsi="Times New Roman" w:cs="Times New Roman"/>
      <w:sz w:val="24"/>
      <w:szCs w:val="24"/>
      <w:lang w:eastAsia="ru-RU"/>
    </w:rPr>
  </w:style>
  <w:style w:type="paragraph" w:customStyle="1" w:styleId="Style17">
    <w:name w:val="Style17"/>
    <w:basedOn w:val="a"/>
    <w:rsid w:val="00E434F1"/>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25">
    <w:name w:val="Font Style25"/>
    <w:rsid w:val="00E434F1"/>
    <w:rPr>
      <w:rFonts w:ascii="Times New Roman" w:hAnsi="Times New Roman" w:cs="Times New Roman"/>
      <w:sz w:val="22"/>
      <w:szCs w:val="22"/>
    </w:rPr>
  </w:style>
  <w:style w:type="character" w:customStyle="1" w:styleId="FontStyle26">
    <w:name w:val="Font Style26"/>
    <w:rsid w:val="00E434F1"/>
    <w:rPr>
      <w:rFonts w:ascii="Times New Roman" w:hAnsi="Times New Roman" w:cs="Times New Roman"/>
      <w:b/>
      <w:bCs/>
      <w:sz w:val="22"/>
      <w:szCs w:val="22"/>
    </w:rPr>
  </w:style>
  <w:style w:type="paragraph" w:customStyle="1" w:styleId="affff9">
    <w:name w:val="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5">
    <w:name w:val="Название Знак1"/>
    <w:locked/>
    <w:rsid w:val="00E434F1"/>
    <w:rPr>
      <w:b/>
      <w:bCs/>
      <w:sz w:val="28"/>
      <w:szCs w:val="28"/>
      <w:lang w:val="ru-RU" w:eastAsia="ru-RU"/>
    </w:rPr>
  </w:style>
  <w:style w:type="paragraph" w:customStyle="1" w:styleId="Default">
    <w:name w:val="Default"/>
    <w:rsid w:val="00E434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41">
    <w:name w:val="s41"/>
    <w:rsid w:val="00E434F1"/>
    <w:rPr>
      <w:b/>
      <w:bCs/>
      <w:color w:val="000000"/>
      <w:u w:val="single"/>
    </w:rPr>
  </w:style>
  <w:style w:type="character" w:customStyle="1" w:styleId="s101">
    <w:name w:val="s101"/>
    <w:rsid w:val="00E434F1"/>
    <w:rPr>
      <w:color w:val="000000"/>
    </w:rPr>
  </w:style>
  <w:style w:type="character" w:customStyle="1" w:styleId="s141">
    <w:name w:val="s141"/>
    <w:rsid w:val="00E434F1"/>
    <w:rPr>
      <w:color w:val="000000"/>
      <w:shd w:val="clear" w:color="auto" w:fill="FFFF00"/>
    </w:rPr>
  </w:style>
  <w:style w:type="character" w:customStyle="1" w:styleId="s102">
    <w:name w:val="s_102"/>
    <w:rsid w:val="00E434F1"/>
    <w:rPr>
      <w:b/>
      <w:bCs/>
      <w:color w:val="000080"/>
    </w:rPr>
  </w:style>
  <w:style w:type="paragraph" w:customStyle="1" w:styleId="affffa">
    <w:name w:val="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b">
    <w:name w:val="Знак 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c">
    <w:name w:val="Гипертекстовая ссылка"/>
    <w:rsid w:val="00E434F1"/>
    <w:rPr>
      <w:b/>
      <w:bCs/>
      <w:color w:val="106BBE"/>
      <w:sz w:val="26"/>
      <w:szCs w:val="26"/>
    </w:rPr>
  </w:style>
  <w:style w:type="paragraph" w:customStyle="1" w:styleId="WW-">
    <w:name w:val="WW-Базовый"/>
    <w:rsid w:val="00E434F1"/>
    <w:pPr>
      <w:tabs>
        <w:tab w:val="left" w:pos="708"/>
      </w:tabs>
      <w:suppressAutoHyphens/>
      <w:spacing w:after="0" w:line="100" w:lineRule="atLeast"/>
    </w:pPr>
    <w:rPr>
      <w:rFonts w:ascii="Times New Roman" w:eastAsia="Times New Roman" w:hAnsi="Times New Roman" w:cs="Times New Roman"/>
      <w:color w:val="00000A"/>
      <w:sz w:val="24"/>
      <w:szCs w:val="24"/>
      <w:lang w:eastAsia="zh-CN"/>
    </w:rPr>
  </w:style>
  <w:style w:type="paragraph" w:customStyle="1" w:styleId="1f6">
    <w:name w:val="Знак Знак Знак Знак Знак1 Знак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40">
    <w:name w:val="Font Style40"/>
    <w:uiPriority w:val="99"/>
    <w:rsid w:val="00E434F1"/>
    <w:rPr>
      <w:rFonts w:ascii="Times New Roman" w:hAnsi="Times New Roman" w:cs="Times New Roman"/>
      <w:sz w:val="20"/>
      <w:szCs w:val="20"/>
    </w:rPr>
  </w:style>
  <w:style w:type="numbering" w:customStyle="1" w:styleId="1f7">
    <w:name w:val="Нет списка1"/>
    <w:next w:val="a2"/>
    <w:uiPriority w:val="99"/>
    <w:semiHidden/>
    <w:unhideWhenUsed/>
    <w:rsid w:val="00A51318"/>
  </w:style>
  <w:style w:type="character" w:customStyle="1" w:styleId="pbld">
    <w:name w:val="pbld"/>
    <w:basedOn w:val="a0"/>
    <w:rsid w:val="00A51318"/>
  </w:style>
  <w:style w:type="paragraph" w:customStyle="1" w:styleId="Times-11-simple">
    <w:name w:val="Times-11-simple"/>
    <w:basedOn w:val="a"/>
    <w:rsid w:val="00A51318"/>
    <w:pPr>
      <w:suppressAutoHyphens/>
      <w:spacing w:after="0" w:line="240" w:lineRule="auto"/>
    </w:pPr>
    <w:rPr>
      <w:rFonts w:ascii="Times New Roman" w:eastAsia="Times New Roman" w:hAnsi="Times New Roman" w:cs="Times New Roman"/>
      <w:lang w:eastAsia="ar-SA"/>
    </w:rPr>
  </w:style>
  <w:style w:type="table" w:customStyle="1" w:styleId="2f0">
    <w:name w:val="Сетка таблицы2"/>
    <w:basedOn w:val="a1"/>
    <w:next w:val="aa"/>
    <w:uiPriority w:val="59"/>
    <w:rsid w:val="00A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51318"/>
    <w:rPr>
      <w:rFonts w:ascii="Tahoma" w:hAnsi="Tahoma" w:cs="Tahoma" w:hint="default"/>
      <w:b w:val="0"/>
      <w:bCs w:val="0"/>
      <w:i w:val="0"/>
      <w:iCs w:val="0"/>
      <w:color w:val="000000"/>
      <w:sz w:val="18"/>
      <w:szCs w:val="18"/>
    </w:rPr>
  </w:style>
  <w:style w:type="paragraph" w:customStyle="1" w:styleId="msonormal0">
    <w:name w:val="msonormal"/>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2">
    <w:name w:val="Сетка таблицы21"/>
    <w:basedOn w:val="a1"/>
    <w:next w:val="aa"/>
    <w:uiPriority w:val="59"/>
    <w:rsid w:val="005829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a"/>
    <w:uiPriority w:val="59"/>
    <w:rsid w:val="00280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Без интервала Знак"/>
    <w:aliases w:val="для таблиц Знак"/>
    <w:link w:val="af0"/>
    <w:uiPriority w:val="1"/>
    <w:qFormat/>
    <w:locked/>
    <w:rsid w:val="00BB3513"/>
    <w:rPr>
      <w:rFonts w:ascii="Calibri" w:eastAsia="Times New Roman" w:hAnsi="Calibri" w:cs="Times New Roman"/>
      <w:lang w:eastAsia="ru-RU"/>
    </w:rPr>
  </w:style>
  <w:style w:type="table" w:customStyle="1" w:styleId="57">
    <w:name w:val="Сетка таблицы57"/>
    <w:basedOn w:val="a1"/>
    <w:next w:val="aa"/>
    <w:uiPriority w:val="39"/>
    <w:rsid w:val="00BB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a"/>
    <w:uiPriority w:val="39"/>
    <w:rsid w:val="00BB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1"/>
    <w:next w:val="aa"/>
    <w:uiPriority w:val="59"/>
    <w:rsid w:val="00E03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a"/>
    <w:uiPriority w:val="59"/>
    <w:rsid w:val="00FE2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B30D52"/>
    <w:pPr>
      <w:autoSpaceDN w:val="0"/>
      <w:spacing w:after="0" w:line="240" w:lineRule="auto"/>
    </w:pPr>
    <w:rPr>
      <w:rFonts w:ascii="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56859">
      <w:bodyDiv w:val="1"/>
      <w:marLeft w:val="0"/>
      <w:marRight w:val="0"/>
      <w:marTop w:val="0"/>
      <w:marBottom w:val="0"/>
      <w:divBdr>
        <w:top w:val="none" w:sz="0" w:space="0" w:color="auto"/>
        <w:left w:val="none" w:sz="0" w:space="0" w:color="auto"/>
        <w:bottom w:val="none" w:sz="0" w:space="0" w:color="auto"/>
        <w:right w:val="none" w:sz="0" w:space="0" w:color="auto"/>
      </w:divBdr>
    </w:div>
    <w:div w:id="320700317">
      <w:bodyDiv w:val="1"/>
      <w:marLeft w:val="0"/>
      <w:marRight w:val="0"/>
      <w:marTop w:val="0"/>
      <w:marBottom w:val="0"/>
      <w:divBdr>
        <w:top w:val="none" w:sz="0" w:space="0" w:color="auto"/>
        <w:left w:val="none" w:sz="0" w:space="0" w:color="auto"/>
        <w:bottom w:val="none" w:sz="0" w:space="0" w:color="auto"/>
        <w:right w:val="none" w:sz="0" w:space="0" w:color="auto"/>
      </w:divBdr>
    </w:div>
    <w:div w:id="404963005">
      <w:bodyDiv w:val="1"/>
      <w:marLeft w:val="0"/>
      <w:marRight w:val="0"/>
      <w:marTop w:val="0"/>
      <w:marBottom w:val="0"/>
      <w:divBdr>
        <w:top w:val="none" w:sz="0" w:space="0" w:color="auto"/>
        <w:left w:val="none" w:sz="0" w:space="0" w:color="auto"/>
        <w:bottom w:val="none" w:sz="0" w:space="0" w:color="auto"/>
        <w:right w:val="none" w:sz="0" w:space="0" w:color="auto"/>
      </w:divBdr>
    </w:div>
    <w:div w:id="516509234">
      <w:bodyDiv w:val="1"/>
      <w:marLeft w:val="0"/>
      <w:marRight w:val="0"/>
      <w:marTop w:val="0"/>
      <w:marBottom w:val="0"/>
      <w:divBdr>
        <w:top w:val="none" w:sz="0" w:space="0" w:color="auto"/>
        <w:left w:val="none" w:sz="0" w:space="0" w:color="auto"/>
        <w:bottom w:val="none" w:sz="0" w:space="0" w:color="auto"/>
        <w:right w:val="none" w:sz="0" w:space="0" w:color="auto"/>
      </w:divBdr>
    </w:div>
    <w:div w:id="519860456">
      <w:bodyDiv w:val="1"/>
      <w:marLeft w:val="0"/>
      <w:marRight w:val="0"/>
      <w:marTop w:val="0"/>
      <w:marBottom w:val="0"/>
      <w:divBdr>
        <w:top w:val="none" w:sz="0" w:space="0" w:color="auto"/>
        <w:left w:val="none" w:sz="0" w:space="0" w:color="auto"/>
        <w:bottom w:val="none" w:sz="0" w:space="0" w:color="auto"/>
        <w:right w:val="none" w:sz="0" w:space="0" w:color="auto"/>
      </w:divBdr>
    </w:div>
    <w:div w:id="710808021">
      <w:bodyDiv w:val="1"/>
      <w:marLeft w:val="0"/>
      <w:marRight w:val="0"/>
      <w:marTop w:val="0"/>
      <w:marBottom w:val="0"/>
      <w:divBdr>
        <w:top w:val="none" w:sz="0" w:space="0" w:color="auto"/>
        <w:left w:val="none" w:sz="0" w:space="0" w:color="auto"/>
        <w:bottom w:val="none" w:sz="0" w:space="0" w:color="auto"/>
        <w:right w:val="none" w:sz="0" w:space="0" w:color="auto"/>
      </w:divBdr>
    </w:div>
    <w:div w:id="791023729">
      <w:bodyDiv w:val="1"/>
      <w:marLeft w:val="0"/>
      <w:marRight w:val="0"/>
      <w:marTop w:val="0"/>
      <w:marBottom w:val="0"/>
      <w:divBdr>
        <w:top w:val="none" w:sz="0" w:space="0" w:color="auto"/>
        <w:left w:val="none" w:sz="0" w:space="0" w:color="auto"/>
        <w:bottom w:val="none" w:sz="0" w:space="0" w:color="auto"/>
        <w:right w:val="none" w:sz="0" w:space="0" w:color="auto"/>
      </w:divBdr>
    </w:div>
    <w:div w:id="1075513627">
      <w:bodyDiv w:val="1"/>
      <w:marLeft w:val="0"/>
      <w:marRight w:val="0"/>
      <w:marTop w:val="0"/>
      <w:marBottom w:val="0"/>
      <w:divBdr>
        <w:top w:val="none" w:sz="0" w:space="0" w:color="auto"/>
        <w:left w:val="none" w:sz="0" w:space="0" w:color="auto"/>
        <w:bottom w:val="none" w:sz="0" w:space="0" w:color="auto"/>
        <w:right w:val="none" w:sz="0" w:space="0" w:color="auto"/>
      </w:divBdr>
    </w:div>
    <w:div w:id="1078015963">
      <w:bodyDiv w:val="1"/>
      <w:marLeft w:val="0"/>
      <w:marRight w:val="0"/>
      <w:marTop w:val="0"/>
      <w:marBottom w:val="0"/>
      <w:divBdr>
        <w:top w:val="none" w:sz="0" w:space="0" w:color="auto"/>
        <w:left w:val="none" w:sz="0" w:space="0" w:color="auto"/>
        <w:bottom w:val="none" w:sz="0" w:space="0" w:color="auto"/>
        <w:right w:val="none" w:sz="0" w:space="0" w:color="auto"/>
      </w:divBdr>
    </w:div>
    <w:div w:id="1305769957">
      <w:bodyDiv w:val="1"/>
      <w:marLeft w:val="0"/>
      <w:marRight w:val="0"/>
      <w:marTop w:val="0"/>
      <w:marBottom w:val="0"/>
      <w:divBdr>
        <w:top w:val="none" w:sz="0" w:space="0" w:color="auto"/>
        <w:left w:val="none" w:sz="0" w:space="0" w:color="auto"/>
        <w:bottom w:val="none" w:sz="0" w:space="0" w:color="auto"/>
        <w:right w:val="none" w:sz="0" w:space="0" w:color="auto"/>
      </w:divBdr>
    </w:div>
    <w:div w:id="1432318695">
      <w:bodyDiv w:val="1"/>
      <w:marLeft w:val="0"/>
      <w:marRight w:val="0"/>
      <w:marTop w:val="0"/>
      <w:marBottom w:val="0"/>
      <w:divBdr>
        <w:top w:val="none" w:sz="0" w:space="0" w:color="auto"/>
        <w:left w:val="none" w:sz="0" w:space="0" w:color="auto"/>
        <w:bottom w:val="none" w:sz="0" w:space="0" w:color="auto"/>
        <w:right w:val="none" w:sz="0" w:space="0" w:color="auto"/>
      </w:divBdr>
    </w:div>
    <w:div w:id="1520971446">
      <w:bodyDiv w:val="1"/>
      <w:marLeft w:val="0"/>
      <w:marRight w:val="0"/>
      <w:marTop w:val="0"/>
      <w:marBottom w:val="0"/>
      <w:divBdr>
        <w:top w:val="none" w:sz="0" w:space="0" w:color="auto"/>
        <w:left w:val="none" w:sz="0" w:space="0" w:color="auto"/>
        <w:bottom w:val="none" w:sz="0" w:space="0" w:color="auto"/>
        <w:right w:val="none" w:sz="0" w:space="0" w:color="auto"/>
      </w:divBdr>
    </w:div>
    <w:div w:id="1649822647">
      <w:bodyDiv w:val="1"/>
      <w:marLeft w:val="0"/>
      <w:marRight w:val="0"/>
      <w:marTop w:val="0"/>
      <w:marBottom w:val="0"/>
      <w:divBdr>
        <w:top w:val="none" w:sz="0" w:space="0" w:color="auto"/>
        <w:left w:val="none" w:sz="0" w:space="0" w:color="auto"/>
        <w:bottom w:val="none" w:sz="0" w:space="0" w:color="auto"/>
        <w:right w:val="none" w:sz="0" w:space="0" w:color="auto"/>
      </w:divBdr>
    </w:div>
    <w:div w:id="1749500254">
      <w:bodyDiv w:val="1"/>
      <w:marLeft w:val="0"/>
      <w:marRight w:val="0"/>
      <w:marTop w:val="0"/>
      <w:marBottom w:val="0"/>
      <w:divBdr>
        <w:top w:val="none" w:sz="0" w:space="0" w:color="auto"/>
        <w:left w:val="none" w:sz="0" w:space="0" w:color="auto"/>
        <w:bottom w:val="none" w:sz="0" w:space="0" w:color="auto"/>
        <w:right w:val="none" w:sz="0" w:space="0" w:color="auto"/>
      </w:divBdr>
    </w:div>
    <w:div w:id="1803765668">
      <w:bodyDiv w:val="1"/>
      <w:marLeft w:val="0"/>
      <w:marRight w:val="0"/>
      <w:marTop w:val="0"/>
      <w:marBottom w:val="0"/>
      <w:divBdr>
        <w:top w:val="none" w:sz="0" w:space="0" w:color="auto"/>
        <w:left w:val="none" w:sz="0" w:space="0" w:color="auto"/>
        <w:bottom w:val="none" w:sz="0" w:space="0" w:color="auto"/>
        <w:right w:val="none" w:sz="0" w:space="0" w:color="auto"/>
      </w:divBdr>
    </w:div>
    <w:div w:id="1838881444">
      <w:bodyDiv w:val="1"/>
      <w:marLeft w:val="0"/>
      <w:marRight w:val="0"/>
      <w:marTop w:val="0"/>
      <w:marBottom w:val="0"/>
      <w:divBdr>
        <w:top w:val="none" w:sz="0" w:space="0" w:color="auto"/>
        <w:left w:val="none" w:sz="0" w:space="0" w:color="auto"/>
        <w:bottom w:val="none" w:sz="0" w:space="0" w:color="auto"/>
        <w:right w:val="none" w:sz="0" w:space="0" w:color="auto"/>
      </w:divBdr>
    </w:div>
    <w:div w:id="1931157543">
      <w:bodyDiv w:val="1"/>
      <w:marLeft w:val="0"/>
      <w:marRight w:val="0"/>
      <w:marTop w:val="0"/>
      <w:marBottom w:val="0"/>
      <w:divBdr>
        <w:top w:val="none" w:sz="0" w:space="0" w:color="auto"/>
        <w:left w:val="none" w:sz="0" w:space="0" w:color="auto"/>
        <w:bottom w:val="none" w:sz="0" w:space="0" w:color="auto"/>
        <w:right w:val="none" w:sz="0" w:space="0" w:color="auto"/>
      </w:divBdr>
    </w:div>
    <w:div w:id="1967274042">
      <w:bodyDiv w:val="1"/>
      <w:marLeft w:val="0"/>
      <w:marRight w:val="0"/>
      <w:marTop w:val="0"/>
      <w:marBottom w:val="0"/>
      <w:divBdr>
        <w:top w:val="none" w:sz="0" w:space="0" w:color="auto"/>
        <w:left w:val="none" w:sz="0" w:space="0" w:color="auto"/>
        <w:bottom w:val="none" w:sz="0" w:space="0" w:color="auto"/>
        <w:right w:val="none" w:sz="0" w:space="0" w:color="auto"/>
      </w:divBdr>
    </w:div>
    <w:div w:id="2002850408">
      <w:bodyDiv w:val="1"/>
      <w:marLeft w:val="0"/>
      <w:marRight w:val="0"/>
      <w:marTop w:val="0"/>
      <w:marBottom w:val="0"/>
      <w:divBdr>
        <w:top w:val="none" w:sz="0" w:space="0" w:color="auto"/>
        <w:left w:val="none" w:sz="0" w:space="0" w:color="auto"/>
        <w:bottom w:val="none" w:sz="0" w:space="0" w:color="auto"/>
        <w:right w:val="none" w:sz="0" w:space="0" w:color="auto"/>
      </w:divBdr>
    </w:div>
    <w:div w:id="2004428281">
      <w:bodyDiv w:val="1"/>
      <w:marLeft w:val="0"/>
      <w:marRight w:val="0"/>
      <w:marTop w:val="0"/>
      <w:marBottom w:val="0"/>
      <w:divBdr>
        <w:top w:val="none" w:sz="0" w:space="0" w:color="auto"/>
        <w:left w:val="none" w:sz="0" w:space="0" w:color="auto"/>
        <w:bottom w:val="none" w:sz="0" w:space="0" w:color="auto"/>
        <w:right w:val="none" w:sz="0" w:space="0" w:color="auto"/>
      </w:divBdr>
    </w:div>
    <w:div w:id="2049336251">
      <w:bodyDiv w:val="1"/>
      <w:marLeft w:val="0"/>
      <w:marRight w:val="0"/>
      <w:marTop w:val="0"/>
      <w:marBottom w:val="0"/>
      <w:divBdr>
        <w:top w:val="none" w:sz="0" w:space="0" w:color="auto"/>
        <w:left w:val="none" w:sz="0" w:space="0" w:color="auto"/>
        <w:bottom w:val="none" w:sz="0" w:space="0" w:color="auto"/>
        <w:right w:val="none" w:sz="0" w:space="0" w:color="auto"/>
      </w:divBdr>
    </w:div>
    <w:div w:id="207042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0C22ED73F26C9D6D9B7A143878F9FA7E796E35F0B5B51C9C2CA224AB40F6B5B11C5F58F8B8F88879A637832785E91DCDEE3EA34D8Dc0W3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file:///Z:\!&#1047;&#1040;&#1050;&#1059;&#1055;&#1050;&#1048;\&#1047;&#1072;&#1082;&#1091;&#1087;&#1082;&#1080;%202025\&#1040;&#1059;&#1050;&#1062;&#1048;&#1054;&#1053;\&#1057;&#1090;&#1088;&#1072;&#1093;&#1086;&#1074;&#1072;&#1085;&#1080;&#1077;\&#1042;%20&#1045;&#1048;&#1057;\&#1055;&#1088;&#1086;&#1077;&#1082;&#1090;%20&#1043;&#1050;%20&#1085;&#1072;%20&#1086;&#1082;&#1072;&#1079;&#1072;&#1085;&#1080;&#1077;%20&#1091;&#1089;&#1083;&#1091;&#1075;%20&#1087;&#1086;%20&#1086;&#1073;&#1103;&#1079;&#1072;&#1090;&#1077;&#1083;&#1100;&#1085;&#1086;&#1084;&#1091;%20&#1075;&#1086;&#1089;&#1091;&#1076;&#1072;&#1088;&#1089;&#1090;&#1074;&#1077;&#1085;&#1085;&#1086;&#1084;&#1091;%20&#1083;&#1080;&#1095;&#1085;&#1086;&#1084;&#1091;%20&#1089;&#1090;&#1088;&#1072;&#1093;&#1086;&#1074;&#1072;&#1085;&#1080;&#1102;%20&#1088;&#1072;&#1073;&#1086;&#1090;&#1085;&#1080;&#1082;&#1086;&#1074;%20&#1089;%2001.12.2024%20&#1087;&#1086;%2030.11.2025.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20712-8A7C-47AB-A1CC-2BD08B0DF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17</Pages>
  <Words>6540</Words>
  <Characters>37283</Characters>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2026-07-22T13:15:00Z</cp:lastPrinted>
  <dcterms:created xsi:type="dcterms:W3CDTF">2026-06-03T13:38:00Z</dcterms:created>
  <dcterms:modified xsi:type="dcterms:W3CDTF">2026-07-24T06:28:00Z</dcterms:modified>
</cp:coreProperties>
</file>