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1344" w14:textId="77777777" w:rsidR="007C3983" w:rsidRDefault="007C3983" w:rsidP="007C39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BF30F" w14:textId="77777777" w:rsidR="007C3983" w:rsidRDefault="007C3983" w:rsidP="007C39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8FAF5B" w14:textId="219E7C7D" w:rsidR="007C3983" w:rsidRDefault="007C3983" w:rsidP="007C39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22F">
        <w:rPr>
          <w:rFonts w:ascii="Times New Roman" w:hAnsi="Times New Roman" w:cs="Times New Roman"/>
          <w:b/>
          <w:bCs/>
          <w:sz w:val="24"/>
          <w:szCs w:val="24"/>
        </w:rPr>
        <w:t>ОБОСНОВАНИЕ НАЧАЛЬНОЙ (МАКСИМАЛЬНОЙ) ЦЕНЫ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556C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511DC659" w14:textId="77777777" w:rsidR="0071543E" w:rsidRPr="0071543E" w:rsidRDefault="0071543E" w:rsidP="007154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43E">
        <w:rPr>
          <w:rFonts w:ascii="Times New Roman" w:hAnsi="Times New Roman" w:cs="Times New Roman"/>
          <w:sz w:val="24"/>
          <w:szCs w:val="24"/>
        </w:rPr>
        <w:t>на оказание редакционно-издательских и полиграфических услуг по изданию монографии «Движение друзей СССР. Советская гуманитарная политика в Ибероамерике» Отв. ред. А.А. Щелчков</w:t>
      </w:r>
    </w:p>
    <w:p w14:paraId="0AD04A61" w14:textId="77777777" w:rsidR="008660B0" w:rsidRPr="0071543E" w:rsidRDefault="008660B0" w:rsidP="00866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428759" w14:textId="16218616" w:rsidR="007C3983" w:rsidRPr="003C77A2" w:rsidRDefault="007C3983" w:rsidP="004B416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022F">
        <w:rPr>
          <w:rFonts w:ascii="Times New Roman" w:eastAsia="Times New Roman" w:hAnsi="Times New Roman" w:cs="Times New Roman"/>
          <w:sz w:val="24"/>
          <w:szCs w:val="24"/>
        </w:rPr>
        <w:t>Используемый метод определения НМЦ</w:t>
      </w:r>
      <w:r w:rsidR="0086408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022F">
        <w:rPr>
          <w:rFonts w:ascii="Times New Roman" w:eastAsia="Times New Roman" w:hAnsi="Times New Roman" w:cs="Times New Roman"/>
          <w:sz w:val="24"/>
          <w:szCs w:val="24"/>
        </w:rPr>
        <w:t xml:space="preserve"> с обоснованием: метод сопоставимых рыночных цен (анализа рынка).</w:t>
      </w:r>
    </w:p>
    <w:p w14:paraId="254F43DD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1. Стоимость товара рассчитывается как среднее арифметическое значение.</w:t>
      </w:r>
    </w:p>
    <w:p w14:paraId="6CEB49A7" w14:textId="34D15D5D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2. Для определения НМЦ</w:t>
      </w:r>
      <w:r w:rsidR="0086408D">
        <w:rPr>
          <w:rFonts w:ascii="Times New Roman" w:hAnsi="Times New Roman" w:cs="Times New Roman"/>
          <w:sz w:val="24"/>
          <w:szCs w:val="24"/>
        </w:rPr>
        <w:t>Д</w:t>
      </w:r>
      <w:r w:rsidRPr="0013022F">
        <w:rPr>
          <w:rFonts w:ascii="Times New Roman" w:hAnsi="Times New Roman" w:cs="Times New Roman"/>
          <w:sz w:val="24"/>
          <w:szCs w:val="24"/>
        </w:rPr>
        <w:t xml:space="preserve"> необходимо определить V - коэффициент вариации в целях определения однородности совокупности значений выявленных цен, используемых в расчете НМЦК по формуле:</w:t>
      </w:r>
    </w:p>
    <w:p w14:paraId="197579BE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 xml:space="preserve"> V = σ / &lt; ц &gt; * 100 , где:</w:t>
      </w:r>
    </w:p>
    <w:p w14:paraId="4ACC1B0E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 xml:space="preserve"> V - коэффициент вариации;</w:t>
      </w:r>
    </w:p>
    <w:p w14:paraId="1336C84C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σ = √ ∑n i=1(ц i - &lt; ц &gt;)2 / n-1 - среднее квадратичное отклонение;</w:t>
      </w:r>
    </w:p>
    <w:p w14:paraId="37AEC7C7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приказа Министерства экономического развития России № 567 от 02.10.2013 г.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коэффициент вариации цены не должен превышает 33%.</w:t>
      </w:r>
    </w:p>
    <w:p w14:paraId="4732F1AA" w14:textId="5B11522D" w:rsidR="007C3983" w:rsidRPr="003944BA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022F">
        <w:rPr>
          <w:rFonts w:ascii="Times New Roman" w:hAnsi="Times New Roman" w:cs="Times New Roman"/>
          <w:sz w:val="24"/>
          <w:szCs w:val="24"/>
        </w:rPr>
        <w:t>НМ</w:t>
      </w:r>
      <w:r>
        <w:rPr>
          <w:rFonts w:ascii="Times New Roman" w:hAnsi="Times New Roman" w:cs="Times New Roman"/>
          <w:sz w:val="24"/>
          <w:szCs w:val="24"/>
        </w:rPr>
        <w:t>Ц</w:t>
      </w:r>
      <w:r w:rsidR="0086408D">
        <w:rPr>
          <w:rFonts w:ascii="Times New Roman" w:hAnsi="Times New Roman" w:cs="Times New Roman"/>
          <w:sz w:val="24"/>
          <w:szCs w:val="24"/>
        </w:rPr>
        <w:t>Д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022F">
        <w:rPr>
          <w:rFonts w:ascii="Times New Roman" w:hAnsi="Times New Roman" w:cs="Times New Roman"/>
          <w:sz w:val="24"/>
          <w:szCs w:val="24"/>
        </w:rPr>
        <w:t>рын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= (v / n) * ∑ n i=1 </w:t>
      </w:r>
      <w:r w:rsidRPr="0013022F">
        <w:rPr>
          <w:rFonts w:ascii="Times New Roman" w:hAnsi="Times New Roman" w:cs="Times New Roman"/>
          <w:sz w:val="24"/>
          <w:szCs w:val="24"/>
        </w:rPr>
        <w:t>ц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i , </w:t>
      </w:r>
      <w:r w:rsidRPr="0013022F">
        <w:rPr>
          <w:rFonts w:ascii="Times New Roman" w:hAnsi="Times New Roman" w:cs="Times New Roman"/>
          <w:sz w:val="24"/>
          <w:szCs w:val="24"/>
        </w:rPr>
        <w:t>где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86DCE78" w14:textId="5CFA4A1C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НМ</w:t>
      </w:r>
      <w:r>
        <w:rPr>
          <w:rFonts w:ascii="Times New Roman" w:hAnsi="Times New Roman" w:cs="Times New Roman"/>
          <w:sz w:val="24"/>
          <w:szCs w:val="24"/>
        </w:rPr>
        <w:t>Ц</w:t>
      </w:r>
      <w:r w:rsidR="0086408D">
        <w:rPr>
          <w:rFonts w:ascii="Times New Roman" w:hAnsi="Times New Roman" w:cs="Times New Roman"/>
          <w:sz w:val="24"/>
          <w:szCs w:val="24"/>
        </w:rPr>
        <w:t>Д</w:t>
      </w:r>
      <w:r w:rsidRPr="0013022F">
        <w:rPr>
          <w:rFonts w:ascii="Times New Roman" w:hAnsi="Times New Roman" w:cs="Times New Roman"/>
          <w:sz w:val="24"/>
          <w:szCs w:val="24"/>
        </w:rPr>
        <w:t xml:space="preserve"> рын - НМ</w:t>
      </w:r>
      <w:r w:rsidR="0086408D">
        <w:rPr>
          <w:rFonts w:ascii="Times New Roman" w:hAnsi="Times New Roman" w:cs="Times New Roman"/>
          <w:sz w:val="24"/>
          <w:szCs w:val="24"/>
        </w:rPr>
        <w:t>ЦД</w:t>
      </w:r>
      <w:r w:rsidRPr="0013022F">
        <w:rPr>
          <w:rFonts w:ascii="Times New Roman" w:hAnsi="Times New Roman" w:cs="Times New Roman"/>
          <w:sz w:val="24"/>
          <w:szCs w:val="24"/>
        </w:rPr>
        <w:t>, определяемая методом сопоставимых рыночных цен (анализа рынка);</w:t>
      </w:r>
    </w:p>
    <w:p w14:paraId="77967E8C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v - количество (объем) закупаемого товара (работы, услуги)</w:t>
      </w:r>
    </w:p>
    <w:p w14:paraId="6381C076" w14:textId="77777777" w:rsidR="007C3983" w:rsidRPr="0013022F" w:rsidRDefault="007C3983" w:rsidP="007C398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4171" w:type="dxa"/>
        <w:tblLayout w:type="fixed"/>
        <w:tblLook w:val="04A0" w:firstRow="1" w:lastRow="0" w:firstColumn="1" w:lastColumn="0" w:noHBand="0" w:noVBand="1"/>
      </w:tblPr>
      <w:tblGrid>
        <w:gridCol w:w="445"/>
        <w:gridCol w:w="1960"/>
        <w:gridCol w:w="1418"/>
        <w:gridCol w:w="1417"/>
        <w:gridCol w:w="1276"/>
        <w:gridCol w:w="992"/>
        <w:gridCol w:w="1134"/>
        <w:gridCol w:w="1276"/>
        <w:gridCol w:w="1417"/>
        <w:gridCol w:w="1418"/>
        <w:gridCol w:w="1418"/>
      </w:tblGrid>
      <w:tr w:rsidR="00F83DF6" w:rsidRPr="00961CEC" w14:paraId="70499B7B" w14:textId="163502CD" w:rsidTr="00F83DF6">
        <w:tc>
          <w:tcPr>
            <w:tcW w:w="445" w:type="dxa"/>
            <w:vMerge w:val="restart"/>
          </w:tcPr>
          <w:p w14:paraId="03C15599" w14:textId="77777777" w:rsidR="00F83DF6" w:rsidRPr="00961CEC" w:rsidRDefault="00F83DF6" w:rsidP="00B55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0" w:type="dxa"/>
            <w:vMerge w:val="restart"/>
          </w:tcPr>
          <w:p w14:paraId="2AFD832F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14:paraId="5A9E692E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Цена поставщика, за ед. руб.</w:t>
            </w:r>
          </w:p>
          <w:p w14:paraId="0A35F204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6B5BA227" w14:textId="171537BA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vMerge w:val="restart"/>
          </w:tcPr>
          <w:p w14:paraId="529230EF" w14:textId="594947FD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Средняя арифметическая величина цены единицы</w:t>
            </w:r>
          </w:p>
        </w:tc>
        <w:tc>
          <w:tcPr>
            <w:tcW w:w="1276" w:type="dxa"/>
            <w:vMerge w:val="restart"/>
          </w:tcPr>
          <w:p w14:paraId="4D6C247A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417" w:type="dxa"/>
            <w:vMerge w:val="restart"/>
          </w:tcPr>
          <w:p w14:paraId="48C04C7D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  <w:tc>
          <w:tcPr>
            <w:tcW w:w="1418" w:type="dxa"/>
            <w:vMerge w:val="restart"/>
          </w:tcPr>
          <w:p w14:paraId="14432E08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НМЦК (руб.)</w:t>
            </w:r>
          </w:p>
        </w:tc>
        <w:tc>
          <w:tcPr>
            <w:tcW w:w="1418" w:type="dxa"/>
            <w:vMerge w:val="restart"/>
          </w:tcPr>
          <w:p w14:paraId="0AB92F05" w14:textId="41332420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предложение</w:t>
            </w:r>
          </w:p>
        </w:tc>
      </w:tr>
      <w:tr w:rsidR="00F83DF6" w:rsidRPr="00961CEC" w14:paraId="0CC7148F" w14:textId="7D4D7D4C" w:rsidTr="00F83DF6">
        <w:tc>
          <w:tcPr>
            <w:tcW w:w="445" w:type="dxa"/>
            <w:vMerge/>
          </w:tcPr>
          <w:p w14:paraId="52DEAED3" w14:textId="77777777" w:rsidR="00F83DF6" w:rsidRPr="00961CEC" w:rsidRDefault="00F83DF6" w:rsidP="00B55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14:paraId="43E5B948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E074B0" w14:textId="4A03FFAB" w:rsidR="00F83DF6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А</w:t>
            </w:r>
            <w:r w:rsidR="0071543E">
              <w:rPr>
                <w:rFonts w:ascii="Times New Roman" w:hAnsi="Times New Roman" w:cs="Times New Roman"/>
                <w:sz w:val="24"/>
                <w:szCs w:val="24"/>
              </w:rPr>
              <w:t>спект Пресс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F01D6D2" w14:textId="77208850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1543E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1543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154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.2026)</w:t>
            </w:r>
          </w:p>
        </w:tc>
        <w:tc>
          <w:tcPr>
            <w:tcW w:w="1417" w:type="dxa"/>
          </w:tcPr>
          <w:p w14:paraId="649B240F" w14:textId="504031D2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 </w:t>
            </w:r>
            <w:r w:rsidR="0071543E">
              <w:rPr>
                <w:rFonts w:ascii="Times New Roman" w:hAnsi="Times New Roman" w:cs="Times New Roman"/>
                <w:sz w:val="24"/>
                <w:szCs w:val="24"/>
              </w:rPr>
              <w:t>Флинта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1543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543E"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276" w:type="dxa"/>
          </w:tcPr>
          <w:p w14:paraId="2EC33143" w14:textId="5A742EFC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1543E">
              <w:rPr>
                <w:rFonts w:ascii="Times New Roman" w:hAnsi="Times New Roman" w:cs="Times New Roman"/>
                <w:sz w:val="24"/>
                <w:szCs w:val="24"/>
              </w:rPr>
              <w:t>Издат. Весь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БН от </w:t>
            </w:r>
            <w:r w:rsidR="0071543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154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992" w:type="dxa"/>
            <w:vMerge/>
          </w:tcPr>
          <w:p w14:paraId="0B988362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1459AB4" w14:textId="3568ABED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64CAA2E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62988CB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271A4AA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0CCCC70" w14:textId="77777777" w:rsidR="00F83DF6" w:rsidRPr="00961CEC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DF6" w:rsidRPr="00961CEC" w14:paraId="25BC8E13" w14:textId="6BCBBA07" w:rsidTr="00F83DF6">
        <w:tc>
          <w:tcPr>
            <w:tcW w:w="445" w:type="dxa"/>
          </w:tcPr>
          <w:p w14:paraId="4C6C5CBC" w14:textId="77777777" w:rsidR="00F83DF6" w:rsidRPr="00961CEC" w:rsidRDefault="00F83DF6" w:rsidP="007C398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14:paraId="721440FD" w14:textId="55EF8C0C" w:rsidR="0071543E" w:rsidRPr="0071543E" w:rsidRDefault="0071543E" w:rsidP="0071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543E">
              <w:rPr>
                <w:rFonts w:ascii="Times New Roman" w:hAnsi="Times New Roman" w:cs="Times New Roman"/>
                <w:sz w:val="24"/>
                <w:szCs w:val="24"/>
              </w:rPr>
              <w:t>казание редакционно-издательских и полиграфических услуг по изданию монографии «Движение друзей СССР. Советская гуманитарная политика в Ибероамерике» Отв. ред. А.А. Щелчков</w:t>
            </w:r>
          </w:p>
          <w:p w14:paraId="742E6745" w14:textId="50A8AD7C" w:rsidR="00F83DF6" w:rsidRPr="00961CEC" w:rsidRDefault="00F83DF6" w:rsidP="00E9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4D8538" w14:textId="77777777" w:rsidR="00F83DF6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CAD24" w14:textId="28F7499A" w:rsidR="00F83DF6" w:rsidRPr="00961CEC" w:rsidRDefault="0071543E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944000,00</w:t>
            </w:r>
          </w:p>
        </w:tc>
        <w:tc>
          <w:tcPr>
            <w:tcW w:w="1417" w:type="dxa"/>
          </w:tcPr>
          <w:p w14:paraId="3528311D" w14:textId="77777777" w:rsidR="00F83DF6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B0749" w14:textId="4F2A152C" w:rsidR="00F83DF6" w:rsidRPr="00961CEC" w:rsidRDefault="0071543E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826000,00</w:t>
            </w:r>
          </w:p>
        </w:tc>
        <w:tc>
          <w:tcPr>
            <w:tcW w:w="1276" w:type="dxa"/>
          </w:tcPr>
          <w:p w14:paraId="73CCEB34" w14:textId="77777777" w:rsidR="00F83DF6" w:rsidRDefault="00F83DF6" w:rsidP="0000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340C1" w14:textId="1802C07B" w:rsidR="00F83DF6" w:rsidRPr="00961CEC" w:rsidRDefault="0071543E" w:rsidP="0000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590000,00</w:t>
            </w:r>
          </w:p>
        </w:tc>
        <w:tc>
          <w:tcPr>
            <w:tcW w:w="992" w:type="dxa"/>
          </w:tcPr>
          <w:p w14:paraId="27B43159" w14:textId="77777777" w:rsidR="00F83DF6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367E8" w14:textId="411C6803" w:rsidR="00F83DF6" w:rsidRPr="00C327B7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EEBCE73" w14:textId="77777777" w:rsidR="00F83DF6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7FFA8" w14:textId="7A1EEE02" w:rsidR="00F83DF6" w:rsidRPr="00961CEC" w:rsidRDefault="0071543E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786666,67</w:t>
            </w:r>
          </w:p>
        </w:tc>
        <w:tc>
          <w:tcPr>
            <w:tcW w:w="1276" w:type="dxa"/>
          </w:tcPr>
          <w:p w14:paraId="28B4253A" w14:textId="77777777" w:rsidR="00F83DF6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7BE2E" w14:textId="00625724" w:rsidR="00F83DF6" w:rsidRPr="00961CEC" w:rsidRDefault="0071543E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180247,9773</w:t>
            </w:r>
          </w:p>
        </w:tc>
        <w:tc>
          <w:tcPr>
            <w:tcW w:w="1417" w:type="dxa"/>
          </w:tcPr>
          <w:p w14:paraId="5D1AE343" w14:textId="77777777" w:rsidR="00F83DF6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79EC9" w14:textId="051F7F12" w:rsidR="00F83DF6" w:rsidRPr="00961CEC" w:rsidRDefault="0071543E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22,91</w:t>
            </w:r>
          </w:p>
        </w:tc>
        <w:tc>
          <w:tcPr>
            <w:tcW w:w="1418" w:type="dxa"/>
          </w:tcPr>
          <w:p w14:paraId="6BFCE7C9" w14:textId="77777777" w:rsidR="00F83DF6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36814" w14:textId="724CC9BF" w:rsidR="00F83DF6" w:rsidRPr="00961CEC" w:rsidRDefault="0071543E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786666,67</w:t>
            </w:r>
          </w:p>
        </w:tc>
        <w:tc>
          <w:tcPr>
            <w:tcW w:w="1418" w:type="dxa"/>
          </w:tcPr>
          <w:p w14:paraId="763E0017" w14:textId="77777777" w:rsidR="00F83DF6" w:rsidRDefault="00F83DF6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C9A7A" w14:textId="7918B6AC" w:rsidR="00F83DF6" w:rsidRDefault="0071543E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590000,00</w:t>
            </w:r>
          </w:p>
        </w:tc>
      </w:tr>
    </w:tbl>
    <w:p w14:paraId="6012D5B9" w14:textId="15ECA7EE" w:rsidR="007C3983" w:rsidRPr="00961CEC" w:rsidRDefault="00F83DF6" w:rsidP="00864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Минимальное предложение </w:t>
      </w:r>
      <w:r w:rsidR="00F2556C">
        <w:rPr>
          <w:rFonts w:ascii="Times New Roman" w:hAnsi="Times New Roman" w:cs="Times New Roman"/>
          <w:sz w:val="24"/>
          <w:szCs w:val="24"/>
        </w:rPr>
        <w:t xml:space="preserve">на </w:t>
      </w:r>
      <w:r w:rsidR="00275885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7C3983" w:rsidRPr="00961CEC">
        <w:rPr>
          <w:rFonts w:ascii="Times New Roman" w:hAnsi="Times New Roman" w:cs="Times New Roman"/>
          <w:sz w:val="24"/>
          <w:szCs w:val="24"/>
        </w:rPr>
        <w:t>составляет:</w:t>
      </w:r>
      <w:r w:rsidR="00693A60">
        <w:rPr>
          <w:rFonts w:ascii="Times New Roman" w:hAnsi="Times New Roman" w:cs="Times New Roman"/>
          <w:sz w:val="24"/>
          <w:szCs w:val="24"/>
        </w:rPr>
        <w:t xml:space="preserve"> </w:t>
      </w:r>
      <w:r w:rsidR="0071543E">
        <w:rPr>
          <w:rFonts w:ascii="Times New Roman" w:hAnsi="Times New Roman" w:cs="Times New Roman"/>
          <w:sz w:val="24"/>
          <w:szCs w:val="24"/>
        </w:rPr>
        <w:t>590000,00</w:t>
      </w:r>
      <w:r w:rsidR="00693A60">
        <w:rPr>
          <w:rFonts w:ascii="Times New Roman" w:hAnsi="Times New Roman" w:cs="Times New Roman"/>
          <w:sz w:val="24"/>
          <w:szCs w:val="24"/>
        </w:rPr>
        <w:t xml:space="preserve"> (</w:t>
      </w:r>
      <w:r w:rsidR="0071543E">
        <w:rPr>
          <w:rFonts w:ascii="Times New Roman" w:hAnsi="Times New Roman" w:cs="Times New Roman"/>
          <w:sz w:val="24"/>
          <w:szCs w:val="24"/>
        </w:rPr>
        <w:t>Пятьсот девяноста тысяч</w:t>
      </w:r>
      <w:r w:rsidR="00693A60">
        <w:rPr>
          <w:rFonts w:ascii="Times New Roman" w:hAnsi="Times New Roman" w:cs="Times New Roman"/>
          <w:sz w:val="24"/>
          <w:szCs w:val="24"/>
        </w:rPr>
        <w:t>) рубл</w:t>
      </w:r>
      <w:r w:rsidR="0071543E">
        <w:rPr>
          <w:rFonts w:ascii="Times New Roman" w:hAnsi="Times New Roman" w:cs="Times New Roman"/>
          <w:sz w:val="24"/>
          <w:szCs w:val="24"/>
        </w:rPr>
        <w:t>ей</w:t>
      </w:r>
      <w:r w:rsidR="00693A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</w:t>
      </w:r>
      <w:r w:rsidR="00693A60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14:paraId="75CE5B38" w14:textId="77777777" w:rsidR="007C3983" w:rsidRPr="00660FDA" w:rsidRDefault="007C3983" w:rsidP="007C39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Директор </w:t>
      </w:r>
    </w:p>
    <w:p w14:paraId="088E60AB" w14:textId="77777777" w:rsidR="007C3983" w:rsidRPr="00660FDA" w:rsidRDefault="007C3983" w:rsidP="007C39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Института всеобщей истории РАН,</w:t>
      </w:r>
    </w:p>
    <w:p w14:paraId="591F3432" w14:textId="77777777" w:rsidR="007C3983" w:rsidRPr="00660FDA" w:rsidRDefault="007C3983" w:rsidP="007C3983">
      <w:pPr>
        <w:tabs>
          <w:tab w:val="left" w:pos="36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член-корреспондент РАН</w:t>
      </w:r>
    </w:p>
    <w:p w14:paraId="5379E1B6" w14:textId="64A7D180" w:rsidR="006063FE" w:rsidRPr="007C3983" w:rsidRDefault="007C3983" w:rsidP="007C3983">
      <w:pPr>
        <w:tabs>
          <w:tab w:val="left" w:pos="36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профессор РАН</w:t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hAnsi="Times New Roman" w:cs="Times New Roman"/>
          <w:sz w:val="24"/>
          <w:szCs w:val="24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М.А. Липкин</w:t>
      </w:r>
    </w:p>
    <w:sectPr w:rsidR="006063FE" w:rsidRPr="007C3983" w:rsidSect="007C3983">
      <w:pgSz w:w="16838" w:h="11906" w:orient="landscape"/>
      <w:pgMar w:top="426" w:right="167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020DF" w14:textId="77777777" w:rsidR="007C3983" w:rsidRDefault="007C3983" w:rsidP="007C3983">
      <w:pPr>
        <w:spacing w:after="0" w:line="240" w:lineRule="auto"/>
      </w:pPr>
      <w:r>
        <w:separator/>
      </w:r>
    </w:p>
  </w:endnote>
  <w:endnote w:type="continuationSeparator" w:id="0">
    <w:p w14:paraId="49515F07" w14:textId="77777777" w:rsidR="007C3983" w:rsidRDefault="007C3983" w:rsidP="007C3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4EEF7" w14:textId="77777777" w:rsidR="007C3983" w:rsidRDefault="007C3983" w:rsidP="007C3983">
      <w:pPr>
        <w:spacing w:after="0" w:line="240" w:lineRule="auto"/>
      </w:pPr>
      <w:r>
        <w:separator/>
      </w:r>
    </w:p>
  </w:footnote>
  <w:footnote w:type="continuationSeparator" w:id="0">
    <w:p w14:paraId="4069A29B" w14:textId="77777777" w:rsidR="007C3983" w:rsidRDefault="007C3983" w:rsidP="007C3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51"/>
    <w:multiLevelType w:val="hybridMultilevel"/>
    <w:tmpl w:val="6C4E7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75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83"/>
    <w:rsid w:val="000027B3"/>
    <w:rsid w:val="00096048"/>
    <w:rsid w:val="001072D6"/>
    <w:rsid w:val="001B4057"/>
    <w:rsid w:val="00220276"/>
    <w:rsid w:val="00257D3A"/>
    <w:rsid w:val="00272174"/>
    <w:rsid w:val="00275885"/>
    <w:rsid w:val="002E5CAE"/>
    <w:rsid w:val="00320210"/>
    <w:rsid w:val="00481416"/>
    <w:rsid w:val="004B19A5"/>
    <w:rsid w:val="004B416E"/>
    <w:rsid w:val="004F0B95"/>
    <w:rsid w:val="0051478E"/>
    <w:rsid w:val="00580C0A"/>
    <w:rsid w:val="006063FE"/>
    <w:rsid w:val="00693A60"/>
    <w:rsid w:val="006A02E3"/>
    <w:rsid w:val="006D5D28"/>
    <w:rsid w:val="0071543E"/>
    <w:rsid w:val="00794A58"/>
    <w:rsid w:val="007B5C23"/>
    <w:rsid w:val="007B5D8A"/>
    <w:rsid w:val="007C3983"/>
    <w:rsid w:val="007F2FDA"/>
    <w:rsid w:val="00801767"/>
    <w:rsid w:val="0086408D"/>
    <w:rsid w:val="008660B0"/>
    <w:rsid w:val="009011CE"/>
    <w:rsid w:val="00931262"/>
    <w:rsid w:val="00AA4281"/>
    <w:rsid w:val="00AE6FAA"/>
    <w:rsid w:val="00B52C2F"/>
    <w:rsid w:val="00B82EA4"/>
    <w:rsid w:val="00C01D02"/>
    <w:rsid w:val="00C327B7"/>
    <w:rsid w:val="00C76C3A"/>
    <w:rsid w:val="00CE38F9"/>
    <w:rsid w:val="00DC0FD8"/>
    <w:rsid w:val="00DF6708"/>
    <w:rsid w:val="00E93199"/>
    <w:rsid w:val="00F2556C"/>
    <w:rsid w:val="00F83DF6"/>
    <w:rsid w:val="00F9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8D2C"/>
  <w15:chartTrackingRefBased/>
  <w15:docId w15:val="{87FA841F-1577-4E46-B657-B482AECF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983"/>
  </w:style>
  <w:style w:type="paragraph" w:styleId="1">
    <w:name w:val="heading 1"/>
    <w:basedOn w:val="a"/>
    <w:next w:val="a"/>
    <w:link w:val="10"/>
    <w:uiPriority w:val="9"/>
    <w:qFormat/>
    <w:rsid w:val="007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9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9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9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3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39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39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39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39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39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39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39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3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39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39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39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39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39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39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C3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C3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C3983"/>
  </w:style>
  <w:style w:type="paragraph" w:styleId="af">
    <w:name w:val="footer"/>
    <w:basedOn w:val="a"/>
    <w:link w:val="af0"/>
    <w:uiPriority w:val="99"/>
    <w:unhideWhenUsed/>
    <w:rsid w:val="007C3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C3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3</cp:revision>
  <cp:lastPrinted>2025-04-02T09:49:00Z</cp:lastPrinted>
  <dcterms:created xsi:type="dcterms:W3CDTF">2026-06-18T11:18:00Z</dcterms:created>
  <dcterms:modified xsi:type="dcterms:W3CDTF">2026-08-10T09:11:00Z</dcterms:modified>
</cp:coreProperties>
</file>