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BFCEA" w14:textId="69D7C3CD" w:rsidR="00AC7F51" w:rsidRPr="00363ABA" w:rsidRDefault="00AC7F51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bookmarkStart w:id="0" w:name="__RefHeading__219_400097772"/>
      <w:bookmarkStart w:id="1" w:name="_Ref55280368"/>
      <w:bookmarkStart w:id="2" w:name="__RefHeading__229_400097772"/>
      <w:bookmarkStart w:id="3" w:name="__RefHeading__231_400097772"/>
      <w:bookmarkStart w:id="4" w:name="__RefHeading__233_400097772"/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Договор №  </w:t>
      </w:r>
      <w:r w:rsidR="00F92670">
        <w:rPr>
          <w:rFonts w:ascii="Times New Roman" w:eastAsia="Calibri" w:hAnsi="Times New Roman"/>
          <w:b/>
          <w:sz w:val="20"/>
          <w:szCs w:val="20"/>
          <w:lang w:eastAsia="en-US"/>
        </w:rPr>
        <w:t>1</w:t>
      </w:r>
      <w:r w:rsidR="00F92670">
        <w:rPr>
          <w:rFonts w:ascii="Times New Roman" w:eastAsia="Calibri" w:hAnsi="Times New Roman"/>
          <w:b/>
          <w:sz w:val="20"/>
          <w:szCs w:val="20"/>
          <w:lang w:val="en-US" w:eastAsia="en-US"/>
        </w:rPr>
        <w:t>7</w:t>
      </w:r>
      <w:r w:rsidR="00BD1942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0</w:t>
      </w:r>
      <w:r w:rsidR="00C83021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/44/2</w:t>
      </w:r>
      <w:r w:rsidR="000F0475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6</w:t>
      </w:r>
    </w:p>
    <w:p w14:paraId="74A26C62" w14:textId="77777777" w:rsidR="002B4D19" w:rsidRPr="00363ABA" w:rsidRDefault="00AC7F51" w:rsidP="002B4D19">
      <w:pPr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 xml:space="preserve">на </w:t>
      </w:r>
      <w:r w:rsidR="002B4D19" w:rsidRPr="00363ABA">
        <w:rPr>
          <w:rFonts w:ascii="Times New Roman" w:hAnsi="Times New Roman"/>
          <w:b/>
          <w:sz w:val="20"/>
          <w:szCs w:val="20"/>
        </w:rPr>
        <w:t>оказание услуг по техническому обслуживанию систем</w:t>
      </w:r>
    </w:p>
    <w:p w14:paraId="5714864D" w14:textId="5A5F188E" w:rsidR="002B4D19" w:rsidRPr="00363ABA" w:rsidRDefault="002B4D19" w:rsidP="002B4D19">
      <w:pPr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автоматической пожарной сигнализации (АПС), системы оповещения и управления эвакуацией людей при пожаре (СОУЭ), обеспечения пожарной безопасности зданий и сооружений для нужд Томского НИМЦ</w:t>
      </w:r>
    </w:p>
    <w:p w14:paraId="4D6CD507" w14:textId="49711B07" w:rsidR="00AC7F51" w:rsidRPr="00363ABA" w:rsidRDefault="00AC7F51" w:rsidP="002B4D19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г. Томск</w:t>
      </w:r>
      <w:r w:rsidRPr="00363ABA">
        <w:rPr>
          <w:rFonts w:ascii="Times New Roman" w:hAnsi="Times New Roman"/>
          <w:sz w:val="20"/>
          <w:szCs w:val="20"/>
        </w:rPr>
        <w:tab/>
        <w:t xml:space="preserve">                                  </w:t>
      </w:r>
      <w:r w:rsidR="0076559A" w:rsidRPr="00363ABA">
        <w:rPr>
          <w:rFonts w:ascii="Times New Roman" w:hAnsi="Times New Roman"/>
          <w:sz w:val="20"/>
          <w:szCs w:val="20"/>
        </w:rPr>
        <w:t xml:space="preserve">   </w:t>
      </w:r>
    </w:p>
    <w:p w14:paraId="63354761" w14:textId="77777777" w:rsidR="00AC7F51" w:rsidRPr="00363ABA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ar-SA"/>
        </w:rPr>
      </w:pPr>
    </w:p>
    <w:p w14:paraId="0E004C47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363ABA">
        <w:rPr>
          <w:rFonts w:ascii="Times New Roman" w:hAnsi="Times New Roman"/>
          <w:sz w:val="20"/>
          <w:szCs w:val="20"/>
        </w:rPr>
        <w:t>(далее – Томский НИМЦ) в лице директора Степанова Вадима Анатольевича, действующего на основании Устава, именуемое в дальнейшем «Заказчик», с одной стороны, и</w:t>
      </w:r>
    </w:p>
    <w:p w14:paraId="3C7AF2D2" w14:textId="24398536" w:rsidR="00AC7F51" w:rsidRPr="00363ABA" w:rsidRDefault="00FD45C6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3ABA">
        <w:rPr>
          <w:rFonts w:ascii="Times New Roman" w:hAnsi="Times New Roman"/>
          <w:sz w:val="20"/>
          <w:szCs w:val="20"/>
        </w:rPr>
        <w:t>___________________</w:t>
      </w:r>
      <w:r w:rsidR="001B170D" w:rsidRPr="00363ABA">
        <w:rPr>
          <w:rFonts w:ascii="Times New Roman" w:hAnsi="Times New Roman"/>
          <w:sz w:val="20"/>
          <w:szCs w:val="20"/>
        </w:rPr>
        <w:t xml:space="preserve"> (далее – </w:t>
      </w:r>
      <w:r w:rsidRPr="00363ABA">
        <w:rPr>
          <w:rFonts w:ascii="Times New Roman" w:hAnsi="Times New Roman"/>
          <w:sz w:val="20"/>
          <w:szCs w:val="20"/>
        </w:rPr>
        <w:t>_________________</w:t>
      </w:r>
      <w:r w:rsidR="001B170D" w:rsidRPr="00363ABA">
        <w:rPr>
          <w:rFonts w:ascii="Times New Roman" w:hAnsi="Times New Roman"/>
          <w:sz w:val="20"/>
          <w:szCs w:val="20"/>
        </w:rPr>
        <w:t xml:space="preserve">) в лице </w:t>
      </w:r>
      <w:r w:rsidRPr="00363ABA">
        <w:rPr>
          <w:rFonts w:ascii="Times New Roman" w:hAnsi="Times New Roman"/>
          <w:sz w:val="20"/>
          <w:szCs w:val="20"/>
        </w:rPr>
        <w:t>____________________</w:t>
      </w:r>
      <w:r w:rsidR="0039165A" w:rsidRPr="00363ABA">
        <w:rPr>
          <w:rFonts w:ascii="Times New Roman" w:hAnsi="Times New Roman"/>
          <w:sz w:val="20"/>
          <w:szCs w:val="20"/>
        </w:rPr>
        <w:t>,</w:t>
      </w:r>
      <w:r w:rsidR="001B170D" w:rsidRPr="00363ABA">
        <w:rPr>
          <w:rFonts w:ascii="Times New Roman" w:hAnsi="Times New Roman"/>
          <w:sz w:val="20"/>
          <w:szCs w:val="20"/>
        </w:rPr>
        <w:t xml:space="preserve"> действующего на основании </w:t>
      </w:r>
      <w:r w:rsidRPr="00363ABA">
        <w:rPr>
          <w:rFonts w:ascii="Times New Roman" w:hAnsi="Times New Roman"/>
          <w:sz w:val="20"/>
          <w:szCs w:val="20"/>
        </w:rPr>
        <w:t>___________</w:t>
      </w:r>
      <w:r w:rsidR="001B170D" w:rsidRPr="00363ABA">
        <w:rPr>
          <w:rFonts w:ascii="Times New Roman" w:hAnsi="Times New Roman"/>
          <w:sz w:val="20"/>
          <w:szCs w:val="20"/>
        </w:rPr>
        <w:t xml:space="preserve">, </w:t>
      </w:r>
      <w:r w:rsidR="005347B8" w:rsidRPr="00363ABA">
        <w:rPr>
          <w:rFonts w:ascii="Times New Roman" w:hAnsi="Times New Roman"/>
          <w:sz w:val="20"/>
          <w:szCs w:val="20"/>
        </w:rPr>
        <w:t xml:space="preserve"> именуемое</w:t>
      </w:r>
      <w:r w:rsidR="00AC7F51" w:rsidRPr="00363ABA">
        <w:rPr>
          <w:rFonts w:ascii="Times New Roman" w:hAnsi="Times New Roman"/>
          <w:sz w:val="20"/>
          <w:szCs w:val="20"/>
        </w:rPr>
        <w:t xml:space="preserve"> в дальнейшем «Исполнитель», с  другой стороны, при совместном упоминании именуемые «Стороны», </w:t>
      </w:r>
      <w:r w:rsidR="005347B8" w:rsidRPr="00363ABA">
        <w:rPr>
          <w:rFonts w:ascii="Times New Roman" w:hAnsi="Times New Roman"/>
          <w:sz w:val="20"/>
          <w:szCs w:val="20"/>
        </w:rPr>
        <w:t>и каждый в отдельности «Сторона»,</w:t>
      </w:r>
      <w:r w:rsidR="00AC7F51" w:rsidRPr="00363ABA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14:paraId="53C23083" w14:textId="261BB1E4" w:rsidR="00AC7F51" w:rsidRPr="00363ABA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на основании пункта </w:t>
      </w:r>
      <w:r w:rsidR="00C83021" w:rsidRPr="00363ABA">
        <w:rPr>
          <w:rFonts w:ascii="Times New Roman" w:hAnsi="Times New Roman"/>
          <w:sz w:val="20"/>
          <w:szCs w:val="20"/>
        </w:rPr>
        <w:t xml:space="preserve">4 </w:t>
      </w:r>
      <w:r w:rsidRPr="00363ABA">
        <w:rPr>
          <w:rFonts w:ascii="Times New Roman" w:hAnsi="Times New Roman"/>
          <w:sz w:val="20"/>
          <w:szCs w:val="20"/>
        </w:rPr>
        <w:t>части 1 статьи 93 Федерального закона №</w:t>
      </w:r>
      <w:r w:rsidR="00106981" w:rsidRPr="00363ABA">
        <w:rPr>
          <w:rFonts w:ascii="Times New Roman" w:hAnsi="Times New Roman"/>
          <w:sz w:val="20"/>
          <w:szCs w:val="20"/>
        </w:rPr>
        <w:t xml:space="preserve"> </w:t>
      </w:r>
      <w:r w:rsidRPr="00363ABA">
        <w:rPr>
          <w:rFonts w:ascii="Times New Roman" w:hAnsi="Times New Roman"/>
          <w:sz w:val="20"/>
          <w:szCs w:val="20"/>
        </w:rPr>
        <w:t>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4E2D72" w:rsidRPr="00363ABA">
        <w:rPr>
          <w:rFonts w:ascii="Times New Roman" w:hAnsi="Times New Roman"/>
          <w:sz w:val="20"/>
          <w:szCs w:val="20"/>
        </w:rPr>
        <w:t xml:space="preserve"> (далее – Закон № 44-ФЗ)</w:t>
      </w:r>
      <w:r w:rsidRPr="00363ABA">
        <w:rPr>
          <w:rFonts w:ascii="Times New Roman" w:hAnsi="Times New Roman"/>
          <w:sz w:val="20"/>
          <w:szCs w:val="20"/>
        </w:rPr>
        <w:t xml:space="preserve"> (ИКЗ </w:t>
      </w:r>
      <w:r w:rsidR="00FD45C6" w:rsidRPr="00363ABA">
        <w:rPr>
          <w:rFonts w:ascii="Times New Roman" w:hAnsi="Times New Roman"/>
          <w:sz w:val="20"/>
          <w:szCs w:val="20"/>
        </w:rPr>
        <w:t>26 1 7019011979 701701001 0087 000 000 0244</w:t>
      </w:r>
      <w:r w:rsidRPr="00363ABA">
        <w:rPr>
          <w:rFonts w:ascii="Times New Roman" w:hAnsi="Times New Roman"/>
          <w:sz w:val="20"/>
          <w:szCs w:val="20"/>
        </w:rPr>
        <w:t>), заключ</w:t>
      </w:r>
      <w:r w:rsidR="005347B8" w:rsidRPr="00363ABA">
        <w:rPr>
          <w:rFonts w:ascii="Times New Roman" w:hAnsi="Times New Roman"/>
          <w:sz w:val="20"/>
          <w:szCs w:val="20"/>
        </w:rPr>
        <w:t xml:space="preserve">или настоящий договор </w:t>
      </w:r>
      <w:r w:rsidRPr="00363ABA">
        <w:rPr>
          <w:rFonts w:ascii="Times New Roman" w:hAnsi="Times New Roman"/>
          <w:sz w:val="20"/>
          <w:szCs w:val="20"/>
        </w:rPr>
        <w:t>о нижеследующем</w:t>
      </w:r>
      <w:r w:rsidR="00E46D95" w:rsidRPr="00363ABA">
        <w:rPr>
          <w:rFonts w:ascii="Times New Roman" w:hAnsi="Times New Roman"/>
          <w:sz w:val="20"/>
          <w:szCs w:val="20"/>
        </w:rPr>
        <w:t xml:space="preserve"> (далее - Договор)</w:t>
      </w:r>
      <w:r w:rsidRPr="00363ABA">
        <w:rPr>
          <w:rFonts w:ascii="Times New Roman" w:hAnsi="Times New Roman"/>
          <w:sz w:val="20"/>
          <w:szCs w:val="20"/>
        </w:rPr>
        <w:t>:</w:t>
      </w:r>
    </w:p>
    <w:p w14:paraId="5BCC03B4" w14:textId="77777777" w:rsidR="00AC7F51" w:rsidRPr="00363ABA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3CB702BB" w14:textId="77777777" w:rsidR="00AC7F51" w:rsidRPr="00363ABA" w:rsidRDefault="00AC7F51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eastAsia="Calibri" w:hAnsi="Times New Roman"/>
          <w:b/>
          <w:strike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1. ПРЕДМЕТ ДОГОВОРА</w:t>
      </w:r>
    </w:p>
    <w:p w14:paraId="53F0A0D1" w14:textId="3F0B8359" w:rsidR="00AC7F51" w:rsidRPr="00363ABA" w:rsidRDefault="00AC7F51" w:rsidP="002B4D19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iCs/>
          <w:sz w:val="20"/>
          <w:szCs w:val="20"/>
          <w:lang w:eastAsia="en-US"/>
        </w:rPr>
      </w:pPr>
      <w:r w:rsidRPr="00363ABA">
        <w:rPr>
          <w:rFonts w:ascii="Times New Roman" w:hAnsi="Times New Roman"/>
          <w:iCs/>
          <w:sz w:val="20"/>
          <w:szCs w:val="20"/>
          <w:lang w:val="x-none" w:eastAsia="x-none"/>
        </w:rPr>
        <w:t xml:space="preserve">1.1. Исполнитель обязуется </w:t>
      </w:r>
      <w:r w:rsidRPr="00363ABA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оказать услуги </w:t>
      </w:r>
      <w:r w:rsidR="002B4D19" w:rsidRPr="00363ABA">
        <w:rPr>
          <w:rFonts w:ascii="Times New Roman" w:eastAsia="Calibri" w:hAnsi="Times New Roman"/>
          <w:b/>
          <w:iCs/>
          <w:sz w:val="20"/>
          <w:szCs w:val="20"/>
          <w:lang w:eastAsia="en-US"/>
        </w:rPr>
        <w:t>по техническому обслуживанию систем автоматической пожарной сигнализации (АПС), системы оповещения и управления эвакуацией людей при пожаре (СОУЭ), обеспечения пожарной безопасности зданий и сооружений</w:t>
      </w:r>
      <w:r w:rsidR="00BD1942" w:rsidRPr="00363ABA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 </w:t>
      </w:r>
      <w:r w:rsidR="005347B8" w:rsidRPr="00363ABA">
        <w:rPr>
          <w:rFonts w:ascii="Times New Roman" w:eastAsia="Calibri" w:hAnsi="Times New Roman"/>
          <w:iCs/>
          <w:sz w:val="20"/>
          <w:szCs w:val="20"/>
          <w:lang w:eastAsia="en-US"/>
        </w:rPr>
        <w:t>(далее - «у</w:t>
      </w:r>
      <w:r w:rsidRPr="00363ABA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слуги»), </w:t>
      </w:r>
      <w:r w:rsidRPr="00363ABA">
        <w:rPr>
          <w:rFonts w:ascii="Times New Roman" w:hAnsi="Times New Roman"/>
          <w:sz w:val="20"/>
          <w:szCs w:val="20"/>
        </w:rPr>
        <w:t>а Заказчик обязуетс</w:t>
      </w:r>
      <w:r w:rsidR="001B170D" w:rsidRPr="00363ABA">
        <w:rPr>
          <w:rFonts w:ascii="Times New Roman" w:hAnsi="Times New Roman"/>
          <w:sz w:val="20"/>
          <w:szCs w:val="20"/>
        </w:rPr>
        <w:t>я принять и оплатить оказанные у</w:t>
      </w:r>
      <w:r w:rsidRPr="00363ABA">
        <w:rPr>
          <w:rFonts w:ascii="Times New Roman" w:hAnsi="Times New Roman"/>
          <w:sz w:val="20"/>
          <w:szCs w:val="20"/>
        </w:rPr>
        <w:t>слуги в порядке и на условиях, предусмотренных в Договоре.</w:t>
      </w:r>
    </w:p>
    <w:p w14:paraId="51564672" w14:textId="77777777" w:rsidR="008B1A28" w:rsidRPr="00363ABA" w:rsidRDefault="00AC7F51" w:rsidP="004E2D72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  <w:lang w:eastAsia="en-US"/>
        </w:rPr>
        <w:t xml:space="preserve">1.2. </w:t>
      </w:r>
      <w:r w:rsidRPr="00363ABA">
        <w:rPr>
          <w:rFonts w:ascii="Times New Roman" w:hAnsi="Times New Roman"/>
          <w:sz w:val="20"/>
          <w:szCs w:val="20"/>
        </w:rPr>
        <w:t xml:space="preserve">Наименование, единица измерения, количество, качественные характеристики услуг </w:t>
      </w:r>
      <w:r w:rsidR="008B1A28" w:rsidRPr="00363ABA">
        <w:rPr>
          <w:rFonts w:ascii="Times New Roman" w:hAnsi="Times New Roman"/>
          <w:sz w:val="20"/>
          <w:szCs w:val="20"/>
        </w:rPr>
        <w:t>определены в Приложении 1 к Договору «Описание объекта закупки».</w:t>
      </w:r>
    </w:p>
    <w:p w14:paraId="75D9590E" w14:textId="77777777" w:rsidR="00AC7F51" w:rsidRPr="00363ABA" w:rsidRDefault="00AC7F51" w:rsidP="004E2D72">
      <w:pPr>
        <w:keepNext/>
        <w:keepLines/>
        <w:widowControl w:val="0"/>
        <w:spacing w:after="0" w:line="240" w:lineRule="auto"/>
        <w:ind w:firstLine="425"/>
        <w:jc w:val="both"/>
        <w:rPr>
          <w:rFonts w:ascii="Times New Roman" w:eastAsia="MS Mincho" w:hAnsi="Times New Roman"/>
          <w:b/>
          <w:sz w:val="20"/>
          <w:szCs w:val="20"/>
          <w:lang w:eastAsia="en-US"/>
        </w:rPr>
      </w:pPr>
    </w:p>
    <w:p w14:paraId="2E3A5F87" w14:textId="77777777" w:rsidR="00AC7F51" w:rsidRPr="00363ABA" w:rsidRDefault="00AC7F51" w:rsidP="004E2D7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2. ЦЕНА ДОГОВОРА И ПОРЯДОК ОПЛАТЫ</w:t>
      </w:r>
    </w:p>
    <w:p w14:paraId="106F982F" w14:textId="4923F1A2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2.1. </w:t>
      </w:r>
      <w:r w:rsidRPr="00363ABA">
        <w:rPr>
          <w:rFonts w:ascii="Times New Roman" w:hAnsi="Times New Roman"/>
          <w:sz w:val="20"/>
          <w:szCs w:val="20"/>
        </w:rPr>
        <w:t>Цена Договора составляет</w:t>
      </w:r>
      <w:proofErr w:type="gramStart"/>
      <w:r w:rsidRPr="00363ABA">
        <w:rPr>
          <w:rFonts w:ascii="Times New Roman" w:hAnsi="Times New Roman"/>
          <w:sz w:val="20"/>
          <w:szCs w:val="20"/>
        </w:rPr>
        <w:t xml:space="preserve"> </w:t>
      </w:r>
      <w:r w:rsidR="00FD45C6"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C83021" w:rsidRPr="00363ABA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1B170D" w:rsidRPr="00363ABA">
        <w:rPr>
          <w:rFonts w:ascii="Times New Roman" w:hAnsi="Times New Roman"/>
          <w:b/>
          <w:sz w:val="20"/>
          <w:szCs w:val="20"/>
        </w:rPr>
        <w:t>(</w:t>
      </w:r>
      <w:r w:rsidR="00FD45C6"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1B170D" w:rsidRPr="00363ABA">
        <w:rPr>
          <w:rFonts w:ascii="Times New Roman" w:hAnsi="Times New Roman"/>
          <w:b/>
          <w:sz w:val="20"/>
          <w:szCs w:val="20"/>
        </w:rPr>
        <w:t xml:space="preserve">) </w:t>
      </w:r>
      <w:proofErr w:type="gramEnd"/>
      <w:r w:rsidR="001B170D" w:rsidRPr="00363ABA">
        <w:rPr>
          <w:rFonts w:ascii="Times New Roman" w:hAnsi="Times New Roman"/>
          <w:b/>
          <w:sz w:val="20"/>
          <w:szCs w:val="20"/>
        </w:rPr>
        <w:t xml:space="preserve">руб. </w:t>
      </w:r>
      <w:r w:rsidR="00FD45C6"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C83021" w:rsidRPr="00363ABA">
        <w:rPr>
          <w:rFonts w:ascii="Times New Roman" w:hAnsi="Times New Roman"/>
          <w:b/>
          <w:sz w:val="20"/>
          <w:szCs w:val="20"/>
        </w:rPr>
        <w:t xml:space="preserve"> </w:t>
      </w:r>
      <w:r w:rsidR="001B170D" w:rsidRPr="00363ABA">
        <w:rPr>
          <w:rFonts w:ascii="Times New Roman" w:hAnsi="Times New Roman"/>
          <w:b/>
          <w:sz w:val="20"/>
          <w:szCs w:val="20"/>
        </w:rPr>
        <w:t>коп</w:t>
      </w:r>
      <w:r w:rsidR="00C83021" w:rsidRPr="00363ABA">
        <w:rPr>
          <w:rFonts w:ascii="Times New Roman" w:hAnsi="Times New Roman"/>
          <w:b/>
          <w:sz w:val="20"/>
          <w:szCs w:val="20"/>
        </w:rPr>
        <w:t>.,</w:t>
      </w:r>
      <w:r w:rsidR="00C83021" w:rsidRPr="00363ABA">
        <w:rPr>
          <w:rFonts w:ascii="Times New Roman" w:hAnsi="Times New Roman"/>
          <w:sz w:val="20"/>
          <w:szCs w:val="20"/>
        </w:rPr>
        <w:t xml:space="preserve"> НДС </w:t>
      </w:r>
      <w:r w:rsidR="00FD45C6"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1B170D" w:rsidRPr="00363ABA">
        <w:rPr>
          <w:rFonts w:ascii="Times New Roman" w:hAnsi="Times New Roman"/>
          <w:sz w:val="20"/>
          <w:szCs w:val="20"/>
        </w:rPr>
        <w:t xml:space="preserve">, </w:t>
      </w:r>
      <w:r w:rsidRPr="00363ABA">
        <w:rPr>
          <w:rFonts w:ascii="Times New Roman" w:hAnsi="Times New Roman"/>
          <w:sz w:val="20"/>
          <w:szCs w:val="20"/>
        </w:rPr>
        <w:t xml:space="preserve">и включает в себя все </w:t>
      </w:r>
      <w:r w:rsidR="005347B8" w:rsidRPr="00363ABA">
        <w:rPr>
          <w:rFonts w:ascii="Times New Roman" w:hAnsi="Times New Roman"/>
          <w:sz w:val="20"/>
          <w:szCs w:val="20"/>
        </w:rPr>
        <w:t>расходы, связанные с оказанием у</w:t>
      </w:r>
      <w:r w:rsidRPr="00363ABA">
        <w:rPr>
          <w:rFonts w:ascii="Times New Roman" w:hAnsi="Times New Roman"/>
          <w:sz w:val="20"/>
          <w:szCs w:val="20"/>
        </w:rPr>
        <w:t>слуг в соответствии с условиями Договора, в том числе:</w:t>
      </w:r>
    </w:p>
    <w:p w14:paraId="242E0A42" w14:textId="77777777" w:rsidR="00AC7F51" w:rsidRPr="00363ABA" w:rsidRDefault="005347B8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- стоимость оказания у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слуг;</w:t>
      </w:r>
    </w:p>
    <w:p w14:paraId="154C4EE2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- стоимость това</w:t>
      </w:r>
      <w:r w:rsidR="005347B8" w:rsidRPr="00363ABA">
        <w:rPr>
          <w:rFonts w:ascii="Times New Roman" w:eastAsia="Calibri" w:hAnsi="Times New Roman"/>
          <w:sz w:val="20"/>
          <w:szCs w:val="20"/>
          <w:lang w:eastAsia="en-US"/>
        </w:rPr>
        <w:t>ров, используемых при оказании у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слуг; </w:t>
      </w:r>
    </w:p>
    <w:p w14:paraId="294E99AF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- расходы на уплату налогов, сборов и других обязательных платежей;</w:t>
      </w:r>
    </w:p>
    <w:p w14:paraId="476A94DB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- все непредвиденные расходы, которые могут возникнуть в период действия Договора в связи с его исполнением.</w:t>
      </w:r>
    </w:p>
    <w:p w14:paraId="5EDD7DEF" w14:textId="77777777" w:rsidR="00AC7F51" w:rsidRPr="00363ABA" w:rsidRDefault="00AC7F51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Цена Договора </w:t>
      </w:r>
      <w:proofErr w:type="gramStart"/>
      <w:r w:rsidRPr="00363ABA">
        <w:rPr>
          <w:rFonts w:ascii="Times New Roman" w:hAnsi="Times New Roman"/>
          <w:sz w:val="20"/>
          <w:szCs w:val="20"/>
        </w:rPr>
        <w:t>является твердой и определяется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на весь срок исполнения Договора, за исключением случая, предусмотренного пунктом 8.1 Договора.</w:t>
      </w:r>
    </w:p>
    <w:p w14:paraId="723514A2" w14:textId="77777777" w:rsidR="00DD2AA7" w:rsidRPr="00363ABA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2.2. Источник финансирования: за счет средств бюджетного учреждения.</w:t>
      </w:r>
    </w:p>
    <w:p w14:paraId="796590BF" w14:textId="77777777" w:rsidR="00DD2AA7" w:rsidRPr="00363ABA" w:rsidRDefault="00DD2AA7" w:rsidP="004E2D72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Код </w:t>
      </w:r>
      <w:proofErr w:type="gramStart"/>
      <w:r w:rsidRPr="00363ABA">
        <w:rPr>
          <w:rFonts w:ascii="Times New Roman" w:hAnsi="Times New Roman"/>
          <w:sz w:val="20"/>
          <w:szCs w:val="20"/>
        </w:rPr>
        <w:t>видов расходов классификации расходов бюджетов бюджетной системы Российской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Федерации: 244.</w:t>
      </w:r>
    </w:p>
    <w:p w14:paraId="486EE001" w14:textId="77777777" w:rsidR="0076559A" w:rsidRPr="00363ABA" w:rsidRDefault="001E224E" w:rsidP="0076559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2.3</w:t>
      </w:r>
      <w:r w:rsidR="00AC7F51" w:rsidRPr="00363ABA">
        <w:rPr>
          <w:rFonts w:ascii="Times New Roman" w:hAnsi="Times New Roman"/>
          <w:sz w:val="20"/>
          <w:szCs w:val="20"/>
        </w:rPr>
        <w:t xml:space="preserve">. </w:t>
      </w:r>
      <w:r w:rsidR="0076559A" w:rsidRPr="00363ABA">
        <w:rPr>
          <w:rFonts w:ascii="Times New Roman" w:hAnsi="Times New Roman"/>
          <w:sz w:val="20"/>
          <w:szCs w:val="20"/>
        </w:rPr>
        <w:t>Оплата оказанных услуг производится Заказчиком путем перечисления денежных средств на расчетный счет</w:t>
      </w:r>
      <w:r w:rsidR="0076559A" w:rsidRPr="00363ABA">
        <w:rPr>
          <w:rFonts w:ascii="Times New Roman" w:hAnsi="Times New Roman"/>
          <w:i/>
          <w:sz w:val="20"/>
          <w:szCs w:val="20"/>
        </w:rPr>
        <w:t xml:space="preserve"> </w:t>
      </w:r>
      <w:r w:rsidR="0076559A" w:rsidRPr="00363ABA">
        <w:rPr>
          <w:rFonts w:ascii="Times New Roman" w:hAnsi="Times New Roman"/>
          <w:sz w:val="20"/>
          <w:szCs w:val="20"/>
        </w:rPr>
        <w:t>Исполнителя, указанный в Договоре, по факту оказания Исполнителем услуг в течение 7 (семи) рабочих дней после подписания Сторонами Акта</w:t>
      </w:r>
      <w:r w:rsidR="0076559A" w:rsidRPr="00363ABA">
        <w:rPr>
          <w:rFonts w:ascii="Times New Roman" w:hAnsi="Times New Roman"/>
          <w:i/>
          <w:sz w:val="20"/>
          <w:szCs w:val="20"/>
        </w:rPr>
        <w:t xml:space="preserve"> </w:t>
      </w:r>
      <w:r w:rsidR="0076559A" w:rsidRPr="00363ABA">
        <w:rPr>
          <w:rFonts w:ascii="Times New Roman" w:hAnsi="Times New Roman"/>
          <w:sz w:val="20"/>
          <w:szCs w:val="20"/>
        </w:rPr>
        <w:t>сдачи-приемки оказанных услуг без замечаний на основании пре</w:t>
      </w:r>
      <w:r w:rsidR="00C83021" w:rsidRPr="00363ABA">
        <w:rPr>
          <w:rFonts w:ascii="Times New Roman" w:hAnsi="Times New Roman"/>
          <w:sz w:val="20"/>
          <w:szCs w:val="20"/>
        </w:rPr>
        <w:t>дставленных Исполнителем счета.</w:t>
      </w:r>
    </w:p>
    <w:p w14:paraId="60946080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3ABA">
        <w:rPr>
          <w:rFonts w:ascii="Times New Roman" w:hAnsi="Times New Roman"/>
          <w:sz w:val="20"/>
          <w:szCs w:val="20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системы Российской Федерации Заказчиком.</w:t>
      </w:r>
    </w:p>
    <w:p w14:paraId="3746FC0C" w14:textId="77777777" w:rsidR="00AC7F51" w:rsidRPr="00363ABA" w:rsidRDefault="00EB7969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Днё</w:t>
      </w:r>
      <w:r w:rsidR="00AC7F51" w:rsidRPr="00363ABA">
        <w:rPr>
          <w:rFonts w:ascii="Times New Roman" w:hAnsi="Times New Roman"/>
          <w:sz w:val="20"/>
          <w:szCs w:val="20"/>
        </w:rPr>
        <w:t>м исполнения Заказчиком обязательства по оплате услуг, указанных в п.1.1. Договора, считается день списания денежных сре</w:t>
      </w:r>
      <w:proofErr w:type="gramStart"/>
      <w:r w:rsidR="00AC7F51" w:rsidRPr="00363ABA">
        <w:rPr>
          <w:rFonts w:ascii="Times New Roman" w:hAnsi="Times New Roman"/>
          <w:sz w:val="20"/>
          <w:szCs w:val="20"/>
        </w:rPr>
        <w:t>дств с л</w:t>
      </w:r>
      <w:proofErr w:type="gramEnd"/>
      <w:r w:rsidR="00AC7F51" w:rsidRPr="00363ABA">
        <w:rPr>
          <w:rFonts w:ascii="Times New Roman" w:hAnsi="Times New Roman"/>
          <w:sz w:val="20"/>
          <w:szCs w:val="20"/>
        </w:rPr>
        <w:t>ицевого счета Заказчика</w:t>
      </w:r>
    </w:p>
    <w:p w14:paraId="39402144" w14:textId="77777777" w:rsidR="00AC7F51" w:rsidRPr="00363ABA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2.4</w:t>
      </w:r>
      <w:r w:rsidR="00AC7F51" w:rsidRPr="00363ABA">
        <w:rPr>
          <w:rFonts w:ascii="Times New Roman" w:hAnsi="Times New Roman"/>
          <w:sz w:val="20"/>
          <w:szCs w:val="20"/>
        </w:rPr>
        <w:t>. Сбор всех необходимых для оплаты документов осуществляется Исполнителем.</w:t>
      </w:r>
    </w:p>
    <w:p w14:paraId="6C48FD6D" w14:textId="77777777" w:rsidR="00AC7F51" w:rsidRPr="00363ABA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2.5</w:t>
      </w:r>
      <w:r w:rsidR="00AC7F51" w:rsidRPr="00363ABA">
        <w:rPr>
          <w:rFonts w:ascii="Times New Roman" w:hAnsi="Times New Roman"/>
          <w:sz w:val="20"/>
          <w:szCs w:val="20"/>
        </w:rPr>
        <w:t>. Ва</w:t>
      </w:r>
      <w:r w:rsidR="00937184" w:rsidRPr="00363ABA">
        <w:rPr>
          <w:rFonts w:ascii="Times New Roman" w:hAnsi="Times New Roman"/>
          <w:sz w:val="20"/>
          <w:szCs w:val="20"/>
        </w:rPr>
        <w:t>люта, используемая для расчетов</w:t>
      </w:r>
      <w:r w:rsidR="00AC7F51" w:rsidRPr="00363ABA">
        <w:rPr>
          <w:rFonts w:ascii="Times New Roman" w:hAnsi="Times New Roman"/>
          <w:sz w:val="20"/>
          <w:szCs w:val="20"/>
        </w:rPr>
        <w:t xml:space="preserve"> - рубль Российской Федерации.</w:t>
      </w:r>
    </w:p>
    <w:p w14:paraId="472F22A0" w14:textId="77777777" w:rsidR="005F0945" w:rsidRPr="00363ABA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14:paraId="765040D8" w14:textId="77777777" w:rsidR="005F0945" w:rsidRPr="00363ABA" w:rsidRDefault="005F0945" w:rsidP="005F0945">
      <w:pPr>
        <w:keepNext/>
        <w:spacing w:after="0" w:line="240" w:lineRule="auto"/>
        <w:ind w:firstLine="425"/>
        <w:jc w:val="center"/>
        <w:rPr>
          <w:rFonts w:ascii="Times New Roman" w:hAnsi="Times New Roman"/>
          <w:b/>
          <w:bCs/>
          <w:caps/>
          <w:sz w:val="20"/>
          <w:szCs w:val="20"/>
          <w:lang w:val="x-none" w:eastAsia="x-none"/>
        </w:rPr>
      </w:pPr>
      <w:r w:rsidRPr="00363ABA">
        <w:rPr>
          <w:rFonts w:ascii="Times New Roman" w:hAnsi="Times New Roman"/>
          <w:b/>
          <w:sz w:val="20"/>
          <w:szCs w:val="20"/>
          <w:lang w:eastAsia="x-none"/>
        </w:rPr>
        <w:t>3</w:t>
      </w:r>
      <w:r w:rsidRPr="00363ABA">
        <w:rPr>
          <w:rFonts w:ascii="Times New Roman" w:hAnsi="Times New Roman"/>
          <w:b/>
          <w:sz w:val="20"/>
          <w:szCs w:val="20"/>
          <w:lang w:val="x-none" w:eastAsia="x-none"/>
        </w:rPr>
        <w:t>. МЕСТО, ГРАФИК</w:t>
      </w:r>
      <w:r w:rsidRPr="00363ABA">
        <w:rPr>
          <w:rFonts w:ascii="Times New Roman" w:hAnsi="Times New Roman"/>
          <w:b/>
          <w:bCs/>
          <w:sz w:val="20"/>
          <w:szCs w:val="20"/>
          <w:lang w:val="x-none" w:eastAsia="x-none"/>
        </w:rPr>
        <w:t>, УСЛОВИЯ ОКАЗАНИЯ УСЛУГ,</w:t>
      </w:r>
      <w:r w:rsidRPr="00363ABA">
        <w:rPr>
          <w:rFonts w:ascii="Times New Roman" w:hAnsi="Times New Roman"/>
          <w:b/>
          <w:bCs/>
          <w:sz w:val="20"/>
          <w:szCs w:val="20"/>
          <w:lang w:eastAsia="x-none"/>
        </w:rPr>
        <w:t xml:space="preserve"> </w:t>
      </w:r>
      <w:r w:rsidRPr="00363ABA">
        <w:rPr>
          <w:rFonts w:ascii="Times New Roman" w:hAnsi="Times New Roman"/>
          <w:b/>
          <w:bCs/>
          <w:sz w:val="20"/>
          <w:szCs w:val="20"/>
          <w:lang w:val="x-none" w:eastAsia="x-none"/>
        </w:rPr>
        <w:t>КАЧЕСТВО УСЛУГ</w:t>
      </w:r>
    </w:p>
    <w:p w14:paraId="2A0155FE" w14:textId="46BFF57F" w:rsidR="00650FAF" w:rsidRPr="00363ABA" w:rsidRDefault="005F0945" w:rsidP="00C8302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3.1. </w:t>
      </w: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Место оказания услуг: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proofErr w:type="gramStart"/>
      <w:r w:rsidR="00C83021" w:rsidRPr="00363ABA">
        <w:rPr>
          <w:rFonts w:ascii="Times New Roman" w:hAnsi="Times New Roman"/>
          <w:sz w:val="20"/>
          <w:szCs w:val="20"/>
        </w:rPr>
        <w:t>Томская</w:t>
      </w:r>
      <w:proofErr w:type="gramEnd"/>
      <w:r w:rsidR="00C83021" w:rsidRPr="00363ABA">
        <w:rPr>
          <w:rFonts w:ascii="Times New Roman" w:hAnsi="Times New Roman"/>
          <w:sz w:val="20"/>
          <w:szCs w:val="20"/>
        </w:rPr>
        <w:t xml:space="preserve"> обл., г. Томск</w:t>
      </w:r>
      <w:r w:rsidR="00650FAF" w:rsidRPr="00363ABA">
        <w:rPr>
          <w:rFonts w:ascii="Times New Roman" w:hAnsi="Times New Roman"/>
          <w:sz w:val="20"/>
          <w:szCs w:val="20"/>
        </w:rPr>
        <w:t>:</w:t>
      </w:r>
      <w:r w:rsidR="002B4D19" w:rsidRPr="00363ABA">
        <w:rPr>
          <w:rFonts w:ascii="Times New Roman" w:hAnsi="Times New Roman"/>
          <w:sz w:val="20"/>
          <w:szCs w:val="20"/>
        </w:rPr>
        <w:t xml:space="preserve"> </w:t>
      </w:r>
      <w:r w:rsidR="00C83021" w:rsidRPr="00363ABA">
        <w:rPr>
          <w:rFonts w:ascii="Times New Roman" w:hAnsi="Times New Roman"/>
          <w:sz w:val="20"/>
          <w:szCs w:val="20"/>
        </w:rPr>
        <w:t xml:space="preserve">ул. Алеутская, 4, </w:t>
      </w:r>
      <w:r w:rsidR="007A3D4D">
        <w:rPr>
          <w:rFonts w:ascii="Times New Roman" w:hAnsi="Times New Roman"/>
          <w:sz w:val="20"/>
          <w:szCs w:val="20"/>
        </w:rPr>
        <w:t>4</w:t>
      </w:r>
      <w:r w:rsidR="007A3D4D" w:rsidRPr="00363ABA">
        <w:rPr>
          <w:rFonts w:ascii="Times New Roman" w:hAnsi="Times New Roman"/>
          <w:sz w:val="20"/>
          <w:szCs w:val="20"/>
        </w:rPr>
        <w:t>-</w:t>
      </w:r>
      <w:r w:rsidR="007A3D4D">
        <w:rPr>
          <w:rFonts w:ascii="Times New Roman" w:hAnsi="Times New Roman"/>
          <w:sz w:val="20"/>
          <w:szCs w:val="20"/>
        </w:rPr>
        <w:t xml:space="preserve">е </w:t>
      </w:r>
      <w:r w:rsidR="007A3D4D" w:rsidRPr="00363ABA">
        <w:rPr>
          <w:rFonts w:ascii="Times New Roman" w:hAnsi="Times New Roman"/>
          <w:sz w:val="20"/>
          <w:szCs w:val="20"/>
        </w:rPr>
        <w:t xml:space="preserve">клиническое психотерапевтическое отделение </w:t>
      </w:r>
      <w:r w:rsidR="00C83021" w:rsidRPr="00363ABA">
        <w:rPr>
          <w:rFonts w:ascii="Times New Roman" w:hAnsi="Times New Roman"/>
          <w:sz w:val="20"/>
          <w:szCs w:val="20"/>
        </w:rPr>
        <w:t>НИИ психического здоровья</w:t>
      </w:r>
      <w:r w:rsidR="007A3D4D">
        <w:rPr>
          <w:rFonts w:ascii="Times New Roman" w:hAnsi="Times New Roman"/>
          <w:sz w:val="20"/>
          <w:szCs w:val="20"/>
        </w:rPr>
        <w:t>.</w:t>
      </w:r>
    </w:p>
    <w:p w14:paraId="18513B68" w14:textId="6942977E" w:rsidR="005F0945" w:rsidRPr="00363ABA" w:rsidRDefault="005F0945" w:rsidP="00C83021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3.2. </w:t>
      </w: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Срок оказания услуг: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363ABA">
        <w:rPr>
          <w:rFonts w:ascii="Times New Roman" w:hAnsi="Times New Roman"/>
          <w:sz w:val="20"/>
          <w:szCs w:val="20"/>
        </w:rPr>
        <w:t>с момента заключения Договора</w:t>
      </w:r>
      <w:r w:rsidRPr="00363ABA">
        <w:rPr>
          <w:rFonts w:ascii="Times New Roman" w:hAnsi="Times New Roman"/>
          <w:b/>
          <w:sz w:val="20"/>
          <w:szCs w:val="20"/>
        </w:rPr>
        <w:t xml:space="preserve"> </w:t>
      </w:r>
      <w:r w:rsidR="009B0FEE" w:rsidRPr="00363ABA">
        <w:rPr>
          <w:rFonts w:ascii="Times New Roman" w:hAnsi="Times New Roman"/>
          <w:b/>
          <w:sz w:val="20"/>
          <w:szCs w:val="20"/>
        </w:rPr>
        <w:t>по «</w:t>
      </w:r>
      <w:r w:rsidR="00C83021" w:rsidRPr="00363ABA">
        <w:rPr>
          <w:rFonts w:ascii="Times New Roman" w:hAnsi="Times New Roman"/>
          <w:b/>
          <w:sz w:val="20"/>
          <w:szCs w:val="20"/>
        </w:rPr>
        <w:t>30</w:t>
      </w:r>
      <w:r w:rsidR="009B0FEE" w:rsidRPr="00363ABA">
        <w:rPr>
          <w:rFonts w:ascii="Times New Roman" w:hAnsi="Times New Roman"/>
          <w:b/>
          <w:sz w:val="20"/>
          <w:szCs w:val="20"/>
        </w:rPr>
        <w:t xml:space="preserve">» </w:t>
      </w:r>
      <w:r w:rsidR="002B4D19" w:rsidRPr="00363ABA">
        <w:rPr>
          <w:rFonts w:ascii="Times New Roman" w:hAnsi="Times New Roman"/>
          <w:b/>
          <w:sz w:val="20"/>
          <w:szCs w:val="20"/>
        </w:rPr>
        <w:t>апреля</w:t>
      </w:r>
      <w:r w:rsidR="00C83021" w:rsidRPr="00363ABA">
        <w:rPr>
          <w:rFonts w:ascii="Times New Roman" w:hAnsi="Times New Roman"/>
          <w:b/>
          <w:sz w:val="20"/>
          <w:szCs w:val="20"/>
        </w:rPr>
        <w:t xml:space="preserve"> </w:t>
      </w:r>
      <w:r w:rsidR="009B0FEE" w:rsidRPr="00363ABA">
        <w:rPr>
          <w:rFonts w:ascii="Times New Roman" w:hAnsi="Times New Roman"/>
          <w:b/>
          <w:sz w:val="20"/>
          <w:szCs w:val="20"/>
        </w:rPr>
        <w:t xml:space="preserve"> </w:t>
      </w:r>
      <w:bookmarkStart w:id="5" w:name="_GoBack"/>
      <w:bookmarkEnd w:id="5"/>
      <w:r w:rsidR="009B0FEE" w:rsidRPr="00363ABA">
        <w:rPr>
          <w:rFonts w:ascii="Times New Roman" w:hAnsi="Times New Roman"/>
          <w:b/>
          <w:sz w:val="20"/>
          <w:szCs w:val="20"/>
        </w:rPr>
        <w:t>202</w:t>
      </w:r>
      <w:r w:rsidR="002B4D19" w:rsidRPr="00363ABA">
        <w:rPr>
          <w:rFonts w:ascii="Times New Roman" w:hAnsi="Times New Roman"/>
          <w:b/>
          <w:sz w:val="20"/>
          <w:szCs w:val="20"/>
        </w:rPr>
        <w:t>7</w:t>
      </w:r>
      <w:r w:rsidRPr="00363ABA">
        <w:rPr>
          <w:rFonts w:ascii="Times New Roman" w:hAnsi="Times New Roman"/>
          <w:b/>
          <w:sz w:val="20"/>
          <w:szCs w:val="20"/>
        </w:rPr>
        <w:t xml:space="preserve"> г</w:t>
      </w:r>
      <w:r w:rsidR="002B4D19" w:rsidRPr="00363ABA">
        <w:rPr>
          <w:rFonts w:ascii="Times New Roman" w:hAnsi="Times New Roman"/>
          <w:b/>
          <w:sz w:val="20"/>
          <w:szCs w:val="20"/>
        </w:rPr>
        <w:t>. (включительно).</w:t>
      </w:r>
    </w:p>
    <w:p w14:paraId="7F60CC56" w14:textId="77777777" w:rsidR="005F0945" w:rsidRPr="00363ABA" w:rsidRDefault="005F0945" w:rsidP="005F0945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3.3. Качество, технические характеристики услуг и иные показатели должны соответствовать действующему законодательству Российской Федерации, условиям Договора</w:t>
      </w:r>
      <w:r w:rsidRPr="00363ABA">
        <w:rPr>
          <w:rFonts w:ascii="Times New Roman" w:hAnsi="Times New Roman"/>
          <w:sz w:val="20"/>
          <w:szCs w:val="20"/>
        </w:rPr>
        <w:t xml:space="preserve"> и Приложении 1 к Договору «Описание объекта закупки».</w:t>
      </w:r>
    </w:p>
    <w:p w14:paraId="75C2CD8A" w14:textId="3ABABDCD" w:rsidR="005F0945" w:rsidRPr="00363ABA" w:rsidRDefault="005F0945" w:rsidP="002B4D19">
      <w:pPr>
        <w:tabs>
          <w:tab w:val="left" w:pos="540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14:paraId="4D541AF9" w14:textId="77777777" w:rsidR="00AC7F51" w:rsidRPr="00363ABA" w:rsidRDefault="005F0945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. ПРАВА И ОБЯЗАННОСТИ</w:t>
      </w:r>
      <w:r w:rsidR="00AC7F51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СТОРОН</w:t>
      </w:r>
    </w:p>
    <w:p w14:paraId="2E9B9567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.1. Заказчик вправе:</w:t>
      </w:r>
    </w:p>
    <w:p w14:paraId="21BF6D2E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.1.1. Требовать от Исполнителя надлежащего исполнения обязательств в соответствии с условиями Договора.</w:t>
      </w:r>
    </w:p>
    <w:p w14:paraId="47CC529B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.1.2. Требовать от Исполнителя представления надлежащим образом </w:t>
      </w:r>
      <w:proofErr w:type="gramStart"/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оформленных</w:t>
      </w:r>
      <w:proofErr w:type="gramEnd"/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документов.</w:t>
      </w:r>
    </w:p>
    <w:p w14:paraId="0489D66F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.1.3. Запрашивать у Исполнителя информацию о ходе и состоянии исполнения обязательств Исполнителя по Договору.</w:t>
      </w:r>
    </w:p>
    <w:p w14:paraId="36F416CC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.1.4. Направлять мот</w:t>
      </w:r>
      <w:r w:rsidR="005347B8" w:rsidRPr="00363ABA">
        <w:rPr>
          <w:rFonts w:ascii="Times New Roman" w:eastAsia="Calibri" w:hAnsi="Times New Roman"/>
          <w:sz w:val="20"/>
          <w:szCs w:val="20"/>
          <w:lang w:eastAsia="en-US"/>
        </w:rPr>
        <w:t>ивированный отказ в подписании А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кта сдачи-приемки оказанных услуг по результатам приемки оказанных услуг</w:t>
      </w:r>
      <w:r w:rsidR="00AC7F51" w:rsidRPr="00363ABA">
        <w:rPr>
          <w:rFonts w:ascii="Times New Roman" w:eastAsia="Calibri" w:hAnsi="Times New Roman"/>
          <w:i/>
          <w:sz w:val="20"/>
          <w:szCs w:val="20"/>
          <w:lang w:eastAsia="en-US"/>
        </w:rPr>
        <w:t>.</w:t>
      </w:r>
    </w:p>
    <w:p w14:paraId="4D1B6BF9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.1.5. Пользоваться иными установленными Договором и законодательством Российской Федерации правами.</w:t>
      </w:r>
    </w:p>
    <w:p w14:paraId="3009FD75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lastRenderedPageBreak/>
        <w:t>4</w:t>
      </w:r>
      <w:r w:rsidR="00AC7F51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.2. Заказчик обязан:</w:t>
      </w:r>
    </w:p>
    <w:p w14:paraId="0A4D4EB8" w14:textId="77777777" w:rsidR="00AC7F51" w:rsidRPr="00363ABA" w:rsidRDefault="005F0945" w:rsidP="004E2D72">
      <w:pPr>
        <w:spacing w:after="0" w:line="240" w:lineRule="auto"/>
        <w:ind w:right="-142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4</w:t>
      </w:r>
      <w:r w:rsidR="00AC7F51" w:rsidRPr="00363ABA">
        <w:rPr>
          <w:rFonts w:ascii="Times New Roman" w:hAnsi="Times New Roman"/>
          <w:sz w:val="20"/>
          <w:szCs w:val="20"/>
        </w:rPr>
        <w:t>.2.1. Направлять моти</w:t>
      </w:r>
      <w:r w:rsidR="005347B8" w:rsidRPr="00363ABA">
        <w:rPr>
          <w:rFonts w:ascii="Times New Roman" w:hAnsi="Times New Roman"/>
          <w:sz w:val="20"/>
          <w:szCs w:val="20"/>
        </w:rPr>
        <w:t>вированный отказ от подписания Акта сдачи-</w:t>
      </w:r>
      <w:r w:rsidR="00AC7F51" w:rsidRPr="00363ABA">
        <w:rPr>
          <w:rFonts w:ascii="Times New Roman" w:hAnsi="Times New Roman"/>
          <w:sz w:val="20"/>
          <w:szCs w:val="20"/>
        </w:rPr>
        <w:t>приемки оказанных услуг (извещение о выявленных недостатках) по</w:t>
      </w:r>
      <w:r w:rsidR="005347B8" w:rsidRPr="00363ABA">
        <w:rPr>
          <w:rFonts w:ascii="Times New Roman" w:hAnsi="Times New Roman"/>
          <w:sz w:val="20"/>
          <w:szCs w:val="20"/>
        </w:rPr>
        <w:t xml:space="preserve"> результата</w:t>
      </w:r>
      <w:r w:rsidR="00673F57" w:rsidRPr="00363ABA">
        <w:rPr>
          <w:rFonts w:ascii="Times New Roman" w:hAnsi="Times New Roman"/>
          <w:sz w:val="20"/>
          <w:szCs w:val="20"/>
        </w:rPr>
        <w:t>м приемки оказанных у</w:t>
      </w:r>
      <w:r w:rsidR="00AC7F51" w:rsidRPr="00363ABA">
        <w:rPr>
          <w:rFonts w:ascii="Times New Roman" w:hAnsi="Times New Roman"/>
          <w:sz w:val="20"/>
          <w:szCs w:val="20"/>
        </w:rPr>
        <w:t xml:space="preserve">слуг в случае наличия у него замечаний по качеству, </w:t>
      </w:r>
      <w:r w:rsidR="00673F57" w:rsidRPr="00363ABA">
        <w:rPr>
          <w:rFonts w:ascii="Times New Roman" w:hAnsi="Times New Roman"/>
          <w:sz w:val="20"/>
          <w:szCs w:val="20"/>
        </w:rPr>
        <w:t>объему, соответствию оказанных у</w:t>
      </w:r>
      <w:r w:rsidR="00AC7F51" w:rsidRPr="00363ABA">
        <w:rPr>
          <w:rFonts w:ascii="Times New Roman" w:hAnsi="Times New Roman"/>
          <w:sz w:val="20"/>
          <w:szCs w:val="20"/>
        </w:rPr>
        <w:t>слуг условиям Договора.</w:t>
      </w:r>
    </w:p>
    <w:p w14:paraId="52D19AD2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4.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2.2</w:t>
      </w:r>
      <w:r w:rsidR="00673F57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. </w:t>
      </w:r>
      <w:proofErr w:type="gramStart"/>
      <w:r w:rsidR="00673F57" w:rsidRPr="00363ABA">
        <w:rPr>
          <w:rFonts w:ascii="Times New Roman" w:eastAsia="Calibri" w:hAnsi="Times New Roman"/>
          <w:sz w:val="20"/>
          <w:szCs w:val="20"/>
          <w:lang w:eastAsia="en-US"/>
        </w:rPr>
        <w:t>Принять и оплатить</w:t>
      </w:r>
      <w:proofErr w:type="gramEnd"/>
      <w:r w:rsidR="00673F57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оказанные у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слуги</w:t>
      </w:r>
      <w:r w:rsidR="00AC7F51"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при отсутствии у него замечаний по качеству, </w:t>
      </w:r>
      <w:r w:rsidR="00673F57" w:rsidRPr="00363ABA">
        <w:rPr>
          <w:rFonts w:ascii="Times New Roman" w:eastAsia="Calibri" w:hAnsi="Times New Roman"/>
          <w:sz w:val="20"/>
          <w:szCs w:val="20"/>
          <w:lang w:eastAsia="en-US"/>
        </w:rPr>
        <w:t>объему, соответствию оказанных у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слуг условиям Договора.</w:t>
      </w:r>
    </w:p>
    <w:p w14:paraId="4E2D4A0C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.2.3. </w:t>
      </w:r>
      <w:r w:rsidR="00AC7F51" w:rsidRPr="00363ABA">
        <w:rPr>
          <w:rFonts w:ascii="Times New Roman" w:hAnsi="Times New Roman"/>
          <w:sz w:val="20"/>
          <w:szCs w:val="20"/>
        </w:rPr>
        <w:t xml:space="preserve">До взыскания неустойки (штрафов, пеней) в судебном порядке соблюдать претензионный порядок урегулирования спора (направлять Исполнителю </w:t>
      </w:r>
      <w:r w:rsidR="00AC7F51" w:rsidRPr="00363ABA">
        <w:rPr>
          <w:rFonts w:ascii="Times New Roman" w:hAnsi="Times New Roman"/>
          <w:color w:val="000000"/>
          <w:sz w:val="20"/>
          <w:szCs w:val="20"/>
        </w:rPr>
        <w:t>претензию, содержащую требование</w:t>
      </w:r>
      <w:r w:rsidR="00AC7F51" w:rsidRPr="00363ABA">
        <w:rPr>
          <w:rFonts w:ascii="Times New Roman" w:hAnsi="Times New Roman"/>
          <w:sz w:val="20"/>
          <w:szCs w:val="20"/>
        </w:rPr>
        <w:t xml:space="preserve"> об уплате сумм неустойки (штрафов, пеней), предусмотренных Договором за неисполнение (ненадлежащее исполнение) Исполнителем своих обязательств по Договору).</w:t>
      </w:r>
    </w:p>
    <w:p w14:paraId="3A7E8D72" w14:textId="77777777" w:rsidR="00AC7F51" w:rsidRPr="00363ABA" w:rsidRDefault="005F0945" w:rsidP="004E2D72">
      <w:pPr>
        <w:spacing w:after="0" w:line="240" w:lineRule="auto"/>
        <w:ind w:right="-144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.2.4. Своевременно предоставлять Исполнителю информ</w:t>
      </w:r>
      <w:r w:rsidR="00673F57" w:rsidRPr="00363ABA">
        <w:rPr>
          <w:rFonts w:ascii="Times New Roman" w:eastAsia="Calibri" w:hAnsi="Times New Roman"/>
          <w:sz w:val="20"/>
          <w:szCs w:val="20"/>
          <w:lang w:eastAsia="en-US"/>
        </w:rPr>
        <w:t>ацию, необходимую для оказания у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слуг, в случае невозможности ее получения Исполнителем самостоятельно.</w:t>
      </w:r>
    </w:p>
    <w:p w14:paraId="24051526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.2.5. Оказывать Исполнителю необходимое содействие в процессе оказываемых услуг.</w:t>
      </w:r>
    </w:p>
    <w:p w14:paraId="72091843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.3. Исполнитель вправе:</w:t>
      </w:r>
    </w:p>
    <w:p w14:paraId="61F4AACA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.3.1. Требовать оплаты оказанных</w:t>
      </w:r>
      <w:r w:rsidR="00AC7F51"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надлежащим образом услуг.</w:t>
      </w:r>
    </w:p>
    <w:p w14:paraId="0248E951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.3.2. Запрашивать у Заказчика предоставления разъяснений и уточнений по вопросам оказания услуг в рамках Договора.</w:t>
      </w:r>
    </w:p>
    <w:p w14:paraId="422B8B69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.4. Исполнитель обязан:</w:t>
      </w:r>
    </w:p>
    <w:p w14:paraId="1B9023D3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.4.1. Своевременно и надлежащим образом оказать услуги в соответствии с действующим законодательством Российской Федерации, условиями Договора.</w:t>
      </w:r>
    </w:p>
    <w:p w14:paraId="03BB169F" w14:textId="77777777" w:rsidR="00AC7F51" w:rsidRPr="00363ABA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.4.2. Незамедлительно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ухудшающее качество оказываемых  услуг.</w:t>
      </w:r>
    </w:p>
    <w:p w14:paraId="3B5F7162" w14:textId="77777777" w:rsidR="00AC7F51" w:rsidRPr="00363ABA" w:rsidRDefault="005F0945" w:rsidP="004E2D72">
      <w:pPr>
        <w:widowControl w:val="0"/>
        <w:autoSpaceDE w:val="0"/>
        <w:autoSpaceDN w:val="0"/>
        <w:adjustRightInd w:val="0"/>
        <w:spacing w:after="0" w:line="240" w:lineRule="auto"/>
        <w:ind w:right="35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.4.3.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14:paraId="578D891A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.4.4.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</w:t>
      </w:r>
      <w:r w:rsidR="00D807F7" w:rsidRPr="00363ABA">
        <w:rPr>
          <w:rFonts w:ascii="Times New Roman" w:eastAsia="Calibri" w:hAnsi="Times New Roman"/>
          <w:sz w:val="20"/>
          <w:szCs w:val="20"/>
          <w:lang w:eastAsia="en-US"/>
        </w:rPr>
        <w:t>ора в порядке, указанном в п. 11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.3. Договора.</w:t>
      </w:r>
    </w:p>
    <w:p w14:paraId="6BD195BE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.4.5. Для взыскания неустойки (штрафов, пеней) направлять Заказчику претензию, содержащую требование об уплате сумм неустойки (штрафов, пеней), предусмотренных Договором за неисполнение (ненадлежащее исполнение) Заказчиком своих обязательств по Договору.</w:t>
      </w:r>
    </w:p>
    <w:p w14:paraId="626A780F" w14:textId="34DACA1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.4.6. Исполнитель </w:t>
      </w:r>
      <w:r w:rsidR="002B4D19" w:rsidRPr="00363ABA">
        <w:rPr>
          <w:rFonts w:ascii="Times New Roman" w:hAnsi="Times New Roman"/>
          <w:sz w:val="20"/>
          <w:szCs w:val="20"/>
        </w:rPr>
        <w:t>в срок не позднее 5 рабочих дней следующего за отчетным месяцем</w:t>
      </w:r>
      <w:r w:rsidR="002B4D19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обязан передать Заказчику следующие документы:</w:t>
      </w:r>
    </w:p>
    <w:p w14:paraId="298CAFCB" w14:textId="77777777" w:rsidR="00AC7F51" w:rsidRPr="00363ABA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E30B3C" w:rsidRPr="00363ABA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кт</w:t>
      </w:r>
      <w:r w:rsidR="00AC7F51"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сдачи-приемки оказанных услуг; </w:t>
      </w:r>
    </w:p>
    <w:p w14:paraId="1540B825" w14:textId="60E5B5D2" w:rsidR="00AC7F51" w:rsidRPr="00363ABA" w:rsidRDefault="004E2D72" w:rsidP="004E2D72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2B4D19" w:rsidRPr="00363ABA">
        <w:rPr>
          <w:rFonts w:ascii="Times New Roman" w:eastAsia="Calibri" w:hAnsi="Times New Roman"/>
          <w:sz w:val="20"/>
          <w:szCs w:val="20"/>
          <w:lang w:eastAsia="en-US"/>
        </w:rPr>
        <w:t>С</w:t>
      </w:r>
      <w:r w:rsidR="00673F57" w:rsidRPr="00363ABA">
        <w:rPr>
          <w:rFonts w:ascii="Times New Roman" w:eastAsia="Calibri" w:hAnsi="Times New Roman"/>
          <w:sz w:val="20"/>
          <w:szCs w:val="20"/>
          <w:lang w:eastAsia="en-US"/>
        </w:rPr>
        <w:t>чё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т</w:t>
      </w:r>
      <w:r w:rsidR="002B4D19" w:rsidRPr="00363ABA">
        <w:rPr>
          <w:rFonts w:ascii="Times New Roman" w:hAnsi="Times New Roman"/>
          <w:color w:val="000000"/>
          <w:sz w:val="20"/>
          <w:szCs w:val="20"/>
          <w:lang w:eastAsia="en-US"/>
        </w:rPr>
        <w:t>.</w:t>
      </w:r>
    </w:p>
    <w:p w14:paraId="6EE51C29" w14:textId="77777777" w:rsidR="00AC7F51" w:rsidRPr="00363ABA" w:rsidRDefault="005F0945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>.4.7. Исполнять иные обязанности, предусмотренные действующим законодательством Российской Федерации и Договором.</w:t>
      </w:r>
    </w:p>
    <w:p w14:paraId="66763DFD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x-none"/>
        </w:rPr>
      </w:pPr>
    </w:p>
    <w:p w14:paraId="6134FEBB" w14:textId="77777777" w:rsidR="00AC7F51" w:rsidRPr="00363ABA" w:rsidRDefault="00AC7F51" w:rsidP="004E2D7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b/>
          <w:sz w:val="20"/>
          <w:szCs w:val="20"/>
          <w:lang w:eastAsia="en-US"/>
        </w:rPr>
        <w:t>ПОРЯДОК ПРИЕМКИ ОКАЗАННЫХ УСЛУГ</w:t>
      </w:r>
    </w:p>
    <w:p w14:paraId="491D3462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5.1. Заказчик осуществляет приемку оказанных услуг в течение 10 (десяти) рабочих дней,</w:t>
      </w:r>
      <w:r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>со дня получения</w:t>
      </w:r>
      <w:r w:rsidR="004E2D72"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документов, указанных в пункт</w:t>
      </w:r>
      <w:r w:rsidR="00D807F7"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е</w:t>
      </w:r>
      <w:r w:rsidR="004E2D72"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</w:t>
      </w:r>
      <w:r w:rsidR="005F0945"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>4</w:t>
      </w:r>
      <w:r w:rsidR="004E2D72"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>.4.6 Договора,</w:t>
      </w:r>
      <w:r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</w:t>
      </w:r>
      <w:r w:rsidR="004E2D72"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оформленных</w:t>
      </w:r>
      <w:r w:rsidRPr="00363ABA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в соответствии с условиями Договора.</w:t>
      </w:r>
    </w:p>
    <w:p w14:paraId="006F7563" w14:textId="77777777" w:rsidR="00AC7F51" w:rsidRPr="00363ABA" w:rsidRDefault="00AC7F51" w:rsidP="004E2D72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5.2. Для проверки оказанных услуг в части соответствия условиям Договора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363ABA"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  <w:t xml:space="preserve"> </w:t>
      </w:r>
    </w:p>
    <w:p w14:paraId="4EF70C03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Для проведения экспертизы оказанных услуг</w:t>
      </w:r>
      <w:r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эксперты, экспертные организации имеют право запрашивать у Исполнителя дополнительные материалы, относящиеся к условиям исполнения Договора.</w:t>
      </w:r>
      <w:r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363ABA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Срок представления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Исполнителем дополнительных материалов составляет 3 (три)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5.1. Договора, увеличивается на количество дней просрочки.</w:t>
      </w:r>
    </w:p>
    <w:p w14:paraId="7694C001" w14:textId="77777777" w:rsidR="00AC7F51" w:rsidRPr="00363ABA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/>
          <w:kern w:val="16"/>
          <w:sz w:val="20"/>
          <w:szCs w:val="20"/>
        </w:rPr>
      </w:pPr>
      <w:r w:rsidRPr="00363ABA">
        <w:rPr>
          <w:rFonts w:ascii="Times New Roman" w:hAnsi="Times New Roman"/>
          <w:kern w:val="16"/>
          <w:sz w:val="20"/>
          <w:szCs w:val="20"/>
        </w:rPr>
        <w:t xml:space="preserve">5.3. В случае обнаружения недостатков (по объему, качеству, иных недостатков) Заказчик извещает </w:t>
      </w:r>
      <w:r w:rsidRPr="00363ABA">
        <w:rPr>
          <w:rFonts w:ascii="Times New Roman" w:hAnsi="Times New Roman"/>
          <w:sz w:val="20"/>
          <w:szCs w:val="20"/>
        </w:rPr>
        <w:t xml:space="preserve">Исполнителя </w:t>
      </w:r>
      <w:r w:rsidRPr="00363ABA">
        <w:rPr>
          <w:rFonts w:ascii="Times New Roman" w:hAnsi="Times New Roman"/>
          <w:kern w:val="16"/>
          <w:sz w:val="20"/>
          <w:szCs w:val="20"/>
        </w:rPr>
        <w:t xml:space="preserve">не позднее 2 (двух) рабочих дней </w:t>
      </w:r>
      <w:proofErr w:type="gramStart"/>
      <w:r w:rsidRPr="00363ABA">
        <w:rPr>
          <w:rFonts w:ascii="Times New Roman" w:hAnsi="Times New Roman"/>
          <w:kern w:val="16"/>
          <w:sz w:val="20"/>
          <w:szCs w:val="20"/>
        </w:rPr>
        <w:t>с даты обнаружения</w:t>
      </w:r>
      <w:proofErr w:type="gramEnd"/>
      <w:r w:rsidRPr="00363ABA">
        <w:rPr>
          <w:rFonts w:ascii="Times New Roman" w:hAnsi="Times New Roman"/>
          <w:kern w:val="16"/>
          <w:sz w:val="20"/>
          <w:szCs w:val="20"/>
        </w:rPr>
        <w:t xml:space="preserve"> указанных недостатков. Извещение о выявленных недостатках составляется Заказчиком в письменной форме с указанием сроков по устранению недостатков, вручается </w:t>
      </w:r>
      <w:r w:rsidRPr="00363ABA">
        <w:rPr>
          <w:rFonts w:ascii="Times New Roman" w:hAnsi="Times New Roman"/>
          <w:sz w:val="20"/>
          <w:szCs w:val="20"/>
        </w:rPr>
        <w:t xml:space="preserve">Исполнителю </w:t>
      </w:r>
      <w:r w:rsidRPr="00363ABA">
        <w:rPr>
          <w:rFonts w:ascii="Times New Roman" w:hAnsi="Times New Roman"/>
          <w:kern w:val="16"/>
          <w:sz w:val="20"/>
          <w:szCs w:val="20"/>
        </w:rPr>
        <w:t xml:space="preserve">под расписку. В случае невозможности передачи извещения указанным способом извещение направляется </w:t>
      </w:r>
      <w:r w:rsidRPr="00363ABA">
        <w:rPr>
          <w:rFonts w:ascii="Times New Roman" w:hAnsi="Times New Roman"/>
          <w:sz w:val="20"/>
          <w:szCs w:val="20"/>
        </w:rPr>
        <w:t xml:space="preserve">Исполнителю </w:t>
      </w:r>
      <w:r w:rsidRPr="00363ABA">
        <w:rPr>
          <w:rFonts w:ascii="Times New Roman" w:hAnsi="Times New Roman"/>
          <w:kern w:val="16"/>
          <w:sz w:val="20"/>
          <w:szCs w:val="20"/>
        </w:rPr>
        <w:t xml:space="preserve">или </w:t>
      </w:r>
      <w:r w:rsidRPr="00363ABA">
        <w:rPr>
          <w:rFonts w:ascii="Times New Roman" w:hAnsi="Times New Roman"/>
          <w:sz w:val="20"/>
          <w:szCs w:val="20"/>
        </w:rPr>
        <w:t xml:space="preserve">его представителю </w:t>
      </w:r>
      <w:r w:rsidRPr="00363ABA">
        <w:rPr>
          <w:rFonts w:ascii="Times New Roman" w:hAnsi="Times New Roman"/>
          <w:kern w:val="16"/>
          <w:sz w:val="20"/>
          <w:szCs w:val="20"/>
        </w:rPr>
        <w:t xml:space="preserve">по почте. </w:t>
      </w:r>
    </w:p>
    <w:p w14:paraId="4396E7C4" w14:textId="77777777" w:rsidR="00AC7F51" w:rsidRPr="00363ABA" w:rsidRDefault="00AC7F51" w:rsidP="004E2D72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eastAsia="Calibri" w:hAnsi="Times New Roman"/>
          <w:kern w:val="16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kern w:val="16"/>
          <w:sz w:val="20"/>
          <w:szCs w:val="20"/>
          <w:lang w:eastAsia="en-US"/>
        </w:rPr>
        <w:t>5.4.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14:paraId="0F46185B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5.5. По окончании приемки услуг Заказчик подписывает</w:t>
      </w:r>
      <w:r w:rsidR="008B1A28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Акт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сдачи-приемки оказанных услуг либо направляет</w:t>
      </w:r>
      <w:r w:rsidRPr="00363ABA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мотивированный отказ от подписания </w:t>
      </w:r>
      <w:r w:rsidR="008B1A28" w:rsidRPr="00363ABA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кта сдачи-приемки оказанных услуг. В случае обнаружения несоответствия услуг условиям Договора </w:t>
      </w:r>
      <w:r w:rsidR="008B1A28" w:rsidRPr="00363ABA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кт сдачи-приемки оказанных услуг не подписывается до устранения Исполнителем недостатков.</w:t>
      </w:r>
    </w:p>
    <w:p w14:paraId="2FA7433F" w14:textId="3ECB858E" w:rsidR="00AB6D29" w:rsidRPr="00363ABA" w:rsidRDefault="00AC7F51" w:rsidP="00AB6D29">
      <w:pPr>
        <w:spacing w:after="0" w:line="240" w:lineRule="auto"/>
        <w:ind w:firstLine="425"/>
        <w:jc w:val="both"/>
        <w:rPr>
          <w:rFonts w:ascii="Times New Roman" w:hAnsi="Times New Roman"/>
          <w:i/>
          <w:sz w:val="20"/>
          <w:szCs w:val="20"/>
          <w:lang w:eastAsia="x-none"/>
        </w:rPr>
      </w:pPr>
      <w:r w:rsidRPr="00363ABA">
        <w:rPr>
          <w:rFonts w:ascii="Times New Roman" w:hAnsi="Times New Roman"/>
          <w:sz w:val="20"/>
          <w:szCs w:val="20"/>
          <w:lang w:val="x-none" w:eastAsia="x-none"/>
        </w:rPr>
        <w:t>5.</w:t>
      </w:r>
      <w:r w:rsidRPr="00363ABA">
        <w:rPr>
          <w:rFonts w:ascii="Times New Roman" w:hAnsi="Times New Roman"/>
          <w:sz w:val="20"/>
          <w:szCs w:val="20"/>
          <w:lang w:eastAsia="x-none"/>
        </w:rPr>
        <w:t>6</w:t>
      </w:r>
      <w:r w:rsidRPr="00363ABA">
        <w:rPr>
          <w:rFonts w:ascii="Times New Roman" w:hAnsi="Times New Roman"/>
          <w:sz w:val="20"/>
          <w:szCs w:val="20"/>
          <w:lang w:val="x-none" w:eastAsia="x-none"/>
        </w:rPr>
        <w:t xml:space="preserve">. </w:t>
      </w:r>
      <w:r w:rsidR="00AB6D29" w:rsidRPr="00363ABA">
        <w:rPr>
          <w:rFonts w:ascii="Times New Roman" w:hAnsi="Times New Roman"/>
          <w:sz w:val="20"/>
          <w:szCs w:val="20"/>
          <w:lang w:val="x-none" w:eastAsia="x-none"/>
        </w:rPr>
        <w:t xml:space="preserve">Датой приемки оказанных услуг считается дата подписания Заказчиком </w:t>
      </w:r>
      <w:r w:rsidR="00AB6D29" w:rsidRPr="00363ABA">
        <w:rPr>
          <w:rFonts w:ascii="Times New Roman" w:hAnsi="Times New Roman"/>
          <w:sz w:val="20"/>
          <w:szCs w:val="20"/>
          <w:lang w:eastAsia="x-none"/>
        </w:rPr>
        <w:t>А</w:t>
      </w:r>
      <w:proofErr w:type="spellStart"/>
      <w:r w:rsidR="00AB6D29" w:rsidRPr="00363ABA">
        <w:rPr>
          <w:rFonts w:ascii="Times New Roman" w:hAnsi="Times New Roman"/>
          <w:sz w:val="20"/>
          <w:szCs w:val="20"/>
          <w:lang w:val="x-none" w:eastAsia="x-none"/>
        </w:rPr>
        <w:t>кта</w:t>
      </w:r>
      <w:proofErr w:type="spellEnd"/>
      <w:r w:rsidR="00AB6D29" w:rsidRPr="00363ABA">
        <w:rPr>
          <w:rFonts w:ascii="Times New Roman" w:hAnsi="Times New Roman"/>
          <w:sz w:val="20"/>
          <w:szCs w:val="20"/>
          <w:lang w:val="x-none" w:eastAsia="x-none"/>
        </w:rPr>
        <w:t xml:space="preserve"> сдачи-приемки оказанных услуг без замечаний</w:t>
      </w:r>
      <w:r w:rsidR="00AB6D29" w:rsidRPr="00363ABA">
        <w:rPr>
          <w:rFonts w:ascii="Times New Roman" w:hAnsi="Times New Roman"/>
          <w:i/>
          <w:sz w:val="20"/>
          <w:szCs w:val="20"/>
          <w:lang w:val="x-none" w:eastAsia="x-none"/>
        </w:rPr>
        <w:t>.</w:t>
      </w:r>
    </w:p>
    <w:p w14:paraId="04CF7192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 w:rsidRPr="00363ABA">
        <w:rPr>
          <w:rFonts w:ascii="Times New Roman" w:hAnsi="Times New Roman"/>
          <w:sz w:val="20"/>
          <w:szCs w:val="20"/>
          <w:lang w:val="x-none" w:eastAsia="x-none"/>
        </w:rPr>
        <w:t>5.</w:t>
      </w:r>
      <w:r w:rsidRPr="00363ABA">
        <w:rPr>
          <w:rFonts w:ascii="Times New Roman" w:hAnsi="Times New Roman"/>
          <w:sz w:val="20"/>
          <w:szCs w:val="20"/>
          <w:lang w:eastAsia="x-none"/>
        </w:rPr>
        <w:t>7</w:t>
      </w:r>
      <w:r w:rsidRPr="00363ABA">
        <w:rPr>
          <w:rFonts w:ascii="Times New Roman" w:hAnsi="Times New Roman"/>
          <w:sz w:val="20"/>
          <w:szCs w:val="20"/>
          <w:lang w:val="x-none" w:eastAsia="x-none"/>
        </w:rPr>
        <w:t>. Акт сдачи-приемки оказанных услуг подписывается Сторонами в двух экземплярах, один из которых передается Исполнителю, а второй - Заказчику.</w:t>
      </w:r>
    </w:p>
    <w:p w14:paraId="2544A82F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5.8. По согласованию Заказчика с </w:t>
      </w:r>
      <w:r w:rsidRPr="00363ABA">
        <w:rPr>
          <w:rFonts w:ascii="Times New Roman" w:eastAsia="Calibri" w:hAnsi="Times New Roman"/>
          <w:kern w:val="16"/>
          <w:sz w:val="20"/>
          <w:szCs w:val="20"/>
          <w:lang w:eastAsia="en-US"/>
        </w:rPr>
        <w:t xml:space="preserve">Исполнителем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Договоре.</w:t>
      </w:r>
    </w:p>
    <w:p w14:paraId="55F4EB1D" w14:textId="77777777" w:rsidR="008B1A28" w:rsidRDefault="008B1A28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14:paraId="66101B38" w14:textId="77777777" w:rsidR="004F138A" w:rsidRDefault="004F138A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14:paraId="12F12C5B" w14:textId="77777777" w:rsidR="004F138A" w:rsidRPr="00363ABA" w:rsidRDefault="004F138A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14:paraId="2FECA1C9" w14:textId="77777777" w:rsidR="00AC7F51" w:rsidRPr="00363ABA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363ABA">
        <w:rPr>
          <w:rFonts w:ascii="Times New Roman" w:hAnsi="Times New Roman"/>
          <w:b/>
          <w:snapToGrid w:val="0"/>
          <w:sz w:val="20"/>
          <w:szCs w:val="20"/>
        </w:rPr>
        <w:lastRenderedPageBreak/>
        <w:t>6. ОТВЕТСТВЕННОСТЬ СТОРОН</w:t>
      </w:r>
    </w:p>
    <w:p w14:paraId="2407653A" w14:textId="77777777" w:rsidR="00106981" w:rsidRPr="00363ABA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6</w:t>
      </w:r>
      <w:r w:rsidR="00106981" w:rsidRPr="00363ABA">
        <w:rPr>
          <w:rFonts w:ascii="Times New Roman" w:hAnsi="Times New Roman"/>
          <w:sz w:val="20"/>
          <w:szCs w:val="20"/>
        </w:rPr>
        <w:t>.1. 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14:paraId="4AC3274E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6</w:t>
      </w:r>
      <w:r w:rsidR="00106981" w:rsidRPr="00363ABA">
        <w:rPr>
          <w:rFonts w:ascii="Times New Roman" w:hAnsi="Times New Roman"/>
          <w:sz w:val="20"/>
          <w:szCs w:val="20"/>
        </w:rPr>
        <w:t xml:space="preserve">.2. 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</w:t>
      </w:r>
    </w:p>
    <w:p w14:paraId="3BC7AEE2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.2.1. Пеня начисляется за каждый день просрочки исполнения Заказчиком </w:t>
      </w:r>
      <w:r w:rsidR="00106981" w:rsidRPr="00363ABA">
        <w:rPr>
          <w:rFonts w:ascii="Times New Roman" w:hAnsi="Times New Roman"/>
          <w:sz w:val="20"/>
          <w:szCs w:val="20"/>
        </w:rPr>
        <w:t>обязательства, предусмотренного Договором,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68CDBE1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6</w:t>
      </w:r>
      <w:r w:rsidR="00106981" w:rsidRPr="00363ABA">
        <w:rPr>
          <w:rFonts w:ascii="Times New Roman" w:hAnsi="Times New Roman"/>
          <w:sz w:val="20"/>
          <w:szCs w:val="20"/>
        </w:rPr>
        <w:t xml:space="preserve">.3. 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В случае просрочки исполнения Исполнителем обязатель</w:t>
      </w:r>
      <w:proofErr w:type="gramStart"/>
      <w:r w:rsidR="00106981" w:rsidRPr="00363ABA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претензию, содержащую требование об уплате неустоек (пеней). </w:t>
      </w:r>
    </w:p>
    <w:p w14:paraId="14DC4765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.3.1. </w:t>
      </w:r>
      <w:proofErr w:type="gramStart"/>
      <w:r w:rsidR="00106981" w:rsidRPr="00363ABA">
        <w:rPr>
          <w:rFonts w:ascii="Times New Roman" w:hAnsi="Times New Roman"/>
          <w:color w:val="000000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</w:t>
      </w:r>
      <w:proofErr w:type="gramEnd"/>
      <w:r w:rsidR="00106981" w:rsidRPr="00363ABA">
        <w:rPr>
          <w:rFonts w:ascii="Times New Roman" w:hAnsi="Times New Roman"/>
          <w:color w:val="000000"/>
          <w:sz w:val="20"/>
          <w:szCs w:val="20"/>
        </w:rPr>
        <w:t>, если законодательством Российской Федерации установлен иной порядок начисления пени.</w:t>
      </w:r>
    </w:p>
    <w:p w14:paraId="61AB9C85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FA08850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.5. Уплата неустоек (пеней)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14:paraId="1C9A316B" w14:textId="77777777" w:rsidR="00106981" w:rsidRPr="00363ABA" w:rsidRDefault="0010698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color w:val="000000"/>
          <w:sz w:val="20"/>
          <w:szCs w:val="20"/>
        </w:rPr>
        <w:t xml:space="preserve">Уплата неустоек (пеней) осуществляется на основании </w:t>
      </w:r>
      <w:r w:rsidRPr="00363ABA">
        <w:rPr>
          <w:rFonts w:ascii="Times New Roman" w:hAnsi="Times New Roman"/>
          <w:sz w:val="20"/>
          <w:szCs w:val="20"/>
        </w:rPr>
        <w:t>письменной претензии одной из Сторон.</w:t>
      </w:r>
    </w:p>
    <w:p w14:paraId="62668CDE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color w:val="000000"/>
          <w:sz w:val="20"/>
          <w:szCs w:val="20"/>
        </w:rPr>
        <w:t>6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.6. Заказчик вправе учитывать при расчете </w:t>
      </w:r>
      <w:r w:rsidR="00106981" w:rsidRPr="00363ABA">
        <w:rPr>
          <w:rFonts w:ascii="Times New Roman" w:hAnsi="Times New Roman"/>
          <w:sz w:val="20"/>
          <w:szCs w:val="20"/>
        </w:rPr>
        <w:t xml:space="preserve">с 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Исполнителем (вычитать из цены Договора) сумму в виде неустойки </w:t>
      </w:r>
      <w:r w:rsidR="00106981" w:rsidRPr="00363ABA">
        <w:rPr>
          <w:rFonts w:ascii="Times New Roman" w:hAnsi="Times New Roman"/>
          <w:sz w:val="20"/>
          <w:szCs w:val="20"/>
        </w:rPr>
        <w:t>(пени)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, подлежащую уплате Исполнителю за неисполнение (ненадлежащее исполнение) обязательств, предусмотренных Договором, е</w:t>
      </w:r>
      <w:r w:rsidR="00106981" w:rsidRPr="00363ABA">
        <w:rPr>
          <w:rFonts w:ascii="Times New Roman" w:hAnsi="Times New Roman"/>
          <w:sz w:val="20"/>
          <w:szCs w:val="20"/>
        </w:rPr>
        <w:t xml:space="preserve">сли 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Исполнитель</w:t>
      </w:r>
      <w:r w:rsidR="00106981" w:rsidRPr="00363ABA">
        <w:rPr>
          <w:rFonts w:ascii="Times New Roman" w:hAnsi="Times New Roman"/>
          <w:sz w:val="20"/>
          <w:szCs w:val="20"/>
        </w:rPr>
        <w:t xml:space="preserve"> не докажет, что неисполнение (</w:t>
      </w:r>
      <w:r w:rsidR="00106981" w:rsidRPr="00363ABA">
        <w:rPr>
          <w:rFonts w:ascii="Times New Roman" w:hAnsi="Times New Roman"/>
          <w:color w:val="000000"/>
          <w:sz w:val="20"/>
          <w:szCs w:val="20"/>
        </w:rPr>
        <w:t>ненадлежащее исполнение) обязатель</w:t>
      </w:r>
      <w:proofErr w:type="gramStart"/>
      <w:r w:rsidR="00106981" w:rsidRPr="00363ABA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 w:rsidRPr="00363ABA">
        <w:rPr>
          <w:rFonts w:ascii="Times New Roman" w:hAnsi="Times New Roman"/>
          <w:color w:val="000000"/>
          <w:sz w:val="20"/>
          <w:szCs w:val="20"/>
        </w:rPr>
        <w:t xml:space="preserve">оизошло </w:t>
      </w:r>
      <w:r w:rsidR="00106981" w:rsidRPr="00363ABA">
        <w:rPr>
          <w:rFonts w:ascii="Times New Roman" w:hAnsi="Times New Roman"/>
          <w:sz w:val="20"/>
          <w:szCs w:val="20"/>
        </w:rPr>
        <w:t>вследствие непреодолимой силы или по вине другой Стороны.</w:t>
      </w:r>
    </w:p>
    <w:p w14:paraId="133706EE" w14:textId="77777777" w:rsidR="00106981" w:rsidRPr="00363ABA" w:rsidRDefault="00D807F7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6</w:t>
      </w:r>
      <w:r w:rsidR="00106981" w:rsidRPr="00363ABA">
        <w:rPr>
          <w:rFonts w:ascii="Times New Roman" w:hAnsi="Times New Roman"/>
          <w:sz w:val="20"/>
          <w:szCs w:val="20"/>
        </w:rPr>
        <w:t>.7.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14:paraId="4111899D" w14:textId="77777777" w:rsidR="00AC7F51" w:rsidRPr="00363ABA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141" w:firstLine="425"/>
        <w:jc w:val="both"/>
        <w:rPr>
          <w:rFonts w:ascii="Times New Roman" w:hAnsi="Times New Roman"/>
          <w:sz w:val="20"/>
          <w:szCs w:val="20"/>
        </w:rPr>
      </w:pPr>
    </w:p>
    <w:p w14:paraId="58D92BDE" w14:textId="77777777" w:rsidR="00AC7F51" w:rsidRPr="00363ABA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363ABA">
        <w:rPr>
          <w:rFonts w:ascii="Times New Roman" w:hAnsi="Times New Roman"/>
          <w:b/>
          <w:snapToGrid w:val="0"/>
          <w:sz w:val="20"/>
          <w:szCs w:val="20"/>
        </w:rPr>
        <w:t>7. ПОРЯДОК РАЗРЕШЕНИЯ СПОРОВ</w:t>
      </w:r>
    </w:p>
    <w:p w14:paraId="1E74C9B4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7.1. Все споры или разногласия, возникающие между Сторонами по Договору или в связи с ним, разрешаются в претензионном порядке. Срок рассмотрения претензии составляет 10 (Десять) рабочих дней со дня ее получения.</w:t>
      </w:r>
    </w:p>
    <w:p w14:paraId="016AC102" w14:textId="77777777" w:rsidR="00AC7F51" w:rsidRPr="00363ABA" w:rsidRDefault="00AC7F51" w:rsidP="0074535A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</w:rPr>
        <w:t xml:space="preserve">7.2. </w:t>
      </w:r>
      <w:r w:rsidR="0074535A" w:rsidRPr="00363ABA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>В случае невозможности разрешения разногласий в претензионном порядке, они подлежат рассмотрению в Арбитражном суде по местонахождению истца.</w:t>
      </w:r>
    </w:p>
    <w:p w14:paraId="777B0932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14:paraId="461CA818" w14:textId="77777777" w:rsidR="00AC7F51" w:rsidRPr="00363ABA" w:rsidRDefault="00AC7F51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363ABA">
        <w:rPr>
          <w:rFonts w:ascii="Times New Roman" w:hAnsi="Times New Roman"/>
          <w:b/>
          <w:snapToGrid w:val="0"/>
          <w:sz w:val="20"/>
          <w:szCs w:val="20"/>
        </w:rPr>
        <w:t>8. ПОРЯДОК ИЗМЕНЕНИЯ, ДОПОЛНЕНИЯ И РАСТОРЖЕНИЯ ДОГОВОРА</w:t>
      </w:r>
    </w:p>
    <w:p w14:paraId="54697982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8.1. Цена Договора может быть снижена по соглашению Сторон без изменения предусмотренных Договором объема услуг, качества оказываемых услуг и иных условий Договора. </w:t>
      </w:r>
    </w:p>
    <w:p w14:paraId="6D67536E" w14:textId="460DE1A9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8.2.</w:t>
      </w:r>
      <w:r w:rsidRPr="00363ABA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 xml:space="preserve"> </w:t>
      </w:r>
      <w:r w:rsidR="00650FAF" w:rsidRPr="00363ABA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статьи 95 Закона № 44-ФЗ.</w:t>
      </w:r>
    </w:p>
    <w:p w14:paraId="2FF88FAF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14:paraId="6DACF5A0" w14:textId="77777777" w:rsidR="00AC7F51" w:rsidRPr="00363ABA" w:rsidRDefault="00AC7F51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 New Roman" w:hAnsi="Times New Roman"/>
          <w:b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9. ОБСТОЯТЕЛЬСТВА НЕПРЕОДОЛИМОЙ СИЛЫ</w:t>
      </w:r>
    </w:p>
    <w:p w14:paraId="1F57FF27" w14:textId="2B68BC2E" w:rsidR="00AC7F51" w:rsidRPr="00363ABA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9.1.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D16BBD" w:rsidRPr="00363ABA">
        <w:rPr>
          <w:rFonts w:ascii="Times New Roman" w:hAnsi="Times New Roman"/>
          <w:sz w:val="20"/>
          <w:szCs w:val="20"/>
        </w:rPr>
        <w:t>как-то</w:t>
      </w:r>
      <w:r w:rsidRPr="00363ABA">
        <w:rPr>
          <w:rFonts w:ascii="Times New Roman" w:hAnsi="Times New Roman"/>
          <w:sz w:val="20"/>
          <w:szCs w:val="20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0DE430BF" w14:textId="77777777" w:rsidR="00AC7F51" w:rsidRPr="00363ABA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пункте</w:t>
      </w:r>
      <w:r w:rsidR="00106981" w:rsidRPr="00363ABA">
        <w:rPr>
          <w:rFonts w:ascii="Times New Roman" w:hAnsi="Times New Roman"/>
          <w:sz w:val="20"/>
          <w:szCs w:val="20"/>
        </w:rPr>
        <w:t xml:space="preserve"> 9</w:t>
      </w:r>
      <w:r w:rsidRPr="00363ABA">
        <w:rPr>
          <w:rFonts w:ascii="Times New Roman" w:hAnsi="Times New Roman"/>
          <w:sz w:val="20"/>
          <w:szCs w:val="20"/>
        </w:rPr>
        <w:t>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14:paraId="062EBDFF" w14:textId="77777777" w:rsidR="00AC7F51" w:rsidRPr="00363ABA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4A3B925D" w14:textId="77777777" w:rsidR="00AC7F51" w:rsidRPr="00363ABA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9.4. </w:t>
      </w:r>
      <w:proofErr w:type="spellStart"/>
      <w:r w:rsidRPr="00363ABA">
        <w:rPr>
          <w:rFonts w:ascii="Times New Roman" w:hAnsi="Times New Roman"/>
          <w:sz w:val="20"/>
          <w:szCs w:val="20"/>
        </w:rPr>
        <w:t>Неизвещение</w:t>
      </w:r>
      <w:proofErr w:type="spellEnd"/>
      <w:r w:rsidRPr="00363ABA">
        <w:rPr>
          <w:rFonts w:ascii="Times New Roman" w:hAnsi="Times New Roman"/>
          <w:sz w:val="20"/>
          <w:szCs w:val="20"/>
        </w:rPr>
        <w:t xml:space="preserve"> либо несвоевременное извещение другой Стороны согласно пункту </w:t>
      </w:r>
      <w:r w:rsidR="00106981" w:rsidRPr="00363ABA">
        <w:rPr>
          <w:rFonts w:ascii="Times New Roman" w:hAnsi="Times New Roman"/>
          <w:sz w:val="20"/>
          <w:szCs w:val="20"/>
        </w:rPr>
        <w:t>9</w:t>
      </w:r>
      <w:r w:rsidRPr="00363ABA">
        <w:rPr>
          <w:rFonts w:ascii="Times New Roman" w:hAnsi="Times New Roman"/>
          <w:sz w:val="20"/>
          <w:szCs w:val="20"/>
        </w:rPr>
        <w:t>.3 Договора влечет за собой утрату права ссылаться на эти обстоятельства.</w:t>
      </w:r>
    </w:p>
    <w:p w14:paraId="6A6AD27F" w14:textId="77777777" w:rsidR="00AC7F51" w:rsidRPr="00363ABA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14:paraId="1F1A54BD" w14:textId="77777777" w:rsidR="00AC7F51" w:rsidRPr="00363ABA" w:rsidRDefault="00AC7F51" w:rsidP="004E2D72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5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363ABA">
        <w:rPr>
          <w:rFonts w:ascii="Times New Roman" w:hAnsi="Times New Roman"/>
          <w:b/>
          <w:bCs/>
          <w:sz w:val="20"/>
          <w:szCs w:val="20"/>
          <w:lang w:eastAsia="ar-SA"/>
        </w:rPr>
        <w:t>10. АНТИКОРРУПЦИОННАЯ ОГОВОРКА</w:t>
      </w:r>
    </w:p>
    <w:p w14:paraId="5031A123" w14:textId="77777777" w:rsidR="00AC7F51" w:rsidRPr="00363ABA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10.1. </w:t>
      </w:r>
      <w:proofErr w:type="gramStart"/>
      <w:r w:rsidRPr="00363ABA">
        <w:rPr>
          <w:rFonts w:ascii="Times New Roman" w:hAnsi="Times New Roman"/>
          <w:sz w:val="20"/>
          <w:szCs w:val="20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14:paraId="1AFFAAB0" w14:textId="77777777" w:rsidR="00865F4C" w:rsidRPr="00363ABA" w:rsidRDefault="00865F4C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14:paraId="5D43D5C9" w14:textId="77777777" w:rsidR="00AC7F51" w:rsidRPr="00363ABA" w:rsidRDefault="00AC7F51" w:rsidP="004E2D72">
      <w:pPr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363ABA">
        <w:rPr>
          <w:rFonts w:ascii="Times New Roman" w:hAnsi="Times New Roman"/>
          <w:b/>
          <w:sz w:val="20"/>
          <w:szCs w:val="20"/>
          <w:lang w:eastAsia="ar-SA"/>
        </w:rPr>
        <w:t>11. ПРОЧИЕ УСЛОВИЯ</w:t>
      </w:r>
    </w:p>
    <w:p w14:paraId="0E6D7489" w14:textId="77777777" w:rsidR="00AC7F51" w:rsidRPr="00363ABA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>11.1.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</w:p>
    <w:p w14:paraId="181C708E" w14:textId="5966DA3D" w:rsidR="00AC7F51" w:rsidRPr="00363ABA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 xml:space="preserve">11.2. </w:t>
      </w:r>
      <w:r w:rsidR="00A00622" w:rsidRPr="00363ABA">
        <w:rPr>
          <w:rFonts w:ascii="Times New Roman" w:hAnsi="Times New Roman"/>
          <w:sz w:val="20"/>
          <w:szCs w:val="20"/>
          <w:lang w:eastAsia="ar-SA"/>
        </w:rPr>
        <w:t xml:space="preserve">Настоящий Договор вступает в силу с момента подписания и действует </w:t>
      </w:r>
      <w:proofErr w:type="gramStart"/>
      <w:r w:rsidR="00A00622" w:rsidRPr="00363ABA">
        <w:rPr>
          <w:rFonts w:ascii="Times New Roman" w:hAnsi="Times New Roman"/>
          <w:sz w:val="20"/>
          <w:szCs w:val="20"/>
          <w:lang w:eastAsia="ar-SA"/>
        </w:rPr>
        <w:t>до</w:t>
      </w:r>
      <w:proofErr w:type="gramEnd"/>
      <w:r w:rsidR="00A00622" w:rsidRPr="00363ABA">
        <w:rPr>
          <w:rFonts w:ascii="Times New Roman" w:hAnsi="Times New Roman"/>
          <w:sz w:val="20"/>
          <w:szCs w:val="20"/>
          <w:lang w:eastAsia="ar-SA"/>
        </w:rPr>
        <w:t xml:space="preserve">  _______, а </w:t>
      </w:r>
      <w:proofErr w:type="gramStart"/>
      <w:r w:rsidR="00A00622" w:rsidRPr="00363ABA">
        <w:rPr>
          <w:rFonts w:ascii="Times New Roman" w:hAnsi="Times New Roman"/>
          <w:sz w:val="20"/>
          <w:szCs w:val="20"/>
          <w:lang w:eastAsia="ar-SA"/>
        </w:rPr>
        <w:t>в</w:t>
      </w:r>
      <w:proofErr w:type="gramEnd"/>
      <w:r w:rsidR="00A00622" w:rsidRPr="00363ABA">
        <w:rPr>
          <w:rFonts w:ascii="Times New Roman" w:hAnsi="Times New Roman"/>
          <w:sz w:val="20"/>
          <w:szCs w:val="20"/>
          <w:lang w:eastAsia="ar-SA"/>
        </w:rPr>
        <w:t xml:space="preserve"> части оплаты полного исполнения Сторонами своих обязательств.</w:t>
      </w:r>
    </w:p>
    <w:p w14:paraId="1616C7B0" w14:textId="77777777" w:rsidR="00106981" w:rsidRPr="00363ABA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 xml:space="preserve">11.3. </w:t>
      </w:r>
      <w:r w:rsidR="00106981" w:rsidRPr="00363ABA">
        <w:rPr>
          <w:rFonts w:ascii="Times New Roman" w:hAnsi="Times New Roman"/>
          <w:sz w:val="20"/>
          <w:szCs w:val="20"/>
        </w:rPr>
        <w:t xml:space="preserve">Официальный документооборот в рамках настоящего Договора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(трёх) рабочих дней. </w:t>
      </w:r>
    </w:p>
    <w:p w14:paraId="02F76516" w14:textId="77777777" w:rsidR="00106981" w:rsidRPr="00363ABA" w:rsidRDefault="0010698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Срок ответа на входящий документ в рамках настоящего Договора не может превышать 3 (трёх) рабочих дней.</w:t>
      </w:r>
    </w:p>
    <w:p w14:paraId="67EDAEAB" w14:textId="77777777" w:rsidR="00AC7F51" w:rsidRPr="00363ABA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 xml:space="preserve">11.4. Договор </w:t>
      </w:r>
      <w:proofErr w:type="gramStart"/>
      <w:r w:rsidRPr="00363ABA">
        <w:rPr>
          <w:rFonts w:ascii="Times New Roman" w:hAnsi="Times New Roman"/>
          <w:sz w:val="20"/>
          <w:szCs w:val="20"/>
          <w:lang w:eastAsia="ar-SA"/>
        </w:rPr>
        <w:t>составлен в соответствии с требованиями законодательства Российской Федерации и подписан</w:t>
      </w:r>
      <w:proofErr w:type="gramEnd"/>
      <w:r w:rsidRPr="00363ABA">
        <w:rPr>
          <w:rFonts w:ascii="Times New Roman" w:hAnsi="Times New Roman"/>
          <w:sz w:val="20"/>
          <w:szCs w:val="20"/>
          <w:lang w:eastAsia="ar-SA"/>
        </w:rPr>
        <w:t xml:space="preserve"> надлежащим образом уполномоченными представителями Сторон. </w:t>
      </w:r>
    </w:p>
    <w:p w14:paraId="2452C060" w14:textId="77777777" w:rsidR="00AC7F51" w:rsidRPr="00363ABA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 xml:space="preserve">11.5. </w:t>
      </w:r>
      <w:r w:rsidRPr="00363ABA">
        <w:rPr>
          <w:rFonts w:ascii="Times New Roman" w:hAnsi="Times New Roman"/>
          <w:bCs/>
          <w:sz w:val="20"/>
          <w:szCs w:val="20"/>
          <w:lang w:eastAsia="ar-SA"/>
        </w:rPr>
        <w:t xml:space="preserve"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</w:t>
      </w:r>
    </w:p>
    <w:p w14:paraId="15AADCB9" w14:textId="77777777" w:rsidR="00AC7F51" w:rsidRPr="00363ABA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11.6. Все приложения к Договору должны быть </w:t>
      </w:r>
      <w:proofErr w:type="gramStart"/>
      <w:r w:rsidRPr="00363ABA">
        <w:rPr>
          <w:rFonts w:ascii="Times New Roman" w:hAnsi="Times New Roman"/>
          <w:sz w:val="20"/>
          <w:szCs w:val="20"/>
        </w:rPr>
        <w:t>оформлены в соответствии с действующим законодательством Российской Федерации и подписаны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14:paraId="56E26160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 xml:space="preserve">11.7.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Исполнитель обязан представить Заказчику сведения об изменении своего адреса в срок не позднее </w:t>
      </w:r>
      <w:r w:rsidR="004E2D72" w:rsidRPr="00363ABA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="004E2D72" w:rsidRPr="00363ABA">
        <w:rPr>
          <w:rFonts w:ascii="Times New Roman" w:eastAsia="Calibri" w:hAnsi="Times New Roman"/>
          <w:sz w:val="20"/>
          <w:szCs w:val="20"/>
          <w:lang w:eastAsia="en-US"/>
        </w:rPr>
        <w:t>трёх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Договоре. </w:t>
      </w:r>
    </w:p>
    <w:p w14:paraId="45BE743F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При изменен</w:t>
      </w:r>
      <w:proofErr w:type="gramStart"/>
      <w:r w:rsidRPr="00363ABA">
        <w:rPr>
          <w:rFonts w:ascii="Times New Roman" w:eastAsia="Calibri" w:hAnsi="Times New Roman"/>
          <w:sz w:val="20"/>
          <w:szCs w:val="20"/>
          <w:lang w:eastAsia="en-US"/>
        </w:rPr>
        <w:t>ии у И</w:t>
      </w:r>
      <w:proofErr w:type="gramEnd"/>
      <w:r w:rsidRPr="00363ABA">
        <w:rPr>
          <w:rFonts w:ascii="Times New Roman" w:eastAsia="Calibri" w:hAnsi="Times New Roman"/>
          <w:sz w:val="20"/>
          <w:szCs w:val="20"/>
          <w:lang w:eastAsia="en-US"/>
        </w:rPr>
        <w:t>сполнителя номеров телефонов, факсов, адреса электронной почты, реквизитов банка для осуществления расчетов по Договору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367E5C98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11.8. Исполнитель</w:t>
      </w:r>
      <w:r w:rsidR="00792B22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участник закупки</w:t>
      </w:r>
      <w:r w:rsidR="00792B22" w:rsidRPr="00363ABA">
        <w:rPr>
          <w:rFonts w:ascii="Times New Roman" w:eastAsia="Calibri" w:hAnsi="Times New Roman"/>
          <w:sz w:val="20"/>
          <w:szCs w:val="20"/>
          <w:lang w:eastAsia="en-US"/>
        </w:rPr>
        <w:t>)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настоящим декларирует, что соответствует следующим требованиям:</w:t>
      </w:r>
    </w:p>
    <w:p w14:paraId="28B3068A" w14:textId="77777777" w:rsidR="00AC7F51" w:rsidRPr="00363ABA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>1)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</w:t>
      </w:r>
      <w:r w:rsidR="004E2D72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44-ФЗ;</w:t>
      </w:r>
    </w:p>
    <w:p w14:paraId="770EB55F" w14:textId="77777777" w:rsidR="00AC7F51" w:rsidRPr="00363ABA" w:rsidRDefault="00AC7F5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   2) 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требованиям, предъявляемым к лицам, осуществляющим поставку товара, выполнение работы, оказание услуги, являющихся объектом закупки (п. 1 ч. 1 ст. 31 </w:t>
      </w:r>
      <w:r w:rsidR="004E2D72" w:rsidRPr="00363ABA">
        <w:rPr>
          <w:rFonts w:ascii="Times New Roman" w:eastAsia="Calibri" w:hAnsi="Times New Roman"/>
          <w:sz w:val="20"/>
          <w:szCs w:val="20"/>
          <w:lang w:eastAsia="en-US"/>
        </w:rPr>
        <w:t>Законом № 44-ФЗ</w:t>
      </w:r>
      <w:r w:rsidRPr="00363ABA">
        <w:rPr>
          <w:rFonts w:ascii="Times New Roman" w:eastAsia="Calibri" w:hAnsi="Times New Roman"/>
          <w:sz w:val="20"/>
          <w:szCs w:val="20"/>
          <w:lang w:eastAsia="en-US"/>
        </w:rPr>
        <w:t>).</w:t>
      </w:r>
    </w:p>
    <w:p w14:paraId="0A50E42B" w14:textId="77777777" w:rsidR="00AF1E4A" w:rsidRPr="00363ABA" w:rsidRDefault="00EF3811" w:rsidP="00056757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ab/>
        <w:t>11</w:t>
      </w:r>
      <w:r w:rsidR="00AC7F51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.9.  </w:t>
      </w:r>
      <w:r w:rsidR="00AF1E4A" w:rsidRPr="00363ABA">
        <w:rPr>
          <w:rFonts w:ascii="Times New Roman" w:eastAsia="Calibri" w:hAnsi="Times New Roman"/>
          <w:sz w:val="20"/>
          <w:szCs w:val="20"/>
          <w:lang w:eastAsia="en-US"/>
        </w:rPr>
        <w:t>Ответственный исполнитель по Договору со стороны Заказчика:</w:t>
      </w:r>
    </w:p>
    <w:p w14:paraId="357F8F95" w14:textId="038B0187" w:rsidR="00AF1E4A" w:rsidRPr="00363ABA" w:rsidRDefault="00FD45C6" w:rsidP="00056757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363ABA">
        <w:rPr>
          <w:rFonts w:ascii="Times New Roman" w:hAnsi="Times New Roman"/>
          <w:b/>
          <w:sz w:val="20"/>
          <w:szCs w:val="20"/>
          <w:lang w:eastAsia="ar-SA"/>
        </w:rPr>
        <w:t xml:space="preserve">________, </w:t>
      </w:r>
      <w:r w:rsidR="00AF1E4A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тел. </w:t>
      </w:r>
      <w:r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056757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, </w:t>
      </w:r>
      <w:r w:rsidR="00AF1E4A" w:rsidRPr="00363ABA">
        <w:rPr>
          <w:rFonts w:ascii="Times New Roman" w:eastAsia="Calibri" w:hAnsi="Times New Roman"/>
          <w:sz w:val="20"/>
          <w:szCs w:val="20"/>
          <w:lang w:val="en-US" w:eastAsia="en-US"/>
        </w:rPr>
        <w:t>e</w:t>
      </w:r>
      <w:r w:rsidR="00AF1E4A" w:rsidRPr="00363ABA">
        <w:rPr>
          <w:rFonts w:ascii="Times New Roman" w:eastAsia="Calibri" w:hAnsi="Times New Roman"/>
          <w:sz w:val="20"/>
          <w:szCs w:val="20"/>
          <w:lang w:eastAsia="en-US"/>
        </w:rPr>
        <w:t>-</w:t>
      </w:r>
      <w:r w:rsidR="00AF1E4A" w:rsidRPr="00363ABA">
        <w:rPr>
          <w:rFonts w:ascii="Times New Roman" w:eastAsia="Calibri" w:hAnsi="Times New Roman"/>
          <w:sz w:val="20"/>
          <w:szCs w:val="20"/>
          <w:lang w:val="en-US" w:eastAsia="en-US"/>
        </w:rPr>
        <w:t>mail</w:t>
      </w:r>
      <w:r w:rsidR="00AF1E4A"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: </w:t>
      </w:r>
      <w:r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AF1E4A" w:rsidRPr="00363ABA">
        <w:rPr>
          <w:rFonts w:ascii="Times New Roman" w:eastAsia="Calibri" w:hAnsi="Times New Roman"/>
          <w:sz w:val="20"/>
          <w:szCs w:val="20"/>
          <w:lang w:eastAsia="en-US"/>
        </w:rPr>
        <w:t>.</w:t>
      </w:r>
    </w:p>
    <w:p w14:paraId="79B426CF" w14:textId="77777777" w:rsidR="00AF1E4A" w:rsidRPr="00363ABA" w:rsidRDefault="00EF3811" w:rsidP="004E2D72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363ABA">
        <w:rPr>
          <w:rFonts w:ascii="Times New Roman" w:eastAsia="Calibri" w:hAnsi="Times New Roman"/>
          <w:spacing w:val="-9"/>
          <w:sz w:val="20"/>
          <w:szCs w:val="20"/>
        </w:rPr>
        <w:t xml:space="preserve">    11</w:t>
      </w:r>
      <w:r w:rsidR="00AF1E4A" w:rsidRPr="00363ABA">
        <w:rPr>
          <w:rFonts w:ascii="Times New Roman" w:eastAsia="Calibri" w:hAnsi="Times New Roman"/>
          <w:spacing w:val="-9"/>
          <w:sz w:val="20"/>
          <w:szCs w:val="20"/>
        </w:rPr>
        <w:t>.10</w:t>
      </w:r>
      <w:r w:rsidR="00AF1E4A" w:rsidRPr="00363ABA">
        <w:rPr>
          <w:rFonts w:ascii="Times New Roman" w:eastAsia="Calibri" w:hAnsi="Times New Roman"/>
          <w:sz w:val="20"/>
          <w:szCs w:val="20"/>
        </w:rPr>
        <w:t>. Ответственный исполнитель по Договору со стороны Исполнителя:</w:t>
      </w:r>
    </w:p>
    <w:p w14:paraId="7F438FD6" w14:textId="535AC5F9" w:rsidR="00C00329" w:rsidRPr="00363ABA" w:rsidRDefault="00FD45C6" w:rsidP="00C00329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AF1E4A" w:rsidRPr="00363ABA">
        <w:rPr>
          <w:rFonts w:ascii="Times New Roman" w:eastAsia="Calibri" w:hAnsi="Times New Roman"/>
          <w:sz w:val="20"/>
          <w:szCs w:val="20"/>
        </w:rPr>
        <w:t>,</w:t>
      </w:r>
      <w:r w:rsidRPr="00363ABA">
        <w:rPr>
          <w:rFonts w:ascii="Times New Roman" w:eastAsia="Calibri" w:hAnsi="Times New Roman"/>
          <w:sz w:val="20"/>
          <w:szCs w:val="20"/>
        </w:rPr>
        <w:t xml:space="preserve">  </w:t>
      </w:r>
      <w:r w:rsidR="00AF1E4A" w:rsidRPr="00363ABA">
        <w:rPr>
          <w:rFonts w:ascii="Times New Roman" w:eastAsia="Calibri" w:hAnsi="Times New Roman"/>
          <w:sz w:val="20"/>
          <w:szCs w:val="20"/>
        </w:rPr>
        <w:t xml:space="preserve">тел. </w:t>
      </w:r>
      <w:r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  <w:r w:rsidR="00AF1E4A" w:rsidRPr="00363ABA">
        <w:rPr>
          <w:rFonts w:ascii="Times New Roman" w:eastAsia="Calibri" w:hAnsi="Times New Roman"/>
          <w:sz w:val="20"/>
          <w:szCs w:val="20"/>
        </w:rPr>
        <w:t xml:space="preserve">, </w:t>
      </w:r>
      <w:r w:rsidR="00AF1E4A" w:rsidRPr="00363ABA">
        <w:rPr>
          <w:rFonts w:ascii="Times New Roman" w:eastAsia="Calibri" w:hAnsi="Times New Roman"/>
          <w:sz w:val="20"/>
          <w:szCs w:val="20"/>
          <w:lang w:val="en-US"/>
        </w:rPr>
        <w:t>e</w:t>
      </w:r>
      <w:r w:rsidR="00AF1E4A" w:rsidRPr="00363ABA">
        <w:rPr>
          <w:rFonts w:ascii="Times New Roman" w:eastAsia="Calibri" w:hAnsi="Times New Roman"/>
          <w:sz w:val="20"/>
          <w:szCs w:val="20"/>
        </w:rPr>
        <w:t>-</w:t>
      </w:r>
      <w:r w:rsidR="00AF1E4A" w:rsidRPr="00363ABA">
        <w:rPr>
          <w:rFonts w:ascii="Times New Roman" w:eastAsia="Calibri" w:hAnsi="Times New Roman"/>
          <w:sz w:val="20"/>
          <w:szCs w:val="20"/>
          <w:lang w:val="en-US"/>
        </w:rPr>
        <w:t>mail</w:t>
      </w:r>
      <w:r w:rsidR="00AF1E4A" w:rsidRPr="00363ABA">
        <w:rPr>
          <w:rFonts w:ascii="Times New Roman" w:eastAsia="Calibri" w:hAnsi="Times New Roman"/>
          <w:sz w:val="20"/>
          <w:szCs w:val="20"/>
        </w:rPr>
        <w:t>:</w:t>
      </w:r>
      <w:r w:rsidR="00C00329" w:rsidRPr="00363ABA">
        <w:rPr>
          <w:rFonts w:ascii="Times New Roman" w:eastAsia="Calibri" w:hAnsi="Times New Roman"/>
          <w:sz w:val="20"/>
          <w:szCs w:val="20"/>
        </w:rPr>
        <w:t xml:space="preserve"> </w:t>
      </w:r>
      <w:r w:rsidRPr="00363ABA">
        <w:rPr>
          <w:rFonts w:ascii="Times New Roman" w:hAnsi="Times New Roman"/>
          <w:b/>
          <w:sz w:val="20"/>
          <w:szCs w:val="20"/>
          <w:lang w:eastAsia="ar-SA"/>
        </w:rPr>
        <w:t>________</w:t>
      </w:r>
    </w:p>
    <w:p w14:paraId="6B15CB10" w14:textId="5DF2138E" w:rsidR="00AF1E4A" w:rsidRPr="00363ABA" w:rsidRDefault="00AF1E4A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</w:p>
    <w:p w14:paraId="0542BA29" w14:textId="77777777" w:rsidR="004E2D72" w:rsidRPr="00363ABA" w:rsidRDefault="004E2D72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Приложения к Договору: </w:t>
      </w:r>
    </w:p>
    <w:p w14:paraId="6BEC735C" w14:textId="77777777" w:rsidR="00AC7F51" w:rsidRPr="00363ABA" w:rsidRDefault="004E2D72" w:rsidP="00056757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Приложение 1 «Описание объекта закупки»</w:t>
      </w:r>
    </w:p>
    <w:p w14:paraId="05DED77F" w14:textId="77777777" w:rsidR="0076559A" w:rsidRPr="00363ABA" w:rsidRDefault="0076559A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trike/>
          <w:sz w:val="20"/>
          <w:szCs w:val="20"/>
          <w:lang w:eastAsia="ar-SA"/>
        </w:rPr>
      </w:pPr>
    </w:p>
    <w:p w14:paraId="50FDDF87" w14:textId="77777777" w:rsidR="00AC7F51" w:rsidRPr="00363ABA" w:rsidRDefault="00AC7F51" w:rsidP="004E2D72">
      <w:pPr>
        <w:keepNext/>
        <w:keepLines/>
        <w:tabs>
          <w:tab w:val="num" w:pos="0"/>
          <w:tab w:val="left" w:pos="6749"/>
        </w:tabs>
        <w:suppressAutoHyphens/>
        <w:spacing w:after="0" w:line="240" w:lineRule="auto"/>
        <w:ind w:firstLine="425"/>
        <w:outlineLvl w:val="1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                                                       12. АДРЕСА</w:t>
      </w:r>
      <w:r w:rsidRPr="00363ABA">
        <w:rPr>
          <w:rFonts w:ascii="Times New Roman" w:hAnsi="Times New Roman"/>
          <w:b/>
          <w:sz w:val="20"/>
          <w:szCs w:val="20"/>
          <w:lang w:eastAsia="ar-SA"/>
        </w:rPr>
        <w:t xml:space="preserve"> И РЕКВИЗИТЫ СТОРОН:</w:t>
      </w:r>
      <w:r w:rsidRPr="00363ABA">
        <w:rPr>
          <w:rFonts w:ascii="Times New Roman" w:hAnsi="Times New Roman"/>
          <w:b/>
          <w:sz w:val="20"/>
          <w:szCs w:val="20"/>
          <w:lang w:eastAsia="ar-SA"/>
        </w:rPr>
        <w:tab/>
      </w:r>
    </w:p>
    <w:tbl>
      <w:tblPr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5176"/>
        <w:gridCol w:w="5245"/>
      </w:tblGrid>
      <w:tr w:rsidR="00AC7F51" w:rsidRPr="00363ABA" w14:paraId="6FB59C6C" w14:textId="77777777" w:rsidTr="0076559A">
        <w:tc>
          <w:tcPr>
            <w:tcW w:w="5423" w:type="dxa"/>
            <w:shd w:val="clear" w:color="auto" w:fill="auto"/>
          </w:tcPr>
          <w:p w14:paraId="36752751" w14:textId="77777777" w:rsidR="00AC7F51" w:rsidRPr="00363ABA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И</w:t>
            </w:r>
            <w:r w:rsidR="00BB5C04" w:rsidRPr="00363ABA">
              <w:rPr>
                <w:rFonts w:ascii="Times New Roman" w:hAnsi="Times New Roman"/>
                <w:sz w:val="20"/>
                <w:szCs w:val="20"/>
              </w:rPr>
              <w:t>СПОЛНИТЕЛЬ</w:t>
            </w:r>
            <w:r w:rsidRPr="00363AB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E7BDD2F" w14:textId="5C69C5EF" w:rsidR="00056757" w:rsidRPr="00363ABA" w:rsidRDefault="00056757" w:rsidP="00056757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4" w:type="dxa"/>
            <w:shd w:val="clear" w:color="auto" w:fill="auto"/>
          </w:tcPr>
          <w:p w14:paraId="60E12EF6" w14:textId="77777777" w:rsidR="00AC7F51" w:rsidRPr="00363ABA" w:rsidRDefault="00BB5C04" w:rsidP="0076559A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ЗАКАЗЧИК (Плательщик)</w:t>
            </w:r>
            <w:r w:rsidR="00AC7F51" w:rsidRPr="00363AB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9D379DF" w14:textId="77777777" w:rsidR="00AC7F51" w:rsidRPr="00363ABA" w:rsidRDefault="00AC7F51" w:rsidP="0076559A">
            <w:pPr>
              <w:keepNext/>
              <w:keepLines/>
              <w:tabs>
                <w:tab w:val="num" w:pos="42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363ABA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Томский НИМЦ</w:t>
            </w:r>
          </w:p>
          <w:p w14:paraId="1326C8FC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Томский НИМЦ</w:t>
            </w:r>
          </w:p>
          <w:p w14:paraId="51F91BF3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ИНН 7019011979 КПП 701701001</w:t>
            </w:r>
          </w:p>
          <w:p w14:paraId="5CB22027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Юридический/почтовый адрес: </w:t>
            </w:r>
          </w:p>
          <w:p w14:paraId="38886111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634050, Томская обл., г. Томск, ул. Набережная реки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Ушайки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д.10</w:t>
            </w:r>
          </w:p>
          <w:p w14:paraId="6300AE67" w14:textId="77777777" w:rsidR="00647316" w:rsidRP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тел</w:t>
            </w:r>
            <w:r w:rsidRPr="00647316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.: +7 (3822) 51-53-39,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e</w:t>
            </w:r>
            <w:r w:rsidRPr="00647316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mail</w:t>
            </w:r>
            <w:r w:rsidRPr="00647316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ks</w:t>
            </w:r>
            <w:r w:rsidRPr="00647316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@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tnimc</w:t>
            </w:r>
            <w:r w:rsidRPr="00647316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ru</w:t>
            </w:r>
          </w:p>
          <w:p w14:paraId="2C2F8E78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14:paraId="37795E65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УФК по Новосибирской области (Томский НИМЦ) л/с 20656X95010</w:t>
            </w:r>
          </w:p>
          <w:p w14:paraId="46272980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Банк плательщика:</w:t>
            </w:r>
          </w:p>
          <w:p w14:paraId="676FE10C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ОКЦ № 1</w:t>
            </w:r>
            <w:r w:rsidRPr="00647316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СибГУ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Банка России)//УФК по Новосибирской области, г. Новосибирск</w:t>
            </w:r>
            <w:proofErr w:type="gramEnd"/>
          </w:p>
          <w:p w14:paraId="4A19897D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Номер казначейского счета получателя средств 03214643000000015105</w:t>
            </w:r>
          </w:p>
          <w:p w14:paraId="50BC4B1D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Номер корреспондентского счета 40102810445370000043</w:t>
            </w:r>
          </w:p>
          <w:p w14:paraId="629A750B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БИК 015004950                                              </w:t>
            </w:r>
          </w:p>
          <w:p w14:paraId="5A891B35" w14:textId="77777777" w:rsidR="00647316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ОКАТО 69401000000 ОКПО 01895186</w:t>
            </w:r>
          </w:p>
          <w:p w14:paraId="6CB17A81" w14:textId="7F7FCC68" w:rsidR="00AC7F51" w:rsidRPr="004F138A" w:rsidRDefault="00647316" w:rsidP="00647316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ОКТМО 69701000</w:t>
            </w:r>
          </w:p>
        </w:tc>
      </w:tr>
      <w:tr w:rsidR="00AC7F51" w:rsidRPr="00363ABA" w14:paraId="46459114" w14:textId="77777777" w:rsidTr="0076559A">
        <w:tc>
          <w:tcPr>
            <w:tcW w:w="5423" w:type="dxa"/>
            <w:shd w:val="clear" w:color="auto" w:fill="auto"/>
          </w:tcPr>
          <w:p w14:paraId="253EDB4A" w14:textId="77777777" w:rsidR="00AC7F51" w:rsidRPr="00363ABA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  <w:p w14:paraId="776F69B1" w14:textId="58E27405" w:rsidR="00AC7F51" w:rsidRPr="00363ABA" w:rsidRDefault="00FD45C6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________</w:t>
            </w:r>
            <w:r w:rsidR="00AC7F51" w:rsidRPr="00363AB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</w:t>
            </w:r>
          </w:p>
          <w:p w14:paraId="083693E8" w14:textId="77777777" w:rsidR="00AC7F51" w:rsidRPr="00363ABA" w:rsidRDefault="00AC7F51" w:rsidP="007655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D4CE46" w14:textId="79B94224" w:rsidR="00AC7F51" w:rsidRPr="00363ABA" w:rsidRDefault="00AC7F51" w:rsidP="00382993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="00382993" w:rsidRPr="00363AB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FD45C6" w:rsidRPr="00363ABA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________</w:t>
            </w:r>
            <w:r w:rsidRPr="00363ABA">
              <w:rPr>
                <w:rFonts w:ascii="Times New Roman" w:hAnsi="Times New Roman"/>
                <w:sz w:val="20"/>
                <w:szCs w:val="20"/>
              </w:rPr>
              <w:t xml:space="preserve">_  </w:t>
            </w:r>
          </w:p>
        </w:tc>
        <w:tc>
          <w:tcPr>
            <w:tcW w:w="5424" w:type="dxa"/>
            <w:shd w:val="clear" w:color="auto" w:fill="auto"/>
          </w:tcPr>
          <w:p w14:paraId="6EFA2699" w14:textId="77777777" w:rsidR="00AC7F51" w:rsidRPr="00363ABA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</w:pPr>
          </w:p>
          <w:p w14:paraId="0DA7AD40" w14:textId="77777777" w:rsidR="00AC7F51" w:rsidRPr="00363ABA" w:rsidRDefault="00AC7F51" w:rsidP="0076559A">
            <w:pPr>
              <w:spacing w:after="0" w:line="240" w:lineRule="auto"/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</w:pPr>
            <w:r w:rsidRPr="00363ABA"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  <w:t>Директор</w:t>
            </w:r>
          </w:p>
          <w:p w14:paraId="74AE38DA" w14:textId="77777777" w:rsidR="00AC7F51" w:rsidRPr="00363ABA" w:rsidRDefault="00AC7F51" w:rsidP="0076559A">
            <w:pPr>
              <w:spacing w:after="0" w:line="240" w:lineRule="auto"/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</w:pPr>
          </w:p>
          <w:p w14:paraId="5AC803C5" w14:textId="77777777" w:rsidR="00AC7F51" w:rsidRPr="00363ABA" w:rsidRDefault="00AC7F51" w:rsidP="0076559A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  <w:t>_______________________ В.А. Степанов</w:t>
            </w:r>
          </w:p>
        </w:tc>
      </w:tr>
      <w:bookmarkEnd w:id="0"/>
      <w:bookmarkEnd w:id="1"/>
      <w:bookmarkEnd w:id="2"/>
      <w:bookmarkEnd w:id="3"/>
      <w:bookmarkEnd w:id="4"/>
    </w:tbl>
    <w:p w14:paraId="116FD0FF" w14:textId="77777777" w:rsidR="004E2D72" w:rsidRPr="00363ABA" w:rsidRDefault="004E2D72" w:rsidP="00056757">
      <w:pPr>
        <w:rPr>
          <w:rFonts w:ascii="Times New Roman" w:hAnsi="Times New Roman"/>
          <w:sz w:val="20"/>
          <w:szCs w:val="20"/>
        </w:rPr>
      </w:pPr>
    </w:p>
    <w:p w14:paraId="09B17FD0" w14:textId="4D0C4885" w:rsidR="004E2D72" w:rsidRPr="00363ABA" w:rsidRDefault="004E2D72" w:rsidP="00BD1942">
      <w:pPr>
        <w:keepNext/>
        <w:keepLines/>
        <w:pageBreakBefore/>
        <w:suppressAutoHyphens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 xml:space="preserve">Приложение  1 к Договору № </w:t>
      </w:r>
      <w:r w:rsidR="00F92670">
        <w:rPr>
          <w:rFonts w:ascii="Times New Roman" w:hAnsi="Times New Roman"/>
          <w:sz w:val="20"/>
          <w:szCs w:val="20"/>
          <w:lang w:eastAsia="ar-SA"/>
        </w:rPr>
        <w:t>1</w:t>
      </w:r>
      <w:r w:rsidR="00F92670">
        <w:rPr>
          <w:rFonts w:ascii="Times New Roman" w:hAnsi="Times New Roman"/>
          <w:sz w:val="20"/>
          <w:szCs w:val="20"/>
          <w:lang w:val="en-US" w:eastAsia="ar-SA"/>
        </w:rPr>
        <w:t>7</w:t>
      </w:r>
      <w:r w:rsidR="00BD1942" w:rsidRPr="00363ABA">
        <w:rPr>
          <w:rFonts w:ascii="Times New Roman" w:hAnsi="Times New Roman"/>
          <w:sz w:val="20"/>
          <w:szCs w:val="20"/>
          <w:lang w:eastAsia="ar-SA"/>
        </w:rPr>
        <w:t>0</w:t>
      </w:r>
      <w:r w:rsidR="00056757" w:rsidRPr="00363ABA">
        <w:rPr>
          <w:rFonts w:ascii="Times New Roman" w:hAnsi="Times New Roman"/>
          <w:sz w:val="20"/>
          <w:szCs w:val="20"/>
          <w:lang w:eastAsia="ar-SA"/>
        </w:rPr>
        <w:t>/44/2</w:t>
      </w:r>
      <w:r w:rsidR="00FD45C6" w:rsidRPr="00363ABA">
        <w:rPr>
          <w:rFonts w:ascii="Times New Roman" w:hAnsi="Times New Roman"/>
          <w:sz w:val="20"/>
          <w:szCs w:val="20"/>
          <w:lang w:eastAsia="ar-SA"/>
        </w:rPr>
        <w:t>6</w:t>
      </w:r>
    </w:p>
    <w:p w14:paraId="7980F260" w14:textId="5D4B7CED" w:rsidR="004E2D72" w:rsidRPr="00363ABA" w:rsidRDefault="00FD45C6" w:rsidP="004E2D72">
      <w:pPr>
        <w:keepNext/>
        <w:keepLines/>
        <w:suppressAutoHyphens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>_______________</w:t>
      </w:r>
    </w:p>
    <w:p w14:paraId="743D7B49" w14:textId="6D551ED9" w:rsidR="004E2D72" w:rsidRPr="00363ABA" w:rsidRDefault="004E2D72" w:rsidP="00BD194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363ABA">
        <w:rPr>
          <w:rFonts w:ascii="Times New Roman" w:hAnsi="Times New Roman"/>
          <w:b/>
          <w:sz w:val="20"/>
          <w:szCs w:val="20"/>
          <w:lang w:eastAsia="ar-SA"/>
        </w:rPr>
        <w:t>ОПИСАНИЕ ОБЪЕКТА ЗАКУПКИ</w:t>
      </w:r>
    </w:p>
    <w:p w14:paraId="7D4D13B4" w14:textId="77777777" w:rsidR="00363ABA" w:rsidRPr="00363ABA" w:rsidRDefault="00363ABA" w:rsidP="00363ABA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>на оказание услуг по техническому обслуживанию систем</w:t>
      </w:r>
    </w:p>
    <w:p w14:paraId="10F9CD1D" w14:textId="77777777" w:rsidR="00363ABA" w:rsidRPr="00363ABA" w:rsidRDefault="00363ABA" w:rsidP="00363ABA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>автоматической пожарной сигнализации (АПС),</w:t>
      </w:r>
    </w:p>
    <w:p w14:paraId="5A3E9A97" w14:textId="77777777" w:rsidR="00363ABA" w:rsidRPr="00363ABA" w:rsidRDefault="00363ABA" w:rsidP="00363ABA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>системы оповещения и управления эвакуацией людей при пожаре (СОУЭ),</w:t>
      </w:r>
    </w:p>
    <w:p w14:paraId="00626BB9" w14:textId="2EBD7084" w:rsidR="00062D70" w:rsidRPr="00363ABA" w:rsidRDefault="00363ABA" w:rsidP="00363ABA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363ABA">
        <w:rPr>
          <w:rFonts w:ascii="Times New Roman" w:hAnsi="Times New Roman"/>
          <w:sz w:val="20"/>
          <w:szCs w:val="20"/>
          <w:lang w:eastAsia="ar-SA"/>
        </w:rPr>
        <w:t>обеспечения пожарной безопасности зданий и сооружений для нужд Томского НИМЦ</w:t>
      </w:r>
    </w:p>
    <w:p w14:paraId="03A5177F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9"/>
        <w:gridCol w:w="1176"/>
        <w:gridCol w:w="1284"/>
        <w:gridCol w:w="1714"/>
        <w:gridCol w:w="1714"/>
      </w:tblGrid>
      <w:tr w:rsidR="00363ABA" w:rsidRPr="00363ABA" w14:paraId="7D68D47B" w14:textId="77777777" w:rsidTr="00373928">
        <w:tc>
          <w:tcPr>
            <w:tcW w:w="4219" w:type="dxa"/>
            <w:vAlign w:val="center"/>
          </w:tcPr>
          <w:p w14:paraId="6F830706" w14:textId="77777777" w:rsidR="00363ABA" w:rsidRPr="00363ABA" w:rsidRDefault="00363ABA" w:rsidP="00363ABA">
            <w:pPr>
              <w:widowControl w:val="0"/>
              <w:autoSpaceDE w:val="0"/>
              <w:autoSpaceDN w:val="0"/>
              <w:ind w:left="-134" w:firstLine="1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176" w:type="dxa"/>
            <w:vAlign w:val="center"/>
          </w:tcPr>
          <w:p w14:paraId="10B1719C" w14:textId="77777777" w:rsidR="00363ABA" w:rsidRPr="00363ABA" w:rsidRDefault="00363ABA" w:rsidP="00363AB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84" w:type="dxa"/>
            <w:vAlign w:val="center"/>
          </w:tcPr>
          <w:p w14:paraId="02602E0A" w14:textId="77777777" w:rsidR="00363ABA" w:rsidRPr="00363ABA" w:rsidRDefault="00363ABA" w:rsidP="00363ABA">
            <w:pPr>
              <w:widowControl w:val="0"/>
              <w:autoSpaceDE w:val="0"/>
              <w:autoSpaceDN w:val="0"/>
              <w:ind w:hanging="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Срок оказания услуг</w:t>
            </w:r>
          </w:p>
          <w:p w14:paraId="3ED2EA3C" w14:textId="77777777" w:rsidR="00363ABA" w:rsidRPr="00363ABA" w:rsidRDefault="00363ABA" w:rsidP="00363ABA">
            <w:pPr>
              <w:widowControl w:val="0"/>
              <w:autoSpaceDE w:val="0"/>
              <w:autoSpaceDN w:val="0"/>
              <w:ind w:hanging="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(месяц)</w:t>
            </w:r>
          </w:p>
        </w:tc>
        <w:tc>
          <w:tcPr>
            <w:tcW w:w="1714" w:type="dxa"/>
            <w:vAlign w:val="center"/>
          </w:tcPr>
          <w:p w14:paraId="3C70C6E8" w14:textId="0DF241CE" w:rsidR="00363ABA" w:rsidRPr="00363ABA" w:rsidRDefault="00363ABA" w:rsidP="00363ABA">
            <w:pPr>
              <w:widowControl w:val="0"/>
              <w:autoSpaceDE w:val="0"/>
              <w:autoSpaceDN w:val="0"/>
              <w:ind w:hanging="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Цена за единицу,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НДС)</w:t>
            </w: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, в руб.</w:t>
            </w:r>
          </w:p>
        </w:tc>
        <w:tc>
          <w:tcPr>
            <w:tcW w:w="1714" w:type="dxa"/>
            <w:vAlign w:val="center"/>
          </w:tcPr>
          <w:p w14:paraId="4D8B8B38" w14:textId="21D32A85" w:rsidR="00363ABA" w:rsidRPr="00363ABA" w:rsidRDefault="00363ABA" w:rsidP="00363AB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3ABA">
              <w:rPr>
                <w:rFonts w:ascii="Times New Roman" w:hAnsi="Times New Roman"/>
                <w:bCs/>
                <w:sz w:val="20"/>
                <w:szCs w:val="20"/>
              </w:rPr>
              <w:t>Итого сумма, с НДС, в руб.</w:t>
            </w:r>
          </w:p>
        </w:tc>
      </w:tr>
      <w:tr w:rsidR="00363ABA" w:rsidRPr="00363ABA" w14:paraId="0CDA8942" w14:textId="77777777" w:rsidTr="00373928">
        <w:tc>
          <w:tcPr>
            <w:tcW w:w="4219" w:type="dxa"/>
            <w:vAlign w:val="center"/>
          </w:tcPr>
          <w:p w14:paraId="39AC7D87" w14:textId="77777777" w:rsidR="00363ABA" w:rsidRPr="00363ABA" w:rsidRDefault="00363ABA" w:rsidP="00363AB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3AB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Оказание услуг по техническому обслуживанию системы автоматической пожарной сигнализации (АПС), </w:t>
            </w:r>
            <w:r w:rsidRPr="00363ABA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363AB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системы оповещения и управления эвакуацией людей при пожаре (СОУЭ),</w:t>
            </w:r>
            <w:r w:rsidRPr="00363AB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63ABA">
              <w:rPr>
                <w:rFonts w:ascii="Times New Roman" w:hAnsi="Times New Roman"/>
                <w:sz w:val="20"/>
                <w:szCs w:val="20"/>
              </w:rPr>
              <w:t>обеспечения пожарной безопасности зданий и сооружений для нужд Томского НИМЦ</w:t>
            </w:r>
          </w:p>
          <w:p w14:paraId="29586DD9" w14:textId="77777777" w:rsidR="00363ABA" w:rsidRPr="00363ABA" w:rsidRDefault="00363ABA" w:rsidP="00363AB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по адресу: г. Томск, ул. </w:t>
            </w:r>
            <w:proofErr w:type="gramStart"/>
            <w:r w:rsidRPr="00363AB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Алеутская</w:t>
            </w:r>
            <w:proofErr w:type="gramEnd"/>
            <w:r w:rsidRPr="00363AB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4</w:t>
            </w:r>
            <w:r w:rsidRPr="00363ABA">
              <w:rPr>
                <w:rFonts w:ascii="Times New Roman" w:eastAsiaTheme="minorHAnsi" w:hAnsi="Times New Roman"/>
                <w:sz w:val="20"/>
                <w:szCs w:val="20"/>
              </w:rPr>
              <w:t>, НИИ психического здоровья (4-е клиническое психотерапевтическое отделение)</w:t>
            </w:r>
          </w:p>
        </w:tc>
        <w:tc>
          <w:tcPr>
            <w:tcW w:w="1176" w:type="dxa"/>
            <w:vAlign w:val="center"/>
          </w:tcPr>
          <w:p w14:paraId="407AF473" w14:textId="77777777" w:rsidR="00363ABA" w:rsidRPr="00363ABA" w:rsidRDefault="00363ABA" w:rsidP="00363AB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3ABA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363A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363ABA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84" w:type="dxa"/>
            <w:vAlign w:val="center"/>
          </w:tcPr>
          <w:p w14:paraId="4800B8B8" w14:textId="77777777" w:rsidR="00363ABA" w:rsidRPr="00363ABA" w:rsidRDefault="00363ABA" w:rsidP="00363AB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14" w:type="dxa"/>
            <w:vAlign w:val="center"/>
          </w:tcPr>
          <w:p w14:paraId="5EBB359F" w14:textId="77777777" w:rsidR="00363ABA" w:rsidRPr="00363ABA" w:rsidRDefault="00363ABA" w:rsidP="00363ABA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14" w:type="dxa"/>
            <w:vAlign w:val="center"/>
          </w:tcPr>
          <w:p w14:paraId="4F04F93D" w14:textId="77777777" w:rsidR="00363ABA" w:rsidRPr="00363ABA" w:rsidRDefault="00363ABA" w:rsidP="00363ABA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36D05243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vanish/>
          <w:sz w:val="20"/>
          <w:szCs w:val="20"/>
        </w:rPr>
      </w:pPr>
    </w:p>
    <w:p w14:paraId="70F0B166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363ABA">
        <w:rPr>
          <w:rFonts w:ascii="Times New Roman" w:hAnsi="Times New Roman"/>
          <w:bCs/>
          <w:sz w:val="20"/>
          <w:szCs w:val="20"/>
        </w:rPr>
        <w:t>В настоящем описании объекта закупки приняты следующие термины:</w:t>
      </w:r>
    </w:p>
    <w:p w14:paraId="5CD286D2" w14:textId="77777777" w:rsidR="00363ABA" w:rsidRPr="00363ABA" w:rsidRDefault="00363ABA" w:rsidP="00363ABA">
      <w:pPr>
        <w:tabs>
          <w:tab w:val="left" w:pos="426"/>
        </w:tabs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b/>
          <w:color w:val="000000"/>
          <w:sz w:val="20"/>
          <w:szCs w:val="20"/>
        </w:rPr>
        <w:t xml:space="preserve">График проведения </w:t>
      </w:r>
      <w:r w:rsidRPr="00363ABA">
        <w:rPr>
          <w:rFonts w:ascii="Times New Roman" w:hAnsi="Times New Roman"/>
          <w:b/>
          <w:sz w:val="20"/>
          <w:szCs w:val="20"/>
        </w:rPr>
        <w:t xml:space="preserve">ТО и </w:t>
      </w:r>
      <w:proofErr w:type="gramStart"/>
      <w:r w:rsidRPr="00363ABA">
        <w:rPr>
          <w:rFonts w:ascii="Times New Roman" w:hAnsi="Times New Roman"/>
          <w:b/>
          <w:sz w:val="20"/>
          <w:szCs w:val="20"/>
        </w:rPr>
        <w:t>ТР</w:t>
      </w:r>
      <w:proofErr w:type="gramEnd"/>
      <w:r w:rsidRPr="00363ABA">
        <w:rPr>
          <w:rFonts w:ascii="Times New Roman" w:hAnsi="Times New Roman"/>
          <w:b/>
          <w:sz w:val="20"/>
          <w:szCs w:val="20"/>
        </w:rPr>
        <w:t xml:space="preserve"> </w:t>
      </w:r>
      <w:r w:rsidRPr="00363ABA">
        <w:rPr>
          <w:rFonts w:ascii="Times New Roman" w:hAnsi="Times New Roman"/>
          <w:color w:val="000000"/>
          <w:sz w:val="20"/>
          <w:szCs w:val="20"/>
        </w:rPr>
        <w:t>– график проведения технического обслуживания и текущего ремонта.</w:t>
      </w:r>
    </w:p>
    <w:p w14:paraId="138B0E5E" w14:textId="77777777" w:rsidR="00363ABA" w:rsidRPr="00363ABA" w:rsidRDefault="00363ABA" w:rsidP="00363ABA">
      <w:pPr>
        <w:tabs>
          <w:tab w:val="left" w:pos="1134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0"/>
          <w:szCs w:val="20"/>
        </w:rPr>
      </w:pPr>
      <w:proofErr w:type="spellStart"/>
      <w:r w:rsidRPr="00363ABA">
        <w:rPr>
          <w:rFonts w:ascii="Times New Roman" w:hAnsi="Times New Roman"/>
          <w:b/>
          <w:bCs/>
          <w:sz w:val="20"/>
          <w:szCs w:val="20"/>
        </w:rPr>
        <w:t>Извещатель</w:t>
      </w:r>
      <w:proofErr w:type="spellEnd"/>
      <w:r w:rsidRPr="00363ABA">
        <w:rPr>
          <w:rFonts w:ascii="Times New Roman" w:hAnsi="Times New Roman"/>
          <w:b/>
          <w:bCs/>
          <w:sz w:val="20"/>
          <w:szCs w:val="20"/>
        </w:rPr>
        <w:t xml:space="preserve"> пожарный</w:t>
      </w:r>
      <w:r w:rsidRPr="00363ABA">
        <w:rPr>
          <w:rFonts w:ascii="Times New Roman" w:hAnsi="Times New Roman"/>
          <w:bCs/>
          <w:sz w:val="20"/>
          <w:szCs w:val="20"/>
        </w:rPr>
        <w:t xml:space="preserve"> </w:t>
      </w:r>
      <w:r w:rsidRPr="00363ABA">
        <w:rPr>
          <w:rFonts w:ascii="Times New Roman" w:hAnsi="Times New Roman"/>
          <w:b/>
          <w:bCs/>
          <w:sz w:val="20"/>
          <w:szCs w:val="20"/>
        </w:rPr>
        <w:t>(ИП)</w:t>
      </w:r>
      <w:r w:rsidRPr="00363ABA">
        <w:rPr>
          <w:rFonts w:ascii="Times New Roman" w:hAnsi="Times New Roman"/>
          <w:bCs/>
          <w:sz w:val="20"/>
          <w:szCs w:val="20"/>
        </w:rPr>
        <w:t xml:space="preserve"> – техническое средство, предназначенное для обнаружения пожара посредством контроля изменений физических параметров окружающей среды, вызванных пожаром, и (или) формирования сигнала о пожаре.</w:t>
      </w:r>
    </w:p>
    <w:p w14:paraId="58B2EB16" w14:textId="77777777" w:rsidR="00363ABA" w:rsidRPr="00363ABA" w:rsidRDefault="00363ABA" w:rsidP="00363ABA">
      <w:pPr>
        <w:tabs>
          <w:tab w:val="left" w:pos="426"/>
        </w:tabs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b/>
          <w:color w:val="000000"/>
          <w:sz w:val="20"/>
          <w:szCs w:val="20"/>
        </w:rPr>
        <w:t>Комплексные испытания</w:t>
      </w:r>
      <w:r w:rsidRPr="00363ABA">
        <w:rPr>
          <w:rFonts w:ascii="Times New Roman" w:hAnsi="Times New Roman"/>
          <w:color w:val="000000"/>
          <w:sz w:val="20"/>
          <w:szCs w:val="20"/>
        </w:rPr>
        <w:t xml:space="preserve"> (на работоспособность) - испытания систем пожарной сигнализации, проводимые для подтверждения взаимодействия по заданному алгоритму работы компонентов системы друг с другом, с другими системами противопожарной защиты, другими инженерными системами.</w:t>
      </w:r>
    </w:p>
    <w:p w14:paraId="62F19B02" w14:textId="77777777" w:rsidR="00363ABA" w:rsidRPr="00363ABA" w:rsidRDefault="00363ABA" w:rsidP="00363ABA">
      <w:pPr>
        <w:tabs>
          <w:tab w:val="left" w:pos="426"/>
        </w:tabs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b/>
          <w:color w:val="000000"/>
          <w:sz w:val="20"/>
          <w:szCs w:val="20"/>
        </w:rPr>
        <w:t>Ложное срабатывание</w:t>
      </w:r>
      <w:r w:rsidRPr="00363AB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63ABA">
        <w:rPr>
          <w:rFonts w:ascii="Times New Roman" w:hAnsi="Times New Roman"/>
          <w:b/>
          <w:color w:val="000000"/>
          <w:sz w:val="20"/>
          <w:szCs w:val="20"/>
        </w:rPr>
        <w:t>(о пожаре)</w:t>
      </w:r>
      <w:r w:rsidRPr="00363ABA">
        <w:rPr>
          <w:rFonts w:ascii="Times New Roman" w:hAnsi="Times New Roman"/>
          <w:color w:val="000000"/>
          <w:sz w:val="20"/>
          <w:szCs w:val="20"/>
        </w:rPr>
        <w:t xml:space="preserve"> – извещение о пожаре, сформированное при отсутствии пожара.</w:t>
      </w:r>
    </w:p>
    <w:p w14:paraId="69D48AC5" w14:textId="77777777" w:rsidR="00363ABA" w:rsidRPr="00363ABA" w:rsidRDefault="00363ABA" w:rsidP="00363ABA">
      <w:pPr>
        <w:tabs>
          <w:tab w:val="left" w:pos="1134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 xml:space="preserve">Персонал Заказчика, ответственный за эксплуатацию систем противопожарной защиты – </w:t>
      </w:r>
      <w:r w:rsidRPr="00363ABA">
        <w:rPr>
          <w:rFonts w:ascii="Times New Roman" w:hAnsi="Times New Roman"/>
          <w:bCs/>
          <w:sz w:val="20"/>
          <w:szCs w:val="20"/>
        </w:rPr>
        <w:t>должностное лицо, ответственное за пожарную безопасность объекта, назначенное приказом директора.</w:t>
      </w:r>
    </w:p>
    <w:p w14:paraId="19DC88C0" w14:textId="77777777" w:rsidR="00363ABA" w:rsidRPr="00363ABA" w:rsidRDefault="00363ABA" w:rsidP="00363ABA">
      <w:pPr>
        <w:spacing w:after="0" w:line="240" w:lineRule="auto"/>
        <w:ind w:left="-142" w:firstLine="709"/>
        <w:jc w:val="both"/>
        <w:rPr>
          <w:rFonts w:ascii="Times New Roman" w:hAnsi="Times New Roman"/>
          <w:bCs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 xml:space="preserve">Пожарный пост – </w:t>
      </w:r>
      <w:r w:rsidRPr="00363ABA">
        <w:rPr>
          <w:rFonts w:ascii="Times New Roman" w:hAnsi="Times New Roman"/>
          <w:bCs/>
          <w:sz w:val="20"/>
          <w:szCs w:val="20"/>
        </w:rPr>
        <w:t>помещение, в котором установлены приборы управления и контроля систем пожарной сигнализации, системы оповещения и управления эвакуацией, охранной сигнализации, оборудованных на объекте защиты.</w:t>
      </w:r>
    </w:p>
    <w:p w14:paraId="3C76F7C8" w14:textId="77777777" w:rsidR="00363ABA" w:rsidRPr="00363ABA" w:rsidRDefault="00363ABA" w:rsidP="00363ABA">
      <w:pPr>
        <w:spacing w:after="0" w:line="240" w:lineRule="auto"/>
        <w:ind w:left="-142" w:firstLine="709"/>
        <w:jc w:val="both"/>
        <w:rPr>
          <w:rFonts w:ascii="Times New Roman" w:hAnsi="Times New Roman"/>
          <w:bCs/>
          <w:sz w:val="20"/>
          <w:szCs w:val="20"/>
        </w:rPr>
      </w:pPr>
      <w:proofErr w:type="gramStart"/>
      <w:r w:rsidRPr="00363ABA">
        <w:rPr>
          <w:rFonts w:ascii="Times New Roman" w:hAnsi="Times New Roman"/>
          <w:b/>
          <w:bCs/>
          <w:sz w:val="20"/>
          <w:szCs w:val="20"/>
        </w:rPr>
        <w:t xml:space="preserve">Прибор приемно-контрольный пожарный (ППКП) – </w:t>
      </w:r>
      <w:r w:rsidRPr="00363ABA">
        <w:rPr>
          <w:rFonts w:ascii="Times New Roman" w:hAnsi="Times New Roman"/>
          <w:bCs/>
          <w:sz w:val="20"/>
          <w:szCs w:val="20"/>
        </w:rPr>
        <w:t xml:space="preserve">техническое средство, предназначенное для приема и отображения сигналов от </w:t>
      </w:r>
      <w:proofErr w:type="spellStart"/>
      <w:r w:rsidRPr="00363ABA">
        <w:rPr>
          <w:rFonts w:ascii="Times New Roman" w:hAnsi="Times New Roman"/>
          <w:bCs/>
          <w:sz w:val="20"/>
          <w:szCs w:val="20"/>
        </w:rPr>
        <w:t>извещателей</w:t>
      </w:r>
      <w:proofErr w:type="spellEnd"/>
      <w:r w:rsidRPr="00363ABA">
        <w:rPr>
          <w:rFonts w:ascii="Times New Roman" w:hAnsi="Times New Roman"/>
          <w:bCs/>
          <w:sz w:val="20"/>
          <w:szCs w:val="20"/>
        </w:rPr>
        <w:t xml:space="preserve"> пожарных и иных устройств, взаимодействующих с прибором, контроля целостности и функционирования линий связи между прибором и устройством, световой индикации звуковой сигнализации событий, а также для дальнейшей передачи сигналов во внешней цепи и выдачи команд на другие устройства.</w:t>
      </w:r>
      <w:proofErr w:type="gramEnd"/>
    </w:p>
    <w:p w14:paraId="3B0C78D1" w14:textId="77777777" w:rsidR="00363ABA" w:rsidRPr="00363ABA" w:rsidRDefault="00363ABA" w:rsidP="00363ABA">
      <w:pPr>
        <w:spacing w:after="0" w:line="240" w:lineRule="auto"/>
        <w:ind w:left="-142" w:firstLine="709"/>
        <w:jc w:val="both"/>
        <w:rPr>
          <w:rFonts w:ascii="Times New Roman" w:hAnsi="Times New Roman"/>
          <w:bCs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>Рабочая документация</w:t>
      </w:r>
      <w:r w:rsidRPr="00363ABA">
        <w:rPr>
          <w:rFonts w:ascii="Times New Roman" w:hAnsi="Times New Roman"/>
          <w:bCs/>
          <w:sz w:val="20"/>
          <w:szCs w:val="20"/>
        </w:rPr>
        <w:t xml:space="preserve"> – совокупность текстовых и графических документов, обеспечивающих реализацию принятых в утвержденной проектной документации инженерно-технических и иных решений проектируемой системы. </w:t>
      </w:r>
    </w:p>
    <w:p w14:paraId="6883B680" w14:textId="77777777" w:rsidR="00363ABA" w:rsidRPr="00363ABA" w:rsidRDefault="00363ABA" w:rsidP="00363ABA">
      <w:pPr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 xml:space="preserve">Работоспособность АПС, СОУЭ – </w:t>
      </w:r>
      <w:r w:rsidRPr="00363ABA">
        <w:rPr>
          <w:rFonts w:ascii="Times New Roman" w:hAnsi="Times New Roman"/>
          <w:bCs/>
          <w:sz w:val="20"/>
          <w:szCs w:val="20"/>
        </w:rPr>
        <w:t>состояние технических средств системы, при котором она способна выполнять заданную функцию с параметрами, установленными требованиями технической документации.</w:t>
      </w:r>
    </w:p>
    <w:p w14:paraId="1FFD3EC5" w14:textId="77777777" w:rsidR="00363ABA" w:rsidRPr="00363ABA" w:rsidRDefault="00363ABA" w:rsidP="00363ABA">
      <w:pPr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363ABA">
        <w:rPr>
          <w:rFonts w:ascii="Times New Roman" w:hAnsi="Times New Roman"/>
          <w:b/>
          <w:color w:val="000000"/>
          <w:sz w:val="20"/>
          <w:szCs w:val="20"/>
        </w:rPr>
        <w:t>Регламентные работы (РР) –</w:t>
      </w:r>
      <w:r w:rsidRPr="00363ABA">
        <w:rPr>
          <w:rFonts w:ascii="Times New Roman" w:hAnsi="Times New Roman"/>
          <w:color w:val="000000"/>
          <w:sz w:val="20"/>
          <w:szCs w:val="20"/>
        </w:rPr>
        <w:t xml:space="preserve"> работы, предусмотренные нормативно-технической эксплуатационной документацией элементов системы и выполняемые с периодичностью и в объеме, установленными в ней, независимо от технического состояния элементов системы в момент начала технического обслуживания.</w:t>
      </w:r>
      <w:proofErr w:type="gramEnd"/>
    </w:p>
    <w:p w14:paraId="515DBF1E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Система автоматической пожарной сигнализации (АПС) –</w:t>
      </w:r>
      <w:r w:rsidRPr="00363ABA">
        <w:rPr>
          <w:rFonts w:ascii="Times New Roman" w:hAnsi="Times New Roman"/>
          <w:sz w:val="20"/>
          <w:szCs w:val="20"/>
        </w:rPr>
        <w:t xml:space="preserve"> совокупность технических средств, предназначенных для обнаружения пожара, формирования, сбора, обработки, регистрации и передачи в заданном виде сигналов о пожаре, режимах работы системы, другой специальной информации и (или) выдачи сигналов на управление техническими средствами противопожарной защиты, технологического и инженерного оборудования, а также других устрой</w:t>
      </w:r>
      <w:proofErr w:type="gramStart"/>
      <w:r w:rsidRPr="00363ABA">
        <w:rPr>
          <w:rFonts w:ascii="Times New Roman" w:hAnsi="Times New Roman"/>
          <w:sz w:val="20"/>
          <w:szCs w:val="20"/>
        </w:rPr>
        <w:t>ств пр</w:t>
      </w:r>
      <w:proofErr w:type="gramEnd"/>
      <w:r w:rsidRPr="00363ABA">
        <w:rPr>
          <w:rFonts w:ascii="Times New Roman" w:hAnsi="Times New Roman"/>
          <w:sz w:val="20"/>
          <w:szCs w:val="20"/>
        </w:rPr>
        <w:t>отивопожарной защиты.</w:t>
      </w:r>
    </w:p>
    <w:p w14:paraId="1479BA8B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 xml:space="preserve">Система оповещения и управления эвакуацией людей при пожаре (СОУЭ) - </w:t>
      </w:r>
      <w:r w:rsidRPr="00363ABA">
        <w:rPr>
          <w:rFonts w:ascii="Times New Roman" w:hAnsi="Times New Roman"/>
          <w:sz w:val="20"/>
          <w:szCs w:val="20"/>
        </w:rPr>
        <w:t>совокупность совместно действующих технических средств, которая с комплексом организационных мероприятий, предназначена для своевременного сообщения людям информации о возникновении пожара, необходимости эвакуироваться, путях и очередности эвакуации.</w:t>
      </w:r>
    </w:p>
    <w:p w14:paraId="1CF61567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 xml:space="preserve">Срочные работы </w:t>
      </w:r>
      <w:r w:rsidRPr="00363ABA">
        <w:rPr>
          <w:rFonts w:ascii="Times New Roman" w:hAnsi="Times New Roman"/>
          <w:bCs/>
          <w:sz w:val="20"/>
          <w:szCs w:val="20"/>
        </w:rPr>
        <w:t>по устранению</w:t>
      </w:r>
      <w:r w:rsidRPr="00363AB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63ABA">
        <w:rPr>
          <w:rFonts w:ascii="Times New Roman" w:hAnsi="Times New Roman"/>
          <w:bCs/>
          <w:sz w:val="20"/>
          <w:szCs w:val="20"/>
        </w:rPr>
        <w:t xml:space="preserve">неисправностей </w:t>
      </w:r>
      <w:r w:rsidRPr="00363ABA">
        <w:rPr>
          <w:rFonts w:ascii="Times New Roman" w:hAnsi="Times New Roman"/>
          <w:b/>
          <w:bCs/>
          <w:sz w:val="20"/>
          <w:szCs w:val="20"/>
        </w:rPr>
        <w:t xml:space="preserve">– </w:t>
      </w:r>
      <w:r w:rsidRPr="00363ABA">
        <w:rPr>
          <w:rFonts w:ascii="Times New Roman" w:hAnsi="Times New Roman"/>
          <w:bCs/>
          <w:sz w:val="20"/>
          <w:szCs w:val="20"/>
        </w:rPr>
        <w:t>выход из строя датчика, неисправность приемно-контрольного прибора или шлейфа, иного оборудования противопожарной защиты объекта. Сроки устранения неисправностей не более 24 (двадцати четырех) часов.</w:t>
      </w:r>
    </w:p>
    <w:p w14:paraId="279FDF05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>Планово-предупредительный ремонт</w:t>
      </w:r>
      <w:r w:rsidRPr="00363ABA">
        <w:rPr>
          <w:rFonts w:ascii="Times New Roman" w:hAnsi="Times New Roman"/>
          <w:bCs/>
          <w:sz w:val="20"/>
          <w:szCs w:val="20"/>
        </w:rPr>
        <w:t xml:space="preserve"> (</w:t>
      </w:r>
      <w:r w:rsidRPr="00363ABA">
        <w:rPr>
          <w:rFonts w:ascii="Times New Roman" w:hAnsi="Times New Roman"/>
          <w:b/>
          <w:bCs/>
          <w:sz w:val="20"/>
          <w:szCs w:val="20"/>
        </w:rPr>
        <w:t>ППР</w:t>
      </w:r>
      <w:r w:rsidRPr="00363ABA">
        <w:rPr>
          <w:rFonts w:ascii="Times New Roman" w:hAnsi="Times New Roman"/>
          <w:bCs/>
          <w:sz w:val="20"/>
          <w:szCs w:val="20"/>
        </w:rPr>
        <w:t>) – комплекс технических мероприятий по уходу, надзору, эксплуатации и ремонту оборудования, направленный на предупреждение преждевременного износа деталей (элементов), узлов и механизмов и содержание их в работоспособном состоянии, включая базовые детали.</w:t>
      </w:r>
    </w:p>
    <w:p w14:paraId="3B3B8B0C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>Плановые работы</w:t>
      </w:r>
      <w:r w:rsidRPr="00363ABA">
        <w:rPr>
          <w:rFonts w:ascii="Times New Roman" w:hAnsi="Times New Roman"/>
          <w:bCs/>
          <w:sz w:val="20"/>
          <w:szCs w:val="20"/>
        </w:rPr>
        <w:t xml:space="preserve"> по устранению неисправностей – перенастройка или перепрограммирование оборудования. Сроки устранения неисправностей: не более 24 (двадцати четырех) часов.</w:t>
      </w:r>
    </w:p>
    <w:p w14:paraId="76522917" w14:textId="77777777" w:rsidR="00363ABA" w:rsidRPr="00363ABA" w:rsidRDefault="00363ABA" w:rsidP="00363ABA">
      <w:pPr>
        <w:spacing w:after="0" w:line="240" w:lineRule="auto"/>
        <w:ind w:left="-142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bCs/>
          <w:sz w:val="20"/>
          <w:szCs w:val="20"/>
        </w:rPr>
        <w:t>Техническое средство (ТС) –</w:t>
      </w:r>
      <w:r w:rsidRPr="00363ABA">
        <w:rPr>
          <w:rFonts w:ascii="Times New Roman" w:hAnsi="Times New Roman"/>
          <w:sz w:val="20"/>
          <w:szCs w:val="20"/>
        </w:rPr>
        <w:t xml:space="preserve"> конструктивно и функционально законченное (аппаратно-программное) устройство.</w:t>
      </w:r>
    </w:p>
    <w:p w14:paraId="48FF6079" w14:textId="77777777" w:rsidR="00363ABA" w:rsidRPr="00363ABA" w:rsidRDefault="00363ABA" w:rsidP="00363ABA">
      <w:pPr>
        <w:widowControl w:val="0"/>
        <w:suppressAutoHyphens/>
        <w:spacing w:after="0" w:line="240" w:lineRule="auto"/>
        <w:ind w:left="-142" w:firstLine="709"/>
        <w:contextualSpacing/>
        <w:jc w:val="both"/>
        <w:rPr>
          <w:rFonts w:ascii="Times New Roman" w:eastAsia="DejaVu Sans" w:hAnsi="Times New Roman"/>
          <w:color w:val="000000"/>
          <w:kern w:val="2"/>
          <w:sz w:val="20"/>
          <w:szCs w:val="20"/>
          <w:lang w:eastAsia="ar-SA"/>
        </w:rPr>
      </w:pPr>
      <w:r w:rsidRPr="00363ABA">
        <w:rPr>
          <w:rFonts w:ascii="Times New Roman" w:eastAsia="DejaVu Sans" w:hAnsi="Times New Roman"/>
          <w:b/>
          <w:kern w:val="2"/>
          <w:sz w:val="20"/>
          <w:szCs w:val="20"/>
          <w:lang w:eastAsia="ar-SA"/>
        </w:rPr>
        <w:t>Техническое обслуживание (ТО) –</w:t>
      </w:r>
      <w:r w:rsidRPr="00363ABA">
        <w:rPr>
          <w:rFonts w:ascii="Times New Roman" w:eastAsia="DejaVu Sans" w:hAnsi="Times New Roman"/>
          <w:kern w:val="2"/>
          <w:sz w:val="20"/>
          <w:szCs w:val="20"/>
          <w:lang w:eastAsia="ar-SA"/>
        </w:rPr>
        <w:t xml:space="preserve"> комплекс организационно-технических мероприятий и работ, производимых на объекте и направленных на поддержание в рабочем или исправном состоянии оборудования (программного обеспечения) технических систем в процессе их использования по назначению с целью повышения надежности и эффективности их работы в течение сроков их службы.</w:t>
      </w:r>
      <w:r w:rsidRPr="00363ABA">
        <w:rPr>
          <w:rFonts w:ascii="Times New Roman" w:eastAsia="DejaVu Sans" w:hAnsi="Times New Roman"/>
          <w:color w:val="000000"/>
          <w:kern w:val="2"/>
          <w:sz w:val="20"/>
          <w:szCs w:val="20"/>
          <w:lang w:eastAsia="ar-SA"/>
        </w:rPr>
        <w:t xml:space="preserve"> В техническое обслуживание входит мойка изделия, контроль его технического состояния, очистка, смазывание, крепление болтовых соединений, замена некоторых составных частей, регулировка.</w:t>
      </w:r>
    </w:p>
    <w:p w14:paraId="0824EB63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color w:val="000000"/>
          <w:sz w:val="20"/>
          <w:szCs w:val="20"/>
        </w:rPr>
        <w:t>Текущий ремонт (</w:t>
      </w:r>
      <w:proofErr w:type="gramStart"/>
      <w:r w:rsidRPr="00363ABA">
        <w:rPr>
          <w:rFonts w:ascii="Times New Roman" w:hAnsi="Times New Roman"/>
          <w:b/>
          <w:color w:val="000000"/>
          <w:sz w:val="20"/>
          <w:szCs w:val="20"/>
        </w:rPr>
        <w:t>ТР</w:t>
      </w:r>
      <w:proofErr w:type="gramEnd"/>
      <w:r w:rsidRPr="00363ABA">
        <w:rPr>
          <w:rFonts w:ascii="Times New Roman" w:hAnsi="Times New Roman"/>
          <w:b/>
          <w:color w:val="000000"/>
          <w:sz w:val="20"/>
          <w:szCs w:val="20"/>
        </w:rPr>
        <w:t xml:space="preserve">) </w:t>
      </w:r>
      <w:r w:rsidRPr="00363ABA">
        <w:rPr>
          <w:rFonts w:ascii="Times New Roman" w:hAnsi="Times New Roman"/>
          <w:color w:val="000000"/>
          <w:sz w:val="20"/>
          <w:szCs w:val="20"/>
        </w:rPr>
        <w:t>– ремонтные работы, выполняемые для обеспечения или восстановления работоспособности элементов системы, и состоящие в замене и (или) восстановлении отдельных частей систем</w:t>
      </w:r>
      <w:r w:rsidRPr="00363ABA">
        <w:rPr>
          <w:rFonts w:ascii="Times New Roman" w:hAnsi="Times New Roman"/>
          <w:sz w:val="20"/>
          <w:szCs w:val="20"/>
        </w:rPr>
        <w:t>.</w:t>
      </w:r>
    </w:p>
    <w:p w14:paraId="0B66D7E3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kern w:val="22"/>
          <w:sz w:val="20"/>
          <w:szCs w:val="20"/>
        </w:rPr>
        <w:t>Объект, адрес:</w:t>
      </w:r>
      <w:r w:rsidRPr="00363ABA">
        <w:rPr>
          <w:rFonts w:ascii="Times New Roman" w:hAnsi="Times New Roman"/>
          <w:sz w:val="20"/>
          <w:szCs w:val="20"/>
        </w:rPr>
        <w:t xml:space="preserve"> Помещения, занимаемые </w:t>
      </w:r>
      <w:r w:rsidRPr="00363ABA">
        <w:rPr>
          <w:rFonts w:ascii="Times New Roman" w:eastAsiaTheme="minorHAnsi" w:hAnsi="Times New Roman"/>
          <w:sz w:val="20"/>
          <w:szCs w:val="20"/>
        </w:rPr>
        <w:t>клиническим психотерапевтическим отделением № 4</w:t>
      </w:r>
      <w:r w:rsidRPr="00363ABA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363ABA">
        <w:rPr>
          <w:rFonts w:ascii="Times New Roman" w:eastAsiaTheme="minorHAnsi" w:hAnsi="Times New Roman"/>
          <w:sz w:val="20"/>
          <w:szCs w:val="20"/>
        </w:rPr>
        <w:t xml:space="preserve">НИИ психического здоровья Томского НИМЦ, </w:t>
      </w:r>
      <w:r w:rsidRPr="00363ABA">
        <w:rPr>
          <w:rFonts w:ascii="Times New Roman" w:eastAsiaTheme="minorHAnsi" w:hAnsi="Times New Roman"/>
          <w:sz w:val="20"/>
          <w:szCs w:val="20"/>
          <w:lang w:eastAsia="en-US"/>
        </w:rPr>
        <w:t xml:space="preserve">по адресу: г. Томск, ул. </w:t>
      </w:r>
      <w:proofErr w:type="gramStart"/>
      <w:r w:rsidRPr="00363ABA">
        <w:rPr>
          <w:rFonts w:ascii="Times New Roman" w:eastAsiaTheme="minorHAnsi" w:hAnsi="Times New Roman"/>
          <w:sz w:val="20"/>
          <w:szCs w:val="20"/>
          <w:lang w:eastAsia="en-US"/>
        </w:rPr>
        <w:t>Алеутская</w:t>
      </w:r>
      <w:proofErr w:type="gramEnd"/>
      <w:r w:rsidRPr="00363ABA">
        <w:rPr>
          <w:rFonts w:ascii="Times New Roman" w:eastAsiaTheme="minorHAnsi" w:hAnsi="Times New Roman"/>
          <w:sz w:val="20"/>
          <w:szCs w:val="20"/>
          <w:lang w:eastAsia="en-US"/>
        </w:rPr>
        <w:t>, 4</w:t>
      </w:r>
      <w:r w:rsidRPr="00363ABA">
        <w:rPr>
          <w:rFonts w:ascii="Times New Roman" w:hAnsi="Times New Roman"/>
          <w:sz w:val="20"/>
          <w:szCs w:val="20"/>
        </w:rPr>
        <w:t>.</w:t>
      </w:r>
    </w:p>
    <w:p w14:paraId="0374C54F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Требования к исполнителю.</w:t>
      </w:r>
    </w:p>
    <w:p w14:paraId="31C210C3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2.1. регистрация в установленном порядке на территории Российской Федерации;</w:t>
      </w:r>
    </w:p>
    <w:p w14:paraId="7D09D0F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2.2. опыт работы на рынке не менее 3 лет;</w:t>
      </w:r>
    </w:p>
    <w:p w14:paraId="7CA39D6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2.3. отсутствие задолженности по начисленным налогам, сборам и иным обязательным платежам в бюджеты бюджетной системы РФ;</w:t>
      </w:r>
    </w:p>
    <w:p w14:paraId="2BDA5F72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2.4. отсутствие процесса банкротства или ликвидации;</w:t>
      </w:r>
    </w:p>
    <w:p w14:paraId="738C68F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2.5. деятельность не должна быть приостановлена в порядке, предусмотренном Кодексом РФ об административных нарушениях; </w:t>
      </w:r>
    </w:p>
    <w:p w14:paraId="6CA38952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3ABA">
        <w:rPr>
          <w:rFonts w:ascii="Times New Roman" w:hAnsi="Times New Roman"/>
          <w:sz w:val="20"/>
          <w:szCs w:val="20"/>
        </w:rPr>
        <w:t xml:space="preserve">2.6. наличие действующей лицензии в соответствии с постановлением </w:t>
      </w:r>
      <w:r w:rsidRPr="00363ABA">
        <w:rPr>
          <w:rFonts w:ascii="Times New Roman" w:hAnsi="Times New Roman"/>
          <w:bCs/>
          <w:sz w:val="20"/>
          <w:szCs w:val="20"/>
        </w:rPr>
        <w:t xml:space="preserve">Правительства РФ от 28.07.2020 № 1128 "Об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сооружений" </w:t>
      </w:r>
      <w:r w:rsidRPr="00363ABA">
        <w:rPr>
          <w:rFonts w:ascii="Times New Roman" w:hAnsi="Times New Roman"/>
          <w:sz w:val="20"/>
          <w:szCs w:val="20"/>
        </w:rPr>
        <w:t>на осуществление деятельности по монтажу, техническому обслуживанию и ремонту средств обеспечения пожарной безопасности зданий и сооружений Главного управления МЧС России, с указанием видов работ, выполняемых в составе лицензируемого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вида деятельности:</w:t>
      </w:r>
    </w:p>
    <w:p w14:paraId="58D7F49E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 - монтаж, техническое обслуживание и ремонт систем пожарной сигнализации и их элементов, включая диспетчеризацию и проведение пусконаладочных работ.</w:t>
      </w:r>
    </w:p>
    <w:p w14:paraId="6FD0258A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работ.</w:t>
      </w:r>
    </w:p>
    <w:p w14:paraId="1F3D1EAA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2.7. Лицензионными требованиями при осуществлении лицензируемой деятельности являются:</w:t>
      </w:r>
    </w:p>
    <w:p w14:paraId="06CE193B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а) наличие у исполнителя зданий (сооружений, помещений) по месту осуществления лицензируемого вида деятельности, принадлежащих ему на праве собственности или на ином законном основании, для размещения работников, оборудования, инструментов и технических средств;</w:t>
      </w:r>
    </w:p>
    <w:p w14:paraId="2BAAAC20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3ABA">
        <w:rPr>
          <w:rFonts w:ascii="Times New Roman" w:hAnsi="Times New Roman"/>
          <w:sz w:val="20"/>
          <w:szCs w:val="20"/>
        </w:rPr>
        <w:t xml:space="preserve">б) наличие оборудования, инструментов, технических средств, в том числе средств измерения, согласно перечню, предусмотренному </w:t>
      </w:r>
      <w:hyperlink r:id="rId8" w:history="1">
        <w:r w:rsidRPr="00363ABA">
          <w:rPr>
            <w:rFonts w:ascii="Times New Roman" w:hAnsi="Times New Roman"/>
            <w:sz w:val="20"/>
            <w:szCs w:val="20"/>
          </w:rPr>
          <w:t>частью четвертой статьи 24</w:t>
        </w:r>
      </w:hyperlink>
      <w:r w:rsidRPr="00363ABA">
        <w:rPr>
          <w:rFonts w:ascii="Times New Roman" w:hAnsi="Times New Roman"/>
          <w:sz w:val="20"/>
          <w:szCs w:val="20"/>
        </w:rPr>
        <w:t xml:space="preserve"> Федерального закона "О пожарной безопасности", прошедших поверку в соответствии с Федеральным </w:t>
      </w:r>
      <w:hyperlink r:id="rId9" w:history="1">
        <w:r w:rsidRPr="00363ABA">
          <w:rPr>
            <w:rFonts w:ascii="Times New Roman" w:hAnsi="Times New Roman"/>
            <w:sz w:val="20"/>
            <w:szCs w:val="20"/>
          </w:rPr>
          <w:t>законом</w:t>
        </w:r>
      </w:hyperlink>
      <w:r w:rsidRPr="00363ABA">
        <w:rPr>
          <w:rFonts w:ascii="Times New Roman" w:hAnsi="Times New Roman"/>
          <w:sz w:val="20"/>
          <w:szCs w:val="20"/>
        </w:rPr>
        <w:t xml:space="preserve"> "Об обеспечении единства измерений", и технической документации на них, принадлежащих ему на праве собственности или на ином законном основании, предусматривающем право владения и пользования, и необходимых для осуществления лицензируемой деятельности;</w:t>
      </w:r>
      <w:proofErr w:type="gramEnd"/>
    </w:p>
    <w:p w14:paraId="4D9A0A3C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в) наличие в штате исполнителя работников, имеющих:</w:t>
      </w:r>
    </w:p>
    <w:p w14:paraId="29878BFF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высшее или среднее профессиональное образование в области лицензируемой деятельности, либо </w:t>
      </w:r>
      <w:proofErr w:type="gramStart"/>
      <w:r w:rsidRPr="00363ABA">
        <w:rPr>
          <w:rFonts w:ascii="Times New Roman" w:hAnsi="Times New Roman"/>
          <w:sz w:val="20"/>
          <w:szCs w:val="20"/>
        </w:rPr>
        <w:t>прошедших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профессиональное обучение в области лицензируемой деятельности;</w:t>
      </w:r>
    </w:p>
    <w:p w14:paraId="50127434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минимальный стаж работы (не менее чем у 50 процентов работников) в области лицензируемой деятельности, составляющий 3 года;</w:t>
      </w:r>
    </w:p>
    <w:p w14:paraId="6F00BC10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г) прохождение лицами, указанными в </w:t>
      </w:r>
      <w:hyperlink r:id="rId10" w:anchor="Par4" w:history="1">
        <w:r w:rsidRPr="00363ABA">
          <w:rPr>
            <w:rFonts w:ascii="Times New Roman" w:hAnsi="Times New Roman"/>
            <w:sz w:val="20"/>
            <w:szCs w:val="20"/>
          </w:rPr>
          <w:t>подпункте "</w:t>
        </w:r>
        <w:proofErr w:type="gramStart"/>
        <w:r w:rsidRPr="00363ABA">
          <w:rPr>
            <w:rFonts w:ascii="Times New Roman" w:hAnsi="Times New Roman"/>
            <w:sz w:val="20"/>
            <w:szCs w:val="20"/>
          </w:rPr>
          <w:t>в</w:t>
        </w:r>
        <w:proofErr w:type="gramEnd"/>
        <w:r w:rsidRPr="00363ABA">
          <w:rPr>
            <w:rFonts w:ascii="Times New Roman" w:hAnsi="Times New Roman"/>
            <w:sz w:val="20"/>
            <w:szCs w:val="20"/>
          </w:rPr>
          <w:t>"</w:t>
        </w:r>
      </w:hyperlink>
      <w:r w:rsidRPr="00363AB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63ABA">
        <w:rPr>
          <w:rFonts w:ascii="Times New Roman" w:hAnsi="Times New Roman"/>
          <w:sz w:val="20"/>
          <w:szCs w:val="20"/>
        </w:rPr>
        <w:t>настоящего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пункта, не реже 1 раза в 5 лет обучения в области лицензируемой деятельности применительно к выполняемым работам (оказываемым услугам) по дополнительным профессиональным программам - программам повышения квалификации либо по основным программам профессионального обучения - программам повышения квалификации рабочих и служащих;</w:t>
      </w:r>
    </w:p>
    <w:p w14:paraId="0A3BB577" w14:textId="77777777" w:rsidR="00363ABA" w:rsidRPr="00363ABA" w:rsidRDefault="00363ABA" w:rsidP="00363ABA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д) наличие квалифицированных технических специалистов для обеспечения круглосуточного своевременного реагирования и устранения неисправностей технических средств АПС, СОУЭ.</w:t>
      </w:r>
    </w:p>
    <w:p w14:paraId="2FAD4F41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</w:p>
    <w:p w14:paraId="26C62CDC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Условия оказания Услуг</w:t>
      </w:r>
    </w:p>
    <w:p w14:paraId="1BB3A8E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3.1. Оказание услуг осуществляется силами и средствами Исполнителя без привлечения третьих лиц. </w:t>
      </w:r>
      <w:r w:rsidRPr="00363ABA">
        <w:rPr>
          <w:rFonts w:ascii="Times New Roman" w:hAnsi="Times New Roman"/>
          <w:b/>
          <w:sz w:val="20"/>
          <w:szCs w:val="20"/>
        </w:rPr>
        <w:t>Срок оказания услуг с момента заключения договора по 30 апреля 2027 года.</w:t>
      </w:r>
    </w:p>
    <w:p w14:paraId="56634324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3.2. При обслуживании систем безопасности (АПС, СОУЭ) Исполнитель должен </w:t>
      </w:r>
      <w:proofErr w:type="gramStart"/>
      <w:r w:rsidRPr="00363ABA">
        <w:rPr>
          <w:rFonts w:ascii="Times New Roman" w:hAnsi="Times New Roman"/>
          <w:sz w:val="20"/>
          <w:szCs w:val="20"/>
        </w:rPr>
        <w:t>организовывать и проводить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работы в строгом соответствии с перечнем нормативных технических и нормативных правовых актов:</w:t>
      </w:r>
    </w:p>
    <w:p w14:paraId="39138FC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Федеральный закон № 123-ФЗ «Технический регламент о требованиях пожарной безопасности»;</w:t>
      </w:r>
    </w:p>
    <w:p w14:paraId="3E7F74A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Федеральный закон от 21.12.1994 № 69-ФЗ «О пожарной безопасности»;</w:t>
      </w:r>
    </w:p>
    <w:p w14:paraId="3AAAD65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Федеральный закон от 30.12.2009 № 384-ФЗ «Технический регламент о безопасности зданий и сооружений»;</w:t>
      </w:r>
    </w:p>
    <w:p w14:paraId="46EE1090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Федеральный закон от 04.05.2011 № 99-ФЗ «О лицензировании отдельных видов деятельности»;</w:t>
      </w:r>
    </w:p>
    <w:p w14:paraId="35FE444C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постановлением Правительства РФ от 28.07.2020 № 1128 «О лицензировании отдельных видов деятельности»;</w:t>
      </w:r>
    </w:p>
    <w:p w14:paraId="768EE53B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постановлением Правительства РФ от 16.09.2020 № 1479 «Об утверждении Правил противопожарного режима в Российской Федерации»;</w:t>
      </w:r>
    </w:p>
    <w:p w14:paraId="62FD0F87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21499B11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1FCE99AB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ГОСТ Р 58403-2019 «Системы беспроводные объектовые охранной сигнализации. Классификация. Общие положения»;</w:t>
      </w:r>
    </w:p>
    <w:p w14:paraId="53E9FB54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</w:t>
      </w:r>
      <w:hyperlink r:id="rId11" w:tgtFrame="_blank" w:history="1">
        <w:r w:rsidRPr="00363ABA">
          <w:rPr>
            <w:rFonts w:ascii="Times New Roman" w:hAnsi="Times New Roman"/>
            <w:bCs/>
            <w:sz w:val="20"/>
            <w:szCs w:val="20"/>
          </w:rPr>
          <w:t>ГОСТ Р 52435-2015</w:t>
        </w:r>
      </w:hyperlink>
      <w:r w:rsidRPr="00363ABA">
        <w:rPr>
          <w:rFonts w:ascii="Times New Roman" w:hAnsi="Times New Roman"/>
          <w:sz w:val="20"/>
          <w:szCs w:val="20"/>
        </w:rPr>
        <w:t> «Технические средства охранной сигнализации. Классификация. Общие технические требования и методы испытаний»;</w:t>
      </w:r>
    </w:p>
    <w:p w14:paraId="525BA6EC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ГОСТ Р54101-2010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ремонт»;</w:t>
      </w:r>
    </w:p>
    <w:p w14:paraId="211F8AAC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СП 3.13130.2009. «Свод правил. Системы противопожарной защиты. Система оповещения и управления эвакуацией людей при пожаре. Требования пожарной безопасности" (утв. Приказом МЧС РФ от 25.03.2009 N 173);</w:t>
      </w:r>
    </w:p>
    <w:p w14:paraId="5217A147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СП 484.1311500.2020 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6F9314DB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СП 485.1311500.2020. "Системы противопожарной защиты. Установки пожаротушения автоматические. Нормы и правила проектирования" (</w:t>
      </w:r>
      <w:proofErr w:type="gramStart"/>
      <w:r w:rsidRPr="00363ABA">
        <w:rPr>
          <w:rFonts w:ascii="Times New Roman" w:hAnsi="Times New Roman"/>
          <w:sz w:val="20"/>
          <w:szCs w:val="20"/>
        </w:rPr>
        <w:t>утвержден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приказом МЧС России от 31.08.2020 N 628);</w:t>
      </w:r>
    </w:p>
    <w:p w14:paraId="7893FD42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СП 6.13130.2021 "Системы противопожарной защиты. Электроустановки низковольтные. Требования пожарной безопасности" (утвержден приказом МЧС России от 06.04.2021 N 200);</w:t>
      </w:r>
    </w:p>
    <w:p w14:paraId="6067B5CD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 - Приказ Минтруда России от 16.11.2020 №782н «Об утверждении Правил по охране труда при работе на высоте»;  </w:t>
      </w:r>
    </w:p>
    <w:p w14:paraId="05B657D0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Техническая документация заводов-изготовителей на технические средства систем и иными действующими нормами и правилами. </w:t>
      </w:r>
    </w:p>
    <w:p w14:paraId="3F536DF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3.3. Услуги оказываются в условиях действующего учреждения без остановки лечебного,  научного процессов с соблюдением правил действующего внутреннего распорядка, внутри-объектового, контрольно-пропускного режимов, внутренних положений и инструкций, требований администрации Заказчика.</w:t>
      </w:r>
    </w:p>
    <w:p w14:paraId="7EAED81F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3.4. Дополнительные сведения о параметрах технических средств систем на объектах, являющихся предметом настоящего описания объекта закупки, участник получает самостоятельно методом ознакомления, осмотра, обследования объекта защиты при первичном обследовании систем, соблюдая режим учреждения.</w:t>
      </w:r>
    </w:p>
    <w:p w14:paraId="14A62855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</w:p>
    <w:p w14:paraId="4565FD26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kern w:val="22"/>
          <w:sz w:val="20"/>
          <w:szCs w:val="20"/>
        </w:rPr>
        <w:t>Требования к организации работы</w:t>
      </w:r>
    </w:p>
    <w:p w14:paraId="74AD8473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Исполнитель обязан в течение 3 (трех) рабочих дней: </w:t>
      </w:r>
    </w:p>
    <w:p w14:paraId="3FBF3453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4.1. представить Заказчику </w:t>
      </w:r>
    </w:p>
    <w:p w14:paraId="25473A6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список персонала Исполнителя, который будет задействован для оказания Услуг на объектах Заказчика, с указанием фамилий, имен, отчеств и должностей; </w:t>
      </w:r>
    </w:p>
    <w:p w14:paraId="3899657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сведения о представителе (ответственном руководителе) Исполнителя, осуществляющего оказание Услуг, с указанием его контактных телефонов и предоставлением соответствующей доверенности действовать от имени Исполнителя в рамках договора, в том числе подписывать документы, </w:t>
      </w:r>
      <w:proofErr w:type="gramStart"/>
      <w:r w:rsidRPr="00363ABA">
        <w:rPr>
          <w:rFonts w:ascii="Times New Roman" w:hAnsi="Times New Roman"/>
          <w:sz w:val="20"/>
          <w:szCs w:val="20"/>
        </w:rPr>
        <w:t>получать и передавать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корреспонденцию. </w:t>
      </w:r>
    </w:p>
    <w:p w14:paraId="6FD6D927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4.2. Обеспечить прибытие работников Исполнителя для проведения с ними вводных инструктажей: по охране труда, пожарной безопасности, по электробезопасности в соответствующих службах Заказчика. Работникам Исполнителя при себе иметь документы:</w:t>
      </w:r>
    </w:p>
    <w:p w14:paraId="20559339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удостоверяющие личность (паспорт); </w:t>
      </w:r>
    </w:p>
    <w:p w14:paraId="0DFDB479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удостоверение, установленной формы о проверке знаний норм и правил работы в электроустановках с отметкой о присвоенной группе по электробезопасности;</w:t>
      </w:r>
    </w:p>
    <w:p w14:paraId="5901335D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удостоверение, установленной формы о проверке знаний норм и правил работы на высоте. </w:t>
      </w:r>
    </w:p>
    <w:p w14:paraId="1E1C5379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4.3. Исполнитель обязан принять на техническое обслуживание оборудование в том состоянии, в котором оно находится на момент заключения договора.</w:t>
      </w:r>
    </w:p>
    <w:p w14:paraId="3FBB16E2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В течение 10 (десяти) рабочих дней с момента начала оказания услуг Исполнитель обязан:</w:t>
      </w:r>
    </w:p>
    <w:p w14:paraId="0769B259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4.4. Провести обследование объекта с целью инвентаризации (проверки) состава, состояния и работоспособности оборудования АПС,  СОУЭ на предмет соответствия нормативным требованиям по пожарной безопасности. </w:t>
      </w:r>
    </w:p>
    <w:p w14:paraId="7CEBB66D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4.5. Оформить и </w:t>
      </w:r>
      <w:proofErr w:type="gramStart"/>
      <w:r w:rsidRPr="00363ABA">
        <w:rPr>
          <w:rFonts w:ascii="Times New Roman" w:hAnsi="Times New Roman"/>
          <w:sz w:val="20"/>
          <w:szCs w:val="20"/>
        </w:rPr>
        <w:t>предоставить Заказчику следующие документы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на  объект:</w:t>
      </w:r>
    </w:p>
    <w:p w14:paraId="79C27957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 Акт первичного обследования систем АПС, СОУЭ на объекте, в котором отразить выявленные нарушения с указанием количества и работоспособности установленного оборудования в соответствии с Перечнем оборудования (приложение 1 к ООЗ);</w:t>
      </w:r>
    </w:p>
    <w:p w14:paraId="34B607A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 Дефектную ведомость на неработоспособные элементы АПС, СОУЭ на объекте;</w:t>
      </w:r>
    </w:p>
    <w:p w14:paraId="46504DAF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Инструкции по эксплуатации АПС, СОУЭ на объекте Заказчика;</w:t>
      </w:r>
    </w:p>
    <w:p w14:paraId="11C11F60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Разработанный Регламент технического обслуживания АПС, СОУЭ, по форме (приложение 2 к ООЗ) с учетом технических средств систем, установленных на объектах (приложение № 1 к ООЗ), и в соответствии с требованиями технической документации изготовителя технических средств, функционирующих в составе указанных систем на каждый объект, утвержденный руководителями Исполнителя и Заказчика.</w:t>
      </w:r>
    </w:p>
    <w:p w14:paraId="38DD4F7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Разработанный График ежемесячного технического обслуживания АПС, СОУЭ, утвержденный руководителями Исполнителя и Заказчика.</w:t>
      </w:r>
    </w:p>
    <w:p w14:paraId="1D3E3471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</w:p>
    <w:p w14:paraId="766E8CF8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color w:val="000000"/>
          <w:sz w:val="20"/>
          <w:szCs w:val="20"/>
        </w:rPr>
        <w:t xml:space="preserve">Перечень выполняемых работ по </w:t>
      </w:r>
      <w:r w:rsidRPr="00363ABA">
        <w:rPr>
          <w:rFonts w:ascii="Times New Roman" w:hAnsi="Times New Roman"/>
          <w:b/>
          <w:sz w:val="20"/>
          <w:szCs w:val="20"/>
        </w:rPr>
        <w:t xml:space="preserve">ТО и </w:t>
      </w:r>
      <w:proofErr w:type="gramStart"/>
      <w:r w:rsidRPr="00363ABA">
        <w:rPr>
          <w:rFonts w:ascii="Times New Roman" w:hAnsi="Times New Roman"/>
          <w:b/>
          <w:sz w:val="20"/>
          <w:szCs w:val="20"/>
        </w:rPr>
        <w:t>ТР</w:t>
      </w:r>
      <w:proofErr w:type="gramEnd"/>
    </w:p>
    <w:p w14:paraId="0A22EF99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В течение всего периода оказания Услуг, установленного договором, Исполнитель обязан: </w:t>
      </w:r>
    </w:p>
    <w:p w14:paraId="794E6A77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5.1.  Работы по ТО проводить своевременно и качественно в объеме утвержденного Регламента работ (Приложение № 2 к ООЗ) и в сроки, установленные Графиком проведения ТО и </w:t>
      </w:r>
      <w:proofErr w:type="gramStart"/>
      <w:r w:rsidRPr="00363ABA">
        <w:rPr>
          <w:rFonts w:ascii="Times New Roman" w:hAnsi="Times New Roman"/>
          <w:sz w:val="20"/>
          <w:szCs w:val="20"/>
        </w:rPr>
        <w:t>ТР</w:t>
      </w:r>
      <w:proofErr w:type="gramEnd"/>
      <w:r w:rsidRPr="00363ABA">
        <w:rPr>
          <w:rFonts w:ascii="Times New Roman" w:hAnsi="Times New Roman"/>
          <w:sz w:val="20"/>
          <w:szCs w:val="20"/>
        </w:rPr>
        <w:t>, утвержденных Исполнителем и Заказчиком;</w:t>
      </w:r>
    </w:p>
    <w:p w14:paraId="505745AD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5.2. Осуществлять постоянный контроль технического состояния и правильности функционирования АПС, СОУЭ в целом;</w:t>
      </w:r>
    </w:p>
    <w:p w14:paraId="3F18CDCC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5.3. Осуществлять проверки приборов (путем измерений, испытаний) соответствия технических параметров и требованиям технической документации в соответствии с Регламентом;</w:t>
      </w:r>
    </w:p>
    <w:p w14:paraId="359BDDA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5.4.  Осуществлять текущий ремонт АПС,  СОУЭ по заявке Заказчика.</w:t>
      </w:r>
    </w:p>
    <w:p w14:paraId="37943C7F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5.4.1. Своевременно устранять выявленные в ходе эксплуатации, в результате комплексной проверки работоспособности или технического обслуживания систем неисправности отдельных составных частей АПС, СОУЭ сопряжение с другими системами, установленными на объектах Заказчика,  в том числе по вызову Заказчика (текущий ремонт).</w:t>
      </w:r>
    </w:p>
    <w:p w14:paraId="4CE19746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5.4.2. Обеспечить своевременное устранение неисправностей:</w:t>
      </w:r>
    </w:p>
    <w:p w14:paraId="057528AF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в течение не более 24 часов с момента подачи заявки дежурным персоналом Заказчика или фиксирования Исполнителем неисправности в ходе технического мониторинга систем охранно-пожарной сигнализации.</w:t>
      </w:r>
    </w:p>
    <w:p w14:paraId="7AA6634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- допускается время устранения неисправности увеличить до 48 часов, если наличие единичной неисправности не оказывает влияние на работоспособность АПС, СОУЭ. </w:t>
      </w:r>
    </w:p>
    <w:p w14:paraId="5C3C040B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5.5. Устранять недостатки в техническом состоянии обслуживаемых АПС, СОУЭ, </w:t>
      </w:r>
      <w:proofErr w:type="gramStart"/>
      <w:r w:rsidRPr="00363ABA">
        <w:rPr>
          <w:rFonts w:ascii="Times New Roman" w:hAnsi="Times New Roman"/>
          <w:sz w:val="20"/>
          <w:szCs w:val="20"/>
        </w:rPr>
        <w:t>выявлять и устранять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причины ложных срабатываний, отказов, вызванных сбоями в работе аппаратуры. Проводить анализ причин сбоев и готовить письменные рекомендации Заказчику по их устранению.</w:t>
      </w:r>
    </w:p>
    <w:p w14:paraId="05740513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5.6. Фиксировать проведенные работы по ТО и </w:t>
      </w:r>
      <w:proofErr w:type="gramStart"/>
      <w:r w:rsidRPr="00363ABA">
        <w:rPr>
          <w:rFonts w:ascii="Times New Roman" w:hAnsi="Times New Roman"/>
          <w:sz w:val="20"/>
          <w:szCs w:val="20"/>
        </w:rPr>
        <w:t>ТР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в Журнале эксплуатации систем противопожарной защиты Заказчика на каждом объекте.  Записи должны содержать описание выполненных работ (наименование, объем, дата устранения, ФИО ответственных лиц, наименование и количество отремонтированного, замененного оборудования). Допускается описание технического обслуживания заменять ссылкой на номер ТО в соответствии с Регламентом. Записи должны заканчиваться текстом: «Установка сдана Заказчику в дальнейшую эксплуатацию в работоспособном состоянии». </w:t>
      </w:r>
    </w:p>
    <w:p w14:paraId="4EF34CAB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5.7. В ходе планового ТО АПС, СОУЭ записи в журнале событий ППКП сверить с записями в журнале эксплуатации систем противопожарной защиты с целью подтверждения, что учет ложных срабатываний был произведен дежурным персоналом в полном объеме. </w:t>
      </w:r>
    </w:p>
    <w:p w14:paraId="66D120BF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5.8.  По письменному требованию Заказчика:</w:t>
      </w:r>
    </w:p>
    <w:p w14:paraId="7FE23D6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5.8.1. в течение 5 рабочих дней проводить неплановую комиссионную проверку работоспособности АПС, СОУЭ на указанном объекте, и в течение 2 рабочих дней представить соответствующие документы, предварительно согласовав форму акта с Заказчиком.  </w:t>
      </w:r>
    </w:p>
    <w:p w14:paraId="255AF948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5.8.2 в течение 7 рабочих дней предоставлять ответы на запрашиваемую информацию, связанную с состоянием АПС, СОУЭ объемом и качеством выполняемых услуг в соответствии с ООЗ.  </w:t>
      </w:r>
    </w:p>
    <w:p w14:paraId="2E19F6A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5.9. При обнаружении неудовлетворительного состояния АПС, СОУЭ, угрожающего аварией, пожаром и создающего угрозу жизни персонала Заказчика и иных лиц, незамедлительно уведомить об этом Заказчика письменно и телефонограммой, предоставлять дефектные ведомости по выявленным недостаткам.</w:t>
      </w:r>
    </w:p>
    <w:p w14:paraId="35193B8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5.10. Осуществлять установку технических средств (оборудования) АПС, СОУЭ с оформлением Акта замены оборудования. После замены технических средств АПС, СОУЭ, проводить контроль их функционирования, проводить испытание систем противопожарной защиты на работоспособность в части, касающейся взаимодействия систем безопасности с замененными техническими средствами.</w:t>
      </w:r>
    </w:p>
    <w:p w14:paraId="240DFE2B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5.11. Проводить </w:t>
      </w:r>
      <w:proofErr w:type="gramStart"/>
      <w:r w:rsidRPr="00363ABA">
        <w:rPr>
          <w:rFonts w:ascii="Times New Roman" w:hAnsi="Times New Roman"/>
          <w:sz w:val="20"/>
          <w:szCs w:val="20"/>
        </w:rPr>
        <w:t>комплексные</w:t>
      </w:r>
      <w:proofErr w:type="gramEnd"/>
      <w:r w:rsidRPr="00363ABA">
        <w:rPr>
          <w:rFonts w:ascii="Times New Roman" w:hAnsi="Times New Roman"/>
          <w:sz w:val="20"/>
          <w:szCs w:val="20"/>
        </w:rPr>
        <w:t xml:space="preserve"> испытание на работоспособность АПС, СОУЭ в соответствии с методикой (по ГОСТ Р 59638-2021 и ГОСТ Р 59639-2021) согласно утвержденному графику.</w:t>
      </w:r>
    </w:p>
    <w:p w14:paraId="47DC73B7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 Прочие услуги:</w:t>
      </w:r>
    </w:p>
    <w:p w14:paraId="6F5000E1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5.12.1. принимать участие в проведении пуско-наладочных работ при вводе нового оборудования систем в эксплуатацию;</w:t>
      </w:r>
    </w:p>
    <w:p w14:paraId="6B3EA9ED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5.12.2. осуществлять перепрограммирование настроек программ и оборудования – в течение 2 календарных дней с момента сбоя оборудования либо поступления письменной заявки или телефонограммы Заказчика;</w:t>
      </w:r>
    </w:p>
    <w:p w14:paraId="5E09E268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5.12.3. выполнение мероприятий по устранению недостатков в оказании Услуг, указанных в предписаниях надзорных и контролирующих органов, в срок, указанный в таких предписаниях;</w:t>
      </w:r>
    </w:p>
    <w:p w14:paraId="3C3F8C9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5.12.4. инструктирование дежурного персонала Заказчика, осуществляющего эксплуатацию и контроль АПС, ОПС, СОУЭ, САПТ;</w:t>
      </w:r>
    </w:p>
    <w:p w14:paraId="6D026542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5.12.5. участие в проверке вновь смонтированных систем безопасности на объектах Заказчика на соответствие их проектной документации и нормативным требованиям, работоспособности систем с выдачей соответствующего заключения;</w:t>
      </w:r>
    </w:p>
    <w:p w14:paraId="0FF38958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5.12.6. участие совместно с Заказчиком в проверках технического состояния и работоспособности систем безопасности, проводимых надзорными органами.</w:t>
      </w:r>
    </w:p>
    <w:p w14:paraId="0CE8ABE5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 xml:space="preserve">5.13. При проведении работ по ТО и </w:t>
      </w:r>
      <w:proofErr w:type="gramStart"/>
      <w:r w:rsidRPr="00363ABA">
        <w:rPr>
          <w:rFonts w:ascii="Times New Roman" w:hAnsi="Times New Roman"/>
          <w:sz w:val="20"/>
          <w:szCs w:val="20"/>
        </w:rPr>
        <w:t>ТР</w:t>
      </w:r>
      <w:proofErr w:type="gramEnd"/>
      <w:r w:rsidRPr="00363ABA">
        <w:rPr>
          <w:rFonts w:ascii="Times New Roman" w:hAnsi="Times New Roman"/>
          <w:sz w:val="20"/>
          <w:szCs w:val="20"/>
        </w:rPr>
        <w:t>, проверке работоспособности АПС, ОПС, СОУЭ, САПТ Исполнитель должен:</w:t>
      </w:r>
    </w:p>
    <w:p w14:paraId="55172923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услуги выполнить без причинения необоснованного вреда отделке помещений и оборудованию Заказчика;</w:t>
      </w:r>
    </w:p>
    <w:p w14:paraId="7491FF59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при оказании Услуг соблюдать порядок и чистоту на рабочем месте, по окончании работ вывезти свой мусор с объекта Заказчика;</w:t>
      </w:r>
    </w:p>
    <w:p w14:paraId="1FFDFF28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в случае если при оказании Услуг действиями Исполнителя нанесен ущерб объектам и сооружениям (электрические сети, трубопроводы и т.п.) Заказчика, восстановить за свой счет и в определенный Заказчиком срок нанесенный ущерб в полном объеме.</w:t>
      </w:r>
    </w:p>
    <w:p w14:paraId="6E3264E4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</w:p>
    <w:p w14:paraId="1E5563FC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Материально-техническое обеспечение</w:t>
      </w:r>
    </w:p>
    <w:p w14:paraId="4CE9766A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Все используемые Исполнителем материалы и оборудование должны быть сертифицированы и соответствовать требованиям электробезопасности и не должны создавать помех в работе других систем, установленных на объекте Заказчика.</w:t>
      </w:r>
    </w:p>
    <w:p w14:paraId="33709F5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Исполнитель несет ответственность за сохранность всех поставляемых им для оказания Услуг материалов и оборудования, а также полученных от Заказчика документов.</w:t>
      </w:r>
    </w:p>
    <w:p w14:paraId="029EB158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Исполнитель обязан:</w:t>
      </w:r>
    </w:p>
    <w:p w14:paraId="1D06286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иметь необходимые исправные, поверенные в установленном порядке технические средства измерения и оборудование (</w:t>
      </w:r>
      <w:proofErr w:type="spellStart"/>
      <w:r w:rsidRPr="00363ABA">
        <w:rPr>
          <w:rFonts w:ascii="Times New Roman" w:hAnsi="Times New Roman"/>
          <w:sz w:val="20"/>
          <w:szCs w:val="20"/>
        </w:rPr>
        <w:t>шумомер</w:t>
      </w:r>
      <w:proofErr w:type="spellEnd"/>
      <w:r w:rsidRPr="00363ABA">
        <w:rPr>
          <w:rFonts w:ascii="Times New Roman" w:hAnsi="Times New Roman"/>
          <w:sz w:val="20"/>
          <w:szCs w:val="20"/>
        </w:rPr>
        <w:t>, бытовой или производственный фен, тестер с аэрозолем и пр.);</w:t>
      </w:r>
    </w:p>
    <w:p w14:paraId="1049C4E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- иметь испытанные в установленном порядке средства подъема на высоту (лестницы, стремянки, подмости и т.д.).</w:t>
      </w:r>
    </w:p>
    <w:p w14:paraId="79149515" w14:textId="77777777" w:rsidR="00363ABA" w:rsidRPr="00363ABA" w:rsidRDefault="00363ABA" w:rsidP="00363A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b/>
          <w:sz w:val="20"/>
          <w:szCs w:val="20"/>
        </w:rPr>
        <w:t>Представители Заказчика - специалисты, курирующие данные виды работ:</w:t>
      </w:r>
    </w:p>
    <w:p w14:paraId="25A8306E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специалист по пожарной безопасности отдела комплексной безопасности;</w:t>
      </w:r>
    </w:p>
    <w:p w14:paraId="4056B1B8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заведующий отделом комплексной безопасности Измайлова Галина Петровна, т. 8-906-199-7054.</w:t>
      </w:r>
    </w:p>
    <w:p w14:paraId="58ECBDCD" w14:textId="77777777" w:rsidR="00363ABA" w:rsidRPr="00363ABA" w:rsidRDefault="00363ABA" w:rsidP="00363ABA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sz w:val="20"/>
          <w:szCs w:val="20"/>
        </w:rPr>
      </w:pPr>
    </w:p>
    <w:p w14:paraId="0E136451" w14:textId="77777777" w:rsidR="00363ABA" w:rsidRPr="00363ABA" w:rsidRDefault="00363ABA" w:rsidP="00363ABA">
      <w:pPr>
        <w:pageBreakBefore/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hAnsi="Times New Roman"/>
          <w:bCs/>
          <w:iCs/>
          <w:sz w:val="20"/>
          <w:szCs w:val="20"/>
        </w:rPr>
        <w:t>Приложение 1</w:t>
      </w:r>
    </w:p>
    <w:p w14:paraId="18FC32C6" w14:textId="77777777" w:rsidR="00363ABA" w:rsidRPr="00363ABA" w:rsidRDefault="00363ABA" w:rsidP="00363ABA">
      <w:pPr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hAnsi="Times New Roman"/>
          <w:bCs/>
          <w:iCs/>
          <w:sz w:val="20"/>
          <w:szCs w:val="20"/>
        </w:rPr>
        <w:t xml:space="preserve">к описанию объекта закупки </w:t>
      </w:r>
    </w:p>
    <w:p w14:paraId="1E348403" w14:textId="77777777" w:rsidR="00363ABA" w:rsidRPr="00363ABA" w:rsidRDefault="00363ABA" w:rsidP="00363ABA">
      <w:pPr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0"/>
          <w:szCs w:val="20"/>
        </w:rPr>
      </w:pPr>
    </w:p>
    <w:p w14:paraId="5FB935C3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5F506F67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363ABA">
        <w:rPr>
          <w:rFonts w:ascii="Times New Roman" w:hAnsi="Times New Roman"/>
          <w:bCs/>
          <w:iCs/>
          <w:sz w:val="20"/>
          <w:szCs w:val="20"/>
        </w:rPr>
        <w:t xml:space="preserve">Перечень и количество технических средств </w:t>
      </w:r>
    </w:p>
    <w:p w14:paraId="2BCE9C09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hAnsi="Times New Roman"/>
          <w:bCs/>
          <w:iCs/>
          <w:sz w:val="20"/>
          <w:szCs w:val="20"/>
        </w:rPr>
        <w:t>системы противопожарной защиты, подлежащих техническому обслуживанию</w:t>
      </w:r>
    </w:p>
    <w:p w14:paraId="3044C20A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58D4B905" w14:textId="77777777" w:rsidR="00363ABA" w:rsidRPr="00363ABA" w:rsidRDefault="00363ABA" w:rsidP="00363ABA">
      <w:pPr>
        <w:tabs>
          <w:tab w:val="center" w:pos="5386"/>
          <w:tab w:val="left" w:pos="6837"/>
        </w:tabs>
        <w:spacing w:after="0" w:line="240" w:lineRule="auto"/>
        <w:ind w:firstLine="567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hAnsi="Times New Roman"/>
          <w:bCs/>
          <w:iCs/>
          <w:sz w:val="20"/>
          <w:szCs w:val="20"/>
        </w:rPr>
        <w:tab/>
        <w:t>Адрес объекта защиты:</w:t>
      </w:r>
      <w:r w:rsidRPr="00363ABA">
        <w:rPr>
          <w:rFonts w:ascii="Times New Roman" w:hAnsi="Times New Roman"/>
          <w:bCs/>
          <w:iCs/>
          <w:sz w:val="20"/>
          <w:szCs w:val="20"/>
        </w:rPr>
        <w:tab/>
      </w:r>
    </w:p>
    <w:p w14:paraId="73CAE847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hAnsi="Times New Roman"/>
          <w:bCs/>
          <w:iCs/>
          <w:sz w:val="20"/>
          <w:szCs w:val="20"/>
        </w:rPr>
        <w:t xml:space="preserve">ул. </w:t>
      </w:r>
      <w:proofErr w:type="gramStart"/>
      <w:r w:rsidRPr="00363ABA">
        <w:rPr>
          <w:rFonts w:ascii="Times New Roman" w:hAnsi="Times New Roman"/>
          <w:bCs/>
          <w:iCs/>
          <w:sz w:val="20"/>
          <w:szCs w:val="20"/>
        </w:rPr>
        <w:t>Алеутская</w:t>
      </w:r>
      <w:proofErr w:type="gramEnd"/>
      <w:r w:rsidRPr="00363ABA">
        <w:rPr>
          <w:rFonts w:ascii="Times New Roman" w:hAnsi="Times New Roman"/>
          <w:bCs/>
          <w:iCs/>
          <w:sz w:val="20"/>
          <w:szCs w:val="20"/>
        </w:rPr>
        <w:t xml:space="preserve">, 4 НИИ психического здоровья Томского НИМЦ </w:t>
      </w:r>
    </w:p>
    <w:p w14:paraId="4A3DE879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363ABA">
        <w:rPr>
          <w:rFonts w:ascii="Times New Roman" w:eastAsiaTheme="minorHAnsi" w:hAnsi="Times New Roman"/>
          <w:sz w:val="20"/>
          <w:szCs w:val="20"/>
        </w:rPr>
        <w:t>клиническое психотерапевтическое отделение № 4</w:t>
      </w:r>
    </w:p>
    <w:p w14:paraId="440C4D63" w14:textId="77777777" w:rsidR="00363ABA" w:rsidRPr="00363ABA" w:rsidRDefault="00363ABA" w:rsidP="00363ABA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0"/>
          <w:szCs w:val="20"/>
          <w:highlight w:val="yellow"/>
          <w:lang w:val="en-US" w:eastAsia="en-US"/>
        </w:rPr>
      </w:pPr>
    </w:p>
    <w:tbl>
      <w:tblPr>
        <w:tblW w:w="992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54"/>
        <w:gridCol w:w="851"/>
        <w:gridCol w:w="851"/>
      </w:tblGrid>
      <w:tr w:rsidR="00363ABA" w:rsidRPr="00363ABA" w14:paraId="7249FCE3" w14:textId="77777777" w:rsidTr="00373928">
        <w:trPr>
          <w:trHeight w:val="56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A3B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gramEnd"/>
            <w:r w:rsidRPr="00363ABA">
              <w:rPr>
                <w:rFonts w:ascii="Times New Roman" w:eastAsia="Calibri" w:hAnsi="Times New Roman"/>
                <w:sz w:val="20"/>
                <w:szCs w:val="20"/>
              </w:rPr>
              <w:t>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560E" w14:textId="77777777" w:rsidR="00363ABA" w:rsidRPr="00363ABA" w:rsidRDefault="00363ABA" w:rsidP="00363AB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088A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6B79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</w:rPr>
              <w:t>Кол-во</w:t>
            </w:r>
          </w:p>
        </w:tc>
      </w:tr>
      <w:tr w:rsidR="00363ABA" w:rsidRPr="00363ABA" w14:paraId="29603D3D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7B17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71D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Прибор приёмно-контрольный пожарный «Гранит- 6 </w:t>
            </w:r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ЭК</w:t>
            </w:r>
            <w:proofErr w:type="gramEnd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217E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D66F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63ABA" w:rsidRPr="00363ABA" w14:paraId="7DA230D4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09A0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2F5E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Извещатель</w:t>
            </w:r>
            <w:proofErr w:type="spellEnd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пожарный тепловой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06E2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EEDB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363ABA" w:rsidRPr="00363ABA" w14:paraId="2286C6BC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3D29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2962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Извещатель</w:t>
            </w:r>
            <w:proofErr w:type="spellEnd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пожарный дымовой ИП-212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661F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A514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50</w:t>
            </w:r>
          </w:p>
        </w:tc>
      </w:tr>
      <w:tr w:rsidR="00363ABA" w:rsidRPr="00363ABA" w14:paraId="4FF12136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E54D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8DFE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Извещатель</w:t>
            </w:r>
            <w:proofErr w:type="spellEnd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пожарный ручной ИПР-513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2D02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5023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63ABA" w:rsidRPr="00363ABA" w14:paraId="4F0E7565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EDEE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B114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Блок речевого оповещения Рокот-4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4294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FA6A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15</w:t>
            </w:r>
          </w:p>
        </w:tc>
      </w:tr>
      <w:tr w:rsidR="00363ABA" w:rsidRPr="00363ABA" w14:paraId="6AD811B4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8911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482A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Световое табло «Выход»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37D0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2E7C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63ABA" w:rsidRPr="00363ABA" w14:paraId="4675D146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0B3E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363E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Колонка речевого оповещения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D7F2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1649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63ABA" w:rsidRPr="00363ABA" w14:paraId="499B1C0B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53B5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0219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АКБ</w:t>
            </w:r>
            <w:r w:rsidRPr="00363ABA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 xml:space="preserve"> 12</w:t>
            </w: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/17</w:t>
            </w:r>
            <w:r w:rsidRPr="00363ABA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4D87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02B7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363ABA" w:rsidRPr="00363ABA" w14:paraId="0A4103AD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BAF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42AC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АКБ 12/2.2 </w:t>
            </w:r>
            <w:proofErr w:type="spell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21E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2661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63ABA" w:rsidRPr="00363ABA" w14:paraId="378FFCFB" w14:textId="77777777" w:rsidTr="00373928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AC4E" w14:textId="77777777" w:rsidR="00363ABA" w:rsidRPr="00363ABA" w:rsidRDefault="00363ABA" w:rsidP="00363A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3A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2FD5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Бокс КМП и Автомат ВА 47-26 на 6А (2шт)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F631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7A5D" w14:textId="77777777" w:rsidR="00363ABA" w:rsidRPr="00363ABA" w:rsidRDefault="00363ABA" w:rsidP="00363AB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63AB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</w:tbl>
    <w:p w14:paraId="29E8EFB1" w14:textId="77777777" w:rsidR="00363ABA" w:rsidRP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6840303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3DEA81E5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6885F78B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7676890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3C73C336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014B739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75C5DFEB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32C2EE2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10F7F54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A946A39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ABBC2BB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202A585A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38C3510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04DC5B6B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4ABB89E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AD6475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297B821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023A69A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5F3CF1D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55D3BCB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24CBA454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336BEC3B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E52525F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72EF688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6FB48816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7BD5952C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4BC8A974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6C19935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2C366665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3E02F8D9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311739A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F8C9B76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7034C067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32C614A6" w14:textId="77777777" w:rsid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7412E710" w14:textId="77777777" w:rsidR="00363ABA" w:rsidRPr="00363ABA" w:rsidRDefault="00363ABA" w:rsidP="00363ABA">
      <w:pPr>
        <w:tabs>
          <w:tab w:val="left" w:pos="3928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0186A2CC" w14:textId="77777777" w:rsidR="00363ABA" w:rsidRPr="00363ABA" w:rsidRDefault="00363ABA" w:rsidP="00363AB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Приложение 2</w:t>
      </w:r>
    </w:p>
    <w:p w14:paraId="25202668" w14:textId="77777777" w:rsidR="00363ABA" w:rsidRPr="00363ABA" w:rsidRDefault="00363ABA" w:rsidP="00363ABA">
      <w:pPr>
        <w:spacing w:after="0" w:line="240" w:lineRule="auto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363ABA">
        <w:rPr>
          <w:rFonts w:ascii="Times New Roman" w:hAnsi="Times New Roman"/>
          <w:sz w:val="20"/>
          <w:szCs w:val="20"/>
        </w:rPr>
        <w:t>к описанию объекта закупки</w:t>
      </w:r>
      <w:r w:rsidRPr="00363ABA">
        <w:rPr>
          <w:rFonts w:ascii="Times New Roman" w:hAnsi="Times New Roman"/>
          <w:b/>
          <w:sz w:val="20"/>
          <w:szCs w:val="20"/>
        </w:rPr>
        <w:t xml:space="preserve"> </w:t>
      </w:r>
    </w:p>
    <w:p w14:paraId="5D6E2365" w14:textId="77777777" w:rsidR="00363ABA" w:rsidRPr="00363ABA" w:rsidRDefault="00363ABA" w:rsidP="00363AB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41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40"/>
        <w:gridCol w:w="5257"/>
        <w:gridCol w:w="2000"/>
        <w:gridCol w:w="2125"/>
      </w:tblGrid>
      <w:tr w:rsidR="00363ABA" w:rsidRPr="00363ABA" w14:paraId="24670F05" w14:textId="77777777" w:rsidTr="00373928">
        <w:trPr>
          <w:trHeight w:val="772"/>
        </w:trPr>
        <w:tc>
          <w:tcPr>
            <w:tcW w:w="9922" w:type="dxa"/>
            <w:gridSpan w:val="4"/>
            <w:vAlign w:val="center"/>
          </w:tcPr>
          <w:p w14:paraId="6550C732" w14:textId="77777777" w:rsidR="00363ABA" w:rsidRPr="00363ABA" w:rsidRDefault="00363ABA" w:rsidP="00363ABA">
            <w:pPr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Регламент</w:t>
            </w:r>
          </w:p>
          <w:p w14:paraId="66F6C817" w14:textId="77777777" w:rsidR="00363ABA" w:rsidRPr="00363ABA" w:rsidRDefault="00363ABA" w:rsidP="00363ABA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работ по техническому обслуживанию системы автоматической пожарной сигнализации  </w:t>
            </w:r>
          </w:p>
        </w:tc>
      </w:tr>
      <w:tr w:rsidR="00363ABA" w:rsidRPr="00363ABA" w14:paraId="16FE4FCD" w14:textId="77777777" w:rsidTr="00373928">
        <w:trPr>
          <w:trHeight w:val="489"/>
        </w:trPr>
        <w:tc>
          <w:tcPr>
            <w:tcW w:w="540" w:type="dxa"/>
            <w:vAlign w:val="center"/>
          </w:tcPr>
          <w:p w14:paraId="20B8058A" w14:textId="77777777" w:rsidR="00363ABA" w:rsidRPr="00363ABA" w:rsidRDefault="00363ABA" w:rsidP="00363ABA">
            <w:pPr>
              <w:snapToGrid w:val="0"/>
              <w:spacing w:line="360" w:lineRule="auto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№</w:t>
            </w:r>
          </w:p>
          <w:p w14:paraId="4EB946FD" w14:textId="77777777" w:rsidR="00363ABA" w:rsidRPr="00363ABA" w:rsidRDefault="00363ABA" w:rsidP="00363ABA">
            <w:pPr>
              <w:snapToGrid w:val="0"/>
              <w:spacing w:line="360" w:lineRule="auto"/>
              <w:ind w:left="-120" w:right="-74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363ABA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363ABA"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5257" w:type="dxa"/>
            <w:vAlign w:val="center"/>
          </w:tcPr>
          <w:p w14:paraId="34E5392B" w14:textId="77777777" w:rsidR="00363ABA" w:rsidRPr="00363ABA" w:rsidRDefault="00363ABA" w:rsidP="00363ABA">
            <w:pPr>
              <w:snapToGrid w:val="0"/>
              <w:spacing w:line="360" w:lineRule="auto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Перечень работ</w:t>
            </w:r>
          </w:p>
        </w:tc>
        <w:tc>
          <w:tcPr>
            <w:tcW w:w="4125" w:type="dxa"/>
            <w:gridSpan w:val="2"/>
            <w:vAlign w:val="center"/>
          </w:tcPr>
          <w:p w14:paraId="58CEF79E" w14:textId="77777777" w:rsidR="00363ABA" w:rsidRPr="00363ABA" w:rsidRDefault="00363ABA" w:rsidP="00363ABA">
            <w:pPr>
              <w:snapToGrid w:val="0"/>
              <w:spacing w:line="360" w:lineRule="auto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Периодичность работ</w:t>
            </w:r>
          </w:p>
        </w:tc>
      </w:tr>
      <w:tr w:rsidR="00363ABA" w:rsidRPr="00363ABA" w14:paraId="1227618C" w14:textId="77777777" w:rsidTr="00373928">
        <w:tc>
          <w:tcPr>
            <w:tcW w:w="540" w:type="dxa"/>
            <w:vAlign w:val="center"/>
          </w:tcPr>
          <w:p w14:paraId="3548386D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5257" w:type="dxa"/>
            <w:vAlign w:val="center"/>
          </w:tcPr>
          <w:p w14:paraId="2EA975FB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ТО ИП, выносных устройств индикации ИП</w:t>
            </w:r>
          </w:p>
        </w:tc>
        <w:tc>
          <w:tcPr>
            <w:tcW w:w="2000" w:type="dxa"/>
            <w:vAlign w:val="center"/>
          </w:tcPr>
          <w:p w14:paraId="361FE37E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Осмотр один раз в 6 (шесть) месяцев</w:t>
            </w:r>
          </w:p>
        </w:tc>
        <w:tc>
          <w:tcPr>
            <w:tcW w:w="2125" w:type="dxa"/>
            <w:vAlign w:val="center"/>
          </w:tcPr>
          <w:p w14:paraId="0067334B" w14:textId="77777777" w:rsidR="00363ABA" w:rsidRPr="00363ABA" w:rsidRDefault="00363ABA" w:rsidP="00363ABA">
            <w:pPr>
              <w:snapToGrid w:val="0"/>
              <w:ind w:left="33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Контроль функционирования один раз в год</w:t>
            </w:r>
          </w:p>
        </w:tc>
      </w:tr>
      <w:tr w:rsidR="00363ABA" w:rsidRPr="00363ABA" w14:paraId="22BC15D1" w14:textId="77777777" w:rsidTr="00373928">
        <w:tc>
          <w:tcPr>
            <w:tcW w:w="540" w:type="dxa"/>
            <w:vAlign w:val="center"/>
          </w:tcPr>
          <w:p w14:paraId="0BD5EC2A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5257" w:type="dxa"/>
            <w:vAlign w:val="center"/>
          </w:tcPr>
          <w:p w14:paraId="28D1C0DC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ТО ППКП (в том числе все функциональные модули </w:t>
            </w:r>
            <w:proofErr w:type="spellStart"/>
            <w:r w:rsidRPr="00363ABA">
              <w:rPr>
                <w:rFonts w:ascii="Times New Roman" w:hAnsi="Times New Roman"/>
                <w:lang w:eastAsia="en-US"/>
              </w:rPr>
              <w:t>блочно</w:t>
            </w:r>
            <w:proofErr w:type="spellEnd"/>
            <w:r w:rsidRPr="00363ABA">
              <w:rPr>
                <w:rFonts w:ascii="Times New Roman" w:hAnsi="Times New Roman"/>
                <w:lang w:eastAsia="en-US"/>
              </w:rPr>
              <w:t>-модульных ППКП, за исключением модулей ввода, модулей вывода)</w:t>
            </w:r>
          </w:p>
        </w:tc>
        <w:tc>
          <w:tcPr>
            <w:tcW w:w="2000" w:type="dxa"/>
            <w:vAlign w:val="center"/>
          </w:tcPr>
          <w:p w14:paraId="11E08D66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Осмотр один раз в 1 (один) месяц</w:t>
            </w:r>
          </w:p>
        </w:tc>
        <w:tc>
          <w:tcPr>
            <w:tcW w:w="2125" w:type="dxa"/>
            <w:vAlign w:val="center"/>
          </w:tcPr>
          <w:p w14:paraId="6E9D4710" w14:textId="77777777" w:rsidR="00363ABA" w:rsidRPr="00363ABA" w:rsidRDefault="00363ABA" w:rsidP="00363ABA">
            <w:pPr>
              <w:snapToGrid w:val="0"/>
              <w:ind w:left="33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Контроль функционирования один раз в 3 (три) месяца</w:t>
            </w:r>
          </w:p>
        </w:tc>
      </w:tr>
      <w:tr w:rsidR="00363ABA" w:rsidRPr="00363ABA" w14:paraId="18AE9992" w14:textId="77777777" w:rsidTr="00373928">
        <w:tc>
          <w:tcPr>
            <w:tcW w:w="540" w:type="dxa"/>
            <w:vAlign w:val="center"/>
          </w:tcPr>
          <w:p w14:paraId="249DC712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5257" w:type="dxa"/>
            <w:vAlign w:val="center"/>
          </w:tcPr>
          <w:p w14:paraId="53EAD6B4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ТО источников бесперебойного электропитания (ИБЭ) технических средств пожарной автоматики. </w:t>
            </w:r>
          </w:p>
          <w:p w14:paraId="733B9712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Проверка правильности работы системы при автоматическом переключении к резервному источнику электропитания в случае отключения основного источника</w:t>
            </w:r>
          </w:p>
        </w:tc>
        <w:tc>
          <w:tcPr>
            <w:tcW w:w="2000" w:type="dxa"/>
            <w:vAlign w:val="center"/>
          </w:tcPr>
          <w:p w14:paraId="501F8C04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Осмотр один раз в 1(один) месяц</w:t>
            </w:r>
          </w:p>
        </w:tc>
        <w:tc>
          <w:tcPr>
            <w:tcW w:w="2125" w:type="dxa"/>
            <w:vAlign w:val="center"/>
          </w:tcPr>
          <w:p w14:paraId="654B66AB" w14:textId="77777777" w:rsidR="00363ABA" w:rsidRPr="00363ABA" w:rsidRDefault="00363ABA" w:rsidP="00363ABA">
            <w:pPr>
              <w:snapToGrid w:val="0"/>
              <w:ind w:left="33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Контроль функционирования один раз в 6 (шесть) месяцев</w:t>
            </w:r>
          </w:p>
        </w:tc>
      </w:tr>
      <w:tr w:rsidR="00363ABA" w:rsidRPr="00363ABA" w14:paraId="37DBE6C3" w14:textId="77777777" w:rsidTr="00373928">
        <w:tc>
          <w:tcPr>
            <w:tcW w:w="540" w:type="dxa"/>
            <w:vAlign w:val="center"/>
          </w:tcPr>
          <w:p w14:paraId="7D463BA5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5257" w:type="dxa"/>
            <w:vAlign w:val="center"/>
          </w:tcPr>
          <w:p w14:paraId="0A6B1F55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ТО обслуживание модулей ввода, модулей вывода</w:t>
            </w:r>
          </w:p>
        </w:tc>
        <w:tc>
          <w:tcPr>
            <w:tcW w:w="2000" w:type="dxa"/>
            <w:vAlign w:val="center"/>
          </w:tcPr>
          <w:p w14:paraId="4A9DB30E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Осмотр один раз в год</w:t>
            </w:r>
          </w:p>
        </w:tc>
        <w:tc>
          <w:tcPr>
            <w:tcW w:w="2125" w:type="dxa"/>
            <w:vAlign w:val="center"/>
          </w:tcPr>
          <w:p w14:paraId="1EEAFC40" w14:textId="77777777" w:rsidR="00363ABA" w:rsidRPr="00363ABA" w:rsidRDefault="00363ABA" w:rsidP="00363ABA">
            <w:pPr>
              <w:snapToGrid w:val="0"/>
              <w:ind w:left="33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Контроль функционирования один раз в год</w:t>
            </w:r>
          </w:p>
        </w:tc>
      </w:tr>
      <w:tr w:rsidR="00363ABA" w:rsidRPr="00363ABA" w14:paraId="5CE77B83" w14:textId="77777777" w:rsidTr="00373928">
        <w:tc>
          <w:tcPr>
            <w:tcW w:w="540" w:type="dxa"/>
            <w:vAlign w:val="center"/>
          </w:tcPr>
          <w:p w14:paraId="0A309392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5257" w:type="dxa"/>
            <w:vAlign w:val="center"/>
          </w:tcPr>
          <w:p w14:paraId="0499FB85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Комплексные испытания на работоспособность СПС</w:t>
            </w:r>
          </w:p>
        </w:tc>
        <w:tc>
          <w:tcPr>
            <w:tcW w:w="4125" w:type="dxa"/>
            <w:gridSpan w:val="2"/>
            <w:vAlign w:val="center"/>
          </w:tcPr>
          <w:p w14:paraId="2252C8A1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Один раз в год, но не более 15 месяцев между испытаниями</w:t>
            </w:r>
          </w:p>
        </w:tc>
      </w:tr>
      <w:tr w:rsidR="00363ABA" w:rsidRPr="00363ABA" w14:paraId="252F8B3C" w14:textId="77777777" w:rsidTr="00373928">
        <w:tc>
          <w:tcPr>
            <w:tcW w:w="540" w:type="dxa"/>
            <w:vAlign w:val="center"/>
          </w:tcPr>
          <w:p w14:paraId="377A452E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5257" w:type="dxa"/>
            <w:vAlign w:val="center"/>
          </w:tcPr>
          <w:p w14:paraId="68BCC176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Замена технических средств АПС</w:t>
            </w:r>
          </w:p>
        </w:tc>
        <w:tc>
          <w:tcPr>
            <w:tcW w:w="4125" w:type="dxa"/>
            <w:gridSpan w:val="2"/>
            <w:vAlign w:val="center"/>
          </w:tcPr>
          <w:p w14:paraId="2C56BE36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В соответствии с графиком замены или</w:t>
            </w:r>
          </w:p>
          <w:p w14:paraId="16CBD824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при необходимости</w:t>
            </w:r>
          </w:p>
        </w:tc>
      </w:tr>
      <w:tr w:rsidR="00363ABA" w:rsidRPr="00363ABA" w14:paraId="7176B96D" w14:textId="77777777" w:rsidTr="00373928">
        <w:tc>
          <w:tcPr>
            <w:tcW w:w="540" w:type="dxa"/>
            <w:vAlign w:val="center"/>
          </w:tcPr>
          <w:p w14:paraId="2BFD5271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5257" w:type="dxa"/>
            <w:vAlign w:val="center"/>
          </w:tcPr>
          <w:p w14:paraId="30508421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Текущий ремонт АПС</w:t>
            </w:r>
          </w:p>
        </w:tc>
        <w:tc>
          <w:tcPr>
            <w:tcW w:w="4125" w:type="dxa"/>
            <w:gridSpan w:val="2"/>
            <w:vAlign w:val="center"/>
          </w:tcPr>
          <w:p w14:paraId="1BE9BFFB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При необходимости</w:t>
            </w:r>
          </w:p>
        </w:tc>
      </w:tr>
      <w:tr w:rsidR="00363ABA" w:rsidRPr="00363ABA" w14:paraId="12D00BD9" w14:textId="77777777" w:rsidTr="00373928">
        <w:tc>
          <w:tcPr>
            <w:tcW w:w="540" w:type="dxa"/>
            <w:vAlign w:val="center"/>
          </w:tcPr>
          <w:p w14:paraId="72B4821B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5257" w:type="dxa"/>
            <w:vAlign w:val="center"/>
          </w:tcPr>
          <w:p w14:paraId="11F03B39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Устранение неисправностей, ложных срабатываний, восстановление дежурного режима работы АПС после срабатывания</w:t>
            </w:r>
          </w:p>
        </w:tc>
        <w:tc>
          <w:tcPr>
            <w:tcW w:w="4125" w:type="dxa"/>
            <w:gridSpan w:val="2"/>
            <w:vAlign w:val="center"/>
          </w:tcPr>
          <w:p w14:paraId="481CC576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При необходимости</w:t>
            </w:r>
          </w:p>
        </w:tc>
      </w:tr>
      <w:tr w:rsidR="00363ABA" w:rsidRPr="00363ABA" w14:paraId="75757B33" w14:textId="77777777" w:rsidTr="00373928">
        <w:tc>
          <w:tcPr>
            <w:tcW w:w="540" w:type="dxa"/>
            <w:vAlign w:val="center"/>
          </w:tcPr>
          <w:p w14:paraId="52633E5A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5257" w:type="dxa"/>
            <w:vAlign w:val="center"/>
          </w:tcPr>
          <w:p w14:paraId="445BD737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Выполнение рекомендаций, изложенных в технической документации производителей технических средств АПС</w:t>
            </w:r>
          </w:p>
        </w:tc>
        <w:tc>
          <w:tcPr>
            <w:tcW w:w="4125" w:type="dxa"/>
            <w:gridSpan w:val="2"/>
            <w:vAlign w:val="center"/>
          </w:tcPr>
          <w:p w14:paraId="125C2EA0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В соответствии с технической документацией производителей</w:t>
            </w:r>
          </w:p>
        </w:tc>
      </w:tr>
      <w:tr w:rsidR="00363ABA" w:rsidRPr="00363ABA" w14:paraId="06AD008D" w14:textId="77777777" w:rsidTr="00373928">
        <w:tc>
          <w:tcPr>
            <w:tcW w:w="540" w:type="dxa"/>
            <w:vAlign w:val="center"/>
          </w:tcPr>
          <w:p w14:paraId="370453E1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5257" w:type="dxa"/>
            <w:vAlign w:val="center"/>
          </w:tcPr>
          <w:p w14:paraId="3C12BE6C" w14:textId="77777777" w:rsidR="00363ABA" w:rsidRPr="00363ABA" w:rsidRDefault="00363ABA" w:rsidP="00363ABA">
            <w:pPr>
              <w:snapToGrid w:val="0"/>
              <w:ind w:left="61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Удаление загрязнений на рабочих поверхностях приборов индикации, управления с использованием специальных жидкостей, аэрозолей. </w:t>
            </w:r>
          </w:p>
        </w:tc>
        <w:tc>
          <w:tcPr>
            <w:tcW w:w="4125" w:type="dxa"/>
            <w:gridSpan w:val="2"/>
            <w:vAlign w:val="center"/>
          </w:tcPr>
          <w:p w14:paraId="36200D5A" w14:textId="77777777" w:rsidR="00363ABA" w:rsidRPr="00363ABA" w:rsidRDefault="00363ABA" w:rsidP="00363ABA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Ежемесячно</w:t>
            </w:r>
          </w:p>
        </w:tc>
      </w:tr>
      <w:tr w:rsidR="00363ABA" w:rsidRPr="00363ABA" w14:paraId="51FDE8B9" w14:textId="77777777" w:rsidTr="00373928">
        <w:trPr>
          <w:trHeight w:val="434"/>
        </w:trPr>
        <w:tc>
          <w:tcPr>
            <w:tcW w:w="9922" w:type="dxa"/>
            <w:gridSpan w:val="4"/>
            <w:vAlign w:val="center"/>
          </w:tcPr>
          <w:p w14:paraId="35FAE64F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2.  Регламент работ по техническому обслуживанию системы оповещения  и</w:t>
            </w:r>
          </w:p>
          <w:p w14:paraId="75622A4E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управления эвакуацией людей при пожаре</w:t>
            </w:r>
          </w:p>
        </w:tc>
      </w:tr>
      <w:tr w:rsidR="00363ABA" w:rsidRPr="00363ABA" w14:paraId="5F2EA219" w14:textId="77777777" w:rsidTr="00373928">
        <w:tc>
          <w:tcPr>
            <w:tcW w:w="540" w:type="dxa"/>
            <w:vAlign w:val="center"/>
          </w:tcPr>
          <w:p w14:paraId="14D5DAC0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5257" w:type="dxa"/>
            <w:vAlign w:val="center"/>
          </w:tcPr>
          <w:p w14:paraId="6B35AD8C" w14:textId="77777777" w:rsidR="00363ABA" w:rsidRPr="00363ABA" w:rsidRDefault="00363ABA" w:rsidP="00363ABA">
            <w:pPr>
              <w:snapToGrid w:val="0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Проверка работоспособности СОУЭ</w:t>
            </w:r>
          </w:p>
        </w:tc>
        <w:tc>
          <w:tcPr>
            <w:tcW w:w="4125" w:type="dxa"/>
            <w:gridSpan w:val="2"/>
            <w:vAlign w:val="center"/>
          </w:tcPr>
          <w:p w14:paraId="054FBDBD" w14:textId="77777777" w:rsidR="00363ABA" w:rsidRPr="00363ABA" w:rsidRDefault="00363ABA" w:rsidP="00363ABA">
            <w:pPr>
              <w:snapToGrid w:val="0"/>
              <w:ind w:left="48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Два раза в год, но не более 7 (семи) месяцев между проверками</w:t>
            </w:r>
          </w:p>
        </w:tc>
      </w:tr>
      <w:tr w:rsidR="00363ABA" w:rsidRPr="00363ABA" w14:paraId="5A75FD37" w14:textId="77777777" w:rsidTr="00373928">
        <w:tc>
          <w:tcPr>
            <w:tcW w:w="540" w:type="dxa"/>
            <w:vAlign w:val="center"/>
          </w:tcPr>
          <w:p w14:paraId="1B0D79E4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5257" w:type="dxa"/>
            <w:vAlign w:val="center"/>
          </w:tcPr>
          <w:p w14:paraId="6F09ED60" w14:textId="77777777" w:rsidR="00363ABA" w:rsidRPr="00363ABA" w:rsidRDefault="00363ABA" w:rsidP="00363ABA">
            <w:pPr>
              <w:snapToGrid w:val="0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Замена технических средств и ресурсных элементов СОУЭ</w:t>
            </w:r>
          </w:p>
        </w:tc>
        <w:tc>
          <w:tcPr>
            <w:tcW w:w="4125" w:type="dxa"/>
            <w:gridSpan w:val="2"/>
            <w:vAlign w:val="center"/>
          </w:tcPr>
          <w:p w14:paraId="6AE47C00" w14:textId="77777777" w:rsidR="00363ABA" w:rsidRPr="00363ABA" w:rsidRDefault="00363ABA" w:rsidP="00363ABA">
            <w:pPr>
              <w:snapToGrid w:val="0"/>
              <w:ind w:left="48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В соответствии с графиком замены или при необходимости</w:t>
            </w:r>
          </w:p>
        </w:tc>
      </w:tr>
      <w:tr w:rsidR="00363ABA" w:rsidRPr="00363ABA" w14:paraId="4FC6FF5F" w14:textId="77777777" w:rsidTr="00373928">
        <w:tc>
          <w:tcPr>
            <w:tcW w:w="540" w:type="dxa"/>
            <w:vAlign w:val="center"/>
          </w:tcPr>
          <w:p w14:paraId="7B801280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5257" w:type="dxa"/>
            <w:vAlign w:val="center"/>
          </w:tcPr>
          <w:p w14:paraId="7B52AB70" w14:textId="77777777" w:rsidR="00363ABA" w:rsidRPr="00363ABA" w:rsidRDefault="00363ABA" w:rsidP="00363ABA">
            <w:pPr>
              <w:snapToGrid w:val="0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Осуществление </w:t>
            </w:r>
            <w:proofErr w:type="gramStart"/>
            <w:r w:rsidRPr="00363ABA">
              <w:rPr>
                <w:rFonts w:ascii="Times New Roman" w:hAnsi="Times New Roman"/>
                <w:lang w:eastAsia="en-US"/>
              </w:rPr>
              <w:t>контроля за</w:t>
            </w:r>
            <w:proofErr w:type="gramEnd"/>
            <w:r w:rsidRPr="00363ABA">
              <w:rPr>
                <w:rFonts w:ascii="Times New Roman" w:hAnsi="Times New Roman"/>
                <w:lang w:eastAsia="en-US"/>
              </w:rPr>
              <w:t xml:space="preserve"> исправностью приборов контроля  и управления СОУЭ, а также линий связи, обеспечивающих взаимодействие и обмен информацией между компонентами системы пожарной автоматики и СОУЭ</w:t>
            </w:r>
          </w:p>
        </w:tc>
        <w:tc>
          <w:tcPr>
            <w:tcW w:w="4125" w:type="dxa"/>
            <w:gridSpan w:val="2"/>
            <w:vAlign w:val="center"/>
          </w:tcPr>
          <w:p w14:paraId="2D87DA1B" w14:textId="77777777" w:rsidR="00363ABA" w:rsidRPr="00363ABA" w:rsidRDefault="00363ABA" w:rsidP="00363ABA">
            <w:pPr>
              <w:snapToGrid w:val="0"/>
              <w:ind w:left="48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Круглосуточно</w:t>
            </w:r>
          </w:p>
        </w:tc>
      </w:tr>
      <w:tr w:rsidR="00363ABA" w:rsidRPr="00363ABA" w14:paraId="5091D3AA" w14:textId="77777777" w:rsidTr="00373928">
        <w:tc>
          <w:tcPr>
            <w:tcW w:w="540" w:type="dxa"/>
            <w:vAlign w:val="center"/>
          </w:tcPr>
          <w:p w14:paraId="203FB6E1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5257" w:type="dxa"/>
            <w:vAlign w:val="center"/>
          </w:tcPr>
          <w:p w14:paraId="4757A7A3" w14:textId="77777777" w:rsidR="00363ABA" w:rsidRPr="00363ABA" w:rsidRDefault="00363ABA" w:rsidP="00363ABA">
            <w:pPr>
              <w:snapToGrid w:val="0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Обслуживание световых, звуковых и речевых пожарных </w:t>
            </w:r>
            <w:proofErr w:type="spellStart"/>
            <w:r w:rsidRPr="00363ABA">
              <w:rPr>
                <w:rFonts w:ascii="Times New Roman" w:hAnsi="Times New Roman"/>
                <w:lang w:eastAsia="en-US"/>
              </w:rPr>
              <w:t>оповещателей</w:t>
            </w:r>
            <w:proofErr w:type="spellEnd"/>
            <w:r w:rsidRPr="00363ABA">
              <w:rPr>
                <w:rFonts w:ascii="Times New Roman" w:hAnsi="Times New Roman"/>
                <w:lang w:eastAsia="en-US"/>
              </w:rPr>
              <w:t xml:space="preserve"> (очистка, протирка и т.п.)</w:t>
            </w:r>
          </w:p>
        </w:tc>
        <w:tc>
          <w:tcPr>
            <w:tcW w:w="4125" w:type="dxa"/>
            <w:gridSpan w:val="2"/>
            <w:vAlign w:val="center"/>
          </w:tcPr>
          <w:p w14:paraId="08C6E026" w14:textId="77777777" w:rsidR="00363ABA" w:rsidRPr="00363ABA" w:rsidRDefault="00363ABA" w:rsidP="00363ABA">
            <w:pPr>
              <w:snapToGrid w:val="0"/>
              <w:ind w:left="48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В соответствии с технической документацией производителей, но не реже одного раза в 3 (три) месяца</w:t>
            </w:r>
          </w:p>
        </w:tc>
      </w:tr>
      <w:tr w:rsidR="00363ABA" w:rsidRPr="00363ABA" w14:paraId="1357DD54" w14:textId="77777777" w:rsidTr="00373928">
        <w:tc>
          <w:tcPr>
            <w:tcW w:w="540" w:type="dxa"/>
            <w:vAlign w:val="center"/>
          </w:tcPr>
          <w:p w14:paraId="05721400" w14:textId="77777777" w:rsidR="00363ABA" w:rsidRPr="00363ABA" w:rsidRDefault="00363ABA" w:rsidP="00363ABA">
            <w:pPr>
              <w:snapToGrid w:val="0"/>
              <w:ind w:left="-120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5257" w:type="dxa"/>
            <w:vAlign w:val="center"/>
          </w:tcPr>
          <w:p w14:paraId="0476056B" w14:textId="77777777" w:rsidR="00363ABA" w:rsidRPr="00363ABA" w:rsidRDefault="00363ABA" w:rsidP="00363ABA">
            <w:pPr>
              <w:snapToGrid w:val="0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 xml:space="preserve">Проверка основного и резервного источников электропитания, проверка автоматического переключения цепей электропитания с основного ввода на </w:t>
            </w:r>
            <w:proofErr w:type="gramStart"/>
            <w:r w:rsidRPr="00363ABA">
              <w:rPr>
                <w:rFonts w:ascii="Times New Roman" w:hAnsi="Times New Roman"/>
                <w:lang w:eastAsia="en-US"/>
              </w:rPr>
              <w:t>резервный</w:t>
            </w:r>
            <w:proofErr w:type="gramEnd"/>
            <w:r w:rsidRPr="00363ABA">
              <w:rPr>
                <w:rFonts w:ascii="Times New Roman" w:hAnsi="Times New Roman"/>
                <w:lang w:eastAsia="en-US"/>
              </w:rPr>
              <w:t>, проверка работоспособности отдельных компонентов  СОУЭ</w:t>
            </w:r>
          </w:p>
        </w:tc>
        <w:tc>
          <w:tcPr>
            <w:tcW w:w="4125" w:type="dxa"/>
            <w:gridSpan w:val="2"/>
            <w:vAlign w:val="center"/>
          </w:tcPr>
          <w:p w14:paraId="3EBA7CF0" w14:textId="77777777" w:rsidR="00363ABA" w:rsidRPr="00363ABA" w:rsidRDefault="00363ABA" w:rsidP="00363ABA">
            <w:pPr>
              <w:snapToGrid w:val="0"/>
              <w:ind w:left="48"/>
              <w:jc w:val="center"/>
              <w:rPr>
                <w:rFonts w:ascii="Times New Roman" w:hAnsi="Times New Roman"/>
                <w:lang w:eastAsia="en-US"/>
              </w:rPr>
            </w:pPr>
            <w:r w:rsidRPr="00363ABA">
              <w:rPr>
                <w:rFonts w:ascii="Times New Roman" w:hAnsi="Times New Roman"/>
                <w:lang w:eastAsia="en-US"/>
              </w:rPr>
              <w:t>Ежеквартально</w:t>
            </w:r>
          </w:p>
        </w:tc>
      </w:tr>
    </w:tbl>
    <w:p w14:paraId="2CD2A6B3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</w:p>
    <w:p w14:paraId="2851E9EF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</w:p>
    <w:p w14:paraId="6988458C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</w:p>
    <w:p w14:paraId="2BE0EFE4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  <w:r w:rsidRPr="00363ABA">
        <w:rPr>
          <w:rFonts w:ascii="Times New Roman" w:eastAsiaTheme="minorEastAsia" w:hAnsi="Times New Roman"/>
          <w:sz w:val="20"/>
          <w:szCs w:val="20"/>
        </w:rPr>
        <w:t xml:space="preserve">    </w:t>
      </w:r>
    </w:p>
    <w:p w14:paraId="6F5FC41C" w14:textId="77777777" w:rsidR="00363ABA" w:rsidRPr="00363ABA" w:rsidRDefault="00363ABA" w:rsidP="00363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</w:p>
    <w:p w14:paraId="3DB827C0" w14:textId="77777777" w:rsidR="00363ABA" w:rsidRPr="00363ABA" w:rsidRDefault="00363ABA" w:rsidP="00062D70">
      <w:pPr>
        <w:suppressAutoHyphens/>
        <w:spacing w:after="60" w:line="240" w:lineRule="auto"/>
        <w:jc w:val="center"/>
        <w:rPr>
          <w:rFonts w:ascii="Times New Roman" w:hAnsi="Times New Roman"/>
          <w:sz w:val="20"/>
          <w:szCs w:val="20"/>
          <w:lang w:val="en-US" w:eastAsia="ar-SA"/>
        </w:rPr>
      </w:pPr>
    </w:p>
    <w:sectPr w:rsidR="00363ABA" w:rsidRPr="00363ABA" w:rsidSect="004F138A">
      <w:headerReference w:type="even" r:id="rId12"/>
      <w:pgSz w:w="11906" w:h="16838"/>
      <w:pgMar w:top="567" w:right="567" w:bottom="284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36585" w14:textId="77777777" w:rsidR="003F5F0F" w:rsidRDefault="003F5F0F">
      <w:pPr>
        <w:spacing w:after="0" w:line="240" w:lineRule="auto"/>
      </w:pPr>
      <w:r>
        <w:separator/>
      </w:r>
    </w:p>
  </w:endnote>
  <w:endnote w:type="continuationSeparator" w:id="0">
    <w:p w14:paraId="031FF601" w14:textId="77777777" w:rsidR="003F5F0F" w:rsidRDefault="003F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jaVu Sans"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6B212" w14:textId="77777777" w:rsidR="003F5F0F" w:rsidRDefault="003F5F0F">
      <w:pPr>
        <w:spacing w:after="0" w:line="240" w:lineRule="auto"/>
      </w:pPr>
      <w:r>
        <w:separator/>
      </w:r>
    </w:p>
  </w:footnote>
  <w:footnote w:type="continuationSeparator" w:id="0">
    <w:p w14:paraId="7CCBE938" w14:textId="77777777" w:rsidR="003F5F0F" w:rsidRDefault="003F5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A98F2" w14:textId="77777777" w:rsidR="00EB7969" w:rsidRDefault="00EB796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EA5DB3" w14:textId="77777777" w:rsidR="00EB7969" w:rsidRDefault="00EB79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E87841"/>
    <w:multiLevelType w:val="multilevel"/>
    <w:tmpl w:val="4942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3236A"/>
    <w:multiLevelType w:val="hybridMultilevel"/>
    <w:tmpl w:val="67BE3FBC"/>
    <w:lvl w:ilvl="0" w:tplc="5D3C2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E0DCE"/>
    <w:multiLevelType w:val="hybridMultilevel"/>
    <w:tmpl w:val="8D0CA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7413D"/>
    <w:multiLevelType w:val="hybridMultilevel"/>
    <w:tmpl w:val="103AF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C56C1"/>
    <w:multiLevelType w:val="hybridMultilevel"/>
    <w:tmpl w:val="D13A2E92"/>
    <w:lvl w:ilvl="0" w:tplc="61E4C2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16084B"/>
    <w:multiLevelType w:val="hybridMultilevel"/>
    <w:tmpl w:val="8A72B01C"/>
    <w:lvl w:ilvl="0" w:tplc="9C1E96E4">
      <w:start w:val="1"/>
      <w:numFmt w:val="decimal"/>
      <w:lvlText w:val="%1."/>
      <w:lvlJc w:val="left"/>
      <w:pPr>
        <w:ind w:left="2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5" w:hanging="360"/>
      </w:pPr>
    </w:lvl>
    <w:lvl w:ilvl="2" w:tplc="0419001B" w:tentative="1">
      <w:start w:val="1"/>
      <w:numFmt w:val="lowerRoman"/>
      <w:lvlText w:val="%3."/>
      <w:lvlJc w:val="right"/>
      <w:pPr>
        <w:ind w:left="1685" w:hanging="180"/>
      </w:pPr>
    </w:lvl>
    <w:lvl w:ilvl="3" w:tplc="0419000F" w:tentative="1">
      <w:start w:val="1"/>
      <w:numFmt w:val="decimal"/>
      <w:lvlText w:val="%4."/>
      <w:lvlJc w:val="left"/>
      <w:pPr>
        <w:ind w:left="2405" w:hanging="360"/>
      </w:pPr>
    </w:lvl>
    <w:lvl w:ilvl="4" w:tplc="04190019" w:tentative="1">
      <w:start w:val="1"/>
      <w:numFmt w:val="lowerLetter"/>
      <w:lvlText w:val="%5."/>
      <w:lvlJc w:val="left"/>
      <w:pPr>
        <w:ind w:left="3125" w:hanging="360"/>
      </w:pPr>
    </w:lvl>
    <w:lvl w:ilvl="5" w:tplc="0419001B" w:tentative="1">
      <w:start w:val="1"/>
      <w:numFmt w:val="lowerRoman"/>
      <w:lvlText w:val="%6."/>
      <w:lvlJc w:val="right"/>
      <w:pPr>
        <w:ind w:left="3845" w:hanging="180"/>
      </w:pPr>
    </w:lvl>
    <w:lvl w:ilvl="6" w:tplc="0419000F" w:tentative="1">
      <w:start w:val="1"/>
      <w:numFmt w:val="decimal"/>
      <w:lvlText w:val="%7."/>
      <w:lvlJc w:val="left"/>
      <w:pPr>
        <w:ind w:left="4565" w:hanging="360"/>
      </w:pPr>
    </w:lvl>
    <w:lvl w:ilvl="7" w:tplc="04190019" w:tentative="1">
      <w:start w:val="1"/>
      <w:numFmt w:val="lowerLetter"/>
      <w:lvlText w:val="%8."/>
      <w:lvlJc w:val="left"/>
      <w:pPr>
        <w:ind w:left="5285" w:hanging="360"/>
      </w:pPr>
    </w:lvl>
    <w:lvl w:ilvl="8" w:tplc="041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7">
    <w:nsid w:val="6F5B5011"/>
    <w:multiLevelType w:val="hybridMultilevel"/>
    <w:tmpl w:val="8B3281DC"/>
    <w:lvl w:ilvl="0" w:tplc="6090F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F"/>
    <w:rsid w:val="00056757"/>
    <w:rsid w:val="00062D70"/>
    <w:rsid w:val="0009032D"/>
    <w:rsid w:val="000A0DC3"/>
    <w:rsid w:val="000F0475"/>
    <w:rsid w:val="001045D6"/>
    <w:rsid w:val="00106981"/>
    <w:rsid w:val="00131266"/>
    <w:rsid w:val="0015357B"/>
    <w:rsid w:val="001942E4"/>
    <w:rsid w:val="001B170D"/>
    <w:rsid w:val="001E224E"/>
    <w:rsid w:val="00241C7F"/>
    <w:rsid w:val="002B4D19"/>
    <w:rsid w:val="002D38F9"/>
    <w:rsid w:val="00350F2D"/>
    <w:rsid w:val="00363ABA"/>
    <w:rsid w:val="00382993"/>
    <w:rsid w:val="0039165A"/>
    <w:rsid w:val="00397D82"/>
    <w:rsid w:val="003D15D5"/>
    <w:rsid w:val="003F5F0F"/>
    <w:rsid w:val="00407B24"/>
    <w:rsid w:val="0041299C"/>
    <w:rsid w:val="004266D4"/>
    <w:rsid w:val="0045387F"/>
    <w:rsid w:val="00471CB1"/>
    <w:rsid w:val="004E2D72"/>
    <w:rsid w:val="004F138A"/>
    <w:rsid w:val="005347B8"/>
    <w:rsid w:val="005B2BB2"/>
    <w:rsid w:val="005F0945"/>
    <w:rsid w:val="005F303E"/>
    <w:rsid w:val="00630D59"/>
    <w:rsid w:val="00647316"/>
    <w:rsid w:val="00650FAF"/>
    <w:rsid w:val="00673F57"/>
    <w:rsid w:val="0074535A"/>
    <w:rsid w:val="0076559A"/>
    <w:rsid w:val="0076620B"/>
    <w:rsid w:val="00792B22"/>
    <w:rsid w:val="007A3D4D"/>
    <w:rsid w:val="0083695F"/>
    <w:rsid w:val="00865F4C"/>
    <w:rsid w:val="008B1A28"/>
    <w:rsid w:val="008F1BCC"/>
    <w:rsid w:val="00937184"/>
    <w:rsid w:val="0093721B"/>
    <w:rsid w:val="0099008B"/>
    <w:rsid w:val="009B0FEE"/>
    <w:rsid w:val="00A00622"/>
    <w:rsid w:val="00A11116"/>
    <w:rsid w:val="00A41E3B"/>
    <w:rsid w:val="00AB6D29"/>
    <w:rsid w:val="00AC7F51"/>
    <w:rsid w:val="00AF1E4A"/>
    <w:rsid w:val="00B1648E"/>
    <w:rsid w:val="00B341F3"/>
    <w:rsid w:val="00BB5C04"/>
    <w:rsid w:val="00BC1DE9"/>
    <w:rsid w:val="00BD1942"/>
    <w:rsid w:val="00C00329"/>
    <w:rsid w:val="00C83021"/>
    <w:rsid w:val="00D16BBD"/>
    <w:rsid w:val="00D807F7"/>
    <w:rsid w:val="00DD2AA7"/>
    <w:rsid w:val="00DF111D"/>
    <w:rsid w:val="00E30B3C"/>
    <w:rsid w:val="00E46D95"/>
    <w:rsid w:val="00E92D84"/>
    <w:rsid w:val="00EB7969"/>
    <w:rsid w:val="00EE152B"/>
    <w:rsid w:val="00EF3811"/>
    <w:rsid w:val="00F92670"/>
    <w:rsid w:val="00FA1235"/>
    <w:rsid w:val="00FD45C6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2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00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03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BD194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BD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qFormat/>
    <w:rsid w:val="00363AB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00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03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BD194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BD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qFormat/>
    <w:rsid w:val="00363AB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7348&amp;dst=43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tar-pro.ru/gost/r-52435-20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v.o.vasilyevich\Desktop\&#1044;&#1086;&#1075;&#1086;&#1074;&#1086;&#1088;%20&#1074;&#1089;&#1077;\&#1050;&#1086;&#1085;&#1090;&#1088;&#1072;&#1082;&#1090;%2020%2044&#1069;&#1040;%2025%20&#1054;&#1054;&#1054;%20&#1055;&#1086;&#1078;&#1090;&#1077;&#1093;&#1089;&#1077;&#1088;&#1074;&#1080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71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10</Pages>
  <Words>6552</Words>
  <Characters>37348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Кисель</dc:creator>
  <cp:lastModifiedBy>Сечина Анна Алексеевна</cp:lastModifiedBy>
  <cp:revision>18</cp:revision>
  <dcterms:created xsi:type="dcterms:W3CDTF">2026-04-02T06:10:00Z</dcterms:created>
  <dcterms:modified xsi:type="dcterms:W3CDTF">2026-09-03T01:55:00Z</dcterms:modified>
</cp:coreProperties>
</file>