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7D08" w14:textId="77777777" w:rsidR="0090701A" w:rsidRDefault="007E1060">
      <w:pPr>
        <w:spacing w:before="80" w:after="80"/>
        <w:jc w:val="center"/>
      </w:pPr>
      <w:r>
        <w:rPr>
          <w:b/>
          <w:bCs/>
          <w:color w:val="000000"/>
          <w:sz w:val="28"/>
          <w:szCs w:val="28"/>
        </w:rPr>
        <w:t>ТЕХНИЧЕСКОЕ ЗАДАНИЕ</w:t>
      </w:r>
    </w:p>
    <w:p w14:paraId="06F36424" w14:textId="77777777" w:rsidR="0090701A" w:rsidRDefault="007E1060">
      <w:pPr>
        <w:spacing w:before="80" w:after="80"/>
        <w:jc w:val="center"/>
      </w:pPr>
      <w:r>
        <w:rPr>
          <w:b/>
          <w:bCs/>
          <w:color w:val="000000"/>
        </w:rPr>
        <w:t>на поставку сувенирной и специальной продукции</w:t>
      </w:r>
    </w:p>
    <w:p w14:paraId="42557073" w14:textId="77777777" w:rsidR="0090701A" w:rsidRDefault="007E1060" w:rsidP="007E1060">
      <w:pPr>
        <w:spacing w:before="80" w:after="80"/>
        <w:jc w:val="center"/>
      </w:pPr>
      <w:r>
        <w:rPr>
          <w:i/>
          <w:iCs/>
          <w:color w:val="000000"/>
          <w:sz w:val="22"/>
          <w:szCs w:val="22"/>
        </w:rPr>
        <w:t>для нужд ФГБУ «Государственный природный заповедник «Магаданский»»</w:t>
      </w:r>
    </w:p>
    <w:p w14:paraId="62C7CE88" w14:textId="77777777" w:rsidR="0090701A" w:rsidRPr="006B6D9C" w:rsidRDefault="007E1060">
      <w:pPr>
        <w:pBdr>
          <w:bottom w:val="single" w:sz="8" w:space="1" w:color="1D3D28"/>
        </w:pBdr>
        <w:spacing w:before="320"/>
      </w:pPr>
      <w:r>
        <w:rPr>
          <w:b/>
          <w:bCs/>
          <w:color w:val="1D3D28"/>
          <w:sz w:val="26"/>
          <w:szCs w:val="26"/>
        </w:rPr>
        <w:t>Позиция 1. Дождевик (вид: анорак)</w:t>
      </w:r>
    </w:p>
    <w:p w14:paraId="264B20AF" w14:textId="0295DA51" w:rsidR="0090701A" w:rsidRDefault="007E1060">
      <w:pPr>
        <w:spacing w:before="60" w:after="80"/>
      </w:pPr>
      <w:r>
        <w:rPr>
          <w:i/>
          <w:iCs/>
          <w:color w:val="555555"/>
          <w:sz w:val="20"/>
          <w:szCs w:val="20"/>
        </w:rPr>
        <w:t xml:space="preserve">ОКПД 2: </w:t>
      </w:r>
      <w:r w:rsidR="004B3457" w:rsidRPr="004B3457">
        <w:rPr>
          <w:i/>
          <w:iCs/>
          <w:color w:val="555555"/>
          <w:sz w:val="20"/>
          <w:szCs w:val="20"/>
        </w:rPr>
        <w:t>14.13.21.140 - Анораки, ветровки, штормовки и аналогичные изделия мужские или для мальчиков из текстильных материалов, кроме трикотажных или вязаных</w:t>
      </w:r>
      <w:r w:rsidR="000B2578">
        <w:rPr>
          <w:i/>
          <w:iCs/>
          <w:color w:val="555555"/>
          <w:sz w:val="20"/>
          <w:szCs w:val="20"/>
        </w:rPr>
        <w:t xml:space="preserve"> </w:t>
      </w:r>
      <w:r>
        <w:rPr>
          <w:i/>
          <w:iCs/>
          <w:color w:val="555555"/>
          <w:sz w:val="20"/>
          <w:szCs w:val="20"/>
        </w:rPr>
        <w:t>|   Количество: 20 штук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300"/>
        <w:gridCol w:w="2700"/>
        <w:gridCol w:w="800"/>
        <w:gridCol w:w="1706"/>
      </w:tblGrid>
      <w:tr w:rsidR="0090701A" w14:paraId="1B988738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3194EB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2ACFD1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73539B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Требуемое значение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5B0A26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Ед.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A1070E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90701A" w14:paraId="729C3A72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5882EC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788F46" w14:textId="77777777" w:rsidR="0090701A" w:rsidRDefault="007E1060">
            <w:r>
              <w:rPr>
                <w:sz w:val="22"/>
                <w:szCs w:val="22"/>
              </w:rPr>
              <w:t>Вид изделия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1D1C43" w14:textId="77777777" w:rsidR="0090701A" w:rsidRDefault="007E1060">
            <w:r>
              <w:rPr>
                <w:b/>
                <w:bCs/>
                <w:sz w:val="22"/>
                <w:szCs w:val="22"/>
              </w:rPr>
              <w:t>Анорак (без разреза по всей длине передней части, надевается через голову)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7D21A25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241D52F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Обязательно</w:t>
            </w:r>
          </w:p>
        </w:tc>
      </w:tr>
      <w:tr w:rsidR="0090701A" w14:paraId="1AFC4C0A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E7B2777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A5EA68" w14:textId="77777777" w:rsidR="0090701A" w:rsidRDefault="007E1060">
            <w:r>
              <w:rPr>
                <w:sz w:val="22"/>
                <w:szCs w:val="22"/>
              </w:rPr>
              <w:t>Материал ткани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1E5A18" w14:textId="77777777" w:rsidR="0090701A" w:rsidRDefault="007E1060">
            <w:r>
              <w:rPr>
                <w:b/>
                <w:bCs/>
                <w:sz w:val="22"/>
                <w:szCs w:val="22"/>
              </w:rPr>
              <w:t>Полиэстер ≥ 100%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C731B0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E1440B" w14:textId="77777777" w:rsidR="0090701A" w:rsidRDefault="0090701A"/>
        </w:tc>
      </w:tr>
      <w:tr w:rsidR="0090701A" w14:paraId="79EE6A1B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BFDE0A4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9FD895" w14:textId="77777777" w:rsidR="0090701A" w:rsidRDefault="007E1060">
            <w:r>
              <w:rPr>
                <w:sz w:val="22"/>
                <w:szCs w:val="22"/>
              </w:rPr>
              <w:t>Плотность ткани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44A046" w14:textId="77777777" w:rsidR="0090701A" w:rsidRDefault="007E1060">
            <w:r>
              <w:rPr>
                <w:b/>
                <w:bCs/>
                <w:sz w:val="22"/>
                <w:szCs w:val="22"/>
              </w:rPr>
              <w:t>≥ 60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3C57697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г/м²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6384E6" w14:textId="77777777" w:rsidR="0090701A" w:rsidRDefault="0090701A"/>
        </w:tc>
      </w:tr>
      <w:tr w:rsidR="0090701A" w14:paraId="1AB1C513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A698611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49288B" w14:textId="77777777" w:rsidR="0090701A" w:rsidRDefault="007E1060">
            <w:r>
              <w:rPr>
                <w:sz w:val="22"/>
                <w:szCs w:val="22"/>
              </w:rPr>
              <w:t>Наличие капюшона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A54BB1" w14:textId="77777777" w:rsidR="0090701A" w:rsidRDefault="007E1060">
            <w:r>
              <w:rPr>
                <w:b/>
                <w:bCs/>
                <w:sz w:val="22"/>
                <w:szCs w:val="22"/>
              </w:rPr>
              <w:t>Обязательно (несъёмный или съёмный)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2558E0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37973D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Обязательное условие</w:t>
            </w:r>
          </w:p>
        </w:tc>
      </w:tr>
      <w:tr w:rsidR="0090701A" w14:paraId="61DD1632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0E22014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F55F40" w14:textId="77777777" w:rsidR="0090701A" w:rsidRDefault="007E1060"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541F18" w14:textId="77777777" w:rsidR="0090701A" w:rsidRDefault="007E1060">
            <w:r>
              <w:rPr>
                <w:b/>
                <w:bCs/>
                <w:sz w:val="22"/>
                <w:szCs w:val="22"/>
              </w:rPr>
              <w:t>Единый (универсальный / оверсайз)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B39DDD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017B1E" w14:textId="77777777" w:rsidR="0090701A" w:rsidRDefault="0090701A"/>
        </w:tc>
      </w:tr>
      <w:tr w:rsidR="0090701A" w14:paraId="316741D0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A9765E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2EFE2A" w14:textId="77777777" w:rsidR="0090701A" w:rsidRDefault="007E1060"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D98194" w14:textId="77777777" w:rsidR="0090701A" w:rsidRDefault="007E1060">
            <w:r>
              <w:rPr>
                <w:b/>
                <w:bCs/>
                <w:sz w:val="22"/>
                <w:szCs w:val="22"/>
              </w:rPr>
              <w:t>Оранжевый (неоновый / флуоресцентный оттенок)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14CC90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C90F92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Повышает видимость</w:t>
            </w:r>
          </w:p>
        </w:tc>
      </w:tr>
      <w:tr w:rsidR="0090701A" w14:paraId="2F8C7EC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1548B9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7D4269" w14:textId="77777777" w:rsidR="0090701A" w:rsidRDefault="007E1060">
            <w:r>
              <w:rPr>
                <w:sz w:val="22"/>
                <w:szCs w:val="22"/>
              </w:rPr>
              <w:t>Количество в поставке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695BFB" w14:textId="77777777" w:rsidR="0090701A" w:rsidRDefault="007E1060"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FAA1F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D24959C" w14:textId="77777777" w:rsidR="0090701A" w:rsidRDefault="0090701A"/>
        </w:tc>
      </w:tr>
    </w:tbl>
    <w:p w14:paraId="3BE96580" w14:textId="77777777" w:rsidR="0090701A" w:rsidRDefault="007E1060" w:rsidP="000238AD">
      <w:pPr>
        <w:spacing w:before="80" w:after="60"/>
      </w:pPr>
      <w:r>
        <w:rPr>
          <w:b/>
          <w:bCs/>
          <w:sz w:val="22"/>
          <w:szCs w:val="22"/>
        </w:rPr>
        <w:t xml:space="preserve">Обязательное условие: </w:t>
      </w:r>
      <w:r>
        <w:rPr>
          <w:sz w:val="22"/>
          <w:szCs w:val="22"/>
        </w:rPr>
        <w:t>товар должен быть новым, не бывшим в употреблении. На продукцию, контактирующую с пищевыми продуктами/напитками, обязательно наличие декларации о соответствии ТР ТС 021/2011.</w:t>
      </w:r>
    </w:p>
    <w:p w14:paraId="03E7AFFA" w14:textId="77777777" w:rsidR="0090701A" w:rsidRDefault="007E1060">
      <w:pPr>
        <w:pBdr>
          <w:bottom w:val="single" w:sz="8" w:space="1" w:color="1D3D28"/>
        </w:pBdr>
        <w:spacing w:before="320"/>
      </w:pPr>
      <w:commentRangeStart w:id="0"/>
      <w:r>
        <w:rPr>
          <w:b/>
          <w:bCs/>
          <w:color w:val="1D3D28"/>
          <w:sz w:val="26"/>
          <w:szCs w:val="26"/>
        </w:rPr>
        <w:t>Позиция 2. Блокнот А5 в эко-обложке</w:t>
      </w:r>
      <w:commentRangeEnd w:id="0"/>
      <w:r w:rsidR="007633BC">
        <w:rPr>
          <w:rStyle w:val="ac"/>
          <w:sz w:val="24"/>
          <w:szCs w:val="24"/>
        </w:rPr>
        <w:commentReference w:id="0"/>
      </w:r>
    </w:p>
    <w:p w14:paraId="742E6518" w14:textId="77777777" w:rsidR="004B3457" w:rsidRDefault="007E1060">
      <w:pPr>
        <w:spacing w:before="60" w:after="80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>ОКПД 2: 17.23.13.191: Блокноты, записные книжки и книги для записей</w:t>
      </w:r>
    </w:p>
    <w:p w14:paraId="6A56C071" w14:textId="710A4E42" w:rsidR="0090701A" w:rsidRDefault="004B3457">
      <w:pPr>
        <w:spacing w:before="60" w:after="80"/>
      </w:pPr>
      <w:r>
        <w:rPr>
          <w:i/>
          <w:iCs/>
          <w:color w:val="555555"/>
          <w:sz w:val="20"/>
          <w:szCs w:val="20"/>
        </w:rPr>
        <w:t xml:space="preserve">КТРУ: </w:t>
      </w:r>
      <w:r w:rsidRPr="004B3457">
        <w:rPr>
          <w:i/>
          <w:iCs/>
          <w:color w:val="555555"/>
          <w:sz w:val="20"/>
          <w:szCs w:val="20"/>
        </w:rPr>
        <w:t>17.23.13.191-00000003</w:t>
      </w:r>
      <w:r>
        <w:rPr>
          <w:i/>
          <w:iCs/>
          <w:color w:val="555555"/>
          <w:sz w:val="20"/>
          <w:szCs w:val="20"/>
        </w:rPr>
        <w:t xml:space="preserve"> </w:t>
      </w:r>
      <w:r w:rsidRPr="004B3457">
        <w:rPr>
          <w:i/>
          <w:iCs/>
          <w:color w:val="555555"/>
          <w:sz w:val="20"/>
          <w:szCs w:val="20"/>
        </w:rPr>
        <w:t>Ежедневник</w:t>
      </w:r>
      <w:r w:rsidR="007E1060">
        <w:rPr>
          <w:i/>
          <w:iCs/>
          <w:color w:val="555555"/>
          <w:sz w:val="20"/>
          <w:szCs w:val="20"/>
        </w:rPr>
        <w:t xml:space="preserve"> |   Количество: 30 штук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300"/>
        <w:gridCol w:w="2700"/>
        <w:gridCol w:w="800"/>
        <w:gridCol w:w="1706"/>
      </w:tblGrid>
      <w:tr w:rsidR="0090701A" w14:paraId="21FCCB28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2198DA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F1A8F4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EB769A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Требуемое значение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31C33E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Ед.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1BFE6F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90701A" w14:paraId="69D58F56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A0A8768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F9A4BC" w14:textId="77777777" w:rsidR="0090701A" w:rsidRDefault="007E1060">
            <w:r>
              <w:rPr>
                <w:sz w:val="22"/>
                <w:szCs w:val="22"/>
              </w:rPr>
              <w:t>Формат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316ED5" w14:textId="77777777" w:rsidR="0090701A" w:rsidRDefault="007E1060">
            <w:r>
              <w:rPr>
                <w:b/>
                <w:bCs/>
                <w:sz w:val="22"/>
                <w:szCs w:val="22"/>
              </w:rPr>
              <w:t>А5: длина ≥ 200 и ≤ 210, ширина ≥ 140 и ≤ 150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7758D23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B4600C" w14:textId="77777777" w:rsidR="0090701A" w:rsidRDefault="0090701A"/>
        </w:tc>
      </w:tr>
      <w:tr w:rsidR="0090701A" w14:paraId="4B7F68FA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0E8D47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2CE873" w14:textId="77777777" w:rsidR="0090701A" w:rsidRDefault="007E1060">
            <w:r>
              <w:rPr>
                <w:sz w:val="22"/>
                <w:szCs w:val="22"/>
              </w:rPr>
              <w:t>Материал обложки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DE553A" w14:textId="77777777" w:rsidR="0090701A" w:rsidRDefault="007E1060">
            <w:r>
              <w:rPr>
                <w:b/>
                <w:bCs/>
                <w:sz w:val="22"/>
                <w:szCs w:val="22"/>
              </w:rPr>
              <w:t>Картон повышенной плотности на основе переработанного сырья (эко-картон)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478568E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79D602C" w14:textId="77777777" w:rsidR="0090701A" w:rsidRDefault="0090701A"/>
        </w:tc>
      </w:tr>
      <w:tr w:rsidR="0090701A" w14:paraId="3B0105FC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EB155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9F62C1" w14:textId="77777777" w:rsidR="0090701A" w:rsidRDefault="007E1060">
            <w:r>
              <w:rPr>
                <w:sz w:val="22"/>
                <w:szCs w:val="22"/>
              </w:rPr>
              <w:t>Цвет обложки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79C7B87" w14:textId="77777777" w:rsidR="0090701A" w:rsidRDefault="007E1060">
            <w:r>
              <w:rPr>
                <w:b/>
                <w:bCs/>
                <w:sz w:val="22"/>
                <w:szCs w:val="22"/>
              </w:rPr>
              <w:t>Зелёный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3BB5B8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B73F38" w14:textId="77777777" w:rsidR="0090701A" w:rsidRDefault="0090701A"/>
        </w:tc>
      </w:tr>
      <w:tr w:rsidR="0090701A" w14:paraId="04E3FDD9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14F68B1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702777" w14:textId="77777777" w:rsidR="0090701A" w:rsidRDefault="007E1060">
            <w:r>
              <w:rPr>
                <w:sz w:val="22"/>
                <w:szCs w:val="22"/>
              </w:rPr>
              <w:t>Количество страниц внутреннего блока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A6DFEA" w14:textId="77777777" w:rsidR="0090701A" w:rsidRDefault="007E1060">
            <w:r>
              <w:rPr>
                <w:b/>
                <w:bCs/>
                <w:sz w:val="22"/>
                <w:szCs w:val="22"/>
              </w:rPr>
              <w:t>≥ 128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FE8EC1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стр.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5B7527B" w14:textId="77777777" w:rsidR="0090701A" w:rsidRDefault="0090701A"/>
        </w:tc>
      </w:tr>
      <w:tr w:rsidR="0090701A" w14:paraId="2A648CB4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8E140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A3DC44" w14:textId="77777777" w:rsidR="0090701A" w:rsidRDefault="007E1060">
            <w:r>
              <w:rPr>
                <w:sz w:val="22"/>
                <w:szCs w:val="22"/>
              </w:rPr>
              <w:t>Разлиновка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45D042" w14:textId="77777777" w:rsidR="0090701A" w:rsidRDefault="007E1060">
            <w:r>
              <w:rPr>
                <w:b/>
                <w:bCs/>
                <w:sz w:val="22"/>
                <w:szCs w:val="22"/>
              </w:rPr>
              <w:t>Линейка (горизонтальные линии)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532640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EF60E1" w14:textId="77777777" w:rsidR="0090701A" w:rsidRDefault="0090701A"/>
        </w:tc>
      </w:tr>
      <w:tr w:rsidR="0090701A" w14:paraId="318C5A85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E769DB2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8C9A5E" w14:textId="77777777" w:rsidR="0090701A" w:rsidRDefault="007E1060">
            <w:r>
              <w:rPr>
                <w:sz w:val="22"/>
                <w:szCs w:val="22"/>
              </w:rPr>
              <w:t>Материал страниц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0AE6C8" w14:textId="77777777" w:rsidR="0090701A" w:rsidRDefault="007E1060">
            <w:r>
              <w:rPr>
                <w:b/>
                <w:bCs/>
                <w:sz w:val="22"/>
                <w:szCs w:val="22"/>
              </w:rPr>
              <w:t>Переработанная бумага (вторсырьё)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44704E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953E86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Обязательно</w:t>
            </w:r>
          </w:p>
        </w:tc>
      </w:tr>
      <w:tr w:rsidR="0090701A" w14:paraId="460E0DEF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07970D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EBB23C" w14:textId="77777777" w:rsidR="0090701A" w:rsidRDefault="007E1060">
            <w:r>
              <w:rPr>
                <w:sz w:val="22"/>
                <w:szCs w:val="22"/>
              </w:rPr>
              <w:t>Количество в поставке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21B3FD" w14:textId="77777777" w:rsidR="0090701A" w:rsidRDefault="007E1060"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602C50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34E8341" w14:textId="77777777" w:rsidR="0090701A" w:rsidRDefault="0090701A"/>
        </w:tc>
      </w:tr>
    </w:tbl>
    <w:p w14:paraId="243961F1" w14:textId="77777777" w:rsidR="0090701A" w:rsidRDefault="007E1060" w:rsidP="000238AD">
      <w:pPr>
        <w:spacing w:before="80" w:after="60"/>
      </w:pPr>
      <w:r>
        <w:rPr>
          <w:b/>
          <w:bCs/>
          <w:sz w:val="22"/>
          <w:szCs w:val="22"/>
        </w:rPr>
        <w:t xml:space="preserve">Обязательное условие: </w:t>
      </w:r>
      <w:r>
        <w:rPr>
          <w:sz w:val="22"/>
          <w:szCs w:val="22"/>
        </w:rPr>
        <w:t>товар должен быть новым, не бывшим в употреблении. На продукцию, контактирующую с пищевыми продуктами/напитками, обязательно наличие декларации о соответствии ТР ТС 021/2011.</w:t>
      </w:r>
    </w:p>
    <w:p w14:paraId="3695ED9B" w14:textId="77777777" w:rsidR="0090701A" w:rsidRDefault="007E1060">
      <w:pPr>
        <w:spacing w:before="80" w:after="80"/>
        <w:jc w:val="both"/>
      </w:pPr>
      <w:r>
        <w:rPr>
          <w:b/>
          <w:bCs/>
          <w:color w:val="000000"/>
        </w:rPr>
        <w:t>1.1. Требования к качеству и безопасности</w:t>
      </w:r>
    </w:p>
    <w:p w14:paraId="30C91433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Все товары должны быть новыми, не бывшими в употреблении, не восстановленными.</w:t>
      </w:r>
    </w:p>
    <w:p w14:paraId="2D18A78B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Товары должны соответствовать обязательным требованиям технических регламентов Таможенного союза, применимых к каждой позиции (указаны в таблицах характеристик).</w:t>
      </w:r>
    </w:p>
    <w:p w14:paraId="0E444ED9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Поставщик обязан предоставить копии деклараций о соответствии и/или сертификатов соответствия по запросу Заказчика.</w:t>
      </w:r>
    </w:p>
    <w:p w14:paraId="6D91A156" w14:textId="77777777" w:rsidR="0090701A" w:rsidRDefault="0090701A">
      <w:pPr>
        <w:spacing w:before="60" w:after="60"/>
      </w:pPr>
    </w:p>
    <w:p w14:paraId="06E75D87" w14:textId="77777777" w:rsidR="0090701A" w:rsidRDefault="007E1060">
      <w:pPr>
        <w:spacing w:before="80" w:after="80"/>
        <w:jc w:val="both"/>
      </w:pPr>
      <w:r>
        <w:rPr>
          <w:b/>
          <w:bCs/>
          <w:color w:val="000000"/>
        </w:rPr>
        <w:t>1.2. Требования к упаковке</w:t>
      </w:r>
    </w:p>
    <w:p w14:paraId="74FBAC20" w14:textId="1A68E51A" w:rsidR="0090701A" w:rsidRDefault="007E1060">
      <w:pPr>
        <w:pStyle w:val="a4"/>
        <w:numPr>
          <w:ilvl w:val="0"/>
          <w:numId w:val="2"/>
        </w:numPr>
        <w:spacing w:before="60" w:after="60"/>
      </w:pPr>
      <w:r>
        <w:t>Упаковка должна обеспечивать сохранность товара при транспортировке до</w:t>
      </w:r>
      <w:r w:rsidR="00597D3C">
        <w:t xml:space="preserve"> места нахождения Заказчика в </w:t>
      </w:r>
      <w:r>
        <w:t>г. Магадан</w:t>
      </w:r>
      <w:r w:rsidR="00597D3C">
        <w:t>е</w:t>
      </w:r>
      <w:r>
        <w:t xml:space="preserve"> и соответствовать ГОСТ 17527-2020.</w:t>
      </w:r>
    </w:p>
    <w:p w14:paraId="76074EA5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Маркировка на упаковке: наименование товара, количество, артикул (при наличии), страна производства, знак обращения на рынке (ЕАС — при наличии обязательной сертификации).</w:t>
      </w:r>
    </w:p>
    <w:p w14:paraId="1160F612" w14:textId="77777777" w:rsidR="0090701A" w:rsidRDefault="0090701A">
      <w:pPr>
        <w:spacing w:before="60" w:after="60"/>
      </w:pPr>
    </w:p>
    <w:p w14:paraId="4FCCDA31" w14:textId="0E8D4DEF" w:rsidR="0090701A" w:rsidRDefault="007E1060">
      <w:pPr>
        <w:spacing w:before="80" w:after="80"/>
        <w:jc w:val="both"/>
      </w:pPr>
      <w:r>
        <w:rPr>
          <w:b/>
          <w:bCs/>
          <w:color w:val="000000"/>
        </w:rPr>
        <w:t xml:space="preserve">1.3. </w:t>
      </w:r>
      <w:r w:rsidR="00495566">
        <w:rPr>
          <w:b/>
          <w:bCs/>
          <w:color w:val="000000"/>
        </w:rPr>
        <w:t>Срок поставки:</w:t>
      </w:r>
    </w:p>
    <w:p w14:paraId="7D5A3898" w14:textId="6BCEEF73" w:rsidR="0090701A" w:rsidRDefault="00495566" w:rsidP="00495566">
      <w:pPr>
        <w:pStyle w:val="a4"/>
        <w:numPr>
          <w:ilvl w:val="0"/>
          <w:numId w:val="4"/>
        </w:numPr>
        <w:spacing w:before="60" w:after="60"/>
      </w:pPr>
      <w:r w:rsidRPr="00495566">
        <w:t>С момента заключения контракта в течение 7 (семи) календарных дней. Поставщик может произвести поставку раньше.</w:t>
      </w:r>
    </w:p>
    <w:sectPr w:rsidR="0090701A">
      <w:pgSz w:w="11906" w:h="16838"/>
      <w:pgMar w:top="1134" w:right="850" w:bottom="1134" w:left="170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. Ольга" w:date="2026-05-19T11:35:00Z" w:initials=".О">
    <w:p w14:paraId="25B9C5AD" w14:textId="77777777" w:rsidR="007633BC" w:rsidRDefault="007633BC" w:rsidP="007633BC">
      <w:pPr>
        <w:pStyle w:val="ad"/>
      </w:pPr>
      <w:r>
        <w:rPr>
          <w:rStyle w:val="ac"/>
        </w:rPr>
        <w:annotationRef/>
      </w:r>
      <w:r>
        <w:rPr>
          <w:b/>
          <w:bCs/>
          <w:lang w:val="en-US"/>
        </w:rPr>
        <w:t>17.23.13.191-00000003</w:t>
      </w:r>
      <w:r>
        <w:rPr>
          <w:b/>
          <w:bCs/>
        </w:rPr>
        <w:t xml:space="preserve"> описание по КТРУ Выбирай все характеристики которые обязательны к применению и те которые не обязательны в том случае если они нам необходимы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B9C5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CB07C1" w16cex:dateUtc="2026-05-19T0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B9C5AD" w16cid:durableId="3FCB07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764"/>
    <w:multiLevelType w:val="hybridMultilevel"/>
    <w:tmpl w:val="DF6A8506"/>
    <w:lvl w:ilvl="0" w:tplc="96D86E7A">
      <w:start w:val="1"/>
      <w:numFmt w:val="bullet"/>
      <w:lvlText w:val="•"/>
      <w:lvlJc w:val="left"/>
      <w:pPr>
        <w:ind w:left="720" w:hanging="360"/>
      </w:pPr>
    </w:lvl>
    <w:lvl w:ilvl="1" w:tplc="ADFAC5EA">
      <w:numFmt w:val="decimal"/>
      <w:lvlText w:val=""/>
      <w:lvlJc w:val="left"/>
    </w:lvl>
    <w:lvl w:ilvl="2" w:tplc="26088BF4">
      <w:numFmt w:val="decimal"/>
      <w:lvlText w:val=""/>
      <w:lvlJc w:val="left"/>
    </w:lvl>
    <w:lvl w:ilvl="3" w:tplc="75A85086">
      <w:numFmt w:val="decimal"/>
      <w:lvlText w:val=""/>
      <w:lvlJc w:val="left"/>
    </w:lvl>
    <w:lvl w:ilvl="4" w:tplc="791A5180">
      <w:numFmt w:val="decimal"/>
      <w:lvlText w:val=""/>
      <w:lvlJc w:val="left"/>
    </w:lvl>
    <w:lvl w:ilvl="5" w:tplc="23364FAA">
      <w:numFmt w:val="decimal"/>
      <w:lvlText w:val=""/>
      <w:lvlJc w:val="left"/>
    </w:lvl>
    <w:lvl w:ilvl="6" w:tplc="83D4F3C6">
      <w:numFmt w:val="decimal"/>
      <w:lvlText w:val=""/>
      <w:lvlJc w:val="left"/>
    </w:lvl>
    <w:lvl w:ilvl="7" w:tplc="ACA6F8DC">
      <w:numFmt w:val="decimal"/>
      <w:lvlText w:val=""/>
      <w:lvlJc w:val="left"/>
    </w:lvl>
    <w:lvl w:ilvl="8" w:tplc="A34055E8">
      <w:numFmt w:val="decimal"/>
      <w:lvlText w:val=""/>
      <w:lvlJc w:val="left"/>
    </w:lvl>
  </w:abstractNum>
  <w:abstractNum w:abstractNumId="1" w15:restartNumberingAfterBreak="0">
    <w:nsid w:val="3DFE027E"/>
    <w:multiLevelType w:val="hybridMultilevel"/>
    <w:tmpl w:val="AA142E34"/>
    <w:lvl w:ilvl="0" w:tplc="D8049054">
      <w:start w:val="1"/>
      <w:numFmt w:val="bullet"/>
      <w:lvlText w:val="●"/>
      <w:lvlJc w:val="left"/>
      <w:pPr>
        <w:ind w:left="720" w:hanging="360"/>
      </w:pPr>
    </w:lvl>
    <w:lvl w:ilvl="1" w:tplc="782EDBA4">
      <w:start w:val="1"/>
      <w:numFmt w:val="bullet"/>
      <w:lvlText w:val="○"/>
      <w:lvlJc w:val="left"/>
      <w:pPr>
        <w:ind w:left="1440" w:hanging="360"/>
      </w:pPr>
    </w:lvl>
    <w:lvl w:ilvl="2" w:tplc="CDFE0FB8">
      <w:start w:val="1"/>
      <w:numFmt w:val="bullet"/>
      <w:lvlText w:val="■"/>
      <w:lvlJc w:val="left"/>
      <w:pPr>
        <w:ind w:left="2160" w:hanging="360"/>
      </w:pPr>
    </w:lvl>
    <w:lvl w:ilvl="3" w:tplc="631246F6">
      <w:start w:val="1"/>
      <w:numFmt w:val="bullet"/>
      <w:lvlText w:val="●"/>
      <w:lvlJc w:val="left"/>
      <w:pPr>
        <w:ind w:left="2880" w:hanging="360"/>
      </w:pPr>
    </w:lvl>
    <w:lvl w:ilvl="4" w:tplc="C4E645FE">
      <w:start w:val="1"/>
      <w:numFmt w:val="bullet"/>
      <w:lvlText w:val="○"/>
      <w:lvlJc w:val="left"/>
      <w:pPr>
        <w:ind w:left="3600" w:hanging="360"/>
      </w:pPr>
    </w:lvl>
    <w:lvl w:ilvl="5" w:tplc="773830A2">
      <w:start w:val="1"/>
      <w:numFmt w:val="bullet"/>
      <w:lvlText w:val="■"/>
      <w:lvlJc w:val="left"/>
      <w:pPr>
        <w:ind w:left="4320" w:hanging="360"/>
      </w:pPr>
    </w:lvl>
    <w:lvl w:ilvl="6" w:tplc="02689DE2">
      <w:start w:val="1"/>
      <w:numFmt w:val="bullet"/>
      <w:lvlText w:val="●"/>
      <w:lvlJc w:val="left"/>
      <w:pPr>
        <w:ind w:left="5040" w:hanging="360"/>
      </w:pPr>
    </w:lvl>
    <w:lvl w:ilvl="7" w:tplc="72B88D94">
      <w:start w:val="1"/>
      <w:numFmt w:val="bullet"/>
      <w:lvlText w:val="●"/>
      <w:lvlJc w:val="left"/>
      <w:pPr>
        <w:ind w:left="5760" w:hanging="360"/>
      </w:pPr>
    </w:lvl>
    <w:lvl w:ilvl="8" w:tplc="FCAE4D0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7AF581B"/>
    <w:multiLevelType w:val="hybridMultilevel"/>
    <w:tmpl w:val="B3BA7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54847"/>
    <w:multiLevelType w:val="hybridMultilevel"/>
    <w:tmpl w:val="0A0E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87C0D"/>
    <w:multiLevelType w:val="hybridMultilevel"/>
    <w:tmpl w:val="A03230B0"/>
    <w:lvl w:ilvl="0" w:tplc="2236B766">
      <w:start w:val="1"/>
      <w:numFmt w:val="decimal"/>
      <w:lvlText w:val="%1."/>
      <w:lvlJc w:val="left"/>
      <w:pPr>
        <w:ind w:left="720" w:hanging="360"/>
      </w:pPr>
    </w:lvl>
    <w:lvl w:ilvl="1" w:tplc="7C427B80">
      <w:numFmt w:val="decimal"/>
      <w:lvlText w:val=""/>
      <w:lvlJc w:val="left"/>
    </w:lvl>
    <w:lvl w:ilvl="2" w:tplc="523884C6">
      <w:numFmt w:val="decimal"/>
      <w:lvlText w:val=""/>
      <w:lvlJc w:val="left"/>
    </w:lvl>
    <w:lvl w:ilvl="3" w:tplc="1BB2F50C">
      <w:numFmt w:val="decimal"/>
      <w:lvlText w:val=""/>
      <w:lvlJc w:val="left"/>
    </w:lvl>
    <w:lvl w:ilvl="4" w:tplc="5206FF1E">
      <w:numFmt w:val="decimal"/>
      <w:lvlText w:val=""/>
      <w:lvlJc w:val="left"/>
    </w:lvl>
    <w:lvl w:ilvl="5" w:tplc="E3A2432A">
      <w:numFmt w:val="decimal"/>
      <w:lvlText w:val=""/>
      <w:lvlJc w:val="left"/>
    </w:lvl>
    <w:lvl w:ilvl="6" w:tplc="37A88C60">
      <w:numFmt w:val="decimal"/>
      <w:lvlText w:val=""/>
      <w:lvlJc w:val="left"/>
    </w:lvl>
    <w:lvl w:ilvl="7" w:tplc="DEF86144">
      <w:numFmt w:val="decimal"/>
      <w:lvlText w:val=""/>
      <w:lvlJc w:val="left"/>
    </w:lvl>
    <w:lvl w:ilvl="8" w:tplc="029A24E0">
      <w:numFmt w:val="decimal"/>
      <w:lvlText w:val=""/>
      <w:lvlJc w:val="left"/>
    </w:lvl>
  </w:abstractNum>
  <w:num w:numId="1" w16cid:durableId="645085790">
    <w:abstractNumId w:val="1"/>
    <w:lvlOverride w:ilvl="0">
      <w:startOverride w:val="1"/>
    </w:lvlOverride>
  </w:num>
  <w:num w:numId="2" w16cid:durableId="1025130075">
    <w:abstractNumId w:val="0"/>
    <w:lvlOverride w:ilvl="0">
      <w:startOverride w:val="1"/>
    </w:lvlOverride>
  </w:num>
  <w:num w:numId="3" w16cid:durableId="1583835227">
    <w:abstractNumId w:val="2"/>
  </w:num>
  <w:num w:numId="4" w16cid:durableId="19422534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. Ольга">
    <w15:presenceInfo w15:providerId="Windows Live" w15:userId="050ee4eec2bec4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1A"/>
    <w:rsid w:val="000238AD"/>
    <w:rsid w:val="000710F4"/>
    <w:rsid w:val="000B2578"/>
    <w:rsid w:val="001F0E08"/>
    <w:rsid w:val="00243258"/>
    <w:rsid w:val="003405C7"/>
    <w:rsid w:val="00495566"/>
    <w:rsid w:val="004B3457"/>
    <w:rsid w:val="00597D3C"/>
    <w:rsid w:val="006850C3"/>
    <w:rsid w:val="006B6D9C"/>
    <w:rsid w:val="007633BC"/>
    <w:rsid w:val="007E1060"/>
    <w:rsid w:val="008C5063"/>
    <w:rsid w:val="0090701A"/>
    <w:rsid w:val="00F01238"/>
    <w:rsid w:val="00F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F3D4"/>
  <w15:docId w15:val="{79AA66C0-FE00-473A-AC5B-16142A4A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6B6D9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B6D9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B6D9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6D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B6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. Ольга</cp:lastModifiedBy>
  <cp:revision>9</cp:revision>
  <cp:lastPrinted>2026-05-13T08:24:00Z</cp:lastPrinted>
  <dcterms:created xsi:type="dcterms:W3CDTF">2026-05-08T00:06:00Z</dcterms:created>
  <dcterms:modified xsi:type="dcterms:W3CDTF">2026-05-25T01:54:00Z</dcterms:modified>
</cp:coreProperties>
</file>