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D8" w:rsidRPr="002D7E55" w:rsidRDefault="000D5FD8" w:rsidP="00482614">
      <w:pPr>
        <w:autoSpaceDE w:val="0"/>
        <w:autoSpaceDN w:val="0"/>
        <w:adjustRightInd w:val="0"/>
        <w:jc w:val="center"/>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b/>
          <w:color w:val="auto"/>
          <w:sz w:val="21"/>
          <w:szCs w:val="21"/>
          <w:lang w:bidi="ar-SA"/>
        </w:rPr>
        <w:t xml:space="preserve">КОНТРАКТ № </w:t>
      </w:r>
      <w:r w:rsidR="00053073">
        <w:rPr>
          <w:rFonts w:ascii="Times New Roman" w:eastAsia="Times New Roman" w:hAnsi="Times New Roman" w:cs="Times New Roman"/>
          <w:b/>
          <w:color w:val="auto"/>
          <w:sz w:val="21"/>
          <w:szCs w:val="21"/>
          <w:lang w:bidi="ar-SA"/>
        </w:rPr>
        <w:t>216/26</w:t>
      </w:r>
      <w:proofErr w:type="gramStart"/>
      <w:r w:rsidR="00053073">
        <w:rPr>
          <w:rFonts w:ascii="Times New Roman" w:eastAsia="Times New Roman" w:hAnsi="Times New Roman" w:cs="Times New Roman"/>
          <w:b/>
          <w:color w:val="auto"/>
          <w:sz w:val="21"/>
          <w:szCs w:val="21"/>
          <w:lang w:bidi="ar-SA"/>
        </w:rPr>
        <w:t>___ /Е</w:t>
      </w:r>
      <w:proofErr w:type="gramEnd"/>
    </w:p>
    <w:p w:rsidR="00F9768C" w:rsidRPr="002D7E55" w:rsidRDefault="00F9768C" w:rsidP="00482614">
      <w:pPr>
        <w:autoSpaceDE w:val="0"/>
        <w:autoSpaceDN w:val="0"/>
        <w:adjustRightInd w:val="0"/>
        <w:jc w:val="center"/>
        <w:rPr>
          <w:rFonts w:ascii="Times New Roman" w:eastAsia="Times New Roman" w:hAnsi="Times New Roman" w:cs="Times New Roman"/>
          <w:b/>
          <w:color w:val="auto"/>
          <w:sz w:val="21"/>
          <w:szCs w:val="21"/>
          <w:lang w:bidi="ar-SA"/>
        </w:rPr>
      </w:pPr>
    </w:p>
    <w:p w:rsidR="000D5FD8" w:rsidRPr="002D7E55" w:rsidRDefault="000D5FD8" w:rsidP="00482614">
      <w:pPr>
        <w:autoSpaceDE w:val="0"/>
        <w:autoSpaceDN w:val="0"/>
        <w:adjustRightInd w:val="0"/>
        <w:jc w:val="right"/>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г. ___________________                                                                                    «______»______________ 2026 г.</w:t>
      </w:r>
    </w:p>
    <w:p w:rsidR="000D5FD8" w:rsidRPr="002D7E55" w:rsidRDefault="000D5FD8" w:rsidP="00482614">
      <w:pPr>
        <w:autoSpaceDE w:val="0"/>
        <w:autoSpaceDN w:val="0"/>
        <w:adjustRightInd w:val="0"/>
        <w:jc w:val="both"/>
        <w:rPr>
          <w:rFonts w:ascii="Times New Roman" w:eastAsia="Times New Roman" w:hAnsi="Times New Roman" w:cs="Times New Roman"/>
          <w:color w:val="auto"/>
          <w:sz w:val="21"/>
          <w:szCs w:val="21"/>
          <w:lang w:bidi="ar-SA"/>
        </w:rPr>
      </w:pPr>
    </w:p>
    <w:p w:rsidR="00482614" w:rsidRPr="002D7E55" w:rsidRDefault="00482614" w:rsidP="00482614">
      <w:pPr>
        <w:autoSpaceDE w:val="0"/>
        <w:autoSpaceDN w:val="0"/>
        <w:adjustRightInd w:val="0"/>
        <w:jc w:val="both"/>
        <w:rPr>
          <w:rFonts w:ascii="Times New Roman" w:eastAsia="Times New Roman" w:hAnsi="Times New Roman" w:cs="Times New Roman"/>
          <w:color w:val="auto"/>
          <w:sz w:val="21"/>
          <w:szCs w:val="21"/>
          <w:lang w:bidi="ar-SA"/>
        </w:rPr>
      </w:pPr>
    </w:p>
    <w:p w:rsidR="000D5FD8" w:rsidRPr="002D7E55" w:rsidRDefault="000D5FD8"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2D7E55">
        <w:rPr>
          <w:rFonts w:ascii="Times New Roman" w:eastAsia="Times New Roman" w:hAnsi="Times New Roman" w:cs="Times New Roman"/>
          <w:b/>
          <w:color w:val="auto"/>
          <w:sz w:val="21"/>
          <w:szCs w:val="21"/>
          <w:lang w:bidi="ar-SA"/>
        </w:rPr>
        <w:t>ФГБУ ВЦЭРМ им. А.М. Никифорова МЧС России</w:t>
      </w:r>
      <w:r w:rsidRPr="002D7E55">
        <w:rPr>
          <w:rFonts w:ascii="Times New Roman" w:eastAsia="Times New Roman" w:hAnsi="Times New Roman" w:cs="Times New Roman"/>
          <w:color w:val="auto"/>
          <w:sz w:val="21"/>
          <w:szCs w:val="21"/>
          <w:lang w:bidi="ar-SA"/>
        </w:rPr>
        <w:t xml:space="preserve">), в лице директора </w:t>
      </w:r>
      <w:proofErr w:type="spellStart"/>
      <w:r w:rsidRPr="00053073">
        <w:rPr>
          <w:rFonts w:ascii="Times New Roman" w:eastAsia="Times New Roman" w:hAnsi="Times New Roman" w:cs="Times New Roman"/>
          <w:b/>
          <w:color w:val="auto"/>
          <w:sz w:val="21"/>
          <w:szCs w:val="21"/>
          <w:lang w:bidi="ar-SA"/>
        </w:rPr>
        <w:t>Алексанина</w:t>
      </w:r>
      <w:proofErr w:type="spellEnd"/>
      <w:r w:rsidRPr="00053073">
        <w:rPr>
          <w:rFonts w:ascii="Times New Roman" w:eastAsia="Times New Roman" w:hAnsi="Times New Roman" w:cs="Times New Roman"/>
          <w:b/>
          <w:color w:val="auto"/>
          <w:sz w:val="21"/>
          <w:szCs w:val="21"/>
          <w:lang w:bidi="ar-SA"/>
        </w:rPr>
        <w:t xml:space="preserve"> Сергея Сергеевича</w:t>
      </w:r>
      <w:r w:rsidRPr="002D7E55">
        <w:rPr>
          <w:rFonts w:ascii="Times New Roman" w:eastAsia="Times New Roman" w:hAnsi="Times New Roman" w:cs="Times New Roman"/>
          <w:color w:val="auto"/>
          <w:sz w:val="21"/>
          <w:szCs w:val="21"/>
          <w:lang w:bidi="ar-SA"/>
        </w:rPr>
        <w:t>, действующего на основании Устава, с одной стороны, и _______________________________________________________</w:t>
      </w:r>
    </w:p>
    <w:p w:rsidR="000D5FD8" w:rsidRPr="002D7E55" w:rsidRDefault="000D5FD8" w:rsidP="00482614">
      <w:pPr>
        <w:widowControl/>
        <w:jc w:val="both"/>
        <w:rPr>
          <w:rFonts w:ascii="Times New Roman" w:eastAsia="Times New Roman" w:hAnsi="Times New Roman" w:cs="Times New Roman"/>
          <w:color w:val="auto"/>
          <w:sz w:val="21"/>
          <w:szCs w:val="21"/>
          <w:lang w:bidi="ar-SA"/>
        </w:rPr>
      </w:pPr>
    </w:p>
    <w:p w:rsidR="000D5FD8" w:rsidRPr="002D7E55" w:rsidRDefault="000D5FD8" w:rsidP="00482614">
      <w:pPr>
        <w:widowControl/>
        <w:jc w:val="both"/>
        <w:rPr>
          <w:rFonts w:ascii="Times New Roman" w:eastAsia="Times New Roman" w:hAnsi="Times New Roman" w:cs="Times New Roman"/>
          <w:color w:val="auto"/>
          <w:sz w:val="21"/>
          <w:szCs w:val="21"/>
          <w:lang w:bidi="ar-SA"/>
        </w:rPr>
      </w:pPr>
      <w:proofErr w:type="gramStart"/>
      <w:r w:rsidRPr="002D7E55">
        <w:rPr>
          <w:rFonts w:ascii="Times New Roman" w:eastAsia="Times New Roman" w:hAnsi="Times New Roman" w:cs="Times New Roman"/>
          <w:color w:val="auto"/>
          <w:sz w:val="21"/>
          <w:szCs w:val="21"/>
          <w:lang w:bidi="ar-SA"/>
        </w:rPr>
        <w:t>_________________, именуемое в дальнейшей «</w:t>
      </w:r>
      <w:r w:rsidRPr="00053073">
        <w:rPr>
          <w:rFonts w:ascii="Times New Roman" w:eastAsia="Times New Roman" w:hAnsi="Times New Roman" w:cs="Times New Roman"/>
          <w:b/>
          <w:color w:val="auto"/>
          <w:sz w:val="21"/>
          <w:szCs w:val="21"/>
          <w:lang w:bidi="ar-SA"/>
        </w:rPr>
        <w:t>Исполнитель</w:t>
      </w:r>
      <w:r w:rsidRPr="002D7E55">
        <w:rPr>
          <w:rFonts w:ascii="Times New Roman" w:eastAsia="Times New Roman" w:hAnsi="Times New Roman" w:cs="Times New Roman"/>
          <w:color w:val="auto"/>
          <w:sz w:val="21"/>
          <w:szCs w:val="21"/>
          <w:lang w:bidi="ar-SA"/>
        </w:rPr>
        <w:t>», в лице __________________, действующего на основании _____________________ с другой стороны, именуемые в дальнейшем «Стороны» и каждый в отдельности «Сторона», 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w:t>
      </w:r>
      <w:proofErr w:type="gramEnd"/>
      <w:r w:rsidRPr="002D7E55">
        <w:rPr>
          <w:rFonts w:ascii="Times New Roman" w:eastAsia="Times New Roman" w:hAnsi="Times New Roman" w:cs="Times New Roman"/>
          <w:color w:val="auto"/>
          <w:sz w:val="21"/>
          <w:szCs w:val="21"/>
          <w:lang w:bidi="ar-SA"/>
        </w:rPr>
        <w:t xml:space="preserve"> Федерации, в соответствии </w:t>
      </w:r>
      <w:r w:rsidRPr="002D7E55">
        <w:rPr>
          <w:rFonts w:ascii="Times New Roman" w:eastAsia="Times New Roman" w:hAnsi="Times New Roman" w:cs="Times New Roman"/>
          <w:b/>
          <w:color w:val="auto"/>
          <w:sz w:val="21"/>
          <w:szCs w:val="21"/>
          <w:lang w:bidi="ar-SA"/>
        </w:rPr>
        <w:t>с п. 4 ч. 1 ст. 93 Федерального закона № 44-ФЗ</w:t>
      </w:r>
      <w:r w:rsidRPr="002D7E55">
        <w:rPr>
          <w:rFonts w:ascii="Times New Roman" w:eastAsia="Times New Roman" w:hAnsi="Times New Roman" w:cs="Times New Roman"/>
          <w:color w:val="auto"/>
          <w:sz w:val="21"/>
          <w:szCs w:val="21"/>
          <w:lang w:bidi="ar-SA"/>
        </w:rPr>
        <w:t xml:space="preserve">  (ИКЗ № 26178020658307802010010012 </w:t>
      </w:r>
      <w:r w:rsidR="00053073">
        <w:rPr>
          <w:rFonts w:ascii="Times New Roman" w:eastAsia="Times New Roman" w:hAnsi="Times New Roman" w:cs="Times New Roman"/>
          <w:color w:val="auto"/>
          <w:sz w:val="21"/>
          <w:szCs w:val="21"/>
          <w:lang w:bidi="ar-SA"/>
        </w:rPr>
        <w:t>163</w:t>
      </w:r>
      <w:r w:rsidRPr="002D7E55">
        <w:rPr>
          <w:rFonts w:ascii="Times New Roman" w:eastAsia="Times New Roman" w:hAnsi="Times New Roman" w:cs="Times New Roman"/>
          <w:color w:val="auto"/>
          <w:sz w:val="21"/>
          <w:szCs w:val="21"/>
          <w:lang w:bidi="ar-SA"/>
        </w:rPr>
        <w:t xml:space="preserve"> 0000244) заключили настоящий Контракт (далее – «Контракт») о нижеследующем:</w:t>
      </w:r>
    </w:p>
    <w:p w:rsidR="00D71EA5" w:rsidRPr="002D7E55" w:rsidRDefault="00D71EA5" w:rsidP="00482614">
      <w:pPr>
        <w:jc w:val="center"/>
        <w:rPr>
          <w:rFonts w:ascii="Times New Roman" w:hAnsi="Times New Roman" w:cs="Times New Roman"/>
          <w:b/>
          <w:sz w:val="21"/>
          <w:szCs w:val="21"/>
        </w:rPr>
      </w:pPr>
    </w:p>
    <w:p w:rsidR="00FF27A2" w:rsidRPr="002D7E55" w:rsidRDefault="009010E4" w:rsidP="00482614">
      <w:pPr>
        <w:jc w:val="center"/>
        <w:rPr>
          <w:rFonts w:ascii="Times New Roman" w:hAnsi="Times New Roman" w:cs="Times New Roman"/>
          <w:b/>
          <w:sz w:val="21"/>
          <w:szCs w:val="21"/>
        </w:rPr>
      </w:pPr>
      <w:r w:rsidRPr="002D7E55">
        <w:rPr>
          <w:rFonts w:ascii="Times New Roman" w:hAnsi="Times New Roman" w:cs="Times New Roman"/>
          <w:b/>
          <w:sz w:val="21"/>
          <w:szCs w:val="21"/>
        </w:rPr>
        <w:t xml:space="preserve">1. </w:t>
      </w:r>
      <w:r w:rsidR="00320530" w:rsidRPr="002D7E55">
        <w:rPr>
          <w:rFonts w:ascii="Times New Roman" w:hAnsi="Times New Roman" w:cs="Times New Roman"/>
          <w:b/>
          <w:sz w:val="21"/>
          <w:szCs w:val="21"/>
        </w:rPr>
        <w:t>ПРЕДМЕТ КОНТРАКТА</w:t>
      </w:r>
    </w:p>
    <w:p w:rsidR="00C76444" w:rsidRPr="002D7E55" w:rsidRDefault="00C76444" w:rsidP="00B73BC4">
      <w:pPr>
        <w:autoSpaceDE w:val="0"/>
        <w:autoSpaceDN w:val="0"/>
        <w:adjustRightInd w:val="0"/>
        <w:contextualSpacing/>
        <w:jc w:val="both"/>
        <w:rPr>
          <w:rFonts w:ascii="Times New Roman" w:eastAsia="Times New Roman" w:hAnsi="Times New Roman" w:cs="Times New Roman"/>
          <w:color w:val="auto"/>
          <w:kern w:val="3"/>
          <w:sz w:val="21"/>
          <w:szCs w:val="21"/>
          <w:lang w:eastAsia="zh-CN" w:bidi="ar-SA"/>
        </w:rPr>
      </w:pPr>
      <w:r w:rsidRPr="002D7E55">
        <w:rPr>
          <w:rFonts w:ascii="Times New Roman" w:eastAsia="Times New Roman" w:hAnsi="Times New Roman" w:cs="Times New Roman"/>
          <w:color w:val="auto"/>
          <w:kern w:val="3"/>
          <w:sz w:val="21"/>
          <w:szCs w:val="21"/>
          <w:lang w:eastAsia="zh-CN" w:bidi="ar-SA"/>
        </w:rPr>
        <w:t xml:space="preserve">1.1. Исполнитель принимает на себя обязательства </w:t>
      </w:r>
      <w:r w:rsidRPr="002D7E55">
        <w:rPr>
          <w:rFonts w:ascii="Times New Roman" w:eastAsia="Calibri" w:hAnsi="Times New Roman" w:cs="Times New Roman"/>
          <w:color w:val="auto"/>
          <w:kern w:val="3"/>
          <w:sz w:val="21"/>
          <w:szCs w:val="21"/>
          <w:lang w:eastAsia="ar-SA" w:bidi="ar-SA"/>
        </w:rPr>
        <w:t>в установленный срок по заданию Заказчика оказать услуги</w:t>
      </w:r>
      <w:r w:rsidRPr="002D7E55">
        <w:rPr>
          <w:rFonts w:ascii="Times New Roman" w:eastAsia="Times New Roman" w:hAnsi="Times New Roman" w:cs="Times New Roman"/>
          <w:color w:val="auto"/>
          <w:kern w:val="3"/>
          <w:sz w:val="21"/>
          <w:szCs w:val="21"/>
          <w:lang w:eastAsia="zh-CN" w:bidi="ar-SA"/>
        </w:rPr>
        <w:t xml:space="preserve"> по</w:t>
      </w:r>
      <w:r w:rsidR="00412FE5" w:rsidRPr="002D7E55">
        <w:rPr>
          <w:rFonts w:ascii="Times New Roman" w:eastAsia="Times New Roman" w:hAnsi="Times New Roman" w:cs="Times New Roman"/>
          <w:color w:val="auto"/>
          <w:kern w:val="3"/>
          <w:sz w:val="21"/>
          <w:szCs w:val="21"/>
          <w:lang w:eastAsia="zh-CN" w:bidi="ar-SA"/>
        </w:rPr>
        <w:t xml:space="preserve"> </w:t>
      </w:r>
      <w:proofErr w:type="spellStart"/>
      <w:r w:rsidR="00412FE5" w:rsidRPr="002D7E55">
        <w:rPr>
          <w:rFonts w:ascii="Times New Roman" w:eastAsia="Times New Roman" w:hAnsi="Times New Roman" w:cs="Times New Roman"/>
          <w:color w:val="auto"/>
          <w:kern w:val="3"/>
          <w:sz w:val="21"/>
          <w:szCs w:val="21"/>
          <w:lang w:eastAsia="zh-CN" w:bidi="ar-SA"/>
        </w:rPr>
        <w:t>предповерочной</w:t>
      </w:r>
      <w:proofErr w:type="spellEnd"/>
      <w:r w:rsidR="00412FE5" w:rsidRPr="002D7E55">
        <w:rPr>
          <w:rFonts w:ascii="Times New Roman" w:eastAsia="Times New Roman" w:hAnsi="Times New Roman" w:cs="Times New Roman"/>
          <w:color w:val="auto"/>
          <w:kern w:val="3"/>
          <w:sz w:val="21"/>
          <w:szCs w:val="21"/>
          <w:lang w:eastAsia="zh-CN" w:bidi="ar-SA"/>
        </w:rPr>
        <w:t xml:space="preserve"> подготовке, калибровке и </w:t>
      </w:r>
      <w:r w:rsidRPr="002D7E55">
        <w:rPr>
          <w:rFonts w:ascii="Times New Roman" w:eastAsia="Times New Roman" w:hAnsi="Times New Roman" w:cs="Times New Roman"/>
          <w:color w:val="auto"/>
          <w:kern w:val="3"/>
          <w:sz w:val="21"/>
          <w:szCs w:val="21"/>
          <w:lang w:eastAsia="zh-CN" w:bidi="ar-SA"/>
        </w:rPr>
        <w:t>поверке средств измерений</w:t>
      </w:r>
      <w:r w:rsidR="000D5FD8" w:rsidRPr="002D7E55">
        <w:rPr>
          <w:rFonts w:ascii="Times New Roman" w:eastAsia="Times New Roman" w:hAnsi="Times New Roman" w:cs="Times New Roman"/>
          <w:color w:val="auto"/>
          <w:kern w:val="3"/>
          <w:sz w:val="21"/>
          <w:szCs w:val="21"/>
          <w:lang w:eastAsia="zh-CN" w:bidi="ar-SA"/>
        </w:rPr>
        <w:t xml:space="preserve"> (СИ)</w:t>
      </w:r>
      <w:r w:rsidRPr="002D7E55">
        <w:rPr>
          <w:rFonts w:ascii="Times New Roman" w:eastAsia="Times New Roman" w:hAnsi="Times New Roman" w:cs="Times New Roman"/>
          <w:color w:val="auto"/>
          <w:kern w:val="3"/>
          <w:sz w:val="21"/>
          <w:szCs w:val="21"/>
          <w:lang w:eastAsia="zh-CN" w:bidi="ar-SA"/>
        </w:rPr>
        <w:t xml:space="preserve"> (далее – услуга), а Заказчик обязуется принять и оплатить оказанные услуги в соответствии с условиями настоящего Контракта.</w:t>
      </w:r>
    </w:p>
    <w:p w:rsidR="00E6291B" w:rsidRPr="002D7E55" w:rsidRDefault="00030006" w:rsidP="00B73BC4">
      <w:pPr>
        <w:autoSpaceDE w:val="0"/>
        <w:autoSpaceDN w:val="0"/>
        <w:adjustRightInd w:val="0"/>
        <w:contextualSpacing/>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1.1.1. </w:t>
      </w:r>
      <w:r w:rsidR="00E6291B" w:rsidRPr="002D7E55">
        <w:rPr>
          <w:rFonts w:ascii="Times New Roman" w:eastAsia="Times New Roman" w:hAnsi="Times New Roman" w:cs="Times New Roman"/>
          <w:color w:val="auto"/>
          <w:sz w:val="21"/>
          <w:szCs w:val="21"/>
          <w:lang w:bidi="ar-SA"/>
        </w:rPr>
        <w:t xml:space="preserve">Перечень и количество </w:t>
      </w:r>
      <w:r w:rsidR="00B73BC4" w:rsidRPr="002D7E55">
        <w:rPr>
          <w:rFonts w:ascii="Times New Roman" w:eastAsia="Times New Roman" w:hAnsi="Times New Roman" w:cs="Times New Roman"/>
          <w:color w:val="auto"/>
          <w:sz w:val="21"/>
          <w:szCs w:val="21"/>
          <w:lang w:bidi="ar-SA"/>
        </w:rPr>
        <w:t>СИ</w:t>
      </w:r>
      <w:r w:rsidR="00E6291B" w:rsidRPr="002D7E55">
        <w:rPr>
          <w:rFonts w:ascii="Times New Roman" w:eastAsia="Times New Roman" w:hAnsi="Times New Roman" w:cs="Times New Roman"/>
          <w:color w:val="auto"/>
          <w:sz w:val="21"/>
          <w:szCs w:val="21"/>
          <w:lang w:bidi="ar-SA"/>
        </w:rPr>
        <w:t>, п</w:t>
      </w:r>
      <w:r w:rsidRPr="002D7E55">
        <w:rPr>
          <w:rFonts w:ascii="Times New Roman" w:eastAsia="Times New Roman" w:hAnsi="Times New Roman" w:cs="Times New Roman"/>
          <w:color w:val="auto"/>
          <w:sz w:val="21"/>
          <w:szCs w:val="21"/>
          <w:lang w:bidi="ar-SA"/>
        </w:rPr>
        <w:t>одлежащ</w:t>
      </w:r>
      <w:r w:rsidR="00B73BC4" w:rsidRPr="002D7E55">
        <w:rPr>
          <w:rFonts w:ascii="Times New Roman" w:eastAsia="Times New Roman" w:hAnsi="Times New Roman" w:cs="Times New Roman"/>
          <w:color w:val="auto"/>
          <w:sz w:val="21"/>
          <w:szCs w:val="21"/>
          <w:lang w:bidi="ar-SA"/>
        </w:rPr>
        <w:t>их</w:t>
      </w:r>
      <w:r w:rsidRPr="002D7E55">
        <w:rPr>
          <w:rFonts w:ascii="Times New Roman" w:eastAsia="Times New Roman" w:hAnsi="Times New Roman" w:cs="Times New Roman"/>
          <w:color w:val="auto"/>
          <w:sz w:val="21"/>
          <w:szCs w:val="21"/>
          <w:lang w:bidi="ar-SA"/>
        </w:rPr>
        <w:t xml:space="preserve"> поверке (калибровке)</w:t>
      </w:r>
      <w:r w:rsidR="00E6291B" w:rsidRPr="002D7E55">
        <w:rPr>
          <w:rFonts w:ascii="Times New Roman" w:eastAsia="Times New Roman" w:hAnsi="Times New Roman" w:cs="Times New Roman"/>
          <w:color w:val="auto"/>
          <w:sz w:val="21"/>
          <w:szCs w:val="21"/>
          <w:lang w:bidi="ar-SA"/>
        </w:rPr>
        <w:t>, место оказания услуг,</w:t>
      </w:r>
      <w:r w:rsidR="00B73BC4" w:rsidRPr="002D7E55">
        <w:rPr>
          <w:rFonts w:ascii="Times New Roman" w:eastAsia="Times New Roman" w:hAnsi="Times New Roman" w:cs="Times New Roman"/>
          <w:color w:val="auto"/>
          <w:sz w:val="21"/>
          <w:szCs w:val="21"/>
          <w:lang w:bidi="ar-SA"/>
        </w:rPr>
        <w:t xml:space="preserve"> требования к услугам,</w:t>
      </w:r>
      <w:r w:rsidR="00E6291B" w:rsidRPr="002D7E55">
        <w:rPr>
          <w:rFonts w:ascii="Times New Roman" w:eastAsia="Times New Roman" w:hAnsi="Times New Roman" w:cs="Times New Roman"/>
          <w:color w:val="auto"/>
          <w:sz w:val="21"/>
          <w:szCs w:val="21"/>
          <w:lang w:bidi="ar-SA"/>
        </w:rPr>
        <w:t xml:space="preserve"> а также стоимость поверки (калибровки) каждой единицы средств измерений </w:t>
      </w:r>
      <w:r w:rsidRPr="002D7E55">
        <w:rPr>
          <w:rFonts w:ascii="Times New Roman" w:eastAsia="Times New Roman" w:hAnsi="Times New Roman" w:cs="Times New Roman"/>
          <w:color w:val="auto"/>
          <w:sz w:val="21"/>
          <w:szCs w:val="21"/>
          <w:lang w:bidi="ar-SA"/>
        </w:rPr>
        <w:t>приведены в Приложениях</w:t>
      </w:r>
      <w:r w:rsidR="00E6291B" w:rsidRPr="002D7E55">
        <w:rPr>
          <w:rFonts w:ascii="Times New Roman" w:eastAsia="Times New Roman" w:hAnsi="Times New Roman" w:cs="Times New Roman"/>
          <w:color w:val="auto"/>
          <w:sz w:val="21"/>
          <w:szCs w:val="21"/>
          <w:lang w:bidi="ar-SA"/>
        </w:rPr>
        <w:t xml:space="preserve"> к настоящему Договору.</w:t>
      </w:r>
    </w:p>
    <w:p w:rsidR="00B73BC4" w:rsidRPr="002D7E55" w:rsidRDefault="00B73BC4" w:rsidP="00B73BC4">
      <w:pPr>
        <w:pStyle w:val="afc"/>
        <w:jc w:val="both"/>
        <w:rPr>
          <w:rFonts w:ascii="Times New Roman" w:hAnsi="Times New Roman"/>
          <w:sz w:val="21"/>
          <w:szCs w:val="21"/>
          <w:lang w:eastAsia="en-US" w:bidi="en-US"/>
        </w:rPr>
      </w:pPr>
      <w:r w:rsidRPr="002D7E55">
        <w:rPr>
          <w:rFonts w:ascii="Times New Roman" w:hAnsi="Times New Roman"/>
          <w:sz w:val="21"/>
          <w:szCs w:val="21"/>
          <w:lang w:eastAsia="en-US" w:bidi="en-US"/>
        </w:rPr>
        <w:t>1.2. Результатом оказания услуг является подтверждение пригодности средств измерений к применению или признание средств измерений непригодным к применению.</w:t>
      </w:r>
    </w:p>
    <w:p w:rsidR="00B73BC4" w:rsidRPr="002D7E55" w:rsidRDefault="00B73BC4" w:rsidP="00B73BC4">
      <w:pPr>
        <w:pStyle w:val="afc"/>
        <w:jc w:val="both"/>
        <w:rPr>
          <w:rFonts w:ascii="Times New Roman" w:hAnsi="Times New Roman"/>
          <w:sz w:val="21"/>
          <w:szCs w:val="21"/>
          <w:lang w:eastAsia="en-US" w:bidi="en-US"/>
        </w:rPr>
      </w:pPr>
      <w:r w:rsidRPr="002D7E55">
        <w:rPr>
          <w:rFonts w:ascii="Times New Roman" w:hAnsi="Times New Roman"/>
          <w:sz w:val="21"/>
          <w:szCs w:val="21"/>
          <w:lang w:eastAsia="en-US" w:bidi="en-US"/>
        </w:rPr>
        <w:t>1.3. Исполнитель освобождается от ответственности в случае, если качество услуг нарушено по вине Заказчика и/или третьих лиц.</w:t>
      </w:r>
    </w:p>
    <w:p w:rsidR="00A33F0C" w:rsidRPr="002D7E55" w:rsidRDefault="00A33F0C" w:rsidP="00136C17">
      <w:pPr>
        <w:jc w:val="center"/>
        <w:rPr>
          <w:rFonts w:ascii="Times New Roman" w:hAnsi="Times New Roman" w:cs="Times New Roman"/>
          <w:b/>
          <w:color w:val="auto"/>
          <w:sz w:val="21"/>
          <w:szCs w:val="21"/>
        </w:rPr>
      </w:pPr>
    </w:p>
    <w:p w:rsidR="00A33F0C" w:rsidRPr="002D7E55" w:rsidRDefault="00A33F0C" w:rsidP="00A33F0C">
      <w:pPr>
        <w:autoSpaceDE w:val="0"/>
        <w:autoSpaceDN w:val="0"/>
        <w:adjustRightInd w:val="0"/>
        <w:ind w:left="720"/>
        <w:contextualSpacing/>
        <w:jc w:val="center"/>
        <w:rPr>
          <w:rFonts w:ascii="Times New Roman" w:hAnsi="Times New Roman" w:cs="Times New Roman"/>
          <w:b/>
          <w:bCs/>
          <w:color w:val="auto"/>
          <w:sz w:val="21"/>
          <w:szCs w:val="21"/>
          <w:lang w:val="x-none" w:eastAsia="en-US"/>
        </w:rPr>
      </w:pPr>
      <w:r w:rsidRPr="002D7E55">
        <w:rPr>
          <w:rFonts w:ascii="Times New Roman" w:hAnsi="Times New Roman" w:cs="Times New Roman"/>
          <w:b/>
          <w:bCs/>
          <w:color w:val="auto"/>
          <w:sz w:val="21"/>
          <w:szCs w:val="21"/>
          <w:lang w:eastAsia="en-US"/>
        </w:rPr>
        <w:t xml:space="preserve">2. </w:t>
      </w:r>
      <w:r w:rsidRPr="002D7E55">
        <w:rPr>
          <w:rFonts w:ascii="Times New Roman" w:hAnsi="Times New Roman" w:cs="Times New Roman"/>
          <w:b/>
          <w:bCs/>
          <w:color w:val="auto"/>
          <w:sz w:val="21"/>
          <w:szCs w:val="21"/>
          <w:lang w:val="x-none" w:eastAsia="en-US"/>
        </w:rPr>
        <w:t>УСЛОВИЯ ОКАЗАНИЯ УСЛУГ</w:t>
      </w:r>
    </w:p>
    <w:p w:rsidR="00A33F0C" w:rsidRPr="002D7E55" w:rsidRDefault="00A33F0C" w:rsidP="006876D5">
      <w:pPr>
        <w:suppressAutoHyphens/>
        <w:autoSpaceDE w:val="0"/>
        <w:autoSpaceDN w:val="0"/>
        <w:adjustRightInd w:val="0"/>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2.1. Исполнитель при оказании услуг должен руководствоваться:</w:t>
      </w:r>
    </w:p>
    <w:p w:rsidR="00E43673" w:rsidRPr="002D7E55" w:rsidRDefault="00A33F0C" w:rsidP="002D7E55">
      <w:pPr>
        <w:suppressAutoHyphens/>
        <w:autoSpaceDE w:val="0"/>
        <w:autoSpaceDN w:val="0"/>
        <w:adjustRightInd w:val="0"/>
        <w:ind w:firstLine="708"/>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 xml:space="preserve">2.1.1. </w:t>
      </w:r>
      <w:r w:rsidR="00E43673" w:rsidRPr="002D7E55">
        <w:rPr>
          <w:rFonts w:ascii="Times New Roman" w:eastAsia="Calibri" w:hAnsi="Times New Roman" w:cs="Times New Roman"/>
          <w:color w:val="auto"/>
          <w:sz w:val="21"/>
          <w:szCs w:val="21"/>
          <w:lang w:eastAsia="en-US" w:bidi="ar-SA"/>
        </w:rPr>
        <w:t>Федеральным законом от 26.06.2008 № 102-ФЗ (ред. от 08.08.2024) «Об обеспечении единства измерений» (с изм. и доп</w:t>
      </w:r>
      <w:r w:rsidR="006876D5" w:rsidRPr="002D7E55">
        <w:rPr>
          <w:rFonts w:ascii="Times New Roman" w:eastAsia="Calibri" w:hAnsi="Times New Roman" w:cs="Times New Roman"/>
          <w:color w:val="auto"/>
          <w:sz w:val="21"/>
          <w:szCs w:val="21"/>
          <w:lang w:eastAsia="en-US" w:bidi="ar-SA"/>
        </w:rPr>
        <w:t>., вступ. в силу с 01.01.2026);</w:t>
      </w:r>
    </w:p>
    <w:p w:rsidR="00E43673" w:rsidRPr="002D7E55" w:rsidRDefault="00E43673" w:rsidP="002D7E55">
      <w:pPr>
        <w:suppressAutoHyphens/>
        <w:autoSpaceDE w:val="0"/>
        <w:autoSpaceDN w:val="0"/>
        <w:adjustRightInd w:val="0"/>
        <w:ind w:firstLine="708"/>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 xml:space="preserve">2.1.2. Приказом </w:t>
      </w:r>
      <w:proofErr w:type="spellStart"/>
      <w:r w:rsidRPr="002D7E55">
        <w:rPr>
          <w:rFonts w:ascii="Times New Roman" w:eastAsia="Calibri" w:hAnsi="Times New Roman" w:cs="Times New Roman"/>
          <w:color w:val="auto"/>
          <w:sz w:val="21"/>
          <w:szCs w:val="21"/>
          <w:lang w:eastAsia="en-US" w:bidi="ar-SA"/>
        </w:rPr>
        <w:t>Минпромторга</w:t>
      </w:r>
      <w:proofErr w:type="spellEnd"/>
      <w:r w:rsidRPr="002D7E55">
        <w:rPr>
          <w:rFonts w:ascii="Times New Roman" w:eastAsia="Calibri" w:hAnsi="Times New Roman" w:cs="Times New Roman"/>
          <w:color w:val="auto"/>
          <w:sz w:val="21"/>
          <w:szCs w:val="21"/>
          <w:lang w:eastAsia="en-US" w:bidi="ar-SA"/>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w:t>
      </w:r>
      <w:r w:rsidR="006876D5" w:rsidRPr="002D7E55">
        <w:rPr>
          <w:rFonts w:ascii="Times New Roman" w:eastAsia="Calibri" w:hAnsi="Times New Roman" w:cs="Times New Roman"/>
          <w:color w:val="auto"/>
          <w:sz w:val="21"/>
          <w:szCs w:val="21"/>
          <w:lang w:eastAsia="en-US" w:bidi="ar-SA"/>
        </w:rPr>
        <w:t>сте России 20.11.2020 № 61033);</w:t>
      </w:r>
    </w:p>
    <w:p w:rsidR="00A33F0C" w:rsidRPr="002D7E55" w:rsidRDefault="00E43673" w:rsidP="002D7E55">
      <w:pPr>
        <w:suppressAutoHyphens/>
        <w:autoSpaceDE w:val="0"/>
        <w:autoSpaceDN w:val="0"/>
        <w:adjustRightInd w:val="0"/>
        <w:ind w:firstLine="708"/>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2.1.3.  Постановлением  Правительства  РФ от 20.04.2010 № 250 (ред. от 02.02.2026)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w:t>
      </w:r>
      <w:r w:rsidR="006876D5" w:rsidRPr="002D7E55">
        <w:rPr>
          <w:rFonts w:ascii="Times New Roman" w:eastAsia="Calibri" w:hAnsi="Times New Roman" w:cs="Times New Roman"/>
          <w:color w:val="auto"/>
          <w:sz w:val="21"/>
          <w:szCs w:val="21"/>
          <w:lang w:eastAsia="en-US" w:bidi="ar-SA"/>
        </w:rPr>
        <w:t>иональными центрами метрологии»;</w:t>
      </w:r>
    </w:p>
    <w:p w:rsidR="002D0E7C" w:rsidRPr="002D7E55" w:rsidRDefault="002D0E7C" w:rsidP="002D7E55">
      <w:pPr>
        <w:suppressAutoHyphens/>
        <w:autoSpaceDE w:val="0"/>
        <w:autoSpaceDN w:val="0"/>
        <w:adjustRightInd w:val="0"/>
        <w:ind w:firstLine="708"/>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 xml:space="preserve">2.1.4. Постановлением Госстандарта РФ от 21.09.1994 N 17 «Об утверждении Правил по метрологии </w:t>
      </w:r>
      <w:r w:rsidR="002D7E55">
        <w:rPr>
          <w:rFonts w:ascii="Times New Roman" w:eastAsia="Calibri" w:hAnsi="Times New Roman" w:cs="Times New Roman"/>
          <w:color w:val="auto"/>
          <w:sz w:val="21"/>
          <w:szCs w:val="21"/>
          <w:lang w:eastAsia="en-US" w:bidi="ar-SA"/>
        </w:rPr>
        <w:t>«</w:t>
      </w:r>
      <w:r w:rsidRPr="002D7E55">
        <w:rPr>
          <w:rFonts w:ascii="Times New Roman" w:eastAsia="Calibri" w:hAnsi="Times New Roman" w:cs="Times New Roman"/>
          <w:color w:val="auto"/>
          <w:sz w:val="21"/>
          <w:szCs w:val="21"/>
          <w:lang w:eastAsia="en-US" w:bidi="ar-SA"/>
        </w:rPr>
        <w:t>Требования к выполнению калибровочных работ» (Зарегистрировано в Минюсте РФ 24.01.1995 N 782)(</w:t>
      </w:r>
      <w:proofErr w:type="gramStart"/>
      <w:r w:rsidRPr="002D7E55">
        <w:rPr>
          <w:rFonts w:ascii="Times New Roman" w:eastAsia="Calibri" w:hAnsi="Times New Roman" w:cs="Times New Roman"/>
          <w:color w:val="auto"/>
          <w:sz w:val="21"/>
          <w:szCs w:val="21"/>
          <w:lang w:eastAsia="en-US" w:bidi="ar-SA"/>
        </w:rPr>
        <w:t>ПР</w:t>
      </w:r>
      <w:proofErr w:type="gramEnd"/>
      <w:r w:rsidRPr="002D7E55">
        <w:rPr>
          <w:rFonts w:ascii="Times New Roman" w:eastAsia="Calibri" w:hAnsi="Times New Roman" w:cs="Times New Roman"/>
          <w:color w:val="auto"/>
          <w:sz w:val="21"/>
          <w:szCs w:val="21"/>
          <w:lang w:eastAsia="en-US" w:bidi="ar-SA"/>
        </w:rPr>
        <w:t xml:space="preserve"> 50.2.016-94 «ГСИ. </w:t>
      </w:r>
      <w:proofErr w:type="gramStart"/>
      <w:r w:rsidRPr="002D7E55">
        <w:rPr>
          <w:rFonts w:ascii="Times New Roman" w:eastAsia="Calibri" w:hAnsi="Times New Roman" w:cs="Times New Roman"/>
          <w:color w:val="auto"/>
          <w:sz w:val="21"/>
          <w:szCs w:val="21"/>
          <w:lang w:eastAsia="en-US" w:bidi="ar-SA"/>
        </w:rPr>
        <w:t>Требования к выполнению калибровочных работ»).</w:t>
      </w:r>
      <w:proofErr w:type="gramEnd"/>
    </w:p>
    <w:p w:rsidR="00A33F0C" w:rsidRPr="002D7E55" w:rsidRDefault="00A33F0C" w:rsidP="006876D5">
      <w:pPr>
        <w:suppressAutoHyphens/>
        <w:autoSpaceDE w:val="0"/>
        <w:autoSpaceDN w:val="0"/>
        <w:adjustRightInd w:val="0"/>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и иными нормативными правовыми актами, принятыми для данного вида услуг.</w:t>
      </w:r>
    </w:p>
    <w:p w:rsidR="00A33F0C" w:rsidRPr="002D7E55" w:rsidRDefault="00A33F0C" w:rsidP="006876D5">
      <w:pPr>
        <w:suppressAutoHyphens/>
        <w:autoSpaceDE w:val="0"/>
        <w:autoSpaceDN w:val="0"/>
        <w:adjustRightInd w:val="0"/>
        <w:jc w:val="both"/>
        <w:rPr>
          <w:rFonts w:ascii="Times New Roman" w:eastAsia="Calibri" w:hAnsi="Times New Roman" w:cs="Times New Roman"/>
          <w:color w:val="auto"/>
          <w:sz w:val="21"/>
          <w:szCs w:val="21"/>
          <w:lang w:eastAsia="en-US" w:bidi="ar-SA"/>
        </w:rPr>
      </w:pPr>
      <w:r w:rsidRPr="002D7E55">
        <w:rPr>
          <w:rFonts w:ascii="Times New Roman" w:eastAsia="Calibri" w:hAnsi="Times New Roman" w:cs="Times New Roman"/>
          <w:color w:val="auto"/>
          <w:sz w:val="21"/>
          <w:szCs w:val="21"/>
          <w:lang w:eastAsia="en-US" w:bidi="ar-SA"/>
        </w:rPr>
        <w:t>2.2. Исполнитель оказывает Услуги на основании аттестата аккредитации в области единства измерений № _________, дата выдачи___________.</w:t>
      </w:r>
    </w:p>
    <w:p w:rsidR="00A33F0C" w:rsidRPr="002D7E55" w:rsidRDefault="00A33F0C" w:rsidP="00136C17">
      <w:pPr>
        <w:jc w:val="center"/>
        <w:rPr>
          <w:rFonts w:ascii="Times New Roman" w:hAnsi="Times New Roman" w:cs="Times New Roman"/>
          <w:b/>
          <w:color w:val="auto"/>
          <w:sz w:val="21"/>
          <w:szCs w:val="21"/>
        </w:rPr>
      </w:pPr>
    </w:p>
    <w:p w:rsidR="009A336A" w:rsidRPr="002D7E55" w:rsidRDefault="006876D5" w:rsidP="00482614">
      <w:pPr>
        <w:jc w:val="center"/>
        <w:rPr>
          <w:rFonts w:ascii="Times New Roman" w:hAnsi="Times New Roman" w:cs="Times New Roman"/>
          <w:color w:val="auto"/>
          <w:sz w:val="21"/>
          <w:szCs w:val="21"/>
        </w:rPr>
      </w:pPr>
      <w:r w:rsidRPr="002D7E55">
        <w:rPr>
          <w:rFonts w:ascii="Times New Roman" w:hAnsi="Times New Roman" w:cs="Times New Roman"/>
          <w:b/>
          <w:color w:val="auto"/>
          <w:sz w:val="21"/>
          <w:szCs w:val="21"/>
        </w:rPr>
        <w:t>3</w:t>
      </w:r>
      <w:r w:rsidR="000D5ABC" w:rsidRPr="002D7E55">
        <w:rPr>
          <w:rFonts w:ascii="Times New Roman" w:hAnsi="Times New Roman" w:cs="Times New Roman"/>
          <w:b/>
          <w:color w:val="auto"/>
          <w:sz w:val="21"/>
          <w:szCs w:val="21"/>
        </w:rPr>
        <w:t>. ЦЕНА КОНТРАКТА И ПОРЯДОК РАСЧЕТОВ</w:t>
      </w:r>
    </w:p>
    <w:p w:rsidR="009A336A" w:rsidRPr="002D7E55" w:rsidRDefault="002D0E7C" w:rsidP="00482614">
      <w:pPr>
        <w:jc w:val="both"/>
        <w:rPr>
          <w:rFonts w:ascii="Times New Roman" w:hAnsi="Times New Roman" w:cs="Times New Roman"/>
          <w:color w:val="auto"/>
          <w:sz w:val="21"/>
          <w:szCs w:val="21"/>
          <w:shd w:val="clear" w:color="auto" w:fill="FFFFFF"/>
        </w:rPr>
      </w:pPr>
      <w:r w:rsidRPr="002D7E55">
        <w:rPr>
          <w:rFonts w:ascii="Times New Roman" w:hAnsi="Times New Roman" w:cs="Times New Roman"/>
          <w:color w:val="auto"/>
          <w:sz w:val="21"/>
          <w:szCs w:val="21"/>
        </w:rPr>
        <w:t>3</w:t>
      </w:r>
      <w:r w:rsidR="009A336A" w:rsidRPr="002D7E55">
        <w:rPr>
          <w:rFonts w:ascii="Times New Roman" w:hAnsi="Times New Roman" w:cs="Times New Roman"/>
          <w:color w:val="auto"/>
          <w:sz w:val="21"/>
          <w:szCs w:val="21"/>
        </w:rPr>
        <w:t>.1. Цена Контракта</w:t>
      </w:r>
      <w:r w:rsidR="004F55DD" w:rsidRPr="002D7E55">
        <w:rPr>
          <w:rFonts w:ascii="Times New Roman" w:hAnsi="Times New Roman" w:cs="Times New Roman"/>
          <w:color w:val="auto"/>
          <w:sz w:val="21"/>
          <w:szCs w:val="21"/>
        </w:rPr>
        <w:t>,</w:t>
      </w:r>
      <w:r w:rsidR="009A336A" w:rsidRPr="002D7E55">
        <w:rPr>
          <w:rFonts w:ascii="Times New Roman" w:hAnsi="Times New Roman" w:cs="Times New Roman"/>
          <w:color w:val="auto"/>
          <w:sz w:val="21"/>
          <w:szCs w:val="21"/>
        </w:rPr>
        <w:t xml:space="preserve"> </w:t>
      </w:r>
      <w:r w:rsidR="004F55DD" w:rsidRPr="002D7E55">
        <w:rPr>
          <w:rFonts w:ascii="Times New Roman" w:hAnsi="Times New Roman" w:cs="Times New Roman"/>
          <w:color w:val="auto"/>
          <w:sz w:val="21"/>
          <w:szCs w:val="21"/>
          <w:shd w:val="clear" w:color="auto" w:fill="FFFFFF"/>
        </w:rPr>
        <w:t xml:space="preserve">согласно </w:t>
      </w:r>
      <w:r w:rsidR="005A440D" w:rsidRPr="002D7E55">
        <w:rPr>
          <w:rFonts w:ascii="Times New Roman" w:hAnsi="Times New Roman" w:cs="Times New Roman"/>
          <w:color w:val="auto"/>
          <w:sz w:val="21"/>
          <w:szCs w:val="21"/>
          <w:shd w:val="clear" w:color="auto" w:fill="FFFFFF"/>
        </w:rPr>
        <w:t xml:space="preserve">Расчету цены контракта </w:t>
      </w:r>
      <w:r w:rsidR="004F55DD" w:rsidRPr="002D7E55">
        <w:rPr>
          <w:rFonts w:ascii="Times New Roman" w:hAnsi="Times New Roman" w:cs="Times New Roman"/>
          <w:color w:val="auto"/>
          <w:sz w:val="21"/>
          <w:szCs w:val="21"/>
          <w:shd w:val="clear" w:color="auto" w:fill="FFFFFF"/>
        </w:rPr>
        <w:t xml:space="preserve">в Приложении № 2 к Контракту, </w:t>
      </w:r>
      <w:r w:rsidR="009A336A" w:rsidRPr="002D7E55">
        <w:rPr>
          <w:rFonts w:ascii="Times New Roman" w:hAnsi="Times New Roman" w:cs="Times New Roman"/>
          <w:color w:val="auto"/>
          <w:sz w:val="21"/>
          <w:szCs w:val="21"/>
        </w:rPr>
        <w:t>составляет</w:t>
      </w:r>
      <w:r w:rsidR="00320530" w:rsidRPr="002D7E55">
        <w:rPr>
          <w:rFonts w:ascii="Times New Roman" w:hAnsi="Times New Roman" w:cs="Times New Roman"/>
          <w:color w:val="auto"/>
          <w:sz w:val="21"/>
          <w:szCs w:val="21"/>
        </w:rPr>
        <w:t xml:space="preserve"> в сумме </w:t>
      </w:r>
      <w:r w:rsidR="009A336A" w:rsidRPr="002D7E55">
        <w:rPr>
          <w:rFonts w:ascii="Times New Roman" w:hAnsi="Times New Roman" w:cs="Times New Roman"/>
          <w:color w:val="auto"/>
          <w:sz w:val="21"/>
          <w:szCs w:val="21"/>
        </w:rPr>
        <w:t xml:space="preserve"> ________________________________, в том числе НДС _______(</w:t>
      </w:r>
      <w:r w:rsidR="009A336A" w:rsidRPr="002D7E55">
        <w:rPr>
          <w:rFonts w:ascii="Times New Roman" w:hAnsi="Times New Roman" w:cs="Times New Roman"/>
          <w:i/>
          <w:color w:val="auto"/>
          <w:sz w:val="21"/>
          <w:szCs w:val="21"/>
        </w:rPr>
        <w:t xml:space="preserve">цифрами и прописью, в случае, если </w:t>
      </w:r>
      <w:r w:rsidR="001C5C5C" w:rsidRPr="002D7E55">
        <w:rPr>
          <w:rFonts w:ascii="Times New Roman" w:hAnsi="Times New Roman" w:cs="Times New Roman"/>
          <w:i/>
          <w:color w:val="auto"/>
          <w:sz w:val="21"/>
          <w:szCs w:val="21"/>
        </w:rPr>
        <w:t>Исполнитель</w:t>
      </w:r>
      <w:r w:rsidR="009A336A" w:rsidRPr="002D7E55">
        <w:rPr>
          <w:rFonts w:ascii="Times New Roman" w:hAnsi="Times New Roman" w:cs="Times New Roman"/>
          <w:i/>
          <w:color w:val="auto"/>
          <w:sz w:val="21"/>
          <w:szCs w:val="21"/>
        </w:rPr>
        <w:t xml:space="preserve"> имеет право на освобождение от уплаты НДС, то слова «в том числе НДС», </w:t>
      </w:r>
      <w:proofErr w:type="gramStart"/>
      <w:r w:rsidR="009A336A" w:rsidRPr="002D7E55">
        <w:rPr>
          <w:rFonts w:ascii="Times New Roman" w:hAnsi="Times New Roman" w:cs="Times New Roman"/>
          <w:i/>
          <w:color w:val="auto"/>
          <w:sz w:val="21"/>
          <w:szCs w:val="21"/>
        </w:rPr>
        <w:t>заменяются на слова</w:t>
      </w:r>
      <w:proofErr w:type="gramEnd"/>
      <w:r w:rsidR="009A336A" w:rsidRPr="002D7E55">
        <w:rPr>
          <w:rFonts w:ascii="Times New Roman" w:hAnsi="Times New Roman" w:cs="Times New Roman"/>
          <w:i/>
          <w:color w:val="auto"/>
          <w:sz w:val="21"/>
          <w:szCs w:val="21"/>
        </w:rPr>
        <w:t xml:space="preserve"> «без НДС»)</w:t>
      </w:r>
      <w:r w:rsidR="009A336A" w:rsidRPr="002D7E55">
        <w:rPr>
          <w:rFonts w:ascii="Times New Roman" w:hAnsi="Times New Roman" w:cs="Times New Roman"/>
          <w:color w:val="auto"/>
          <w:sz w:val="21"/>
          <w:szCs w:val="21"/>
          <w:shd w:val="clear" w:color="auto" w:fill="FFFFFF"/>
        </w:rPr>
        <w:t>.</w:t>
      </w:r>
    </w:p>
    <w:p w:rsidR="001D2F81" w:rsidRPr="002D7E55" w:rsidRDefault="002D0E7C" w:rsidP="00482614">
      <w:pPr>
        <w:jc w:val="both"/>
        <w:rPr>
          <w:rFonts w:ascii="Times New Roman" w:hAnsi="Times New Roman" w:cs="Times New Roman"/>
          <w:color w:val="auto"/>
          <w:sz w:val="21"/>
          <w:szCs w:val="21"/>
        </w:rPr>
      </w:pPr>
      <w:r w:rsidRPr="002D7E55">
        <w:rPr>
          <w:rFonts w:ascii="Times New Roman" w:hAnsi="Times New Roman" w:cs="Times New Roman"/>
          <w:color w:val="auto"/>
          <w:sz w:val="21"/>
          <w:szCs w:val="21"/>
          <w:shd w:val="clear" w:color="auto" w:fill="FFFFFF"/>
        </w:rPr>
        <w:t>3</w:t>
      </w:r>
      <w:r w:rsidR="001D2F81" w:rsidRPr="002D7E55">
        <w:rPr>
          <w:rFonts w:ascii="Times New Roman" w:hAnsi="Times New Roman" w:cs="Times New Roman"/>
          <w:color w:val="auto"/>
          <w:sz w:val="21"/>
          <w:szCs w:val="21"/>
          <w:shd w:val="clear" w:color="auto" w:fill="FFFFFF"/>
        </w:rPr>
        <w:t xml:space="preserve">.1.1. </w:t>
      </w:r>
      <w:proofErr w:type="gramStart"/>
      <w:r w:rsidR="001D2F81" w:rsidRPr="002D7E55">
        <w:rPr>
          <w:rFonts w:ascii="Times New Roman" w:hAnsi="Times New Roman" w:cs="Times New Roman"/>
          <w:color w:val="auto"/>
          <w:sz w:val="21"/>
          <w:szCs w:val="21"/>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Электронного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1D2F81" w:rsidRPr="002D7E55">
        <w:rPr>
          <w:rFonts w:ascii="Times New Roman" w:hAnsi="Times New Roman" w:cs="Times New Roman"/>
          <w:color w:val="auto"/>
          <w:sz w:val="21"/>
          <w:szCs w:val="21"/>
          <w:shd w:val="clear" w:color="auto" w:fill="FFFFFF"/>
        </w:rPr>
        <w:t xml:space="preserve"> системы Российской Федерации Заказчиком.</w:t>
      </w:r>
    </w:p>
    <w:p w:rsidR="00320530" w:rsidRPr="002D7E55" w:rsidRDefault="002D0E7C" w:rsidP="00482614">
      <w:pPr>
        <w:jc w:val="both"/>
        <w:rPr>
          <w:rFonts w:ascii="Times New Roman" w:hAnsi="Times New Roman" w:cs="Times New Roman"/>
          <w:color w:val="auto"/>
          <w:sz w:val="21"/>
          <w:szCs w:val="21"/>
        </w:rPr>
      </w:pPr>
      <w:r w:rsidRPr="002D7E55">
        <w:rPr>
          <w:rFonts w:ascii="Times New Roman" w:hAnsi="Times New Roman" w:cs="Times New Roman"/>
          <w:color w:val="auto"/>
          <w:sz w:val="21"/>
          <w:szCs w:val="21"/>
        </w:rPr>
        <w:t>3</w:t>
      </w:r>
      <w:r w:rsidR="009A336A" w:rsidRPr="002D7E55">
        <w:rPr>
          <w:rFonts w:ascii="Times New Roman" w:hAnsi="Times New Roman" w:cs="Times New Roman"/>
          <w:color w:val="auto"/>
          <w:sz w:val="21"/>
          <w:szCs w:val="21"/>
        </w:rPr>
        <w:t xml:space="preserve">.2. Цена настоящего Контракта является твердой и определяется на весь срок исполнения Контракта. </w:t>
      </w:r>
    </w:p>
    <w:p w:rsidR="00A33F0C" w:rsidRPr="002D7E55" w:rsidRDefault="002D0E7C" w:rsidP="002D0E7C">
      <w:pPr>
        <w:jc w:val="both"/>
        <w:rPr>
          <w:rFonts w:ascii="Times New Roman" w:eastAsia="Calibri" w:hAnsi="Times New Roman" w:cs="Times New Roman"/>
          <w:color w:val="auto"/>
          <w:sz w:val="21"/>
          <w:szCs w:val="21"/>
          <w:lang w:eastAsia="en-US" w:bidi="ar-SA"/>
        </w:rPr>
      </w:pPr>
      <w:r w:rsidRPr="002D7E55">
        <w:rPr>
          <w:rFonts w:ascii="Times New Roman" w:hAnsi="Times New Roman" w:cs="Times New Roman"/>
          <w:color w:val="auto"/>
          <w:sz w:val="21"/>
          <w:szCs w:val="21"/>
        </w:rPr>
        <w:lastRenderedPageBreak/>
        <w:t>3</w:t>
      </w:r>
      <w:r w:rsidR="00320530" w:rsidRPr="002D7E55">
        <w:rPr>
          <w:rFonts w:ascii="Times New Roman" w:hAnsi="Times New Roman" w:cs="Times New Roman"/>
          <w:color w:val="auto"/>
          <w:sz w:val="21"/>
          <w:szCs w:val="21"/>
        </w:rPr>
        <w:t xml:space="preserve">.3. </w:t>
      </w:r>
      <w:r w:rsidR="00A33F0C" w:rsidRPr="002D7E55">
        <w:rPr>
          <w:rFonts w:ascii="Times New Roman" w:eastAsia="Times New Roman" w:hAnsi="Times New Roman" w:cs="Times New Roman"/>
          <w:color w:val="auto"/>
          <w:sz w:val="21"/>
          <w:szCs w:val="21"/>
          <w:lang w:bidi="ar-SA"/>
        </w:rPr>
        <w:t xml:space="preserve">Цена Контракта включает все расходы Исполнителя, связанные </w:t>
      </w:r>
      <w:r w:rsidR="00A33F0C" w:rsidRPr="002D7E55">
        <w:rPr>
          <w:rFonts w:ascii="Times New Roman" w:eastAsia="Calibri" w:hAnsi="Times New Roman" w:cs="Times New Roman"/>
          <w:color w:val="auto"/>
          <w:sz w:val="21"/>
          <w:szCs w:val="21"/>
          <w:lang w:eastAsia="en-US" w:bidi="ar-SA"/>
        </w:rPr>
        <w:t>с оказанием услуг</w:t>
      </w:r>
      <w:r w:rsidRPr="002D7E55">
        <w:rPr>
          <w:rFonts w:ascii="Times New Roman" w:eastAsia="Calibri" w:hAnsi="Times New Roman" w:cs="Times New Roman"/>
          <w:color w:val="auto"/>
          <w:sz w:val="21"/>
          <w:szCs w:val="21"/>
          <w:lang w:eastAsia="en-US" w:bidi="ar-SA"/>
        </w:rPr>
        <w:t xml:space="preserve"> по поверке (калибровке)</w:t>
      </w:r>
      <w:r w:rsidR="00A33F0C" w:rsidRPr="002D7E55">
        <w:rPr>
          <w:rFonts w:ascii="Times New Roman" w:eastAsia="Calibri" w:hAnsi="Times New Roman" w:cs="Times New Roman"/>
          <w:color w:val="auto"/>
          <w:sz w:val="21"/>
          <w:szCs w:val="21"/>
          <w:lang w:eastAsia="en-US" w:bidi="ar-SA"/>
        </w:rPr>
        <w:t>, в том числе стоимость материалов и оборудования, рабочей силы, транспорта, накладные расходы, налоги, сборы, прочие расходы и другие обязательные платежи, установленные законодательством Российской Федерации.</w:t>
      </w:r>
    </w:p>
    <w:p w:rsidR="006C5345" w:rsidRPr="002D7E55" w:rsidRDefault="002D0E7C" w:rsidP="00482614">
      <w:pPr>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3</w:t>
      </w:r>
      <w:r w:rsidR="006C5345" w:rsidRPr="002D7E55">
        <w:rPr>
          <w:rFonts w:ascii="Times New Roman" w:eastAsia="Times New Roman" w:hAnsi="Times New Roman" w:cs="Times New Roman"/>
          <w:color w:val="auto"/>
          <w:sz w:val="21"/>
          <w:szCs w:val="21"/>
          <w:lang w:bidi="ar-SA"/>
        </w:rPr>
        <w:t xml:space="preserve">.4. Финансирование по Контракту осуществляется за счет средств бюджетного учреждения </w:t>
      </w:r>
      <w:r w:rsidR="006C5345" w:rsidRPr="002D7E55">
        <w:rPr>
          <w:rFonts w:ascii="Times New Roman" w:eastAsia="Times New Roman" w:hAnsi="Times New Roman" w:cs="Times New Roman"/>
          <w:b/>
          <w:color w:val="auto"/>
          <w:sz w:val="21"/>
          <w:szCs w:val="21"/>
          <w:lang w:bidi="ar-SA"/>
        </w:rPr>
        <w:t>на 2026 год</w:t>
      </w:r>
      <w:r w:rsidR="006C5345" w:rsidRPr="002D7E55">
        <w:rPr>
          <w:rFonts w:ascii="Times New Roman" w:eastAsia="Times New Roman" w:hAnsi="Times New Roman" w:cs="Times New Roman"/>
          <w:color w:val="auto"/>
          <w:sz w:val="21"/>
          <w:szCs w:val="21"/>
          <w:lang w:bidi="ar-SA"/>
        </w:rPr>
        <w:t xml:space="preserve"> (КВР 244).</w:t>
      </w:r>
    </w:p>
    <w:p w:rsidR="006C5345" w:rsidRPr="002D7E55" w:rsidRDefault="006C5345" w:rsidP="00482614">
      <w:pPr>
        <w:widowControl/>
        <w:suppressAutoHyphens/>
        <w:autoSpaceDE w:val="0"/>
        <w:autoSpaceDN w:val="0"/>
        <w:adjustRightInd w:val="0"/>
        <w:jc w:val="both"/>
        <w:rPr>
          <w:rFonts w:ascii="Times New Roman" w:eastAsia="Times New Roman" w:hAnsi="Times New Roman" w:cs="Times New Roman"/>
          <w:i/>
          <w:color w:val="auto"/>
          <w:sz w:val="21"/>
          <w:szCs w:val="21"/>
          <w:lang w:bidi="ar-SA"/>
        </w:rPr>
      </w:pPr>
      <w:r w:rsidRPr="002D7E55">
        <w:rPr>
          <w:rFonts w:ascii="Times New Roman" w:eastAsia="Times New Roman" w:hAnsi="Times New Roman" w:cs="Times New Roman"/>
          <w:color w:val="auto"/>
          <w:sz w:val="21"/>
          <w:szCs w:val="21"/>
          <w:lang w:bidi="ar-SA"/>
        </w:rPr>
        <w:t xml:space="preserve">Источник финансирования: </w:t>
      </w:r>
      <w:r w:rsidRPr="002D7E55">
        <w:rPr>
          <w:rFonts w:ascii="Times New Roman" w:eastAsia="Times New Roman" w:hAnsi="Times New Roman" w:cs="Times New Roman"/>
          <w:i/>
          <w:color w:val="auto"/>
          <w:sz w:val="21"/>
          <w:szCs w:val="21"/>
          <w:lang w:bidi="ar-SA"/>
        </w:rPr>
        <w:t xml:space="preserve">средства на выполнение </w:t>
      </w:r>
      <w:proofErr w:type="spellStart"/>
      <w:r w:rsidRPr="002D7E55">
        <w:rPr>
          <w:rFonts w:ascii="Times New Roman" w:eastAsia="Times New Roman" w:hAnsi="Times New Roman" w:cs="Times New Roman"/>
          <w:i/>
          <w:color w:val="auto"/>
          <w:sz w:val="21"/>
          <w:szCs w:val="21"/>
          <w:lang w:bidi="ar-SA"/>
        </w:rPr>
        <w:t>гос</w:t>
      </w:r>
      <w:proofErr w:type="gramStart"/>
      <w:r w:rsidRPr="002D7E55">
        <w:rPr>
          <w:rFonts w:ascii="Times New Roman" w:eastAsia="Times New Roman" w:hAnsi="Times New Roman" w:cs="Times New Roman"/>
          <w:i/>
          <w:color w:val="auto"/>
          <w:sz w:val="21"/>
          <w:szCs w:val="21"/>
          <w:lang w:bidi="ar-SA"/>
        </w:rPr>
        <w:t>.з</w:t>
      </w:r>
      <w:proofErr w:type="gramEnd"/>
      <w:r w:rsidRPr="002D7E55">
        <w:rPr>
          <w:rFonts w:ascii="Times New Roman" w:eastAsia="Times New Roman" w:hAnsi="Times New Roman" w:cs="Times New Roman"/>
          <w:i/>
          <w:color w:val="auto"/>
          <w:sz w:val="21"/>
          <w:szCs w:val="21"/>
          <w:lang w:bidi="ar-SA"/>
        </w:rPr>
        <w:t>адания</w:t>
      </w:r>
      <w:proofErr w:type="spellEnd"/>
      <w:r w:rsidRPr="002D7E55">
        <w:rPr>
          <w:rFonts w:ascii="Times New Roman" w:eastAsia="Times New Roman" w:hAnsi="Times New Roman" w:cs="Times New Roman"/>
          <w:i/>
          <w:color w:val="auto"/>
          <w:sz w:val="21"/>
          <w:szCs w:val="21"/>
          <w:lang w:bidi="ar-SA"/>
        </w:rPr>
        <w:t>, средства полученные от приносящей доход деятельности, средства фонда ОМС.</w:t>
      </w:r>
    </w:p>
    <w:p w:rsidR="006C5345" w:rsidRPr="002D7E55" w:rsidRDefault="002D0E7C" w:rsidP="00482614">
      <w:pPr>
        <w:jc w:val="both"/>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color w:val="auto"/>
          <w:sz w:val="21"/>
          <w:szCs w:val="21"/>
          <w:lang w:bidi="ar-SA"/>
        </w:rPr>
        <w:t>3</w:t>
      </w:r>
      <w:r w:rsidR="006C5345" w:rsidRPr="002D7E55">
        <w:rPr>
          <w:rFonts w:ascii="Times New Roman" w:eastAsia="Times New Roman" w:hAnsi="Times New Roman" w:cs="Times New Roman"/>
          <w:color w:val="auto"/>
          <w:sz w:val="21"/>
          <w:szCs w:val="21"/>
          <w:lang w:bidi="ar-SA"/>
        </w:rPr>
        <w:t xml:space="preserve">.5. </w:t>
      </w:r>
      <w:r w:rsidR="006C5345" w:rsidRPr="002D7E55">
        <w:rPr>
          <w:rFonts w:ascii="Times New Roman" w:eastAsia="Times New Roman" w:hAnsi="Times New Roman" w:cs="Times New Roman"/>
          <w:b/>
          <w:color w:val="auto"/>
          <w:sz w:val="21"/>
          <w:szCs w:val="21"/>
          <w:lang w:bidi="ar-SA"/>
        </w:rPr>
        <w:t xml:space="preserve">Авансирование не предусмотрено. </w:t>
      </w:r>
    </w:p>
    <w:p w:rsidR="006C5345" w:rsidRPr="002D7E55" w:rsidRDefault="006C5345" w:rsidP="00482614">
      <w:pPr>
        <w:jc w:val="both"/>
        <w:rPr>
          <w:rFonts w:ascii="Times New Roman" w:eastAsia="Times New Roman" w:hAnsi="Times New Roman" w:cs="Times New Roman"/>
          <w:color w:val="auto"/>
          <w:sz w:val="21"/>
          <w:szCs w:val="21"/>
          <w:lang w:bidi="ar-SA"/>
        </w:rPr>
      </w:pPr>
      <w:proofErr w:type="gramStart"/>
      <w:r w:rsidRPr="002D7E55">
        <w:rPr>
          <w:rFonts w:ascii="Times New Roman" w:eastAsia="Times New Roman" w:hAnsi="Times New Roman" w:cs="Times New Roman"/>
          <w:color w:val="auto"/>
          <w:sz w:val="21"/>
          <w:szCs w:val="21"/>
          <w:lang w:bidi="ar-SA"/>
        </w:rPr>
        <w:t xml:space="preserve">Оплата производится в безналичной форме путем перечисления денежных средств на расчетный счет Исполнителя </w:t>
      </w:r>
      <w:r w:rsidRPr="002D7E55">
        <w:rPr>
          <w:rFonts w:ascii="Times New Roman" w:eastAsia="Times New Roman" w:hAnsi="Times New Roman" w:cs="Times New Roman"/>
          <w:b/>
          <w:color w:val="auto"/>
          <w:sz w:val="21"/>
          <w:szCs w:val="21"/>
          <w:lang w:bidi="ar-SA"/>
        </w:rPr>
        <w:t>по факту</w:t>
      </w:r>
      <w:r w:rsidRPr="002D7E55">
        <w:rPr>
          <w:rFonts w:ascii="Times New Roman" w:eastAsia="Times New Roman" w:hAnsi="Times New Roman" w:cs="Times New Roman"/>
          <w:color w:val="auto"/>
          <w:sz w:val="21"/>
          <w:szCs w:val="21"/>
          <w:lang w:bidi="ar-SA"/>
        </w:rPr>
        <w:t xml:space="preserve"> оказания услуг </w:t>
      </w:r>
      <w:r w:rsidRPr="002D7E55">
        <w:rPr>
          <w:rFonts w:ascii="Times New Roman" w:eastAsia="Times New Roman" w:hAnsi="Times New Roman" w:cs="Times New Roman"/>
          <w:b/>
          <w:color w:val="auto"/>
          <w:sz w:val="21"/>
          <w:szCs w:val="21"/>
          <w:lang w:bidi="ar-SA"/>
        </w:rPr>
        <w:t>в течение 7 (семи) рабочих дней</w:t>
      </w:r>
      <w:r w:rsidRPr="002D7E55">
        <w:rPr>
          <w:rFonts w:ascii="Times New Roman" w:eastAsia="Times New Roman" w:hAnsi="Times New Roman" w:cs="Times New Roman"/>
          <w:color w:val="auto"/>
          <w:sz w:val="21"/>
          <w:szCs w:val="21"/>
          <w:lang w:bidi="ar-SA"/>
        </w:rPr>
        <w:t xml:space="preserve"> с даты 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 при наличии подписанного</w:t>
      </w:r>
      <w:proofErr w:type="gramEnd"/>
      <w:r w:rsidRPr="002D7E55">
        <w:rPr>
          <w:rFonts w:ascii="Times New Roman" w:eastAsia="Times New Roman" w:hAnsi="Times New Roman" w:cs="Times New Roman"/>
          <w:color w:val="auto"/>
          <w:sz w:val="21"/>
          <w:szCs w:val="21"/>
          <w:lang w:bidi="ar-SA"/>
        </w:rPr>
        <w:t xml:space="preserve"> Сторонами Акта оказанных услуг и/или  универсального переда</w:t>
      </w:r>
      <w:r w:rsidR="000D5ABC" w:rsidRPr="002D7E55">
        <w:rPr>
          <w:rFonts w:ascii="Times New Roman" w:eastAsia="Times New Roman" w:hAnsi="Times New Roman" w:cs="Times New Roman"/>
          <w:color w:val="auto"/>
          <w:sz w:val="21"/>
          <w:szCs w:val="21"/>
          <w:lang w:bidi="ar-SA"/>
        </w:rPr>
        <w:t>точного документа (далее – УПД)</w:t>
      </w:r>
      <w:r w:rsidRPr="002D7E55">
        <w:rPr>
          <w:rFonts w:ascii="Times New Roman" w:eastAsia="Times New Roman" w:hAnsi="Times New Roman" w:cs="Times New Roman"/>
          <w:color w:val="auto"/>
          <w:sz w:val="21"/>
          <w:szCs w:val="21"/>
          <w:lang w:bidi="ar-SA"/>
        </w:rPr>
        <w:t xml:space="preserve">, счета на оплату и счета-фактуры (при налогообложении). </w:t>
      </w:r>
    </w:p>
    <w:p w:rsidR="006C5345" w:rsidRPr="002D7E55" w:rsidRDefault="006C5345" w:rsidP="00816240">
      <w:pPr>
        <w:ind w:firstLine="708"/>
        <w:jc w:val="both"/>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b/>
          <w:color w:val="auto"/>
          <w:sz w:val="21"/>
          <w:szCs w:val="21"/>
          <w:lang w:bidi="ar-SA"/>
        </w:rPr>
        <w:t xml:space="preserve">Акт приемки </w:t>
      </w:r>
      <w:proofErr w:type="gramStart"/>
      <w:r w:rsidRPr="002D7E55">
        <w:rPr>
          <w:rFonts w:ascii="Times New Roman" w:eastAsia="Times New Roman" w:hAnsi="Times New Roman" w:cs="Times New Roman"/>
          <w:b/>
          <w:color w:val="auto"/>
          <w:sz w:val="21"/>
          <w:szCs w:val="21"/>
          <w:lang w:bidi="ar-SA"/>
        </w:rPr>
        <w:t>ТРУ по  форме ОКУД 0510452 формируется</w:t>
      </w:r>
      <w:proofErr w:type="gramEnd"/>
      <w:r w:rsidRPr="002D7E55">
        <w:rPr>
          <w:rFonts w:ascii="Times New Roman" w:eastAsia="Times New Roman" w:hAnsi="Times New Roman" w:cs="Times New Roman"/>
          <w:b/>
          <w:color w:val="auto"/>
          <w:sz w:val="21"/>
          <w:szCs w:val="21"/>
          <w:lang w:bidi="ar-SA"/>
        </w:rPr>
        <w:t xml:space="preserve"> Заказчиком на основании предоставленных Исполнителем документов, подтверждающих оказание услуг по Контракту, на условиях, которые определены в приказе Министерства финансов Российской Федерации от 15.04.2021 № 61н.</w:t>
      </w:r>
    </w:p>
    <w:p w:rsidR="006C5345" w:rsidRPr="002D7E55" w:rsidRDefault="002D0E7C" w:rsidP="00482614">
      <w:pPr>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3</w:t>
      </w:r>
      <w:r w:rsidR="006C5345" w:rsidRPr="002D7E55">
        <w:rPr>
          <w:rFonts w:ascii="Times New Roman" w:eastAsia="Times New Roman" w:hAnsi="Times New Roman" w:cs="Times New Roman"/>
          <w:color w:val="auto"/>
          <w:sz w:val="21"/>
          <w:szCs w:val="21"/>
          <w:lang w:bidi="ar-SA"/>
        </w:rPr>
        <w:t>.6. Обязательства Заказчика по оплате считаются исполненными с момента списания денежных сре</w:t>
      </w:r>
      <w:proofErr w:type="gramStart"/>
      <w:r w:rsidR="006C5345" w:rsidRPr="002D7E55">
        <w:rPr>
          <w:rFonts w:ascii="Times New Roman" w:eastAsia="Times New Roman" w:hAnsi="Times New Roman" w:cs="Times New Roman"/>
          <w:color w:val="auto"/>
          <w:sz w:val="21"/>
          <w:szCs w:val="21"/>
          <w:lang w:bidi="ar-SA"/>
        </w:rPr>
        <w:t>дств с р</w:t>
      </w:r>
      <w:proofErr w:type="gramEnd"/>
      <w:r w:rsidR="006C5345" w:rsidRPr="002D7E55">
        <w:rPr>
          <w:rFonts w:ascii="Times New Roman" w:eastAsia="Times New Roman" w:hAnsi="Times New Roman" w:cs="Times New Roman"/>
          <w:color w:val="auto"/>
          <w:sz w:val="21"/>
          <w:szCs w:val="21"/>
          <w:lang w:bidi="ar-SA"/>
        </w:rPr>
        <w:t>асчетного счета Заказчика.</w:t>
      </w:r>
    </w:p>
    <w:p w:rsidR="006C5345" w:rsidRPr="002D7E55" w:rsidRDefault="002D0E7C" w:rsidP="00482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3</w:t>
      </w:r>
      <w:r w:rsidR="006C5345" w:rsidRPr="002D7E55">
        <w:rPr>
          <w:rFonts w:ascii="Times New Roman" w:eastAsia="Times New Roman" w:hAnsi="Times New Roman" w:cs="Times New Roman"/>
          <w:color w:val="auto"/>
          <w:sz w:val="21"/>
          <w:szCs w:val="21"/>
          <w:lang w:bidi="ar-SA"/>
        </w:rPr>
        <w:t xml:space="preserve">.7. В случае изменения расчетного счета Исполнитель обязан в письменной форме </w:t>
      </w:r>
      <w:r w:rsidR="006C5345" w:rsidRPr="002D7E55">
        <w:rPr>
          <w:rFonts w:ascii="Times New Roman" w:eastAsia="Times New Roman" w:hAnsi="Times New Roman" w:cs="Times New Roman"/>
          <w:b/>
          <w:color w:val="auto"/>
          <w:sz w:val="21"/>
          <w:szCs w:val="21"/>
          <w:lang w:bidi="ar-SA"/>
        </w:rPr>
        <w:t>в течение 3-х рабочих дней</w:t>
      </w:r>
      <w:r w:rsidR="006C5345" w:rsidRPr="002D7E55">
        <w:rPr>
          <w:rFonts w:ascii="Times New Roman" w:eastAsia="Times New Roman" w:hAnsi="Times New Roman" w:cs="Times New Roman"/>
          <w:color w:val="auto"/>
          <w:sz w:val="21"/>
          <w:szCs w:val="21"/>
          <w:lang w:bidi="ar-SA"/>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несет Исполнитель.</w:t>
      </w:r>
    </w:p>
    <w:p w:rsidR="006C5345" w:rsidRPr="002D7E55" w:rsidRDefault="002D0E7C" w:rsidP="00482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auto"/>
          <w:sz w:val="21"/>
          <w:szCs w:val="21"/>
          <w:lang w:bidi="ar-SA"/>
        </w:rPr>
      </w:pPr>
      <w:r w:rsidRPr="002D7E55">
        <w:rPr>
          <w:rFonts w:ascii="Times New Roman" w:eastAsia="Calibri" w:hAnsi="Times New Roman" w:cs="Times New Roman"/>
          <w:color w:val="auto"/>
          <w:sz w:val="21"/>
          <w:szCs w:val="21"/>
          <w:lang w:bidi="ar-SA"/>
        </w:rPr>
        <w:t>3</w:t>
      </w:r>
      <w:r w:rsidR="006C5345" w:rsidRPr="002D7E55">
        <w:rPr>
          <w:rFonts w:ascii="Times New Roman" w:eastAsia="Calibri" w:hAnsi="Times New Roman" w:cs="Times New Roman"/>
          <w:color w:val="auto"/>
          <w:sz w:val="21"/>
          <w:szCs w:val="21"/>
          <w:lang w:bidi="ar-SA"/>
        </w:rPr>
        <w:t>.8.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rsidR="006C5345" w:rsidRPr="002D7E55" w:rsidRDefault="006C5345" w:rsidP="00482614">
      <w:pPr>
        <w:jc w:val="both"/>
        <w:rPr>
          <w:rFonts w:ascii="Times New Roman" w:hAnsi="Times New Roman" w:cs="Times New Roman"/>
          <w:color w:val="auto"/>
          <w:spacing w:val="-6"/>
          <w:sz w:val="21"/>
          <w:szCs w:val="21"/>
        </w:rPr>
      </w:pPr>
    </w:p>
    <w:p w:rsidR="00C76444" w:rsidRPr="002D7E55" w:rsidRDefault="002D0E7C" w:rsidP="00482614">
      <w:pPr>
        <w:widowControl/>
        <w:suppressAutoHyphens/>
        <w:jc w:val="center"/>
        <w:rPr>
          <w:rFonts w:ascii="Times New Roman" w:eastAsia="Calibri" w:hAnsi="Times New Roman" w:cs="Times New Roman"/>
          <w:color w:val="auto"/>
          <w:sz w:val="21"/>
          <w:szCs w:val="21"/>
          <w:lang w:eastAsia="ar-SA" w:bidi="ar-SA"/>
        </w:rPr>
      </w:pPr>
      <w:r w:rsidRPr="002D7E55">
        <w:rPr>
          <w:rFonts w:ascii="Times New Roman" w:eastAsia="Calibri" w:hAnsi="Times New Roman" w:cs="Times New Roman"/>
          <w:b/>
          <w:bCs/>
          <w:color w:val="auto"/>
          <w:sz w:val="21"/>
          <w:szCs w:val="21"/>
          <w:lang w:eastAsia="ar-SA" w:bidi="ar-SA"/>
        </w:rPr>
        <w:t>4</w:t>
      </w:r>
      <w:r w:rsidR="00C76444" w:rsidRPr="002D7E55">
        <w:rPr>
          <w:rFonts w:ascii="Times New Roman" w:eastAsia="Calibri" w:hAnsi="Times New Roman" w:cs="Times New Roman"/>
          <w:b/>
          <w:bCs/>
          <w:color w:val="auto"/>
          <w:sz w:val="21"/>
          <w:szCs w:val="21"/>
          <w:lang w:eastAsia="ar-SA" w:bidi="ar-SA"/>
        </w:rPr>
        <w:t xml:space="preserve">. </w:t>
      </w:r>
      <w:r w:rsidR="000D5ABC" w:rsidRPr="002D7E55">
        <w:rPr>
          <w:rFonts w:ascii="Times New Roman" w:eastAsia="Calibri" w:hAnsi="Times New Roman" w:cs="Times New Roman"/>
          <w:b/>
          <w:bCs/>
          <w:color w:val="auto"/>
          <w:sz w:val="21"/>
          <w:szCs w:val="21"/>
          <w:lang w:eastAsia="ar-SA" w:bidi="ar-SA"/>
        </w:rPr>
        <w:t xml:space="preserve">УСЛОВИЯ И ПОРЯДОК ОКАЗАНИЯ УСЛУГ </w:t>
      </w:r>
    </w:p>
    <w:p w:rsidR="00DB6D9D" w:rsidRPr="002D7E55" w:rsidRDefault="002D0E7C" w:rsidP="00030006">
      <w:pPr>
        <w:jc w:val="both"/>
        <w:rPr>
          <w:rFonts w:ascii="Times New Roman" w:eastAsia="Times New Roman" w:hAnsi="Times New Roman" w:cs="Times New Roman"/>
          <w:color w:val="auto"/>
          <w:sz w:val="21"/>
          <w:szCs w:val="21"/>
          <w:lang w:bidi="ar-SA"/>
        </w:rPr>
      </w:pPr>
      <w:r w:rsidRPr="002D7E55">
        <w:rPr>
          <w:rFonts w:ascii="Times New Roman" w:eastAsia="Calibri" w:hAnsi="Times New Roman" w:cs="Times New Roman"/>
          <w:color w:val="auto"/>
          <w:sz w:val="21"/>
          <w:szCs w:val="21"/>
          <w:lang w:eastAsia="ar-SA" w:bidi="ar-SA"/>
        </w:rPr>
        <w:t>4</w:t>
      </w:r>
      <w:r w:rsidR="00C76444" w:rsidRPr="002D7E55">
        <w:rPr>
          <w:rFonts w:ascii="Times New Roman" w:eastAsia="Calibri" w:hAnsi="Times New Roman" w:cs="Times New Roman"/>
          <w:color w:val="auto"/>
          <w:sz w:val="21"/>
          <w:szCs w:val="21"/>
          <w:lang w:eastAsia="ar-SA" w:bidi="ar-SA"/>
        </w:rPr>
        <w:t xml:space="preserve">.1. </w:t>
      </w:r>
      <w:r w:rsidR="00DB6D9D" w:rsidRPr="002D7E55">
        <w:rPr>
          <w:rFonts w:ascii="Times New Roman" w:eastAsia="Times New Roman" w:hAnsi="Times New Roman" w:cs="Times New Roman"/>
          <w:color w:val="auto"/>
          <w:sz w:val="21"/>
          <w:szCs w:val="21"/>
          <w:lang w:bidi="ar-SA"/>
        </w:rPr>
        <w:t>Оказание услуг осуществляется Исполнителем:</w:t>
      </w:r>
    </w:p>
    <w:p w:rsidR="00030006" w:rsidRPr="002D7E55" w:rsidRDefault="00DB6D9D" w:rsidP="00030006">
      <w:pPr>
        <w:widowControl/>
        <w:snapToGrid w:val="0"/>
        <w:jc w:val="both"/>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b/>
          <w:color w:val="auto"/>
          <w:sz w:val="21"/>
          <w:szCs w:val="21"/>
          <w:lang w:bidi="ar-SA"/>
        </w:rPr>
        <w:t xml:space="preserve">- по месту нахождения Заказчика: </w:t>
      </w:r>
    </w:p>
    <w:p w:rsidR="00030006" w:rsidRPr="002D7E55" w:rsidRDefault="00030006" w:rsidP="00030006">
      <w:pPr>
        <w:widowControl/>
        <w:snapToGrid w:val="0"/>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Клиника № 1 - 194044, Санкт-Петербург, ул. Академика Лебедева, д. 4/2, </w:t>
      </w:r>
      <w:proofErr w:type="spellStart"/>
      <w:r w:rsidRPr="002D7E55">
        <w:rPr>
          <w:rFonts w:ascii="Times New Roman" w:eastAsia="Times New Roman" w:hAnsi="Times New Roman" w:cs="Times New Roman"/>
          <w:color w:val="auto"/>
          <w:sz w:val="21"/>
          <w:szCs w:val="21"/>
          <w:lang w:bidi="ar-SA"/>
        </w:rPr>
        <w:t>лит</w:t>
      </w:r>
      <w:proofErr w:type="gramStart"/>
      <w:r w:rsidRPr="002D7E55">
        <w:rPr>
          <w:rFonts w:ascii="Times New Roman" w:eastAsia="Times New Roman" w:hAnsi="Times New Roman" w:cs="Times New Roman"/>
          <w:color w:val="auto"/>
          <w:sz w:val="21"/>
          <w:szCs w:val="21"/>
          <w:lang w:bidi="ar-SA"/>
        </w:rPr>
        <w:t>.А</w:t>
      </w:r>
      <w:proofErr w:type="spellEnd"/>
      <w:proofErr w:type="gramEnd"/>
      <w:r w:rsidRPr="002D7E55">
        <w:rPr>
          <w:rFonts w:ascii="Times New Roman" w:eastAsia="Times New Roman" w:hAnsi="Times New Roman" w:cs="Times New Roman"/>
          <w:color w:val="auto"/>
          <w:sz w:val="21"/>
          <w:szCs w:val="21"/>
          <w:lang w:bidi="ar-SA"/>
        </w:rPr>
        <w:t xml:space="preserve">, </w:t>
      </w:r>
      <w:proofErr w:type="spellStart"/>
      <w:r w:rsidRPr="002D7E55">
        <w:rPr>
          <w:rFonts w:ascii="Times New Roman" w:eastAsia="Times New Roman" w:hAnsi="Times New Roman" w:cs="Times New Roman"/>
          <w:color w:val="auto"/>
          <w:sz w:val="21"/>
          <w:szCs w:val="21"/>
          <w:lang w:bidi="ar-SA"/>
        </w:rPr>
        <w:t>пом</w:t>
      </w:r>
      <w:proofErr w:type="spellEnd"/>
      <w:r w:rsidRPr="002D7E55">
        <w:rPr>
          <w:rFonts w:ascii="Times New Roman" w:eastAsia="Times New Roman" w:hAnsi="Times New Roman" w:cs="Times New Roman"/>
          <w:color w:val="auto"/>
          <w:sz w:val="21"/>
          <w:szCs w:val="21"/>
          <w:lang w:bidi="ar-SA"/>
        </w:rPr>
        <w:t xml:space="preserve"> 1Н;  </w:t>
      </w:r>
    </w:p>
    <w:p w:rsidR="00030006" w:rsidRPr="002D7E55" w:rsidRDefault="00030006" w:rsidP="00030006">
      <w:pPr>
        <w:widowControl/>
        <w:snapToGrid w:val="0"/>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Клиника № 2 - 197345, Санкт-Петербург, ул. Оптиков, д. 54. </w:t>
      </w:r>
    </w:p>
    <w:p w:rsidR="00DB6D9D" w:rsidRPr="002D7E55" w:rsidRDefault="00DB6D9D" w:rsidP="00030006">
      <w:pPr>
        <w:widowControl/>
        <w:snapToGrid w:val="0"/>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b/>
          <w:color w:val="auto"/>
          <w:sz w:val="21"/>
          <w:szCs w:val="21"/>
          <w:lang w:bidi="ar-SA"/>
        </w:rPr>
        <w:t>- по месту нахождения Исполнителя:</w:t>
      </w:r>
      <w:r w:rsidRPr="002D7E55">
        <w:rPr>
          <w:rFonts w:ascii="Times New Roman" w:eastAsia="Times New Roman" w:hAnsi="Times New Roman" w:cs="Times New Roman"/>
          <w:color w:val="auto"/>
          <w:sz w:val="21"/>
          <w:szCs w:val="21"/>
          <w:lang w:bidi="ar-SA"/>
        </w:rPr>
        <w:t xml:space="preserve"> </w:t>
      </w:r>
      <w:r w:rsidRPr="002D7E55">
        <w:rPr>
          <w:rFonts w:ascii="Times New Roman" w:eastAsia="Times New Roman" w:hAnsi="Times New Roman" w:cs="Times New Roman"/>
          <w:color w:val="auto"/>
          <w:sz w:val="21"/>
          <w:szCs w:val="21"/>
          <w:highlight w:val="yellow"/>
          <w:lang w:bidi="ar-SA"/>
        </w:rPr>
        <w:t>______________________________.</w:t>
      </w:r>
    </w:p>
    <w:p w:rsidR="00DB6D9D" w:rsidRPr="002D7E55" w:rsidRDefault="00DB6D9D" w:rsidP="00136C17">
      <w:pPr>
        <w:widowControl/>
        <w:snapToGrid w:val="0"/>
        <w:ind w:firstLine="708"/>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может осуществляться Исполнителем по адресу: </w:t>
      </w:r>
      <w:r w:rsidRPr="002D7E55">
        <w:rPr>
          <w:rFonts w:ascii="Times New Roman" w:eastAsia="Times New Roman" w:hAnsi="Times New Roman" w:cs="Times New Roman"/>
          <w:bCs/>
          <w:color w:val="auto"/>
          <w:sz w:val="21"/>
          <w:szCs w:val="21"/>
          <w:lang w:bidi="ar-SA"/>
        </w:rPr>
        <w:t xml:space="preserve">как на месте эксплуатации СИ, так и на территории Исполнителя, в зависимости от сложности объема услуг и возможности транспортировки.  Транспортировка СИ с места их эксплуатации к месту оказания услуг и обратно производится Исполнителем. </w:t>
      </w:r>
      <w:r w:rsidRPr="002D7E55">
        <w:rPr>
          <w:rFonts w:ascii="Times New Roman" w:eastAsia="Times New Roman" w:hAnsi="Times New Roman" w:cs="Times New Roman"/>
          <w:color w:val="auto"/>
          <w:sz w:val="21"/>
          <w:szCs w:val="21"/>
          <w:lang w:bidi="ar-SA"/>
        </w:rPr>
        <w:t xml:space="preserve"> </w:t>
      </w:r>
    </w:p>
    <w:p w:rsidR="000D5ABC" w:rsidRPr="002D7E55" w:rsidRDefault="002D0E7C" w:rsidP="00482614">
      <w:pPr>
        <w:widowControl/>
        <w:suppressAutoHyphens/>
        <w:jc w:val="both"/>
        <w:rPr>
          <w:rFonts w:ascii="Times New Roman" w:eastAsia="Calibri" w:hAnsi="Times New Roman" w:cs="Times New Roman"/>
          <w:b/>
          <w:color w:val="auto"/>
          <w:sz w:val="21"/>
          <w:szCs w:val="21"/>
          <w:lang w:eastAsia="ar-SA" w:bidi="ar-SA"/>
        </w:rPr>
      </w:pPr>
      <w:r w:rsidRPr="002D7E55">
        <w:rPr>
          <w:rFonts w:ascii="Times New Roman" w:eastAsia="Calibri" w:hAnsi="Times New Roman" w:cs="Times New Roman"/>
          <w:color w:val="auto"/>
          <w:sz w:val="21"/>
          <w:szCs w:val="21"/>
          <w:lang w:eastAsia="ar-SA" w:bidi="ar-SA"/>
        </w:rPr>
        <w:t>4</w:t>
      </w:r>
      <w:r w:rsidR="00C76444" w:rsidRPr="002D7E55">
        <w:rPr>
          <w:rFonts w:ascii="Times New Roman" w:eastAsia="Calibri" w:hAnsi="Times New Roman" w:cs="Times New Roman"/>
          <w:color w:val="auto"/>
          <w:sz w:val="21"/>
          <w:szCs w:val="21"/>
          <w:lang w:eastAsia="ar-SA" w:bidi="ar-SA"/>
        </w:rPr>
        <w:t xml:space="preserve">.2. </w:t>
      </w:r>
      <w:r w:rsidR="000D5ABC" w:rsidRPr="002D7E55">
        <w:rPr>
          <w:rFonts w:ascii="Times New Roman" w:eastAsia="Calibri" w:hAnsi="Times New Roman" w:cs="Times New Roman"/>
          <w:color w:val="auto"/>
          <w:sz w:val="21"/>
          <w:szCs w:val="21"/>
          <w:u w:val="single"/>
          <w:lang w:eastAsia="ar-SA" w:bidi="ar-SA"/>
        </w:rPr>
        <w:t>Срок оказания услуг:</w:t>
      </w:r>
      <w:r w:rsidR="000D5ABC" w:rsidRPr="002D7E55">
        <w:rPr>
          <w:rFonts w:ascii="Times New Roman" w:eastAsia="Calibri" w:hAnsi="Times New Roman" w:cs="Times New Roman"/>
          <w:color w:val="auto"/>
          <w:sz w:val="21"/>
          <w:szCs w:val="21"/>
          <w:lang w:eastAsia="ar-SA" w:bidi="ar-SA"/>
        </w:rPr>
        <w:t xml:space="preserve"> </w:t>
      </w:r>
      <w:proofErr w:type="gramStart"/>
      <w:r w:rsidR="000D5ABC" w:rsidRPr="002D7E55">
        <w:rPr>
          <w:rFonts w:ascii="Times New Roman" w:eastAsia="Calibri" w:hAnsi="Times New Roman" w:cs="Times New Roman"/>
          <w:color w:val="auto"/>
          <w:sz w:val="21"/>
          <w:szCs w:val="21"/>
          <w:lang w:eastAsia="ar-SA" w:bidi="ar-SA"/>
        </w:rPr>
        <w:t>с даты заключения</w:t>
      </w:r>
      <w:proofErr w:type="gramEnd"/>
      <w:r w:rsidR="000D5ABC" w:rsidRPr="002D7E55">
        <w:rPr>
          <w:rFonts w:ascii="Times New Roman" w:eastAsia="Calibri" w:hAnsi="Times New Roman" w:cs="Times New Roman"/>
          <w:color w:val="auto"/>
          <w:sz w:val="21"/>
          <w:szCs w:val="21"/>
          <w:lang w:eastAsia="ar-SA" w:bidi="ar-SA"/>
        </w:rPr>
        <w:t xml:space="preserve"> Контракта в течение</w:t>
      </w:r>
      <w:r w:rsidR="000D5ABC" w:rsidRPr="002D7E55">
        <w:rPr>
          <w:rFonts w:ascii="Times New Roman" w:eastAsia="Calibri" w:hAnsi="Times New Roman" w:cs="Times New Roman"/>
          <w:b/>
          <w:color w:val="auto"/>
          <w:sz w:val="21"/>
          <w:szCs w:val="21"/>
          <w:lang w:eastAsia="ar-SA" w:bidi="ar-SA"/>
        </w:rPr>
        <w:t xml:space="preserve"> </w:t>
      </w:r>
      <w:r w:rsidR="00412FE5" w:rsidRPr="002D7E55">
        <w:rPr>
          <w:rFonts w:ascii="Times New Roman" w:eastAsia="Calibri" w:hAnsi="Times New Roman" w:cs="Times New Roman"/>
          <w:b/>
          <w:color w:val="auto"/>
          <w:sz w:val="21"/>
          <w:szCs w:val="21"/>
          <w:lang w:eastAsia="ar-SA" w:bidi="ar-SA"/>
        </w:rPr>
        <w:t>60</w:t>
      </w:r>
      <w:r w:rsidR="00696E2D" w:rsidRPr="002D7E55">
        <w:rPr>
          <w:rFonts w:ascii="Times New Roman" w:eastAsia="Calibri" w:hAnsi="Times New Roman" w:cs="Times New Roman"/>
          <w:b/>
          <w:color w:val="auto"/>
          <w:sz w:val="21"/>
          <w:szCs w:val="21"/>
          <w:lang w:eastAsia="ar-SA" w:bidi="ar-SA"/>
        </w:rPr>
        <w:t xml:space="preserve"> (</w:t>
      </w:r>
      <w:r w:rsidR="00412FE5" w:rsidRPr="002D7E55">
        <w:rPr>
          <w:rFonts w:ascii="Times New Roman" w:eastAsia="Calibri" w:hAnsi="Times New Roman" w:cs="Times New Roman"/>
          <w:b/>
          <w:color w:val="auto"/>
          <w:sz w:val="21"/>
          <w:szCs w:val="21"/>
          <w:lang w:eastAsia="ar-SA" w:bidi="ar-SA"/>
        </w:rPr>
        <w:t>шестидесяти</w:t>
      </w:r>
      <w:r w:rsidR="00696E2D" w:rsidRPr="002D7E55">
        <w:rPr>
          <w:rFonts w:ascii="Times New Roman" w:eastAsia="Calibri" w:hAnsi="Times New Roman" w:cs="Times New Roman"/>
          <w:b/>
          <w:color w:val="auto"/>
          <w:sz w:val="21"/>
          <w:szCs w:val="21"/>
          <w:lang w:eastAsia="ar-SA" w:bidi="ar-SA"/>
        </w:rPr>
        <w:t xml:space="preserve">) </w:t>
      </w:r>
      <w:r w:rsidR="00412FE5" w:rsidRPr="002D7E55">
        <w:rPr>
          <w:rFonts w:ascii="Times New Roman" w:eastAsia="Calibri" w:hAnsi="Times New Roman" w:cs="Times New Roman"/>
          <w:b/>
          <w:color w:val="auto"/>
          <w:sz w:val="21"/>
          <w:szCs w:val="21"/>
          <w:lang w:eastAsia="ar-SA" w:bidi="ar-SA"/>
        </w:rPr>
        <w:t>календарных</w:t>
      </w:r>
      <w:r w:rsidR="00696E2D" w:rsidRPr="002D7E55">
        <w:rPr>
          <w:rFonts w:ascii="Times New Roman" w:eastAsia="Calibri" w:hAnsi="Times New Roman" w:cs="Times New Roman"/>
          <w:b/>
          <w:color w:val="auto"/>
          <w:sz w:val="21"/>
          <w:szCs w:val="21"/>
          <w:lang w:eastAsia="ar-SA" w:bidi="ar-SA"/>
        </w:rPr>
        <w:t xml:space="preserve"> дней.</w:t>
      </w:r>
    </w:p>
    <w:p w:rsidR="00096837" w:rsidRPr="002D7E55" w:rsidRDefault="00096837" w:rsidP="005C4598">
      <w:pPr>
        <w:suppressAutoHyphens/>
        <w:jc w:val="both"/>
        <w:rPr>
          <w:rFonts w:ascii="Times New Roman" w:eastAsia="Times New Roman" w:hAnsi="Times New Roman" w:cs="Times New Roman"/>
          <w:color w:val="auto"/>
          <w:sz w:val="21"/>
          <w:szCs w:val="21"/>
          <w:lang w:eastAsia="ar-SA"/>
        </w:rPr>
      </w:pPr>
      <w:r w:rsidRPr="002D7E55">
        <w:rPr>
          <w:rFonts w:ascii="Times New Roman" w:eastAsia="Times New Roman" w:hAnsi="Times New Roman" w:cs="Times New Roman"/>
          <w:color w:val="auto"/>
          <w:sz w:val="21"/>
          <w:szCs w:val="21"/>
          <w:lang w:eastAsia="ar-SA"/>
        </w:rPr>
        <w:t xml:space="preserve">4.3. </w:t>
      </w:r>
      <w:r w:rsidR="00B73BC4" w:rsidRPr="002D7E55">
        <w:rPr>
          <w:rFonts w:ascii="Times New Roman" w:eastAsia="Times New Roman" w:hAnsi="Times New Roman" w:cs="Times New Roman"/>
          <w:color w:val="auto"/>
          <w:sz w:val="21"/>
          <w:szCs w:val="21"/>
          <w:lang w:eastAsia="ar-SA"/>
        </w:rPr>
        <w:t xml:space="preserve">По окончании оказания услуг </w:t>
      </w:r>
      <w:r w:rsidRPr="002D7E55">
        <w:rPr>
          <w:rFonts w:ascii="Times New Roman" w:eastAsia="Times New Roman" w:hAnsi="Times New Roman" w:cs="Times New Roman"/>
          <w:color w:val="auto"/>
          <w:sz w:val="21"/>
          <w:szCs w:val="21"/>
          <w:lang w:eastAsia="ar-SA"/>
        </w:rPr>
        <w:t xml:space="preserve">Исполнитель предоставляет Заказчику </w:t>
      </w:r>
      <w:r w:rsidR="00C13746" w:rsidRPr="002D7E55">
        <w:rPr>
          <w:rFonts w:ascii="Times New Roman" w:eastAsia="Times New Roman" w:hAnsi="Times New Roman" w:cs="Times New Roman"/>
          <w:color w:val="auto"/>
          <w:sz w:val="21"/>
          <w:szCs w:val="21"/>
          <w:lang w:eastAsia="ar-SA"/>
        </w:rPr>
        <w:t>отчетную документацию по результатам оказанных услуг</w:t>
      </w:r>
      <w:r w:rsidRPr="002D7E55">
        <w:rPr>
          <w:rFonts w:ascii="Times New Roman" w:eastAsia="Times New Roman" w:hAnsi="Times New Roman" w:cs="Times New Roman"/>
          <w:color w:val="auto"/>
          <w:sz w:val="21"/>
          <w:szCs w:val="21"/>
          <w:lang w:eastAsia="ar-SA"/>
        </w:rPr>
        <w:t>:</w:t>
      </w:r>
    </w:p>
    <w:p w:rsidR="00096837" w:rsidRPr="002D7E55" w:rsidRDefault="00096837" w:rsidP="00096837">
      <w:pPr>
        <w:pStyle w:val="afc"/>
        <w:ind w:firstLine="426"/>
        <w:jc w:val="both"/>
        <w:rPr>
          <w:rFonts w:ascii="Times New Roman" w:hAnsi="Times New Roman"/>
          <w:sz w:val="21"/>
          <w:szCs w:val="21"/>
          <w:shd w:val="clear" w:color="auto" w:fill="FFFFFF"/>
          <w:lang w:eastAsia="zh-CN"/>
        </w:rPr>
      </w:pPr>
      <w:bookmarkStart w:id="0" w:name="_Hlk166507410"/>
      <w:r w:rsidRPr="002D7E55">
        <w:rPr>
          <w:rFonts w:ascii="Times New Roman" w:hAnsi="Times New Roman"/>
          <w:bCs/>
          <w:sz w:val="21"/>
          <w:szCs w:val="21"/>
          <w:shd w:val="clear" w:color="auto" w:fill="FFFFFF"/>
        </w:rPr>
        <w:t>- свидетельства о поверке и/или наносит знаки поверки (при положительном результате поверки);</w:t>
      </w:r>
    </w:p>
    <w:p w:rsidR="00096837" w:rsidRPr="002D7E55" w:rsidRDefault="00096837" w:rsidP="00096837">
      <w:pPr>
        <w:pStyle w:val="afc"/>
        <w:ind w:firstLine="426"/>
        <w:jc w:val="both"/>
        <w:rPr>
          <w:rFonts w:ascii="Times New Roman" w:hAnsi="Times New Roman"/>
          <w:bCs/>
          <w:sz w:val="21"/>
          <w:szCs w:val="21"/>
          <w:shd w:val="clear" w:color="auto" w:fill="FFFFFF"/>
        </w:rPr>
      </w:pPr>
      <w:r w:rsidRPr="002D7E55">
        <w:rPr>
          <w:rFonts w:ascii="Times New Roman" w:hAnsi="Times New Roman"/>
          <w:bCs/>
          <w:sz w:val="21"/>
          <w:szCs w:val="21"/>
          <w:shd w:val="clear" w:color="auto" w:fill="FFFFFF"/>
        </w:rPr>
        <w:t xml:space="preserve">- </w:t>
      </w:r>
      <w:r w:rsidRPr="002D7E55">
        <w:rPr>
          <w:rFonts w:ascii="Times New Roman" w:hAnsi="Times New Roman"/>
          <w:sz w:val="21"/>
          <w:szCs w:val="21"/>
          <w:shd w:val="clear" w:color="auto" w:fill="FFFFFF"/>
        </w:rPr>
        <w:t>извещение о непригодности к применению средства измерений</w:t>
      </w:r>
      <w:r w:rsidRPr="002D7E55">
        <w:rPr>
          <w:rFonts w:ascii="Times New Roman" w:hAnsi="Times New Roman"/>
          <w:bCs/>
          <w:sz w:val="21"/>
          <w:szCs w:val="21"/>
          <w:shd w:val="clear" w:color="auto" w:fill="FFFFFF"/>
        </w:rPr>
        <w:t xml:space="preserve"> (при отрицательном результате поверки). </w:t>
      </w:r>
    </w:p>
    <w:p w:rsidR="00096837" w:rsidRPr="002D7E55" w:rsidRDefault="00096837" w:rsidP="00096837">
      <w:pPr>
        <w:pStyle w:val="afc"/>
        <w:ind w:firstLine="426"/>
        <w:jc w:val="both"/>
        <w:rPr>
          <w:rFonts w:ascii="Times New Roman" w:hAnsi="Times New Roman"/>
          <w:bCs/>
          <w:sz w:val="21"/>
          <w:szCs w:val="21"/>
          <w:shd w:val="clear" w:color="auto" w:fill="FFFFFF"/>
        </w:rPr>
      </w:pPr>
      <w:r w:rsidRPr="002D7E55">
        <w:rPr>
          <w:rFonts w:ascii="Times New Roman" w:hAnsi="Times New Roman"/>
          <w:bCs/>
          <w:sz w:val="21"/>
          <w:szCs w:val="21"/>
          <w:shd w:val="clear" w:color="auto" w:fill="FFFFFF"/>
        </w:rPr>
        <w:t xml:space="preserve">На </w:t>
      </w:r>
      <w:r w:rsidR="005C4598" w:rsidRPr="002D7E55">
        <w:rPr>
          <w:rFonts w:ascii="Times New Roman" w:hAnsi="Times New Roman"/>
          <w:bCs/>
          <w:sz w:val="21"/>
          <w:szCs w:val="21"/>
          <w:shd w:val="clear" w:color="auto" w:fill="FFFFFF"/>
        </w:rPr>
        <w:t>СИ</w:t>
      </w:r>
      <w:r w:rsidRPr="002D7E55">
        <w:rPr>
          <w:rFonts w:ascii="Times New Roman" w:hAnsi="Times New Roman"/>
          <w:bCs/>
          <w:sz w:val="21"/>
          <w:szCs w:val="21"/>
          <w:shd w:val="clear" w:color="auto" w:fill="FFFFFF"/>
        </w:rPr>
        <w:t>, прошедших калибровку,</w:t>
      </w:r>
      <w:r w:rsidRPr="002D7E55">
        <w:rPr>
          <w:rFonts w:ascii="Times New Roman" w:hAnsi="Times New Roman"/>
          <w:sz w:val="21"/>
          <w:szCs w:val="21"/>
          <w:shd w:val="clear" w:color="auto" w:fill="FFFFFF"/>
        </w:rPr>
        <w:t xml:space="preserve"> </w:t>
      </w:r>
      <w:r w:rsidRPr="002D7E55">
        <w:rPr>
          <w:rFonts w:ascii="Times New Roman" w:hAnsi="Times New Roman"/>
          <w:bCs/>
          <w:sz w:val="21"/>
          <w:szCs w:val="21"/>
          <w:shd w:val="clear" w:color="auto" w:fill="FFFFFF"/>
        </w:rPr>
        <w:t>Исполнитель предоставляет:</w:t>
      </w:r>
    </w:p>
    <w:p w:rsidR="00096837" w:rsidRPr="002D7E55" w:rsidRDefault="00096837" w:rsidP="00096837">
      <w:pPr>
        <w:pStyle w:val="afc"/>
        <w:ind w:firstLine="426"/>
        <w:jc w:val="both"/>
        <w:rPr>
          <w:rFonts w:ascii="Times New Roman" w:hAnsi="Times New Roman"/>
          <w:bCs/>
          <w:i/>
          <w:iCs/>
          <w:sz w:val="21"/>
          <w:szCs w:val="21"/>
          <w:shd w:val="clear" w:color="auto" w:fill="FFFFFF"/>
        </w:rPr>
      </w:pPr>
      <w:r w:rsidRPr="002D7E55">
        <w:rPr>
          <w:rFonts w:ascii="Times New Roman" w:hAnsi="Times New Roman"/>
          <w:bCs/>
          <w:sz w:val="21"/>
          <w:szCs w:val="21"/>
          <w:shd w:val="clear" w:color="auto" w:fill="FFFFFF"/>
        </w:rPr>
        <w:t xml:space="preserve">-  </w:t>
      </w:r>
      <w:r w:rsidRPr="002D7E55">
        <w:rPr>
          <w:rFonts w:ascii="Times New Roman" w:hAnsi="Times New Roman"/>
          <w:sz w:val="21"/>
          <w:szCs w:val="21"/>
          <w:shd w:val="clear" w:color="auto" w:fill="FFFFFF"/>
        </w:rPr>
        <w:t>свидетельства (сертификаты, протоколы, отчеты) о калибровке (</w:t>
      </w:r>
      <w:r w:rsidRPr="002D7E55">
        <w:rPr>
          <w:rFonts w:ascii="Times New Roman" w:hAnsi="Times New Roman"/>
          <w:bCs/>
          <w:sz w:val="21"/>
          <w:szCs w:val="21"/>
          <w:shd w:val="clear" w:color="auto" w:fill="FFFFFF"/>
        </w:rPr>
        <w:t xml:space="preserve">в соответствии с п. 7.8.1.2, п. 7.8.2.1 </w:t>
      </w:r>
      <w:r w:rsidRPr="002D7E55">
        <w:rPr>
          <w:rFonts w:ascii="Times New Roman" w:hAnsi="Times New Roman"/>
          <w:sz w:val="21"/>
          <w:szCs w:val="21"/>
          <w:shd w:val="clear" w:color="auto" w:fill="FFFFFF"/>
        </w:rPr>
        <w:t>ГОСТ ISO/</w:t>
      </w:r>
      <w:proofErr w:type="gramStart"/>
      <w:r w:rsidRPr="002D7E55">
        <w:rPr>
          <w:rFonts w:ascii="Times New Roman" w:hAnsi="Times New Roman"/>
          <w:sz w:val="21"/>
          <w:szCs w:val="21"/>
          <w:shd w:val="clear" w:color="auto" w:fill="FFFFFF"/>
        </w:rPr>
        <w:t>I</w:t>
      </w:r>
      <w:proofErr w:type="gramEnd"/>
      <w:r w:rsidRPr="002D7E55">
        <w:rPr>
          <w:rFonts w:ascii="Times New Roman" w:hAnsi="Times New Roman"/>
          <w:sz w:val="21"/>
          <w:szCs w:val="21"/>
          <w:shd w:val="clear" w:color="auto" w:fill="FFFFFF"/>
        </w:rPr>
        <w:t>ЕС 17025</w:t>
      </w:r>
      <w:r w:rsidRPr="002D7E55">
        <w:rPr>
          <w:rFonts w:ascii="Times New Roman" w:hAnsi="Times New Roman"/>
          <w:i/>
          <w:iCs/>
          <w:sz w:val="21"/>
          <w:szCs w:val="21"/>
          <w:shd w:val="clear" w:color="auto" w:fill="FFFFFF"/>
        </w:rPr>
        <w:t>-</w:t>
      </w:r>
      <w:r w:rsidRPr="002D7E55">
        <w:rPr>
          <w:rFonts w:ascii="Times New Roman" w:hAnsi="Times New Roman"/>
          <w:sz w:val="21"/>
          <w:szCs w:val="21"/>
          <w:shd w:val="clear" w:color="auto" w:fill="FFFFFF"/>
        </w:rPr>
        <w:t>2019 «Общие требования к компетентности испытательных и калибровочных лабораторий»)</w:t>
      </w:r>
      <w:r w:rsidRPr="002D7E55">
        <w:rPr>
          <w:rFonts w:ascii="Times New Roman" w:hAnsi="Times New Roman"/>
          <w:i/>
          <w:iCs/>
          <w:sz w:val="21"/>
          <w:szCs w:val="21"/>
          <w:shd w:val="clear" w:color="auto" w:fill="FFFFFF"/>
        </w:rPr>
        <w:t>.</w:t>
      </w:r>
    </w:p>
    <w:p w:rsidR="00096837" w:rsidRPr="002D7E55" w:rsidRDefault="00096837" w:rsidP="00096837">
      <w:pPr>
        <w:pStyle w:val="afc"/>
        <w:ind w:firstLine="426"/>
        <w:jc w:val="both"/>
        <w:rPr>
          <w:rFonts w:ascii="Times New Roman" w:hAnsi="Times New Roman"/>
          <w:bCs/>
          <w:sz w:val="21"/>
          <w:szCs w:val="21"/>
          <w:shd w:val="clear" w:color="auto" w:fill="FFFFFF"/>
        </w:rPr>
      </w:pPr>
      <w:r w:rsidRPr="002D7E55">
        <w:rPr>
          <w:rFonts w:ascii="Times New Roman" w:hAnsi="Times New Roman"/>
          <w:bCs/>
          <w:sz w:val="21"/>
          <w:szCs w:val="21"/>
          <w:shd w:val="clear" w:color="auto" w:fill="FFFFFF"/>
        </w:rPr>
        <w:t xml:space="preserve">Исполнитель осуществляет калибровку </w:t>
      </w:r>
      <w:r w:rsidR="005C4598" w:rsidRPr="002D7E55">
        <w:rPr>
          <w:rFonts w:ascii="Times New Roman" w:hAnsi="Times New Roman"/>
          <w:bCs/>
          <w:sz w:val="21"/>
          <w:szCs w:val="21"/>
          <w:shd w:val="clear" w:color="auto" w:fill="FFFFFF"/>
        </w:rPr>
        <w:t>СИ</w:t>
      </w:r>
      <w:r w:rsidRPr="002D7E55">
        <w:rPr>
          <w:rFonts w:ascii="Times New Roman" w:hAnsi="Times New Roman"/>
          <w:bCs/>
          <w:sz w:val="21"/>
          <w:szCs w:val="21"/>
          <w:shd w:val="clear" w:color="auto" w:fill="FFFFFF"/>
        </w:rPr>
        <w:t xml:space="preserve"> в том случае, если </w:t>
      </w:r>
      <w:r w:rsidR="005C4598" w:rsidRPr="002D7E55">
        <w:rPr>
          <w:rFonts w:ascii="Times New Roman" w:hAnsi="Times New Roman"/>
          <w:bCs/>
          <w:sz w:val="21"/>
          <w:szCs w:val="21"/>
          <w:shd w:val="clear" w:color="auto" w:fill="FFFFFF"/>
        </w:rPr>
        <w:t>СИ</w:t>
      </w:r>
      <w:r w:rsidRPr="002D7E55">
        <w:rPr>
          <w:rFonts w:ascii="Times New Roman" w:hAnsi="Times New Roman"/>
          <w:bCs/>
          <w:sz w:val="21"/>
          <w:szCs w:val="21"/>
          <w:shd w:val="clear" w:color="auto" w:fill="FFFFFF"/>
        </w:rPr>
        <w:t xml:space="preserve"> не включено в Федеральный информационный фонд по обеспечению единства измерений (Государственный Реестр средств измерений) Российской Федерации</w:t>
      </w:r>
      <w:bookmarkEnd w:id="0"/>
      <w:r w:rsidR="005C4598" w:rsidRPr="002D7E55">
        <w:rPr>
          <w:rFonts w:ascii="Times New Roman" w:hAnsi="Times New Roman"/>
          <w:bCs/>
          <w:sz w:val="21"/>
          <w:szCs w:val="21"/>
          <w:shd w:val="clear" w:color="auto" w:fill="FFFFFF"/>
        </w:rPr>
        <w:t xml:space="preserve"> (далее ФИФ ОЕИ (ФГИС «АРШИН»)).</w:t>
      </w:r>
    </w:p>
    <w:p w:rsidR="00E0444E" w:rsidRPr="002D7E55" w:rsidRDefault="005C4598" w:rsidP="005C4598">
      <w:pPr>
        <w:widowControl/>
        <w:suppressAutoHyphens/>
        <w:jc w:val="both"/>
        <w:rPr>
          <w:rFonts w:ascii="Times New Roman" w:eastAsia="Calibri" w:hAnsi="Times New Roman" w:cs="Times New Roman"/>
          <w:sz w:val="21"/>
          <w:szCs w:val="21"/>
          <w:lang w:eastAsia="ar-SA" w:bidi="ar-SA"/>
        </w:rPr>
      </w:pPr>
      <w:r w:rsidRPr="002D7E55">
        <w:rPr>
          <w:rFonts w:ascii="Times New Roman" w:eastAsia="Calibri" w:hAnsi="Times New Roman" w:cs="Times New Roman"/>
          <w:sz w:val="21"/>
          <w:szCs w:val="21"/>
          <w:lang w:eastAsia="ar-SA" w:bidi="ar-SA"/>
        </w:rPr>
        <w:t xml:space="preserve">4.4. </w:t>
      </w:r>
      <w:r w:rsidR="00696E2D" w:rsidRPr="002D7E55">
        <w:rPr>
          <w:rFonts w:ascii="Times New Roman" w:eastAsia="Calibri" w:hAnsi="Times New Roman" w:cs="Times New Roman"/>
          <w:sz w:val="21"/>
          <w:szCs w:val="21"/>
          <w:lang w:eastAsia="ar-SA" w:bidi="ar-SA"/>
        </w:rPr>
        <w:t>Срок</w:t>
      </w:r>
      <w:r w:rsidR="00C76444" w:rsidRPr="002D7E55">
        <w:rPr>
          <w:rFonts w:ascii="Times New Roman" w:eastAsia="Calibri" w:hAnsi="Times New Roman" w:cs="Times New Roman"/>
          <w:sz w:val="21"/>
          <w:szCs w:val="21"/>
          <w:lang w:eastAsia="ar-SA" w:bidi="ar-SA"/>
        </w:rPr>
        <w:t xml:space="preserve"> оказания услуг не долж</w:t>
      </w:r>
      <w:r w:rsidR="00696E2D" w:rsidRPr="002D7E55">
        <w:rPr>
          <w:rFonts w:ascii="Times New Roman" w:eastAsia="Calibri" w:hAnsi="Times New Roman" w:cs="Times New Roman"/>
          <w:sz w:val="21"/>
          <w:szCs w:val="21"/>
          <w:lang w:eastAsia="ar-SA" w:bidi="ar-SA"/>
        </w:rPr>
        <w:t>е</w:t>
      </w:r>
      <w:r w:rsidR="00C76444" w:rsidRPr="002D7E55">
        <w:rPr>
          <w:rFonts w:ascii="Times New Roman" w:eastAsia="Calibri" w:hAnsi="Times New Roman" w:cs="Times New Roman"/>
          <w:sz w:val="21"/>
          <w:szCs w:val="21"/>
          <w:lang w:eastAsia="ar-SA" w:bidi="ar-SA"/>
        </w:rPr>
        <w:t xml:space="preserve">н превышать </w:t>
      </w:r>
      <w:proofErr w:type="gramStart"/>
      <w:r w:rsidR="00C76444" w:rsidRPr="002D7E55">
        <w:rPr>
          <w:rFonts w:ascii="Times New Roman" w:eastAsia="Calibri" w:hAnsi="Times New Roman" w:cs="Times New Roman"/>
          <w:sz w:val="21"/>
          <w:szCs w:val="21"/>
          <w:lang w:eastAsia="ar-SA" w:bidi="ar-SA"/>
        </w:rPr>
        <w:t xml:space="preserve">с </w:t>
      </w:r>
      <w:r w:rsidR="000D5ABC" w:rsidRPr="002D7E55">
        <w:rPr>
          <w:rFonts w:ascii="Times New Roman" w:eastAsia="Calibri" w:hAnsi="Times New Roman" w:cs="Times New Roman"/>
          <w:sz w:val="21"/>
          <w:szCs w:val="21"/>
          <w:lang w:eastAsia="ar-SA" w:bidi="ar-SA"/>
        </w:rPr>
        <w:t>даты</w:t>
      </w:r>
      <w:r w:rsidR="00C76444" w:rsidRPr="002D7E55">
        <w:rPr>
          <w:rFonts w:ascii="Times New Roman" w:eastAsia="Calibri" w:hAnsi="Times New Roman" w:cs="Times New Roman"/>
          <w:sz w:val="21"/>
          <w:szCs w:val="21"/>
          <w:lang w:eastAsia="ar-SA" w:bidi="ar-SA"/>
        </w:rPr>
        <w:t xml:space="preserve"> предоставления</w:t>
      </w:r>
      <w:proofErr w:type="gramEnd"/>
      <w:r w:rsidR="00C76444" w:rsidRPr="002D7E55">
        <w:rPr>
          <w:rFonts w:ascii="Times New Roman" w:eastAsia="Calibri" w:hAnsi="Times New Roman" w:cs="Times New Roman"/>
          <w:sz w:val="21"/>
          <w:szCs w:val="21"/>
          <w:lang w:eastAsia="ar-SA" w:bidi="ar-SA"/>
        </w:rPr>
        <w:t xml:space="preserve"> За</w:t>
      </w:r>
      <w:r w:rsidR="00696E2D" w:rsidRPr="002D7E55">
        <w:rPr>
          <w:rFonts w:ascii="Times New Roman" w:eastAsia="Calibri" w:hAnsi="Times New Roman" w:cs="Times New Roman"/>
          <w:sz w:val="21"/>
          <w:szCs w:val="21"/>
          <w:lang w:eastAsia="ar-SA" w:bidi="ar-SA"/>
        </w:rPr>
        <w:t xml:space="preserve">казчиком </w:t>
      </w:r>
      <w:r w:rsidR="00FB69BD" w:rsidRPr="002D7E55">
        <w:rPr>
          <w:rFonts w:ascii="Times New Roman" w:eastAsia="Calibri" w:hAnsi="Times New Roman" w:cs="Times New Roman"/>
          <w:sz w:val="21"/>
          <w:szCs w:val="21"/>
          <w:lang w:eastAsia="ar-SA" w:bidi="ar-SA"/>
        </w:rPr>
        <w:t>СИ</w:t>
      </w:r>
      <w:r w:rsidR="00696E2D" w:rsidRPr="002D7E55">
        <w:rPr>
          <w:rFonts w:ascii="Times New Roman" w:eastAsia="Calibri" w:hAnsi="Times New Roman" w:cs="Times New Roman"/>
          <w:sz w:val="21"/>
          <w:szCs w:val="21"/>
          <w:lang w:eastAsia="ar-SA" w:bidi="ar-SA"/>
        </w:rPr>
        <w:t xml:space="preserve"> </w:t>
      </w:r>
      <w:r w:rsidR="00C76444" w:rsidRPr="002D7E55">
        <w:rPr>
          <w:rFonts w:ascii="Times New Roman" w:eastAsia="Calibri" w:hAnsi="Times New Roman" w:cs="Times New Roman"/>
          <w:sz w:val="21"/>
          <w:szCs w:val="21"/>
          <w:lang w:eastAsia="ar-SA" w:bidi="ar-SA"/>
        </w:rPr>
        <w:t xml:space="preserve">с учетом сроков опубликования сведений о результатах поверки в </w:t>
      </w:r>
      <w:r w:rsidR="00E0444E" w:rsidRPr="002D7E55">
        <w:rPr>
          <w:rFonts w:ascii="Times New Roman" w:eastAsia="Calibri" w:hAnsi="Times New Roman" w:cs="Times New Roman"/>
          <w:sz w:val="21"/>
          <w:szCs w:val="21"/>
          <w:lang w:eastAsia="ar-SA" w:bidi="ar-SA"/>
        </w:rPr>
        <w:t>ФИФ ОЕИ</w:t>
      </w:r>
      <w:r w:rsidR="00FB69BD" w:rsidRPr="002D7E55">
        <w:rPr>
          <w:rFonts w:ascii="Times New Roman" w:eastAsia="Calibri" w:hAnsi="Times New Roman" w:cs="Times New Roman"/>
          <w:sz w:val="21"/>
          <w:szCs w:val="21"/>
          <w:lang w:eastAsia="ar-SA" w:bidi="ar-SA"/>
        </w:rPr>
        <w:t xml:space="preserve"> (ФГИС «АРШИН»</w:t>
      </w:r>
      <w:r w:rsidR="00EC2F0A" w:rsidRPr="002D7E55">
        <w:rPr>
          <w:rFonts w:ascii="Times New Roman" w:eastAsia="Calibri" w:hAnsi="Times New Roman" w:cs="Times New Roman"/>
          <w:sz w:val="21"/>
          <w:szCs w:val="21"/>
          <w:lang w:eastAsia="ar-SA" w:bidi="ar-SA"/>
        </w:rPr>
        <w:t>)</w:t>
      </w:r>
      <w:r w:rsidR="00C76444" w:rsidRPr="002D7E55">
        <w:rPr>
          <w:rFonts w:ascii="Times New Roman" w:eastAsia="Calibri" w:hAnsi="Times New Roman" w:cs="Times New Roman"/>
          <w:sz w:val="21"/>
          <w:szCs w:val="21"/>
          <w:lang w:eastAsia="ar-SA" w:bidi="ar-SA"/>
        </w:rPr>
        <w:t>.</w:t>
      </w:r>
      <w:r w:rsidR="00354606" w:rsidRPr="002D7E55">
        <w:rPr>
          <w:rFonts w:ascii="Times New Roman" w:eastAsia="Calibri" w:hAnsi="Times New Roman" w:cs="Times New Roman"/>
          <w:sz w:val="21"/>
          <w:szCs w:val="21"/>
          <w:lang w:eastAsia="ar-SA" w:bidi="ar-SA"/>
        </w:rPr>
        <w:t xml:space="preserve"> </w:t>
      </w:r>
      <w:r w:rsidR="00E0444E" w:rsidRPr="002D7E55">
        <w:rPr>
          <w:rFonts w:ascii="Times New Roman" w:eastAsia="Calibri" w:hAnsi="Times New Roman" w:cs="Times New Roman"/>
          <w:sz w:val="21"/>
          <w:szCs w:val="21"/>
          <w:lang w:eastAsia="ar-SA" w:bidi="ar-SA"/>
        </w:rPr>
        <w:t>Срок опубликования сведений о результатах поверки в ФИФ ОЕИ</w:t>
      </w:r>
      <w:r w:rsidR="00FB69BD" w:rsidRPr="002D7E55">
        <w:rPr>
          <w:rFonts w:ascii="Times New Roman" w:eastAsia="Calibri" w:hAnsi="Times New Roman" w:cs="Times New Roman"/>
          <w:sz w:val="21"/>
          <w:szCs w:val="21"/>
          <w:lang w:eastAsia="ar-SA" w:bidi="ar-SA"/>
        </w:rPr>
        <w:t xml:space="preserve"> (ФГИС «АРШИН») </w:t>
      </w:r>
      <w:r w:rsidR="00E0444E" w:rsidRPr="002D7E55">
        <w:rPr>
          <w:rFonts w:ascii="Times New Roman" w:eastAsia="Calibri" w:hAnsi="Times New Roman" w:cs="Times New Roman"/>
          <w:sz w:val="21"/>
          <w:szCs w:val="21"/>
          <w:lang w:eastAsia="ar-SA" w:bidi="ar-SA"/>
        </w:rPr>
        <w:t xml:space="preserve">регулируется Приказом </w:t>
      </w:r>
      <w:proofErr w:type="spellStart"/>
      <w:r w:rsidR="00E0444E" w:rsidRPr="002D7E55">
        <w:rPr>
          <w:rFonts w:ascii="Times New Roman" w:eastAsia="Calibri" w:hAnsi="Times New Roman" w:cs="Times New Roman"/>
          <w:sz w:val="21"/>
          <w:szCs w:val="21"/>
          <w:lang w:eastAsia="ar-SA" w:bidi="ar-SA"/>
        </w:rPr>
        <w:t>Минпромторга</w:t>
      </w:r>
      <w:proofErr w:type="spellEnd"/>
      <w:r w:rsidR="00E0444E" w:rsidRPr="002D7E55">
        <w:rPr>
          <w:rFonts w:ascii="Times New Roman" w:eastAsia="Calibri" w:hAnsi="Times New Roman" w:cs="Times New Roman"/>
          <w:sz w:val="21"/>
          <w:szCs w:val="21"/>
          <w:lang w:eastAsia="ar-SA" w:bidi="ar-SA"/>
        </w:rPr>
        <w:t xml:space="preserve"> России от 31 июля 2020 г. №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Минюсте России 20.11.2020 № 61033).</w:t>
      </w:r>
    </w:p>
    <w:p w:rsidR="00FB69BD" w:rsidRPr="002D7E55" w:rsidRDefault="00EC2F0A" w:rsidP="00E0444E">
      <w:pPr>
        <w:widowControl/>
        <w:suppressAutoHyphens/>
        <w:ind w:firstLine="708"/>
        <w:jc w:val="both"/>
        <w:rPr>
          <w:rFonts w:ascii="Times New Roman" w:eastAsia="Calibri" w:hAnsi="Times New Roman" w:cs="Times New Roman"/>
          <w:sz w:val="21"/>
          <w:szCs w:val="21"/>
          <w:lang w:eastAsia="ar-SA" w:bidi="ar-SA"/>
        </w:rPr>
      </w:pPr>
      <w:r w:rsidRPr="002D7E55">
        <w:rPr>
          <w:rFonts w:ascii="Times New Roman" w:hAnsi="Times New Roman" w:cs="Times New Roman"/>
          <w:sz w:val="21"/>
          <w:szCs w:val="21"/>
        </w:rPr>
        <w:t xml:space="preserve"> </w:t>
      </w:r>
      <w:proofErr w:type="gramStart"/>
      <w:r w:rsidR="00E0444E" w:rsidRPr="002D7E55">
        <w:rPr>
          <w:rFonts w:ascii="Times New Roman" w:eastAsia="Calibri" w:hAnsi="Times New Roman" w:cs="Times New Roman"/>
          <w:sz w:val="21"/>
          <w:szCs w:val="21"/>
          <w:lang w:eastAsia="ar-SA" w:bidi="ar-SA"/>
        </w:rPr>
        <w:t xml:space="preserve">После опубликования сведений в ФИФ ОЕИ </w:t>
      </w:r>
      <w:r w:rsidR="00FB69BD" w:rsidRPr="002D7E55">
        <w:rPr>
          <w:rFonts w:ascii="Times New Roman" w:eastAsia="Calibri" w:hAnsi="Times New Roman" w:cs="Times New Roman"/>
          <w:sz w:val="21"/>
          <w:szCs w:val="21"/>
          <w:lang w:eastAsia="ar-SA" w:bidi="ar-SA"/>
        </w:rPr>
        <w:t xml:space="preserve">(ФГИС «АРШИН») </w:t>
      </w:r>
      <w:r w:rsidR="00E0444E" w:rsidRPr="002D7E55">
        <w:rPr>
          <w:rFonts w:ascii="Times New Roman" w:eastAsia="Calibri" w:hAnsi="Times New Roman" w:cs="Times New Roman"/>
          <w:sz w:val="21"/>
          <w:szCs w:val="21"/>
          <w:lang w:eastAsia="ar-SA" w:bidi="ar-SA"/>
        </w:rPr>
        <w:t>Исполнитель наносит на СИ знак поверки</w:t>
      </w:r>
      <w:r w:rsidR="005C4598" w:rsidRPr="002D7E55">
        <w:rPr>
          <w:rFonts w:ascii="Times New Roman" w:eastAsia="Calibri" w:hAnsi="Times New Roman" w:cs="Times New Roman"/>
          <w:sz w:val="21"/>
          <w:szCs w:val="21"/>
          <w:lang w:eastAsia="ar-SA" w:bidi="ar-SA"/>
        </w:rPr>
        <w:t xml:space="preserve"> (калибровки)</w:t>
      </w:r>
      <w:r w:rsidR="00E0444E" w:rsidRPr="002D7E55">
        <w:rPr>
          <w:rFonts w:ascii="Times New Roman" w:eastAsia="Calibri" w:hAnsi="Times New Roman" w:cs="Times New Roman"/>
          <w:sz w:val="21"/>
          <w:szCs w:val="21"/>
          <w:lang w:eastAsia="ar-SA" w:bidi="ar-SA"/>
        </w:rPr>
        <w:t>, выдает Заказчику свидетельство о поверке</w:t>
      </w:r>
      <w:r w:rsidR="005C4598" w:rsidRPr="002D7E55">
        <w:rPr>
          <w:rFonts w:ascii="Times New Roman" w:eastAsia="Calibri" w:hAnsi="Times New Roman" w:cs="Times New Roman"/>
          <w:sz w:val="21"/>
          <w:szCs w:val="21"/>
          <w:lang w:eastAsia="ar-SA" w:bidi="ar-SA"/>
        </w:rPr>
        <w:t xml:space="preserve"> (калибровке)</w:t>
      </w:r>
      <w:r w:rsidR="00E0444E" w:rsidRPr="002D7E55">
        <w:rPr>
          <w:rFonts w:ascii="Times New Roman" w:eastAsia="Calibri" w:hAnsi="Times New Roman" w:cs="Times New Roman"/>
          <w:sz w:val="21"/>
          <w:szCs w:val="21"/>
          <w:lang w:eastAsia="ar-SA" w:bidi="ar-SA"/>
        </w:rPr>
        <w:t xml:space="preserve"> </w:t>
      </w:r>
      <w:r w:rsidR="00FB69BD" w:rsidRPr="002D7E55">
        <w:rPr>
          <w:rFonts w:ascii="Times New Roman" w:eastAsia="Calibri" w:hAnsi="Times New Roman" w:cs="Times New Roman"/>
          <w:sz w:val="21"/>
          <w:szCs w:val="21"/>
          <w:lang w:eastAsia="ar-SA" w:bidi="ar-SA"/>
        </w:rPr>
        <w:t>СИ</w:t>
      </w:r>
      <w:r w:rsidR="00E0444E" w:rsidRPr="002D7E55">
        <w:rPr>
          <w:rFonts w:ascii="Times New Roman" w:eastAsia="Calibri" w:hAnsi="Times New Roman" w:cs="Times New Roman"/>
          <w:sz w:val="21"/>
          <w:szCs w:val="21"/>
          <w:lang w:eastAsia="ar-SA" w:bidi="ar-SA"/>
        </w:rPr>
        <w:t xml:space="preserve"> на бумажном носителе, а в паспорт СИ (при наличии) вносит запись о проведенной поверке</w:t>
      </w:r>
      <w:r w:rsidR="005C4598" w:rsidRPr="002D7E55">
        <w:rPr>
          <w:rFonts w:ascii="Times New Roman" w:eastAsia="Calibri" w:hAnsi="Times New Roman" w:cs="Times New Roman"/>
          <w:sz w:val="21"/>
          <w:szCs w:val="21"/>
          <w:lang w:eastAsia="ar-SA" w:bidi="ar-SA"/>
        </w:rPr>
        <w:t xml:space="preserve"> (калибровке)</w:t>
      </w:r>
      <w:r w:rsidR="00E0444E" w:rsidRPr="002D7E55">
        <w:rPr>
          <w:rFonts w:ascii="Times New Roman" w:eastAsia="Calibri" w:hAnsi="Times New Roman" w:cs="Times New Roman"/>
          <w:sz w:val="21"/>
          <w:szCs w:val="21"/>
          <w:lang w:eastAsia="ar-SA" w:bidi="ar-SA"/>
        </w:rPr>
        <w:t xml:space="preserve">, заверенную подписью </w:t>
      </w:r>
      <w:proofErr w:type="spellStart"/>
      <w:r w:rsidR="00E0444E" w:rsidRPr="002D7E55">
        <w:rPr>
          <w:rFonts w:ascii="Times New Roman" w:eastAsia="Calibri" w:hAnsi="Times New Roman" w:cs="Times New Roman"/>
          <w:sz w:val="21"/>
          <w:szCs w:val="21"/>
          <w:lang w:eastAsia="ar-SA" w:bidi="ar-SA"/>
        </w:rPr>
        <w:t>поверителя</w:t>
      </w:r>
      <w:proofErr w:type="spellEnd"/>
      <w:r w:rsidR="00E0444E" w:rsidRPr="002D7E55">
        <w:rPr>
          <w:rFonts w:ascii="Times New Roman" w:eastAsia="Calibri" w:hAnsi="Times New Roman" w:cs="Times New Roman"/>
          <w:sz w:val="21"/>
          <w:szCs w:val="21"/>
          <w:lang w:eastAsia="ar-SA" w:bidi="ar-SA"/>
        </w:rPr>
        <w:t xml:space="preserve"> и знаком поверки</w:t>
      </w:r>
      <w:r w:rsidR="005C4598" w:rsidRPr="002D7E55">
        <w:rPr>
          <w:rFonts w:ascii="Times New Roman" w:eastAsia="Calibri" w:hAnsi="Times New Roman" w:cs="Times New Roman"/>
          <w:sz w:val="21"/>
          <w:szCs w:val="21"/>
          <w:lang w:eastAsia="ar-SA" w:bidi="ar-SA"/>
        </w:rPr>
        <w:t xml:space="preserve"> (калибровки)</w:t>
      </w:r>
      <w:r w:rsidR="00E0444E" w:rsidRPr="002D7E55">
        <w:rPr>
          <w:rFonts w:ascii="Times New Roman" w:eastAsia="Calibri" w:hAnsi="Times New Roman" w:cs="Times New Roman"/>
          <w:sz w:val="21"/>
          <w:szCs w:val="21"/>
          <w:lang w:eastAsia="ar-SA" w:bidi="ar-SA"/>
        </w:rPr>
        <w:t>, с указанием даты поверки</w:t>
      </w:r>
      <w:r w:rsidR="005C4598" w:rsidRPr="002D7E55">
        <w:rPr>
          <w:rFonts w:ascii="Times New Roman" w:eastAsia="Calibri" w:hAnsi="Times New Roman" w:cs="Times New Roman"/>
          <w:sz w:val="21"/>
          <w:szCs w:val="21"/>
          <w:lang w:eastAsia="ar-SA" w:bidi="ar-SA"/>
        </w:rPr>
        <w:t xml:space="preserve"> (калибровки)</w:t>
      </w:r>
      <w:r w:rsidR="00E0444E" w:rsidRPr="002D7E55">
        <w:rPr>
          <w:rFonts w:ascii="Times New Roman" w:eastAsia="Calibri" w:hAnsi="Times New Roman" w:cs="Times New Roman"/>
          <w:sz w:val="21"/>
          <w:szCs w:val="21"/>
          <w:lang w:eastAsia="ar-SA" w:bidi="ar-SA"/>
        </w:rPr>
        <w:t>, либо</w:t>
      </w:r>
      <w:r w:rsidR="00FB69BD" w:rsidRPr="002D7E55">
        <w:rPr>
          <w:rFonts w:ascii="Times New Roman" w:eastAsia="Calibri" w:hAnsi="Times New Roman" w:cs="Times New Roman"/>
          <w:sz w:val="21"/>
          <w:szCs w:val="21"/>
          <w:lang w:eastAsia="ar-SA" w:bidi="ar-SA"/>
        </w:rPr>
        <w:t xml:space="preserve">/или </w:t>
      </w:r>
      <w:r w:rsidR="00E0444E" w:rsidRPr="002D7E55">
        <w:rPr>
          <w:rFonts w:ascii="Times New Roman" w:eastAsia="Calibri" w:hAnsi="Times New Roman" w:cs="Times New Roman"/>
          <w:sz w:val="21"/>
          <w:szCs w:val="21"/>
          <w:lang w:eastAsia="ar-SA" w:bidi="ar-SA"/>
        </w:rPr>
        <w:t xml:space="preserve"> выдает извещение о непригодности к применению </w:t>
      </w:r>
      <w:r w:rsidR="00FB69BD" w:rsidRPr="002D7E55">
        <w:rPr>
          <w:rFonts w:ascii="Times New Roman" w:eastAsia="Calibri" w:hAnsi="Times New Roman" w:cs="Times New Roman"/>
          <w:sz w:val="21"/>
          <w:szCs w:val="21"/>
          <w:lang w:eastAsia="ar-SA" w:bidi="ar-SA"/>
        </w:rPr>
        <w:t>СИ</w:t>
      </w:r>
      <w:proofErr w:type="gramEnd"/>
    </w:p>
    <w:p w:rsidR="00C76444" w:rsidRPr="002D7E55" w:rsidRDefault="002D0E7C" w:rsidP="00FB69BD">
      <w:pPr>
        <w:widowControl/>
        <w:suppressAutoHyphens/>
        <w:jc w:val="both"/>
        <w:rPr>
          <w:rFonts w:ascii="Times New Roman" w:eastAsia="Calibri" w:hAnsi="Times New Roman" w:cs="Times New Roman"/>
          <w:color w:val="auto"/>
          <w:sz w:val="21"/>
          <w:szCs w:val="21"/>
          <w:lang w:eastAsia="ar-SA" w:bidi="ar-SA"/>
        </w:rPr>
      </w:pPr>
      <w:r w:rsidRPr="002D7E55">
        <w:rPr>
          <w:rFonts w:ascii="Times New Roman" w:eastAsia="Calibri" w:hAnsi="Times New Roman" w:cs="Times New Roman"/>
          <w:color w:val="auto"/>
          <w:sz w:val="21"/>
          <w:szCs w:val="21"/>
          <w:lang w:eastAsia="ar-SA" w:bidi="ar-SA"/>
        </w:rPr>
        <w:lastRenderedPageBreak/>
        <w:t>4</w:t>
      </w:r>
      <w:r w:rsidR="00354606" w:rsidRPr="002D7E55">
        <w:rPr>
          <w:rFonts w:ascii="Times New Roman" w:eastAsia="Calibri" w:hAnsi="Times New Roman" w:cs="Times New Roman"/>
          <w:color w:val="auto"/>
          <w:sz w:val="21"/>
          <w:szCs w:val="21"/>
          <w:lang w:eastAsia="ar-SA" w:bidi="ar-SA"/>
        </w:rPr>
        <w:t>.</w:t>
      </w:r>
      <w:r w:rsidR="00696E2D" w:rsidRPr="002D7E55">
        <w:rPr>
          <w:rFonts w:ascii="Times New Roman" w:eastAsia="Calibri" w:hAnsi="Times New Roman" w:cs="Times New Roman"/>
          <w:color w:val="auto"/>
          <w:sz w:val="21"/>
          <w:szCs w:val="21"/>
          <w:lang w:eastAsia="ar-SA" w:bidi="ar-SA"/>
        </w:rPr>
        <w:t>3</w:t>
      </w:r>
      <w:r w:rsidR="00C76444" w:rsidRPr="002D7E55">
        <w:rPr>
          <w:rFonts w:ascii="Times New Roman" w:eastAsia="Calibri" w:hAnsi="Times New Roman" w:cs="Times New Roman"/>
          <w:color w:val="auto"/>
          <w:sz w:val="21"/>
          <w:szCs w:val="21"/>
          <w:lang w:eastAsia="ar-SA" w:bidi="ar-SA"/>
        </w:rPr>
        <w:t xml:space="preserve">. Услуги должны быть оказаны Исполнителем в объеме и по ценам, предусмотренным </w:t>
      </w:r>
      <w:r w:rsidR="005A440D" w:rsidRPr="002D7E55">
        <w:rPr>
          <w:rFonts w:ascii="Times New Roman" w:eastAsia="Calibri" w:hAnsi="Times New Roman" w:cs="Times New Roman"/>
          <w:color w:val="auto"/>
          <w:sz w:val="21"/>
          <w:szCs w:val="21"/>
          <w:lang w:eastAsia="ar-SA" w:bidi="ar-SA"/>
        </w:rPr>
        <w:t xml:space="preserve">в </w:t>
      </w:r>
      <w:r w:rsidR="00C76444" w:rsidRPr="002D7E55">
        <w:rPr>
          <w:rFonts w:ascii="Times New Roman" w:eastAsia="Calibri" w:hAnsi="Times New Roman" w:cs="Times New Roman"/>
          <w:color w:val="auto"/>
          <w:sz w:val="21"/>
          <w:szCs w:val="21"/>
          <w:lang w:eastAsia="ar-SA" w:bidi="ar-SA"/>
        </w:rPr>
        <w:t xml:space="preserve">Приложение № </w:t>
      </w:r>
      <w:r w:rsidR="00696E2D" w:rsidRPr="002D7E55">
        <w:rPr>
          <w:rFonts w:ascii="Times New Roman" w:eastAsia="Calibri" w:hAnsi="Times New Roman" w:cs="Times New Roman"/>
          <w:color w:val="auto"/>
          <w:sz w:val="21"/>
          <w:szCs w:val="21"/>
          <w:lang w:eastAsia="ar-SA" w:bidi="ar-SA"/>
        </w:rPr>
        <w:t>2</w:t>
      </w:r>
      <w:r w:rsidR="000D5ABC" w:rsidRPr="002D7E55">
        <w:rPr>
          <w:rFonts w:ascii="Times New Roman" w:eastAsia="Calibri" w:hAnsi="Times New Roman" w:cs="Times New Roman"/>
          <w:color w:val="auto"/>
          <w:sz w:val="21"/>
          <w:szCs w:val="21"/>
          <w:lang w:eastAsia="ar-SA" w:bidi="ar-SA"/>
        </w:rPr>
        <w:t xml:space="preserve"> к Контракту</w:t>
      </w:r>
      <w:r w:rsidR="005A440D" w:rsidRPr="002D7E55">
        <w:rPr>
          <w:rFonts w:ascii="Times New Roman" w:eastAsia="Calibri" w:hAnsi="Times New Roman" w:cs="Times New Roman"/>
          <w:color w:val="auto"/>
          <w:sz w:val="21"/>
          <w:szCs w:val="21"/>
          <w:lang w:eastAsia="ar-SA" w:bidi="ar-SA"/>
        </w:rPr>
        <w:t xml:space="preserve"> («Расчет цены контракта»)</w:t>
      </w:r>
      <w:r w:rsidR="00C76444" w:rsidRPr="002D7E55">
        <w:rPr>
          <w:rFonts w:ascii="Times New Roman" w:eastAsia="Calibri" w:hAnsi="Times New Roman" w:cs="Times New Roman"/>
          <w:color w:val="auto"/>
          <w:sz w:val="21"/>
          <w:szCs w:val="21"/>
          <w:lang w:eastAsia="ar-SA" w:bidi="ar-SA"/>
        </w:rPr>
        <w:t>.</w:t>
      </w:r>
    </w:p>
    <w:p w:rsidR="008F3728" w:rsidRPr="002D7E55" w:rsidRDefault="008F3728" w:rsidP="00482614">
      <w:pPr>
        <w:pStyle w:val="ab"/>
        <w:tabs>
          <w:tab w:val="left" w:pos="1134"/>
        </w:tabs>
        <w:ind w:left="0"/>
        <w:jc w:val="both"/>
        <w:rPr>
          <w:rFonts w:ascii="Times New Roman" w:hAnsi="Times New Roman" w:cs="Times New Roman"/>
          <w:sz w:val="21"/>
          <w:szCs w:val="21"/>
        </w:rPr>
      </w:pPr>
    </w:p>
    <w:p w:rsidR="00C76444" w:rsidRPr="002D7E55" w:rsidRDefault="00696E2D" w:rsidP="005C4598">
      <w:pPr>
        <w:pStyle w:val="ab"/>
        <w:widowControl/>
        <w:numPr>
          <w:ilvl w:val="0"/>
          <w:numId w:val="37"/>
        </w:numPr>
        <w:suppressAutoHyphens/>
        <w:autoSpaceDE w:val="0"/>
        <w:ind w:left="0" w:firstLine="0"/>
        <w:jc w:val="center"/>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ПРАВА И ОБЯЗАННОСТИ СТОРОН</w:t>
      </w:r>
    </w:p>
    <w:p w:rsidR="00C76444" w:rsidRPr="002D7E55" w:rsidRDefault="005C4598" w:rsidP="00482614">
      <w:pPr>
        <w:suppressAutoHyphens/>
        <w:autoSpaceDE w:val="0"/>
        <w:jc w:val="both"/>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5</w:t>
      </w:r>
      <w:r w:rsidR="00C76444" w:rsidRPr="002D7E55">
        <w:rPr>
          <w:rFonts w:ascii="Times New Roman" w:eastAsia="Times New Roman" w:hAnsi="Times New Roman" w:cs="Times New Roman"/>
          <w:b/>
          <w:bCs/>
          <w:color w:val="auto"/>
          <w:sz w:val="21"/>
          <w:szCs w:val="21"/>
          <w:lang w:bidi="ar-SA"/>
        </w:rPr>
        <w:t>.1. Заказчик обязан:</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xml:space="preserve">.1.1. Своевременно предоставлять Исполнителю информацию, необходимую для исполнения </w:t>
      </w:r>
      <w:r w:rsidR="0074566F" w:rsidRPr="002D7E55">
        <w:rPr>
          <w:rFonts w:ascii="Times New Roman" w:eastAsia="Times New Roman" w:hAnsi="Times New Roman" w:cs="Times New Roman"/>
          <w:bCs/>
          <w:color w:val="auto"/>
          <w:sz w:val="21"/>
          <w:szCs w:val="21"/>
          <w:lang w:bidi="ar-SA"/>
        </w:rPr>
        <w:t>К</w:t>
      </w:r>
      <w:r w:rsidR="00C76444" w:rsidRPr="002D7E55">
        <w:rPr>
          <w:rFonts w:ascii="Times New Roman" w:eastAsia="Times New Roman" w:hAnsi="Times New Roman" w:cs="Times New Roman"/>
          <w:bCs/>
          <w:color w:val="auto"/>
          <w:sz w:val="21"/>
          <w:szCs w:val="21"/>
          <w:lang w:bidi="ar-SA"/>
        </w:rPr>
        <w:t>онтракта;</w:t>
      </w:r>
    </w:p>
    <w:p w:rsidR="00096837"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096837" w:rsidRPr="002D7E55">
        <w:rPr>
          <w:rFonts w:ascii="Times New Roman" w:eastAsia="Times New Roman" w:hAnsi="Times New Roman" w:cs="Times New Roman"/>
          <w:bCs/>
          <w:color w:val="auto"/>
          <w:sz w:val="21"/>
          <w:szCs w:val="21"/>
          <w:lang w:bidi="ar-SA"/>
        </w:rPr>
        <w:t>.1.2. Обеспечить доступ сотрудников Исполнителя на территорию Заказчика, связанную с выполнением услуг</w:t>
      </w:r>
      <w:r w:rsidR="00C13746" w:rsidRPr="002D7E55">
        <w:rPr>
          <w:rFonts w:ascii="Times New Roman" w:eastAsia="Times New Roman" w:hAnsi="Times New Roman" w:cs="Times New Roman"/>
          <w:bCs/>
          <w:color w:val="auto"/>
          <w:sz w:val="21"/>
          <w:szCs w:val="21"/>
          <w:lang w:bidi="ar-SA"/>
        </w:rPr>
        <w:t xml:space="preserve"> (при оказании услуг по месту нахождения Заказчика)</w:t>
      </w:r>
      <w:r w:rsidR="00096837" w:rsidRPr="002D7E55">
        <w:rPr>
          <w:rFonts w:ascii="Times New Roman" w:eastAsia="Times New Roman" w:hAnsi="Times New Roman" w:cs="Times New Roman"/>
          <w:bCs/>
          <w:color w:val="auto"/>
          <w:sz w:val="21"/>
          <w:szCs w:val="21"/>
          <w:lang w:bidi="ar-SA"/>
        </w:rPr>
        <w:t>.</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.1.</w:t>
      </w:r>
      <w:r w:rsidR="00096837" w:rsidRPr="002D7E55">
        <w:rPr>
          <w:rFonts w:ascii="Times New Roman" w:eastAsia="Times New Roman" w:hAnsi="Times New Roman" w:cs="Times New Roman"/>
          <w:bCs/>
          <w:color w:val="auto"/>
          <w:sz w:val="21"/>
          <w:szCs w:val="21"/>
          <w:lang w:bidi="ar-SA"/>
        </w:rPr>
        <w:t>3</w:t>
      </w:r>
      <w:r w:rsidR="00C76444" w:rsidRPr="002D7E55">
        <w:rPr>
          <w:rFonts w:ascii="Times New Roman" w:eastAsia="Times New Roman" w:hAnsi="Times New Roman" w:cs="Times New Roman"/>
          <w:bCs/>
          <w:color w:val="auto"/>
          <w:sz w:val="21"/>
          <w:szCs w:val="21"/>
          <w:lang w:bidi="ar-SA"/>
        </w:rPr>
        <w:t xml:space="preserve">. Принять и оплатить оказанные услуги на условиях, установленных </w:t>
      </w:r>
      <w:r w:rsidR="0074566F" w:rsidRPr="002D7E55">
        <w:rPr>
          <w:rFonts w:ascii="Times New Roman" w:eastAsia="Times New Roman" w:hAnsi="Times New Roman" w:cs="Times New Roman"/>
          <w:bCs/>
          <w:color w:val="auto"/>
          <w:sz w:val="21"/>
          <w:szCs w:val="21"/>
          <w:lang w:bidi="ar-SA"/>
        </w:rPr>
        <w:t>К</w:t>
      </w:r>
      <w:r w:rsidR="00C76444" w:rsidRPr="002D7E55">
        <w:rPr>
          <w:rFonts w:ascii="Times New Roman" w:eastAsia="Times New Roman" w:hAnsi="Times New Roman" w:cs="Times New Roman"/>
          <w:bCs/>
          <w:color w:val="auto"/>
          <w:sz w:val="21"/>
          <w:szCs w:val="21"/>
          <w:lang w:bidi="ar-SA"/>
        </w:rPr>
        <w:t>онтрактом;</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.1.</w:t>
      </w:r>
      <w:r w:rsidR="00096837" w:rsidRPr="002D7E55">
        <w:rPr>
          <w:rFonts w:ascii="Times New Roman" w:eastAsia="Times New Roman" w:hAnsi="Times New Roman" w:cs="Times New Roman"/>
          <w:bCs/>
          <w:color w:val="auto"/>
          <w:sz w:val="21"/>
          <w:szCs w:val="21"/>
          <w:lang w:bidi="ar-SA"/>
        </w:rPr>
        <w:t>4</w:t>
      </w:r>
      <w:r w:rsidR="00C76444" w:rsidRPr="002D7E55">
        <w:rPr>
          <w:rFonts w:ascii="Times New Roman" w:eastAsia="Times New Roman" w:hAnsi="Times New Roman" w:cs="Times New Roman"/>
          <w:bCs/>
          <w:color w:val="auto"/>
          <w:sz w:val="21"/>
          <w:szCs w:val="21"/>
          <w:lang w:bidi="ar-SA"/>
        </w:rPr>
        <w:t xml:space="preserve">. Своевременно предоставлять разъяснения и уточнения по запросам Исполнителя в части оказания услуг в соответствии с условиями настоящего </w:t>
      </w:r>
      <w:r w:rsidR="0074566F" w:rsidRPr="002D7E55">
        <w:rPr>
          <w:rFonts w:ascii="Times New Roman" w:eastAsia="Times New Roman" w:hAnsi="Times New Roman" w:cs="Times New Roman"/>
          <w:bCs/>
          <w:color w:val="auto"/>
          <w:sz w:val="21"/>
          <w:szCs w:val="21"/>
          <w:lang w:bidi="ar-SA"/>
        </w:rPr>
        <w:t>К</w:t>
      </w:r>
      <w:r w:rsidR="00C76444" w:rsidRPr="002D7E55">
        <w:rPr>
          <w:rFonts w:ascii="Times New Roman" w:eastAsia="Times New Roman" w:hAnsi="Times New Roman" w:cs="Times New Roman"/>
          <w:bCs/>
          <w:color w:val="auto"/>
          <w:sz w:val="21"/>
          <w:szCs w:val="21"/>
          <w:lang w:bidi="ar-SA"/>
        </w:rPr>
        <w:t>онтракта.</w:t>
      </w:r>
    </w:p>
    <w:p w:rsidR="00746A77"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746A77" w:rsidRPr="002D7E55">
        <w:rPr>
          <w:rFonts w:ascii="Times New Roman" w:eastAsia="Times New Roman" w:hAnsi="Times New Roman" w:cs="Times New Roman"/>
          <w:bCs/>
          <w:color w:val="auto"/>
          <w:sz w:val="21"/>
          <w:szCs w:val="21"/>
          <w:lang w:bidi="ar-SA"/>
        </w:rPr>
        <w:t>.1.</w:t>
      </w:r>
      <w:r w:rsidR="00096837" w:rsidRPr="002D7E55">
        <w:rPr>
          <w:rFonts w:ascii="Times New Roman" w:eastAsia="Times New Roman" w:hAnsi="Times New Roman" w:cs="Times New Roman"/>
          <w:bCs/>
          <w:color w:val="auto"/>
          <w:sz w:val="21"/>
          <w:szCs w:val="21"/>
          <w:lang w:bidi="ar-SA"/>
        </w:rPr>
        <w:t>5</w:t>
      </w:r>
      <w:r w:rsidR="00746A77" w:rsidRPr="002D7E55">
        <w:rPr>
          <w:rFonts w:ascii="Times New Roman" w:eastAsia="Times New Roman" w:hAnsi="Times New Roman" w:cs="Times New Roman"/>
          <w:bCs/>
          <w:color w:val="auto"/>
          <w:sz w:val="21"/>
          <w:szCs w:val="21"/>
          <w:lang w:bidi="ar-SA"/>
        </w:rPr>
        <w:t xml:space="preserve">. </w:t>
      </w:r>
      <w:r w:rsidR="00816240" w:rsidRPr="002D7E55">
        <w:rPr>
          <w:rFonts w:ascii="Times New Roman" w:eastAsia="Times New Roman" w:hAnsi="Times New Roman" w:cs="Times New Roman"/>
          <w:bCs/>
          <w:color w:val="auto"/>
          <w:sz w:val="21"/>
          <w:szCs w:val="21"/>
          <w:lang w:bidi="ar-SA"/>
        </w:rPr>
        <w:t>В случае принятия решения об одностороннем отказе от исполнения Контракта, п</w:t>
      </w:r>
      <w:r w:rsidR="00746A77" w:rsidRPr="002D7E55">
        <w:rPr>
          <w:rFonts w:ascii="Times New Roman" w:eastAsia="Times New Roman" w:hAnsi="Times New Roman" w:cs="Times New Roman"/>
          <w:bCs/>
          <w:color w:val="auto"/>
          <w:sz w:val="21"/>
          <w:szCs w:val="21"/>
          <w:lang w:bidi="ar-SA"/>
        </w:rPr>
        <w:t xml:space="preserve">ринять решение об одностороннем отказе от исполнения Контракта в соответствии с положениями статьи 95 Федерального Закона № 44 </w:t>
      </w:r>
      <w:r w:rsidR="00C13746" w:rsidRPr="002D7E55">
        <w:rPr>
          <w:rFonts w:ascii="Times New Roman" w:eastAsia="Times New Roman" w:hAnsi="Times New Roman" w:cs="Times New Roman"/>
          <w:bCs/>
          <w:color w:val="auto"/>
          <w:sz w:val="21"/>
          <w:szCs w:val="21"/>
          <w:lang w:bidi="ar-SA"/>
        </w:rPr>
        <w:t>–</w:t>
      </w:r>
      <w:r w:rsidR="00746A77" w:rsidRPr="002D7E55">
        <w:rPr>
          <w:rFonts w:ascii="Times New Roman" w:eastAsia="Times New Roman" w:hAnsi="Times New Roman" w:cs="Times New Roman"/>
          <w:bCs/>
          <w:color w:val="auto"/>
          <w:sz w:val="21"/>
          <w:szCs w:val="21"/>
          <w:lang w:bidi="ar-SA"/>
        </w:rPr>
        <w:t>ФЗ</w:t>
      </w:r>
      <w:r w:rsidR="00C13746" w:rsidRPr="002D7E55">
        <w:rPr>
          <w:rFonts w:ascii="Times New Roman" w:eastAsia="Times New Roman" w:hAnsi="Times New Roman" w:cs="Times New Roman"/>
          <w:bCs/>
          <w:color w:val="auto"/>
          <w:sz w:val="21"/>
          <w:szCs w:val="21"/>
          <w:lang w:bidi="ar-SA"/>
        </w:rPr>
        <w:t>.</w:t>
      </w:r>
    </w:p>
    <w:p w:rsidR="00C76444" w:rsidRPr="002D7E55" w:rsidRDefault="005C4598" w:rsidP="00482614">
      <w:pPr>
        <w:suppressAutoHyphens/>
        <w:autoSpaceDE w:val="0"/>
        <w:jc w:val="both"/>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5</w:t>
      </w:r>
      <w:r w:rsidR="00C76444" w:rsidRPr="002D7E55">
        <w:rPr>
          <w:rFonts w:ascii="Times New Roman" w:eastAsia="Times New Roman" w:hAnsi="Times New Roman" w:cs="Times New Roman"/>
          <w:b/>
          <w:bCs/>
          <w:color w:val="auto"/>
          <w:sz w:val="21"/>
          <w:szCs w:val="21"/>
          <w:lang w:bidi="ar-SA"/>
        </w:rPr>
        <w:t>.2. Заказчик вправе:</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xml:space="preserve">.2.1.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74566F" w:rsidRPr="002D7E55">
        <w:rPr>
          <w:rFonts w:ascii="Times New Roman" w:eastAsia="Times New Roman" w:hAnsi="Times New Roman" w:cs="Times New Roman"/>
          <w:bCs/>
          <w:color w:val="auto"/>
          <w:sz w:val="21"/>
          <w:szCs w:val="21"/>
          <w:lang w:bidi="ar-SA"/>
        </w:rPr>
        <w:t>К</w:t>
      </w:r>
      <w:r w:rsidR="00C76444" w:rsidRPr="002D7E55">
        <w:rPr>
          <w:rFonts w:ascii="Times New Roman" w:eastAsia="Times New Roman" w:hAnsi="Times New Roman" w:cs="Times New Roman"/>
          <w:bCs/>
          <w:color w:val="auto"/>
          <w:sz w:val="21"/>
          <w:szCs w:val="21"/>
          <w:lang w:bidi="ar-SA"/>
        </w:rPr>
        <w:t>онтракта.</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xml:space="preserve">.2.2. Запрашивать у Исполнителя информацию о ходе и состоянии исполнения обязательств Исполнителя по настоящему </w:t>
      </w:r>
      <w:r w:rsidR="0074566F" w:rsidRPr="002D7E55">
        <w:rPr>
          <w:rFonts w:ascii="Times New Roman" w:eastAsia="Times New Roman" w:hAnsi="Times New Roman" w:cs="Times New Roman"/>
          <w:bCs/>
          <w:color w:val="auto"/>
          <w:sz w:val="21"/>
          <w:szCs w:val="21"/>
          <w:lang w:bidi="ar-SA"/>
        </w:rPr>
        <w:t>К</w:t>
      </w:r>
      <w:r w:rsidR="00C76444" w:rsidRPr="002D7E55">
        <w:rPr>
          <w:rFonts w:ascii="Times New Roman" w:eastAsia="Times New Roman" w:hAnsi="Times New Roman" w:cs="Times New Roman"/>
          <w:bCs/>
          <w:color w:val="auto"/>
          <w:sz w:val="21"/>
          <w:szCs w:val="21"/>
          <w:lang w:bidi="ar-SA"/>
        </w:rPr>
        <w:t>онтракту.</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.2.3.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C76444" w:rsidRPr="002D7E55" w:rsidRDefault="005C4598"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xml:space="preserve">.2.4. Осуществлять </w:t>
      </w:r>
      <w:proofErr w:type="gramStart"/>
      <w:r w:rsidR="00C76444" w:rsidRPr="002D7E55">
        <w:rPr>
          <w:rFonts w:ascii="Times New Roman" w:eastAsia="Times New Roman" w:hAnsi="Times New Roman" w:cs="Times New Roman"/>
          <w:bCs/>
          <w:color w:val="auto"/>
          <w:sz w:val="21"/>
          <w:szCs w:val="21"/>
          <w:lang w:bidi="ar-SA"/>
        </w:rPr>
        <w:t>контроль за</w:t>
      </w:r>
      <w:proofErr w:type="gramEnd"/>
      <w:r w:rsidR="00C76444" w:rsidRPr="002D7E55">
        <w:rPr>
          <w:rFonts w:ascii="Times New Roman" w:eastAsia="Times New Roman" w:hAnsi="Times New Roman" w:cs="Times New Roman"/>
          <w:bCs/>
          <w:color w:val="auto"/>
          <w:sz w:val="21"/>
          <w:szCs w:val="21"/>
          <w:lang w:bidi="ar-SA"/>
        </w:rPr>
        <w:t xml:space="preserve"> качеством, порядком и сроками оказания услуг.</w:t>
      </w:r>
    </w:p>
    <w:p w:rsidR="00816240" w:rsidRPr="002D7E55" w:rsidRDefault="005C4598" w:rsidP="00816240">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xml:space="preserve">.2.5. </w:t>
      </w:r>
      <w:r w:rsidR="00816240" w:rsidRPr="002D7E55">
        <w:rPr>
          <w:rFonts w:ascii="Times New Roman" w:eastAsia="Times New Roman" w:hAnsi="Times New Roman" w:cs="Times New Roman"/>
          <w:bCs/>
          <w:color w:val="auto"/>
          <w:sz w:val="21"/>
          <w:szCs w:val="21"/>
          <w:lang w:bidi="ar-SA"/>
        </w:rPr>
        <w:t>принять решение об одностороннем отказе от исполнения Контракта в соответствии с гражданским законодательством Российской Федерации;</w:t>
      </w:r>
    </w:p>
    <w:p w:rsidR="00816240" w:rsidRPr="002D7E55" w:rsidRDefault="005C4598" w:rsidP="00816240">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816240" w:rsidRPr="002D7E55">
        <w:rPr>
          <w:rFonts w:ascii="Times New Roman" w:eastAsia="Times New Roman" w:hAnsi="Times New Roman" w:cs="Times New Roman"/>
          <w:bCs/>
          <w:color w:val="auto"/>
          <w:sz w:val="21"/>
          <w:szCs w:val="21"/>
          <w:lang w:bidi="ar-SA"/>
        </w:rPr>
        <w:t>.2.6.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76444" w:rsidRPr="002D7E55" w:rsidRDefault="005C4598" w:rsidP="00816240">
      <w:pPr>
        <w:suppressAutoHyphens/>
        <w:autoSpaceDE w:val="0"/>
        <w:jc w:val="both"/>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5</w:t>
      </w:r>
      <w:r w:rsidR="00C76444" w:rsidRPr="002D7E55">
        <w:rPr>
          <w:rFonts w:ascii="Times New Roman" w:eastAsia="Times New Roman" w:hAnsi="Times New Roman" w:cs="Times New Roman"/>
          <w:b/>
          <w:bCs/>
          <w:color w:val="auto"/>
          <w:sz w:val="21"/>
          <w:szCs w:val="21"/>
          <w:lang w:bidi="ar-SA"/>
        </w:rPr>
        <w:t>.3. Исполнитель обязан:</w:t>
      </w:r>
    </w:p>
    <w:p w:rsidR="005C4598" w:rsidRPr="002D7E55" w:rsidRDefault="005C4598" w:rsidP="00A33F0C">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5.3.1. Соответствовать единым требованиям ч. 1 ст.31 Федерального закона 44-ФЗ и предоставить Заказчику (по требованию) документы, подтверждающие их соответствие.</w:t>
      </w:r>
    </w:p>
    <w:p w:rsidR="00A33F0C" w:rsidRPr="002D7E55" w:rsidRDefault="005C4598" w:rsidP="00A33F0C">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 xml:space="preserve">5.3.2. </w:t>
      </w:r>
      <w:r w:rsidR="00A33F0C" w:rsidRPr="002D7E55">
        <w:rPr>
          <w:rFonts w:ascii="Times New Roman" w:eastAsia="Times New Roman" w:hAnsi="Times New Roman" w:cs="Times New Roman"/>
          <w:bCs/>
          <w:color w:val="auto"/>
          <w:sz w:val="21"/>
          <w:szCs w:val="21"/>
          <w:lang w:bidi="ar-SA"/>
        </w:rPr>
        <w:t xml:space="preserve">Оказать услуги с использованием собственного, либо привлеченного у третьих лиц оборудования (машин, механизмов), материалов, качество которых должно удостоверяться сертификатами качества или другими документами, предусмотренными законодательством Российской Федерации на данный вид услуг. </w:t>
      </w:r>
    </w:p>
    <w:p w:rsidR="00A33F0C" w:rsidRPr="002D7E55" w:rsidRDefault="00A33F0C" w:rsidP="005C4598">
      <w:pPr>
        <w:suppressAutoHyphens/>
        <w:autoSpaceDE w:val="0"/>
        <w:ind w:firstLine="708"/>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 xml:space="preserve">В отношении соисполнителей Исполнитель выполняет функции </w:t>
      </w:r>
      <w:r w:rsidR="005C4598" w:rsidRPr="002D7E55">
        <w:rPr>
          <w:rFonts w:ascii="Times New Roman" w:eastAsia="Times New Roman" w:hAnsi="Times New Roman" w:cs="Times New Roman"/>
          <w:bCs/>
          <w:color w:val="auto"/>
          <w:sz w:val="21"/>
          <w:szCs w:val="21"/>
          <w:lang w:bidi="ar-SA"/>
        </w:rPr>
        <w:t>З</w:t>
      </w:r>
      <w:r w:rsidRPr="002D7E55">
        <w:rPr>
          <w:rFonts w:ascii="Times New Roman" w:eastAsia="Times New Roman" w:hAnsi="Times New Roman" w:cs="Times New Roman"/>
          <w:bCs/>
          <w:color w:val="auto"/>
          <w:sz w:val="21"/>
          <w:szCs w:val="21"/>
          <w:lang w:bidi="ar-SA"/>
        </w:rPr>
        <w:t>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r w:rsidR="005C4598" w:rsidRPr="002D7E55">
        <w:rPr>
          <w:rFonts w:ascii="Times New Roman" w:eastAsia="Times New Roman" w:hAnsi="Times New Roman" w:cs="Times New Roman"/>
          <w:bCs/>
          <w:color w:val="auto"/>
          <w:sz w:val="21"/>
          <w:szCs w:val="21"/>
          <w:lang w:bidi="ar-SA"/>
        </w:rPr>
        <w:t xml:space="preserve"> РФ</w:t>
      </w:r>
      <w:r w:rsidRPr="002D7E55">
        <w:rPr>
          <w:rFonts w:ascii="Times New Roman" w:eastAsia="Times New Roman" w:hAnsi="Times New Roman" w:cs="Times New Roman"/>
          <w:bCs/>
          <w:color w:val="auto"/>
          <w:sz w:val="21"/>
          <w:szCs w:val="21"/>
          <w:lang w:bidi="ar-SA"/>
        </w:rPr>
        <w:t>.</w:t>
      </w:r>
    </w:p>
    <w:p w:rsidR="00A33F0C" w:rsidRPr="002D7E55" w:rsidRDefault="00A33F0C" w:rsidP="005C4598">
      <w:pPr>
        <w:suppressAutoHyphens/>
        <w:autoSpaceDE w:val="0"/>
        <w:ind w:firstLine="708"/>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 xml:space="preserve">Невыполнение соисполнителем обязательств перед Исполнителем не освобождает Исполнителя от выполнения условий </w:t>
      </w:r>
      <w:r w:rsidR="005C4598" w:rsidRPr="002D7E55">
        <w:rPr>
          <w:rFonts w:ascii="Times New Roman" w:eastAsia="Times New Roman" w:hAnsi="Times New Roman" w:cs="Times New Roman"/>
          <w:bCs/>
          <w:color w:val="auto"/>
          <w:sz w:val="21"/>
          <w:szCs w:val="21"/>
          <w:lang w:bidi="ar-SA"/>
        </w:rPr>
        <w:t xml:space="preserve"> настоящего </w:t>
      </w:r>
      <w:r w:rsidRPr="002D7E55">
        <w:rPr>
          <w:rFonts w:ascii="Times New Roman" w:eastAsia="Times New Roman" w:hAnsi="Times New Roman" w:cs="Times New Roman"/>
          <w:bCs/>
          <w:color w:val="auto"/>
          <w:sz w:val="21"/>
          <w:szCs w:val="21"/>
          <w:lang w:bidi="ar-SA"/>
        </w:rPr>
        <w:t>Контракта.</w:t>
      </w:r>
    </w:p>
    <w:p w:rsidR="00A33F0C" w:rsidRPr="002D7E55" w:rsidRDefault="00C13746" w:rsidP="00A33F0C">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5.3.3.</w:t>
      </w:r>
      <w:r w:rsidR="00A33F0C" w:rsidRPr="002D7E55">
        <w:rPr>
          <w:rFonts w:ascii="Times New Roman" w:eastAsia="Times New Roman" w:hAnsi="Times New Roman" w:cs="Times New Roman"/>
          <w:bCs/>
          <w:color w:val="auto"/>
          <w:sz w:val="21"/>
          <w:szCs w:val="21"/>
          <w:lang w:bidi="ar-SA"/>
        </w:rPr>
        <w:t xml:space="preserve"> Сообщать Заказчику обо всех независящих от Исполнителя обстоятельствах, которые могут привести к невыполнению обязательств Исполнителя по настоящему Контракту.</w:t>
      </w:r>
    </w:p>
    <w:p w:rsidR="00A33F0C" w:rsidRPr="002D7E55" w:rsidRDefault="00C13746" w:rsidP="00A33F0C">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5.3.4</w:t>
      </w:r>
      <w:r w:rsidR="00A33F0C" w:rsidRPr="002D7E55">
        <w:rPr>
          <w:rFonts w:ascii="Times New Roman" w:eastAsia="Times New Roman" w:hAnsi="Times New Roman" w:cs="Times New Roman"/>
          <w:bCs/>
          <w:color w:val="auto"/>
          <w:sz w:val="21"/>
          <w:szCs w:val="21"/>
          <w:lang w:bidi="ar-SA"/>
        </w:rPr>
        <w:t>. Своевременно и надлежащим образом оказать услуги в соответствии с требованиями настоящего Контракта и представить Заказчику отчетную документацию по результатам оказанных услуг.</w:t>
      </w:r>
      <w:r w:rsidRPr="002D7E55">
        <w:rPr>
          <w:rFonts w:ascii="Times New Roman" w:eastAsia="Times New Roman" w:hAnsi="Times New Roman" w:cs="Times New Roman"/>
          <w:bCs/>
          <w:color w:val="auto"/>
          <w:sz w:val="21"/>
          <w:szCs w:val="21"/>
          <w:lang w:bidi="ar-SA"/>
        </w:rPr>
        <w:t xml:space="preserve"> </w:t>
      </w:r>
    </w:p>
    <w:p w:rsidR="00C13746" w:rsidRPr="002D7E55" w:rsidRDefault="00C13746" w:rsidP="00C13746">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ab/>
        <w:t xml:space="preserve">Дата выезда Исполнителя согласовывается с Заказчиком за 5 дней до проведения предполагаемой </w:t>
      </w:r>
      <w:proofErr w:type="spellStart"/>
      <w:r w:rsidRPr="002D7E55">
        <w:rPr>
          <w:rFonts w:ascii="Times New Roman" w:eastAsia="Times New Roman" w:hAnsi="Times New Roman" w:cs="Times New Roman"/>
          <w:bCs/>
          <w:color w:val="auto"/>
          <w:sz w:val="21"/>
          <w:szCs w:val="21"/>
          <w:lang w:bidi="ar-SA"/>
        </w:rPr>
        <w:t>предповерочной</w:t>
      </w:r>
      <w:proofErr w:type="spellEnd"/>
      <w:r w:rsidRPr="002D7E55">
        <w:rPr>
          <w:rFonts w:ascii="Times New Roman" w:eastAsia="Times New Roman" w:hAnsi="Times New Roman" w:cs="Times New Roman"/>
          <w:bCs/>
          <w:color w:val="auto"/>
          <w:sz w:val="21"/>
          <w:szCs w:val="21"/>
          <w:lang w:bidi="ar-SA"/>
        </w:rPr>
        <w:t xml:space="preserve"> подготовки, поверки (калибровки). </w:t>
      </w:r>
    </w:p>
    <w:p w:rsidR="00C13746" w:rsidRPr="002D7E55" w:rsidRDefault="00C13746" w:rsidP="00C13746">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ab/>
      </w:r>
      <w:proofErr w:type="spellStart"/>
      <w:r w:rsidRPr="002D7E55">
        <w:rPr>
          <w:rFonts w:ascii="Times New Roman" w:eastAsia="Times New Roman" w:hAnsi="Times New Roman" w:cs="Times New Roman"/>
          <w:bCs/>
          <w:color w:val="auto"/>
          <w:sz w:val="21"/>
          <w:szCs w:val="21"/>
          <w:lang w:bidi="ar-SA"/>
        </w:rPr>
        <w:t>Предповерочная</w:t>
      </w:r>
      <w:proofErr w:type="spellEnd"/>
      <w:r w:rsidRPr="002D7E55">
        <w:rPr>
          <w:rFonts w:ascii="Times New Roman" w:eastAsia="Times New Roman" w:hAnsi="Times New Roman" w:cs="Times New Roman"/>
          <w:bCs/>
          <w:color w:val="auto"/>
          <w:sz w:val="21"/>
          <w:szCs w:val="21"/>
          <w:lang w:bidi="ar-SA"/>
        </w:rPr>
        <w:t xml:space="preserve"> подготовка медицинских манометров и лабораторных весов включает в себя: регулировку, калибровку, замену мелких запасных частей и расходных материалов, приведение СИ к метрологическим требованиям. </w:t>
      </w:r>
    </w:p>
    <w:p w:rsidR="00C13746" w:rsidRPr="002D7E55" w:rsidRDefault="00C13746" w:rsidP="00C13746">
      <w:pPr>
        <w:suppressAutoHyphens/>
        <w:autoSpaceDE w:val="0"/>
        <w:ind w:firstLine="708"/>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 xml:space="preserve">Результат проведения </w:t>
      </w:r>
      <w:proofErr w:type="spellStart"/>
      <w:r w:rsidRPr="002D7E55">
        <w:rPr>
          <w:rFonts w:ascii="Times New Roman" w:eastAsia="Times New Roman" w:hAnsi="Times New Roman" w:cs="Times New Roman"/>
          <w:bCs/>
          <w:color w:val="auto"/>
          <w:sz w:val="21"/>
          <w:szCs w:val="21"/>
          <w:lang w:bidi="ar-SA"/>
        </w:rPr>
        <w:t>предповерочной</w:t>
      </w:r>
      <w:proofErr w:type="spellEnd"/>
      <w:r w:rsidRPr="002D7E55">
        <w:rPr>
          <w:rFonts w:ascii="Times New Roman" w:eastAsia="Times New Roman" w:hAnsi="Times New Roman" w:cs="Times New Roman"/>
          <w:bCs/>
          <w:color w:val="auto"/>
          <w:sz w:val="21"/>
          <w:szCs w:val="21"/>
          <w:lang w:bidi="ar-SA"/>
        </w:rPr>
        <w:t xml:space="preserve"> подготовки должен обеспечить: устранение неисправностей, приведение СИ в исправное состояние, обеспечивающее работоспособность технологического процесса. Все запасные </w:t>
      </w:r>
      <w:proofErr w:type="gramStart"/>
      <w:r w:rsidRPr="002D7E55">
        <w:rPr>
          <w:rFonts w:ascii="Times New Roman" w:eastAsia="Times New Roman" w:hAnsi="Times New Roman" w:cs="Times New Roman"/>
          <w:bCs/>
          <w:color w:val="auto"/>
          <w:sz w:val="21"/>
          <w:szCs w:val="21"/>
          <w:lang w:bidi="ar-SA"/>
        </w:rPr>
        <w:t>части</w:t>
      </w:r>
      <w:proofErr w:type="gramEnd"/>
      <w:r w:rsidRPr="002D7E55">
        <w:rPr>
          <w:rFonts w:ascii="Times New Roman" w:eastAsia="Times New Roman" w:hAnsi="Times New Roman" w:cs="Times New Roman"/>
          <w:bCs/>
          <w:color w:val="auto"/>
          <w:sz w:val="21"/>
          <w:szCs w:val="21"/>
          <w:lang w:bidi="ar-SA"/>
        </w:rPr>
        <w:t xml:space="preserve"> и расходные материалы поставляются за счет Исполнителя. </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3.</w:t>
      </w: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 Гарантировать качество оказанных услуг.</w:t>
      </w:r>
      <w:r w:rsidR="00136C17" w:rsidRPr="002D7E55">
        <w:rPr>
          <w:rFonts w:ascii="Times New Roman" w:eastAsia="Times New Roman" w:hAnsi="Times New Roman" w:cs="Times New Roman"/>
          <w:bCs/>
          <w:color w:val="auto"/>
          <w:sz w:val="21"/>
          <w:szCs w:val="21"/>
          <w:lang w:bidi="ar-SA"/>
        </w:rPr>
        <w:t xml:space="preserve"> После проведения поверки (калибровки), точность измерений поверяемых средств должна соответствовать паспортным характеристикам</w:t>
      </w:r>
    </w:p>
    <w:p w:rsidR="0074566F" w:rsidRPr="002D7E55" w:rsidRDefault="00C13746" w:rsidP="00482614">
      <w:pPr>
        <w:suppressAutoHyphens/>
        <w:autoSpaceDE w:val="0"/>
        <w:jc w:val="both"/>
        <w:rPr>
          <w:rFonts w:ascii="Times New Roman" w:eastAsia="Arial" w:hAnsi="Times New Roman" w:cs="Times New Roman"/>
          <w:color w:val="auto"/>
          <w:sz w:val="21"/>
          <w:szCs w:val="21"/>
          <w:shd w:val="clear" w:color="auto" w:fill="FFFFFF"/>
          <w:lang w:eastAsia="ar-SA"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.3.</w:t>
      </w:r>
      <w:r w:rsidRPr="002D7E55">
        <w:rPr>
          <w:rFonts w:ascii="Times New Roman" w:eastAsia="Times New Roman" w:hAnsi="Times New Roman" w:cs="Times New Roman"/>
          <w:bCs/>
          <w:color w:val="auto"/>
          <w:sz w:val="21"/>
          <w:szCs w:val="21"/>
          <w:lang w:bidi="ar-SA"/>
        </w:rPr>
        <w:t>6</w:t>
      </w:r>
      <w:r w:rsidR="00C76444" w:rsidRPr="002D7E55">
        <w:rPr>
          <w:rFonts w:ascii="Times New Roman" w:eastAsia="Times New Roman" w:hAnsi="Times New Roman" w:cs="Times New Roman"/>
          <w:bCs/>
          <w:color w:val="auto"/>
          <w:sz w:val="21"/>
          <w:szCs w:val="21"/>
          <w:lang w:bidi="ar-SA"/>
        </w:rPr>
        <w:t xml:space="preserve">. </w:t>
      </w:r>
      <w:r w:rsidR="00C76444" w:rsidRPr="002D7E55">
        <w:rPr>
          <w:rFonts w:ascii="Times New Roman" w:eastAsia="Times New Roman" w:hAnsi="Times New Roman" w:cs="Times New Roman"/>
          <w:color w:val="auto"/>
          <w:sz w:val="21"/>
          <w:szCs w:val="21"/>
          <w:lang w:eastAsia="ar-SA" w:bidi="ar-SA"/>
        </w:rPr>
        <w:t xml:space="preserve">Иметь </w:t>
      </w:r>
      <w:r w:rsidR="00C76444" w:rsidRPr="002D7E55">
        <w:rPr>
          <w:rFonts w:ascii="Times New Roman" w:eastAsia="Arial" w:hAnsi="Times New Roman" w:cs="Times New Roman"/>
          <w:color w:val="auto"/>
          <w:sz w:val="21"/>
          <w:szCs w:val="21"/>
          <w:lang w:eastAsia="ar-SA" w:bidi="ar-SA"/>
        </w:rPr>
        <w:t xml:space="preserve">действующий аттестат аккредитации метрологической службы на право поверки СИ с областью аккредитации, содержащей группу поверяемых СИ. Исполнитель должен иметь нормативную и техническую документацию, методики поверки и т.п., регламентирующие деятельность в области поверки, калибровки </w:t>
      </w:r>
      <w:r w:rsidR="00FB69BD" w:rsidRPr="002D7E55">
        <w:rPr>
          <w:rFonts w:ascii="Times New Roman" w:eastAsia="Arial" w:hAnsi="Times New Roman" w:cs="Times New Roman"/>
          <w:color w:val="auto"/>
          <w:sz w:val="21"/>
          <w:szCs w:val="21"/>
          <w:lang w:eastAsia="ar-SA" w:bidi="ar-SA"/>
        </w:rPr>
        <w:t>СИ</w:t>
      </w:r>
      <w:r w:rsidR="00C76444" w:rsidRPr="002D7E55">
        <w:rPr>
          <w:rFonts w:ascii="Times New Roman" w:eastAsia="Arial" w:hAnsi="Times New Roman" w:cs="Times New Roman"/>
          <w:color w:val="auto"/>
          <w:sz w:val="21"/>
          <w:szCs w:val="21"/>
          <w:lang w:eastAsia="ar-SA" w:bidi="ar-SA"/>
        </w:rPr>
        <w:t xml:space="preserve">, аттестации испытательного оборудования. Эталонная база Исполнителя услуг должна обеспечивать всю номенклатуру работ по поверке, калибровке </w:t>
      </w:r>
      <w:r w:rsidR="00FB69BD" w:rsidRPr="002D7E55">
        <w:rPr>
          <w:rFonts w:ascii="Times New Roman" w:eastAsia="Arial" w:hAnsi="Times New Roman" w:cs="Times New Roman"/>
          <w:color w:val="auto"/>
          <w:sz w:val="21"/>
          <w:szCs w:val="21"/>
          <w:lang w:eastAsia="ar-SA" w:bidi="ar-SA"/>
        </w:rPr>
        <w:t>СИ</w:t>
      </w:r>
      <w:r w:rsidR="00C76444" w:rsidRPr="002D7E55">
        <w:rPr>
          <w:rFonts w:ascii="Times New Roman" w:eastAsia="Arial" w:hAnsi="Times New Roman" w:cs="Times New Roman"/>
          <w:color w:val="auto"/>
          <w:sz w:val="21"/>
          <w:szCs w:val="21"/>
          <w:lang w:eastAsia="ar-SA" w:bidi="ar-SA"/>
        </w:rPr>
        <w:t>, м</w:t>
      </w:r>
      <w:r w:rsidR="00C76444" w:rsidRPr="002D7E55">
        <w:rPr>
          <w:rFonts w:ascii="Times New Roman" w:eastAsia="Arial" w:hAnsi="Times New Roman" w:cs="Times New Roman"/>
          <w:color w:val="auto"/>
          <w:sz w:val="21"/>
          <w:szCs w:val="21"/>
          <w:shd w:val="clear" w:color="auto" w:fill="FFFFFF"/>
          <w:lang w:eastAsia="ar-SA" w:bidi="ar-SA"/>
        </w:rPr>
        <w:t xml:space="preserve">етрологическому контролю состояния, аттестации испытательного оборудования. </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.3.</w:t>
      </w:r>
      <w:r w:rsidR="00696E2D" w:rsidRPr="002D7E55">
        <w:rPr>
          <w:rFonts w:ascii="Times New Roman" w:eastAsia="Times New Roman" w:hAnsi="Times New Roman" w:cs="Times New Roman"/>
          <w:bCs/>
          <w:color w:val="auto"/>
          <w:sz w:val="21"/>
          <w:szCs w:val="21"/>
          <w:lang w:bidi="ar-SA"/>
        </w:rPr>
        <w:t>7</w:t>
      </w:r>
      <w:r w:rsidR="00C76444" w:rsidRPr="002D7E55">
        <w:rPr>
          <w:rFonts w:ascii="Times New Roman" w:eastAsia="Times New Roman" w:hAnsi="Times New Roman" w:cs="Times New Roman"/>
          <w:bCs/>
          <w:color w:val="auto"/>
          <w:sz w:val="21"/>
          <w:szCs w:val="21"/>
          <w:lang w:bidi="ar-SA"/>
        </w:rPr>
        <w:t>.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.3.</w:t>
      </w:r>
      <w:r w:rsidR="00696E2D" w:rsidRPr="002D7E55">
        <w:rPr>
          <w:rFonts w:ascii="Times New Roman" w:eastAsia="Times New Roman" w:hAnsi="Times New Roman" w:cs="Times New Roman"/>
          <w:bCs/>
          <w:color w:val="auto"/>
          <w:sz w:val="21"/>
          <w:szCs w:val="21"/>
          <w:lang w:bidi="ar-SA"/>
        </w:rPr>
        <w:t>8</w:t>
      </w:r>
      <w:r w:rsidR="00C76444" w:rsidRPr="002D7E55">
        <w:rPr>
          <w:rFonts w:ascii="Times New Roman" w:eastAsia="Times New Roman" w:hAnsi="Times New Roman" w:cs="Times New Roman"/>
          <w:bCs/>
          <w:color w:val="auto"/>
          <w:sz w:val="21"/>
          <w:szCs w:val="21"/>
          <w:lang w:bidi="ar-SA"/>
        </w:rPr>
        <w:t xml:space="preserve">. </w:t>
      </w:r>
      <w:r w:rsidRPr="002D7E55">
        <w:rPr>
          <w:rFonts w:ascii="Times New Roman" w:eastAsia="Times New Roman" w:hAnsi="Times New Roman" w:cs="Times New Roman"/>
          <w:bCs/>
          <w:color w:val="auto"/>
          <w:sz w:val="21"/>
          <w:szCs w:val="21"/>
          <w:lang w:bidi="ar-SA"/>
        </w:rPr>
        <w:t xml:space="preserve">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w:t>
      </w:r>
      <w:r w:rsidRPr="002D7E55">
        <w:rPr>
          <w:rFonts w:ascii="Times New Roman" w:eastAsia="Times New Roman" w:hAnsi="Times New Roman" w:cs="Times New Roman"/>
          <w:bCs/>
          <w:color w:val="auto"/>
          <w:sz w:val="21"/>
          <w:szCs w:val="21"/>
          <w:lang w:bidi="ar-SA"/>
        </w:rPr>
        <w:lastRenderedPageBreak/>
        <w:t>независящих от Исполнителя обстоятельств, которые создают невозможность завершения оказания услуг в срок</w:t>
      </w:r>
      <w:proofErr w:type="gramStart"/>
      <w:r w:rsidRPr="002D7E55">
        <w:rPr>
          <w:rFonts w:ascii="Times New Roman" w:eastAsia="Times New Roman" w:hAnsi="Times New Roman" w:cs="Times New Roman"/>
          <w:bCs/>
          <w:color w:val="auto"/>
          <w:sz w:val="21"/>
          <w:szCs w:val="21"/>
          <w:lang w:bidi="ar-SA"/>
        </w:rPr>
        <w:t>.</w:t>
      </w:r>
      <w:r w:rsidR="00C76444" w:rsidRPr="002D7E55">
        <w:rPr>
          <w:rFonts w:ascii="Times New Roman" w:eastAsia="Times New Roman" w:hAnsi="Times New Roman" w:cs="Times New Roman"/>
          <w:bCs/>
          <w:color w:val="auto"/>
          <w:sz w:val="21"/>
          <w:szCs w:val="21"/>
          <w:lang w:bidi="ar-SA"/>
        </w:rPr>
        <w:t>.</w:t>
      </w:r>
      <w:proofErr w:type="gramEnd"/>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.3.</w:t>
      </w:r>
      <w:r w:rsidR="00696E2D" w:rsidRPr="002D7E55">
        <w:rPr>
          <w:rFonts w:ascii="Times New Roman" w:eastAsia="Times New Roman" w:hAnsi="Times New Roman" w:cs="Times New Roman"/>
          <w:bCs/>
          <w:color w:val="auto"/>
          <w:sz w:val="21"/>
          <w:szCs w:val="21"/>
          <w:lang w:bidi="ar-SA"/>
        </w:rPr>
        <w:t>9</w:t>
      </w:r>
      <w:r w:rsidR="00C76444" w:rsidRPr="002D7E55">
        <w:rPr>
          <w:rFonts w:ascii="Times New Roman" w:eastAsia="Times New Roman" w:hAnsi="Times New Roman" w:cs="Times New Roman"/>
          <w:bCs/>
          <w:color w:val="auto"/>
          <w:sz w:val="21"/>
          <w:szCs w:val="21"/>
          <w:lang w:bidi="ar-SA"/>
        </w:rPr>
        <w:t>. Исполнять иные обязательства, предусмотренные законодательством Российской Федерации и условиями Контракта.</w:t>
      </w:r>
    </w:p>
    <w:p w:rsidR="00C76444" w:rsidRPr="002D7E55" w:rsidRDefault="00C13746" w:rsidP="00482614">
      <w:pPr>
        <w:suppressAutoHyphens/>
        <w:autoSpaceDE w:val="0"/>
        <w:jc w:val="both"/>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5</w:t>
      </w:r>
      <w:r w:rsidR="00C76444" w:rsidRPr="002D7E55">
        <w:rPr>
          <w:rFonts w:ascii="Times New Roman" w:eastAsia="Times New Roman" w:hAnsi="Times New Roman" w:cs="Times New Roman"/>
          <w:b/>
          <w:bCs/>
          <w:color w:val="auto"/>
          <w:sz w:val="21"/>
          <w:szCs w:val="21"/>
          <w:lang w:bidi="ar-SA"/>
        </w:rPr>
        <w:t>.4. Исполнитель вправе:</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.4.1. Требовать своевременной оплаты за оказываемые услуги в соответствии с условиями настоящего контракта.</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.4.2. Направлять Заказчику запросы и получать от него разъяснения и уточнения по вопросам оказания услуг в рамках настоящего контракта.</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.4.3. Получать от Заказчика содействие при оказании услуг в соответствии с условиями Контракта</w:t>
      </w:r>
    </w:p>
    <w:p w:rsidR="00816240" w:rsidRPr="002D7E55" w:rsidRDefault="00C13746" w:rsidP="00816240">
      <w:pPr>
        <w:pStyle w:val="LBGovstyle3"/>
        <w:tabs>
          <w:tab w:val="left" w:pos="1276"/>
        </w:tabs>
        <w:spacing w:before="0" w:after="0"/>
        <w:rPr>
          <w:sz w:val="21"/>
          <w:szCs w:val="21"/>
        </w:rPr>
      </w:pPr>
      <w:r w:rsidRPr="002D7E55">
        <w:rPr>
          <w:sz w:val="21"/>
          <w:szCs w:val="21"/>
        </w:rPr>
        <w:t>5</w:t>
      </w:r>
      <w:r w:rsidR="00816240" w:rsidRPr="002D7E55">
        <w:rPr>
          <w:sz w:val="21"/>
          <w:szCs w:val="21"/>
        </w:rPr>
        <w:t>.4.4. Принять решение об одностороннем отказе от исполнения Контракта в соответствии с гражданским законодательством Российской Федерации.</w:t>
      </w:r>
    </w:p>
    <w:p w:rsidR="00816240" w:rsidRPr="002D7E55" w:rsidRDefault="00C13746" w:rsidP="00816240">
      <w:pPr>
        <w:pStyle w:val="LBGovstyle3"/>
        <w:tabs>
          <w:tab w:val="left" w:pos="1276"/>
        </w:tabs>
        <w:spacing w:before="0" w:after="0"/>
        <w:rPr>
          <w:sz w:val="21"/>
          <w:szCs w:val="21"/>
        </w:rPr>
      </w:pPr>
      <w:r w:rsidRPr="002D7E55">
        <w:rPr>
          <w:sz w:val="21"/>
          <w:szCs w:val="21"/>
        </w:rPr>
        <w:t>5</w:t>
      </w:r>
      <w:r w:rsidR="00816240" w:rsidRPr="002D7E55">
        <w:rPr>
          <w:sz w:val="21"/>
          <w:szCs w:val="21"/>
        </w:rPr>
        <w:t xml:space="preserve">.4.5. Требовать возмещения убытков, уплаты неустоек (штрафов, пеней) в соответствии с разделом </w:t>
      </w:r>
      <w:r w:rsidR="005A440D" w:rsidRPr="002D7E55">
        <w:rPr>
          <w:sz w:val="21"/>
          <w:szCs w:val="21"/>
        </w:rPr>
        <w:t xml:space="preserve">7 </w:t>
      </w:r>
      <w:r w:rsidR="00816240" w:rsidRPr="002D7E55">
        <w:rPr>
          <w:sz w:val="21"/>
          <w:szCs w:val="21"/>
        </w:rPr>
        <w:t>Контракта.</w:t>
      </w:r>
    </w:p>
    <w:p w:rsidR="00C76444" w:rsidRPr="002D7E55" w:rsidRDefault="00C13746" w:rsidP="00482614">
      <w:pPr>
        <w:suppressAutoHyphens/>
        <w:autoSpaceDE w:val="0"/>
        <w:jc w:val="both"/>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5</w:t>
      </w:r>
      <w:r w:rsidR="00C76444" w:rsidRPr="002D7E55">
        <w:rPr>
          <w:rFonts w:ascii="Times New Roman" w:eastAsia="Times New Roman" w:hAnsi="Times New Roman" w:cs="Times New Roman"/>
          <w:bCs/>
          <w:color w:val="auto"/>
          <w:sz w:val="21"/>
          <w:szCs w:val="21"/>
          <w:lang w:bidi="ar-SA"/>
        </w:rPr>
        <w:t>.4.</w:t>
      </w:r>
      <w:r w:rsidR="00816240" w:rsidRPr="002D7E55">
        <w:rPr>
          <w:rFonts w:ascii="Times New Roman" w:eastAsia="Times New Roman" w:hAnsi="Times New Roman" w:cs="Times New Roman"/>
          <w:bCs/>
          <w:color w:val="auto"/>
          <w:sz w:val="21"/>
          <w:szCs w:val="21"/>
          <w:lang w:bidi="ar-SA"/>
        </w:rPr>
        <w:t>6</w:t>
      </w:r>
      <w:r w:rsidR="00C76444" w:rsidRPr="002D7E55">
        <w:rPr>
          <w:rFonts w:ascii="Times New Roman" w:eastAsia="Times New Roman" w:hAnsi="Times New Roman" w:cs="Times New Roman"/>
          <w:bCs/>
          <w:color w:val="auto"/>
          <w:sz w:val="21"/>
          <w:szCs w:val="21"/>
          <w:lang w:bidi="ar-SA"/>
        </w:rPr>
        <w:t>. Пользоваться иными правами, предусмотренными законодательством Российской Федерации и условиями Контракта.</w:t>
      </w:r>
    </w:p>
    <w:p w:rsidR="00C07729" w:rsidRPr="002D7E55" w:rsidRDefault="00C07729" w:rsidP="00482614">
      <w:pPr>
        <w:shd w:val="clear" w:color="auto" w:fill="FFFFFF"/>
        <w:adjustRightInd w:val="0"/>
        <w:jc w:val="center"/>
        <w:rPr>
          <w:rFonts w:ascii="Times New Roman" w:hAnsi="Times New Roman" w:cs="Times New Roman"/>
          <w:b/>
          <w:bCs/>
          <w:sz w:val="21"/>
          <w:szCs w:val="21"/>
        </w:rPr>
      </w:pPr>
    </w:p>
    <w:p w:rsidR="00F2716D" w:rsidRPr="002D7E55" w:rsidRDefault="00B73BC4" w:rsidP="00482614">
      <w:pPr>
        <w:shd w:val="clear" w:color="auto" w:fill="FFFFFF"/>
        <w:adjustRightInd w:val="0"/>
        <w:jc w:val="center"/>
        <w:rPr>
          <w:rFonts w:ascii="Times New Roman" w:hAnsi="Times New Roman" w:cs="Times New Roman"/>
          <w:b/>
          <w:bCs/>
          <w:sz w:val="21"/>
          <w:szCs w:val="21"/>
        </w:rPr>
      </w:pPr>
      <w:r w:rsidRPr="002D7E55">
        <w:rPr>
          <w:rFonts w:ascii="Times New Roman" w:hAnsi="Times New Roman" w:cs="Times New Roman"/>
          <w:b/>
          <w:bCs/>
          <w:sz w:val="21"/>
          <w:szCs w:val="21"/>
        </w:rPr>
        <w:t>6</w:t>
      </w:r>
      <w:r w:rsidR="00F2716D" w:rsidRPr="002D7E55">
        <w:rPr>
          <w:rFonts w:ascii="Times New Roman" w:hAnsi="Times New Roman" w:cs="Times New Roman"/>
          <w:b/>
          <w:bCs/>
          <w:sz w:val="21"/>
          <w:szCs w:val="21"/>
        </w:rPr>
        <w:t xml:space="preserve">. </w:t>
      </w:r>
      <w:r w:rsidR="0074566F" w:rsidRPr="002D7E55">
        <w:rPr>
          <w:rFonts w:ascii="Times New Roman" w:hAnsi="Times New Roman" w:cs="Times New Roman"/>
          <w:b/>
          <w:bCs/>
          <w:sz w:val="21"/>
          <w:szCs w:val="21"/>
        </w:rPr>
        <w:t>ПОРЯДОК СДАЧ</w:t>
      </w:r>
      <w:proofErr w:type="gramStart"/>
      <w:r w:rsidR="0074566F" w:rsidRPr="002D7E55">
        <w:rPr>
          <w:rFonts w:ascii="Times New Roman" w:hAnsi="Times New Roman" w:cs="Times New Roman"/>
          <w:b/>
          <w:bCs/>
          <w:sz w:val="21"/>
          <w:szCs w:val="21"/>
        </w:rPr>
        <w:t>И-</w:t>
      </w:r>
      <w:proofErr w:type="gramEnd"/>
      <w:r w:rsidR="0074566F" w:rsidRPr="002D7E55">
        <w:rPr>
          <w:rFonts w:ascii="Times New Roman" w:hAnsi="Times New Roman" w:cs="Times New Roman"/>
          <w:b/>
          <w:bCs/>
          <w:sz w:val="21"/>
          <w:szCs w:val="21"/>
        </w:rPr>
        <w:t xml:space="preserve"> ПРИЕМКИ УСЛУГ </w:t>
      </w:r>
    </w:p>
    <w:p w:rsidR="00391792"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6</w:t>
      </w:r>
      <w:r w:rsidR="00391792" w:rsidRPr="002D7E55">
        <w:rPr>
          <w:rFonts w:ascii="Times New Roman" w:eastAsia="Times New Roman" w:hAnsi="Times New Roman" w:cs="Times New Roman"/>
          <w:color w:val="auto"/>
          <w:sz w:val="21"/>
          <w:szCs w:val="21"/>
          <w:lang w:eastAsia="ar-SA" w:bidi="ar-SA"/>
        </w:rPr>
        <w:t>.1. Приемка оказанных услуг осуществляется Заказчиком в соответствии с требованиями законодательства Российской Федерации.</w:t>
      </w:r>
    </w:p>
    <w:p w:rsidR="00391792"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6</w:t>
      </w:r>
      <w:r w:rsidR="00391792" w:rsidRPr="002D7E55">
        <w:rPr>
          <w:rFonts w:ascii="Times New Roman" w:eastAsia="Times New Roman" w:hAnsi="Times New Roman" w:cs="Times New Roman"/>
          <w:color w:val="auto"/>
          <w:sz w:val="21"/>
          <w:szCs w:val="21"/>
          <w:lang w:eastAsia="ar-SA" w:bidi="ar-SA"/>
        </w:rPr>
        <w:t xml:space="preserve">.2. Исполнитель в течение 2 (двух) рабочих дней </w:t>
      </w:r>
      <w:proofErr w:type="gramStart"/>
      <w:r w:rsidR="00391792" w:rsidRPr="002D7E55">
        <w:rPr>
          <w:rFonts w:ascii="Times New Roman" w:eastAsia="Times New Roman" w:hAnsi="Times New Roman" w:cs="Times New Roman"/>
          <w:color w:val="auto"/>
          <w:sz w:val="21"/>
          <w:szCs w:val="21"/>
          <w:lang w:eastAsia="ar-SA" w:bidi="ar-SA"/>
        </w:rPr>
        <w:t>с даты окончания</w:t>
      </w:r>
      <w:proofErr w:type="gramEnd"/>
      <w:r w:rsidR="00391792" w:rsidRPr="002D7E55">
        <w:rPr>
          <w:rFonts w:ascii="Times New Roman" w:eastAsia="Times New Roman" w:hAnsi="Times New Roman" w:cs="Times New Roman"/>
          <w:color w:val="auto"/>
          <w:sz w:val="21"/>
          <w:szCs w:val="21"/>
          <w:lang w:eastAsia="ar-SA" w:bidi="ar-SA"/>
        </w:rPr>
        <w:t xml:space="preserve"> </w:t>
      </w:r>
      <w:r w:rsidR="00391792" w:rsidRPr="002D7E55">
        <w:rPr>
          <w:rFonts w:ascii="Times New Roman" w:eastAsia="Times New Roman" w:hAnsi="Times New Roman" w:cs="Times New Roman"/>
          <w:color w:val="auto"/>
          <w:sz w:val="21"/>
          <w:szCs w:val="21"/>
          <w:u w:val="single"/>
          <w:lang w:eastAsia="ar-SA" w:bidi="ar-SA"/>
        </w:rPr>
        <w:t>оказания услуг</w:t>
      </w:r>
      <w:r w:rsidR="00335BAA" w:rsidRPr="002D7E55">
        <w:rPr>
          <w:rFonts w:ascii="Times New Roman" w:eastAsia="Times New Roman" w:hAnsi="Times New Roman" w:cs="Times New Roman"/>
          <w:color w:val="auto"/>
          <w:sz w:val="21"/>
          <w:szCs w:val="21"/>
          <w:lang w:eastAsia="ar-SA" w:bidi="ar-SA"/>
        </w:rPr>
        <w:t xml:space="preserve"> </w:t>
      </w:r>
      <w:r w:rsidR="00391792" w:rsidRPr="002D7E55">
        <w:rPr>
          <w:rFonts w:ascii="Times New Roman" w:eastAsia="Times New Roman" w:hAnsi="Times New Roman" w:cs="Times New Roman"/>
          <w:color w:val="auto"/>
          <w:sz w:val="21"/>
          <w:szCs w:val="21"/>
          <w:lang w:eastAsia="ar-SA" w:bidi="ar-SA"/>
        </w:rPr>
        <w:t xml:space="preserve"> направляет </w:t>
      </w:r>
      <w:r w:rsidR="00C13746" w:rsidRPr="002D7E55">
        <w:rPr>
          <w:rFonts w:ascii="Times New Roman" w:eastAsia="Times New Roman" w:hAnsi="Times New Roman" w:cs="Times New Roman"/>
          <w:color w:val="auto"/>
          <w:sz w:val="21"/>
          <w:szCs w:val="21"/>
          <w:lang w:eastAsia="ar-SA" w:bidi="ar-SA"/>
        </w:rPr>
        <w:t xml:space="preserve">Заказчику </w:t>
      </w:r>
      <w:r w:rsidR="00391792" w:rsidRPr="002D7E55">
        <w:rPr>
          <w:rFonts w:ascii="Times New Roman" w:eastAsia="Times New Roman" w:hAnsi="Times New Roman" w:cs="Times New Roman"/>
          <w:color w:val="auto"/>
          <w:sz w:val="21"/>
          <w:szCs w:val="21"/>
          <w:lang w:eastAsia="ar-SA" w:bidi="ar-SA"/>
        </w:rPr>
        <w:t xml:space="preserve">сопроводительные документы: </w:t>
      </w:r>
    </w:p>
    <w:p w:rsidR="00391792" w:rsidRPr="002D7E55" w:rsidRDefault="00391792" w:rsidP="00482614">
      <w:pPr>
        <w:suppressAutoHyphens/>
        <w:jc w:val="both"/>
        <w:rPr>
          <w:rFonts w:ascii="Times New Roman" w:eastAsia="Times New Roman" w:hAnsi="Times New Roman" w:cs="Times New Roman"/>
          <w:color w:val="auto"/>
          <w:sz w:val="21"/>
          <w:szCs w:val="21"/>
          <w:lang w:eastAsia="ar-SA" w:bidi="ar-SA"/>
        </w:rPr>
      </w:pPr>
      <w:proofErr w:type="gramStart"/>
      <w:r w:rsidRPr="002D7E55">
        <w:rPr>
          <w:rFonts w:ascii="Times New Roman" w:eastAsia="Times New Roman" w:hAnsi="Times New Roman" w:cs="Times New Roman"/>
          <w:color w:val="auto"/>
          <w:sz w:val="21"/>
          <w:szCs w:val="21"/>
          <w:lang w:eastAsia="ar-SA" w:bidi="ar-SA"/>
        </w:rPr>
        <w:t xml:space="preserve">- </w:t>
      </w:r>
      <w:r w:rsidR="00B73BC4" w:rsidRPr="002D7E55">
        <w:rPr>
          <w:rFonts w:ascii="Times New Roman" w:eastAsia="Times New Roman" w:hAnsi="Times New Roman" w:cs="Times New Roman"/>
          <w:b/>
          <w:color w:val="auto"/>
          <w:sz w:val="21"/>
          <w:szCs w:val="21"/>
          <w:lang w:eastAsia="ar-SA" w:bidi="ar-SA"/>
        </w:rPr>
        <w:t>отчетную документацию по результатам оказанных услуг (</w:t>
      </w:r>
      <w:r w:rsidR="002D7E55">
        <w:rPr>
          <w:rFonts w:ascii="Times New Roman" w:eastAsia="Times New Roman" w:hAnsi="Times New Roman" w:cs="Times New Roman"/>
          <w:b/>
          <w:color w:val="auto"/>
          <w:sz w:val="21"/>
          <w:szCs w:val="21"/>
          <w:lang w:eastAsia="ar-SA" w:bidi="ar-SA"/>
        </w:rPr>
        <w:t xml:space="preserve">согласно </w:t>
      </w:r>
      <w:r w:rsidR="00B73BC4" w:rsidRPr="002D7E55">
        <w:rPr>
          <w:rFonts w:ascii="Times New Roman" w:eastAsia="Times New Roman" w:hAnsi="Times New Roman" w:cs="Times New Roman"/>
          <w:b/>
          <w:color w:val="auto"/>
          <w:sz w:val="21"/>
          <w:szCs w:val="21"/>
          <w:lang w:eastAsia="ar-SA" w:bidi="ar-SA"/>
        </w:rPr>
        <w:t>пункт</w:t>
      </w:r>
      <w:r w:rsidR="002D7E55">
        <w:rPr>
          <w:rFonts w:ascii="Times New Roman" w:eastAsia="Times New Roman" w:hAnsi="Times New Roman" w:cs="Times New Roman"/>
          <w:b/>
          <w:color w:val="auto"/>
          <w:sz w:val="21"/>
          <w:szCs w:val="21"/>
          <w:lang w:eastAsia="ar-SA" w:bidi="ar-SA"/>
        </w:rPr>
        <w:t>у</w:t>
      </w:r>
      <w:r w:rsidR="00B73BC4" w:rsidRPr="002D7E55">
        <w:rPr>
          <w:rFonts w:ascii="Times New Roman" w:eastAsia="Times New Roman" w:hAnsi="Times New Roman" w:cs="Times New Roman"/>
          <w:b/>
          <w:color w:val="auto"/>
          <w:sz w:val="21"/>
          <w:szCs w:val="21"/>
          <w:lang w:eastAsia="ar-SA" w:bidi="ar-SA"/>
        </w:rPr>
        <w:t xml:space="preserve"> 4.3.</w:t>
      </w:r>
      <w:proofErr w:type="gramEnd"/>
      <w:r w:rsidR="00B73BC4" w:rsidRPr="002D7E55">
        <w:rPr>
          <w:rFonts w:ascii="Times New Roman" w:eastAsia="Times New Roman" w:hAnsi="Times New Roman" w:cs="Times New Roman"/>
          <w:b/>
          <w:color w:val="auto"/>
          <w:sz w:val="21"/>
          <w:szCs w:val="21"/>
          <w:lang w:eastAsia="ar-SA" w:bidi="ar-SA"/>
        </w:rPr>
        <w:t xml:space="preserve"> </w:t>
      </w:r>
      <w:proofErr w:type="gramStart"/>
      <w:r w:rsidR="00B73BC4" w:rsidRPr="002D7E55">
        <w:rPr>
          <w:rFonts w:ascii="Times New Roman" w:eastAsia="Times New Roman" w:hAnsi="Times New Roman" w:cs="Times New Roman"/>
          <w:b/>
          <w:color w:val="auto"/>
          <w:sz w:val="21"/>
          <w:szCs w:val="21"/>
          <w:lang w:eastAsia="ar-SA" w:bidi="ar-SA"/>
        </w:rPr>
        <w:t>Контракта)</w:t>
      </w:r>
      <w:r w:rsidRPr="002D7E55">
        <w:rPr>
          <w:rFonts w:ascii="Times New Roman" w:eastAsia="Times New Roman" w:hAnsi="Times New Roman" w:cs="Times New Roman"/>
          <w:color w:val="auto"/>
          <w:sz w:val="21"/>
          <w:szCs w:val="21"/>
          <w:lang w:eastAsia="ar-SA" w:bidi="ar-SA"/>
        </w:rPr>
        <w:t xml:space="preserve">; </w:t>
      </w:r>
      <w:proofErr w:type="gramEnd"/>
    </w:p>
    <w:p w:rsidR="00391792" w:rsidRPr="002D7E55" w:rsidRDefault="00391792"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 xml:space="preserve">- Акт сдачи-приемки </w:t>
      </w:r>
      <w:r w:rsidR="00482614" w:rsidRPr="002D7E55">
        <w:rPr>
          <w:rFonts w:ascii="Times New Roman" w:eastAsia="Times New Roman" w:hAnsi="Times New Roman" w:cs="Times New Roman"/>
          <w:color w:val="auto"/>
          <w:sz w:val="21"/>
          <w:szCs w:val="21"/>
          <w:lang w:eastAsia="ar-SA" w:bidi="ar-SA"/>
        </w:rPr>
        <w:t>оказанных услуг</w:t>
      </w:r>
      <w:r w:rsidRPr="002D7E55">
        <w:rPr>
          <w:rFonts w:ascii="Times New Roman" w:eastAsia="Times New Roman" w:hAnsi="Times New Roman" w:cs="Times New Roman"/>
          <w:color w:val="auto"/>
          <w:sz w:val="21"/>
          <w:szCs w:val="21"/>
          <w:lang w:eastAsia="ar-SA" w:bidi="ar-SA"/>
        </w:rPr>
        <w:t>, подписанный со своей стороны в письменной форме  в 2 экз.</w:t>
      </w:r>
      <w:r w:rsidR="00816240" w:rsidRPr="002D7E55">
        <w:rPr>
          <w:rFonts w:ascii="Times New Roman" w:eastAsia="Times New Roman" w:hAnsi="Times New Roman" w:cs="Times New Roman"/>
          <w:color w:val="auto"/>
          <w:sz w:val="21"/>
          <w:szCs w:val="21"/>
          <w:lang w:eastAsia="ar-SA" w:bidi="ar-SA"/>
        </w:rPr>
        <w:t xml:space="preserve"> </w:t>
      </w:r>
      <w:r w:rsidR="00C13746" w:rsidRPr="002D7E55">
        <w:rPr>
          <w:rFonts w:ascii="Times New Roman" w:eastAsia="Times New Roman" w:hAnsi="Times New Roman" w:cs="Times New Roman"/>
          <w:color w:val="auto"/>
          <w:sz w:val="21"/>
          <w:szCs w:val="21"/>
          <w:lang w:eastAsia="ar-SA" w:bidi="ar-SA"/>
        </w:rPr>
        <w:t xml:space="preserve"> </w:t>
      </w:r>
      <w:r w:rsidR="00816240" w:rsidRPr="002D7E55">
        <w:rPr>
          <w:rFonts w:ascii="Times New Roman" w:eastAsia="Times New Roman" w:hAnsi="Times New Roman" w:cs="Times New Roman"/>
          <w:color w:val="auto"/>
          <w:sz w:val="21"/>
          <w:szCs w:val="21"/>
          <w:lang w:eastAsia="ar-SA" w:bidi="ar-SA"/>
        </w:rPr>
        <w:t>или УПД</w:t>
      </w:r>
      <w:r w:rsidRPr="002D7E55">
        <w:rPr>
          <w:rFonts w:ascii="Times New Roman" w:eastAsia="Times New Roman" w:hAnsi="Times New Roman" w:cs="Times New Roman"/>
          <w:color w:val="auto"/>
          <w:sz w:val="21"/>
          <w:szCs w:val="21"/>
          <w:lang w:eastAsia="ar-SA" w:bidi="ar-SA"/>
        </w:rPr>
        <w:t xml:space="preserve">; </w:t>
      </w:r>
    </w:p>
    <w:p w:rsidR="00816240" w:rsidRPr="002D7E55" w:rsidRDefault="00391792"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 счет на оплату</w:t>
      </w:r>
      <w:r w:rsidR="00816240" w:rsidRPr="002D7E55">
        <w:rPr>
          <w:rFonts w:ascii="Times New Roman" w:eastAsia="Times New Roman" w:hAnsi="Times New Roman" w:cs="Times New Roman"/>
          <w:color w:val="auto"/>
          <w:sz w:val="21"/>
          <w:szCs w:val="21"/>
          <w:lang w:eastAsia="ar-SA" w:bidi="ar-SA"/>
        </w:rPr>
        <w:t xml:space="preserve"> (со ссылкой на дату и номер Контракта);</w:t>
      </w:r>
    </w:p>
    <w:p w:rsidR="00391792" w:rsidRPr="002D7E55" w:rsidRDefault="00816240"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 xml:space="preserve">- </w:t>
      </w:r>
      <w:r w:rsidR="00391792" w:rsidRPr="002D7E55">
        <w:rPr>
          <w:rFonts w:ascii="Times New Roman" w:eastAsia="Times New Roman" w:hAnsi="Times New Roman" w:cs="Times New Roman"/>
          <w:color w:val="auto"/>
          <w:sz w:val="21"/>
          <w:szCs w:val="21"/>
          <w:lang w:eastAsia="ar-SA" w:bidi="ar-SA"/>
        </w:rPr>
        <w:t>счет-фактуру (</w:t>
      </w:r>
      <w:r w:rsidRPr="002D7E55">
        <w:rPr>
          <w:rFonts w:ascii="Times New Roman" w:eastAsia="Times New Roman" w:hAnsi="Times New Roman" w:cs="Times New Roman"/>
          <w:color w:val="auto"/>
          <w:sz w:val="21"/>
          <w:szCs w:val="21"/>
          <w:lang w:eastAsia="ar-SA" w:bidi="ar-SA"/>
        </w:rPr>
        <w:t xml:space="preserve">при налогообложении, </w:t>
      </w:r>
      <w:r w:rsidR="00391792" w:rsidRPr="002D7E55">
        <w:rPr>
          <w:rFonts w:ascii="Times New Roman" w:eastAsia="Times New Roman" w:hAnsi="Times New Roman" w:cs="Times New Roman"/>
          <w:color w:val="auto"/>
          <w:sz w:val="21"/>
          <w:szCs w:val="21"/>
          <w:lang w:eastAsia="ar-SA" w:bidi="ar-SA"/>
        </w:rPr>
        <w:t>со ссылкой на дату и номер Контракта).</w:t>
      </w:r>
    </w:p>
    <w:p w:rsidR="00816240" w:rsidRPr="002D7E55" w:rsidRDefault="00B73BC4" w:rsidP="00482614">
      <w:pPr>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816240" w:rsidRPr="002D7E55">
        <w:rPr>
          <w:rFonts w:ascii="Times New Roman" w:eastAsia="Times New Roman" w:hAnsi="Times New Roman" w:cs="Times New Roman"/>
          <w:color w:val="auto"/>
          <w:sz w:val="21"/>
          <w:szCs w:val="21"/>
          <w:lang w:bidi="ar-SA"/>
        </w:rPr>
        <w:t xml:space="preserve">.3. </w:t>
      </w:r>
      <w:r w:rsidR="00391792" w:rsidRPr="002D7E55">
        <w:rPr>
          <w:rFonts w:ascii="Times New Roman" w:eastAsia="Times New Roman" w:hAnsi="Times New Roman" w:cs="Times New Roman"/>
          <w:color w:val="auto"/>
          <w:sz w:val="21"/>
          <w:szCs w:val="21"/>
          <w:lang w:bidi="ar-SA"/>
        </w:rPr>
        <w:t xml:space="preserve">Факт окончания оказания услуг Исполнителем подтверждается Актом </w:t>
      </w:r>
      <w:r w:rsidR="00391792" w:rsidRPr="002D7E55">
        <w:rPr>
          <w:rFonts w:ascii="Times New Roman" w:eastAsia="Times New Roman" w:hAnsi="Times New Roman" w:cs="Times New Roman"/>
          <w:color w:val="auto"/>
          <w:sz w:val="21"/>
          <w:szCs w:val="21"/>
          <w:lang w:eastAsia="ar-SA" w:bidi="ar-SA"/>
        </w:rPr>
        <w:t>сдачи-приемки оказанных услуг</w:t>
      </w:r>
      <w:r w:rsidR="00391792" w:rsidRPr="002D7E55">
        <w:rPr>
          <w:rFonts w:ascii="Times New Roman" w:eastAsia="Times New Roman" w:hAnsi="Times New Roman" w:cs="Times New Roman"/>
          <w:color w:val="auto"/>
          <w:sz w:val="21"/>
          <w:szCs w:val="21"/>
          <w:lang w:bidi="ar-SA"/>
        </w:rPr>
        <w:t xml:space="preserve">. </w:t>
      </w:r>
    </w:p>
    <w:p w:rsidR="00391792" w:rsidRPr="002D7E55" w:rsidRDefault="00816240" w:rsidP="00482614">
      <w:pPr>
        <w:jc w:val="both"/>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color w:val="auto"/>
          <w:sz w:val="21"/>
          <w:szCs w:val="21"/>
          <w:lang w:bidi="ar-SA"/>
        </w:rPr>
        <w:tab/>
      </w:r>
      <w:r w:rsidR="00391792" w:rsidRPr="002D7E55">
        <w:rPr>
          <w:rFonts w:ascii="Times New Roman" w:eastAsia="Times New Roman" w:hAnsi="Times New Roman" w:cs="Times New Roman"/>
          <w:color w:val="auto"/>
          <w:sz w:val="21"/>
          <w:szCs w:val="21"/>
          <w:lang w:bidi="ar-SA"/>
        </w:rPr>
        <w:t xml:space="preserve">Акт </w:t>
      </w:r>
      <w:r w:rsidR="00391792" w:rsidRPr="002D7E55">
        <w:rPr>
          <w:rFonts w:ascii="Times New Roman" w:eastAsia="Times New Roman" w:hAnsi="Times New Roman" w:cs="Times New Roman"/>
          <w:color w:val="auto"/>
          <w:sz w:val="21"/>
          <w:szCs w:val="21"/>
          <w:lang w:eastAsia="ar-SA" w:bidi="ar-SA"/>
        </w:rPr>
        <w:t>сдачи-приемки оказанных услуг</w:t>
      </w:r>
      <w:r w:rsidR="00391792" w:rsidRPr="002D7E55">
        <w:rPr>
          <w:rFonts w:ascii="Times New Roman" w:eastAsia="Times New Roman" w:hAnsi="Times New Roman" w:cs="Times New Roman"/>
          <w:color w:val="auto"/>
          <w:sz w:val="21"/>
          <w:szCs w:val="21"/>
          <w:lang w:bidi="ar-SA"/>
        </w:rPr>
        <w:t xml:space="preserve"> </w:t>
      </w:r>
      <w:r w:rsidR="00FB69BD" w:rsidRPr="002D7E55">
        <w:rPr>
          <w:rFonts w:ascii="Times New Roman" w:eastAsia="Times New Roman" w:hAnsi="Times New Roman" w:cs="Times New Roman"/>
          <w:color w:val="auto"/>
          <w:sz w:val="21"/>
          <w:szCs w:val="21"/>
          <w:lang w:bidi="ar-SA"/>
        </w:rPr>
        <w:t xml:space="preserve"> или УПД </w:t>
      </w:r>
      <w:r w:rsidR="00391792" w:rsidRPr="002D7E55">
        <w:rPr>
          <w:rFonts w:ascii="Times New Roman" w:eastAsia="Times New Roman" w:hAnsi="Times New Roman" w:cs="Times New Roman"/>
          <w:color w:val="auto"/>
          <w:sz w:val="21"/>
          <w:szCs w:val="21"/>
          <w:lang w:bidi="ar-SA"/>
        </w:rPr>
        <w:t xml:space="preserve">должен содержать сведения о перечне оказанных услуг, их объеме, дате (периоде) оказания услуг. </w:t>
      </w:r>
      <w:r w:rsidR="00391792" w:rsidRPr="002D7E55">
        <w:rPr>
          <w:rFonts w:ascii="Times New Roman" w:eastAsia="Times New Roman" w:hAnsi="Times New Roman" w:cs="Times New Roman"/>
          <w:b/>
          <w:color w:val="auto"/>
          <w:sz w:val="21"/>
          <w:szCs w:val="21"/>
          <w:lang w:bidi="ar-SA"/>
        </w:rPr>
        <w:t xml:space="preserve">Дата на Акте сдачи-приемки оказанных услуг </w:t>
      </w:r>
      <w:r w:rsidR="00FB69BD" w:rsidRPr="002D7E55">
        <w:rPr>
          <w:rFonts w:ascii="Times New Roman" w:eastAsia="Times New Roman" w:hAnsi="Times New Roman" w:cs="Times New Roman"/>
          <w:b/>
          <w:color w:val="auto"/>
          <w:sz w:val="21"/>
          <w:szCs w:val="21"/>
          <w:lang w:bidi="ar-SA"/>
        </w:rPr>
        <w:t xml:space="preserve"> или УПД </w:t>
      </w:r>
      <w:r w:rsidR="00391792" w:rsidRPr="002D7E55">
        <w:rPr>
          <w:rFonts w:ascii="Times New Roman" w:eastAsia="Times New Roman" w:hAnsi="Times New Roman" w:cs="Times New Roman"/>
          <w:b/>
          <w:color w:val="auto"/>
          <w:sz w:val="21"/>
          <w:szCs w:val="21"/>
          <w:lang w:bidi="ar-SA"/>
        </w:rPr>
        <w:t xml:space="preserve">является </w:t>
      </w:r>
      <w:r w:rsidRPr="002D7E55">
        <w:rPr>
          <w:rFonts w:ascii="Times New Roman" w:eastAsia="Times New Roman" w:hAnsi="Times New Roman" w:cs="Times New Roman"/>
          <w:b/>
          <w:color w:val="auto"/>
          <w:sz w:val="21"/>
          <w:szCs w:val="21"/>
          <w:lang w:bidi="ar-SA"/>
        </w:rPr>
        <w:t xml:space="preserve">конечной </w:t>
      </w:r>
      <w:r w:rsidR="00391792" w:rsidRPr="002D7E55">
        <w:rPr>
          <w:rFonts w:ascii="Times New Roman" w:eastAsia="Times New Roman" w:hAnsi="Times New Roman" w:cs="Times New Roman"/>
          <w:b/>
          <w:color w:val="auto"/>
          <w:sz w:val="21"/>
          <w:szCs w:val="21"/>
          <w:lang w:bidi="ar-SA"/>
        </w:rPr>
        <w:t xml:space="preserve">датой окончания оказания  Исполнителем услуг. </w:t>
      </w:r>
    </w:p>
    <w:p w:rsidR="00391792" w:rsidRPr="002D7E55" w:rsidRDefault="00B73BC4" w:rsidP="00482614">
      <w:pPr>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.3. Для проверки оказанных Исполнителем услуг, предусмотренных Контрактом, в части их соответствия условиям Контракта, Заказчиком проводится экспертиза в порядке, предусмотренном статьей 94 Федерального закона № 44-ФЗ. Экспертиза может проводиться уполномоченными лицами Заказчика в присутствии Исполнителя или к ее проведению могут привлекаться эксперты, экспертные организации.</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Calibri" w:hAnsi="Times New Roman" w:cs="Times New Roman"/>
          <w:color w:val="auto"/>
          <w:sz w:val="21"/>
          <w:szCs w:val="21"/>
          <w:lang w:eastAsia="en-US" w:bidi="ar-SA"/>
        </w:rPr>
        <w:t>6</w:t>
      </w:r>
      <w:r w:rsidR="00391792" w:rsidRPr="002D7E55">
        <w:rPr>
          <w:rFonts w:ascii="Times New Roman" w:eastAsia="Calibri" w:hAnsi="Times New Roman" w:cs="Times New Roman"/>
          <w:color w:val="auto"/>
          <w:sz w:val="21"/>
          <w:szCs w:val="21"/>
          <w:lang w:eastAsia="en-US" w:bidi="ar-SA"/>
        </w:rPr>
        <w:t xml:space="preserve">.4. В срок, </w:t>
      </w:r>
      <w:r w:rsidR="00391792" w:rsidRPr="002D7E55">
        <w:rPr>
          <w:rFonts w:ascii="Times New Roman" w:eastAsia="Calibri" w:hAnsi="Times New Roman" w:cs="Times New Roman"/>
          <w:b/>
          <w:color w:val="auto"/>
          <w:sz w:val="21"/>
          <w:szCs w:val="21"/>
          <w:lang w:eastAsia="en-US" w:bidi="ar-SA"/>
        </w:rPr>
        <w:t>не позднее 5 (пяти) рабочих дней</w:t>
      </w:r>
      <w:r w:rsidR="00391792" w:rsidRPr="002D7E55">
        <w:rPr>
          <w:rFonts w:ascii="Times New Roman" w:eastAsia="Calibri" w:hAnsi="Times New Roman" w:cs="Times New Roman"/>
          <w:color w:val="auto"/>
          <w:sz w:val="21"/>
          <w:szCs w:val="21"/>
          <w:lang w:eastAsia="en-US" w:bidi="ar-SA"/>
        </w:rPr>
        <w:t xml:space="preserve">, </w:t>
      </w:r>
      <w:proofErr w:type="gramStart"/>
      <w:r w:rsidR="00391792" w:rsidRPr="002D7E55">
        <w:rPr>
          <w:rFonts w:ascii="Times New Roman" w:eastAsia="Times New Roman" w:hAnsi="Times New Roman" w:cs="Times New Roman"/>
          <w:color w:val="auto"/>
          <w:sz w:val="21"/>
          <w:szCs w:val="21"/>
          <w:lang w:bidi="ar-SA"/>
        </w:rPr>
        <w:t>с даты получения</w:t>
      </w:r>
      <w:proofErr w:type="gramEnd"/>
      <w:r w:rsidR="00391792" w:rsidRPr="002D7E55">
        <w:rPr>
          <w:rFonts w:ascii="Times New Roman" w:eastAsia="Times New Roman" w:hAnsi="Times New Roman" w:cs="Times New Roman"/>
          <w:color w:val="auto"/>
          <w:sz w:val="21"/>
          <w:szCs w:val="21"/>
          <w:lang w:bidi="ar-SA"/>
        </w:rPr>
        <w:t xml:space="preserve"> от Исполнителя документов, указанных в пункте </w:t>
      </w: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.2.  Контракта, проводит приемку оказанных услуг на соответствие качества оказанных услуг требованиям, установленным настоящим Контрактом.</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.5.  На основании результатов приемки, проведенной в соответствии с пунктом  </w:t>
      </w: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.3. </w:t>
      </w:r>
      <w:proofErr w:type="gramStart"/>
      <w:r w:rsidR="00391792" w:rsidRPr="002D7E55">
        <w:rPr>
          <w:rFonts w:ascii="Times New Roman" w:eastAsia="Times New Roman" w:hAnsi="Times New Roman" w:cs="Times New Roman"/>
          <w:color w:val="auto"/>
          <w:sz w:val="21"/>
          <w:szCs w:val="21"/>
          <w:lang w:bidi="ar-SA"/>
        </w:rPr>
        <w:t xml:space="preserve">Контракта, Заказчик при условии отсутствия замечаний (претензий) к </w:t>
      </w:r>
      <w:r w:rsidR="00482614" w:rsidRPr="002D7E55">
        <w:rPr>
          <w:rFonts w:ascii="Times New Roman" w:eastAsia="Times New Roman" w:hAnsi="Times New Roman" w:cs="Times New Roman"/>
          <w:color w:val="auto"/>
          <w:sz w:val="21"/>
          <w:szCs w:val="21"/>
          <w:lang w:bidi="ar-SA"/>
        </w:rPr>
        <w:t xml:space="preserve">оказанным услугам </w:t>
      </w:r>
      <w:r w:rsidR="00391792" w:rsidRPr="002D7E55">
        <w:rPr>
          <w:rFonts w:ascii="Times New Roman" w:eastAsia="Times New Roman" w:hAnsi="Times New Roman" w:cs="Times New Roman"/>
          <w:color w:val="auto"/>
          <w:sz w:val="21"/>
          <w:szCs w:val="21"/>
          <w:lang w:bidi="ar-SA"/>
        </w:rPr>
        <w:t xml:space="preserve"> и к оформленным документам  </w:t>
      </w:r>
      <w:r w:rsidR="00816240" w:rsidRPr="002D7E55">
        <w:rPr>
          <w:rFonts w:ascii="Times New Roman" w:eastAsia="Times New Roman" w:hAnsi="Times New Roman" w:cs="Times New Roman"/>
          <w:color w:val="auto"/>
          <w:sz w:val="21"/>
          <w:szCs w:val="21"/>
          <w:lang w:bidi="ar-SA"/>
        </w:rPr>
        <w:t xml:space="preserve">                 </w:t>
      </w:r>
      <w:r w:rsidR="00391792" w:rsidRPr="002D7E55">
        <w:rPr>
          <w:rFonts w:ascii="Times New Roman" w:eastAsia="Times New Roman" w:hAnsi="Times New Roman" w:cs="Times New Roman"/>
          <w:color w:val="auto"/>
          <w:sz w:val="21"/>
          <w:szCs w:val="21"/>
          <w:lang w:bidi="ar-SA"/>
        </w:rPr>
        <w:t xml:space="preserve">(пункт  </w:t>
      </w: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.2.</w:t>
      </w:r>
      <w:proofErr w:type="gramEnd"/>
      <w:r w:rsidR="00391792" w:rsidRPr="002D7E55">
        <w:rPr>
          <w:rFonts w:ascii="Times New Roman" w:eastAsia="Times New Roman" w:hAnsi="Times New Roman" w:cs="Times New Roman"/>
          <w:color w:val="auto"/>
          <w:sz w:val="21"/>
          <w:szCs w:val="21"/>
          <w:lang w:bidi="ar-SA"/>
        </w:rPr>
        <w:t xml:space="preserve">  </w:t>
      </w:r>
      <w:proofErr w:type="gramStart"/>
      <w:r w:rsidR="00391792" w:rsidRPr="002D7E55">
        <w:rPr>
          <w:rFonts w:ascii="Times New Roman" w:eastAsia="Times New Roman" w:hAnsi="Times New Roman" w:cs="Times New Roman"/>
          <w:color w:val="auto"/>
          <w:sz w:val="21"/>
          <w:szCs w:val="21"/>
          <w:lang w:bidi="ar-SA"/>
        </w:rPr>
        <w:t xml:space="preserve">Контракта)  оформляет Акт приемки ТРУ по  форме ОКУД 0510452 в 2-х экземплярах на бумажном носителе, подписывает  вместе  с  Актом  сдачи-приемки оказанных услуг (по одному экземпляру для каждой из Сторон) </w:t>
      </w:r>
      <w:r w:rsidR="00816240" w:rsidRPr="002D7E55">
        <w:rPr>
          <w:rFonts w:ascii="Times New Roman" w:eastAsia="Times New Roman" w:hAnsi="Times New Roman" w:cs="Times New Roman"/>
          <w:color w:val="auto"/>
          <w:sz w:val="21"/>
          <w:szCs w:val="21"/>
          <w:lang w:bidi="ar-SA"/>
        </w:rPr>
        <w:t xml:space="preserve">или УПД </w:t>
      </w:r>
      <w:r w:rsidR="00391792" w:rsidRPr="002D7E55">
        <w:rPr>
          <w:rFonts w:ascii="Times New Roman" w:eastAsia="Times New Roman" w:hAnsi="Times New Roman" w:cs="Times New Roman"/>
          <w:color w:val="auto"/>
          <w:sz w:val="21"/>
          <w:szCs w:val="21"/>
          <w:lang w:bidi="ar-SA"/>
        </w:rPr>
        <w:t>и направляет Исполнителю:</w:t>
      </w:r>
      <w:proofErr w:type="gramEnd"/>
    </w:p>
    <w:p w:rsidR="00391792" w:rsidRPr="002D7E55" w:rsidRDefault="00391792"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подписанный Заказчиком  Акт приемки ТРУ по  форме ОКУД 0510452 в 2-х экземплярах на бумажном носителе;</w:t>
      </w:r>
    </w:p>
    <w:p w:rsidR="00391792" w:rsidRPr="002D7E55" w:rsidRDefault="00391792"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подписанный Сторонами  Акт  сдачи-приемки оказанных услуг - 1 экземпляр</w:t>
      </w:r>
      <w:r w:rsidR="00FB69BD" w:rsidRPr="002D7E55">
        <w:rPr>
          <w:rFonts w:ascii="Times New Roman" w:eastAsia="Times New Roman" w:hAnsi="Times New Roman" w:cs="Times New Roman"/>
          <w:color w:val="auto"/>
          <w:sz w:val="21"/>
          <w:szCs w:val="21"/>
          <w:lang w:bidi="ar-SA"/>
        </w:rPr>
        <w:t xml:space="preserve"> или УПД</w:t>
      </w:r>
      <w:r w:rsidRPr="002D7E55">
        <w:rPr>
          <w:rFonts w:ascii="Times New Roman" w:eastAsia="Times New Roman" w:hAnsi="Times New Roman" w:cs="Times New Roman"/>
          <w:color w:val="auto"/>
          <w:sz w:val="21"/>
          <w:szCs w:val="21"/>
          <w:lang w:bidi="ar-SA"/>
        </w:rPr>
        <w:t>.</w:t>
      </w:r>
    </w:p>
    <w:p w:rsidR="00391792" w:rsidRPr="002D7E55" w:rsidRDefault="00391792"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В течение 3-х рабочих дней </w:t>
      </w:r>
      <w:proofErr w:type="gramStart"/>
      <w:r w:rsidRPr="002D7E55">
        <w:rPr>
          <w:rFonts w:ascii="Times New Roman" w:eastAsia="Times New Roman" w:hAnsi="Times New Roman" w:cs="Times New Roman"/>
          <w:color w:val="auto"/>
          <w:sz w:val="21"/>
          <w:szCs w:val="21"/>
          <w:lang w:bidi="ar-SA"/>
        </w:rPr>
        <w:t>с даты получения</w:t>
      </w:r>
      <w:proofErr w:type="gramEnd"/>
      <w:r w:rsidRPr="002D7E55">
        <w:rPr>
          <w:rFonts w:ascii="Times New Roman" w:eastAsia="Times New Roman" w:hAnsi="Times New Roman" w:cs="Times New Roman"/>
          <w:color w:val="auto"/>
          <w:sz w:val="21"/>
          <w:szCs w:val="21"/>
          <w:lang w:bidi="ar-SA"/>
        </w:rPr>
        <w:t xml:space="preserve"> указанных документов, Исполнитель подписывает и возвращает Заказчику Акт приемки ТРУ по форме ОКУД 0510452 в 2-х экземплярах (по одному экземпляру для каждой из Сторон) для последующего его утверждения Заказчиком.</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.6. В случае если приемка </w:t>
      </w:r>
      <w:proofErr w:type="gramStart"/>
      <w:r w:rsidR="00391792" w:rsidRPr="002D7E55">
        <w:rPr>
          <w:rFonts w:ascii="Times New Roman" w:eastAsia="Times New Roman" w:hAnsi="Times New Roman" w:cs="Times New Roman"/>
          <w:color w:val="auto"/>
          <w:sz w:val="21"/>
          <w:szCs w:val="21"/>
          <w:lang w:bidi="ar-SA"/>
        </w:rPr>
        <w:t>проводилась без участия Исполнителя и по ее результатам нет</w:t>
      </w:r>
      <w:proofErr w:type="gramEnd"/>
      <w:r w:rsidR="00391792" w:rsidRPr="002D7E55">
        <w:rPr>
          <w:rFonts w:ascii="Times New Roman" w:eastAsia="Times New Roman" w:hAnsi="Times New Roman" w:cs="Times New Roman"/>
          <w:color w:val="auto"/>
          <w:sz w:val="21"/>
          <w:szCs w:val="21"/>
          <w:lang w:bidi="ar-SA"/>
        </w:rPr>
        <w:t xml:space="preserve"> претензий и расхождений, то Заказчик вправе </w:t>
      </w:r>
      <w:r w:rsidR="00391792" w:rsidRPr="002D7E55">
        <w:rPr>
          <w:rFonts w:ascii="Times New Roman" w:eastAsia="Times New Roman" w:hAnsi="Times New Roman" w:cs="Times New Roman"/>
          <w:b/>
          <w:color w:val="auto"/>
          <w:sz w:val="21"/>
          <w:szCs w:val="21"/>
          <w:lang w:bidi="ar-SA"/>
        </w:rPr>
        <w:t>утвердить</w:t>
      </w:r>
      <w:r w:rsidR="00391792" w:rsidRPr="002D7E55">
        <w:rPr>
          <w:rFonts w:ascii="Times New Roman" w:eastAsia="Times New Roman" w:hAnsi="Times New Roman" w:cs="Times New Roman"/>
          <w:color w:val="auto"/>
          <w:sz w:val="21"/>
          <w:szCs w:val="21"/>
          <w:lang w:bidi="ar-SA"/>
        </w:rPr>
        <w:t xml:space="preserve"> Акт приемки ТРУ по  форме ОКУД 0510452 без подписи Исполнителя. </w:t>
      </w:r>
    </w:p>
    <w:p w:rsidR="00391792" w:rsidRPr="002D7E55" w:rsidRDefault="00391792"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В этом случае,  Заказчик обязан направить на электронный адрес Исполнителю скан копию этого акта, оформленного на бумажном носителе. Это будет считаться участием Исполнителя в оформлении акта (</w:t>
      </w:r>
      <w:r w:rsidRPr="002D7E55">
        <w:rPr>
          <w:rFonts w:ascii="Times New Roman" w:eastAsia="Times New Roman" w:hAnsi="Times New Roman" w:cs="Times New Roman"/>
          <w:i/>
          <w:color w:val="auto"/>
          <w:sz w:val="21"/>
          <w:szCs w:val="21"/>
          <w:lang w:bidi="ar-SA"/>
        </w:rPr>
        <w:t>Методические рекомендации, доведенные Письмом Минфина России от 29.11.2024 N 02-06-06/120312, Письмо Минфина России от 25.07.2024 N 02-07-07/69598</w:t>
      </w:r>
      <w:r w:rsidRPr="002D7E55">
        <w:rPr>
          <w:rFonts w:ascii="Times New Roman" w:eastAsia="Times New Roman" w:hAnsi="Times New Roman" w:cs="Times New Roman"/>
          <w:color w:val="auto"/>
          <w:sz w:val="21"/>
          <w:szCs w:val="21"/>
          <w:lang w:bidi="ar-SA"/>
        </w:rPr>
        <w:t xml:space="preserve">). </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.7. Если Исполнитель оказывает услугу в количестве меньшем, чем определено в Контракте, или оказывает услугу с иными нарушениями требований Контракта, а так же если не предоставит Заказчику всех необходимых документов, определенных Контрактом, то это является основанием для отказа в приемке оказанных услуг Заказчиком.  </w:t>
      </w:r>
    </w:p>
    <w:p w:rsidR="00391792" w:rsidRPr="002D7E55" w:rsidRDefault="00391792" w:rsidP="00482614">
      <w:pPr>
        <w:widowControl/>
        <w:jc w:val="both"/>
        <w:rPr>
          <w:rFonts w:ascii="Times New Roman" w:eastAsia="Times New Roman" w:hAnsi="Times New Roman" w:cs="Times New Roman"/>
          <w:color w:val="auto"/>
          <w:sz w:val="21"/>
          <w:szCs w:val="21"/>
          <w:u w:val="single"/>
          <w:lang w:bidi="ar-SA"/>
        </w:rPr>
      </w:pPr>
      <w:r w:rsidRPr="002D7E55">
        <w:rPr>
          <w:rFonts w:ascii="Times New Roman" w:eastAsia="Times New Roman" w:hAnsi="Times New Roman" w:cs="Times New Roman"/>
          <w:color w:val="auto"/>
          <w:sz w:val="21"/>
          <w:szCs w:val="21"/>
          <w:lang w:bidi="ar-SA"/>
        </w:rPr>
        <w:t xml:space="preserve">В случае выявления качественных или количественных расхождений, недостатков в оказании услуг и/или несоответствия оказания услуг требованиям Контракта, сопроводительным документам Исполнителя, </w:t>
      </w:r>
      <w:r w:rsidRPr="002D7E55">
        <w:rPr>
          <w:rFonts w:ascii="Times New Roman" w:eastAsia="Times New Roman" w:hAnsi="Times New Roman" w:cs="Times New Roman"/>
          <w:color w:val="auto"/>
          <w:sz w:val="21"/>
          <w:szCs w:val="21"/>
          <w:lang w:bidi="ar-SA"/>
        </w:rPr>
        <w:lastRenderedPageBreak/>
        <w:t xml:space="preserve">указанным </w:t>
      </w:r>
      <w:r w:rsidRPr="002D7E55">
        <w:rPr>
          <w:rFonts w:ascii="Times New Roman" w:eastAsia="Times New Roman" w:hAnsi="Times New Roman" w:cs="Times New Roman"/>
          <w:color w:val="0000FF"/>
          <w:sz w:val="21"/>
          <w:szCs w:val="21"/>
          <w:lang w:bidi="ar-SA"/>
        </w:rPr>
        <w:t xml:space="preserve">в пункте </w:t>
      </w:r>
      <w:r w:rsidR="00E0444E" w:rsidRPr="002D7E55">
        <w:rPr>
          <w:rFonts w:ascii="Times New Roman" w:eastAsia="Times New Roman" w:hAnsi="Times New Roman" w:cs="Times New Roman"/>
          <w:color w:val="0000FF"/>
          <w:sz w:val="21"/>
          <w:szCs w:val="21"/>
          <w:lang w:bidi="ar-SA"/>
        </w:rPr>
        <w:t>5</w:t>
      </w:r>
      <w:r w:rsidRPr="002D7E55">
        <w:rPr>
          <w:rFonts w:ascii="Times New Roman" w:eastAsia="Times New Roman" w:hAnsi="Times New Roman" w:cs="Times New Roman"/>
          <w:color w:val="0000FF"/>
          <w:sz w:val="21"/>
          <w:szCs w:val="21"/>
          <w:lang w:bidi="ar-SA"/>
        </w:rPr>
        <w:t>.2.</w:t>
      </w:r>
      <w:r w:rsidRPr="002D7E55">
        <w:rPr>
          <w:rFonts w:ascii="Times New Roman" w:eastAsia="Times New Roman" w:hAnsi="Times New Roman" w:cs="Times New Roman"/>
          <w:color w:val="auto"/>
          <w:sz w:val="21"/>
          <w:szCs w:val="21"/>
          <w:lang w:bidi="ar-SA"/>
        </w:rPr>
        <w:t xml:space="preserve">  Контракта, Заказчик указывает их в Акте приемки ТРУ по  форме ОКУД </w:t>
      </w:r>
      <w:proofErr w:type="gramStart"/>
      <w:r w:rsidRPr="002D7E55">
        <w:rPr>
          <w:rFonts w:ascii="Times New Roman" w:eastAsia="Times New Roman" w:hAnsi="Times New Roman" w:cs="Times New Roman"/>
          <w:color w:val="auto"/>
          <w:sz w:val="21"/>
          <w:szCs w:val="21"/>
          <w:lang w:bidi="ar-SA"/>
        </w:rPr>
        <w:t>0510452</w:t>
      </w:r>
      <w:proofErr w:type="gramEnd"/>
      <w:r w:rsidRPr="002D7E55">
        <w:rPr>
          <w:rFonts w:ascii="Times New Roman" w:eastAsia="Times New Roman" w:hAnsi="Times New Roman" w:cs="Times New Roman"/>
          <w:color w:val="auto"/>
          <w:sz w:val="21"/>
          <w:szCs w:val="21"/>
          <w:lang w:bidi="ar-SA"/>
        </w:rPr>
        <w:t xml:space="preserve"> и прикладывает к Акту сдачи-приемки оказанных услуг </w:t>
      </w:r>
      <w:r w:rsidRPr="002D7E55">
        <w:rPr>
          <w:rFonts w:ascii="Times New Roman" w:eastAsia="Times New Roman" w:hAnsi="Times New Roman" w:cs="Times New Roman"/>
          <w:b/>
          <w:color w:val="auto"/>
          <w:sz w:val="21"/>
          <w:szCs w:val="21"/>
          <w:lang w:bidi="ar-SA"/>
        </w:rPr>
        <w:t>мотивированный отказ</w:t>
      </w:r>
      <w:r w:rsidRPr="002D7E55">
        <w:rPr>
          <w:rFonts w:ascii="Times New Roman" w:eastAsia="Times New Roman" w:hAnsi="Times New Roman" w:cs="Times New Roman"/>
          <w:color w:val="auto"/>
          <w:sz w:val="21"/>
          <w:szCs w:val="21"/>
          <w:lang w:bidi="ar-SA"/>
        </w:rPr>
        <w:t xml:space="preserve"> от приемки оказанных услуг в письменной форме (претензию) с указанием недостатков и сроков их устранения и направляет ее Исполнителю </w:t>
      </w:r>
      <w:r w:rsidRPr="002D7E55">
        <w:rPr>
          <w:rFonts w:ascii="Times New Roman" w:eastAsia="Times New Roman" w:hAnsi="Times New Roman" w:cs="Times New Roman"/>
          <w:b/>
          <w:color w:val="auto"/>
          <w:sz w:val="21"/>
          <w:szCs w:val="21"/>
          <w:lang w:bidi="ar-SA"/>
        </w:rPr>
        <w:t>в течение 2 (двух)  рабочих дней</w:t>
      </w:r>
      <w:r w:rsidRPr="002D7E55">
        <w:rPr>
          <w:rFonts w:ascii="Times New Roman" w:eastAsia="Times New Roman" w:hAnsi="Times New Roman" w:cs="Times New Roman"/>
          <w:color w:val="auto"/>
          <w:sz w:val="21"/>
          <w:szCs w:val="21"/>
          <w:lang w:bidi="ar-SA"/>
        </w:rPr>
        <w:t xml:space="preserve"> с даты выявления такого недостатка. В этом случае услуга считается оказанной ненадлежащим образом. </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.8. После устранения недостатков, послуживших основанием для не подписания Акта сдачи-приемки оказанных услуг, Акта приемки ТРУ по форме ОКУД 0510452, Заказчик подписывает документы в порядке и сроки, предусмотренные </w:t>
      </w:r>
      <w:r w:rsidR="00391792" w:rsidRPr="002D7E55">
        <w:rPr>
          <w:rFonts w:ascii="Times New Roman" w:eastAsia="Times New Roman" w:hAnsi="Times New Roman" w:cs="Times New Roman"/>
          <w:color w:val="0000FF"/>
          <w:sz w:val="21"/>
          <w:szCs w:val="21"/>
          <w:lang w:bidi="ar-SA"/>
        </w:rPr>
        <w:t>настоящим разделом</w:t>
      </w:r>
      <w:r w:rsidR="00391792" w:rsidRPr="002D7E55">
        <w:rPr>
          <w:rFonts w:ascii="Times New Roman" w:eastAsia="Times New Roman" w:hAnsi="Times New Roman" w:cs="Times New Roman"/>
          <w:color w:val="auto"/>
          <w:sz w:val="21"/>
          <w:szCs w:val="21"/>
          <w:lang w:bidi="ar-SA"/>
        </w:rPr>
        <w:t xml:space="preserve"> Контракта.</w:t>
      </w:r>
    </w:p>
    <w:p w:rsidR="00391792"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.9. Услуга </w:t>
      </w:r>
      <w:proofErr w:type="gramStart"/>
      <w:r w:rsidR="00391792" w:rsidRPr="002D7E55">
        <w:rPr>
          <w:rFonts w:ascii="Times New Roman" w:eastAsia="Times New Roman" w:hAnsi="Times New Roman" w:cs="Times New Roman"/>
          <w:color w:val="auto"/>
          <w:sz w:val="21"/>
          <w:szCs w:val="21"/>
          <w:lang w:bidi="ar-SA"/>
        </w:rPr>
        <w:t xml:space="preserve">считается оказанной </w:t>
      </w:r>
      <w:r w:rsidR="00391792" w:rsidRPr="002D7E55">
        <w:rPr>
          <w:rFonts w:ascii="Times New Roman" w:eastAsia="Times New Roman" w:hAnsi="Times New Roman" w:cs="Times New Roman"/>
          <w:b/>
          <w:color w:val="auto"/>
          <w:sz w:val="21"/>
          <w:szCs w:val="21"/>
          <w:lang w:bidi="ar-SA"/>
        </w:rPr>
        <w:t>после утверждения Заказчиком Акта приемки ТРУ</w:t>
      </w:r>
      <w:proofErr w:type="gramEnd"/>
      <w:r w:rsidR="00391792" w:rsidRPr="002D7E55">
        <w:rPr>
          <w:rFonts w:ascii="Times New Roman" w:eastAsia="Times New Roman" w:hAnsi="Times New Roman" w:cs="Times New Roman"/>
          <w:b/>
          <w:color w:val="auto"/>
          <w:sz w:val="21"/>
          <w:szCs w:val="21"/>
          <w:lang w:bidi="ar-SA"/>
        </w:rPr>
        <w:t xml:space="preserve"> по  форме ОКУД 0510452</w:t>
      </w:r>
      <w:r w:rsidR="00391792" w:rsidRPr="002D7E55">
        <w:rPr>
          <w:rFonts w:ascii="Times New Roman" w:eastAsia="Times New Roman" w:hAnsi="Times New Roman" w:cs="Times New Roman"/>
          <w:color w:val="auto"/>
          <w:sz w:val="21"/>
          <w:szCs w:val="21"/>
          <w:lang w:bidi="ar-SA"/>
        </w:rPr>
        <w:t>, при наличии подписанной Сторонами Акта сдачи-приемки оказанных услуг.</w:t>
      </w:r>
    </w:p>
    <w:p w:rsidR="00391792" w:rsidRPr="002D7E55" w:rsidRDefault="00B73BC4" w:rsidP="00482614">
      <w:pPr>
        <w:widowControl/>
        <w:tabs>
          <w:tab w:val="left" w:pos="426"/>
          <w:tab w:val="left" w:pos="567"/>
          <w:tab w:val="num" w:pos="1800"/>
        </w:tab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.10. </w:t>
      </w:r>
      <w:r w:rsidR="00391792" w:rsidRPr="002D7E55">
        <w:rPr>
          <w:rFonts w:ascii="Times New Roman" w:eastAsia="Times New Roman" w:hAnsi="Times New Roman" w:cs="Times New Roman"/>
          <w:color w:val="auto"/>
          <w:sz w:val="21"/>
          <w:szCs w:val="21"/>
          <w:lang w:bidi="ar-SA"/>
        </w:rPr>
        <w:tab/>
        <w:t xml:space="preserve">Внесение каких-либо изменений в текст Акта сдачи-приемки оказанных услуг, Акта приемки </w:t>
      </w:r>
      <w:proofErr w:type="gramStart"/>
      <w:r w:rsidR="00391792" w:rsidRPr="002D7E55">
        <w:rPr>
          <w:rFonts w:ascii="Times New Roman" w:eastAsia="Times New Roman" w:hAnsi="Times New Roman" w:cs="Times New Roman"/>
          <w:color w:val="auto"/>
          <w:sz w:val="21"/>
          <w:szCs w:val="21"/>
          <w:lang w:bidi="ar-SA"/>
        </w:rPr>
        <w:t xml:space="preserve">ТРУ по  форме ОКУД 0510452 после ее составления в одностороннем порядке </w:t>
      </w:r>
      <w:r w:rsidR="00391792" w:rsidRPr="002D7E55">
        <w:rPr>
          <w:rFonts w:ascii="Times New Roman" w:eastAsia="Times New Roman" w:hAnsi="Times New Roman" w:cs="Times New Roman"/>
          <w:b/>
          <w:color w:val="auto"/>
          <w:sz w:val="21"/>
          <w:szCs w:val="21"/>
          <w:lang w:bidi="ar-SA"/>
        </w:rPr>
        <w:t>не допускается</w:t>
      </w:r>
      <w:proofErr w:type="gramEnd"/>
      <w:r w:rsidR="00391792" w:rsidRPr="002D7E55">
        <w:rPr>
          <w:rFonts w:ascii="Times New Roman" w:eastAsia="Times New Roman" w:hAnsi="Times New Roman" w:cs="Times New Roman"/>
          <w:color w:val="auto"/>
          <w:sz w:val="21"/>
          <w:szCs w:val="21"/>
          <w:lang w:bidi="ar-SA"/>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391792" w:rsidRPr="002D7E55" w:rsidRDefault="00B73BC4" w:rsidP="00482614">
      <w:pPr>
        <w:jc w:val="both"/>
        <w:rPr>
          <w:rFonts w:ascii="Times New Roman" w:eastAsia="Calibri" w:hAnsi="Times New Roman" w:cs="Times New Roman"/>
          <w:color w:val="auto"/>
          <w:sz w:val="21"/>
          <w:szCs w:val="21"/>
          <w:lang w:eastAsia="en-US" w:bidi="ar-SA"/>
        </w:rPr>
      </w:pPr>
      <w:r w:rsidRPr="002D7E55">
        <w:rPr>
          <w:rFonts w:ascii="Times New Roman" w:eastAsia="Times New Roman" w:hAnsi="Times New Roman" w:cs="Times New Roman"/>
          <w:color w:val="auto"/>
          <w:sz w:val="21"/>
          <w:szCs w:val="21"/>
          <w:lang w:bidi="ar-SA"/>
        </w:rPr>
        <w:t>6</w:t>
      </w:r>
      <w:r w:rsidR="00391792" w:rsidRPr="002D7E55">
        <w:rPr>
          <w:rFonts w:ascii="Times New Roman" w:eastAsia="Times New Roman" w:hAnsi="Times New Roman" w:cs="Times New Roman"/>
          <w:color w:val="auto"/>
          <w:sz w:val="21"/>
          <w:szCs w:val="21"/>
          <w:lang w:bidi="ar-SA"/>
        </w:rPr>
        <w:t xml:space="preserve">.11. </w:t>
      </w:r>
      <w:r w:rsidR="00391792" w:rsidRPr="002D7E55">
        <w:rPr>
          <w:rFonts w:ascii="Times New Roman" w:eastAsia="Calibri" w:hAnsi="Times New Roman" w:cs="Times New Roman"/>
          <w:color w:val="auto"/>
          <w:sz w:val="21"/>
          <w:szCs w:val="21"/>
          <w:lang w:eastAsia="en-US" w:bidi="ar-SA"/>
        </w:rPr>
        <w:t xml:space="preserve">В случае возникновения разногласия между Сторонами по вопросам соответствия качества оказанных услуг требованиям, установленным Контрактом, Заказчик вправе привлекать независимых экспертов, выбирая их по усмотрению. </w:t>
      </w:r>
    </w:p>
    <w:p w:rsidR="00391792" w:rsidRPr="002D7E55" w:rsidRDefault="00391792" w:rsidP="00482614">
      <w:pPr>
        <w:shd w:val="clear" w:color="auto" w:fill="FFFFFF"/>
        <w:tabs>
          <w:tab w:val="left" w:pos="0"/>
        </w:tabs>
        <w:jc w:val="center"/>
        <w:rPr>
          <w:rFonts w:ascii="Times New Roman" w:hAnsi="Times New Roman" w:cs="Times New Roman"/>
          <w:b/>
          <w:sz w:val="21"/>
          <w:szCs w:val="21"/>
        </w:rPr>
      </w:pPr>
    </w:p>
    <w:p w:rsidR="009010E4" w:rsidRPr="002D7E55" w:rsidRDefault="00B73BC4" w:rsidP="00482614">
      <w:pPr>
        <w:shd w:val="clear" w:color="auto" w:fill="FFFFFF"/>
        <w:tabs>
          <w:tab w:val="left" w:pos="0"/>
        </w:tabs>
        <w:jc w:val="center"/>
        <w:rPr>
          <w:rFonts w:ascii="Times New Roman" w:hAnsi="Times New Roman" w:cs="Times New Roman"/>
          <w:b/>
          <w:sz w:val="21"/>
          <w:szCs w:val="21"/>
        </w:rPr>
      </w:pPr>
      <w:r w:rsidRPr="002D7E55">
        <w:rPr>
          <w:rFonts w:ascii="Times New Roman" w:hAnsi="Times New Roman" w:cs="Times New Roman"/>
          <w:b/>
          <w:sz w:val="21"/>
          <w:szCs w:val="21"/>
        </w:rPr>
        <w:t>7</w:t>
      </w:r>
      <w:r w:rsidR="009010E4" w:rsidRPr="002D7E55">
        <w:rPr>
          <w:rFonts w:ascii="Times New Roman" w:hAnsi="Times New Roman" w:cs="Times New Roman"/>
          <w:b/>
          <w:sz w:val="21"/>
          <w:szCs w:val="21"/>
        </w:rPr>
        <w:t xml:space="preserve">. </w:t>
      </w:r>
      <w:r w:rsidR="00482614" w:rsidRPr="002D7E55">
        <w:rPr>
          <w:rFonts w:ascii="Times New Roman" w:hAnsi="Times New Roman" w:cs="Times New Roman"/>
          <w:b/>
          <w:sz w:val="21"/>
          <w:szCs w:val="21"/>
        </w:rPr>
        <w:t>ОТВЕТСТВЕННОСТЬ СТОРОН</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соответствии с ч. 6 ст.34 № 44-ФЗ. </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roofErr w:type="gramStart"/>
      <w:r w:rsidR="00482614" w:rsidRPr="002D7E55">
        <w:rPr>
          <w:rFonts w:ascii="Times New Roman" w:eastAsia="Times New Roman" w:hAnsi="Times New Roman" w:cs="Times New Roman"/>
          <w:color w:val="auto"/>
          <w:sz w:val="21"/>
          <w:szCs w:val="21"/>
          <w:lang w:bidi="ar-SA"/>
        </w:rPr>
        <w:t xml:space="preserve">Размер штрафа устанавливается Контрактом в порядке, установленном </w:t>
      </w:r>
      <w:hyperlink r:id="rId9" w:history="1">
        <w:r w:rsidR="00482614" w:rsidRPr="002D7E55">
          <w:rPr>
            <w:rFonts w:ascii="Times New Roman" w:eastAsia="Times New Roman" w:hAnsi="Times New Roman" w:cs="Times New Roman"/>
            <w:color w:val="auto"/>
            <w:sz w:val="21"/>
            <w:szCs w:val="21"/>
            <w:lang w:bidi="ar-SA"/>
          </w:rPr>
          <w:t>Правилами</w:t>
        </w:r>
      </w:hyperlink>
      <w:r w:rsidR="00482614" w:rsidRPr="002D7E55">
        <w:rPr>
          <w:rFonts w:ascii="Times New Roman" w:eastAsia="Times New Roman" w:hAnsi="Times New Roman" w:cs="Times New Roman"/>
          <w:color w:val="auto"/>
          <w:sz w:val="21"/>
          <w:szCs w:val="21"/>
          <w:lang w:bidi="ar-SA"/>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(в ред. </w:t>
      </w:r>
      <w:hyperlink r:id="rId10" w:history="1">
        <w:r w:rsidR="00482614" w:rsidRPr="002D7E55">
          <w:rPr>
            <w:rFonts w:ascii="Times New Roman" w:eastAsia="Times New Roman" w:hAnsi="Times New Roman" w:cs="Times New Roman"/>
            <w:color w:val="auto"/>
            <w:sz w:val="21"/>
            <w:szCs w:val="21"/>
            <w:lang w:bidi="ar-SA"/>
          </w:rPr>
          <w:t>Постановления</w:t>
        </w:r>
      </w:hyperlink>
      <w:r w:rsidR="00482614" w:rsidRPr="002D7E55">
        <w:rPr>
          <w:rFonts w:ascii="Times New Roman" w:eastAsia="Times New Roman" w:hAnsi="Times New Roman" w:cs="Times New Roman"/>
          <w:color w:val="auto"/>
          <w:sz w:val="21"/>
          <w:szCs w:val="21"/>
          <w:lang w:bidi="ar-SA"/>
        </w:rPr>
        <w:t xml:space="preserve"> Правительства РФ от 02.08.2019 N 1011) (далее - Правила определения размера штрафа).</w:t>
      </w:r>
      <w:proofErr w:type="gramEnd"/>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взыскивается штраф (при наличии в Контракте  таких обязательств) в размере 1000 рублей 00 копеек. </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00 копеек.</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.7. В случае просрочки исполнения  Исполнителем обязательства, предусмотренного Контрактом, Исполнитель оплачивает Заказчику пеню. </w:t>
      </w:r>
      <w:proofErr w:type="gramStart"/>
      <w:r w:rsidR="00482614" w:rsidRPr="002D7E55">
        <w:rPr>
          <w:rFonts w:ascii="Times New Roman" w:eastAsia="Times New Roman" w:hAnsi="Times New Roman" w:cs="Times New Roman"/>
          <w:color w:val="auto"/>
          <w:sz w:val="21"/>
          <w:szCs w:val="21"/>
          <w:lang w:bidi="ar-SA"/>
        </w:rPr>
        <w:t>В соответствии с ч. 7 ст. 34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proofErr w:type="gramEnd"/>
      <w:r w:rsidR="00482614" w:rsidRPr="002D7E55">
        <w:rPr>
          <w:rFonts w:ascii="Times New Roman" w:eastAsia="Times New Roman" w:hAnsi="Times New Roman" w:cs="Times New Roman"/>
          <w:color w:val="auto"/>
          <w:sz w:val="21"/>
          <w:szCs w:val="21"/>
          <w:lang w:bidi="ar-SA"/>
        </w:rPr>
        <w:t xml:space="preserve"> Исполнителем, за исключением случаев, если законодательством Российской Федерации установлен иной порядок начисления пени.</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соответствии с ч. 5 ст.34 № 44-ФЗ.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00482614" w:rsidRPr="002D7E55">
        <w:rPr>
          <w:rFonts w:ascii="Times New Roman" w:eastAsia="Times New Roman" w:hAnsi="Times New Roman" w:cs="Times New Roman"/>
          <w:color w:val="auto"/>
          <w:sz w:val="21"/>
          <w:szCs w:val="21"/>
          <w:lang w:bidi="ar-SA"/>
        </w:rPr>
        <w:lastRenderedPageBreak/>
        <w:t xml:space="preserve">контрактом. Размер штрафа устанавливается контрактом в виде фиксированной суммы, определенной в </w:t>
      </w:r>
      <w:hyperlink r:id="rId11" w:history="1">
        <w:r w:rsidR="00482614" w:rsidRPr="002D7E55">
          <w:rPr>
            <w:rFonts w:ascii="Times New Roman" w:eastAsia="Times New Roman" w:hAnsi="Times New Roman" w:cs="Times New Roman"/>
            <w:color w:val="auto"/>
            <w:sz w:val="21"/>
            <w:szCs w:val="21"/>
            <w:lang w:bidi="ar-SA"/>
          </w:rPr>
          <w:t>порядке</w:t>
        </w:r>
      </w:hyperlink>
      <w:r w:rsidR="00482614" w:rsidRPr="002D7E55">
        <w:rPr>
          <w:rFonts w:ascii="Times New Roman" w:eastAsia="Times New Roman" w:hAnsi="Times New Roman" w:cs="Times New Roman"/>
          <w:color w:val="auto"/>
          <w:sz w:val="21"/>
          <w:szCs w:val="21"/>
          <w:lang w:bidi="ar-SA"/>
        </w:rPr>
        <w:t>, установленном Правительством Российской Федерации.</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.11. Уплата Сторонами неустойки (пеней, штрафов) или применение иной формы ответственности не освобождает их от исполнения обязательств по  Контракту.</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.12.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 xml:space="preserve">.13. Риск случайной гибели результата работ по настоящему Контракту до его принятия </w:t>
      </w:r>
      <w:r w:rsidR="00E0444E" w:rsidRPr="002D7E55">
        <w:rPr>
          <w:rFonts w:ascii="Times New Roman" w:eastAsia="Times New Roman" w:hAnsi="Times New Roman" w:cs="Times New Roman"/>
          <w:color w:val="auto"/>
          <w:sz w:val="21"/>
          <w:szCs w:val="21"/>
          <w:lang w:bidi="ar-SA"/>
        </w:rPr>
        <w:t>Заказчиком</w:t>
      </w:r>
      <w:r w:rsidR="00482614" w:rsidRPr="002D7E55">
        <w:rPr>
          <w:rFonts w:ascii="Times New Roman" w:eastAsia="Times New Roman" w:hAnsi="Times New Roman" w:cs="Times New Roman"/>
          <w:color w:val="auto"/>
          <w:sz w:val="21"/>
          <w:szCs w:val="21"/>
          <w:lang w:bidi="ar-SA"/>
        </w:rPr>
        <w:t xml:space="preserve"> несет Исполнитель.</w:t>
      </w:r>
    </w:p>
    <w:p w:rsidR="00482614" w:rsidRPr="002D7E55" w:rsidRDefault="00B73BC4" w:rsidP="00482614">
      <w:pPr>
        <w:widowControl/>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r w:rsidR="00482614" w:rsidRPr="002D7E55">
        <w:rPr>
          <w:rFonts w:ascii="Times New Roman" w:eastAsia="Times New Roman" w:hAnsi="Times New Roman" w:cs="Times New Roman"/>
          <w:color w:val="auto"/>
          <w:sz w:val="21"/>
          <w:szCs w:val="21"/>
          <w:lang w:bidi="ar-SA"/>
        </w:rPr>
        <w:t>.14.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482614" w:rsidRPr="002D7E55" w:rsidRDefault="00482614" w:rsidP="00482614">
      <w:pPr>
        <w:tabs>
          <w:tab w:val="left" w:pos="1080"/>
        </w:tabs>
        <w:suppressAutoHyphens/>
        <w:jc w:val="center"/>
        <w:rPr>
          <w:rFonts w:ascii="Times New Roman" w:eastAsia="Times New Roman" w:hAnsi="Times New Roman" w:cs="Times New Roman"/>
          <w:b/>
          <w:color w:val="auto"/>
          <w:sz w:val="21"/>
          <w:szCs w:val="21"/>
          <w:lang w:eastAsia="ar-SA" w:bidi="ar-SA"/>
        </w:rPr>
      </w:pPr>
    </w:p>
    <w:p w:rsidR="00482614" w:rsidRPr="002D7E55" w:rsidRDefault="00B73BC4" w:rsidP="00482614">
      <w:pPr>
        <w:widowControl/>
        <w:suppressAutoHyphens/>
        <w:jc w:val="center"/>
        <w:rPr>
          <w:rFonts w:ascii="Times New Roman" w:eastAsia="Times New Roman" w:hAnsi="Times New Roman" w:cs="Times New Roman"/>
          <w:b/>
          <w:color w:val="auto"/>
          <w:sz w:val="21"/>
          <w:szCs w:val="21"/>
          <w:lang w:eastAsia="ar-SA" w:bidi="ar-SA"/>
        </w:rPr>
      </w:pPr>
      <w:r w:rsidRPr="002D7E55">
        <w:rPr>
          <w:rFonts w:ascii="Times New Roman" w:eastAsia="Times New Roman" w:hAnsi="Times New Roman" w:cs="Times New Roman"/>
          <w:b/>
          <w:color w:val="auto"/>
          <w:sz w:val="21"/>
          <w:szCs w:val="21"/>
          <w:lang w:eastAsia="ar-SA" w:bidi="ar-SA"/>
        </w:rPr>
        <w:t>8</w:t>
      </w:r>
      <w:r w:rsidR="00482614" w:rsidRPr="002D7E55">
        <w:rPr>
          <w:rFonts w:ascii="Times New Roman" w:eastAsia="Times New Roman" w:hAnsi="Times New Roman" w:cs="Times New Roman"/>
          <w:b/>
          <w:color w:val="auto"/>
          <w:sz w:val="21"/>
          <w:szCs w:val="21"/>
          <w:lang w:eastAsia="ar-SA" w:bidi="ar-SA"/>
        </w:rPr>
        <w:t>. ОСНОВАНИЯ И ПОРЯДОК РАСТОРЖЕНИЯ КОНТРАКТА</w:t>
      </w:r>
    </w:p>
    <w:p w:rsidR="00482614" w:rsidRPr="002D7E55" w:rsidRDefault="00B73BC4" w:rsidP="00482614">
      <w:pPr>
        <w:widowControl/>
        <w:tabs>
          <w:tab w:val="left" w:pos="9498"/>
          <w:tab w:val="left" w:pos="9900"/>
        </w:tabs>
        <w:suppressAutoHyphens/>
        <w:jc w:val="both"/>
        <w:rPr>
          <w:rFonts w:ascii="Times New Roman" w:eastAsia="Times New Roman" w:hAnsi="Times New Roman" w:cs="Times New Roman"/>
          <w:color w:val="auto"/>
          <w:sz w:val="21"/>
          <w:szCs w:val="21"/>
          <w:lang w:bidi="ar-SA"/>
        </w:rPr>
      </w:pPr>
      <w:r w:rsidRPr="002D7E55">
        <w:rPr>
          <w:rFonts w:ascii="Times New Roman" w:eastAsia="Calibri" w:hAnsi="Times New Roman" w:cs="Times New Roman"/>
          <w:color w:val="auto"/>
          <w:sz w:val="21"/>
          <w:szCs w:val="21"/>
          <w:lang w:bidi="ar-SA"/>
        </w:rPr>
        <w:t>8</w:t>
      </w:r>
      <w:r w:rsidR="00482614" w:rsidRPr="002D7E55">
        <w:rPr>
          <w:rFonts w:ascii="Times New Roman" w:eastAsia="Calibri" w:hAnsi="Times New Roman" w:cs="Times New Roman"/>
          <w:color w:val="auto"/>
          <w:sz w:val="21"/>
          <w:szCs w:val="21"/>
          <w:lang w:bidi="ar-SA"/>
        </w:rPr>
        <w:t>.1.</w:t>
      </w:r>
      <w:r w:rsidR="00482614" w:rsidRPr="002D7E55">
        <w:rPr>
          <w:rFonts w:ascii="Times New Roman" w:eastAsia="Times New Roman" w:hAnsi="Times New Roman" w:cs="Times New Roman"/>
          <w:color w:val="auto"/>
          <w:sz w:val="21"/>
          <w:szCs w:val="21"/>
          <w:lang w:bidi="ar-SA"/>
        </w:rPr>
        <w:t xml:space="preserve"> При исполнении Контракта изменение его условий не допускается, за исключением случаев, предусмотренных действующим законодательством Российской Федерации по соглашению Сторон. </w:t>
      </w:r>
    </w:p>
    <w:p w:rsidR="00482614" w:rsidRPr="002D7E55" w:rsidRDefault="00B73BC4" w:rsidP="00482614">
      <w:pPr>
        <w:widowControl/>
        <w:tabs>
          <w:tab w:val="left" w:pos="9498"/>
          <w:tab w:val="left" w:pos="9900"/>
        </w:tabs>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 xml:space="preserve">.2. </w:t>
      </w:r>
      <w:proofErr w:type="gramStart"/>
      <w:r w:rsidR="005A440D" w:rsidRPr="002D7E55">
        <w:rPr>
          <w:rFonts w:ascii="Times New Roman" w:eastAsia="Times New Roman" w:hAnsi="Times New Roman" w:cs="Times New Roman"/>
          <w:color w:val="auto"/>
          <w:sz w:val="21"/>
          <w:szCs w:val="21"/>
          <w:lang w:bidi="ar-SA"/>
        </w:rPr>
        <w:t xml:space="preserve">Все изменения Контракта (дополнительные соглашения к Контракту, в том числе и соглашение о расторжении Контракта) должны быть в форме электронного документа с применением усиленных электронных подписей Сторон в едином </w:t>
      </w:r>
      <w:proofErr w:type="spellStart"/>
      <w:r w:rsidR="005A440D" w:rsidRPr="002D7E55">
        <w:rPr>
          <w:rFonts w:ascii="Times New Roman" w:eastAsia="Times New Roman" w:hAnsi="Times New Roman" w:cs="Times New Roman"/>
          <w:color w:val="auto"/>
          <w:sz w:val="21"/>
          <w:szCs w:val="21"/>
          <w:lang w:bidi="ar-SA"/>
        </w:rPr>
        <w:t>агрегаторе</w:t>
      </w:r>
      <w:proofErr w:type="spellEnd"/>
      <w:r w:rsidR="005A440D" w:rsidRPr="002D7E55">
        <w:rPr>
          <w:rFonts w:ascii="Times New Roman" w:eastAsia="Times New Roman" w:hAnsi="Times New Roman" w:cs="Times New Roman"/>
          <w:color w:val="auto"/>
          <w:sz w:val="21"/>
          <w:szCs w:val="21"/>
          <w:lang w:bidi="ar-SA"/>
        </w:rPr>
        <w:t xml:space="preserve"> торговли (ЕАТ https://agregatoreat.ru/) и оформлены дополнительными соглашениями к Контракту.</w:t>
      </w:r>
      <w:proofErr w:type="gramEnd"/>
      <w:r w:rsidR="005A440D" w:rsidRPr="002D7E55">
        <w:rPr>
          <w:rFonts w:ascii="Times New Roman" w:eastAsia="Times New Roman" w:hAnsi="Times New Roman" w:cs="Times New Roman"/>
          <w:color w:val="auto"/>
          <w:sz w:val="21"/>
          <w:szCs w:val="21"/>
          <w:lang w:bidi="ar-SA"/>
        </w:rPr>
        <w:t xml:space="preserve">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Контракта после их подписания.</w:t>
      </w:r>
      <w:r w:rsidR="00482614" w:rsidRPr="002D7E55">
        <w:rPr>
          <w:rFonts w:ascii="Times New Roman" w:eastAsia="Times New Roman" w:hAnsi="Times New Roman" w:cs="Times New Roman"/>
          <w:color w:val="auto"/>
          <w:sz w:val="21"/>
          <w:szCs w:val="21"/>
          <w:lang w:bidi="ar-SA"/>
        </w:rPr>
        <w:t xml:space="preserve"> </w:t>
      </w:r>
    </w:p>
    <w:p w:rsidR="00482614" w:rsidRPr="002D7E55" w:rsidRDefault="00B73BC4" w:rsidP="00482614">
      <w:pPr>
        <w:widowControl/>
        <w:tabs>
          <w:tab w:val="left" w:pos="9498"/>
          <w:tab w:val="left" w:pos="9900"/>
        </w:tabs>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 xml:space="preserve">.3.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w:t>
      </w:r>
    </w:p>
    <w:p w:rsidR="00482614" w:rsidRPr="002D7E55" w:rsidRDefault="00482614" w:rsidP="00482614">
      <w:pPr>
        <w:widowControl/>
        <w:tabs>
          <w:tab w:val="left" w:pos="426"/>
          <w:tab w:val="left" w:pos="9900"/>
        </w:tabs>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ab/>
        <w:t xml:space="preserve">В случае обнаружения Заказчиком несоответствия требований, указанных в п. </w:t>
      </w:r>
      <w:r w:rsidR="00B73BC4" w:rsidRPr="002D7E55">
        <w:rPr>
          <w:rFonts w:ascii="Times New Roman" w:eastAsia="Times New Roman" w:hAnsi="Times New Roman" w:cs="Times New Roman"/>
          <w:color w:val="auto"/>
          <w:sz w:val="21"/>
          <w:szCs w:val="21"/>
          <w:lang w:bidi="ar-SA"/>
        </w:rPr>
        <w:t>5</w:t>
      </w:r>
      <w:r w:rsidR="00E0444E" w:rsidRPr="002D7E55">
        <w:rPr>
          <w:rFonts w:ascii="Times New Roman" w:eastAsia="Times New Roman" w:hAnsi="Times New Roman" w:cs="Times New Roman"/>
          <w:color w:val="auto"/>
          <w:sz w:val="21"/>
          <w:szCs w:val="21"/>
          <w:lang w:bidi="ar-SA"/>
        </w:rPr>
        <w:t>.3.1</w:t>
      </w:r>
      <w:r w:rsidRPr="002D7E55">
        <w:rPr>
          <w:rFonts w:ascii="Times New Roman" w:eastAsia="Times New Roman" w:hAnsi="Times New Roman" w:cs="Times New Roman"/>
          <w:color w:val="auto"/>
          <w:sz w:val="21"/>
          <w:szCs w:val="21"/>
          <w:lang w:bidi="ar-SA"/>
        </w:rPr>
        <w:t>. настоящего Контракта, Заказчик вправе расторгнуть Контракт в одностороннем порядке в соответствии с законодательством Российской Федерации.</w:t>
      </w:r>
    </w:p>
    <w:p w:rsidR="00482614" w:rsidRPr="002D7E55" w:rsidRDefault="00B73BC4" w:rsidP="00482614">
      <w:pPr>
        <w:widowControl/>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.4. В случае выполнения работ с недостатками, которые не могут быть устранены в приемлемый для Заказчика срок, Заказчик вправе принять решение об одностороннем отказе от исполнения Контракта, которое направляется Исполнителю для уведомления.</w:t>
      </w:r>
    </w:p>
    <w:p w:rsidR="00482614" w:rsidRPr="002D7E55" w:rsidRDefault="00B73BC4" w:rsidP="00482614">
      <w:pPr>
        <w:widowControl/>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.5. В случае возникновения разногласия между Сторонами по вопросам соответствия качества выполненных работ требованиям, установленным Контрактом, Заказчик вправе привлекать независимых экспертов, выбор которых осуществляется в соответствии с Федеральным  законом № 44-ФЗ. Срок экспертизы по настоящему Контракту не может превышать 30 календарных дней.</w:t>
      </w:r>
    </w:p>
    <w:p w:rsidR="00482614" w:rsidRPr="002D7E55" w:rsidRDefault="00B73BC4" w:rsidP="00482614">
      <w:pPr>
        <w:widowControl/>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.6. Для проведения экспертизы выполненной работы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выполненной работе в заключени</w:t>
      </w:r>
      <w:proofErr w:type="gramStart"/>
      <w:r w:rsidR="00482614" w:rsidRPr="002D7E55">
        <w:rPr>
          <w:rFonts w:ascii="Times New Roman" w:eastAsia="Times New Roman" w:hAnsi="Times New Roman" w:cs="Times New Roman"/>
          <w:color w:val="auto"/>
          <w:sz w:val="21"/>
          <w:szCs w:val="21"/>
          <w:lang w:bidi="ar-SA"/>
        </w:rPr>
        <w:t>и</w:t>
      </w:r>
      <w:proofErr w:type="gramEnd"/>
      <w:r w:rsidR="00482614" w:rsidRPr="002D7E55">
        <w:rPr>
          <w:rFonts w:ascii="Times New Roman" w:eastAsia="Times New Roman" w:hAnsi="Times New Roman" w:cs="Times New Roman"/>
          <w:color w:val="auto"/>
          <w:sz w:val="21"/>
          <w:szCs w:val="21"/>
          <w:lang w:bidi="ar-SA"/>
        </w:rPr>
        <w:t xml:space="preserve"> могут содержаться предложения об устранении данных нарушений, в том числе с указанием срока их устранения.</w:t>
      </w:r>
    </w:p>
    <w:p w:rsidR="00482614" w:rsidRPr="002D7E55" w:rsidRDefault="00B73BC4" w:rsidP="00482614">
      <w:pPr>
        <w:widowControl/>
        <w:tabs>
          <w:tab w:val="left" w:pos="9498"/>
          <w:tab w:val="left" w:pos="9900"/>
        </w:tabs>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8</w:t>
      </w:r>
      <w:r w:rsidR="00482614" w:rsidRPr="002D7E55">
        <w:rPr>
          <w:rFonts w:ascii="Times New Roman" w:eastAsia="Times New Roman" w:hAnsi="Times New Roman" w:cs="Times New Roman"/>
          <w:color w:val="auto"/>
          <w:sz w:val="21"/>
          <w:szCs w:val="21"/>
          <w:lang w:bidi="ar-SA"/>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2614" w:rsidRPr="002D7E55" w:rsidRDefault="00482614" w:rsidP="00482614">
      <w:pPr>
        <w:suppressAutoHyphens/>
        <w:autoSpaceDE w:val="0"/>
        <w:autoSpaceDN w:val="0"/>
        <w:adjustRightInd w:val="0"/>
        <w:jc w:val="both"/>
        <w:rPr>
          <w:rFonts w:ascii="Times New Roman" w:eastAsia="Times New Roman" w:hAnsi="Times New Roman" w:cs="Times New Roman"/>
          <w:bCs/>
          <w:color w:val="auto"/>
          <w:sz w:val="21"/>
          <w:szCs w:val="21"/>
          <w:lang w:eastAsia="ar-SA" w:bidi="ar-SA"/>
        </w:rPr>
      </w:pPr>
    </w:p>
    <w:p w:rsidR="00482614" w:rsidRPr="002D7E55" w:rsidRDefault="00B73BC4" w:rsidP="00482614">
      <w:pPr>
        <w:suppressAutoHyphens/>
        <w:jc w:val="center"/>
        <w:rPr>
          <w:rFonts w:ascii="Times New Roman" w:eastAsia="Times New Roman" w:hAnsi="Times New Roman" w:cs="Times New Roman"/>
          <w:b/>
          <w:color w:val="auto"/>
          <w:sz w:val="21"/>
          <w:szCs w:val="21"/>
          <w:lang w:eastAsia="ar-SA" w:bidi="ar-SA"/>
        </w:rPr>
      </w:pPr>
      <w:r w:rsidRPr="002D7E55">
        <w:rPr>
          <w:rFonts w:ascii="Times New Roman" w:eastAsia="Times New Roman" w:hAnsi="Times New Roman" w:cs="Times New Roman"/>
          <w:b/>
          <w:color w:val="auto"/>
          <w:sz w:val="21"/>
          <w:szCs w:val="21"/>
          <w:lang w:eastAsia="ar-SA" w:bidi="ar-SA"/>
        </w:rPr>
        <w:t>9</w:t>
      </w:r>
      <w:r w:rsidR="00482614" w:rsidRPr="002D7E55">
        <w:rPr>
          <w:rFonts w:ascii="Times New Roman" w:eastAsia="Times New Roman" w:hAnsi="Times New Roman" w:cs="Times New Roman"/>
          <w:b/>
          <w:color w:val="auto"/>
          <w:sz w:val="21"/>
          <w:szCs w:val="21"/>
          <w:lang w:eastAsia="ar-SA" w:bidi="ar-SA"/>
        </w:rPr>
        <w:t>. ОБСТОЯТЕЛЬСТВА НЕПРЕОДОЛИМОЙ СИЛЫ</w:t>
      </w:r>
    </w:p>
    <w:p w:rsidR="00482614"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9</w:t>
      </w:r>
      <w:r w:rsidR="00482614" w:rsidRPr="002D7E55">
        <w:rPr>
          <w:rFonts w:ascii="Times New Roman" w:eastAsia="Times New Roman" w:hAnsi="Times New Roman" w:cs="Times New Roman"/>
          <w:color w:val="auto"/>
          <w:sz w:val="21"/>
          <w:szCs w:val="21"/>
          <w:lang w:eastAsia="ar-SA" w:bidi="ar-SA"/>
        </w:rPr>
        <w:t>.1. Стороны освобождаются от ответственности за полное или частичное неисполнение своих обязательств по настоящему Контракту, если их неисполнение явилось следствием действия обстоятельств непреодолимой силы.</w:t>
      </w:r>
    </w:p>
    <w:p w:rsidR="00482614"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9</w:t>
      </w:r>
      <w:r w:rsidR="00482614" w:rsidRPr="002D7E55">
        <w:rPr>
          <w:rFonts w:ascii="Times New Roman" w:eastAsia="Times New Roman" w:hAnsi="Times New Roman" w:cs="Times New Roman"/>
          <w:color w:val="auto"/>
          <w:sz w:val="21"/>
          <w:szCs w:val="21"/>
          <w:lang w:eastAsia="ar-SA" w:bidi="ar-SA"/>
        </w:rPr>
        <w:t xml:space="preserve">.2. </w:t>
      </w:r>
      <w:proofErr w:type="gramStart"/>
      <w:r w:rsidR="00482614" w:rsidRPr="002D7E55">
        <w:rPr>
          <w:rFonts w:ascii="Times New Roman" w:eastAsia="Times New Roman" w:hAnsi="Times New Roman" w:cs="Times New Roman"/>
          <w:color w:val="auto"/>
          <w:sz w:val="21"/>
          <w:szCs w:val="21"/>
          <w:lang w:eastAsia="ar-SA" w:bidi="ar-SA"/>
        </w:rPr>
        <w:t xml:space="preserve">Под обстоятельствами непреодолимой силы понимают такие обстоятельства, которые возникли после заключения настоящего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Контракту и подтверждены </w:t>
      </w:r>
      <w:r w:rsidR="00482614" w:rsidRPr="002D7E55">
        <w:rPr>
          <w:rFonts w:ascii="Times New Roman" w:eastAsia="Times New Roman" w:hAnsi="Times New Roman" w:cs="Times New Roman"/>
          <w:color w:val="auto"/>
          <w:sz w:val="21"/>
          <w:szCs w:val="21"/>
          <w:lang w:eastAsia="ar-SA" w:bidi="ar-SA"/>
        </w:rPr>
        <w:lastRenderedPageBreak/>
        <w:t>соответствующими уполномоченными органами.</w:t>
      </w:r>
      <w:proofErr w:type="gramEnd"/>
    </w:p>
    <w:p w:rsidR="00482614"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9</w:t>
      </w:r>
      <w:r w:rsidR="00482614" w:rsidRPr="002D7E55">
        <w:rPr>
          <w:rFonts w:ascii="Times New Roman" w:eastAsia="Times New Roman" w:hAnsi="Times New Roman" w:cs="Times New Roman"/>
          <w:color w:val="auto"/>
          <w:sz w:val="21"/>
          <w:szCs w:val="21"/>
          <w:lang w:eastAsia="ar-SA" w:bidi="ar-SA"/>
        </w:rPr>
        <w:t>.3.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настоящего Контракта, не зависящих от обстоятельств непреодолимой силы.</w:t>
      </w:r>
    </w:p>
    <w:p w:rsidR="00482614" w:rsidRPr="002D7E55" w:rsidRDefault="00B73BC4"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9</w:t>
      </w:r>
      <w:r w:rsidR="00482614" w:rsidRPr="002D7E55">
        <w:rPr>
          <w:rFonts w:ascii="Times New Roman" w:eastAsia="Times New Roman" w:hAnsi="Times New Roman" w:cs="Times New Roman"/>
          <w:color w:val="auto"/>
          <w:sz w:val="21"/>
          <w:szCs w:val="21"/>
          <w:lang w:eastAsia="ar-SA" w:bidi="ar-SA"/>
        </w:rPr>
        <w:t>.4. Если, по мнению Сторон, исполнение настоящего Контракта может быть продолжено в порядке, действовавшем до возникновения обстоятельств непреодолимой силы, то срок исполнения обязательств по настоящему Контракту продлевается соразмерно времени, которое необходимо для учета действия этих обстоятельств и их последствий.</w:t>
      </w:r>
    </w:p>
    <w:p w:rsidR="00482614" w:rsidRPr="002D7E55" w:rsidRDefault="00482614" w:rsidP="00482614">
      <w:pPr>
        <w:suppressAutoHyphens/>
        <w:jc w:val="both"/>
        <w:rPr>
          <w:rFonts w:ascii="Times New Roman" w:eastAsia="Times New Roman" w:hAnsi="Times New Roman" w:cs="Times New Roman"/>
          <w:color w:val="auto"/>
          <w:sz w:val="21"/>
          <w:szCs w:val="21"/>
          <w:lang w:eastAsia="ar-SA" w:bidi="ar-SA"/>
        </w:rPr>
      </w:pPr>
    </w:p>
    <w:p w:rsidR="00482614" w:rsidRPr="002D7E55" w:rsidRDefault="00B73BC4" w:rsidP="00B73BC4">
      <w:pPr>
        <w:widowControl/>
        <w:suppressAutoHyphens/>
        <w:jc w:val="center"/>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b/>
          <w:color w:val="auto"/>
          <w:sz w:val="21"/>
          <w:szCs w:val="21"/>
          <w:lang w:bidi="ar-SA"/>
        </w:rPr>
        <w:t>10.</w:t>
      </w:r>
      <w:r w:rsidR="00482614" w:rsidRPr="002D7E55">
        <w:rPr>
          <w:rFonts w:ascii="Times New Roman" w:eastAsia="Times New Roman" w:hAnsi="Times New Roman" w:cs="Times New Roman"/>
          <w:b/>
          <w:color w:val="auto"/>
          <w:sz w:val="21"/>
          <w:szCs w:val="21"/>
          <w:lang w:bidi="ar-SA"/>
        </w:rPr>
        <w:t>КОНФИДЕНЦИАЛЬНОСТЬ ИНФОРМАЦИИ</w:t>
      </w:r>
    </w:p>
    <w:p w:rsidR="00482614" w:rsidRPr="002D7E55" w:rsidRDefault="00482614" w:rsidP="00482614">
      <w:pPr>
        <w:widowControl/>
        <w:numPr>
          <w:ilvl w:val="1"/>
          <w:numId w:val="34"/>
        </w:numPr>
        <w:suppressAutoHyphens/>
        <w:autoSpaceDE w:val="0"/>
        <w:autoSpaceDN w:val="0"/>
        <w:adjustRightInd w:val="0"/>
        <w:ind w:left="0" w:firstLine="0"/>
        <w:contextualSpacing/>
        <w:jc w:val="both"/>
        <w:rPr>
          <w:rFonts w:ascii="Times New Roman" w:eastAsia="Times New Roman" w:hAnsi="Times New Roman" w:cs="Times New Roman"/>
          <w:bCs/>
          <w:color w:val="auto"/>
          <w:kern w:val="32"/>
          <w:sz w:val="21"/>
          <w:szCs w:val="21"/>
          <w:lang w:bidi="ar-SA"/>
        </w:rPr>
      </w:pPr>
      <w:r w:rsidRPr="002D7E55">
        <w:rPr>
          <w:rFonts w:ascii="Times New Roman" w:eastAsia="Times New Roman" w:hAnsi="Times New Roman" w:cs="Times New Roman"/>
          <w:bCs/>
          <w:color w:val="auto"/>
          <w:kern w:val="32"/>
          <w:sz w:val="21"/>
          <w:szCs w:val="21"/>
          <w:lang w:bidi="ar-SA"/>
        </w:rPr>
        <w:t>Передача, распространение и обеспечение защиты информации,</w:t>
      </w:r>
      <w:r w:rsidRPr="002D7E55">
        <w:rPr>
          <w:rFonts w:ascii="Times New Roman" w:eastAsia="Times New Roman" w:hAnsi="Times New Roman" w:cs="Times New Roman"/>
          <w:color w:val="auto"/>
          <w:sz w:val="21"/>
          <w:szCs w:val="21"/>
          <w:lang w:bidi="ar-SA"/>
        </w:rPr>
        <w:t xml:space="preserve"> связанной с </w:t>
      </w:r>
      <w:r w:rsidRPr="002D7E55">
        <w:rPr>
          <w:rFonts w:ascii="Times New Roman" w:eastAsia="Times New Roman" w:hAnsi="Times New Roman" w:cs="Times New Roman"/>
          <w:bCs/>
          <w:color w:val="auto"/>
          <w:kern w:val="32"/>
          <w:sz w:val="21"/>
          <w:szCs w:val="21"/>
          <w:lang w:bidi="ar-SA"/>
        </w:rPr>
        <w:t>исполнением обязательств по Контракту,</w:t>
      </w:r>
      <w:r w:rsidRPr="002D7E55">
        <w:rPr>
          <w:rFonts w:ascii="Times New Roman" w:eastAsia="Times New Roman" w:hAnsi="Times New Roman" w:cs="Times New Roman"/>
          <w:color w:val="auto"/>
          <w:sz w:val="21"/>
          <w:szCs w:val="21"/>
          <w:lang w:bidi="ar-SA"/>
        </w:rPr>
        <w:t xml:space="preserve"> осуществляется Сторонами с соблюдением требований </w:t>
      </w:r>
      <w:r w:rsidRPr="002D7E55">
        <w:rPr>
          <w:rFonts w:ascii="Times New Roman" w:eastAsia="Times New Roman" w:hAnsi="Times New Roman" w:cs="Times New Roman"/>
          <w:bCs/>
          <w:color w:val="auto"/>
          <w:kern w:val="32"/>
          <w:sz w:val="21"/>
          <w:szCs w:val="21"/>
          <w:lang w:bidi="ar-SA"/>
        </w:rPr>
        <w:t>Федерального закона от 27 июля 2006 г.  № 149-ФЗ «</w:t>
      </w:r>
      <w:r w:rsidRPr="002D7E55">
        <w:rPr>
          <w:rFonts w:ascii="Times New Roman" w:eastAsia="Times New Roman" w:hAnsi="Times New Roman" w:cs="Times New Roman"/>
          <w:color w:val="auto"/>
          <w:sz w:val="21"/>
          <w:szCs w:val="21"/>
          <w:lang w:bidi="ar-SA"/>
        </w:rPr>
        <w:t>Об информации, информационных технологиях и о защите информации».</w:t>
      </w:r>
    </w:p>
    <w:p w:rsidR="00482614" w:rsidRPr="002D7E55" w:rsidRDefault="00482614" w:rsidP="00482614">
      <w:pPr>
        <w:widowControl/>
        <w:numPr>
          <w:ilvl w:val="1"/>
          <w:numId w:val="34"/>
        </w:numPr>
        <w:suppressAutoHyphens/>
        <w:ind w:left="0" w:firstLine="0"/>
        <w:contextualSpacing/>
        <w:jc w:val="both"/>
        <w:rPr>
          <w:rFonts w:ascii="Times New Roman" w:eastAsia="Times New Roman" w:hAnsi="Times New Roman" w:cs="Times New Roman"/>
          <w:bCs/>
          <w:color w:val="auto"/>
          <w:kern w:val="32"/>
          <w:sz w:val="21"/>
          <w:szCs w:val="21"/>
          <w:lang w:bidi="ar-SA"/>
        </w:rPr>
      </w:pPr>
      <w:r w:rsidRPr="002D7E55">
        <w:rPr>
          <w:rFonts w:ascii="Times New Roman" w:eastAsia="Times New Roman" w:hAnsi="Times New Roman" w:cs="Times New Roman"/>
          <w:bCs/>
          <w:color w:val="auto"/>
          <w:kern w:val="32"/>
          <w:sz w:val="21"/>
          <w:szCs w:val="21"/>
          <w:lang w:bidi="ar-SA"/>
        </w:rPr>
        <w:t>Принятые Сторонами обязательства по соблюдению конфиденциальности или неиспользованию информации, полученной в ходе выполнения работ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482614" w:rsidRPr="002D7E55" w:rsidRDefault="00482614" w:rsidP="00482614">
      <w:pPr>
        <w:widowControl/>
        <w:numPr>
          <w:ilvl w:val="1"/>
          <w:numId w:val="34"/>
        </w:numPr>
        <w:suppressAutoHyphens/>
        <w:ind w:left="0" w:firstLine="0"/>
        <w:jc w:val="both"/>
        <w:rPr>
          <w:rFonts w:ascii="Times New Roman" w:eastAsia="Times New Roman" w:hAnsi="Times New Roman" w:cs="Times New Roman"/>
          <w:bCs/>
          <w:color w:val="auto"/>
          <w:kern w:val="32"/>
          <w:sz w:val="21"/>
          <w:szCs w:val="21"/>
          <w:lang w:bidi="ar-SA"/>
        </w:rPr>
      </w:pPr>
      <w:r w:rsidRPr="002D7E55">
        <w:rPr>
          <w:rFonts w:ascii="Times New Roman" w:eastAsia="Times New Roman" w:hAnsi="Times New Roman" w:cs="Times New Roman"/>
          <w:bCs/>
          <w:color w:val="auto"/>
          <w:kern w:val="32"/>
          <w:sz w:val="21"/>
          <w:szCs w:val="21"/>
          <w:lang w:bidi="ar-SA"/>
        </w:rPr>
        <w:t>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482614" w:rsidRPr="002D7E55" w:rsidRDefault="00482614" w:rsidP="00482614">
      <w:pPr>
        <w:widowControl/>
        <w:numPr>
          <w:ilvl w:val="1"/>
          <w:numId w:val="34"/>
        </w:numPr>
        <w:suppressAutoHyphens/>
        <w:ind w:left="0" w:firstLine="0"/>
        <w:jc w:val="both"/>
        <w:rPr>
          <w:rFonts w:ascii="Times New Roman" w:eastAsia="Times New Roman" w:hAnsi="Times New Roman" w:cs="Times New Roman"/>
          <w:bCs/>
          <w:color w:val="auto"/>
          <w:kern w:val="32"/>
          <w:sz w:val="21"/>
          <w:szCs w:val="21"/>
          <w:lang w:bidi="ar-SA"/>
        </w:rPr>
      </w:pPr>
      <w:r w:rsidRPr="002D7E55">
        <w:rPr>
          <w:rFonts w:ascii="Times New Roman" w:eastAsia="Times New Roman" w:hAnsi="Times New Roman" w:cs="Times New Roman"/>
          <w:bCs/>
          <w:color w:val="auto"/>
          <w:kern w:val="32"/>
          <w:sz w:val="21"/>
          <w:szCs w:val="21"/>
          <w:lang w:bidi="ar-SA"/>
        </w:rPr>
        <w:t>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482614" w:rsidRPr="002D7E55" w:rsidRDefault="00482614" w:rsidP="00482614">
      <w:pPr>
        <w:widowControl/>
        <w:numPr>
          <w:ilvl w:val="1"/>
          <w:numId w:val="34"/>
        </w:numPr>
        <w:suppressAutoHyphens/>
        <w:overflowPunct w:val="0"/>
        <w:autoSpaceDE w:val="0"/>
        <w:autoSpaceDN w:val="0"/>
        <w:adjustRightInd w:val="0"/>
        <w:ind w:left="0" w:firstLine="0"/>
        <w:jc w:val="both"/>
        <w:textAlignment w:val="baseline"/>
        <w:outlineLvl w:val="1"/>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bCs/>
          <w:color w:val="auto"/>
          <w:kern w:val="32"/>
          <w:sz w:val="21"/>
          <w:szCs w:val="21"/>
          <w:lang w:bidi="ar-SA"/>
        </w:rPr>
        <w:t>Исполнитель имеет право снимать копии с документации Заказчика, когда это необходимо для выполнения работ, и сохранять у себя копии, необходимые для подтверждения факта выполнения работ и/или обоснования сделанных выводов, либо в случаях, предусмотренных применимыми профессиональными стандартами и инструкциями.</w:t>
      </w:r>
    </w:p>
    <w:p w:rsidR="00C07729" w:rsidRPr="002D7E55" w:rsidRDefault="00C07729" w:rsidP="00482614">
      <w:pPr>
        <w:jc w:val="center"/>
        <w:rPr>
          <w:rFonts w:ascii="Times New Roman" w:hAnsi="Times New Roman" w:cs="Times New Roman"/>
          <w:b/>
          <w:sz w:val="21"/>
          <w:szCs w:val="21"/>
        </w:rPr>
      </w:pPr>
    </w:p>
    <w:p w:rsidR="004A483F" w:rsidRPr="002D7E55" w:rsidRDefault="00B73BC4" w:rsidP="00482614">
      <w:pPr>
        <w:jc w:val="center"/>
        <w:rPr>
          <w:rFonts w:ascii="Times New Roman" w:hAnsi="Times New Roman" w:cs="Times New Roman"/>
          <w:b/>
          <w:sz w:val="21"/>
          <w:szCs w:val="21"/>
        </w:rPr>
      </w:pPr>
      <w:r w:rsidRPr="002D7E55">
        <w:rPr>
          <w:rFonts w:ascii="Times New Roman" w:hAnsi="Times New Roman" w:cs="Times New Roman"/>
          <w:b/>
          <w:sz w:val="21"/>
          <w:szCs w:val="21"/>
        </w:rPr>
        <w:t>11</w:t>
      </w:r>
      <w:r w:rsidR="004A483F" w:rsidRPr="002D7E55">
        <w:rPr>
          <w:rFonts w:ascii="Times New Roman" w:hAnsi="Times New Roman" w:cs="Times New Roman"/>
          <w:b/>
          <w:sz w:val="21"/>
          <w:szCs w:val="21"/>
        </w:rPr>
        <w:t xml:space="preserve">. </w:t>
      </w:r>
      <w:r w:rsidR="00696E2D" w:rsidRPr="002D7E55">
        <w:rPr>
          <w:rFonts w:ascii="Times New Roman" w:hAnsi="Times New Roman" w:cs="Times New Roman"/>
          <w:b/>
          <w:sz w:val="21"/>
          <w:szCs w:val="21"/>
        </w:rPr>
        <w:t>ПОРЯДОК УРЕГУЛИРОВАНИЯ СПОРОВ</w:t>
      </w:r>
    </w:p>
    <w:p w:rsidR="004A483F" w:rsidRPr="002D7E55" w:rsidRDefault="0079258A"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1</w:t>
      </w:r>
      <w:r w:rsidR="004A483F" w:rsidRPr="002D7E55">
        <w:rPr>
          <w:rFonts w:ascii="Times New Roman" w:hAnsi="Times New Roman" w:cs="Times New Roman"/>
          <w:sz w:val="21"/>
          <w:szCs w:val="21"/>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4A483F" w:rsidRPr="002D7E55">
        <w:rPr>
          <w:rFonts w:ascii="Times New Roman" w:hAnsi="Times New Roman" w:cs="Times New Roman"/>
          <w:sz w:val="21"/>
          <w:szCs w:val="21"/>
        </w:rPr>
        <w:t>предпринимают усилия</w:t>
      </w:r>
      <w:proofErr w:type="gramEnd"/>
      <w:r w:rsidR="004A483F" w:rsidRPr="002D7E55">
        <w:rPr>
          <w:rFonts w:ascii="Times New Roman" w:hAnsi="Times New Roman" w:cs="Times New Roman"/>
          <w:sz w:val="21"/>
          <w:szCs w:val="21"/>
        </w:rPr>
        <w:t xml:space="preserve"> для урегулирования таких противоречий, претензий и разногласий в добровольном порядке.     </w:t>
      </w:r>
    </w:p>
    <w:p w:rsidR="004A483F" w:rsidRPr="002D7E55" w:rsidRDefault="00B73BC4" w:rsidP="00482614">
      <w:pPr>
        <w:jc w:val="both"/>
        <w:rPr>
          <w:rFonts w:ascii="Times New Roman" w:hAnsi="Times New Roman" w:cs="Times New Roman"/>
          <w:sz w:val="21"/>
          <w:szCs w:val="21"/>
        </w:rPr>
      </w:pPr>
      <w:r w:rsidRPr="002D7E55">
        <w:rPr>
          <w:rFonts w:ascii="Times New Roman" w:hAnsi="Times New Roman" w:cs="Times New Roman"/>
          <w:sz w:val="21"/>
          <w:szCs w:val="21"/>
        </w:rPr>
        <w:t>11</w:t>
      </w:r>
      <w:r w:rsidR="004A483F" w:rsidRPr="002D7E55">
        <w:rPr>
          <w:rFonts w:ascii="Times New Roman" w:hAnsi="Times New Roman" w:cs="Times New Roman"/>
          <w:sz w:val="21"/>
          <w:szCs w:val="21"/>
        </w:rPr>
        <w:t>.2. Все достигнутые договоренности Стороны оформляют в виде дополнительных соглашений, подписанных Сторонами</w:t>
      </w:r>
      <w:r w:rsidR="00696E2D" w:rsidRPr="002D7E55">
        <w:rPr>
          <w:rFonts w:ascii="Times New Roman" w:hAnsi="Times New Roman" w:cs="Times New Roman"/>
          <w:sz w:val="21"/>
          <w:szCs w:val="21"/>
        </w:rPr>
        <w:t xml:space="preserve"> в письменной форме </w:t>
      </w:r>
      <w:r w:rsidR="004A483F" w:rsidRPr="002D7E55">
        <w:rPr>
          <w:rFonts w:ascii="Times New Roman" w:hAnsi="Times New Roman" w:cs="Times New Roman"/>
          <w:sz w:val="21"/>
          <w:szCs w:val="21"/>
        </w:rPr>
        <w:t xml:space="preserve"> и скрепленных печатями.</w:t>
      </w:r>
    </w:p>
    <w:p w:rsidR="004A483F" w:rsidRPr="002D7E55" w:rsidRDefault="0079258A" w:rsidP="00482614">
      <w:pPr>
        <w:adjustRightInd w:val="0"/>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1</w:t>
      </w:r>
      <w:r w:rsidR="004A483F" w:rsidRPr="002D7E55">
        <w:rPr>
          <w:rFonts w:ascii="Times New Roman" w:hAnsi="Times New Roman" w:cs="Times New Roman"/>
          <w:sz w:val="21"/>
          <w:szCs w:val="21"/>
        </w:rPr>
        <w:t xml:space="preserve">.3.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w:t>
      </w:r>
      <w:r w:rsidR="00696E2D" w:rsidRPr="002D7E55">
        <w:rPr>
          <w:rFonts w:ascii="Times New Roman" w:hAnsi="Times New Roman" w:cs="Times New Roman"/>
          <w:sz w:val="21"/>
          <w:szCs w:val="21"/>
        </w:rPr>
        <w:t>10</w:t>
      </w:r>
      <w:r w:rsidR="004A483F" w:rsidRPr="002D7E55">
        <w:rPr>
          <w:rFonts w:ascii="Times New Roman" w:hAnsi="Times New Roman" w:cs="Times New Roman"/>
          <w:sz w:val="21"/>
          <w:szCs w:val="21"/>
        </w:rPr>
        <w:t xml:space="preserve"> дней.</w:t>
      </w:r>
    </w:p>
    <w:p w:rsidR="004A483F" w:rsidRPr="002D7E55" w:rsidRDefault="0079258A"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1</w:t>
      </w:r>
      <w:r w:rsidR="004A483F" w:rsidRPr="002D7E55">
        <w:rPr>
          <w:rFonts w:ascii="Times New Roman" w:hAnsi="Times New Roman" w:cs="Times New Roman"/>
          <w:sz w:val="21"/>
          <w:szCs w:val="21"/>
        </w:rPr>
        <w:t xml:space="preserve">.4. Все споры и разногласия, независимо от оснований их возникновения, которые возникли или могут возникнуть между сторонами по настоящему Контракту, в том числе связанные с его заключением, исполнением, изменением, расторжением или признанием недействительным (полностью или частично), и не урегулированные сторонами передаются на рассмотрение в Арбитражный суд </w:t>
      </w:r>
      <w:r w:rsidR="00696E2D" w:rsidRPr="002D7E55">
        <w:rPr>
          <w:rFonts w:ascii="Times New Roman" w:hAnsi="Times New Roman" w:cs="Times New Roman"/>
          <w:sz w:val="21"/>
          <w:szCs w:val="21"/>
        </w:rPr>
        <w:t>г. Санкт-Петербурга и Ленинградской области</w:t>
      </w:r>
      <w:r w:rsidR="004A483F" w:rsidRPr="002D7E55">
        <w:rPr>
          <w:rFonts w:ascii="Times New Roman" w:hAnsi="Times New Roman" w:cs="Times New Roman"/>
          <w:sz w:val="21"/>
          <w:szCs w:val="21"/>
        </w:rPr>
        <w:t>.</w:t>
      </w:r>
    </w:p>
    <w:p w:rsidR="00FB772D" w:rsidRPr="002D7E55" w:rsidRDefault="00FB772D" w:rsidP="00482614">
      <w:pPr>
        <w:jc w:val="center"/>
        <w:rPr>
          <w:rFonts w:ascii="Times New Roman" w:hAnsi="Times New Roman" w:cs="Times New Roman"/>
          <w:b/>
          <w:sz w:val="21"/>
          <w:szCs w:val="21"/>
        </w:rPr>
      </w:pPr>
    </w:p>
    <w:p w:rsidR="004A483F" w:rsidRPr="002D7E55" w:rsidRDefault="0079258A" w:rsidP="00482614">
      <w:pPr>
        <w:jc w:val="center"/>
        <w:rPr>
          <w:rFonts w:ascii="Times New Roman" w:hAnsi="Times New Roman" w:cs="Times New Roman"/>
          <w:b/>
          <w:sz w:val="21"/>
          <w:szCs w:val="21"/>
        </w:rPr>
      </w:pPr>
      <w:r w:rsidRPr="002D7E55">
        <w:rPr>
          <w:rFonts w:ascii="Times New Roman" w:hAnsi="Times New Roman" w:cs="Times New Roman"/>
          <w:b/>
          <w:sz w:val="21"/>
          <w:szCs w:val="21"/>
        </w:rPr>
        <w:t>1</w:t>
      </w:r>
      <w:r w:rsidR="00B73BC4" w:rsidRPr="002D7E55">
        <w:rPr>
          <w:rFonts w:ascii="Times New Roman" w:hAnsi="Times New Roman" w:cs="Times New Roman"/>
          <w:b/>
          <w:sz w:val="21"/>
          <w:szCs w:val="21"/>
        </w:rPr>
        <w:t>2</w:t>
      </w:r>
      <w:r w:rsidR="004A483F" w:rsidRPr="002D7E55">
        <w:rPr>
          <w:rFonts w:ascii="Times New Roman" w:hAnsi="Times New Roman" w:cs="Times New Roman"/>
          <w:b/>
          <w:sz w:val="21"/>
          <w:szCs w:val="21"/>
        </w:rPr>
        <w:t xml:space="preserve">. </w:t>
      </w:r>
      <w:r w:rsidR="00696E2D" w:rsidRPr="002D7E55">
        <w:rPr>
          <w:rFonts w:ascii="Times New Roman" w:hAnsi="Times New Roman" w:cs="Times New Roman"/>
          <w:b/>
          <w:sz w:val="21"/>
          <w:szCs w:val="21"/>
        </w:rPr>
        <w:t>СРОК ДЕЙСТВИЯ КОНТРАКТА</w:t>
      </w:r>
    </w:p>
    <w:p w:rsidR="00696E2D" w:rsidRPr="002D7E55" w:rsidRDefault="00696E2D" w:rsidP="00696E2D">
      <w:pPr>
        <w:widowControl/>
        <w:shd w:val="clear" w:color="auto" w:fill="FFFFFF"/>
        <w:suppressAutoHyphens/>
        <w:jc w:val="both"/>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r w:rsidR="00B73BC4" w:rsidRPr="002D7E55">
        <w:rPr>
          <w:rFonts w:ascii="Times New Roman" w:eastAsia="Times New Roman" w:hAnsi="Times New Roman" w:cs="Times New Roman"/>
          <w:color w:val="auto"/>
          <w:sz w:val="21"/>
          <w:szCs w:val="21"/>
          <w:lang w:bidi="ar-SA"/>
        </w:rPr>
        <w:t>2</w:t>
      </w:r>
      <w:r w:rsidRPr="002D7E55">
        <w:rPr>
          <w:rFonts w:ascii="Times New Roman" w:eastAsia="Times New Roman" w:hAnsi="Times New Roman" w:cs="Times New Roman"/>
          <w:color w:val="auto"/>
          <w:sz w:val="21"/>
          <w:szCs w:val="21"/>
          <w:lang w:bidi="ar-SA"/>
        </w:rPr>
        <w:t>.1. Настоящий  Контра</w:t>
      </w:r>
      <w:proofErr w:type="gramStart"/>
      <w:r w:rsidRPr="002D7E55">
        <w:rPr>
          <w:rFonts w:ascii="Times New Roman" w:eastAsia="Times New Roman" w:hAnsi="Times New Roman" w:cs="Times New Roman"/>
          <w:color w:val="auto"/>
          <w:sz w:val="21"/>
          <w:szCs w:val="21"/>
          <w:lang w:bidi="ar-SA"/>
        </w:rPr>
        <w:t>кт  вст</w:t>
      </w:r>
      <w:proofErr w:type="gramEnd"/>
      <w:r w:rsidRPr="002D7E55">
        <w:rPr>
          <w:rFonts w:ascii="Times New Roman" w:eastAsia="Times New Roman" w:hAnsi="Times New Roman" w:cs="Times New Roman"/>
          <w:color w:val="auto"/>
          <w:sz w:val="21"/>
          <w:szCs w:val="21"/>
          <w:lang w:bidi="ar-SA"/>
        </w:rPr>
        <w:t xml:space="preserve">упает в силу с даты заключения и действует </w:t>
      </w:r>
      <w:r w:rsidRPr="002D7E55">
        <w:rPr>
          <w:rFonts w:ascii="Times New Roman" w:eastAsia="Times New Roman" w:hAnsi="Times New Roman" w:cs="Times New Roman"/>
          <w:b/>
          <w:color w:val="auto"/>
          <w:sz w:val="21"/>
          <w:szCs w:val="21"/>
          <w:lang w:bidi="ar-SA"/>
        </w:rPr>
        <w:t xml:space="preserve">по </w:t>
      </w:r>
      <w:r w:rsidR="00FB772D" w:rsidRPr="002D7E55">
        <w:rPr>
          <w:rFonts w:ascii="Times New Roman" w:eastAsia="Times New Roman" w:hAnsi="Times New Roman" w:cs="Times New Roman"/>
          <w:b/>
          <w:color w:val="auto"/>
          <w:sz w:val="21"/>
          <w:szCs w:val="21"/>
          <w:lang w:bidi="ar-SA"/>
        </w:rPr>
        <w:t xml:space="preserve">30 сентября </w:t>
      </w:r>
      <w:r w:rsidRPr="002D7E55">
        <w:rPr>
          <w:rFonts w:ascii="Times New Roman" w:eastAsia="Times New Roman" w:hAnsi="Times New Roman" w:cs="Times New Roman"/>
          <w:b/>
          <w:color w:val="auto"/>
          <w:sz w:val="21"/>
          <w:szCs w:val="21"/>
          <w:lang w:bidi="ar-SA"/>
        </w:rPr>
        <w:t xml:space="preserve"> 2026 года</w:t>
      </w:r>
      <w:r w:rsidRPr="002D7E55">
        <w:rPr>
          <w:rFonts w:ascii="Times New Roman" w:eastAsia="Times New Roman" w:hAnsi="Times New Roman" w:cs="Times New Roman"/>
          <w:color w:val="auto"/>
          <w:sz w:val="21"/>
          <w:szCs w:val="21"/>
          <w:lang w:bidi="ar-SA"/>
        </w:rPr>
        <w:t xml:space="preserve">, а в части  ответственности Сторон, предусмотренной </w:t>
      </w:r>
      <w:r w:rsidRPr="002D7E55">
        <w:rPr>
          <w:rFonts w:ascii="Times New Roman" w:eastAsia="Times New Roman" w:hAnsi="Times New Roman" w:cs="Times New Roman"/>
          <w:color w:val="0000FF"/>
          <w:sz w:val="21"/>
          <w:szCs w:val="21"/>
          <w:lang w:bidi="ar-SA"/>
        </w:rPr>
        <w:t xml:space="preserve">разделом </w:t>
      </w:r>
      <w:r w:rsidR="005A440D" w:rsidRPr="002D7E55">
        <w:rPr>
          <w:rFonts w:ascii="Times New Roman" w:eastAsia="Times New Roman" w:hAnsi="Times New Roman" w:cs="Times New Roman"/>
          <w:color w:val="0000FF"/>
          <w:sz w:val="21"/>
          <w:szCs w:val="21"/>
          <w:lang w:bidi="ar-SA"/>
        </w:rPr>
        <w:t>7</w:t>
      </w:r>
      <w:r w:rsidRPr="002D7E55">
        <w:rPr>
          <w:rFonts w:ascii="Times New Roman" w:eastAsia="Times New Roman" w:hAnsi="Times New Roman" w:cs="Times New Roman"/>
          <w:color w:val="auto"/>
          <w:sz w:val="21"/>
          <w:szCs w:val="21"/>
          <w:lang w:bidi="ar-SA"/>
        </w:rPr>
        <w:t xml:space="preserve"> Контракта до полного исполнения Сторонами своих обязательств.</w:t>
      </w:r>
    </w:p>
    <w:p w:rsidR="00696E2D" w:rsidRPr="002D7E55" w:rsidRDefault="00696E2D" w:rsidP="00696E2D">
      <w:pPr>
        <w:widowControl/>
        <w:suppressAutoHyphens/>
        <w:jc w:val="both"/>
        <w:rPr>
          <w:rFonts w:ascii="Times New Roman" w:eastAsia="Times New Roman" w:hAnsi="Times New Roman" w:cs="Times New Roman"/>
          <w:b/>
          <w:color w:val="auto"/>
          <w:sz w:val="21"/>
          <w:szCs w:val="21"/>
          <w:lang w:bidi="ar-SA"/>
        </w:rPr>
      </w:pPr>
      <w:r w:rsidRPr="002D7E55">
        <w:rPr>
          <w:rFonts w:ascii="Times New Roman" w:eastAsia="Times New Roman" w:hAnsi="Times New Roman" w:cs="Times New Roman"/>
          <w:color w:val="auto"/>
          <w:spacing w:val="-1"/>
          <w:sz w:val="21"/>
          <w:szCs w:val="21"/>
          <w:lang w:bidi="ar-SA"/>
        </w:rPr>
        <w:t>1</w:t>
      </w:r>
      <w:r w:rsidR="00B73BC4" w:rsidRPr="002D7E55">
        <w:rPr>
          <w:rFonts w:ascii="Times New Roman" w:eastAsia="Times New Roman" w:hAnsi="Times New Roman" w:cs="Times New Roman"/>
          <w:color w:val="auto"/>
          <w:spacing w:val="-1"/>
          <w:sz w:val="21"/>
          <w:szCs w:val="21"/>
          <w:lang w:bidi="ar-SA"/>
        </w:rPr>
        <w:t>2</w:t>
      </w:r>
      <w:r w:rsidRPr="002D7E55">
        <w:rPr>
          <w:rFonts w:ascii="Times New Roman" w:eastAsia="Times New Roman" w:hAnsi="Times New Roman" w:cs="Times New Roman"/>
          <w:color w:val="auto"/>
          <w:sz w:val="21"/>
          <w:szCs w:val="21"/>
          <w:lang w:bidi="ar-SA"/>
        </w:rPr>
        <w:t xml:space="preserve">.2. </w:t>
      </w:r>
      <w:r w:rsidRPr="002D7E55">
        <w:rPr>
          <w:rFonts w:ascii="Times New Roman" w:eastAsia="Times New Roman" w:hAnsi="Times New Roman" w:cs="Times New Roman"/>
          <w:b/>
          <w:color w:val="auto"/>
          <w:sz w:val="21"/>
          <w:szCs w:val="21"/>
          <w:lang w:bidi="ar-SA"/>
        </w:rPr>
        <w:t xml:space="preserve">Настоящий Контракт составлен в форме электронного документа и подписан электронно-цифровыми подписями Сторон в </w:t>
      </w:r>
      <w:proofErr w:type="gramStart"/>
      <w:r w:rsidRPr="002D7E55">
        <w:rPr>
          <w:rFonts w:ascii="Times New Roman" w:eastAsia="Times New Roman" w:hAnsi="Times New Roman" w:cs="Times New Roman"/>
          <w:b/>
          <w:color w:val="auto"/>
          <w:sz w:val="21"/>
          <w:szCs w:val="21"/>
          <w:lang w:bidi="ar-SA"/>
        </w:rPr>
        <w:t>едином</w:t>
      </w:r>
      <w:proofErr w:type="gramEnd"/>
      <w:r w:rsidRPr="002D7E55">
        <w:rPr>
          <w:rFonts w:ascii="Times New Roman" w:eastAsia="Times New Roman" w:hAnsi="Times New Roman" w:cs="Times New Roman"/>
          <w:b/>
          <w:color w:val="auto"/>
          <w:sz w:val="21"/>
          <w:szCs w:val="21"/>
          <w:lang w:bidi="ar-SA"/>
        </w:rPr>
        <w:t xml:space="preserve"> </w:t>
      </w:r>
      <w:proofErr w:type="spellStart"/>
      <w:r w:rsidRPr="002D7E55">
        <w:rPr>
          <w:rFonts w:ascii="Times New Roman" w:eastAsia="Times New Roman" w:hAnsi="Times New Roman" w:cs="Times New Roman"/>
          <w:b/>
          <w:color w:val="auto"/>
          <w:sz w:val="21"/>
          <w:szCs w:val="21"/>
          <w:lang w:bidi="ar-SA"/>
        </w:rPr>
        <w:t>агрегаторе</w:t>
      </w:r>
      <w:proofErr w:type="spellEnd"/>
      <w:r w:rsidRPr="002D7E55">
        <w:rPr>
          <w:rFonts w:ascii="Times New Roman" w:eastAsia="Times New Roman" w:hAnsi="Times New Roman" w:cs="Times New Roman"/>
          <w:b/>
          <w:color w:val="auto"/>
          <w:sz w:val="21"/>
          <w:szCs w:val="21"/>
          <w:lang w:bidi="ar-SA"/>
        </w:rPr>
        <w:t xml:space="preserve"> торговли (ЕАТ https://agregatoreat.ru/).</w:t>
      </w:r>
    </w:p>
    <w:p w:rsidR="00030006" w:rsidRPr="002D7E55" w:rsidRDefault="00030006" w:rsidP="00482614">
      <w:pPr>
        <w:jc w:val="center"/>
        <w:rPr>
          <w:rFonts w:ascii="Times New Roman" w:hAnsi="Times New Roman" w:cs="Times New Roman"/>
          <w:b/>
          <w:sz w:val="21"/>
          <w:szCs w:val="21"/>
        </w:rPr>
      </w:pPr>
    </w:p>
    <w:p w:rsidR="00C76444" w:rsidRPr="002D7E55" w:rsidRDefault="00C76444" w:rsidP="00482614">
      <w:pPr>
        <w:jc w:val="center"/>
        <w:rPr>
          <w:rFonts w:ascii="Times New Roman" w:hAnsi="Times New Roman" w:cs="Times New Roman"/>
          <w:b/>
          <w:sz w:val="21"/>
          <w:szCs w:val="21"/>
        </w:rPr>
      </w:pPr>
      <w:r w:rsidRPr="002D7E55">
        <w:rPr>
          <w:rFonts w:ascii="Times New Roman" w:hAnsi="Times New Roman" w:cs="Times New Roman"/>
          <w:b/>
          <w:sz w:val="21"/>
          <w:szCs w:val="21"/>
        </w:rPr>
        <w:t>1</w:t>
      </w:r>
      <w:r w:rsidR="00B73BC4" w:rsidRPr="002D7E55">
        <w:rPr>
          <w:rFonts w:ascii="Times New Roman" w:hAnsi="Times New Roman" w:cs="Times New Roman"/>
          <w:b/>
          <w:sz w:val="21"/>
          <w:szCs w:val="21"/>
        </w:rPr>
        <w:t>3</w:t>
      </w:r>
      <w:r w:rsidRPr="002D7E55">
        <w:rPr>
          <w:rFonts w:ascii="Times New Roman" w:hAnsi="Times New Roman" w:cs="Times New Roman"/>
          <w:b/>
          <w:sz w:val="21"/>
          <w:szCs w:val="21"/>
        </w:rPr>
        <w:t xml:space="preserve">.  </w:t>
      </w:r>
      <w:r w:rsidR="00696E2D" w:rsidRPr="002D7E55">
        <w:rPr>
          <w:rFonts w:ascii="Times New Roman" w:hAnsi="Times New Roman" w:cs="Times New Roman"/>
          <w:b/>
          <w:sz w:val="21"/>
          <w:szCs w:val="21"/>
        </w:rPr>
        <w:t>ЭЛЕКТРОННЫЙ ДОКУМЕНТООБОРОТ</w:t>
      </w:r>
    </w:p>
    <w:p w:rsidR="00C07729" w:rsidRPr="002D7E55" w:rsidRDefault="00C07729" w:rsidP="00482614">
      <w:pPr>
        <w:pStyle w:val="a0"/>
        <w:numPr>
          <w:ilvl w:val="0"/>
          <w:numId w:val="0"/>
        </w:numPr>
        <w:tabs>
          <w:tab w:val="clear" w:pos="567"/>
          <w:tab w:val="left" w:pos="0"/>
          <w:tab w:val="left" w:pos="709"/>
        </w:tabs>
        <w:spacing w:before="0"/>
        <w:rPr>
          <w:rFonts w:ascii="Times New Roman" w:hAnsi="Times New Roman"/>
          <w:sz w:val="21"/>
          <w:szCs w:val="21"/>
        </w:rPr>
      </w:pPr>
      <w:r w:rsidRPr="002D7E55">
        <w:rPr>
          <w:rFonts w:ascii="Times New Roman" w:hAnsi="Times New Roman"/>
          <w:sz w:val="21"/>
          <w:szCs w:val="21"/>
        </w:rPr>
        <w:t>1</w:t>
      </w:r>
      <w:r w:rsidR="00B73BC4" w:rsidRPr="002D7E55">
        <w:rPr>
          <w:rFonts w:ascii="Times New Roman" w:hAnsi="Times New Roman"/>
          <w:sz w:val="21"/>
          <w:szCs w:val="21"/>
        </w:rPr>
        <w:t>3</w:t>
      </w:r>
      <w:r w:rsidR="00C76444" w:rsidRPr="002D7E55">
        <w:rPr>
          <w:rFonts w:ascii="Times New Roman" w:hAnsi="Times New Roman"/>
          <w:sz w:val="21"/>
          <w:szCs w:val="21"/>
        </w:rPr>
        <w:t>.1</w:t>
      </w:r>
      <w:r w:rsidRPr="002D7E55">
        <w:rPr>
          <w:rFonts w:ascii="Times New Roman" w:hAnsi="Times New Roman"/>
          <w:sz w:val="21"/>
          <w:szCs w:val="21"/>
        </w:rPr>
        <w:t>.</w:t>
      </w:r>
      <w:r w:rsidR="00C76444" w:rsidRPr="002D7E55">
        <w:rPr>
          <w:rFonts w:ascii="Times New Roman" w:hAnsi="Times New Roman"/>
          <w:sz w:val="21"/>
          <w:szCs w:val="21"/>
        </w:rPr>
        <w:t xml:space="preserve"> Стороны пришли к соглашению о возможности направления и получения документов, связанных с исполнением настоящего </w:t>
      </w:r>
      <w:r w:rsidR="001A0101" w:rsidRPr="002D7E55">
        <w:rPr>
          <w:rFonts w:ascii="Times New Roman" w:hAnsi="Times New Roman"/>
          <w:sz w:val="21"/>
          <w:szCs w:val="21"/>
        </w:rPr>
        <w:t>Контракта</w:t>
      </w:r>
      <w:r w:rsidR="00C76444" w:rsidRPr="002D7E55">
        <w:rPr>
          <w:rFonts w:ascii="Times New Roman" w:hAnsi="Times New Roman"/>
          <w:sz w:val="21"/>
          <w:szCs w:val="21"/>
        </w:rPr>
        <w:t xml:space="preserve">, в электронном виде с использованием усиленной квалифицированной электронной подписи (далее – УКЭП) через оператора электронного документооборота (далее – Оператор ЭДО) </w:t>
      </w:r>
      <w:r w:rsidRPr="002D7E55">
        <w:rPr>
          <w:rFonts w:ascii="Times New Roman" w:hAnsi="Times New Roman"/>
          <w:sz w:val="21"/>
          <w:szCs w:val="21"/>
        </w:rPr>
        <w:t>с соблюдением требований российского законодательства</w:t>
      </w:r>
      <w:r w:rsidR="00AE4FF1" w:rsidRPr="002D7E55">
        <w:rPr>
          <w:rFonts w:ascii="Times New Roman" w:hAnsi="Times New Roman"/>
          <w:sz w:val="21"/>
          <w:szCs w:val="21"/>
        </w:rPr>
        <w:t xml:space="preserve"> РФ</w:t>
      </w:r>
      <w:r w:rsidRPr="002D7E55">
        <w:rPr>
          <w:rFonts w:ascii="Times New Roman" w:hAnsi="Times New Roman"/>
          <w:sz w:val="21"/>
          <w:szCs w:val="21"/>
        </w:rPr>
        <w:t xml:space="preserve">, действующих на дату отправки документа. </w:t>
      </w:r>
    </w:p>
    <w:p w:rsidR="00AE4FF1" w:rsidRPr="002D7E55" w:rsidRDefault="00AE4FF1" w:rsidP="00482614">
      <w:pPr>
        <w:pStyle w:val="a0"/>
        <w:numPr>
          <w:ilvl w:val="0"/>
          <w:numId w:val="0"/>
        </w:numPr>
        <w:tabs>
          <w:tab w:val="clear" w:pos="567"/>
          <w:tab w:val="left" w:pos="0"/>
          <w:tab w:val="left" w:pos="709"/>
        </w:tabs>
        <w:spacing w:before="0"/>
        <w:rPr>
          <w:rFonts w:ascii="Times New Roman" w:hAnsi="Times New Roman"/>
          <w:sz w:val="21"/>
          <w:szCs w:val="21"/>
        </w:rPr>
      </w:pPr>
      <w:r w:rsidRPr="002D7E55">
        <w:rPr>
          <w:rFonts w:ascii="Times New Roman" w:hAnsi="Times New Roman"/>
          <w:sz w:val="21"/>
          <w:szCs w:val="21"/>
        </w:rPr>
        <w:tab/>
        <w:t xml:space="preserve">Для обмена электронными документами Стороны обязуются использовать сертифицированное программное обеспечение по требованиям законодательства РФ. Стороны обязуются принимать меры для </w:t>
      </w:r>
      <w:r w:rsidRPr="002D7E55">
        <w:rPr>
          <w:rFonts w:ascii="Times New Roman" w:hAnsi="Times New Roman"/>
          <w:sz w:val="21"/>
          <w:szCs w:val="21"/>
        </w:rPr>
        <w:lastRenderedPageBreak/>
        <w:t>обеспечения безопасности и конфиденциальности передаваемых данных, включая использование шифрования и электронных подписей.</w:t>
      </w:r>
    </w:p>
    <w:p w:rsidR="00C76444" w:rsidRPr="002D7E55" w:rsidRDefault="00C07729"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3</w:t>
      </w:r>
      <w:r w:rsidRPr="002D7E55">
        <w:rPr>
          <w:rFonts w:ascii="Times New Roman" w:hAnsi="Times New Roman" w:cs="Times New Roman"/>
          <w:sz w:val="21"/>
          <w:szCs w:val="21"/>
        </w:rPr>
        <w:t>.2.</w:t>
      </w:r>
      <w:r w:rsidR="00C76444" w:rsidRPr="002D7E55">
        <w:rPr>
          <w:rFonts w:ascii="Times New Roman" w:hAnsi="Times New Roman" w:cs="Times New Roman"/>
          <w:sz w:val="21"/>
          <w:szCs w:val="21"/>
        </w:rPr>
        <w:t xml:space="preserve"> Датой отправки указанных в </w:t>
      </w:r>
      <w:r w:rsidR="001A0101" w:rsidRPr="002D7E55">
        <w:rPr>
          <w:rFonts w:ascii="Times New Roman" w:hAnsi="Times New Roman" w:cs="Times New Roman"/>
          <w:sz w:val="21"/>
          <w:szCs w:val="21"/>
        </w:rPr>
        <w:t>Контракте</w:t>
      </w:r>
      <w:r w:rsidR="00C76444" w:rsidRPr="002D7E55">
        <w:rPr>
          <w:rFonts w:ascii="Times New Roman" w:hAnsi="Times New Roman" w:cs="Times New Roman"/>
          <w:sz w:val="21"/>
          <w:szCs w:val="21"/>
        </w:rPr>
        <w:t xml:space="preserve"> документов в электронном виде по телекоммуникационным каналам связи считается дата подтверждения Оператором ЭДО отправки такого документа.</w:t>
      </w:r>
    </w:p>
    <w:p w:rsidR="00C76444" w:rsidRPr="002D7E55" w:rsidRDefault="00C07729"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3</w:t>
      </w:r>
      <w:r w:rsidRPr="002D7E55">
        <w:rPr>
          <w:rFonts w:ascii="Times New Roman" w:hAnsi="Times New Roman" w:cs="Times New Roman"/>
          <w:sz w:val="21"/>
          <w:szCs w:val="21"/>
        </w:rPr>
        <w:t>.3.</w:t>
      </w:r>
      <w:r w:rsidR="00C76444" w:rsidRPr="002D7E55">
        <w:rPr>
          <w:rFonts w:ascii="Times New Roman" w:hAnsi="Times New Roman" w:cs="Times New Roman"/>
          <w:sz w:val="21"/>
          <w:szCs w:val="21"/>
        </w:rPr>
        <w:t xml:space="preserve"> </w:t>
      </w:r>
      <w:proofErr w:type="gramStart"/>
      <w:r w:rsidR="00C76444" w:rsidRPr="002D7E55">
        <w:rPr>
          <w:rFonts w:ascii="Times New Roman" w:hAnsi="Times New Roman" w:cs="Times New Roman"/>
          <w:sz w:val="21"/>
          <w:szCs w:val="21"/>
        </w:rPr>
        <w:t xml:space="preserve">Стороны признают, что используемые Сторонами электронные документы, подписанные УКЭП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разделом </w:t>
      </w:r>
      <w:r w:rsidR="001A0101" w:rsidRPr="002D7E55">
        <w:rPr>
          <w:rFonts w:ascii="Times New Roman" w:hAnsi="Times New Roman" w:cs="Times New Roman"/>
          <w:sz w:val="21"/>
          <w:szCs w:val="21"/>
        </w:rPr>
        <w:t>Контракта</w:t>
      </w:r>
      <w:r w:rsidR="00C76444" w:rsidRPr="002D7E55">
        <w:rPr>
          <w:rFonts w:ascii="Times New Roman" w:hAnsi="Times New Roman" w:cs="Times New Roman"/>
          <w:sz w:val="21"/>
          <w:szCs w:val="21"/>
        </w:rPr>
        <w:t xml:space="preserve"> и правилами Оператора ЭДО.</w:t>
      </w:r>
      <w:proofErr w:type="gramEnd"/>
    </w:p>
    <w:p w:rsidR="00C76444" w:rsidRPr="002D7E55" w:rsidRDefault="00C07729"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B73BC4" w:rsidRPr="002D7E55">
        <w:rPr>
          <w:rFonts w:ascii="Times New Roman" w:hAnsi="Times New Roman" w:cs="Times New Roman"/>
          <w:sz w:val="21"/>
          <w:szCs w:val="21"/>
        </w:rPr>
        <w:t>3</w:t>
      </w:r>
      <w:r w:rsidRPr="002D7E55">
        <w:rPr>
          <w:rFonts w:ascii="Times New Roman" w:hAnsi="Times New Roman" w:cs="Times New Roman"/>
          <w:sz w:val="21"/>
          <w:szCs w:val="21"/>
        </w:rPr>
        <w:t>.4.</w:t>
      </w:r>
      <w:r w:rsidR="00C76444" w:rsidRPr="002D7E55">
        <w:rPr>
          <w:rFonts w:ascii="Times New Roman" w:hAnsi="Times New Roman" w:cs="Times New Roman"/>
          <w:sz w:val="21"/>
          <w:szCs w:val="21"/>
        </w:rPr>
        <w:t xml:space="preserve"> Стороны обязаны своевременно информировать друг друга о невозможности обмена документами в электронной форме. В этом случае Стороны производят обмен документами на бумажном носителе с подписанием уполномоченным представителем.</w:t>
      </w:r>
    </w:p>
    <w:p w:rsidR="00C76444" w:rsidRPr="002D7E55" w:rsidRDefault="005A440D" w:rsidP="00482614">
      <w:pPr>
        <w:jc w:val="both"/>
        <w:rPr>
          <w:rFonts w:ascii="Times New Roman" w:hAnsi="Times New Roman" w:cs="Times New Roman"/>
          <w:sz w:val="21"/>
          <w:szCs w:val="21"/>
        </w:rPr>
      </w:pPr>
      <w:r w:rsidRPr="002D7E55">
        <w:rPr>
          <w:rFonts w:ascii="Times New Roman" w:hAnsi="Times New Roman" w:cs="Times New Roman"/>
          <w:sz w:val="21"/>
          <w:szCs w:val="21"/>
        </w:rPr>
        <w:t>13</w:t>
      </w:r>
      <w:r w:rsidR="00C07729" w:rsidRPr="002D7E55">
        <w:rPr>
          <w:rFonts w:ascii="Times New Roman" w:hAnsi="Times New Roman" w:cs="Times New Roman"/>
          <w:sz w:val="21"/>
          <w:szCs w:val="21"/>
        </w:rPr>
        <w:t>.5.</w:t>
      </w:r>
      <w:r w:rsidR="00C76444" w:rsidRPr="002D7E55">
        <w:rPr>
          <w:rFonts w:ascii="Times New Roman" w:hAnsi="Times New Roman" w:cs="Times New Roman"/>
          <w:sz w:val="21"/>
          <w:szCs w:val="21"/>
        </w:rPr>
        <w:t xml:space="preserve"> Возможность дублирования документов, составленных в электронной форме, на бумажном носителе возможна только по запросу Заказчика в случаях, когда Заказчик не получил от Исполнителя документы через Оператора ЭДО.</w:t>
      </w:r>
    </w:p>
    <w:p w:rsidR="00AE4FF1" w:rsidRPr="002D7E55" w:rsidRDefault="008F588C" w:rsidP="00AE4FF1">
      <w:pPr>
        <w:jc w:val="both"/>
        <w:rPr>
          <w:rFonts w:ascii="Times New Roman" w:hAnsi="Times New Roman" w:cs="Times New Roman"/>
          <w:sz w:val="21"/>
          <w:szCs w:val="21"/>
        </w:rPr>
      </w:pPr>
      <w:r w:rsidRPr="002D7E55">
        <w:rPr>
          <w:rFonts w:ascii="Times New Roman" w:hAnsi="Times New Roman" w:cs="Times New Roman"/>
          <w:sz w:val="21"/>
          <w:szCs w:val="21"/>
        </w:rPr>
        <w:t>1</w:t>
      </w:r>
      <w:r w:rsidR="005A440D" w:rsidRPr="002D7E55">
        <w:rPr>
          <w:rFonts w:ascii="Times New Roman" w:hAnsi="Times New Roman" w:cs="Times New Roman"/>
          <w:sz w:val="21"/>
          <w:szCs w:val="21"/>
        </w:rPr>
        <w:t>3</w:t>
      </w:r>
      <w:r w:rsidRPr="002D7E55">
        <w:rPr>
          <w:rFonts w:ascii="Times New Roman" w:hAnsi="Times New Roman" w:cs="Times New Roman"/>
          <w:sz w:val="21"/>
          <w:szCs w:val="21"/>
        </w:rPr>
        <w:t xml:space="preserve">.6. </w:t>
      </w:r>
      <w:r w:rsidR="00AE4FF1" w:rsidRPr="002D7E55">
        <w:rPr>
          <w:rFonts w:ascii="Times New Roman" w:hAnsi="Times New Roman" w:cs="Times New Roman"/>
          <w:sz w:val="21"/>
          <w:szCs w:val="21"/>
        </w:rPr>
        <w:t xml:space="preserve">Стороны несут ответственность за своевременное и корректное отправление и получение электронных документов. </w:t>
      </w:r>
    </w:p>
    <w:p w:rsidR="00AE4FF1" w:rsidRPr="002D7E55" w:rsidRDefault="005A440D" w:rsidP="00AE4FF1">
      <w:pPr>
        <w:jc w:val="both"/>
        <w:rPr>
          <w:rFonts w:ascii="Times New Roman" w:hAnsi="Times New Roman" w:cs="Times New Roman"/>
          <w:sz w:val="21"/>
          <w:szCs w:val="21"/>
        </w:rPr>
      </w:pPr>
      <w:r w:rsidRPr="002D7E55">
        <w:rPr>
          <w:rFonts w:ascii="Times New Roman" w:hAnsi="Times New Roman" w:cs="Times New Roman"/>
          <w:sz w:val="21"/>
          <w:szCs w:val="21"/>
        </w:rPr>
        <w:t>13</w:t>
      </w:r>
      <w:r w:rsidR="008F588C" w:rsidRPr="002D7E55">
        <w:rPr>
          <w:rFonts w:ascii="Times New Roman" w:hAnsi="Times New Roman" w:cs="Times New Roman"/>
          <w:sz w:val="21"/>
          <w:szCs w:val="21"/>
        </w:rPr>
        <w:t xml:space="preserve">.7. </w:t>
      </w:r>
      <w:r w:rsidR="00AE4FF1" w:rsidRPr="002D7E55">
        <w:rPr>
          <w:rFonts w:ascii="Times New Roman" w:hAnsi="Times New Roman" w:cs="Times New Roman"/>
          <w:sz w:val="21"/>
          <w:szCs w:val="21"/>
        </w:rPr>
        <w:t xml:space="preserve">В случае утраты или повреждения данных по вине одной из сторон, виновная </w:t>
      </w:r>
      <w:r w:rsidR="008F588C" w:rsidRPr="002D7E55">
        <w:rPr>
          <w:rFonts w:ascii="Times New Roman" w:hAnsi="Times New Roman" w:cs="Times New Roman"/>
          <w:sz w:val="21"/>
          <w:szCs w:val="21"/>
        </w:rPr>
        <w:t>С</w:t>
      </w:r>
      <w:r w:rsidR="00AE4FF1" w:rsidRPr="002D7E55">
        <w:rPr>
          <w:rFonts w:ascii="Times New Roman" w:hAnsi="Times New Roman" w:cs="Times New Roman"/>
          <w:sz w:val="21"/>
          <w:szCs w:val="21"/>
        </w:rPr>
        <w:t>торона обязуется возместить все понесенные убытки.</w:t>
      </w:r>
    </w:p>
    <w:p w:rsidR="00AE4FF1" w:rsidRPr="002D7E55" w:rsidRDefault="00AE4FF1" w:rsidP="00482614">
      <w:pPr>
        <w:jc w:val="both"/>
        <w:rPr>
          <w:rFonts w:ascii="Times New Roman" w:hAnsi="Times New Roman" w:cs="Times New Roman"/>
          <w:sz w:val="21"/>
          <w:szCs w:val="21"/>
        </w:rPr>
      </w:pPr>
    </w:p>
    <w:p w:rsidR="00482614" w:rsidRPr="002D7E55" w:rsidRDefault="005A440D" w:rsidP="00482614">
      <w:pPr>
        <w:tabs>
          <w:tab w:val="left" w:pos="1080"/>
        </w:tabs>
        <w:suppressAutoHyphens/>
        <w:jc w:val="center"/>
        <w:rPr>
          <w:rFonts w:ascii="Times New Roman" w:eastAsia="Times New Roman" w:hAnsi="Times New Roman" w:cs="Times New Roman"/>
          <w:b/>
          <w:color w:val="auto"/>
          <w:sz w:val="21"/>
          <w:szCs w:val="21"/>
          <w:lang w:eastAsia="ar-SA" w:bidi="ar-SA"/>
        </w:rPr>
      </w:pPr>
      <w:r w:rsidRPr="002D7E55">
        <w:rPr>
          <w:rFonts w:ascii="Times New Roman" w:eastAsia="Times New Roman" w:hAnsi="Times New Roman" w:cs="Times New Roman"/>
          <w:b/>
          <w:color w:val="auto"/>
          <w:sz w:val="21"/>
          <w:szCs w:val="21"/>
          <w:lang w:eastAsia="ar-SA" w:bidi="ar-SA"/>
        </w:rPr>
        <w:t>14</w:t>
      </w:r>
      <w:r w:rsidR="00482614" w:rsidRPr="002D7E55">
        <w:rPr>
          <w:rFonts w:ascii="Times New Roman" w:eastAsia="Times New Roman" w:hAnsi="Times New Roman" w:cs="Times New Roman"/>
          <w:b/>
          <w:color w:val="auto"/>
          <w:sz w:val="21"/>
          <w:szCs w:val="21"/>
          <w:lang w:eastAsia="ar-SA" w:bidi="ar-SA"/>
        </w:rPr>
        <w:t>. ДОПОЛНИТЕЛЬНЫЕ УСЛОВИЯ</w:t>
      </w:r>
    </w:p>
    <w:p w:rsidR="00482614" w:rsidRPr="002D7E55" w:rsidRDefault="00E05AD1"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1</w:t>
      </w:r>
      <w:r w:rsidR="005A440D" w:rsidRPr="002D7E55">
        <w:rPr>
          <w:rFonts w:ascii="Times New Roman" w:eastAsia="Times New Roman" w:hAnsi="Times New Roman" w:cs="Times New Roman"/>
          <w:color w:val="auto"/>
          <w:sz w:val="21"/>
          <w:szCs w:val="21"/>
          <w:lang w:eastAsia="ar-SA" w:bidi="ar-SA"/>
        </w:rPr>
        <w:t>4</w:t>
      </w:r>
      <w:r w:rsidR="00482614" w:rsidRPr="002D7E55">
        <w:rPr>
          <w:rFonts w:ascii="Times New Roman" w:eastAsia="Times New Roman" w:hAnsi="Times New Roman" w:cs="Times New Roman"/>
          <w:color w:val="auto"/>
          <w:sz w:val="21"/>
          <w:szCs w:val="21"/>
          <w:lang w:eastAsia="ar-SA" w:bidi="ar-SA"/>
        </w:rPr>
        <w:t>.1.</w:t>
      </w:r>
      <w:r w:rsidR="00482614" w:rsidRPr="002D7E55">
        <w:rPr>
          <w:rFonts w:ascii="Times New Roman" w:eastAsia="Times New Roman" w:hAnsi="Times New Roman" w:cs="Times New Roman"/>
          <w:color w:val="auto"/>
          <w:sz w:val="21"/>
          <w:szCs w:val="21"/>
          <w:lang w:eastAsia="ar-SA" w:bidi="ar-SA"/>
        </w:rPr>
        <w:tab/>
        <w:t>Ни одна из Сторон не вправе передавать свои права и обязанности по настоящему Контракту без письменного согласия на то другой Стороны.</w:t>
      </w:r>
    </w:p>
    <w:p w:rsidR="00482614" w:rsidRPr="002D7E55" w:rsidRDefault="00E05AD1"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1</w:t>
      </w:r>
      <w:r w:rsidR="005A440D" w:rsidRPr="002D7E55">
        <w:rPr>
          <w:rFonts w:ascii="Times New Roman" w:eastAsia="Times New Roman" w:hAnsi="Times New Roman" w:cs="Times New Roman"/>
          <w:color w:val="auto"/>
          <w:sz w:val="21"/>
          <w:szCs w:val="21"/>
          <w:lang w:eastAsia="ar-SA" w:bidi="ar-SA"/>
        </w:rPr>
        <w:t>4</w:t>
      </w:r>
      <w:r w:rsidR="00482614" w:rsidRPr="002D7E55">
        <w:rPr>
          <w:rFonts w:ascii="Times New Roman" w:eastAsia="Times New Roman" w:hAnsi="Times New Roman" w:cs="Times New Roman"/>
          <w:color w:val="auto"/>
          <w:sz w:val="21"/>
          <w:szCs w:val="21"/>
          <w:lang w:eastAsia="ar-SA" w:bidi="ar-SA"/>
        </w:rPr>
        <w:t>.2.</w:t>
      </w:r>
      <w:r w:rsidR="00482614" w:rsidRPr="002D7E55">
        <w:rPr>
          <w:rFonts w:ascii="Times New Roman" w:eastAsia="Times New Roman" w:hAnsi="Times New Roman" w:cs="Times New Roman"/>
          <w:color w:val="auto"/>
          <w:sz w:val="21"/>
          <w:szCs w:val="21"/>
          <w:lang w:eastAsia="ar-SA" w:bidi="ar-SA"/>
        </w:rPr>
        <w:tab/>
        <w:t xml:space="preserve">В случае изменения адресов, </w:t>
      </w:r>
      <w:r w:rsidRPr="002D7E55">
        <w:rPr>
          <w:rFonts w:ascii="Times New Roman" w:eastAsia="Times New Roman" w:hAnsi="Times New Roman" w:cs="Times New Roman"/>
          <w:color w:val="auto"/>
          <w:sz w:val="21"/>
          <w:szCs w:val="21"/>
          <w:lang w:eastAsia="ar-SA" w:bidi="ar-SA"/>
        </w:rPr>
        <w:t xml:space="preserve">в том числе и </w:t>
      </w:r>
      <w:r w:rsidR="00482614" w:rsidRPr="002D7E55">
        <w:rPr>
          <w:rFonts w:ascii="Times New Roman" w:eastAsia="Times New Roman" w:hAnsi="Times New Roman" w:cs="Times New Roman"/>
          <w:color w:val="auto"/>
          <w:sz w:val="21"/>
          <w:szCs w:val="21"/>
          <w:lang w:eastAsia="ar-SA" w:bidi="ar-SA"/>
        </w:rPr>
        <w:t xml:space="preserve">банковских реквизитов, номеров телефонов, Стороны письменно извещают друг друга о таком изменении </w:t>
      </w:r>
      <w:r w:rsidR="00482614" w:rsidRPr="002D7E55">
        <w:rPr>
          <w:rFonts w:ascii="Times New Roman" w:eastAsia="Times New Roman" w:hAnsi="Times New Roman" w:cs="Times New Roman"/>
          <w:b/>
          <w:color w:val="auto"/>
          <w:sz w:val="21"/>
          <w:szCs w:val="21"/>
          <w:lang w:eastAsia="ar-SA" w:bidi="ar-SA"/>
        </w:rPr>
        <w:t>в течение 3 (Трех) рабочих дней</w:t>
      </w:r>
      <w:r w:rsidR="00482614" w:rsidRPr="002D7E55">
        <w:rPr>
          <w:rFonts w:ascii="Times New Roman" w:eastAsia="Times New Roman" w:hAnsi="Times New Roman" w:cs="Times New Roman"/>
          <w:color w:val="auto"/>
          <w:sz w:val="21"/>
          <w:szCs w:val="21"/>
          <w:lang w:eastAsia="ar-SA" w:bidi="ar-SA"/>
        </w:rPr>
        <w:t xml:space="preserve"> со дня такого изменения.</w:t>
      </w:r>
    </w:p>
    <w:p w:rsidR="00482614" w:rsidRPr="002D7E55" w:rsidRDefault="00E05AD1" w:rsidP="00482614">
      <w:pPr>
        <w:suppressAutoHyphens/>
        <w:jc w:val="both"/>
        <w:rPr>
          <w:rFonts w:ascii="Times New Roman" w:eastAsia="Times New Roman" w:hAnsi="Times New Roman" w:cs="Times New Roman"/>
          <w:color w:val="auto"/>
          <w:sz w:val="21"/>
          <w:szCs w:val="21"/>
          <w:lang w:eastAsia="ar-SA" w:bidi="ar-SA"/>
        </w:rPr>
      </w:pPr>
      <w:r w:rsidRPr="002D7E55">
        <w:rPr>
          <w:rFonts w:ascii="Times New Roman" w:eastAsia="Times New Roman" w:hAnsi="Times New Roman" w:cs="Times New Roman"/>
          <w:color w:val="auto"/>
          <w:sz w:val="21"/>
          <w:szCs w:val="21"/>
          <w:lang w:eastAsia="ar-SA" w:bidi="ar-SA"/>
        </w:rPr>
        <w:t>1</w:t>
      </w:r>
      <w:r w:rsidR="005A440D" w:rsidRPr="002D7E55">
        <w:rPr>
          <w:rFonts w:ascii="Times New Roman" w:eastAsia="Times New Roman" w:hAnsi="Times New Roman" w:cs="Times New Roman"/>
          <w:color w:val="auto"/>
          <w:sz w:val="21"/>
          <w:szCs w:val="21"/>
          <w:lang w:eastAsia="ar-SA" w:bidi="ar-SA"/>
        </w:rPr>
        <w:t>4</w:t>
      </w:r>
      <w:r w:rsidR="00482614" w:rsidRPr="002D7E55">
        <w:rPr>
          <w:rFonts w:ascii="Times New Roman" w:eastAsia="Times New Roman" w:hAnsi="Times New Roman" w:cs="Times New Roman"/>
          <w:color w:val="auto"/>
          <w:sz w:val="21"/>
          <w:szCs w:val="21"/>
          <w:lang w:eastAsia="ar-SA" w:bidi="ar-SA"/>
        </w:rPr>
        <w:t xml:space="preserve">.4. В случаях, не предусмотренных настоящим Контрактом, Стороны руководствуются действующим законодательством Российской Федерации. </w:t>
      </w:r>
    </w:p>
    <w:p w:rsidR="004A483F" w:rsidRPr="002D7E55" w:rsidRDefault="0079258A" w:rsidP="00482614">
      <w:pPr>
        <w:jc w:val="both"/>
        <w:rPr>
          <w:rFonts w:ascii="Times New Roman" w:hAnsi="Times New Roman" w:cs="Times New Roman"/>
          <w:sz w:val="21"/>
          <w:szCs w:val="21"/>
        </w:rPr>
      </w:pPr>
      <w:r w:rsidRPr="002D7E55">
        <w:rPr>
          <w:rFonts w:ascii="Times New Roman" w:hAnsi="Times New Roman" w:cs="Times New Roman"/>
          <w:sz w:val="21"/>
          <w:szCs w:val="21"/>
        </w:rPr>
        <w:t>1</w:t>
      </w:r>
      <w:r w:rsidR="005A440D" w:rsidRPr="002D7E55">
        <w:rPr>
          <w:rFonts w:ascii="Times New Roman" w:hAnsi="Times New Roman" w:cs="Times New Roman"/>
          <w:sz w:val="21"/>
          <w:szCs w:val="21"/>
        </w:rPr>
        <w:t>4</w:t>
      </w:r>
      <w:r w:rsidR="00F2716D" w:rsidRPr="002D7E55">
        <w:rPr>
          <w:rFonts w:ascii="Times New Roman" w:hAnsi="Times New Roman" w:cs="Times New Roman"/>
          <w:sz w:val="21"/>
          <w:szCs w:val="21"/>
        </w:rPr>
        <w:t>.</w:t>
      </w:r>
      <w:r w:rsidR="00E05AD1" w:rsidRPr="002D7E55">
        <w:rPr>
          <w:rFonts w:ascii="Times New Roman" w:hAnsi="Times New Roman" w:cs="Times New Roman"/>
          <w:sz w:val="21"/>
          <w:szCs w:val="21"/>
        </w:rPr>
        <w:t>5</w:t>
      </w:r>
      <w:r w:rsidR="004A483F" w:rsidRPr="002D7E55">
        <w:rPr>
          <w:rFonts w:ascii="Times New Roman" w:hAnsi="Times New Roman" w:cs="Times New Roman"/>
          <w:sz w:val="21"/>
          <w:szCs w:val="21"/>
        </w:rPr>
        <w:t>. К настоящему Контракту прилагаются и являются его неотъемлемыми частями следующие приложения:</w:t>
      </w:r>
    </w:p>
    <w:p w:rsidR="004A483F" w:rsidRPr="002D7E55" w:rsidRDefault="004A483F" w:rsidP="00482614">
      <w:pPr>
        <w:suppressAutoHyphens/>
        <w:jc w:val="both"/>
        <w:rPr>
          <w:rFonts w:ascii="Times New Roman" w:eastAsia="Calibri" w:hAnsi="Times New Roman" w:cs="Times New Roman"/>
          <w:sz w:val="21"/>
          <w:szCs w:val="21"/>
          <w:lang w:eastAsia="ar-SA"/>
        </w:rPr>
      </w:pPr>
      <w:r w:rsidRPr="002D7E55">
        <w:rPr>
          <w:rFonts w:ascii="Times New Roman" w:eastAsia="Calibri" w:hAnsi="Times New Roman" w:cs="Times New Roman"/>
          <w:sz w:val="21"/>
          <w:szCs w:val="21"/>
          <w:lang w:eastAsia="ar-SA"/>
        </w:rPr>
        <w:t xml:space="preserve">Приложение № 1 – </w:t>
      </w:r>
      <w:r w:rsidR="00E05AD1" w:rsidRPr="002D7E55">
        <w:rPr>
          <w:rFonts w:ascii="Times New Roman" w:eastAsia="Calibri" w:hAnsi="Times New Roman" w:cs="Times New Roman"/>
          <w:sz w:val="21"/>
          <w:szCs w:val="21"/>
          <w:lang w:eastAsia="ar-SA"/>
        </w:rPr>
        <w:t>ТЕХНИЧЕСКОЕ ЗАДАНИЕ</w:t>
      </w:r>
      <w:r w:rsidRPr="002D7E55">
        <w:rPr>
          <w:rFonts w:ascii="Times New Roman" w:eastAsia="Calibri" w:hAnsi="Times New Roman" w:cs="Times New Roman"/>
          <w:sz w:val="21"/>
          <w:szCs w:val="21"/>
          <w:lang w:eastAsia="ar-SA"/>
        </w:rPr>
        <w:t>;</w:t>
      </w:r>
    </w:p>
    <w:p w:rsidR="004A483F" w:rsidRPr="002D7E55" w:rsidRDefault="004A483F" w:rsidP="00482614">
      <w:pPr>
        <w:suppressAutoHyphens/>
        <w:jc w:val="both"/>
        <w:rPr>
          <w:rFonts w:ascii="Times New Roman" w:eastAsia="Calibri" w:hAnsi="Times New Roman" w:cs="Times New Roman"/>
          <w:sz w:val="21"/>
          <w:szCs w:val="21"/>
          <w:lang w:eastAsia="ar-SA"/>
        </w:rPr>
      </w:pPr>
      <w:r w:rsidRPr="002D7E55">
        <w:rPr>
          <w:rFonts w:ascii="Times New Roman" w:eastAsia="Calibri" w:hAnsi="Times New Roman" w:cs="Times New Roman"/>
          <w:sz w:val="21"/>
          <w:szCs w:val="21"/>
          <w:lang w:eastAsia="ar-SA"/>
        </w:rPr>
        <w:t>Приложение № 2 –</w:t>
      </w:r>
      <w:r w:rsidR="005A440D" w:rsidRPr="002D7E55">
        <w:rPr>
          <w:rFonts w:ascii="Times New Roman" w:eastAsia="Calibri" w:hAnsi="Times New Roman" w:cs="Times New Roman"/>
          <w:sz w:val="21"/>
          <w:szCs w:val="21"/>
          <w:lang w:eastAsia="ar-SA"/>
        </w:rPr>
        <w:t>РАСЧЕТ ЦЕНЫ КОНТРАКТА</w:t>
      </w:r>
      <w:r w:rsidRPr="002D7E55">
        <w:rPr>
          <w:rFonts w:ascii="Times New Roman" w:eastAsia="Calibri" w:hAnsi="Times New Roman" w:cs="Times New Roman"/>
          <w:sz w:val="21"/>
          <w:szCs w:val="21"/>
          <w:lang w:eastAsia="ar-SA"/>
        </w:rPr>
        <w:t>.</w:t>
      </w:r>
    </w:p>
    <w:p w:rsidR="00C07729" w:rsidRPr="002D7E55" w:rsidRDefault="00C07729" w:rsidP="00482614">
      <w:pPr>
        <w:jc w:val="both"/>
        <w:rPr>
          <w:rFonts w:ascii="Times New Roman" w:eastAsia="Times New Roman" w:hAnsi="Times New Roman" w:cs="Times New Roman"/>
          <w:b/>
          <w:sz w:val="21"/>
          <w:szCs w:val="21"/>
        </w:rPr>
      </w:pPr>
    </w:p>
    <w:p w:rsidR="004A483F" w:rsidRPr="002D7E55" w:rsidRDefault="00C07729" w:rsidP="00E05AD1">
      <w:pPr>
        <w:jc w:val="center"/>
        <w:rPr>
          <w:rFonts w:ascii="Times New Roman" w:eastAsia="Times New Roman" w:hAnsi="Times New Roman" w:cs="Times New Roman"/>
          <w:b/>
          <w:caps/>
          <w:sz w:val="21"/>
          <w:szCs w:val="21"/>
        </w:rPr>
      </w:pPr>
      <w:r w:rsidRPr="002D7E55">
        <w:rPr>
          <w:rFonts w:ascii="Times New Roman" w:eastAsia="Times New Roman" w:hAnsi="Times New Roman" w:cs="Times New Roman"/>
          <w:b/>
          <w:sz w:val="21"/>
          <w:szCs w:val="21"/>
        </w:rPr>
        <w:t>1</w:t>
      </w:r>
      <w:r w:rsidR="005A440D" w:rsidRPr="002D7E55">
        <w:rPr>
          <w:rFonts w:ascii="Times New Roman" w:eastAsia="Times New Roman" w:hAnsi="Times New Roman" w:cs="Times New Roman"/>
          <w:b/>
          <w:sz w:val="21"/>
          <w:szCs w:val="21"/>
        </w:rPr>
        <w:t>5</w:t>
      </w:r>
      <w:r w:rsidR="004A483F" w:rsidRPr="002D7E55">
        <w:rPr>
          <w:rFonts w:ascii="Times New Roman" w:eastAsia="Times New Roman" w:hAnsi="Times New Roman" w:cs="Times New Roman"/>
          <w:b/>
          <w:sz w:val="21"/>
          <w:szCs w:val="21"/>
        </w:rPr>
        <w:t>. ЮРИДИЧЕСКИЕ АДРЕСА, РЕКВИЗИТЫ И ПОДПИСИ СТОРОН:</w:t>
      </w:r>
    </w:p>
    <w:p w:rsidR="004A483F" w:rsidRPr="002D7E55" w:rsidRDefault="004A483F" w:rsidP="00482614">
      <w:pPr>
        <w:jc w:val="both"/>
        <w:rPr>
          <w:rFonts w:ascii="Times New Roman" w:eastAsia="Times New Roman" w:hAnsi="Times New Roman" w:cs="Times New Roman"/>
          <w:b/>
          <w:caps/>
          <w:sz w:val="21"/>
          <w:szCs w:val="21"/>
        </w:rPr>
      </w:pPr>
    </w:p>
    <w:tbl>
      <w:tblPr>
        <w:tblW w:w="9953" w:type="dxa"/>
        <w:tblLook w:val="04A0" w:firstRow="1" w:lastRow="0" w:firstColumn="1" w:lastColumn="0" w:noHBand="0" w:noVBand="1"/>
      </w:tblPr>
      <w:tblGrid>
        <w:gridCol w:w="5245"/>
        <w:gridCol w:w="4708"/>
      </w:tblGrid>
      <w:tr w:rsidR="001D2F81" w:rsidRPr="002D7E55" w:rsidTr="005A440D">
        <w:tc>
          <w:tcPr>
            <w:tcW w:w="5245" w:type="dxa"/>
            <w:shd w:val="clear" w:color="auto" w:fill="auto"/>
          </w:tcPr>
          <w:p w:rsidR="001D2F81" w:rsidRPr="002D7E55" w:rsidRDefault="001D2F81" w:rsidP="0074430F">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 xml:space="preserve">Заказчик: </w:t>
            </w:r>
          </w:p>
        </w:tc>
        <w:tc>
          <w:tcPr>
            <w:tcW w:w="4708" w:type="dxa"/>
            <w:shd w:val="clear" w:color="auto" w:fill="auto"/>
          </w:tcPr>
          <w:p w:rsidR="001D2F81" w:rsidRPr="002D7E55" w:rsidRDefault="001D2F81" w:rsidP="001D2F81">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ИСПОЛНИТЕЛЬ:</w:t>
            </w:r>
          </w:p>
        </w:tc>
      </w:tr>
      <w:tr w:rsidR="001D2F81" w:rsidRPr="002D7E55" w:rsidTr="005A440D">
        <w:tc>
          <w:tcPr>
            <w:tcW w:w="5245" w:type="dxa"/>
            <w:shd w:val="clear" w:color="auto" w:fill="auto"/>
          </w:tcPr>
          <w:p w:rsidR="005A440D" w:rsidRPr="0074430F" w:rsidRDefault="005A440D" w:rsidP="005A440D">
            <w:pPr>
              <w:suppressLineNumbers/>
              <w:rPr>
                <w:rFonts w:ascii="Times New Roman" w:eastAsia="Andale Sans UI" w:hAnsi="Times New Roman" w:cs="Times New Roman"/>
                <w:b/>
                <w:kern w:val="2"/>
                <w:sz w:val="21"/>
                <w:szCs w:val="21"/>
              </w:rPr>
            </w:pPr>
            <w:r w:rsidRPr="0074430F">
              <w:rPr>
                <w:rFonts w:ascii="Times New Roman" w:eastAsia="Andale Sans UI" w:hAnsi="Times New Roman" w:cs="Times New Roman"/>
                <w:b/>
                <w:kern w:val="2"/>
                <w:sz w:val="21"/>
                <w:szCs w:val="21"/>
              </w:rPr>
              <w:t xml:space="preserve">ФГБУ ВЦЭРМ ИМ. A.M. НИКИФОРОВА </w:t>
            </w:r>
          </w:p>
          <w:p w:rsidR="005A440D" w:rsidRPr="0074430F" w:rsidRDefault="005A440D" w:rsidP="005A440D">
            <w:pPr>
              <w:suppressLineNumbers/>
              <w:rPr>
                <w:rFonts w:ascii="Times New Roman" w:eastAsia="Andale Sans UI" w:hAnsi="Times New Roman" w:cs="Times New Roman"/>
                <w:b/>
                <w:kern w:val="2"/>
                <w:sz w:val="21"/>
                <w:szCs w:val="21"/>
              </w:rPr>
            </w:pPr>
            <w:r w:rsidRPr="0074430F">
              <w:rPr>
                <w:rFonts w:ascii="Times New Roman" w:eastAsia="Andale Sans UI" w:hAnsi="Times New Roman" w:cs="Times New Roman"/>
                <w:b/>
                <w:kern w:val="2"/>
                <w:sz w:val="21"/>
                <w:szCs w:val="21"/>
              </w:rPr>
              <w:t>МЧС РОССИИ</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 xml:space="preserve">Юридический адрес/Почтовый адрес:194044,Санкт-Петербург, ул. Академика Лебедева, д.4/2 </w:t>
            </w:r>
            <w:proofErr w:type="spellStart"/>
            <w:r w:rsidRPr="002D7E55">
              <w:rPr>
                <w:rFonts w:ascii="Times New Roman" w:eastAsia="Andale Sans UI" w:hAnsi="Times New Roman" w:cs="Times New Roman"/>
                <w:kern w:val="2"/>
                <w:sz w:val="21"/>
                <w:szCs w:val="21"/>
              </w:rPr>
              <w:t>лит</w:t>
            </w:r>
            <w:proofErr w:type="gramStart"/>
            <w:r w:rsidRPr="002D7E55">
              <w:rPr>
                <w:rFonts w:ascii="Times New Roman" w:eastAsia="Andale Sans UI" w:hAnsi="Times New Roman" w:cs="Times New Roman"/>
                <w:kern w:val="2"/>
                <w:sz w:val="21"/>
                <w:szCs w:val="21"/>
              </w:rPr>
              <w:t>.А</w:t>
            </w:r>
            <w:proofErr w:type="spellEnd"/>
            <w:proofErr w:type="gramEnd"/>
            <w:r w:rsidRPr="002D7E55">
              <w:rPr>
                <w:rFonts w:ascii="Times New Roman" w:eastAsia="Andale Sans UI" w:hAnsi="Times New Roman" w:cs="Times New Roman"/>
                <w:kern w:val="2"/>
                <w:sz w:val="21"/>
                <w:szCs w:val="21"/>
              </w:rPr>
              <w:t xml:space="preserve"> пом. 1Н</w:t>
            </w:r>
          </w:p>
          <w:p w:rsidR="005A440D" w:rsidRPr="002D7E55" w:rsidRDefault="005A440D" w:rsidP="005A440D">
            <w:pPr>
              <w:suppressLineNumbers/>
              <w:rPr>
                <w:rFonts w:ascii="Times New Roman" w:eastAsia="Andale Sans UI" w:hAnsi="Times New Roman" w:cs="Times New Roman"/>
                <w:kern w:val="2"/>
                <w:sz w:val="21"/>
                <w:szCs w:val="21"/>
              </w:rPr>
            </w:pPr>
            <w:proofErr w:type="spellStart"/>
            <w:r w:rsidRPr="002D7E55">
              <w:rPr>
                <w:rFonts w:ascii="Times New Roman" w:eastAsia="Andale Sans UI" w:hAnsi="Times New Roman" w:cs="Times New Roman"/>
                <w:kern w:val="2"/>
                <w:sz w:val="21"/>
                <w:szCs w:val="21"/>
              </w:rPr>
              <w:t>e-mail:medicine@nrcerm.ru</w:t>
            </w:r>
            <w:proofErr w:type="spellEnd"/>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Телефон: (812) 702-63-47</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Факс.(812) 702-63-63</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ИНН 7802065830 КПП 780201001</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ОГРН 1027801553922</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ОКПО 20507511  ОКОГУ 1311500</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ОКТМО 40314000</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ОКАТО 40265561000</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Казначейский счет: 03214643000000013225</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Банк: ОКЦ № 1 ВВГУ Банка России//УФК по Нижегородской области, г. Нижний Новгород</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Единый казначейский счет: 40102810745370000024</w:t>
            </w:r>
          </w:p>
          <w:p w:rsidR="005A440D"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БИК 012202102</w:t>
            </w:r>
          </w:p>
          <w:p w:rsidR="001D2F81" w:rsidRPr="002D7E55" w:rsidRDefault="005A440D" w:rsidP="005A440D">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Лицевой счет 20726X38160, 22726X38160</w:t>
            </w:r>
          </w:p>
          <w:p w:rsidR="005A440D" w:rsidRPr="002D7E55" w:rsidRDefault="005A440D" w:rsidP="005A440D">
            <w:pPr>
              <w:suppressLineNumbers/>
              <w:rPr>
                <w:rFonts w:ascii="Times New Roman" w:eastAsia="Andale Sans UI" w:hAnsi="Times New Roman" w:cs="Times New Roman"/>
                <w:kern w:val="2"/>
                <w:sz w:val="21"/>
                <w:szCs w:val="21"/>
              </w:rPr>
            </w:pPr>
          </w:p>
          <w:p w:rsidR="0074430F" w:rsidRPr="0074430F" w:rsidRDefault="0074430F" w:rsidP="0074430F">
            <w:pPr>
              <w:suppressAutoHyphens/>
              <w:jc w:val="center"/>
              <w:rPr>
                <w:rFonts w:ascii="Times New Roman" w:eastAsia="Andale Sans UI" w:hAnsi="Times New Roman" w:cs="Times New Roman"/>
                <w:kern w:val="2"/>
                <w:sz w:val="21"/>
                <w:szCs w:val="21"/>
              </w:rPr>
            </w:pPr>
            <w:r w:rsidRPr="0074430F">
              <w:rPr>
                <w:rFonts w:ascii="Times New Roman" w:eastAsia="Andale Sans UI" w:hAnsi="Times New Roman" w:cs="Times New Roman"/>
                <w:kern w:val="2"/>
                <w:sz w:val="21"/>
                <w:szCs w:val="21"/>
              </w:rPr>
              <w:t>Директор</w:t>
            </w:r>
          </w:p>
          <w:p w:rsidR="0074430F" w:rsidRPr="0074430F" w:rsidRDefault="0074430F" w:rsidP="0074430F">
            <w:pPr>
              <w:suppressAutoHyphens/>
              <w:jc w:val="center"/>
              <w:rPr>
                <w:rFonts w:ascii="Times New Roman" w:eastAsia="Andale Sans UI" w:hAnsi="Times New Roman" w:cs="Times New Roman"/>
                <w:kern w:val="2"/>
                <w:sz w:val="21"/>
                <w:szCs w:val="21"/>
              </w:rPr>
            </w:pPr>
            <w:r w:rsidRPr="0074430F">
              <w:rPr>
                <w:rFonts w:ascii="Times New Roman" w:eastAsia="Andale Sans UI" w:hAnsi="Times New Roman" w:cs="Times New Roman"/>
                <w:kern w:val="2"/>
                <w:sz w:val="21"/>
                <w:szCs w:val="21"/>
              </w:rPr>
              <w:t>ФГБУ ВЦЭРМ им. А.М. Никифорова МЧС России</w:t>
            </w:r>
          </w:p>
          <w:p w:rsidR="0074430F" w:rsidRPr="0074430F" w:rsidRDefault="0074430F" w:rsidP="0074430F">
            <w:pPr>
              <w:suppressAutoHyphens/>
              <w:jc w:val="center"/>
              <w:rPr>
                <w:rFonts w:ascii="Times New Roman" w:eastAsia="Andale Sans UI" w:hAnsi="Times New Roman" w:cs="Times New Roman"/>
                <w:kern w:val="2"/>
                <w:sz w:val="21"/>
                <w:szCs w:val="21"/>
              </w:rPr>
            </w:pPr>
          </w:p>
          <w:p w:rsidR="001D2F81" w:rsidRPr="0074430F" w:rsidRDefault="0074430F" w:rsidP="0074430F">
            <w:pPr>
              <w:rPr>
                <w:rFonts w:ascii="Times New Roman" w:eastAsia="Andale Sans UI" w:hAnsi="Times New Roman" w:cs="Times New Roman"/>
                <w:kern w:val="2"/>
                <w:sz w:val="21"/>
                <w:szCs w:val="21"/>
              </w:rPr>
            </w:pPr>
            <w:r w:rsidRPr="0074430F">
              <w:rPr>
                <w:rFonts w:ascii="Times New Roman" w:eastAsia="Andale Sans UI" w:hAnsi="Times New Roman" w:cs="Times New Roman"/>
                <w:kern w:val="2"/>
                <w:sz w:val="21"/>
                <w:szCs w:val="21"/>
              </w:rPr>
              <w:t xml:space="preserve">___________________УЭП /  С.С. </w:t>
            </w:r>
            <w:proofErr w:type="spellStart"/>
            <w:r w:rsidRPr="0074430F">
              <w:rPr>
                <w:rFonts w:ascii="Times New Roman" w:eastAsia="Andale Sans UI" w:hAnsi="Times New Roman" w:cs="Times New Roman"/>
                <w:kern w:val="2"/>
                <w:sz w:val="21"/>
                <w:szCs w:val="21"/>
              </w:rPr>
              <w:t>Алексанин</w:t>
            </w:r>
            <w:proofErr w:type="spellEnd"/>
            <w:r w:rsidRPr="0074430F">
              <w:rPr>
                <w:rFonts w:ascii="Times New Roman" w:eastAsia="Andale Sans UI" w:hAnsi="Times New Roman" w:cs="Times New Roman"/>
                <w:kern w:val="2"/>
                <w:sz w:val="21"/>
                <w:szCs w:val="21"/>
              </w:rPr>
              <w:t xml:space="preserve"> /</w:t>
            </w:r>
            <w:r w:rsidRPr="0074430F">
              <w:rPr>
                <w:rFonts w:ascii="Times New Roman" w:eastAsia="Andale Sans UI" w:hAnsi="Times New Roman" w:cs="Times New Roman"/>
                <w:kern w:val="2"/>
                <w:sz w:val="21"/>
                <w:szCs w:val="21"/>
              </w:rPr>
              <w:t xml:space="preserve"> </w:t>
            </w:r>
          </w:p>
        </w:tc>
        <w:tc>
          <w:tcPr>
            <w:tcW w:w="4708" w:type="dxa"/>
            <w:shd w:val="clear" w:color="auto" w:fill="auto"/>
          </w:tcPr>
          <w:p w:rsidR="001D2F81" w:rsidRPr="002D7E55" w:rsidRDefault="001D2F81" w:rsidP="001D2F81">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__________________</w:t>
            </w:r>
          </w:p>
          <w:p w:rsidR="001D2F81" w:rsidRPr="002D7E55" w:rsidRDefault="001D2F81" w:rsidP="001D2F81">
            <w:pPr>
              <w:suppressLineNumbers/>
              <w:rPr>
                <w:rFonts w:ascii="Times New Roman" w:eastAsia="Andale Sans UI" w:hAnsi="Times New Roman" w:cs="Times New Roman"/>
                <w:kern w:val="2"/>
                <w:sz w:val="21"/>
                <w:szCs w:val="21"/>
              </w:rPr>
            </w:pPr>
          </w:p>
          <w:p w:rsidR="00F9768C" w:rsidRPr="002D7E55" w:rsidRDefault="00F9768C" w:rsidP="001D2F81">
            <w:pPr>
              <w:suppressLineNumbers/>
              <w:rPr>
                <w:rFonts w:ascii="Times New Roman" w:eastAsia="Andale Sans UI" w:hAnsi="Times New Roman" w:cs="Times New Roman"/>
                <w:kern w:val="2"/>
                <w:sz w:val="21"/>
                <w:szCs w:val="21"/>
              </w:rPr>
            </w:pPr>
          </w:p>
          <w:p w:rsidR="001D2F81" w:rsidRPr="002D7E55" w:rsidRDefault="001D2F81"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5A440D" w:rsidRPr="002D7E55" w:rsidRDefault="005A440D" w:rsidP="001D2F81">
            <w:pPr>
              <w:suppressLineNumbers/>
              <w:rPr>
                <w:rFonts w:ascii="Times New Roman" w:eastAsia="Andale Sans UI" w:hAnsi="Times New Roman" w:cs="Times New Roman"/>
                <w:kern w:val="2"/>
                <w:sz w:val="21"/>
                <w:szCs w:val="21"/>
              </w:rPr>
            </w:pPr>
          </w:p>
          <w:p w:rsidR="001D2F81" w:rsidRPr="002D7E55" w:rsidRDefault="001D2F81" w:rsidP="001D2F81">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w:t>
            </w:r>
            <w:r w:rsidRPr="002D7E55">
              <w:rPr>
                <w:rFonts w:ascii="Times New Roman" w:eastAsia="Times New Roman" w:hAnsi="Times New Roman" w:cs="Times New Roman"/>
                <w:b/>
                <w:caps/>
                <w:sz w:val="21"/>
                <w:szCs w:val="21"/>
              </w:rPr>
              <w:t xml:space="preserve"> </w:t>
            </w:r>
            <w:r w:rsidRPr="002D7E55">
              <w:rPr>
                <w:rFonts w:ascii="Times New Roman" w:eastAsia="Andale Sans UI" w:hAnsi="Times New Roman" w:cs="Times New Roman"/>
                <w:kern w:val="2"/>
                <w:sz w:val="21"/>
                <w:szCs w:val="21"/>
              </w:rPr>
              <w:t xml:space="preserve"> /</w:t>
            </w:r>
            <w:r w:rsidRPr="002D7E55">
              <w:rPr>
                <w:rFonts w:ascii="Times New Roman" w:hAnsi="Times New Roman" w:cs="Times New Roman"/>
                <w:sz w:val="21"/>
                <w:szCs w:val="21"/>
              </w:rPr>
              <w:t xml:space="preserve"> _____________ </w:t>
            </w:r>
            <w:r w:rsidRPr="002D7E55">
              <w:rPr>
                <w:rFonts w:ascii="Times New Roman" w:eastAsia="Andale Sans UI" w:hAnsi="Times New Roman" w:cs="Times New Roman"/>
                <w:kern w:val="2"/>
                <w:sz w:val="21"/>
                <w:szCs w:val="21"/>
              </w:rPr>
              <w:t xml:space="preserve"> /</w:t>
            </w:r>
          </w:p>
          <w:p w:rsidR="001D2F81" w:rsidRPr="002D7E55" w:rsidRDefault="001D2F81" w:rsidP="00F9768C">
            <w:pPr>
              <w:suppressLineNumbers/>
              <w:rPr>
                <w:rFonts w:ascii="Times New Roman" w:eastAsia="Times New Roman" w:hAnsi="Times New Roman" w:cs="Times New Roman"/>
                <w:b/>
                <w:caps/>
                <w:sz w:val="21"/>
                <w:szCs w:val="21"/>
              </w:rPr>
            </w:pPr>
            <w:r w:rsidRPr="002D7E55">
              <w:rPr>
                <w:rFonts w:ascii="Times New Roman" w:eastAsia="Andale Sans UI" w:hAnsi="Times New Roman" w:cs="Times New Roman"/>
                <w:kern w:val="2"/>
                <w:sz w:val="21"/>
                <w:szCs w:val="21"/>
              </w:rPr>
              <w:t xml:space="preserve">                </w:t>
            </w:r>
          </w:p>
        </w:tc>
      </w:tr>
    </w:tbl>
    <w:p w:rsidR="00816240" w:rsidRPr="002D7E55" w:rsidRDefault="00816240">
      <w:pPr>
        <w:rPr>
          <w:rFonts w:ascii="Times New Roman" w:hAnsi="Times New Roman" w:cs="Times New Roman"/>
          <w:sz w:val="21"/>
          <w:szCs w:val="21"/>
        </w:rPr>
      </w:pPr>
      <w:r w:rsidRPr="002D7E55">
        <w:rPr>
          <w:rFonts w:ascii="Times New Roman" w:hAnsi="Times New Roman" w:cs="Times New Roman"/>
          <w:sz w:val="21"/>
          <w:szCs w:val="21"/>
        </w:rPr>
        <w:br w:type="page"/>
      </w:r>
    </w:p>
    <w:p w:rsidR="00133C00" w:rsidRPr="002D7E55" w:rsidRDefault="00133C00" w:rsidP="00482614">
      <w:pPr>
        <w:jc w:val="both"/>
        <w:rPr>
          <w:rFonts w:ascii="Times New Roman" w:hAnsi="Times New Roman" w:cs="Times New Roman"/>
          <w:sz w:val="21"/>
          <w:szCs w:val="21"/>
        </w:rPr>
      </w:pPr>
    </w:p>
    <w:p w:rsidR="00133C00" w:rsidRPr="002D7E55" w:rsidRDefault="00133C00" w:rsidP="00482614">
      <w:pPr>
        <w:jc w:val="both"/>
        <w:rPr>
          <w:rFonts w:ascii="Times New Roman" w:hAnsi="Times New Roman" w:cs="Times New Roman"/>
          <w:sz w:val="21"/>
          <w:szCs w:val="21"/>
        </w:rPr>
      </w:pPr>
    </w:p>
    <w:p w:rsidR="00D71EA5" w:rsidRPr="002D7E55" w:rsidRDefault="00394861" w:rsidP="00482614">
      <w:pPr>
        <w:pStyle w:val="Standard"/>
        <w:jc w:val="right"/>
        <w:rPr>
          <w:rFonts w:eastAsia="Times New Roman" w:cs="Times New Roman"/>
          <w:sz w:val="21"/>
          <w:szCs w:val="21"/>
        </w:rPr>
      </w:pPr>
      <w:r w:rsidRPr="002D7E55">
        <w:rPr>
          <w:rFonts w:cs="Times New Roman"/>
          <w:sz w:val="21"/>
          <w:szCs w:val="21"/>
        </w:rPr>
        <w:t xml:space="preserve">  </w:t>
      </w:r>
      <w:r w:rsidR="00D71EA5" w:rsidRPr="002D7E55">
        <w:rPr>
          <w:rFonts w:eastAsia="Times New Roman" w:cs="Times New Roman"/>
          <w:sz w:val="21"/>
          <w:szCs w:val="21"/>
        </w:rPr>
        <w:t>Приложение № 1</w:t>
      </w:r>
    </w:p>
    <w:p w:rsidR="00D71EA5" w:rsidRPr="002D7E55" w:rsidRDefault="004F55DD" w:rsidP="00482614">
      <w:pPr>
        <w:pStyle w:val="4"/>
        <w:spacing w:before="0"/>
        <w:ind w:firstLine="0"/>
        <w:jc w:val="right"/>
        <w:rPr>
          <w:rFonts w:ascii="Times New Roman" w:hAnsi="Times New Roman"/>
          <w:sz w:val="21"/>
          <w:szCs w:val="21"/>
        </w:rPr>
      </w:pPr>
      <w:r w:rsidRPr="002D7E55">
        <w:rPr>
          <w:rFonts w:ascii="Times New Roman" w:hAnsi="Times New Roman"/>
          <w:b w:val="0"/>
          <w:bCs w:val="0"/>
          <w:i w:val="0"/>
          <w:iCs w:val="0"/>
          <w:color w:val="auto"/>
          <w:kern w:val="3"/>
          <w:sz w:val="21"/>
          <w:szCs w:val="21"/>
        </w:rPr>
        <w:t xml:space="preserve">к Контракту № </w:t>
      </w:r>
      <w:r w:rsidR="005177BA" w:rsidRPr="005177BA">
        <w:rPr>
          <w:rFonts w:ascii="Times New Roman" w:hAnsi="Times New Roman"/>
          <w:b w:val="0"/>
          <w:bCs w:val="0"/>
          <w:i w:val="0"/>
          <w:iCs w:val="0"/>
          <w:color w:val="auto"/>
          <w:kern w:val="3"/>
          <w:sz w:val="21"/>
          <w:szCs w:val="21"/>
        </w:rPr>
        <w:t>216/26</w:t>
      </w:r>
      <w:proofErr w:type="gramStart"/>
      <w:r w:rsidR="005177BA" w:rsidRPr="005177BA">
        <w:rPr>
          <w:rFonts w:ascii="Times New Roman" w:hAnsi="Times New Roman"/>
          <w:b w:val="0"/>
          <w:bCs w:val="0"/>
          <w:i w:val="0"/>
          <w:iCs w:val="0"/>
          <w:color w:val="auto"/>
          <w:kern w:val="3"/>
          <w:sz w:val="21"/>
          <w:szCs w:val="21"/>
        </w:rPr>
        <w:t>___ /Е</w:t>
      </w:r>
      <w:proofErr w:type="gramEnd"/>
      <w:r w:rsidR="005177BA" w:rsidRPr="005177BA">
        <w:rPr>
          <w:rFonts w:ascii="Times New Roman" w:hAnsi="Times New Roman"/>
          <w:b w:val="0"/>
          <w:bCs w:val="0"/>
          <w:i w:val="0"/>
          <w:iCs w:val="0"/>
          <w:color w:val="auto"/>
          <w:kern w:val="3"/>
          <w:sz w:val="21"/>
          <w:szCs w:val="21"/>
        </w:rPr>
        <w:t xml:space="preserve"> </w:t>
      </w:r>
      <w:r w:rsidRPr="002D7E55">
        <w:rPr>
          <w:rFonts w:ascii="Times New Roman" w:hAnsi="Times New Roman"/>
          <w:b w:val="0"/>
          <w:bCs w:val="0"/>
          <w:i w:val="0"/>
          <w:iCs w:val="0"/>
          <w:color w:val="auto"/>
          <w:kern w:val="3"/>
          <w:sz w:val="21"/>
          <w:szCs w:val="21"/>
        </w:rPr>
        <w:t xml:space="preserve">от «_____» ___________2026г.  </w:t>
      </w:r>
    </w:p>
    <w:p w:rsidR="001A0101" w:rsidRPr="002D7E55" w:rsidRDefault="001A0101" w:rsidP="00482614">
      <w:pPr>
        <w:pStyle w:val="Standard"/>
        <w:jc w:val="center"/>
        <w:rPr>
          <w:rFonts w:cs="Times New Roman"/>
          <w:b/>
          <w:sz w:val="21"/>
          <w:szCs w:val="21"/>
        </w:rPr>
      </w:pPr>
    </w:p>
    <w:p w:rsidR="00F9768C" w:rsidRPr="002D7E55" w:rsidRDefault="00F9768C" w:rsidP="00563D11">
      <w:pPr>
        <w:keepNext/>
        <w:autoSpaceDE w:val="0"/>
        <w:autoSpaceDN w:val="0"/>
        <w:adjustRightInd w:val="0"/>
        <w:jc w:val="center"/>
        <w:rPr>
          <w:rFonts w:ascii="Times New Roman" w:eastAsia="Times New Roman" w:hAnsi="Times New Roman" w:cs="Times New Roman"/>
          <w:b/>
          <w:color w:val="auto"/>
          <w:sz w:val="21"/>
          <w:szCs w:val="21"/>
          <w:lang w:bidi="ar-SA"/>
        </w:rPr>
      </w:pPr>
    </w:p>
    <w:p w:rsidR="008F588C" w:rsidRPr="002D7E55" w:rsidRDefault="008F588C" w:rsidP="008F588C">
      <w:pPr>
        <w:pStyle w:val="afa"/>
        <w:jc w:val="center"/>
        <w:rPr>
          <w:rFonts w:ascii="Times New Roman" w:hAnsi="Times New Roman" w:cs="Times New Roman"/>
          <w:b/>
          <w:caps/>
          <w:sz w:val="21"/>
          <w:szCs w:val="21"/>
        </w:rPr>
      </w:pPr>
      <w:r w:rsidRPr="002D7E55">
        <w:rPr>
          <w:rFonts w:ascii="Times New Roman" w:hAnsi="Times New Roman" w:cs="Times New Roman"/>
          <w:b/>
          <w:bCs/>
          <w:caps/>
          <w:sz w:val="21"/>
          <w:szCs w:val="21"/>
        </w:rPr>
        <w:t>Техническое задание</w:t>
      </w:r>
      <w:r w:rsidRPr="002D7E55">
        <w:rPr>
          <w:rFonts w:ascii="Times New Roman" w:hAnsi="Times New Roman" w:cs="Times New Roman"/>
          <w:b/>
          <w:bCs/>
          <w:sz w:val="21"/>
          <w:szCs w:val="21"/>
        </w:rPr>
        <w:t xml:space="preserve"> </w:t>
      </w:r>
    </w:p>
    <w:p w:rsidR="008F588C" w:rsidRPr="002D7E55" w:rsidRDefault="008F588C" w:rsidP="008F588C">
      <w:pPr>
        <w:pStyle w:val="afa"/>
        <w:jc w:val="center"/>
        <w:rPr>
          <w:rFonts w:ascii="Times New Roman" w:hAnsi="Times New Roman" w:cs="Times New Roman"/>
          <w:b/>
          <w:caps/>
          <w:sz w:val="21"/>
          <w:szCs w:val="21"/>
        </w:rPr>
      </w:pPr>
      <w:r w:rsidRPr="002D7E55">
        <w:rPr>
          <w:rFonts w:ascii="Times New Roman" w:hAnsi="Times New Roman" w:cs="Times New Roman"/>
          <w:b/>
          <w:caps/>
          <w:sz w:val="21"/>
          <w:szCs w:val="21"/>
        </w:rPr>
        <w:t xml:space="preserve">   на оказание услуг по предповерочной  подготовке,  калибровке  и  поверке  средств  измерений   </w:t>
      </w:r>
    </w:p>
    <w:p w:rsidR="008F588C" w:rsidRPr="002D7E55" w:rsidRDefault="008F588C" w:rsidP="008F588C">
      <w:pPr>
        <w:jc w:val="center"/>
        <w:rPr>
          <w:rFonts w:ascii="Times New Roman" w:hAnsi="Times New Roman" w:cs="Times New Roman"/>
          <w:sz w:val="21"/>
          <w:szCs w:val="21"/>
        </w:rPr>
      </w:pPr>
    </w:p>
    <w:p w:rsidR="008F588C" w:rsidRPr="002D7E55" w:rsidRDefault="008F588C" w:rsidP="005A440D">
      <w:pPr>
        <w:rPr>
          <w:rFonts w:ascii="Times New Roman" w:hAnsi="Times New Roman" w:cs="Times New Roman"/>
          <w:sz w:val="21"/>
          <w:szCs w:val="21"/>
        </w:rPr>
      </w:pPr>
      <w:r w:rsidRPr="002D7E55">
        <w:rPr>
          <w:rFonts w:ascii="Times New Roman" w:hAnsi="Times New Roman" w:cs="Times New Roman"/>
          <w:b/>
          <w:bCs/>
          <w:i/>
          <w:iCs/>
          <w:sz w:val="21"/>
          <w:szCs w:val="21"/>
        </w:rPr>
        <w:t>1.   Основания для заключения контракта:</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1.1. Поверка средств измерений осуществляется на основании ст. 9  Федерального закона №102-ФЗ от 26.06.2008 г.</w:t>
      </w:r>
      <w:bookmarkStart w:id="1" w:name="_GoBack"/>
      <w:bookmarkEnd w:id="1"/>
      <w:r w:rsidRPr="002D7E55">
        <w:rPr>
          <w:rFonts w:ascii="Times New Roman" w:hAnsi="Times New Roman" w:cs="Times New Roman"/>
          <w:sz w:val="21"/>
          <w:szCs w:val="21"/>
        </w:rPr>
        <w:t xml:space="preserve"> «Об обеспечении единства измерений», в целях обеспечения точности проводимых измерений.</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1.2. </w:t>
      </w:r>
      <w:r w:rsidRPr="002D7E55">
        <w:rPr>
          <w:rFonts w:ascii="Times New Roman" w:hAnsi="Times New Roman" w:cs="Times New Roman"/>
          <w:color w:val="22272F"/>
          <w:sz w:val="21"/>
          <w:szCs w:val="21"/>
        </w:rPr>
        <w:t>Постановление Правительства РФ от 20 апреля 2010 г. N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(с изменениями и дополнениями)</w:t>
      </w:r>
      <w:r w:rsidRPr="002D7E55">
        <w:rPr>
          <w:rFonts w:ascii="Times New Roman" w:hAnsi="Times New Roman" w:cs="Times New Roman"/>
          <w:sz w:val="21"/>
          <w:szCs w:val="21"/>
        </w:rPr>
        <w:t>.</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1.3. Поверку могут проводить аккредитованные в установленном порядке в области обеспечения единства измерений юридические лица и индивидуальные предприниматели (ст. 13 ФЗ № 102-ФЗ). </w:t>
      </w:r>
    </w:p>
    <w:p w:rsidR="008F588C" w:rsidRPr="002D7E55" w:rsidRDefault="008F588C" w:rsidP="005A440D">
      <w:pPr>
        <w:rPr>
          <w:rFonts w:ascii="Times New Roman" w:hAnsi="Times New Roman" w:cs="Times New Roman"/>
          <w:sz w:val="21"/>
          <w:szCs w:val="21"/>
        </w:rPr>
      </w:pPr>
      <w:r w:rsidRPr="002D7E55">
        <w:rPr>
          <w:rFonts w:ascii="Times New Roman" w:hAnsi="Times New Roman" w:cs="Times New Roman"/>
          <w:b/>
          <w:i/>
          <w:caps/>
          <w:sz w:val="21"/>
          <w:szCs w:val="21"/>
        </w:rPr>
        <w:t>2.  П</w:t>
      </w:r>
      <w:r w:rsidRPr="002D7E55">
        <w:rPr>
          <w:rFonts w:ascii="Times New Roman" w:hAnsi="Times New Roman" w:cs="Times New Roman"/>
          <w:b/>
          <w:i/>
          <w:sz w:val="21"/>
          <w:szCs w:val="21"/>
        </w:rPr>
        <w:t>ериод оказания услуг</w:t>
      </w:r>
      <w:r w:rsidRPr="002D7E55">
        <w:rPr>
          <w:rFonts w:ascii="Times New Roman" w:hAnsi="Times New Roman" w:cs="Times New Roman"/>
          <w:sz w:val="21"/>
          <w:szCs w:val="21"/>
        </w:rPr>
        <w:t xml:space="preserve">: </w:t>
      </w:r>
    </w:p>
    <w:p w:rsidR="008F588C" w:rsidRPr="002D7E55" w:rsidRDefault="008F588C" w:rsidP="005A440D">
      <w:pPr>
        <w:rPr>
          <w:rFonts w:ascii="Times New Roman" w:hAnsi="Times New Roman" w:cs="Times New Roman"/>
          <w:sz w:val="21"/>
          <w:szCs w:val="21"/>
        </w:rPr>
      </w:pPr>
      <w:r w:rsidRPr="002D7E55">
        <w:rPr>
          <w:rFonts w:ascii="Times New Roman" w:hAnsi="Times New Roman" w:cs="Times New Roman"/>
          <w:sz w:val="21"/>
          <w:szCs w:val="21"/>
        </w:rPr>
        <w:t xml:space="preserve">Начало: </w:t>
      </w:r>
      <w:proofErr w:type="gramStart"/>
      <w:r w:rsidRPr="002D7E55">
        <w:rPr>
          <w:rFonts w:ascii="Times New Roman" w:hAnsi="Times New Roman" w:cs="Times New Roman"/>
          <w:sz w:val="21"/>
          <w:szCs w:val="21"/>
        </w:rPr>
        <w:t>с даты заключения</w:t>
      </w:r>
      <w:proofErr w:type="gramEnd"/>
      <w:r w:rsidRPr="002D7E55">
        <w:rPr>
          <w:rFonts w:ascii="Times New Roman" w:hAnsi="Times New Roman" w:cs="Times New Roman"/>
          <w:sz w:val="21"/>
          <w:szCs w:val="21"/>
        </w:rPr>
        <w:t xml:space="preserve"> контракта. </w:t>
      </w:r>
    </w:p>
    <w:p w:rsidR="008F588C" w:rsidRPr="002D7E55" w:rsidRDefault="008F588C" w:rsidP="005A440D">
      <w:pPr>
        <w:rPr>
          <w:rFonts w:ascii="Times New Roman" w:hAnsi="Times New Roman" w:cs="Times New Roman"/>
          <w:b/>
          <w:i/>
          <w:sz w:val="21"/>
          <w:szCs w:val="21"/>
        </w:rPr>
      </w:pPr>
      <w:r w:rsidRPr="002D7E55">
        <w:rPr>
          <w:rFonts w:ascii="Times New Roman" w:hAnsi="Times New Roman" w:cs="Times New Roman"/>
          <w:sz w:val="21"/>
          <w:szCs w:val="21"/>
        </w:rPr>
        <w:t xml:space="preserve">Окончание: не более 60 календарных дней.  </w:t>
      </w:r>
    </w:p>
    <w:p w:rsidR="008F588C" w:rsidRPr="002D7E55" w:rsidRDefault="008F588C" w:rsidP="005A440D">
      <w:pPr>
        <w:rPr>
          <w:rFonts w:ascii="Times New Roman" w:hAnsi="Times New Roman" w:cs="Times New Roman"/>
          <w:sz w:val="21"/>
          <w:szCs w:val="21"/>
        </w:rPr>
      </w:pPr>
      <w:r w:rsidRPr="002D7E55">
        <w:rPr>
          <w:rFonts w:ascii="Times New Roman" w:hAnsi="Times New Roman" w:cs="Times New Roman"/>
          <w:b/>
          <w:i/>
          <w:sz w:val="21"/>
          <w:szCs w:val="21"/>
        </w:rPr>
        <w:t>3.   Порядок оказания услуг:</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     3.1.  Исполнитель обязуется:</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     3.1.2.  Выполнить услуги с надлежащим качеством и в полном объеме</w:t>
      </w:r>
      <w:r w:rsidRPr="002D7E55">
        <w:rPr>
          <w:rFonts w:ascii="Times New Roman" w:hAnsi="Times New Roman" w:cs="Times New Roman"/>
          <w:b/>
          <w:bCs/>
          <w:sz w:val="21"/>
          <w:szCs w:val="21"/>
        </w:rPr>
        <w:t>.</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     3.1.3.  Провести  поверку/калибровку средств измерений  (далее - СИ)  в установленные сроки. Дата выезда Исполнителя согласовывается с Заказчиком за 5 дней до проведения предполагаемой поверки. </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3.1.4.  Осуществлять поверку в соответствии с требованиями нормативной документации (далее НД) на методы и средства поверки.</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3.1.5.  Осуществлять калибровку средств измерений в соответствии с требованиями нормативной документации к выполнению калибровочных работ (</w:t>
      </w:r>
      <w:proofErr w:type="gramStart"/>
      <w:r w:rsidRPr="002D7E55">
        <w:rPr>
          <w:rFonts w:ascii="Times New Roman" w:hAnsi="Times New Roman" w:cs="Times New Roman"/>
          <w:sz w:val="21"/>
          <w:szCs w:val="21"/>
        </w:rPr>
        <w:t>ПР</w:t>
      </w:r>
      <w:proofErr w:type="gramEnd"/>
      <w:r w:rsidRPr="002D7E55">
        <w:rPr>
          <w:rFonts w:ascii="Times New Roman" w:hAnsi="Times New Roman" w:cs="Times New Roman"/>
          <w:sz w:val="21"/>
          <w:szCs w:val="21"/>
        </w:rPr>
        <w:t xml:space="preserve"> 50.2.016-94 «ГСИ. </w:t>
      </w:r>
      <w:proofErr w:type="gramStart"/>
      <w:r w:rsidRPr="002D7E55">
        <w:rPr>
          <w:rFonts w:ascii="Times New Roman" w:hAnsi="Times New Roman" w:cs="Times New Roman"/>
          <w:sz w:val="21"/>
          <w:szCs w:val="21"/>
        </w:rPr>
        <w:t>Требования к выполнению калибровочных работ»).</w:t>
      </w:r>
      <w:proofErr w:type="gramEnd"/>
    </w:p>
    <w:p w:rsidR="008F588C" w:rsidRPr="002D7E55" w:rsidRDefault="008F588C" w:rsidP="005A440D">
      <w:pPr>
        <w:rPr>
          <w:rFonts w:ascii="Times New Roman" w:hAnsi="Times New Roman" w:cs="Times New Roman"/>
          <w:sz w:val="21"/>
          <w:szCs w:val="21"/>
        </w:rPr>
      </w:pPr>
    </w:p>
    <w:p w:rsidR="008F588C" w:rsidRPr="002D7E55" w:rsidRDefault="008F588C" w:rsidP="005A440D">
      <w:pPr>
        <w:rPr>
          <w:rFonts w:ascii="Times New Roman" w:hAnsi="Times New Roman" w:cs="Times New Roman"/>
          <w:sz w:val="21"/>
          <w:szCs w:val="21"/>
        </w:rPr>
      </w:pPr>
      <w:r w:rsidRPr="002D7E55">
        <w:rPr>
          <w:rFonts w:ascii="Times New Roman" w:hAnsi="Times New Roman" w:cs="Times New Roman"/>
          <w:b/>
          <w:bCs/>
          <w:i/>
          <w:iCs/>
          <w:sz w:val="21"/>
          <w:szCs w:val="21"/>
        </w:rPr>
        <w:t>4.  Требования к исполнителю работ:</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4.1.  Наличие аттестата аккредитации на право поверки средств измерений у юридических лиц и индивидуальных предпринимателей в соответствии с перечнем СИ, выданной федеральной службой по аккредитации.</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4.2. Наличие договоров с организациями, аккредитованными в области обеспечения единства измерений с областью аккредитации согласно заявленным средствам измерений, приведенных в перечне поверки СИ.</w:t>
      </w:r>
    </w:p>
    <w:p w:rsidR="008F588C" w:rsidRPr="002D7E55" w:rsidRDefault="008F588C" w:rsidP="005A440D">
      <w:pPr>
        <w:rPr>
          <w:rFonts w:ascii="Times New Roman" w:hAnsi="Times New Roman" w:cs="Times New Roman"/>
          <w:b/>
          <w:sz w:val="21"/>
          <w:szCs w:val="21"/>
        </w:rPr>
      </w:pP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b/>
          <w:bCs/>
          <w:i/>
          <w:iCs/>
          <w:sz w:val="21"/>
          <w:szCs w:val="21"/>
        </w:rPr>
        <w:t>5.  Требования к качеству выполняемых работ:</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5.1.  Исполнитель гарантирует качество выполняемых услуг. После проведения поверки / калибровки, точность измерений поверяемых средств должна соответствовать паспортным характеристикам.</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5.2. Провести </w:t>
      </w:r>
      <w:proofErr w:type="spellStart"/>
      <w:r w:rsidRPr="002D7E55">
        <w:rPr>
          <w:rFonts w:ascii="Times New Roman" w:hAnsi="Times New Roman" w:cs="Times New Roman"/>
          <w:sz w:val="21"/>
          <w:szCs w:val="21"/>
        </w:rPr>
        <w:t>предповерочную</w:t>
      </w:r>
      <w:proofErr w:type="spellEnd"/>
      <w:r w:rsidRPr="002D7E55">
        <w:rPr>
          <w:rFonts w:ascii="Times New Roman" w:hAnsi="Times New Roman" w:cs="Times New Roman"/>
          <w:sz w:val="21"/>
          <w:szCs w:val="21"/>
        </w:rPr>
        <w:t xml:space="preserve"> подготовку, калибровку и поверку СИ в сроки, согласованные в приведенном графике оказания услуг на территории Заказчика или при необходимости на территории Исполнителя.</w:t>
      </w:r>
    </w:p>
    <w:p w:rsidR="008F588C" w:rsidRPr="002D7E55" w:rsidRDefault="008F588C" w:rsidP="005A440D">
      <w:pPr>
        <w:jc w:val="both"/>
        <w:rPr>
          <w:rFonts w:ascii="Times New Roman" w:hAnsi="Times New Roman" w:cs="Times New Roman"/>
          <w:sz w:val="21"/>
          <w:szCs w:val="21"/>
        </w:rPr>
      </w:pP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5.2.1. </w:t>
      </w:r>
      <w:proofErr w:type="spellStart"/>
      <w:r w:rsidRPr="002D7E55">
        <w:rPr>
          <w:rFonts w:ascii="Times New Roman" w:hAnsi="Times New Roman" w:cs="Times New Roman"/>
          <w:sz w:val="21"/>
          <w:szCs w:val="21"/>
        </w:rPr>
        <w:t>Предповерочная</w:t>
      </w:r>
      <w:proofErr w:type="spellEnd"/>
      <w:r w:rsidRPr="002D7E55">
        <w:rPr>
          <w:rFonts w:ascii="Times New Roman" w:hAnsi="Times New Roman" w:cs="Times New Roman"/>
          <w:sz w:val="21"/>
          <w:szCs w:val="21"/>
        </w:rPr>
        <w:t xml:space="preserve"> подготовка медицинских манометров и лабораторных весов включает в себя: регулировку, калибровку, замену мелких запасных частей и расходных материалов, приведение СИ к метрологическим требованиям. </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Результат проведения </w:t>
      </w:r>
      <w:proofErr w:type="spellStart"/>
      <w:r w:rsidRPr="002D7E55">
        <w:rPr>
          <w:rFonts w:ascii="Times New Roman" w:hAnsi="Times New Roman" w:cs="Times New Roman"/>
          <w:sz w:val="21"/>
          <w:szCs w:val="21"/>
        </w:rPr>
        <w:t>предповерочной</w:t>
      </w:r>
      <w:proofErr w:type="spellEnd"/>
      <w:r w:rsidRPr="002D7E55">
        <w:rPr>
          <w:rFonts w:ascii="Times New Roman" w:hAnsi="Times New Roman" w:cs="Times New Roman"/>
          <w:sz w:val="21"/>
          <w:szCs w:val="21"/>
        </w:rPr>
        <w:t xml:space="preserve"> подготовки  должен обеспечить: устранение неисправностей, приведение СИ в исправное состояние, обеспечивающее работоспособность технологического процесса. Все запасные </w:t>
      </w:r>
      <w:proofErr w:type="gramStart"/>
      <w:r w:rsidRPr="002D7E55">
        <w:rPr>
          <w:rFonts w:ascii="Times New Roman" w:hAnsi="Times New Roman" w:cs="Times New Roman"/>
          <w:sz w:val="21"/>
          <w:szCs w:val="21"/>
        </w:rPr>
        <w:t>части</w:t>
      </w:r>
      <w:proofErr w:type="gramEnd"/>
      <w:r w:rsidRPr="002D7E55">
        <w:rPr>
          <w:rFonts w:ascii="Times New Roman" w:hAnsi="Times New Roman" w:cs="Times New Roman"/>
          <w:sz w:val="21"/>
          <w:szCs w:val="21"/>
        </w:rPr>
        <w:t xml:space="preserve"> и расходные материалы поставляются за счет Исполнителя. </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5.3.  Поверка производится в соответствии с порядком проведения поверки средств измерений (Приказ </w:t>
      </w:r>
      <w:proofErr w:type="spellStart"/>
      <w:r w:rsidRPr="002D7E55">
        <w:rPr>
          <w:rFonts w:ascii="Times New Roman" w:hAnsi="Times New Roman" w:cs="Times New Roman"/>
          <w:sz w:val="21"/>
          <w:szCs w:val="21"/>
        </w:rPr>
        <w:t>Минпромторга</w:t>
      </w:r>
      <w:proofErr w:type="spellEnd"/>
      <w:r w:rsidRPr="002D7E55">
        <w:rPr>
          <w:rFonts w:ascii="Times New Roman" w:hAnsi="Times New Roman" w:cs="Times New Roman"/>
          <w:sz w:val="21"/>
          <w:szCs w:val="21"/>
        </w:rPr>
        <w:t xml:space="preserve"> от 31.07.2020 г. № 2510, «Об утверждении Порядка проведения поверки средств измерений, требования к знаку поверки и содержанию свидетельства о поверки»).  Калибровка средств измерений производится в соответствии с требованиями к выполнению калибровочных работ (</w:t>
      </w:r>
      <w:proofErr w:type="gramStart"/>
      <w:r w:rsidRPr="002D7E55">
        <w:rPr>
          <w:rFonts w:ascii="Times New Roman" w:hAnsi="Times New Roman" w:cs="Times New Roman"/>
          <w:sz w:val="21"/>
          <w:szCs w:val="21"/>
        </w:rPr>
        <w:t>ПР</w:t>
      </w:r>
      <w:proofErr w:type="gramEnd"/>
      <w:r w:rsidRPr="002D7E55">
        <w:rPr>
          <w:rFonts w:ascii="Times New Roman" w:hAnsi="Times New Roman" w:cs="Times New Roman"/>
          <w:sz w:val="21"/>
          <w:szCs w:val="21"/>
        </w:rPr>
        <w:t xml:space="preserve"> 50.2.016-94).</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5.3.1.  Результатом поверки / калибровки является подтверждение пригодности СИ к применению или признание его непригодным к  применению.</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5.3.2.  Если СИ по результатам поверки признано пригодным к применению, то на него или техническую </w:t>
      </w:r>
      <w:r w:rsidRPr="002D7E55">
        <w:rPr>
          <w:rFonts w:ascii="Times New Roman" w:hAnsi="Times New Roman" w:cs="Times New Roman"/>
          <w:sz w:val="21"/>
          <w:szCs w:val="21"/>
        </w:rPr>
        <w:lastRenderedPageBreak/>
        <w:t xml:space="preserve">документацию наносится оттиск </w:t>
      </w:r>
      <w:proofErr w:type="spellStart"/>
      <w:r w:rsidRPr="002D7E55">
        <w:rPr>
          <w:rFonts w:ascii="Times New Roman" w:hAnsi="Times New Roman" w:cs="Times New Roman"/>
          <w:sz w:val="21"/>
          <w:szCs w:val="21"/>
        </w:rPr>
        <w:t>поверительного</w:t>
      </w:r>
      <w:proofErr w:type="spellEnd"/>
      <w:r w:rsidRPr="002D7E55">
        <w:rPr>
          <w:rFonts w:ascii="Times New Roman" w:hAnsi="Times New Roman" w:cs="Times New Roman"/>
          <w:sz w:val="21"/>
          <w:szCs w:val="21"/>
        </w:rPr>
        <w:t xml:space="preserve"> клейма и выдается «Свидетельство о поверке» установленной формы, а также сведения о результатах поверки  передаются в Федеральный информационный фонд по обеспечению единства измерений в срок, не превышающий 20 рабочих дней.</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5.4. Осуществлять калибровку средств измерений, не подлежащих метрологическому контролю и надзору.     </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5.4.1.  Результаты калибровки средств измерений удостоверяются калибровочным знаком, наносимым на средство измерения или сертификатом о калибровке, а также записью в эксплуатационных документах.</w:t>
      </w:r>
    </w:p>
    <w:p w:rsidR="008F588C" w:rsidRPr="002D7E55" w:rsidRDefault="008F588C" w:rsidP="005A440D">
      <w:pPr>
        <w:jc w:val="both"/>
        <w:rPr>
          <w:rFonts w:ascii="Times New Roman" w:hAnsi="Times New Roman" w:cs="Times New Roman"/>
          <w:sz w:val="21"/>
          <w:szCs w:val="21"/>
        </w:rPr>
      </w:pPr>
      <w:r w:rsidRPr="002D7E55">
        <w:rPr>
          <w:rFonts w:ascii="Times New Roman" w:hAnsi="Times New Roman" w:cs="Times New Roman"/>
          <w:sz w:val="21"/>
          <w:szCs w:val="21"/>
        </w:rPr>
        <w:t xml:space="preserve">5.5.   Если СИ по результатам поверки признано непригодным к применению, оттиск </w:t>
      </w:r>
      <w:proofErr w:type="spellStart"/>
      <w:r w:rsidRPr="002D7E55">
        <w:rPr>
          <w:rFonts w:ascii="Times New Roman" w:hAnsi="Times New Roman" w:cs="Times New Roman"/>
          <w:sz w:val="21"/>
          <w:szCs w:val="21"/>
        </w:rPr>
        <w:t>поверительного</w:t>
      </w:r>
      <w:proofErr w:type="spellEnd"/>
      <w:r w:rsidRPr="002D7E55">
        <w:rPr>
          <w:rFonts w:ascii="Times New Roman" w:hAnsi="Times New Roman" w:cs="Times New Roman"/>
          <w:sz w:val="21"/>
          <w:szCs w:val="21"/>
        </w:rPr>
        <w:t xml:space="preserve"> клейма или «Свидетельство о поверке» аннулируется и выписывается «Извещение о непригодности» установленной формы.</w:t>
      </w:r>
    </w:p>
    <w:p w:rsidR="008F588C" w:rsidRPr="002D7E55" w:rsidRDefault="008F588C" w:rsidP="005A440D">
      <w:pPr>
        <w:jc w:val="both"/>
        <w:rPr>
          <w:rFonts w:ascii="Times New Roman" w:hAnsi="Times New Roman" w:cs="Times New Roman"/>
          <w:b/>
          <w:bCs/>
          <w:i/>
          <w:iCs/>
          <w:sz w:val="21"/>
          <w:szCs w:val="21"/>
        </w:rPr>
      </w:pPr>
      <w:r w:rsidRPr="002D7E55">
        <w:rPr>
          <w:rFonts w:ascii="Times New Roman" w:hAnsi="Times New Roman" w:cs="Times New Roman"/>
          <w:sz w:val="21"/>
          <w:szCs w:val="21"/>
        </w:rPr>
        <w:t>5.6. В целях исполнения своих обязательств перед Заказчиком, Исполнитель вправе привлекать  сторонние организации, при этом Исполнитель несет ответственность за оказанные услуги соисполнителей.</w:t>
      </w:r>
    </w:p>
    <w:p w:rsidR="008F588C" w:rsidRPr="002D7E55" w:rsidRDefault="008F588C" w:rsidP="005A440D">
      <w:pPr>
        <w:pStyle w:val="afa"/>
        <w:spacing w:after="0"/>
        <w:jc w:val="both"/>
        <w:rPr>
          <w:rFonts w:ascii="Times New Roman" w:hAnsi="Times New Roman" w:cs="Times New Roman"/>
          <w:b/>
          <w:bCs/>
          <w:i/>
          <w:iCs/>
          <w:sz w:val="21"/>
          <w:szCs w:val="21"/>
        </w:rPr>
      </w:pPr>
      <w:r w:rsidRPr="002D7E55">
        <w:rPr>
          <w:rFonts w:ascii="Times New Roman" w:hAnsi="Times New Roman" w:cs="Times New Roman"/>
          <w:b/>
          <w:bCs/>
          <w:i/>
          <w:iCs/>
          <w:sz w:val="21"/>
          <w:szCs w:val="21"/>
        </w:rPr>
        <w:t xml:space="preserve">6. Место и сроки оказания услуг:  </w:t>
      </w:r>
      <w:r w:rsidRPr="002D7E55">
        <w:rPr>
          <w:rFonts w:ascii="Times New Roman" w:hAnsi="Times New Roman" w:cs="Times New Roman"/>
          <w:sz w:val="21"/>
          <w:szCs w:val="21"/>
        </w:rPr>
        <w:t xml:space="preserve">на территории Заказчика: г. Санкт-Петербург, </w:t>
      </w:r>
      <w:proofErr w:type="spellStart"/>
      <w:r w:rsidRPr="002D7E55">
        <w:rPr>
          <w:rFonts w:ascii="Times New Roman" w:hAnsi="Times New Roman" w:cs="Times New Roman"/>
          <w:sz w:val="21"/>
          <w:szCs w:val="21"/>
        </w:rPr>
        <w:t>ул</w:t>
      </w:r>
      <w:proofErr w:type="gramStart"/>
      <w:r w:rsidRPr="002D7E55">
        <w:rPr>
          <w:rFonts w:ascii="Times New Roman" w:hAnsi="Times New Roman" w:cs="Times New Roman"/>
          <w:sz w:val="21"/>
          <w:szCs w:val="21"/>
        </w:rPr>
        <w:t>.О</w:t>
      </w:r>
      <w:proofErr w:type="gramEnd"/>
      <w:r w:rsidRPr="002D7E55">
        <w:rPr>
          <w:rFonts w:ascii="Times New Roman" w:hAnsi="Times New Roman" w:cs="Times New Roman"/>
          <w:sz w:val="21"/>
          <w:szCs w:val="21"/>
        </w:rPr>
        <w:t>птиков</w:t>
      </w:r>
      <w:proofErr w:type="spellEnd"/>
      <w:r w:rsidRPr="002D7E55">
        <w:rPr>
          <w:rFonts w:ascii="Times New Roman" w:hAnsi="Times New Roman" w:cs="Times New Roman"/>
          <w:sz w:val="21"/>
          <w:szCs w:val="21"/>
        </w:rPr>
        <w:t xml:space="preserve">, д.54, </w:t>
      </w:r>
      <w:proofErr w:type="spellStart"/>
      <w:r w:rsidRPr="002D7E55">
        <w:rPr>
          <w:rFonts w:ascii="Times New Roman" w:hAnsi="Times New Roman" w:cs="Times New Roman"/>
          <w:sz w:val="21"/>
          <w:szCs w:val="21"/>
        </w:rPr>
        <w:t>ул.Академика</w:t>
      </w:r>
      <w:proofErr w:type="spellEnd"/>
      <w:r w:rsidRPr="002D7E55">
        <w:rPr>
          <w:rFonts w:ascii="Times New Roman" w:hAnsi="Times New Roman" w:cs="Times New Roman"/>
          <w:sz w:val="21"/>
          <w:szCs w:val="21"/>
        </w:rPr>
        <w:t xml:space="preserve"> Лебедева, д. 4/2 или при необходимости на территории Исполнителя.</w:t>
      </w:r>
    </w:p>
    <w:p w:rsidR="008F588C" w:rsidRPr="002D7E55" w:rsidRDefault="005A440D" w:rsidP="005A440D">
      <w:pPr>
        <w:pStyle w:val="afa"/>
        <w:spacing w:after="0"/>
        <w:jc w:val="both"/>
        <w:rPr>
          <w:rFonts w:ascii="Times New Roman" w:hAnsi="Times New Roman" w:cs="Times New Roman"/>
          <w:sz w:val="21"/>
          <w:szCs w:val="21"/>
        </w:rPr>
      </w:pPr>
      <w:r w:rsidRPr="002D7E55">
        <w:rPr>
          <w:rFonts w:ascii="Times New Roman" w:hAnsi="Times New Roman" w:cs="Times New Roman"/>
          <w:b/>
          <w:bCs/>
          <w:i/>
          <w:iCs/>
          <w:sz w:val="21"/>
          <w:szCs w:val="21"/>
        </w:rPr>
        <w:t>7</w:t>
      </w:r>
      <w:r w:rsidR="008F588C" w:rsidRPr="002D7E55">
        <w:rPr>
          <w:rFonts w:ascii="Times New Roman" w:hAnsi="Times New Roman" w:cs="Times New Roman"/>
          <w:b/>
          <w:bCs/>
          <w:i/>
          <w:iCs/>
          <w:sz w:val="21"/>
          <w:szCs w:val="21"/>
        </w:rPr>
        <w:t>. Гарантийные обязательства:</w:t>
      </w:r>
      <w:r w:rsidR="008F588C" w:rsidRPr="002D7E55">
        <w:rPr>
          <w:rFonts w:ascii="Times New Roman" w:hAnsi="Times New Roman" w:cs="Times New Roman"/>
          <w:sz w:val="21"/>
          <w:szCs w:val="21"/>
        </w:rPr>
        <w:t xml:space="preserve"> гарантия на поверку/калибровку СИ не распространяется.</w:t>
      </w:r>
    </w:p>
    <w:p w:rsidR="008F588C" w:rsidRPr="002D7E55" w:rsidRDefault="005A440D" w:rsidP="008F588C">
      <w:pPr>
        <w:pStyle w:val="afa"/>
        <w:spacing w:before="82"/>
        <w:rPr>
          <w:rFonts w:ascii="Times New Roman" w:hAnsi="Times New Roman" w:cs="Times New Roman"/>
          <w:b/>
          <w:bCs/>
          <w:i/>
          <w:iCs/>
          <w:sz w:val="21"/>
          <w:szCs w:val="21"/>
        </w:rPr>
      </w:pPr>
      <w:r w:rsidRPr="002D7E55">
        <w:rPr>
          <w:rFonts w:ascii="Times New Roman" w:hAnsi="Times New Roman" w:cs="Times New Roman"/>
          <w:b/>
          <w:bCs/>
          <w:i/>
          <w:iCs/>
          <w:sz w:val="21"/>
          <w:szCs w:val="21"/>
        </w:rPr>
        <w:t>8</w:t>
      </w:r>
      <w:r w:rsidR="008F588C" w:rsidRPr="002D7E55">
        <w:rPr>
          <w:rFonts w:ascii="Times New Roman" w:hAnsi="Times New Roman" w:cs="Times New Roman"/>
          <w:b/>
          <w:bCs/>
          <w:i/>
          <w:iCs/>
          <w:sz w:val="21"/>
          <w:szCs w:val="21"/>
        </w:rPr>
        <w:t>. Перечень поверки СИ:</w:t>
      </w:r>
    </w:p>
    <w:tbl>
      <w:tblPr>
        <w:tblW w:w="10060" w:type="dxa"/>
        <w:tblLayout w:type="fixed"/>
        <w:tblLook w:val="04A0" w:firstRow="1" w:lastRow="0" w:firstColumn="1" w:lastColumn="0" w:noHBand="0" w:noVBand="1"/>
      </w:tblPr>
      <w:tblGrid>
        <w:gridCol w:w="562"/>
        <w:gridCol w:w="1701"/>
        <w:gridCol w:w="1668"/>
        <w:gridCol w:w="742"/>
        <w:gridCol w:w="1418"/>
        <w:gridCol w:w="1559"/>
        <w:gridCol w:w="949"/>
        <w:gridCol w:w="1461"/>
      </w:tblGrid>
      <w:tr w:rsidR="008F588C" w:rsidRPr="002D7E55" w:rsidTr="008F588C">
        <w:trPr>
          <w:trHeight w:val="300"/>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hd w:val="clear" w:color="auto" w:fill="FFFFFF"/>
              <w:spacing w:line="276" w:lineRule="auto"/>
              <w:ind w:left="-9" w:firstLine="9"/>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 xml:space="preserve">№ </w:t>
            </w:r>
            <w:proofErr w:type="gramStart"/>
            <w:r w:rsidRPr="002D7E55">
              <w:rPr>
                <w:rFonts w:ascii="Times New Roman" w:hAnsi="Times New Roman" w:cs="Times New Roman"/>
                <w:b/>
                <w:sz w:val="21"/>
                <w:szCs w:val="21"/>
                <w:lang w:eastAsia="en-US"/>
              </w:rPr>
              <w:t>п</w:t>
            </w:r>
            <w:proofErr w:type="gramEnd"/>
            <w:r w:rsidRPr="002D7E55">
              <w:rPr>
                <w:rFonts w:ascii="Times New Roman" w:hAnsi="Times New Roman" w:cs="Times New Roman"/>
                <w:b/>
                <w:sz w:val="21"/>
                <w:szCs w:val="21"/>
                <w:lang w:eastAsia="en-US"/>
              </w:rPr>
              <w:t>/п</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jc w:val="both"/>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Наименование СИ</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hd w:val="clear" w:color="auto" w:fill="FFFFFF"/>
              <w:spacing w:line="276" w:lineRule="auto"/>
              <w:ind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Марка, модель</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hd w:val="clear" w:color="auto" w:fill="FFFFFF"/>
              <w:spacing w:line="276" w:lineRule="auto"/>
              <w:ind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Кол-во (шт.)</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hd w:val="clear" w:color="auto" w:fill="FFFFFF"/>
              <w:spacing w:line="276" w:lineRule="auto"/>
              <w:ind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Серийный номер</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shd w:val="clear" w:color="auto" w:fill="FFFFFF"/>
              <w:spacing w:line="276" w:lineRule="auto"/>
              <w:ind w:left="-108"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Инвентарный номер</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hd w:val="clear" w:color="auto" w:fill="FFFFFF"/>
              <w:spacing w:line="276" w:lineRule="auto"/>
              <w:ind w:left="-108"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Год ввода в эксплуатацию</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shd w:val="clear" w:color="auto" w:fill="FFFFFF"/>
              <w:spacing w:line="276" w:lineRule="auto"/>
              <w:ind w:right="-40"/>
              <w:jc w:val="center"/>
              <w:rPr>
                <w:rFonts w:ascii="Times New Roman" w:hAnsi="Times New Roman" w:cs="Times New Roman"/>
                <w:sz w:val="21"/>
                <w:szCs w:val="21"/>
                <w:lang w:eastAsia="en-US"/>
              </w:rPr>
            </w:pPr>
            <w:r w:rsidRPr="002D7E55">
              <w:rPr>
                <w:rFonts w:ascii="Times New Roman" w:hAnsi="Times New Roman" w:cs="Times New Roman"/>
                <w:b/>
                <w:sz w:val="21"/>
                <w:szCs w:val="21"/>
                <w:lang w:eastAsia="en-US"/>
              </w:rPr>
              <w:t>Место эксплуатации</w:t>
            </w:r>
          </w:p>
        </w:tc>
      </w:tr>
      <w:tr w:rsidR="008F588C" w:rsidRPr="002D7E55" w:rsidTr="008F588C">
        <w:trPr>
          <w:trHeight w:val="548"/>
        </w:trPr>
        <w:tc>
          <w:tcPr>
            <w:tcW w:w="56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firstLine="9"/>
              <w:rPr>
                <w:rFonts w:ascii="Times New Roman" w:hAnsi="Times New Roman" w:cs="Times New Roman"/>
                <w:sz w:val="21"/>
                <w:szCs w:val="21"/>
              </w:rPr>
            </w:pPr>
            <w:r w:rsidRPr="002D7E55">
              <w:rPr>
                <w:rFonts w:ascii="Times New Roman" w:hAnsi="Times New Roman" w:cs="Times New Roman"/>
                <w:sz w:val="21"/>
                <w:szCs w:val="21"/>
              </w:rPr>
              <w:t>1</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tabs>
                <w:tab w:val="left" w:pos="1452"/>
              </w:tabs>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для определения гемоглобина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Plasma</w:t>
            </w:r>
            <w:proofErr w:type="spellEnd"/>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Low</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Hb</w:t>
            </w:r>
            <w:proofErr w:type="spellEnd"/>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1312303051</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0003025923</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2015</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376"/>
        </w:trPr>
        <w:tc>
          <w:tcPr>
            <w:tcW w:w="56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firstLine="9"/>
              <w:rPr>
                <w:rFonts w:ascii="Times New Roman" w:hAnsi="Times New Roman" w:cs="Times New Roman"/>
                <w:sz w:val="21"/>
                <w:szCs w:val="21"/>
              </w:rPr>
            </w:pPr>
            <w:r w:rsidRPr="002D7E55">
              <w:rPr>
                <w:rFonts w:ascii="Times New Roman" w:hAnsi="Times New Roman" w:cs="Times New Roman"/>
                <w:sz w:val="21"/>
                <w:szCs w:val="21"/>
              </w:rPr>
              <w:t>2</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для определения гемоглобина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HemoCue</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Hb</w:t>
            </w:r>
            <w:proofErr w:type="spellEnd"/>
            <w:r w:rsidRPr="002D7E55">
              <w:rPr>
                <w:rFonts w:ascii="Times New Roman" w:hAnsi="Times New Roman" w:cs="Times New Roman"/>
                <w:sz w:val="21"/>
                <w:szCs w:val="21"/>
              </w:rPr>
              <w:t xml:space="preserve"> 201+</w:t>
            </w:r>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1407013034</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0003023899</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2014</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599"/>
        </w:trPr>
        <w:tc>
          <w:tcPr>
            <w:tcW w:w="56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firstLine="9"/>
              <w:rPr>
                <w:rFonts w:ascii="Times New Roman" w:hAnsi="Times New Roman" w:cs="Times New Roman"/>
                <w:sz w:val="21"/>
                <w:szCs w:val="21"/>
              </w:rPr>
            </w:pPr>
            <w:r w:rsidRPr="002D7E55">
              <w:rPr>
                <w:rFonts w:ascii="Times New Roman" w:hAnsi="Times New Roman" w:cs="Times New Roman"/>
                <w:sz w:val="21"/>
                <w:szCs w:val="21"/>
              </w:rPr>
              <w:t>3</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для измерения уровня гемоглобина в плазме крови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Plazma</w:t>
            </w:r>
            <w:proofErr w:type="spellEnd"/>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Low</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Hb</w:t>
            </w:r>
            <w:proofErr w:type="spellEnd"/>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1219302038</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0003021558</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2013</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599"/>
        </w:trPr>
        <w:tc>
          <w:tcPr>
            <w:tcW w:w="56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firstLine="9"/>
              <w:rPr>
                <w:rFonts w:ascii="Times New Roman" w:hAnsi="Times New Roman" w:cs="Times New Roman"/>
                <w:sz w:val="21"/>
                <w:szCs w:val="21"/>
              </w:rPr>
            </w:pPr>
            <w:r w:rsidRPr="002D7E55">
              <w:rPr>
                <w:rFonts w:ascii="Times New Roman" w:hAnsi="Times New Roman" w:cs="Times New Roman"/>
                <w:sz w:val="21"/>
                <w:szCs w:val="21"/>
              </w:rPr>
              <w:t>4</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tabs>
                <w:tab w:val="left" w:pos="1452"/>
              </w:tabs>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для определения гемоглобина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HemoCue</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Hb</w:t>
            </w:r>
            <w:proofErr w:type="spellEnd"/>
            <w:r w:rsidRPr="002D7E55">
              <w:rPr>
                <w:rFonts w:ascii="Times New Roman" w:hAnsi="Times New Roman" w:cs="Times New Roman"/>
                <w:sz w:val="21"/>
                <w:szCs w:val="21"/>
              </w:rPr>
              <w:t xml:space="preserve"> 201+</w:t>
            </w:r>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2002014001</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0003031558</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2020</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902"/>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firstLine="9"/>
              <w:rPr>
                <w:rFonts w:ascii="Times New Roman" w:hAnsi="Times New Roman" w:cs="Times New Roman"/>
                <w:sz w:val="21"/>
                <w:szCs w:val="21"/>
              </w:rPr>
            </w:pPr>
            <w:r w:rsidRPr="002D7E55">
              <w:rPr>
                <w:rFonts w:ascii="Times New Roman" w:hAnsi="Times New Roman" w:cs="Times New Roman"/>
                <w:sz w:val="21"/>
                <w:szCs w:val="21"/>
              </w:rPr>
              <w:t>5</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Весы аналитические</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Shinko</w:t>
            </w:r>
            <w:proofErr w:type="spellEnd"/>
            <w:r w:rsidRPr="002D7E55">
              <w:rPr>
                <w:rFonts w:ascii="Times New Roman" w:hAnsi="Times New Roman" w:cs="Times New Roman"/>
                <w:sz w:val="21"/>
                <w:szCs w:val="21"/>
              </w:rPr>
              <w:t xml:space="preserve"> AF-R220CE</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106550141</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0003005329</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2011</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868"/>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6</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содержания паров алкоголя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Алкотектор</w:t>
            </w:r>
            <w:proofErr w:type="spellEnd"/>
            <w:r w:rsidRPr="002D7E55">
              <w:rPr>
                <w:rFonts w:ascii="Times New Roman" w:hAnsi="Times New Roman" w:cs="Times New Roman"/>
                <w:sz w:val="21"/>
                <w:szCs w:val="21"/>
              </w:rPr>
              <w:t xml:space="preserve"> PRO-100 </w:t>
            </w:r>
            <w:proofErr w:type="spellStart"/>
            <w:r w:rsidRPr="002D7E55">
              <w:rPr>
                <w:rFonts w:ascii="Times New Roman" w:hAnsi="Times New Roman" w:cs="Times New Roman"/>
                <w:sz w:val="21"/>
                <w:szCs w:val="21"/>
              </w:rPr>
              <w:t>touch</w:t>
            </w:r>
            <w:proofErr w:type="spellEnd"/>
            <w:r w:rsidRPr="002D7E55">
              <w:rPr>
                <w:rFonts w:ascii="Times New Roman" w:hAnsi="Times New Roman" w:cs="Times New Roman"/>
                <w:sz w:val="21"/>
                <w:szCs w:val="21"/>
              </w:rPr>
              <w:t>-M"</w:t>
            </w:r>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130077</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0003033787</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2025</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122"/>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7</w:t>
            </w:r>
          </w:p>
        </w:tc>
        <w:tc>
          <w:tcPr>
            <w:tcW w:w="1701"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Анализатор содержания паров алкоголя </w:t>
            </w:r>
          </w:p>
        </w:tc>
        <w:tc>
          <w:tcPr>
            <w:tcW w:w="166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Алкотектор</w:t>
            </w:r>
            <w:proofErr w:type="spellEnd"/>
            <w:r w:rsidRPr="002D7E55">
              <w:rPr>
                <w:rFonts w:ascii="Times New Roman" w:hAnsi="Times New Roman" w:cs="Times New Roman"/>
                <w:sz w:val="21"/>
                <w:szCs w:val="21"/>
              </w:rPr>
              <w:t xml:space="preserve"> PRO-100 </w:t>
            </w:r>
            <w:proofErr w:type="spellStart"/>
            <w:r w:rsidRPr="002D7E55">
              <w:rPr>
                <w:rFonts w:ascii="Times New Roman" w:hAnsi="Times New Roman" w:cs="Times New Roman"/>
                <w:sz w:val="21"/>
                <w:szCs w:val="21"/>
              </w:rPr>
              <w:t>touch</w:t>
            </w:r>
            <w:proofErr w:type="spellEnd"/>
            <w:r w:rsidRPr="002D7E55">
              <w:rPr>
                <w:rFonts w:ascii="Times New Roman" w:hAnsi="Times New Roman" w:cs="Times New Roman"/>
                <w:sz w:val="21"/>
                <w:szCs w:val="21"/>
              </w:rPr>
              <w:t>-M"</w:t>
            </w:r>
          </w:p>
        </w:tc>
        <w:tc>
          <w:tcPr>
            <w:tcW w:w="742"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130076</w:t>
            </w:r>
          </w:p>
        </w:tc>
        <w:tc>
          <w:tcPr>
            <w:tcW w:w="1559" w:type="dxa"/>
            <w:tcBorders>
              <w:top w:val="single" w:sz="4" w:space="0" w:color="000000"/>
              <w:left w:val="single" w:sz="4" w:space="0" w:color="000000"/>
              <w:bottom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0003033788</w:t>
            </w:r>
          </w:p>
        </w:tc>
        <w:tc>
          <w:tcPr>
            <w:tcW w:w="949" w:type="dxa"/>
            <w:tcBorders>
              <w:top w:val="single" w:sz="4" w:space="0" w:color="000000"/>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2025</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847"/>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8</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proofErr w:type="spellStart"/>
            <w:r w:rsidRPr="002D7E55">
              <w:rPr>
                <w:rFonts w:ascii="Times New Roman" w:hAnsi="Times New Roman" w:cs="Times New Roman"/>
                <w:sz w:val="21"/>
                <w:szCs w:val="21"/>
              </w:rPr>
              <w:t>Алкотестер</w:t>
            </w:r>
            <w:proofErr w:type="spellEnd"/>
            <w:r w:rsidRPr="002D7E55">
              <w:rPr>
                <w:rFonts w:ascii="Times New Roman" w:hAnsi="Times New Roman" w:cs="Times New Roman"/>
                <w:sz w:val="21"/>
                <w:szCs w:val="21"/>
              </w:rPr>
              <w:t xml:space="preserve"> </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Lion</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Alcoblow</w:t>
            </w:r>
            <w:proofErr w:type="spellEnd"/>
            <w:r w:rsidRPr="002D7E55">
              <w:rPr>
                <w:rFonts w:ascii="Times New Roman" w:hAnsi="Times New Roman" w:cs="Times New Roman"/>
                <w:sz w:val="21"/>
                <w:szCs w:val="21"/>
              </w:rPr>
              <w:t>»</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АВ 102158</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0003026680</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2015</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320"/>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9</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Анализатор содержания алкоголя в выдыхаемом воздухе</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Lion</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Alcoblow</w:t>
            </w:r>
            <w:proofErr w:type="spellEnd"/>
            <w:r w:rsidRPr="002D7E55">
              <w:rPr>
                <w:rFonts w:ascii="Times New Roman" w:hAnsi="Times New Roman" w:cs="Times New Roman"/>
                <w:sz w:val="21"/>
                <w:szCs w:val="21"/>
              </w:rPr>
              <w:t>»</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AB 165581</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0003032492</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2022</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320"/>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lastRenderedPageBreak/>
              <w:t>10</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Анализатор содержания алкоголя в выдыхаемом воздухе</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Lion</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Alcoblow</w:t>
            </w:r>
            <w:proofErr w:type="spellEnd"/>
            <w:r w:rsidRPr="002D7E55">
              <w:rPr>
                <w:rFonts w:ascii="Times New Roman" w:hAnsi="Times New Roman" w:cs="Times New Roman"/>
                <w:sz w:val="21"/>
                <w:szCs w:val="21"/>
              </w:rPr>
              <w:t>»</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AB 165582</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0003032493</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2022</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828"/>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11</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Сигнализатор паров этанола пороговый</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w:t>
            </w:r>
            <w:proofErr w:type="spellStart"/>
            <w:r w:rsidRPr="002D7E55">
              <w:rPr>
                <w:rFonts w:ascii="Times New Roman" w:hAnsi="Times New Roman" w:cs="Times New Roman"/>
                <w:sz w:val="21"/>
                <w:szCs w:val="21"/>
              </w:rPr>
              <w:t>Lion</w:t>
            </w:r>
            <w:proofErr w:type="spellEnd"/>
            <w:r w:rsidRPr="002D7E55">
              <w:rPr>
                <w:rFonts w:ascii="Times New Roman" w:hAnsi="Times New Roman" w:cs="Times New Roman"/>
                <w:sz w:val="21"/>
                <w:szCs w:val="21"/>
              </w:rPr>
              <w:t xml:space="preserve"> </w:t>
            </w:r>
            <w:proofErr w:type="spellStart"/>
            <w:r w:rsidRPr="002D7E55">
              <w:rPr>
                <w:rFonts w:ascii="Times New Roman" w:hAnsi="Times New Roman" w:cs="Times New Roman"/>
                <w:sz w:val="21"/>
                <w:szCs w:val="21"/>
              </w:rPr>
              <w:t>Alcoblow</w:t>
            </w:r>
            <w:proofErr w:type="spellEnd"/>
            <w:r w:rsidRPr="002D7E55">
              <w:rPr>
                <w:rFonts w:ascii="Times New Roman" w:hAnsi="Times New Roman" w:cs="Times New Roman"/>
                <w:sz w:val="21"/>
                <w:szCs w:val="21"/>
              </w:rPr>
              <w:t>»</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АВ 59020</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0003002038</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2011</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068"/>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12</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 xml:space="preserve">Анализатор иммуноферментный </w:t>
            </w:r>
            <w:proofErr w:type="spellStart"/>
            <w:r w:rsidRPr="002D7E55">
              <w:rPr>
                <w:rFonts w:ascii="Times New Roman" w:hAnsi="Times New Roman" w:cs="Times New Roman"/>
                <w:sz w:val="21"/>
                <w:szCs w:val="21"/>
              </w:rPr>
              <w:t>микропланшетный</w:t>
            </w:r>
            <w:proofErr w:type="spellEnd"/>
            <w:r w:rsidRPr="002D7E55">
              <w:rPr>
                <w:rFonts w:ascii="Times New Roman" w:hAnsi="Times New Roman" w:cs="Times New Roman"/>
                <w:sz w:val="21"/>
                <w:szCs w:val="21"/>
              </w:rPr>
              <w:t xml:space="preserve"> автоматический </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 xml:space="preserve">«InFiniteF50» </w:t>
            </w:r>
            <w:proofErr w:type="spellStart"/>
            <w:r w:rsidRPr="002D7E55">
              <w:rPr>
                <w:rFonts w:ascii="Times New Roman" w:hAnsi="Times New Roman" w:cs="Times New Roman"/>
                <w:sz w:val="21"/>
                <w:szCs w:val="21"/>
              </w:rPr>
              <w:t>Tecan</w:t>
            </w:r>
            <w:proofErr w:type="spellEnd"/>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2104013713</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0003031978</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2021</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915"/>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13</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 xml:space="preserve">Анализатор иммуноферментный </w:t>
            </w:r>
            <w:proofErr w:type="spellStart"/>
            <w:r w:rsidRPr="002D7E55">
              <w:rPr>
                <w:rFonts w:ascii="Times New Roman" w:hAnsi="Times New Roman" w:cs="Times New Roman"/>
                <w:sz w:val="21"/>
                <w:szCs w:val="21"/>
              </w:rPr>
              <w:t>микропланшетный</w:t>
            </w:r>
            <w:proofErr w:type="spellEnd"/>
            <w:r w:rsidRPr="002D7E55">
              <w:rPr>
                <w:rFonts w:ascii="Times New Roman" w:hAnsi="Times New Roman" w:cs="Times New Roman"/>
                <w:sz w:val="21"/>
                <w:szCs w:val="21"/>
              </w:rPr>
              <w:t xml:space="preserve"> </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 xml:space="preserve">«InFiniteF50» </w:t>
            </w:r>
            <w:proofErr w:type="spellStart"/>
            <w:r w:rsidRPr="002D7E55">
              <w:rPr>
                <w:rFonts w:ascii="Times New Roman" w:hAnsi="Times New Roman" w:cs="Times New Roman"/>
                <w:sz w:val="21"/>
                <w:szCs w:val="21"/>
              </w:rPr>
              <w:t>Tecan</w:t>
            </w:r>
            <w:proofErr w:type="spellEnd"/>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2011015360</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0003031914</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2021</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112"/>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14</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р</w:t>
            </w:r>
            <w:proofErr w:type="gramStart"/>
            <w:r w:rsidRPr="002D7E55">
              <w:rPr>
                <w:rFonts w:ascii="Times New Roman" w:hAnsi="Times New Roman" w:cs="Times New Roman"/>
                <w:sz w:val="21"/>
                <w:szCs w:val="21"/>
                <w:lang w:val="en-US"/>
              </w:rPr>
              <w:t>H</w:t>
            </w:r>
            <w:proofErr w:type="gramEnd"/>
            <w:r w:rsidRPr="002D7E55">
              <w:rPr>
                <w:rFonts w:ascii="Times New Roman" w:hAnsi="Times New Roman" w:cs="Times New Roman"/>
                <w:sz w:val="21"/>
                <w:szCs w:val="21"/>
              </w:rPr>
              <w:t xml:space="preserve">-метр. Измеритель комбинированный </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lang w:val="en-US"/>
              </w:rPr>
            </w:pPr>
            <w:r w:rsidRPr="002D7E55">
              <w:rPr>
                <w:rFonts w:ascii="Times New Roman" w:hAnsi="Times New Roman" w:cs="Times New Roman"/>
                <w:sz w:val="21"/>
                <w:szCs w:val="21"/>
                <w:lang w:val="en-US"/>
              </w:rPr>
              <w:t xml:space="preserve">Seven </w:t>
            </w:r>
            <w:r w:rsidRPr="002D7E55">
              <w:rPr>
                <w:rFonts w:ascii="Times New Roman" w:hAnsi="Times New Roman" w:cs="Times New Roman"/>
                <w:sz w:val="21"/>
                <w:szCs w:val="21"/>
              </w:rPr>
              <w:t>модификация</w:t>
            </w:r>
            <w:r w:rsidRPr="002D7E55">
              <w:rPr>
                <w:rFonts w:ascii="Times New Roman" w:hAnsi="Times New Roman" w:cs="Times New Roman"/>
                <w:sz w:val="21"/>
                <w:szCs w:val="21"/>
                <w:lang w:val="en-US"/>
              </w:rPr>
              <w:t xml:space="preserve"> </w:t>
            </w:r>
            <w:proofErr w:type="spellStart"/>
            <w:r w:rsidRPr="002D7E55">
              <w:rPr>
                <w:rFonts w:ascii="Times New Roman" w:hAnsi="Times New Roman" w:cs="Times New Roman"/>
                <w:sz w:val="21"/>
                <w:szCs w:val="21"/>
                <w:lang w:val="en-US"/>
              </w:rPr>
              <w:t>SevenMulti</w:t>
            </w:r>
            <w:proofErr w:type="spellEnd"/>
            <w:r w:rsidRPr="002D7E55">
              <w:rPr>
                <w:rFonts w:ascii="Times New Roman" w:hAnsi="Times New Roman" w:cs="Times New Roman"/>
                <w:sz w:val="21"/>
                <w:szCs w:val="21"/>
                <w:lang w:val="en-US"/>
              </w:rPr>
              <w:t xml:space="preserve">, </w:t>
            </w:r>
            <w:proofErr w:type="spellStart"/>
            <w:r w:rsidRPr="002D7E55">
              <w:rPr>
                <w:rFonts w:ascii="Times New Roman" w:hAnsi="Times New Roman" w:cs="Times New Roman"/>
                <w:sz w:val="21"/>
                <w:szCs w:val="21"/>
                <w:lang w:val="en-US"/>
              </w:rPr>
              <w:t>Mettler</w:t>
            </w:r>
            <w:proofErr w:type="spellEnd"/>
            <w:r w:rsidRPr="002D7E55">
              <w:rPr>
                <w:rFonts w:ascii="Times New Roman" w:hAnsi="Times New Roman" w:cs="Times New Roman"/>
                <w:sz w:val="21"/>
                <w:szCs w:val="21"/>
                <w:lang w:val="en-US"/>
              </w:rPr>
              <w:t>-Toledo</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1230275416</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0003002133</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2010</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114"/>
        </w:trPr>
        <w:tc>
          <w:tcPr>
            <w:tcW w:w="56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15</w:t>
            </w:r>
          </w:p>
        </w:tc>
        <w:tc>
          <w:tcPr>
            <w:tcW w:w="1701"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Хроматограф газовый  с </w:t>
            </w:r>
            <w:proofErr w:type="gramStart"/>
            <w:r w:rsidRPr="002D7E55">
              <w:rPr>
                <w:rFonts w:ascii="Times New Roman" w:hAnsi="Times New Roman" w:cs="Times New Roman"/>
                <w:sz w:val="21"/>
                <w:szCs w:val="21"/>
              </w:rPr>
              <w:t>масс-селективным</w:t>
            </w:r>
            <w:proofErr w:type="gramEnd"/>
            <w:r w:rsidRPr="002D7E55">
              <w:rPr>
                <w:rFonts w:ascii="Times New Roman" w:hAnsi="Times New Roman" w:cs="Times New Roman"/>
                <w:sz w:val="21"/>
                <w:szCs w:val="21"/>
              </w:rPr>
              <w:t xml:space="preserve"> детектором</w:t>
            </w:r>
          </w:p>
        </w:tc>
        <w:tc>
          <w:tcPr>
            <w:tcW w:w="166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Agilent 7890</w:t>
            </w:r>
          </w:p>
        </w:tc>
        <w:tc>
          <w:tcPr>
            <w:tcW w:w="742"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 xml:space="preserve">Зав. хроматографа </w:t>
            </w:r>
            <w:r w:rsidRPr="002D7E55">
              <w:rPr>
                <w:rFonts w:ascii="Times New Roman" w:hAnsi="Times New Roman" w:cs="Times New Roman"/>
                <w:sz w:val="21"/>
                <w:szCs w:val="21"/>
                <w:lang w:val="en-US"/>
              </w:rPr>
              <w:t>CN</w:t>
            </w:r>
            <w:r w:rsidRPr="002D7E55">
              <w:rPr>
                <w:rFonts w:ascii="Times New Roman" w:hAnsi="Times New Roman" w:cs="Times New Roman"/>
                <w:sz w:val="21"/>
                <w:szCs w:val="21"/>
              </w:rPr>
              <w:t xml:space="preserve">11471080, Зав. детектора </w:t>
            </w:r>
            <w:r w:rsidRPr="002D7E55">
              <w:rPr>
                <w:rFonts w:ascii="Times New Roman" w:hAnsi="Times New Roman" w:cs="Times New Roman"/>
                <w:sz w:val="21"/>
                <w:szCs w:val="21"/>
                <w:lang w:val="en-US"/>
              </w:rPr>
              <w:t>US</w:t>
            </w:r>
            <w:r w:rsidRPr="002D7E55">
              <w:rPr>
                <w:rFonts w:ascii="Times New Roman" w:hAnsi="Times New Roman" w:cs="Times New Roman"/>
                <w:sz w:val="21"/>
                <w:szCs w:val="21"/>
              </w:rPr>
              <w:t>11452903</w:t>
            </w:r>
          </w:p>
        </w:tc>
        <w:tc>
          <w:tcPr>
            <w:tcW w:w="1559" w:type="dxa"/>
            <w:tcBorders>
              <w:top w:val="single" w:sz="4" w:space="0" w:color="000000"/>
              <w:left w:val="single" w:sz="4" w:space="0" w:color="000000"/>
              <w:bottom w:val="single" w:sz="4" w:space="0" w:color="000000"/>
            </w:tcBorders>
            <w:hideMark/>
          </w:tcPr>
          <w:p w:rsidR="008F588C" w:rsidRPr="002D7E55" w:rsidRDefault="008F588C" w:rsidP="008F588C">
            <w:pPr>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val="en-US" w:eastAsia="en-US"/>
              </w:rPr>
              <w:t>0003008612</w:t>
            </w:r>
          </w:p>
        </w:tc>
        <w:tc>
          <w:tcPr>
            <w:tcW w:w="949" w:type="dxa"/>
            <w:tcBorders>
              <w:top w:val="single" w:sz="4" w:space="0" w:color="000000"/>
              <w:left w:val="single" w:sz="4" w:space="0" w:color="000000"/>
              <w:bottom w:val="single" w:sz="4" w:space="0" w:color="000000"/>
              <w:right w:val="single" w:sz="4" w:space="0" w:color="000000"/>
            </w:tcBorders>
            <w:hideMark/>
          </w:tcPr>
          <w:p w:rsidR="008F588C" w:rsidRPr="002D7E55" w:rsidRDefault="008F588C" w:rsidP="008F588C">
            <w:pPr>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val="en-US" w:eastAsia="en-US"/>
              </w:rPr>
              <w:t>2012</w:t>
            </w: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918"/>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16</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Манометр технический</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МП3-УУ2</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4</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0001</w:t>
            </w:r>
            <w:r w:rsidRPr="002D7E55">
              <w:rPr>
                <w:rFonts w:ascii="Times New Roman" w:hAnsi="Times New Roman" w:cs="Times New Roman"/>
                <w:sz w:val="21"/>
                <w:szCs w:val="21"/>
              </w:rPr>
              <w:t>,</w:t>
            </w:r>
            <w:r w:rsidRPr="002D7E55">
              <w:rPr>
                <w:rFonts w:ascii="Times New Roman" w:hAnsi="Times New Roman" w:cs="Times New Roman"/>
                <w:sz w:val="21"/>
                <w:szCs w:val="21"/>
                <w:lang w:val="en-US"/>
              </w:rPr>
              <w:t xml:space="preserve"> 0002</w:t>
            </w:r>
            <w:r w:rsidRPr="002D7E55">
              <w:rPr>
                <w:rFonts w:ascii="Times New Roman" w:hAnsi="Times New Roman" w:cs="Times New Roman"/>
                <w:sz w:val="21"/>
                <w:szCs w:val="21"/>
              </w:rPr>
              <w:t>,</w:t>
            </w:r>
            <w:r w:rsidRPr="002D7E55">
              <w:rPr>
                <w:rFonts w:ascii="Times New Roman" w:hAnsi="Times New Roman" w:cs="Times New Roman"/>
                <w:sz w:val="21"/>
                <w:szCs w:val="21"/>
                <w:lang w:val="en-US"/>
              </w:rPr>
              <w:t xml:space="preserve"> 0010</w:t>
            </w:r>
            <w:r w:rsidRPr="002D7E55">
              <w:rPr>
                <w:rFonts w:ascii="Times New Roman" w:hAnsi="Times New Roman" w:cs="Times New Roman"/>
                <w:sz w:val="21"/>
                <w:szCs w:val="21"/>
              </w:rPr>
              <w:t>,</w:t>
            </w:r>
            <w:r w:rsidRPr="002D7E55">
              <w:rPr>
                <w:rFonts w:ascii="Times New Roman" w:hAnsi="Times New Roman" w:cs="Times New Roman"/>
                <w:sz w:val="21"/>
                <w:szCs w:val="21"/>
                <w:lang w:val="en-US"/>
              </w:rPr>
              <w:t xml:space="preserve"> 0006</w:t>
            </w:r>
          </w:p>
        </w:tc>
        <w:tc>
          <w:tcPr>
            <w:tcW w:w="1559" w:type="dxa"/>
            <w:vMerge w:val="restart"/>
            <w:tcBorders>
              <w:left w:val="single" w:sz="4" w:space="0" w:color="000000"/>
              <w:bottom w:val="nil"/>
            </w:tcBorders>
            <w:hideMark/>
          </w:tcPr>
          <w:p w:rsidR="008F588C" w:rsidRPr="002D7E55" w:rsidRDefault="008F588C" w:rsidP="008F588C">
            <w:pPr>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В составе трубопровода и в составе аппаратов: БЛКС-307 зав. 47, инв. 0003003767; БЛКС-303 зав. 722, инв. 0003003768; БЛКС-301 зав. 140, инв. 0003003125; БЛКС-303 зав. 904, инв. 0003031834</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867"/>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17</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Манометр технический</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МП2-УУ2</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6</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0004</w:t>
            </w:r>
            <w:r w:rsidRPr="002D7E55">
              <w:rPr>
                <w:rFonts w:ascii="Times New Roman" w:hAnsi="Times New Roman" w:cs="Times New Roman"/>
                <w:sz w:val="21"/>
                <w:szCs w:val="21"/>
              </w:rPr>
              <w:t>,</w:t>
            </w:r>
            <w:r w:rsidRPr="002D7E55">
              <w:rPr>
                <w:rFonts w:ascii="Times New Roman" w:hAnsi="Times New Roman" w:cs="Times New Roman"/>
                <w:sz w:val="21"/>
                <w:szCs w:val="21"/>
                <w:lang w:val="en-US"/>
              </w:rPr>
              <w:t xml:space="preserve"> 000</w:t>
            </w:r>
            <w:r w:rsidRPr="002D7E55">
              <w:rPr>
                <w:rFonts w:ascii="Times New Roman" w:hAnsi="Times New Roman" w:cs="Times New Roman"/>
                <w:sz w:val="21"/>
                <w:szCs w:val="21"/>
              </w:rPr>
              <w:t>7,</w:t>
            </w:r>
            <w:r w:rsidRPr="002D7E55">
              <w:rPr>
                <w:rFonts w:ascii="Times New Roman" w:hAnsi="Times New Roman" w:cs="Times New Roman"/>
                <w:sz w:val="21"/>
                <w:szCs w:val="21"/>
                <w:lang w:val="en-US"/>
              </w:rPr>
              <w:t xml:space="preserve"> 0009</w:t>
            </w:r>
            <w:r w:rsidRPr="002D7E55">
              <w:rPr>
                <w:rFonts w:ascii="Times New Roman" w:hAnsi="Times New Roman" w:cs="Times New Roman"/>
                <w:sz w:val="21"/>
                <w:szCs w:val="21"/>
              </w:rPr>
              <w:t>,</w:t>
            </w:r>
            <w:r w:rsidRPr="002D7E55">
              <w:rPr>
                <w:rFonts w:ascii="Times New Roman" w:hAnsi="Times New Roman" w:cs="Times New Roman"/>
                <w:sz w:val="21"/>
                <w:szCs w:val="21"/>
                <w:lang w:val="en-US"/>
              </w:rPr>
              <w:t xml:space="preserve"> 0011</w:t>
            </w:r>
            <w:r w:rsidRPr="002D7E55">
              <w:rPr>
                <w:rFonts w:ascii="Times New Roman" w:hAnsi="Times New Roman" w:cs="Times New Roman"/>
                <w:sz w:val="21"/>
                <w:szCs w:val="21"/>
              </w:rPr>
              <w:t>, 0012, 0018</w:t>
            </w:r>
          </w:p>
        </w:tc>
        <w:tc>
          <w:tcPr>
            <w:tcW w:w="1559" w:type="dxa"/>
            <w:vMerge/>
            <w:tcBorders>
              <w:top w:val="nil"/>
              <w:left w:val="single" w:sz="4" w:space="0" w:color="000000"/>
              <w:bottom w:val="nil"/>
            </w:tcBorders>
            <w:vAlign w:val="center"/>
            <w:hideMark/>
          </w:tcPr>
          <w:p w:rsidR="008F588C" w:rsidRPr="002D7E55" w:rsidRDefault="008F588C" w:rsidP="008F588C">
            <w:pPr>
              <w:rPr>
                <w:rFonts w:ascii="Times New Roman" w:hAnsi="Times New Roman" w:cs="Times New Roman"/>
                <w:sz w:val="21"/>
                <w:szCs w:val="21"/>
                <w:lang w:eastAsia="en-US"/>
              </w:rPr>
            </w:pP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val="en-US"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822"/>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18</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Манометр технический</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МП3-У</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1</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0008</w:t>
            </w:r>
          </w:p>
        </w:tc>
        <w:tc>
          <w:tcPr>
            <w:tcW w:w="1559" w:type="dxa"/>
            <w:vMerge/>
            <w:tcBorders>
              <w:top w:val="nil"/>
              <w:left w:val="single" w:sz="4" w:space="0" w:color="000000"/>
              <w:bottom w:val="nil"/>
            </w:tcBorders>
            <w:vAlign w:val="center"/>
            <w:hideMark/>
          </w:tcPr>
          <w:p w:rsidR="008F588C" w:rsidRPr="002D7E55" w:rsidRDefault="008F588C" w:rsidP="008F588C">
            <w:pPr>
              <w:rPr>
                <w:rFonts w:ascii="Times New Roman" w:hAnsi="Times New Roman" w:cs="Times New Roman"/>
                <w:sz w:val="21"/>
                <w:szCs w:val="21"/>
                <w:lang w:eastAsia="en-US"/>
              </w:rPr>
            </w:pP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val="en-US"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935"/>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19</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Манометр технический</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ТМ-5</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1</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3055382</w:t>
            </w:r>
          </w:p>
        </w:tc>
        <w:tc>
          <w:tcPr>
            <w:tcW w:w="1559" w:type="dxa"/>
            <w:vMerge/>
            <w:tcBorders>
              <w:top w:val="nil"/>
              <w:left w:val="single" w:sz="4" w:space="0" w:color="000000"/>
              <w:bottom w:val="nil"/>
            </w:tcBorders>
            <w:vAlign w:val="center"/>
            <w:hideMark/>
          </w:tcPr>
          <w:p w:rsidR="008F588C" w:rsidRPr="002D7E55" w:rsidRDefault="008F588C" w:rsidP="008F588C">
            <w:pPr>
              <w:rPr>
                <w:rFonts w:ascii="Times New Roman" w:hAnsi="Times New Roman" w:cs="Times New Roman"/>
                <w:sz w:val="21"/>
                <w:szCs w:val="21"/>
                <w:lang w:eastAsia="en-US"/>
              </w:rPr>
            </w:pP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val="en-US"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977"/>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20</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Манометр технический</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МП3-УФ</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2</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2564501, 0003</w:t>
            </w:r>
          </w:p>
        </w:tc>
        <w:tc>
          <w:tcPr>
            <w:tcW w:w="1559" w:type="dxa"/>
            <w:vMerge/>
            <w:tcBorders>
              <w:top w:val="nil"/>
              <w:left w:val="single" w:sz="4" w:space="0" w:color="000000"/>
              <w:bottom w:val="nil"/>
            </w:tcBorders>
            <w:vAlign w:val="center"/>
            <w:hideMark/>
          </w:tcPr>
          <w:p w:rsidR="008F588C" w:rsidRPr="002D7E55" w:rsidRDefault="008F588C" w:rsidP="008F588C">
            <w:pPr>
              <w:rPr>
                <w:rFonts w:ascii="Times New Roman" w:hAnsi="Times New Roman" w:cs="Times New Roman"/>
                <w:sz w:val="21"/>
                <w:szCs w:val="21"/>
                <w:lang w:eastAsia="en-US"/>
              </w:rPr>
            </w:pP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val="en-US"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847"/>
        </w:trPr>
        <w:tc>
          <w:tcPr>
            <w:tcW w:w="56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21</w:t>
            </w:r>
          </w:p>
        </w:tc>
        <w:tc>
          <w:tcPr>
            <w:tcW w:w="1701"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Вакуумметр</w:t>
            </w:r>
          </w:p>
        </w:tc>
        <w:tc>
          <w:tcPr>
            <w:tcW w:w="166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lang w:val="en-US"/>
              </w:rPr>
              <w:t>ВП2-УУ2</w:t>
            </w:r>
          </w:p>
        </w:tc>
        <w:tc>
          <w:tcPr>
            <w:tcW w:w="742"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lang w:val="en-US"/>
              </w:rPr>
              <w:t>4</w:t>
            </w:r>
          </w:p>
        </w:tc>
        <w:tc>
          <w:tcPr>
            <w:tcW w:w="1418" w:type="dxa"/>
            <w:tcBorders>
              <w:left w:val="single" w:sz="4" w:space="0" w:color="000000"/>
              <w:bottom w:val="single" w:sz="4" w:space="0" w:color="000000"/>
              <w:right w:val="single" w:sz="4" w:space="0" w:color="000000"/>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0013, 0014, 0018, 0020</w:t>
            </w:r>
          </w:p>
        </w:tc>
        <w:tc>
          <w:tcPr>
            <w:tcW w:w="1559" w:type="dxa"/>
            <w:vMerge/>
            <w:tcBorders>
              <w:top w:val="nil"/>
              <w:left w:val="single" w:sz="4" w:space="0" w:color="000000"/>
              <w:bottom w:val="single" w:sz="4" w:space="0" w:color="000000"/>
            </w:tcBorders>
            <w:vAlign w:val="center"/>
            <w:hideMark/>
          </w:tcPr>
          <w:p w:rsidR="008F588C" w:rsidRPr="002D7E55" w:rsidRDefault="008F588C" w:rsidP="008F588C">
            <w:pPr>
              <w:rPr>
                <w:rFonts w:ascii="Times New Roman" w:hAnsi="Times New Roman" w:cs="Times New Roman"/>
                <w:sz w:val="21"/>
                <w:szCs w:val="21"/>
                <w:lang w:eastAsia="en-US"/>
              </w:rPr>
            </w:pP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val="en-US" w:eastAsia="en-US"/>
              </w:rPr>
            </w:pPr>
          </w:p>
        </w:tc>
        <w:tc>
          <w:tcPr>
            <w:tcW w:w="1461" w:type="dxa"/>
            <w:tcBorders>
              <w:top w:val="single" w:sz="4" w:space="0" w:color="000000"/>
              <w:left w:val="single" w:sz="4" w:space="0" w:color="000000"/>
              <w:bottom w:val="single" w:sz="4" w:space="0" w:color="000000"/>
              <w:right w:val="single" w:sz="4" w:space="0" w:color="auto"/>
            </w:tcBorders>
            <w:hideMark/>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131"/>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lastRenderedPageBreak/>
              <w:t>22</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Динамометр электронный ручной</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 xml:space="preserve"> ДМЭР-120-0,5</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373</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Ц003045456</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2023</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1120"/>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23</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Метеорологический комплект</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Метеоскоп</w:t>
            </w:r>
            <w:proofErr w:type="spellEnd"/>
            <w:r w:rsidRPr="002D7E55">
              <w:rPr>
                <w:rFonts w:ascii="Times New Roman" w:hAnsi="Times New Roman" w:cs="Times New Roman"/>
                <w:sz w:val="21"/>
                <w:szCs w:val="21"/>
              </w:rPr>
              <w:t>-М</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685223</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0003033164</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2023</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1293"/>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24</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Термоанемометр </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ТКА-ПКМ (52)</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521090</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0003033128</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2023</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1032"/>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25</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Газоанализатор </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proofErr w:type="spellStart"/>
            <w:r w:rsidRPr="002D7E55">
              <w:rPr>
                <w:rFonts w:ascii="Times New Roman" w:hAnsi="Times New Roman" w:cs="Times New Roman"/>
                <w:sz w:val="21"/>
                <w:szCs w:val="21"/>
              </w:rPr>
              <w:t>Эколаб</w:t>
            </w:r>
            <w:proofErr w:type="spellEnd"/>
            <w:r w:rsidRPr="002D7E55">
              <w:rPr>
                <w:rFonts w:ascii="Times New Roman" w:hAnsi="Times New Roman" w:cs="Times New Roman"/>
                <w:sz w:val="21"/>
                <w:szCs w:val="21"/>
              </w:rPr>
              <w:t xml:space="preserve"> плюс</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129</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0003033213</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2023</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spacing w:line="276" w:lineRule="auto"/>
              <w:outlineLvl w:val="0"/>
              <w:rPr>
                <w:rFonts w:ascii="Times New Roman" w:hAnsi="Times New Roman" w:cs="Times New Roman"/>
                <w:sz w:val="21"/>
                <w:szCs w:val="21"/>
                <w:lang w:eastAsia="en-US"/>
              </w:rPr>
            </w:pPr>
            <w:r w:rsidRPr="002D7E55">
              <w:rPr>
                <w:rFonts w:ascii="Times New Roman" w:hAnsi="Times New Roman" w:cs="Times New Roman"/>
                <w:sz w:val="21"/>
                <w:szCs w:val="21"/>
                <w:lang w:eastAsia="en-US"/>
              </w:rPr>
              <w:t>Ул. Академика Лебедева 4/2</w:t>
            </w:r>
          </w:p>
        </w:tc>
      </w:tr>
      <w:tr w:rsidR="008F588C" w:rsidRPr="002D7E55" w:rsidTr="008F588C">
        <w:trPr>
          <w:trHeight w:val="1293"/>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26</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Комплект автоматического измерителя артериального давления </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ТМ-2655</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2N0824060</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0003028792</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2016</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293"/>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27</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 xml:space="preserve">Комплект автоматического измерителя артериального давления </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ТМ-2655</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2N0816565</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0003028793</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2016</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r w:rsidR="008F588C" w:rsidRPr="002D7E55" w:rsidTr="008F588C">
        <w:trPr>
          <w:trHeight w:val="1026"/>
        </w:trPr>
        <w:tc>
          <w:tcPr>
            <w:tcW w:w="56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9" w:right="0" w:hanging="88"/>
              <w:rPr>
                <w:rFonts w:ascii="Times New Roman" w:hAnsi="Times New Roman" w:cs="Times New Roman"/>
                <w:sz w:val="21"/>
                <w:szCs w:val="21"/>
              </w:rPr>
            </w:pPr>
            <w:r w:rsidRPr="002D7E55">
              <w:rPr>
                <w:rFonts w:ascii="Times New Roman" w:hAnsi="Times New Roman" w:cs="Times New Roman"/>
                <w:sz w:val="21"/>
                <w:szCs w:val="21"/>
              </w:rPr>
              <w:t>28</w:t>
            </w:r>
          </w:p>
        </w:tc>
        <w:tc>
          <w:tcPr>
            <w:tcW w:w="1701"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0"/>
              <w:rPr>
                <w:rFonts w:ascii="Times New Roman" w:hAnsi="Times New Roman" w:cs="Times New Roman"/>
                <w:sz w:val="21"/>
                <w:szCs w:val="21"/>
              </w:rPr>
            </w:pPr>
            <w:r w:rsidRPr="002D7E55">
              <w:rPr>
                <w:rFonts w:ascii="Times New Roman" w:hAnsi="Times New Roman" w:cs="Times New Roman"/>
                <w:sz w:val="21"/>
                <w:szCs w:val="21"/>
              </w:rPr>
              <w:t>Автоматический измеритель артериального давления</w:t>
            </w:r>
          </w:p>
        </w:tc>
        <w:tc>
          <w:tcPr>
            <w:tcW w:w="166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ind w:left="-108" w:right="-108"/>
              <w:rPr>
                <w:rFonts w:ascii="Times New Roman" w:hAnsi="Times New Roman" w:cs="Times New Roman"/>
                <w:sz w:val="21"/>
                <w:szCs w:val="21"/>
              </w:rPr>
            </w:pPr>
            <w:r w:rsidRPr="002D7E55">
              <w:rPr>
                <w:rFonts w:ascii="Times New Roman" w:hAnsi="Times New Roman" w:cs="Times New Roman"/>
                <w:sz w:val="21"/>
                <w:szCs w:val="21"/>
              </w:rPr>
              <w:t>ТМ-2655</w:t>
            </w:r>
          </w:p>
        </w:tc>
        <w:tc>
          <w:tcPr>
            <w:tcW w:w="742"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1</w:t>
            </w:r>
          </w:p>
        </w:tc>
        <w:tc>
          <w:tcPr>
            <w:tcW w:w="1418" w:type="dxa"/>
            <w:tcBorders>
              <w:left w:val="single" w:sz="4" w:space="0" w:color="000000"/>
              <w:bottom w:val="single" w:sz="4" w:space="0" w:color="000000"/>
              <w:right w:val="single" w:sz="4" w:space="0" w:color="000000"/>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2А4214081</w:t>
            </w:r>
          </w:p>
        </w:tc>
        <w:tc>
          <w:tcPr>
            <w:tcW w:w="1559" w:type="dxa"/>
            <w:tcBorders>
              <w:left w:val="single" w:sz="4" w:space="0" w:color="000000"/>
              <w:bottom w:val="single" w:sz="4" w:space="0" w:color="000000"/>
            </w:tcBorders>
            <w:vAlign w:val="center"/>
          </w:tcPr>
          <w:p w:rsidR="008F588C" w:rsidRPr="002D7E55" w:rsidRDefault="008F588C" w:rsidP="008F588C">
            <w:pPr>
              <w:rPr>
                <w:rFonts w:ascii="Times New Roman" w:hAnsi="Times New Roman" w:cs="Times New Roman"/>
                <w:sz w:val="21"/>
                <w:szCs w:val="21"/>
                <w:lang w:eastAsia="en-US"/>
              </w:rPr>
            </w:pPr>
            <w:r w:rsidRPr="002D7E55">
              <w:rPr>
                <w:rFonts w:ascii="Times New Roman" w:hAnsi="Times New Roman" w:cs="Times New Roman"/>
                <w:sz w:val="21"/>
                <w:szCs w:val="21"/>
                <w:lang w:eastAsia="en-US"/>
              </w:rPr>
              <w:t>0003030956</w:t>
            </w:r>
          </w:p>
        </w:tc>
        <w:tc>
          <w:tcPr>
            <w:tcW w:w="949" w:type="dxa"/>
            <w:tcBorders>
              <w:left w:val="single" w:sz="4" w:space="0" w:color="000000"/>
              <w:bottom w:val="single" w:sz="4" w:space="0" w:color="000000"/>
              <w:right w:val="single" w:sz="4" w:space="0" w:color="000000"/>
            </w:tcBorders>
          </w:tcPr>
          <w:p w:rsidR="008F588C" w:rsidRPr="002D7E55" w:rsidRDefault="008F588C" w:rsidP="008F588C">
            <w:pPr>
              <w:snapToGrid w:val="0"/>
              <w:spacing w:line="276" w:lineRule="auto"/>
              <w:rPr>
                <w:rFonts w:ascii="Times New Roman" w:hAnsi="Times New Roman" w:cs="Times New Roman"/>
                <w:sz w:val="21"/>
                <w:szCs w:val="21"/>
                <w:lang w:eastAsia="en-US"/>
              </w:rPr>
            </w:pPr>
            <w:r w:rsidRPr="002D7E55">
              <w:rPr>
                <w:rFonts w:ascii="Times New Roman" w:hAnsi="Times New Roman" w:cs="Times New Roman"/>
                <w:sz w:val="21"/>
                <w:szCs w:val="21"/>
                <w:lang w:eastAsia="en-US"/>
              </w:rPr>
              <w:t>2019</w:t>
            </w:r>
          </w:p>
        </w:tc>
        <w:tc>
          <w:tcPr>
            <w:tcW w:w="1461" w:type="dxa"/>
            <w:tcBorders>
              <w:top w:val="single" w:sz="4" w:space="0" w:color="000000"/>
              <w:left w:val="single" w:sz="4" w:space="0" w:color="000000"/>
              <w:bottom w:val="single" w:sz="4" w:space="0" w:color="000000"/>
              <w:right w:val="single" w:sz="4" w:space="0" w:color="auto"/>
            </w:tcBorders>
          </w:tcPr>
          <w:p w:rsidR="008F588C" w:rsidRPr="002D7E55" w:rsidRDefault="008F588C" w:rsidP="008F588C">
            <w:pPr>
              <w:pStyle w:val="aff0"/>
              <w:snapToGrid w:val="0"/>
              <w:spacing w:line="276" w:lineRule="auto"/>
              <w:rPr>
                <w:rFonts w:ascii="Times New Roman" w:hAnsi="Times New Roman" w:cs="Times New Roman"/>
                <w:sz w:val="21"/>
                <w:szCs w:val="21"/>
              </w:rPr>
            </w:pPr>
            <w:r w:rsidRPr="002D7E55">
              <w:rPr>
                <w:rFonts w:ascii="Times New Roman" w:hAnsi="Times New Roman" w:cs="Times New Roman"/>
                <w:sz w:val="21"/>
                <w:szCs w:val="21"/>
              </w:rPr>
              <w:t>ул. Оптиков, д. 54</w:t>
            </w:r>
          </w:p>
        </w:tc>
      </w:tr>
    </w:tbl>
    <w:p w:rsidR="008F588C" w:rsidRPr="002D7E55" w:rsidRDefault="008F588C" w:rsidP="008F588C">
      <w:pPr>
        <w:pStyle w:val="afa"/>
        <w:spacing w:before="82"/>
        <w:rPr>
          <w:rFonts w:ascii="Times New Roman" w:hAnsi="Times New Roman" w:cs="Times New Roman"/>
          <w:b/>
          <w:bCs/>
          <w:i/>
          <w:iCs/>
          <w:sz w:val="21"/>
          <w:szCs w:val="21"/>
        </w:rPr>
      </w:pPr>
    </w:p>
    <w:p w:rsidR="001D2F81" w:rsidRPr="002D7E55" w:rsidRDefault="001D2F81" w:rsidP="00482614">
      <w:pPr>
        <w:pStyle w:val="Textbody"/>
        <w:spacing w:after="0"/>
        <w:jc w:val="center"/>
        <w:rPr>
          <w:rFonts w:eastAsia="Tahoma"/>
          <w:b/>
          <w:color w:val="000000"/>
          <w:kern w:val="0"/>
          <w:sz w:val="21"/>
          <w:szCs w:val="21"/>
          <w:lang w:eastAsia="ru-RU" w:bidi="ru-RU"/>
        </w:rPr>
      </w:pPr>
    </w:p>
    <w:p w:rsidR="001D2F81" w:rsidRPr="002D7E55" w:rsidRDefault="001D2F81" w:rsidP="00482614">
      <w:pPr>
        <w:pStyle w:val="Textbody"/>
        <w:spacing w:after="0"/>
        <w:jc w:val="center"/>
        <w:rPr>
          <w:rFonts w:eastAsia="Tahoma"/>
          <w:b/>
          <w:color w:val="000000"/>
          <w:kern w:val="0"/>
          <w:sz w:val="21"/>
          <w:szCs w:val="21"/>
          <w:lang w:eastAsia="ru-RU" w:bidi="ru-RU"/>
        </w:rPr>
      </w:pPr>
    </w:p>
    <w:tbl>
      <w:tblPr>
        <w:tblW w:w="9670" w:type="dxa"/>
        <w:tblLook w:val="04A0" w:firstRow="1" w:lastRow="0" w:firstColumn="1" w:lastColumn="0" w:noHBand="0" w:noVBand="1"/>
      </w:tblPr>
      <w:tblGrid>
        <w:gridCol w:w="4962"/>
        <w:gridCol w:w="4708"/>
      </w:tblGrid>
      <w:tr w:rsidR="001D2F81" w:rsidRPr="002D7E55" w:rsidTr="00F9768C">
        <w:tc>
          <w:tcPr>
            <w:tcW w:w="4962" w:type="dxa"/>
            <w:shd w:val="clear" w:color="auto" w:fill="auto"/>
          </w:tcPr>
          <w:p w:rsidR="001D2F81" w:rsidRPr="002D7E55" w:rsidRDefault="001D2F81" w:rsidP="008F588C">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 xml:space="preserve">Заказчик:                                                               </w:t>
            </w:r>
          </w:p>
        </w:tc>
        <w:tc>
          <w:tcPr>
            <w:tcW w:w="4708" w:type="dxa"/>
            <w:shd w:val="clear" w:color="auto" w:fill="auto"/>
          </w:tcPr>
          <w:p w:rsidR="001D2F81" w:rsidRPr="002D7E55" w:rsidRDefault="001D2F81" w:rsidP="008F588C">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ИСПОЛНИТЕЛЬ:</w:t>
            </w:r>
          </w:p>
        </w:tc>
      </w:tr>
      <w:tr w:rsidR="00F9768C" w:rsidRPr="002D7E55" w:rsidTr="00F9768C">
        <w:tc>
          <w:tcPr>
            <w:tcW w:w="4962" w:type="dxa"/>
            <w:shd w:val="clear" w:color="auto" w:fill="auto"/>
          </w:tcPr>
          <w:p w:rsidR="00F9768C" w:rsidRPr="002D7E55" w:rsidRDefault="00F9768C" w:rsidP="00F976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 xml:space="preserve">Директор </w:t>
            </w:r>
          </w:p>
          <w:p w:rsidR="00F9768C" w:rsidRPr="002D7E55" w:rsidRDefault="00F9768C" w:rsidP="00F976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ФГБУ ВЦЭРМ им. А.М. Никифорова МЧС России</w:t>
            </w:r>
          </w:p>
          <w:p w:rsidR="00F9768C" w:rsidRPr="002D7E55" w:rsidRDefault="00F9768C" w:rsidP="00F9768C">
            <w:pPr>
              <w:suppressLineNumbers/>
              <w:rPr>
                <w:rFonts w:ascii="Times New Roman" w:eastAsia="Andale Sans UI" w:hAnsi="Times New Roman" w:cs="Times New Roman"/>
                <w:kern w:val="2"/>
                <w:sz w:val="21"/>
                <w:szCs w:val="21"/>
              </w:rPr>
            </w:pPr>
          </w:p>
          <w:p w:rsidR="00F9768C" w:rsidRPr="002D7E55" w:rsidRDefault="00F9768C" w:rsidP="00F9768C">
            <w:pPr>
              <w:suppressLineNumbers/>
              <w:rPr>
                <w:rFonts w:ascii="Times New Roman" w:eastAsia="Andale Sans UI" w:hAnsi="Times New Roman" w:cs="Times New Roman"/>
                <w:kern w:val="2"/>
                <w:sz w:val="21"/>
                <w:szCs w:val="21"/>
              </w:rPr>
            </w:pPr>
          </w:p>
          <w:p w:rsidR="00F9768C" w:rsidRPr="002D7E55" w:rsidRDefault="00F9768C" w:rsidP="00F976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_______________УЭП</w:t>
            </w:r>
            <w:r w:rsidRPr="002D7E55">
              <w:rPr>
                <w:rFonts w:ascii="Times New Roman" w:eastAsia="Times New Roman" w:hAnsi="Times New Roman" w:cs="Times New Roman"/>
                <w:b/>
                <w:caps/>
                <w:sz w:val="21"/>
                <w:szCs w:val="21"/>
              </w:rPr>
              <w:t xml:space="preserve"> </w:t>
            </w:r>
            <w:r w:rsidRPr="002D7E55">
              <w:rPr>
                <w:rFonts w:ascii="Times New Roman" w:eastAsia="Andale Sans UI" w:hAnsi="Times New Roman" w:cs="Times New Roman"/>
                <w:kern w:val="2"/>
                <w:sz w:val="21"/>
                <w:szCs w:val="21"/>
              </w:rPr>
              <w:t xml:space="preserve"> /</w:t>
            </w:r>
            <w:r w:rsidRPr="002D7E55">
              <w:rPr>
                <w:rFonts w:ascii="Times New Roman" w:hAnsi="Times New Roman" w:cs="Times New Roman"/>
                <w:sz w:val="21"/>
                <w:szCs w:val="21"/>
              </w:rPr>
              <w:t xml:space="preserve"> С.С. </w:t>
            </w:r>
            <w:proofErr w:type="spellStart"/>
            <w:r w:rsidRPr="002D7E55">
              <w:rPr>
                <w:rFonts w:ascii="Times New Roman" w:hAnsi="Times New Roman" w:cs="Times New Roman"/>
                <w:sz w:val="21"/>
                <w:szCs w:val="21"/>
              </w:rPr>
              <w:t>Алексанин</w:t>
            </w:r>
            <w:proofErr w:type="spellEnd"/>
            <w:r w:rsidRPr="002D7E55">
              <w:rPr>
                <w:rFonts w:ascii="Times New Roman" w:hAnsi="Times New Roman" w:cs="Times New Roman"/>
                <w:sz w:val="21"/>
                <w:szCs w:val="21"/>
              </w:rPr>
              <w:t xml:space="preserve"> </w:t>
            </w:r>
            <w:r w:rsidRPr="002D7E55">
              <w:rPr>
                <w:rFonts w:ascii="Times New Roman" w:eastAsia="Andale Sans UI" w:hAnsi="Times New Roman" w:cs="Times New Roman"/>
                <w:kern w:val="2"/>
                <w:sz w:val="21"/>
                <w:szCs w:val="21"/>
              </w:rPr>
              <w:t xml:space="preserve"> /</w:t>
            </w:r>
          </w:p>
          <w:p w:rsidR="00F9768C" w:rsidRPr="002D7E55" w:rsidRDefault="00F9768C" w:rsidP="00F9768C">
            <w:pPr>
              <w:rPr>
                <w:rFonts w:ascii="Times New Roman" w:eastAsia="Times New Roman" w:hAnsi="Times New Roman" w:cs="Times New Roman"/>
                <w:b/>
                <w:caps/>
                <w:sz w:val="21"/>
                <w:szCs w:val="21"/>
              </w:rPr>
            </w:pPr>
          </w:p>
        </w:tc>
        <w:tc>
          <w:tcPr>
            <w:tcW w:w="4708" w:type="dxa"/>
            <w:shd w:val="clear" w:color="auto" w:fill="auto"/>
          </w:tcPr>
          <w:p w:rsidR="00F9768C" w:rsidRPr="002D7E55" w:rsidRDefault="00F9768C" w:rsidP="00F976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__________________</w:t>
            </w:r>
          </w:p>
          <w:p w:rsidR="00F9768C" w:rsidRPr="002D7E55" w:rsidRDefault="00F9768C" w:rsidP="00F9768C">
            <w:pPr>
              <w:suppressLineNumbers/>
              <w:rPr>
                <w:rFonts w:ascii="Times New Roman" w:eastAsia="Andale Sans UI" w:hAnsi="Times New Roman" w:cs="Times New Roman"/>
                <w:kern w:val="2"/>
                <w:sz w:val="21"/>
                <w:szCs w:val="21"/>
              </w:rPr>
            </w:pPr>
          </w:p>
          <w:p w:rsidR="00F9768C" w:rsidRPr="002D7E55" w:rsidRDefault="00F9768C" w:rsidP="00F9768C">
            <w:pPr>
              <w:suppressLineNumbers/>
              <w:rPr>
                <w:rFonts w:ascii="Times New Roman" w:eastAsia="Andale Sans UI" w:hAnsi="Times New Roman" w:cs="Times New Roman"/>
                <w:kern w:val="2"/>
                <w:sz w:val="21"/>
                <w:szCs w:val="21"/>
              </w:rPr>
            </w:pPr>
          </w:p>
          <w:p w:rsidR="00F9768C" w:rsidRPr="002D7E55" w:rsidRDefault="00F9768C" w:rsidP="00F9768C">
            <w:pPr>
              <w:suppressLineNumbers/>
              <w:rPr>
                <w:rFonts w:ascii="Times New Roman" w:eastAsia="Andale Sans UI" w:hAnsi="Times New Roman" w:cs="Times New Roman"/>
                <w:kern w:val="2"/>
                <w:sz w:val="21"/>
                <w:szCs w:val="21"/>
              </w:rPr>
            </w:pPr>
          </w:p>
          <w:p w:rsidR="00F9768C" w:rsidRPr="002D7E55" w:rsidRDefault="00F9768C" w:rsidP="00F976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_______________УЭП</w:t>
            </w:r>
            <w:r w:rsidRPr="002D7E55">
              <w:rPr>
                <w:rFonts w:ascii="Times New Roman" w:eastAsia="Times New Roman" w:hAnsi="Times New Roman" w:cs="Times New Roman"/>
                <w:b/>
                <w:caps/>
                <w:sz w:val="21"/>
                <w:szCs w:val="21"/>
              </w:rPr>
              <w:t xml:space="preserve"> </w:t>
            </w:r>
            <w:r w:rsidRPr="002D7E55">
              <w:rPr>
                <w:rFonts w:ascii="Times New Roman" w:eastAsia="Andale Sans UI" w:hAnsi="Times New Roman" w:cs="Times New Roman"/>
                <w:kern w:val="2"/>
                <w:sz w:val="21"/>
                <w:szCs w:val="21"/>
              </w:rPr>
              <w:t xml:space="preserve"> /</w:t>
            </w:r>
            <w:r w:rsidRPr="002D7E55">
              <w:rPr>
                <w:rFonts w:ascii="Times New Roman" w:hAnsi="Times New Roman" w:cs="Times New Roman"/>
                <w:sz w:val="21"/>
                <w:szCs w:val="21"/>
              </w:rPr>
              <w:t xml:space="preserve"> _____________ </w:t>
            </w:r>
            <w:r w:rsidRPr="002D7E55">
              <w:rPr>
                <w:rFonts w:ascii="Times New Roman" w:eastAsia="Andale Sans UI" w:hAnsi="Times New Roman" w:cs="Times New Roman"/>
                <w:kern w:val="2"/>
                <w:sz w:val="21"/>
                <w:szCs w:val="21"/>
              </w:rPr>
              <w:t xml:space="preserve"> /</w:t>
            </w:r>
          </w:p>
          <w:p w:rsidR="00F9768C" w:rsidRPr="002D7E55" w:rsidRDefault="00F9768C" w:rsidP="00F9768C">
            <w:pPr>
              <w:rPr>
                <w:rFonts w:ascii="Times New Roman" w:eastAsia="Times New Roman" w:hAnsi="Times New Roman" w:cs="Times New Roman"/>
                <w:b/>
                <w:caps/>
                <w:sz w:val="21"/>
                <w:szCs w:val="21"/>
              </w:rPr>
            </w:pPr>
          </w:p>
        </w:tc>
      </w:tr>
    </w:tbl>
    <w:p w:rsidR="004F55DD" w:rsidRPr="002D7E55" w:rsidRDefault="004F55DD" w:rsidP="00482614">
      <w:pPr>
        <w:rPr>
          <w:rFonts w:ascii="Times New Roman" w:hAnsi="Times New Roman" w:cs="Times New Roman"/>
          <w:sz w:val="21"/>
          <w:szCs w:val="21"/>
        </w:rPr>
      </w:pPr>
      <w:r w:rsidRPr="002D7E55">
        <w:rPr>
          <w:rFonts w:ascii="Times New Roman" w:hAnsi="Times New Roman" w:cs="Times New Roman"/>
          <w:sz w:val="21"/>
          <w:szCs w:val="21"/>
        </w:rPr>
        <w:br w:type="page"/>
      </w:r>
    </w:p>
    <w:p w:rsidR="008F588C" w:rsidRPr="002D7E55" w:rsidRDefault="008F588C" w:rsidP="005A440D">
      <w:pPr>
        <w:jc w:val="center"/>
        <w:rPr>
          <w:rFonts w:ascii="Times New Roman" w:hAnsi="Times New Roman" w:cs="Times New Roman"/>
          <w:sz w:val="21"/>
          <w:szCs w:val="21"/>
        </w:rPr>
        <w:sectPr w:rsidR="008F588C" w:rsidRPr="002D7E55" w:rsidSect="00CC0705">
          <w:pgSz w:w="11904" w:h="16834"/>
          <w:pgMar w:top="851" w:right="989" w:bottom="709" w:left="1276" w:header="0" w:footer="3" w:gutter="0"/>
          <w:cols w:space="720"/>
          <w:noEndnote/>
          <w:docGrid w:linePitch="360"/>
        </w:sectPr>
      </w:pPr>
    </w:p>
    <w:p w:rsidR="00EB587C" w:rsidRPr="002D7E55" w:rsidRDefault="00203B80" w:rsidP="00482614">
      <w:pPr>
        <w:jc w:val="right"/>
        <w:rPr>
          <w:rFonts w:ascii="Times New Roman" w:hAnsi="Times New Roman" w:cs="Times New Roman"/>
          <w:sz w:val="21"/>
          <w:szCs w:val="21"/>
        </w:rPr>
      </w:pPr>
      <w:r w:rsidRPr="002D7E55">
        <w:rPr>
          <w:rFonts w:ascii="Times New Roman" w:hAnsi="Times New Roman" w:cs="Times New Roman"/>
          <w:sz w:val="21"/>
          <w:szCs w:val="21"/>
        </w:rPr>
        <w:lastRenderedPageBreak/>
        <w:t>П</w:t>
      </w:r>
      <w:r w:rsidR="00EB587C" w:rsidRPr="002D7E55">
        <w:rPr>
          <w:rFonts w:ascii="Times New Roman" w:hAnsi="Times New Roman" w:cs="Times New Roman"/>
          <w:sz w:val="21"/>
          <w:szCs w:val="21"/>
        </w:rPr>
        <w:t xml:space="preserve">риложение № 2 </w:t>
      </w:r>
    </w:p>
    <w:p w:rsidR="00EB587C" w:rsidRPr="002D7E55" w:rsidRDefault="00EB587C" w:rsidP="00482614">
      <w:pPr>
        <w:jc w:val="right"/>
        <w:rPr>
          <w:rFonts w:ascii="Times New Roman" w:hAnsi="Times New Roman" w:cs="Times New Roman"/>
          <w:sz w:val="21"/>
          <w:szCs w:val="21"/>
        </w:rPr>
      </w:pPr>
      <w:r w:rsidRPr="002D7E55">
        <w:rPr>
          <w:rFonts w:ascii="Times New Roman" w:hAnsi="Times New Roman" w:cs="Times New Roman"/>
          <w:sz w:val="21"/>
          <w:szCs w:val="21"/>
        </w:rPr>
        <w:t xml:space="preserve">к </w:t>
      </w:r>
      <w:r w:rsidR="004F55DD" w:rsidRPr="002D7E55">
        <w:rPr>
          <w:rFonts w:ascii="Times New Roman" w:hAnsi="Times New Roman" w:cs="Times New Roman"/>
          <w:sz w:val="21"/>
          <w:szCs w:val="21"/>
        </w:rPr>
        <w:t>К</w:t>
      </w:r>
      <w:r w:rsidRPr="002D7E55">
        <w:rPr>
          <w:rFonts w:ascii="Times New Roman" w:hAnsi="Times New Roman" w:cs="Times New Roman"/>
          <w:sz w:val="21"/>
          <w:szCs w:val="21"/>
        </w:rPr>
        <w:t>онтракту</w:t>
      </w:r>
      <w:r w:rsidR="004F55DD" w:rsidRPr="002D7E55">
        <w:rPr>
          <w:rFonts w:ascii="Times New Roman" w:hAnsi="Times New Roman" w:cs="Times New Roman"/>
          <w:sz w:val="21"/>
          <w:szCs w:val="21"/>
        </w:rPr>
        <w:t xml:space="preserve"> </w:t>
      </w:r>
      <w:r w:rsidRPr="002D7E55">
        <w:rPr>
          <w:rFonts w:ascii="Times New Roman" w:hAnsi="Times New Roman" w:cs="Times New Roman"/>
          <w:sz w:val="21"/>
          <w:szCs w:val="21"/>
        </w:rPr>
        <w:t xml:space="preserve">№ </w:t>
      </w:r>
      <w:r w:rsidR="00053073" w:rsidRPr="00053073">
        <w:rPr>
          <w:rFonts w:ascii="Times New Roman" w:hAnsi="Times New Roman" w:cs="Times New Roman"/>
          <w:sz w:val="21"/>
          <w:szCs w:val="21"/>
        </w:rPr>
        <w:t>216/26</w:t>
      </w:r>
      <w:proofErr w:type="gramStart"/>
      <w:r w:rsidR="00053073" w:rsidRPr="00053073">
        <w:rPr>
          <w:rFonts w:ascii="Times New Roman" w:hAnsi="Times New Roman" w:cs="Times New Roman"/>
          <w:sz w:val="21"/>
          <w:szCs w:val="21"/>
        </w:rPr>
        <w:t>___ /Е</w:t>
      </w:r>
      <w:proofErr w:type="gramEnd"/>
      <w:r w:rsidR="00053073" w:rsidRPr="00053073">
        <w:rPr>
          <w:rFonts w:ascii="Times New Roman" w:hAnsi="Times New Roman" w:cs="Times New Roman"/>
          <w:sz w:val="21"/>
          <w:szCs w:val="21"/>
        </w:rPr>
        <w:t xml:space="preserve"> </w:t>
      </w:r>
      <w:r w:rsidR="003944DF" w:rsidRPr="002D7E55">
        <w:rPr>
          <w:rFonts w:ascii="Times New Roman" w:hAnsi="Times New Roman" w:cs="Times New Roman"/>
          <w:sz w:val="21"/>
          <w:szCs w:val="21"/>
        </w:rPr>
        <w:t>от «_____» ________</w:t>
      </w:r>
      <w:r w:rsidRPr="002D7E55">
        <w:rPr>
          <w:rFonts w:ascii="Times New Roman" w:hAnsi="Times New Roman" w:cs="Times New Roman"/>
          <w:sz w:val="21"/>
          <w:szCs w:val="21"/>
        </w:rPr>
        <w:t>___202</w:t>
      </w:r>
      <w:r w:rsidR="00394861" w:rsidRPr="002D7E55">
        <w:rPr>
          <w:rFonts w:ascii="Times New Roman" w:hAnsi="Times New Roman" w:cs="Times New Roman"/>
          <w:sz w:val="21"/>
          <w:szCs w:val="21"/>
        </w:rPr>
        <w:t>6</w:t>
      </w:r>
      <w:r w:rsidRPr="002D7E55">
        <w:rPr>
          <w:rFonts w:ascii="Times New Roman" w:hAnsi="Times New Roman" w:cs="Times New Roman"/>
          <w:sz w:val="21"/>
          <w:szCs w:val="21"/>
        </w:rPr>
        <w:t xml:space="preserve">г.  </w:t>
      </w:r>
    </w:p>
    <w:p w:rsidR="008B33BC" w:rsidRPr="002D7E55" w:rsidRDefault="008B33BC" w:rsidP="00482614">
      <w:pPr>
        <w:jc w:val="center"/>
        <w:rPr>
          <w:rFonts w:ascii="Times New Roman" w:hAnsi="Times New Roman" w:cs="Times New Roman"/>
          <w:sz w:val="21"/>
          <w:szCs w:val="21"/>
        </w:rPr>
      </w:pPr>
    </w:p>
    <w:p w:rsidR="00EB587C" w:rsidRPr="002D7E55" w:rsidRDefault="00EB587C" w:rsidP="00482614">
      <w:pPr>
        <w:jc w:val="center"/>
        <w:rPr>
          <w:rFonts w:ascii="Times New Roman" w:hAnsi="Times New Roman" w:cs="Times New Roman"/>
          <w:sz w:val="21"/>
          <w:szCs w:val="21"/>
        </w:rPr>
      </w:pPr>
    </w:p>
    <w:p w:rsidR="00EB587C" w:rsidRPr="002D7E55" w:rsidRDefault="005A440D" w:rsidP="00482614">
      <w:pPr>
        <w:jc w:val="center"/>
        <w:rPr>
          <w:rFonts w:ascii="Times New Roman" w:hAnsi="Times New Roman" w:cs="Times New Roman"/>
          <w:b/>
          <w:sz w:val="21"/>
          <w:szCs w:val="21"/>
        </w:rPr>
      </w:pPr>
      <w:r w:rsidRPr="002D7E55">
        <w:rPr>
          <w:rFonts w:ascii="Times New Roman" w:hAnsi="Times New Roman" w:cs="Times New Roman"/>
          <w:b/>
          <w:sz w:val="21"/>
          <w:szCs w:val="21"/>
        </w:rPr>
        <w:t>РЕСЧЕТ ЦЕНЫ КОНТРАКТА</w:t>
      </w:r>
    </w:p>
    <w:p w:rsidR="00563D11" w:rsidRPr="002D7E55" w:rsidRDefault="00563D11" w:rsidP="00482614">
      <w:pPr>
        <w:jc w:val="center"/>
        <w:rPr>
          <w:rFonts w:ascii="Times New Roman" w:hAnsi="Times New Roman" w:cs="Times New Roman"/>
          <w:b/>
          <w:sz w:val="21"/>
          <w:szCs w:val="21"/>
        </w:rPr>
      </w:pPr>
    </w:p>
    <w:p w:rsidR="00563D11" w:rsidRPr="002D7E55" w:rsidRDefault="00563D11" w:rsidP="00563D11">
      <w:pPr>
        <w:rPr>
          <w:rFonts w:ascii="Times New Roman" w:hAnsi="Times New Roman" w:cs="Times New Roman"/>
          <w:b/>
          <w:sz w:val="21"/>
          <w:szCs w:val="21"/>
        </w:rPr>
      </w:pPr>
      <w:r w:rsidRPr="002D7E55">
        <w:rPr>
          <w:rFonts w:ascii="Times New Roman" w:hAnsi="Times New Roman" w:cs="Times New Roman"/>
          <w:b/>
          <w:sz w:val="21"/>
          <w:szCs w:val="21"/>
        </w:rPr>
        <w:t>ОКПД</w:t>
      </w:r>
      <w:proofErr w:type="gramStart"/>
      <w:r w:rsidRPr="002D7E55">
        <w:rPr>
          <w:rFonts w:ascii="Times New Roman" w:hAnsi="Times New Roman" w:cs="Times New Roman"/>
          <w:b/>
          <w:sz w:val="21"/>
          <w:szCs w:val="21"/>
        </w:rPr>
        <w:t>2</w:t>
      </w:r>
      <w:proofErr w:type="gramEnd"/>
      <w:r w:rsidRPr="002D7E55">
        <w:rPr>
          <w:rFonts w:ascii="Times New Roman" w:hAnsi="Times New Roman" w:cs="Times New Roman"/>
          <w:b/>
          <w:sz w:val="21"/>
          <w:szCs w:val="21"/>
        </w:rPr>
        <w:t xml:space="preserve">   71.12.40.12</w:t>
      </w:r>
      <w:r w:rsidR="008F588C" w:rsidRPr="002D7E55">
        <w:rPr>
          <w:rFonts w:ascii="Times New Roman" w:hAnsi="Times New Roman" w:cs="Times New Roman"/>
          <w:b/>
          <w:sz w:val="21"/>
          <w:szCs w:val="21"/>
        </w:rPr>
        <w:t>9</w:t>
      </w:r>
    </w:p>
    <w:p w:rsidR="00C07729" w:rsidRPr="002D7E55" w:rsidRDefault="00C07729" w:rsidP="00482614">
      <w:pPr>
        <w:pStyle w:val="Standard"/>
        <w:shd w:val="clear" w:color="auto" w:fill="FFFFFF"/>
        <w:suppressAutoHyphens w:val="0"/>
        <w:rPr>
          <w:rFonts w:cs="Times New Roman"/>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284"/>
        <w:gridCol w:w="2693"/>
        <w:gridCol w:w="1460"/>
        <w:gridCol w:w="1468"/>
        <w:gridCol w:w="885"/>
        <w:gridCol w:w="900"/>
        <w:gridCol w:w="1422"/>
        <w:gridCol w:w="1417"/>
        <w:gridCol w:w="1095"/>
      </w:tblGrid>
      <w:tr w:rsidR="008F588C" w:rsidRPr="002D7E55" w:rsidTr="005A440D">
        <w:trPr>
          <w:trHeight w:val="1036"/>
        </w:trPr>
        <w:tc>
          <w:tcPr>
            <w:tcW w:w="539"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 </w:t>
            </w:r>
            <w:proofErr w:type="gramStart"/>
            <w:r w:rsidRPr="002D7E55">
              <w:rPr>
                <w:rFonts w:ascii="Times New Roman" w:eastAsia="Times New Roman" w:hAnsi="Times New Roman" w:cs="Times New Roman"/>
                <w:color w:val="auto"/>
                <w:sz w:val="21"/>
                <w:szCs w:val="21"/>
                <w:lang w:bidi="ar-SA"/>
              </w:rPr>
              <w:t>п</w:t>
            </w:r>
            <w:proofErr w:type="gramEnd"/>
            <w:r w:rsidRPr="002D7E55">
              <w:rPr>
                <w:rFonts w:ascii="Times New Roman" w:eastAsia="Times New Roman" w:hAnsi="Times New Roman" w:cs="Times New Roman"/>
                <w:color w:val="auto"/>
                <w:sz w:val="21"/>
                <w:szCs w:val="21"/>
                <w:lang w:bidi="ar-SA"/>
              </w:rPr>
              <w:t>/п</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Наименование услуг</w:t>
            </w:r>
          </w:p>
        </w:tc>
        <w:tc>
          <w:tcPr>
            <w:tcW w:w="269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Наименование СИМН</w:t>
            </w:r>
          </w:p>
        </w:tc>
        <w:tc>
          <w:tcPr>
            <w:tcW w:w="146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модель СИМН</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серийный номер</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Eд</w:t>
            </w:r>
            <w:proofErr w:type="gramStart"/>
            <w:r w:rsidRPr="002D7E55">
              <w:rPr>
                <w:rFonts w:ascii="Times New Roman" w:eastAsia="Times New Roman" w:hAnsi="Times New Roman" w:cs="Times New Roman"/>
                <w:color w:val="auto"/>
                <w:sz w:val="21"/>
                <w:szCs w:val="21"/>
                <w:lang w:bidi="ar-SA"/>
              </w:rPr>
              <w:t>.и</w:t>
            </w:r>
            <w:proofErr w:type="gramEnd"/>
            <w:r w:rsidRPr="002D7E55">
              <w:rPr>
                <w:rFonts w:ascii="Times New Roman" w:eastAsia="Times New Roman" w:hAnsi="Times New Roman" w:cs="Times New Roman"/>
                <w:color w:val="auto"/>
                <w:sz w:val="21"/>
                <w:szCs w:val="21"/>
                <w:lang w:bidi="ar-SA"/>
              </w:rPr>
              <w:t>зм</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Кол-во  услуг</w:t>
            </w:r>
          </w:p>
        </w:tc>
        <w:tc>
          <w:tcPr>
            <w:tcW w:w="14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Цена, руб. (с учетом НДС)</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Сумма, руб.</w:t>
            </w:r>
          </w:p>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(с учетом НДС)</w:t>
            </w:r>
          </w:p>
        </w:tc>
        <w:tc>
          <w:tcPr>
            <w:tcW w:w="1134" w:type="dxa"/>
            <w:vAlign w:val="center"/>
          </w:tcPr>
          <w:p w:rsidR="008F588C" w:rsidRPr="002D7E55" w:rsidRDefault="008F588C" w:rsidP="008F588C">
            <w:pPr>
              <w:widowControl/>
              <w:jc w:val="center"/>
              <w:rPr>
                <w:rFonts w:ascii="Times New Roman" w:eastAsia="Times New Roman" w:hAnsi="Times New Roman" w:cs="Times New Roman"/>
                <w:bCs/>
                <w:color w:val="auto"/>
                <w:sz w:val="21"/>
                <w:szCs w:val="21"/>
                <w:lang w:bidi="ar-SA"/>
              </w:rPr>
            </w:pPr>
            <w:r w:rsidRPr="002D7E55">
              <w:rPr>
                <w:rFonts w:ascii="Times New Roman" w:eastAsia="Times New Roman" w:hAnsi="Times New Roman" w:cs="Times New Roman"/>
                <w:bCs/>
                <w:color w:val="auto"/>
                <w:sz w:val="21"/>
                <w:szCs w:val="21"/>
                <w:lang w:bidi="ar-SA"/>
              </w:rPr>
              <w:t>НДС, %</w:t>
            </w: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для определения гемоглобина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Plasma</w:t>
            </w:r>
            <w:proofErr w:type="spellEnd"/>
            <w:r w:rsidRPr="002D7E55">
              <w:rPr>
                <w:rFonts w:ascii="Times New Roman" w:eastAsia="Times New Roman" w:hAnsi="Times New Roman" w:cs="Times New Roman"/>
                <w:sz w:val="21"/>
                <w:szCs w:val="21"/>
                <w:lang w:bidi="ar-SA"/>
              </w:rPr>
              <w:t>/</w:t>
            </w:r>
            <w:proofErr w:type="spellStart"/>
            <w:r w:rsidRPr="002D7E55">
              <w:rPr>
                <w:rFonts w:ascii="Times New Roman" w:eastAsia="Times New Roman" w:hAnsi="Times New Roman" w:cs="Times New Roman"/>
                <w:sz w:val="21"/>
                <w:szCs w:val="21"/>
                <w:lang w:bidi="ar-SA"/>
              </w:rPr>
              <w:t>Low</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Hb</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1312303051</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для определения гемоглобина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HemoCue</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Hb</w:t>
            </w:r>
            <w:proofErr w:type="spellEnd"/>
            <w:r w:rsidRPr="002D7E55">
              <w:rPr>
                <w:rFonts w:ascii="Times New Roman" w:eastAsia="Times New Roman" w:hAnsi="Times New Roman" w:cs="Times New Roman"/>
                <w:sz w:val="21"/>
                <w:szCs w:val="21"/>
                <w:lang w:bidi="ar-SA"/>
              </w:rPr>
              <w:t xml:space="preserve"> 201+</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1407013034</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3</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для измерения уровня гемоглобина в плазме крови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Plazma</w:t>
            </w:r>
            <w:proofErr w:type="spellEnd"/>
            <w:r w:rsidRPr="002D7E55">
              <w:rPr>
                <w:rFonts w:ascii="Times New Roman" w:eastAsia="Times New Roman" w:hAnsi="Times New Roman" w:cs="Times New Roman"/>
                <w:sz w:val="21"/>
                <w:szCs w:val="21"/>
                <w:lang w:bidi="ar-SA"/>
              </w:rPr>
              <w:t>/</w:t>
            </w:r>
            <w:proofErr w:type="spellStart"/>
            <w:r w:rsidRPr="002D7E55">
              <w:rPr>
                <w:rFonts w:ascii="Times New Roman" w:eastAsia="Times New Roman" w:hAnsi="Times New Roman" w:cs="Times New Roman"/>
                <w:sz w:val="21"/>
                <w:szCs w:val="21"/>
                <w:lang w:bidi="ar-SA"/>
              </w:rPr>
              <w:t>Low</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Hb</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1219302038</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4</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для определения гемоглобина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HemoCue</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Hb</w:t>
            </w:r>
            <w:proofErr w:type="spellEnd"/>
            <w:r w:rsidRPr="002D7E55">
              <w:rPr>
                <w:rFonts w:ascii="Times New Roman" w:eastAsia="Times New Roman" w:hAnsi="Times New Roman" w:cs="Times New Roman"/>
                <w:sz w:val="21"/>
                <w:szCs w:val="21"/>
                <w:lang w:bidi="ar-SA"/>
              </w:rPr>
              <w:t xml:space="preserve"> 201+</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2002014001</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5</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Весы аналитические</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Shinko</w:t>
            </w:r>
            <w:proofErr w:type="spellEnd"/>
            <w:r w:rsidRPr="002D7E55">
              <w:rPr>
                <w:rFonts w:ascii="Times New Roman" w:eastAsia="Times New Roman" w:hAnsi="Times New Roman" w:cs="Times New Roman"/>
                <w:sz w:val="21"/>
                <w:szCs w:val="21"/>
                <w:lang w:bidi="ar-SA"/>
              </w:rPr>
              <w:t xml:space="preserve"> AF-R220CE</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106550141</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6</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содержания паров алкоголя </w:t>
            </w:r>
          </w:p>
        </w:tc>
        <w:tc>
          <w:tcPr>
            <w:tcW w:w="1460" w:type="dxa"/>
            <w:shd w:val="clear" w:color="auto" w:fill="auto"/>
            <w:vAlign w:val="center"/>
            <w:hideMark/>
          </w:tcPr>
          <w:p w:rsidR="008F588C" w:rsidRPr="002D7E55" w:rsidRDefault="002D7E55" w:rsidP="008F588C">
            <w:pPr>
              <w:widowControl/>
              <w:rPr>
                <w:rFonts w:ascii="Times New Roman" w:eastAsia="Times New Roman" w:hAnsi="Times New Roman" w:cs="Times New Roman"/>
                <w:sz w:val="21"/>
                <w:szCs w:val="21"/>
                <w:lang w:bidi="ar-SA"/>
              </w:rPr>
            </w:pPr>
            <w:proofErr w:type="spellStart"/>
            <w:r>
              <w:rPr>
                <w:rFonts w:ascii="Times New Roman" w:eastAsia="Times New Roman" w:hAnsi="Times New Roman" w:cs="Times New Roman"/>
                <w:sz w:val="21"/>
                <w:szCs w:val="21"/>
                <w:lang w:bidi="ar-SA"/>
              </w:rPr>
              <w:t>Алкотектор</w:t>
            </w:r>
            <w:proofErr w:type="spellEnd"/>
            <w:r>
              <w:rPr>
                <w:rFonts w:ascii="Times New Roman" w:eastAsia="Times New Roman" w:hAnsi="Times New Roman" w:cs="Times New Roman"/>
                <w:sz w:val="21"/>
                <w:szCs w:val="21"/>
                <w:lang w:bidi="ar-SA"/>
              </w:rPr>
              <w:t xml:space="preserve"> PRO-100 </w:t>
            </w:r>
            <w:proofErr w:type="spellStart"/>
            <w:r>
              <w:rPr>
                <w:rFonts w:ascii="Times New Roman" w:eastAsia="Times New Roman" w:hAnsi="Times New Roman" w:cs="Times New Roman"/>
                <w:sz w:val="21"/>
                <w:szCs w:val="21"/>
                <w:lang w:bidi="ar-SA"/>
              </w:rPr>
              <w:t>touch</w:t>
            </w:r>
            <w:proofErr w:type="spellEnd"/>
            <w:r>
              <w:rPr>
                <w:rFonts w:ascii="Times New Roman" w:eastAsia="Times New Roman" w:hAnsi="Times New Roman" w:cs="Times New Roman"/>
                <w:sz w:val="21"/>
                <w:szCs w:val="21"/>
                <w:lang w:bidi="ar-SA"/>
              </w:rPr>
              <w:t>-M</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130077</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7</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содержания паров алкоголя </w:t>
            </w:r>
          </w:p>
        </w:tc>
        <w:tc>
          <w:tcPr>
            <w:tcW w:w="1460" w:type="dxa"/>
            <w:shd w:val="clear" w:color="auto" w:fill="auto"/>
            <w:vAlign w:val="center"/>
            <w:hideMark/>
          </w:tcPr>
          <w:p w:rsidR="008F588C" w:rsidRPr="002D7E55" w:rsidRDefault="002D7E55" w:rsidP="008F588C">
            <w:pPr>
              <w:widowControl/>
              <w:rPr>
                <w:rFonts w:ascii="Times New Roman" w:eastAsia="Times New Roman" w:hAnsi="Times New Roman" w:cs="Times New Roman"/>
                <w:sz w:val="21"/>
                <w:szCs w:val="21"/>
                <w:lang w:bidi="ar-SA"/>
              </w:rPr>
            </w:pPr>
            <w:proofErr w:type="spellStart"/>
            <w:r>
              <w:rPr>
                <w:rFonts w:ascii="Times New Roman" w:eastAsia="Times New Roman" w:hAnsi="Times New Roman" w:cs="Times New Roman"/>
                <w:sz w:val="21"/>
                <w:szCs w:val="21"/>
                <w:lang w:bidi="ar-SA"/>
              </w:rPr>
              <w:t>Алкотектор</w:t>
            </w:r>
            <w:proofErr w:type="spellEnd"/>
            <w:r>
              <w:rPr>
                <w:rFonts w:ascii="Times New Roman" w:eastAsia="Times New Roman" w:hAnsi="Times New Roman" w:cs="Times New Roman"/>
                <w:sz w:val="21"/>
                <w:szCs w:val="21"/>
                <w:lang w:bidi="ar-SA"/>
              </w:rPr>
              <w:t xml:space="preserve"> PRO-100 </w:t>
            </w:r>
            <w:proofErr w:type="spellStart"/>
            <w:r>
              <w:rPr>
                <w:rFonts w:ascii="Times New Roman" w:eastAsia="Times New Roman" w:hAnsi="Times New Roman" w:cs="Times New Roman"/>
                <w:sz w:val="21"/>
                <w:szCs w:val="21"/>
                <w:lang w:bidi="ar-SA"/>
              </w:rPr>
              <w:t>touch</w:t>
            </w:r>
            <w:proofErr w:type="spellEnd"/>
            <w:r>
              <w:rPr>
                <w:rFonts w:ascii="Times New Roman" w:eastAsia="Times New Roman" w:hAnsi="Times New Roman" w:cs="Times New Roman"/>
                <w:sz w:val="21"/>
                <w:szCs w:val="21"/>
                <w:lang w:bidi="ar-SA"/>
              </w:rPr>
              <w:t>-M</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130076</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lastRenderedPageBreak/>
              <w:t>8</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Алкотестер</w:t>
            </w:r>
            <w:proofErr w:type="spellEnd"/>
            <w:r w:rsidRPr="002D7E55">
              <w:rPr>
                <w:rFonts w:ascii="Times New Roman" w:eastAsia="Times New Roman" w:hAnsi="Times New Roman" w:cs="Times New Roman"/>
                <w:sz w:val="21"/>
                <w:szCs w:val="21"/>
                <w:lang w:bidi="ar-SA"/>
              </w:rPr>
              <w:t xml:space="preserve"> </w:t>
            </w:r>
          </w:p>
        </w:tc>
        <w:tc>
          <w:tcPr>
            <w:tcW w:w="1460" w:type="dxa"/>
            <w:shd w:val="clear" w:color="auto" w:fill="auto"/>
            <w:vAlign w:val="center"/>
            <w:hideMark/>
          </w:tcPr>
          <w:p w:rsidR="008F588C" w:rsidRPr="002D7E55" w:rsidRDefault="008F588C" w:rsidP="002D7E55">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Lion</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Alcoblow</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АВ 102158</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9</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Анализатор содержания алкоголя в выдыхаемом воздухе</w:t>
            </w:r>
          </w:p>
        </w:tc>
        <w:tc>
          <w:tcPr>
            <w:tcW w:w="1460" w:type="dxa"/>
            <w:shd w:val="clear" w:color="auto" w:fill="auto"/>
            <w:vAlign w:val="center"/>
            <w:hideMark/>
          </w:tcPr>
          <w:p w:rsidR="008F588C" w:rsidRPr="002D7E55" w:rsidRDefault="008F588C" w:rsidP="002D7E55">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Lion</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Alcoblow</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AB 165581</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10</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Анализатор содержания алкоголя в выдыхаемом воздухе</w:t>
            </w:r>
          </w:p>
        </w:tc>
        <w:tc>
          <w:tcPr>
            <w:tcW w:w="1460" w:type="dxa"/>
            <w:shd w:val="clear" w:color="auto" w:fill="auto"/>
            <w:vAlign w:val="center"/>
            <w:hideMark/>
          </w:tcPr>
          <w:p w:rsidR="008F588C" w:rsidRPr="002D7E55" w:rsidRDefault="002D7E55" w:rsidP="008F588C">
            <w:pPr>
              <w:widowControl/>
              <w:rPr>
                <w:rFonts w:ascii="Times New Roman" w:eastAsia="Times New Roman" w:hAnsi="Times New Roman" w:cs="Times New Roman"/>
                <w:sz w:val="21"/>
                <w:szCs w:val="21"/>
                <w:lang w:bidi="ar-SA"/>
              </w:rPr>
            </w:pPr>
            <w:proofErr w:type="spellStart"/>
            <w:r>
              <w:rPr>
                <w:rFonts w:ascii="Times New Roman" w:eastAsia="Times New Roman" w:hAnsi="Times New Roman" w:cs="Times New Roman"/>
                <w:sz w:val="21"/>
                <w:szCs w:val="21"/>
                <w:lang w:bidi="ar-SA"/>
              </w:rPr>
              <w:t>Lion</w:t>
            </w:r>
            <w:proofErr w:type="spellEnd"/>
            <w:r>
              <w:rPr>
                <w:rFonts w:ascii="Times New Roman" w:eastAsia="Times New Roman" w:hAnsi="Times New Roman" w:cs="Times New Roman"/>
                <w:sz w:val="21"/>
                <w:szCs w:val="21"/>
                <w:lang w:bidi="ar-SA"/>
              </w:rPr>
              <w:t xml:space="preserve"> </w:t>
            </w:r>
            <w:proofErr w:type="spellStart"/>
            <w:r>
              <w:rPr>
                <w:rFonts w:ascii="Times New Roman" w:eastAsia="Times New Roman" w:hAnsi="Times New Roman" w:cs="Times New Roman"/>
                <w:sz w:val="21"/>
                <w:szCs w:val="21"/>
                <w:lang w:bidi="ar-SA"/>
              </w:rPr>
              <w:t>Alcoblow</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AB 165582</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11</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Сигнализатор паров этанола пороговый</w:t>
            </w:r>
          </w:p>
        </w:tc>
        <w:tc>
          <w:tcPr>
            <w:tcW w:w="1460" w:type="dxa"/>
            <w:shd w:val="clear" w:color="auto" w:fill="auto"/>
            <w:vAlign w:val="center"/>
            <w:hideMark/>
          </w:tcPr>
          <w:p w:rsidR="008F588C" w:rsidRPr="002D7E55" w:rsidRDefault="008F588C" w:rsidP="002D7E55">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Lion</w:t>
            </w:r>
            <w:proofErr w:type="spellEnd"/>
            <w:r w:rsidRPr="002D7E55">
              <w:rPr>
                <w:rFonts w:ascii="Times New Roman" w:eastAsia="Times New Roman" w:hAnsi="Times New Roman" w:cs="Times New Roman"/>
                <w:sz w:val="21"/>
                <w:szCs w:val="21"/>
                <w:lang w:bidi="ar-SA"/>
              </w:rPr>
              <w:t xml:space="preserve"> </w:t>
            </w:r>
            <w:proofErr w:type="spellStart"/>
            <w:r w:rsidRPr="002D7E55">
              <w:rPr>
                <w:rFonts w:ascii="Times New Roman" w:eastAsia="Times New Roman" w:hAnsi="Times New Roman" w:cs="Times New Roman"/>
                <w:sz w:val="21"/>
                <w:szCs w:val="21"/>
                <w:lang w:bidi="ar-SA"/>
              </w:rPr>
              <w:t>Alcoblow</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АВ 59020</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1248"/>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12</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иммуноферментный </w:t>
            </w:r>
            <w:proofErr w:type="spellStart"/>
            <w:r w:rsidRPr="002D7E55">
              <w:rPr>
                <w:rFonts w:ascii="Times New Roman" w:eastAsia="Times New Roman" w:hAnsi="Times New Roman" w:cs="Times New Roman"/>
                <w:sz w:val="21"/>
                <w:szCs w:val="21"/>
                <w:lang w:bidi="ar-SA"/>
              </w:rPr>
              <w:t>микропланшетный</w:t>
            </w:r>
            <w:proofErr w:type="spellEnd"/>
            <w:r w:rsidRPr="002D7E55">
              <w:rPr>
                <w:rFonts w:ascii="Times New Roman" w:eastAsia="Times New Roman" w:hAnsi="Times New Roman" w:cs="Times New Roman"/>
                <w:sz w:val="21"/>
                <w:szCs w:val="21"/>
                <w:lang w:bidi="ar-SA"/>
              </w:rPr>
              <w:t xml:space="preserve"> автоматический </w:t>
            </w:r>
          </w:p>
        </w:tc>
        <w:tc>
          <w:tcPr>
            <w:tcW w:w="1460" w:type="dxa"/>
            <w:shd w:val="clear" w:color="auto" w:fill="auto"/>
            <w:vAlign w:val="center"/>
            <w:hideMark/>
          </w:tcPr>
          <w:p w:rsidR="008F588C" w:rsidRPr="002D7E55" w:rsidRDefault="008F588C" w:rsidP="002D7E55">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InFiniteF50 </w:t>
            </w:r>
            <w:proofErr w:type="spellStart"/>
            <w:r w:rsidRPr="002D7E55">
              <w:rPr>
                <w:rFonts w:ascii="Times New Roman" w:eastAsia="Times New Roman" w:hAnsi="Times New Roman" w:cs="Times New Roman"/>
                <w:sz w:val="21"/>
                <w:szCs w:val="21"/>
                <w:lang w:bidi="ar-SA"/>
              </w:rPr>
              <w:t>Tecan</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2104013713</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13</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Анализатор иммуноферментный </w:t>
            </w:r>
            <w:proofErr w:type="spellStart"/>
            <w:r w:rsidRPr="002D7E55">
              <w:rPr>
                <w:rFonts w:ascii="Times New Roman" w:eastAsia="Times New Roman" w:hAnsi="Times New Roman" w:cs="Times New Roman"/>
                <w:sz w:val="21"/>
                <w:szCs w:val="21"/>
                <w:lang w:bidi="ar-SA"/>
              </w:rPr>
              <w:t>микропланшетный</w:t>
            </w:r>
            <w:proofErr w:type="spellEnd"/>
            <w:r w:rsidRPr="002D7E55">
              <w:rPr>
                <w:rFonts w:ascii="Times New Roman" w:eastAsia="Times New Roman" w:hAnsi="Times New Roman" w:cs="Times New Roman"/>
                <w:sz w:val="21"/>
                <w:szCs w:val="21"/>
                <w:lang w:bidi="ar-SA"/>
              </w:rPr>
              <w:t xml:space="preserve"> </w:t>
            </w:r>
          </w:p>
        </w:tc>
        <w:tc>
          <w:tcPr>
            <w:tcW w:w="1460" w:type="dxa"/>
            <w:shd w:val="clear" w:color="auto" w:fill="auto"/>
            <w:vAlign w:val="center"/>
            <w:hideMark/>
          </w:tcPr>
          <w:p w:rsidR="008F588C" w:rsidRPr="002D7E55" w:rsidRDefault="008F588C" w:rsidP="002D7E55">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InFiniteF50 </w:t>
            </w:r>
            <w:proofErr w:type="spellStart"/>
            <w:r w:rsidRPr="002D7E55">
              <w:rPr>
                <w:rFonts w:ascii="Times New Roman" w:eastAsia="Times New Roman" w:hAnsi="Times New Roman" w:cs="Times New Roman"/>
                <w:sz w:val="21"/>
                <w:szCs w:val="21"/>
                <w:lang w:bidi="ar-SA"/>
              </w:rPr>
              <w:t>Tecan</w:t>
            </w:r>
            <w:proofErr w:type="spellEnd"/>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2011015360</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1560"/>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14</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р</w:t>
            </w:r>
            <w:proofErr w:type="gramStart"/>
            <w:r w:rsidRPr="002D7E55">
              <w:rPr>
                <w:rFonts w:ascii="Times New Roman" w:eastAsia="Times New Roman" w:hAnsi="Times New Roman" w:cs="Times New Roman"/>
                <w:sz w:val="21"/>
                <w:szCs w:val="21"/>
                <w:lang w:bidi="ar-SA"/>
              </w:rPr>
              <w:t>H</w:t>
            </w:r>
            <w:proofErr w:type="spellEnd"/>
            <w:proofErr w:type="gramEnd"/>
            <w:r w:rsidRPr="002D7E55">
              <w:rPr>
                <w:rFonts w:ascii="Times New Roman" w:eastAsia="Times New Roman" w:hAnsi="Times New Roman" w:cs="Times New Roman"/>
                <w:sz w:val="21"/>
                <w:szCs w:val="21"/>
                <w:lang w:bidi="ar-SA"/>
              </w:rPr>
              <w:t xml:space="preserve">-метр. Измеритель комбинированный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val="en-US" w:bidi="ar-SA"/>
              </w:rPr>
            </w:pPr>
            <w:r w:rsidRPr="002D7E55">
              <w:rPr>
                <w:rFonts w:ascii="Times New Roman" w:eastAsia="Times New Roman" w:hAnsi="Times New Roman" w:cs="Times New Roman"/>
                <w:sz w:val="21"/>
                <w:szCs w:val="21"/>
                <w:lang w:val="en-US" w:bidi="ar-SA"/>
              </w:rPr>
              <w:t xml:space="preserve">Seven </w:t>
            </w:r>
            <w:r w:rsidRPr="002D7E55">
              <w:rPr>
                <w:rFonts w:ascii="Times New Roman" w:eastAsia="Times New Roman" w:hAnsi="Times New Roman" w:cs="Times New Roman"/>
                <w:sz w:val="21"/>
                <w:szCs w:val="21"/>
                <w:lang w:bidi="ar-SA"/>
              </w:rPr>
              <w:t>модификация</w:t>
            </w:r>
            <w:r w:rsidRPr="002D7E55">
              <w:rPr>
                <w:rFonts w:ascii="Times New Roman" w:eastAsia="Times New Roman" w:hAnsi="Times New Roman" w:cs="Times New Roman"/>
                <w:sz w:val="21"/>
                <w:szCs w:val="21"/>
                <w:lang w:val="en-US" w:bidi="ar-SA"/>
              </w:rPr>
              <w:t xml:space="preserve"> </w:t>
            </w:r>
            <w:proofErr w:type="spellStart"/>
            <w:r w:rsidRPr="002D7E55">
              <w:rPr>
                <w:rFonts w:ascii="Times New Roman" w:eastAsia="Times New Roman" w:hAnsi="Times New Roman" w:cs="Times New Roman"/>
                <w:sz w:val="21"/>
                <w:szCs w:val="21"/>
                <w:lang w:val="en-US" w:bidi="ar-SA"/>
              </w:rPr>
              <w:t>SevenMulti</w:t>
            </w:r>
            <w:proofErr w:type="spellEnd"/>
            <w:r w:rsidRPr="002D7E55">
              <w:rPr>
                <w:rFonts w:ascii="Times New Roman" w:eastAsia="Times New Roman" w:hAnsi="Times New Roman" w:cs="Times New Roman"/>
                <w:sz w:val="21"/>
                <w:szCs w:val="21"/>
                <w:lang w:val="en-US" w:bidi="ar-SA"/>
              </w:rPr>
              <w:t xml:space="preserve">, </w:t>
            </w:r>
            <w:proofErr w:type="spellStart"/>
            <w:r w:rsidRPr="002D7E55">
              <w:rPr>
                <w:rFonts w:ascii="Times New Roman" w:eastAsia="Times New Roman" w:hAnsi="Times New Roman" w:cs="Times New Roman"/>
                <w:sz w:val="21"/>
                <w:szCs w:val="21"/>
                <w:lang w:val="en-US" w:bidi="ar-SA"/>
              </w:rPr>
              <w:t>Mettler</w:t>
            </w:r>
            <w:proofErr w:type="spellEnd"/>
            <w:r w:rsidRPr="002D7E55">
              <w:rPr>
                <w:rFonts w:ascii="Times New Roman" w:eastAsia="Times New Roman" w:hAnsi="Times New Roman" w:cs="Times New Roman"/>
                <w:sz w:val="21"/>
                <w:szCs w:val="21"/>
                <w:lang w:val="en-US" w:bidi="ar-SA"/>
              </w:rPr>
              <w:t>-Toledo</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1230275416</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2184"/>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lastRenderedPageBreak/>
              <w:t>15</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Хроматограф газовый  с </w:t>
            </w:r>
            <w:proofErr w:type="gramStart"/>
            <w:r w:rsidRPr="002D7E55">
              <w:rPr>
                <w:rFonts w:ascii="Times New Roman" w:eastAsia="Times New Roman" w:hAnsi="Times New Roman" w:cs="Times New Roman"/>
                <w:color w:val="auto"/>
                <w:sz w:val="21"/>
                <w:szCs w:val="21"/>
                <w:lang w:bidi="ar-SA"/>
              </w:rPr>
              <w:t>масс-селективным</w:t>
            </w:r>
            <w:proofErr w:type="gramEnd"/>
            <w:r w:rsidRPr="002D7E55">
              <w:rPr>
                <w:rFonts w:ascii="Times New Roman" w:eastAsia="Times New Roman" w:hAnsi="Times New Roman" w:cs="Times New Roman"/>
                <w:color w:val="auto"/>
                <w:sz w:val="21"/>
                <w:szCs w:val="21"/>
                <w:lang w:bidi="ar-SA"/>
              </w:rPr>
              <w:t xml:space="preserve"> детектором</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Agilent</w:t>
            </w:r>
            <w:proofErr w:type="spellEnd"/>
            <w:r w:rsidRPr="002D7E55">
              <w:rPr>
                <w:rFonts w:ascii="Times New Roman" w:eastAsia="Times New Roman" w:hAnsi="Times New Roman" w:cs="Times New Roman"/>
                <w:sz w:val="21"/>
                <w:szCs w:val="21"/>
                <w:lang w:bidi="ar-SA"/>
              </w:rPr>
              <w:t xml:space="preserve"> 7890</w:t>
            </w:r>
          </w:p>
        </w:tc>
        <w:tc>
          <w:tcPr>
            <w:tcW w:w="1461"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Зав. хроматографа CN11471080, Зав. детектора US11452903</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16</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Манометр технический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МП3-УУ2</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0001, 0002, 0010, 0006</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4</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17</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Манометр технический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МП2-УУ2</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0004, 0007, 0009, 0011, 0012, 0018</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6</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18</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Манометр технический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МП3-У</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8</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19</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Манометр технический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ТМ-5</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3055382</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20</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Манометр технический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МП3-УФ</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2564501, 0003</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21</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Вакуумметр</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ВП2-УУ2</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0013, 0014, 0018, 0020</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4</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22</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Динамометр электронный ручной</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 ДМЭР-120-0,5</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373</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lastRenderedPageBreak/>
              <w:t>23</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Метеорологический комплект</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Метеоскоп</w:t>
            </w:r>
            <w:proofErr w:type="spellEnd"/>
            <w:r w:rsidRPr="002D7E55">
              <w:rPr>
                <w:rFonts w:ascii="Times New Roman" w:eastAsia="Times New Roman" w:hAnsi="Times New Roman" w:cs="Times New Roman"/>
                <w:sz w:val="21"/>
                <w:szCs w:val="21"/>
                <w:lang w:bidi="ar-SA"/>
              </w:rPr>
              <w:t>-М</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685223</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24</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Термоанемометр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ТКА-ПКМ (52)</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521090</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25</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Газоанализатор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proofErr w:type="spellStart"/>
            <w:r w:rsidRPr="002D7E55">
              <w:rPr>
                <w:rFonts w:ascii="Times New Roman" w:eastAsia="Times New Roman" w:hAnsi="Times New Roman" w:cs="Times New Roman"/>
                <w:sz w:val="21"/>
                <w:szCs w:val="21"/>
                <w:lang w:bidi="ar-SA"/>
              </w:rPr>
              <w:t>Эколаб</w:t>
            </w:r>
            <w:proofErr w:type="spellEnd"/>
            <w:r w:rsidRPr="002D7E55">
              <w:rPr>
                <w:rFonts w:ascii="Times New Roman" w:eastAsia="Times New Roman" w:hAnsi="Times New Roman" w:cs="Times New Roman"/>
                <w:sz w:val="21"/>
                <w:szCs w:val="21"/>
                <w:lang w:bidi="ar-SA"/>
              </w:rPr>
              <w:t xml:space="preserve"> плюс</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129</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26</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Комплект автоматического измерителя артериального давления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ТМ-2655</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2N0824060</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27</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 xml:space="preserve">Комплект автоматического измерителя артериального давления </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ТМ-2655</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2N0816565</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936"/>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28</w:t>
            </w:r>
          </w:p>
        </w:tc>
        <w:tc>
          <w:tcPr>
            <w:tcW w:w="3284"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xml:space="preserve">Оказание услуг по </w:t>
            </w:r>
            <w:proofErr w:type="spellStart"/>
            <w:r w:rsidRPr="002D7E55">
              <w:rPr>
                <w:rFonts w:ascii="Times New Roman" w:eastAsia="Times New Roman" w:hAnsi="Times New Roman" w:cs="Times New Roman"/>
                <w:color w:val="auto"/>
                <w:sz w:val="21"/>
                <w:szCs w:val="21"/>
                <w:lang w:bidi="ar-SA"/>
              </w:rPr>
              <w:t>предповерочной</w:t>
            </w:r>
            <w:proofErr w:type="spellEnd"/>
            <w:r w:rsidRPr="002D7E55">
              <w:rPr>
                <w:rFonts w:ascii="Times New Roman" w:eastAsia="Times New Roman" w:hAnsi="Times New Roman" w:cs="Times New Roman"/>
                <w:color w:val="auto"/>
                <w:sz w:val="21"/>
                <w:szCs w:val="21"/>
                <w:lang w:bidi="ar-SA"/>
              </w:rPr>
              <w:t xml:space="preserve"> подготовке, калибровке и поверке</w:t>
            </w:r>
          </w:p>
        </w:tc>
        <w:tc>
          <w:tcPr>
            <w:tcW w:w="2693"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Автоматический измеритель артериального давления</w:t>
            </w:r>
          </w:p>
        </w:tc>
        <w:tc>
          <w:tcPr>
            <w:tcW w:w="1460" w:type="dxa"/>
            <w:shd w:val="clear" w:color="auto" w:fill="auto"/>
            <w:vAlign w:val="center"/>
            <w:hideMark/>
          </w:tcPr>
          <w:p w:rsidR="008F588C" w:rsidRPr="002D7E55" w:rsidRDefault="008F588C" w:rsidP="008F588C">
            <w:pPr>
              <w:widowControl/>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ТМ-2655</w:t>
            </w:r>
          </w:p>
        </w:tc>
        <w:tc>
          <w:tcPr>
            <w:tcW w:w="1461"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2А4214081</w:t>
            </w:r>
          </w:p>
        </w:tc>
        <w:tc>
          <w:tcPr>
            <w:tcW w:w="853"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roofErr w:type="spellStart"/>
            <w:r w:rsidRPr="002D7E55">
              <w:rPr>
                <w:rFonts w:ascii="Times New Roman" w:eastAsia="Times New Roman" w:hAnsi="Times New Roman" w:cs="Times New Roman"/>
                <w:color w:val="auto"/>
                <w:sz w:val="21"/>
                <w:szCs w:val="21"/>
                <w:lang w:bidi="ar-SA"/>
              </w:rPr>
              <w:t>усл.ед</w:t>
            </w:r>
            <w:proofErr w:type="spellEnd"/>
            <w:r w:rsidRPr="002D7E55">
              <w:rPr>
                <w:rFonts w:ascii="Times New Roman" w:eastAsia="Times New Roman" w:hAnsi="Times New Roman" w:cs="Times New Roman"/>
                <w:color w:val="auto"/>
                <w:sz w:val="21"/>
                <w:szCs w:val="21"/>
                <w:lang w:bidi="ar-SA"/>
              </w:rPr>
              <w:t>.</w:t>
            </w:r>
          </w:p>
        </w:tc>
        <w:tc>
          <w:tcPr>
            <w:tcW w:w="900" w:type="dxa"/>
            <w:shd w:val="clear" w:color="auto" w:fill="auto"/>
            <w:vAlign w:val="center"/>
            <w:hideMark/>
          </w:tcPr>
          <w:p w:rsidR="008F588C" w:rsidRPr="002D7E55" w:rsidRDefault="008F588C" w:rsidP="008F588C">
            <w:pPr>
              <w:widowControl/>
              <w:jc w:val="center"/>
              <w:rPr>
                <w:rFonts w:ascii="Times New Roman" w:eastAsia="Times New Roman" w:hAnsi="Times New Roman" w:cs="Times New Roman"/>
                <w:sz w:val="21"/>
                <w:szCs w:val="21"/>
                <w:lang w:bidi="ar-SA"/>
              </w:rPr>
            </w:pPr>
            <w:r w:rsidRPr="002D7E55">
              <w:rPr>
                <w:rFonts w:ascii="Times New Roman" w:eastAsia="Times New Roman" w:hAnsi="Times New Roman" w:cs="Times New Roman"/>
                <w:sz w:val="21"/>
                <w:szCs w:val="21"/>
                <w:lang w:bidi="ar-SA"/>
              </w:rPr>
              <w:t>1</w:t>
            </w:r>
          </w:p>
        </w:tc>
        <w:tc>
          <w:tcPr>
            <w:tcW w:w="1422" w:type="dxa"/>
            <w:shd w:val="clear" w:color="auto" w:fill="auto"/>
            <w:noWrap/>
            <w:vAlign w:val="bottom"/>
          </w:tcPr>
          <w:p w:rsidR="008F588C" w:rsidRPr="002D7E55" w:rsidRDefault="008F588C" w:rsidP="008F588C">
            <w:pPr>
              <w:widowControl/>
              <w:rPr>
                <w:rFonts w:ascii="Times New Roman" w:eastAsia="Times New Roman" w:hAnsi="Times New Roman" w:cs="Times New Roman"/>
                <w:color w:val="auto"/>
                <w:sz w:val="21"/>
                <w:szCs w:val="21"/>
                <w:lang w:bidi="ar-SA"/>
              </w:rPr>
            </w:pPr>
          </w:p>
        </w:tc>
        <w:tc>
          <w:tcPr>
            <w:tcW w:w="1417" w:type="dxa"/>
            <w:shd w:val="clear" w:color="auto" w:fill="auto"/>
            <w:noWrap/>
            <w:vAlign w:val="center"/>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c>
          <w:tcPr>
            <w:tcW w:w="1134" w:type="dxa"/>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p>
        </w:tc>
      </w:tr>
      <w:tr w:rsidR="008F588C" w:rsidRPr="002D7E55" w:rsidTr="005A440D">
        <w:trPr>
          <w:trHeight w:val="345"/>
        </w:trPr>
        <w:tc>
          <w:tcPr>
            <w:tcW w:w="539"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3284" w:type="dxa"/>
            <w:shd w:val="clear" w:color="auto" w:fill="auto"/>
            <w:noWrap/>
            <w:vAlign w:val="bottom"/>
            <w:hideMark/>
          </w:tcPr>
          <w:p w:rsidR="008F588C" w:rsidRPr="002D7E55" w:rsidRDefault="008F588C" w:rsidP="008F588C">
            <w:pPr>
              <w:widowControl/>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ВСЕГО:</w:t>
            </w:r>
          </w:p>
        </w:tc>
        <w:tc>
          <w:tcPr>
            <w:tcW w:w="2693"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1460"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1461"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853"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900"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1422" w:type="dxa"/>
            <w:shd w:val="clear" w:color="auto" w:fill="auto"/>
            <w:noWrap/>
            <w:vAlign w:val="bottom"/>
            <w:hideMark/>
          </w:tcPr>
          <w:p w:rsidR="008F588C" w:rsidRPr="002D7E55" w:rsidRDefault="008F588C" w:rsidP="008F588C">
            <w:pPr>
              <w:widowControl/>
              <w:jc w:val="center"/>
              <w:rPr>
                <w:rFonts w:ascii="Times New Roman" w:eastAsia="Times New Roman" w:hAnsi="Times New Roman" w:cs="Times New Roman"/>
                <w:color w:val="auto"/>
                <w:sz w:val="21"/>
                <w:szCs w:val="21"/>
                <w:lang w:bidi="ar-SA"/>
              </w:rPr>
            </w:pPr>
            <w:r w:rsidRPr="002D7E55">
              <w:rPr>
                <w:rFonts w:ascii="Times New Roman" w:eastAsia="Times New Roman" w:hAnsi="Times New Roman" w:cs="Times New Roman"/>
                <w:color w:val="auto"/>
                <w:sz w:val="21"/>
                <w:szCs w:val="21"/>
                <w:lang w:bidi="ar-SA"/>
              </w:rPr>
              <w:t> </w:t>
            </w:r>
          </w:p>
        </w:tc>
        <w:tc>
          <w:tcPr>
            <w:tcW w:w="1417" w:type="dxa"/>
            <w:shd w:val="clear" w:color="auto" w:fill="auto"/>
            <w:noWrap/>
            <w:vAlign w:val="center"/>
            <w:hideMark/>
          </w:tcPr>
          <w:p w:rsidR="008F588C" w:rsidRPr="002D7E55" w:rsidRDefault="008F588C" w:rsidP="008F588C">
            <w:pPr>
              <w:widowControl/>
              <w:jc w:val="center"/>
              <w:rPr>
                <w:rFonts w:ascii="Times New Roman" w:eastAsia="Times New Roman" w:hAnsi="Times New Roman" w:cs="Times New Roman"/>
                <w:b/>
                <w:bCs/>
                <w:color w:val="auto"/>
                <w:sz w:val="21"/>
                <w:szCs w:val="21"/>
                <w:lang w:bidi="ar-SA"/>
              </w:rPr>
            </w:pPr>
            <w:r w:rsidRPr="002D7E55">
              <w:rPr>
                <w:rFonts w:ascii="Times New Roman" w:eastAsia="Times New Roman" w:hAnsi="Times New Roman" w:cs="Times New Roman"/>
                <w:b/>
                <w:bCs/>
                <w:color w:val="auto"/>
                <w:sz w:val="21"/>
                <w:szCs w:val="21"/>
                <w:lang w:bidi="ar-SA"/>
              </w:rPr>
              <w:t> </w:t>
            </w:r>
          </w:p>
        </w:tc>
        <w:tc>
          <w:tcPr>
            <w:tcW w:w="1134" w:type="dxa"/>
          </w:tcPr>
          <w:p w:rsidR="008F588C" w:rsidRPr="002D7E55" w:rsidRDefault="008F588C" w:rsidP="008F588C">
            <w:pPr>
              <w:widowControl/>
              <w:jc w:val="center"/>
              <w:rPr>
                <w:rFonts w:ascii="Times New Roman" w:eastAsia="Times New Roman" w:hAnsi="Times New Roman" w:cs="Times New Roman"/>
                <w:b/>
                <w:bCs/>
                <w:color w:val="auto"/>
                <w:sz w:val="21"/>
                <w:szCs w:val="21"/>
                <w:lang w:bidi="ar-SA"/>
              </w:rPr>
            </w:pPr>
          </w:p>
        </w:tc>
      </w:tr>
    </w:tbl>
    <w:p w:rsidR="008F588C" w:rsidRPr="002D7E55" w:rsidRDefault="008F588C" w:rsidP="00482614">
      <w:pPr>
        <w:pStyle w:val="Standard"/>
        <w:shd w:val="clear" w:color="auto" w:fill="FFFFFF"/>
        <w:suppressAutoHyphens w:val="0"/>
        <w:rPr>
          <w:rFonts w:cs="Times New Roman"/>
          <w:sz w:val="21"/>
          <w:szCs w:val="21"/>
        </w:rPr>
      </w:pPr>
    </w:p>
    <w:p w:rsidR="00563D11" w:rsidRPr="002D7E55" w:rsidRDefault="00563D11" w:rsidP="00482614">
      <w:pPr>
        <w:pStyle w:val="Standard"/>
        <w:rPr>
          <w:rFonts w:eastAsia="Calibri" w:cs="Times New Roman"/>
          <w:b/>
          <w:bCs/>
          <w:sz w:val="21"/>
          <w:szCs w:val="21"/>
          <w:lang w:eastAsia="en-US"/>
        </w:rPr>
      </w:pPr>
    </w:p>
    <w:p w:rsidR="00C07729" w:rsidRPr="002D7E55" w:rsidRDefault="00563D11" w:rsidP="00482614">
      <w:pPr>
        <w:pStyle w:val="Standard"/>
        <w:rPr>
          <w:rFonts w:eastAsia="Calibri" w:cs="Times New Roman"/>
          <w:b/>
          <w:bCs/>
          <w:sz w:val="21"/>
          <w:szCs w:val="21"/>
          <w:lang w:eastAsia="en-US"/>
        </w:rPr>
      </w:pPr>
      <w:r w:rsidRPr="002D7E55">
        <w:rPr>
          <w:rFonts w:eastAsia="Calibri" w:cs="Times New Roman"/>
          <w:b/>
          <w:bCs/>
          <w:sz w:val="21"/>
          <w:szCs w:val="21"/>
          <w:lang w:eastAsia="en-US"/>
        </w:rPr>
        <w:t>ИТОГО:</w:t>
      </w:r>
    </w:p>
    <w:p w:rsidR="00AD2874" w:rsidRPr="002D7E55" w:rsidRDefault="00AD2874" w:rsidP="00482614">
      <w:pPr>
        <w:jc w:val="center"/>
        <w:rPr>
          <w:rFonts w:ascii="Times New Roman" w:hAnsi="Times New Roman" w:cs="Times New Roman"/>
          <w:sz w:val="21"/>
          <w:szCs w:val="21"/>
        </w:rPr>
      </w:pPr>
    </w:p>
    <w:p w:rsidR="00070E81" w:rsidRPr="002D7E55" w:rsidRDefault="00070E81" w:rsidP="00482614">
      <w:pPr>
        <w:jc w:val="both"/>
        <w:rPr>
          <w:rFonts w:ascii="Times New Roman" w:hAnsi="Times New Roman" w:cs="Times New Roman"/>
          <w:sz w:val="21"/>
          <w:szCs w:val="21"/>
        </w:rPr>
      </w:pPr>
    </w:p>
    <w:tbl>
      <w:tblPr>
        <w:tblW w:w="9811" w:type="dxa"/>
        <w:jc w:val="center"/>
        <w:tblLook w:val="04A0" w:firstRow="1" w:lastRow="0" w:firstColumn="1" w:lastColumn="0" w:noHBand="0" w:noVBand="1"/>
      </w:tblPr>
      <w:tblGrid>
        <w:gridCol w:w="5103"/>
        <w:gridCol w:w="4708"/>
      </w:tblGrid>
      <w:tr w:rsidR="001D2F81" w:rsidRPr="002D7E55" w:rsidTr="008F588C">
        <w:trPr>
          <w:jc w:val="center"/>
        </w:trPr>
        <w:tc>
          <w:tcPr>
            <w:tcW w:w="5103" w:type="dxa"/>
            <w:shd w:val="clear" w:color="auto" w:fill="auto"/>
          </w:tcPr>
          <w:p w:rsidR="001D2F81" w:rsidRPr="002D7E55" w:rsidRDefault="001D2F81" w:rsidP="008F588C">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 xml:space="preserve">Заказчик:                                                               </w:t>
            </w:r>
          </w:p>
        </w:tc>
        <w:tc>
          <w:tcPr>
            <w:tcW w:w="4708" w:type="dxa"/>
            <w:shd w:val="clear" w:color="auto" w:fill="auto"/>
          </w:tcPr>
          <w:p w:rsidR="001D2F81" w:rsidRPr="002D7E55" w:rsidRDefault="001D2F81" w:rsidP="008F588C">
            <w:pPr>
              <w:rPr>
                <w:rFonts w:ascii="Times New Roman" w:eastAsia="Times New Roman" w:hAnsi="Times New Roman" w:cs="Times New Roman"/>
                <w:b/>
                <w:caps/>
                <w:sz w:val="21"/>
                <w:szCs w:val="21"/>
              </w:rPr>
            </w:pPr>
            <w:r w:rsidRPr="002D7E55">
              <w:rPr>
                <w:rFonts w:ascii="Times New Roman" w:eastAsia="Times New Roman" w:hAnsi="Times New Roman" w:cs="Times New Roman"/>
                <w:b/>
                <w:caps/>
                <w:sz w:val="21"/>
                <w:szCs w:val="21"/>
              </w:rPr>
              <w:t>ИСПОЛНИТЕЛЬ:</w:t>
            </w:r>
          </w:p>
        </w:tc>
      </w:tr>
      <w:tr w:rsidR="001D2F81" w:rsidRPr="002D7E55" w:rsidTr="008F588C">
        <w:trPr>
          <w:jc w:val="center"/>
        </w:trPr>
        <w:tc>
          <w:tcPr>
            <w:tcW w:w="5103" w:type="dxa"/>
            <w:shd w:val="clear" w:color="auto" w:fill="auto"/>
          </w:tcPr>
          <w:p w:rsidR="00F9768C" w:rsidRPr="002D7E55" w:rsidRDefault="00F9768C" w:rsidP="008F58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 xml:space="preserve">Директор </w:t>
            </w:r>
          </w:p>
          <w:p w:rsidR="001D2F81" w:rsidRPr="002D7E55" w:rsidRDefault="00F9768C" w:rsidP="008F58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ФГБУ ВЦЭРМ им. А.М. Никифорова МЧС России</w:t>
            </w:r>
          </w:p>
          <w:p w:rsidR="001D2F81" w:rsidRPr="002D7E55" w:rsidRDefault="001D2F81" w:rsidP="008F588C">
            <w:pPr>
              <w:suppressLineNumbers/>
              <w:rPr>
                <w:rFonts w:ascii="Times New Roman" w:eastAsia="Andale Sans UI" w:hAnsi="Times New Roman" w:cs="Times New Roman"/>
                <w:kern w:val="2"/>
                <w:sz w:val="21"/>
                <w:szCs w:val="21"/>
              </w:rPr>
            </w:pPr>
          </w:p>
          <w:p w:rsidR="001D2F81" w:rsidRPr="002D7E55" w:rsidRDefault="001D2F81" w:rsidP="008F588C">
            <w:pPr>
              <w:suppressLineNumbers/>
              <w:rPr>
                <w:rFonts w:ascii="Times New Roman" w:eastAsia="Andale Sans UI" w:hAnsi="Times New Roman" w:cs="Times New Roman"/>
                <w:kern w:val="2"/>
                <w:sz w:val="21"/>
                <w:szCs w:val="21"/>
              </w:rPr>
            </w:pPr>
          </w:p>
          <w:p w:rsidR="001D2F81" w:rsidRPr="002D7E55" w:rsidRDefault="001D2F81" w:rsidP="008F58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w:t>
            </w:r>
            <w:r w:rsidR="00F9768C" w:rsidRPr="002D7E55">
              <w:rPr>
                <w:rFonts w:ascii="Times New Roman" w:eastAsia="Andale Sans UI" w:hAnsi="Times New Roman" w:cs="Times New Roman"/>
                <w:kern w:val="2"/>
                <w:sz w:val="21"/>
                <w:szCs w:val="21"/>
              </w:rPr>
              <w:t>УЭП</w:t>
            </w:r>
            <w:r w:rsidRPr="002D7E55">
              <w:rPr>
                <w:rFonts w:ascii="Times New Roman" w:eastAsia="Times New Roman" w:hAnsi="Times New Roman" w:cs="Times New Roman"/>
                <w:b/>
                <w:caps/>
                <w:sz w:val="21"/>
                <w:szCs w:val="21"/>
              </w:rPr>
              <w:t xml:space="preserve"> </w:t>
            </w:r>
            <w:r w:rsidRPr="002D7E55">
              <w:rPr>
                <w:rFonts w:ascii="Times New Roman" w:eastAsia="Andale Sans UI" w:hAnsi="Times New Roman" w:cs="Times New Roman"/>
                <w:kern w:val="2"/>
                <w:sz w:val="21"/>
                <w:szCs w:val="21"/>
              </w:rPr>
              <w:t xml:space="preserve"> /</w:t>
            </w:r>
            <w:r w:rsidRPr="002D7E55">
              <w:rPr>
                <w:rFonts w:ascii="Times New Roman" w:hAnsi="Times New Roman" w:cs="Times New Roman"/>
                <w:sz w:val="21"/>
                <w:szCs w:val="21"/>
              </w:rPr>
              <w:t xml:space="preserve"> </w:t>
            </w:r>
            <w:r w:rsidR="00F9768C" w:rsidRPr="002D7E55">
              <w:rPr>
                <w:rFonts w:ascii="Times New Roman" w:hAnsi="Times New Roman" w:cs="Times New Roman"/>
                <w:sz w:val="21"/>
                <w:szCs w:val="21"/>
              </w:rPr>
              <w:t xml:space="preserve">С.С. </w:t>
            </w:r>
            <w:proofErr w:type="spellStart"/>
            <w:r w:rsidR="00F9768C" w:rsidRPr="002D7E55">
              <w:rPr>
                <w:rFonts w:ascii="Times New Roman" w:hAnsi="Times New Roman" w:cs="Times New Roman"/>
                <w:sz w:val="21"/>
                <w:szCs w:val="21"/>
              </w:rPr>
              <w:t>Алексанин</w:t>
            </w:r>
            <w:proofErr w:type="spellEnd"/>
            <w:r w:rsidR="00F9768C" w:rsidRPr="002D7E55">
              <w:rPr>
                <w:rFonts w:ascii="Times New Roman" w:hAnsi="Times New Roman" w:cs="Times New Roman"/>
                <w:sz w:val="21"/>
                <w:szCs w:val="21"/>
              </w:rPr>
              <w:t xml:space="preserve"> </w:t>
            </w:r>
            <w:r w:rsidRPr="002D7E55">
              <w:rPr>
                <w:rFonts w:ascii="Times New Roman" w:eastAsia="Andale Sans UI" w:hAnsi="Times New Roman" w:cs="Times New Roman"/>
                <w:kern w:val="2"/>
                <w:sz w:val="21"/>
                <w:szCs w:val="21"/>
              </w:rPr>
              <w:t xml:space="preserve"> /</w:t>
            </w:r>
          </w:p>
          <w:p w:rsidR="001D2F81" w:rsidRPr="002D7E55" w:rsidRDefault="001D2F81" w:rsidP="008F588C">
            <w:pPr>
              <w:rPr>
                <w:rFonts w:ascii="Times New Roman" w:eastAsia="Times New Roman" w:hAnsi="Times New Roman" w:cs="Times New Roman"/>
                <w:b/>
                <w:caps/>
                <w:sz w:val="21"/>
                <w:szCs w:val="21"/>
              </w:rPr>
            </w:pPr>
          </w:p>
        </w:tc>
        <w:tc>
          <w:tcPr>
            <w:tcW w:w="4708" w:type="dxa"/>
            <w:shd w:val="clear" w:color="auto" w:fill="auto"/>
          </w:tcPr>
          <w:p w:rsidR="001D2F81" w:rsidRPr="002D7E55" w:rsidRDefault="001D2F81" w:rsidP="008F58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__________________</w:t>
            </w:r>
          </w:p>
          <w:p w:rsidR="001D2F81" w:rsidRPr="002D7E55" w:rsidRDefault="001D2F81" w:rsidP="008F588C">
            <w:pPr>
              <w:suppressLineNumbers/>
              <w:rPr>
                <w:rFonts w:ascii="Times New Roman" w:eastAsia="Andale Sans UI" w:hAnsi="Times New Roman" w:cs="Times New Roman"/>
                <w:kern w:val="2"/>
                <w:sz w:val="21"/>
                <w:szCs w:val="21"/>
              </w:rPr>
            </w:pPr>
          </w:p>
          <w:p w:rsidR="00F9768C" w:rsidRPr="002D7E55" w:rsidRDefault="00F9768C" w:rsidP="008F588C">
            <w:pPr>
              <w:suppressLineNumbers/>
              <w:rPr>
                <w:rFonts w:ascii="Times New Roman" w:eastAsia="Andale Sans UI" w:hAnsi="Times New Roman" w:cs="Times New Roman"/>
                <w:kern w:val="2"/>
                <w:sz w:val="21"/>
                <w:szCs w:val="21"/>
              </w:rPr>
            </w:pPr>
          </w:p>
          <w:p w:rsidR="00F9768C" w:rsidRPr="002D7E55" w:rsidRDefault="00F9768C" w:rsidP="008F588C">
            <w:pPr>
              <w:suppressLineNumbers/>
              <w:rPr>
                <w:rFonts w:ascii="Times New Roman" w:eastAsia="Andale Sans UI" w:hAnsi="Times New Roman" w:cs="Times New Roman"/>
                <w:kern w:val="2"/>
                <w:sz w:val="21"/>
                <w:szCs w:val="21"/>
              </w:rPr>
            </w:pPr>
          </w:p>
          <w:p w:rsidR="001D2F81" w:rsidRPr="002D7E55" w:rsidRDefault="001D2F81" w:rsidP="008F588C">
            <w:pPr>
              <w:suppressLineNumbers/>
              <w:rPr>
                <w:rFonts w:ascii="Times New Roman" w:eastAsia="Andale Sans UI" w:hAnsi="Times New Roman" w:cs="Times New Roman"/>
                <w:kern w:val="2"/>
                <w:sz w:val="21"/>
                <w:szCs w:val="21"/>
              </w:rPr>
            </w:pPr>
            <w:r w:rsidRPr="002D7E55">
              <w:rPr>
                <w:rFonts w:ascii="Times New Roman" w:eastAsia="Andale Sans UI" w:hAnsi="Times New Roman" w:cs="Times New Roman"/>
                <w:kern w:val="2"/>
                <w:sz w:val="21"/>
                <w:szCs w:val="21"/>
              </w:rPr>
              <w:t>_______________</w:t>
            </w:r>
            <w:r w:rsidR="00F9768C" w:rsidRPr="002D7E55">
              <w:rPr>
                <w:rFonts w:ascii="Times New Roman" w:eastAsia="Andale Sans UI" w:hAnsi="Times New Roman" w:cs="Times New Roman"/>
                <w:kern w:val="2"/>
                <w:sz w:val="21"/>
                <w:szCs w:val="21"/>
              </w:rPr>
              <w:t>УЭП</w:t>
            </w:r>
            <w:r w:rsidRPr="002D7E55">
              <w:rPr>
                <w:rFonts w:ascii="Times New Roman" w:eastAsia="Times New Roman" w:hAnsi="Times New Roman" w:cs="Times New Roman"/>
                <w:b/>
                <w:caps/>
                <w:sz w:val="21"/>
                <w:szCs w:val="21"/>
              </w:rPr>
              <w:t xml:space="preserve"> </w:t>
            </w:r>
            <w:r w:rsidRPr="002D7E55">
              <w:rPr>
                <w:rFonts w:ascii="Times New Roman" w:eastAsia="Andale Sans UI" w:hAnsi="Times New Roman" w:cs="Times New Roman"/>
                <w:kern w:val="2"/>
                <w:sz w:val="21"/>
                <w:szCs w:val="21"/>
              </w:rPr>
              <w:t xml:space="preserve"> /</w:t>
            </w:r>
            <w:r w:rsidRPr="002D7E55">
              <w:rPr>
                <w:rFonts w:ascii="Times New Roman" w:hAnsi="Times New Roman" w:cs="Times New Roman"/>
                <w:sz w:val="21"/>
                <w:szCs w:val="21"/>
              </w:rPr>
              <w:t xml:space="preserve"> _____________ </w:t>
            </w:r>
            <w:r w:rsidRPr="002D7E55">
              <w:rPr>
                <w:rFonts w:ascii="Times New Roman" w:eastAsia="Andale Sans UI" w:hAnsi="Times New Roman" w:cs="Times New Roman"/>
                <w:kern w:val="2"/>
                <w:sz w:val="21"/>
                <w:szCs w:val="21"/>
              </w:rPr>
              <w:t xml:space="preserve"> /</w:t>
            </w:r>
          </w:p>
          <w:p w:rsidR="001D2F81" w:rsidRPr="002D7E55" w:rsidRDefault="001D2F81" w:rsidP="008F588C">
            <w:pPr>
              <w:rPr>
                <w:rFonts w:ascii="Times New Roman" w:eastAsia="Times New Roman" w:hAnsi="Times New Roman" w:cs="Times New Roman"/>
                <w:b/>
                <w:caps/>
                <w:sz w:val="21"/>
                <w:szCs w:val="21"/>
              </w:rPr>
            </w:pPr>
          </w:p>
        </w:tc>
      </w:tr>
    </w:tbl>
    <w:p w:rsidR="0039431C" w:rsidRPr="002D7E55" w:rsidRDefault="0039431C" w:rsidP="00482614">
      <w:pPr>
        <w:jc w:val="center"/>
        <w:rPr>
          <w:rFonts w:ascii="Times New Roman" w:hAnsi="Times New Roman" w:cs="Times New Roman"/>
          <w:sz w:val="21"/>
          <w:szCs w:val="21"/>
        </w:rPr>
      </w:pPr>
    </w:p>
    <w:sectPr w:rsidR="0039431C" w:rsidRPr="002D7E55" w:rsidSect="008F588C">
      <w:pgSz w:w="16834" w:h="11904" w:orient="landscape"/>
      <w:pgMar w:top="987" w:right="709" w:bottom="1276"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73" w:rsidRDefault="00053073">
      <w:r>
        <w:separator/>
      </w:r>
    </w:p>
  </w:endnote>
  <w:endnote w:type="continuationSeparator" w:id="0">
    <w:p w:rsidR="00053073" w:rsidRDefault="0005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orbel">
    <w:panose1 w:val="020B0503020204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73" w:rsidRDefault="00053073"/>
  </w:footnote>
  <w:footnote w:type="continuationSeparator" w:id="0">
    <w:p w:rsidR="00053073" w:rsidRDefault="000530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864" w:hanging="432"/>
      </w:pPr>
      <w:rPr>
        <w:rFonts w:ascii="Symbol" w:hAnsi="Symbol" w:cs="Symbol" w:hint="default"/>
        <w:sz w:val="20"/>
      </w:rPr>
    </w:lvl>
    <w:lvl w:ilvl="1">
      <w:start w:val="1"/>
      <w:numFmt w:val="none"/>
      <w:suff w:val="nothing"/>
      <w:lvlText w:val=""/>
      <w:lvlJc w:val="left"/>
      <w:pPr>
        <w:tabs>
          <w:tab w:val="num" w:pos="0"/>
        </w:tabs>
        <w:ind w:left="1008" w:hanging="576"/>
      </w:pPr>
      <w:rPr>
        <w:rFonts w:ascii="Courier New" w:hAnsi="Courier New" w:cs="Courier New" w:hint="default"/>
        <w:sz w:val="20"/>
      </w:rPr>
    </w:lvl>
    <w:lvl w:ilvl="2">
      <w:start w:val="1"/>
      <w:numFmt w:val="none"/>
      <w:suff w:val="nothing"/>
      <w:lvlText w:val=""/>
      <w:lvlJc w:val="left"/>
      <w:pPr>
        <w:tabs>
          <w:tab w:val="num" w:pos="0"/>
        </w:tabs>
        <w:ind w:left="1152" w:hanging="720"/>
      </w:pPr>
      <w:rPr>
        <w:rFonts w:ascii="Wingdings" w:hAnsi="Wingdings" w:cs="Wingdings" w:hint="default"/>
        <w:sz w:val="20"/>
      </w:rPr>
    </w:lvl>
    <w:lvl w:ilvl="3">
      <w:start w:val="1"/>
      <w:numFmt w:val="none"/>
      <w:suff w:val="nothing"/>
      <w:lvlText w:val=""/>
      <w:lvlJc w:val="left"/>
      <w:pPr>
        <w:tabs>
          <w:tab w:val="num" w:pos="0"/>
        </w:tabs>
        <w:ind w:left="1296" w:hanging="864"/>
      </w:pPr>
    </w:lvl>
    <w:lvl w:ilvl="4">
      <w:start w:val="1"/>
      <w:numFmt w:val="none"/>
      <w:suff w:val="nothing"/>
      <w:lvlText w:val=""/>
      <w:lvlJc w:val="left"/>
      <w:pPr>
        <w:tabs>
          <w:tab w:val="num" w:pos="0"/>
        </w:tabs>
        <w:ind w:left="1440" w:hanging="1008"/>
      </w:pPr>
    </w:lvl>
    <w:lvl w:ilvl="5">
      <w:start w:val="1"/>
      <w:numFmt w:val="none"/>
      <w:suff w:val="nothing"/>
      <w:lvlText w:val=""/>
      <w:lvlJc w:val="left"/>
      <w:pPr>
        <w:tabs>
          <w:tab w:val="num" w:pos="0"/>
        </w:tabs>
        <w:ind w:left="1584" w:hanging="1152"/>
      </w:pPr>
    </w:lvl>
    <w:lvl w:ilvl="6">
      <w:start w:val="1"/>
      <w:numFmt w:val="none"/>
      <w:suff w:val="nothing"/>
      <w:lvlText w:val=""/>
      <w:lvlJc w:val="left"/>
      <w:pPr>
        <w:tabs>
          <w:tab w:val="num" w:pos="0"/>
        </w:tabs>
        <w:ind w:left="1728" w:hanging="1296"/>
      </w:pPr>
    </w:lvl>
    <w:lvl w:ilvl="7">
      <w:start w:val="1"/>
      <w:numFmt w:val="none"/>
      <w:suff w:val="nothing"/>
      <w:lvlText w:val=""/>
      <w:lvlJc w:val="left"/>
      <w:pPr>
        <w:tabs>
          <w:tab w:val="num" w:pos="0"/>
        </w:tabs>
        <w:ind w:left="1872" w:hanging="1440"/>
      </w:pPr>
    </w:lvl>
    <w:lvl w:ilvl="8">
      <w:start w:val="1"/>
      <w:numFmt w:val="none"/>
      <w:suff w:val="nothing"/>
      <w:lvlText w:val=""/>
      <w:lvlJc w:val="left"/>
      <w:pPr>
        <w:tabs>
          <w:tab w:val="num" w:pos="0"/>
        </w:tabs>
        <w:ind w:left="2016" w:hanging="1584"/>
      </w:pPr>
    </w:lvl>
  </w:abstractNum>
  <w:abstractNum w:abstractNumId="2">
    <w:nsid w:val="04C8289B"/>
    <w:multiLevelType w:val="hybridMultilevel"/>
    <w:tmpl w:val="0DACDFA0"/>
    <w:lvl w:ilvl="0" w:tplc="BA1AF184">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CB109F"/>
    <w:multiLevelType w:val="multilevel"/>
    <w:tmpl w:val="B7524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B93F4F"/>
    <w:multiLevelType w:val="multilevel"/>
    <w:tmpl w:val="ECA87882"/>
    <w:lvl w:ilvl="0">
      <w:start w:val="1"/>
      <w:numFmt w:val="decimal"/>
      <w:pStyle w:val="a"/>
      <w:suff w:val="space"/>
      <w:lvlText w:val="%1."/>
      <w:lvlJc w:val="left"/>
      <w:pPr>
        <w:ind w:left="0" w:firstLine="0"/>
      </w:pPr>
      <w:rPr>
        <w:rFonts w:hint="default"/>
      </w:rPr>
    </w:lvl>
    <w:lvl w:ilvl="1">
      <w:start w:val="1"/>
      <w:numFmt w:val="decimal"/>
      <w:pStyle w:val="a0"/>
      <w:lvlText w:val="%1.%2."/>
      <w:lvlJc w:val="left"/>
      <w:pPr>
        <w:tabs>
          <w:tab w:val="num" w:pos="567"/>
        </w:tabs>
        <w:ind w:left="567" w:hanging="567"/>
      </w:pPr>
      <w:rPr>
        <w:rFonts w:hint="default"/>
        <w:b w:val="0"/>
      </w:rPr>
    </w:lvl>
    <w:lvl w:ilvl="2">
      <w:start w:val="1"/>
      <w:numFmt w:val="bullet"/>
      <w:pStyle w:val="a1"/>
      <w:lvlText w:val="—"/>
      <w:lvlJc w:val="left"/>
      <w:pPr>
        <w:tabs>
          <w:tab w:val="num" w:pos="851"/>
        </w:tabs>
        <w:ind w:left="851" w:hanging="284"/>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6A126E"/>
    <w:multiLevelType w:val="hybridMultilevel"/>
    <w:tmpl w:val="3806C196"/>
    <w:lvl w:ilvl="0" w:tplc="0419000F">
      <w:start w:val="5"/>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nsid w:val="142D2764"/>
    <w:multiLevelType w:val="hybridMultilevel"/>
    <w:tmpl w:val="A8F44C88"/>
    <w:lvl w:ilvl="0" w:tplc="B7B88722">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7">
    <w:nsid w:val="190A53CE"/>
    <w:multiLevelType w:val="multilevel"/>
    <w:tmpl w:val="8114582E"/>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8">
    <w:nsid w:val="1FE42377"/>
    <w:multiLevelType w:val="multilevel"/>
    <w:tmpl w:val="3EB4D596"/>
    <w:lvl w:ilvl="0">
      <w:start w:val="10"/>
      <w:numFmt w:val="decimal"/>
      <w:lvlText w:val="%1."/>
      <w:lvlJc w:val="left"/>
      <w:pPr>
        <w:ind w:left="720" w:hanging="360"/>
      </w:pPr>
    </w:lvl>
    <w:lvl w:ilvl="1">
      <w:start w:val="1"/>
      <w:numFmt w:val="decimal"/>
      <w:isLgl/>
      <w:lvlText w:val="%1.%2."/>
      <w:lvlJc w:val="left"/>
      <w:pPr>
        <w:ind w:left="804" w:hanging="44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nsid w:val="22D61256"/>
    <w:multiLevelType w:val="multilevel"/>
    <w:tmpl w:val="30209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617D96"/>
    <w:multiLevelType w:val="multilevel"/>
    <w:tmpl w:val="273CB1D6"/>
    <w:lvl w:ilvl="0">
      <w:start w:val="4"/>
      <w:numFmt w:val="decimal"/>
      <w:lvlText w:val="%1."/>
      <w:lvlJc w:val="left"/>
      <w:pPr>
        <w:ind w:left="1287" w:hanging="360"/>
      </w:pPr>
      <w:rPr>
        <w:rFonts w:eastAsia="Tahoma"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2FD707D3"/>
    <w:multiLevelType w:val="multilevel"/>
    <w:tmpl w:val="CF78B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82390"/>
    <w:multiLevelType w:val="multilevel"/>
    <w:tmpl w:val="EBB2C820"/>
    <w:lvl w:ilvl="0">
      <w:start w:val="1"/>
      <w:numFmt w:val="decimal"/>
      <w:lvlText w:val="%1."/>
      <w:lvlJc w:val="left"/>
      <w:pPr>
        <w:ind w:left="927"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3">
    <w:nsid w:val="32A5169B"/>
    <w:multiLevelType w:val="multilevel"/>
    <w:tmpl w:val="F9060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9B7637"/>
    <w:multiLevelType w:val="multilevel"/>
    <w:tmpl w:val="5A90B6B6"/>
    <w:lvl w:ilvl="0">
      <w:start w:val="6"/>
      <w:numFmt w:val="decimal"/>
      <w:lvlText w:val="%1."/>
      <w:lvlJc w:val="left"/>
      <w:pPr>
        <w:ind w:left="927"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5">
    <w:nsid w:val="3E950D4F"/>
    <w:multiLevelType w:val="multilevel"/>
    <w:tmpl w:val="7AF0B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185593"/>
    <w:multiLevelType w:val="hybridMultilevel"/>
    <w:tmpl w:val="CCF8F90A"/>
    <w:lvl w:ilvl="0" w:tplc="2BE081E6">
      <w:start w:val="15"/>
      <w:numFmt w:val="decimal"/>
      <w:lvlText w:val="%1."/>
      <w:lvlJc w:val="left"/>
      <w:pPr>
        <w:ind w:left="1819" w:hanging="360"/>
      </w:pPr>
      <w:rPr>
        <w:rFonts w:hint="default"/>
      </w:rPr>
    </w:lvl>
    <w:lvl w:ilvl="1" w:tplc="04190019" w:tentative="1">
      <w:start w:val="1"/>
      <w:numFmt w:val="lowerLetter"/>
      <w:lvlText w:val="%2."/>
      <w:lvlJc w:val="left"/>
      <w:pPr>
        <w:ind w:left="2539" w:hanging="360"/>
      </w:pPr>
    </w:lvl>
    <w:lvl w:ilvl="2" w:tplc="0419001B" w:tentative="1">
      <w:start w:val="1"/>
      <w:numFmt w:val="lowerRoman"/>
      <w:lvlText w:val="%3."/>
      <w:lvlJc w:val="right"/>
      <w:pPr>
        <w:ind w:left="3259" w:hanging="180"/>
      </w:pPr>
    </w:lvl>
    <w:lvl w:ilvl="3" w:tplc="0419000F" w:tentative="1">
      <w:start w:val="1"/>
      <w:numFmt w:val="decimal"/>
      <w:lvlText w:val="%4."/>
      <w:lvlJc w:val="left"/>
      <w:pPr>
        <w:ind w:left="3979" w:hanging="360"/>
      </w:pPr>
    </w:lvl>
    <w:lvl w:ilvl="4" w:tplc="04190019" w:tentative="1">
      <w:start w:val="1"/>
      <w:numFmt w:val="lowerLetter"/>
      <w:lvlText w:val="%5."/>
      <w:lvlJc w:val="left"/>
      <w:pPr>
        <w:ind w:left="4699" w:hanging="360"/>
      </w:pPr>
    </w:lvl>
    <w:lvl w:ilvl="5" w:tplc="0419001B" w:tentative="1">
      <w:start w:val="1"/>
      <w:numFmt w:val="lowerRoman"/>
      <w:lvlText w:val="%6."/>
      <w:lvlJc w:val="right"/>
      <w:pPr>
        <w:ind w:left="5419" w:hanging="180"/>
      </w:pPr>
    </w:lvl>
    <w:lvl w:ilvl="6" w:tplc="0419000F" w:tentative="1">
      <w:start w:val="1"/>
      <w:numFmt w:val="decimal"/>
      <w:lvlText w:val="%7."/>
      <w:lvlJc w:val="left"/>
      <w:pPr>
        <w:ind w:left="6139" w:hanging="360"/>
      </w:pPr>
    </w:lvl>
    <w:lvl w:ilvl="7" w:tplc="04190019" w:tentative="1">
      <w:start w:val="1"/>
      <w:numFmt w:val="lowerLetter"/>
      <w:lvlText w:val="%8."/>
      <w:lvlJc w:val="left"/>
      <w:pPr>
        <w:ind w:left="6859" w:hanging="360"/>
      </w:pPr>
    </w:lvl>
    <w:lvl w:ilvl="8" w:tplc="0419001B" w:tentative="1">
      <w:start w:val="1"/>
      <w:numFmt w:val="lowerRoman"/>
      <w:lvlText w:val="%9."/>
      <w:lvlJc w:val="right"/>
      <w:pPr>
        <w:ind w:left="7579" w:hanging="180"/>
      </w:pPr>
    </w:lvl>
  </w:abstractNum>
  <w:abstractNum w:abstractNumId="17">
    <w:nsid w:val="4C977EC6"/>
    <w:multiLevelType w:val="multilevel"/>
    <w:tmpl w:val="86C8471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4D921745"/>
    <w:multiLevelType w:val="multilevel"/>
    <w:tmpl w:val="AEEC3F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521A80"/>
    <w:multiLevelType w:val="hybridMultilevel"/>
    <w:tmpl w:val="8CDAE7B0"/>
    <w:lvl w:ilvl="0" w:tplc="DE96C26A">
      <w:start w:val="1"/>
      <w:numFmt w:val="decimal"/>
      <w:lvlText w:val="%1"/>
      <w:lvlJc w:val="left"/>
      <w:pPr>
        <w:ind w:left="4980" w:hanging="360"/>
      </w:pPr>
      <w:rPr>
        <w:rFonts w:hint="default"/>
      </w:rPr>
    </w:lvl>
    <w:lvl w:ilvl="1" w:tplc="04190019" w:tentative="1">
      <w:start w:val="1"/>
      <w:numFmt w:val="lowerLetter"/>
      <w:lvlText w:val="%2."/>
      <w:lvlJc w:val="left"/>
      <w:pPr>
        <w:ind w:left="5700" w:hanging="360"/>
      </w:pPr>
    </w:lvl>
    <w:lvl w:ilvl="2" w:tplc="0419001B" w:tentative="1">
      <w:start w:val="1"/>
      <w:numFmt w:val="lowerRoman"/>
      <w:lvlText w:val="%3."/>
      <w:lvlJc w:val="right"/>
      <w:pPr>
        <w:ind w:left="6420" w:hanging="180"/>
      </w:pPr>
    </w:lvl>
    <w:lvl w:ilvl="3" w:tplc="0419000F" w:tentative="1">
      <w:start w:val="1"/>
      <w:numFmt w:val="decimal"/>
      <w:lvlText w:val="%4."/>
      <w:lvlJc w:val="left"/>
      <w:pPr>
        <w:ind w:left="7140" w:hanging="360"/>
      </w:pPr>
    </w:lvl>
    <w:lvl w:ilvl="4" w:tplc="04190019" w:tentative="1">
      <w:start w:val="1"/>
      <w:numFmt w:val="lowerLetter"/>
      <w:lvlText w:val="%5."/>
      <w:lvlJc w:val="left"/>
      <w:pPr>
        <w:ind w:left="7860" w:hanging="360"/>
      </w:pPr>
    </w:lvl>
    <w:lvl w:ilvl="5" w:tplc="0419001B" w:tentative="1">
      <w:start w:val="1"/>
      <w:numFmt w:val="lowerRoman"/>
      <w:lvlText w:val="%6."/>
      <w:lvlJc w:val="right"/>
      <w:pPr>
        <w:ind w:left="8580" w:hanging="180"/>
      </w:pPr>
    </w:lvl>
    <w:lvl w:ilvl="6" w:tplc="0419000F" w:tentative="1">
      <w:start w:val="1"/>
      <w:numFmt w:val="decimal"/>
      <w:lvlText w:val="%7."/>
      <w:lvlJc w:val="left"/>
      <w:pPr>
        <w:ind w:left="9300" w:hanging="360"/>
      </w:pPr>
    </w:lvl>
    <w:lvl w:ilvl="7" w:tplc="04190019" w:tentative="1">
      <w:start w:val="1"/>
      <w:numFmt w:val="lowerLetter"/>
      <w:lvlText w:val="%8."/>
      <w:lvlJc w:val="left"/>
      <w:pPr>
        <w:ind w:left="10020" w:hanging="360"/>
      </w:pPr>
    </w:lvl>
    <w:lvl w:ilvl="8" w:tplc="0419001B" w:tentative="1">
      <w:start w:val="1"/>
      <w:numFmt w:val="lowerRoman"/>
      <w:lvlText w:val="%9."/>
      <w:lvlJc w:val="right"/>
      <w:pPr>
        <w:ind w:left="10740" w:hanging="180"/>
      </w:pPr>
    </w:lvl>
  </w:abstractNum>
  <w:abstractNum w:abstractNumId="20">
    <w:nsid w:val="53A656AD"/>
    <w:multiLevelType w:val="multilevel"/>
    <w:tmpl w:val="06BCC93E"/>
    <w:lvl w:ilvl="0">
      <w:start w:val="2017"/>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E25B89"/>
    <w:multiLevelType w:val="hybridMultilevel"/>
    <w:tmpl w:val="C0FCFDDC"/>
    <w:lvl w:ilvl="0" w:tplc="0419000F">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nsid w:val="5F2443CE"/>
    <w:multiLevelType w:val="multilevel"/>
    <w:tmpl w:val="A97EF62E"/>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23">
    <w:nsid w:val="61B0733D"/>
    <w:multiLevelType w:val="hybridMultilevel"/>
    <w:tmpl w:val="E4C4D6F2"/>
    <w:lvl w:ilvl="0" w:tplc="DF36B136">
      <w:start w:val="4"/>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4">
    <w:nsid w:val="61F652CE"/>
    <w:multiLevelType w:val="hybridMultilevel"/>
    <w:tmpl w:val="1C5A1992"/>
    <w:lvl w:ilvl="0" w:tplc="25C2CC74">
      <w:start w:val="5"/>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5">
    <w:nsid w:val="642701AA"/>
    <w:multiLevelType w:val="multilevel"/>
    <w:tmpl w:val="74D0D0A0"/>
    <w:lvl w:ilvl="0">
      <w:start w:val="1"/>
      <w:numFmt w:val="decimal"/>
      <w:lvlText w:val="%1."/>
      <w:lvlJc w:val="left"/>
      <w:pPr>
        <w:ind w:left="927" w:hanging="360"/>
      </w:pPr>
      <w:rPr>
        <w:rFonts w:hint="default"/>
        <w:b/>
      </w:rPr>
    </w:lvl>
    <w:lvl w:ilvl="1">
      <w:start w:val="1"/>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26">
    <w:nsid w:val="66477DA4"/>
    <w:multiLevelType w:val="hybridMultilevel"/>
    <w:tmpl w:val="793677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6FD3712"/>
    <w:multiLevelType w:val="multilevel"/>
    <w:tmpl w:val="0FE410BE"/>
    <w:lvl w:ilvl="0">
      <w:start w:val="4"/>
      <w:numFmt w:val="decimal"/>
      <w:lvlText w:val="%1."/>
      <w:lvlJc w:val="left"/>
      <w:pPr>
        <w:ind w:left="927" w:hanging="360"/>
      </w:pPr>
      <w:rPr>
        <w:rFonts w:hint="default"/>
        <w:b/>
      </w:rPr>
    </w:lvl>
    <w:lvl w:ilvl="1">
      <w:start w:val="4"/>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28">
    <w:nsid w:val="67DA68CE"/>
    <w:multiLevelType w:val="hybridMultilevel"/>
    <w:tmpl w:val="0DA829EC"/>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29">
    <w:nsid w:val="69DE24C6"/>
    <w:multiLevelType w:val="hybridMultilevel"/>
    <w:tmpl w:val="54AE1A06"/>
    <w:lvl w:ilvl="0" w:tplc="4B1ABA58">
      <w:start w:val="1"/>
      <w:numFmt w:val="decimal"/>
      <w:lvlText w:val="2.%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30">
    <w:nsid w:val="6BEC7FEB"/>
    <w:multiLevelType w:val="multilevel"/>
    <w:tmpl w:val="458EE0DE"/>
    <w:lvl w:ilvl="0">
      <w:start w:val="2017"/>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722A94"/>
    <w:multiLevelType w:val="multilevel"/>
    <w:tmpl w:val="2F66C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1E1F1B"/>
    <w:multiLevelType w:val="hybridMultilevel"/>
    <w:tmpl w:val="F354A33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3">
    <w:nsid w:val="735E3218"/>
    <w:multiLevelType w:val="multilevel"/>
    <w:tmpl w:val="FD58D1E6"/>
    <w:lvl w:ilvl="0">
      <w:start w:val="5"/>
      <w:numFmt w:val="decimal"/>
      <w:lvlText w:val="%1."/>
      <w:lvlJc w:val="left"/>
      <w:pPr>
        <w:ind w:left="927" w:hanging="360"/>
      </w:pPr>
      <w:rPr>
        <w:rFonts w:hint="default"/>
        <w:b/>
      </w:rPr>
    </w:lvl>
    <w:lvl w:ilvl="1">
      <w:start w:val="7"/>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34">
    <w:nsid w:val="74510D70"/>
    <w:multiLevelType w:val="multilevel"/>
    <w:tmpl w:val="E4C4D5E4"/>
    <w:lvl w:ilvl="0">
      <w:start w:val="5"/>
      <w:numFmt w:val="decimal"/>
      <w:lvlText w:val="%1."/>
      <w:lvlJc w:val="left"/>
      <w:pPr>
        <w:ind w:left="927" w:hanging="360"/>
      </w:pPr>
      <w:rPr>
        <w:rFonts w:hint="default"/>
        <w:b/>
      </w:rPr>
    </w:lvl>
    <w:lvl w:ilvl="1">
      <w:start w:val="7"/>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35">
    <w:nsid w:val="798B0F02"/>
    <w:multiLevelType w:val="multilevel"/>
    <w:tmpl w:val="AC305C24"/>
    <w:lvl w:ilvl="0">
      <w:start w:val="3"/>
      <w:numFmt w:val="decimal"/>
      <w:lvlText w:val="%1."/>
      <w:lvlJc w:val="left"/>
      <w:pPr>
        <w:ind w:left="1287" w:hanging="360"/>
      </w:pPr>
      <w:rPr>
        <w:rFonts w:eastAsia="Tahoma" w:hint="default"/>
        <w:b/>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nsid w:val="7F907FD2"/>
    <w:multiLevelType w:val="multilevel"/>
    <w:tmpl w:val="FD58D1E6"/>
    <w:lvl w:ilvl="0">
      <w:start w:val="5"/>
      <w:numFmt w:val="decimal"/>
      <w:lvlText w:val="%1."/>
      <w:lvlJc w:val="left"/>
      <w:pPr>
        <w:ind w:left="927" w:hanging="360"/>
      </w:pPr>
      <w:rPr>
        <w:rFonts w:hint="default"/>
        <w:b/>
      </w:rPr>
    </w:lvl>
    <w:lvl w:ilvl="1">
      <w:start w:val="7"/>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abstractNumId w:val="18"/>
  </w:num>
  <w:num w:numId="2">
    <w:abstractNumId w:val="31"/>
  </w:num>
  <w:num w:numId="3">
    <w:abstractNumId w:val="20"/>
  </w:num>
  <w:num w:numId="4">
    <w:abstractNumId w:val="30"/>
  </w:num>
  <w:num w:numId="5">
    <w:abstractNumId w:val="11"/>
  </w:num>
  <w:num w:numId="6">
    <w:abstractNumId w:val="9"/>
  </w:num>
  <w:num w:numId="7">
    <w:abstractNumId w:val="13"/>
  </w:num>
  <w:num w:numId="8">
    <w:abstractNumId w:val="15"/>
  </w:num>
  <w:num w:numId="9">
    <w:abstractNumId w:val="3"/>
  </w:num>
  <w:num w:numId="10">
    <w:abstractNumId w:val="25"/>
  </w:num>
  <w:num w:numId="11">
    <w:abstractNumId w:val="17"/>
  </w:num>
  <w:num w:numId="12">
    <w:abstractNumId w:val="28"/>
  </w:num>
  <w:num w:numId="13">
    <w:abstractNumId w:val="19"/>
  </w:num>
  <w:num w:numId="14">
    <w:abstractNumId w:val="32"/>
  </w:num>
  <w:num w:numId="15">
    <w:abstractNumId w:val="26"/>
  </w:num>
  <w:num w:numId="16">
    <w:abstractNumId w:val="12"/>
  </w:num>
  <w:num w:numId="17">
    <w:abstractNumId w:val="14"/>
  </w:num>
  <w:num w:numId="18">
    <w:abstractNumId w:val="21"/>
  </w:num>
  <w:num w:numId="19">
    <w:abstractNumId w:val="6"/>
  </w:num>
  <w:num w:numId="20">
    <w:abstractNumId w:val="33"/>
  </w:num>
  <w:num w:numId="21">
    <w:abstractNumId w:val="27"/>
  </w:num>
  <w:num w:numId="22">
    <w:abstractNumId w:val="36"/>
  </w:num>
  <w:num w:numId="23">
    <w:abstractNumId w:val="3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3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0"/>
  </w:num>
  <w:num w:numId="31">
    <w:abstractNumId w:val="5"/>
  </w:num>
  <w:num w:numId="32">
    <w:abstractNumId w:val="4"/>
  </w:num>
  <w:num w:numId="33">
    <w:abstractNumId w:val="23"/>
  </w:num>
  <w:num w:numId="3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A2"/>
    <w:rsid w:val="00000B98"/>
    <w:rsid w:val="000026C3"/>
    <w:rsid w:val="00003E43"/>
    <w:rsid w:val="00012C90"/>
    <w:rsid w:val="000165A2"/>
    <w:rsid w:val="000266F0"/>
    <w:rsid w:val="00030006"/>
    <w:rsid w:val="00033970"/>
    <w:rsid w:val="00035F35"/>
    <w:rsid w:val="000453C2"/>
    <w:rsid w:val="00053073"/>
    <w:rsid w:val="00067F06"/>
    <w:rsid w:val="00070E81"/>
    <w:rsid w:val="00096837"/>
    <w:rsid w:val="000A0BEE"/>
    <w:rsid w:val="000B03E9"/>
    <w:rsid w:val="000B28F3"/>
    <w:rsid w:val="000C6558"/>
    <w:rsid w:val="000D5ABC"/>
    <w:rsid w:val="000D5FD8"/>
    <w:rsid w:val="000E0FFD"/>
    <w:rsid w:val="00103C91"/>
    <w:rsid w:val="00116920"/>
    <w:rsid w:val="0011715D"/>
    <w:rsid w:val="00131FCE"/>
    <w:rsid w:val="00133C00"/>
    <w:rsid w:val="00136C17"/>
    <w:rsid w:val="001436B7"/>
    <w:rsid w:val="00165974"/>
    <w:rsid w:val="001749C8"/>
    <w:rsid w:val="001923CB"/>
    <w:rsid w:val="001A0101"/>
    <w:rsid w:val="001C5C5C"/>
    <w:rsid w:val="001D2F81"/>
    <w:rsid w:val="001E05E8"/>
    <w:rsid w:val="001E1FBF"/>
    <w:rsid w:val="001E640D"/>
    <w:rsid w:val="001F5086"/>
    <w:rsid w:val="001F72F4"/>
    <w:rsid w:val="00203B80"/>
    <w:rsid w:val="00210240"/>
    <w:rsid w:val="00213257"/>
    <w:rsid w:val="002159E9"/>
    <w:rsid w:val="002163A4"/>
    <w:rsid w:val="00217C51"/>
    <w:rsid w:val="00226C96"/>
    <w:rsid w:val="00247AAA"/>
    <w:rsid w:val="00257B05"/>
    <w:rsid w:val="0027406F"/>
    <w:rsid w:val="002816C3"/>
    <w:rsid w:val="00290DF6"/>
    <w:rsid w:val="002A042E"/>
    <w:rsid w:val="002D0E7C"/>
    <w:rsid w:val="002D2086"/>
    <w:rsid w:val="002D7E55"/>
    <w:rsid w:val="002F6152"/>
    <w:rsid w:val="003058FA"/>
    <w:rsid w:val="00320530"/>
    <w:rsid w:val="00327501"/>
    <w:rsid w:val="00335BAA"/>
    <w:rsid w:val="00346FD8"/>
    <w:rsid w:val="00354606"/>
    <w:rsid w:val="003559C0"/>
    <w:rsid w:val="00374F1E"/>
    <w:rsid w:val="00380D0D"/>
    <w:rsid w:val="003839D9"/>
    <w:rsid w:val="00383D29"/>
    <w:rsid w:val="00391792"/>
    <w:rsid w:val="0039431C"/>
    <w:rsid w:val="003944DF"/>
    <w:rsid w:val="00394861"/>
    <w:rsid w:val="003A1F01"/>
    <w:rsid w:val="003A53EA"/>
    <w:rsid w:val="003B0292"/>
    <w:rsid w:val="003B1183"/>
    <w:rsid w:val="003C7302"/>
    <w:rsid w:val="003D0314"/>
    <w:rsid w:val="003F303D"/>
    <w:rsid w:val="003F6A36"/>
    <w:rsid w:val="00400256"/>
    <w:rsid w:val="00406A9C"/>
    <w:rsid w:val="00412398"/>
    <w:rsid w:val="00412FE5"/>
    <w:rsid w:val="004207C4"/>
    <w:rsid w:val="00423206"/>
    <w:rsid w:val="00446CA1"/>
    <w:rsid w:val="00447889"/>
    <w:rsid w:val="00475435"/>
    <w:rsid w:val="00477D02"/>
    <w:rsid w:val="00482614"/>
    <w:rsid w:val="00483C59"/>
    <w:rsid w:val="00497C4F"/>
    <w:rsid w:val="004A483F"/>
    <w:rsid w:val="004B142B"/>
    <w:rsid w:val="004D0323"/>
    <w:rsid w:val="004F0F41"/>
    <w:rsid w:val="004F55DD"/>
    <w:rsid w:val="00500C25"/>
    <w:rsid w:val="005177BA"/>
    <w:rsid w:val="005323A9"/>
    <w:rsid w:val="005421E1"/>
    <w:rsid w:val="00563D11"/>
    <w:rsid w:val="00570469"/>
    <w:rsid w:val="0057408D"/>
    <w:rsid w:val="00595156"/>
    <w:rsid w:val="005A35A5"/>
    <w:rsid w:val="005A440D"/>
    <w:rsid w:val="005A51AC"/>
    <w:rsid w:val="005B0905"/>
    <w:rsid w:val="005C4598"/>
    <w:rsid w:val="005D29EF"/>
    <w:rsid w:val="005E6207"/>
    <w:rsid w:val="00604B2E"/>
    <w:rsid w:val="00621BBF"/>
    <w:rsid w:val="00630911"/>
    <w:rsid w:val="00642634"/>
    <w:rsid w:val="00661664"/>
    <w:rsid w:val="00667066"/>
    <w:rsid w:val="00676BBA"/>
    <w:rsid w:val="0067701C"/>
    <w:rsid w:val="006876D5"/>
    <w:rsid w:val="00695955"/>
    <w:rsid w:val="00696E2D"/>
    <w:rsid w:val="006C5345"/>
    <w:rsid w:val="006F11D5"/>
    <w:rsid w:val="00704E72"/>
    <w:rsid w:val="00716836"/>
    <w:rsid w:val="00724CD2"/>
    <w:rsid w:val="0074430F"/>
    <w:rsid w:val="0074566F"/>
    <w:rsid w:val="00746A77"/>
    <w:rsid w:val="00760825"/>
    <w:rsid w:val="0076193D"/>
    <w:rsid w:val="007642F0"/>
    <w:rsid w:val="0078433D"/>
    <w:rsid w:val="0078456A"/>
    <w:rsid w:val="00785DD1"/>
    <w:rsid w:val="0079258A"/>
    <w:rsid w:val="007B2146"/>
    <w:rsid w:val="007B7D4F"/>
    <w:rsid w:val="007C1982"/>
    <w:rsid w:val="007C27B2"/>
    <w:rsid w:val="007C7430"/>
    <w:rsid w:val="007D2592"/>
    <w:rsid w:val="007D418D"/>
    <w:rsid w:val="007F7170"/>
    <w:rsid w:val="00800B99"/>
    <w:rsid w:val="00800F3C"/>
    <w:rsid w:val="0080194B"/>
    <w:rsid w:val="00801A8B"/>
    <w:rsid w:val="008068E8"/>
    <w:rsid w:val="00816240"/>
    <w:rsid w:val="008302AD"/>
    <w:rsid w:val="00833B73"/>
    <w:rsid w:val="008603B1"/>
    <w:rsid w:val="00874516"/>
    <w:rsid w:val="00892467"/>
    <w:rsid w:val="00892679"/>
    <w:rsid w:val="0089315D"/>
    <w:rsid w:val="0089777C"/>
    <w:rsid w:val="008A0754"/>
    <w:rsid w:val="008A222E"/>
    <w:rsid w:val="008A4014"/>
    <w:rsid w:val="008A426D"/>
    <w:rsid w:val="008B1C92"/>
    <w:rsid w:val="008B2107"/>
    <w:rsid w:val="008B33BC"/>
    <w:rsid w:val="008B42CD"/>
    <w:rsid w:val="008C140B"/>
    <w:rsid w:val="008C6034"/>
    <w:rsid w:val="008F3365"/>
    <w:rsid w:val="008F3728"/>
    <w:rsid w:val="008F4AAC"/>
    <w:rsid w:val="008F588C"/>
    <w:rsid w:val="008F77A6"/>
    <w:rsid w:val="009010E4"/>
    <w:rsid w:val="0090615B"/>
    <w:rsid w:val="00911FC4"/>
    <w:rsid w:val="00921633"/>
    <w:rsid w:val="0092399D"/>
    <w:rsid w:val="0093300E"/>
    <w:rsid w:val="00983DB7"/>
    <w:rsid w:val="0099238C"/>
    <w:rsid w:val="0099241D"/>
    <w:rsid w:val="00993F28"/>
    <w:rsid w:val="009A0791"/>
    <w:rsid w:val="009A24ED"/>
    <w:rsid w:val="009A2D9E"/>
    <w:rsid w:val="009A336A"/>
    <w:rsid w:val="009A5DA6"/>
    <w:rsid w:val="009D6AAC"/>
    <w:rsid w:val="009E799C"/>
    <w:rsid w:val="00A03295"/>
    <w:rsid w:val="00A0420F"/>
    <w:rsid w:val="00A121C6"/>
    <w:rsid w:val="00A15FDE"/>
    <w:rsid w:val="00A20C77"/>
    <w:rsid w:val="00A229AA"/>
    <w:rsid w:val="00A302C8"/>
    <w:rsid w:val="00A33F0C"/>
    <w:rsid w:val="00A4173E"/>
    <w:rsid w:val="00A536AD"/>
    <w:rsid w:val="00A64F11"/>
    <w:rsid w:val="00A65611"/>
    <w:rsid w:val="00A83447"/>
    <w:rsid w:val="00A86844"/>
    <w:rsid w:val="00A879B1"/>
    <w:rsid w:val="00A95AFE"/>
    <w:rsid w:val="00AA1BD2"/>
    <w:rsid w:val="00AA4565"/>
    <w:rsid w:val="00AA4E46"/>
    <w:rsid w:val="00AB16F2"/>
    <w:rsid w:val="00AC0782"/>
    <w:rsid w:val="00AC5798"/>
    <w:rsid w:val="00AC6E29"/>
    <w:rsid w:val="00AD2874"/>
    <w:rsid w:val="00AD4E85"/>
    <w:rsid w:val="00AD6D38"/>
    <w:rsid w:val="00AE4973"/>
    <w:rsid w:val="00AE4FF1"/>
    <w:rsid w:val="00AE7C58"/>
    <w:rsid w:val="00B113F9"/>
    <w:rsid w:val="00B1356A"/>
    <w:rsid w:val="00B201FE"/>
    <w:rsid w:val="00B20ACD"/>
    <w:rsid w:val="00B30CA7"/>
    <w:rsid w:val="00B434BF"/>
    <w:rsid w:val="00B73BC4"/>
    <w:rsid w:val="00BA1E86"/>
    <w:rsid w:val="00BA613C"/>
    <w:rsid w:val="00BE148A"/>
    <w:rsid w:val="00C07729"/>
    <w:rsid w:val="00C13746"/>
    <w:rsid w:val="00C23C0A"/>
    <w:rsid w:val="00C3112A"/>
    <w:rsid w:val="00C368C0"/>
    <w:rsid w:val="00C4145A"/>
    <w:rsid w:val="00C47053"/>
    <w:rsid w:val="00C56CCA"/>
    <w:rsid w:val="00C70895"/>
    <w:rsid w:val="00C73381"/>
    <w:rsid w:val="00C76444"/>
    <w:rsid w:val="00C77248"/>
    <w:rsid w:val="00C86964"/>
    <w:rsid w:val="00CC0705"/>
    <w:rsid w:val="00CC119A"/>
    <w:rsid w:val="00CC2132"/>
    <w:rsid w:val="00CC466E"/>
    <w:rsid w:val="00CD12E0"/>
    <w:rsid w:val="00CD2270"/>
    <w:rsid w:val="00CD27D2"/>
    <w:rsid w:val="00D10008"/>
    <w:rsid w:val="00D12DB2"/>
    <w:rsid w:val="00D16121"/>
    <w:rsid w:val="00D33070"/>
    <w:rsid w:val="00D60FE6"/>
    <w:rsid w:val="00D659F6"/>
    <w:rsid w:val="00D71EA5"/>
    <w:rsid w:val="00D87A16"/>
    <w:rsid w:val="00D9130C"/>
    <w:rsid w:val="00DA1922"/>
    <w:rsid w:val="00DB6D9D"/>
    <w:rsid w:val="00DE25E4"/>
    <w:rsid w:val="00DF20F7"/>
    <w:rsid w:val="00DF3138"/>
    <w:rsid w:val="00E0444E"/>
    <w:rsid w:val="00E05AD1"/>
    <w:rsid w:val="00E13311"/>
    <w:rsid w:val="00E20926"/>
    <w:rsid w:val="00E31314"/>
    <w:rsid w:val="00E372C5"/>
    <w:rsid w:val="00E43586"/>
    <w:rsid w:val="00E43673"/>
    <w:rsid w:val="00E60539"/>
    <w:rsid w:val="00E60BF2"/>
    <w:rsid w:val="00E6285E"/>
    <w:rsid w:val="00E6291B"/>
    <w:rsid w:val="00E70D80"/>
    <w:rsid w:val="00E84CB5"/>
    <w:rsid w:val="00E90D48"/>
    <w:rsid w:val="00E97547"/>
    <w:rsid w:val="00EA0CD7"/>
    <w:rsid w:val="00EA0F72"/>
    <w:rsid w:val="00EB587C"/>
    <w:rsid w:val="00EC1389"/>
    <w:rsid w:val="00EC2F0A"/>
    <w:rsid w:val="00ED5CC0"/>
    <w:rsid w:val="00ED7205"/>
    <w:rsid w:val="00EF0058"/>
    <w:rsid w:val="00EF06BC"/>
    <w:rsid w:val="00EF4651"/>
    <w:rsid w:val="00F13D95"/>
    <w:rsid w:val="00F17FAF"/>
    <w:rsid w:val="00F21959"/>
    <w:rsid w:val="00F2716D"/>
    <w:rsid w:val="00F360FD"/>
    <w:rsid w:val="00F42014"/>
    <w:rsid w:val="00F50069"/>
    <w:rsid w:val="00F51AC1"/>
    <w:rsid w:val="00F60C64"/>
    <w:rsid w:val="00F6140D"/>
    <w:rsid w:val="00F658F5"/>
    <w:rsid w:val="00F72CA2"/>
    <w:rsid w:val="00F8677B"/>
    <w:rsid w:val="00F86AF9"/>
    <w:rsid w:val="00F92075"/>
    <w:rsid w:val="00F9768C"/>
    <w:rsid w:val="00FA2B7B"/>
    <w:rsid w:val="00FA4917"/>
    <w:rsid w:val="00FA7389"/>
    <w:rsid w:val="00FB2694"/>
    <w:rsid w:val="00FB69BD"/>
    <w:rsid w:val="00FB772D"/>
    <w:rsid w:val="00FC1F55"/>
    <w:rsid w:val="00FC417B"/>
    <w:rsid w:val="00FC6F8E"/>
    <w:rsid w:val="00FD28C5"/>
    <w:rsid w:val="00FE5309"/>
    <w:rsid w:val="00FE7004"/>
    <w:rsid w:val="00FF1BC6"/>
    <w:rsid w:val="00FF27A2"/>
    <w:rsid w:val="00FF4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1D2F81"/>
    <w:rPr>
      <w:color w:val="000000"/>
    </w:rPr>
  </w:style>
  <w:style w:type="paragraph" w:styleId="4">
    <w:name w:val="heading 4"/>
    <w:basedOn w:val="a2"/>
    <w:next w:val="a2"/>
    <w:link w:val="40"/>
    <w:uiPriority w:val="9"/>
    <w:semiHidden/>
    <w:unhideWhenUsed/>
    <w:qFormat/>
    <w:rsid w:val="00F50069"/>
    <w:pPr>
      <w:keepNext/>
      <w:keepLines/>
      <w:widowControl/>
      <w:spacing w:before="200"/>
      <w:ind w:firstLine="709"/>
      <w:jc w:val="both"/>
      <w:outlineLvl w:val="3"/>
    </w:pPr>
    <w:rPr>
      <w:rFonts w:ascii="Calibri Light" w:eastAsia="Times New Roman" w:hAnsi="Calibri Light" w:cs="Times New Roman"/>
      <w:b/>
      <w:bCs/>
      <w:i/>
      <w:iCs/>
      <w:color w:val="5B9BD5"/>
      <w:sz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rsid w:val="002163A4"/>
    <w:rPr>
      <w:color w:val="0066CC"/>
      <w:u w:val="single"/>
    </w:rPr>
  </w:style>
  <w:style w:type="character" w:customStyle="1" w:styleId="2">
    <w:name w:val="Основной текст (2)_"/>
    <w:basedOn w:val="a3"/>
    <w:link w:val="20"/>
    <w:rsid w:val="002163A4"/>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3"/>
    <w:link w:val="30"/>
    <w:rsid w:val="002163A4"/>
    <w:rPr>
      <w:rFonts w:ascii="Times New Roman" w:eastAsia="Times New Roman" w:hAnsi="Times New Roman" w:cs="Times New Roman"/>
      <w:b/>
      <w:bCs/>
      <w:i w:val="0"/>
      <w:iCs w:val="0"/>
      <w:smallCaps w:val="0"/>
      <w:strike w:val="0"/>
      <w:u w:val="none"/>
    </w:rPr>
  </w:style>
  <w:style w:type="character" w:customStyle="1" w:styleId="41">
    <w:name w:val="Основной текст (4)_"/>
    <w:basedOn w:val="a3"/>
    <w:link w:val="42"/>
    <w:rsid w:val="002163A4"/>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1"/>
    <w:rsid w:val="002163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2"/>
    <w:rsid w:val="002163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7">
    <w:name w:val="Колонтитул_"/>
    <w:basedOn w:val="a3"/>
    <w:link w:val="a8"/>
    <w:rsid w:val="002163A4"/>
    <w:rPr>
      <w:rFonts w:ascii="Times New Roman" w:eastAsia="Times New Roman" w:hAnsi="Times New Roman" w:cs="Times New Roman"/>
      <w:b/>
      <w:bCs/>
      <w:i w:val="0"/>
      <w:iCs w:val="0"/>
      <w:smallCaps w:val="0"/>
      <w:strike w:val="0"/>
      <w:sz w:val="20"/>
      <w:szCs w:val="20"/>
      <w:u w:val="none"/>
    </w:rPr>
  </w:style>
  <w:style w:type="character" w:customStyle="1" w:styleId="22">
    <w:name w:val="Заголовок №2 (2)_"/>
    <w:basedOn w:val="a3"/>
    <w:link w:val="220"/>
    <w:rsid w:val="002163A4"/>
    <w:rPr>
      <w:rFonts w:ascii="CordiaUPC" w:eastAsia="CordiaUPC" w:hAnsi="CordiaUPC" w:cs="CordiaUPC"/>
      <w:b w:val="0"/>
      <w:bCs w:val="0"/>
      <w:i w:val="0"/>
      <w:iCs w:val="0"/>
      <w:smallCaps w:val="0"/>
      <w:strike w:val="0"/>
      <w:sz w:val="34"/>
      <w:szCs w:val="34"/>
      <w:u w:val="none"/>
    </w:rPr>
  </w:style>
  <w:style w:type="character" w:customStyle="1" w:styleId="5">
    <w:name w:val="Основной текст (5)_"/>
    <w:basedOn w:val="a3"/>
    <w:link w:val="50"/>
    <w:rsid w:val="002163A4"/>
    <w:rPr>
      <w:rFonts w:ascii="CordiaUPC" w:eastAsia="CordiaUPC" w:hAnsi="CordiaUPC" w:cs="CordiaUPC"/>
      <w:b w:val="0"/>
      <w:bCs w:val="0"/>
      <w:i w:val="0"/>
      <w:iCs w:val="0"/>
      <w:smallCaps w:val="0"/>
      <w:strike w:val="0"/>
      <w:sz w:val="34"/>
      <w:szCs w:val="34"/>
      <w:u w:val="none"/>
    </w:rPr>
  </w:style>
  <w:style w:type="character" w:customStyle="1" w:styleId="6">
    <w:name w:val="Основной текст (6)_"/>
    <w:basedOn w:val="a3"/>
    <w:link w:val="60"/>
    <w:rsid w:val="002163A4"/>
    <w:rPr>
      <w:rFonts w:ascii="CordiaUPC" w:eastAsia="CordiaUPC" w:hAnsi="CordiaUPC" w:cs="CordiaUPC"/>
      <w:b w:val="0"/>
      <w:bCs w:val="0"/>
      <w:i w:val="0"/>
      <w:iCs w:val="0"/>
      <w:smallCaps w:val="0"/>
      <w:strike w:val="0"/>
      <w:sz w:val="20"/>
      <w:szCs w:val="20"/>
      <w:u w:val="none"/>
    </w:rPr>
  </w:style>
  <w:style w:type="character" w:customStyle="1" w:styleId="6Corbel12pt">
    <w:name w:val="Основной текст (6) + Corbel;12 pt"/>
    <w:basedOn w:val="6"/>
    <w:rsid w:val="002163A4"/>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a9">
    <w:name w:val="Подпись к таблице_"/>
    <w:basedOn w:val="a3"/>
    <w:link w:val="aa"/>
    <w:rsid w:val="002163A4"/>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sid w:val="002163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sid w:val="002163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Колонтитул (2)_"/>
    <w:basedOn w:val="a3"/>
    <w:link w:val="26"/>
    <w:rsid w:val="002163A4"/>
    <w:rPr>
      <w:rFonts w:ascii="Times New Roman" w:eastAsia="Times New Roman" w:hAnsi="Times New Roman" w:cs="Times New Roman"/>
      <w:b/>
      <w:bCs/>
      <w:i w:val="0"/>
      <w:iCs w:val="0"/>
      <w:smallCaps w:val="0"/>
      <w:strike w:val="0"/>
      <w:sz w:val="20"/>
      <w:szCs w:val="20"/>
      <w:u w:val="none"/>
    </w:rPr>
  </w:style>
  <w:style w:type="character" w:customStyle="1" w:styleId="211pt">
    <w:name w:val="Основной текст (2) + 11 pt;Полужирный"/>
    <w:basedOn w:val="2"/>
    <w:rsid w:val="002163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3"/>
    <w:link w:val="70"/>
    <w:rsid w:val="002163A4"/>
    <w:rPr>
      <w:rFonts w:ascii="CordiaUPC" w:eastAsia="CordiaUPC" w:hAnsi="CordiaUPC" w:cs="CordiaUPC"/>
      <w:b w:val="0"/>
      <w:bCs w:val="0"/>
      <w:i w:val="0"/>
      <w:iCs w:val="0"/>
      <w:smallCaps w:val="0"/>
      <w:strike w:val="0"/>
      <w:sz w:val="20"/>
      <w:szCs w:val="20"/>
      <w:u w:val="none"/>
    </w:rPr>
  </w:style>
  <w:style w:type="character" w:customStyle="1" w:styleId="8">
    <w:name w:val="Основной текст (8)_"/>
    <w:basedOn w:val="a3"/>
    <w:link w:val="80"/>
    <w:rsid w:val="002163A4"/>
    <w:rPr>
      <w:rFonts w:ascii="CordiaUPC" w:eastAsia="CordiaUPC" w:hAnsi="CordiaUPC" w:cs="CordiaUPC"/>
      <w:b w:val="0"/>
      <w:bCs w:val="0"/>
      <w:i w:val="0"/>
      <w:iCs w:val="0"/>
      <w:smallCaps w:val="0"/>
      <w:strike w:val="0"/>
      <w:sz w:val="20"/>
      <w:szCs w:val="20"/>
      <w:u w:val="none"/>
    </w:rPr>
  </w:style>
  <w:style w:type="character" w:customStyle="1" w:styleId="1">
    <w:name w:val="Заголовок №1_"/>
    <w:basedOn w:val="a3"/>
    <w:link w:val="10"/>
    <w:rsid w:val="002163A4"/>
    <w:rPr>
      <w:rFonts w:ascii="CordiaUPC" w:eastAsia="CordiaUPC" w:hAnsi="CordiaUPC" w:cs="CordiaUPC"/>
      <w:b w:val="0"/>
      <w:bCs w:val="0"/>
      <w:i w:val="0"/>
      <w:iCs w:val="0"/>
      <w:smallCaps w:val="0"/>
      <w:strike w:val="0"/>
      <w:sz w:val="20"/>
      <w:szCs w:val="20"/>
      <w:u w:val="none"/>
    </w:rPr>
  </w:style>
  <w:style w:type="character" w:customStyle="1" w:styleId="1FranklinGothicBook13pt">
    <w:name w:val="Заголовок №1 + Franklin Gothic Book;13 pt"/>
    <w:basedOn w:val="1"/>
    <w:rsid w:val="002163A4"/>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3"/>
    <w:link w:val="90"/>
    <w:rsid w:val="002163A4"/>
    <w:rPr>
      <w:rFonts w:ascii="Times New Roman" w:eastAsia="Times New Roman" w:hAnsi="Times New Roman" w:cs="Times New Roman"/>
      <w:b/>
      <w:bCs/>
      <w:i w:val="0"/>
      <w:iCs w:val="0"/>
      <w:smallCaps w:val="0"/>
      <w:strike w:val="0"/>
      <w:u w:val="none"/>
    </w:rPr>
  </w:style>
  <w:style w:type="character" w:customStyle="1" w:styleId="27">
    <w:name w:val="Заголовок №2_"/>
    <w:basedOn w:val="a3"/>
    <w:link w:val="28"/>
    <w:rsid w:val="002163A4"/>
    <w:rPr>
      <w:rFonts w:ascii="CordiaUPC" w:eastAsia="CordiaUPC" w:hAnsi="CordiaUPC" w:cs="CordiaUPC"/>
      <w:b w:val="0"/>
      <w:bCs w:val="0"/>
      <w:i w:val="0"/>
      <w:iCs w:val="0"/>
      <w:smallCaps w:val="0"/>
      <w:strike w:val="0"/>
      <w:sz w:val="34"/>
      <w:szCs w:val="34"/>
      <w:u w:val="none"/>
    </w:rPr>
  </w:style>
  <w:style w:type="character" w:customStyle="1" w:styleId="100">
    <w:name w:val="Основной текст (10)_"/>
    <w:basedOn w:val="a3"/>
    <w:link w:val="101"/>
    <w:rsid w:val="002163A4"/>
    <w:rPr>
      <w:rFonts w:ascii="CordiaUPC" w:eastAsia="CordiaUPC" w:hAnsi="CordiaUPC" w:cs="CordiaUPC"/>
      <w:b w:val="0"/>
      <w:bCs w:val="0"/>
      <w:i w:val="0"/>
      <w:iCs w:val="0"/>
      <w:smallCaps w:val="0"/>
      <w:strike w:val="0"/>
      <w:sz w:val="34"/>
      <w:szCs w:val="34"/>
      <w:u w:val="none"/>
    </w:rPr>
  </w:style>
  <w:style w:type="paragraph" w:customStyle="1" w:styleId="20">
    <w:name w:val="Основной текст (2)"/>
    <w:basedOn w:val="a2"/>
    <w:link w:val="2"/>
    <w:rsid w:val="002163A4"/>
    <w:pPr>
      <w:shd w:val="clear" w:color="auto" w:fill="FFFFFF"/>
      <w:spacing w:line="278" w:lineRule="exact"/>
    </w:pPr>
    <w:rPr>
      <w:rFonts w:ascii="Times New Roman" w:eastAsia="Times New Roman" w:hAnsi="Times New Roman" w:cs="Times New Roman"/>
    </w:rPr>
  </w:style>
  <w:style w:type="paragraph" w:customStyle="1" w:styleId="30">
    <w:name w:val="Основной текст (3)"/>
    <w:basedOn w:val="a2"/>
    <w:link w:val="3"/>
    <w:rsid w:val="002163A4"/>
    <w:pPr>
      <w:shd w:val="clear" w:color="auto" w:fill="FFFFFF"/>
      <w:spacing w:before="480" w:after="600" w:line="0" w:lineRule="atLeast"/>
    </w:pPr>
    <w:rPr>
      <w:rFonts w:ascii="Times New Roman" w:eastAsia="Times New Roman" w:hAnsi="Times New Roman" w:cs="Times New Roman"/>
      <w:b/>
      <w:bCs/>
    </w:rPr>
  </w:style>
  <w:style w:type="paragraph" w:customStyle="1" w:styleId="42">
    <w:name w:val="Основной текст (4)"/>
    <w:basedOn w:val="a2"/>
    <w:link w:val="41"/>
    <w:rsid w:val="002163A4"/>
    <w:pPr>
      <w:shd w:val="clear" w:color="auto" w:fill="FFFFFF"/>
      <w:spacing w:line="274" w:lineRule="exact"/>
      <w:jc w:val="both"/>
    </w:pPr>
    <w:rPr>
      <w:rFonts w:ascii="Times New Roman" w:eastAsia="Times New Roman" w:hAnsi="Times New Roman" w:cs="Times New Roman"/>
      <w:i/>
      <w:iCs/>
    </w:rPr>
  </w:style>
  <w:style w:type="paragraph" w:customStyle="1" w:styleId="a8">
    <w:name w:val="Колонтитул"/>
    <w:basedOn w:val="a2"/>
    <w:link w:val="a7"/>
    <w:rsid w:val="002163A4"/>
    <w:pPr>
      <w:shd w:val="clear" w:color="auto" w:fill="FFFFFF"/>
      <w:spacing w:line="0" w:lineRule="atLeast"/>
    </w:pPr>
    <w:rPr>
      <w:rFonts w:ascii="Times New Roman" w:eastAsia="Times New Roman" w:hAnsi="Times New Roman" w:cs="Times New Roman"/>
      <w:b/>
      <w:bCs/>
      <w:sz w:val="20"/>
      <w:szCs w:val="20"/>
    </w:rPr>
  </w:style>
  <w:style w:type="paragraph" w:customStyle="1" w:styleId="220">
    <w:name w:val="Заголовок №2 (2)"/>
    <w:basedOn w:val="a2"/>
    <w:link w:val="22"/>
    <w:rsid w:val="002163A4"/>
    <w:pPr>
      <w:shd w:val="clear" w:color="auto" w:fill="FFFFFF"/>
      <w:spacing w:before="780" w:after="60" w:line="0" w:lineRule="atLeast"/>
      <w:jc w:val="right"/>
      <w:outlineLvl w:val="1"/>
    </w:pPr>
    <w:rPr>
      <w:rFonts w:ascii="CordiaUPC" w:eastAsia="CordiaUPC" w:hAnsi="CordiaUPC" w:cs="CordiaUPC"/>
      <w:sz w:val="34"/>
      <w:szCs w:val="34"/>
    </w:rPr>
  </w:style>
  <w:style w:type="paragraph" w:customStyle="1" w:styleId="50">
    <w:name w:val="Основной текст (5)"/>
    <w:basedOn w:val="a2"/>
    <w:link w:val="5"/>
    <w:rsid w:val="002163A4"/>
    <w:pPr>
      <w:shd w:val="clear" w:color="auto" w:fill="FFFFFF"/>
      <w:spacing w:line="0" w:lineRule="atLeast"/>
    </w:pPr>
    <w:rPr>
      <w:rFonts w:ascii="CordiaUPC" w:eastAsia="CordiaUPC" w:hAnsi="CordiaUPC" w:cs="CordiaUPC"/>
      <w:sz w:val="34"/>
      <w:szCs w:val="34"/>
    </w:rPr>
  </w:style>
  <w:style w:type="paragraph" w:customStyle="1" w:styleId="60">
    <w:name w:val="Основной текст (6)"/>
    <w:basedOn w:val="a2"/>
    <w:link w:val="6"/>
    <w:rsid w:val="002163A4"/>
    <w:pPr>
      <w:shd w:val="clear" w:color="auto" w:fill="FFFFFF"/>
      <w:spacing w:line="264" w:lineRule="exact"/>
      <w:jc w:val="both"/>
    </w:pPr>
    <w:rPr>
      <w:rFonts w:ascii="CordiaUPC" w:eastAsia="CordiaUPC" w:hAnsi="CordiaUPC" w:cs="CordiaUPC"/>
      <w:sz w:val="20"/>
      <w:szCs w:val="20"/>
    </w:rPr>
  </w:style>
  <w:style w:type="paragraph" w:customStyle="1" w:styleId="aa">
    <w:name w:val="Подпись к таблице"/>
    <w:basedOn w:val="a2"/>
    <w:link w:val="a9"/>
    <w:rsid w:val="002163A4"/>
    <w:pPr>
      <w:shd w:val="clear" w:color="auto" w:fill="FFFFFF"/>
      <w:spacing w:line="0" w:lineRule="atLeast"/>
    </w:pPr>
    <w:rPr>
      <w:rFonts w:ascii="Times New Roman" w:eastAsia="Times New Roman" w:hAnsi="Times New Roman" w:cs="Times New Roman"/>
      <w:b/>
      <w:bCs/>
    </w:rPr>
  </w:style>
  <w:style w:type="paragraph" w:customStyle="1" w:styleId="26">
    <w:name w:val="Колонтитул (2)"/>
    <w:basedOn w:val="a2"/>
    <w:link w:val="25"/>
    <w:rsid w:val="002163A4"/>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a2"/>
    <w:link w:val="7"/>
    <w:rsid w:val="002163A4"/>
    <w:pPr>
      <w:shd w:val="clear" w:color="auto" w:fill="FFFFFF"/>
      <w:spacing w:after="120" w:line="0" w:lineRule="atLeast"/>
      <w:jc w:val="both"/>
    </w:pPr>
    <w:rPr>
      <w:rFonts w:ascii="CordiaUPC" w:eastAsia="CordiaUPC" w:hAnsi="CordiaUPC" w:cs="CordiaUPC"/>
      <w:sz w:val="20"/>
      <w:szCs w:val="20"/>
    </w:rPr>
  </w:style>
  <w:style w:type="paragraph" w:customStyle="1" w:styleId="80">
    <w:name w:val="Основной текст (8)"/>
    <w:basedOn w:val="a2"/>
    <w:link w:val="8"/>
    <w:rsid w:val="002163A4"/>
    <w:pPr>
      <w:shd w:val="clear" w:color="auto" w:fill="FFFFFF"/>
      <w:spacing w:after="120" w:line="0" w:lineRule="atLeast"/>
      <w:jc w:val="both"/>
    </w:pPr>
    <w:rPr>
      <w:rFonts w:ascii="CordiaUPC" w:eastAsia="CordiaUPC" w:hAnsi="CordiaUPC" w:cs="CordiaUPC"/>
      <w:sz w:val="20"/>
      <w:szCs w:val="20"/>
    </w:rPr>
  </w:style>
  <w:style w:type="paragraph" w:customStyle="1" w:styleId="10">
    <w:name w:val="Заголовок №1"/>
    <w:basedOn w:val="a2"/>
    <w:link w:val="1"/>
    <w:rsid w:val="002163A4"/>
    <w:pPr>
      <w:shd w:val="clear" w:color="auto" w:fill="FFFFFF"/>
      <w:spacing w:after="60" w:line="0" w:lineRule="atLeast"/>
      <w:jc w:val="both"/>
      <w:outlineLvl w:val="0"/>
    </w:pPr>
    <w:rPr>
      <w:rFonts w:ascii="CordiaUPC" w:eastAsia="CordiaUPC" w:hAnsi="CordiaUPC" w:cs="CordiaUPC"/>
      <w:sz w:val="20"/>
      <w:szCs w:val="20"/>
    </w:rPr>
  </w:style>
  <w:style w:type="paragraph" w:customStyle="1" w:styleId="90">
    <w:name w:val="Основной текст (9)"/>
    <w:basedOn w:val="a2"/>
    <w:link w:val="9"/>
    <w:rsid w:val="002163A4"/>
    <w:pPr>
      <w:shd w:val="clear" w:color="auto" w:fill="FFFFFF"/>
      <w:spacing w:after="660" w:line="0" w:lineRule="atLeast"/>
      <w:jc w:val="center"/>
    </w:pPr>
    <w:rPr>
      <w:rFonts w:ascii="Times New Roman" w:eastAsia="Times New Roman" w:hAnsi="Times New Roman" w:cs="Times New Roman"/>
      <w:b/>
      <w:bCs/>
    </w:rPr>
  </w:style>
  <w:style w:type="paragraph" w:customStyle="1" w:styleId="28">
    <w:name w:val="Заголовок №2"/>
    <w:basedOn w:val="a2"/>
    <w:link w:val="27"/>
    <w:rsid w:val="002163A4"/>
    <w:pPr>
      <w:shd w:val="clear" w:color="auto" w:fill="FFFFFF"/>
      <w:spacing w:before="780" w:after="120" w:line="0" w:lineRule="atLeast"/>
      <w:jc w:val="center"/>
      <w:outlineLvl w:val="1"/>
    </w:pPr>
    <w:rPr>
      <w:rFonts w:ascii="CordiaUPC" w:eastAsia="CordiaUPC" w:hAnsi="CordiaUPC" w:cs="CordiaUPC"/>
      <w:sz w:val="34"/>
      <w:szCs w:val="34"/>
    </w:rPr>
  </w:style>
  <w:style w:type="paragraph" w:customStyle="1" w:styleId="101">
    <w:name w:val="Основной текст (10)"/>
    <w:basedOn w:val="a2"/>
    <w:link w:val="100"/>
    <w:rsid w:val="002163A4"/>
    <w:pPr>
      <w:shd w:val="clear" w:color="auto" w:fill="FFFFFF"/>
      <w:spacing w:line="0" w:lineRule="atLeast"/>
    </w:pPr>
    <w:rPr>
      <w:rFonts w:ascii="CordiaUPC" w:eastAsia="CordiaUPC" w:hAnsi="CordiaUPC" w:cs="CordiaUPC"/>
      <w:sz w:val="34"/>
      <w:szCs w:val="34"/>
    </w:rPr>
  </w:style>
  <w:style w:type="paragraph" w:customStyle="1" w:styleId="11">
    <w:name w:val="Обычный (веб)1"/>
    <w:basedOn w:val="a2"/>
    <w:qFormat/>
    <w:rsid w:val="00CC466E"/>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paragraph" w:styleId="ab">
    <w:name w:val="List Paragraph"/>
    <w:basedOn w:val="a2"/>
    <w:link w:val="ac"/>
    <w:qFormat/>
    <w:rsid w:val="00447889"/>
    <w:pPr>
      <w:ind w:left="720"/>
      <w:contextualSpacing/>
    </w:pPr>
  </w:style>
  <w:style w:type="paragraph" w:customStyle="1" w:styleId="ad">
    <w:name w:val="Содержимое таблицы"/>
    <w:basedOn w:val="a2"/>
    <w:rsid w:val="00695955"/>
    <w:pPr>
      <w:widowControl/>
      <w:suppressLineNumbers/>
      <w:suppressAutoHyphens/>
    </w:pPr>
    <w:rPr>
      <w:rFonts w:ascii="Times New Roman" w:eastAsia="Times New Roman" w:hAnsi="Times New Roman" w:cs="Times New Roman"/>
      <w:color w:val="auto"/>
      <w:lang w:eastAsia="ar-SA" w:bidi="ar-SA"/>
    </w:rPr>
  </w:style>
  <w:style w:type="paragraph" w:customStyle="1" w:styleId="Standard">
    <w:name w:val="Standard"/>
    <w:qFormat/>
    <w:rsid w:val="00800B99"/>
    <w:pPr>
      <w:suppressAutoHyphens/>
      <w:autoSpaceDN w:val="0"/>
    </w:pPr>
    <w:rPr>
      <w:rFonts w:ascii="Times New Roman" w:eastAsia="Lucida Sans Unicode" w:hAnsi="Times New Roman"/>
      <w:kern w:val="3"/>
      <w:lang w:bidi="ar-SA"/>
    </w:rPr>
  </w:style>
  <w:style w:type="paragraph" w:styleId="ae">
    <w:name w:val="Normal (Web)"/>
    <w:basedOn w:val="a2"/>
    <w:unhideWhenUsed/>
    <w:rsid w:val="00800B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extbody">
    <w:name w:val="Text body"/>
    <w:basedOn w:val="Standard"/>
    <w:rsid w:val="00800B99"/>
    <w:pPr>
      <w:spacing w:after="120"/>
    </w:pPr>
    <w:rPr>
      <w:rFonts w:eastAsia="Andale Sans UI" w:cs="Times New Roman"/>
      <w:lang w:eastAsia="zh-CN"/>
    </w:rPr>
  </w:style>
  <w:style w:type="table" w:styleId="af">
    <w:name w:val="Table Grid"/>
    <w:basedOn w:val="a4"/>
    <w:uiPriority w:val="39"/>
    <w:rsid w:val="00800B9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2"/>
    <w:link w:val="af1"/>
    <w:uiPriority w:val="99"/>
    <w:semiHidden/>
    <w:unhideWhenUsed/>
    <w:rsid w:val="0039431C"/>
    <w:rPr>
      <w:rFonts w:ascii="Segoe UI" w:hAnsi="Segoe UI" w:cs="Segoe UI"/>
      <w:sz w:val="18"/>
      <w:szCs w:val="18"/>
    </w:rPr>
  </w:style>
  <w:style w:type="character" w:customStyle="1" w:styleId="af1">
    <w:name w:val="Текст выноски Знак"/>
    <w:basedOn w:val="a3"/>
    <w:link w:val="af0"/>
    <w:uiPriority w:val="99"/>
    <w:semiHidden/>
    <w:rsid w:val="0039431C"/>
    <w:rPr>
      <w:rFonts w:ascii="Segoe UI" w:hAnsi="Segoe UI" w:cs="Segoe UI"/>
      <w:color w:val="000000"/>
      <w:sz w:val="18"/>
      <w:szCs w:val="18"/>
    </w:rPr>
  </w:style>
  <w:style w:type="paragraph" w:styleId="af2">
    <w:name w:val="header"/>
    <w:basedOn w:val="a2"/>
    <w:link w:val="af3"/>
    <w:uiPriority w:val="99"/>
    <w:unhideWhenUsed/>
    <w:rsid w:val="004207C4"/>
    <w:pPr>
      <w:tabs>
        <w:tab w:val="center" w:pos="4677"/>
        <w:tab w:val="right" w:pos="9355"/>
      </w:tabs>
    </w:pPr>
  </w:style>
  <w:style w:type="character" w:customStyle="1" w:styleId="af3">
    <w:name w:val="Верхний колонтитул Знак"/>
    <w:basedOn w:val="a3"/>
    <w:link w:val="af2"/>
    <w:uiPriority w:val="99"/>
    <w:rsid w:val="004207C4"/>
    <w:rPr>
      <w:color w:val="000000"/>
    </w:rPr>
  </w:style>
  <w:style w:type="paragraph" w:styleId="af4">
    <w:name w:val="footer"/>
    <w:basedOn w:val="a2"/>
    <w:link w:val="af5"/>
    <w:uiPriority w:val="99"/>
    <w:unhideWhenUsed/>
    <w:rsid w:val="004207C4"/>
    <w:pPr>
      <w:tabs>
        <w:tab w:val="center" w:pos="4677"/>
        <w:tab w:val="right" w:pos="9355"/>
      </w:tabs>
    </w:pPr>
  </w:style>
  <w:style w:type="character" w:customStyle="1" w:styleId="af5">
    <w:name w:val="Нижний колонтитул Знак"/>
    <w:basedOn w:val="a3"/>
    <w:link w:val="af4"/>
    <w:uiPriority w:val="99"/>
    <w:rsid w:val="004207C4"/>
    <w:rPr>
      <w:color w:val="000000"/>
    </w:rPr>
  </w:style>
  <w:style w:type="paragraph" w:customStyle="1" w:styleId="af6">
    <w:name w:val="Текст ТД"/>
    <w:basedOn w:val="a2"/>
    <w:rsid w:val="00FE7004"/>
    <w:pPr>
      <w:widowControl/>
      <w:tabs>
        <w:tab w:val="left" w:pos="720"/>
      </w:tabs>
      <w:suppressAutoHyphens/>
      <w:autoSpaceDE w:val="0"/>
      <w:spacing w:after="200"/>
      <w:ind w:left="720" w:hanging="720"/>
      <w:jc w:val="both"/>
    </w:pPr>
    <w:rPr>
      <w:rFonts w:ascii="Times New Roman" w:eastAsia="Calibri" w:hAnsi="Times New Roman" w:cs="Times New Roman"/>
      <w:color w:val="auto"/>
      <w:lang w:eastAsia="zh-CN" w:bidi="ar-SA"/>
    </w:rPr>
  </w:style>
  <w:style w:type="paragraph" w:customStyle="1" w:styleId="Default">
    <w:name w:val="Default"/>
    <w:rsid w:val="00F13D95"/>
    <w:pPr>
      <w:widowControl/>
      <w:suppressAutoHyphens/>
      <w:autoSpaceDE w:val="0"/>
    </w:pPr>
    <w:rPr>
      <w:rFonts w:ascii="Times New Roman" w:eastAsia="Times New Roman" w:hAnsi="Times New Roman" w:cs="Times New Roman"/>
      <w:color w:val="000000"/>
      <w:lang w:eastAsia="zh-CN" w:bidi="ar-SA"/>
    </w:rPr>
  </w:style>
  <w:style w:type="paragraph" w:styleId="af7">
    <w:name w:val="Title"/>
    <w:basedOn w:val="a2"/>
    <w:next w:val="a2"/>
    <w:link w:val="af8"/>
    <w:qFormat/>
    <w:rsid w:val="00AC0782"/>
    <w:pPr>
      <w:widowControl/>
      <w:suppressAutoHyphens/>
      <w:spacing w:after="200" w:line="276" w:lineRule="auto"/>
      <w:ind w:firstLine="426"/>
      <w:jc w:val="center"/>
    </w:pPr>
    <w:rPr>
      <w:rFonts w:ascii="Arial" w:eastAsia="Calibri" w:hAnsi="Arial" w:cs="Times New Roman"/>
      <w:b/>
      <w:bCs/>
      <w:color w:val="auto"/>
      <w:sz w:val="36"/>
      <w:szCs w:val="20"/>
      <w:lang w:eastAsia="ar-SA" w:bidi="ar-SA"/>
    </w:rPr>
  </w:style>
  <w:style w:type="character" w:customStyle="1" w:styleId="af8">
    <w:name w:val="Название Знак"/>
    <w:basedOn w:val="a3"/>
    <w:link w:val="af7"/>
    <w:rsid w:val="00AC0782"/>
    <w:rPr>
      <w:rFonts w:ascii="Arial" w:eastAsia="Calibri" w:hAnsi="Arial" w:cs="Times New Roman"/>
      <w:b/>
      <w:bCs/>
      <w:sz w:val="36"/>
      <w:szCs w:val="20"/>
      <w:lang w:eastAsia="ar-SA" w:bidi="ar-SA"/>
    </w:rPr>
  </w:style>
  <w:style w:type="paragraph" w:styleId="af9">
    <w:name w:val="List"/>
    <w:basedOn w:val="afa"/>
    <w:rsid w:val="009010E4"/>
    <w:pPr>
      <w:widowControl/>
      <w:suppressAutoHyphens/>
      <w:autoSpaceDE w:val="0"/>
      <w:spacing w:after="0"/>
      <w:jc w:val="center"/>
    </w:pPr>
    <w:rPr>
      <w:rFonts w:ascii="Times New Roman" w:eastAsia="Times New Roman" w:hAnsi="Times New Roman" w:cs="Mangal"/>
      <w:color w:val="000080"/>
      <w:lang w:eastAsia="ar-SA" w:bidi="ar-SA"/>
    </w:rPr>
  </w:style>
  <w:style w:type="paragraph" w:customStyle="1" w:styleId="afb">
    <w:name w:val="Обычный + по ширине"/>
    <w:basedOn w:val="a2"/>
    <w:uiPriority w:val="99"/>
    <w:rsid w:val="009010E4"/>
    <w:pPr>
      <w:widowControl/>
      <w:jc w:val="both"/>
    </w:pPr>
    <w:rPr>
      <w:rFonts w:ascii="Times New Roman" w:eastAsia="Times New Roman" w:hAnsi="Times New Roman" w:cs="Times New Roman"/>
      <w:color w:val="auto"/>
      <w:lang w:bidi="ar-SA"/>
    </w:rPr>
  </w:style>
  <w:style w:type="paragraph" w:customStyle="1" w:styleId="ConsPlusNormal">
    <w:name w:val="ConsPlusNormal"/>
    <w:link w:val="ConsPlusNormal0"/>
    <w:qFormat/>
    <w:rsid w:val="009010E4"/>
    <w:pPr>
      <w:suppressAutoHyphens/>
      <w:autoSpaceDE w:val="0"/>
      <w:ind w:firstLine="720"/>
    </w:pPr>
    <w:rPr>
      <w:rFonts w:ascii="Arial" w:eastAsia="Arial" w:hAnsi="Arial" w:cs="Arial"/>
      <w:sz w:val="20"/>
      <w:szCs w:val="20"/>
      <w:lang w:eastAsia="ar-SA" w:bidi="ar-SA"/>
    </w:rPr>
  </w:style>
  <w:style w:type="character" w:customStyle="1" w:styleId="ConsPlusNormal0">
    <w:name w:val="ConsPlusNormal Знак"/>
    <w:link w:val="ConsPlusNormal"/>
    <w:locked/>
    <w:rsid w:val="009010E4"/>
    <w:rPr>
      <w:rFonts w:ascii="Arial" w:eastAsia="Arial" w:hAnsi="Arial" w:cs="Arial"/>
      <w:sz w:val="20"/>
      <w:szCs w:val="20"/>
      <w:lang w:eastAsia="ar-SA" w:bidi="ar-SA"/>
    </w:rPr>
  </w:style>
  <w:style w:type="paragraph" w:styleId="afc">
    <w:name w:val="No Spacing"/>
    <w:aliases w:val="для таблиц,Без интервала2,No Spacing,No Spacing1"/>
    <w:link w:val="afd"/>
    <w:uiPriority w:val="1"/>
    <w:qFormat/>
    <w:rsid w:val="009010E4"/>
    <w:pPr>
      <w:widowControl/>
    </w:pPr>
    <w:rPr>
      <w:rFonts w:ascii="Calibri" w:eastAsia="Times New Roman" w:hAnsi="Calibri" w:cs="Times New Roman"/>
      <w:sz w:val="22"/>
      <w:szCs w:val="22"/>
      <w:lang w:bidi="ar-SA"/>
    </w:rPr>
  </w:style>
  <w:style w:type="paragraph" w:customStyle="1" w:styleId="western">
    <w:name w:val="western"/>
    <w:basedOn w:val="a2"/>
    <w:rsid w:val="009010E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d">
    <w:name w:val="Без интервала Знак"/>
    <w:aliases w:val="для таблиц Знак,Без интервала2 Знак,No Spacing Знак,No Spacing1 Знак"/>
    <w:link w:val="afc"/>
    <w:uiPriority w:val="1"/>
    <w:locked/>
    <w:rsid w:val="009010E4"/>
    <w:rPr>
      <w:rFonts w:ascii="Calibri" w:eastAsia="Times New Roman" w:hAnsi="Calibri" w:cs="Times New Roman"/>
      <w:sz w:val="22"/>
      <w:szCs w:val="22"/>
      <w:lang w:bidi="ar-SA"/>
    </w:rPr>
  </w:style>
  <w:style w:type="paragraph" w:customStyle="1" w:styleId="110">
    <w:name w:val="Заголовок 11"/>
    <w:basedOn w:val="a2"/>
    <w:next w:val="a2"/>
    <w:qFormat/>
    <w:rsid w:val="009010E4"/>
    <w:pPr>
      <w:keepNext/>
      <w:tabs>
        <w:tab w:val="num" w:pos="864"/>
      </w:tabs>
      <w:suppressAutoHyphens/>
      <w:spacing w:before="240" w:after="60" w:line="100" w:lineRule="atLeast"/>
      <w:ind w:left="864" w:hanging="432"/>
      <w:textAlignment w:val="baseline"/>
      <w:outlineLvl w:val="0"/>
    </w:pPr>
    <w:rPr>
      <w:rFonts w:ascii="Arial" w:eastAsia="Andale Sans UI" w:hAnsi="Arial" w:cs="Arial"/>
      <w:b/>
      <w:bCs/>
      <w:color w:val="auto"/>
      <w:kern w:val="1"/>
      <w:sz w:val="32"/>
      <w:szCs w:val="32"/>
      <w:lang w:val="de-DE" w:eastAsia="fa-IR" w:bidi="fa-IR"/>
    </w:rPr>
  </w:style>
  <w:style w:type="paragraph" w:styleId="afa">
    <w:name w:val="Body Text"/>
    <w:aliases w:val="Основной текст Знак Знак,Основной текст Знак1"/>
    <w:basedOn w:val="a2"/>
    <w:link w:val="afe"/>
    <w:unhideWhenUsed/>
    <w:rsid w:val="009010E4"/>
    <w:pPr>
      <w:spacing w:after="120"/>
    </w:pPr>
  </w:style>
  <w:style w:type="character" w:customStyle="1" w:styleId="afe">
    <w:name w:val="Основной текст Знак"/>
    <w:aliases w:val="Основной текст Знак Знак Знак,Основной текст Знак1 Знак"/>
    <w:basedOn w:val="a3"/>
    <w:link w:val="afa"/>
    <w:uiPriority w:val="99"/>
    <w:rsid w:val="009010E4"/>
    <w:rPr>
      <w:color w:val="000000"/>
    </w:rPr>
  </w:style>
  <w:style w:type="paragraph" w:customStyle="1" w:styleId="29">
    <w:name w:val="Обычный (веб)2"/>
    <w:basedOn w:val="a2"/>
    <w:rsid w:val="005421E1"/>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table" w:customStyle="1" w:styleId="12">
    <w:name w:val="Сетка таблицы1"/>
    <w:basedOn w:val="a4"/>
    <w:next w:val="af"/>
    <w:uiPriority w:val="39"/>
    <w:rsid w:val="005A35A5"/>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2"/>
    <w:rsid w:val="005A35A5"/>
    <w:pPr>
      <w:shd w:val="clear" w:color="auto" w:fill="FFFFFF"/>
      <w:suppressAutoHyphens/>
      <w:spacing w:line="259" w:lineRule="exact"/>
      <w:jc w:val="both"/>
    </w:pPr>
    <w:rPr>
      <w:rFonts w:ascii="Times New Roman" w:eastAsia="Times New Roman" w:hAnsi="Times New Roman" w:cs="Times New Roman"/>
      <w:color w:val="auto"/>
      <w:spacing w:val="-6"/>
      <w:sz w:val="18"/>
      <w:szCs w:val="18"/>
      <w:lang w:eastAsia="ar-SA" w:bidi="ar-SA"/>
    </w:rPr>
  </w:style>
  <w:style w:type="paragraph" w:customStyle="1" w:styleId="31">
    <w:name w:val="Обычный (веб)3"/>
    <w:basedOn w:val="a2"/>
    <w:rsid w:val="009A336A"/>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character" w:customStyle="1" w:styleId="40">
    <w:name w:val="Заголовок 4 Знак"/>
    <w:basedOn w:val="a3"/>
    <w:link w:val="4"/>
    <w:uiPriority w:val="9"/>
    <w:semiHidden/>
    <w:rsid w:val="00F50069"/>
    <w:rPr>
      <w:rFonts w:ascii="Calibri Light" w:eastAsia="Times New Roman" w:hAnsi="Calibri Light" w:cs="Times New Roman"/>
      <w:b/>
      <w:bCs/>
      <w:i/>
      <w:iCs/>
      <w:color w:val="5B9BD5"/>
      <w:sz w:val="20"/>
      <w:lang w:bidi="ar-SA"/>
    </w:rPr>
  </w:style>
  <w:style w:type="character" w:customStyle="1" w:styleId="13">
    <w:name w:val="Основной шрифт абзаца1"/>
    <w:rsid w:val="00F50069"/>
  </w:style>
  <w:style w:type="character" w:customStyle="1" w:styleId="ac">
    <w:name w:val="Абзац списка Знак"/>
    <w:link w:val="ab"/>
    <w:uiPriority w:val="34"/>
    <w:rsid w:val="00F50069"/>
    <w:rPr>
      <w:color w:val="000000"/>
    </w:rPr>
  </w:style>
  <w:style w:type="paragraph" w:customStyle="1" w:styleId="aff">
    <w:name w:val="?????????? ???????"/>
    <w:basedOn w:val="a2"/>
    <w:rsid w:val="00F50069"/>
    <w:pPr>
      <w:suppressAutoHyphens/>
      <w:spacing w:line="100" w:lineRule="atLeast"/>
    </w:pPr>
    <w:rPr>
      <w:rFonts w:ascii="Times New Roman" w:eastAsia="Times New Roman" w:hAnsi="Times New Roman"/>
      <w:color w:val="auto"/>
      <w:kern w:val="1"/>
      <w:lang w:eastAsia="ar-SA" w:bidi="ar-SA"/>
    </w:rPr>
  </w:style>
  <w:style w:type="paragraph" w:customStyle="1" w:styleId="TableContents">
    <w:name w:val="Table Contents"/>
    <w:basedOn w:val="Standard"/>
    <w:rsid w:val="00F50069"/>
    <w:pPr>
      <w:suppressLineNumbers/>
      <w:textAlignment w:val="baseline"/>
    </w:pPr>
    <w:rPr>
      <w:rFonts w:eastAsia="SimSun"/>
      <w:lang w:eastAsia="zh-CN" w:bidi="hi-IN"/>
    </w:rPr>
  </w:style>
  <w:style w:type="paragraph" w:styleId="2b">
    <w:name w:val="Body Text Indent 2"/>
    <w:basedOn w:val="a2"/>
    <w:link w:val="2c"/>
    <w:uiPriority w:val="99"/>
    <w:semiHidden/>
    <w:unhideWhenUsed/>
    <w:rsid w:val="00D71EA5"/>
    <w:pPr>
      <w:spacing w:after="120" w:line="480" w:lineRule="auto"/>
      <w:ind w:left="283"/>
    </w:pPr>
  </w:style>
  <w:style w:type="character" w:customStyle="1" w:styleId="2c">
    <w:name w:val="Основной текст с отступом 2 Знак"/>
    <w:basedOn w:val="a3"/>
    <w:link w:val="2b"/>
    <w:uiPriority w:val="99"/>
    <w:semiHidden/>
    <w:rsid w:val="00D71EA5"/>
    <w:rPr>
      <w:color w:val="000000"/>
    </w:rPr>
  </w:style>
  <w:style w:type="paragraph" w:styleId="2d">
    <w:name w:val="Body Text 2"/>
    <w:basedOn w:val="a2"/>
    <w:link w:val="2e"/>
    <w:uiPriority w:val="99"/>
    <w:semiHidden/>
    <w:unhideWhenUsed/>
    <w:rsid w:val="00D71EA5"/>
    <w:pPr>
      <w:spacing w:after="120" w:line="480" w:lineRule="auto"/>
    </w:pPr>
  </w:style>
  <w:style w:type="character" w:customStyle="1" w:styleId="2e">
    <w:name w:val="Основной текст 2 Знак"/>
    <w:basedOn w:val="a3"/>
    <w:link w:val="2d"/>
    <w:uiPriority w:val="99"/>
    <w:semiHidden/>
    <w:rsid w:val="00D71EA5"/>
    <w:rPr>
      <w:color w:val="000000"/>
    </w:rPr>
  </w:style>
  <w:style w:type="paragraph" w:customStyle="1" w:styleId="a0">
    <w:name w:val="Пункт договора"/>
    <w:basedOn w:val="a2"/>
    <w:qFormat/>
    <w:rsid w:val="00C07729"/>
    <w:pPr>
      <w:widowControl/>
      <w:numPr>
        <w:ilvl w:val="1"/>
        <w:numId w:val="32"/>
      </w:numPr>
      <w:tabs>
        <w:tab w:val="left" w:pos="567"/>
      </w:tabs>
      <w:spacing w:before="120"/>
      <w:ind w:left="1785" w:hanging="360"/>
      <w:jc w:val="both"/>
    </w:pPr>
    <w:rPr>
      <w:rFonts w:ascii="Calibri" w:eastAsia="Calibri" w:hAnsi="Calibri" w:cs="Times New Roman"/>
      <w:color w:val="auto"/>
      <w:sz w:val="22"/>
      <w:szCs w:val="22"/>
      <w:lang w:eastAsia="en-US" w:bidi="ar-SA"/>
    </w:rPr>
  </w:style>
  <w:style w:type="paragraph" w:customStyle="1" w:styleId="a1">
    <w:name w:val="Подпункт договора"/>
    <w:basedOn w:val="a2"/>
    <w:qFormat/>
    <w:rsid w:val="00C07729"/>
    <w:pPr>
      <w:widowControl/>
      <w:numPr>
        <w:ilvl w:val="2"/>
        <w:numId w:val="32"/>
      </w:numPr>
      <w:tabs>
        <w:tab w:val="left" w:pos="851"/>
      </w:tabs>
      <w:ind w:left="2505" w:hanging="180"/>
      <w:contextualSpacing/>
      <w:jc w:val="both"/>
    </w:pPr>
    <w:rPr>
      <w:rFonts w:ascii="Calibri" w:eastAsia="Calibri" w:hAnsi="Calibri" w:cs="Times New Roman"/>
      <w:color w:val="auto"/>
      <w:sz w:val="22"/>
      <w:szCs w:val="22"/>
      <w:lang w:eastAsia="en-US" w:bidi="ar-SA"/>
    </w:rPr>
  </w:style>
  <w:style w:type="paragraph" w:customStyle="1" w:styleId="a">
    <w:name w:val="Раздел договора"/>
    <w:basedOn w:val="a2"/>
    <w:next w:val="a0"/>
    <w:qFormat/>
    <w:rsid w:val="00C07729"/>
    <w:pPr>
      <w:keepNext/>
      <w:keepLines/>
      <w:widowControl/>
      <w:numPr>
        <w:numId w:val="32"/>
      </w:numPr>
      <w:spacing w:before="240" w:after="120"/>
      <w:ind w:left="1065" w:hanging="360"/>
      <w:contextualSpacing/>
      <w:jc w:val="center"/>
      <w:outlineLvl w:val="0"/>
    </w:pPr>
    <w:rPr>
      <w:rFonts w:ascii="Calibri" w:eastAsia="Calibri" w:hAnsi="Calibri" w:cs="Times New Roman"/>
      <w:b/>
      <w:caps/>
      <w:color w:val="auto"/>
      <w:spacing w:val="6"/>
      <w:kern w:val="16"/>
      <w:sz w:val="22"/>
      <w:szCs w:val="22"/>
      <w:lang w:eastAsia="en-US" w:bidi="ar-SA"/>
    </w:rPr>
  </w:style>
  <w:style w:type="paragraph" w:customStyle="1" w:styleId="LBGovstyle3">
    <w:name w:val="LB Gov style 3"/>
    <w:basedOn w:val="a2"/>
    <w:rsid w:val="00816240"/>
    <w:pPr>
      <w:widowControl/>
      <w:suppressAutoHyphens/>
      <w:autoSpaceDN w:val="0"/>
      <w:spacing w:before="120" w:after="120"/>
      <w:jc w:val="both"/>
      <w:textAlignment w:val="baseline"/>
    </w:pPr>
    <w:rPr>
      <w:rFonts w:ascii="Times New Roman" w:eastAsia="Calibri" w:hAnsi="Times New Roman" w:cs="Times New Roman"/>
      <w:color w:val="auto"/>
      <w:sz w:val="22"/>
      <w:szCs w:val="22"/>
      <w:lang w:eastAsia="en-US" w:bidi="ar-SA"/>
    </w:rPr>
  </w:style>
  <w:style w:type="paragraph" w:customStyle="1" w:styleId="aff0">
    <w:name w:val="Таблица текст"/>
    <w:basedOn w:val="a2"/>
    <w:rsid w:val="008F588C"/>
    <w:pPr>
      <w:widowControl/>
      <w:suppressAutoHyphens/>
      <w:spacing w:before="40" w:after="40"/>
      <w:ind w:left="57" w:right="57"/>
      <w:textAlignment w:val="top"/>
    </w:pPr>
    <w:rPr>
      <w:rFonts w:ascii="Arial" w:eastAsia="Times New Roman" w:hAnsi="Arial" w:cs="Arial"/>
      <w:color w:val="auto"/>
      <w:sz w:val="22"/>
      <w:szCs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1D2F81"/>
    <w:rPr>
      <w:color w:val="000000"/>
    </w:rPr>
  </w:style>
  <w:style w:type="paragraph" w:styleId="4">
    <w:name w:val="heading 4"/>
    <w:basedOn w:val="a2"/>
    <w:next w:val="a2"/>
    <w:link w:val="40"/>
    <w:uiPriority w:val="9"/>
    <w:semiHidden/>
    <w:unhideWhenUsed/>
    <w:qFormat/>
    <w:rsid w:val="00F50069"/>
    <w:pPr>
      <w:keepNext/>
      <w:keepLines/>
      <w:widowControl/>
      <w:spacing w:before="200"/>
      <w:ind w:firstLine="709"/>
      <w:jc w:val="both"/>
      <w:outlineLvl w:val="3"/>
    </w:pPr>
    <w:rPr>
      <w:rFonts w:ascii="Calibri Light" w:eastAsia="Times New Roman" w:hAnsi="Calibri Light" w:cs="Times New Roman"/>
      <w:b/>
      <w:bCs/>
      <w:i/>
      <w:iCs/>
      <w:color w:val="5B9BD5"/>
      <w:sz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rsid w:val="002163A4"/>
    <w:rPr>
      <w:color w:val="0066CC"/>
      <w:u w:val="single"/>
    </w:rPr>
  </w:style>
  <w:style w:type="character" w:customStyle="1" w:styleId="2">
    <w:name w:val="Основной текст (2)_"/>
    <w:basedOn w:val="a3"/>
    <w:link w:val="20"/>
    <w:rsid w:val="002163A4"/>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3"/>
    <w:link w:val="30"/>
    <w:rsid w:val="002163A4"/>
    <w:rPr>
      <w:rFonts w:ascii="Times New Roman" w:eastAsia="Times New Roman" w:hAnsi="Times New Roman" w:cs="Times New Roman"/>
      <w:b/>
      <w:bCs/>
      <w:i w:val="0"/>
      <w:iCs w:val="0"/>
      <w:smallCaps w:val="0"/>
      <w:strike w:val="0"/>
      <w:u w:val="none"/>
    </w:rPr>
  </w:style>
  <w:style w:type="character" w:customStyle="1" w:styleId="41">
    <w:name w:val="Основной текст (4)_"/>
    <w:basedOn w:val="a3"/>
    <w:link w:val="42"/>
    <w:rsid w:val="002163A4"/>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1"/>
    <w:rsid w:val="002163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2"/>
    <w:rsid w:val="002163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7">
    <w:name w:val="Колонтитул_"/>
    <w:basedOn w:val="a3"/>
    <w:link w:val="a8"/>
    <w:rsid w:val="002163A4"/>
    <w:rPr>
      <w:rFonts w:ascii="Times New Roman" w:eastAsia="Times New Roman" w:hAnsi="Times New Roman" w:cs="Times New Roman"/>
      <w:b/>
      <w:bCs/>
      <w:i w:val="0"/>
      <w:iCs w:val="0"/>
      <w:smallCaps w:val="0"/>
      <w:strike w:val="0"/>
      <w:sz w:val="20"/>
      <w:szCs w:val="20"/>
      <w:u w:val="none"/>
    </w:rPr>
  </w:style>
  <w:style w:type="character" w:customStyle="1" w:styleId="22">
    <w:name w:val="Заголовок №2 (2)_"/>
    <w:basedOn w:val="a3"/>
    <w:link w:val="220"/>
    <w:rsid w:val="002163A4"/>
    <w:rPr>
      <w:rFonts w:ascii="CordiaUPC" w:eastAsia="CordiaUPC" w:hAnsi="CordiaUPC" w:cs="CordiaUPC"/>
      <w:b w:val="0"/>
      <w:bCs w:val="0"/>
      <w:i w:val="0"/>
      <w:iCs w:val="0"/>
      <w:smallCaps w:val="0"/>
      <w:strike w:val="0"/>
      <w:sz w:val="34"/>
      <w:szCs w:val="34"/>
      <w:u w:val="none"/>
    </w:rPr>
  </w:style>
  <w:style w:type="character" w:customStyle="1" w:styleId="5">
    <w:name w:val="Основной текст (5)_"/>
    <w:basedOn w:val="a3"/>
    <w:link w:val="50"/>
    <w:rsid w:val="002163A4"/>
    <w:rPr>
      <w:rFonts w:ascii="CordiaUPC" w:eastAsia="CordiaUPC" w:hAnsi="CordiaUPC" w:cs="CordiaUPC"/>
      <w:b w:val="0"/>
      <w:bCs w:val="0"/>
      <w:i w:val="0"/>
      <w:iCs w:val="0"/>
      <w:smallCaps w:val="0"/>
      <w:strike w:val="0"/>
      <w:sz w:val="34"/>
      <w:szCs w:val="34"/>
      <w:u w:val="none"/>
    </w:rPr>
  </w:style>
  <w:style w:type="character" w:customStyle="1" w:styleId="6">
    <w:name w:val="Основной текст (6)_"/>
    <w:basedOn w:val="a3"/>
    <w:link w:val="60"/>
    <w:rsid w:val="002163A4"/>
    <w:rPr>
      <w:rFonts w:ascii="CordiaUPC" w:eastAsia="CordiaUPC" w:hAnsi="CordiaUPC" w:cs="CordiaUPC"/>
      <w:b w:val="0"/>
      <w:bCs w:val="0"/>
      <w:i w:val="0"/>
      <w:iCs w:val="0"/>
      <w:smallCaps w:val="0"/>
      <w:strike w:val="0"/>
      <w:sz w:val="20"/>
      <w:szCs w:val="20"/>
      <w:u w:val="none"/>
    </w:rPr>
  </w:style>
  <w:style w:type="character" w:customStyle="1" w:styleId="6Corbel12pt">
    <w:name w:val="Основной текст (6) + Corbel;12 pt"/>
    <w:basedOn w:val="6"/>
    <w:rsid w:val="002163A4"/>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a9">
    <w:name w:val="Подпись к таблице_"/>
    <w:basedOn w:val="a3"/>
    <w:link w:val="aa"/>
    <w:rsid w:val="002163A4"/>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sid w:val="002163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sid w:val="002163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Колонтитул (2)_"/>
    <w:basedOn w:val="a3"/>
    <w:link w:val="26"/>
    <w:rsid w:val="002163A4"/>
    <w:rPr>
      <w:rFonts w:ascii="Times New Roman" w:eastAsia="Times New Roman" w:hAnsi="Times New Roman" w:cs="Times New Roman"/>
      <w:b/>
      <w:bCs/>
      <w:i w:val="0"/>
      <w:iCs w:val="0"/>
      <w:smallCaps w:val="0"/>
      <w:strike w:val="0"/>
      <w:sz w:val="20"/>
      <w:szCs w:val="20"/>
      <w:u w:val="none"/>
    </w:rPr>
  </w:style>
  <w:style w:type="character" w:customStyle="1" w:styleId="211pt">
    <w:name w:val="Основной текст (2) + 11 pt;Полужирный"/>
    <w:basedOn w:val="2"/>
    <w:rsid w:val="002163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3"/>
    <w:link w:val="70"/>
    <w:rsid w:val="002163A4"/>
    <w:rPr>
      <w:rFonts w:ascii="CordiaUPC" w:eastAsia="CordiaUPC" w:hAnsi="CordiaUPC" w:cs="CordiaUPC"/>
      <w:b w:val="0"/>
      <w:bCs w:val="0"/>
      <w:i w:val="0"/>
      <w:iCs w:val="0"/>
      <w:smallCaps w:val="0"/>
      <w:strike w:val="0"/>
      <w:sz w:val="20"/>
      <w:szCs w:val="20"/>
      <w:u w:val="none"/>
    </w:rPr>
  </w:style>
  <w:style w:type="character" w:customStyle="1" w:styleId="8">
    <w:name w:val="Основной текст (8)_"/>
    <w:basedOn w:val="a3"/>
    <w:link w:val="80"/>
    <w:rsid w:val="002163A4"/>
    <w:rPr>
      <w:rFonts w:ascii="CordiaUPC" w:eastAsia="CordiaUPC" w:hAnsi="CordiaUPC" w:cs="CordiaUPC"/>
      <w:b w:val="0"/>
      <w:bCs w:val="0"/>
      <w:i w:val="0"/>
      <w:iCs w:val="0"/>
      <w:smallCaps w:val="0"/>
      <w:strike w:val="0"/>
      <w:sz w:val="20"/>
      <w:szCs w:val="20"/>
      <w:u w:val="none"/>
    </w:rPr>
  </w:style>
  <w:style w:type="character" w:customStyle="1" w:styleId="1">
    <w:name w:val="Заголовок №1_"/>
    <w:basedOn w:val="a3"/>
    <w:link w:val="10"/>
    <w:rsid w:val="002163A4"/>
    <w:rPr>
      <w:rFonts w:ascii="CordiaUPC" w:eastAsia="CordiaUPC" w:hAnsi="CordiaUPC" w:cs="CordiaUPC"/>
      <w:b w:val="0"/>
      <w:bCs w:val="0"/>
      <w:i w:val="0"/>
      <w:iCs w:val="0"/>
      <w:smallCaps w:val="0"/>
      <w:strike w:val="0"/>
      <w:sz w:val="20"/>
      <w:szCs w:val="20"/>
      <w:u w:val="none"/>
    </w:rPr>
  </w:style>
  <w:style w:type="character" w:customStyle="1" w:styleId="1FranklinGothicBook13pt">
    <w:name w:val="Заголовок №1 + Franklin Gothic Book;13 pt"/>
    <w:basedOn w:val="1"/>
    <w:rsid w:val="002163A4"/>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3"/>
    <w:link w:val="90"/>
    <w:rsid w:val="002163A4"/>
    <w:rPr>
      <w:rFonts w:ascii="Times New Roman" w:eastAsia="Times New Roman" w:hAnsi="Times New Roman" w:cs="Times New Roman"/>
      <w:b/>
      <w:bCs/>
      <w:i w:val="0"/>
      <w:iCs w:val="0"/>
      <w:smallCaps w:val="0"/>
      <w:strike w:val="0"/>
      <w:u w:val="none"/>
    </w:rPr>
  </w:style>
  <w:style w:type="character" w:customStyle="1" w:styleId="27">
    <w:name w:val="Заголовок №2_"/>
    <w:basedOn w:val="a3"/>
    <w:link w:val="28"/>
    <w:rsid w:val="002163A4"/>
    <w:rPr>
      <w:rFonts w:ascii="CordiaUPC" w:eastAsia="CordiaUPC" w:hAnsi="CordiaUPC" w:cs="CordiaUPC"/>
      <w:b w:val="0"/>
      <w:bCs w:val="0"/>
      <w:i w:val="0"/>
      <w:iCs w:val="0"/>
      <w:smallCaps w:val="0"/>
      <w:strike w:val="0"/>
      <w:sz w:val="34"/>
      <w:szCs w:val="34"/>
      <w:u w:val="none"/>
    </w:rPr>
  </w:style>
  <w:style w:type="character" w:customStyle="1" w:styleId="100">
    <w:name w:val="Основной текст (10)_"/>
    <w:basedOn w:val="a3"/>
    <w:link w:val="101"/>
    <w:rsid w:val="002163A4"/>
    <w:rPr>
      <w:rFonts w:ascii="CordiaUPC" w:eastAsia="CordiaUPC" w:hAnsi="CordiaUPC" w:cs="CordiaUPC"/>
      <w:b w:val="0"/>
      <w:bCs w:val="0"/>
      <w:i w:val="0"/>
      <w:iCs w:val="0"/>
      <w:smallCaps w:val="0"/>
      <w:strike w:val="0"/>
      <w:sz w:val="34"/>
      <w:szCs w:val="34"/>
      <w:u w:val="none"/>
    </w:rPr>
  </w:style>
  <w:style w:type="paragraph" w:customStyle="1" w:styleId="20">
    <w:name w:val="Основной текст (2)"/>
    <w:basedOn w:val="a2"/>
    <w:link w:val="2"/>
    <w:rsid w:val="002163A4"/>
    <w:pPr>
      <w:shd w:val="clear" w:color="auto" w:fill="FFFFFF"/>
      <w:spacing w:line="278" w:lineRule="exact"/>
    </w:pPr>
    <w:rPr>
      <w:rFonts w:ascii="Times New Roman" w:eastAsia="Times New Roman" w:hAnsi="Times New Roman" w:cs="Times New Roman"/>
    </w:rPr>
  </w:style>
  <w:style w:type="paragraph" w:customStyle="1" w:styleId="30">
    <w:name w:val="Основной текст (3)"/>
    <w:basedOn w:val="a2"/>
    <w:link w:val="3"/>
    <w:rsid w:val="002163A4"/>
    <w:pPr>
      <w:shd w:val="clear" w:color="auto" w:fill="FFFFFF"/>
      <w:spacing w:before="480" w:after="600" w:line="0" w:lineRule="atLeast"/>
    </w:pPr>
    <w:rPr>
      <w:rFonts w:ascii="Times New Roman" w:eastAsia="Times New Roman" w:hAnsi="Times New Roman" w:cs="Times New Roman"/>
      <w:b/>
      <w:bCs/>
    </w:rPr>
  </w:style>
  <w:style w:type="paragraph" w:customStyle="1" w:styleId="42">
    <w:name w:val="Основной текст (4)"/>
    <w:basedOn w:val="a2"/>
    <w:link w:val="41"/>
    <w:rsid w:val="002163A4"/>
    <w:pPr>
      <w:shd w:val="clear" w:color="auto" w:fill="FFFFFF"/>
      <w:spacing w:line="274" w:lineRule="exact"/>
      <w:jc w:val="both"/>
    </w:pPr>
    <w:rPr>
      <w:rFonts w:ascii="Times New Roman" w:eastAsia="Times New Roman" w:hAnsi="Times New Roman" w:cs="Times New Roman"/>
      <w:i/>
      <w:iCs/>
    </w:rPr>
  </w:style>
  <w:style w:type="paragraph" w:customStyle="1" w:styleId="a8">
    <w:name w:val="Колонтитул"/>
    <w:basedOn w:val="a2"/>
    <w:link w:val="a7"/>
    <w:rsid w:val="002163A4"/>
    <w:pPr>
      <w:shd w:val="clear" w:color="auto" w:fill="FFFFFF"/>
      <w:spacing w:line="0" w:lineRule="atLeast"/>
    </w:pPr>
    <w:rPr>
      <w:rFonts w:ascii="Times New Roman" w:eastAsia="Times New Roman" w:hAnsi="Times New Roman" w:cs="Times New Roman"/>
      <w:b/>
      <w:bCs/>
      <w:sz w:val="20"/>
      <w:szCs w:val="20"/>
    </w:rPr>
  </w:style>
  <w:style w:type="paragraph" w:customStyle="1" w:styleId="220">
    <w:name w:val="Заголовок №2 (2)"/>
    <w:basedOn w:val="a2"/>
    <w:link w:val="22"/>
    <w:rsid w:val="002163A4"/>
    <w:pPr>
      <w:shd w:val="clear" w:color="auto" w:fill="FFFFFF"/>
      <w:spacing w:before="780" w:after="60" w:line="0" w:lineRule="atLeast"/>
      <w:jc w:val="right"/>
      <w:outlineLvl w:val="1"/>
    </w:pPr>
    <w:rPr>
      <w:rFonts w:ascii="CordiaUPC" w:eastAsia="CordiaUPC" w:hAnsi="CordiaUPC" w:cs="CordiaUPC"/>
      <w:sz w:val="34"/>
      <w:szCs w:val="34"/>
    </w:rPr>
  </w:style>
  <w:style w:type="paragraph" w:customStyle="1" w:styleId="50">
    <w:name w:val="Основной текст (5)"/>
    <w:basedOn w:val="a2"/>
    <w:link w:val="5"/>
    <w:rsid w:val="002163A4"/>
    <w:pPr>
      <w:shd w:val="clear" w:color="auto" w:fill="FFFFFF"/>
      <w:spacing w:line="0" w:lineRule="atLeast"/>
    </w:pPr>
    <w:rPr>
      <w:rFonts w:ascii="CordiaUPC" w:eastAsia="CordiaUPC" w:hAnsi="CordiaUPC" w:cs="CordiaUPC"/>
      <w:sz w:val="34"/>
      <w:szCs w:val="34"/>
    </w:rPr>
  </w:style>
  <w:style w:type="paragraph" w:customStyle="1" w:styleId="60">
    <w:name w:val="Основной текст (6)"/>
    <w:basedOn w:val="a2"/>
    <w:link w:val="6"/>
    <w:rsid w:val="002163A4"/>
    <w:pPr>
      <w:shd w:val="clear" w:color="auto" w:fill="FFFFFF"/>
      <w:spacing w:line="264" w:lineRule="exact"/>
      <w:jc w:val="both"/>
    </w:pPr>
    <w:rPr>
      <w:rFonts w:ascii="CordiaUPC" w:eastAsia="CordiaUPC" w:hAnsi="CordiaUPC" w:cs="CordiaUPC"/>
      <w:sz w:val="20"/>
      <w:szCs w:val="20"/>
    </w:rPr>
  </w:style>
  <w:style w:type="paragraph" w:customStyle="1" w:styleId="aa">
    <w:name w:val="Подпись к таблице"/>
    <w:basedOn w:val="a2"/>
    <w:link w:val="a9"/>
    <w:rsid w:val="002163A4"/>
    <w:pPr>
      <w:shd w:val="clear" w:color="auto" w:fill="FFFFFF"/>
      <w:spacing w:line="0" w:lineRule="atLeast"/>
    </w:pPr>
    <w:rPr>
      <w:rFonts w:ascii="Times New Roman" w:eastAsia="Times New Roman" w:hAnsi="Times New Roman" w:cs="Times New Roman"/>
      <w:b/>
      <w:bCs/>
    </w:rPr>
  </w:style>
  <w:style w:type="paragraph" w:customStyle="1" w:styleId="26">
    <w:name w:val="Колонтитул (2)"/>
    <w:basedOn w:val="a2"/>
    <w:link w:val="25"/>
    <w:rsid w:val="002163A4"/>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a2"/>
    <w:link w:val="7"/>
    <w:rsid w:val="002163A4"/>
    <w:pPr>
      <w:shd w:val="clear" w:color="auto" w:fill="FFFFFF"/>
      <w:spacing w:after="120" w:line="0" w:lineRule="atLeast"/>
      <w:jc w:val="both"/>
    </w:pPr>
    <w:rPr>
      <w:rFonts w:ascii="CordiaUPC" w:eastAsia="CordiaUPC" w:hAnsi="CordiaUPC" w:cs="CordiaUPC"/>
      <w:sz w:val="20"/>
      <w:szCs w:val="20"/>
    </w:rPr>
  </w:style>
  <w:style w:type="paragraph" w:customStyle="1" w:styleId="80">
    <w:name w:val="Основной текст (8)"/>
    <w:basedOn w:val="a2"/>
    <w:link w:val="8"/>
    <w:rsid w:val="002163A4"/>
    <w:pPr>
      <w:shd w:val="clear" w:color="auto" w:fill="FFFFFF"/>
      <w:spacing w:after="120" w:line="0" w:lineRule="atLeast"/>
      <w:jc w:val="both"/>
    </w:pPr>
    <w:rPr>
      <w:rFonts w:ascii="CordiaUPC" w:eastAsia="CordiaUPC" w:hAnsi="CordiaUPC" w:cs="CordiaUPC"/>
      <w:sz w:val="20"/>
      <w:szCs w:val="20"/>
    </w:rPr>
  </w:style>
  <w:style w:type="paragraph" w:customStyle="1" w:styleId="10">
    <w:name w:val="Заголовок №1"/>
    <w:basedOn w:val="a2"/>
    <w:link w:val="1"/>
    <w:rsid w:val="002163A4"/>
    <w:pPr>
      <w:shd w:val="clear" w:color="auto" w:fill="FFFFFF"/>
      <w:spacing w:after="60" w:line="0" w:lineRule="atLeast"/>
      <w:jc w:val="both"/>
      <w:outlineLvl w:val="0"/>
    </w:pPr>
    <w:rPr>
      <w:rFonts w:ascii="CordiaUPC" w:eastAsia="CordiaUPC" w:hAnsi="CordiaUPC" w:cs="CordiaUPC"/>
      <w:sz w:val="20"/>
      <w:szCs w:val="20"/>
    </w:rPr>
  </w:style>
  <w:style w:type="paragraph" w:customStyle="1" w:styleId="90">
    <w:name w:val="Основной текст (9)"/>
    <w:basedOn w:val="a2"/>
    <w:link w:val="9"/>
    <w:rsid w:val="002163A4"/>
    <w:pPr>
      <w:shd w:val="clear" w:color="auto" w:fill="FFFFFF"/>
      <w:spacing w:after="660" w:line="0" w:lineRule="atLeast"/>
      <w:jc w:val="center"/>
    </w:pPr>
    <w:rPr>
      <w:rFonts w:ascii="Times New Roman" w:eastAsia="Times New Roman" w:hAnsi="Times New Roman" w:cs="Times New Roman"/>
      <w:b/>
      <w:bCs/>
    </w:rPr>
  </w:style>
  <w:style w:type="paragraph" w:customStyle="1" w:styleId="28">
    <w:name w:val="Заголовок №2"/>
    <w:basedOn w:val="a2"/>
    <w:link w:val="27"/>
    <w:rsid w:val="002163A4"/>
    <w:pPr>
      <w:shd w:val="clear" w:color="auto" w:fill="FFFFFF"/>
      <w:spacing w:before="780" w:after="120" w:line="0" w:lineRule="atLeast"/>
      <w:jc w:val="center"/>
      <w:outlineLvl w:val="1"/>
    </w:pPr>
    <w:rPr>
      <w:rFonts w:ascii="CordiaUPC" w:eastAsia="CordiaUPC" w:hAnsi="CordiaUPC" w:cs="CordiaUPC"/>
      <w:sz w:val="34"/>
      <w:szCs w:val="34"/>
    </w:rPr>
  </w:style>
  <w:style w:type="paragraph" w:customStyle="1" w:styleId="101">
    <w:name w:val="Основной текст (10)"/>
    <w:basedOn w:val="a2"/>
    <w:link w:val="100"/>
    <w:rsid w:val="002163A4"/>
    <w:pPr>
      <w:shd w:val="clear" w:color="auto" w:fill="FFFFFF"/>
      <w:spacing w:line="0" w:lineRule="atLeast"/>
    </w:pPr>
    <w:rPr>
      <w:rFonts w:ascii="CordiaUPC" w:eastAsia="CordiaUPC" w:hAnsi="CordiaUPC" w:cs="CordiaUPC"/>
      <w:sz w:val="34"/>
      <w:szCs w:val="34"/>
    </w:rPr>
  </w:style>
  <w:style w:type="paragraph" w:customStyle="1" w:styleId="11">
    <w:name w:val="Обычный (веб)1"/>
    <w:basedOn w:val="a2"/>
    <w:qFormat/>
    <w:rsid w:val="00CC466E"/>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paragraph" w:styleId="ab">
    <w:name w:val="List Paragraph"/>
    <w:basedOn w:val="a2"/>
    <w:link w:val="ac"/>
    <w:qFormat/>
    <w:rsid w:val="00447889"/>
    <w:pPr>
      <w:ind w:left="720"/>
      <w:contextualSpacing/>
    </w:pPr>
  </w:style>
  <w:style w:type="paragraph" w:customStyle="1" w:styleId="ad">
    <w:name w:val="Содержимое таблицы"/>
    <w:basedOn w:val="a2"/>
    <w:rsid w:val="00695955"/>
    <w:pPr>
      <w:widowControl/>
      <w:suppressLineNumbers/>
      <w:suppressAutoHyphens/>
    </w:pPr>
    <w:rPr>
      <w:rFonts w:ascii="Times New Roman" w:eastAsia="Times New Roman" w:hAnsi="Times New Roman" w:cs="Times New Roman"/>
      <w:color w:val="auto"/>
      <w:lang w:eastAsia="ar-SA" w:bidi="ar-SA"/>
    </w:rPr>
  </w:style>
  <w:style w:type="paragraph" w:customStyle="1" w:styleId="Standard">
    <w:name w:val="Standard"/>
    <w:qFormat/>
    <w:rsid w:val="00800B99"/>
    <w:pPr>
      <w:suppressAutoHyphens/>
      <w:autoSpaceDN w:val="0"/>
    </w:pPr>
    <w:rPr>
      <w:rFonts w:ascii="Times New Roman" w:eastAsia="Lucida Sans Unicode" w:hAnsi="Times New Roman"/>
      <w:kern w:val="3"/>
      <w:lang w:bidi="ar-SA"/>
    </w:rPr>
  </w:style>
  <w:style w:type="paragraph" w:styleId="ae">
    <w:name w:val="Normal (Web)"/>
    <w:basedOn w:val="a2"/>
    <w:unhideWhenUsed/>
    <w:rsid w:val="00800B9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extbody">
    <w:name w:val="Text body"/>
    <w:basedOn w:val="Standard"/>
    <w:rsid w:val="00800B99"/>
    <w:pPr>
      <w:spacing w:after="120"/>
    </w:pPr>
    <w:rPr>
      <w:rFonts w:eastAsia="Andale Sans UI" w:cs="Times New Roman"/>
      <w:lang w:eastAsia="zh-CN"/>
    </w:rPr>
  </w:style>
  <w:style w:type="table" w:styleId="af">
    <w:name w:val="Table Grid"/>
    <w:basedOn w:val="a4"/>
    <w:uiPriority w:val="39"/>
    <w:rsid w:val="00800B9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2"/>
    <w:link w:val="af1"/>
    <w:uiPriority w:val="99"/>
    <w:semiHidden/>
    <w:unhideWhenUsed/>
    <w:rsid w:val="0039431C"/>
    <w:rPr>
      <w:rFonts w:ascii="Segoe UI" w:hAnsi="Segoe UI" w:cs="Segoe UI"/>
      <w:sz w:val="18"/>
      <w:szCs w:val="18"/>
    </w:rPr>
  </w:style>
  <w:style w:type="character" w:customStyle="1" w:styleId="af1">
    <w:name w:val="Текст выноски Знак"/>
    <w:basedOn w:val="a3"/>
    <w:link w:val="af0"/>
    <w:uiPriority w:val="99"/>
    <w:semiHidden/>
    <w:rsid w:val="0039431C"/>
    <w:rPr>
      <w:rFonts w:ascii="Segoe UI" w:hAnsi="Segoe UI" w:cs="Segoe UI"/>
      <w:color w:val="000000"/>
      <w:sz w:val="18"/>
      <w:szCs w:val="18"/>
    </w:rPr>
  </w:style>
  <w:style w:type="paragraph" w:styleId="af2">
    <w:name w:val="header"/>
    <w:basedOn w:val="a2"/>
    <w:link w:val="af3"/>
    <w:uiPriority w:val="99"/>
    <w:unhideWhenUsed/>
    <w:rsid w:val="004207C4"/>
    <w:pPr>
      <w:tabs>
        <w:tab w:val="center" w:pos="4677"/>
        <w:tab w:val="right" w:pos="9355"/>
      </w:tabs>
    </w:pPr>
  </w:style>
  <w:style w:type="character" w:customStyle="1" w:styleId="af3">
    <w:name w:val="Верхний колонтитул Знак"/>
    <w:basedOn w:val="a3"/>
    <w:link w:val="af2"/>
    <w:uiPriority w:val="99"/>
    <w:rsid w:val="004207C4"/>
    <w:rPr>
      <w:color w:val="000000"/>
    </w:rPr>
  </w:style>
  <w:style w:type="paragraph" w:styleId="af4">
    <w:name w:val="footer"/>
    <w:basedOn w:val="a2"/>
    <w:link w:val="af5"/>
    <w:uiPriority w:val="99"/>
    <w:unhideWhenUsed/>
    <w:rsid w:val="004207C4"/>
    <w:pPr>
      <w:tabs>
        <w:tab w:val="center" w:pos="4677"/>
        <w:tab w:val="right" w:pos="9355"/>
      </w:tabs>
    </w:pPr>
  </w:style>
  <w:style w:type="character" w:customStyle="1" w:styleId="af5">
    <w:name w:val="Нижний колонтитул Знак"/>
    <w:basedOn w:val="a3"/>
    <w:link w:val="af4"/>
    <w:uiPriority w:val="99"/>
    <w:rsid w:val="004207C4"/>
    <w:rPr>
      <w:color w:val="000000"/>
    </w:rPr>
  </w:style>
  <w:style w:type="paragraph" w:customStyle="1" w:styleId="af6">
    <w:name w:val="Текст ТД"/>
    <w:basedOn w:val="a2"/>
    <w:rsid w:val="00FE7004"/>
    <w:pPr>
      <w:widowControl/>
      <w:tabs>
        <w:tab w:val="left" w:pos="720"/>
      </w:tabs>
      <w:suppressAutoHyphens/>
      <w:autoSpaceDE w:val="0"/>
      <w:spacing w:after="200"/>
      <w:ind w:left="720" w:hanging="720"/>
      <w:jc w:val="both"/>
    </w:pPr>
    <w:rPr>
      <w:rFonts w:ascii="Times New Roman" w:eastAsia="Calibri" w:hAnsi="Times New Roman" w:cs="Times New Roman"/>
      <w:color w:val="auto"/>
      <w:lang w:eastAsia="zh-CN" w:bidi="ar-SA"/>
    </w:rPr>
  </w:style>
  <w:style w:type="paragraph" w:customStyle="1" w:styleId="Default">
    <w:name w:val="Default"/>
    <w:rsid w:val="00F13D95"/>
    <w:pPr>
      <w:widowControl/>
      <w:suppressAutoHyphens/>
      <w:autoSpaceDE w:val="0"/>
    </w:pPr>
    <w:rPr>
      <w:rFonts w:ascii="Times New Roman" w:eastAsia="Times New Roman" w:hAnsi="Times New Roman" w:cs="Times New Roman"/>
      <w:color w:val="000000"/>
      <w:lang w:eastAsia="zh-CN" w:bidi="ar-SA"/>
    </w:rPr>
  </w:style>
  <w:style w:type="paragraph" w:styleId="af7">
    <w:name w:val="Title"/>
    <w:basedOn w:val="a2"/>
    <w:next w:val="a2"/>
    <w:link w:val="af8"/>
    <w:qFormat/>
    <w:rsid w:val="00AC0782"/>
    <w:pPr>
      <w:widowControl/>
      <w:suppressAutoHyphens/>
      <w:spacing w:after="200" w:line="276" w:lineRule="auto"/>
      <w:ind w:firstLine="426"/>
      <w:jc w:val="center"/>
    </w:pPr>
    <w:rPr>
      <w:rFonts w:ascii="Arial" w:eastAsia="Calibri" w:hAnsi="Arial" w:cs="Times New Roman"/>
      <w:b/>
      <w:bCs/>
      <w:color w:val="auto"/>
      <w:sz w:val="36"/>
      <w:szCs w:val="20"/>
      <w:lang w:eastAsia="ar-SA" w:bidi="ar-SA"/>
    </w:rPr>
  </w:style>
  <w:style w:type="character" w:customStyle="1" w:styleId="af8">
    <w:name w:val="Название Знак"/>
    <w:basedOn w:val="a3"/>
    <w:link w:val="af7"/>
    <w:rsid w:val="00AC0782"/>
    <w:rPr>
      <w:rFonts w:ascii="Arial" w:eastAsia="Calibri" w:hAnsi="Arial" w:cs="Times New Roman"/>
      <w:b/>
      <w:bCs/>
      <w:sz w:val="36"/>
      <w:szCs w:val="20"/>
      <w:lang w:eastAsia="ar-SA" w:bidi="ar-SA"/>
    </w:rPr>
  </w:style>
  <w:style w:type="paragraph" w:styleId="af9">
    <w:name w:val="List"/>
    <w:basedOn w:val="afa"/>
    <w:rsid w:val="009010E4"/>
    <w:pPr>
      <w:widowControl/>
      <w:suppressAutoHyphens/>
      <w:autoSpaceDE w:val="0"/>
      <w:spacing w:after="0"/>
      <w:jc w:val="center"/>
    </w:pPr>
    <w:rPr>
      <w:rFonts w:ascii="Times New Roman" w:eastAsia="Times New Roman" w:hAnsi="Times New Roman" w:cs="Mangal"/>
      <w:color w:val="000080"/>
      <w:lang w:eastAsia="ar-SA" w:bidi="ar-SA"/>
    </w:rPr>
  </w:style>
  <w:style w:type="paragraph" w:customStyle="1" w:styleId="afb">
    <w:name w:val="Обычный + по ширине"/>
    <w:basedOn w:val="a2"/>
    <w:uiPriority w:val="99"/>
    <w:rsid w:val="009010E4"/>
    <w:pPr>
      <w:widowControl/>
      <w:jc w:val="both"/>
    </w:pPr>
    <w:rPr>
      <w:rFonts w:ascii="Times New Roman" w:eastAsia="Times New Roman" w:hAnsi="Times New Roman" w:cs="Times New Roman"/>
      <w:color w:val="auto"/>
      <w:lang w:bidi="ar-SA"/>
    </w:rPr>
  </w:style>
  <w:style w:type="paragraph" w:customStyle="1" w:styleId="ConsPlusNormal">
    <w:name w:val="ConsPlusNormal"/>
    <w:link w:val="ConsPlusNormal0"/>
    <w:qFormat/>
    <w:rsid w:val="009010E4"/>
    <w:pPr>
      <w:suppressAutoHyphens/>
      <w:autoSpaceDE w:val="0"/>
      <w:ind w:firstLine="720"/>
    </w:pPr>
    <w:rPr>
      <w:rFonts w:ascii="Arial" w:eastAsia="Arial" w:hAnsi="Arial" w:cs="Arial"/>
      <w:sz w:val="20"/>
      <w:szCs w:val="20"/>
      <w:lang w:eastAsia="ar-SA" w:bidi="ar-SA"/>
    </w:rPr>
  </w:style>
  <w:style w:type="character" w:customStyle="1" w:styleId="ConsPlusNormal0">
    <w:name w:val="ConsPlusNormal Знак"/>
    <w:link w:val="ConsPlusNormal"/>
    <w:locked/>
    <w:rsid w:val="009010E4"/>
    <w:rPr>
      <w:rFonts w:ascii="Arial" w:eastAsia="Arial" w:hAnsi="Arial" w:cs="Arial"/>
      <w:sz w:val="20"/>
      <w:szCs w:val="20"/>
      <w:lang w:eastAsia="ar-SA" w:bidi="ar-SA"/>
    </w:rPr>
  </w:style>
  <w:style w:type="paragraph" w:styleId="afc">
    <w:name w:val="No Spacing"/>
    <w:aliases w:val="для таблиц,Без интервала2,No Spacing,No Spacing1"/>
    <w:link w:val="afd"/>
    <w:uiPriority w:val="1"/>
    <w:qFormat/>
    <w:rsid w:val="009010E4"/>
    <w:pPr>
      <w:widowControl/>
    </w:pPr>
    <w:rPr>
      <w:rFonts w:ascii="Calibri" w:eastAsia="Times New Roman" w:hAnsi="Calibri" w:cs="Times New Roman"/>
      <w:sz w:val="22"/>
      <w:szCs w:val="22"/>
      <w:lang w:bidi="ar-SA"/>
    </w:rPr>
  </w:style>
  <w:style w:type="paragraph" w:customStyle="1" w:styleId="western">
    <w:name w:val="western"/>
    <w:basedOn w:val="a2"/>
    <w:rsid w:val="009010E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d">
    <w:name w:val="Без интервала Знак"/>
    <w:aliases w:val="для таблиц Знак,Без интервала2 Знак,No Spacing Знак,No Spacing1 Знак"/>
    <w:link w:val="afc"/>
    <w:uiPriority w:val="1"/>
    <w:locked/>
    <w:rsid w:val="009010E4"/>
    <w:rPr>
      <w:rFonts w:ascii="Calibri" w:eastAsia="Times New Roman" w:hAnsi="Calibri" w:cs="Times New Roman"/>
      <w:sz w:val="22"/>
      <w:szCs w:val="22"/>
      <w:lang w:bidi="ar-SA"/>
    </w:rPr>
  </w:style>
  <w:style w:type="paragraph" w:customStyle="1" w:styleId="110">
    <w:name w:val="Заголовок 11"/>
    <w:basedOn w:val="a2"/>
    <w:next w:val="a2"/>
    <w:qFormat/>
    <w:rsid w:val="009010E4"/>
    <w:pPr>
      <w:keepNext/>
      <w:tabs>
        <w:tab w:val="num" w:pos="864"/>
      </w:tabs>
      <w:suppressAutoHyphens/>
      <w:spacing w:before="240" w:after="60" w:line="100" w:lineRule="atLeast"/>
      <w:ind w:left="864" w:hanging="432"/>
      <w:textAlignment w:val="baseline"/>
      <w:outlineLvl w:val="0"/>
    </w:pPr>
    <w:rPr>
      <w:rFonts w:ascii="Arial" w:eastAsia="Andale Sans UI" w:hAnsi="Arial" w:cs="Arial"/>
      <w:b/>
      <w:bCs/>
      <w:color w:val="auto"/>
      <w:kern w:val="1"/>
      <w:sz w:val="32"/>
      <w:szCs w:val="32"/>
      <w:lang w:val="de-DE" w:eastAsia="fa-IR" w:bidi="fa-IR"/>
    </w:rPr>
  </w:style>
  <w:style w:type="paragraph" w:styleId="afa">
    <w:name w:val="Body Text"/>
    <w:aliases w:val="Основной текст Знак Знак,Основной текст Знак1"/>
    <w:basedOn w:val="a2"/>
    <w:link w:val="afe"/>
    <w:unhideWhenUsed/>
    <w:rsid w:val="009010E4"/>
    <w:pPr>
      <w:spacing w:after="120"/>
    </w:pPr>
  </w:style>
  <w:style w:type="character" w:customStyle="1" w:styleId="afe">
    <w:name w:val="Основной текст Знак"/>
    <w:aliases w:val="Основной текст Знак Знак Знак,Основной текст Знак1 Знак"/>
    <w:basedOn w:val="a3"/>
    <w:link w:val="afa"/>
    <w:uiPriority w:val="99"/>
    <w:rsid w:val="009010E4"/>
    <w:rPr>
      <w:color w:val="000000"/>
    </w:rPr>
  </w:style>
  <w:style w:type="paragraph" w:customStyle="1" w:styleId="29">
    <w:name w:val="Обычный (веб)2"/>
    <w:basedOn w:val="a2"/>
    <w:rsid w:val="005421E1"/>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table" w:customStyle="1" w:styleId="12">
    <w:name w:val="Сетка таблицы1"/>
    <w:basedOn w:val="a4"/>
    <w:next w:val="af"/>
    <w:uiPriority w:val="39"/>
    <w:rsid w:val="005A35A5"/>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2"/>
    <w:rsid w:val="005A35A5"/>
    <w:pPr>
      <w:shd w:val="clear" w:color="auto" w:fill="FFFFFF"/>
      <w:suppressAutoHyphens/>
      <w:spacing w:line="259" w:lineRule="exact"/>
      <w:jc w:val="both"/>
    </w:pPr>
    <w:rPr>
      <w:rFonts w:ascii="Times New Roman" w:eastAsia="Times New Roman" w:hAnsi="Times New Roman" w:cs="Times New Roman"/>
      <w:color w:val="auto"/>
      <w:spacing w:val="-6"/>
      <w:sz w:val="18"/>
      <w:szCs w:val="18"/>
      <w:lang w:eastAsia="ar-SA" w:bidi="ar-SA"/>
    </w:rPr>
  </w:style>
  <w:style w:type="paragraph" w:customStyle="1" w:styleId="31">
    <w:name w:val="Обычный (веб)3"/>
    <w:basedOn w:val="a2"/>
    <w:rsid w:val="009A336A"/>
    <w:pPr>
      <w:keepNext/>
      <w:shd w:val="clear" w:color="auto" w:fill="FFFFFF"/>
      <w:suppressAutoHyphens/>
      <w:spacing w:line="100" w:lineRule="atLeast"/>
      <w:jc w:val="center"/>
    </w:pPr>
    <w:rPr>
      <w:rFonts w:ascii="Times New Roman" w:eastAsia="Microsoft YaHei" w:hAnsi="Times New Roman" w:cs="Times New Roman"/>
      <w:iCs/>
      <w:color w:val="auto"/>
      <w:kern w:val="1"/>
      <w:lang w:val="en-US" w:eastAsia="ar-SA" w:bidi="ar-SA"/>
    </w:rPr>
  </w:style>
  <w:style w:type="character" w:customStyle="1" w:styleId="40">
    <w:name w:val="Заголовок 4 Знак"/>
    <w:basedOn w:val="a3"/>
    <w:link w:val="4"/>
    <w:uiPriority w:val="9"/>
    <w:semiHidden/>
    <w:rsid w:val="00F50069"/>
    <w:rPr>
      <w:rFonts w:ascii="Calibri Light" w:eastAsia="Times New Roman" w:hAnsi="Calibri Light" w:cs="Times New Roman"/>
      <w:b/>
      <w:bCs/>
      <w:i/>
      <w:iCs/>
      <w:color w:val="5B9BD5"/>
      <w:sz w:val="20"/>
      <w:lang w:bidi="ar-SA"/>
    </w:rPr>
  </w:style>
  <w:style w:type="character" w:customStyle="1" w:styleId="13">
    <w:name w:val="Основной шрифт абзаца1"/>
    <w:rsid w:val="00F50069"/>
  </w:style>
  <w:style w:type="character" w:customStyle="1" w:styleId="ac">
    <w:name w:val="Абзац списка Знак"/>
    <w:link w:val="ab"/>
    <w:uiPriority w:val="34"/>
    <w:rsid w:val="00F50069"/>
    <w:rPr>
      <w:color w:val="000000"/>
    </w:rPr>
  </w:style>
  <w:style w:type="paragraph" w:customStyle="1" w:styleId="aff">
    <w:name w:val="?????????? ???????"/>
    <w:basedOn w:val="a2"/>
    <w:rsid w:val="00F50069"/>
    <w:pPr>
      <w:suppressAutoHyphens/>
      <w:spacing w:line="100" w:lineRule="atLeast"/>
    </w:pPr>
    <w:rPr>
      <w:rFonts w:ascii="Times New Roman" w:eastAsia="Times New Roman" w:hAnsi="Times New Roman"/>
      <w:color w:val="auto"/>
      <w:kern w:val="1"/>
      <w:lang w:eastAsia="ar-SA" w:bidi="ar-SA"/>
    </w:rPr>
  </w:style>
  <w:style w:type="paragraph" w:customStyle="1" w:styleId="TableContents">
    <w:name w:val="Table Contents"/>
    <w:basedOn w:val="Standard"/>
    <w:rsid w:val="00F50069"/>
    <w:pPr>
      <w:suppressLineNumbers/>
      <w:textAlignment w:val="baseline"/>
    </w:pPr>
    <w:rPr>
      <w:rFonts w:eastAsia="SimSun"/>
      <w:lang w:eastAsia="zh-CN" w:bidi="hi-IN"/>
    </w:rPr>
  </w:style>
  <w:style w:type="paragraph" w:styleId="2b">
    <w:name w:val="Body Text Indent 2"/>
    <w:basedOn w:val="a2"/>
    <w:link w:val="2c"/>
    <w:uiPriority w:val="99"/>
    <w:semiHidden/>
    <w:unhideWhenUsed/>
    <w:rsid w:val="00D71EA5"/>
    <w:pPr>
      <w:spacing w:after="120" w:line="480" w:lineRule="auto"/>
      <w:ind w:left="283"/>
    </w:pPr>
  </w:style>
  <w:style w:type="character" w:customStyle="1" w:styleId="2c">
    <w:name w:val="Основной текст с отступом 2 Знак"/>
    <w:basedOn w:val="a3"/>
    <w:link w:val="2b"/>
    <w:uiPriority w:val="99"/>
    <w:semiHidden/>
    <w:rsid w:val="00D71EA5"/>
    <w:rPr>
      <w:color w:val="000000"/>
    </w:rPr>
  </w:style>
  <w:style w:type="paragraph" w:styleId="2d">
    <w:name w:val="Body Text 2"/>
    <w:basedOn w:val="a2"/>
    <w:link w:val="2e"/>
    <w:uiPriority w:val="99"/>
    <w:semiHidden/>
    <w:unhideWhenUsed/>
    <w:rsid w:val="00D71EA5"/>
    <w:pPr>
      <w:spacing w:after="120" w:line="480" w:lineRule="auto"/>
    </w:pPr>
  </w:style>
  <w:style w:type="character" w:customStyle="1" w:styleId="2e">
    <w:name w:val="Основной текст 2 Знак"/>
    <w:basedOn w:val="a3"/>
    <w:link w:val="2d"/>
    <w:uiPriority w:val="99"/>
    <w:semiHidden/>
    <w:rsid w:val="00D71EA5"/>
    <w:rPr>
      <w:color w:val="000000"/>
    </w:rPr>
  </w:style>
  <w:style w:type="paragraph" w:customStyle="1" w:styleId="a0">
    <w:name w:val="Пункт договора"/>
    <w:basedOn w:val="a2"/>
    <w:qFormat/>
    <w:rsid w:val="00C07729"/>
    <w:pPr>
      <w:widowControl/>
      <w:numPr>
        <w:ilvl w:val="1"/>
        <w:numId w:val="32"/>
      </w:numPr>
      <w:tabs>
        <w:tab w:val="left" w:pos="567"/>
      </w:tabs>
      <w:spacing w:before="120"/>
      <w:ind w:left="1785" w:hanging="360"/>
      <w:jc w:val="both"/>
    </w:pPr>
    <w:rPr>
      <w:rFonts w:ascii="Calibri" w:eastAsia="Calibri" w:hAnsi="Calibri" w:cs="Times New Roman"/>
      <w:color w:val="auto"/>
      <w:sz w:val="22"/>
      <w:szCs w:val="22"/>
      <w:lang w:eastAsia="en-US" w:bidi="ar-SA"/>
    </w:rPr>
  </w:style>
  <w:style w:type="paragraph" w:customStyle="1" w:styleId="a1">
    <w:name w:val="Подпункт договора"/>
    <w:basedOn w:val="a2"/>
    <w:qFormat/>
    <w:rsid w:val="00C07729"/>
    <w:pPr>
      <w:widowControl/>
      <w:numPr>
        <w:ilvl w:val="2"/>
        <w:numId w:val="32"/>
      </w:numPr>
      <w:tabs>
        <w:tab w:val="left" w:pos="851"/>
      </w:tabs>
      <w:ind w:left="2505" w:hanging="180"/>
      <w:contextualSpacing/>
      <w:jc w:val="both"/>
    </w:pPr>
    <w:rPr>
      <w:rFonts w:ascii="Calibri" w:eastAsia="Calibri" w:hAnsi="Calibri" w:cs="Times New Roman"/>
      <w:color w:val="auto"/>
      <w:sz w:val="22"/>
      <w:szCs w:val="22"/>
      <w:lang w:eastAsia="en-US" w:bidi="ar-SA"/>
    </w:rPr>
  </w:style>
  <w:style w:type="paragraph" w:customStyle="1" w:styleId="a">
    <w:name w:val="Раздел договора"/>
    <w:basedOn w:val="a2"/>
    <w:next w:val="a0"/>
    <w:qFormat/>
    <w:rsid w:val="00C07729"/>
    <w:pPr>
      <w:keepNext/>
      <w:keepLines/>
      <w:widowControl/>
      <w:numPr>
        <w:numId w:val="32"/>
      </w:numPr>
      <w:spacing w:before="240" w:after="120"/>
      <w:ind w:left="1065" w:hanging="360"/>
      <w:contextualSpacing/>
      <w:jc w:val="center"/>
      <w:outlineLvl w:val="0"/>
    </w:pPr>
    <w:rPr>
      <w:rFonts w:ascii="Calibri" w:eastAsia="Calibri" w:hAnsi="Calibri" w:cs="Times New Roman"/>
      <w:b/>
      <w:caps/>
      <w:color w:val="auto"/>
      <w:spacing w:val="6"/>
      <w:kern w:val="16"/>
      <w:sz w:val="22"/>
      <w:szCs w:val="22"/>
      <w:lang w:eastAsia="en-US" w:bidi="ar-SA"/>
    </w:rPr>
  </w:style>
  <w:style w:type="paragraph" w:customStyle="1" w:styleId="LBGovstyle3">
    <w:name w:val="LB Gov style 3"/>
    <w:basedOn w:val="a2"/>
    <w:rsid w:val="00816240"/>
    <w:pPr>
      <w:widowControl/>
      <w:suppressAutoHyphens/>
      <w:autoSpaceDN w:val="0"/>
      <w:spacing w:before="120" w:after="120"/>
      <w:jc w:val="both"/>
      <w:textAlignment w:val="baseline"/>
    </w:pPr>
    <w:rPr>
      <w:rFonts w:ascii="Times New Roman" w:eastAsia="Calibri" w:hAnsi="Times New Roman" w:cs="Times New Roman"/>
      <w:color w:val="auto"/>
      <w:sz w:val="22"/>
      <w:szCs w:val="22"/>
      <w:lang w:eastAsia="en-US" w:bidi="ar-SA"/>
    </w:rPr>
  </w:style>
  <w:style w:type="paragraph" w:customStyle="1" w:styleId="aff0">
    <w:name w:val="Таблица текст"/>
    <w:basedOn w:val="a2"/>
    <w:rsid w:val="008F588C"/>
    <w:pPr>
      <w:widowControl/>
      <w:suppressAutoHyphens/>
      <w:spacing w:before="40" w:after="40"/>
      <w:ind w:left="57" w:right="57"/>
      <w:textAlignment w:val="top"/>
    </w:pPr>
    <w:rPr>
      <w:rFonts w:ascii="Arial" w:eastAsia="Times New Roman" w:hAnsi="Arial" w:cs="Arial"/>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2494">
      <w:bodyDiv w:val="1"/>
      <w:marLeft w:val="0"/>
      <w:marRight w:val="0"/>
      <w:marTop w:val="0"/>
      <w:marBottom w:val="0"/>
      <w:divBdr>
        <w:top w:val="none" w:sz="0" w:space="0" w:color="auto"/>
        <w:left w:val="none" w:sz="0" w:space="0" w:color="auto"/>
        <w:bottom w:val="none" w:sz="0" w:space="0" w:color="auto"/>
        <w:right w:val="none" w:sz="0" w:space="0" w:color="auto"/>
      </w:divBdr>
    </w:div>
    <w:div w:id="82804041">
      <w:bodyDiv w:val="1"/>
      <w:marLeft w:val="0"/>
      <w:marRight w:val="0"/>
      <w:marTop w:val="0"/>
      <w:marBottom w:val="0"/>
      <w:divBdr>
        <w:top w:val="none" w:sz="0" w:space="0" w:color="auto"/>
        <w:left w:val="none" w:sz="0" w:space="0" w:color="auto"/>
        <w:bottom w:val="none" w:sz="0" w:space="0" w:color="auto"/>
        <w:right w:val="none" w:sz="0" w:space="0" w:color="auto"/>
      </w:divBdr>
    </w:div>
    <w:div w:id="304509004">
      <w:bodyDiv w:val="1"/>
      <w:marLeft w:val="0"/>
      <w:marRight w:val="0"/>
      <w:marTop w:val="0"/>
      <w:marBottom w:val="0"/>
      <w:divBdr>
        <w:top w:val="none" w:sz="0" w:space="0" w:color="auto"/>
        <w:left w:val="none" w:sz="0" w:space="0" w:color="auto"/>
        <w:bottom w:val="none" w:sz="0" w:space="0" w:color="auto"/>
        <w:right w:val="none" w:sz="0" w:space="0" w:color="auto"/>
      </w:divBdr>
    </w:div>
    <w:div w:id="340157381">
      <w:bodyDiv w:val="1"/>
      <w:marLeft w:val="0"/>
      <w:marRight w:val="0"/>
      <w:marTop w:val="0"/>
      <w:marBottom w:val="0"/>
      <w:divBdr>
        <w:top w:val="none" w:sz="0" w:space="0" w:color="auto"/>
        <w:left w:val="none" w:sz="0" w:space="0" w:color="auto"/>
        <w:bottom w:val="none" w:sz="0" w:space="0" w:color="auto"/>
        <w:right w:val="none" w:sz="0" w:space="0" w:color="auto"/>
      </w:divBdr>
    </w:div>
    <w:div w:id="374474709">
      <w:bodyDiv w:val="1"/>
      <w:marLeft w:val="0"/>
      <w:marRight w:val="0"/>
      <w:marTop w:val="0"/>
      <w:marBottom w:val="0"/>
      <w:divBdr>
        <w:top w:val="none" w:sz="0" w:space="0" w:color="auto"/>
        <w:left w:val="none" w:sz="0" w:space="0" w:color="auto"/>
        <w:bottom w:val="none" w:sz="0" w:space="0" w:color="auto"/>
        <w:right w:val="none" w:sz="0" w:space="0" w:color="auto"/>
      </w:divBdr>
    </w:div>
    <w:div w:id="551502699">
      <w:bodyDiv w:val="1"/>
      <w:marLeft w:val="0"/>
      <w:marRight w:val="0"/>
      <w:marTop w:val="0"/>
      <w:marBottom w:val="0"/>
      <w:divBdr>
        <w:top w:val="none" w:sz="0" w:space="0" w:color="auto"/>
        <w:left w:val="none" w:sz="0" w:space="0" w:color="auto"/>
        <w:bottom w:val="none" w:sz="0" w:space="0" w:color="auto"/>
        <w:right w:val="none" w:sz="0" w:space="0" w:color="auto"/>
      </w:divBdr>
    </w:div>
    <w:div w:id="586309266">
      <w:bodyDiv w:val="1"/>
      <w:marLeft w:val="0"/>
      <w:marRight w:val="0"/>
      <w:marTop w:val="0"/>
      <w:marBottom w:val="0"/>
      <w:divBdr>
        <w:top w:val="none" w:sz="0" w:space="0" w:color="auto"/>
        <w:left w:val="none" w:sz="0" w:space="0" w:color="auto"/>
        <w:bottom w:val="none" w:sz="0" w:space="0" w:color="auto"/>
        <w:right w:val="none" w:sz="0" w:space="0" w:color="auto"/>
      </w:divBdr>
    </w:div>
    <w:div w:id="661473906">
      <w:bodyDiv w:val="1"/>
      <w:marLeft w:val="0"/>
      <w:marRight w:val="0"/>
      <w:marTop w:val="0"/>
      <w:marBottom w:val="0"/>
      <w:divBdr>
        <w:top w:val="none" w:sz="0" w:space="0" w:color="auto"/>
        <w:left w:val="none" w:sz="0" w:space="0" w:color="auto"/>
        <w:bottom w:val="none" w:sz="0" w:space="0" w:color="auto"/>
        <w:right w:val="none" w:sz="0" w:space="0" w:color="auto"/>
      </w:divBdr>
    </w:div>
    <w:div w:id="663245659">
      <w:bodyDiv w:val="1"/>
      <w:marLeft w:val="0"/>
      <w:marRight w:val="0"/>
      <w:marTop w:val="0"/>
      <w:marBottom w:val="0"/>
      <w:divBdr>
        <w:top w:val="none" w:sz="0" w:space="0" w:color="auto"/>
        <w:left w:val="none" w:sz="0" w:space="0" w:color="auto"/>
        <w:bottom w:val="none" w:sz="0" w:space="0" w:color="auto"/>
        <w:right w:val="none" w:sz="0" w:space="0" w:color="auto"/>
      </w:divBdr>
    </w:div>
    <w:div w:id="722824687">
      <w:bodyDiv w:val="1"/>
      <w:marLeft w:val="0"/>
      <w:marRight w:val="0"/>
      <w:marTop w:val="0"/>
      <w:marBottom w:val="0"/>
      <w:divBdr>
        <w:top w:val="none" w:sz="0" w:space="0" w:color="auto"/>
        <w:left w:val="none" w:sz="0" w:space="0" w:color="auto"/>
        <w:bottom w:val="none" w:sz="0" w:space="0" w:color="auto"/>
        <w:right w:val="none" w:sz="0" w:space="0" w:color="auto"/>
      </w:divBdr>
    </w:div>
    <w:div w:id="838541350">
      <w:bodyDiv w:val="1"/>
      <w:marLeft w:val="0"/>
      <w:marRight w:val="0"/>
      <w:marTop w:val="0"/>
      <w:marBottom w:val="0"/>
      <w:divBdr>
        <w:top w:val="none" w:sz="0" w:space="0" w:color="auto"/>
        <w:left w:val="none" w:sz="0" w:space="0" w:color="auto"/>
        <w:bottom w:val="none" w:sz="0" w:space="0" w:color="auto"/>
        <w:right w:val="none" w:sz="0" w:space="0" w:color="auto"/>
      </w:divBdr>
    </w:div>
    <w:div w:id="1151096875">
      <w:bodyDiv w:val="1"/>
      <w:marLeft w:val="0"/>
      <w:marRight w:val="0"/>
      <w:marTop w:val="0"/>
      <w:marBottom w:val="0"/>
      <w:divBdr>
        <w:top w:val="none" w:sz="0" w:space="0" w:color="auto"/>
        <w:left w:val="none" w:sz="0" w:space="0" w:color="auto"/>
        <w:bottom w:val="none" w:sz="0" w:space="0" w:color="auto"/>
        <w:right w:val="none" w:sz="0" w:space="0" w:color="auto"/>
      </w:divBdr>
    </w:div>
    <w:div w:id="1500346044">
      <w:bodyDiv w:val="1"/>
      <w:marLeft w:val="0"/>
      <w:marRight w:val="0"/>
      <w:marTop w:val="0"/>
      <w:marBottom w:val="0"/>
      <w:divBdr>
        <w:top w:val="none" w:sz="0" w:space="0" w:color="auto"/>
        <w:left w:val="none" w:sz="0" w:space="0" w:color="auto"/>
        <w:bottom w:val="none" w:sz="0" w:space="0" w:color="auto"/>
        <w:right w:val="none" w:sz="0" w:space="0" w:color="auto"/>
      </w:divBdr>
    </w:div>
    <w:div w:id="1897201686">
      <w:bodyDiv w:val="1"/>
      <w:marLeft w:val="0"/>
      <w:marRight w:val="0"/>
      <w:marTop w:val="0"/>
      <w:marBottom w:val="0"/>
      <w:divBdr>
        <w:top w:val="none" w:sz="0" w:space="0" w:color="auto"/>
        <w:left w:val="none" w:sz="0" w:space="0" w:color="auto"/>
        <w:bottom w:val="none" w:sz="0" w:space="0" w:color="auto"/>
        <w:right w:val="none" w:sz="0" w:space="0" w:color="auto"/>
      </w:divBdr>
    </w:div>
    <w:div w:id="1920630333">
      <w:bodyDiv w:val="1"/>
      <w:marLeft w:val="0"/>
      <w:marRight w:val="0"/>
      <w:marTop w:val="0"/>
      <w:marBottom w:val="0"/>
      <w:divBdr>
        <w:top w:val="none" w:sz="0" w:space="0" w:color="auto"/>
        <w:left w:val="none" w:sz="0" w:space="0" w:color="auto"/>
        <w:bottom w:val="none" w:sz="0" w:space="0" w:color="auto"/>
        <w:right w:val="none" w:sz="0" w:space="0" w:color="auto"/>
      </w:divBdr>
    </w:div>
    <w:div w:id="1994673749">
      <w:bodyDiv w:val="1"/>
      <w:marLeft w:val="0"/>
      <w:marRight w:val="0"/>
      <w:marTop w:val="0"/>
      <w:marBottom w:val="0"/>
      <w:divBdr>
        <w:top w:val="none" w:sz="0" w:space="0" w:color="auto"/>
        <w:left w:val="none" w:sz="0" w:space="0" w:color="auto"/>
        <w:bottom w:val="none" w:sz="0" w:space="0" w:color="auto"/>
        <w:right w:val="none" w:sz="0" w:space="0" w:color="auto"/>
      </w:divBdr>
    </w:div>
    <w:div w:id="208525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BCFF48C3F6ACC255A1AAA4954AFC29E24F3AC324EC33ED06638C920DD665F71D1B23C9911CAE2Dg3y9L" TargetMode="External"/><Relationship Id="rId5" Type="http://schemas.openxmlformats.org/officeDocument/2006/relationships/settings" Target="settings.xml"/><Relationship Id="rId10" Type="http://schemas.openxmlformats.org/officeDocument/2006/relationships/hyperlink" Target="consultantplus://offline/ref=84C969ECB919216B07ED8539F8473130E1BC525310C6667107B78A58B0DED373AAFCEEE274C6B765DD5AB1CF4E7DDCD3E5CBD20849626E8807GBM" TargetMode="External"/><Relationship Id="rId4" Type="http://schemas.microsoft.com/office/2007/relationships/stylesWithEffects" Target="stylesWithEffects.xml"/><Relationship Id="rId9" Type="http://schemas.openxmlformats.org/officeDocument/2006/relationships/hyperlink" Target="consultantplus://offline/ref=AE50DF9DC798BDE4B3135A154B8D581DED702442D9E2C185A24318C10EE1FC8AF3C1E864FEA5BAD4r7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8C71-9B6A-4B41-AB25-17DC616A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7347</Words>
  <Characters>41878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Sergeeva</dc:creator>
  <cp:lastModifiedBy>Кизюрина Алена Алексеевна</cp:lastModifiedBy>
  <cp:revision>5</cp:revision>
  <cp:lastPrinted>2026-02-25T05:17:00Z</cp:lastPrinted>
  <dcterms:created xsi:type="dcterms:W3CDTF">2026-05-21T14:21:00Z</dcterms:created>
  <dcterms:modified xsi:type="dcterms:W3CDTF">2026-05-26T08:28:00Z</dcterms:modified>
</cp:coreProperties>
</file>