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8C" w:rsidRDefault="008C1375">
      <w:pPr>
        <w:jc w:val="center"/>
        <w:rPr>
          <w:rFonts w:eastAsia="Calibri"/>
          <w:b/>
          <w:sz w:val="18"/>
          <w:szCs w:val="18"/>
          <w:lang w:eastAsia="en-US"/>
        </w:rPr>
      </w:pPr>
      <w:r>
        <w:rPr>
          <w:rFonts w:eastAsia="Calibri"/>
          <w:b/>
          <w:sz w:val="18"/>
          <w:szCs w:val="18"/>
          <w:lang w:eastAsia="en-US"/>
        </w:rPr>
        <w:t>Договор № ____</w:t>
      </w:r>
    </w:p>
    <w:p w:rsidR="00481D8C" w:rsidRDefault="008C1375">
      <w:pPr>
        <w:jc w:val="center"/>
        <w:rPr>
          <w:b/>
          <w:sz w:val="18"/>
          <w:szCs w:val="18"/>
        </w:rPr>
      </w:pPr>
      <w:r>
        <w:rPr>
          <w:rFonts w:eastAsia="Calibri"/>
          <w:b/>
          <w:sz w:val="18"/>
          <w:szCs w:val="18"/>
          <w:lang w:eastAsia="en-US"/>
        </w:rPr>
        <w:t>на оказание услуг</w:t>
      </w:r>
    </w:p>
    <w:p w:rsidR="00481D8C" w:rsidRDefault="008C1375">
      <w:pPr>
        <w:jc w:val="center"/>
        <w:rPr>
          <w:rFonts w:eastAsia="Calibri"/>
          <w:b/>
          <w:sz w:val="18"/>
          <w:szCs w:val="18"/>
          <w:lang w:eastAsia="en-US"/>
        </w:rPr>
      </w:pPr>
      <w:r>
        <w:rPr>
          <w:b/>
          <w:sz w:val="18"/>
          <w:szCs w:val="18"/>
        </w:rPr>
        <w:t xml:space="preserve">ИКЗ </w:t>
      </w:r>
      <w:r>
        <w:rPr>
          <w:b/>
          <w:bCs/>
          <w:sz w:val="18"/>
          <w:szCs w:val="18"/>
        </w:rPr>
        <w:t>______________________________________</w:t>
      </w:r>
    </w:p>
    <w:p w:rsidR="00481D8C" w:rsidRDefault="008C1375">
      <w:pPr>
        <w:rPr>
          <w:rFonts w:eastAsia="Calibri"/>
          <w:sz w:val="18"/>
          <w:szCs w:val="18"/>
          <w:lang w:eastAsia="en-US"/>
        </w:rPr>
      </w:pPr>
      <w:r>
        <w:rPr>
          <w:rFonts w:eastAsia="Calibri"/>
          <w:sz w:val="18"/>
          <w:szCs w:val="18"/>
          <w:lang w:eastAsia="en-US"/>
        </w:rPr>
        <w:t>г. Киров                                                                                                                                                                                       __ ______ 2026 год</w:t>
      </w:r>
    </w:p>
    <w:p w:rsidR="00481D8C" w:rsidRDefault="008C1375">
      <w:pPr>
        <w:rPr>
          <w:rFonts w:eastAsia="Calibri"/>
          <w:sz w:val="18"/>
          <w:szCs w:val="18"/>
          <w:lang w:eastAsia="en-US"/>
        </w:rPr>
      </w:pPr>
      <w:r>
        <w:rPr>
          <w:rFonts w:eastAsia="Calibri"/>
          <w:sz w:val="18"/>
          <w:szCs w:val="18"/>
          <w:lang w:eastAsia="en-US"/>
        </w:rPr>
        <w:t xml:space="preserve">                                                                                                                    </w:t>
      </w:r>
    </w:p>
    <w:p w:rsidR="00481D8C" w:rsidRDefault="00481D8C">
      <w:pPr>
        <w:tabs>
          <w:tab w:val="left" w:pos="561"/>
          <w:tab w:val="num" w:pos="3480"/>
        </w:tabs>
        <w:jc w:val="both"/>
        <w:rPr>
          <w:b/>
          <w:bCs/>
          <w:sz w:val="18"/>
          <w:szCs w:val="18"/>
        </w:rPr>
      </w:pPr>
    </w:p>
    <w:p w:rsidR="00481D8C" w:rsidRDefault="008C1375">
      <w:pPr>
        <w:pStyle w:val="1"/>
        <w:ind w:firstLine="567"/>
        <w:jc w:val="both"/>
        <w:rPr>
          <w:sz w:val="18"/>
          <w:szCs w:val="18"/>
        </w:rPr>
      </w:pPr>
      <w:r>
        <w:rPr>
          <w:b/>
          <w:bCs/>
          <w:sz w:val="18"/>
          <w:szCs w:val="18"/>
        </w:rPr>
        <w:t xml:space="preserve">Федеральное бюджетное учреждение здравоохранения «Медико-санитарная часть № 52» Федерального медико-биологического агентства </w:t>
      </w:r>
      <w:r>
        <w:rPr>
          <w:bCs/>
          <w:sz w:val="18"/>
          <w:szCs w:val="18"/>
        </w:rPr>
        <w:t>(далее – ФБУЗ «МСЧ № 52» ФМБА России)</w:t>
      </w:r>
      <w:r>
        <w:rPr>
          <w:sz w:val="18"/>
          <w:szCs w:val="18"/>
        </w:rPr>
        <w:t xml:space="preserve"> в лице начальника Толкачева Юрия Владимировича, действующего на основании Устава, именуемое в дальнейшем «Заказчик», с одной стороны, и</w:t>
      </w:r>
    </w:p>
    <w:p w:rsidR="00481D8C" w:rsidRDefault="008C1375">
      <w:pPr>
        <w:ind w:firstLine="567"/>
        <w:jc w:val="both"/>
        <w:rPr>
          <w:sz w:val="18"/>
          <w:szCs w:val="18"/>
        </w:rPr>
      </w:pPr>
      <w:proofErr w:type="gramStart"/>
      <w:r>
        <w:rPr>
          <w:b/>
          <w:bCs/>
          <w:sz w:val="18"/>
          <w:szCs w:val="18"/>
        </w:rPr>
        <w:t>______________________________________________(далее – ___________________)</w:t>
      </w:r>
      <w:r>
        <w:rPr>
          <w:sz w:val="18"/>
          <w:szCs w:val="18"/>
        </w:rPr>
        <w:t xml:space="preserve">  в лице _____________________________________________________, действующего на основании ________, именуемое в дальнейшем «Исполнитель», с другой стороны, в месте Стороны, в соответствии с пунктом 4 части 1 статьи  93 Федерального закона РФ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481D8C" w:rsidRDefault="008C1375">
      <w:pPr>
        <w:tabs>
          <w:tab w:val="left" w:pos="561"/>
          <w:tab w:val="num" w:pos="3480"/>
        </w:tabs>
        <w:jc w:val="center"/>
        <w:rPr>
          <w:sz w:val="18"/>
          <w:szCs w:val="18"/>
        </w:rPr>
      </w:pPr>
      <w:r>
        <w:rPr>
          <w:sz w:val="18"/>
          <w:szCs w:val="18"/>
        </w:rPr>
        <w:t>Раздел 1. Предмет Договора</w:t>
      </w:r>
    </w:p>
    <w:p w:rsidR="00481D8C" w:rsidRDefault="008C1375">
      <w:pPr>
        <w:jc w:val="both"/>
        <w:rPr>
          <w:sz w:val="18"/>
          <w:szCs w:val="18"/>
        </w:rPr>
      </w:pPr>
      <w:r>
        <w:rPr>
          <w:sz w:val="18"/>
          <w:szCs w:val="18"/>
        </w:rPr>
        <w:t xml:space="preserve">1.1. В соответствии с настоящим Договором Исполнитель принимает на себя обязательство </w:t>
      </w:r>
      <w:r>
        <w:rPr>
          <w:b/>
          <w:sz w:val="18"/>
          <w:szCs w:val="18"/>
        </w:rPr>
        <w:t xml:space="preserve">оказывать услуги по проведению исследований (испытаний) и инструментальных измерений </w:t>
      </w:r>
      <w:r w:rsidRPr="000265BF">
        <w:rPr>
          <w:b/>
          <w:sz w:val="18"/>
          <w:szCs w:val="18"/>
        </w:rPr>
        <w:t>медицинского оборудования на</w:t>
      </w:r>
      <w:r>
        <w:rPr>
          <w:b/>
          <w:sz w:val="18"/>
          <w:szCs w:val="18"/>
        </w:rPr>
        <w:t xml:space="preserve"> объекте ФБУЗ «МСЧ № 52» ФМБА России по адресу</w:t>
      </w:r>
      <w:r>
        <w:rPr>
          <w:sz w:val="18"/>
          <w:szCs w:val="18"/>
        </w:rPr>
        <w:t xml:space="preserve">: </w:t>
      </w:r>
      <w:r>
        <w:rPr>
          <w:b/>
          <w:sz w:val="18"/>
          <w:szCs w:val="18"/>
        </w:rPr>
        <w:t xml:space="preserve">территория Заказчика, </w:t>
      </w:r>
      <w:r>
        <w:rPr>
          <w:sz w:val="18"/>
          <w:szCs w:val="18"/>
        </w:rPr>
        <w:t>(далее – услуги), а Заказчик обязуется принять и оплатить результаты следующих услуг:</w:t>
      </w:r>
    </w:p>
    <w:p w:rsidR="00481D8C" w:rsidRDefault="00481D8C">
      <w:pPr>
        <w:pStyle w:val="p8"/>
        <w:spacing w:before="0" w:beforeAutospacing="0" w:after="0" w:afterAutospacing="0"/>
        <w:jc w:val="both"/>
        <w:rPr>
          <w:sz w:val="18"/>
          <w:szCs w:val="18"/>
        </w:rPr>
      </w:pP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16"/>
        <w:gridCol w:w="984"/>
        <w:gridCol w:w="979"/>
        <w:gridCol w:w="978"/>
        <w:gridCol w:w="18"/>
        <w:gridCol w:w="966"/>
        <w:gridCol w:w="18"/>
      </w:tblGrid>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 xml:space="preserve">№ </w:t>
            </w:r>
            <w:proofErr w:type="gramStart"/>
            <w:r>
              <w:rPr>
                <w:b/>
                <w:bCs/>
                <w:color w:val="000000"/>
                <w:sz w:val="16"/>
                <w:szCs w:val="16"/>
              </w:rPr>
              <w:t>п</w:t>
            </w:r>
            <w:proofErr w:type="gramEnd"/>
            <w:r>
              <w:rPr>
                <w:b/>
                <w:bCs/>
                <w:color w:val="000000"/>
                <w:sz w:val="16"/>
                <w:szCs w:val="16"/>
              </w:rPr>
              <w:t>/п</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Наименование работ (услуг)</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Единица</w:t>
            </w:r>
            <w:r>
              <w:rPr>
                <w:b/>
                <w:bCs/>
                <w:color w:val="000000"/>
                <w:sz w:val="16"/>
                <w:szCs w:val="16"/>
              </w:rPr>
              <w:br w:type="textWrapping" w:clear="all"/>
              <w:t>измерения</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Цена, руб.</w:t>
            </w: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Кол-во</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 xml:space="preserve">Сумма, руб. в </w:t>
            </w:r>
            <w:proofErr w:type="spellStart"/>
            <w:r>
              <w:rPr>
                <w:b/>
                <w:bCs/>
                <w:color w:val="000000"/>
                <w:sz w:val="16"/>
                <w:szCs w:val="16"/>
              </w:rPr>
              <w:t>т.ч</w:t>
            </w:r>
            <w:proofErr w:type="spellEnd"/>
            <w:r>
              <w:rPr>
                <w:b/>
                <w:bCs/>
                <w:color w:val="000000"/>
                <w:sz w:val="16"/>
                <w:szCs w:val="16"/>
              </w:rPr>
              <w:t xml:space="preserve">. НДС </w:t>
            </w: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w:t>
            </w:r>
          </w:p>
        </w:tc>
        <w:tc>
          <w:tcPr>
            <w:tcW w:w="9841" w:type="dxa"/>
            <w:gridSpan w:val="6"/>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Контроль эксплуатационных параметров рентгенодиагностических аппаратов</w:t>
            </w: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1.1</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Установка рентгеновская стоматологическая X-</w:t>
            </w:r>
            <w:proofErr w:type="spellStart"/>
            <w:r>
              <w:rPr>
                <w:color w:val="000000"/>
                <w:sz w:val="16"/>
                <w:szCs w:val="16"/>
              </w:rPr>
              <w:t>mind</w:t>
            </w:r>
            <w:proofErr w:type="spellEnd"/>
            <w:r>
              <w:rPr>
                <w:color w:val="000000"/>
                <w:sz w:val="16"/>
                <w:szCs w:val="16"/>
              </w:rPr>
              <w:t xml:space="preserve"> DC по адресу: 613040, Кировская область, город Кирово-Чепецк, улица Островского, дом 2, корпус стоматологическая поликлиника, 2 этаж, кабинет № 17</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1.2</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рентгенодиагностический РДК 50/6 по адресу: 613040, Кировская область, город Кирово-Чепецк, улица Зверева, дом 6 корпус 1, корпус хирургический, 1 этаж, кабинет рентгенодиагностический № 1</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1.3</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для рентгенографии передвижной палатный "РЕНЕКС" по адресу: 613040, Кировская область, город Кирово-Чепецк, улица Зверева, дом 6 корпус 1, корпус хирургический</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1.4</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для рентгенографии передвижной палатный "РЕНЕКС" по адресу: 613040, Кировская область, город Кирово-Чепецк, улица Зверева, дом 6 корпус 1, корпус хирургический</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1.5</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рентгенодиагностический РДК 50/7 по адресу: 613040, Кировская область, город Кирово-Чепецк, улица Зверева, дом 6 корпус 1, корпус хирургический, 1 этаж, кабинет рентгенодиагностический № 2</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1.6</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Томограф рентгеновский компьютерный 16-срезовый серии "BRIGHTSPEED" включая измерение компьютерно-</w:t>
            </w:r>
            <w:proofErr w:type="spellStart"/>
            <w:r>
              <w:rPr>
                <w:color w:val="000000"/>
                <w:sz w:val="16"/>
                <w:szCs w:val="16"/>
              </w:rPr>
              <w:t>томографического</w:t>
            </w:r>
            <w:proofErr w:type="spellEnd"/>
            <w:r>
              <w:rPr>
                <w:color w:val="000000"/>
                <w:sz w:val="16"/>
                <w:szCs w:val="16"/>
              </w:rPr>
              <w:t xml:space="preserve"> индекса дозы по адресу: 613040, Кировская область, город Кирово-Чепецк, улица Зверева, дом 6 корпус 1, корпус хирургический, кабинет КТ</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1.7</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рентгеновский диагностический КР</w:t>
            </w:r>
            <w:proofErr w:type="gramStart"/>
            <w:r>
              <w:rPr>
                <w:color w:val="000000"/>
                <w:sz w:val="16"/>
                <w:szCs w:val="16"/>
              </w:rPr>
              <w:t>Д-</w:t>
            </w:r>
            <w:proofErr w:type="gramEnd"/>
            <w:r>
              <w:rPr>
                <w:color w:val="000000"/>
                <w:sz w:val="16"/>
                <w:szCs w:val="16"/>
              </w:rPr>
              <w:t>"ОКО" по адресу: 613040, Кировская область, город Кирово-Чепецк, улица Ленина, дом 37, корпус поликлиника, отделение детская поликлиника, 3 этаж, кабинет рентген-кабинет № 303</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1.8</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 xml:space="preserve">Система </w:t>
            </w:r>
            <w:proofErr w:type="spellStart"/>
            <w:r>
              <w:rPr>
                <w:color w:val="000000"/>
                <w:sz w:val="16"/>
                <w:szCs w:val="16"/>
              </w:rPr>
              <w:t>маммографическая</w:t>
            </w:r>
            <w:proofErr w:type="spellEnd"/>
            <w:r>
              <w:rPr>
                <w:color w:val="000000"/>
                <w:sz w:val="16"/>
                <w:szCs w:val="16"/>
              </w:rPr>
              <w:t xml:space="preserve"> рентгеновская цифровая ОМИКРОН по адресу: 613040, Кировская область, город Кирово-Чепецк, улица Ленина, дом 37, корпус поликлиника, отделение цеховая поликлиника, 3 этаж, кабинет маммографии № 309</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1.9</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proofErr w:type="spellStart"/>
            <w:r>
              <w:rPr>
                <w:color w:val="000000"/>
                <w:sz w:val="16"/>
                <w:szCs w:val="16"/>
              </w:rPr>
              <w:t>Флюорограф</w:t>
            </w:r>
            <w:proofErr w:type="spellEnd"/>
            <w:r>
              <w:rPr>
                <w:color w:val="000000"/>
                <w:sz w:val="16"/>
                <w:szCs w:val="16"/>
              </w:rPr>
              <w:t xml:space="preserve"> </w:t>
            </w:r>
            <w:proofErr w:type="spellStart"/>
            <w:r>
              <w:rPr>
                <w:color w:val="000000"/>
                <w:sz w:val="16"/>
                <w:szCs w:val="16"/>
              </w:rPr>
              <w:t>малодозовый</w:t>
            </w:r>
            <w:proofErr w:type="spellEnd"/>
            <w:r>
              <w:rPr>
                <w:color w:val="000000"/>
                <w:sz w:val="16"/>
                <w:szCs w:val="16"/>
              </w:rPr>
              <w:t xml:space="preserve"> цифровой ФЦ-01-"Электрон" по адресу: 613040, Кировская область, город Кирово-Чепецк, улица Ленина, дом 37, корпус поликлиника, отделение цеховая поликлиника, 3 этаж, кабинет флюорографии № 319</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1.10</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рентгеновский диагностический телеуправляемый "ТелеКоРД-7МТ" по адресу: 613040, Кировская область, город Кирово-Чепецк, улица Ленина, дом 37, корпус поликлиника, отделение цеховая поликлиника, 3 этаж, кабинет рентгенодиагностический № 301</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w:t>
            </w:r>
          </w:p>
        </w:tc>
        <w:tc>
          <w:tcPr>
            <w:tcW w:w="9841" w:type="dxa"/>
            <w:gridSpan w:val="6"/>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Радиационный выход рентгеновского излучателя:</w:t>
            </w: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2.1</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Установка рентгеновская стоматологическая X-</w:t>
            </w:r>
            <w:proofErr w:type="spellStart"/>
            <w:r>
              <w:rPr>
                <w:color w:val="000000"/>
                <w:sz w:val="16"/>
                <w:szCs w:val="16"/>
              </w:rPr>
              <w:t>mind</w:t>
            </w:r>
            <w:proofErr w:type="spellEnd"/>
            <w:r>
              <w:rPr>
                <w:color w:val="000000"/>
                <w:sz w:val="16"/>
                <w:szCs w:val="16"/>
              </w:rPr>
              <w:t xml:space="preserve"> DC по адресу: 613040, Кировская область, город Кирово-Чепецк, улица Островского, дом 2, корпус стоматологическая поликлиника, 2 этаж, кабинет № 17</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2.2</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рентгенодиагностический РДК 50/6 по адресу: 613040, Кировская область, город Кирово-Чепецк, улица Зверева, дом 6 корпус 1, корпус хирургический, 1 этаж, кабинет рентгенодиагностический № 1</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2.3</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для рентгенографии передвижной палатный "РЕНЕКС" по адресу: 613040, Кировская область, город Кирово-Чепецк, улица Зверева, дом 6 корпус 1, корпус хирургический</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2.4</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для рентгенографии передвижной палатный "РЕНЕКС" по адресу: 613040, Кировская область, город Кирово-Чепецк, улица Зверева, дом 6 корпус 1, корпус хирургический</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2.5</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рентгенодиагностический РДК 50/7 по адресу: 613040, Кировская область, город Кирово-Чепецк, улица Зверева, дом 6 корпус 1, корпус хирургический, 1 этаж, кабинет рентгенодиагностический № 2</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2.6</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Комплекс рентгеновский диагностический КР</w:t>
            </w:r>
            <w:proofErr w:type="gramStart"/>
            <w:r>
              <w:rPr>
                <w:color w:val="000000"/>
                <w:sz w:val="16"/>
                <w:szCs w:val="16"/>
              </w:rPr>
              <w:t>Д-</w:t>
            </w:r>
            <w:proofErr w:type="gramEnd"/>
            <w:r>
              <w:rPr>
                <w:color w:val="000000"/>
                <w:sz w:val="16"/>
                <w:szCs w:val="16"/>
              </w:rPr>
              <w:t>"ОКО" по адресу: 613040, Кировская область, город Кирово-Чепецк, улица Ленина, дом 37, корпус поликлиника, отделение детская поликлиника, 3 этаж, кабинет рентген-кабинет № 303</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2.7</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 xml:space="preserve">Система </w:t>
            </w:r>
            <w:proofErr w:type="spellStart"/>
            <w:r>
              <w:rPr>
                <w:color w:val="000000"/>
                <w:sz w:val="16"/>
                <w:szCs w:val="16"/>
              </w:rPr>
              <w:t>маммографическая</w:t>
            </w:r>
            <w:proofErr w:type="spellEnd"/>
            <w:r>
              <w:rPr>
                <w:color w:val="000000"/>
                <w:sz w:val="16"/>
                <w:szCs w:val="16"/>
              </w:rPr>
              <w:t xml:space="preserve"> рентгеновская цифровая ОМИКРОН по адресу: 613040, Кировская область, город Кирово-Чепецк, улица Ленина, дом 37, корпус поликлиника, отделение цеховая поликлиника, 3 этаж, кабинет маммографии № 309</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lastRenderedPageBreak/>
              <w:t>2.8</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proofErr w:type="spellStart"/>
            <w:r>
              <w:rPr>
                <w:color w:val="000000"/>
                <w:sz w:val="16"/>
                <w:szCs w:val="16"/>
              </w:rPr>
              <w:t>Флюорограф</w:t>
            </w:r>
            <w:proofErr w:type="spellEnd"/>
            <w:r>
              <w:rPr>
                <w:color w:val="000000"/>
                <w:sz w:val="16"/>
                <w:szCs w:val="16"/>
              </w:rPr>
              <w:t xml:space="preserve"> </w:t>
            </w:r>
            <w:proofErr w:type="spellStart"/>
            <w:r>
              <w:rPr>
                <w:color w:val="000000"/>
                <w:sz w:val="16"/>
                <w:szCs w:val="16"/>
              </w:rPr>
              <w:t>малодозовый</w:t>
            </w:r>
            <w:proofErr w:type="spellEnd"/>
            <w:r>
              <w:rPr>
                <w:color w:val="000000"/>
                <w:sz w:val="16"/>
                <w:szCs w:val="16"/>
              </w:rPr>
              <w:t xml:space="preserve"> цифровой ФЦ-01-"Электрон" по адресу: 613040, Кировская область, город Кирово-Чепецк, улица Ленина, дом 37, корпус поликлиника, отделение цеховая поликлиника, 3 этаж, кабинет флюорографии № 319</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2.9</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color w:val="000000"/>
                <w:sz w:val="16"/>
                <w:szCs w:val="16"/>
              </w:rPr>
            </w:pPr>
            <w:r>
              <w:rPr>
                <w:color w:val="000000"/>
                <w:sz w:val="16"/>
                <w:szCs w:val="16"/>
              </w:rPr>
              <w:t>Аппарат рентгеновский диагностический телеуправляемый "ТелеКоРД-7МТ" по адресу: 613040, Кировская область, город Кирово-Чепецк, улица Ленина, дом 37, корпус поликлиника, отделение цеховая поликлиника, 3 этаж, кабинет рентгенодиагностический № 301</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3</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 xml:space="preserve">Проведение радиационного контроля в помещениях (рентгеновских кабинетах) </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8</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4</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Проведение радиационного контроля на рабочих местах (передвижные палатные аппараты)</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аппарат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2</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5</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Измерение параметров световой среды на рабочем месте</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рабочее место</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15</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6</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Измерение параметров микроклимата на рабочем месте</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рабочее место</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15</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7</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 xml:space="preserve">Проверка защитной эффективности средств радиационной защиты персонала и пациентов - </w:t>
            </w:r>
            <w:r>
              <w:rPr>
                <w:i/>
                <w:iCs/>
                <w:color w:val="000000"/>
                <w:sz w:val="16"/>
                <w:szCs w:val="16"/>
              </w:rPr>
              <w:t>индивидуальные средства защиты</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штука</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21</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8</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rsidP="000265BF">
            <w:pPr>
              <w:rPr>
                <w:b/>
                <w:bCs/>
                <w:i/>
                <w:iCs/>
                <w:color w:val="000000"/>
                <w:sz w:val="16"/>
                <w:szCs w:val="16"/>
              </w:rPr>
            </w:pPr>
            <w:r>
              <w:rPr>
                <w:b/>
                <w:bCs/>
                <w:i/>
                <w:iCs/>
                <w:color w:val="000000"/>
                <w:sz w:val="16"/>
                <w:szCs w:val="16"/>
              </w:rPr>
              <w:t>Проверка эффективности работы вентиляционной системы в помещениях рентген-</w:t>
            </w:r>
            <w:r w:rsidRPr="000265BF">
              <w:rPr>
                <w:b/>
                <w:bCs/>
                <w:i/>
                <w:iCs/>
                <w:color w:val="000000"/>
                <w:sz w:val="16"/>
                <w:szCs w:val="16"/>
              </w:rPr>
              <w:t>кабинетов</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кабинет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8</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gridAfter w:val="1"/>
          <w:wAfter w:w="18" w:type="dxa"/>
          <w:trHeight w:val="20"/>
        </w:trPr>
        <w:tc>
          <w:tcPr>
            <w:tcW w:w="576"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b/>
                <w:bCs/>
                <w:color w:val="000000"/>
                <w:sz w:val="16"/>
                <w:szCs w:val="16"/>
              </w:rPr>
            </w:pPr>
            <w:r>
              <w:rPr>
                <w:b/>
                <w:bCs/>
                <w:color w:val="000000"/>
                <w:sz w:val="16"/>
                <w:szCs w:val="16"/>
              </w:rPr>
              <w:t>9</w:t>
            </w:r>
          </w:p>
        </w:tc>
        <w:tc>
          <w:tcPr>
            <w:tcW w:w="5916" w:type="dxa"/>
            <w:tcBorders>
              <w:top w:val="single" w:sz="4" w:space="0" w:color="auto"/>
              <w:left w:val="single" w:sz="4" w:space="0" w:color="auto"/>
              <w:bottom w:val="single" w:sz="4" w:space="0" w:color="auto"/>
              <w:right w:val="single" w:sz="4" w:space="0" w:color="auto"/>
            </w:tcBorders>
            <w:vAlign w:val="center"/>
          </w:tcPr>
          <w:p w:rsidR="00481D8C" w:rsidRDefault="008C1375">
            <w:pPr>
              <w:rPr>
                <w:b/>
                <w:bCs/>
                <w:i/>
                <w:iCs/>
                <w:color w:val="000000"/>
                <w:sz w:val="16"/>
                <w:szCs w:val="16"/>
              </w:rPr>
            </w:pPr>
            <w:r>
              <w:rPr>
                <w:b/>
                <w:bCs/>
                <w:i/>
                <w:iCs/>
                <w:color w:val="000000"/>
                <w:sz w:val="16"/>
                <w:szCs w:val="16"/>
              </w:rPr>
              <w:t>Проверка электробезопасности (испытание устройства защитного заземления, проверка цепи фаза-нуль в ЭУ до 1000</w:t>
            </w:r>
            <w:proofErr w:type="gramStart"/>
            <w:r>
              <w:rPr>
                <w:b/>
                <w:bCs/>
                <w:i/>
                <w:iCs/>
                <w:color w:val="000000"/>
                <w:sz w:val="16"/>
                <w:szCs w:val="16"/>
              </w:rPr>
              <w:t xml:space="preserve"> В</w:t>
            </w:r>
            <w:proofErr w:type="gramEnd"/>
            <w:r>
              <w:rPr>
                <w:b/>
                <w:bCs/>
                <w:i/>
                <w:iCs/>
                <w:color w:val="000000"/>
                <w:sz w:val="16"/>
                <w:szCs w:val="16"/>
              </w:rPr>
              <w:t>, измерение сопротивления изоляции проводов и кабелей)</w:t>
            </w:r>
          </w:p>
        </w:tc>
        <w:tc>
          <w:tcPr>
            <w:tcW w:w="984"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кабинет</w:t>
            </w:r>
          </w:p>
        </w:tc>
        <w:tc>
          <w:tcPr>
            <w:tcW w:w="979" w:type="dxa"/>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tcPr>
          <w:p w:rsidR="00481D8C" w:rsidRDefault="008C1375">
            <w:pPr>
              <w:jc w:val="center"/>
              <w:rPr>
                <w:color w:val="000000"/>
                <w:sz w:val="16"/>
                <w:szCs w:val="16"/>
              </w:rPr>
            </w:pPr>
            <w:r>
              <w:rPr>
                <w:color w:val="000000"/>
                <w:sz w:val="16"/>
                <w:szCs w:val="16"/>
              </w:rPr>
              <w:t>8</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center"/>
              <w:rPr>
                <w:color w:val="000000"/>
                <w:sz w:val="16"/>
                <w:szCs w:val="16"/>
              </w:rPr>
            </w:pPr>
          </w:p>
        </w:tc>
      </w:tr>
      <w:tr w:rsidR="00481D8C">
        <w:trPr>
          <w:trHeight w:val="20"/>
        </w:trPr>
        <w:tc>
          <w:tcPr>
            <w:tcW w:w="9451" w:type="dxa"/>
            <w:gridSpan w:val="6"/>
            <w:tcBorders>
              <w:top w:val="single" w:sz="4" w:space="0" w:color="auto"/>
              <w:left w:val="single" w:sz="4" w:space="0" w:color="auto"/>
              <w:bottom w:val="single" w:sz="4" w:space="0" w:color="auto"/>
              <w:right w:val="single" w:sz="4" w:space="0" w:color="auto"/>
            </w:tcBorders>
            <w:vAlign w:val="center"/>
          </w:tcPr>
          <w:p w:rsidR="00481D8C" w:rsidRDefault="008C1375">
            <w:pPr>
              <w:jc w:val="right"/>
              <w:rPr>
                <w:b/>
                <w:bCs/>
                <w:i/>
                <w:iCs/>
                <w:color w:val="000000"/>
                <w:sz w:val="16"/>
                <w:szCs w:val="16"/>
              </w:rPr>
            </w:pPr>
            <w:r>
              <w:rPr>
                <w:b/>
                <w:bCs/>
                <w:i/>
                <w:iCs/>
                <w:color w:val="000000"/>
                <w:sz w:val="16"/>
                <w:szCs w:val="16"/>
              </w:rPr>
              <w:t>Итого:</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right"/>
              <w:rPr>
                <w:b/>
                <w:bCs/>
                <w:color w:val="000000"/>
                <w:sz w:val="16"/>
                <w:szCs w:val="16"/>
              </w:rPr>
            </w:pPr>
          </w:p>
        </w:tc>
      </w:tr>
      <w:tr w:rsidR="00481D8C">
        <w:trPr>
          <w:trHeight w:val="20"/>
        </w:trPr>
        <w:tc>
          <w:tcPr>
            <w:tcW w:w="9451" w:type="dxa"/>
            <w:gridSpan w:val="6"/>
            <w:tcBorders>
              <w:top w:val="single" w:sz="4" w:space="0" w:color="auto"/>
              <w:left w:val="single" w:sz="4" w:space="0" w:color="auto"/>
              <w:bottom w:val="single" w:sz="4" w:space="0" w:color="auto"/>
              <w:right w:val="single" w:sz="4" w:space="0" w:color="auto"/>
            </w:tcBorders>
            <w:vAlign w:val="center"/>
          </w:tcPr>
          <w:p w:rsidR="00481D8C" w:rsidRDefault="008C1375">
            <w:pPr>
              <w:jc w:val="right"/>
              <w:rPr>
                <w:b/>
                <w:bCs/>
                <w:i/>
                <w:iCs/>
                <w:color w:val="000000"/>
                <w:sz w:val="16"/>
                <w:szCs w:val="16"/>
              </w:rPr>
            </w:pPr>
            <w:r>
              <w:rPr>
                <w:b/>
                <w:bCs/>
                <w:i/>
                <w:iCs/>
                <w:color w:val="000000"/>
                <w:sz w:val="16"/>
                <w:szCs w:val="16"/>
              </w:rPr>
              <w:t>в том числе  НДС</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481D8C" w:rsidRDefault="00481D8C">
            <w:pPr>
              <w:jc w:val="right"/>
              <w:rPr>
                <w:b/>
                <w:bCs/>
                <w:color w:val="000000"/>
                <w:sz w:val="16"/>
                <w:szCs w:val="16"/>
              </w:rPr>
            </w:pPr>
          </w:p>
        </w:tc>
      </w:tr>
    </w:tbl>
    <w:p w:rsidR="00481D8C" w:rsidRDefault="00481D8C">
      <w:pPr>
        <w:tabs>
          <w:tab w:val="left" w:pos="-567"/>
          <w:tab w:val="left" w:pos="284"/>
          <w:tab w:val="left" w:pos="426"/>
        </w:tabs>
        <w:jc w:val="both"/>
        <w:rPr>
          <w:sz w:val="18"/>
          <w:szCs w:val="18"/>
        </w:rPr>
      </w:pPr>
    </w:p>
    <w:p w:rsidR="00481D8C" w:rsidRPr="000265BF" w:rsidRDefault="008C1375">
      <w:pPr>
        <w:tabs>
          <w:tab w:val="left" w:pos="-567"/>
          <w:tab w:val="left" w:pos="284"/>
          <w:tab w:val="left" w:pos="426"/>
        </w:tabs>
        <w:jc w:val="both"/>
        <w:rPr>
          <w:sz w:val="18"/>
          <w:szCs w:val="18"/>
        </w:rPr>
      </w:pPr>
      <w:r>
        <w:rPr>
          <w:sz w:val="18"/>
          <w:szCs w:val="18"/>
        </w:rPr>
        <w:t xml:space="preserve">1.2. После оказания услуг Исполнитель выдает Заказчику протоколы испытаний </w:t>
      </w:r>
      <w:r w:rsidRPr="000265BF">
        <w:rPr>
          <w:sz w:val="18"/>
          <w:szCs w:val="18"/>
        </w:rPr>
        <w:t>медицинского оборудования,</w:t>
      </w:r>
      <w:r w:rsidR="000265BF" w:rsidRPr="000265BF">
        <w:rPr>
          <w:sz w:val="18"/>
          <w:szCs w:val="18"/>
        </w:rPr>
        <w:t xml:space="preserve"> </w:t>
      </w:r>
      <w:r w:rsidRPr="000265BF">
        <w:rPr>
          <w:sz w:val="18"/>
          <w:szCs w:val="18"/>
        </w:rPr>
        <w:t>акт проверки эффективности работы вентиляционной системы, акт проверки электробезопасности.</w:t>
      </w:r>
    </w:p>
    <w:p w:rsidR="00481D8C" w:rsidRDefault="008C1375">
      <w:pPr>
        <w:tabs>
          <w:tab w:val="left" w:pos="-567"/>
          <w:tab w:val="left" w:pos="284"/>
          <w:tab w:val="left" w:pos="426"/>
        </w:tabs>
        <w:jc w:val="center"/>
        <w:rPr>
          <w:b/>
          <w:sz w:val="18"/>
          <w:szCs w:val="18"/>
        </w:rPr>
      </w:pPr>
      <w:r>
        <w:rPr>
          <w:b/>
          <w:sz w:val="18"/>
          <w:szCs w:val="18"/>
        </w:rPr>
        <w:t>Раздел 2. Цена Договора</w:t>
      </w:r>
      <w:r>
        <w:rPr>
          <w:sz w:val="18"/>
          <w:szCs w:val="18"/>
        </w:rPr>
        <w:t xml:space="preserve"> </w:t>
      </w:r>
      <w:r>
        <w:rPr>
          <w:b/>
          <w:sz w:val="18"/>
          <w:szCs w:val="18"/>
        </w:rPr>
        <w:t>и порядок расчетов</w:t>
      </w:r>
    </w:p>
    <w:p w:rsidR="00481D8C" w:rsidRDefault="008C1375">
      <w:pPr>
        <w:tabs>
          <w:tab w:val="left" w:pos="-567"/>
          <w:tab w:val="left" w:pos="284"/>
          <w:tab w:val="left" w:pos="426"/>
        </w:tabs>
        <w:jc w:val="both"/>
        <w:rPr>
          <w:sz w:val="18"/>
          <w:szCs w:val="18"/>
        </w:rPr>
      </w:pPr>
      <w:r>
        <w:rPr>
          <w:sz w:val="18"/>
          <w:szCs w:val="18"/>
        </w:rPr>
        <w:t>2.1. Цена Договора составляет</w:t>
      </w:r>
      <w:proofErr w:type="gramStart"/>
      <w:r>
        <w:rPr>
          <w:sz w:val="18"/>
          <w:szCs w:val="18"/>
        </w:rPr>
        <w:t xml:space="preserve"> </w:t>
      </w:r>
      <w:r>
        <w:rPr>
          <w:b/>
          <w:bCs/>
          <w:sz w:val="18"/>
          <w:szCs w:val="18"/>
        </w:rPr>
        <w:t>______________ (</w:t>
      </w:r>
      <w:r>
        <w:rPr>
          <w:b/>
          <w:sz w:val="18"/>
          <w:szCs w:val="18"/>
        </w:rPr>
        <w:t xml:space="preserve">______________________) </w:t>
      </w:r>
      <w:proofErr w:type="gramEnd"/>
      <w:r>
        <w:rPr>
          <w:b/>
          <w:sz w:val="18"/>
          <w:szCs w:val="18"/>
        </w:rPr>
        <w:t>рублей 00 копеек, в том числе НДС___________</w:t>
      </w:r>
      <w:r>
        <w:rPr>
          <w:sz w:val="18"/>
          <w:szCs w:val="18"/>
        </w:rPr>
        <w:t xml:space="preserve">. </w:t>
      </w:r>
    </w:p>
    <w:p w:rsidR="00481D8C" w:rsidRDefault="008C1375">
      <w:pPr>
        <w:jc w:val="both"/>
        <w:rPr>
          <w:bCs/>
          <w:color w:val="000000"/>
          <w:sz w:val="18"/>
          <w:szCs w:val="18"/>
        </w:rPr>
      </w:pPr>
      <w:r>
        <w:rPr>
          <w:sz w:val="18"/>
          <w:szCs w:val="18"/>
        </w:rPr>
        <w:t xml:space="preserve">2.2. </w:t>
      </w:r>
      <w:r>
        <w:rPr>
          <w:bCs/>
          <w:color w:val="000000"/>
          <w:sz w:val="18"/>
          <w:szCs w:val="18"/>
        </w:rPr>
        <w:t>Цена Договора является твердой и определяется на весь срок исполнения договора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1D8C" w:rsidRDefault="008C1375">
      <w:pPr>
        <w:pStyle w:val="ConsPlusNormal"/>
        <w:widowControl/>
        <w:spacing w:before="60" w:after="60"/>
        <w:ind w:firstLine="0"/>
        <w:jc w:val="both"/>
        <w:rPr>
          <w:rFonts w:ascii="Times New Roman" w:hAnsi="Times New Roman"/>
          <w:sz w:val="18"/>
          <w:szCs w:val="18"/>
        </w:rPr>
      </w:pPr>
      <w:r>
        <w:rPr>
          <w:rFonts w:ascii="Times New Roman" w:hAnsi="Times New Roman"/>
        </w:rPr>
        <w:t xml:space="preserve">2.3. </w:t>
      </w:r>
      <w:r>
        <w:rPr>
          <w:rFonts w:ascii="Times New Roman" w:hAnsi="Times New Roman"/>
          <w:sz w:val="18"/>
          <w:szCs w:val="18"/>
        </w:rPr>
        <w:t xml:space="preserve">Оплату услуг Исполнителя по настоящему договору Заказчик производит путем перечисления денежных средств на расчетный счет Исполнителя, после фактического оказания услуг в  срок </w:t>
      </w:r>
      <w:r>
        <w:rPr>
          <w:rFonts w:ascii="Times New Roman" w:hAnsi="Times New Roman"/>
          <w:color w:val="0000FF"/>
          <w:sz w:val="18"/>
          <w:szCs w:val="18"/>
        </w:rPr>
        <w:t>не более семи рабочих дней</w:t>
      </w:r>
      <w:r>
        <w:rPr>
          <w:rFonts w:ascii="Times New Roman" w:hAnsi="Times New Roman"/>
          <w:sz w:val="18"/>
          <w:szCs w:val="18"/>
        </w:rPr>
        <w:t xml:space="preserve"> </w:t>
      </w:r>
      <w:proofErr w:type="gramStart"/>
      <w:r>
        <w:rPr>
          <w:rFonts w:ascii="Times New Roman" w:hAnsi="Times New Roman"/>
          <w:sz w:val="18"/>
          <w:szCs w:val="18"/>
        </w:rPr>
        <w:t>с даты подписания</w:t>
      </w:r>
      <w:proofErr w:type="gramEnd"/>
      <w:r>
        <w:rPr>
          <w:rFonts w:ascii="Times New Roman" w:hAnsi="Times New Roman"/>
          <w:sz w:val="18"/>
          <w:szCs w:val="18"/>
        </w:rPr>
        <w:t xml:space="preserve"> Заказчиком документа о приемке, предусмотренного </w:t>
      </w:r>
      <w:hyperlink r:id="rId8" w:anchor="/document/70353464/entry/947" w:history="1">
        <w:r>
          <w:rPr>
            <w:rFonts w:ascii="Times New Roman" w:hAnsi="Times New Roman"/>
            <w:sz w:val="18"/>
            <w:szCs w:val="18"/>
          </w:rPr>
          <w:t>частью 7 статьи 94</w:t>
        </w:r>
      </w:hyperlink>
      <w:r>
        <w:rPr>
          <w:rFonts w:ascii="Times New Roman" w:hAnsi="Times New Roman"/>
          <w:sz w:val="18"/>
          <w:szCs w:val="18"/>
        </w:rPr>
        <w:t xml:space="preserve"> Закона о контрактной системе.</w:t>
      </w:r>
    </w:p>
    <w:p w:rsidR="00481D8C" w:rsidRDefault="008C1375">
      <w:pPr>
        <w:jc w:val="both"/>
        <w:rPr>
          <w:sz w:val="18"/>
          <w:szCs w:val="18"/>
        </w:rPr>
      </w:pPr>
      <w:r>
        <w:rPr>
          <w:sz w:val="18"/>
          <w:szCs w:val="18"/>
        </w:rPr>
        <w:t xml:space="preserve">2.4. </w:t>
      </w:r>
      <w:proofErr w:type="gramStart"/>
      <w:r>
        <w:rPr>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sz w:val="18"/>
          <w:szCs w:val="18"/>
        </w:rPr>
        <w:t xml:space="preserve"> системы Российской Федерации Заказчиком.</w:t>
      </w:r>
    </w:p>
    <w:p w:rsidR="00481D8C" w:rsidRDefault="008C1375">
      <w:pPr>
        <w:jc w:val="both"/>
        <w:rPr>
          <w:sz w:val="18"/>
          <w:szCs w:val="18"/>
        </w:rPr>
      </w:pPr>
      <w:r>
        <w:rPr>
          <w:sz w:val="18"/>
          <w:szCs w:val="18"/>
        </w:rPr>
        <w:t xml:space="preserve">2.5. Источник </w:t>
      </w:r>
      <w:r>
        <w:rPr>
          <w:sz w:val="18"/>
          <w:szCs w:val="18"/>
          <w:u w:val="single"/>
        </w:rPr>
        <w:t>финансирования: _________________________________________________</w:t>
      </w:r>
    </w:p>
    <w:p w:rsidR="00481D8C" w:rsidRDefault="00481D8C">
      <w:pPr>
        <w:jc w:val="both"/>
        <w:rPr>
          <w:sz w:val="18"/>
          <w:szCs w:val="18"/>
        </w:rPr>
      </w:pPr>
    </w:p>
    <w:p w:rsidR="00481D8C" w:rsidRDefault="008C1375">
      <w:pPr>
        <w:tabs>
          <w:tab w:val="left" w:pos="-567"/>
          <w:tab w:val="left" w:pos="284"/>
          <w:tab w:val="left" w:pos="426"/>
        </w:tabs>
        <w:jc w:val="center"/>
        <w:rPr>
          <w:b/>
          <w:sz w:val="18"/>
          <w:szCs w:val="18"/>
        </w:rPr>
      </w:pPr>
      <w:r>
        <w:rPr>
          <w:b/>
          <w:sz w:val="18"/>
          <w:szCs w:val="18"/>
        </w:rPr>
        <w:t>Раздел 3. Права и обязательства сторон</w:t>
      </w:r>
    </w:p>
    <w:p w:rsidR="00481D8C" w:rsidRDefault="008C1375">
      <w:pPr>
        <w:tabs>
          <w:tab w:val="left" w:pos="540"/>
        </w:tabs>
        <w:jc w:val="both"/>
        <w:rPr>
          <w:b/>
          <w:sz w:val="18"/>
          <w:szCs w:val="18"/>
        </w:rPr>
      </w:pPr>
      <w:r>
        <w:rPr>
          <w:sz w:val="18"/>
          <w:szCs w:val="18"/>
        </w:rPr>
        <w:t xml:space="preserve">3.1. </w:t>
      </w:r>
      <w:r>
        <w:rPr>
          <w:b/>
          <w:sz w:val="18"/>
          <w:szCs w:val="18"/>
        </w:rPr>
        <w:t>Заказчик обязуется:</w:t>
      </w:r>
    </w:p>
    <w:p w:rsidR="00481D8C" w:rsidRDefault="008C1375">
      <w:pPr>
        <w:tabs>
          <w:tab w:val="num" w:pos="180"/>
          <w:tab w:val="left" w:pos="540"/>
        </w:tabs>
        <w:jc w:val="both"/>
        <w:rPr>
          <w:sz w:val="18"/>
          <w:szCs w:val="18"/>
        </w:rPr>
      </w:pPr>
      <w:r>
        <w:rPr>
          <w:sz w:val="18"/>
          <w:szCs w:val="18"/>
        </w:rPr>
        <w:t>3.1.1. Создавать необходимые условия для выполнения Исполнителем принятых на себя по настоящему Договору обязательств и оказывать содействие Исполнителю в оказании услуг в объеме и на условиях, предусмотренных в настоящем Договоре.</w:t>
      </w:r>
    </w:p>
    <w:p w:rsidR="00481D8C" w:rsidRDefault="008C1375">
      <w:pPr>
        <w:jc w:val="both"/>
        <w:rPr>
          <w:sz w:val="18"/>
          <w:szCs w:val="18"/>
        </w:rPr>
      </w:pPr>
      <w:r>
        <w:rPr>
          <w:sz w:val="18"/>
          <w:szCs w:val="18"/>
        </w:rPr>
        <w:t>3.1.2. Обеспечивать по необходимости разрешения (допус</w:t>
      </w:r>
      <w:proofErr w:type="gramStart"/>
      <w:r>
        <w:rPr>
          <w:sz w:val="18"/>
          <w:szCs w:val="18"/>
        </w:rPr>
        <w:t>к(</w:t>
      </w:r>
      <w:proofErr w:type="gramEnd"/>
      <w:r>
        <w:rPr>
          <w:sz w:val="18"/>
          <w:szCs w:val="18"/>
        </w:rPr>
        <w:t>и)) на объект(ы) и(или) сопроводить лицом(ми) из числа работников организации или её представителем(ми).</w:t>
      </w:r>
    </w:p>
    <w:p w:rsidR="00481D8C" w:rsidRDefault="008C1375">
      <w:pPr>
        <w:tabs>
          <w:tab w:val="left" w:pos="540"/>
        </w:tabs>
        <w:jc w:val="both"/>
        <w:rPr>
          <w:sz w:val="18"/>
          <w:szCs w:val="18"/>
        </w:rPr>
      </w:pPr>
      <w:r>
        <w:rPr>
          <w:sz w:val="18"/>
          <w:szCs w:val="18"/>
        </w:rPr>
        <w:t>3.1.3. Предоставить по запросу Исполнителя необходимую документацию (техническую, проектную и др.)  подписанную уполномоченны</w:t>
      </w:r>
      <w:proofErr w:type="gramStart"/>
      <w:r>
        <w:rPr>
          <w:sz w:val="18"/>
          <w:szCs w:val="18"/>
        </w:rPr>
        <w:t>м(</w:t>
      </w:r>
      <w:proofErr w:type="gramEnd"/>
      <w:r>
        <w:rPr>
          <w:sz w:val="18"/>
          <w:szCs w:val="18"/>
        </w:rPr>
        <w:t>и) лицом(ми), в отношении объекта, по которому оказываются услуги, в объеме, необходимом Исполнителю для оказания услуг по настоящему Договору (далее по тексту -исходные данные).</w:t>
      </w:r>
    </w:p>
    <w:p w:rsidR="00481D8C" w:rsidRDefault="008C1375">
      <w:pPr>
        <w:tabs>
          <w:tab w:val="num" w:pos="180"/>
          <w:tab w:val="left" w:pos="540"/>
        </w:tabs>
        <w:jc w:val="both"/>
        <w:rPr>
          <w:sz w:val="18"/>
          <w:szCs w:val="18"/>
        </w:rPr>
      </w:pPr>
      <w:r>
        <w:rPr>
          <w:sz w:val="18"/>
          <w:szCs w:val="18"/>
        </w:rPr>
        <w:t>3.1.4. Принять результаты Исполнителем</w:t>
      </w:r>
      <w:r>
        <w:rPr>
          <w:b/>
          <w:bCs/>
          <w:sz w:val="18"/>
          <w:szCs w:val="18"/>
        </w:rPr>
        <w:t xml:space="preserve"> </w:t>
      </w:r>
      <w:r>
        <w:rPr>
          <w:sz w:val="18"/>
          <w:szCs w:val="18"/>
        </w:rPr>
        <w:t>услуг, оказанных в соответствии с условиями настоящего Договора, и их оплатить.</w:t>
      </w:r>
    </w:p>
    <w:p w:rsidR="00481D8C" w:rsidRDefault="008C1375">
      <w:pPr>
        <w:tabs>
          <w:tab w:val="num" w:pos="180"/>
          <w:tab w:val="left" w:pos="540"/>
        </w:tabs>
        <w:jc w:val="both"/>
        <w:rPr>
          <w:sz w:val="18"/>
          <w:szCs w:val="18"/>
        </w:rPr>
      </w:pPr>
      <w:r>
        <w:rPr>
          <w:sz w:val="18"/>
          <w:szCs w:val="18"/>
        </w:rPr>
        <w:t>3.1.5. В случае необходимости соблюдения специальных правил Заказчик обеспечивает Исполнителю проведение необходимого инструктажа по правилам пожарной, экологической (промышленной) и техники безопасности.</w:t>
      </w:r>
    </w:p>
    <w:p w:rsidR="00481D8C" w:rsidRDefault="008C1375">
      <w:pPr>
        <w:tabs>
          <w:tab w:val="num" w:pos="180"/>
          <w:tab w:val="left" w:pos="540"/>
        </w:tabs>
        <w:jc w:val="both"/>
        <w:rPr>
          <w:sz w:val="18"/>
          <w:szCs w:val="18"/>
        </w:rPr>
      </w:pPr>
      <w:r>
        <w:rPr>
          <w:sz w:val="18"/>
          <w:szCs w:val="18"/>
        </w:rPr>
        <w:t>3.1.6. Без письменного согласия Исполнителя не вносить изменения и дополнения в переданный по итогам оказания услуг комплект документов (результаты услуг), не производить изъятие или включение в него дополнительных листов.</w:t>
      </w:r>
    </w:p>
    <w:p w:rsidR="00481D8C" w:rsidRDefault="008C1375">
      <w:pPr>
        <w:tabs>
          <w:tab w:val="left" w:pos="540"/>
        </w:tabs>
        <w:jc w:val="both"/>
        <w:rPr>
          <w:b/>
          <w:sz w:val="18"/>
          <w:szCs w:val="18"/>
        </w:rPr>
      </w:pPr>
      <w:r>
        <w:rPr>
          <w:sz w:val="18"/>
          <w:szCs w:val="18"/>
        </w:rPr>
        <w:t>3.2</w:t>
      </w:r>
      <w:r>
        <w:rPr>
          <w:b/>
          <w:sz w:val="18"/>
          <w:szCs w:val="18"/>
        </w:rPr>
        <w:t>.  Исполнитель обязуется:</w:t>
      </w:r>
    </w:p>
    <w:p w:rsidR="00481D8C" w:rsidRDefault="008C1375">
      <w:pPr>
        <w:shd w:val="clear" w:color="auto" w:fill="FFFFFF"/>
        <w:tabs>
          <w:tab w:val="num" w:pos="180"/>
          <w:tab w:val="left" w:pos="540"/>
        </w:tabs>
        <w:jc w:val="both"/>
        <w:rPr>
          <w:sz w:val="18"/>
          <w:szCs w:val="18"/>
        </w:rPr>
      </w:pPr>
      <w:r>
        <w:rPr>
          <w:sz w:val="18"/>
          <w:szCs w:val="18"/>
        </w:rPr>
        <w:t>3.2.1. Обеспечить оказание Услуг в соответствии с нормативными актами, правилами радиационной безопасности и законодательством РФ.</w:t>
      </w:r>
    </w:p>
    <w:p w:rsidR="00481D8C" w:rsidRDefault="008C1375">
      <w:pPr>
        <w:shd w:val="clear" w:color="auto" w:fill="FFFFFF"/>
        <w:tabs>
          <w:tab w:val="num" w:pos="180"/>
          <w:tab w:val="left" w:pos="540"/>
        </w:tabs>
        <w:jc w:val="both"/>
        <w:rPr>
          <w:sz w:val="18"/>
          <w:szCs w:val="18"/>
        </w:rPr>
      </w:pPr>
      <w:r>
        <w:rPr>
          <w:sz w:val="18"/>
          <w:szCs w:val="18"/>
        </w:rPr>
        <w:t>3.2.2. После выполнения Заказчиком обязательств, предусмотренных п. 3.1.2. -3.1.3.  приступить к оказанию услуг.</w:t>
      </w:r>
    </w:p>
    <w:p w:rsidR="00481D8C" w:rsidRDefault="008C1375">
      <w:pPr>
        <w:shd w:val="clear" w:color="auto" w:fill="FFFFFF"/>
        <w:tabs>
          <w:tab w:val="num" w:pos="180"/>
          <w:tab w:val="left" w:pos="540"/>
        </w:tabs>
        <w:jc w:val="both"/>
        <w:rPr>
          <w:sz w:val="18"/>
          <w:szCs w:val="18"/>
        </w:rPr>
      </w:pPr>
      <w:r>
        <w:rPr>
          <w:sz w:val="18"/>
          <w:szCs w:val="18"/>
        </w:rPr>
        <w:t>3.2.3. Оказать услуги Заказчику в сроки, предусмотренные разделом 4 настоящего Договора.</w:t>
      </w:r>
    </w:p>
    <w:p w:rsidR="00481D8C" w:rsidRDefault="008C1375">
      <w:pPr>
        <w:shd w:val="clear" w:color="auto" w:fill="FFFFFF"/>
        <w:tabs>
          <w:tab w:val="num" w:pos="180"/>
          <w:tab w:val="left" w:pos="540"/>
        </w:tabs>
        <w:jc w:val="both"/>
        <w:rPr>
          <w:sz w:val="18"/>
          <w:szCs w:val="18"/>
        </w:rPr>
      </w:pPr>
      <w:r>
        <w:rPr>
          <w:sz w:val="18"/>
          <w:szCs w:val="18"/>
        </w:rPr>
        <w:t>3.2.4. Обеспечить качество оказываемых услуг в соответствии с действующим законодательством РФ, нормативными актами.</w:t>
      </w:r>
    </w:p>
    <w:p w:rsidR="00481D8C" w:rsidRDefault="008C1375">
      <w:pPr>
        <w:shd w:val="clear" w:color="auto" w:fill="FFFFFF"/>
        <w:tabs>
          <w:tab w:val="num" w:pos="180"/>
          <w:tab w:val="left" w:pos="540"/>
        </w:tabs>
        <w:jc w:val="both"/>
        <w:rPr>
          <w:color w:val="000000"/>
          <w:spacing w:val="1"/>
          <w:sz w:val="18"/>
          <w:szCs w:val="18"/>
        </w:rPr>
      </w:pPr>
      <w:r>
        <w:rPr>
          <w:sz w:val="18"/>
          <w:szCs w:val="18"/>
        </w:rPr>
        <w:t xml:space="preserve">3.2.5. </w:t>
      </w:r>
      <w:r>
        <w:rPr>
          <w:color w:val="000000"/>
          <w:spacing w:val="1"/>
          <w:sz w:val="18"/>
          <w:szCs w:val="18"/>
        </w:rPr>
        <w:t>Вернуть Заказчику всю исходную документацию, переданную Исполнителю для оказания услуг по настоящему Договору, кроме документации необходимой Исполнителю для включения в результаты услуг.</w:t>
      </w:r>
    </w:p>
    <w:p w:rsidR="00481D8C" w:rsidRDefault="008C1375">
      <w:pPr>
        <w:shd w:val="clear" w:color="auto" w:fill="FFFFFF"/>
        <w:tabs>
          <w:tab w:val="num" w:pos="180"/>
          <w:tab w:val="left" w:pos="540"/>
        </w:tabs>
        <w:jc w:val="both"/>
        <w:rPr>
          <w:sz w:val="18"/>
          <w:szCs w:val="18"/>
        </w:rPr>
      </w:pPr>
      <w:r>
        <w:rPr>
          <w:sz w:val="18"/>
          <w:szCs w:val="18"/>
        </w:rPr>
        <w:t xml:space="preserve">3.2.6. Выдать/передать/ Заказчику протоколы испытаний </w:t>
      </w:r>
      <w:r w:rsidRPr="000265BF">
        <w:rPr>
          <w:sz w:val="18"/>
          <w:szCs w:val="18"/>
        </w:rPr>
        <w:t>медицинского оборудования</w:t>
      </w:r>
      <w:proofErr w:type="gramStart"/>
      <w:r w:rsidRPr="000265BF">
        <w:rPr>
          <w:sz w:val="18"/>
          <w:szCs w:val="18"/>
        </w:rPr>
        <w:t xml:space="preserve"> ,</w:t>
      </w:r>
      <w:proofErr w:type="gramEnd"/>
      <w:r w:rsidRPr="000265BF">
        <w:rPr>
          <w:sz w:val="18"/>
          <w:szCs w:val="18"/>
        </w:rPr>
        <w:t xml:space="preserve"> акт проверки эффективности работы вентиляционной системы, акт проверки электробезопасности</w:t>
      </w:r>
      <w:bookmarkStart w:id="0" w:name="_GoBack"/>
      <w:bookmarkEnd w:id="0"/>
      <w:r>
        <w:rPr>
          <w:sz w:val="18"/>
          <w:szCs w:val="18"/>
        </w:rPr>
        <w:t xml:space="preserve">      не позднее дня передачи универсального передаточного документа. </w:t>
      </w:r>
    </w:p>
    <w:p w:rsidR="00481D8C" w:rsidRDefault="008C1375">
      <w:pPr>
        <w:tabs>
          <w:tab w:val="left" w:pos="0"/>
        </w:tabs>
        <w:jc w:val="both"/>
        <w:rPr>
          <w:rFonts w:eastAsia="Calibri"/>
          <w:sz w:val="18"/>
          <w:szCs w:val="18"/>
          <w:lang w:eastAsia="en-US"/>
        </w:rPr>
      </w:pPr>
      <w:r>
        <w:rPr>
          <w:rFonts w:eastAsia="Calibri"/>
          <w:sz w:val="18"/>
          <w:szCs w:val="18"/>
          <w:lang w:eastAsia="en-US"/>
        </w:rPr>
        <w:t xml:space="preserve">3.3.  </w:t>
      </w:r>
      <w:r>
        <w:rPr>
          <w:rFonts w:eastAsia="Calibri"/>
          <w:b/>
          <w:sz w:val="18"/>
          <w:szCs w:val="18"/>
          <w:lang w:eastAsia="en-US"/>
        </w:rPr>
        <w:t>Заказчик имеет право:</w:t>
      </w:r>
    </w:p>
    <w:p w:rsidR="00481D8C" w:rsidRDefault="008C1375">
      <w:pPr>
        <w:tabs>
          <w:tab w:val="left" w:pos="0"/>
        </w:tabs>
        <w:jc w:val="both"/>
        <w:rPr>
          <w:rFonts w:eastAsia="Calibri"/>
          <w:sz w:val="18"/>
          <w:szCs w:val="18"/>
          <w:lang w:eastAsia="en-US"/>
        </w:rPr>
      </w:pPr>
      <w:r>
        <w:rPr>
          <w:rFonts w:eastAsia="Calibri"/>
          <w:sz w:val="18"/>
          <w:szCs w:val="18"/>
          <w:lang w:eastAsia="en-US"/>
        </w:rPr>
        <w:t xml:space="preserve">3.3.1. Контролировать ход и качество услуг, оказываемых Исполнителем по настоящему Договору, при </w:t>
      </w:r>
      <w:proofErr w:type="gramStart"/>
      <w:r>
        <w:rPr>
          <w:rFonts w:eastAsia="Calibri"/>
          <w:sz w:val="18"/>
          <w:szCs w:val="18"/>
          <w:lang w:eastAsia="en-US"/>
        </w:rPr>
        <w:t>этом</w:t>
      </w:r>
      <w:proofErr w:type="gramEnd"/>
      <w:r>
        <w:rPr>
          <w:rFonts w:eastAsia="Calibri"/>
          <w:sz w:val="18"/>
          <w:szCs w:val="18"/>
          <w:lang w:eastAsia="en-US"/>
        </w:rPr>
        <w:t xml:space="preserve"> не вмешиваясь в его деятельность.</w:t>
      </w:r>
    </w:p>
    <w:p w:rsidR="00481D8C" w:rsidRDefault="008C1375">
      <w:pPr>
        <w:jc w:val="both"/>
        <w:rPr>
          <w:rFonts w:eastAsia="Calibri"/>
          <w:sz w:val="18"/>
          <w:szCs w:val="18"/>
          <w:lang w:eastAsia="en-US"/>
        </w:rPr>
      </w:pPr>
      <w:r>
        <w:rPr>
          <w:rFonts w:eastAsia="Calibri"/>
          <w:sz w:val="18"/>
          <w:szCs w:val="18"/>
          <w:lang w:eastAsia="en-US"/>
        </w:rPr>
        <w:t xml:space="preserve">3.3.2. </w:t>
      </w:r>
      <w:r>
        <w:rPr>
          <w:sz w:val="18"/>
          <w:szCs w:val="18"/>
        </w:rPr>
        <w:t>Досрочно расторгнуть Договор в случаях и порядке, установленных настоящим Договором и действующим законодательством РФ.</w:t>
      </w:r>
    </w:p>
    <w:p w:rsidR="00481D8C" w:rsidRDefault="008C1375">
      <w:pPr>
        <w:tabs>
          <w:tab w:val="left" w:pos="0"/>
          <w:tab w:val="left" w:pos="540"/>
        </w:tabs>
        <w:jc w:val="both"/>
        <w:rPr>
          <w:b/>
          <w:sz w:val="18"/>
          <w:szCs w:val="18"/>
        </w:rPr>
      </w:pPr>
      <w:r>
        <w:rPr>
          <w:sz w:val="18"/>
          <w:szCs w:val="18"/>
        </w:rPr>
        <w:t xml:space="preserve">3.4. </w:t>
      </w:r>
      <w:r>
        <w:rPr>
          <w:b/>
          <w:sz w:val="18"/>
          <w:szCs w:val="18"/>
        </w:rPr>
        <w:t xml:space="preserve">Исполнитель имеет право: </w:t>
      </w:r>
    </w:p>
    <w:p w:rsidR="00481D8C" w:rsidRDefault="008C1375">
      <w:pPr>
        <w:tabs>
          <w:tab w:val="left" w:pos="0"/>
          <w:tab w:val="left" w:pos="540"/>
        </w:tabs>
        <w:jc w:val="both"/>
        <w:rPr>
          <w:sz w:val="18"/>
          <w:szCs w:val="18"/>
        </w:rPr>
      </w:pPr>
      <w:r>
        <w:rPr>
          <w:sz w:val="18"/>
          <w:szCs w:val="18"/>
        </w:rPr>
        <w:t>3.4.1. Для надлежащего исполнения своих обязатель</w:t>
      </w:r>
      <w:proofErr w:type="gramStart"/>
      <w:r>
        <w:rPr>
          <w:sz w:val="18"/>
          <w:szCs w:val="18"/>
        </w:rPr>
        <w:t>ств пр</w:t>
      </w:r>
      <w:proofErr w:type="gramEnd"/>
      <w:r>
        <w:rPr>
          <w:sz w:val="18"/>
          <w:szCs w:val="18"/>
        </w:rPr>
        <w:t>ивлекать третьих лиц для оказания услуг и/или их промежуточных этапов по настоящему Договору, оставаясь ответственным перед Заказчиком за действия/бездействия таких лиц.</w:t>
      </w:r>
    </w:p>
    <w:p w:rsidR="00481D8C" w:rsidRDefault="008C1375">
      <w:pPr>
        <w:tabs>
          <w:tab w:val="left" w:pos="0"/>
          <w:tab w:val="left" w:pos="540"/>
        </w:tabs>
        <w:jc w:val="both"/>
        <w:rPr>
          <w:sz w:val="18"/>
          <w:szCs w:val="18"/>
        </w:rPr>
      </w:pPr>
      <w:r>
        <w:rPr>
          <w:sz w:val="18"/>
          <w:szCs w:val="18"/>
        </w:rPr>
        <w:t>3.4.2. На своевременное получение исчерпывающей и достоверной информации, а также документов, необходимых для оказания услуг по настоящему Договору.</w:t>
      </w:r>
    </w:p>
    <w:p w:rsidR="00481D8C" w:rsidRDefault="008C1375">
      <w:pPr>
        <w:tabs>
          <w:tab w:val="left" w:pos="0"/>
          <w:tab w:val="left" w:pos="142"/>
          <w:tab w:val="num" w:pos="180"/>
          <w:tab w:val="left" w:pos="284"/>
          <w:tab w:val="left" w:pos="540"/>
        </w:tabs>
        <w:rPr>
          <w:sz w:val="18"/>
          <w:szCs w:val="18"/>
        </w:rPr>
      </w:pPr>
      <w:r>
        <w:rPr>
          <w:sz w:val="18"/>
          <w:szCs w:val="18"/>
        </w:rPr>
        <w:lastRenderedPageBreak/>
        <w:t>3.4.3. Самостоятельно определять способы и методику оказания услуг.</w:t>
      </w:r>
    </w:p>
    <w:p w:rsidR="00481D8C" w:rsidRDefault="008C1375">
      <w:pPr>
        <w:tabs>
          <w:tab w:val="left" w:pos="0"/>
          <w:tab w:val="left" w:pos="142"/>
          <w:tab w:val="num" w:pos="180"/>
          <w:tab w:val="left" w:pos="284"/>
          <w:tab w:val="left" w:pos="540"/>
        </w:tabs>
        <w:rPr>
          <w:sz w:val="18"/>
          <w:szCs w:val="18"/>
        </w:rPr>
      </w:pPr>
      <w:r>
        <w:rPr>
          <w:sz w:val="18"/>
          <w:szCs w:val="18"/>
        </w:rPr>
        <w:t>3.4.4. Досрочно расторгнуть договор в случаях и порядке, установленных настоящим Договором и действующим законодательством РФ.</w:t>
      </w:r>
    </w:p>
    <w:p w:rsidR="00481D8C" w:rsidRDefault="008C1375">
      <w:pPr>
        <w:tabs>
          <w:tab w:val="left" w:pos="0"/>
          <w:tab w:val="left" w:pos="142"/>
          <w:tab w:val="num" w:pos="180"/>
          <w:tab w:val="left" w:pos="284"/>
          <w:tab w:val="left" w:pos="540"/>
        </w:tabs>
        <w:jc w:val="center"/>
        <w:rPr>
          <w:b/>
          <w:sz w:val="18"/>
          <w:szCs w:val="18"/>
        </w:rPr>
      </w:pPr>
      <w:r>
        <w:rPr>
          <w:b/>
          <w:sz w:val="18"/>
          <w:szCs w:val="18"/>
        </w:rPr>
        <w:t>Раздел 4. Сроки оказания услуг</w:t>
      </w:r>
    </w:p>
    <w:p w:rsidR="00481D8C" w:rsidRDefault="008C1375">
      <w:pPr>
        <w:tabs>
          <w:tab w:val="left" w:pos="0"/>
          <w:tab w:val="left" w:pos="540"/>
        </w:tabs>
        <w:jc w:val="both"/>
        <w:rPr>
          <w:sz w:val="18"/>
          <w:szCs w:val="18"/>
        </w:rPr>
      </w:pPr>
      <w:r>
        <w:rPr>
          <w:sz w:val="18"/>
          <w:szCs w:val="18"/>
        </w:rPr>
        <w:t xml:space="preserve">4.1. Срок оказания услуг: с момента готовности объекта к обследованию и наступления обязательств, предусмотренных пунктами 3.1.2.-3.1.3. Договора по 30.09.2026 г.  </w:t>
      </w:r>
    </w:p>
    <w:p w:rsidR="00481D8C" w:rsidRDefault="008C1375">
      <w:pPr>
        <w:tabs>
          <w:tab w:val="left" w:pos="0"/>
          <w:tab w:val="left" w:pos="540"/>
        </w:tabs>
        <w:rPr>
          <w:sz w:val="18"/>
          <w:szCs w:val="18"/>
        </w:rPr>
      </w:pPr>
      <w:r>
        <w:rPr>
          <w:sz w:val="18"/>
          <w:szCs w:val="18"/>
        </w:rPr>
        <w:t>4.2.  Исполнитель вправе оказать услуги досрочно.</w:t>
      </w:r>
    </w:p>
    <w:p w:rsidR="00481D8C" w:rsidRDefault="008C1375">
      <w:pPr>
        <w:tabs>
          <w:tab w:val="left" w:pos="0"/>
          <w:tab w:val="left" w:pos="540"/>
        </w:tabs>
        <w:jc w:val="center"/>
        <w:rPr>
          <w:b/>
          <w:sz w:val="18"/>
          <w:szCs w:val="18"/>
        </w:rPr>
      </w:pPr>
      <w:r>
        <w:rPr>
          <w:b/>
          <w:sz w:val="18"/>
          <w:szCs w:val="18"/>
        </w:rPr>
        <w:t>Раздел 5. Порядок сдачи и приемки услуг</w:t>
      </w:r>
    </w:p>
    <w:p w:rsidR="00481D8C" w:rsidRDefault="008C1375">
      <w:pPr>
        <w:tabs>
          <w:tab w:val="left" w:pos="142"/>
          <w:tab w:val="left" w:pos="284"/>
          <w:tab w:val="left" w:pos="10206"/>
        </w:tabs>
        <w:jc w:val="both"/>
        <w:rPr>
          <w:color w:val="000000"/>
          <w:spacing w:val="1"/>
          <w:sz w:val="18"/>
          <w:szCs w:val="18"/>
        </w:rPr>
      </w:pPr>
      <w:r>
        <w:rPr>
          <w:color w:val="000000"/>
          <w:spacing w:val="1"/>
          <w:sz w:val="18"/>
          <w:szCs w:val="18"/>
        </w:rPr>
        <w:t xml:space="preserve">5.1. После оказания услуг Исполнитель выставляет и направляет Заказчику Универсальный передаточный документ. Заказчик   обязуется   подписать   Универсальный передаточный документ, либо направить мотивированный отказ от его подписания в течение 10 (десяти) календарных дней </w:t>
      </w:r>
      <w:proofErr w:type="gramStart"/>
      <w:r>
        <w:rPr>
          <w:color w:val="000000"/>
          <w:spacing w:val="1"/>
          <w:sz w:val="18"/>
          <w:szCs w:val="18"/>
        </w:rPr>
        <w:t>с даты получения</w:t>
      </w:r>
      <w:proofErr w:type="gramEnd"/>
      <w:r>
        <w:rPr>
          <w:color w:val="000000"/>
          <w:spacing w:val="1"/>
          <w:sz w:val="18"/>
          <w:szCs w:val="18"/>
        </w:rPr>
        <w:t xml:space="preserve">, в противном случае Универсальный передаточный документ считается подписанным, а услуги принятыми и подлежат оплате в полном объеме. </w:t>
      </w:r>
    </w:p>
    <w:p w:rsidR="00481D8C" w:rsidRDefault="008C1375">
      <w:pPr>
        <w:tabs>
          <w:tab w:val="left" w:pos="142"/>
          <w:tab w:val="left" w:pos="284"/>
        </w:tabs>
        <w:jc w:val="both"/>
        <w:rPr>
          <w:color w:val="000000"/>
          <w:spacing w:val="1"/>
          <w:sz w:val="18"/>
          <w:szCs w:val="18"/>
        </w:rPr>
      </w:pPr>
      <w:r>
        <w:rPr>
          <w:color w:val="000000"/>
          <w:spacing w:val="1"/>
          <w:sz w:val="18"/>
          <w:szCs w:val="18"/>
        </w:rPr>
        <w:t>5.2.  В случае мотивированного отказа Заказчика от приемки оказанных услуг Сторонами составляется двусторонний Акт с перечнем необходимых доработок. В данном случае Исполнитель устраняет выявленные недостатки в соответствии с перечнем и в указанный Заказчиком срок.</w:t>
      </w:r>
    </w:p>
    <w:p w:rsidR="00481D8C" w:rsidRDefault="008C1375">
      <w:pPr>
        <w:tabs>
          <w:tab w:val="left" w:pos="142"/>
        </w:tabs>
        <w:jc w:val="center"/>
        <w:rPr>
          <w:b/>
          <w:sz w:val="18"/>
          <w:szCs w:val="18"/>
        </w:rPr>
      </w:pPr>
      <w:r>
        <w:rPr>
          <w:b/>
          <w:sz w:val="18"/>
          <w:szCs w:val="18"/>
        </w:rPr>
        <w:t>Раздел 6. Ответственность сторон, порядок разрешения споров</w:t>
      </w:r>
    </w:p>
    <w:p w:rsidR="00481D8C" w:rsidRDefault="008C1375">
      <w:pPr>
        <w:jc w:val="both"/>
        <w:rPr>
          <w:sz w:val="18"/>
          <w:szCs w:val="18"/>
        </w:rPr>
      </w:pPr>
      <w:r>
        <w:rPr>
          <w:sz w:val="18"/>
          <w:szCs w:val="18"/>
        </w:rPr>
        <w:t xml:space="preserve">6.1. </w:t>
      </w:r>
      <w:proofErr w:type="gramStart"/>
      <w:r>
        <w:rPr>
          <w:sz w:val="18"/>
          <w:szCs w:val="18"/>
        </w:rPr>
        <w:t>Заказчик и Исполнитель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w:t>
      </w:r>
      <w:proofErr w:type="gramEnd"/>
      <w:r>
        <w:rPr>
          <w:sz w:val="18"/>
          <w:szCs w:val="18"/>
        </w:rPr>
        <w:t xml:space="preserve">, </w:t>
      </w:r>
      <w:proofErr w:type="gramStart"/>
      <w:r>
        <w:rPr>
          <w:sz w:val="18"/>
          <w:szCs w:val="18"/>
        </w:rPr>
        <w:t>утвержденными</w:t>
      </w:r>
      <w:proofErr w:type="gramEnd"/>
      <w:r>
        <w:rPr>
          <w:sz w:val="18"/>
          <w:szCs w:val="18"/>
        </w:rPr>
        <w:t xml:space="preserve"> Постановлением Правительства Российской Федерации от 30.08.2017 № 1042 (далее – Правила).</w:t>
      </w:r>
    </w:p>
    <w:p w:rsidR="00481D8C" w:rsidRDefault="008C1375">
      <w:pPr>
        <w:jc w:val="both"/>
        <w:rPr>
          <w:sz w:val="18"/>
          <w:szCs w:val="18"/>
        </w:rPr>
      </w:pPr>
      <w:r>
        <w:rPr>
          <w:sz w:val="18"/>
          <w:szCs w:val="18"/>
        </w:rPr>
        <w:t>6.2. Исполнитель уплачивает Заказчику пени (штрафы) в случаях:</w:t>
      </w:r>
    </w:p>
    <w:p w:rsidR="00481D8C" w:rsidRDefault="008C1375">
      <w:pPr>
        <w:jc w:val="both"/>
        <w:rPr>
          <w:sz w:val="18"/>
          <w:szCs w:val="18"/>
        </w:rPr>
      </w:pPr>
      <w:r>
        <w:rPr>
          <w:sz w:val="18"/>
          <w:szCs w:val="18"/>
        </w:rPr>
        <w:t>6.2.1.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481D8C" w:rsidRDefault="008C1375">
      <w:pPr>
        <w:jc w:val="both"/>
        <w:rPr>
          <w:sz w:val="18"/>
          <w:szCs w:val="18"/>
        </w:rPr>
      </w:pPr>
      <w:r>
        <w:rPr>
          <w:sz w:val="18"/>
          <w:szCs w:val="18"/>
        </w:rPr>
        <w:t>а) 10 процентов цены договора в случае, если цена договора не превышает 3 млн. рублей;</w:t>
      </w:r>
    </w:p>
    <w:p w:rsidR="00481D8C" w:rsidRDefault="008C1375">
      <w:pPr>
        <w:jc w:val="both"/>
        <w:rPr>
          <w:sz w:val="18"/>
          <w:szCs w:val="18"/>
        </w:rPr>
      </w:pPr>
      <w:r>
        <w:rPr>
          <w:sz w:val="18"/>
          <w:szCs w:val="18"/>
        </w:rPr>
        <w:t>6.2.2.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 1000 (Одна тысяча) рублей.</w:t>
      </w:r>
    </w:p>
    <w:p w:rsidR="00481D8C" w:rsidRDefault="008C1375">
      <w:pPr>
        <w:jc w:val="both"/>
        <w:rPr>
          <w:sz w:val="18"/>
          <w:szCs w:val="18"/>
        </w:rPr>
      </w:pPr>
      <w:r>
        <w:rPr>
          <w:sz w:val="18"/>
          <w:szCs w:val="18"/>
        </w:rPr>
        <w:t>6.3.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481D8C" w:rsidRDefault="008C1375">
      <w:pPr>
        <w:jc w:val="both"/>
        <w:rPr>
          <w:sz w:val="18"/>
          <w:szCs w:val="18"/>
        </w:rPr>
      </w:pPr>
      <w:r>
        <w:rPr>
          <w:sz w:val="18"/>
          <w:szCs w:val="18"/>
        </w:rPr>
        <w:t>6.4.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481D8C" w:rsidRDefault="008C1375">
      <w:pPr>
        <w:jc w:val="both"/>
        <w:rPr>
          <w:sz w:val="18"/>
          <w:szCs w:val="18"/>
        </w:rPr>
      </w:pPr>
      <w:r>
        <w:rPr>
          <w:sz w:val="18"/>
          <w:szCs w:val="18"/>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(Одна тысяча) рублей.</w:t>
      </w:r>
    </w:p>
    <w:p w:rsidR="00481D8C" w:rsidRDefault="008C1375">
      <w:pPr>
        <w:jc w:val="both"/>
        <w:rPr>
          <w:sz w:val="18"/>
          <w:szCs w:val="18"/>
        </w:rPr>
      </w:pPr>
      <w:r>
        <w:rPr>
          <w:sz w:val="18"/>
          <w:szCs w:val="18"/>
        </w:rPr>
        <w:t xml:space="preserve">6.6.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rPr>
            <w:sz w:val="18"/>
            <w:szCs w:val="18"/>
          </w:rPr>
          <w:t xml:space="preserve">ставки </w:t>
        </w:r>
      </w:hyperlink>
      <w:r>
        <w:rPr>
          <w:sz w:val="18"/>
          <w:szCs w:val="18"/>
        </w:rPr>
        <w:t>Центрального банка Российской Федерации от не уплаченной в срок суммы.</w:t>
      </w:r>
    </w:p>
    <w:p w:rsidR="00481D8C" w:rsidRDefault="008C1375">
      <w:pPr>
        <w:jc w:val="both"/>
        <w:rPr>
          <w:sz w:val="18"/>
          <w:szCs w:val="18"/>
        </w:rPr>
      </w:pPr>
      <w:r>
        <w:rPr>
          <w:sz w:val="18"/>
          <w:szCs w:val="18"/>
        </w:rPr>
        <w:t xml:space="preserve">6.7. Общая сумма </w:t>
      </w:r>
      <w:proofErr w:type="gramStart"/>
      <w:r>
        <w:rPr>
          <w:sz w:val="18"/>
          <w:szCs w:val="18"/>
        </w:rPr>
        <w:t>начисленной</w:t>
      </w:r>
      <w:proofErr w:type="gramEnd"/>
      <w:r>
        <w:rPr>
          <w:sz w:val="18"/>
          <w:szCs w:val="18"/>
        </w:rPr>
        <w:t xml:space="preserve"> штрафов за ненадлежащее исполнение Заказчиком обязательств, предусмотренных договором, не может превышать цену договора.</w:t>
      </w:r>
    </w:p>
    <w:p w:rsidR="00481D8C" w:rsidRDefault="008C1375">
      <w:pPr>
        <w:jc w:val="both"/>
        <w:rPr>
          <w:sz w:val="18"/>
          <w:szCs w:val="18"/>
        </w:rPr>
      </w:pPr>
      <w:r>
        <w:rPr>
          <w:sz w:val="18"/>
          <w:szCs w:val="18"/>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81D8C" w:rsidRDefault="008C1375">
      <w:pPr>
        <w:jc w:val="both"/>
        <w:rPr>
          <w:sz w:val="18"/>
          <w:szCs w:val="18"/>
        </w:rPr>
      </w:pPr>
      <w:r>
        <w:rPr>
          <w:sz w:val="18"/>
          <w:szCs w:val="18"/>
        </w:rPr>
        <w:t>6.9.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481D8C" w:rsidRDefault="008C1375">
      <w:pPr>
        <w:jc w:val="both"/>
        <w:rPr>
          <w:sz w:val="18"/>
          <w:szCs w:val="18"/>
        </w:rPr>
      </w:pPr>
      <w:r>
        <w:rPr>
          <w:sz w:val="18"/>
          <w:szCs w:val="18"/>
        </w:rPr>
        <w:t xml:space="preserve">6.10. </w:t>
      </w:r>
      <w:proofErr w:type="gramStart"/>
      <w:r>
        <w:rPr>
          <w:sz w:val="18"/>
          <w:szCs w:val="18"/>
        </w:rPr>
        <w:t>Сторона, несвоевременно направившая извещение, предусмотренное в п. 6.9 договора, возмещает другой Стороне понесенные последней убытки.</w:t>
      </w:r>
      <w:proofErr w:type="gramEnd"/>
    </w:p>
    <w:p w:rsidR="00481D8C" w:rsidRDefault="008C1375">
      <w:pPr>
        <w:jc w:val="both"/>
        <w:rPr>
          <w:sz w:val="18"/>
          <w:szCs w:val="18"/>
        </w:rPr>
      </w:pPr>
      <w:r>
        <w:rPr>
          <w:sz w:val="18"/>
          <w:szCs w:val="18"/>
        </w:rPr>
        <w:t>6.11. В случаях наступления обстоятельств, указанных в п. 6.8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481D8C" w:rsidRDefault="008C1375">
      <w:pPr>
        <w:jc w:val="both"/>
        <w:rPr>
          <w:sz w:val="18"/>
          <w:szCs w:val="18"/>
        </w:rPr>
      </w:pPr>
      <w:r>
        <w:rPr>
          <w:sz w:val="18"/>
          <w:szCs w:val="18"/>
        </w:rPr>
        <w:t xml:space="preserve">6.12.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rsidR="00481D8C" w:rsidRDefault="008C1375">
      <w:pPr>
        <w:jc w:val="both"/>
        <w:rPr>
          <w:sz w:val="18"/>
          <w:szCs w:val="18"/>
        </w:rPr>
      </w:pPr>
      <w:r>
        <w:rPr>
          <w:sz w:val="18"/>
          <w:szCs w:val="18"/>
        </w:rPr>
        <w:t>6.13.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rsidR="00481D8C" w:rsidRDefault="008C1375">
      <w:pPr>
        <w:jc w:val="both"/>
        <w:rPr>
          <w:sz w:val="18"/>
          <w:szCs w:val="18"/>
        </w:rPr>
      </w:pPr>
      <w:r>
        <w:rPr>
          <w:sz w:val="18"/>
          <w:szCs w:val="18"/>
        </w:rPr>
        <w:t>6.14. В случае возникновения разногласий стороны предпринимают все возможные меры для двухстороннего их урегулирования путем переговоров.</w:t>
      </w:r>
    </w:p>
    <w:p w:rsidR="00481D8C" w:rsidRDefault="008C1375">
      <w:pPr>
        <w:tabs>
          <w:tab w:val="left" w:pos="142"/>
        </w:tabs>
        <w:jc w:val="both"/>
        <w:rPr>
          <w:sz w:val="18"/>
          <w:szCs w:val="18"/>
        </w:rPr>
      </w:pPr>
      <w:r>
        <w:rPr>
          <w:sz w:val="18"/>
          <w:szCs w:val="18"/>
        </w:rPr>
        <w:t>6.15.  В случае невозможности урегулирования споров путем переговоров, они разрешаются в соответствии с действующим законодательством РФ в Арбитражном суде Кировской области.</w:t>
      </w:r>
    </w:p>
    <w:p w:rsidR="00481D8C" w:rsidRDefault="008C1375">
      <w:pPr>
        <w:tabs>
          <w:tab w:val="left" w:pos="142"/>
        </w:tabs>
        <w:jc w:val="center"/>
        <w:rPr>
          <w:b/>
          <w:sz w:val="18"/>
          <w:szCs w:val="18"/>
        </w:rPr>
      </w:pPr>
      <w:r>
        <w:rPr>
          <w:b/>
          <w:sz w:val="18"/>
          <w:szCs w:val="18"/>
        </w:rPr>
        <w:t>Раздел 7. Порядок изменения и срок действия настоящего Договора</w:t>
      </w:r>
    </w:p>
    <w:p w:rsidR="00481D8C" w:rsidRDefault="008C1375">
      <w:pPr>
        <w:tabs>
          <w:tab w:val="left" w:pos="142"/>
        </w:tabs>
        <w:jc w:val="both"/>
        <w:rPr>
          <w:sz w:val="18"/>
          <w:szCs w:val="18"/>
        </w:rPr>
      </w:pPr>
      <w:r>
        <w:rPr>
          <w:sz w:val="18"/>
          <w:szCs w:val="18"/>
        </w:rPr>
        <w:t>7.1</w:t>
      </w:r>
      <w:r>
        <w:rPr>
          <w:color w:val="000000"/>
          <w:sz w:val="18"/>
          <w:szCs w:val="18"/>
        </w:rPr>
        <w:t xml:space="preserve">. </w:t>
      </w:r>
      <w:r>
        <w:rPr>
          <w:sz w:val="18"/>
          <w:szCs w:val="18"/>
        </w:rPr>
        <w:t xml:space="preserve">Настоящий Договор вступает в силу с момента подписания и действует до выполнения сторонами своих обязательств, предусмотренных настоящим Договором в полном объеме.  </w:t>
      </w:r>
    </w:p>
    <w:p w:rsidR="00481D8C" w:rsidRDefault="008C1375">
      <w:pPr>
        <w:tabs>
          <w:tab w:val="left" w:pos="142"/>
        </w:tabs>
        <w:jc w:val="both"/>
        <w:rPr>
          <w:color w:val="000000"/>
          <w:sz w:val="18"/>
          <w:szCs w:val="18"/>
        </w:rPr>
      </w:pPr>
      <w:r>
        <w:rPr>
          <w:sz w:val="18"/>
          <w:szCs w:val="18"/>
        </w:rPr>
        <w:t xml:space="preserve">7.2. </w:t>
      </w:r>
      <w:r>
        <w:rPr>
          <w:color w:val="000000"/>
          <w:sz w:val="18"/>
          <w:szCs w:val="18"/>
        </w:rPr>
        <w:t xml:space="preserve">Настоящий </w:t>
      </w:r>
      <w:proofErr w:type="gramStart"/>
      <w:r>
        <w:rPr>
          <w:color w:val="000000"/>
          <w:sz w:val="18"/>
          <w:szCs w:val="18"/>
        </w:rPr>
        <w:t>Договор</w:t>
      </w:r>
      <w:proofErr w:type="gramEnd"/>
      <w:r>
        <w:rPr>
          <w:color w:val="000000"/>
          <w:sz w:val="18"/>
          <w:szCs w:val="18"/>
        </w:rPr>
        <w:t xml:space="preserve"> может быть расторгнут по соглашению Сторон, по решению суда в установленных законодательством случаях либо в одностороннем внесудебном порядке в случаях, установленных настоящим Договором.</w:t>
      </w:r>
    </w:p>
    <w:p w:rsidR="00481D8C" w:rsidRDefault="008C1375">
      <w:pPr>
        <w:widowControl w:val="0"/>
        <w:shd w:val="clear" w:color="auto" w:fill="FFFFFF"/>
        <w:tabs>
          <w:tab w:val="left" w:pos="142"/>
          <w:tab w:val="left" w:pos="432"/>
        </w:tabs>
        <w:jc w:val="both"/>
        <w:rPr>
          <w:b/>
          <w:bCs/>
          <w:color w:val="000000"/>
          <w:sz w:val="18"/>
          <w:szCs w:val="18"/>
        </w:rPr>
      </w:pPr>
      <w:r>
        <w:rPr>
          <w:color w:val="000000"/>
          <w:sz w:val="18"/>
          <w:szCs w:val="18"/>
        </w:rPr>
        <w:t xml:space="preserve">7.3. Настоящий Договор прекращает своё действие </w:t>
      </w:r>
      <w:proofErr w:type="gramStart"/>
      <w:r>
        <w:rPr>
          <w:color w:val="000000"/>
          <w:sz w:val="18"/>
          <w:szCs w:val="18"/>
        </w:rPr>
        <w:t>в одностороннем внесудебном порядке по инициативе одной из Сторон с предварительным письменным уведомлением другой стороны о предстоящем расторжении</w:t>
      </w:r>
      <w:proofErr w:type="gramEnd"/>
      <w:r>
        <w:rPr>
          <w:color w:val="000000"/>
          <w:sz w:val="18"/>
          <w:szCs w:val="18"/>
        </w:rPr>
        <w:t xml:space="preserve"> способом, подтверждающим факт вручения уведомления (включая заказная почта, электронная почта, факс, курьер). В таком случае договор считается расторгнутым по истечении 10 дней с момента получения Стороной уведомления, а случае уклонения от получения уведомления о расторжении - в течение 10 дней с момента его направления.</w:t>
      </w:r>
    </w:p>
    <w:p w:rsidR="00481D8C" w:rsidRDefault="008C1375">
      <w:pPr>
        <w:tabs>
          <w:tab w:val="left" w:pos="142"/>
        </w:tabs>
        <w:jc w:val="both"/>
        <w:rPr>
          <w:sz w:val="18"/>
          <w:szCs w:val="18"/>
        </w:rPr>
      </w:pPr>
      <w:r>
        <w:rPr>
          <w:sz w:val="18"/>
          <w:szCs w:val="18"/>
        </w:rPr>
        <w:lastRenderedPageBreak/>
        <w:t>7.4. Любые изменения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 скреплены печатями, за исключением случаев, предусмотренных п. 7.3. Договора.</w:t>
      </w:r>
    </w:p>
    <w:p w:rsidR="00481D8C" w:rsidRDefault="008C1375">
      <w:pPr>
        <w:tabs>
          <w:tab w:val="left" w:pos="142"/>
        </w:tabs>
        <w:jc w:val="center"/>
        <w:rPr>
          <w:b/>
          <w:sz w:val="18"/>
          <w:szCs w:val="18"/>
        </w:rPr>
      </w:pPr>
      <w:r>
        <w:rPr>
          <w:b/>
          <w:sz w:val="18"/>
          <w:szCs w:val="18"/>
        </w:rPr>
        <w:t>Раздел 8. Прочие условия</w:t>
      </w:r>
    </w:p>
    <w:p w:rsidR="00481D8C" w:rsidRDefault="008C1375">
      <w:pPr>
        <w:tabs>
          <w:tab w:val="left" w:pos="284"/>
        </w:tabs>
        <w:jc w:val="both"/>
        <w:rPr>
          <w:color w:val="000000"/>
          <w:sz w:val="18"/>
          <w:szCs w:val="18"/>
        </w:rPr>
      </w:pPr>
      <w:r>
        <w:rPr>
          <w:sz w:val="18"/>
          <w:szCs w:val="18"/>
        </w:rPr>
        <w:t xml:space="preserve">8.1. </w:t>
      </w:r>
      <w:r>
        <w:rPr>
          <w:color w:val="000000"/>
          <w:sz w:val="18"/>
          <w:szCs w:val="18"/>
        </w:rPr>
        <w:t xml:space="preserve">Стороны подтверждают взаимное согласие на обмен юридически значимыми документами (договорами, дополнительными соглашениями, счетами на оплату, универсальными передаточными документами, актами сверки, письмами, уведомлениями, извещениями), адресованными сторонам, в электронном виде. Обмен документами в электронном виде может осуществляться по телекоммуникационным каналам связи через систему электронного документооборота </w:t>
      </w:r>
      <w:proofErr w:type="spellStart"/>
      <w:r>
        <w:rPr>
          <w:color w:val="000000"/>
          <w:sz w:val="18"/>
          <w:szCs w:val="18"/>
        </w:rPr>
        <w:t>Контур</w:t>
      </w:r>
      <w:proofErr w:type="gramStart"/>
      <w:r>
        <w:rPr>
          <w:color w:val="000000"/>
          <w:sz w:val="18"/>
          <w:szCs w:val="18"/>
        </w:rPr>
        <w:t>.Д</w:t>
      </w:r>
      <w:proofErr w:type="gramEnd"/>
      <w:r>
        <w:rPr>
          <w:color w:val="000000"/>
          <w:sz w:val="18"/>
          <w:szCs w:val="18"/>
        </w:rPr>
        <w:t>иадок</w:t>
      </w:r>
      <w:proofErr w:type="spellEnd"/>
      <w:r>
        <w:rPr>
          <w:color w:val="000000"/>
          <w:sz w:val="18"/>
          <w:szCs w:val="18"/>
        </w:rPr>
        <w:t xml:space="preserve"> или СБИС с соблюдением требований российского законодательства, действующих на дату отправки документа. </w:t>
      </w:r>
    </w:p>
    <w:p w:rsidR="00481D8C" w:rsidRDefault="008C1375">
      <w:pPr>
        <w:tabs>
          <w:tab w:val="left" w:pos="284"/>
        </w:tabs>
        <w:jc w:val="both"/>
        <w:rPr>
          <w:color w:val="000000"/>
          <w:sz w:val="18"/>
          <w:szCs w:val="18"/>
        </w:rPr>
      </w:pPr>
      <w:r>
        <w:rPr>
          <w:color w:val="000000"/>
          <w:sz w:val="18"/>
          <w:szCs w:val="18"/>
        </w:rPr>
        <w:t xml:space="preserve">      При невозможности обмена документами по телекоммуникационным каналам связи через систему электронного документооборота </w:t>
      </w:r>
      <w:proofErr w:type="spellStart"/>
      <w:r>
        <w:rPr>
          <w:color w:val="000000"/>
          <w:sz w:val="18"/>
          <w:szCs w:val="18"/>
        </w:rPr>
        <w:t>Контур</w:t>
      </w:r>
      <w:proofErr w:type="gramStart"/>
      <w:r>
        <w:rPr>
          <w:color w:val="000000"/>
          <w:sz w:val="18"/>
          <w:szCs w:val="18"/>
        </w:rPr>
        <w:t>.Д</w:t>
      </w:r>
      <w:proofErr w:type="gramEnd"/>
      <w:r>
        <w:rPr>
          <w:color w:val="000000"/>
          <w:sz w:val="18"/>
          <w:szCs w:val="18"/>
        </w:rPr>
        <w:t>иадок</w:t>
      </w:r>
      <w:proofErr w:type="spellEnd"/>
      <w:r>
        <w:rPr>
          <w:color w:val="000000"/>
          <w:sz w:val="18"/>
          <w:szCs w:val="18"/>
        </w:rPr>
        <w:t xml:space="preserve"> или СБИС, документы, исходящие от сторон договора, должны иметь печати и подписи уполномоченных представителей. Направление корреспонденции по адресу стороны, указанному в договоре, считается информированием стороны надлежащим образом.  Стороны допускают помимо почтовой применение факсимильной и (или) электронной связи при обмене документов и информации. Подписание между сторонами документов путем обмена факсимильными или переданными посредством электронной почты копиями является надлежащим соблюдением формы настоящего Договора с обязательным направлением в этот же день подлинника документа в адрес другой стороны посредством почтовой связи. Ни одна из сторон не вправе передавать свои права и обязанности по настоящему Договору третьей стороне без письменного согласия другой стороны. Каждая из Сторон принимает на себя обязательство никакими способами не разглашать (делать доступной любым третьим лицам)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Настоящее обязательство исполняется Сторонами в пределах срока действия настоящего Договора и в течение одного года после прекращения его действия, если не будет оговорено иное. </w:t>
      </w:r>
    </w:p>
    <w:p w:rsidR="00481D8C" w:rsidRDefault="008C1375">
      <w:pPr>
        <w:tabs>
          <w:tab w:val="left" w:pos="142"/>
        </w:tabs>
        <w:jc w:val="both"/>
        <w:rPr>
          <w:sz w:val="18"/>
          <w:szCs w:val="18"/>
        </w:rPr>
      </w:pPr>
      <w:r>
        <w:rPr>
          <w:sz w:val="18"/>
          <w:szCs w:val="18"/>
        </w:rPr>
        <w:t xml:space="preserve">8.2.  Каждая из Сторон принимает на себя обязательство никакими способами не разглашать (делать доступной любым третьим лицам)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Настоящее обязательство исполняется Сторонами в пределах срока действия настоящего Договора и в течение одного года после прекращения его действия, если не будет оговорено иное. </w:t>
      </w:r>
    </w:p>
    <w:p w:rsidR="00481D8C" w:rsidRDefault="008C1375">
      <w:pPr>
        <w:tabs>
          <w:tab w:val="left" w:pos="142"/>
        </w:tabs>
        <w:jc w:val="both"/>
        <w:rPr>
          <w:sz w:val="18"/>
          <w:szCs w:val="18"/>
        </w:rPr>
      </w:pPr>
      <w:r>
        <w:rPr>
          <w:sz w:val="18"/>
          <w:szCs w:val="18"/>
        </w:rPr>
        <w:t>8.3. Пункт 8.2 настоящего Договора не распространяется на следующие случаи:</w:t>
      </w:r>
    </w:p>
    <w:p w:rsidR="00481D8C" w:rsidRDefault="008C1375">
      <w:pPr>
        <w:tabs>
          <w:tab w:val="left" w:pos="142"/>
          <w:tab w:val="center" w:pos="187"/>
        </w:tabs>
        <w:jc w:val="both"/>
        <w:rPr>
          <w:sz w:val="18"/>
          <w:szCs w:val="18"/>
        </w:rPr>
      </w:pPr>
      <w:r>
        <w:rPr>
          <w:sz w:val="18"/>
          <w:szCs w:val="18"/>
        </w:rPr>
        <w:t>8.3.1. Наличия у третьих лиц соответствующих полномочий в силу прямого указания закона.</w:t>
      </w:r>
    </w:p>
    <w:p w:rsidR="00481D8C" w:rsidRDefault="008C1375">
      <w:pPr>
        <w:tabs>
          <w:tab w:val="left" w:pos="142"/>
          <w:tab w:val="center" w:pos="187"/>
        </w:tabs>
        <w:jc w:val="both"/>
        <w:rPr>
          <w:sz w:val="18"/>
          <w:szCs w:val="18"/>
        </w:rPr>
      </w:pPr>
      <w:r>
        <w:rPr>
          <w:sz w:val="18"/>
          <w:szCs w:val="18"/>
        </w:rPr>
        <w:t>8.3.2. Необходимости предоставления информации третьим лицам для согласовательных и иных процедур, если такие действия входят в предмет настоящего Договора.</w:t>
      </w:r>
    </w:p>
    <w:p w:rsidR="00481D8C" w:rsidRDefault="008C1375">
      <w:pPr>
        <w:tabs>
          <w:tab w:val="left" w:pos="142"/>
        </w:tabs>
        <w:jc w:val="both"/>
        <w:rPr>
          <w:sz w:val="18"/>
          <w:szCs w:val="18"/>
        </w:rPr>
      </w:pPr>
      <w:r>
        <w:rPr>
          <w:sz w:val="18"/>
          <w:szCs w:val="18"/>
        </w:rPr>
        <w:t>8.3.3. В случае, предусмотренном п. 3.4.1 настоящего Договора</w:t>
      </w:r>
      <w:r>
        <w:rPr>
          <w:rFonts w:ascii="Symbol" w:eastAsia="Symbol" w:hAnsi="Symbol" w:cs="Symbol"/>
          <w:sz w:val="18"/>
          <w:szCs w:val="18"/>
        </w:rPr>
        <w:t></w:t>
      </w:r>
      <w:r>
        <w:rPr>
          <w:sz w:val="18"/>
          <w:szCs w:val="18"/>
        </w:rPr>
        <w:t xml:space="preserve"> при условии обеспечения конфиденциальности предоставляемой информации третьими лицами.</w:t>
      </w:r>
    </w:p>
    <w:p w:rsidR="00481D8C" w:rsidRDefault="008C1375">
      <w:pPr>
        <w:tabs>
          <w:tab w:val="left" w:pos="142"/>
        </w:tabs>
        <w:jc w:val="both"/>
        <w:rPr>
          <w:sz w:val="18"/>
          <w:szCs w:val="18"/>
        </w:rPr>
      </w:pPr>
      <w:r>
        <w:rPr>
          <w:sz w:val="18"/>
          <w:szCs w:val="18"/>
        </w:rPr>
        <w:t xml:space="preserve">8.3.4. </w:t>
      </w:r>
      <w:proofErr w:type="gramStart"/>
      <w:r>
        <w:rPr>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81D8C" w:rsidRDefault="008C1375">
      <w:pPr>
        <w:tabs>
          <w:tab w:val="left" w:pos="142"/>
        </w:tabs>
        <w:jc w:val="both"/>
        <w:rPr>
          <w:sz w:val="18"/>
          <w:szCs w:val="18"/>
        </w:rPr>
      </w:pPr>
      <w:proofErr w:type="gramStart"/>
      <w:r>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81D8C" w:rsidRDefault="008C1375">
      <w:pPr>
        <w:tabs>
          <w:tab w:val="left" w:pos="142"/>
        </w:tabs>
        <w:jc w:val="both"/>
        <w:rPr>
          <w:sz w:val="18"/>
          <w:szCs w:val="18"/>
        </w:rPr>
      </w:pPr>
      <w:r>
        <w:rPr>
          <w:sz w:val="18"/>
          <w:szCs w:val="18"/>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18"/>
          <w:szCs w:val="18"/>
        </w:rPr>
        <w:t>с даты направления</w:t>
      </w:r>
      <w:proofErr w:type="gramEnd"/>
      <w:r>
        <w:rPr>
          <w:sz w:val="18"/>
          <w:szCs w:val="18"/>
        </w:rPr>
        <w:t xml:space="preserve"> письменного уведомления.</w:t>
      </w:r>
    </w:p>
    <w:p w:rsidR="00481D8C" w:rsidRDefault="008C1375">
      <w:pPr>
        <w:tabs>
          <w:tab w:val="left" w:pos="142"/>
        </w:tabs>
        <w:jc w:val="both"/>
        <w:rPr>
          <w:sz w:val="18"/>
          <w:szCs w:val="18"/>
        </w:rPr>
      </w:pPr>
      <w:proofErr w:type="gramStart"/>
      <w:r>
        <w:rPr>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sz w:val="18"/>
          <w:szCs w:val="18"/>
        </w:rPr>
        <w:t xml:space="preserve"> доходов, полученных преступным путем.</w:t>
      </w:r>
    </w:p>
    <w:p w:rsidR="00481D8C" w:rsidRDefault="008C1375">
      <w:pPr>
        <w:tabs>
          <w:tab w:val="left" w:pos="142"/>
        </w:tabs>
        <w:jc w:val="both"/>
        <w:rPr>
          <w:sz w:val="18"/>
          <w:szCs w:val="18"/>
        </w:rPr>
      </w:pPr>
      <w:r>
        <w:rPr>
          <w:sz w:val="18"/>
          <w:szCs w:val="18"/>
        </w:rPr>
        <w:t xml:space="preserve">8.3.5. В случае нарушения одной Стороной обязательств воздерживаться от запрещенных в п.8.3.4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sz w:val="18"/>
          <w:szCs w:val="18"/>
        </w:rPr>
        <w:t>был</w:t>
      </w:r>
      <w:proofErr w:type="gramEnd"/>
      <w:r>
        <w:rPr>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81D8C" w:rsidRDefault="008C1375">
      <w:pPr>
        <w:tabs>
          <w:tab w:val="left" w:pos="142"/>
        </w:tabs>
        <w:jc w:val="both"/>
        <w:rPr>
          <w:sz w:val="18"/>
          <w:szCs w:val="18"/>
        </w:rPr>
      </w:pPr>
      <w:r>
        <w:rPr>
          <w:sz w:val="18"/>
          <w:szCs w:val="18"/>
        </w:rPr>
        <w:t xml:space="preserve">8.4. Все дополнения и приложения к настоящему Договору являются его неотъемлемой частью. </w:t>
      </w:r>
    </w:p>
    <w:p w:rsidR="00481D8C" w:rsidRDefault="008C1375">
      <w:pPr>
        <w:tabs>
          <w:tab w:val="left" w:pos="142"/>
        </w:tabs>
        <w:jc w:val="both"/>
        <w:rPr>
          <w:sz w:val="18"/>
          <w:szCs w:val="18"/>
        </w:rPr>
      </w:pPr>
      <w:r>
        <w:rPr>
          <w:sz w:val="18"/>
          <w:szCs w:val="18"/>
        </w:rPr>
        <w:t>8.5. Во всем остальном, не предусмотренном настоящим Договором, Стороны руководствуются действующим законодательством РФ.</w:t>
      </w:r>
    </w:p>
    <w:p w:rsidR="00481D8C" w:rsidRDefault="008C1375">
      <w:pPr>
        <w:tabs>
          <w:tab w:val="left" w:pos="142"/>
        </w:tabs>
        <w:jc w:val="both"/>
        <w:rPr>
          <w:sz w:val="18"/>
          <w:szCs w:val="18"/>
        </w:rPr>
      </w:pPr>
      <w:r>
        <w:rPr>
          <w:sz w:val="18"/>
          <w:szCs w:val="18"/>
        </w:rPr>
        <w:t>8.6. Датой подписания Договора считается дата подписания Заказчиком электронной подписью Договора. Настоящий Договор заключен в электронном виде с применением усиленной квалифицированной электронной подписи Заказчика и Исполнителя.</w:t>
      </w:r>
    </w:p>
    <w:p w:rsidR="00481D8C" w:rsidRDefault="00481D8C">
      <w:pPr>
        <w:tabs>
          <w:tab w:val="left" w:pos="142"/>
        </w:tabs>
        <w:jc w:val="both"/>
        <w:rPr>
          <w:sz w:val="18"/>
          <w:szCs w:val="18"/>
        </w:rPr>
      </w:pPr>
    </w:p>
    <w:p w:rsidR="00481D8C" w:rsidRDefault="008C1375">
      <w:pPr>
        <w:jc w:val="center"/>
        <w:rPr>
          <w:b/>
          <w:sz w:val="18"/>
          <w:szCs w:val="18"/>
        </w:rPr>
      </w:pPr>
      <w:r>
        <w:rPr>
          <w:b/>
          <w:sz w:val="18"/>
          <w:szCs w:val="18"/>
        </w:rPr>
        <w:t>Раздел 9. Реквизиты и подписи Сторон</w:t>
      </w:r>
    </w:p>
    <w:p w:rsidR="00481D8C" w:rsidRDefault="00481D8C">
      <w:pPr>
        <w:jc w:val="center"/>
        <w:rPr>
          <w:b/>
          <w:sz w:val="18"/>
          <w:szCs w:val="18"/>
        </w:rPr>
      </w:pPr>
    </w:p>
    <w:tbl>
      <w:tblPr>
        <w:tblW w:w="10489" w:type="dxa"/>
        <w:tblInd w:w="108" w:type="dxa"/>
        <w:tblLook w:val="01E0" w:firstRow="1" w:lastRow="1" w:firstColumn="1" w:lastColumn="1" w:noHBand="0" w:noVBand="0"/>
      </w:tblPr>
      <w:tblGrid>
        <w:gridCol w:w="5386"/>
        <w:gridCol w:w="5103"/>
      </w:tblGrid>
      <w:tr w:rsidR="00481D8C">
        <w:trPr>
          <w:trHeight w:val="2551"/>
        </w:trPr>
        <w:tc>
          <w:tcPr>
            <w:tcW w:w="5386" w:type="dxa"/>
          </w:tcPr>
          <w:p w:rsidR="00481D8C" w:rsidRDefault="008C1375">
            <w:pPr>
              <w:jc w:val="both"/>
              <w:rPr>
                <w:b/>
                <w:sz w:val="20"/>
                <w:szCs w:val="20"/>
              </w:rPr>
            </w:pPr>
            <w:r>
              <w:rPr>
                <w:b/>
                <w:sz w:val="20"/>
                <w:szCs w:val="20"/>
              </w:rPr>
              <w:t>«Заказчик»</w:t>
            </w:r>
          </w:p>
          <w:p w:rsidR="00481D8C" w:rsidRDefault="008C1375">
            <w:pPr>
              <w:jc w:val="both"/>
              <w:rPr>
                <w:b/>
                <w:sz w:val="20"/>
                <w:szCs w:val="20"/>
              </w:rPr>
            </w:pPr>
            <w:r>
              <w:rPr>
                <w:b/>
                <w:sz w:val="20"/>
                <w:szCs w:val="20"/>
              </w:rPr>
              <w:t>ФБУЗ «МСЧ № 52» ФМБА России</w:t>
            </w:r>
          </w:p>
          <w:p w:rsidR="00481D8C" w:rsidRDefault="00481D8C">
            <w:pPr>
              <w:jc w:val="both"/>
              <w:rPr>
                <w:b/>
                <w:sz w:val="20"/>
                <w:szCs w:val="20"/>
              </w:rPr>
            </w:pPr>
          </w:p>
          <w:p w:rsidR="00481D8C" w:rsidRDefault="008C1375">
            <w:pPr>
              <w:tabs>
                <w:tab w:val="left" w:pos="1080"/>
              </w:tabs>
              <w:jc w:val="both"/>
              <w:rPr>
                <w:sz w:val="20"/>
                <w:szCs w:val="20"/>
              </w:rPr>
            </w:pPr>
            <w:r>
              <w:rPr>
                <w:sz w:val="20"/>
                <w:szCs w:val="20"/>
              </w:rPr>
              <w:t xml:space="preserve">Адрес: 613040, </w:t>
            </w:r>
            <w:proofErr w:type="gramStart"/>
            <w:r>
              <w:rPr>
                <w:sz w:val="20"/>
                <w:szCs w:val="20"/>
              </w:rPr>
              <w:t>Кировская</w:t>
            </w:r>
            <w:proofErr w:type="gramEnd"/>
            <w:r>
              <w:rPr>
                <w:sz w:val="20"/>
                <w:szCs w:val="20"/>
              </w:rPr>
              <w:t xml:space="preserve"> обл.,  г. Кирово-Чепецк, ул. Островского, 2, тел/факс: (83361) 4-11-54</w:t>
            </w:r>
          </w:p>
          <w:p w:rsidR="00481D8C" w:rsidRDefault="008C1375">
            <w:pPr>
              <w:tabs>
                <w:tab w:val="left" w:pos="1080"/>
              </w:tabs>
              <w:jc w:val="both"/>
              <w:rPr>
                <w:sz w:val="20"/>
                <w:szCs w:val="20"/>
              </w:rPr>
            </w:pPr>
            <w:r>
              <w:rPr>
                <w:sz w:val="20"/>
                <w:szCs w:val="20"/>
              </w:rPr>
              <w:t xml:space="preserve">ИНН 4341000054 КПП 431201001 БИК 012202102  в  ОКЦ № 1 ВВГУ Банка России //УФК по Нижегородской области, г. Нижний Новгород, </w:t>
            </w:r>
            <w:proofErr w:type="gramStart"/>
            <w:r>
              <w:rPr>
                <w:sz w:val="20"/>
                <w:szCs w:val="20"/>
              </w:rPr>
              <w:t>л</w:t>
            </w:r>
            <w:proofErr w:type="gramEnd"/>
            <w:r>
              <w:rPr>
                <w:sz w:val="20"/>
                <w:szCs w:val="20"/>
              </w:rPr>
              <w:t>/с 20406Х60040 (Средства бюджетного учреждения, _____________________________________)</w:t>
            </w:r>
          </w:p>
          <w:p w:rsidR="00481D8C" w:rsidRDefault="008C1375">
            <w:pPr>
              <w:tabs>
                <w:tab w:val="left" w:pos="1080"/>
              </w:tabs>
              <w:jc w:val="both"/>
              <w:rPr>
                <w:sz w:val="20"/>
                <w:szCs w:val="20"/>
              </w:rPr>
            </w:pPr>
            <w:r>
              <w:rPr>
                <w:sz w:val="20"/>
                <w:szCs w:val="20"/>
              </w:rPr>
              <w:t>Казначейский счет 03214643000000013246</w:t>
            </w:r>
          </w:p>
          <w:p w:rsidR="00481D8C" w:rsidRDefault="008C1375">
            <w:pPr>
              <w:tabs>
                <w:tab w:val="left" w:pos="1080"/>
              </w:tabs>
              <w:jc w:val="both"/>
              <w:rPr>
                <w:sz w:val="20"/>
                <w:szCs w:val="20"/>
              </w:rPr>
            </w:pPr>
            <w:r>
              <w:rPr>
                <w:sz w:val="20"/>
                <w:szCs w:val="20"/>
              </w:rPr>
              <w:t>Единый казначейский счет 40102810745370000024ОКОНХ 91511 ОКПО 08624415</w:t>
            </w:r>
          </w:p>
          <w:p w:rsidR="00481D8C" w:rsidRDefault="008C1375">
            <w:pPr>
              <w:tabs>
                <w:tab w:val="left" w:pos="1080"/>
              </w:tabs>
              <w:jc w:val="both"/>
              <w:rPr>
                <w:sz w:val="20"/>
                <w:szCs w:val="20"/>
              </w:rPr>
            </w:pPr>
            <w:r>
              <w:rPr>
                <w:sz w:val="20"/>
                <w:szCs w:val="20"/>
              </w:rPr>
              <w:lastRenderedPageBreak/>
              <w:t xml:space="preserve">ОКАТО 33707000 ОГРН 1034313500704 </w:t>
            </w:r>
          </w:p>
          <w:p w:rsidR="00481D8C" w:rsidRDefault="008C1375">
            <w:pPr>
              <w:tabs>
                <w:tab w:val="left" w:pos="1080"/>
              </w:tabs>
              <w:jc w:val="both"/>
              <w:rPr>
                <w:sz w:val="20"/>
                <w:szCs w:val="20"/>
              </w:rPr>
            </w:pPr>
            <w:proofErr w:type="spellStart"/>
            <w:r>
              <w:rPr>
                <w:sz w:val="20"/>
                <w:szCs w:val="20"/>
              </w:rPr>
              <w:t>Эл</w:t>
            </w:r>
            <w:proofErr w:type="gramStart"/>
            <w:r>
              <w:rPr>
                <w:sz w:val="20"/>
                <w:szCs w:val="20"/>
              </w:rPr>
              <w:t>.а</w:t>
            </w:r>
            <w:proofErr w:type="gramEnd"/>
            <w:r>
              <w:rPr>
                <w:sz w:val="20"/>
                <w:szCs w:val="20"/>
              </w:rPr>
              <w:t>дрес</w:t>
            </w:r>
            <w:proofErr w:type="spellEnd"/>
            <w:r>
              <w:rPr>
                <w:sz w:val="20"/>
                <w:szCs w:val="20"/>
              </w:rPr>
              <w:t xml:space="preserve">: </w:t>
            </w:r>
            <w:hyperlink r:id="rId10" w:history="1">
              <w:r>
                <w:rPr>
                  <w:rStyle w:val="afe"/>
                  <w:sz w:val="20"/>
                  <w:szCs w:val="20"/>
                  <w:lang w:val="en-US"/>
                </w:rPr>
                <w:t>otdel</w:t>
              </w:r>
              <w:r>
                <w:rPr>
                  <w:rStyle w:val="afe"/>
                  <w:sz w:val="20"/>
                  <w:szCs w:val="20"/>
                </w:rPr>
                <w:t>.</w:t>
              </w:r>
              <w:r>
                <w:rPr>
                  <w:rStyle w:val="afe"/>
                  <w:sz w:val="20"/>
                  <w:szCs w:val="20"/>
                  <w:lang w:val="en-US"/>
                </w:rPr>
                <w:t>dogovornoi</w:t>
              </w:r>
              <w:r>
                <w:rPr>
                  <w:rStyle w:val="afe"/>
                  <w:sz w:val="20"/>
                  <w:szCs w:val="20"/>
                </w:rPr>
                <w:t>@</w:t>
              </w:r>
              <w:r>
                <w:rPr>
                  <w:rStyle w:val="afe"/>
                  <w:sz w:val="20"/>
                  <w:szCs w:val="20"/>
                  <w:lang w:val="en-US"/>
                </w:rPr>
                <w:t>mail</w:t>
              </w:r>
              <w:r>
                <w:rPr>
                  <w:rStyle w:val="afe"/>
                  <w:sz w:val="20"/>
                  <w:szCs w:val="20"/>
                </w:rPr>
                <w:t>.</w:t>
              </w:r>
              <w:proofErr w:type="spellStart"/>
              <w:r>
                <w:rPr>
                  <w:rStyle w:val="afe"/>
                  <w:sz w:val="20"/>
                  <w:szCs w:val="20"/>
                  <w:lang w:val="en-US"/>
                </w:rPr>
                <w:t>ru</w:t>
              </w:r>
              <w:proofErr w:type="spellEnd"/>
            </w:hyperlink>
          </w:p>
          <w:p w:rsidR="00481D8C" w:rsidRDefault="00481D8C">
            <w:pPr>
              <w:jc w:val="both"/>
              <w:rPr>
                <w:b/>
                <w:sz w:val="20"/>
                <w:szCs w:val="20"/>
              </w:rPr>
            </w:pPr>
          </w:p>
          <w:p w:rsidR="00481D8C" w:rsidRDefault="00481D8C">
            <w:pPr>
              <w:pStyle w:val="4"/>
              <w:spacing w:before="0" w:after="0"/>
              <w:rPr>
                <w:sz w:val="20"/>
                <w:szCs w:val="20"/>
              </w:rPr>
            </w:pPr>
          </w:p>
          <w:p w:rsidR="00481D8C" w:rsidRDefault="00481D8C"/>
          <w:p w:rsidR="00481D8C" w:rsidRDefault="00481D8C"/>
          <w:p w:rsidR="00481D8C" w:rsidRDefault="008C1375">
            <w:pPr>
              <w:jc w:val="both"/>
              <w:rPr>
                <w:sz w:val="20"/>
                <w:szCs w:val="20"/>
              </w:rPr>
            </w:pPr>
            <w:r>
              <w:rPr>
                <w:sz w:val="20"/>
                <w:szCs w:val="20"/>
              </w:rPr>
              <w:t>Начальник</w:t>
            </w:r>
          </w:p>
          <w:p w:rsidR="00481D8C" w:rsidRDefault="008C1375">
            <w:pPr>
              <w:jc w:val="both"/>
              <w:rPr>
                <w:sz w:val="20"/>
                <w:szCs w:val="20"/>
              </w:rPr>
            </w:pPr>
            <w:r>
              <w:rPr>
                <w:sz w:val="20"/>
                <w:szCs w:val="20"/>
              </w:rPr>
              <w:t xml:space="preserve"> </w:t>
            </w:r>
          </w:p>
          <w:p w:rsidR="00481D8C" w:rsidRDefault="00481D8C">
            <w:pPr>
              <w:jc w:val="both"/>
              <w:rPr>
                <w:sz w:val="20"/>
                <w:szCs w:val="20"/>
              </w:rPr>
            </w:pPr>
          </w:p>
          <w:p w:rsidR="00481D8C" w:rsidRDefault="008C1375">
            <w:pPr>
              <w:jc w:val="both"/>
              <w:rPr>
                <w:sz w:val="20"/>
                <w:szCs w:val="20"/>
              </w:rPr>
            </w:pPr>
            <w:r>
              <w:rPr>
                <w:sz w:val="20"/>
                <w:szCs w:val="20"/>
              </w:rPr>
              <w:t>______________________ Ю.В. Толкачев</w:t>
            </w:r>
          </w:p>
          <w:p w:rsidR="00481D8C" w:rsidRDefault="00481D8C">
            <w:pPr>
              <w:jc w:val="both"/>
              <w:rPr>
                <w:sz w:val="20"/>
                <w:szCs w:val="20"/>
              </w:rPr>
            </w:pPr>
          </w:p>
          <w:p w:rsidR="00481D8C" w:rsidRDefault="008C1375">
            <w:pPr>
              <w:jc w:val="both"/>
              <w:rPr>
                <w:b/>
                <w:sz w:val="20"/>
                <w:szCs w:val="20"/>
              </w:rPr>
            </w:pPr>
            <w:r>
              <w:rPr>
                <w:sz w:val="20"/>
                <w:szCs w:val="20"/>
              </w:rPr>
              <w:t xml:space="preserve">                       М.П.</w:t>
            </w:r>
          </w:p>
        </w:tc>
        <w:tc>
          <w:tcPr>
            <w:tcW w:w="5103" w:type="dxa"/>
          </w:tcPr>
          <w:p w:rsidR="00481D8C" w:rsidRDefault="008C1375">
            <w:pPr>
              <w:jc w:val="both"/>
              <w:rPr>
                <w:b/>
                <w:sz w:val="20"/>
                <w:szCs w:val="20"/>
              </w:rPr>
            </w:pPr>
            <w:r>
              <w:rPr>
                <w:b/>
                <w:sz w:val="20"/>
                <w:szCs w:val="20"/>
              </w:rPr>
              <w:lastRenderedPageBreak/>
              <w:t>«Исполнитель»</w:t>
            </w: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481D8C">
            <w:pPr>
              <w:widowControl w:val="0"/>
              <w:jc w:val="both"/>
              <w:rPr>
                <w:sz w:val="20"/>
                <w:szCs w:val="20"/>
                <w:lang w:eastAsia="en-US"/>
              </w:rPr>
            </w:pPr>
          </w:p>
          <w:p w:rsidR="00481D8C" w:rsidRDefault="008C1375">
            <w:pPr>
              <w:widowControl w:val="0"/>
              <w:jc w:val="both"/>
              <w:rPr>
                <w:sz w:val="20"/>
                <w:szCs w:val="20"/>
                <w:lang w:eastAsia="en-US"/>
              </w:rPr>
            </w:pPr>
            <w:r>
              <w:rPr>
                <w:sz w:val="20"/>
                <w:szCs w:val="20"/>
                <w:lang w:eastAsia="en-US"/>
              </w:rPr>
              <w:t xml:space="preserve"> </w:t>
            </w: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481D8C">
            <w:pPr>
              <w:widowControl w:val="0"/>
              <w:rPr>
                <w:b/>
                <w:sz w:val="20"/>
                <w:szCs w:val="20"/>
                <w:lang w:eastAsia="en-US"/>
              </w:rPr>
            </w:pPr>
          </w:p>
          <w:p w:rsidR="00481D8C" w:rsidRDefault="008C1375">
            <w:pPr>
              <w:widowControl w:val="0"/>
              <w:rPr>
                <w:sz w:val="20"/>
                <w:szCs w:val="20"/>
                <w:lang w:eastAsia="en-US"/>
              </w:rPr>
            </w:pPr>
            <w:r>
              <w:rPr>
                <w:sz w:val="20"/>
                <w:szCs w:val="20"/>
                <w:lang w:eastAsia="en-US"/>
              </w:rPr>
              <w:t>________________</w:t>
            </w:r>
          </w:p>
          <w:p w:rsidR="00481D8C" w:rsidRDefault="00481D8C">
            <w:pPr>
              <w:widowControl w:val="0"/>
              <w:rPr>
                <w:sz w:val="20"/>
                <w:szCs w:val="20"/>
                <w:lang w:eastAsia="en-US"/>
              </w:rPr>
            </w:pPr>
          </w:p>
          <w:p w:rsidR="00481D8C" w:rsidRDefault="00481D8C">
            <w:pPr>
              <w:widowControl w:val="0"/>
              <w:rPr>
                <w:sz w:val="20"/>
                <w:szCs w:val="20"/>
                <w:lang w:eastAsia="en-US"/>
              </w:rPr>
            </w:pPr>
          </w:p>
          <w:p w:rsidR="00481D8C" w:rsidRDefault="008C1375">
            <w:pPr>
              <w:pStyle w:val="af5"/>
              <w:rPr>
                <w:sz w:val="20"/>
                <w:szCs w:val="20"/>
              </w:rPr>
            </w:pPr>
            <w:r>
              <w:rPr>
                <w:sz w:val="20"/>
                <w:szCs w:val="20"/>
              </w:rPr>
              <w:t>_____________________ _____________</w:t>
            </w:r>
          </w:p>
        </w:tc>
      </w:tr>
    </w:tbl>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p w:rsidR="00481D8C" w:rsidRDefault="00481D8C">
      <w:pPr>
        <w:tabs>
          <w:tab w:val="center" w:pos="5387"/>
          <w:tab w:val="right" w:pos="10437"/>
          <w:tab w:val="right" w:pos="10775"/>
        </w:tabs>
        <w:rPr>
          <w:b/>
          <w:sz w:val="18"/>
          <w:szCs w:val="18"/>
        </w:rPr>
      </w:pPr>
    </w:p>
    <w:sectPr w:rsidR="00481D8C">
      <w:footerReference w:type="default" r:id="rId11"/>
      <w:endnotePr>
        <w:numFmt w:val="decimal"/>
      </w:endnotePr>
      <w:type w:val="continuous"/>
      <w:pgSz w:w="11909" w:h="16834"/>
      <w:pgMar w:top="426" w:right="569" w:bottom="142" w:left="851" w:header="294" w:footer="1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8C" w:rsidRDefault="008C1375">
      <w:r>
        <w:separator/>
      </w:r>
    </w:p>
  </w:endnote>
  <w:endnote w:type="continuationSeparator" w:id="0">
    <w:p w:rsidR="00481D8C" w:rsidRDefault="008C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8C" w:rsidRDefault="008C1375">
    <w:pPr>
      <w:pStyle w:val="af5"/>
      <w:pBdr>
        <w:top w:val="single" w:sz="24" w:space="1" w:color="622423"/>
      </w:pBdr>
      <w:tabs>
        <w:tab w:val="clear" w:pos="4677"/>
        <w:tab w:val="clear" w:pos="9355"/>
        <w:tab w:val="right" w:pos="10775"/>
      </w:tabs>
      <w:rPr>
        <w:sz w:val="16"/>
        <w:szCs w:val="16"/>
        <w:lang w:val="ru-RU"/>
      </w:rPr>
    </w:pPr>
    <w:proofErr w:type="spellStart"/>
    <w:r>
      <w:rPr>
        <w:sz w:val="16"/>
        <w:szCs w:val="16"/>
      </w:rPr>
      <w:t>Страница</w:t>
    </w:r>
    <w:proofErr w:type="spellEnd"/>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0265BF">
      <w:rPr>
        <w:noProof/>
        <w:sz w:val="16"/>
        <w:szCs w:val="16"/>
      </w:rPr>
      <w:t>2</w:t>
    </w:r>
    <w:r>
      <w:rPr>
        <w:sz w:val="16"/>
        <w:szCs w:val="16"/>
      </w:rPr>
      <w:fldChar w:fldCharType="end"/>
    </w:r>
    <w:r>
      <w:rPr>
        <w:sz w:val="16"/>
        <w:szCs w:val="16"/>
      </w:rPr>
      <w:t xml:space="preserve"> </w:t>
    </w:r>
    <w:proofErr w:type="spellStart"/>
    <w:r>
      <w:rPr>
        <w:sz w:val="16"/>
        <w:szCs w:val="16"/>
      </w:rPr>
      <w:t>из</w:t>
    </w:r>
    <w:proofErr w:type="spellEnd"/>
    <w:r>
      <w:rPr>
        <w:sz w:val="16"/>
        <w:szCs w:val="16"/>
      </w:rPr>
      <w:t xml:space="preserve"> </w:t>
    </w:r>
    <w:r>
      <w:rPr>
        <w:sz w:val="16"/>
        <w:szCs w:val="16"/>
        <w:lang w:val="ru-RU"/>
      </w:rPr>
      <w:t>5</w:t>
    </w:r>
  </w:p>
  <w:p w:rsidR="00481D8C" w:rsidRDefault="00481D8C">
    <w:pPr>
      <w:pStyle w:val="af5"/>
      <w:pBdr>
        <w:top w:val="single" w:sz="24" w:space="1" w:color="622423"/>
      </w:pBdr>
      <w:tabs>
        <w:tab w:val="clear" w:pos="4677"/>
        <w:tab w:val="clear" w:pos="9355"/>
        <w:tab w:val="right" w:pos="10775"/>
      </w:tabs>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8C" w:rsidRDefault="008C1375">
      <w:r>
        <w:separator/>
      </w:r>
    </w:p>
  </w:footnote>
  <w:footnote w:type="continuationSeparator" w:id="0">
    <w:p w:rsidR="00481D8C" w:rsidRDefault="008C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BE4"/>
    <w:multiLevelType w:val="multilevel"/>
    <w:tmpl w:val="C030AAE4"/>
    <w:lvl w:ilvl="0">
      <w:start w:val="1"/>
      <w:numFmt w:val="decimal"/>
      <w:lvlText w:val=""/>
      <w:lvlJc w:val="left"/>
      <w:pPr>
        <w:tabs>
          <w:tab w:val="num" w:pos="360"/>
        </w:tabs>
        <w:ind w:left="360" w:hanging="360"/>
      </w:pPr>
    </w:lvl>
    <w:lvl w:ilvl="1">
      <w:start w:val="1"/>
      <w:numFmt w:val="decimal"/>
      <w:lvlText w:val="%1.%2."/>
      <w:lvlJc w:val="left"/>
      <w:pPr>
        <w:tabs>
          <w:tab w:val="num" w:pos="3480"/>
        </w:tabs>
        <w:ind w:left="3480" w:hanging="420"/>
      </w:pPr>
    </w:lvl>
    <w:lvl w:ilvl="2">
      <w:start w:val="1"/>
      <w:numFmt w:val="decimal"/>
      <w:lvlText w:val="%1.%2.%3."/>
      <w:lvlJc w:val="left"/>
      <w:pPr>
        <w:tabs>
          <w:tab w:val="num" w:pos="3780"/>
        </w:tabs>
        <w:ind w:left="3780" w:hanging="720"/>
      </w:pPr>
    </w:lvl>
    <w:lvl w:ilvl="3">
      <w:start w:val="1"/>
      <w:numFmt w:val="decimal"/>
      <w:lvlText w:val="%1.%2.%3.%4."/>
      <w:lvlJc w:val="left"/>
      <w:pPr>
        <w:tabs>
          <w:tab w:val="num" w:pos="3780"/>
        </w:tabs>
        <w:ind w:left="3780" w:hanging="720"/>
      </w:pPr>
    </w:lvl>
    <w:lvl w:ilvl="4">
      <w:start w:val="1"/>
      <w:numFmt w:val="decimal"/>
      <w:lvlText w:val="%1.%2.%3.%4.%5."/>
      <w:lvlJc w:val="left"/>
      <w:pPr>
        <w:tabs>
          <w:tab w:val="num" w:pos="4140"/>
        </w:tabs>
        <w:ind w:left="4140" w:hanging="1080"/>
      </w:pPr>
    </w:lvl>
    <w:lvl w:ilvl="5">
      <w:start w:val="1"/>
      <w:numFmt w:val="decimal"/>
      <w:lvlText w:val="%1.%2.%3.%4.%5.%6."/>
      <w:lvlJc w:val="left"/>
      <w:pPr>
        <w:tabs>
          <w:tab w:val="num" w:pos="4140"/>
        </w:tabs>
        <w:ind w:left="4140" w:hanging="1080"/>
      </w:pPr>
    </w:lvl>
    <w:lvl w:ilvl="6">
      <w:start w:val="1"/>
      <w:numFmt w:val="decimal"/>
      <w:lvlText w:val="%1.%2.%3.%4.%5.%6.%7."/>
      <w:lvlJc w:val="left"/>
      <w:pPr>
        <w:tabs>
          <w:tab w:val="num" w:pos="4500"/>
        </w:tabs>
        <w:ind w:left="4500" w:hanging="1440"/>
      </w:pPr>
    </w:lvl>
    <w:lvl w:ilvl="7">
      <w:start w:val="1"/>
      <w:numFmt w:val="decimal"/>
      <w:lvlText w:val="%1.%2.%3.%4.%5.%6.%7.%8."/>
      <w:lvlJc w:val="left"/>
      <w:pPr>
        <w:tabs>
          <w:tab w:val="num" w:pos="4500"/>
        </w:tabs>
        <w:ind w:left="4500" w:hanging="1440"/>
      </w:pPr>
    </w:lvl>
    <w:lvl w:ilvl="8">
      <w:start w:val="1"/>
      <w:numFmt w:val="decimal"/>
      <w:lvlText w:val="%1.%2.%3.%4.%5.%6.%7.%8.%9."/>
      <w:lvlJc w:val="left"/>
      <w:pPr>
        <w:tabs>
          <w:tab w:val="num" w:pos="4860"/>
        </w:tabs>
        <w:ind w:left="4860" w:hanging="1800"/>
      </w:pPr>
    </w:lvl>
  </w:abstractNum>
  <w:abstractNum w:abstractNumId="1">
    <w:nsid w:val="02EB1B92"/>
    <w:multiLevelType w:val="multilevel"/>
    <w:tmpl w:val="6A6E5820"/>
    <w:lvl w:ilvl="0">
      <w:start w:val="1"/>
      <w:numFmt w:val="decimal"/>
      <w:lvlText w:val="%1"/>
      <w:lvlJc w:val="left"/>
      <w:pPr>
        <w:tabs>
          <w:tab w:val="num" w:pos="375"/>
        </w:tabs>
        <w:ind w:left="375" w:hanging="375"/>
      </w:pPr>
    </w:lvl>
    <w:lvl w:ilvl="1">
      <w:start w:val="1"/>
      <w:numFmt w:val="decimal"/>
      <w:lvlText w:val="1.1.3."/>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37852EF"/>
    <w:multiLevelType w:val="multilevel"/>
    <w:tmpl w:val="590A3C8C"/>
    <w:lvl w:ilvl="0">
      <w:start w:val="3"/>
      <w:numFmt w:val="decimal"/>
      <w:lvlText w:val="%1."/>
      <w:lvlJc w:val="left"/>
      <w:pPr>
        <w:ind w:left="360" w:hanging="360"/>
      </w:pPr>
    </w:lvl>
    <w:lvl w:ilvl="1">
      <w:start w:val="4"/>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3">
    <w:nsid w:val="048C1454"/>
    <w:multiLevelType w:val="multilevel"/>
    <w:tmpl w:val="3E20A0B8"/>
    <w:lvl w:ilvl="0">
      <w:numFmt w:val="bullet"/>
      <w:lvlText w:val="-"/>
      <w:lvlJc w:val="left"/>
      <w:pPr>
        <w:tabs>
          <w:tab w:val="num" w:pos="644"/>
        </w:tabs>
        <w:ind w:left="644" w:hanging="360"/>
      </w:pPr>
      <w:rPr>
        <w:rFonts w:ascii="Times New Roman" w:eastAsia="Times New Roman" w:hAnsi="Times New Roman" w:cs="Times New Roman"/>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4">
    <w:nsid w:val="0B445F6E"/>
    <w:multiLevelType w:val="multilevel"/>
    <w:tmpl w:val="244CE2EC"/>
    <w:lvl w:ilvl="0">
      <w:numFmt w:val="bullet"/>
      <w:lvlText w:val="-"/>
      <w:lvlJc w:val="left"/>
      <w:pPr>
        <w:tabs>
          <w:tab w:val="num" w:pos="644"/>
        </w:tabs>
        <w:ind w:left="644" w:hanging="360"/>
      </w:pPr>
      <w:rPr>
        <w:rFonts w:ascii="Times New Roman" w:eastAsia="Times New Roman" w:hAnsi="Times New Roman" w:cs="Times New Roman"/>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5">
    <w:nsid w:val="0B893BF7"/>
    <w:multiLevelType w:val="multilevel"/>
    <w:tmpl w:val="FCCCD730"/>
    <w:lvl w:ilvl="0">
      <w:start w:val="1"/>
      <w:numFmt w:val="decimal"/>
      <w:lvlText w:val="%1"/>
      <w:lvlJc w:val="left"/>
      <w:pPr>
        <w:tabs>
          <w:tab w:val="num" w:pos="375"/>
        </w:tabs>
        <w:ind w:left="375" w:hanging="375"/>
      </w:pPr>
    </w:lvl>
    <w:lvl w:ilvl="1">
      <w:start w:val="1"/>
      <w:numFmt w:val="decimal"/>
      <w:lvlText w:val="1.1.3."/>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E9A5927"/>
    <w:multiLevelType w:val="multilevel"/>
    <w:tmpl w:val="0B40F0E2"/>
    <w:lvl w:ilvl="0">
      <w:start w:val="1"/>
      <w:numFmt w:val="decimal"/>
      <w:lvlText w:val="%1"/>
      <w:lvlJc w:val="left"/>
      <w:pPr>
        <w:tabs>
          <w:tab w:val="num" w:pos="375"/>
        </w:tabs>
        <w:ind w:left="375" w:hanging="375"/>
      </w:pPr>
    </w:lvl>
    <w:lvl w:ilvl="1">
      <w:start w:val="1"/>
      <w:numFmt w:val="decimal"/>
      <w:lvlText w:val="1.1.4."/>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122D691C"/>
    <w:multiLevelType w:val="multilevel"/>
    <w:tmpl w:val="ABB6D712"/>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12B43788"/>
    <w:multiLevelType w:val="multilevel"/>
    <w:tmpl w:val="714C0A2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nsid w:val="15EB1785"/>
    <w:multiLevelType w:val="multilevel"/>
    <w:tmpl w:val="EB34BD2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190F112C"/>
    <w:multiLevelType w:val="multilevel"/>
    <w:tmpl w:val="518A8BA8"/>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D3A6EF1"/>
    <w:multiLevelType w:val="multilevel"/>
    <w:tmpl w:val="3CD076EC"/>
    <w:lvl w:ilvl="0">
      <w:start w:val="6"/>
      <w:numFmt w:val="decimal"/>
      <w:lvlText w:val="%1"/>
      <w:lvlJc w:val="left"/>
      <w:pPr>
        <w:tabs>
          <w:tab w:val="num" w:pos="360"/>
        </w:tabs>
        <w:ind w:left="360" w:hanging="360"/>
      </w:pPr>
      <w:rPr>
        <w:b w:val="0"/>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720"/>
        </w:tabs>
        <w:ind w:left="720" w:hanging="72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12">
    <w:nsid w:val="1DEF03D3"/>
    <w:multiLevelType w:val="multilevel"/>
    <w:tmpl w:val="B20E7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CD5F60"/>
    <w:multiLevelType w:val="multilevel"/>
    <w:tmpl w:val="29D05CA4"/>
    <w:lvl w:ilvl="0">
      <w:start w:val="5"/>
      <w:numFmt w:val="decimal"/>
      <w:lvlText w:val="%1"/>
      <w:lvlJc w:val="left"/>
      <w:pPr>
        <w:tabs>
          <w:tab w:val="num" w:pos="360"/>
        </w:tabs>
        <w:ind w:left="360" w:hanging="360"/>
      </w:pPr>
    </w:lvl>
    <w:lvl w:ilvl="1">
      <w:start w:val="3"/>
      <w:numFmt w:val="decimal"/>
      <w:lvlText w:val="6.4"/>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1671758"/>
    <w:multiLevelType w:val="multilevel"/>
    <w:tmpl w:val="65EED8B8"/>
    <w:lvl w:ilvl="0">
      <w:start w:val="1"/>
      <w:numFmt w:val="decimal"/>
      <w:lvlText w:val="%1"/>
      <w:lvlJc w:val="left"/>
      <w:pPr>
        <w:tabs>
          <w:tab w:val="num" w:pos="375"/>
        </w:tabs>
        <w:ind w:left="375" w:hanging="375"/>
      </w:pPr>
    </w:lvl>
    <w:lvl w:ilvl="1">
      <w:start w:val="1"/>
      <w:numFmt w:val="decimal"/>
      <w:lvlText w:val="1.1.3."/>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325F261F"/>
    <w:multiLevelType w:val="multilevel"/>
    <w:tmpl w:val="8ED03A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7C2F44"/>
    <w:multiLevelType w:val="multilevel"/>
    <w:tmpl w:val="72E05CDC"/>
    <w:lvl w:ilvl="0">
      <w:start w:val="1"/>
      <w:numFmt w:val="decimal"/>
      <w:lvlText w:val="%1"/>
      <w:lvlJc w:val="left"/>
      <w:pPr>
        <w:tabs>
          <w:tab w:val="num" w:pos="375"/>
        </w:tabs>
        <w:ind w:left="375" w:hanging="375"/>
      </w:pPr>
    </w:lvl>
    <w:lvl w:ilvl="1">
      <w:start w:val="1"/>
      <w:numFmt w:val="decimal"/>
      <w:lvlText w:val="1.1.4."/>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352D43EC"/>
    <w:multiLevelType w:val="multilevel"/>
    <w:tmpl w:val="E4E82C76"/>
    <w:lvl w:ilvl="0">
      <w:start w:val="6"/>
      <w:numFmt w:val="decimal"/>
      <w:lvlText w:val="%1."/>
      <w:lvlJc w:val="left"/>
      <w:pPr>
        <w:tabs>
          <w:tab w:val="num" w:pos="360"/>
        </w:tabs>
        <w:ind w:left="360" w:hanging="360"/>
      </w:pPr>
      <w:rPr>
        <w:sz w:val="22"/>
      </w:r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440"/>
        </w:tabs>
        <w:ind w:left="1440" w:hanging="144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800"/>
        </w:tabs>
        <w:ind w:left="1800" w:hanging="1800"/>
      </w:pPr>
      <w:rPr>
        <w:sz w:val="22"/>
      </w:rPr>
    </w:lvl>
  </w:abstractNum>
  <w:abstractNum w:abstractNumId="18">
    <w:nsid w:val="355E0994"/>
    <w:multiLevelType w:val="multilevel"/>
    <w:tmpl w:val="F0CC5D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D1F1EDF"/>
    <w:multiLevelType w:val="multilevel"/>
    <w:tmpl w:val="9D541C24"/>
    <w:lvl w:ilvl="0">
      <w:start w:val="1"/>
      <w:numFmt w:val="decimal"/>
      <w:lvlText w:val="%1"/>
      <w:lvlJc w:val="left"/>
      <w:pPr>
        <w:tabs>
          <w:tab w:val="num" w:pos="375"/>
        </w:tabs>
        <w:ind w:left="375" w:hanging="375"/>
      </w:pPr>
    </w:lvl>
    <w:lvl w:ilvl="1">
      <w:start w:val="1"/>
      <w:numFmt w:val="decimal"/>
      <w:lvlText w:val="1.1.4."/>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41551CD0"/>
    <w:multiLevelType w:val="multilevel"/>
    <w:tmpl w:val="0660010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1D70812"/>
    <w:multiLevelType w:val="multilevel"/>
    <w:tmpl w:val="2B1A0F08"/>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4520300F"/>
    <w:multiLevelType w:val="multilevel"/>
    <w:tmpl w:val="1C3EC218"/>
    <w:lvl w:ilvl="0">
      <w:start w:val="1"/>
      <w:numFmt w:val="decimal"/>
      <w:lvlText w:val="%1"/>
      <w:lvlJc w:val="left"/>
      <w:pPr>
        <w:tabs>
          <w:tab w:val="num" w:pos="375"/>
        </w:tabs>
        <w:ind w:left="375" w:hanging="375"/>
      </w:pPr>
    </w:lvl>
    <w:lvl w:ilvl="1">
      <w:start w:val="1"/>
      <w:numFmt w:val="decimal"/>
      <w:lvlText w:val="1.1.4."/>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45423A88"/>
    <w:multiLevelType w:val="multilevel"/>
    <w:tmpl w:val="97A657DE"/>
    <w:lvl w:ilvl="0">
      <w:start w:val="3"/>
      <w:numFmt w:val="decimal"/>
      <w:lvlText w:val="%1."/>
      <w:lvlJc w:val="left"/>
      <w:pPr>
        <w:tabs>
          <w:tab w:val="num" w:pos="360"/>
        </w:tabs>
        <w:ind w:left="360" w:hanging="360"/>
      </w:pPr>
    </w:lvl>
    <w:lvl w:ilvl="1">
      <w:start w:val="1"/>
      <w:numFmt w:val="decimal"/>
      <w:lvlText w:val="%1.3."/>
      <w:lvlJc w:val="left"/>
      <w:pPr>
        <w:tabs>
          <w:tab w:val="num" w:pos="360"/>
        </w:tabs>
        <w:ind w:left="360" w:hanging="360"/>
      </w:pPr>
    </w:lvl>
    <w:lvl w:ilvl="2">
      <w:start w:val="1"/>
      <w:numFmt w:val="decimal"/>
      <w:lvlText w:val="%1.%2.2."/>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5547A73"/>
    <w:multiLevelType w:val="multilevel"/>
    <w:tmpl w:val="6608A734"/>
    <w:lvl w:ilvl="0">
      <w:start w:val="5"/>
      <w:numFmt w:val="decimal"/>
      <w:lvlText w:val="%1"/>
      <w:lvlJc w:val="left"/>
      <w:pPr>
        <w:tabs>
          <w:tab w:val="num" w:pos="360"/>
        </w:tabs>
        <w:ind w:left="360" w:hanging="360"/>
      </w:pPr>
    </w:lvl>
    <w:lvl w:ilvl="1">
      <w:start w:val="3"/>
      <w:numFmt w:val="decimal"/>
      <w:lvlText w:val="%1.4"/>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nsid w:val="49F32720"/>
    <w:multiLevelType w:val="multilevel"/>
    <w:tmpl w:val="FE8497C6"/>
    <w:lvl w:ilvl="0">
      <w:start w:val="1"/>
      <w:numFmt w:val="bullet"/>
      <w:lvlText w:val=""/>
      <w:lvlJc w:val="left"/>
      <w:pPr>
        <w:tabs>
          <w:tab w:val="num" w:pos="1060"/>
        </w:tabs>
        <w:ind w:left="1060" w:hanging="360"/>
      </w:pPr>
      <w:rPr>
        <w:rFonts w:ascii="Wingdings" w:hAnsi="Wingdings"/>
      </w:rPr>
    </w:lvl>
    <w:lvl w:ilvl="1">
      <w:start w:val="1"/>
      <w:numFmt w:val="bullet"/>
      <w:lvlText w:val="o"/>
      <w:lvlJc w:val="left"/>
      <w:pPr>
        <w:tabs>
          <w:tab w:val="num" w:pos="1780"/>
        </w:tabs>
        <w:ind w:left="1780" w:hanging="360"/>
      </w:pPr>
      <w:rPr>
        <w:rFonts w:ascii="Courier New" w:hAnsi="Courier New"/>
      </w:rPr>
    </w:lvl>
    <w:lvl w:ilvl="2">
      <w:start w:val="1"/>
      <w:numFmt w:val="bullet"/>
      <w:lvlText w:val=""/>
      <w:lvlJc w:val="left"/>
      <w:pPr>
        <w:tabs>
          <w:tab w:val="num" w:pos="2500"/>
        </w:tabs>
        <w:ind w:left="2500" w:hanging="360"/>
      </w:pPr>
      <w:rPr>
        <w:rFonts w:ascii="Wingdings" w:hAnsi="Wingdings"/>
      </w:rPr>
    </w:lvl>
    <w:lvl w:ilvl="3">
      <w:start w:val="1"/>
      <w:numFmt w:val="bullet"/>
      <w:lvlText w:val=""/>
      <w:lvlJc w:val="left"/>
      <w:pPr>
        <w:tabs>
          <w:tab w:val="num" w:pos="3220"/>
        </w:tabs>
        <w:ind w:left="3220" w:hanging="360"/>
      </w:pPr>
      <w:rPr>
        <w:rFonts w:ascii="Symbol" w:hAnsi="Symbol"/>
      </w:rPr>
    </w:lvl>
    <w:lvl w:ilvl="4">
      <w:start w:val="1"/>
      <w:numFmt w:val="bullet"/>
      <w:lvlText w:val="o"/>
      <w:lvlJc w:val="left"/>
      <w:pPr>
        <w:tabs>
          <w:tab w:val="num" w:pos="3940"/>
        </w:tabs>
        <w:ind w:left="3940" w:hanging="360"/>
      </w:pPr>
      <w:rPr>
        <w:rFonts w:ascii="Courier New" w:hAnsi="Courier New"/>
      </w:rPr>
    </w:lvl>
    <w:lvl w:ilvl="5">
      <w:start w:val="1"/>
      <w:numFmt w:val="bullet"/>
      <w:lvlText w:val=""/>
      <w:lvlJc w:val="left"/>
      <w:pPr>
        <w:tabs>
          <w:tab w:val="num" w:pos="4660"/>
        </w:tabs>
        <w:ind w:left="4660" w:hanging="360"/>
      </w:pPr>
      <w:rPr>
        <w:rFonts w:ascii="Wingdings" w:hAnsi="Wingdings"/>
      </w:rPr>
    </w:lvl>
    <w:lvl w:ilvl="6">
      <w:start w:val="1"/>
      <w:numFmt w:val="bullet"/>
      <w:lvlText w:val=""/>
      <w:lvlJc w:val="left"/>
      <w:pPr>
        <w:tabs>
          <w:tab w:val="num" w:pos="5380"/>
        </w:tabs>
        <w:ind w:left="5380" w:hanging="360"/>
      </w:pPr>
      <w:rPr>
        <w:rFonts w:ascii="Symbol" w:hAnsi="Symbol"/>
      </w:rPr>
    </w:lvl>
    <w:lvl w:ilvl="7">
      <w:start w:val="1"/>
      <w:numFmt w:val="bullet"/>
      <w:lvlText w:val="o"/>
      <w:lvlJc w:val="left"/>
      <w:pPr>
        <w:tabs>
          <w:tab w:val="num" w:pos="6100"/>
        </w:tabs>
        <w:ind w:left="6100" w:hanging="360"/>
      </w:pPr>
      <w:rPr>
        <w:rFonts w:ascii="Courier New" w:hAnsi="Courier New"/>
      </w:rPr>
    </w:lvl>
    <w:lvl w:ilvl="8">
      <w:start w:val="1"/>
      <w:numFmt w:val="bullet"/>
      <w:lvlText w:val=""/>
      <w:lvlJc w:val="left"/>
      <w:pPr>
        <w:tabs>
          <w:tab w:val="num" w:pos="6820"/>
        </w:tabs>
        <w:ind w:left="6820" w:hanging="360"/>
      </w:pPr>
      <w:rPr>
        <w:rFonts w:ascii="Wingdings" w:hAnsi="Wingdings"/>
      </w:rPr>
    </w:lvl>
  </w:abstractNum>
  <w:abstractNum w:abstractNumId="26">
    <w:nsid w:val="4B58388F"/>
    <w:multiLevelType w:val="multilevel"/>
    <w:tmpl w:val="F01E5416"/>
    <w:lvl w:ilvl="0">
      <w:numFmt w:val="bullet"/>
      <w:lvlText w:val="-"/>
      <w:lvlJc w:val="left"/>
      <w:pPr>
        <w:tabs>
          <w:tab w:val="num" w:pos="644"/>
        </w:tabs>
        <w:ind w:left="644" w:hanging="360"/>
      </w:pPr>
      <w:rPr>
        <w:rFonts w:ascii="Times New Roman" w:eastAsia="Times New Roman" w:hAnsi="Times New Roman" w:cs="Times New Roman"/>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27">
    <w:nsid w:val="51B83A51"/>
    <w:multiLevelType w:val="multilevel"/>
    <w:tmpl w:val="58FC2706"/>
    <w:lvl w:ilvl="0">
      <w:start w:val="1"/>
      <w:numFmt w:val="decimal"/>
      <w:lvlText w:val="%1"/>
      <w:lvlJc w:val="left"/>
      <w:pPr>
        <w:tabs>
          <w:tab w:val="num" w:pos="375"/>
        </w:tabs>
        <w:ind w:left="375" w:hanging="375"/>
      </w:pPr>
    </w:lvl>
    <w:lvl w:ilvl="1">
      <w:start w:val="1"/>
      <w:numFmt w:val="decimal"/>
      <w:lvlText w:val="%1.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nsid w:val="559A3C53"/>
    <w:multiLevelType w:val="multilevel"/>
    <w:tmpl w:val="75722886"/>
    <w:lvl w:ilvl="0">
      <w:start w:val="1"/>
      <w:numFmt w:val="decimal"/>
      <w:lvlText w:val="%1"/>
      <w:lvlJc w:val="left"/>
      <w:pPr>
        <w:tabs>
          <w:tab w:val="num" w:pos="375"/>
        </w:tabs>
        <w:ind w:left="375" w:hanging="375"/>
      </w:pPr>
    </w:lvl>
    <w:lvl w:ilvl="1">
      <w:start w:val="1"/>
      <w:numFmt w:val="decimal"/>
      <w:lvlText w:val="1.1.5."/>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nsid w:val="594B68EF"/>
    <w:multiLevelType w:val="multilevel"/>
    <w:tmpl w:val="F072DD38"/>
    <w:lvl w:ilvl="0">
      <w:start w:val="1"/>
      <w:numFmt w:val="decimal"/>
      <w:lvlText w:val="%1"/>
      <w:lvlJc w:val="left"/>
      <w:pPr>
        <w:tabs>
          <w:tab w:val="num" w:pos="375"/>
        </w:tabs>
        <w:ind w:left="375" w:hanging="375"/>
      </w:pPr>
    </w:lvl>
    <w:lvl w:ilvl="1">
      <w:start w:val="1"/>
      <w:numFmt w:val="decimal"/>
      <w:lvlText w:val="%1.%2.1."/>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5A3B641E"/>
    <w:multiLevelType w:val="multilevel"/>
    <w:tmpl w:val="47FE6BD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nsid w:val="6B8473F5"/>
    <w:multiLevelType w:val="multilevel"/>
    <w:tmpl w:val="2842DE02"/>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nsid w:val="6DA346C0"/>
    <w:multiLevelType w:val="multilevel"/>
    <w:tmpl w:val="745A27A4"/>
    <w:lvl w:ilvl="0">
      <w:start w:val="1"/>
      <w:numFmt w:val="decimal"/>
      <w:lvlText w:val="%1."/>
      <w:lvlJc w:val="left"/>
      <w:pPr>
        <w:ind w:left="644" w:hanging="360"/>
      </w:pPr>
    </w:lvl>
    <w:lvl w:ilvl="1">
      <w:start w:val="1"/>
      <w:numFmt w:val="decimal"/>
      <w:lvlText w:val="%1.%2."/>
      <w:lvlJc w:val="left"/>
      <w:pPr>
        <w:ind w:left="664" w:hanging="38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004" w:hanging="720"/>
      </w:pPr>
    </w:lvl>
    <w:lvl w:ilvl="5">
      <w:start w:val="1"/>
      <w:numFmt w:val="decimal"/>
      <w:lvlText w:val="%1.%2.%3.%4.%5.%6."/>
      <w:lvlJc w:val="left"/>
      <w:pPr>
        <w:ind w:left="1364" w:hanging="1080"/>
      </w:pPr>
    </w:lvl>
    <w:lvl w:ilvl="6">
      <w:start w:val="1"/>
      <w:numFmt w:val="decimal"/>
      <w:lvlText w:val="%1.%2.%3.%4.%5.%6.%7."/>
      <w:lvlJc w:val="left"/>
      <w:pPr>
        <w:ind w:left="1364" w:hanging="108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33">
    <w:nsid w:val="6F5B480F"/>
    <w:multiLevelType w:val="multilevel"/>
    <w:tmpl w:val="18EEA7BC"/>
    <w:lvl w:ilvl="0">
      <w:start w:val="1"/>
      <w:numFmt w:val="decimal"/>
      <w:lvlText w:val="%1"/>
      <w:lvlJc w:val="left"/>
      <w:pPr>
        <w:tabs>
          <w:tab w:val="num" w:pos="375"/>
        </w:tabs>
        <w:ind w:left="375" w:hanging="375"/>
      </w:pPr>
    </w:lvl>
    <w:lvl w:ilvl="1">
      <w:start w:val="1"/>
      <w:numFmt w:val="decimal"/>
      <w:lvlText w:val="1.1.4."/>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nsid w:val="70BC19F9"/>
    <w:multiLevelType w:val="multilevel"/>
    <w:tmpl w:val="6F744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BD40E1"/>
    <w:multiLevelType w:val="multilevel"/>
    <w:tmpl w:val="D4B0219E"/>
    <w:lvl w:ilvl="0">
      <w:start w:val="1"/>
      <w:numFmt w:val="decimal"/>
      <w:lvlText w:val="%1."/>
      <w:lvlJc w:val="left"/>
      <w:pPr>
        <w:tabs>
          <w:tab w:val="num" w:pos="-14"/>
        </w:tabs>
        <w:ind w:left="-14" w:hanging="360"/>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36">
    <w:nsid w:val="74F653B3"/>
    <w:multiLevelType w:val="multilevel"/>
    <w:tmpl w:val="10F624AC"/>
    <w:lvl w:ilvl="0">
      <w:start w:val="1"/>
      <w:numFmt w:val="decimal"/>
      <w:lvlText w:val="%1"/>
      <w:lvlJc w:val="left"/>
      <w:pPr>
        <w:tabs>
          <w:tab w:val="num" w:pos="375"/>
        </w:tabs>
        <w:ind w:left="375" w:hanging="375"/>
      </w:pPr>
    </w:lvl>
    <w:lvl w:ilvl="1">
      <w:start w:val="1"/>
      <w:numFmt w:val="decimal"/>
      <w:lvlText w:val="1.1.5."/>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nsid w:val="769632E9"/>
    <w:multiLevelType w:val="multilevel"/>
    <w:tmpl w:val="4426B29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nsid w:val="76B959B2"/>
    <w:multiLevelType w:val="multilevel"/>
    <w:tmpl w:val="999C5B7E"/>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8"/>
  </w:num>
  <w:num w:numId="3">
    <w:abstractNumId w:val="30"/>
  </w:num>
  <w:num w:numId="4">
    <w:abstractNumId w:val="31"/>
  </w:num>
  <w:num w:numId="5">
    <w:abstractNumId w:val="11"/>
  </w:num>
  <w:num w:numId="6">
    <w:abstractNumId w:val="15"/>
  </w:num>
  <w:num w:numId="7">
    <w:abstractNumId w:val="25"/>
  </w:num>
  <w:num w:numId="8">
    <w:abstractNumId w:val="9"/>
  </w:num>
  <w:num w:numId="9">
    <w:abstractNumId w:val="10"/>
  </w:num>
  <w:num w:numId="10">
    <w:abstractNumId w:val="17"/>
  </w:num>
  <w:num w:numId="11">
    <w:abstractNumId w:val="13"/>
  </w:num>
  <w:num w:numId="12">
    <w:abstractNumId w:val="14"/>
  </w:num>
  <w:num w:numId="13">
    <w:abstractNumId w:val="21"/>
  </w:num>
  <w:num w:numId="14">
    <w:abstractNumId w:val="24"/>
  </w:num>
  <w:num w:numId="15">
    <w:abstractNumId w:val="7"/>
  </w:num>
  <w:num w:numId="16">
    <w:abstractNumId w:val="29"/>
  </w:num>
  <w:num w:numId="17">
    <w:abstractNumId w:val="27"/>
  </w:num>
  <w:num w:numId="18">
    <w:abstractNumId w:val="5"/>
  </w:num>
  <w:num w:numId="19">
    <w:abstractNumId w:val="19"/>
  </w:num>
  <w:num w:numId="20">
    <w:abstractNumId w:val="16"/>
  </w:num>
  <w:num w:numId="21">
    <w:abstractNumId w:val="36"/>
  </w:num>
  <w:num w:numId="22">
    <w:abstractNumId w:val="1"/>
  </w:num>
  <w:num w:numId="23">
    <w:abstractNumId w:val="33"/>
  </w:num>
  <w:num w:numId="24">
    <w:abstractNumId w:val="22"/>
  </w:num>
  <w:num w:numId="25">
    <w:abstractNumId w:val="28"/>
  </w:num>
  <w:num w:numId="26">
    <w:abstractNumId w:val="6"/>
  </w:num>
  <w:num w:numId="27">
    <w:abstractNumId w:val="8"/>
  </w:num>
  <w:num w:numId="28">
    <w:abstractNumId w:val="26"/>
  </w:num>
  <w:num w:numId="29">
    <w:abstractNumId w:val="3"/>
  </w:num>
  <w:num w:numId="30">
    <w:abstractNumId w:val="4"/>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3"/>
  </w:num>
  <w:num w:numId="36">
    <w:abstractNumId w:val="20"/>
  </w:num>
  <w:num w:numId="3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8C"/>
    <w:rsid w:val="000265BF"/>
    <w:rsid w:val="00481D8C"/>
    <w:rsid w:val="008C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outlineLvl w:val="0"/>
    </w:pPr>
    <w:rPr>
      <w:sz w:val="28"/>
      <w:szCs w:val="20"/>
    </w:rPr>
  </w:style>
  <w:style w:type="paragraph" w:styleId="2">
    <w:name w:val="heading 2"/>
    <w:basedOn w:val="a"/>
    <w:next w:val="a"/>
    <w:link w:val="20"/>
    <w:qFormat/>
    <w:pPr>
      <w:keepNext/>
      <w:ind w:left="142" w:hanging="142"/>
      <w:jc w:val="both"/>
      <w:outlineLvl w:val="1"/>
    </w:pPr>
    <w:rPr>
      <w:szCs w:val="20"/>
      <w:lang w:val="en-U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link w:val="a5"/>
    <w:qFormat/>
    <w:pPr>
      <w:jc w:val="center"/>
    </w:pPr>
    <w:rPr>
      <w:b/>
      <w:szCs w:val="20"/>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link w:val="a7"/>
    <w:qFormat/>
    <w:pPr>
      <w:jc w:val="both"/>
    </w:pPr>
    <w:rPr>
      <w:szCs w:val="20"/>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rFonts w:ascii="Calibri" w:eastAsia="Calibri" w:hAnsi="Calibri"/>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pPr>
      <w:tabs>
        <w:tab w:val="center" w:pos="4677"/>
        <w:tab w:val="right" w:pos="9355"/>
      </w:tabs>
    </w:pPr>
    <w:rPr>
      <w:sz w:val="20"/>
      <w:szCs w:val="20"/>
    </w:rPr>
  </w:style>
  <w:style w:type="character" w:customStyle="1" w:styleId="HeaderChar">
    <w:name w:val="Header Char"/>
    <w:basedOn w:val="a0"/>
    <w:uiPriority w:val="99"/>
  </w:style>
  <w:style w:type="paragraph" w:styleId="af5">
    <w:name w:val="footer"/>
    <w:basedOn w:val="a"/>
    <w:link w:val="af6"/>
    <w:pPr>
      <w:tabs>
        <w:tab w:val="center" w:pos="4677"/>
        <w:tab w:val="right" w:pos="9355"/>
      </w:tabs>
    </w:pPr>
    <w:rPr>
      <w:lang w:val="en-US" w:eastAsia="en-US"/>
    </w:rPr>
  </w:style>
  <w:style w:type="character" w:customStyle="1" w:styleId="FooterChar">
    <w:name w:val="Footer Char"/>
    <w:basedOn w:val="a0"/>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1">
    <w:name w:val="toc 1"/>
    <w:basedOn w:val="a"/>
    <w:next w:val="a"/>
    <w:uiPriority w:val="39"/>
    <w:pPr>
      <w:tabs>
        <w:tab w:val="right" w:leader="dot" w:pos="10339"/>
      </w:tabs>
    </w:pPr>
  </w:style>
  <w:style w:type="paragraph" w:styleId="23">
    <w:name w:val="toc 2"/>
    <w:basedOn w:val="a"/>
    <w:next w:val="a"/>
    <w:pPr>
      <w:ind w:left="240"/>
    </w:pPr>
  </w:style>
  <w:style w:type="paragraph" w:styleId="31">
    <w:name w:val="toc 3"/>
    <w:basedOn w:val="a"/>
    <w:next w:val="a"/>
    <w:pPr>
      <w:ind w:left="480"/>
    </w:pPr>
  </w:style>
  <w:style w:type="paragraph" w:styleId="41">
    <w:name w:val="toc 4"/>
    <w:basedOn w:val="a"/>
    <w:next w:val="a"/>
    <w:pPr>
      <w:ind w:left="720"/>
    </w:pPr>
  </w:style>
  <w:style w:type="paragraph" w:styleId="51">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styleId="aff3">
    <w:name w:val="Body Text"/>
    <w:basedOn w:val="a"/>
    <w:link w:val="aff4"/>
    <w:pPr>
      <w:jc w:val="both"/>
    </w:pPr>
    <w:rPr>
      <w:szCs w:val="20"/>
    </w:rPr>
  </w:style>
  <w:style w:type="paragraph" w:styleId="24">
    <w:name w:val="Body Text 2"/>
    <w:basedOn w:val="a"/>
    <w:link w:val="25"/>
    <w:pPr>
      <w:jc w:val="center"/>
    </w:pPr>
    <w:rPr>
      <w:sz w:val="22"/>
      <w:szCs w:val="20"/>
      <w:lang w:val="en-US" w:eastAsia="en-US"/>
    </w:rPr>
  </w:style>
  <w:style w:type="paragraph" w:styleId="32">
    <w:name w:val="Body Text 3"/>
    <w:basedOn w:val="a"/>
    <w:pPr>
      <w:jc w:val="both"/>
    </w:pPr>
    <w:rPr>
      <w:sz w:val="22"/>
      <w:szCs w:val="20"/>
    </w:rPr>
  </w:style>
  <w:style w:type="paragraph" w:styleId="aff5">
    <w:name w:val="Body Text Indent"/>
    <w:basedOn w:val="a"/>
    <w:pPr>
      <w:ind w:firstLine="284"/>
      <w:jc w:val="both"/>
    </w:pPr>
    <w:rPr>
      <w:szCs w:val="20"/>
    </w:rPr>
  </w:style>
  <w:style w:type="paragraph" w:styleId="33">
    <w:name w:val="Body Text Indent 3"/>
    <w:basedOn w:val="a"/>
    <w:link w:val="34"/>
    <w:pPr>
      <w:ind w:firstLine="284"/>
      <w:jc w:val="both"/>
    </w:pPr>
    <w:rPr>
      <w:sz w:val="20"/>
      <w:lang w:val="en-US" w:eastAsia="en-US"/>
    </w:rPr>
  </w:style>
  <w:style w:type="paragraph" w:customStyle="1" w:styleId="ConsNormal">
    <w:name w:val="ConsNormal"/>
    <w:pPr>
      <w:widowControl w:val="0"/>
      <w:ind w:right="19772" w:firstLine="720"/>
    </w:pPr>
    <w:rPr>
      <w:rFonts w:ascii="Arial" w:hAnsi="Arial" w:cs="Arial"/>
      <w:sz w:val="32"/>
      <w:szCs w:val="32"/>
      <w:lang w:eastAsia="ru-RU"/>
    </w:rPr>
  </w:style>
  <w:style w:type="paragraph" w:customStyle="1" w:styleId="ConsNonformat">
    <w:name w:val="ConsNonformat"/>
    <w:pPr>
      <w:widowControl w:val="0"/>
      <w:ind w:right="19772"/>
    </w:pPr>
    <w:rPr>
      <w:rFonts w:ascii="Courier New" w:hAnsi="Courier New" w:cs="Courier New"/>
      <w:sz w:val="32"/>
      <w:szCs w:val="3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character" w:customStyle="1" w:styleId="aff4">
    <w:name w:val="Основной текст Знак"/>
    <w:link w:val="aff3"/>
    <w:rPr>
      <w:sz w:val="24"/>
      <w:lang w:val="ru-RU" w:eastAsia="ru-RU" w:bidi="ar-SA"/>
    </w:rPr>
  </w:style>
  <w:style w:type="character" w:customStyle="1" w:styleId="34">
    <w:name w:val="Основной текст с отступом 3 Знак"/>
    <w:link w:val="33"/>
    <w:rPr>
      <w:szCs w:val="24"/>
    </w:rPr>
  </w:style>
  <w:style w:type="paragraph" w:customStyle="1" w:styleId="aff6">
    <w:name w:val="Знак Знак Знак Знак"/>
    <w:basedOn w:val="a"/>
    <w:pPr>
      <w:widowControl w:val="0"/>
      <w:spacing w:before="100" w:beforeAutospacing="1" w:after="100" w:afterAutospacing="1"/>
    </w:pPr>
    <w:rPr>
      <w:rFonts w:ascii="Tahoma" w:hAnsi="Tahoma" w:cs="Tahoma"/>
      <w:sz w:val="20"/>
      <w:szCs w:val="20"/>
      <w:lang w:val="en-US" w:eastAsia="en-US"/>
    </w:rPr>
  </w:style>
  <w:style w:type="paragraph" w:styleId="aff7">
    <w:name w:val="Balloon Text"/>
    <w:basedOn w:val="a"/>
    <w:link w:val="aff8"/>
    <w:rPr>
      <w:rFonts w:ascii="Tahoma" w:hAnsi="Tahoma"/>
      <w:sz w:val="16"/>
      <w:szCs w:val="16"/>
      <w:lang w:val="en-US" w:eastAsia="en-US"/>
    </w:rPr>
  </w:style>
  <w:style w:type="character" w:customStyle="1" w:styleId="aff8">
    <w:name w:val="Текст выноски Знак"/>
    <w:link w:val="aff7"/>
    <w:rPr>
      <w:rFonts w:ascii="Tahoma" w:hAnsi="Tahoma" w:cs="Tahoma"/>
      <w:sz w:val="16"/>
      <w:szCs w:val="16"/>
    </w:rPr>
  </w:style>
  <w:style w:type="character" w:customStyle="1" w:styleId="25">
    <w:name w:val="Основной текст 2 Знак"/>
    <w:link w:val="24"/>
    <w:rPr>
      <w:sz w:val="22"/>
    </w:rPr>
  </w:style>
  <w:style w:type="character" w:customStyle="1" w:styleId="af4">
    <w:name w:val="Верхний колонтитул Знак"/>
    <w:link w:val="af3"/>
  </w:style>
  <w:style w:type="character" w:customStyle="1" w:styleId="af6">
    <w:name w:val="Нижний колонтитул Знак"/>
    <w:link w:val="af5"/>
    <w:rPr>
      <w:sz w:val="24"/>
      <w:szCs w:val="24"/>
    </w:rPr>
  </w:style>
  <w:style w:type="paragraph" w:customStyle="1" w:styleId="p8">
    <w:name w:val="p8"/>
    <w:basedOn w:val="a"/>
    <w:pPr>
      <w:spacing w:before="100" w:beforeAutospacing="1" w:after="100" w:afterAutospacing="1"/>
    </w:pPr>
  </w:style>
  <w:style w:type="paragraph" w:customStyle="1" w:styleId="p9">
    <w:name w:val="p9"/>
    <w:basedOn w:val="a"/>
    <w:pPr>
      <w:spacing w:before="100" w:beforeAutospacing="1" w:after="100" w:afterAutospacing="1"/>
    </w:pPr>
  </w:style>
  <w:style w:type="character" w:customStyle="1" w:styleId="s1">
    <w:name w:val="s1"/>
  </w:style>
  <w:style w:type="character" w:customStyle="1" w:styleId="s3">
    <w:name w:val="s3"/>
  </w:style>
  <w:style w:type="paragraph" w:customStyle="1" w:styleId="p11">
    <w:name w:val="p11"/>
    <w:basedOn w:val="a"/>
    <w:pPr>
      <w:spacing w:before="100" w:beforeAutospacing="1" w:after="100" w:afterAutospacing="1"/>
    </w:pPr>
  </w:style>
  <w:style w:type="paragraph" w:customStyle="1" w:styleId="p12">
    <w:name w:val="p12"/>
    <w:basedOn w:val="a"/>
    <w:pPr>
      <w:spacing w:before="100" w:beforeAutospacing="1" w:after="100" w:afterAutospacing="1"/>
    </w:pPr>
  </w:style>
  <w:style w:type="character" w:customStyle="1" w:styleId="js-extracted-address">
    <w:name w:val="js-extracted-address"/>
  </w:style>
  <w:style w:type="paragraph" w:customStyle="1" w:styleId="Default">
    <w:name w:val="Default"/>
    <w:rPr>
      <w:rFonts w:eastAsia="Calibri"/>
      <w:color w:val="000000"/>
      <w:sz w:val="24"/>
      <w:szCs w:val="24"/>
      <w:lang w:eastAsia="ru-RU"/>
    </w:rPr>
  </w:style>
  <w:style w:type="paragraph" w:customStyle="1" w:styleId="26">
    <w:name w:val="Без интервала2"/>
    <w:rPr>
      <w:sz w:val="24"/>
      <w:szCs w:val="24"/>
      <w:lang w:eastAsia="ru-RU"/>
    </w:rPr>
  </w:style>
  <w:style w:type="character" w:customStyle="1" w:styleId="upper">
    <w:name w:val="upper"/>
    <w:basedOn w:val="a0"/>
  </w:style>
  <w:style w:type="paragraph" w:styleId="aff9">
    <w:name w:val="Normal (Web)"/>
    <w:basedOn w:val="a"/>
    <w:unhideWhenUsed/>
    <w:pPr>
      <w:spacing w:before="100" w:beforeAutospacing="1" w:after="100" w:afterAutospacing="1"/>
    </w:pPr>
  </w:style>
  <w:style w:type="paragraph" w:customStyle="1" w:styleId="TableParagraph">
    <w:name w:val="Table Paragraph"/>
    <w:basedOn w:val="a"/>
    <w:uiPriority w:val="1"/>
    <w:qFormat/>
    <w:pPr>
      <w:widowControl w:val="0"/>
      <w:spacing w:before="38"/>
      <w:ind w:left="50"/>
    </w:pPr>
    <w:rPr>
      <w:rFonts w:ascii="Cambria" w:eastAsia="Cambria" w:hAnsi="Cambria" w:cs="Cambria"/>
      <w:sz w:val="22"/>
      <w:szCs w:val="22"/>
      <w:lang w:eastAsia="en-US"/>
    </w:rPr>
  </w:style>
  <w:style w:type="table" w:customStyle="1" w:styleId="TableNormal">
    <w:name w:val="Table Normal"/>
    <w:uiPriority w:val="2"/>
    <w:semiHidden/>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ext">
    <w:name w:val="Text"/>
    <w:basedOn w:val="a"/>
    <w:pPr>
      <w:spacing w:after="240"/>
    </w:pPr>
    <w:rPr>
      <w:szCs w:val="20"/>
      <w:lang w:val="en-US" w:eastAsia="en-US"/>
    </w:rPr>
  </w:style>
  <w:style w:type="character" w:customStyle="1" w:styleId="40">
    <w:name w:val="Заголовок 4 Знак"/>
    <w:link w:val="4"/>
    <w:semiHidden/>
    <w:rPr>
      <w:b/>
      <w:bCs/>
      <w:sz w:val="28"/>
      <w:szCs w:val="28"/>
    </w:rPr>
  </w:style>
  <w:style w:type="paragraph" w:customStyle="1" w:styleId="ConsPlusNormal">
    <w:name w:val="ConsPlusNormal"/>
    <w:link w:val="ConsPlusNormal0"/>
    <w:qFormat/>
    <w:pPr>
      <w:widowControl w:val="0"/>
      <w:ind w:firstLine="720"/>
    </w:pPr>
    <w:rPr>
      <w:rFonts w:ascii="Arial" w:eastAsia="Arial" w:hAnsi="Arial"/>
      <w:lang w:eastAsia="ar-SA"/>
    </w:rPr>
  </w:style>
  <w:style w:type="character" w:customStyle="1" w:styleId="ConsPlusNormal0">
    <w:name w:val="ConsPlusNormal Знак"/>
    <w:link w:val="ConsPlusNormal"/>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outlineLvl w:val="0"/>
    </w:pPr>
    <w:rPr>
      <w:sz w:val="28"/>
      <w:szCs w:val="20"/>
    </w:rPr>
  </w:style>
  <w:style w:type="paragraph" w:styleId="2">
    <w:name w:val="heading 2"/>
    <w:basedOn w:val="a"/>
    <w:next w:val="a"/>
    <w:link w:val="20"/>
    <w:qFormat/>
    <w:pPr>
      <w:keepNext/>
      <w:ind w:left="142" w:hanging="142"/>
      <w:jc w:val="both"/>
      <w:outlineLvl w:val="1"/>
    </w:pPr>
    <w:rPr>
      <w:szCs w:val="20"/>
      <w:lang w:val="en-U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link w:val="a5"/>
    <w:qFormat/>
    <w:pPr>
      <w:jc w:val="center"/>
    </w:pPr>
    <w:rPr>
      <w:b/>
      <w:szCs w:val="20"/>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link w:val="a7"/>
    <w:qFormat/>
    <w:pPr>
      <w:jc w:val="both"/>
    </w:pPr>
    <w:rPr>
      <w:szCs w:val="20"/>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rFonts w:ascii="Calibri" w:eastAsia="Calibri" w:hAnsi="Calibri"/>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pPr>
      <w:tabs>
        <w:tab w:val="center" w:pos="4677"/>
        <w:tab w:val="right" w:pos="9355"/>
      </w:tabs>
    </w:pPr>
    <w:rPr>
      <w:sz w:val="20"/>
      <w:szCs w:val="20"/>
    </w:rPr>
  </w:style>
  <w:style w:type="character" w:customStyle="1" w:styleId="HeaderChar">
    <w:name w:val="Header Char"/>
    <w:basedOn w:val="a0"/>
    <w:uiPriority w:val="99"/>
  </w:style>
  <w:style w:type="paragraph" w:styleId="af5">
    <w:name w:val="footer"/>
    <w:basedOn w:val="a"/>
    <w:link w:val="af6"/>
    <w:pPr>
      <w:tabs>
        <w:tab w:val="center" w:pos="4677"/>
        <w:tab w:val="right" w:pos="9355"/>
      </w:tabs>
    </w:pPr>
    <w:rPr>
      <w:lang w:val="en-US" w:eastAsia="en-US"/>
    </w:rPr>
  </w:style>
  <w:style w:type="character" w:customStyle="1" w:styleId="FooterChar">
    <w:name w:val="Footer Char"/>
    <w:basedOn w:val="a0"/>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1">
    <w:name w:val="toc 1"/>
    <w:basedOn w:val="a"/>
    <w:next w:val="a"/>
    <w:uiPriority w:val="39"/>
    <w:pPr>
      <w:tabs>
        <w:tab w:val="right" w:leader="dot" w:pos="10339"/>
      </w:tabs>
    </w:pPr>
  </w:style>
  <w:style w:type="paragraph" w:styleId="23">
    <w:name w:val="toc 2"/>
    <w:basedOn w:val="a"/>
    <w:next w:val="a"/>
    <w:pPr>
      <w:ind w:left="240"/>
    </w:pPr>
  </w:style>
  <w:style w:type="paragraph" w:styleId="31">
    <w:name w:val="toc 3"/>
    <w:basedOn w:val="a"/>
    <w:next w:val="a"/>
    <w:pPr>
      <w:ind w:left="480"/>
    </w:pPr>
  </w:style>
  <w:style w:type="paragraph" w:styleId="41">
    <w:name w:val="toc 4"/>
    <w:basedOn w:val="a"/>
    <w:next w:val="a"/>
    <w:pPr>
      <w:ind w:left="720"/>
    </w:pPr>
  </w:style>
  <w:style w:type="paragraph" w:styleId="51">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styleId="aff3">
    <w:name w:val="Body Text"/>
    <w:basedOn w:val="a"/>
    <w:link w:val="aff4"/>
    <w:pPr>
      <w:jc w:val="both"/>
    </w:pPr>
    <w:rPr>
      <w:szCs w:val="20"/>
    </w:rPr>
  </w:style>
  <w:style w:type="paragraph" w:styleId="24">
    <w:name w:val="Body Text 2"/>
    <w:basedOn w:val="a"/>
    <w:link w:val="25"/>
    <w:pPr>
      <w:jc w:val="center"/>
    </w:pPr>
    <w:rPr>
      <w:sz w:val="22"/>
      <w:szCs w:val="20"/>
      <w:lang w:val="en-US" w:eastAsia="en-US"/>
    </w:rPr>
  </w:style>
  <w:style w:type="paragraph" w:styleId="32">
    <w:name w:val="Body Text 3"/>
    <w:basedOn w:val="a"/>
    <w:pPr>
      <w:jc w:val="both"/>
    </w:pPr>
    <w:rPr>
      <w:sz w:val="22"/>
      <w:szCs w:val="20"/>
    </w:rPr>
  </w:style>
  <w:style w:type="paragraph" w:styleId="aff5">
    <w:name w:val="Body Text Indent"/>
    <w:basedOn w:val="a"/>
    <w:pPr>
      <w:ind w:firstLine="284"/>
      <w:jc w:val="both"/>
    </w:pPr>
    <w:rPr>
      <w:szCs w:val="20"/>
    </w:rPr>
  </w:style>
  <w:style w:type="paragraph" w:styleId="33">
    <w:name w:val="Body Text Indent 3"/>
    <w:basedOn w:val="a"/>
    <w:link w:val="34"/>
    <w:pPr>
      <w:ind w:firstLine="284"/>
      <w:jc w:val="both"/>
    </w:pPr>
    <w:rPr>
      <w:sz w:val="20"/>
      <w:lang w:val="en-US" w:eastAsia="en-US"/>
    </w:rPr>
  </w:style>
  <w:style w:type="paragraph" w:customStyle="1" w:styleId="ConsNormal">
    <w:name w:val="ConsNormal"/>
    <w:pPr>
      <w:widowControl w:val="0"/>
      <w:ind w:right="19772" w:firstLine="720"/>
    </w:pPr>
    <w:rPr>
      <w:rFonts w:ascii="Arial" w:hAnsi="Arial" w:cs="Arial"/>
      <w:sz w:val="32"/>
      <w:szCs w:val="32"/>
      <w:lang w:eastAsia="ru-RU"/>
    </w:rPr>
  </w:style>
  <w:style w:type="paragraph" w:customStyle="1" w:styleId="ConsNonformat">
    <w:name w:val="ConsNonformat"/>
    <w:pPr>
      <w:widowControl w:val="0"/>
      <w:ind w:right="19772"/>
    </w:pPr>
    <w:rPr>
      <w:rFonts w:ascii="Courier New" w:hAnsi="Courier New" w:cs="Courier New"/>
      <w:sz w:val="32"/>
      <w:szCs w:val="3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character" w:customStyle="1" w:styleId="aff4">
    <w:name w:val="Основной текст Знак"/>
    <w:link w:val="aff3"/>
    <w:rPr>
      <w:sz w:val="24"/>
      <w:lang w:val="ru-RU" w:eastAsia="ru-RU" w:bidi="ar-SA"/>
    </w:rPr>
  </w:style>
  <w:style w:type="character" w:customStyle="1" w:styleId="34">
    <w:name w:val="Основной текст с отступом 3 Знак"/>
    <w:link w:val="33"/>
    <w:rPr>
      <w:szCs w:val="24"/>
    </w:rPr>
  </w:style>
  <w:style w:type="paragraph" w:customStyle="1" w:styleId="aff6">
    <w:name w:val="Знак Знак Знак Знак"/>
    <w:basedOn w:val="a"/>
    <w:pPr>
      <w:widowControl w:val="0"/>
      <w:spacing w:before="100" w:beforeAutospacing="1" w:after="100" w:afterAutospacing="1"/>
    </w:pPr>
    <w:rPr>
      <w:rFonts w:ascii="Tahoma" w:hAnsi="Tahoma" w:cs="Tahoma"/>
      <w:sz w:val="20"/>
      <w:szCs w:val="20"/>
      <w:lang w:val="en-US" w:eastAsia="en-US"/>
    </w:rPr>
  </w:style>
  <w:style w:type="paragraph" w:styleId="aff7">
    <w:name w:val="Balloon Text"/>
    <w:basedOn w:val="a"/>
    <w:link w:val="aff8"/>
    <w:rPr>
      <w:rFonts w:ascii="Tahoma" w:hAnsi="Tahoma"/>
      <w:sz w:val="16"/>
      <w:szCs w:val="16"/>
      <w:lang w:val="en-US" w:eastAsia="en-US"/>
    </w:rPr>
  </w:style>
  <w:style w:type="character" w:customStyle="1" w:styleId="aff8">
    <w:name w:val="Текст выноски Знак"/>
    <w:link w:val="aff7"/>
    <w:rPr>
      <w:rFonts w:ascii="Tahoma" w:hAnsi="Tahoma" w:cs="Tahoma"/>
      <w:sz w:val="16"/>
      <w:szCs w:val="16"/>
    </w:rPr>
  </w:style>
  <w:style w:type="character" w:customStyle="1" w:styleId="25">
    <w:name w:val="Основной текст 2 Знак"/>
    <w:link w:val="24"/>
    <w:rPr>
      <w:sz w:val="22"/>
    </w:rPr>
  </w:style>
  <w:style w:type="character" w:customStyle="1" w:styleId="af4">
    <w:name w:val="Верхний колонтитул Знак"/>
    <w:link w:val="af3"/>
  </w:style>
  <w:style w:type="character" w:customStyle="1" w:styleId="af6">
    <w:name w:val="Нижний колонтитул Знак"/>
    <w:link w:val="af5"/>
    <w:rPr>
      <w:sz w:val="24"/>
      <w:szCs w:val="24"/>
    </w:rPr>
  </w:style>
  <w:style w:type="paragraph" w:customStyle="1" w:styleId="p8">
    <w:name w:val="p8"/>
    <w:basedOn w:val="a"/>
    <w:pPr>
      <w:spacing w:before="100" w:beforeAutospacing="1" w:after="100" w:afterAutospacing="1"/>
    </w:pPr>
  </w:style>
  <w:style w:type="paragraph" w:customStyle="1" w:styleId="p9">
    <w:name w:val="p9"/>
    <w:basedOn w:val="a"/>
    <w:pPr>
      <w:spacing w:before="100" w:beforeAutospacing="1" w:after="100" w:afterAutospacing="1"/>
    </w:pPr>
  </w:style>
  <w:style w:type="character" w:customStyle="1" w:styleId="s1">
    <w:name w:val="s1"/>
  </w:style>
  <w:style w:type="character" w:customStyle="1" w:styleId="s3">
    <w:name w:val="s3"/>
  </w:style>
  <w:style w:type="paragraph" w:customStyle="1" w:styleId="p11">
    <w:name w:val="p11"/>
    <w:basedOn w:val="a"/>
    <w:pPr>
      <w:spacing w:before="100" w:beforeAutospacing="1" w:after="100" w:afterAutospacing="1"/>
    </w:pPr>
  </w:style>
  <w:style w:type="paragraph" w:customStyle="1" w:styleId="p12">
    <w:name w:val="p12"/>
    <w:basedOn w:val="a"/>
    <w:pPr>
      <w:spacing w:before="100" w:beforeAutospacing="1" w:after="100" w:afterAutospacing="1"/>
    </w:pPr>
  </w:style>
  <w:style w:type="character" w:customStyle="1" w:styleId="js-extracted-address">
    <w:name w:val="js-extracted-address"/>
  </w:style>
  <w:style w:type="paragraph" w:customStyle="1" w:styleId="Default">
    <w:name w:val="Default"/>
    <w:rPr>
      <w:rFonts w:eastAsia="Calibri"/>
      <w:color w:val="000000"/>
      <w:sz w:val="24"/>
      <w:szCs w:val="24"/>
      <w:lang w:eastAsia="ru-RU"/>
    </w:rPr>
  </w:style>
  <w:style w:type="paragraph" w:customStyle="1" w:styleId="26">
    <w:name w:val="Без интервала2"/>
    <w:rPr>
      <w:sz w:val="24"/>
      <w:szCs w:val="24"/>
      <w:lang w:eastAsia="ru-RU"/>
    </w:rPr>
  </w:style>
  <w:style w:type="character" w:customStyle="1" w:styleId="upper">
    <w:name w:val="upper"/>
    <w:basedOn w:val="a0"/>
  </w:style>
  <w:style w:type="paragraph" w:styleId="aff9">
    <w:name w:val="Normal (Web)"/>
    <w:basedOn w:val="a"/>
    <w:unhideWhenUsed/>
    <w:pPr>
      <w:spacing w:before="100" w:beforeAutospacing="1" w:after="100" w:afterAutospacing="1"/>
    </w:pPr>
  </w:style>
  <w:style w:type="paragraph" w:customStyle="1" w:styleId="TableParagraph">
    <w:name w:val="Table Paragraph"/>
    <w:basedOn w:val="a"/>
    <w:uiPriority w:val="1"/>
    <w:qFormat/>
    <w:pPr>
      <w:widowControl w:val="0"/>
      <w:spacing w:before="38"/>
      <w:ind w:left="50"/>
    </w:pPr>
    <w:rPr>
      <w:rFonts w:ascii="Cambria" w:eastAsia="Cambria" w:hAnsi="Cambria" w:cs="Cambria"/>
      <w:sz w:val="22"/>
      <w:szCs w:val="22"/>
      <w:lang w:eastAsia="en-US"/>
    </w:rPr>
  </w:style>
  <w:style w:type="table" w:customStyle="1" w:styleId="TableNormal">
    <w:name w:val="Table Normal"/>
    <w:uiPriority w:val="2"/>
    <w:semiHidden/>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ext">
    <w:name w:val="Text"/>
    <w:basedOn w:val="a"/>
    <w:pPr>
      <w:spacing w:after="240"/>
    </w:pPr>
    <w:rPr>
      <w:szCs w:val="20"/>
      <w:lang w:val="en-US" w:eastAsia="en-US"/>
    </w:rPr>
  </w:style>
  <w:style w:type="character" w:customStyle="1" w:styleId="40">
    <w:name w:val="Заголовок 4 Знак"/>
    <w:link w:val="4"/>
    <w:semiHidden/>
    <w:rPr>
      <w:b/>
      <w:bCs/>
      <w:sz w:val="28"/>
      <w:szCs w:val="28"/>
    </w:rPr>
  </w:style>
  <w:style w:type="paragraph" w:customStyle="1" w:styleId="ConsPlusNormal">
    <w:name w:val="ConsPlusNormal"/>
    <w:link w:val="ConsPlusNormal0"/>
    <w:qFormat/>
    <w:pPr>
      <w:widowControl w:val="0"/>
      <w:ind w:firstLine="720"/>
    </w:pPr>
    <w:rPr>
      <w:rFonts w:ascii="Arial" w:eastAsia="Arial" w:hAnsi="Arial"/>
      <w:lang w:eastAsia="ar-SA"/>
    </w:rPr>
  </w:style>
  <w:style w:type="character" w:customStyle="1" w:styleId="ConsPlusNormal0">
    <w:name w:val="ConsPlusNormal Знак"/>
    <w:link w:val="ConsPlusNormal"/>
    <w:rPr>
      <w:rFonts w:ascii="Arial" w:eastAsia="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tdel.dogovornoi@mail.ru" TargetMode="Externa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3796</Words>
  <Characters>21642</Characters>
  <Application>Microsoft Office Word</Application>
  <DocSecurity>0</DocSecurity>
  <Lines>180</Lines>
  <Paragraphs>50</Paragraphs>
  <ScaleCrop>false</ScaleCrop>
  <Company>OSIOI</Company>
  <LinksUpToDate>false</LinksUpToDate>
  <CharactersWithSpaces>25388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User</dc:creator>
  <cp:lastModifiedBy>Кайгородцева Марина Валерьевна</cp:lastModifiedBy>
  <cp:revision>3</cp:revision>
  <dcterms:created xsi:type="dcterms:W3CDTF">2026-06-30T13:30:00Z</dcterms:created>
  <dcterms:modified xsi:type="dcterms:W3CDTF">2026-06-30T13:31:00Z</dcterms:modified>
  <cp:version>917504</cp:version>
</cp:coreProperties>
</file>