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F4" w:rsidRDefault="00E558F4" w:rsidP="00E558F4">
      <w:pPr>
        <w:suppressAutoHyphens/>
        <w:spacing w:before="72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Описание объекта закупки</w:t>
      </w:r>
    </w:p>
    <w:p w:rsidR="00E558F4" w:rsidRDefault="00E558F4" w:rsidP="00E558F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и</w:t>
      </w:r>
      <w:r w:rsidRPr="00E558F4">
        <w:rPr>
          <w:b/>
          <w:sz w:val="26"/>
          <w:szCs w:val="26"/>
        </w:rPr>
        <w:t>зготовление и поставк</w:t>
      </w:r>
      <w:r>
        <w:rPr>
          <w:b/>
          <w:sz w:val="26"/>
          <w:szCs w:val="26"/>
        </w:rPr>
        <w:t>у</w:t>
      </w:r>
      <w:r w:rsidRPr="00E558F4">
        <w:rPr>
          <w:b/>
          <w:sz w:val="26"/>
          <w:szCs w:val="26"/>
        </w:rPr>
        <w:t xml:space="preserve"> информационных плакатов по макету Заказчика</w:t>
      </w:r>
    </w:p>
    <w:p w:rsidR="00E558F4" w:rsidRDefault="00E558F4" w:rsidP="00E558F4">
      <w:pPr>
        <w:keepNext/>
        <w:spacing w:before="240"/>
        <w:ind w:firstLine="709"/>
        <w:jc w:val="both"/>
        <w:outlineLvl w:val="0"/>
        <w:rPr>
          <w:b/>
          <w:bCs/>
          <w:kern w:val="32"/>
          <w:sz w:val="26"/>
          <w:szCs w:val="26"/>
        </w:rPr>
      </w:pPr>
      <w:r>
        <w:rPr>
          <w:b/>
          <w:bCs/>
          <w:kern w:val="32"/>
          <w:sz w:val="26"/>
          <w:szCs w:val="26"/>
        </w:rPr>
        <w:t xml:space="preserve">Предмет закупки: </w:t>
      </w:r>
      <w:r>
        <w:rPr>
          <w:sz w:val="26"/>
          <w:szCs w:val="26"/>
        </w:rPr>
        <w:t>изготовление и поставка информационных плакатов по макету Заказчика (далее – Товар).</w:t>
      </w:r>
    </w:p>
    <w:p w:rsidR="00E558F4" w:rsidRDefault="00E558F4" w:rsidP="00E558F4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 xml:space="preserve">Срок поставки: </w:t>
      </w:r>
      <w:r w:rsidRPr="00E558F4">
        <w:rPr>
          <w:bCs/>
          <w:sz w:val="26"/>
          <w:szCs w:val="26"/>
        </w:rPr>
        <w:t>в период с 01.07.2026 г. по 31.07.2026 г.</w:t>
      </w:r>
    </w:p>
    <w:p w:rsidR="00E558F4" w:rsidRDefault="00E558F4" w:rsidP="00E558F4">
      <w:pPr>
        <w:keepNext/>
        <w:tabs>
          <w:tab w:val="left" w:pos="426"/>
        </w:tabs>
        <w:ind w:firstLine="709"/>
        <w:jc w:val="both"/>
        <w:outlineLvl w:val="1"/>
        <w:rPr>
          <w:sz w:val="26"/>
          <w:szCs w:val="26"/>
        </w:rPr>
      </w:pPr>
      <w:r>
        <w:rPr>
          <w:rFonts w:cs="Arial"/>
          <w:b/>
          <w:bCs/>
          <w:iCs/>
          <w:sz w:val="26"/>
          <w:szCs w:val="26"/>
        </w:rPr>
        <w:t xml:space="preserve">Место доставки товара: </w:t>
      </w:r>
      <w:r>
        <w:rPr>
          <w:sz w:val="26"/>
          <w:szCs w:val="26"/>
        </w:rPr>
        <w:t>426008, Удмуртская Республика, г. Ижевск, ул. Коммунаров, д. 367.</w:t>
      </w:r>
    </w:p>
    <w:p w:rsidR="00E558F4" w:rsidRDefault="00E558F4" w:rsidP="00E558F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условиям поставки:</w:t>
      </w:r>
    </w:p>
    <w:p w:rsidR="00E558F4" w:rsidRDefault="00E558F4" w:rsidP="00E558F4">
      <w:pPr>
        <w:widowControl w:val="0"/>
        <w:tabs>
          <w:tab w:val="left" w:pos="142"/>
          <w:tab w:val="right" w:pos="10193"/>
        </w:tabs>
        <w:ind w:firstLine="709"/>
        <w:jc w:val="both"/>
        <w:outlineLvl w:val="1"/>
        <w:rPr>
          <w:b/>
          <w:bCs/>
          <w:kern w:val="32"/>
          <w:sz w:val="26"/>
          <w:szCs w:val="26"/>
        </w:rPr>
      </w:pPr>
      <w:r>
        <w:rPr>
          <w:bCs/>
          <w:sz w:val="26"/>
          <w:szCs w:val="26"/>
        </w:rPr>
        <w:t xml:space="preserve">Изготовление, доставка, разгрузка товара осуществляется силами и за счет средств Поставщика, одной партией в полном объеме. Поставщик несет все расходы и принимает на себя все риски до момента поставки товара. </w:t>
      </w:r>
      <w:r>
        <w:rPr>
          <w:rFonts w:eastAsia="Calibri"/>
          <w:sz w:val="26"/>
          <w:szCs w:val="26"/>
        </w:rPr>
        <w:t>Доставка товара производится Поставщиком в согласованные между Заказчиком и Поставщиком рабочие дни Заказчика: с понедельника по четверг с 08.30 до 17.30 (с 08.30 до 16.30 по пятницам) по местному времени, на условиях государственного контракта и настоящей Спецификации.</w:t>
      </w:r>
    </w:p>
    <w:p w:rsidR="00E558F4" w:rsidRDefault="00E558F4" w:rsidP="00E558F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товару:</w:t>
      </w:r>
    </w:p>
    <w:p w:rsidR="00E558F4" w:rsidRDefault="00E558F4" w:rsidP="00E558F4">
      <w:pPr>
        <w:tabs>
          <w:tab w:val="num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Поставляемый товар должен быть новым (товаром, который не был в употреблении), не имеющим дефектов, связанных с материалами и качеством изготовления, либо проявляющихся в результате действия или упущения Поставщика при нормальной эксплуатации товара и на него должна распространяться полная гарантия производителя.</w:t>
      </w:r>
    </w:p>
    <w:p w:rsidR="00E558F4" w:rsidRDefault="00E558F4" w:rsidP="00E558F4">
      <w:pPr>
        <w:tabs>
          <w:tab w:val="num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Качество поставляемого товара должно соответствовать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Федерации, Контрактом и настоящего технического задания.</w:t>
      </w:r>
    </w:p>
    <w:p w:rsidR="00E558F4" w:rsidRDefault="00E558F4" w:rsidP="00E558F4">
      <w:pPr>
        <w:tabs>
          <w:tab w:val="num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E558F4" w:rsidRDefault="00E558F4" w:rsidP="00E558F4"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Требования к упаковке Товара</w:t>
      </w:r>
    </w:p>
    <w:p w:rsidR="00E558F4" w:rsidRDefault="00E558F4" w:rsidP="00E558F4">
      <w:pPr>
        <w:tabs>
          <w:tab w:val="num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Товар должен поставляться в упаковке,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:rsidR="00E558F4" w:rsidRDefault="00E558F4" w:rsidP="00E558F4">
      <w:pPr>
        <w:tabs>
          <w:tab w:val="num" w:pos="14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Услуги по разработке дизайна (макета) не требуются.</w:t>
      </w:r>
    </w:p>
    <w:p w:rsidR="00E558F4" w:rsidRDefault="00E558F4" w:rsidP="00E558F4">
      <w:pPr>
        <w:ind w:firstLine="709"/>
        <w:jc w:val="both"/>
        <w:rPr>
          <w:b/>
          <w:sz w:val="26"/>
          <w:szCs w:val="26"/>
          <w:lang w:eastAsia="x-none"/>
        </w:rPr>
      </w:pPr>
      <w:r>
        <w:rPr>
          <w:b/>
          <w:sz w:val="26"/>
          <w:szCs w:val="26"/>
          <w:lang w:eastAsia="x-none"/>
        </w:rPr>
        <w:t>Наименование, технические и качественные характеристики, функциональные (потребительские свойства) характеристики, эксплуатационные характеристики товара и количество товара:</w:t>
      </w:r>
    </w:p>
    <w:p w:rsidR="00E558F4" w:rsidRDefault="00E558F4" w:rsidP="00E558F4">
      <w:pPr>
        <w:ind w:firstLine="709"/>
        <w:jc w:val="both"/>
        <w:rPr>
          <w:b/>
          <w:sz w:val="26"/>
          <w:szCs w:val="26"/>
          <w:lang w:eastAsia="x-none"/>
        </w:rPr>
      </w:pPr>
    </w:p>
    <w:p w:rsidR="0089657E" w:rsidRDefault="0089657E" w:rsidP="00E558F4">
      <w:pPr>
        <w:ind w:firstLine="709"/>
        <w:jc w:val="both"/>
        <w:rPr>
          <w:b/>
          <w:sz w:val="26"/>
          <w:szCs w:val="26"/>
          <w:lang w:eastAsia="x-none"/>
        </w:rPr>
      </w:pPr>
    </w:p>
    <w:p w:rsidR="0089657E" w:rsidRDefault="0089657E" w:rsidP="00E558F4">
      <w:pPr>
        <w:ind w:firstLine="709"/>
        <w:jc w:val="both"/>
        <w:rPr>
          <w:b/>
          <w:sz w:val="26"/>
          <w:szCs w:val="26"/>
          <w:lang w:eastAsia="x-none"/>
        </w:rPr>
      </w:pPr>
    </w:p>
    <w:p w:rsidR="0089657E" w:rsidRDefault="0089657E" w:rsidP="00E558F4">
      <w:pPr>
        <w:ind w:firstLine="709"/>
        <w:jc w:val="both"/>
        <w:rPr>
          <w:b/>
          <w:sz w:val="26"/>
          <w:szCs w:val="26"/>
          <w:lang w:eastAsia="x-none"/>
        </w:rPr>
      </w:pPr>
    </w:p>
    <w:p w:rsidR="0089657E" w:rsidRDefault="0089657E" w:rsidP="00E558F4">
      <w:pPr>
        <w:ind w:firstLine="709"/>
        <w:jc w:val="both"/>
        <w:rPr>
          <w:b/>
          <w:sz w:val="26"/>
          <w:szCs w:val="26"/>
          <w:lang w:eastAsia="x-none"/>
        </w:rPr>
      </w:pPr>
      <w:bookmarkStart w:id="0" w:name="_GoBack"/>
      <w:bookmarkEnd w:id="0"/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2218"/>
        <w:gridCol w:w="5953"/>
        <w:gridCol w:w="992"/>
      </w:tblGrid>
      <w:tr w:rsidR="00E558F4" w:rsidTr="00E558F4">
        <w:trPr>
          <w:trHeight w:val="7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 w:rsidP="00E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Функциональные и качественные характеристики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Кол-во,</w:t>
            </w:r>
          </w:p>
          <w:p w:rsidR="00E558F4" w:rsidRDefault="00E558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шт.</w:t>
            </w:r>
          </w:p>
        </w:tc>
      </w:tr>
      <w:tr w:rsidR="00E558F4" w:rsidTr="0089657E">
        <w:trPr>
          <w:trHeight w:val="652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Информационный плакат</w:t>
            </w:r>
          </w:p>
          <w:p w:rsidR="00E558F4" w:rsidRDefault="00E55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Материал: бумага </w:t>
            </w:r>
            <w:proofErr w:type="spellStart"/>
            <w:r>
              <w:rPr>
                <w:sz w:val="24"/>
                <w:szCs w:val="24"/>
              </w:rPr>
              <w:t>постерная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E558F4" w:rsidRDefault="00E5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Плотность: 150 гр.;</w:t>
            </w:r>
          </w:p>
          <w:p w:rsidR="00E558F4" w:rsidRDefault="00E5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Формат: 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E558F4" w:rsidRDefault="00E5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Размер: 420х594 мм;</w:t>
            </w:r>
          </w:p>
          <w:p w:rsidR="004F481D" w:rsidRDefault="004F48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Печать 4+0</w:t>
            </w:r>
          </w:p>
          <w:p w:rsidR="00E558F4" w:rsidRDefault="00E558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изображения: вертикальное.</w:t>
            </w:r>
          </w:p>
          <w:p w:rsidR="00E558F4" w:rsidRDefault="00E558F4">
            <w:pPr>
              <w:rPr>
                <w:color w:val="FF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8F2C3D4" wp14:editId="344F66B8">
                  <wp:extent cx="2208362" cy="3048294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13" t="11855" r="42493" b="51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0817" cy="3051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8F4" w:rsidRDefault="00E558F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</w:tbl>
    <w:p w:rsidR="00E558F4" w:rsidRDefault="00E558F4" w:rsidP="00E558F4">
      <w:pPr>
        <w:ind w:right="-1" w:firstLine="567"/>
        <w:jc w:val="both"/>
        <w:rPr>
          <w:rFonts w:eastAsia="Calibri"/>
          <w:sz w:val="26"/>
          <w:szCs w:val="26"/>
          <w:lang w:eastAsia="en-US"/>
        </w:rPr>
      </w:pPr>
    </w:p>
    <w:p w:rsidR="00E558F4" w:rsidRDefault="00E558F4" w:rsidP="00E558F4">
      <w:pPr>
        <w:ind w:right="-1" w:firstLine="567"/>
        <w:jc w:val="both"/>
        <w:rPr>
          <w:rFonts w:eastAsia="Calibri"/>
          <w:sz w:val="26"/>
          <w:szCs w:val="26"/>
          <w:lang w:eastAsia="en-US"/>
        </w:rPr>
      </w:pPr>
    </w:p>
    <w:p w:rsidR="00BA02AC" w:rsidRDefault="00BA02AC"/>
    <w:sectPr w:rsidR="00BA0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150"/>
    <w:rsid w:val="004F481D"/>
    <w:rsid w:val="0089657E"/>
    <w:rsid w:val="00BA02AC"/>
    <w:rsid w:val="00DB3150"/>
    <w:rsid w:val="00E5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F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F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8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58F4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Топчу Татьяна Васильевна</dc:creator>
  <cp:keywords/>
  <dc:description/>
  <cp:lastModifiedBy>Топчу Татьяна Васильевна</cp:lastModifiedBy>
  <cp:revision>6</cp:revision>
  <dcterms:created xsi:type="dcterms:W3CDTF">2026-05-25T06:54:00Z</dcterms:created>
  <dcterms:modified xsi:type="dcterms:W3CDTF">2026-05-25T07:10:00Z</dcterms:modified>
</cp:coreProperties>
</file>