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70" w:rsidRDefault="00C20B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2E0C70" w:rsidRDefault="0096639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поставку строительных материалов для ремонта кровли (СПСЧ)</w:t>
      </w:r>
    </w:p>
    <w:p w:rsidR="002E0C70" w:rsidRDefault="002E0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C70" w:rsidRPr="00BE6126" w:rsidRDefault="00C20B0B" w:rsidP="00BE6126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1. Наименование оказываемых услуг</w:t>
      </w:r>
      <w:r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966398" w:rsidRPr="0096639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поставка строительных материалов для ремонта кровли (СПСЧ)</w:t>
      </w:r>
    </w:p>
    <w:p w:rsidR="002E0C70" w:rsidRDefault="00966398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Срок поставки товара</w:t>
      </w:r>
      <w:r w:rsidR="00C20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рабочих дней с момента заключения контракта.</w:t>
      </w:r>
    </w:p>
    <w:p w:rsidR="002E0C70" w:rsidRPr="00BE6126" w:rsidRDefault="00C20B0B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Заказчик: </w:t>
      </w:r>
      <w:r w:rsid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МЧС России по Владимирской области.</w:t>
      </w:r>
    </w:p>
    <w:p w:rsidR="002E0C70" w:rsidRDefault="00C20B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4. Характеристики и объем</w:t>
      </w:r>
      <w:r w:rsidR="0096639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поставляемой продукции:</w:t>
      </w:r>
    </w:p>
    <w:p w:rsid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на складах не менее – 12 месяцев с момента поставки продукции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поставщиком на склад Заказчика.</w:t>
      </w:r>
    </w:p>
    <w:p w:rsidR="00BE6126" w:rsidRPr="00BE6126" w:rsidRDefault="00BE6126" w:rsidP="00BE6126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61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Таблица №1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94"/>
        <w:gridCol w:w="1811"/>
        <w:gridCol w:w="5670"/>
        <w:gridCol w:w="1553"/>
      </w:tblGrid>
      <w:tr w:rsidR="00114C37" w:rsidTr="00BE6126">
        <w:tc>
          <w:tcPr>
            <w:tcW w:w="594" w:type="dxa"/>
          </w:tcPr>
          <w:p w:rsidR="00114C37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11" w:type="dxa"/>
          </w:tcPr>
          <w:p w:rsidR="00114C37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670" w:type="dxa"/>
          </w:tcPr>
          <w:p w:rsidR="00114C37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товара</w:t>
            </w:r>
          </w:p>
        </w:tc>
        <w:tc>
          <w:tcPr>
            <w:tcW w:w="1553" w:type="dxa"/>
          </w:tcPr>
          <w:p w:rsidR="00114C37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</w:t>
            </w:r>
          </w:p>
        </w:tc>
      </w:tr>
      <w:tr w:rsidR="00114C37" w:rsidTr="00BE6126">
        <w:tc>
          <w:tcPr>
            <w:tcW w:w="594" w:type="dxa"/>
          </w:tcPr>
          <w:p w:rsidR="00114C37" w:rsidRPr="00BE6126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1" w:type="dxa"/>
          </w:tcPr>
          <w:p w:rsidR="00114C37" w:rsidRPr="00BE6126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Стеклоизол (верхний слой)</w:t>
            </w:r>
          </w:p>
        </w:tc>
        <w:tc>
          <w:tcPr>
            <w:tcW w:w="5670" w:type="dxa"/>
          </w:tcPr>
          <w:p w:rsidR="00BE6126" w:rsidRPr="00BE6126" w:rsidRDefault="00BE6126" w:rsidP="00BE612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брутто:</w:t>
            </w:r>
            <w:r w:rsidR="005D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менее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35 кг</w:t>
            </w:r>
          </w:p>
          <w:p w:rsidR="00BE6126" w:rsidRPr="00BE6126" w:rsidRDefault="00BE6126" w:rsidP="00BE6126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Назначение: кровельный и гидроизоляционный материал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Материал: стелохолст с вяжущим слоем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Посыпка: да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Ширина: </w:t>
            </w:r>
            <w:r w:rsidR="005D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1м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Длина: </w:t>
            </w:r>
            <w:r w:rsidR="005D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менее10 м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Площадь покрытия упаковкой: </w:t>
            </w:r>
            <w:r w:rsidR="005D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D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  <w:p w:rsidR="00BE6126" w:rsidRPr="00BE6126" w:rsidRDefault="005D5A41" w:rsidP="00BE6126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E6126"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улонный кровельный и гидроизоляционный материал, состоящий из стекловолокнистой основы, на которую с двух сторон равномерно нанесено битумное вяжущее. В качестве защитных слоев используется крупнозернистая посыпка и полимерная пленка. Материал предназначен для устройства и ремонта кровли и гидр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оизоляции подземных конструкций</w:t>
            </w:r>
            <w:r w:rsidR="00BE6126"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4C37" w:rsidRPr="00BE6126" w:rsidRDefault="00114C37" w:rsidP="00114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114C37" w:rsidRPr="00BE6126" w:rsidRDefault="00BE6126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рулонов</w:t>
            </w:r>
          </w:p>
        </w:tc>
      </w:tr>
      <w:tr w:rsidR="00114C37" w:rsidTr="00BE6126">
        <w:tc>
          <w:tcPr>
            <w:tcW w:w="594" w:type="dxa"/>
          </w:tcPr>
          <w:p w:rsidR="00114C37" w:rsidRPr="00BE6126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</w:tcPr>
          <w:p w:rsidR="00114C37" w:rsidRPr="00BE6126" w:rsidRDefault="00114C37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Праймер битумный </w:t>
            </w:r>
          </w:p>
        </w:tc>
        <w:tc>
          <w:tcPr>
            <w:tcW w:w="5670" w:type="dxa"/>
          </w:tcPr>
          <w:p w:rsidR="00BE6126" w:rsidRPr="00BE6126" w:rsidRDefault="00BE6126" w:rsidP="00BE61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-праймер битумный</w:t>
            </w:r>
          </w:p>
          <w:p w:rsidR="00BE6126" w:rsidRPr="00BE6126" w:rsidRDefault="00BE6126" w:rsidP="00BE61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компонентов-однокомпонентная</w:t>
            </w:r>
          </w:p>
          <w:p w:rsidR="00114C37" w:rsidRPr="00BE6126" w:rsidRDefault="00BE6126" w:rsidP="00BE61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состава-кровля, уличные покрытия, цокольные части</w:t>
            </w:r>
          </w:p>
        </w:tc>
        <w:tc>
          <w:tcPr>
            <w:tcW w:w="1553" w:type="dxa"/>
          </w:tcPr>
          <w:p w:rsidR="00114C37" w:rsidRPr="00BE6126" w:rsidRDefault="00496AB5" w:rsidP="009663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литров</w:t>
            </w:r>
            <w:bookmarkStart w:id="0" w:name="_GoBack"/>
            <w:bookmarkEnd w:id="0"/>
            <w:r w:rsidR="0048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E6126" w:rsidRDefault="00966398" w:rsidP="0096639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966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и срок поставки товара: </w:t>
      </w:r>
    </w:p>
    <w:p w:rsidR="00966398" w:rsidRPr="00BE6126" w:rsidRDefault="00966398" w:rsidP="0096639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склад заказчика расположенный в помещение гаража по адресу: г. Владимир, микрорайон Юрье</w:t>
      </w:r>
      <w:r w:rsidR="00114C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вец, улица Ноябрьская, дом 17А;</w:t>
      </w:r>
    </w:p>
    <w:p w:rsidR="00966398" w:rsidRPr="00114C37" w:rsidRDefault="00114C37" w:rsidP="0096639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966398" w:rsidRPr="00114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поставки товара: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обязан: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Покупателю Товар в количестве, соответствующем Таблице № 1.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Поставщик осуществляет транспортировку (доставку) и разгрузку Товара на склад Покупателя по адресу: город Владимир, микрорайон Юрьевец, улица Ноябрьская, дом 17А, своими силами </w:t>
      </w:r>
      <w:r w:rsidR="00114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счет собственных средств. </w:t>
      </w: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и разгрузка осуществляется силами и за счет Поставщика, с обязательным присутствием представителя Поставщика.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если Поставщиком продан (передан) некачественный Товар, Поставщик осуществляет его замену на товар </w:t>
      </w:r>
      <w:r w:rsidR="00114C3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аналогичной марки в течение 3</w:t>
      </w: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Покупатель вместо предъявления требования о замене некачественного Товара вправе требовать от Поставщика возврата уплаченной за некачественный Товар денежной суммы. 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Покупатель вправе потребовать также полного возмещения убытков, причиненных ему вследствие продажи Товара ненадлежащего качества. Убытки возмещаются в соответствии с действующим законодательством Российской Федерации.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 вправе предъявить требования, предусмотренные Контрактом, к Поставщику в отношении недостатков Товара.</w:t>
      </w:r>
    </w:p>
    <w:p w:rsidR="00966398" w:rsidRP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Требования, указанные в Контракте должны быть удовлетворены Поставщиком в течение трех рабочих дней с момента получения соответствующего требования.</w:t>
      </w:r>
    </w:p>
    <w:p w:rsidR="00966398" w:rsidRDefault="00966398" w:rsidP="00966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 удовлетворения требований, указанных в Контракте в сроки, установленные Контрактом, Поставщик уплачивает Покупателю пени в размере, установленном документацией об</w:t>
      </w:r>
      <w:r w:rsidR="00114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аукционе и проектом Контракта.</w:t>
      </w:r>
    </w:p>
    <w:p w:rsidR="002E0C70" w:rsidRDefault="002E0C70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C70" w:rsidRDefault="002E0C70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C70" w:rsidRPr="00C20B0B" w:rsidRDefault="002E0C70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c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1984"/>
        <w:gridCol w:w="1985"/>
      </w:tblGrid>
      <w:tr w:rsidR="00C20B0B" w:rsidRPr="00C20B0B" w:rsidTr="00450ED0">
        <w:trPr>
          <w:cantSplit/>
          <w:trHeight w:hRule="exact" w:val="2384"/>
        </w:trPr>
        <w:tc>
          <w:tcPr>
            <w:tcW w:w="5690" w:type="dxa"/>
            <w:shd w:val="clear" w:color="auto" w:fill="auto"/>
          </w:tcPr>
          <w:p w:rsidR="00BE6126" w:rsidRPr="00BE6126" w:rsidRDefault="00BE6126" w:rsidP="00BE6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126">
              <w:rPr>
                <w:rFonts w:ascii="Times New Roman" w:hAnsi="Times New Roman" w:cs="Times New Roman"/>
                <w:sz w:val="28"/>
                <w:szCs w:val="28"/>
              </w:rPr>
              <w:t>Начальник части СПСЧ ФПС ГПС</w:t>
            </w:r>
          </w:p>
          <w:p w:rsidR="00BE6126" w:rsidRPr="00BE6126" w:rsidRDefault="00BE6126" w:rsidP="00BE6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126">
              <w:rPr>
                <w:rFonts w:ascii="Times New Roman" w:hAnsi="Times New Roman" w:cs="Times New Roman"/>
                <w:sz w:val="28"/>
                <w:szCs w:val="28"/>
              </w:rPr>
              <w:t xml:space="preserve">Главного управления МЧС России </w:t>
            </w:r>
          </w:p>
          <w:p w:rsidR="00BE6126" w:rsidRPr="00BE6126" w:rsidRDefault="00BE6126" w:rsidP="00BE6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126">
              <w:rPr>
                <w:rFonts w:ascii="Times New Roman" w:hAnsi="Times New Roman" w:cs="Times New Roman"/>
                <w:sz w:val="28"/>
                <w:szCs w:val="28"/>
              </w:rPr>
              <w:t>по Владимирской области</w:t>
            </w:r>
          </w:p>
          <w:p w:rsidR="00450ED0" w:rsidRPr="00C20B0B" w:rsidRDefault="00BE6126" w:rsidP="00BE6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126">
              <w:rPr>
                <w:rFonts w:ascii="Times New Roman" w:hAnsi="Times New Roman" w:cs="Times New Roman"/>
                <w:sz w:val="28"/>
                <w:szCs w:val="28"/>
              </w:rPr>
              <w:t>майор внутренней службы</w:t>
            </w:r>
          </w:p>
        </w:tc>
        <w:tc>
          <w:tcPr>
            <w:tcW w:w="1984" w:type="dxa"/>
            <w:shd w:val="clear" w:color="auto" w:fill="auto"/>
          </w:tcPr>
          <w:p w:rsidR="00C20B0B" w:rsidRPr="00C20B0B" w:rsidRDefault="00C20B0B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ED0" w:rsidRDefault="00450ED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B" w:rsidRPr="00C20B0B" w:rsidRDefault="00B06C80" w:rsidP="000C1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И.И</w:t>
            </w:r>
            <w:r w:rsidR="00C20B0B" w:rsidRPr="00C20B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Ледовских</w:t>
            </w:r>
          </w:p>
        </w:tc>
      </w:tr>
    </w:tbl>
    <w:p w:rsidR="002E0C70" w:rsidRDefault="002E0C70" w:rsidP="00C20B0B">
      <w:pPr>
        <w:tabs>
          <w:tab w:val="right" w:pos="9356"/>
        </w:tabs>
        <w:rPr>
          <w:color w:val="FF0000"/>
        </w:rPr>
      </w:pPr>
    </w:p>
    <w:sectPr w:rsidR="002E0C70" w:rsidSect="00BE61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E1" w:rsidRDefault="005D6AE1">
      <w:pPr>
        <w:spacing w:after="0" w:line="240" w:lineRule="auto"/>
      </w:pPr>
      <w:r>
        <w:separator/>
      </w:r>
    </w:p>
  </w:endnote>
  <w:endnote w:type="continuationSeparator" w:id="0">
    <w:p w:rsidR="005D6AE1" w:rsidRDefault="005D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E1" w:rsidRDefault="005D6AE1">
      <w:pPr>
        <w:spacing w:after="0" w:line="240" w:lineRule="auto"/>
      </w:pPr>
      <w:r>
        <w:separator/>
      </w:r>
    </w:p>
  </w:footnote>
  <w:footnote w:type="continuationSeparator" w:id="0">
    <w:p w:rsidR="005D6AE1" w:rsidRDefault="005D6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70"/>
    <w:rsid w:val="00114C37"/>
    <w:rsid w:val="001F1D81"/>
    <w:rsid w:val="002E0C70"/>
    <w:rsid w:val="00450ED0"/>
    <w:rsid w:val="00487045"/>
    <w:rsid w:val="00496AB5"/>
    <w:rsid w:val="00550756"/>
    <w:rsid w:val="005D5A41"/>
    <w:rsid w:val="005D6AE1"/>
    <w:rsid w:val="00966398"/>
    <w:rsid w:val="00974C58"/>
    <w:rsid w:val="00B06C80"/>
    <w:rsid w:val="00BE6126"/>
    <w:rsid w:val="00C2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A994"/>
  <w15:docId w15:val="{FDF0C569-DF37-4B93-9441-455146D1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98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m">
    <w:name w:val="param"/>
    <w:basedOn w:val="a0"/>
    <w:rsid w:val="00BE6126"/>
  </w:style>
  <w:style w:type="character" w:customStyle="1" w:styleId="value">
    <w:name w:val="value"/>
    <w:basedOn w:val="a0"/>
    <w:rsid w:val="00BE6126"/>
  </w:style>
  <w:style w:type="paragraph" w:styleId="afd">
    <w:name w:val="Normal (Web)"/>
    <w:basedOn w:val="a"/>
    <w:uiPriority w:val="99"/>
    <w:semiHidden/>
    <w:unhideWhenUsed/>
    <w:rsid w:val="00BE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182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12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521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211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4322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Патрикеев С.В.</dc:creator>
  <cp:lastModifiedBy>Umto418_7</cp:lastModifiedBy>
  <cp:revision>10</cp:revision>
  <cp:lastPrinted>2026-07-31T13:05:00Z</cp:lastPrinted>
  <dcterms:created xsi:type="dcterms:W3CDTF">2026-07-10T12:38:00Z</dcterms:created>
  <dcterms:modified xsi:type="dcterms:W3CDTF">2026-07-31T13:14:00Z</dcterms:modified>
</cp:coreProperties>
</file>