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E22" w:rsidRDefault="00000E22" w:rsidP="00000E22">
      <w:pPr>
        <w:jc w:val="center"/>
        <w:rPr>
          <w:rFonts w:ascii="XO Thames" w:hAnsi="XO Thames"/>
          <w:sz w:val="24"/>
          <w:szCs w:val="24"/>
        </w:rPr>
      </w:pPr>
      <w:r>
        <w:rPr>
          <w:rFonts w:ascii="XO Thames" w:hAnsi="XO Thames"/>
          <w:sz w:val="24"/>
          <w:szCs w:val="24"/>
        </w:rPr>
        <w:t>Государственный контракт</w:t>
      </w:r>
    </w:p>
    <w:p w:rsidR="00000E22" w:rsidRDefault="00000E22" w:rsidP="00000E22">
      <w:pPr>
        <w:ind w:firstLine="708"/>
        <w:jc w:val="center"/>
        <w:rPr>
          <w:rFonts w:ascii="XO Thames" w:hAnsi="XO Thames"/>
          <w:sz w:val="24"/>
          <w:szCs w:val="24"/>
        </w:rPr>
      </w:pPr>
      <w:r>
        <w:rPr>
          <w:rFonts w:ascii="XO Thames" w:hAnsi="XO Thames"/>
          <w:sz w:val="24"/>
          <w:szCs w:val="24"/>
        </w:rPr>
        <w:t xml:space="preserve">на поставку товаров для государственных нужд № </w:t>
      </w:r>
      <w:r w:rsidR="00576A34">
        <w:rPr>
          <w:rFonts w:ascii="XO Thames" w:hAnsi="XO Thames"/>
          <w:sz w:val="24"/>
          <w:szCs w:val="24"/>
        </w:rPr>
        <w:t>_____</w:t>
      </w:r>
    </w:p>
    <w:p w:rsidR="00000E22" w:rsidRDefault="00000E22" w:rsidP="00000E22">
      <w:pPr>
        <w:jc w:val="both"/>
        <w:rPr>
          <w:rFonts w:ascii="XO Thames" w:hAnsi="XO Thames"/>
          <w:sz w:val="24"/>
          <w:szCs w:val="24"/>
        </w:rPr>
      </w:pPr>
      <w:r>
        <w:rPr>
          <w:rFonts w:ascii="XO Thames" w:hAnsi="XO Thames"/>
          <w:sz w:val="24"/>
          <w:szCs w:val="24"/>
        </w:rPr>
        <w:t>г. Ар</w:t>
      </w:r>
      <w:r w:rsidR="00A729D5">
        <w:rPr>
          <w:rFonts w:ascii="XO Thames" w:hAnsi="XO Thames"/>
          <w:sz w:val="24"/>
          <w:szCs w:val="24"/>
        </w:rPr>
        <w:t>хангельск</w:t>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r>
      <w:r w:rsidR="00A729D5">
        <w:rPr>
          <w:rFonts w:ascii="XO Thames" w:hAnsi="XO Thames"/>
          <w:sz w:val="24"/>
          <w:szCs w:val="24"/>
        </w:rPr>
        <w:tab/>
        <w:t xml:space="preserve">               </w:t>
      </w:r>
      <w:r>
        <w:rPr>
          <w:rFonts w:ascii="XO Thames" w:hAnsi="XO Thames"/>
          <w:sz w:val="24"/>
          <w:szCs w:val="24"/>
        </w:rPr>
        <w:t xml:space="preserve">  </w:t>
      </w:r>
      <w:proofErr w:type="gramStart"/>
      <w:r>
        <w:rPr>
          <w:rFonts w:ascii="XO Thames" w:hAnsi="XO Thames"/>
          <w:sz w:val="24"/>
          <w:szCs w:val="24"/>
        </w:rPr>
        <w:t xml:space="preserve">   </w:t>
      </w:r>
      <w:r w:rsidR="00A729D5">
        <w:rPr>
          <w:rFonts w:ascii="XO Thames" w:hAnsi="XO Thames"/>
          <w:sz w:val="24"/>
          <w:szCs w:val="24"/>
        </w:rPr>
        <w:t>«</w:t>
      </w:r>
      <w:proofErr w:type="gramEnd"/>
      <w:r w:rsidR="00A729D5">
        <w:rPr>
          <w:rFonts w:ascii="XO Thames" w:hAnsi="XO Thames"/>
          <w:sz w:val="24"/>
          <w:szCs w:val="24"/>
        </w:rPr>
        <w:t xml:space="preserve"> ___» _____________ 2026 год</w:t>
      </w:r>
    </w:p>
    <w:p w:rsidR="00000E22" w:rsidRDefault="00000E22" w:rsidP="00000E22">
      <w:pPr>
        <w:jc w:val="both"/>
        <w:rPr>
          <w:rFonts w:ascii="XO Thames" w:hAnsi="XO Thames"/>
          <w:sz w:val="24"/>
          <w:szCs w:val="24"/>
        </w:rPr>
      </w:pP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 xml:space="preserve">Федеральное казенное учреждение «Центр инженерно-технического обеспечения </w:t>
      </w:r>
      <w:r>
        <w:rPr>
          <w:rFonts w:ascii="XO Thames" w:hAnsi="XO Thames"/>
          <w:sz w:val="24"/>
          <w:szCs w:val="24"/>
        </w:rPr>
        <w:br/>
        <w:t>и вооружения Управления Федеральной службы исполнения наказаний по Архангельской области» (ФКУ ЦИТОВ УФСИН России по Архангельской области), выступающее от имени Российской Федерации, именуемое в дальнейшем «Государственный заказчик» в лице</w:t>
      </w:r>
      <w:r w:rsidR="00576A34">
        <w:rPr>
          <w:rFonts w:ascii="XO Thames" w:hAnsi="XO Thames"/>
          <w:sz w:val="24"/>
          <w:szCs w:val="24"/>
        </w:rPr>
        <w:t xml:space="preserve"> _________________</w:t>
      </w:r>
      <w:r>
        <w:rPr>
          <w:rFonts w:ascii="XO Thames" w:hAnsi="XO Thames"/>
          <w:sz w:val="24"/>
          <w:szCs w:val="24"/>
        </w:rPr>
        <w:t>, действующего на основании Устава с одной стороны, и</w:t>
      </w:r>
      <w:r w:rsidR="00576A34">
        <w:rPr>
          <w:rFonts w:ascii="XO Thames" w:hAnsi="XO Thames"/>
          <w:sz w:val="24"/>
          <w:szCs w:val="24"/>
        </w:rPr>
        <w:t>_______________________</w:t>
      </w:r>
      <w:r>
        <w:rPr>
          <w:rFonts w:ascii="XO Thames" w:hAnsi="XO Thames"/>
          <w:sz w:val="24"/>
          <w:szCs w:val="24"/>
        </w:rPr>
        <w:t xml:space="preserve">, именуемое в дальнейшем «Поставщик», в лице </w:t>
      </w:r>
      <w:r w:rsidR="00576A34">
        <w:rPr>
          <w:rFonts w:ascii="XO Thames" w:hAnsi="XO Thames"/>
          <w:sz w:val="24"/>
          <w:szCs w:val="24"/>
        </w:rPr>
        <w:t>_________________</w:t>
      </w:r>
      <w:r>
        <w:rPr>
          <w:rFonts w:ascii="XO Thames" w:hAnsi="XO Thames"/>
          <w:sz w:val="24"/>
          <w:szCs w:val="24"/>
        </w:rPr>
        <w:t>, действующего на основании Устава, с другой стороны, в дальнейшем вместе именуемые "Стороны", в соответствии с п. 4 ч. 1 ст. 93 Федерального закона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 xml:space="preserve">» (далее – 44-ФЗ), </w:t>
      </w:r>
      <w:r>
        <w:rPr>
          <w:rFonts w:ascii="XO Thames" w:hAnsi="XO Thames"/>
          <w:w w:val="105"/>
          <w:sz w:val="24"/>
          <w:szCs w:val="24"/>
        </w:rPr>
        <w:t xml:space="preserve">распоряжением Правительства Российской Федерации от 28.04.2018 № 824-р «О создании единого </w:t>
      </w:r>
      <w:proofErr w:type="spellStart"/>
      <w:r>
        <w:rPr>
          <w:rFonts w:ascii="XO Thames" w:hAnsi="XO Thames"/>
          <w:w w:val="105"/>
          <w:sz w:val="24"/>
          <w:szCs w:val="24"/>
        </w:rPr>
        <w:t>агрегатора</w:t>
      </w:r>
      <w:proofErr w:type="spellEnd"/>
      <w:r>
        <w:rPr>
          <w:rFonts w:ascii="XO Thames" w:hAnsi="XO Thames"/>
          <w:w w:val="105"/>
          <w:sz w:val="24"/>
          <w:szCs w:val="24"/>
        </w:rPr>
        <w:t xml:space="preserve"> торговли», на основании итогового протокола закупочной сессии на ЕАТ «Березка» </w:t>
      </w:r>
      <w:r w:rsidR="00576A34">
        <w:rPr>
          <w:rFonts w:ascii="XO Thames" w:hAnsi="XO Thames"/>
          <w:w w:val="105"/>
          <w:sz w:val="24"/>
          <w:szCs w:val="24"/>
        </w:rPr>
        <w:t>____________________</w:t>
      </w:r>
      <w:r>
        <w:rPr>
          <w:rFonts w:ascii="XO Thames" w:hAnsi="XO Thames"/>
          <w:w w:val="105"/>
          <w:sz w:val="24"/>
          <w:szCs w:val="24"/>
        </w:rPr>
        <w:t xml:space="preserve"> </w:t>
      </w:r>
      <w:r>
        <w:rPr>
          <w:rFonts w:ascii="XO Thames" w:hAnsi="XO Thames"/>
          <w:sz w:val="24"/>
          <w:szCs w:val="24"/>
        </w:rPr>
        <w:t>заключили настоящий Государственный контракт (далее – Контракт) о нижеследующем:</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p>
    <w:p w:rsidR="00000E22" w:rsidRDefault="00000E22" w:rsidP="00000E22">
      <w:pPr>
        <w:jc w:val="center"/>
        <w:rPr>
          <w:rFonts w:ascii="XO Thames" w:hAnsi="XO Thames"/>
          <w:b/>
          <w:sz w:val="24"/>
          <w:szCs w:val="24"/>
        </w:rPr>
      </w:pPr>
      <w:r>
        <w:rPr>
          <w:rFonts w:ascii="XO Thames" w:hAnsi="XO Thames"/>
          <w:b/>
          <w:sz w:val="24"/>
          <w:szCs w:val="24"/>
        </w:rPr>
        <w:t>1. Предмет Контракта</w:t>
      </w:r>
    </w:p>
    <w:p w:rsidR="00000E22" w:rsidRDefault="00000E22" w:rsidP="00000E22">
      <w:pPr>
        <w:suppressAutoHyphens w:val="0"/>
        <w:ind w:firstLine="567"/>
        <w:jc w:val="both"/>
        <w:rPr>
          <w:rFonts w:ascii="XO Thames" w:hAnsi="XO Thames"/>
          <w:sz w:val="24"/>
          <w:szCs w:val="24"/>
        </w:rPr>
      </w:pPr>
      <w:r>
        <w:rPr>
          <w:rFonts w:ascii="XO Thames" w:hAnsi="XO Thames"/>
          <w:sz w:val="24"/>
          <w:szCs w:val="24"/>
        </w:rPr>
        <w:t xml:space="preserve">1.1. Предметом настоящего Контракта является </w:t>
      </w:r>
      <w:r>
        <w:rPr>
          <w:rFonts w:ascii="XO Thames" w:hAnsi="XO Thames"/>
          <w:bCs/>
          <w:sz w:val="24"/>
          <w:szCs w:val="24"/>
        </w:rPr>
        <w:t xml:space="preserve">поставка </w:t>
      </w:r>
      <w:r>
        <w:rPr>
          <w:rFonts w:ascii="XO Thames" w:hAnsi="XO Thames"/>
          <w:sz w:val="24"/>
          <w:szCs w:val="24"/>
        </w:rPr>
        <w:t>товара для нужд казенного учреждения:</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4363"/>
        <w:gridCol w:w="850"/>
        <w:gridCol w:w="992"/>
        <w:gridCol w:w="1276"/>
        <w:gridCol w:w="1276"/>
      </w:tblGrid>
      <w:tr w:rsidR="00000E22" w:rsidTr="00000E22">
        <w:trPr>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both"/>
              <w:rPr>
                <w:rFonts w:ascii="XO Thames" w:hAnsi="XO Thames"/>
                <w:sz w:val="24"/>
                <w:szCs w:val="24"/>
              </w:rPr>
            </w:pPr>
            <w:r>
              <w:rPr>
                <w:rFonts w:ascii="XO Thames" w:hAnsi="XO Thames"/>
                <w:sz w:val="24"/>
                <w:szCs w:val="24"/>
              </w:rPr>
              <w:t>№ п/п</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Наименование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 xml:space="preserve">Ед. </w:t>
            </w:r>
            <w:proofErr w:type="spellStart"/>
            <w:r>
              <w:rPr>
                <w:rFonts w:ascii="XO Thames" w:hAnsi="XO Thames"/>
                <w:sz w:val="24"/>
                <w:szCs w:val="24"/>
              </w:rPr>
              <w:t>измер</w:t>
            </w:r>
            <w:proofErr w:type="spellEnd"/>
            <w:r>
              <w:rPr>
                <w:rFonts w:ascii="XO Thames" w:hAnsi="XO Thames"/>
                <w:sz w:val="24"/>
                <w:szCs w:val="24"/>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Цена за ед., руб.</w:t>
            </w:r>
          </w:p>
        </w:tc>
        <w:tc>
          <w:tcPr>
            <w:tcW w:w="1276"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Сумма, руб.</w:t>
            </w:r>
          </w:p>
        </w:tc>
      </w:tr>
      <w:tr w:rsidR="00000E22" w:rsidTr="00000E22">
        <w:trPr>
          <w:trHeight w:val="128"/>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1</w:t>
            </w:r>
          </w:p>
        </w:tc>
        <w:tc>
          <w:tcPr>
            <w:tcW w:w="4363" w:type="dxa"/>
            <w:tcBorders>
              <w:top w:val="single" w:sz="4" w:space="0" w:color="auto"/>
              <w:left w:val="single" w:sz="4" w:space="0" w:color="auto"/>
              <w:bottom w:val="single" w:sz="4" w:space="0" w:color="auto"/>
              <w:right w:val="single" w:sz="4" w:space="0" w:color="auto"/>
            </w:tcBorders>
            <w:vAlign w:val="center"/>
            <w:hideMark/>
          </w:tcPr>
          <w:p w:rsidR="00000E22" w:rsidRPr="00A729D5" w:rsidRDefault="00A729D5" w:rsidP="00576A34">
            <w:pPr>
              <w:jc w:val="center"/>
              <w:rPr>
                <w:rFonts w:ascii="XO Thames" w:hAnsi="XO Thames"/>
                <w:sz w:val="24"/>
                <w:szCs w:val="24"/>
              </w:rPr>
            </w:pPr>
            <w:proofErr w:type="spellStart"/>
            <w:r>
              <w:rPr>
                <w:rFonts w:ascii="XO Thames" w:eastAsia="Lucida Sans Unicode" w:hAnsi="XO Thames"/>
                <w:kern w:val="2"/>
                <w:sz w:val="24"/>
                <w:szCs w:val="24"/>
              </w:rPr>
              <w:t>Стеклоизол</w:t>
            </w:r>
            <w:proofErr w:type="spellEnd"/>
            <w:r>
              <w:rPr>
                <w:rFonts w:ascii="XO Thames" w:eastAsia="Lucida Sans Unicode" w:hAnsi="XO Thames"/>
                <w:kern w:val="2"/>
                <w:sz w:val="24"/>
                <w:szCs w:val="24"/>
              </w:rPr>
              <w:t xml:space="preserve"> Р ТКП-3,5 верхний слой основа стеклоткань 9 м</w:t>
            </w:r>
            <w:r>
              <w:rPr>
                <w:rFonts w:ascii="XO Thames" w:eastAsia="Lucida Sans Unicode" w:hAnsi="XO Thames"/>
                <w:kern w:val="2"/>
                <w:sz w:val="24"/>
                <w:szCs w:val="24"/>
                <w:vertAlign w:val="superscript"/>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000E22" w:rsidRDefault="00A729D5">
            <w:pPr>
              <w:jc w:val="center"/>
              <w:rPr>
                <w:rFonts w:ascii="XO Thames" w:hAnsi="XO Thames"/>
                <w:sz w:val="24"/>
                <w:szCs w:val="24"/>
              </w:rPr>
            </w:pPr>
            <w:r>
              <w:rPr>
                <w:rFonts w:ascii="XO Thames" w:hAnsi="XO Thames"/>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000E22" w:rsidRDefault="00000E22">
            <w:pPr>
              <w:jc w:val="center"/>
              <w:rPr>
                <w:rFonts w:ascii="XO Thames" w:hAnsi="XO Thames"/>
                <w:sz w:val="24"/>
                <w:szCs w:val="24"/>
              </w:rPr>
            </w:pPr>
            <w:r>
              <w:rPr>
                <w:rFonts w:ascii="XO Thames" w:hAnsi="XO Thames"/>
                <w:sz w:val="24"/>
                <w:szCs w:val="24"/>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Pr="00642290" w:rsidRDefault="00000E22">
            <w:pPr>
              <w:jc w:val="center"/>
              <w:rPr>
                <w:rFonts w:ascii="XO Thames" w:hAnsi="XO Thames"/>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sz w:val="24"/>
                <w:szCs w:val="24"/>
              </w:rPr>
            </w:pPr>
          </w:p>
        </w:tc>
      </w:tr>
      <w:tr w:rsidR="00000E22" w:rsidTr="00000E22">
        <w:trPr>
          <w:jc w:val="center"/>
        </w:trPr>
        <w:tc>
          <w:tcPr>
            <w:tcW w:w="8075" w:type="dxa"/>
            <w:gridSpan w:val="5"/>
            <w:tcBorders>
              <w:top w:val="single" w:sz="4" w:space="0" w:color="auto"/>
              <w:left w:val="single" w:sz="4" w:space="0" w:color="auto"/>
              <w:bottom w:val="single" w:sz="4" w:space="0" w:color="auto"/>
              <w:right w:val="single" w:sz="4" w:space="0" w:color="auto"/>
            </w:tcBorders>
            <w:vAlign w:val="center"/>
            <w:hideMark/>
          </w:tcPr>
          <w:p w:rsidR="00000E22" w:rsidRDefault="00000E22">
            <w:pPr>
              <w:rPr>
                <w:rFonts w:ascii="XO Thames" w:hAnsi="XO Thames"/>
                <w:sz w:val="24"/>
                <w:szCs w:val="24"/>
              </w:rPr>
            </w:pPr>
            <w:r>
              <w:rPr>
                <w:rFonts w:ascii="XO Thames" w:hAnsi="XO Thames"/>
                <w:sz w:val="24"/>
                <w:szCs w:val="24"/>
              </w:rPr>
              <w:t>Итого</w:t>
            </w:r>
          </w:p>
        </w:tc>
        <w:tc>
          <w:tcPr>
            <w:tcW w:w="1276" w:type="dxa"/>
            <w:tcBorders>
              <w:top w:val="single" w:sz="4" w:space="0" w:color="auto"/>
              <w:left w:val="single" w:sz="4" w:space="0" w:color="auto"/>
              <w:bottom w:val="single" w:sz="4" w:space="0" w:color="auto"/>
              <w:right w:val="single" w:sz="4" w:space="0" w:color="auto"/>
            </w:tcBorders>
            <w:vAlign w:val="center"/>
          </w:tcPr>
          <w:p w:rsidR="00000E22" w:rsidRDefault="00000E22">
            <w:pPr>
              <w:jc w:val="right"/>
              <w:rPr>
                <w:rFonts w:ascii="XO Thames" w:hAnsi="XO Thames"/>
                <w:b/>
                <w:sz w:val="24"/>
                <w:szCs w:val="24"/>
              </w:rPr>
            </w:pPr>
          </w:p>
        </w:tc>
      </w:tr>
    </w:tbl>
    <w:p w:rsidR="00000E22" w:rsidRDefault="00000E22" w:rsidP="00000E22">
      <w:pPr>
        <w:suppressAutoHyphens w:val="0"/>
        <w:ind w:firstLine="567"/>
        <w:jc w:val="both"/>
        <w:rPr>
          <w:rFonts w:ascii="XO Thames" w:hAnsi="XO Thames"/>
          <w:sz w:val="24"/>
          <w:szCs w:val="24"/>
        </w:rPr>
      </w:pPr>
    </w:p>
    <w:p w:rsidR="00000E22" w:rsidRDefault="00000E22" w:rsidP="00000E22">
      <w:pPr>
        <w:ind w:firstLine="567"/>
        <w:jc w:val="both"/>
        <w:rPr>
          <w:rFonts w:ascii="XO Thames" w:hAnsi="XO Thames"/>
          <w:sz w:val="24"/>
          <w:szCs w:val="24"/>
        </w:rPr>
      </w:pPr>
      <w:r>
        <w:rPr>
          <w:rFonts w:ascii="XO Thames" w:hAnsi="XO Thames"/>
          <w:sz w:val="24"/>
          <w:szCs w:val="24"/>
        </w:rPr>
        <w:t xml:space="preserve">1.2. Поставщик обязуется поставить Товар Государственному заказчику, </w:t>
      </w:r>
      <w:r>
        <w:rPr>
          <w:rFonts w:ascii="XO Thames" w:hAnsi="XO Thames"/>
          <w:sz w:val="24"/>
          <w:szCs w:val="24"/>
        </w:rPr>
        <w:br/>
        <w:t>а Государственный заказчик обязуется обеспечить оплату принятого Товара.</w:t>
      </w:r>
    </w:p>
    <w:p w:rsidR="00000E22" w:rsidRDefault="00000E22" w:rsidP="00000E22">
      <w:pPr>
        <w:ind w:firstLine="567"/>
        <w:jc w:val="both"/>
        <w:rPr>
          <w:rFonts w:ascii="XO Thames" w:hAnsi="XO Thames"/>
          <w:color w:val="FF0000"/>
          <w:sz w:val="24"/>
          <w:szCs w:val="24"/>
        </w:rPr>
      </w:pPr>
      <w:r>
        <w:rPr>
          <w:rFonts w:ascii="XO Thames" w:hAnsi="XO Thames"/>
          <w:bCs/>
          <w:sz w:val="24"/>
          <w:szCs w:val="24"/>
          <w:lang w:eastAsia="ru-RU"/>
        </w:rPr>
        <w:t xml:space="preserve">1.3. Идентификационный код закупки – </w:t>
      </w:r>
      <w:r>
        <w:rPr>
          <w:rFonts w:ascii="XO Thames" w:hAnsi="XO Thames"/>
          <w:b/>
          <w:bCs/>
          <w:sz w:val="24"/>
          <w:szCs w:val="24"/>
          <w:lang w:eastAsia="ru-RU"/>
        </w:rPr>
        <w:t>261290113067229010100100030000000000.</w:t>
      </w:r>
    </w:p>
    <w:p w:rsidR="00000E22" w:rsidRDefault="00000E22" w:rsidP="00000E22">
      <w:pPr>
        <w:jc w:val="center"/>
        <w:rPr>
          <w:rFonts w:ascii="XO Thames" w:hAnsi="XO Thames"/>
          <w:b/>
          <w:sz w:val="24"/>
          <w:szCs w:val="24"/>
        </w:rPr>
      </w:pPr>
    </w:p>
    <w:p w:rsidR="00000E22" w:rsidRDefault="00000E22" w:rsidP="00000E22">
      <w:pPr>
        <w:jc w:val="center"/>
        <w:rPr>
          <w:rFonts w:ascii="XO Thames" w:hAnsi="XO Thames"/>
          <w:b/>
          <w:sz w:val="24"/>
          <w:szCs w:val="24"/>
        </w:rPr>
      </w:pPr>
      <w:r>
        <w:rPr>
          <w:rFonts w:ascii="XO Thames" w:hAnsi="XO Thames"/>
          <w:b/>
          <w:sz w:val="24"/>
          <w:szCs w:val="24"/>
        </w:rPr>
        <w:t>2. Цена и порядок расчетов</w:t>
      </w:r>
    </w:p>
    <w:p w:rsidR="00000E22" w:rsidRDefault="00000E22" w:rsidP="00000E22">
      <w:pPr>
        <w:ind w:firstLine="567"/>
        <w:jc w:val="both"/>
        <w:rPr>
          <w:rFonts w:ascii="XO Thames" w:hAnsi="XO Thames"/>
          <w:sz w:val="24"/>
          <w:szCs w:val="24"/>
        </w:rPr>
      </w:pPr>
      <w:r>
        <w:rPr>
          <w:rFonts w:ascii="XO Thames" w:hAnsi="XO Thames"/>
          <w:sz w:val="24"/>
          <w:szCs w:val="24"/>
        </w:rPr>
        <w:t xml:space="preserve">2.1. Цена Контракта составляет </w:t>
      </w:r>
      <w:r w:rsidR="00576A34">
        <w:rPr>
          <w:rFonts w:ascii="XO Thames" w:hAnsi="XO Thames"/>
          <w:b/>
          <w:sz w:val="24"/>
          <w:szCs w:val="24"/>
        </w:rPr>
        <w:t>_________________</w:t>
      </w:r>
      <w:r>
        <w:rPr>
          <w:rFonts w:ascii="XO Thames" w:hAnsi="XO Thames"/>
          <w:sz w:val="24"/>
          <w:szCs w:val="24"/>
        </w:rPr>
        <w:t>, в том числе</w:t>
      </w:r>
      <w:r w:rsidR="00576A34">
        <w:rPr>
          <w:rFonts w:ascii="XO Thames" w:hAnsi="XO Thames"/>
          <w:sz w:val="24"/>
          <w:szCs w:val="24"/>
        </w:rPr>
        <w:t xml:space="preserve"> с/без</w:t>
      </w:r>
      <w:r>
        <w:rPr>
          <w:rFonts w:ascii="XO Thames" w:hAnsi="XO Thames"/>
          <w:sz w:val="24"/>
          <w:szCs w:val="24"/>
        </w:rPr>
        <w:t xml:space="preserve"> НДС</w:t>
      </w:r>
      <w:r w:rsidR="00642290">
        <w:rPr>
          <w:rFonts w:ascii="XO Thames" w:hAnsi="XO Thames"/>
          <w:sz w:val="24"/>
          <w:szCs w:val="24"/>
        </w:rPr>
        <w:t xml:space="preserve"> </w:t>
      </w:r>
      <w:r w:rsidR="00576A34">
        <w:rPr>
          <w:rFonts w:ascii="XO Thames" w:hAnsi="XO Thames"/>
          <w:sz w:val="24"/>
          <w:szCs w:val="24"/>
        </w:rPr>
        <w:t>______</w:t>
      </w:r>
      <w:r>
        <w:rPr>
          <w:rFonts w:ascii="XO Thames" w:hAnsi="XO Thames"/>
          <w:sz w:val="24"/>
          <w:szCs w:val="24"/>
        </w:rPr>
        <w:t xml:space="preserve"> и включает стоимость товара, с учетом всех расходов по поставке до места назначения, транспортных расходов, стоимость тары и упаковки, разгрузку и погрузку товара, страхованию, предусмотренные законодательством Российской Федерации налоги, сборы и платежи, а также другие дополнительные расходы, связанные с поставкой товара. </w:t>
      </w:r>
    </w:p>
    <w:p w:rsidR="00000E22" w:rsidRDefault="00000E22" w:rsidP="00000E22">
      <w:pPr>
        <w:ind w:firstLine="567"/>
        <w:jc w:val="both"/>
        <w:rPr>
          <w:rFonts w:ascii="XO Thames" w:hAnsi="XO Thames"/>
          <w:sz w:val="24"/>
          <w:szCs w:val="24"/>
        </w:rPr>
      </w:pPr>
      <w:r>
        <w:rPr>
          <w:rFonts w:ascii="XO Thames" w:hAnsi="XO Thames"/>
          <w:sz w:val="24"/>
          <w:szCs w:val="24"/>
        </w:rPr>
        <w:t xml:space="preserve">2.2. Расчеты за поставленный Товар производятся в форме безналичного расчета денежными средствами, выделяемыми из федерального бюджета, в течение 10 (десяти) рабочих дней с даты подписания Государственным заказчиком </w:t>
      </w:r>
      <w:r>
        <w:rPr>
          <w:rFonts w:ascii="XO Thames" w:eastAsia="Calibri" w:hAnsi="XO Thames"/>
          <w:sz w:val="24"/>
          <w:szCs w:val="24"/>
        </w:rPr>
        <w:t>документов о приемке: товарная (товарно-транспортная) накладная или УПД,</w:t>
      </w:r>
      <w:r>
        <w:rPr>
          <w:rFonts w:ascii="XO Thames" w:hAnsi="XO Thames"/>
          <w:sz w:val="24"/>
          <w:szCs w:val="24"/>
        </w:rPr>
        <w:t xml:space="preserve"> подтверждающих передачу товара Поставщиком Государственному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2.3.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000E22" w:rsidRDefault="00000E22" w:rsidP="00000E22">
      <w:pPr>
        <w:ind w:firstLine="567"/>
        <w:jc w:val="both"/>
        <w:rPr>
          <w:rFonts w:ascii="XO Thames" w:hAnsi="XO Thames"/>
          <w:sz w:val="24"/>
          <w:szCs w:val="24"/>
        </w:rPr>
      </w:pPr>
      <w:r>
        <w:rPr>
          <w:rFonts w:ascii="XO Thames" w:hAnsi="XO Thames"/>
          <w:sz w:val="24"/>
          <w:szCs w:val="24"/>
        </w:rPr>
        <w:t xml:space="preserve">2.4. Цена Контракта </w:t>
      </w:r>
      <w:r>
        <w:rPr>
          <w:rFonts w:ascii="XO Thames" w:hAnsi="XO Thames"/>
          <w:color w:val="000000"/>
          <w:sz w:val="24"/>
          <w:szCs w:val="24"/>
        </w:rPr>
        <w:t xml:space="preserve">является твердой и определяется на весь срок исполнения контракта и не может изменяться в ходе его исполнения, за исключением случаев, </w:t>
      </w:r>
      <w:r>
        <w:rPr>
          <w:rFonts w:ascii="XO Thames" w:hAnsi="XO Thames"/>
          <w:color w:val="000000"/>
          <w:sz w:val="24"/>
          <w:szCs w:val="24"/>
        </w:rPr>
        <w:lastRenderedPageBreak/>
        <w:t xml:space="preserve">предусмотренных </w:t>
      </w:r>
      <w:r>
        <w:rPr>
          <w:rFonts w:ascii="XO Thames" w:hAnsi="XO Thames"/>
          <w:sz w:val="24"/>
          <w:szCs w:val="24"/>
        </w:rPr>
        <w:t>Федеральным законом от 05.04.2013 №44-ФЗ «</w:t>
      </w:r>
      <w:r>
        <w:rPr>
          <w:rFonts w:ascii="XO Thames" w:eastAsia="Calibri" w:hAnsi="XO Thames"/>
          <w:color w:val="000000"/>
          <w:sz w:val="24"/>
          <w:szCs w:val="24"/>
          <w:lang w:eastAsia="en-US"/>
        </w:rPr>
        <w:t>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2.5. При исполнении Контракта осуществляется оформление, обмен и подписание электронной подписью документов, необходимых для правильного учета приобретаемого товара, его оплаты и совершения операций с ним, подтверждающих поставку товара, в том числе корректировочных документов к ним.</w:t>
      </w:r>
    </w:p>
    <w:p w:rsidR="00000E22" w:rsidRDefault="00000E22" w:rsidP="00000E22">
      <w:pPr>
        <w:ind w:firstLine="567"/>
        <w:jc w:val="both"/>
        <w:rPr>
          <w:rFonts w:ascii="XO Thames" w:hAnsi="XO Thames"/>
          <w:sz w:val="24"/>
          <w:szCs w:val="24"/>
        </w:rPr>
      </w:pPr>
      <w:r>
        <w:rPr>
          <w:rFonts w:ascii="XO Thames" w:hAnsi="XO Thames"/>
          <w:sz w:val="24"/>
          <w:szCs w:val="24"/>
        </w:rPr>
        <w:t>В соответствии с Федеральным законом от 06.04.2011 № 63-ФЗ «Об электронной подписи»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w:t>
      </w:r>
    </w:p>
    <w:p w:rsidR="00000E22" w:rsidRDefault="00000E22" w:rsidP="00000E22">
      <w:pPr>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3. Срок и порядок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 Срок поставки: </w:t>
      </w:r>
      <w:r>
        <w:rPr>
          <w:rFonts w:ascii="XO Thames" w:eastAsia="Lucida Sans Unicode" w:hAnsi="XO Thames"/>
          <w:color w:val="000000"/>
          <w:kern w:val="2"/>
          <w:sz w:val="24"/>
          <w:szCs w:val="24"/>
        </w:rPr>
        <w:t xml:space="preserve">с момента заключения </w:t>
      </w:r>
      <w:r>
        <w:rPr>
          <w:rFonts w:ascii="XO Thames" w:hAnsi="XO Thames"/>
          <w:sz w:val="24"/>
          <w:szCs w:val="24"/>
        </w:rPr>
        <w:t>государственного</w:t>
      </w:r>
      <w:bookmarkStart w:id="0" w:name="_GoBack"/>
      <w:bookmarkEnd w:id="0"/>
      <w:r>
        <w:rPr>
          <w:rFonts w:ascii="XO Thames" w:hAnsi="XO Thames"/>
          <w:sz w:val="24"/>
          <w:szCs w:val="24"/>
        </w:rPr>
        <w:t xml:space="preserve"> контракта </w:t>
      </w:r>
      <w:r>
        <w:rPr>
          <w:rFonts w:ascii="XO Thames" w:hAnsi="XO Thames"/>
          <w:b/>
          <w:sz w:val="24"/>
          <w:szCs w:val="24"/>
        </w:rPr>
        <w:t xml:space="preserve">до </w:t>
      </w:r>
      <w:r w:rsidR="00A729D5">
        <w:rPr>
          <w:rFonts w:ascii="XO Thames" w:hAnsi="XO Thames"/>
          <w:b/>
          <w:sz w:val="24"/>
          <w:szCs w:val="24"/>
        </w:rPr>
        <w:t>14</w:t>
      </w:r>
      <w:r>
        <w:rPr>
          <w:rFonts w:ascii="XO Thames" w:hAnsi="XO Thames"/>
          <w:b/>
          <w:sz w:val="24"/>
          <w:szCs w:val="24"/>
        </w:rPr>
        <w:t>.0</w:t>
      </w:r>
      <w:r w:rsidR="00A729D5">
        <w:rPr>
          <w:rFonts w:ascii="XO Thames" w:hAnsi="XO Thames"/>
          <w:b/>
          <w:sz w:val="24"/>
          <w:szCs w:val="24"/>
        </w:rPr>
        <w:t>8</w:t>
      </w:r>
      <w:r>
        <w:rPr>
          <w:rFonts w:ascii="XO Thames" w:hAnsi="XO Thames"/>
          <w:b/>
          <w:sz w:val="24"/>
          <w:szCs w:val="24"/>
        </w:rPr>
        <w:t>.2026</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3.2. Товар должен быть доставлен Поставщиком одной партией на склад Государственного заказчика по адресу ФКУ ЦИТОВ УФСИН России по Архангельской области: 163020 г. Архангельск, Никольский, 27.</w:t>
      </w:r>
    </w:p>
    <w:p w:rsidR="00000E22" w:rsidRDefault="00000E22" w:rsidP="00000E22">
      <w:pPr>
        <w:tabs>
          <w:tab w:val="left" w:pos="0"/>
        </w:tabs>
        <w:ind w:firstLine="567"/>
        <w:jc w:val="both"/>
        <w:rPr>
          <w:rFonts w:ascii="XO Thames" w:hAnsi="XO Thames"/>
          <w:sz w:val="24"/>
          <w:szCs w:val="24"/>
        </w:rPr>
      </w:pPr>
      <w:r>
        <w:rPr>
          <w:rFonts w:ascii="XO Thames" w:hAnsi="XO Thames"/>
          <w:sz w:val="24"/>
          <w:szCs w:val="24"/>
        </w:rPr>
        <w:t xml:space="preserve">3.3. Поставщик отгружает Товар в адрес Государственного заказчика автомобильным, железнодорожным, водным транспортом, на условиях франко-пункт назначения. Ответственность за организацию взаимодействия с транспортными компаниями лежит на Поставщике. </w:t>
      </w:r>
    </w:p>
    <w:p w:rsidR="00000E22" w:rsidRDefault="00000E22" w:rsidP="00000E22">
      <w:pPr>
        <w:ind w:firstLine="567"/>
        <w:jc w:val="both"/>
        <w:rPr>
          <w:rFonts w:ascii="XO Thames" w:hAnsi="XO Thames"/>
          <w:noProof/>
          <w:sz w:val="24"/>
          <w:szCs w:val="24"/>
        </w:rPr>
      </w:pPr>
      <w:r>
        <w:rPr>
          <w:rFonts w:ascii="XO Thames" w:hAnsi="XO Thames"/>
          <w:sz w:val="24"/>
          <w:szCs w:val="24"/>
        </w:rPr>
        <w:t>3.4. Датой поставки Товара является дата подписания документов, подтверждающих поставку Товара Поставщиком Государственного заказчика.</w:t>
      </w:r>
    </w:p>
    <w:p w:rsidR="00000E22" w:rsidRDefault="00000E22" w:rsidP="00000E22">
      <w:pPr>
        <w:ind w:firstLine="567"/>
        <w:jc w:val="both"/>
        <w:rPr>
          <w:rFonts w:ascii="XO Thames" w:hAnsi="XO Thames"/>
          <w:sz w:val="24"/>
          <w:szCs w:val="24"/>
        </w:rPr>
      </w:pPr>
      <w:r>
        <w:rPr>
          <w:rFonts w:ascii="XO Thames" w:hAnsi="XO Thames"/>
          <w:noProof/>
          <w:sz w:val="24"/>
          <w:szCs w:val="24"/>
        </w:rPr>
        <w:t xml:space="preserve">3.5. Не позднее чем за 2 (два) рабочих дня до планируемой даты поставки Товара, Поставщик уведомляет </w:t>
      </w:r>
      <w:r>
        <w:rPr>
          <w:rFonts w:ascii="XO Thames" w:hAnsi="XO Thames"/>
          <w:sz w:val="24"/>
          <w:szCs w:val="24"/>
        </w:rPr>
        <w:t>Государственного заказчика</w:t>
      </w:r>
      <w:r>
        <w:rPr>
          <w:rFonts w:ascii="XO Thames" w:hAnsi="XO Thames"/>
          <w:noProof/>
          <w:sz w:val="24"/>
          <w:szCs w:val="24"/>
        </w:rPr>
        <w:t xml:space="preserve"> о дате поставки Товара, поставляемого в адрес </w:t>
      </w:r>
      <w:r>
        <w:rPr>
          <w:rFonts w:ascii="XO Thames" w:hAnsi="XO Thames"/>
          <w:sz w:val="24"/>
          <w:szCs w:val="24"/>
        </w:rPr>
        <w:t>Государственного заказчика, путем использования общедоступных средств связи.</w:t>
      </w:r>
    </w:p>
    <w:p w:rsidR="00000E22" w:rsidRDefault="00000E22" w:rsidP="00000E22">
      <w:pPr>
        <w:ind w:firstLine="567"/>
        <w:jc w:val="both"/>
        <w:rPr>
          <w:rFonts w:ascii="XO Thames" w:hAnsi="XO Thames"/>
          <w:sz w:val="24"/>
          <w:szCs w:val="24"/>
        </w:rPr>
      </w:pPr>
      <w:r>
        <w:rPr>
          <w:rFonts w:ascii="XO Thames" w:hAnsi="XO Thames"/>
          <w:sz w:val="24"/>
          <w:szCs w:val="24"/>
        </w:rPr>
        <w:t>3.6.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3.7. В случае ошибок или неточностей, допущенных при оформлении перевозочных или иных документов, все расходы, связанные с </w:t>
      </w:r>
      <w:proofErr w:type="spellStart"/>
      <w:r>
        <w:rPr>
          <w:rFonts w:ascii="XO Thames" w:hAnsi="XO Thames"/>
          <w:sz w:val="24"/>
          <w:szCs w:val="24"/>
        </w:rPr>
        <w:t>дооформлением</w:t>
      </w:r>
      <w:proofErr w:type="spellEnd"/>
      <w:r>
        <w:rPr>
          <w:rFonts w:ascii="XO Thames" w:hAnsi="XO Thames"/>
          <w:sz w:val="24"/>
          <w:szCs w:val="24"/>
        </w:rPr>
        <w:t xml:space="preserve"> и задержкой Товара в пути следования, оплачиваются Поставщиком. </w:t>
      </w:r>
    </w:p>
    <w:p w:rsidR="00000E22" w:rsidRDefault="00000E22" w:rsidP="00000E22">
      <w:pPr>
        <w:ind w:firstLine="567"/>
        <w:jc w:val="both"/>
        <w:rPr>
          <w:rFonts w:ascii="XO Thames" w:hAnsi="XO Thames"/>
          <w:sz w:val="24"/>
          <w:szCs w:val="24"/>
        </w:rPr>
      </w:pPr>
      <w:r>
        <w:rPr>
          <w:rFonts w:ascii="XO Thames" w:hAnsi="XO Thames"/>
          <w:sz w:val="24"/>
          <w:szCs w:val="24"/>
        </w:rPr>
        <w:t>3.8. Поставщик обязуется передать Государственному заказчику Товар,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 xml:space="preserve">3.9. При приемке Товара Поставщик представляет Государственному заказчику подлинники документов, необходимые для правильного учета приобретаемого товара, его оплаты и совершения операций с ним. </w:t>
      </w:r>
    </w:p>
    <w:p w:rsidR="00000E22" w:rsidRDefault="00000E22" w:rsidP="00000E22">
      <w:pPr>
        <w:ind w:firstLine="567"/>
        <w:jc w:val="both"/>
        <w:rPr>
          <w:rFonts w:ascii="XO Thames" w:hAnsi="XO Thames"/>
          <w:sz w:val="24"/>
          <w:szCs w:val="24"/>
        </w:rPr>
      </w:pPr>
      <w:r>
        <w:rPr>
          <w:rFonts w:ascii="XO Thames" w:hAnsi="XO Thames"/>
          <w:sz w:val="24"/>
          <w:szCs w:val="24"/>
        </w:rPr>
        <w:t xml:space="preserve">3.10. В случае, когда документы, подтверждающие поставку Товара, </w:t>
      </w:r>
      <w:r>
        <w:rPr>
          <w:rFonts w:ascii="XO Thames" w:hAnsi="XO Thames"/>
          <w:sz w:val="24"/>
          <w:szCs w:val="24"/>
        </w:rPr>
        <w:br/>
        <w:t>не переданы Поставщиком одновременно с товаром, Государственный заказчик вправе отказаться от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3.11. Товар, не соответствующий требованиям Контракта, приемке не подлежит </w:t>
      </w:r>
      <w:r>
        <w:rPr>
          <w:rFonts w:ascii="XO Thames" w:hAnsi="XO Thames"/>
          <w:sz w:val="24"/>
          <w:szCs w:val="24"/>
        </w:rPr>
        <w:br/>
        <w:t>и считается не поставленным. При этом Государственный заказчик составляет мотивированный отказ от приемки Товара и подписания документов, подтверждающих приемку товара, который направляет Поставщику в течение 5 (пяти) рабочих дней с момента выявления несоответствия Товара требованиям действующего законодательства и условиям Контракта.</w:t>
      </w:r>
    </w:p>
    <w:p w:rsidR="00000E22" w:rsidRDefault="00000E22" w:rsidP="00000E22">
      <w:pPr>
        <w:tabs>
          <w:tab w:val="left" w:pos="0"/>
        </w:tabs>
        <w:ind w:firstLine="567"/>
        <w:jc w:val="both"/>
        <w:rPr>
          <w:rFonts w:ascii="XO Thames" w:hAnsi="XO Thames"/>
          <w:sz w:val="24"/>
          <w:szCs w:val="24"/>
        </w:rPr>
      </w:pPr>
    </w:p>
    <w:p w:rsidR="00000E22" w:rsidRDefault="00000E22" w:rsidP="00000E22">
      <w:pPr>
        <w:ind w:firstLine="567"/>
        <w:jc w:val="center"/>
        <w:rPr>
          <w:rFonts w:ascii="XO Thames" w:hAnsi="XO Thames"/>
          <w:b/>
          <w:sz w:val="24"/>
          <w:szCs w:val="24"/>
        </w:rPr>
      </w:pPr>
      <w:r>
        <w:rPr>
          <w:rFonts w:ascii="XO Thames" w:hAnsi="XO Thames"/>
          <w:b/>
          <w:sz w:val="24"/>
          <w:szCs w:val="24"/>
        </w:rPr>
        <w:t>4. Тара, упаковка и маркировка</w:t>
      </w:r>
    </w:p>
    <w:p w:rsidR="00000E22" w:rsidRDefault="00000E22" w:rsidP="00000E22">
      <w:pPr>
        <w:ind w:firstLine="567"/>
        <w:jc w:val="both"/>
        <w:rPr>
          <w:rFonts w:ascii="XO Thames" w:hAnsi="XO Thames"/>
          <w:sz w:val="24"/>
          <w:szCs w:val="24"/>
        </w:rPr>
      </w:pPr>
      <w:r>
        <w:rPr>
          <w:rFonts w:ascii="XO Thames" w:hAnsi="XO Thames"/>
          <w:sz w:val="24"/>
          <w:szCs w:val="24"/>
        </w:rPr>
        <w:t>4.1. Товар должен быть упакован и транспортироваться в соответствии с требованиями законодательства. Тара и упаковка должны гарантировать целостность и сохранность товара при перевозке.</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Упаковка должна обеспечивать сохранность товара от повреждений при его погрузке-разгрузке, перевозке и хранении. Упаковка должна быть изготовлена из материала, соответствующего требованиям нормативно-технических документов, обеспечивающих безопасность и сохранность товара в течение гарантийного срока эксплуатации. </w:t>
      </w:r>
    </w:p>
    <w:p w:rsidR="00000E22" w:rsidRDefault="00000E22" w:rsidP="00000E22">
      <w:pPr>
        <w:ind w:firstLine="567"/>
        <w:jc w:val="both"/>
        <w:rPr>
          <w:rFonts w:ascii="XO Thames" w:hAnsi="XO Thames"/>
          <w:sz w:val="24"/>
          <w:szCs w:val="24"/>
        </w:rPr>
      </w:pPr>
      <w:r>
        <w:rPr>
          <w:rFonts w:ascii="XO Thames" w:hAnsi="XO Thames"/>
          <w:sz w:val="24"/>
          <w:szCs w:val="24"/>
        </w:rPr>
        <w:t>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4.2. 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proofErr w:type="spellStart"/>
      <w:r>
        <w:rPr>
          <w:rFonts w:ascii="XO Thames" w:hAnsi="XO Thames"/>
          <w:sz w:val="24"/>
          <w:szCs w:val="24"/>
        </w:rPr>
        <w:t>непоставленным</w:t>
      </w:r>
      <w:proofErr w:type="spellEnd"/>
      <w:r>
        <w:rPr>
          <w:rFonts w:ascii="XO Thames" w:hAnsi="XO Thames"/>
          <w:sz w:val="24"/>
          <w:szCs w:val="24"/>
        </w:rPr>
        <w:t xml:space="preserve"> и приемке не подлежит.</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sz w:val="24"/>
          <w:szCs w:val="24"/>
        </w:rPr>
      </w:pPr>
      <w:r>
        <w:rPr>
          <w:rFonts w:ascii="XO Thames" w:hAnsi="XO Thames"/>
          <w:b/>
          <w:sz w:val="24"/>
          <w:szCs w:val="24"/>
        </w:rPr>
        <w:t>5. Качество, срок годности (хранения) товара, порядок приемки товара.</w:t>
      </w:r>
    </w:p>
    <w:p w:rsidR="00000E22" w:rsidRDefault="00000E22" w:rsidP="00000E22">
      <w:pPr>
        <w:ind w:firstLine="567"/>
        <w:jc w:val="both"/>
        <w:rPr>
          <w:rFonts w:ascii="XO Thames" w:hAnsi="XO Thames"/>
          <w:sz w:val="24"/>
          <w:szCs w:val="24"/>
        </w:rPr>
      </w:pPr>
      <w:r>
        <w:rPr>
          <w:rFonts w:ascii="XO Thames" w:hAnsi="XO Thames"/>
          <w:sz w:val="24"/>
          <w:szCs w:val="24"/>
        </w:rPr>
        <w:t xml:space="preserve">5.1. Поставщик гарантирует, что поставляемый товар является новым, не бывшим в употреблении, не прошедшим ремонт (в том числе восстановление, замену составных 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не имеет дефектов, связанных с конструкцией, материалами или функционированием при использовании в соответствии с техническими требованиями. </w:t>
      </w:r>
    </w:p>
    <w:p w:rsidR="00000E22" w:rsidRDefault="00000E22" w:rsidP="00000E22">
      <w:pPr>
        <w:ind w:firstLine="567"/>
        <w:jc w:val="both"/>
        <w:rPr>
          <w:rFonts w:ascii="XO Thames" w:hAnsi="XO Thames"/>
          <w:sz w:val="24"/>
          <w:szCs w:val="24"/>
        </w:rPr>
      </w:pPr>
      <w:r>
        <w:rPr>
          <w:rFonts w:ascii="XO Thames" w:hAnsi="XO Thames"/>
          <w:sz w:val="24"/>
          <w:szCs w:val="24"/>
        </w:rPr>
        <w:t>Поставляемый товар должен иметь необходимые сертификат соответствия (декларация о соответствии (при наличии, либо копии, заверенные Поставщиком)), паспорт (либо руководство по эксплуатации, либо этикетка) на товар, заполненный гарантийный талон, составленные на русском языке, которые передаются в момент поставки товара Государственному заказчику. Недопустимо предоставление технической документации в виде ксерокопий.</w:t>
      </w:r>
    </w:p>
    <w:p w:rsidR="00000E22" w:rsidRDefault="00000E22" w:rsidP="00000E22">
      <w:pPr>
        <w:ind w:firstLine="567"/>
        <w:jc w:val="both"/>
        <w:rPr>
          <w:rFonts w:ascii="XO Thames" w:hAnsi="XO Thames"/>
          <w:b/>
          <w:sz w:val="24"/>
          <w:szCs w:val="24"/>
        </w:rPr>
      </w:pPr>
      <w:r>
        <w:rPr>
          <w:rFonts w:ascii="XO Thames" w:hAnsi="XO Thames"/>
          <w:sz w:val="24"/>
          <w:szCs w:val="24"/>
        </w:rPr>
        <w:t>Весь товар должен быть заводской сборки, серийным. На товаре не должно быть следов механических повреждений, изменений вида комплектующих, а также иных несоответствий официальному техническому описанию поставляемой модели (элементы и детали товара не должны иметь трещин, вздутий, царапин, вмятин и других дефектов, ухудшающих их внешний вид и препятствующих нормальной работе, этикетки и наклейки на товаре должны быть четкими, чистыми и хорошо читаемыми).</w:t>
      </w:r>
    </w:p>
    <w:p w:rsidR="00000E22" w:rsidRDefault="00000E22" w:rsidP="00000E22">
      <w:pPr>
        <w:ind w:firstLine="567"/>
        <w:jc w:val="both"/>
        <w:rPr>
          <w:rFonts w:ascii="XO Thames" w:hAnsi="XO Thames"/>
          <w:sz w:val="24"/>
          <w:szCs w:val="24"/>
        </w:rPr>
      </w:pPr>
      <w:r>
        <w:rPr>
          <w:rFonts w:ascii="XO Thames" w:hAnsi="XO Thames"/>
          <w:sz w:val="24"/>
          <w:szCs w:val="24"/>
        </w:rPr>
        <w:t>5.2. Поставщик гарантирует соответствие качества поставляемого Товара требованиям действующего законодательства Российской Федерации и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5.3. Поставщик гарантирует качество поставляемого товара в течение гарантийного срока (срока годности) при условии соблюдения Государственным заказчиком требований соответствующих разделов эксплуатационной документации на товар. Предоставление гарантии Поставщика и производителя Товара осуществляется вместе с товаром. Государственный заказчик вправе предъявить к Поставщику требования о замене товара ненадлежащего качества в течение гарантийного срока, установленного на товар.</w:t>
      </w:r>
    </w:p>
    <w:p w:rsidR="00000E22" w:rsidRDefault="00000E22" w:rsidP="00000E22">
      <w:pPr>
        <w:ind w:firstLine="567"/>
        <w:jc w:val="both"/>
        <w:rPr>
          <w:rFonts w:ascii="XO Thames" w:hAnsi="XO Thames"/>
          <w:sz w:val="24"/>
          <w:szCs w:val="24"/>
        </w:rPr>
      </w:pPr>
      <w:r>
        <w:rPr>
          <w:rFonts w:ascii="XO Thames" w:hAnsi="XO Thames"/>
          <w:sz w:val="24"/>
          <w:szCs w:val="24"/>
        </w:rPr>
        <w:t xml:space="preserve">5.4. (Гарантийный срок) Срок годности товара не менее </w:t>
      </w:r>
      <w:r>
        <w:rPr>
          <w:rFonts w:ascii="XO Thames" w:hAnsi="XO Thames"/>
          <w:b/>
          <w:sz w:val="24"/>
          <w:szCs w:val="24"/>
        </w:rPr>
        <w:t>12</w:t>
      </w:r>
      <w:r>
        <w:rPr>
          <w:rFonts w:ascii="XO Thames" w:hAnsi="XO Thames"/>
          <w:sz w:val="24"/>
          <w:szCs w:val="24"/>
        </w:rPr>
        <w:t xml:space="preserve"> месяцев с момента получения товара Государственным заказчиком при соблюдении условий хранения в соответствии с нормативными документами.</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t xml:space="preserve">5.5. </w:t>
      </w:r>
      <w:r>
        <w:rPr>
          <w:rFonts w:ascii="XO Thames" w:eastAsia="Droid Sans" w:hAnsi="XO Thames"/>
          <w:bCs/>
          <w:kern w:val="2"/>
          <w:sz w:val="24"/>
          <w:szCs w:val="24"/>
        </w:rPr>
        <w:t>В день поставки (отгрузки) Товара Государственным заказчиком производится проверка Товара по количеству.</w:t>
      </w:r>
    </w:p>
    <w:p w:rsidR="00000E22" w:rsidRDefault="00000E22" w:rsidP="00000E22">
      <w:pPr>
        <w:ind w:firstLine="567"/>
        <w:jc w:val="both"/>
        <w:rPr>
          <w:rFonts w:ascii="XO Thames" w:hAnsi="XO Thames"/>
          <w:sz w:val="24"/>
          <w:szCs w:val="24"/>
        </w:rPr>
      </w:pPr>
      <w:r>
        <w:rPr>
          <w:rFonts w:ascii="XO Thames" w:eastAsia="Droid Sans" w:hAnsi="XO Thames"/>
          <w:bCs/>
          <w:kern w:val="2"/>
          <w:sz w:val="24"/>
          <w:szCs w:val="24"/>
        </w:rPr>
        <w:t>Факт передачи Товара фиксируется документом об отгрузке (товарная накладная или универсальный передаточной документ), подписанным Сторонами.</w:t>
      </w:r>
      <w:r>
        <w:rPr>
          <w:rFonts w:ascii="XO Thames" w:hAnsi="XO Thames"/>
          <w:sz w:val="24"/>
          <w:szCs w:val="24"/>
        </w:rPr>
        <w:t xml:space="preserve"> После </w:t>
      </w:r>
      <w:r>
        <w:rPr>
          <w:rFonts w:ascii="XO Thames" w:eastAsia="Droid Sans" w:hAnsi="XO Thames"/>
          <w:bCs/>
          <w:kern w:val="2"/>
          <w:sz w:val="24"/>
          <w:szCs w:val="24"/>
        </w:rPr>
        <w:t>поставки (отгрузки) товара</w:t>
      </w:r>
      <w:r>
        <w:rPr>
          <w:rFonts w:ascii="XO Thames" w:hAnsi="XO Thames"/>
          <w:sz w:val="24"/>
          <w:szCs w:val="24"/>
        </w:rPr>
        <w:t xml:space="preserve"> Поставщик представляет Государственному заказчику подлинники документов, необходимых для правильного учета приобретаемого товара, его оплаты и совершения операций с ним</w:t>
      </w:r>
      <w:r>
        <w:rPr>
          <w:rFonts w:ascii="XO Thames" w:hAnsi="XO Thames"/>
          <w:color w:val="000000"/>
          <w:sz w:val="24"/>
          <w:szCs w:val="24"/>
          <w:lang w:eastAsia="ru-RU"/>
        </w:rPr>
        <w:t>.</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eastAsia="Droid Sans" w:hAnsi="XO Thames"/>
          <w:bCs/>
          <w:kern w:val="2"/>
          <w:sz w:val="24"/>
          <w:szCs w:val="24"/>
        </w:rPr>
        <w:t>Днем поставки (отгрузки) Товара считается день подписания Сторонами документа об отгрузке (товарная накладная или универсальный передаточной документ).</w:t>
      </w:r>
      <w:r>
        <w:rPr>
          <w:rFonts w:ascii="XO Thames" w:hAnsi="XO Thames"/>
          <w:sz w:val="24"/>
          <w:szCs w:val="24"/>
        </w:rPr>
        <w:t xml:space="preserve"> После </w:t>
      </w:r>
      <w:r>
        <w:rPr>
          <w:rFonts w:ascii="XO Thames" w:eastAsia="Droid Sans" w:hAnsi="XO Thames"/>
          <w:bCs/>
          <w:kern w:val="2"/>
          <w:sz w:val="24"/>
          <w:szCs w:val="24"/>
        </w:rPr>
        <w:t>поставки (отгрузки)</w:t>
      </w:r>
      <w:r>
        <w:rPr>
          <w:rFonts w:ascii="XO Thames" w:hAnsi="XO Thames"/>
          <w:sz w:val="24"/>
          <w:szCs w:val="24"/>
        </w:rPr>
        <w:t xml:space="preserve"> Товар находится на ответственном хранении у </w:t>
      </w:r>
      <w:r>
        <w:rPr>
          <w:rFonts w:ascii="XO Thames" w:eastAsia="Droid Sans" w:hAnsi="XO Thames"/>
          <w:bCs/>
          <w:kern w:val="2"/>
          <w:sz w:val="24"/>
          <w:szCs w:val="24"/>
        </w:rPr>
        <w:t>Государственного заказчика</w:t>
      </w:r>
      <w:r>
        <w:rPr>
          <w:rFonts w:ascii="XO Thames" w:hAnsi="XO Thames"/>
          <w:sz w:val="24"/>
          <w:szCs w:val="24"/>
        </w:rPr>
        <w:t xml:space="preserve">                       до момента подписания (без замечаний) документов о приемке.</w:t>
      </w:r>
    </w:p>
    <w:p w:rsidR="00000E22" w:rsidRDefault="00000E22" w:rsidP="00000E22">
      <w:pPr>
        <w:suppressAutoHyphens w:val="0"/>
        <w:autoSpaceDE w:val="0"/>
        <w:autoSpaceDN w:val="0"/>
        <w:adjustRightInd w:val="0"/>
        <w:ind w:firstLine="567"/>
        <w:jc w:val="both"/>
        <w:rPr>
          <w:rFonts w:ascii="XO Thames" w:eastAsia="Droid Sans" w:hAnsi="XO Thames"/>
          <w:bCs/>
          <w:kern w:val="2"/>
          <w:sz w:val="24"/>
          <w:szCs w:val="24"/>
        </w:rPr>
      </w:pPr>
      <w:r>
        <w:rPr>
          <w:rFonts w:ascii="XO Thames" w:hAnsi="XO Thames"/>
          <w:sz w:val="24"/>
          <w:szCs w:val="24"/>
        </w:rPr>
        <w:lastRenderedPageBreak/>
        <w:t>Поставка (отгрузка) товара осуществляется уполномоченными представителями Сторон в рабочие дни в пределах срока, определенного Контрактом.</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sz w:val="24"/>
          <w:szCs w:val="24"/>
        </w:rPr>
        <w:t>5.6.</w:t>
      </w:r>
      <w:r>
        <w:rPr>
          <w:rFonts w:ascii="XO Thames" w:eastAsia="Droid Sans" w:hAnsi="XO Thames"/>
          <w:bCs/>
          <w:kern w:val="2"/>
          <w:sz w:val="24"/>
          <w:szCs w:val="24"/>
        </w:rPr>
        <w:t xml:space="preserve"> </w:t>
      </w:r>
      <w:r>
        <w:rPr>
          <w:rFonts w:ascii="XO Thames" w:hAnsi="XO Thames"/>
          <w:sz w:val="24"/>
          <w:szCs w:val="24"/>
        </w:rPr>
        <w:t>Приемка товара осуществляется приемочной комиссией Государственного заказчика в соответствии с требованиями законодательства Российской Федерации.</w:t>
      </w:r>
    </w:p>
    <w:p w:rsidR="00000E22" w:rsidRDefault="00000E22" w:rsidP="00000E22">
      <w:pPr>
        <w:suppressAutoHyphens w:val="0"/>
        <w:autoSpaceDE w:val="0"/>
        <w:autoSpaceDN w:val="0"/>
        <w:adjustRightInd w:val="0"/>
        <w:ind w:firstLine="567"/>
        <w:jc w:val="both"/>
        <w:rPr>
          <w:rFonts w:ascii="XO Thames" w:hAnsi="XO Thames"/>
          <w:color w:val="000000"/>
          <w:sz w:val="24"/>
          <w:szCs w:val="24"/>
        </w:rPr>
      </w:pPr>
      <w:r>
        <w:rPr>
          <w:rFonts w:ascii="XO Thames" w:hAnsi="XO Thames"/>
          <w:sz w:val="24"/>
          <w:szCs w:val="24"/>
        </w:rPr>
        <w:t xml:space="preserve">Приемка товара состоит в проверке переданных Поставщиком товара по количеству (массе), качеству (в соответствии с действующими обязательными требованиями нормативно-технической документации (ГОСТ), в том числе требованиям безопасности) и документов, подтверждающих качество товара, на соответствие условиям Контракта. </w:t>
      </w:r>
      <w:r>
        <w:rPr>
          <w:rFonts w:ascii="XO Thames" w:hAnsi="XO Thames"/>
          <w:color w:val="000000"/>
          <w:sz w:val="24"/>
          <w:szCs w:val="24"/>
        </w:rPr>
        <w:t>Комиссия организует проведение приемки Товара, осуществляет проверку соответствия 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Приемка товара по количеству и качеству осуществляется Государственным заказчиком в течение 5 (пяти) рабочих дней с момента поставки (отгрузки) товара.</w:t>
      </w:r>
    </w:p>
    <w:p w:rsidR="00000E22" w:rsidRDefault="00000E22" w:rsidP="00000E22">
      <w:pPr>
        <w:suppressAutoHyphens w:val="0"/>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Для проверки переданного </w:t>
      </w:r>
      <w:r>
        <w:rPr>
          <w:rFonts w:ascii="XO Thames" w:hAnsi="XO Thames"/>
          <w:color w:val="000000"/>
          <w:sz w:val="24"/>
          <w:szCs w:val="24"/>
        </w:rPr>
        <w:t>Поставщиком</w:t>
      </w:r>
      <w:r>
        <w:rPr>
          <w:rFonts w:ascii="XO Thames" w:hAnsi="XO Thames"/>
          <w:noProof/>
          <w:sz w:val="24"/>
          <w:szCs w:val="24"/>
        </w:rPr>
        <w:t xml:space="preserve">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w:t>
      </w:r>
      <w:bookmarkStart w:id="1" w:name="P1489"/>
      <w:bookmarkEnd w:id="1"/>
      <w:r>
        <w:rPr>
          <w:rFonts w:ascii="XO Thames" w:hAnsi="XO Thames"/>
          <w:noProof/>
          <w:sz w:val="24"/>
          <w:szCs w:val="24"/>
        </w:rPr>
        <w:t xml:space="preserve"> в соответствии с </w:t>
      </w:r>
      <w:r>
        <w:rPr>
          <w:rFonts w:ascii="XO Thames" w:hAnsi="XO Thames"/>
          <w:sz w:val="24"/>
          <w:szCs w:val="24"/>
        </w:rPr>
        <w:t>Федеральным законом от 05.04.2013 № 44-ФЗ</w:t>
      </w:r>
      <w:r>
        <w:rPr>
          <w:rFonts w:ascii="XO Thames" w:hAnsi="XO Thames"/>
          <w:noProof/>
          <w:sz w:val="24"/>
          <w:szCs w:val="24"/>
        </w:rPr>
        <w:t xml:space="preserve">. </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 xml:space="preserve">При отсутствии претензий относительно количества товара, качества и безопасности товара, Государственный заказчик подписывает </w:t>
      </w:r>
      <w:r>
        <w:rPr>
          <w:rFonts w:ascii="XO Thames" w:hAnsi="XO Thames"/>
          <w:sz w:val="24"/>
          <w:szCs w:val="24"/>
        </w:rPr>
        <w:t>документы о приемке товара.</w:t>
      </w:r>
    </w:p>
    <w:p w:rsidR="00000E22" w:rsidRDefault="00000E22" w:rsidP="00000E22">
      <w:pPr>
        <w:suppressAutoHyphens w:val="0"/>
        <w:ind w:firstLine="567"/>
        <w:jc w:val="both"/>
        <w:rPr>
          <w:rFonts w:ascii="XO Thames" w:hAnsi="XO Thames"/>
          <w:sz w:val="24"/>
          <w:szCs w:val="24"/>
          <w:lang w:eastAsia="ru-RU"/>
        </w:rPr>
      </w:pPr>
      <w:r>
        <w:rPr>
          <w:rFonts w:ascii="XO Thames" w:hAnsi="XO Thames"/>
          <w:color w:val="000000"/>
          <w:sz w:val="24"/>
          <w:szCs w:val="24"/>
          <w:lang w:eastAsia="ru-RU"/>
        </w:rPr>
        <w:t xml:space="preserve">5.7. </w:t>
      </w:r>
      <w:r>
        <w:rPr>
          <w:rFonts w:ascii="XO Thames" w:hAnsi="XO Thames"/>
          <w:noProof/>
          <w:sz w:val="24"/>
          <w:szCs w:val="24"/>
        </w:rPr>
        <w:t xml:space="preserve">В случае обнаружения Государственным заказчиком несоответствия товара и документов, подтверждающих качество товара, условиям Контракта, а так же требованиям к количеству товара (комплектности, упаковке), качеству и безопасности товара, выявления </w:t>
      </w:r>
      <w:r>
        <w:rPr>
          <w:rFonts w:ascii="XO Thames" w:hAnsi="XO Thames"/>
          <w:sz w:val="24"/>
          <w:szCs w:val="24"/>
        </w:rPr>
        <w:t>дефектов и повреждений товара,</w:t>
      </w:r>
      <w:r>
        <w:rPr>
          <w:rFonts w:ascii="XO Thames" w:hAnsi="XO Thames"/>
          <w:noProof/>
          <w:sz w:val="24"/>
          <w:szCs w:val="24"/>
        </w:rPr>
        <w:t xml:space="preserve"> Государственный заказчик </w:t>
      </w:r>
      <w:r>
        <w:rPr>
          <w:rFonts w:ascii="XO Thames" w:hAnsi="XO Thames"/>
          <w:sz w:val="24"/>
          <w:szCs w:val="24"/>
          <w:lang w:eastAsia="ru-RU"/>
        </w:rPr>
        <w:t>направляет Поставщику мотивированный отказ от приемки.</w:t>
      </w:r>
    </w:p>
    <w:p w:rsidR="00000E22" w:rsidRDefault="00000E22" w:rsidP="00000E22">
      <w:pPr>
        <w:ind w:firstLine="567"/>
        <w:jc w:val="both"/>
        <w:rPr>
          <w:rFonts w:ascii="XO Thames" w:hAnsi="XO Thames"/>
          <w:noProof/>
          <w:sz w:val="24"/>
          <w:szCs w:val="24"/>
        </w:rPr>
      </w:pPr>
      <w:r>
        <w:rPr>
          <w:rFonts w:ascii="XO Thames" w:hAnsi="XO Thames"/>
          <w:noProof/>
          <w:sz w:val="24"/>
          <w:szCs w:val="24"/>
        </w:rPr>
        <w:t xml:space="preserve">В случае направления мотивированного отказа от приемки товара Государственный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Государственным заказчиком в связи с принятием такого товара на ответственное хранение, возмещаются </w:t>
      </w:r>
      <w:r>
        <w:rPr>
          <w:rFonts w:ascii="XO Thames" w:hAnsi="XO Thames"/>
          <w:color w:val="000000"/>
          <w:sz w:val="24"/>
          <w:szCs w:val="24"/>
        </w:rPr>
        <w:t>Поставщиком</w:t>
      </w:r>
      <w:r>
        <w:rPr>
          <w:rFonts w:ascii="XO Thames" w:hAnsi="XO Thames"/>
          <w:noProof/>
          <w:sz w:val="24"/>
          <w:szCs w:val="24"/>
        </w:rPr>
        <w:t xml:space="preserve">. </w:t>
      </w:r>
      <w:r>
        <w:rPr>
          <w:rFonts w:ascii="XO Thames" w:hAnsi="XO Thames"/>
          <w:sz w:val="24"/>
          <w:szCs w:val="24"/>
        </w:rPr>
        <w:t xml:space="preserve">Возврат товара осуществляется силами и за счет средств </w:t>
      </w:r>
      <w:r>
        <w:rPr>
          <w:rFonts w:ascii="XO Thames" w:hAnsi="XO Thames"/>
          <w:color w:val="000000"/>
          <w:sz w:val="24"/>
          <w:szCs w:val="24"/>
        </w:rPr>
        <w:t>Головного исполнителя</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color w:val="000000"/>
          <w:sz w:val="24"/>
          <w:szCs w:val="24"/>
        </w:rPr>
        <w:t xml:space="preserve">Поставщик </w:t>
      </w:r>
      <w:r>
        <w:rPr>
          <w:rFonts w:ascii="XO Thames" w:hAnsi="XO Thames"/>
          <w:sz w:val="24"/>
          <w:szCs w:val="24"/>
        </w:rPr>
        <w:t xml:space="preserve">в течение 10 (десяти) календарных дней со дня получения от Государственного заказчика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 </w:t>
      </w:r>
    </w:p>
    <w:p w:rsidR="00000E22" w:rsidRDefault="00000E22" w:rsidP="00000E22">
      <w:pPr>
        <w:ind w:firstLine="567"/>
        <w:jc w:val="both"/>
        <w:rPr>
          <w:rFonts w:ascii="XO Thames" w:hAnsi="XO Thames"/>
          <w:noProof/>
          <w:sz w:val="24"/>
          <w:szCs w:val="24"/>
        </w:rPr>
      </w:pPr>
      <w:r>
        <w:rPr>
          <w:rFonts w:ascii="XO Thames" w:hAnsi="XO Thames"/>
          <w:noProof/>
          <w:sz w:val="24"/>
          <w:szCs w:val="24"/>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3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5.8 </w:t>
      </w:r>
      <w:proofErr w:type="gramStart"/>
      <w:r>
        <w:rPr>
          <w:rFonts w:ascii="XO Thames" w:hAnsi="XO Thames"/>
          <w:sz w:val="24"/>
          <w:szCs w:val="24"/>
        </w:rPr>
        <w:t>В</w:t>
      </w:r>
      <w:proofErr w:type="gramEnd"/>
      <w:r>
        <w:rPr>
          <w:rFonts w:ascii="XO Thames" w:hAnsi="XO Thames"/>
          <w:sz w:val="24"/>
          <w:szCs w:val="24"/>
        </w:rPr>
        <w:t xml:space="preserve"> случае, когда товар, не соответствующий требованиям Контракта, подлежит возврату, </w:t>
      </w:r>
      <w:r>
        <w:rPr>
          <w:rFonts w:ascii="XO Thames" w:hAnsi="XO Thames"/>
          <w:color w:val="000000"/>
          <w:sz w:val="24"/>
          <w:szCs w:val="24"/>
        </w:rPr>
        <w:t xml:space="preserve">Поставщик </w:t>
      </w:r>
      <w:r>
        <w:rPr>
          <w:rFonts w:ascii="XO Thames" w:hAnsi="XO Thames"/>
          <w:sz w:val="24"/>
          <w:szCs w:val="24"/>
        </w:rPr>
        <w:t>в течение 10 (десяти) календарных дней после получения мотивированного отказа с указанием о возврате товара, обязан забрать такой товар.</w:t>
      </w:r>
    </w:p>
    <w:p w:rsidR="00000E22" w:rsidRDefault="00000E22" w:rsidP="00000E22">
      <w:pPr>
        <w:suppressAutoHyphens w:val="0"/>
        <w:autoSpaceDE w:val="0"/>
        <w:autoSpaceDN w:val="0"/>
        <w:adjustRightInd w:val="0"/>
        <w:ind w:firstLine="567"/>
        <w:jc w:val="both"/>
        <w:rPr>
          <w:rFonts w:ascii="XO Thames" w:hAnsi="XO Thames"/>
          <w:sz w:val="24"/>
          <w:szCs w:val="24"/>
        </w:rPr>
      </w:pPr>
      <w:r>
        <w:rPr>
          <w:rFonts w:ascii="XO Thames" w:hAnsi="XO Thames"/>
          <w:noProof/>
          <w:sz w:val="24"/>
          <w:szCs w:val="24"/>
        </w:rPr>
        <w:t>Риск случайной гибели или случайного повреждения товара</w:t>
      </w:r>
      <w:r>
        <w:rPr>
          <w:rFonts w:ascii="XO Thames" w:hAnsi="XO Thames"/>
          <w:spacing w:val="-4"/>
          <w:sz w:val="24"/>
          <w:szCs w:val="24"/>
        </w:rPr>
        <w:t xml:space="preserve"> </w:t>
      </w:r>
      <w:r>
        <w:rPr>
          <w:rFonts w:ascii="XO Thames" w:hAnsi="XO Thames"/>
          <w:noProof/>
          <w:sz w:val="24"/>
          <w:szCs w:val="24"/>
        </w:rPr>
        <w:t xml:space="preserve">переходит на Государственного заказчика с момента подписания без замечаний </w:t>
      </w:r>
      <w:r>
        <w:rPr>
          <w:rFonts w:ascii="XO Thames" w:hAnsi="XO Thames"/>
          <w:sz w:val="24"/>
          <w:szCs w:val="24"/>
        </w:rPr>
        <w:t>документов о приемке</w:t>
      </w:r>
    </w:p>
    <w:p w:rsidR="00000E22" w:rsidRDefault="00000E22" w:rsidP="00000E22">
      <w:pPr>
        <w:suppressAutoHyphens w:val="0"/>
        <w:ind w:firstLine="567"/>
        <w:jc w:val="both"/>
        <w:rPr>
          <w:rFonts w:ascii="XO Thames" w:hAnsi="XO Thames"/>
          <w:sz w:val="24"/>
          <w:szCs w:val="24"/>
        </w:rPr>
      </w:pPr>
      <w:r>
        <w:rPr>
          <w:rFonts w:ascii="XO Thames" w:hAnsi="XO Thames"/>
          <w:color w:val="000000"/>
          <w:sz w:val="24"/>
          <w:szCs w:val="24"/>
        </w:rPr>
        <w:t>Срок замены некачественного товара составляет 10 (десять)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r>
        <w:rPr>
          <w:rFonts w:ascii="XO Thames" w:hAnsi="XO Thames"/>
          <w:sz w:val="24"/>
          <w:szCs w:val="24"/>
        </w:rPr>
        <w:t xml:space="preserve"> Замена товара ненадлежащего качества осуществляется силами Поставщика. Все расходы, связанные </w:t>
      </w:r>
      <w:proofErr w:type="gramStart"/>
      <w:r>
        <w:rPr>
          <w:rFonts w:ascii="XO Thames" w:hAnsi="XO Thames"/>
          <w:sz w:val="24"/>
          <w:szCs w:val="24"/>
        </w:rPr>
        <w:t>с заменой товара</w:t>
      </w:r>
      <w:proofErr w:type="gramEnd"/>
      <w:r>
        <w:rPr>
          <w:rFonts w:ascii="XO Thames" w:hAnsi="XO Thames"/>
          <w:sz w:val="24"/>
          <w:szCs w:val="24"/>
        </w:rPr>
        <w:t xml:space="preserve"> ненадлежащего качества, оплачиваются за счет Поставщика.</w:t>
      </w:r>
    </w:p>
    <w:p w:rsidR="00000E22" w:rsidRDefault="00000E22" w:rsidP="00000E22">
      <w:pPr>
        <w:ind w:firstLine="567"/>
        <w:jc w:val="both"/>
        <w:rPr>
          <w:rFonts w:ascii="XO Thames" w:hAnsi="XO Thames"/>
          <w:sz w:val="24"/>
          <w:szCs w:val="24"/>
        </w:rPr>
      </w:pPr>
      <w:r>
        <w:rPr>
          <w:rFonts w:ascii="XO Thames" w:hAnsi="XO Thames"/>
          <w:color w:val="000000"/>
          <w:sz w:val="24"/>
          <w:szCs w:val="24"/>
        </w:rPr>
        <w:lastRenderedPageBreak/>
        <w:t xml:space="preserve">5.9. </w:t>
      </w:r>
      <w:r>
        <w:rPr>
          <w:rFonts w:ascii="XO Thames" w:hAnsi="XO Thames"/>
          <w:sz w:val="24"/>
          <w:szCs w:val="24"/>
        </w:rPr>
        <w:t xml:space="preserve">Обязанность </w:t>
      </w:r>
      <w:r>
        <w:rPr>
          <w:rFonts w:ascii="XO Thames" w:hAnsi="XO Thames"/>
          <w:color w:val="000000"/>
          <w:sz w:val="24"/>
          <w:szCs w:val="24"/>
        </w:rPr>
        <w:t>Поставщика</w:t>
      </w:r>
      <w:r>
        <w:rPr>
          <w:rFonts w:ascii="XO Thames" w:hAnsi="XO Thames"/>
          <w:sz w:val="24"/>
          <w:szCs w:val="24"/>
        </w:rPr>
        <w:t xml:space="preserve"> по поставке товара считается исполненной </w:t>
      </w:r>
      <w:r>
        <w:rPr>
          <w:rFonts w:ascii="XO Thames" w:hAnsi="XO Thames"/>
          <w:noProof/>
          <w:sz w:val="24"/>
          <w:szCs w:val="24"/>
        </w:rPr>
        <w:t xml:space="preserve">с момента подписания без замечаний Государственным заказчиком </w:t>
      </w:r>
      <w:r>
        <w:rPr>
          <w:rFonts w:ascii="XO Thames" w:hAnsi="XO Thames"/>
          <w:sz w:val="24"/>
          <w:szCs w:val="24"/>
        </w:rPr>
        <w:t>документов о приемке, оформленных в соответствии с законодательством.</w:t>
      </w:r>
    </w:p>
    <w:p w:rsidR="00000E22" w:rsidRDefault="00000E22" w:rsidP="00000E22">
      <w:pPr>
        <w:ind w:firstLine="567"/>
        <w:jc w:val="both"/>
        <w:rPr>
          <w:rFonts w:ascii="XO Thames" w:hAnsi="XO Thames"/>
          <w:sz w:val="24"/>
          <w:szCs w:val="24"/>
        </w:rPr>
      </w:pPr>
      <w:r>
        <w:rPr>
          <w:rFonts w:ascii="XO Thames" w:hAnsi="XO Thames"/>
          <w:sz w:val="24"/>
          <w:szCs w:val="24"/>
        </w:rPr>
        <w:t>5.10. При расторжении Контракта гарантийные обязательства Поставщика                            по Контракту не прекращаются.</w:t>
      </w:r>
    </w:p>
    <w:p w:rsidR="00000E22" w:rsidRDefault="00000E22" w:rsidP="00000E22">
      <w:pPr>
        <w:ind w:firstLine="567"/>
        <w:jc w:val="both"/>
        <w:rPr>
          <w:rFonts w:ascii="XO Thames" w:hAnsi="XO Thames"/>
          <w:sz w:val="24"/>
          <w:szCs w:val="24"/>
        </w:rPr>
      </w:pPr>
    </w:p>
    <w:p w:rsidR="00000E22" w:rsidRDefault="00000E22" w:rsidP="00000E22">
      <w:pPr>
        <w:jc w:val="center"/>
        <w:rPr>
          <w:rFonts w:ascii="XO Thames" w:hAnsi="XO Thames"/>
          <w:b/>
          <w:color w:val="000000"/>
          <w:sz w:val="24"/>
          <w:szCs w:val="24"/>
        </w:rPr>
      </w:pPr>
      <w:r>
        <w:rPr>
          <w:rFonts w:ascii="XO Thames" w:hAnsi="XO Thames"/>
          <w:b/>
          <w:color w:val="000000"/>
          <w:sz w:val="24"/>
          <w:szCs w:val="24"/>
        </w:rPr>
        <w:t xml:space="preserve">6. </w:t>
      </w:r>
      <w:r>
        <w:rPr>
          <w:rFonts w:ascii="XO Thames" w:hAnsi="XO Thames"/>
          <w:b/>
          <w:sz w:val="24"/>
          <w:szCs w:val="24"/>
        </w:rPr>
        <w:t>Права и обязанности Сторон</w:t>
      </w:r>
    </w:p>
    <w:p w:rsidR="00000E22" w:rsidRDefault="00000E22" w:rsidP="00000E22">
      <w:pPr>
        <w:ind w:firstLine="567"/>
        <w:jc w:val="both"/>
        <w:rPr>
          <w:rFonts w:ascii="XO Thames" w:hAnsi="XO Thames"/>
          <w:b/>
          <w:sz w:val="24"/>
          <w:szCs w:val="24"/>
        </w:rPr>
      </w:pPr>
      <w:r>
        <w:rPr>
          <w:rFonts w:ascii="XO Thames" w:hAnsi="XO Thames"/>
          <w:b/>
          <w:sz w:val="24"/>
          <w:szCs w:val="24"/>
        </w:rPr>
        <w:t>6.1. Государственный заказчик обязан:</w:t>
      </w:r>
    </w:p>
    <w:p w:rsidR="00000E22" w:rsidRDefault="00000E22" w:rsidP="00000E22">
      <w:pPr>
        <w:ind w:firstLine="567"/>
        <w:jc w:val="both"/>
        <w:rPr>
          <w:rFonts w:ascii="XO Thames" w:hAnsi="XO Thames"/>
          <w:sz w:val="24"/>
          <w:szCs w:val="24"/>
        </w:rPr>
      </w:pPr>
      <w:r>
        <w:rPr>
          <w:rFonts w:ascii="XO Thames" w:hAnsi="XO Thames"/>
          <w:sz w:val="24"/>
          <w:szCs w:val="24"/>
        </w:rPr>
        <w:t>6.1.1. Осуществлять контроль за обеспечением Поставщиком поставок товара в соответствии с Контрактом.</w:t>
      </w:r>
    </w:p>
    <w:p w:rsidR="00000E22" w:rsidRDefault="00000E22" w:rsidP="00000E22">
      <w:pPr>
        <w:ind w:firstLine="567"/>
        <w:jc w:val="both"/>
        <w:rPr>
          <w:rFonts w:ascii="XO Thames" w:hAnsi="XO Thames"/>
          <w:sz w:val="24"/>
          <w:szCs w:val="24"/>
        </w:rPr>
      </w:pPr>
      <w:r>
        <w:rPr>
          <w:rFonts w:ascii="XO Thames" w:hAnsi="XO Thames"/>
          <w:sz w:val="24"/>
          <w:szCs w:val="24"/>
        </w:rPr>
        <w:t>6.1.2. Обеспечить приемку товара Государственным заказчиком в соответствии с условиями раздела 3Контракта.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6.1.3. Обеспечить оплату товара в соответствии с условиями Контракта. </w:t>
      </w:r>
    </w:p>
    <w:p w:rsidR="00000E22" w:rsidRDefault="00000E22" w:rsidP="00000E22">
      <w:pPr>
        <w:ind w:firstLine="567"/>
        <w:jc w:val="both"/>
        <w:rPr>
          <w:rFonts w:ascii="XO Thames" w:hAnsi="XO Thames"/>
          <w:sz w:val="24"/>
          <w:szCs w:val="24"/>
        </w:rPr>
      </w:pPr>
      <w:r>
        <w:rPr>
          <w:rFonts w:ascii="XO Thames" w:hAnsi="XO Thames"/>
          <w:sz w:val="24"/>
          <w:szCs w:val="24"/>
        </w:rPr>
        <w:t xml:space="preserve">6.1.4.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w:t>
      </w:r>
      <w:r>
        <w:rPr>
          <w:rFonts w:ascii="XO Thames" w:hAnsi="XO Thames"/>
          <w:sz w:val="24"/>
          <w:szCs w:val="24"/>
          <w:shd w:val="clear" w:color="auto" w:fill="FFFFFF"/>
        </w:rPr>
        <w:t>документов, подтверждающих приемку товара</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6.1.5.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6.1.6.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6.1.7.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определениям поставщика.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6.1.8. </w:t>
      </w:r>
      <w:r>
        <w:rPr>
          <w:rFonts w:ascii="XO Thames" w:hAnsi="XO Thames"/>
          <w:noProof/>
          <w:sz w:val="24"/>
          <w:szCs w:val="24"/>
        </w:rPr>
        <w:t>Осуществлять конроль за исполнением Контракта без вмешательства в оперативно-хозяйственную деятельность Поставщика.</w:t>
      </w:r>
    </w:p>
    <w:p w:rsidR="00000E22" w:rsidRDefault="00000E22" w:rsidP="00000E22">
      <w:pPr>
        <w:pStyle w:val="a5"/>
        <w:ind w:firstLine="567"/>
        <w:jc w:val="both"/>
        <w:rPr>
          <w:rFonts w:ascii="XO Thames" w:hAnsi="XO Thames"/>
          <w:sz w:val="24"/>
          <w:szCs w:val="24"/>
        </w:rPr>
      </w:pPr>
      <w:r>
        <w:rPr>
          <w:rFonts w:ascii="XO Thames" w:hAnsi="XO Thames"/>
          <w:sz w:val="24"/>
          <w:szCs w:val="24"/>
        </w:rPr>
        <w:t>6.1.9. Выполнять иные обязанности, предусмотренные законодательством Российской Федерации и Контрактом.</w:t>
      </w:r>
    </w:p>
    <w:p w:rsidR="00000E22" w:rsidRDefault="00000E22" w:rsidP="00000E22">
      <w:pPr>
        <w:ind w:firstLine="567"/>
        <w:jc w:val="both"/>
        <w:rPr>
          <w:rFonts w:ascii="XO Thames" w:hAnsi="XO Thames"/>
          <w:b/>
          <w:sz w:val="24"/>
          <w:szCs w:val="24"/>
        </w:rPr>
      </w:pPr>
      <w:r>
        <w:rPr>
          <w:rFonts w:ascii="XO Thames" w:hAnsi="XO Thames"/>
          <w:b/>
          <w:sz w:val="24"/>
          <w:szCs w:val="24"/>
        </w:rPr>
        <w:t>6.2. Государственный заказчик вправе:</w:t>
      </w:r>
    </w:p>
    <w:p w:rsidR="00000E22" w:rsidRDefault="00000E22" w:rsidP="00000E22">
      <w:pPr>
        <w:ind w:firstLine="567"/>
        <w:jc w:val="both"/>
        <w:rPr>
          <w:rFonts w:ascii="XO Thames" w:hAnsi="XO Thames"/>
          <w:noProof/>
          <w:sz w:val="24"/>
          <w:szCs w:val="24"/>
        </w:rPr>
      </w:pPr>
      <w:r>
        <w:rPr>
          <w:rFonts w:ascii="XO Thames" w:hAnsi="XO Thames"/>
          <w:sz w:val="24"/>
          <w:szCs w:val="24"/>
        </w:rPr>
        <w:t>6.2.1.</w:t>
      </w:r>
      <w:r>
        <w:rPr>
          <w:rFonts w:ascii="XO Thames" w:hAnsi="XO Thames"/>
          <w:noProof/>
          <w:sz w:val="24"/>
          <w:szCs w:val="24"/>
        </w:rPr>
        <w:t xml:space="preserve"> В период срока хранения товара требовать безвозмездной замены товара ненадлежащего качества в соответствии с условиями раздела 5 Контракта. </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6.2.2. </w:t>
      </w:r>
      <w:r>
        <w:rPr>
          <w:rFonts w:ascii="XO Thames" w:eastAsia="Calibri" w:hAnsi="XO Thames"/>
          <w:sz w:val="24"/>
          <w:szCs w:val="24"/>
          <w:lang w:eastAsia="en-US"/>
        </w:rPr>
        <w:t>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случаях, предусмотренных пунктом 10.7 Контракта.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6.2.3. Требовать от Поставщика надлежащего исполнения обязательств, предусмотренных Контрактом.</w:t>
      </w:r>
    </w:p>
    <w:p w:rsidR="00000E22" w:rsidRDefault="00000E22" w:rsidP="00000E22">
      <w:pPr>
        <w:ind w:firstLine="567"/>
        <w:jc w:val="both"/>
        <w:rPr>
          <w:rFonts w:ascii="XO Thames" w:hAnsi="XO Thames"/>
          <w:noProof/>
          <w:sz w:val="24"/>
          <w:szCs w:val="24"/>
        </w:rPr>
      </w:pPr>
      <w:r>
        <w:rPr>
          <w:rFonts w:ascii="XO Thames" w:hAnsi="XO Thames"/>
          <w:noProof/>
          <w:sz w:val="24"/>
          <w:szCs w:val="24"/>
        </w:rPr>
        <w:t>6.2.4. Требовать от Поставщика своевременного устранения выявленных недостатков и дефектов товара.</w:t>
      </w:r>
    </w:p>
    <w:p w:rsidR="00000E22" w:rsidRDefault="00000E22" w:rsidP="00000E22">
      <w:pPr>
        <w:ind w:firstLine="567"/>
        <w:jc w:val="both"/>
        <w:rPr>
          <w:rFonts w:ascii="XO Thames" w:hAnsi="XO Thames"/>
          <w:noProof/>
          <w:sz w:val="24"/>
          <w:szCs w:val="24"/>
        </w:rPr>
      </w:pPr>
      <w:r>
        <w:rPr>
          <w:rFonts w:ascii="XO Thames" w:hAnsi="XO Thames"/>
          <w:noProof/>
          <w:sz w:val="24"/>
          <w:szCs w:val="24"/>
        </w:rPr>
        <w:t>6.2.5. Участвовать в приемке товара по качеству. Определять лиц, непосредственно учавствующих в контроле за осуществлением поставки товара Поставщиком и (или) лиц, учавствующих в приемке.</w:t>
      </w:r>
    </w:p>
    <w:p w:rsidR="00000E22" w:rsidRDefault="00000E22" w:rsidP="00000E22">
      <w:pPr>
        <w:ind w:firstLine="567"/>
        <w:jc w:val="both"/>
        <w:rPr>
          <w:rFonts w:ascii="XO Thames" w:hAnsi="XO Thames"/>
          <w:sz w:val="24"/>
          <w:szCs w:val="24"/>
        </w:rPr>
      </w:pPr>
      <w:r>
        <w:rPr>
          <w:rFonts w:ascii="XO Thames" w:hAnsi="XO Thames"/>
          <w:b/>
          <w:sz w:val="24"/>
          <w:szCs w:val="24"/>
        </w:rPr>
        <w:t>6.3. Поставщик обязан:</w:t>
      </w:r>
    </w:p>
    <w:p w:rsidR="00000E22" w:rsidRDefault="00000E22" w:rsidP="00000E22">
      <w:pPr>
        <w:ind w:firstLine="567"/>
        <w:jc w:val="both"/>
        <w:rPr>
          <w:rFonts w:ascii="XO Thames" w:hAnsi="XO Thames"/>
          <w:noProof/>
          <w:sz w:val="24"/>
          <w:szCs w:val="24"/>
        </w:rPr>
      </w:pPr>
      <w:r>
        <w:rPr>
          <w:rFonts w:ascii="XO Thames" w:hAnsi="XO Thames"/>
          <w:sz w:val="24"/>
          <w:szCs w:val="24"/>
        </w:rPr>
        <w:t xml:space="preserve">6.3.1. </w:t>
      </w:r>
      <w:r>
        <w:rPr>
          <w:rFonts w:ascii="XO Thames" w:hAnsi="XO Thames"/>
          <w:noProof/>
          <w:sz w:val="24"/>
          <w:szCs w:val="24"/>
        </w:rPr>
        <w:t>В письменной форме известить Государственного заказчика о готовности товара к поставке и о дате поставки товара.</w:t>
      </w:r>
    </w:p>
    <w:p w:rsidR="00000E22" w:rsidRDefault="00000E22" w:rsidP="00000E22">
      <w:pPr>
        <w:ind w:firstLine="567"/>
        <w:jc w:val="both"/>
        <w:rPr>
          <w:rFonts w:ascii="XO Thames" w:hAnsi="XO Thames"/>
          <w:sz w:val="24"/>
          <w:szCs w:val="24"/>
        </w:rPr>
      </w:pPr>
      <w:r>
        <w:rPr>
          <w:rFonts w:ascii="XO Thames" w:hAnsi="XO Thames"/>
          <w:sz w:val="24"/>
          <w:szCs w:val="24"/>
        </w:rPr>
        <w:lastRenderedPageBreak/>
        <w:t xml:space="preserve">6.3.2. </w:t>
      </w:r>
      <w:r>
        <w:rPr>
          <w:rFonts w:ascii="XO Thames" w:hAnsi="XO Thames"/>
          <w:noProof/>
          <w:sz w:val="24"/>
          <w:szCs w:val="24"/>
        </w:rPr>
        <w:t>Осуществить поставку (передачу) товара в порядке и в сроки, установленные в разделе 3 Контракта</w:t>
      </w:r>
      <w:r>
        <w:rPr>
          <w:rFonts w:ascii="XO Thames" w:hAnsi="XO Thames"/>
          <w:sz w:val="24"/>
          <w:szCs w:val="24"/>
        </w:rPr>
        <w:t>, не обремененный правами третьих лиц.</w:t>
      </w:r>
    </w:p>
    <w:p w:rsidR="00000E22" w:rsidRDefault="00000E22" w:rsidP="00000E22">
      <w:pPr>
        <w:ind w:firstLine="567"/>
        <w:jc w:val="both"/>
        <w:rPr>
          <w:rFonts w:ascii="XO Thames" w:hAnsi="XO Thames"/>
          <w:sz w:val="24"/>
          <w:szCs w:val="24"/>
        </w:rPr>
      </w:pPr>
      <w:r>
        <w:rPr>
          <w:rFonts w:ascii="XO Thames" w:hAnsi="XO Thames"/>
          <w:sz w:val="24"/>
          <w:szCs w:val="24"/>
        </w:rPr>
        <w:t>6.3.3.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6.3.4. Обеспечить устранение за свой счет недостатков и дефектов, выявленных при приемке товара и в течении гарантийного срока, установленного в пункте 5.3 Контракта.</w:t>
      </w:r>
    </w:p>
    <w:p w:rsidR="00000E22" w:rsidRDefault="00000E22" w:rsidP="00000E22">
      <w:pPr>
        <w:suppressAutoHyphens w:val="0"/>
        <w:autoSpaceDE w:val="0"/>
        <w:autoSpaceDN w:val="0"/>
        <w:adjustRightInd w:val="0"/>
        <w:ind w:firstLine="567"/>
        <w:jc w:val="both"/>
        <w:rPr>
          <w:rFonts w:ascii="XO Thames" w:eastAsia="Calibri" w:hAnsi="XO Thames"/>
          <w:sz w:val="24"/>
          <w:szCs w:val="24"/>
          <w:lang w:eastAsia="ru-RU"/>
        </w:rPr>
      </w:pPr>
      <w:r>
        <w:rPr>
          <w:rFonts w:ascii="XO Thames" w:eastAsia="Calibri" w:hAnsi="XO Thames"/>
          <w:sz w:val="24"/>
          <w:szCs w:val="24"/>
          <w:lang w:eastAsia="ru-RU"/>
        </w:rPr>
        <w:t xml:space="preserve">6.3.5. </w:t>
      </w:r>
      <w:r>
        <w:rPr>
          <w:rFonts w:ascii="XO Thames" w:hAnsi="XO Thames"/>
          <w:sz w:val="24"/>
          <w:szCs w:val="24"/>
        </w:rPr>
        <w:t xml:space="preserve">Выполнять иные обязанности, предусмотренные </w:t>
      </w:r>
      <w:r>
        <w:rPr>
          <w:rFonts w:ascii="XO Thames" w:hAnsi="XO Thames"/>
          <w:noProof/>
          <w:sz w:val="24"/>
          <w:szCs w:val="24"/>
        </w:rPr>
        <w:t xml:space="preserve">действующим законодательством Российской Федерации и </w:t>
      </w:r>
      <w:r>
        <w:rPr>
          <w:rFonts w:ascii="XO Thames" w:hAnsi="XO Thames"/>
          <w:sz w:val="24"/>
          <w:szCs w:val="24"/>
        </w:rPr>
        <w:t>Контрактом.</w:t>
      </w:r>
    </w:p>
    <w:p w:rsidR="00000E22" w:rsidRDefault="00000E22" w:rsidP="00000E22">
      <w:pPr>
        <w:ind w:firstLine="567"/>
        <w:jc w:val="both"/>
        <w:rPr>
          <w:rFonts w:ascii="XO Thames" w:hAnsi="XO Thames"/>
          <w:sz w:val="24"/>
          <w:szCs w:val="24"/>
        </w:rPr>
      </w:pPr>
      <w:r>
        <w:rPr>
          <w:rFonts w:ascii="XO Thames" w:hAnsi="XO Thames"/>
          <w:b/>
          <w:sz w:val="24"/>
          <w:szCs w:val="24"/>
        </w:rPr>
        <w:t>6.4. Поставщик вправе</w:t>
      </w:r>
      <w:r>
        <w:rPr>
          <w:rFonts w:ascii="XO Thames" w:hAnsi="XO Thames"/>
          <w:sz w:val="24"/>
          <w:szCs w:val="24"/>
        </w:rPr>
        <w:t>:</w:t>
      </w:r>
    </w:p>
    <w:p w:rsidR="00000E22" w:rsidRDefault="00000E22" w:rsidP="00000E22">
      <w:pPr>
        <w:ind w:firstLine="567"/>
        <w:jc w:val="both"/>
        <w:rPr>
          <w:rFonts w:ascii="XO Thames" w:hAnsi="XO Thames"/>
          <w:sz w:val="24"/>
          <w:szCs w:val="24"/>
        </w:rPr>
      </w:pPr>
      <w:r>
        <w:rPr>
          <w:rFonts w:ascii="XO Thames" w:hAnsi="XO Thames"/>
          <w:sz w:val="24"/>
          <w:szCs w:val="24"/>
        </w:rPr>
        <w:t>6.4.1.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000E22" w:rsidRDefault="00000E22" w:rsidP="00000E22">
      <w:pPr>
        <w:ind w:firstLine="567"/>
        <w:jc w:val="both"/>
        <w:rPr>
          <w:rFonts w:ascii="XO Thames" w:hAnsi="XO Thames"/>
          <w:sz w:val="24"/>
          <w:szCs w:val="24"/>
        </w:rPr>
      </w:pPr>
      <w:r>
        <w:rPr>
          <w:rFonts w:ascii="XO Thames" w:hAnsi="XO Thames"/>
          <w:sz w:val="24"/>
          <w:szCs w:val="24"/>
        </w:rPr>
        <w:t>6.4.2. Требовать уплату пеней и штрафа, а также возмещения убытков согласно условиям Контракта.</w:t>
      </w:r>
    </w:p>
    <w:p w:rsidR="00000E22" w:rsidRDefault="00000E22" w:rsidP="00000E22">
      <w:pPr>
        <w:ind w:firstLine="567"/>
        <w:jc w:val="both"/>
        <w:rPr>
          <w:rFonts w:ascii="XO Thames" w:hAnsi="XO Thames"/>
          <w:sz w:val="24"/>
          <w:szCs w:val="24"/>
        </w:rPr>
      </w:pPr>
      <w:r>
        <w:rPr>
          <w:rFonts w:ascii="XO Thames" w:hAnsi="XO Thames"/>
          <w:sz w:val="24"/>
          <w:szCs w:val="24"/>
        </w:rPr>
        <w:t xml:space="preserve">6.4.3. Принять решение об одностороннем отказе от исполнения Контракта в соответствии с гражданским законодательством Российской Федерации. </w:t>
      </w:r>
    </w:p>
    <w:p w:rsidR="00000E22" w:rsidRDefault="00000E22" w:rsidP="00000E22">
      <w:pPr>
        <w:widowControl w:val="0"/>
        <w:autoSpaceDE w:val="0"/>
        <w:jc w:val="center"/>
        <w:rPr>
          <w:rFonts w:ascii="XO Thames" w:eastAsia="Arial" w:hAnsi="XO Thames"/>
          <w:b/>
          <w:color w:val="000000"/>
          <w:sz w:val="24"/>
          <w:szCs w:val="24"/>
        </w:rPr>
      </w:pPr>
    </w:p>
    <w:p w:rsidR="00000E22" w:rsidRDefault="00000E22" w:rsidP="00000E22">
      <w:pPr>
        <w:widowControl w:val="0"/>
        <w:autoSpaceDE w:val="0"/>
        <w:jc w:val="center"/>
        <w:rPr>
          <w:rFonts w:ascii="XO Thames" w:eastAsia="Arial" w:hAnsi="XO Thames"/>
          <w:b/>
          <w:color w:val="000000"/>
          <w:sz w:val="24"/>
          <w:szCs w:val="24"/>
        </w:rPr>
      </w:pPr>
      <w:r>
        <w:rPr>
          <w:rFonts w:ascii="XO Thames" w:eastAsia="Arial" w:hAnsi="XO Thames"/>
          <w:b/>
          <w:color w:val="000000"/>
          <w:sz w:val="24"/>
          <w:szCs w:val="24"/>
        </w:rPr>
        <w:t>7. Ответственность Сторон</w:t>
      </w:r>
    </w:p>
    <w:p w:rsidR="00000E22" w:rsidRDefault="00000E22" w:rsidP="00000E22">
      <w:pPr>
        <w:tabs>
          <w:tab w:val="left" w:pos="851"/>
        </w:tabs>
        <w:ind w:firstLine="567"/>
        <w:jc w:val="both"/>
        <w:rPr>
          <w:rFonts w:ascii="XO Thames" w:hAnsi="XO Thames"/>
          <w:color w:val="000000"/>
          <w:sz w:val="24"/>
          <w:szCs w:val="24"/>
          <w:lang w:eastAsia="en-US"/>
        </w:rPr>
      </w:pPr>
      <w:r>
        <w:rPr>
          <w:rFonts w:ascii="XO Thames" w:hAnsi="XO Thames"/>
          <w:sz w:val="24"/>
          <w:szCs w:val="24"/>
        </w:rPr>
        <w:t xml:space="preserve">7.1. </w:t>
      </w:r>
      <w:r>
        <w:rPr>
          <w:rFonts w:ascii="XO Thames" w:hAnsi="XO Thames"/>
          <w:color w:val="000000"/>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w:t>
      </w:r>
      <w:r>
        <w:rPr>
          <w:rFonts w:ascii="XO Thames" w:hAnsi="XO Thames"/>
          <w:color w:val="000000"/>
          <w:sz w:val="24"/>
          <w:szCs w:val="24"/>
        </w:rPr>
        <w:br/>
        <w:t xml:space="preserve">от 05.04.2013 №44-ФЗ «О контрактной системе в сфере закупок товаров, работ, услуг </w:t>
      </w:r>
      <w:r>
        <w:rPr>
          <w:rFonts w:ascii="XO Thames" w:hAnsi="XO Thames"/>
          <w:color w:val="000000"/>
          <w:sz w:val="24"/>
          <w:szCs w:val="24"/>
        </w:rPr>
        <w:br/>
        <w:t>для обеспечения государственных и муниципальных нужд» и постановлением Правительства РФ от 30.08.2017 № 1042 «</w:t>
      </w:r>
      <w:r>
        <w:rPr>
          <w:rFonts w:ascii="XO Thames" w:hAnsi="XO Thames"/>
          <w:color w:val="000000"/>
          <w:sz w:val="24"/>
          <w:szCs w:val="24"/>
          <w:lang w:eastAsia="en-US"/>
        </w:rPr>
        <w:t xml:space="preserve">Об утверждении Правил определения размера штрафа, начисляемого в случае ненадлежащего исполнения заказчиком, неисполнения </w:t>
      </w:r>
      <w:r>
        <w:rPr>
          <w:rFonts w:ascii="XO Thames" w:hAnsi="XO Thames"/>
          <w:color w:val="000000"/>
          <w:sz w:val="24"/>
          <w:szCs w:val="24"/>
          <w:lang w:eastAsia="en-US"/>
        </w:rPr>
        <w:br/>
        <w:t xml:space="preserve">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w:t>
      </w:r>
      <w:r>
        <w:rPr>
          <w:rFonts w:ascii="XO Thames" w:hAnsi="XO Thames"/>
          <w:color w:val="000000"/>
          <w:sz w:val="24"/>
          <w:szCs w:val="24"/>
          <w:lang w:eastAsia="en-US"/>
        </w:rPr>
        <w:br/>
        <w:t>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rFonts w:ascii="XO Thames" w:hAnsi="XO Thames"/>
          <w:color w:val="000000"/>
          <w:sz w:val="24"/>
          <w:szCs w:val="24"/>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000E22" w:rsidRDefault="00000E22" w:rsidP="00000E22">
      <w:pPr>
        <w:tabs>
          <w:tab w:val="left" w:pos="851"/>
        </w:tabs>
        <w:suppressAutoHyphens w:val="0"/>
        <w:autoSpaceDE w:val="0"/>
        <w:autoSpaceDN w:val="0"/>
        <w:adjustRightInd w:val="0"/>
        <w:ind w:firstLine="567"/>
        <w:jc w:val="both"/>
        <w:rPr>
          <w:rFonts w:ascii="XO Thames" w:eastAsia="Calibri" w:hAnsi="XO Thames"/>
          <w:sz w:val="24"/>
          <w:szCs w:val="24"/>
          <w:lang w:eastAsia="ru-RU"/>
        </w:rPr>
      </w:pPr>
      <w:r>
        <w:rPr>
          <w:rFonts w:ascii="XO Thames" w:hAnsi="XO Thames"/>
          <w:sz w:val="24"/>
          <w:szCs w:val="24"/>
        </w:rPr>
        <w:t xml:space="preserve">7.3. </w:t>
      </w:r>
      <w:r>
        <w:rPr>
          <w:rFonts w:ascii="XO Thames" w:eastAsia="Calibri" w:hAnsi="XO Thames"/>
          <w:sz w:val="24"/>
          <w:szCs w:val="24"/>
          <w:lang w:eastAsia="ru-RU"/>
        </w:rPr>
        <w:t xml:space="preserve">В случае просрочки исполнения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000E22" w:rsidRDefault="00000E22" w:rsidP="00000E22">
      <w:pPr>
        <w:tabs>
          <w:tab w:val="left" w:pos="851"/>
        </w:tabs>
        <w:ind w:firstLine="567"/>
        <w:jc w:val="both"/>
        <w:rPr>
          <w:rFonts w:ascii="XO Thames" w:hAnsi="XO Thames"/>
          <w:color w:val="000000"/>
          <w:sz w:val="24"/>
          <w:szCs w:val="24"/>
        </w:rPr>
      </w:pPr>
      <w:r>
        <w:rPr>
          <w:rFonts w:ascii="XO Thames" w:eastAsia="Calibri" w:hAnsi="XO Thames"/>
          <w:sz w:val="24"/>
          <w:szCs w:val="24"/>
          <w:lang w:eastAsia="ru-RU"/>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XO Thames" w:hAnsi="XO Thames"/>
          <w:color w:val="000000"/>
          <w:sz w:val="24"/>
          <w:szCs w:val="24"/>
        </w:rPr>
        <w:t xml:space="preserve">Такая пеня устанавливается контрактом </w:t>
      </w:r>
      <w:r>
        <w:rPr>
          <w:rFonts w:ascii="XO Thames" w:hAnsi="XO Thames"/>
          <w:b/>
          <w:color w:val="000000"/>
          <w:sz w:val="24"/>
          <w:szCs w:val="24"/>
        </w:rPr>
        <w:t>в размере одной трехсотой действующей на дату уплаты пеней ключевой ставки</w:t>
      </w:r>
      <w:r>
        <w:rPr>
          <w:rFonts w:ascii="XO Thames" w:hAnsi="XO Thames"/>
          <w:color w:val="000000"/>
          <w:sz w:val="24"/>
          <w:szCs w:val="24"/>
        </w:rPr>
        <w:t xml:space="preserve"> Центрального банка Российской Федерации от не уплаченной в срок суммы. </w:t>
      </w:r>
    </w:p>
    <w:p w:rsidR="00000E22" w:rsidRDefault="00000E22" w:rsidP="00000E22">
      <w:pPr>
        <w:tabs>
          <w:tab w:val="left" w:pos="851"/>
        </w:tabs>
        <w:suppressAutoHyphens w:val="0"/>
        <w:autoSpaceDE w:val="0"/>
        <w:autoSpaceDN w:val="0"/>
        <w:adjustRightInd w:val="0"/>
        <w:ind w:firstLine="567"/>
        <w:jc w:val="both"/>
        <w:rPr>
          <w:rFonts w:ascii="XO Thames" w:hAnsi="XO Thames"/>
          <w:sz w:val="24"/>
          <w:szCs w:val="24"/>
        </w:rPr>
      </w:pPr>
      <w:r>
        <w:rPr>
          <w:rFonts w:ascii="XO Thames" w:eastAsia="Calibri" w:hAnsi="XO Thames"/>
          <w:sz w:val="24"/>
          <w:szCs w:val="24"/>
          <w:lang w:eastAsia="ru-RU"/>
        </w:rPr>
        <w:t xml:space="preserve">7.4. Штрафы начисляются за ненадлежащее исполнение </w:t>
      </w:r>
      <w:r>
        <w:rPr>
          <w:rFonts w:ascii="XO Thames" w:hAnsi="XO Thames"/>
          <w:sz w:val="24"/>
          <w:szCs w:val="24"/>
        </w:rPr>
        <w:t>Государственным</w:t>
      </w:r>
      <w:r>
        <w:rPr>
          <w:rFonts w:ascii="XO Thames" w:eastAsia="Calibri" w:hAnsi="XO Thames"/>
          <w:sz w:val="24"/>
          <w:szCs w:val="24"/>
          <w:lang w:eastAsia="ru-RU"/>
        </w:rPr>
        <w:t xml:space="preserve"> заказчиком обязательств, предусмотренных контрактом, за исключением просрочки исполнения обязательств, предусмотренных контрактом. </w:t>
      </w:r>
    </w:p>
    <w:p w:rsidR="00000E22" w:rsidRDefault="00000E22" w:rsidP="00000E22">
      <w:pPr>
        <w:pStyle w:val="ConsPlusNormal0"/>
        <w:tabs>
          <w:tab w:val="left" w:pos="851"/>
        </w:tabs>
        <w:ind w:firstLine="567"/>
        <w:jc w:val="both"/>
        <w:rPr>
          <w:rFonts w:ascii="XO Thames" w:hAnsi="XO Thames" w:cs="Times New Roman"/>
          <w:b/>
          <w:sz w:val="24"/>
          <w:szCs w:val="24"/>
        </w:rPr>
      </w:pPr>
      <w:r>
        <w:rPr>
          <w:rFonts w:ascii="XO Thames" w:hAnsi="XO Thames" w:cs="Times New Roman"/>
          <w:sz w:val="24"/>
          <w:szCs w:val="24"/>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размер штрафа устанавливается: </w:t>
      </w:r>
      <w:r>
        <w:rPr>
          <w:rFonts w:ascii="XO Thames" w:hAnsi="XO Thames" w:cs="Times New Roman"/>
          <w:b/>
          <w:sz w:val="24"/>
          <w:szCs w:val="24"/>
        </w:rPr>
        <w:t>1000 рублей.</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000E22" w:rsidRDefault="00000E22" w:rsidP="00000E22">
      <w:pPr>
        <w:tabs>
          <w:tab w:val="left" w:pos="851"/>
        </w:tabs>
        <w:ind w:firstLine="567"/>
        <w:jc w:val="both"/>
        <w:rPr>
          <w:rFonts w:ascii="XO Thames" w:hAnsi="XO Thames"/>
          <w:color w:val="000000"/>
          <w:sz w:val="24"/>
          <w:szCs w:val="24"/>
        </w:rPr>
      </w:pPr>
      <w:r>
        <w:rPr>
          <w:rFonts w:ascii="XO Thames" w:hAnsi="XO Thames"/>
          <w:sz w:val="24"/>
          <w:szCs w:val="24"/>
        </w:rPr>
        <w:t xml:space="preserve">7.6. </w:t>
      </w:r>
      <w:r>
        <w:rPr>
          <w:rFonts w:ascii="XO Thames" w:hAnsi="XO Thames"/>
          <w:color w:val="000000"/>
          <w:sz w:val="24"/>
          <w:szCs w:val="24"/>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Pr>
          <w:rFonts w:ascii="XO Thames" w:hAnsi="XO Thames"/>
          <w:color w:val="000000"/>
          <w:sz w:val="24"/>
          <w:szCs w:val="24"/>
          <w:lang w:eastAsia="en-US"/>
        </w:rPr>
        <w:br/>
      </w:r>
      <w:r>
        <w:rPr>
          <w:rFonts w:ascii="XO Thames" w:hAnsi="XO Thames"/>
          <w:b/>
          <w:color w:val="000000"/>
          <w:sz w:val="24"/>
          <w:szCs w:val="24"/>
          <w:lang w:eastAsia="en-US"/>
        </w:rPr>
        <w:t>в размере одной трехсотой</w:t>
      </w:r>
      <w:r>
        <w:rPr>
          <w:rFonts w:ascii="XO Thames" w:hAnsi="XO Thames"/>
          <w:color w:val="000000"/>
          <w:sz w:val="24"/>
          <w:szCs w:val="24"/>
          <w:lang w:eastAsia="en-US"/>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00E22" w:rsidRDefault="00000E22" w:rsidP="00000E22">
      <w:pPr>
        <w:tabs>
          <w:tab w:val="left" w:pos="851"/>
        </w:tabs>
        <w:ind w:firstLine="567"/>
        <w:jc w:val="both"/>
        <w:rPr>
          <w:rFonts w:ascii="XO Thames" w:eastAsia="Calibri" w:hAnsi="XO Thames"/>
          <w:sz w:val="24"/>
          <w:szCs w:val="24"/>
          <w:lang w:eastAsia="en-US"/>
        </w:rPr>
      </w:pPr>
      <w:r>
        <w:rPr>
          <w:rFonts w:ascii="XO Thames" w:hAnsi="XO Thames"/>
          <w:sz w:val="24"/>
          <w:szCs w:val="24"/>
        </w:rPr>
        <w:t xml:space="preserve">7.7. </w:t>
      </w:r>
      <w:r>
        <w:rPr>
          <w:rFonts w:ascii="XO Thames" w:eastAsia="Calibri" w:hAnsi="XO Thames"/>
          <w:sz w:val="24"/>
          <w:szCs w:val="24"/>
          <w:lang w:eastAsia="en-US"/>
        </w:rPr>
        <w:t xml:space="preserve">За каждый факт неисполнения или ненадлежащего исполнения </w:t>
      </w:r>
      <w:r>
        <w:rPr>
          <w:rFonts w:ascii="XO Thames" w:hAnsi="XO Thames"/>
          <w:sz w:val="24"/>
          <w:szCs w:val="24"/>
        </w:rPr>
        <w:t>Поставщиком</w:t>
      </w:r>
      <w:r>
        <w:rPr>
          <w:rFonts w:ascii="XO Thames" w:eastAsia="Calibri" w:hAnsi="XO Thames"/>
          <w:sz w:val="24"/>
          <w:szCs w:val="24"/>
          <w:lang w:eastAsia="en-US"/>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Pr>
          <w:rFonts w:ascii="XO Thames" w:eastAsia="Calibri" w:hAnsi="XO Thames"/>
          <w:b/>
          <w:sz w:val="24"/>
          <w:szCs w:val="24"/>
          <w:lang w:eastAsia="en-US"/>
        </w:rPr>
        <w:t>10 процентов цены контракта</w:t>
      </w:r>
      <w:r>
        <w:rPr>
          <w:rFonts w:ascii="XO Thames" w:eastAsia="Calibri" w:hAnsi="XO Thames"/>
          <w:sz w:val="24"/>
          <w:szCs w:val="24"/>
          <w:lang w:eastAsia="en-US"/>
        </w:rPr>
        <w:t>.</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 xml:space="preserve">7.9. Сторона освобождается от уплаты неустойки (штрафа, пени) если докажет, </w:t>
      </w:r>
      <w:r>
        <w:rPr>
          <w:rFonts w:ascii="XO Thames" w:hAnsi="XO Thames"/>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7.10. Вред, причиненный третьим лицам по вине Поставщика при исполнении обязательств по Контракту, возмещается за его счет.</w:t>
      </w:r>
    </w:p>
    <w:p w:rsidR="00000E22" w:rsidRDefault="00000E22" w:rsidP="00000E22">
      <w:pPr>
        <w:tabs>
          <w:tab w:val="left" w:pos="851"/>
        </w:tabs>
        <w:ind w:firstLine="567"/>
        <w:jc w:val="both"/>
        <w:rPr>
          <w:rFonts w:ascii="XO Thames" w:hAnsi="XO Thames"/>
          <w:sz w:val="24"/>
          <w:szCs w:val="24"/>
        </w:rPr>
      </w:pPr>
      <w:r>
        <w:rPr>
          <w:rFonts w:ascii="XO Thames" w:hAnsi="XO Thames"/>
          <w:sz w:val="24"/>
          <w:szCs w:val="24"/>
        </w:rPr>
        <w:t>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w:t>
      </w:r>
    </w:p>
    <w:p w:rsidR="00000E22" w:rsidRDefault="00000E22" w:rsidP="00000E22">
      <w:pPr>
        <w:tabs>
          <w:tab w:val="left" w:pos="851"/>
        </w:tabs>
        <w:ind w:firstLine="567"/>
        <w:jc w:val="both"/>
        <w:rPr>
          <w:rFonts w:ascii="XO Thames" w:hAnsi="XO Thames"/>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8. Экспертиза товара</w:t>
      </w:r>
    </w:p>
    <w:p w:rsidR="00000E22" w:rsidRDefault="00000E22" w:rsidP="00000E22">
      <w:pPr>
        <w:ind w:firstLine="709"/>
        <w:jc w:val="both"/>
        <w:rPr>
          <w:rFonts w:ascii="XO Thames" w:hAnsi="XO Thames"/>
          <w:bCs/>
          <w:spacing w:val="-4"/>
          <w:sz w:val="24"/>
          <w:szCs w:val="24"/>
        </w:rPr>
      </w:pPr>
      <w:r>
        <w:rPr>
          <w:rFonts w:ascii="XO Thames" w:hAnsi="XO Thames"/>
          <w:bCs/>
          <w:sz w:val="24"/>
          <w:szCs w:val="24"/>
        </w:rPr>
        <w:t xml:space="preserve">8.1. </w:t>
      </w:r>
      <w:r>
        <w:rPr>
          <w:rFonts w:ascii="XO Thames" w:hAnsi="XO Thames"/>
          <w:bCs/>
          <w:spacing w:val="-4"/>
          <w:sz w:val="24"/>
          <w:szCs w:val="24"/>
        </w:rPr>
        <w:t>В целях проверки соответствия товара, передаваемого Поставщиком, условиям Контракта Государственным заказчиком проводится экспертиза. Экспертиза проводится Государственным заказчиком своими силами.</w:t>
      </w:r>
    </w:p>
    <w:p w:rsidR="00000E22" w:rsidRDefault="00000E22" w:rsidP="00000E22">
      <w:pPr>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9. Форс-мажорные обстоятельства</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9.2. При наступлении обстоятельств непреодолимой силы Сторона должна без промедления, но не позднее 7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9.4. Сторона должна в течение 10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00E22" w:rsidRDefault="00000E22" w:rsidP="00000E22">
      <w:pPr>
        <w:autoSpaceDE w:val="0"/>
        <w:autoSpaceDN w:val="0"/>
        <w:adjustRightInd w:val="0"/>
        <w:ind w:firstLine="567"/>
        <w:jc w:val="both"/>
        <w:rPr>
          <w:rFonts w:ascii="XO Thames" w:hAnsi="XO Thames"/>
          <w:bCs/>
          <w:color w:val="000000"/>
          <w:sz w:val="24"/>
          <w:szCs w:val="24"/>
        </w:rPr>
      </w:pPr>
      <w:r>
        <w:rPr>
          <w:rFonts w:ascii="XO Thames" w:hAnsi="XO Thames"/>
          <w:bCs/>
          <w:color w:val="000000"/>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00E22" w:rsidRDefault="00000E22" w:rsidP="00000E22">
      <w:pPr>
        <w:autoSpaceDE w:val="0"/>
        <w:autoSpaceDN w:val="0"/>
        <w:adjustRightInd w:val="0"/>
        <w:ind w:firstLine="567"/>
        <w:jc w:val="both"/>
        <w:rPr>
          <w:rFonts w:ascii="XO Thames" w:hAnsi="XO Thames"/>
          <w:bCs/>
          <w:color w:val="000000"/>
          <w:sz w:val="24"/>
          <w:szCs w:val="24"/>
        </w:rPr>
      </w:pPr>
    </w:p>
    <w:p w:rsidR="00000E22" w:rsidRDefault="00000E22" w:rsidP="00000E22">
      <w:pPr>
        <w:autoSpaceDE w:val="0"/>
        <w:autoSpaceDN w:val="0"/>
        <w:adjustRightInd w:val="0"/>
        <w:ind w:firstLine="567"/>
        <w:jc w:val="center"/>
        <w:rPr>
          <w:rFonts w:ascii="XO Thames" w:hAnsi="XO Thames"/>
          <w:b/>
          <w:bCs/>
          <w:color w:val="000000"/>
          <w:sz w:val="24"/>
          <w:szCs w:val="24"/>
        </w:rPr>
      </w:pPr>
      <w:r>
        <w:rPr>
          <w:rFonts w:ascii="XO Thames" w:hAnsi="XO Thames"/>
          <w:b/>
          <w:bCs/>
          <w:color w:val="000000"/>
          <w:sz w:val="24"/>
          <w:szCs w:val="24"/>
        </w:rPr>
        <w:t>10. Изменение, расторжение Контракта</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10.1. Контракт может быть изменен по соглашению Сторон в случаях, предусмотренных Гражданским кодексом Российской Федерации и ст. 95 Федерального закона от </w:t>
      </w:r>
      <w:r>
        <w:rPr>
          <w:rFonts w:ascii="XO Thames" w:hAnsi="XO Thames"/>
          <w:color w:val="000000"/>
          <w:sz w:val="24"/>
          <w:szCs w:val="24"/>
        </w:rPr>
        <w:t>05.04.2013 № 44-ФЗ «О контрактной системе в сфере закупок товаров, работ, услуг для обеспечения государственных и муниципальных нужд»</w:t>
      </w:r>
      <w:r>
        <w:rPr>
          <w:rFonts w:ascii="XO Thames" w:hAnsi="XO Thames"/>
          <w:sz w:val="24"/>
          <w:szCs w:val="24"/>
        </w:rPr>
        <w:t>.</w:t>
      </w:r>
    </w:p>
    <w:p w:rsidR="00000E22" w:rsidRDefault="00000E22" w:rsidP="00000E22">
      <w:pPr>
        <w:pStyle w:val="ConsPlusNormal0"/>
        <w:ind w:firstLine="567"/>
        <w:jc w:val="both"/>
        <w:rPr>
          <w:rFonts w:ascii="XO Thames" w:hAnsi="XO Thames" w:cs="Times New Roman"/>
          <w:color w:val="000000"/>
          <w:sz w:val="24"/>
          <w:szCs w:val="24"/>
        </w:rPr>
      </w:pPr>
      <w:r>
        <w:rPr>
          <w:rFonts w:ascii="XO Thames" w:hAnsi="XO Thames" w:cs="Times New Roman"/>
          <w:sz w:val="24"/>
          <w:szCs w:val="24"/>
        </w:rPr>
        <w:t xml:space="preserve">10.2. </w:t>
      </w:r>
      <w:r>
        <w:rPr>
          <w:rFonts w:ascii="XO Thames" w:hAnsi="XO Thames" w:cs="Times New Roman"/>
          <w:color w:val="000000"/>
          <w:sz w:val="24"/>
          <w:szCs w:val="24"/>
        </w:rPr>
        <w:t>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 Контракт может быть расторгнут в порядке, установленном законодательством Российской Федерации, исключительно по следующим основаниям: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10.3.1. в случае одностороннего отказа стороны от исполнения Контракта </w:t>
      </w:r>
      <w:r>
        <w:rPr>
          <w:rFonts w:ascii="XO Thames" w:hAnsi="XO Thames"/>
          <w:sz w:val="24"/>
          <w:szCs w:val="24"/>
        </w:rPr>
        <w:br/>
        <w:t>в соответствии с действующим законодательством;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10.3.2. по соглашению Сторон;</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10.4.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000E22" w:rsidRDefault="00000E22" w:rsidP="00000E22">
      <w:pPr>
        <w:autoSpaceDE w:val="0"/>
        <w:autoSpaceDN w:val="0"/>
        <w:adjustRightInd w:val="0"/>
        <w:ind w:firstLine="567"/>
        <w:jc w:val="both"/>
        <w:rPr>
          <w:rFonts w:ascii="XO Thames" w:hAnsi="XO Thames"/>
          <w:sz w:val="24"/>
          <w:szCs w:val="24"/>
        </w:rPr>
      </w:pPr>
      <w:r>
        <w:rPr>
          <w:rFonts w:ascii="XO Thames" w:hAnsi="XO Thames"/>
          <w:sz w:val="24"/>
          <w:szCs w:val="24"/>
        </w:rPr>
        <w:t xml:space="preserve">10.5. Изменение существенных условий Контракта при его исполнении </w:t>
      </w:r>
      <w:r>
        <w:rPr>
          <w:rFonts w:ascii="XO Thames" w:hAnsi="XO Thames"/>
          <w:sz w:val="24"/>
          <w:szCs w:val="24"/>
        </w:rPr>
        <w:br/>
        <w:t>не допускается, за исключением их изменения по соглашению Сторон в следующих случаях:</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10.5.1. При снижении цены Контракта </w:t>
      </w:r>
      <w:proofErr w:type="gramStart"/>
      <w:r>
        <w:rPr>
          <w:rFonts w:ascii="XO Thames" w:hAnsi="XO Thames"/>
          <w:sz w:val="24"/>
          <w:szCs w:val="24"/>
        </w:rPr>
        <w:t>без изменения</w:t>
      </w:r>
      <w:proofErr w:type="gramEnd"/>
      <w:r>
        <w:rPr>
          <w:rFonts w:ascii="XO Thames" w:hAnsi="XO Thames"/>
          <w:sz w:val="24"/>
          <w:szCs w:val="24"/>
        </w:rPr>
        <w:t xml:space="preserve"> предусмотренного Контрактом количества товара, качества поставляемого Товара и иных условий Контракта.</w:t>
      </w:r>
    </w:p>
    <w:p w:rsidR="00000E22" w:rsidRDefault="00000E22" w:rsidP="00000E22">
      <w:pPr>
        <w:pStyle w:val="a5"/>
        <w:ind w:firstLine="567"/>
        <w:jc w:val="both"/>
        <w:rPr>
          <w:rFonts w:ascii="XO Thames" w:hAnsi="XO Thames"/>
          <w:sz w:val="24"/>
          <w:szCs w:val="24"/>
        </w:rPr>
      </w:pPr>
      <w:r>
        <w:rPr>
          <w:rFonts w:ascii="XO Thames" w:hAnsi="XO Thames"/>
          <w:sz w:val="24"/>
          <w:szCs w:val="24"/>
        </w:rPr>
        <w:t xml:space="preserve">10.5.2. Если по предложению Государственного заказчика увеличивается предусмотренное Контрактом количество Товара не более чем на десять процентов </w:t>
      </w:r>
      <w:r>
        <w:rPr>
          <w:rFonts w:ascii="XO Thames" w:hAnsi="XO Thames"/>
          <w:sz w:val="24"/>
          <w:szCs w:val="24"/>
        </w:rPr>
        <w:br/>
        <w:t xml:space="preserve">или уменьшается предусмотренное Контрактом количество поставляемого Товара </w:t>
      </w:r>
      <w:r>
        <w:rPr>
          <w:rFonts w:ascii="XO Thames" w:hAnsi="XO Thames"/>
          <w:sz w:val="24"/>
          <w:szCs w:val="24"/>
        </w:rPr>
        <w:br/>
        <w:t xml:space="preserve">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Pr>
          <w:rFonts w:ascii="XO Thames" w:hAnsi="XO Thames"/>
          <w:sz w:val="24"/>
          <w:szCs w:val="24"/>
        </w:rPr>
        <w:br/>
        <w:t xml:space="preserve">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XO Thames" w:hAnsi="XO Thames"/>
          <w:sz w:val="24"/>
          <w:szCs w:val="24"/>
        </w:rPr>
        <w:br/>
        <w:t>как частное от деления первоначальной цены Контракта на предусмотренное в Контракте количество такого товара.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10.6. Государственный заказчик обязан принять решение об одностороннем отказе от исполнения Контракта в случаях, установленных в соответствии с ч.15 ст.95 Федерального закона от 05.04.2013 № 44-ФЗ.</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 xml:space="preserve">10.7. Поставщик </w:t>
      </w:r>
      <w:r>
        <w:rPr>
          <w:rFonts w:ascii="XO Thames" w:eastAsia="Calibri" w:hAnsi="XO Thames"/>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Pr>
          <w:rFonts w:ascii="XO Thames" w:hAnsi="XO Thames"/>
          <w:noProof/>
          <w:sz w:val="24"/>
          <w:szCs w:val="24"/>
        </w:rPr>
        <w:t xml:space="preserve"> в случае неисполнения (ненадлежащего исполнения) Государственным заказчиком обязательств, предусмотренных  Контрактом. </w:t>
      </w:r>
    </w:p>
    <w:p w:rsidR="00000E22" w:rsidRDefault="00000E22" w:rsidP="00000E22">
      <w:pPr>
        <w:pStyle w:val="5"/>
        <w:spacing w:line="240" w:lineRule="auto"/>
        <w:ind w:right="-71" w:firstLine="567"/>
        <w:contextualSpacing/>
        <w:rPr>
          <w:rFonts w:ascii="XO Thames" w:hAnsi="XO Thames"/>
          <w:noProof/>
          <w:szCs w:val="24"/>
        </w:rPr>
      </w:pPr>
      <w:r>
        <w:rPr>
          <w:rFonts w:ascii="XO Thames" w:hAnsi="XO Thames"/>
          <w:noProof/>
          <w:szCs w:val="24"/>
        </w:rPr>
        <w:t xml:space="preserve">10.8. В случае расторжения Контракта по любым основаниям Государственный заказчик обязан оплатить Поставщику стоимость Товара надлежащего качества </w:t>
      </w:r>
      <w:r>
        <w:rPr>
          <w:rFonts w:ascii="XO Thames" w:hAnsi="XO Thames"/>
          <w:noProof/>
          <w:szCs w:val="24"/>
        </w:rPr>
        <w:br/>
        <w:t>и соответствующего требованиям Государственного заказчика, фактически поставленного на момент расторжения Контракта.</w:t>
      </w:r>
    </w:p>
    <w:p w:rsidR="00000E22" w:rsidRDefault="00000E22" w:rsidP="00000E22">
      <w:pPr>
        <w:autoSpaceDE w:val="0"/>
        <w:autoSpaceDN w:val="0"/>
        <w:adjustRightInd w:val="0"/>
        <w:ind w:firstLine="567"/>
        <w:jc w:val="both"/>
        <w:rPr>
          <w:rFonts w:ascii="XO Thames" w:hAnsi="XO Thames"/>
          <w:noProof/>
          <w:sz w:val="24"/>
          <w:szCs w:val="24"/>
        </w:rPr>
      </w:pPr>
      <w:r>
        <w:rPr>
          <w:rFonts w:ascii="XO Thames" w:hAnsi="XO Thames"/>
          <w:noProof/>
          <w:sz w:val="24"/>
          <w:szCs w:val="24"/>
        </w:rPr>
        <w:t>10.9.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00E22" w:rsidRDefault="00000E22" w:rsidP="00000E22">
      <w:pPr>
        <w:autoSpaceDE w:val="0"/>
        <w:autoSpaceDN w:val="0"/>
        <w:adjustRightInd w:val="0"/>
        <w:ind w:firstLine="567"/>
        <w:jc w:val="both"/>
        <w:rPr>
          <w:rFonts w:ascii="XO Thames" w:hAnsi="XO Thames"/>
          <w:noProof/>
          <w:sz w:val="24"/>
          <w:szCs w:val="24"/>
        </w:rPr>
      </w:pPr>
    </w:p>
    <w:p w:rsidR="00000E22" w:rsidRDefault="00000E22" w:rsidP="00000E22">
      <w:pPr>
        <w:autoSpaceDE w:val="0"/>
        <w:autoSpaceDN w:val="0"/>
        <w:adjustRightInd w:val="0"/>
        <w:ind w:firstLine="567"/>
        <w:jc w:val="center"/>
        <w:rPr>
          <w:rFonts w:ascii="XO Thames" w:hAnsi="XO Thames"/>
          <w:b/>
          <w:color w:val="000000"/>
          <w:sz w:val="24"/>
          <w:szCs w:val="24"/>
        </w:rPr>
      </w:pPr>
      <w:r>
        <w:rPr>
          <w:rFonts w:ascii="XO Thames" w:hAnsi="XO Thames"/>
          <w:b/>
          <w:color w:val="000000"/>
          <w:sz w:val="24"/>
          <w:szCs w:val="24"/>
        </w:rPr>
        <w:t>11. Порядок разрешения споров, претензии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11.1. Все споры и разногласия, возникающие при исполнении Контракта, решаются Сторонами путем переговоров. </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11.2. Досудебный порядок урегулирования споров, предусматривающий направление претензии контрагенту, является обязательным.</w:t>
      </w:r>
    </w:p>
    <w:p w:rsidR="00000E22" w:rsidRDefault="00000E22" w:rsidP="00000E22">
      <w:pPr>
        <w:pStyle w:val="ConsPlusNormal0"/>
        <w:ind w:firstLine="567"/>
        <w:jc w:val="both"/>
        <w:rPr>
          <w:rFonts w:ascii="XO Thames" w:hAnsi="XO Thames" w:cs="Times New Roman"/>
          <w:sz w:val="24"/>
          <w:szCs w:val="24"/>
        </w:rPr>
      </w:pPr>
      <w:r>
        <w:rPr>
          <w:rFonts w:ascii="XO Thames" w:hAnsi="XO Thames" w:cs="Times New Roman"/>
          <w:sz w:val="24"/>
          <w:szCs w:val="24"/>
        </w:rPr>
        <w:t xml:space="preserve">Сторона, которой предъявлена претензия, обязана рассмотреть такую претензию </w:t>
      </w:r>
      <w:r>
        <w:rPr>
          <w:rFonts w:ascii="XO Thames" w:hAnsi="XO Thames" w:cs="Times New Roman"/>
          <w:sz w:val="24"/>
          <w:szCs w:val="24"/>
        </w:rPr>
        <w:br/>
        <w:t>в течение 20 (двадцати) календарных дней с момента ее получения и сообщить о своем решении другой Стороне путем направления ответа в письменной форме.</w:t>
      </w:r>
    </w:p>
    <w:p w:rsidR="00000E22" w:rsidRPr="00642290" w:rsidRDefault="00000E22" w:rsidP="00000E22">
      <w:pPr>
        <w:snapToGrid w:val="0"/>
        <w:rPr>
          <w:rFonts w:ascii="XO Thames" w:eastAsia="Arial" w:hAnsi="XO Thames"/>
          <w:sz w:val="24"/>
          <w:szCs w:val="24"/>
        </w:rPr>
      </w:pPr>
      <w:r>
        <w:rPr>
          <w:rFonts w:ascii="XO Thames" w:hAnsi="XO Thames"/>
          <w:sz w:val="24"/>
          <w:szCs w:val="24"/>
        </w:rPr>
        <w:t xml:space="preserve">Претензии могут быть направлены в адрес Государственного заказчика по электронному адресу </w:t>
      </w:r>
      <w:hyperlink r:id="rId4" w:history="1">
        <w:r>
          <w:rPr>
            <w:rStyle w:val="a3"/>
            <w:rFonts w:ascii="XO Thames" w:hAnsi="XO Thames"/>
            <w:sz w:val="24"/>
            <w:szCs w:val="24"/>
            <w:lang w:val="en-US"/>
          </w:rPr>
          <w:t>cito</w:t>
        </w:r>
        <w:r>
          <w:rPr>
            <w:rStyle w:val="a3"/>
            <w:rFonts w:ascii="XO Thames" w:hAnsi="XO Thames"/>
            <w:sz w:val="24"/>
            <w:szCs w:val="24"/>
          </w:rPr>
          <w:t>@29.</w:t>
        </w:r>
        <w:r>
          <w:rPr>
            <w:rStyle w:val="a3"/>
            <w:rFonts w:ascii="XO Thames" w:hAnsi="XO Thames"/>
            <w:sz w:val="24"/>
            <w:szCs w:val="24"/>
            <w:lang w:val="en-US"/>
          </w:rPr>
          <w:t>fsin</w:t>
        </w:r>
        <w:r>
          <w:rPr>
            <w:rStyle w:val="a3"/>
            <w:rFonts w:ascii="XO Thames" w:hAnsi="XO Thames"/>
            <w:sz w:val="24"/>
            <w:szCs w:val="24"/>
          </w:rPr>
          <w:t>.gov.</w:t>
        </w:r>
        <w:r>
          <w:rPr>
            <w:rStyle w:val="a3"/>
            <w:rFonts w:ascii="XO Thames" w:hAnsi="XO Thames"/>
            <w:sz w:val="24"/>
            <w:szCs w:val="24"/>
            <w:lang w:val="en-US"/>
          </w:rPr>
          <w:t>ru</w:t>
        </w:r>
      </w:hyperlink>
      <w:r>
        <w:rPr>
          <w:rFonts w:ascii="XO Thames" w:hAnsi="XO Thames"/>
          <w:sz w:val="24"/>
          <w:szCs w:val="24"/>
        </w:rPr>
        <w:t>, в адрес Поставщика:</w:t>
      </w:r>
      <w:r w:rsidR="00576A34">
        <w:rPr>
          <w:rFonts w:ascii="XO Thames" w:hAnsi="XO Thames"/>
          <w:sz w:val="24"/>
          <w:szCs w:val="24"/>
        </w:rPr>
        <w:t>____________________</w:t>
      </w:r>
      <w:r w:rsidRPr="00642290">
        <w:rPr>
          <w:rFonts w:ascii="XO Thames" w:eastAsia="Arial" w:hAnsi="XO Thames"/>
          <w:sz w:val="24"/>
          <w:szCs w:val="24"/>
        </w:rPr>
        <w:t>.</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11.3.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истца.</w:t>
      </w:r>
    </w:p>
    <w:p w:rsidR="00773B7A" w:rsidRDefault="00773B7A"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spacing w:line="252" w:lineRule="auto"/>
        <w:ind w:right="-71" w:firstLine="567"/>
        <w:jc w:val="center"/>
        <w:rPr>
          <w:rFonts w:ascii="XO Thames" w:hAnsi="XO Thames"/>
          <w:b/>
          <w:sz w:val="24"/>
          <w:szCs w:val="24"/>
        </w:rPr>
      </w:pPr>
      <w:r>
        <w:rPr>
          <w:rFonts w:ascii="XO Thames" w:hAnsi="XO Thames"/>
          <w:b/>
          <w:sz w:val="24"/>
          <w:szCs w:val="24"/>
        </w:rPr>
        <w:t>12. Прочие условия</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12.1. Контракт подписан усиленной электронной подписью лиц, имеющих право действовать от имени каждой из Сторон.</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w:t>
      </w:r>
      <w:r>
        <w:rPr>
          <w:rFonts w:ascii="XO Thames" w:hAnsi="XO Thames"/>
          <w:sz w:val="24"/>
          <w:szCs w:val="24"/>
        </w:rPr>
        <w:br/>
        <w:t>дня в письменной форме.</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12.3. При исполнении Контракта не допускается перемена Поставщика, </w:t>
      </w:r>
      <w:r>
        <w:rPr>
          <w:rFonts w:ascii="XO Thames" w:hAnsi="XO Thames"/>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000E22" w:rsidRDefault="00000E22" w:rsidP="00000E22">
      <w:pPr>
        <w:spacing w:line="252" w:lineRule="auto"/>
        <w:ind w:right="-71" w:firstLine="567"/>
        <w:jc w:val="both"/>
        <w:rPr>
          <w:rFonts w:ascii="XO Thames" w:hAnsi="XO Thames"/>
          <w:sz w:val="24"/>
          <w:szCs w:val="24"/>
        </w:rPr>
      </w:pPr>
      <w:r>
        <w:rPr>
          <w:rFonts w:ascii="XO Thames" w:hAnsi="XO Thames"/>
          <w:sz w:val="24"/>
          <w:szCs w:val="24"/>
        </w:rPr>
        <w:t xml:space="preserve">12.5 Факсимильные копии настоящего Контракта и всех связанных с ним документов, полученных по факсу или по средством электронной почты имеют силу оригинала </w:t>
      </w:r>
      <w:r>
        <w:rPr>
          <w:rFonts w:ascii="XO Thames" w:hAnsi="XO Thames"/>
          <w:sz w:val="24"/>
          <w:szCs w:val="24"/>
        </w:rPr>
        <w:br/>
        <w:t>до момента получения Стороной оригинала настоящего Контракта. Стороны обязуются обменяться оригиналами настоящего договора в течение 20 дней с момента его подписания.</w:t>
      </w:r>
    </w:p>
    <w:p w:rsidR="00000E22" w:rsidRDefault="00000E22" w:rsidP="00000E22">
      <w:pPr>
        <w:spacing w:line="252" w:lineRule="auto"/>
        <w:ind w:right="-71" w:firstLine="567"/>
        <w:jc w:val="both"/>
        <w:rPr>
          <w:rFonts w:ascii="XO Thames" w:hAnsi="XO Thames"/>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13.Срок действия Государственного контракта</w:t>
      </w:r>
    </w:p>
    <w:p w:rsidR="00000E22" w:rsidRDefault="00000E22" w:rsidP="00000E22">
      <w:pPr>
        <w:ind w:firstLine="708"/>
        <w:jc w:val="both"/>
        <w:rPr>
          <w:rFonts w:ascii="XO Thames" w:hAnsi="XO Thames"/>
          <w:sz w:val="24"/>
          <w:szCs w:val="24"/>
        </w:rPr>
      </w:pPr>
      <w:r>
        <w:rPr>
          <w:rFonts w:ascii="XO Thames" w:hAnsi="XO Thames"/>
          <w:sz w:val="24"/>
          <w:szCs w:val="24"/>
        </w:rPr>
        <w:t>13.1. Настоящий Контракт вступает в силу с момента его подписания Сторонами                             и действует по «31» декабря 2026г., а в части осуществления оплаты и гарантийных                     обязательств – до их полного исполнения.</w:t>
      </w:r>
    </w:p>
    <w:p w:rsidR="00000E22" w:rsidRDefault="00000E22" w:rsidP="00000E22">
      <w:pPr>
        <w:ind w:firstLine="708"/>
        <w:jc w:val="both"/>
        <w:rPr>
          <w:rFonts w:ascii="XO Thames" w:hAnsi="XO Thames"/>
          <w:sz w:val="24"/>
          <w:szCs w:val="24"/>
        </w:rPr>
      </w:pPr>
      <w:r>
        <w:rPr>
          <w:rFonts w:ascii="XO Thames" w:hAnsi="XO Thames"/>
          <w:sz w:val="24"/>
          <w:szCs w:val="24"/>
        </w:rPr>
        <w:t>13.2. Дата окончания исполнения Контракта «31» декабря 2026 г.</w:t>
      </w:r>
    </w:p>
    <w:p w:rsidR="00000E22" w:rsidRDefault="00000E22" w:rsidP="00000E22">
      <w:pPr>
        <w:ind w:firstLine="708"/>
        <w:jc w:val="center"/>
        <w:rPr>
          <w:rFonts w:ascii="XO Thames" w:hAnsi="XO Thames"/>
          <w:b/>
          <w:sz w:val="24"/>
          <w:szCs w:val="24"/>
        </w:rPr>
      </w:pPr>
    </w:p>
    <w:p w:rsidR="00000E22" w:rsidRDefault="00000E22" w:rsidP="00000E22">
      <w:pPr>
        <w:ind w:firstLine="708"/>
        <w:jc w:val="center"/>
        <w:rPr>
          <w:rFonts w:ascii="XO Thames" w:hAnsi="XO Thames"/>
          <w:b/>
          <w:sz w:val="24"/>
          <w:szCs w:val="24"/>
        </w:rPr>
      </w:pPr>
      <w:r>
        <w:rPr>
          <w:rFonts w:ascii="XO Thames" w:hAnsi="XO Thames"/>
          <w:b/>
          <w:sz w:val="24"/>
          <w:szCs w:val="24"/>
        </w:rPr>
        <w:t xml:space="preserve">14. Юридические адреса, банковские реквизиты </w:t>
      </w:r>
    </w:p>
    <w:p w:rsidR="00000E22" w:rsidRDefault="00000E22" w:rsidP="00000E22">
      <w:pPr>
        <w:ind w:firstLine="708"/>
        <w:jc w:val="center"/>
        <w:rPr>
          <w:rFonts w:ascii="XO Thames" w:hAnsi="XO Thames"/>
          <w:b/>
          <w:sz w:val="24"/>
          <w:szCs w:val="24"/>
        </w:rPr>
      </w:pPr>
      <w:r>
        <w:rPr>
          <w:rFonts w:ascii="XO Thames" w:hAnsi="XO Thames"/>
          <w:b/>
          <w:sz w:val="24"/>
          <w:szCs w:val="24"/>
        </w:rPr>
        <w:t>Сторон на момент заключения Государственного контракта</w:t>
      </w:r>
    </w:p>
    <w:p w:rsidR="00000E22" w:rsidRDefault="00000E22" w:rsidP="00000E22">
      <w:pPr>
        <w:ind w:firstLine="708"/>
        <w:jc w:val="center"/>
        <w:rPr>
          <w:rFonts w:ascii="XO Thames" w:hAnsi="XO Thames"/>
          <w:sz w:val="24"/>
          <w:szCs w:val="24"/>
        </w:rPr>
      </w:pPr>
    </w:p>
    <w:p w:rsidR="00000E22" w:rsidRDefault="00773B7A" w:rsidP="00000E22">
      <w:pPr>
        <w:snapToGrid w:val="0"/>
        <w:jc w:val="both"/>
        <w:rPr>
          <w:rFonts w:ascii="XO Thames" w:hAnsi="XO Thames"/>
          <w:sz w:val="24"/>
          <w:szCs w:val="24"/>
        </w:rPr>
      </w:pPr>
      <w:r>
        <w:rPr>
          <w:rFonts w:ascii="XO Thames" w:hAnsi="XO Thames"/>
          <w:sz w:val="24"/>
          <w:szCs w:val="24"/>
        </w:rPr>
        <w:t>Государственный заказчик</w:t>
      </w:r>
      <w:r>
        <w:rPr>
          <w:rFonts w:ascii="XO Thames" w:hAnsi="XO Thames"/>
          <w:sz w:val="24"/>
          <w:szCs w:val="24"/>
        </w:rPr>
        <w:tab/>
      </w:r>
      <w:r>
        <w:rPr>
          <w:rFonts w:ascii="XO Thames" w:hAnsi="XO Thames"/>
          <w:sz w:val="24"/>
          <w:szCs w:val="24"/>
        </w:rPr>
        <w:tab/>
        <w:t xml:space="preserve">                 </w:t>
      </w:r>
      <w:r w:rsidR="00000E22">
        <w:rPr>
          <w:rFonts w:ascii="XO Thames" w:hAnsi="XO Thames"/>
          <w:sz w:val="24"/>
          <w:szCs w:val="24"/>
        </w:rPr>
        <w:t>Поставщик</w:t>
      </w:r>
    </w:p>
    <w:tbl>
      <w:tblPr>
        <w:tblW w:w="4948" w:type="pct"/>
        <w:tblLook w:val="04A0" w:firstRow="1" w:lastRow="0" w:firstColumn="1" w:lastColumn="0" w:noHBand="0" w:noVBand="1"/>
      </w:tblPr>
      <w:tblGrid>
        <w:gridCol w:w="4416"/>
        <w:gridCol w:w="4842"/>
      </w:tblGrid>
      <w:tr w:rsidR="00000E22" w:rsidTr="00000E22">
        <w:tc>
          <w:tcPr>
            <w:tcW w:w="2385" w:type="pct"/>
          </w:tcPr>
          <w:p w:rsidR="00000E22" w:rsidRDefault="00000E22">
            <w:pPr>
              <w:snapToGrid w:val="0"/>
              <w:rPr>
                <w:rFonts w:ascii="XO Thames" w:hAnsi="XO Thames"/>
                <w:sz w:val="24"/>
                <w:szCs w:val="24"/>
                <w:lang w:eastAsia="ru-RU"/>
              </w:rPr>
            </w:pPr>
            <w:r>
              <w:rPr>
                <w:rFonts w:ascii="XO Thames" w:hAnsi="XO Thames"/>
                <w:sz w:val="24"/>
                <w:szCs w:val="24"/>
              </w:rPr>
              <w:t xml:space="preserve">ФКУ ЦИТОВ УФСИН России </w:t>
            </w:r>
            <w:r>
              <w:rPr>
                <w:rFonts w:ascii="XO Thames" w:hAnsi="XO Thames"/>
                <w:sz w:val="24"/>
                <w:szCs w:val="24"/>
              </w:rPr>
              <w:br/>
              <w:t>по Архангельской области</w:t>
            </w:r>
          </w:p>
          <w:p w:rsidR="00000E22" w:rsidRDefault="00000E22">
            <w:pPr>
              <w:snapToGrid w:val="0"/>
              <w:rPr>
                <w:rFonts w:ascii="XO Thames" w:hAnsi="XO Thames"/>
                <w:sz w:val="24"/>
                <w:szCs w:val="24"/>
              </w:rPr>
            </w:pPr>
            <w:r>
              <w:rPr>
                <w:rFonts w:ascii="XO Thames" w:hAnsi="XO Thames"/>
                <w:sz w:val="24"/>
                <w:szCs w:val="24"/>
              </w:rPr>
              <w:t>163020 г. Архангельск, Никольский, 27</w:t>
            </w:r>
          </w:p>
          <w:p w:rsidR="00000E22" w:rsidRDefault="00000E22">
            <w:pPr>
              <w:snapToGrid w:val="0"/>
              <w:rPr>
                <w:rFonts w:ascii="XO Thames" w:hAnsi="XO Thames"/>
                <w:sz w:val="24"/>
                <w:szCs w:val="24"/>
              </w:rPr>
            </w:pPr>
            <w:r>
              <w:rPr>
                <w:rFonts w:ascii="XO Thames" w:hAnsi="XO Thames"/>
                <w:sz w:val="24"/>
                <w:szCs w:val="24"/>
              </w:rPr>
              <w:t>тел. (8182) 22-98-94</w:t>
            </w:r>
          </w:p>
          <w:p w:rsidR="00000E22" w:rsidRDefault="00000E22">
            <w:pPr>
              <w:snapToGrid w:val="0"/>
              <w:rPr>
                <w:rFonts w:ascii="XO Thames" w:hAnsi="XO Thames"/>
                <w:sz w:val="24"/>
                <w:szCs w:val="24"/>
              </w:rPr>
            </w:pPr>
            <w:r>
              <w:rPr>
                <w:rFonts w:ascii="XO Thames" w:hAnsi="XO Thames"/>
                <w:sz w:val="24"/>
                <w:szCs w:val="24"/>
              </w:rPr>
              <w:t>ИНН 2901130672 КПП 290101001</w:t>
            </w:r>
          </w:p>
          <w:p w:rsidR="00000E22" w:rsidRDefault="00000E22">
            <w:pPr>
              <w:snapToGrid w:val="0"/>
              <w:rPr>
                <w:rFonts w:ascii="XO Thames" w:hAnsi="XO Thames"/>
                <w:sz w:val="24"/>
                <w:szCs w:val="24"/>
              </w:rPr>
            </w:pPr>
            <w:r>
              <w:rPr>
                <w:rFonts w:ascii="XO Thames" w:hAnsi="XO Thames"/>
                <w:sz w:val="24"/>
                <w:szCs w:val="24"/>
              </w:rPr>
              <w:t>Наименование банка: ОКЦ № 1 ВВГУ Банка России//УФК по Нижегородской области, г. Нижний Новгород</w:t>
            </w:r>
          </w:p>
          <w:p w:rsidR="00000E22" w:rsidRDefault="00000E22">
            <w:pPr>
              <w:snapToGrid w:val="0"/>
              <w:rPr>
                <w:rFonts w:ascii="XO Thames" w:hAnsi="XO Thames"/>
                <w:sz w:val="24"/>
                <w:szCs w:val="24"/>
              </w:rPr>
            </w:pPr>
            <w:r>
              <w:rPr>
                <w:rFonts w:ascii="XO Thames" w:hAnsi="XO Thames"/>
                <w:sz w:val="24"/>
                <w:szCs w:val="24"/>
              </w:rPr>
              <w:t>БИК 012202102</w:t>
            </w:r>
          </w:p>
          <w:p w:rsidR="00000E22" w:rsidRDefault="00000E22">
            <w:pPr>
              <w:snapToGrid w:val="0"/>
              <w:rPr>
                <w:rFonts w:ascii="XO Thames" w:hAnsi="XO Thames"/>
                <w:sz w:val="24"/>
                <w:szCs w:val="24"/>
              </w:rPr>
            </w:pPr>
            <w:r>
              <w:rPr>
                <w:rFonts w:ascii="XO Thames" w:hAnsi="XO Thames"/>
                <w:sz w:val="24"/>
                <w:szCs w:val="24"/>
              </w:rPr>
              <w:t>р/</w:t>
            </w:r>
            <w:proofErr w:type="spellStart"/>
            <w:r>
              <w:rPr>
                <w:rFonts w:ascii="XO Thames" w:hAnsi="XO Thames"/>
                <w:sz w:val="24"/>
                <w:szCs w:val="24"/>
              </w:rPr>
              <w:t>сч</w:t>
            </w:r>
            <w:proofErr w:type="spellEnd"/>
            <w:r>
              <w:rPr>
                <w:rFonts w:ascii="XO Thames" w:hAnsi="XO Thames"/>
                <w:sz w:val="24"/>
                <w:szCs w:val="24"/>
              </w:rPr>
              <w:t xml:space="preserve"> 03211643000000013244</w:t>
            </w:r>
          </w:p>
          <w:p w:rsidR="00000E22" w:rsidRDefault="00000E22">
            <w:pPr>
              <w:snapToGrid w:val="0"/>
              <w:rPr>
                <w:rFonts w:ascii="XO Thames" w:hAnsi="XO Thames"/>
                <w:sz w:val="24"/>
                <w:szCs w:val="24"/>
              </w:rPr>
            </w:pPr>
            <w:proofErr w:type="spellStart"/>
            <w:r>
              <w:rPr>
                <w:rFonts w:ascii="XO Thames" w:hAnsi="XO Thames"/>
                <w:sz w:val="24"/>
                <w:szCs w:val="24"/>
              </w:rPr>
              <w:t>кор</w:t>
            </w:r>
            <w:proofErr w:type="spellEnd"/>
            <w:r>
              <w:rPr>
                <w:rFonts w:ascii="XO Thames" w:hAnsi="XO Thames"/>
                <w:sz w:val="24"/>
                <w:szCs w:val="24"/>
              </w:rPr>
              <w:t>/</w:t>
            </w:r>
            <w:proofErr w:type="spellStart"/>
            <w:r>
              <w:rPr>
                <w:rFonts w:ascii="XO Thames" w:hAnsi="XO Thames"/>
                <w:sz w:val="24"/>
                <w:szCs w:val="24"/>
              </w:rPr>
              <w:t>сч</w:t>
            </w:r>
            <w:proofErr w:type="spellEnd"/>
            <w:r>
              <w:rPr>
                <w:rFonts w:ascii="XO Thames" w:hAnsi="XO Thames"/>
                <w:sz w:val="24"/>
                <w:szCs w:val="24"/>
              </w:rPr>
              <w:t xml:space="preserve"> 40102810745370000024  </w:t>
            </w:r>
          </w:p>
          <w:p w:rsidR="00000E22" w:rsidRDefault="00000E22">
            <w:pPr>
              <w:snapToGrid w:val="0"/>
              <w:rPr>
                <w:rFonts w:ascii="XO Thames" w:hAnsi="XO Thames"/>
                <w:sz w:val="24"/>
                <w:szCs w:val="24"/>
              </w:rPr>
            </w:pPr>
            <w:r>
              <w:rPr>
                <w:rFonts w:ascii="XO Thames" w:hAnsi="XO Thames"/>
                <w:sz w:val="24"/>
                <w:szCs w:val="24"/>
              </w:rPr>
              <w:t>л/</w:t>
            </w:r>
            <w:proofErr w:type="spellStart"/>
            <w:r>
              <w:rPr>
                <w:rFonts w:ascii="XO Thames" w:hAnsi="XO Thames"/>
                <w:sz w:val="24"/>
                <w:szCs w:val="24"/>
              </w:rPr>
              <w:t>сч</w:t>
            </w:r>
            <w:proofErr w:type="spellEnd"/>
            <w:r>
              <w:rPr>
                <w:rFonts w:ascii="XO Thames" w:hAnsi="XO Thames"/>
                <w:sz w:val="24"/>
                <w:szCs w:val="24"/>
              </w:rPr>
              <w:t xml:space="preserve"> 03241813210</w:t>
            </w:r>
          </w:p>
          <w:p w:rsidR="00000E22" w:rsidRDefault="00000E22">
            <w:pPr>
              <w:snapToGrid w:val="0"/>
              <w:jc w:val="both"/>
              <w:rPr>
                <w:rFonts w:ascii="XO Thames" w:hAnsi="XO Thames"/>
                <w:sz w:val="24"/>
                <w:szCs w:val="24"/>
              </w:rPr>
            </w:pPr>
          </w:p>
        </w:tc>
        <w:tc>
          <w:tcPr>
            <w:tcW w:w="2615" w:type="pct"/>
          </w:tcPr>
          <w:p w:rsidR="00642290" w:rsidRDefault="00642290">
            <w:pPr>
              <w:snapToGrid w:val="0"/>
              <w:rPr>
                <w:rFonts w:ascii="XO Thames" w:hAnsi="XO Thames"/>
                <w:sz w:val="24"/>
                <w:szCs w:val="24"/>
              </w:rPr>
            </w:pPr>
          </w:p>
        </w:tc>
      </w:tr>
    </w:tbl>
    <w:p w:rsidR="00000E22" w:rsidRDefault="00000E22" w:rsidP="00000E22">
      <w:pPr>
        <w:snapToGrid w:val="0"/>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 xml:space="preserve">Государственный заказчик        </w:t>
      </w:r>
      <w:r>
        <w:rPr>
          <w:rFonts w:ascii="XO Thames" w:hAnsi="XO Thames"/>
          <w:sz w:val="24"/>
          <w:szCs w:val="24"/>
        </w:rPr>
        <w:tab/>
      </w:r>
      <w:r>
        <w:rPr>
          <w:rFonts w:ascii="XO Thames" w:hAnsi="XO Thames"/>
          <w:sz w:val="24"/>
          <w:szCs w:val="24"/>
        </w:rPr>
        <w:tab/>
      </w:r>
      <w:r w:rsidR="00773B7A">
        <w:rPr>
          <w:rFonts w:ascii="XO Thames" w:hAnsi="XO Thames"/>
          <w:sz w:val="24"/>
          <w:szCs w:val="24"/>
        </w:rPr>
        <w:t xml:space="preserve">     </w:t>
      </w:r>
      <w:r>
        <w:rPr>
          <w:rFonts w:ascii="XO Thames" w:hAnsi="XO Thames"/>
          <w:sz w:val="24"/>
          <w:szCs w:val="24"/>
        </w:rPr>
        <w:t>Поставщик</w:t>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______________</w:t>
      </w:r>
      <w:r w:rsidR="00576A34">
        <w:rPr>
          <w:rFonts w:ascii="XO Thames" w:hAnsi="XO Thames"/>
          <w:sz w:val="24"/>
          <w:szCs w:val="24"/>
        </w:rPr>
        <w:t xml:space="preserve">                     </w:t>
      </w:r>
      <w:r w:rsidR="00773B7A">
        <w:rPr>
          <w:rFonts w:ascii="XO Thames" w:hAnsi="XO Thames"/>
          <w:sz w:val="24"/>
          <w:szCs w:val="24"/>
        </w:rPr>
        <w:tab/>
      </w:r>
      <w:r w:rsidR="00773B7A">
        <w:rPr>
          <w:rFonts w:ascii="XO Thames" w:hAnsi="XO Thames"/>
          <w:sz w:val="24"/>
          <w:szCs w:val="24"/>
        </w:rPr>
        <w:tab/>
        <w:t xml:space="preserve">     </w:t>
      </w:r>
      <w:r>
        <w:rPr>
          <w:rFonts w:ascii="XO Thames" w:hAnsi="XO Thames"/>
          <w:sz w:val="24"/>
          <w:szCs w:val="24"/>
        </w:rPr>
        <w:t xml:space="preserve">_____________  </w:t>
      </w:r>
      <w:r>
        <w:rPr>
          <w:rFonts w:ascii="XO Thames" w:hAnsi="XO Thames"/>
          <w:sz w:val="24"/>
          <w:szCs w:val="24"/>
        </w:rPr>
        <w:tab/>
      </w:r>
    </w:p>
    <w:p w:rsidR="00000E22" w:rsidRDefault="00000E22" w:rsidP="00000E22">
      <w:pPr>
        <w:jc w:val="both"/>
        <w:rPr>
          <w:rFonts w:ascii="XO Thames" w:hAnsi="XO Thames"/>
          <w:sz w:val="24"/>
          <w:szCs w:val="24"/>
        </w:rPr>
      </w:pPr>
    </w:p>
    <w:p w:rsidR="00000E22" w:rsidRDefault="00000E22" w:rsidP="00000E22">
      <w:pPr>
        <w:jc w:val="both"/>
        <w:rPr>
          <w:rFonts w:ascii="XO Thames" w:hAnsi="XO Thames"/>
          <w:sz w:val="24"/>
          <w:szCs w:val="24"/>
        </w:rPr>
      </w:pPr>
      <w:r>
        <w:rPr>
          <w:rFonts w:ascii="XO Thames" w:hAnsi="XO Thames"/>
          <w:sz w:val="24"/>
          <w:szCs w:val="24"/>
        </w:rPr>
        <w:t>М.П.</w:t>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r>
      <w:r>
        <w:rPr>
          <w:rFonts w:ascii="XO Thames" w:hAnsi="XO Thames"/>
          <w:sz w:val="24"/>
          <w:szCs w:val="24"/>
        </w:rPr>
        <w:tab/>
        <w:t xml:space="preserve">            М.П</w:t>
      </w:r>
      <w:bookmarkStart w:id="2" w:name="_Toc191962032"/>
      <w:bookmarkEnd w:id="2"/>
      <w:r>
        <w:rPr>
          <w:rFonts w:ascii="XO Thames" w:hAnsi="XO Thames"/>
          <w:sz w:val="24"/>
          <w:szCs w:val="24"/>
        </w:rPr>
        <w:t>.</w:t>
      </w:r>
    </w:p>
    <w:tbl>
      <w:tblPr>
        <w:tblW w:w="10064" w:type="dxa"/>
        <w:tblLook w:val="04A0" w:firstRow="1" w:lastRow="0" w:firstColumn="1" w:lastColumn="0" w:noHBand="0" w:noVBand="1"/>
      </w:tblPr>
      <w:tblGrid>
        <w:gridCol w:w="4678"/>
        <w:gridCol w:w="5386"/>
      </w:tblGrid>
      <w:tr w:rsidR="00000E22" w:rsidTr="00000E22">
        <w:tc>
          <w:tcPr>
            <w:tcW w:w="4678" w:type="dxa"/>
          </w:tcPr>
          <w:p w:rsidR="00000E22" w:rsidRDefault="00000E22">
            <w:pPr>
              <w:snapToGrid w:val="0"/>
              <w:rPr>
                <w:rFonts w:ascii="XO Thames" w:hAnsi="XO Thames"/>
                <w:sz w:val="24"/>
                <w:szCs w:val="24"/>
              </w:rPr>
            </w:pPr>
          </w:p>
        </w:tc>
        <w:tc>
          <w:tcPr>
            <w:tcW w:w="5386" w:type="dxa"/>
          </w:tcPr>
          <w:p w:rsidR="00000E22" w:rsidRDefault="00000E22">
            <w:pPr>
              <w:snapToGrid w:val="0"/>
              <w:jc w:val="both"/>
              <w:rPr>
                <w:rFonts w:ascii="XO Thames" w:hAnsi="XO Thames"/>
                <w:sz w:val="24"/>
                <w:szCs w:val="24"/>
              </w:rPr>
            </w:pPr>
          </w:p>
        </w:tc>
      </w:tr>
    </w:tbl>
    <w:p w:rsidR="00000E22" w:rsidRDefault="00000E22" w:rsidP="00000E22">
      <w:pPr>
        <w:jc w:val="both"/>
        <w:rPr>
          <w:rFonts w:ascii="XO Thames" w:hAnsi="XO Thames"/>
          <w:sz w:val="24"/>
          <w:szCs w:val="24"/>
        </w:rPr>
      </w:pPr>
    </w:p>
    <w:p w:rsidR="004F526E" w:rsidRDefault="004F526E"/>
    <w:sectPr w:rsidR="004F52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Lucida Sans Unicode">
    <w:panose1 w:val="020B0602030504020204"/>
    <w:charset w:val="CC"/>
    <w:family w:val="swiss"/>
    <w:pitch w:val="variable"/>
    <w:sig w:usb0="80000AFF" w:usb1="0000396B" w:usb2="00000000" w:usb3="00000000" w:csb0="000000BF" w:csb1="00000000"/>
  </w:font>
  <w:font w:name="Droid Sans">
    <w:altName w:val="MS Mincho"/>
    <w:panose1 w:val="00000000000000000000"/>
    <w:charset w:val="80"/>
    <w:family w:val="auto"/>
    <w:notTrueType/>
    <w:pitch w:val="variable"/>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1A"/>
    <w:rsid w:val="00000E22"/>
    <w:rsid w:val="0031038D"/>
    <w:rsid w:val="00386F1A"/>
    <w:rsid w:val="004F526E"/>
    <w:rsid w:val="00576A34"/>
    <w:rsid w:val="00642290"/>
    <w:rsid w:val="00773B7A"/>
    <w:rsid w:val="00A729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4D567"/>
  <w15:chartTrackingRefBased/>
  <w15:docId w15:val="{34EA80D3-01E0-4F1F-BE9B-02E31FC8C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000E22"/>
    <w:rPr>
      <w:color w:val="0000FF"/>
      <w:u w:val="single"/>
    </w:rPr>
  </w:style>
  <w:style w:type="character" w:customStyle="1" w:styleId="a4">
    <w:name w:val="Без интервала Знак"/>
    <w:aliases w:val="Таблицы Знак"/>
    <w:link w:val="a5"/>
    <w:uiPriority w:val="1"/>
    <w:locked/>
    <w:rsid w:val="00000E22"/>
    <w:rPr>
      <w:rFonts w:ascii="Times New Roman" w:eastAsia="Times New Roman" w:hAnsi="Times New Roman" w:cs="Times New Roman"/>
      <w:sz w:val="28"/>
      <w:szCs w:val="28"/>
      <w:lang w:eastAsia="ar-SA"/>
    </w:rPr>
  </w:style>
  <w:style w:type="paragraph" w:styleId="a5">
    <w:name w:val="No Spacing"/>
    <w:aliases w:val="Таблицы"/>
    <w:link w:val="a4"/>
    <w:uiPriority w:val="1"/>
    <w:qFormat/>
    <w:rsid w:val="00000E22"/>
    <w:pPr>
      <w:suppressAutoHyphens/>
      <w:spacing w:after="0" w:line="240" w:lineRule="auto"/>
    </w:pPr>
    <w:rPr>
      <w:rFonts w:ascii="Times New Roman" w:eastAsia="Times New Roman" w:hAnsi="Times New Roman" w:cs="Times New Roman"/>
      <w:sz w:val="28"/>
      <w:szCs w:val="28"/>
      <w:lang w:eastAsia="ar-SA"/>
    </w:rPr>
  </w:style>
  <w:style w:type="character" w:customStyle="1" w:styleId="ConsPlusNormal">
    <w:name w:val="ConsPlusNormal Знак"/>
    <w:link w:val="ConsPlusNormal0"/>
    <w:locked/>
    <w:rsid w:val="00000E22"/>
    <w:rPr>
      <w:rFonts w:ascii="Arial" w:eastAsia="Arial" w:hAnsi="Arial" w:cs="Arial"/>
      <w:lang w:eastAsia="ar-SA"/>
    </w:rPr>
  </w:style>
  <w:style w:type="paragraph" w:customStyle="1" w:styleId="ConsPlusNormal0">
    <w:name w:val="ConsPlusNormal"/>
    <w:link w:val="ConsPlusNormal"/>
    <w:qFormat/>
    <w:rsid w:val="00000E22"/>
    <w:pPr>
      <w:widowControl w:val="0"/>
      <w:suppressAutoHyphens/>
      <w:autoSpaceDE w:val="0"/>
      <w:spacing w:after="0" w:line="240" w:lineRule="auto"/>
      <w:ind w:firstLine="720"/>
    </w:pPr>
    <w:rPr>
      <w:rFonts w:ascii="Arial" w:eastAsia="Arial" w:hAnsi="Arial" w:cs="Arial"/>
      <w:lang w:eastAsia="ar-SA"/>
    </w:rPr>
  </w:style>
  <w:style w:type="paragraph" w:customStyle="1" w:styleId="5">
    <w:name w:val="Обычный5"/>
    <w:rsid w:val="00000E22"/>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6">
    <w:name w:val="Balloon Text"/>
    <w:basedOn w:val="a"/>
    <w:link w:val="a7"/>
    <w:uiPriority w:val="99"/>
    <w:semiHidden/>
    <w:unhideWhenUsed/>
    <w:rsid w:val="00773B7A"/>
    <w:rPr>
      <w:rFonts w:ascii="Segoe UI" w:hAnsi="Segoe UI" w:cs="Segoe UI"/>
      <w:sz w:val="18"/>
      <w:szCs w:val="18"/>
    </w:rPr>
  </w:style>
  <w:style w:type="character" w:customStyle="1" w:styleId="a7">
    <w:name w:val="Текст выноски Знак"/>
    <w:basedOn w:val="a0"/>
    <w:link w:val="a6"/>
    <w:uiPriority w:val="99"/>
    <w:semiHidden/>
    <w:rsid w:val="00773B7A"/>
    <w:rPr>
      <w:rFonts w:ascii="Segoe UI" w:eastAsia="Times New Roman"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22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ito@2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10</Pages>
  <Words>4791</Words>
  <Characters>27313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Чащина М.В.</dc:creator>
  <cp:keywords/>
  <dc:description/>
  <cp:lastModifiedBy>Чащина М.В.</cp:lastModifiedBy>
  <cp:revision>6</cp:revision>
  <cp:lastPrinted>2026-07-09T12:26:00Z</cp:lastPrinted>
  <dcterms:created xsi:type="dcterms:W3CDTF">2026-07-07T12:14:00Z</dcterms:created>
  <dcterms:modified xsi:type="dcterms:W3CDTF">2026-07-30T09:38:00Z</dcterms:modified>
</cp:coreProperties>
</file>