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62A6" w:rsidRPr="00935689" w:rsidRDefault="0010695A" w:rsidP="00CD0DE1">
      <w:pPr>
        <w:ind w:right="-2"/>
        <w:jc w:val="center"/>
        <w:rPr>
          <w:b/>
        </w:rPr>
      </w:pPr>
      <w:r w:rsidRPr="00935689">
        <w:rPr>
          <w:b/>
        </w:rPr>
        <w:t>ДОГОВОР</w:t>
      </w:r>
      <w:r w:rsidR="00CB0AAF" w:rsidRPr="00935689">
        <w:rPr>
          <w:b/>
        </w:rPr>
        <w:t xml:space="preserve"> </w:t>
      </w:r>
      <w:r w:rsidR="008201E3" w:rsidRPr="00935689">
        <w:rPr>
          <w:b/>
          <w:lang w:val="en-US"/>
        </w:rPr>
        <w:t>№</w:t>
      </w:r>
      <w:r w:rsidR="008201E3" w:rsidRPr="00935689">
        <w:rPr>
          <w:b/>
        </w:rPr>
        <w:t>_____</w:t>
      </w:r>
      <w:r w:rsidR="00F1324D" w:rsidRPr="00935689">
        <w:rPr>
          <w:b/>
          <w:lang w:val="en-US"/>
        </w:rPr>
        <w:t>___</w:t>
      </w:r>
    </w:p>
    <w:p w:rsidR="0010695A" w:rsidRPr="00935689" w:rsidRDefault="0010695A" w:rsidP="00F1324D">
      <w:pPr>
        <w:jc w:val="center"/>
        <w:rPr>
          <w:b/>
        </w:rPr>
      </w:pPr>
      <w:r w:rsidRPr="00935689">
        <w:rPr>
          <w:b/>
        </w:rPr>
        <w:t>на поставку газовой продукции</w:t>
      </w:r>
    </w:p>
    <w:p w:rsidR="00F1324D" w:rsidRPr="00935689" w:rsidRDefault="00F1324D" w:rsidP="00F1324D">
      <w:pPr>
        <w:jc w:val="center"/>
        <w:rPr>
          <w:b/>
        </w:rPr>
      </w:pPr>
      <w:r w:rsidRPr="00935689">
        <w:rPr>
          <w:b/>
        </w:rPr>
        <w:t xml:space="preserve">ИКЗ </w:t>
      </w:r>
    </w:p>
    <w:p w:rsidR="0010695A" w:rsidRPr="00935689" w:rsidRDefault="0010695A" w:rsidP="0010695A">
      <w:pPr>
        <w:jc w:val="center"/>
        <w:rPr>
          <w:b/>
        </w:rPr>
      </w:pPr>
    </w:p>
    <w:p w:rsidR="0010695A" w:rsidRPr="00935689" w:rsidRDefault="0010695A" w:rsidP="0010695A">
      <w:pPr>
        <w:jc w:val="center"/>
        <w:rPr>
          <w:b/>
        </w:rPr>
      </w:pPr>
    </w:p>
    <w:p w:rsidR="0010695A" w:rsidRPr="00935689" w:rsidRDefault="00D031CC" w:rsidP="0016603A">
      <w:pPr>
        <w:jc w:val="right"/>
      </w:pPr>
      <w:r w:rsidRPr="00935689">
        <w:t>_____________  202</w:t>
      </w:r>
      <w:r w:rsidR="00E11F2C" w:rsidRPr="00935689">
        <w:t>6</w:t>
      </w:r>
      <w:r w:rsidRPr="00935689">
        <w:t xml:space="preserve"> г.</w:t>
      </w:r>
    </w:p>
    <w:p w:rsidR="0010695A" w:rsidRPr="00935689" w:rsidRDefault="0010695A" w:rsidP="0010695A">
      <w:pPr>
        <w:jc w:val="both"/>
      </w:pPr>
    </w:p>
    <w:p w:rsidR="00FA751D" w:rsidRPr="00935689" w:rsidRDefault="00935689" w:rsidP="00935689">
      <w:pPr>
        <w:tabs>
          <w:tab w:val="left" w:pos="540"/>
          <w:tab w:val="left" w:pos="567"/>
          <w:tab w:val="left" w:pos="5670"/>
        </w:tabs>
        <w:spacing w:before="120"/>
        <w:ind w:firstLine="567"/>
        <w:jc w:val="both"/>
      </w:pPr>
      <w:r w:rsidRPr="009C15B0">
        <w:rPr>
          <w:b/>
          <w:sz w:val="23"/>
          <w:szCs w:val="23"/>
        </w:rPr>
        <w:t>Федеральное государственное бюджетное учреждение «Центр лабораторного анализа и технических измерений по Южному федеральному округу» (ФГБУ «ЦЛАТИ по ЮФО»),</w:t>
      </w:r>
      <w:r w:rsidRPr="009C15B0">
        <w:rPr>
          <w:sz w:val="23"/>
          <w:szCs w:val="23"/>
        </w:rPr>
        <w:t xml:space="preserve"> именуемое в дальнейшем </w:t>
      </w:r>
      <w:r w:rsidR="002812AB">
        <w:rPr>
          <w:b/>
          <w:sz w:val="23"/>
          <w:szCs w:val="23"/>
        </w:rPr>
        <w:t>«Покупатель»</w:t>
      </w:r>
      <w:r w:rsidRPr="009C15B0">
        <w:rPr>
          <w:sz w:val="23"/>
          <w:szCs w:val="23"/>
        </w:rPr>
        <w:t xml:space="preserve">, в лице заместителя директора </w:t>
      </w:r>
      <w:r w:rsidRPr="009C15B0">
        <w:rPr>
          <w:b/>
          <w:sz w:val="23"/>
          <w:szCs w:val="23"/>
        </w:rPr>
        <w:t>Мокаева Исмаила Руслановича</w:t>
      </w:r>
      <w:r w:rsidRPr="009C15B0">
        <w:rPr>
          <w:sz w:val="23"/>
          <w:szCs w:val="23"/>
        </w:rPr>
        <w:t>,</w:t>
      </w:r>
      <w:r>
        <w:rPr>
          <w:sz w:val="23"/>
          <w:szCs w:val="23"/>
        </w:rPr>
        <w:t xml:space="preserve"> </w:t>
      </w:r>
      <w:r w:rsidRPr="009C15B0">
        <w:rPr>
          <w:sz w:val="23"/>
          <w:szCs w:val="23"/>
        </w:rPr>
        <w:t>действующего на основании доверенности от 16.12.2025г. № 1,</w:t>
      </w:r>
      <w:r>
        <w:rPr>
          <w:sz w:val="23"/>
          <w:szCs w:val="23"/>
        </w:rPr>
        <w:t xml:space="preserve"> </w:t>
      </w:r>
      <w:r w:rsidR="00D031CC" w:rsidRPr="00935689">
        <w:t xml:space="preserve">с одной стороны,  и </w:t>
      </w:r>
    </w:p>
    <w:p w:rsidR="00F1324D" w:rsidRPr="00935689" w:rsidRDefault="00FA751D" w:rsidP="00F1324D">
      <w:pPr>
        <w:pStyle w:val="ConsPlusNormal"/>
        <w:ind w:firstLine="709"/>
        <w:jc w:val="both"/>
        <w:rPr>
          <w:rFonts w:ascii="Times New Roman" w:hAnsi="Times New Roman" w:cs="Times New Roman"/>
          <w:sz w:val="24"/>
          <w:szCs w:val="24"/>
        </w:rPr>
      </w:pPr>
      <w:proofErr w:type="gramStart"/>
      <w:r w:rsidRPr="00935689">
        <w:rPr>
          <w:rFonts w:ascii="Times New Roman" w:hAnsi="Times New Roman" w:cs="Times New Roman"/>
          <w:sz w:val="24"/>
          <w:szCs w:val="24"/>
        </w:rPr>
        <w:t>____________________</w:t>
      </w:r>
      <w:r w:rsidR="00D031CC" w:rsidRPr="00935689">
        <w:rPr>
          <w:rFonts w:ascii="Times New Roman" w:hAnsi="Times New Roman" w:cs="Times New Roman"/>
          <w:sz w:val="24"/>
          <w:szCs w:val="24"/>
        </w:rPr>
        <w:t xml:space="preserve">, именуемое в дальнейшем </w:t>
      </w:r>
      <w:r w:rsidR="00D031CC" w:rsidRPr="00935689">
        <w:rPr>
          <w:rFonts w:ascii="Times New Roman" w:hAnsi="Times New Roman" w:cs="Times New Roman"/>
          <w:b/>
          <w:sz w:val="24"/>
          <w:szCs w:val="24"/>
        </w:rPr>
        <w:t>«Поставщик»</w:t>
      </w:r>
      <w:r w:rsidR="00D031CC" w:rsidRPr="00935689">
        <w:rPr>
          <w:rFonts w:ascii="Times New Roman" w:hAnsi="Times New Roman" w:cs="Times New Roman"/>
          <w:sz w:val="24"/>
          <w:szCs w:val="24"/>
        </w:rPr>
        <w:t xml:space="preserve">, в лице </w:t>
      </w:r>
      <w:r w:rsidR="00101E47" w:rsidRPr="00935689">
        <w:rPr>
          <w:rFonts w:ascii="Times New Roman" w:hAnsi="Times New Roman" w:cs="Times New Roman"/>
          <w:sz w:val="24"/>
          <w:szCs w:val="24"/>
        </w:rPr>
        <w:t>_________________________</w:t>
      </w:r>
      <w:r w:rsidR="00D031CC" w:rsidRPr="00935689">
        <w:rPr>
          <w:rFonts w:ascii="Times New Roman" w:hAnsi="Times New Roman" w:cs="Times New Roman"/>
          <w:sz w:val="24"/>
          <w:szCs w:val="24"/>
        </w:rPr>
        <w:t xml:space="preserve">, действующего на основании </w:t>
      </w:r>
      <w:r w:rsidR="00101E47" w:rsidRPr="00935689">
        <w:rPr>
          <w:rFonts w:ascii="Times New Roman" w:hAnsi="Times New Roman" w:cs="Times New Roman"/>
          <w:sz w:val="24"/>
          <w:szCs w:val="24"/>
        </w:rPr>
        <w:t>_________________</w:t>
      </w:r>
      <w:r w:rsidR="00D031CC" w:rsidRPr="00935689">
        <w:rPr>
          <w:rFonts w:ascii="Times New Roman" w:hAnsi="Times New Roman" w:cs="Times New Roman"/>
          <w:sz w:val="24"/>
          <w:szCs w:val="24"/>
        </w:rPr>
        <w:t xml:space="preserve">, с другой стороны,  при совместном упоминании </w:t>
      </w:r>
      <w:r w:rsidR="00D031CC" w:rsidRPr="00935689">
        <w:rPr>
          <w:rFonts w:ascii="Times New Roman" w:hAnsi="Times New Roman" w:cs="Times New Roman"/>
          <w:b/>
          <w:sz w:val="24"/>
          <w:szCs w:val="24"/>
        </w:rPr>
        <w:t>«Стороны»</w:t>
      </w:r>
      <w:r w:rsidR="00D031CC" w:rsidRPr="00935689">
        <w:rPr>
          <w:rFonts w:ascii="Times New Roman" w:hAnsi="Times New Roman" w:cs="Times New Roman"/>
          <w:sz w:val="24"/>
          <w:szCs w:val="24"/>
        </w:rPr>
        <w:t xml:space="preserve">, </w:t>
      </w:r>
      <w:r w:rsidR="00F1324D" w:rsidRPr="00935689">
        <w:rPr>
          <w:rFonts w:ascii="Times New Roman" w:hAnsi="Times New Roman" w:cs="Times New Roman"/>
          <w:sz w:val="24"/>
          <w:szCs w:val="24"/>
        </w:rPr>
        <w:t>с соблюдением требований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Федеральный закон № 44-ФЗ) заключили настоящий договор (далее по тексту «Договор»), о нижеследующем:</w:t>
      </w:r>
      <w:proofErr w:type="gramEnd"/>
    </w:p>
    <w:p w:rsidR="0010695A" w:rsidRPr="00935689" w:rsidRDefault="0010695A" w:rsidP="002812AB">
      <w:pPr>
        <w:jc w:val="both"/>
      </w:pPr>
    </w:p>
    <w:p w:rsidR="0010695A" w:rsidRPr="00935689" w:rsidRDefault="002812AB" w:rsidP="002812AB">
      <w:pPr>
        <w:numPr>
          <w:ilvl w:val="0"/>
          <w:numId w:val="1"/>
        </w:numPr>
        <w:ind w:left="0" w:firstLine="567"/>
        <w:jc w:val="center"/>
        <w:rPr>
          <w:b/>
        </w:rPr>
      </w:pPr>
      <w:r w:rsidRPr="00935689">
        <w:rPr>
          <w:b/>
        </w:rPr>
        <w:t>ПРЕДМЕТ ДОГОВОРА.</w:t>
      </w:r>
    </w:p>
    <w:p w:rsidR="007B2264" w:rsidRPr="00935689" w:rsidRDefault="007B2264" w:rsidP="00E22452">
      <w:pPr>
        <w:ind w:firstLine="567"/>
        <w:jc w:val="both"/>
      </w:pPr>
      <w:r w:rsidRPr="00935689">
        <w:t xml:space="preserve">1.1. </w:t>
      </w:r>
      <w:r w:rsidR="00E40395" w:rsidRPr="00935689">
        <w:t>В соответствии с настоящим Договором Поставщик обязуется передать в собственность Покупателю газовую продукцию (далее по тексту «Продукция») по утверждённой Сторонами спецификации, а Покупатель обязуется принять эту Продукцию и уплатить за неё определённые Договором денежные средства.</w:t>
      </w:r>
    </w:p>
    <w:p w:rsidR="00120EE2" w:rsidRPr="00935689" w:rsidRDefault="00120EE2" w:rsidP="00E22452">
      <w:pPr>
        <w:ind w:firstLine="567"/>
        <w:jc w:val="both"/>
      </w:pPr>
    </w:p>
    <w:p w:rsidR="008E3715" w:rsidRPr="00935689" w:rsidRDefault="008E3715" w:rsidP="002812AB">
      <w:pPr>
        <w:ind w:firstLine="540"/>
        <w:jc w:val="center"/>
        <w:rPr>
          <w:b/>
        </w:rPr>
      </w:pPr>
      <w:r w:rsidRPr="00935689">
        <w:rPr>
          <w:b/>
        </w:rPr>
        <w:t xml:space="preserve">2. </w:t>
      </w:r>
      <w:r w:rsidR="002812AB" w:rsidRPr="00935689">
        <w:rPr>
          <w:b/>
        </w:rPr>
        <w:t>ЦЕНА, КОЛИЧЕСТВО, КАЧЕСТВО И АССОРТИМЕНТ (НОМЕНКЛАТУРА) ПРОДУКЦИИ.</w:t>
      </w:r>
    </w:p>
    <w:p w:rsidR="008E3715" w:rsidRPr="00935689" w:rsidRDefault="008E3715" w:rsidP="008E3715">
      <w:pPr>
        <w:ind w:firstLine="540"/>
        <w:jc w:val="both"/>
      </w:pPr>
      <w:r w:rsidRPr="00935689">
        <w:t>2.1. Ассортимент (номенклатура), количество, цена единицы Продукции, общая сумма очередной партии, сроки поставки, способ и стоимость доставки Продукции определяются Сторонами в соответствии со спецификациями, являющимися приложениями к Договору.</w:t>
      </w:r>
    </w:p>
    <w:p w:rsidR="008E3715" w:rsidRPr="00935689" w:rsidRDefault="008E3715" w:rsidP="008E3715">
      <w:pPr>
        <w:ind w:firstLine="540"/>
        <w:jc w:val="both"/>
      </w:pPr>
      <w:r w:rsidRPr="00935689">
        <w:t xml:space="preserve">2.2. Спецификация считается утверждённой, если она подписана уполномоченными представителями Сторон и из содержания документа можно </w:t>
      </w:r>
      <w:proofErr w:type="gramStart"/>
      <w:r w:rsidRPr="00935689">
        <w:t>сделать</w:t>
      </w:r>
      <w:proofErr w:type="gramEnd"/>
      <w:r w:rsidRPr="00935689">
        <w:t xml:space="preserve"> однозначный вывод о согласовании сторонами условий о количестве, ассортименте, цене поставляемой Продукции, а также о сроках поставки, а при необходимости и о других существенных условиях поставки Продукции.</w:t>
      </w:r>
    </w:p>
    <w:p w:rsidR="008E3715" w:rsidRPr="00935689" w:rsidRDefault="008E3715" w:rsidP="008E3715">
      <w:pPr>
        <w:ind w:firstLine="540"/>
        <w:jc w:val="both"/>
      </w:pPr>
      <w:r w:rsidRPr="00935689">
        <w:t xml:space="preserve">2.3. Поставщик обязан передать Покупателю продукцию надлежащего качества в </w:t>
      </w:r>
      <w:proofErr w:type="gramStart"/>
      <w:r w:rsidRPr="00935689">
        <w:t>согласованных</w:t>
      </w:r>
      <w:proofErr w:type="gramEnd"/>
      <w:r w:rsidRPr="00935689">
        <w:t xml:space="preserve"> Сторонами количестве и ассортименте, в срок, согласованный Сторонами и прописанный в спецификации к Договору.</w:t>
      </w:r>
    </w:p>
    <w:p w:rsidR="008E3715" w:rsidRPr="00935689" w:rsidRDefault="008E3715" w:rsidP="008E3715">
      <w:pPr>
        <w:ind w:firstLine="540"/>
        <w:jc w:val="both"/>
      </w:pPr>
      <w:r w:rsidRPr="00935689">
        <w:t>2.4. Увеличение Поставщиком цены, предварительно оплаченной в установленные в настоящем Договоре сроки Продукции, не допускается.</w:t>
      </w:r>
    </w:p>
    <w:p w:rsidR="00327794" w:rsidRPr="00935689" w:rsidRDefault="00327794" w:rsidP="00D73A9F">
      <w:pPr>
        <w:ind w:firstLine="540"/>
        <w:jc w:val="both"/>
        <w:rPr>
          <w:b/>
        </w:rPr>
      </w:pPr>
    </w:p>
    <w:p w:rsidR="0028387B" w:rsidRPr="00935689" w:rsidRDefault="0028387B" w:rsidP="002812AB">
      <w:pPr>
        <w:ind w:firstLine="540"/>
        <w:jc w:val="center"/>
        <w:rPr>
          <w:b/>
        </w:rPr>
      </w:pPr>
      <w:r w:rsidRPr="00935689">
        <w:rPr>
          <w:b/>
        </w:rPr>
        <w:t>3.</w:t>
      </w:r>
      <w:r w:rsidR="002812AB" w:rsidRPr="00935689">
        <w:rPr>
          <w:b/>
        </w:rPr>
        <w:t xml:space="preserve"> ТАРА.</w:t>
      </w:r>
    </w:p>
    <w:p w:rsidR="0028387B" w:rsidRPr="00935689" w:rsidRDefault="0028387B" w:rsidP="0028387B">
      <w:pPr>
        <w:ind w:firstLine="540"/>
        <w:jc w:val="both"/>
      </w:pPr>
      <w:r w:rsidRPr="00935689">
        <w:t xml:space="preserve">3.1. </w:t>
      </w:r>
      <w:r w:rsidR="00720E96" w:rsidRPr="00935689">
        <w:t>Поставка продукции осуществляется в многооборотной обменной таре</w:t>
      </w:r>
      <w:r w:rsidR="00F608BD" w:rsidRPr="00935689">
        <w:t xml:space="preserve"> – баллонах для наполнения сжиженными</w:t>
      </w:r>
      <w:r w:rsidR="00507B4A" w:rsidRPr="00935689">
        <w:t xml:space="preserve">, растворёнными </w:t>
      </w:r>
      <w:r w:rsidR="00F608BD" w:rsidRPr="00935689">
        <w:t>и сжатыми газами</w:t>
      </w:r>
      <w:r w:rsidR="00720E96" w:rsidRPr="00935689">
        <w:t>.</w:t>
      </w:r>
    </w:p>
    <w:p w:rsidR="009D6FE1" w:rsidRPr="00935689" w:rsidRDefault="00720E96" w:rsidP="009D6FE1">
      <w:pPr>
        <w:ind w:firstLine="540"/>
        <w:jc w:val="both"/>
      </w:pPr>
      <w:r w:rsidRPr="00935689">
        <w:t>3.2. При обращении тары Стороны применяют равноколичественный метод учёта её обращения, для чего Поставщиком и Покупателем определяется норматив обращения тары при каждой отгрузке газовой продукции.</w:t>
      </w:r>
    </w:p>
    <w:p w:rsidR="00720E96" w:rsidRPr="00935689" w:rsidRDefault="00720E96" w:rsidP="0028387B">
      <w:pPr>
        <w:ind w:firstLine="540"/>
        <w:jc w:val="both"/>
      </w:pPr>
      <w:r w:rsidRPr="00935689">
        <w:t xml:space="preserve">3.3. </w:t>
      </w:r>
      <w:r w:rsidR="003E1BF0" w:rsidRPr="00935689">
        <w:t xml:space="preserve">В случае не </w:t>
      </w:r>
      <w:r w:rsidR="00D54D80" w:rsidRPr="00935689">
        <w:t>поставки</w:t>
      </w:r>
      <w:r w:rsidR="003E1BF0" w:rsidRPr="00935689">
        <w:t xml:space="preserve"> (не своевременно</w:t>
      </w:r>
      <w:r w:rsidR="00D54D80" w:rsidRPr="00935689">
        <w:t>й</w:t>
      </w:r>
      <w:r w:rsidR="003E1BF0" w:rsidRPr="00935689">
        <w:t xml:space="preserve"> </w:t>
      </w:r>
      <w:r w:rsidR="00D54D80" w:rsidRPr="00935689">
        <w:t>поставки</w:t>
      </w:r>
      <w:r w:rsidR="003E1BF0" w:rsidRPr="00935689">
        <w:t xml:space="preserve">) </w:t>
      </w:r>
      <w:r w:rsidR="00D54D80" w:rsidRPr="00935689">
        <w:t xml:space="preserve">Покупателем </w:t>
      </w:r>
      <w:r w:rsidR="00F608BD" w:rsidRPr="00935689">
        <w:t>бал</w:t>
      </w:r>
      <w:r w:rsidR="00D54D80" w:rsidRPr="00935689">
        <w:t>лонов под наполнение</w:t>
      </w:r>
      <w:r w:rsidR="00F608BD" w:rsidRPr="00935689">
        <w:t xml:space="preserve">, Поставщик освобождается от ответственности за несвоевременную поставку Продукции, а обязательство по поставке Продукции отодвигается на </w:t>
      </w:r>
      <w:r w:rsidR="0012344A" w:rsidRPr="00935689">
        <w:t xml:space="preserve">соответствующий </w:t>
      </w:r>
      <w:r w:rsidR="00F608BD" w:rsidRPr="00935689">
        <w:t>период</w:t>
      </w:r>
      <w:r w:rsidR="0012344A" w:rsidRPr="00935689">
        <w:t>.</w:t>
      </w:r>
    </w:p>
    <w:p w:rsidR="002D10EB" w:rsidRPr="00935689" w:rsidRDefault="0012344A" w:rsidP="002D10EB">
      <w:pPr>
        <w:ind w:firstLine="540"/>
        <w:jc w:val="both"/>
      </w:pPr>
      <w:r w:rsidRPr="00935689">
        <w:t xml:space="preserve">3.4. </w:t>
      </w:r>
      <w:r w:rsidR="005A6C8A" w:rsidRPr="00935689">
        <w:t xml:space="preserve">Многооборотная тара, при возврате или передаче под наполнение Поставщику, должна соответствовать требованиям по эксплуатации установленным </w:t>
      </w:r>
      <w:r w:rsidR="00C74267" w:rsidRPr="00935689">
        <w:t>«</w:t>
      </w:r>
      <w:r w:rsidR="005A6C8A" w:rsidRPr="00935689">
        <w:t>Правилами промышленной безопасности при использовании оборудования, работающего под избыточным давлением</w:t>
      </w:r>
      <w:r w:rsidR="00C74267" w:rsidRPr="00935689">
        <w:t>»</w:t>
      </w:r>
      <w:r w:rsidR="005A6C8A" w:rsidRPr="00935689">
        <w:t xml:space="preserve">. Баллоны (пробоотборники) должны быть в технически пригодном для повторного использования и в комплектном состоянии, т.е. укомплектованы вентилями, заглушками на </w:t>
      </w:r>
      <w:r w:rsidR="005A6C8A" w:rsidRPr="00935689">
        <w:lastRenderedPageBreak/>
        <w:t>вентилях, башмаками, колпаками или иными защитными элементами, а также другими устройствами, предусмотренными конструкцией.</w:t>
      </w:r>
    </w:p>
    <w:p w:rsidR="001210F8" w:rsidRPr="00935689" w:rsidRDefault="006B3853" w:rsidP="001210F8">
      <w:pPr>
        <w:ind w:firstLine="540"/>
        <w:jc w:val="both"/>
      </w:pPr>
      <w:r w:rsidRPr="00935689">
        <w:t>3.</w:t>
      </w:r>
      <w:r w:rsidR="00344DB9" w:rsidRPr="00935689">
        <w:t>5</w:t>
      </w:r>
      <w:r w:rsidRPr="00935689">
        <w:t xml:space="preserve">. При приёмке </w:t>
      </w:r>
      <w:r w:rsidR="00D54D80" w:rsidRPr="00935689">
        <w:t>многооборотной тары (</w:t>
      </w:r>
      <w:r w:rsidRPr="00935689">
        <w:t>возвратной тары</w:t>
      </w:r>
      <w:r w:rsidR="00D54D80" w:rsidRPr="00935689">
        <w:t>)</w:t>
      </w:r>
      <w:r w:rsidRPr="00935689">
        <w:t xml:space="preserve"> производится первичный осмотр баллонов на соответствие тре</w:t>
      </w:r>
      <w:r w:rsidR="00513991" w:rsidRPr="00935689">
        <w:t>бованиям нормативных документов</w:t>
      </w:r>
      <w:r w:rsidR="009156C2" w:rsidRPr="00935689">
        <w:t>.</w:t>
      </w:r>
      <w:r w:rsidRPr="00935689">
        <w:t xml:space="preserve"> </w:t>
      </w:r>
      <w:r w:rsidR="00A512E2" w:rsidRPr="00935689">
        <w:t>По результатам приёмки многооборотной тары (возвратной тары), в случае оказания услуг по восстановлению баллонов, уполномоченными представителями Сторон выписывается</w:t>
      </w:r>
      <w:r w:rsidR="00E43AED" w:rsidRPr="00935689">
        <w:t xml:space="preserve"> универсальный передаточный документ (УПД).</w:t>
      </w:r>
      <w:r w:rsidR="009156C2" w:rsidRPr="00935689">
        <w:t xml:space="preserve"> </w:t>
      </w:r>
    </w:p>
    <w:p w:rsidR="001210F8" w:rsidRPr="00935689" w:rsidRDefault="001210F8" w:rsidP="001210F8">
      <w:pPr>
        <w:ind w:firstLine="540"/>
        <w:jc w:val="both"/>
      </w:pPr>
      <w:r w:rsidRPr="00935689">
        <w:t>3</w:t>
      </w:r>
      <w:r w:rsidR="000B3A0D" w:rsidRPr="00935689">
        <w:t>.</w:t>
      </w:r>
      <w:r w:rsidRPr="00935689">
        <w:t>6</w:t>
      </w:r>
      <w:r w:rsidR="000B3A0D" w:rsidRPr="00935689">
        <w:t>.</w:t>
      </w:r>
      <w:r w:rsidRPr="00935689">
        <w:t xml:space="preserve"> </w:t>
      </w:r>
      <w:r w:rsidR="00EE1CE8" w:rsidRPr="00935689">
        <w:t>Оплата услуг по восстановлению (обработка, покраска баллона, замена вентиля) и техническому освидетельствованию тары, производится в течение 30 календарных дней с даты получения Продукции и подписания Покупателем УПД, по счету Поставщика. В случае необходимости восстановления баллонов уполномоченными представителями сторон при передаче баллонов составляется акт о выявленных недостатках баллонов.</w:t>
      </w:r>
    </w:p>
    <w:p w:rsidR="00A5138B" w:rsidRPr="00935689" w:rsidRDefault="00A5138B" w:rsidP="0028387B">
      <w:pPr>
        <w:ind w:firstLine="540"/>
        <w:jc w:val="both"/>
      </w:pPr>
    </w:p>
    <w:p w:rsidR="00A5138B" w:rsidRPr="00935689" w:rsidRDefault="00A5138B" w:rsidP="002812AB">
      <w:pPr>
        <w:ind w:firstLine="540"/>
        <w:jc w:val="center"/>
        <w:rPr>
          <w:b/>
        </w:rPr>
      </w:pPr>
      <w:r w:rsidRPr="00935689">
        <w:rPr>
          <w:b/>
        </w:rPr>
        <w:t xml:space="preserve">4. </w:t>
      </w:r>
      <w:r w:rsidR="002812AB" w:rsidRPr="00935689">
        <w:rPr>
          <w:b/>
        </w:rPr>
        <w:t>ПРАВА И ОБЯЗАННОСТИ СТОРОН.</w:t>
      </w:r>
    </w:p>
    <w:p w:rsidR="00A5138B" w:rsidRPr="00935689" w:rsidRDefault="00E834BD" w:rsidP="0028387B">
      <w:pPr>
        <w:ind w:firstLine="540"/>
        <w:jc w:val="both"/>
      </w:pPr>
      <w:r w:rsidRPr="00935689">
        <w:t>4.1. Поставщик обязуется:</w:t>
      </w:r>
    </w:p>
    <w:p w:rsidR="00E834BD" w:rsidRPr="00935689" w:rsidRDefault="00E834BD" w:rsidP="0028387B">
      <w:pPr>
        <w:ind w:firstLine="540"/>
        <w:jc w:val="both"/>
      </w:pPr>
      <w:r w:rsidRPr="00935689">
        <w:t xml:space="preserve">4.1.1. </w:t>
      </w:r>
      <w:r w:rsidR="00507B4A" w:rsidRPr="00935689">
        <w:t>Строго соблюдать все условия Договора.</w:t>
      </w:r>
    </w:p>
    <w:p w:rsidR="00507B4A" w:rsidRPr="00935689" w:rsidRDefault="00507B4A" w:rsidP="0028387B">
      <w:pPr>
        <w:ind w:firstLine="540"/>
        <w:jc w:val="both"/>
      </w:pPr>
      <w:r w:rsidRPr="00935689">
        <w:t>4.1.2. Осуществлять поставку Продукции в технически исправной многооборотной таре.</w:t>
      </w:r>
    </w:p>
    <w:p w:rsidR="00507B4A" w:rsidRPr="00935689" w:rsidRDefault="00507B4A" w:rsidP="0028387B">
      <w:pPr>
        <w:ind w:firstLine="540"/>
        <w:jc w:val="both"/>
      </w:pPr>
      <w:r w:rsidRPr="00935689">
        <w:t>4.1.3. Выдать Покупателю необходимые товарные, финансовые документы.</w:t>
      </w:r>
    </w:p>
    <w:p w:rsidR="00327794" w:rsidRPr="00935689" w:rsidRDefault="00507B4A" w:rsidP="00327794">
      <w:pPr>
        <w:ind w:firstLine="540"/>
        <w:jc w:val="both"/>
      </w:pPr>
      <w:r w:rsidRPr="00935689">
        <w:t xml:space="preserve">4.1.4. </w:t>
      </w:r>
      <w:r w:rsidR="00327794" w:rsidRPr="00935689">
        <w:t xml:space="preserve">Поставлять Продукцию, соответствующую </w:t>
      </w:r>
      <w:r w:rsidR="00A050D6" w:rsidRPr="00935689">
        <w:t>требованиям,</w:t>
      </w:r>
      <w:r w:rsidR="00327794" w:rsidRPr="00935689">
        <w:t xml:space="preserve"> указанным в </w:t>
      </w:r>
      <w:bookmarkStart w:id="0" w:name="_Hlk140139537"/>
      <w:r w:rsidR="00327794" w:rsidRPr="00935689">
        <w:t>паспортах</w:t>
      </w:r>
      <w:r w:rsidR="008631EB" w:rsidRPr="00935689">
        <w:t xml:space="preserve"> </w:t>
      </w:r>
      <w:proofErr w:type="gramStart"/>
      <w:r w:rsidR="008631EB" w:rsidRPr="00935689">
        <w:t>СО</w:t>
      </w:r>
      <w:proofErr w:type="gramEnd"/>
      <w:r w:rsidR="008631EB" w:rsidRPr="00935689">
        <w:t xml:space="preserve"> и/или сертификатах СО</w:t>
      </w:r>
      <w:r w:rsidR="00327794" w:rsidRPr="00935689">
        <w:t>.</w:t>
      </w:r>
    </w:p>
    <w:bookmarkEnd w:id="0"/>
    <w:p w:rsidR="00327794" w:rsidRPr="00935689" w:rsidRDefault="00327794" w:rsidP="00327794">
      <w:pPr>
        <w:ind w:firstLine="540"/>
        <w:jc w:val="both"/>
      </w:pPr>
      <w:r w:rsidRPr="00935689">
        <w:t>4.2. Покупатель обязуется:</w:t>
      </w:r>
    </w:p>
    <w:p w:rsidR="00327794" w:rsidRPr="00935689" w:rsidRDefault="00327794" w:rsidP="00327794">
      <w:pPr>
        <w:ind w:firstLine="540"/>
        <w:jc w:val="both"/>
      </w:pPr>
      <w:r w:rsidRPr="00935689">
        <w:t>4.2.1. Строго соблюдать все условия Договора.</w:t>
      </w:r>
    </w:p>
    <w:p w:rsidR="00327794" w:rsidRPr="00935689" w:rsidRDefault="00327794" w:rsidP="00327794">
      <w:pPr>
        <w:ind w:firstLine="540"/>
        <w:jc w:val="both"/>
      </w:pPr>
      <w:r w:rsidRPr="00935689">
        <w:t>4.2.2. Оплачивать и принимать газовую Продукцию на условиях настоящего Договора.</w:t>
      </w:r>
    </w:p>
    <w:p w:rsidR="00327794" w:rsidRPr="00935689" w:rsidRDefault="00327794" w:rsidP="00327794">
      <w:pPr>
        <w:ind w:firstLine="540"/>
        <w:jc w:val="both"/>
      </w:pPr>
      <w:r w:rsidRPr="00935689">
        <w:t xml:space="preserve">4.2.3. </w:t>
      </w:r>
      <w:r w:rsidR="00007597" w:rsidRPr="00935689">
        <w:t>Оплачивать услуги по восстановлению и техническому освидетельствованию баллонов на условиях настоящего Договора.</w:t>
      </w:r>
    </w:p>
    <w:p w:rsidR="00327794" w:rsidRPr="00935689" w:rsidRDefault="00007597" w:rsidP="00327794">
      <w:pPr>
        <w:ind w:firstLine="540"/>
        <w:jc w:val="both"/>
      </w:pPr>
      <w:r w:rsidRPr="00935689">
        <w:t>4.2.4. Выдать представителю Поставщика документы, подтверждающие приём Продукции и тары, а также возврат порожней тары.</w:t>
      </w:r>
    </w:p>
    <w:p w:rsidR="00007597" w:rsidRPr="00935689" w:rsidRDefault="00007597" w:rsidP="00327794">
      <w:pPr>
        <w:ind w:firstLine="540"/>
        <w:jc w:val="both"/>
      </w:pPr>
      <w:r w:rsidRPr="00935689">
        <w:t xml:space="preserve">4.2.5. Предоставлять </w:t>
      </w:r>
      <w:r w:rsidR="008E076A" w:rsidRPr="00935689">
        <w:t>Поставщику возвратную тару с указанием в накладной количества и номеров баллонов, заверенной подписью ответственного лица и печатью (штампом) Покупателя.</w:t>
      </w:r>
    </w:p>
    <w:p w:rsidR="00230686" w:rsidRPr="00935689" w:rsidRDefault="00230686" w:rsidP="00230686">
      <w:pPr>
        <w:ind w:firstLine="540"/>
        <w:jc w:val="both"/>
      </w:pPr>
      <w:r w:rsidRPr="00935689">
        <w:t xml:space="preserve">4.2.6. Получить готовую Продукцию способом, </w:t>
      </w:r>
      <w:proofErr w:type="gramStart"/>
      <w:r w:rsidRPr="00935689">
        <w:t>согласованном</w:t>
      </w:r>
      <w:proofErr w:type="gramEnd"/>
      <w:r w:rsidRPr="00935689">
        <w:t xml:space="preserve"> в спецификации в течение 30 календарных дней с даты уведомления о готовности Продукции к отгрузке. По истечении этого периода Поставщик вправе потребовать возмещения убытков по хранению согласно ст. 15 ГК РФ.</w:t>
      </w:r>
    </w:p>
    <w:p w:rsidR="00230686" w:rsidRPr="00935689" w:rsidRDefault="00230686" w:rsidP="00327794">
      <w:pPr>
        <w:ind w:firstLine="540"/>
        <w:jc w:val="both"/>
      </w:pPr>
    </w:p>
    <w:p w:rsidR="002B1D37" w:rsidRPr="00935689" w:rsidRDefault="002B1D37" w:rsidP="002B1D37">
      <w:pPr>
        <w:jc w:val="both"/>
      </w:pPr>
    </w:p>
    <w:p w:rsidR="009C7505" w:rsidRPr="00935689" w:rsidRDefault="009C7505" w:rsidP="002812AB">
      <w:pPr>
        <w:ind w:firstLine="540"/>
        <w:jc w:val="center"/>
        <w:rPr>
          <w:b/>
        </w:rPr>
      </w:pPr>
      <w:r w:rsidRPr="00935689">
        <w:rPr>
          <w:b/>
        </w:rPr>
        <w:t xml:space="preserve">5. </w:t>
      </w:r>
      <w:r w:rsidR="002812AB" w:rsidRPr="00935689">
        <w:rPr>
          <w:b/>
        </w:rPr>
        <w:t>УСЛОВИЯ ПОСТАВКИ И ПРИЁМКИ ПРОДУКЦИИ.</w:t>
      </w:r>
    </w:p>
    <w:p w:rsidR="009C7505" w:rsidRPr="00935689" w:rsidRDefault="009C7505" w:rsidP="009C7505">
      <w:pPr>
        <w:ind w:firstLine="540"/>
        <w:jc w:val="both"/>
      </w:pPr>
      <w:r w:rsidRPr="00935689">
        <w:t>5.1. Способ отгрузки согласовывается в Спецификации.</w:t>
      </w:r>
    </w:p>
    <w:p w:rsidR="009C7505" w:rsidRPr="00935689" w:rsidRDefault="009C7505" w:rsidP="009C7505">
      <w:pPr>
        <w:ind w:firstLine="540"/>
        <w:jc w:val="both"/>
      </w:pPr>
      <w:r w:rsidRPr="00935689">
        <w:t>5.2. Отказ Покупателя от принятия продукции, согласованной в спецификации, не допускается.</w:t>
      </w:r>
    </w:p>
    <w:p w:rsidR="00C464FF" w:rsidRPr="00935689" w:rsidRDefault="00C464FF" w:rsidP="00925CD0">
      <w:pPr>
        <w:ind w:firstLine="540"/>
        <w:jc w:val="both"/>
      </w:pPr>
    </w:p>
    <w:p w:rsidR="002A3C85" w:rsidRPr="00935689" w:rsidRDefault="008E076A" w:rsidP="002812AB">
      <w:pPr>
        <w:ind w:firstLine="540"/>
        <w:jc w:val="center"/>
        <w:rPr>
          <w:b/>
        </w:rPr>
      </w:pPr>
      <w:r w:rsidRPr="00935689">
        <w:rPr>
          <w:b/>
        </w:rPr>
        <w:t>6</w:t>
      </w:r>
      <w:r w:rsidR="00DC2CBB" w:rsidRPr="00935689">
        <w:rPr>
          <w:b/>
        </w:rPr>
        <w:t xml:space="preserve">. </w:t>
      </w:r>
      <w:r w:rsidR="002812AB" w:rsidRPr="00935689">
        <w:rPr>
          <w:b/>
        </w:rPr>
        <w:t>ПОРЯДОК РАСЧЁТОВ.</w:t>
      </w:r>
    </w:p>
    <w:p w:rsidR="00C2408B" w:rsidRPr="00935689" w:rsidRDefault="00B20FF6" w:rsidP="00B20FF6">
      <w:pPr>
        <w:ind w:firstLine="540"/>
        <w:jc w:val="both"/>
      </w:pPr>
      <w:r w:rsidRPr="00935689">
        <w:t xml:space="preserve">6.1 Продукция оплачивается Покупателем по согласованным в спецификациях ценам. Расчёты за поставляемую Продукцию производятся Покупателем на условиях </w:t>
      </w:r>
      <w:r w:rsidR="00906299" w:rsidRPr="00935689">
        <w:t>3</w:t>
      </w:r>
      <w:r w:rsidRPr="00935689">
        <w:t xml:space="preserve">0% предоплаты и </w:t>
      </w:r>
      <w:r w:rsidR="00906299" w:rsidRPr="00935689">
        <w:t>7</w:t>
      </w:r>
      <w:r w:rsidRPr="00935689">
        <w:t xml:space="preserve">0% </w:t>
      </w:r>
      <w:r w:rsidR="00830DEB" w:rsidRPr="00935689">
        <w:t xml:space="preserve">в течение </w:t>
      </w:r>
      <w:r w:rsidR="00C42705" w:rsidRPr="00935689">
        <w:t>7</w:t>
      </w:r>
      <w:r w:rsidR="00830DEB" w:rsidRPr="00935689">
        <w:t xml:space="preserve"> </w:t>
      </w:r>
      <w:r w:rsidR="002812AB">
        <w:t>(семи) рабочих</w:t>
      </w:r>
      <w:r w:rsidR="00830DEB" w:rsidRPr="00935689">
        <w:t xml:space="preserve"> дней за каждую партию c даты </w:t>
      </w:r>
      <w:r w:rsidR="00C2408B" w:rsidRPr="00935689">
        <w:t>получения (приемки) продукции грузополучателем (</w:t>
      </w:r>
      <w:r w:rsidR="00A050D6" w:rsidRPr="00935689">
        <w:t>П</w:t>
      </w:r>
      <w:r w:rsidR="00C2408B" w:rsidRPr="00935689">
        <w:t>окупателем), путём перечисления денежных средств по счёту Поставщика.</w:t>
      </w:r>
    </w:p>
    <w:p w:rsidR="00B20FF6" w:rsidRPr="00935689" w:rsidRDefault="00B20FF6" w:rsidP="00B20FF6">
      <w:pPr>
        <w:ind w:firstLine="540"/>
        <w:jc w:val="both"/>
      </w:pPr>
      <w:r w:rsidRPr="00935689">
        <w:t xml:space="preserve">6.2. Предварительная оплата производится Покупателем только на основании счёта Поставщика. </w:t>
      </w:r>
    </w:p>
    <w:p w:rsidR="00F315BB" w:rsidRPr="00935689" w:rsidRDefault="00F315BB" w:rsidP="00B20FF6">
      <w:pPr>
        <w:ind w:firstLine="540"/>
        <w:jc w:val="both"/>
      </w:pPr>
      <w:r w:rsidRPr="00935689">
        <w:t xml:space="preserve">6.3. </w:t>
      </w:r>
      <w:proofErr w:type="gramStart"/>
      <w:r w:rsidRPr="00935689">
        <w:t>Стороны договорились, что любые авансы, предварительные оплаты, отсрочки и рассрочки платежей в рамках настоящего Договора не являются коммерческим кредитом по смыслу статьи 823 ГК РФ, не дают кредитору по соответствующему денежному обязательству права и не выступают основаниями для начисления и взимания процентов за пользование денежными средствами на условиях и в порядке, предусмотренных ст. 317.1 ГК РФ.</w:t>
      </w:r>
      <w:proofErr w:type="gramEnd"/>
    </w:p>
    <w:p w:rsidR="00B20FF6" w:rsidRPr="00935689" w:rsidRDefault="00B20FF6" w:rsidP="00B20FF6">
      <w:pPr>
        <w:ind w:firstLine="540"/>
        <w:jc w:val="both"/>
      </w:pPr>
      <w:r w:rsidRPr="00935689">
        <w:lastRenderedPageBreak/>
        <w:t>6.</w:t>
      </w:r>
      <w:r w:rsidR="00F315BB" w:rsidRPr="00935689">
        <w:t>4</w:t>
      </w:r>
      <w:r w:rsidRPr="00935689">
        <w:t>. Датой оплаты считается дата зачисления денежных средств на расчётный счёт Поставщика.</w:t>
      </w:r>
    </w:p>
    <w:p w:rsidR="00B20FF6" w:rsidRPr="00935689" w:rsidRDefault="00B20FF6" w:rsidP="00B20FF6">
      <w:pPr>
        <w:ind w:firstLine="540"/>
        <w:jc w:val="both"/>
      </w:pPr>
      <w:r w:rsidRPr="00935689">
        <w:t>6.</w:t>
      </w:r>
      <w:r w:rsidR="00F315BB" w:rsidRPr="00935689">
        <w:t>5</w:t>
      </w:r>
      <w:r w:rsidRPr="00935689">
        <w:t>. В платёжном поручении должны быть указаны: наименование плательщика, номер договора и номер счета на оплачиваемую продукцию. В противном случае поступившая сумма относится на кредиторскую задолженность до выяснения назначения платежа, и Поставщик освобождается от ответственности за не поставку или просрочку поставки продукции.</w:t>
      </w:r>
    </w:p>
    <w:p w:rsidR="00B20FF6" w:rsidRPr="00935689" w:rsidRDefault="00B20FF6" w:rsidP="00B20FF6">
      <w:pPr>
        <w:ind w:firstLine="540"/>
        <w:jc w:val="both"/>
      </w:pPr>
      <w:r w:rsidRPr="00935689">
        <w:t>6.</w:t>
      </w:r>
      <w:r w:rsidR="00F315BB" w:rsidRPr="00935689">
        <w:t>6</w:t>
      </w:r>
      <w:r w:rsidRPr="00935689">
        <w:t>. При оплате за Покупателя третьими лицами в платёжном поручении, кроме информации, указанной выше, должна быть ссылка Плательщика на Покупателя с указанием его полного наименования и города.</w:t>
      </w:r>
    </w:p>
    <w:p w:rsidR="00B20FF6" w:rsidRPr="00935689" w:rsidRDefault="00B20FF6" w:rsidP="00B20FF6">
      <w:pPr>
        <w:ind w:firstLine="540"/>
        <w:jc w:val="both"/>
      </w:pPr>
      <w:r w:rsidRPr="00935689">
        <w:t>6.</w:t>
      </w:r>
      <w:r w:rsidR="00F315BB" w:rsidRPr="00935689">
        <w:t>7</w:t>
      </w:r>
      <w:r w:rsidRPr="00935689">
        <w:t>. Суммы, перечисленные третьими лицами, принимаются и зачисляются на соответствующий заказ (очередную партию по Договору) Покупателя только при наличии у Поставщика письменной просьбы Покупателя о принятии и зачислении этих сумм.</w:t>
      </w:r>
    </w:p>
    <w:p w:rsidR="00B20FF6" w:rsidRPr="00935689" w:rsidRDefault="00B20FF6" w:rsidP="00B20FF6">
      <w:pPr>
        <w:ind w:firstLine="540"/>
        <w:jc w:val="both"/>
      </w:pPr>
      <w:r w:rsidRPr="00935689">
        <w:t>6.</w:t>
      </w:r>
      <w:r w:rsidR="00F315BB" w:rsidRPr="00935689">
        <w:t>8</w:t>
      </w:r>
      <w:r w:rsidRPr="00935689">
        <w:t>. При несоответствии стоимости отгруженной Продукции сумме предоплаты, произведённой Покупателем, для окончательного расчёта Поставщик направляет Покупателю счета на ф</w:t>
      </w:r>
      <w:r w:rsidR="000977A7" w:rsidRPr="00935689">
        <w:t>актически отгруженную продукцию:</w:t>
      </w:r>
    </w:p>
    <w:p w:rsidR="00B20FF6" w:rsidRPr="00935689" w:rsidRDefault="00B20FF6" w:rsidP="00B20FF6">
      <w:pPr>
        <w:ind w:firstLine="540"/>
        <w:jc w:val="both"/>
      </w:pPr>
      <w:r w:rsidRPr="00935689">
        <w:t>а) Поставщик по требованию Покупателя возвращает излишне уплаченную сумму в 10-дневный срок с момента поступления требования;</w:t>
      </w:r>
    </w:p>
    <w:p w:rsidR="00B20FF6" w:rsidRPr="00935689" w:rsidRDefault="00B20FF6" w:rsidP="00B20FF6">
      <w:pPr>
        <w:ind w:firstLine="540"/>
        <w:jc w:val="both"/>
      </w:pPr>
      <w:r w:rsidRPr="00935689">
        <w:t xml:space="preserve">б) Покупатель производит доплату разницы в течение 5 (пяти) банковских дней с момента выставления счёта Поставщиком, со ссылкой на номер счёта и номер договора, если стоимость отгруженной Продукции превышает сумму предоплаты.  </w:t>
      </w:r>
    </w:p>
    <w:p w:rsidR="00AA17CD" w:rsidRPr="00935689" w:rsidRDefault="00B20FF6" w:rsidP="00B20FF6">
      <w:pPr>
        <w:ind w:firstLine="540"/>
        <w:jc w:val="both"/>
      </w:pPr>
      <w:r w:rsidRPr="00935689">
        <w:t>6.</w:t>
      </w:r>
      <w:r w:rsidR="00F315BB" w:rsidRPr="00935689">
        <w:t>9</w:t>
      </w:r>
      <w:r w:rsidRPr="00935689">
        <w:t>. Поставщик, по согласованию с Покупателем, имеет право в рамках настоящего Договора отнести излишне уплаченную Покупателем сумму в счёт будущих поставок (очередной партии Продукции).</w:t>
      </w:r>
    </w:p>
    <w:p w:rsidR="000977A7" w:rsidRPr="00935689" w:rsidRDefault="000977A7" w:rsidP="00B20FF6">
      <w:pPr>
        <w:ind w:firstLine="540"/>
        <w:jc w:val="both"/>
      </w:pPr>
    </w:p>
    <w:p w:rsidR="00120EE2" w:rsidRPr="00935689" w:rsidRDefault="008E076A" w:rsidP="002812AB">
      <w:pPr>
        <w:ind w:firstLine="540"/>
        <w:jc w:val="center"/>
        <w:rPr>
          <w:b/>
        </w:rPr>
      </w:pPr>
      <w:r w:rsidRPr="00935689">
        <w:rPr>
          <w:b/>
        </w:rPr>
        <w:t xml:space="preserve">7. </w:t>
      </w:r>
      <w:r w:rsidR="002812AB" w:rsidRPr="00935689">
        <w:rPr>
          <w:b/>
        </w:rPr>
        <w:t>ОТВЕТСТВЕННОСТЬ СТОРОН.</w:t>
      </w:r>
    </w:p>
    <w:p w:rsidR="009D6FE1" w:rsidRPr="00935689" w:rsidRDefault="009D6FE1" w:rsidP="00D73A9F">
      <w:pPr>
        <w:ind w:firstLine="540"/>
        <w:jc w:val="both"/>
      </w:pPr>
      <w:r w:rsidRPr="00935689">
        <w:t xml:space="preserve">7.1. </w:t>
      </w:r>
      <w:r w:rsidR="001D263B" w:rsidRPr="00935689">
        <w:t>При несвоевременном возврате излишне уплаченной суммы в сроки, предусмотренные подпунктом а) пункта 6.</w:t>
      </w:r>
      <w:r w:rsidR="00D83C08" w:rsidRPr="00935689">
        <w:t>8</w:t>
      </w:r>
      <w:r w:rsidR="001D263B" w:rsidRPr="00935689">
        <w:t>. настоящего договора</w:t>
      </w:r>
      <w:r w:rsidR="001A564D" w:rsidRPr="00935689">
        <w:t xml:space="preserve"> (при наличии письменного требования Покупателя), </w:t>
      </w:r>
      <w:r w:rsidR="001D263B" w:rsidRPr="00935689">
        <w:t xml:space="preserve">Поставщик уплачивает Покупателю </w:t>
      </w:r>
      <w:r w:rsidR="00070B8C" w:rsidRPr="00935689">
        <w:t>проценты за пользование чужими денежными средствами в соответствии со ст. 395 ГК РФ,</w:t>
      </w:r>
      <w:r w:rsidR="001D263B" w:rsidRPr="00935689">
        <w:t xml:space="preserve"> </w:t>
      </w:r>
      <w:r w:rsidR="001A564D" w:rsidRPr="00935689">
        <w:t>от невозвращённой суммы излишка, за каждый день просрочки.</w:t>
      </w:r>
    </w:p>
    <w:p w:rsidR="001A564D" w:rsidRPr="00935689" w:rsidRDefault="001A564D" w:rsidP="001A564D">
      <w:pPr>
        <w:ind w:firstLine="540"/>
        <w:jc w:val="both"/>
      </w:pPr>
      <w:r w:rsidRPr="00935689">
        <w:t>7.2. При несвоевременной оплате разницы между стоимостью отгруженной Продукции и суммой предоплаты в сроки, предусмотренные подпун</w:t>
      </w:r>
      <w:r w:rsidR="0032734E" w:rsidRPr="00935689">
        <w:t>ктом б) пункта 6.</w:t>
      </w:r>
      <w:r w:rsidR="000D6D5F" w:rsidRPr="00935689">
        <w:t>8</w:t>
      </w:r>
      <w:r w:rsidR="0032734E" w:rsidRPr="00935689">
        <w:t>. настоящего Д</w:t>
      </w:r>
      <w:r w:rsidRPr="00935689">
        <w:t xml:space="preserve">оговора, Покупатель уплачивает Поставщику </w:t>
      </w:r>
      <w:r w:rsidR="00844C24" w:rsidRPr="00935689">
        <w:t>проценты за пользование чужими денежными средствами в соответствии со ст. 395 ГК РФ.</w:t>
      </w:r>
    </w:p>
    <w:p w:rsidR="003E2580" w:rsidRPr="005D4848" w:rsidRDefault="00194F70" w:rsidP="003E2580">
      <w:pPr>
        <w:ind w:firstLine="540"/>
        <w:jc w:val="both"/>
      </w:pPr>
      <w:r w:rsidRPr="00935689">
        <w:t>7.</w:t>
      </w:r>
      <w:r w:rsidR="008C1CCF" w:rsidRPr="00935689">
        <w:t>3</w:t>
      </w:r>
      <w:r w:rsidRPr="00935689">
        <w:t>. Во всем остальном</w:t>
      </w:r>
      <w:r w:rsidR="005219AA" w:rsidRPr="00935689">
        <w:t xml:space="preserve">, что Стороны не предусмотрели в </w:t>
      </w:r>
      <w:r w:rsidRPr="00935689">
        <w:t>настоящ</w:t>
      </w:r>
      <w:r w:rsidR="005219AA" w:rsidRPr="00935689">
        <w:t>е</w:t>
      </w:r>
      <w:r w:rsidRPr="00935689">
        <w:t>м Договор</w:t>
      </w:r>
      <w:r w:rsidR="005219AA" w:rsidRPr="00935689">
        <w:t>е</w:t>
      </w:r>
      <w:r w:rsidRPr="00935689">
        <w:t xml:space="preserve">, </w:t>
      </w:r>
      <w:r w:rsidR="005219AA" w:rsidRPr="00935689">
        <w:t xml:space="preserve">виновная сторона несёт ответственность, за допущенное нарушение обязательств, в соответствии с </w:t>
      </w:r>
      <w:r w:rsidR="005219AA" w:rsidRPr="005D4848">
        <w:t>гражданским законодательством Российской Федерации.</w:t>
      </w:r>
    </w:p>
    <w:p w:rsidR="005D4848" w:rsidRPr="005D4848" w:rsidRDefault="0099531B" w:rsidP="005D4848">
      <w:pPr>
        <w:tabs>
          <w:tab w:val="left" w:pos="1418"/>
          <w:tab w:val="left" w:pos="1474"/>
          <w:tab w:val="left" w:pos="1560"/>
        </w:tabs>
        <w:ind w:firstLine="709"/>
        <w:jc w:val="both"/>
      </w:pPr>
      <w:r>
        <w:t>7</w:t>
      </w:r>
      <w:r w:rsidR="005D4848" w:rsidRPr="005D4848">
        <w:t>.</w:t>
      </w:r>
      <w:r>
        <w:t>4</w:t>
      </w:r>
      <w:r w:rsidR="005D4848" w:rsidRPr="005D4848">
        <w:t xml:space="preserve">. В случае просрочки исполнения </w:t>
      </w:r>
      <w:r w:rsidR="00112086">
        <w:t>Покупателем</w:t>
      </w:r>
      <w:r w:rsidR="005D4848" w:rsidRPr="005D4848">
        <w:t xml:space="preserve"> обязательств, предусмотренных Договором, а также в иных случаях неисполнения или ненадлежащего исполнения </w:t>
      </w:r>
      <w:r w:rsidR="00112086">
        <w:t>Покупателем</w:t>
      </w:r>
      <w:r w:rsidR="005D4848" w:rsidRPr="005D4848">
        <w:t xml:space="preserve"> обязательств, предусмотренных Договором, </w:t>
      </w:r>
      <w:r w:rsidR="00112086">
        <w:t>Поставщик</w:t>
      </w:r>
      <w:r w:rsidR="005D4848" w:rsidRPr="005D4848">
        <w:t xml:space="preserve"> вправе потребовать уплаты неустоек (пеней, штрафов):</w:t>
      </w:r>
    </w:p>
    <w:p w:rsidR="005D4848" w:rsidRPr="005D4848" w:rsidRDefault="0099531B" w:rsidP="005D4848">
      <w:pPr>
        <w:tabs>
          <w:tab w:val="left" w:pos="1418"/>
          <w:tab w:val="left" w:pos="1474"/>
          <w:tab w:val="left" w:pos="1560"/>
        </w:tabs>
        <w:ind w:firstLine="709"/>
        <w:jc w:val="both"/>
      </w:pPr>
      <w:r>
        <w:t>7</w:t>
      </w:r>
      <w:r w:rsidR="005D4848" w:rsidRPr="005D4848">
        <w:t>.</w:t>
      </w:r>
      <w:r>
        <w:t>4</w:t>
      </w:r>
      <w:r w:rsidR="005D4848" w:rsidRPr="005D4848">
        <w:t xml:space="preserve">.1. Пеня начисляется за каждый день просрочки исполнения </w:t>
      </w:r>
      <w:r w:rsidR="00112086">
        <w:t>Покупателем</w:t>
      </w:r>
      <w:r w:rsidR="005D4848" w:rsidRPr="005D4848">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в соответствии с положениями статьи 34 Закона о контрактной системе.</w:t>
      </w:r>
    </w:p>
    <w:p w:rsidR="005D4848" w:rsidRPr="005D4848" w:rsidRDefault="0099531B" w:rsidP="005D4848">
      <w:pPr>
        <w:tabs>
          <w:tab w:val="left" w:pos="1418"/>
          <w:tab w:val="left" w:pos="1474"/>
          <w:tab w:val="left" w:pos="1560"/>
        </w:tabs>
        <w:ind w:firstLine="709"/>
        <w:jc w:val="both"/>
      </w:pPr>
      <w:r>
        <w:t>7</w:t>
      </w:r>
      <w:r w:rsidR="005D4848" w:rsidRPr="005D4848">
        <w:t>.</w:t>
      </w:r>
      <w:r>
        <w:t>4</w:t>
      </w:r>
      <w:r w:rsidR="005D4848" w:rsidRPr="005D4848">
        <w:t>.2.</w:t>
      </w:r>
      <w:r w:rsidR="005D4848" w:rsidRPr="005D4848">
        <w:rPr>
          <w:rFonts w:eastAsia="Calibri"/>
          <w:lang w:eastAsia="en-US"/>
        </w:rPr>
        <w:t xml:space="preserve">За каждый факт неисполнения </w:t>
      </w:r>
      <w:r w:rsidR="00112086">
        <w:t>Покупателем</w:t>
      </w:r>
      <w:r w:rsidR="00112086" w:rsidRPr="005D4848">
        <w:t xml:space="preserve"> </w:t>
      </w:r>
      <w:r w:rsidR="005D4848" w:rsidRPr="005D4848">
        <w:rPr>
          <w:rFonts w:eastAsia="Calibri"/>
          <w:lang w:eastAsia="en-US"/>
        </w:rPr>
        <w:t xml:space="preserve">обязательств, предусмотренных Договором, за исключением просрочки исполнения обязательств, предусмотренных Договором, </w:t>
      </w:r>
      <w:r w:rsidR="00E50EE8">
        <w:rPr>
          <w:rFonts w:eastAsia="Calibri"/>
          <w:lang w:eastAsia="en-US"/>
        </w:rPr>
        <w:t>Поставщик</w:t>
      </w:r>
      <w:r w:rsidR="005D4848" w:rsidRPr="005D4848">
        <w:rPr>
          <w:rFonts w:eastAsia="Calibri"/>
          <w:lang w:eastAsia="en-US"/>
        </w:rPr>
        <w:t xml:space="preserve"> вправе потребовать уплату штрафа. Размер штрафа определяется в соответствии с Правилами и составляет: </w:t>
      </w:r>
    </w:p>
    <w:p w:rsidR="005D4848" w:rsidRPr="005D4848" w:rsidRDefault="005D4848" w:rsidP="005D4848">
      <w:pPr>
        <w:autoSpaceDE w:val="0"/>
        <w:autoSpaceDN w:val="0"/>
        <w:adjustRightInd w:val="0"/>
        <w:ind w:firstLine="567"/>
        <w:jc w:val="both"/>
        <w:rPr>
          <w:bCs/>
        </w:rPr>
      </w:pPr>
      <w:r w:rsidRPr="005D4848">
        <w:rPr>
          <w:bCs/>
        </w:rPr>
        <w:t xml:space="preserve">1000 рублей, если цена Договора не превышает 3 </w:t>
      </w:r>
      <w:proofErr w:type="spellStart"/>
      <w:proofErr w:type="gramStart"/>
      <w:r w:rsidRPr="005D4848">
        <w:rPr>
          <w:bCs/>
        </w:rPr>
        <w:t>млн</w:t>
      </w:r>
      <w:proofErr w:type="spellEnd"/>
      <w:proofErr w:type="gramEnd"/>
      <w:r w:rsidRPr="005D4848">
        <w:rPr>
          <w:bCs/>
        </w:rPr>
        <w:t xml:space="preserve"> рублей (включительно);</w:t>
      </w:r>
    </w:p>
    <w:p w:rsidR="005D4848" w:rsidRPr="005D4848" w:rsidRDefault="005D4848" w:rsidP="005D4848">
      <w:pPr>
        <w:autoSpaceDE w:val="0"/>
        <w:autoSpaceDN w:val="0"/>
        <w:adjustRightInd w:val="0"/>
        <w:ind w:firstLine="567"/>
        <w:jc w:val="both"/>
        <w:rPr>
          <w:bCs/>
        </w:rPr>
      </w:pPr>
      <w:r w:rsidRPr="005D4848">
        <w:rPr>
          <w:bCs/>
        </w:rPr>
        <w:t xml:space="preserve">5000 рублей, если цена Договора составляет от 3 </w:t>
      </w:r>
      <w:proofErr w:type="spellStart"/>
      <w:proofErr w:type="gramStart"/>
      <w:r w:rsidRPr="005D4848">
        <w:rPr>
          <w:bCs/>
        </w:rPr>
        <w:t>млн</w:t>
      </w:r>
      <w:proofErr w:type="spellEnd"/>
      <w:proofErr w:type="gramEnd"/>
      <w:r w:rsidRPr="005D4848">
        <w:rPr>
          <w:bCs/>
        </w:rPr>
        <w:t xml:space="preserve"> рублей до 50 </w:t>
      </w:r>
      <w:proofErr w:type="spellStart"/>
      <w:r w:rsidRPr="005D4848">
        <w:rPr>
          <w:bCs/>
        </w:rPr>
        <w:t>млн</w:t>
      </w:r>
      <w:proofErr w:type="spellEnd"/>
      <w:r w:rsidRPr="005D4848">
        <w:rPr>
          <w:bCs/>
        </w:rPr>
        <w:t xml:space="preserve"> рублей (включительно);</w:t>
      </w:r>
    </w:p>
    <w:p w:rsidR="005D4848" w:rsidRPr="005D4848" w:rsidRDefault="005D4848" w:rsidP="005D4848">
      <w:pPr>
        <w:autoSpaceDE w:val="0"/>
        <w:autoSpaceDN w:val="0"/>
        <w:adjustRightInd w:val="0"/>
        <w:ind w:firstLine="567"/>
        <w:jc w:val="both"/>
        <w:rPr>
          <w:bCs/>
        </w:rPr>
      </w:pPr>
      <w:r w:rsidRPr="005D4848">
        <w:rPr>
          <w:bCs/>
        </w:rPr>
        <w:lastRenderedPageBreak/>
        <w:t xml:space="preserve">10000 рублей, если цена Договора составляет от 50 </w:t>
      </w:r>
      <w:proofErr w:type="spellStart"/>
      <w:proofErr w:type="gramStart"/>
      <w:r w:rsidRPr="005D4848">
        <w:rPr>
          <w:bCs/>
        </w:rPr>
        <w:t>млн</w:t>
      </w:r>
      <w:proofErr w:type="spellEnd"/>
      <w:proofErr w:type="gramEnd"/>
      <w:r w:rsidRPr="005D4848">
        <w:rPr>
          <w:bCs/>
        </w:rPr>
        <w:t xml:space="preserve"> рублей до 100 </w:t>
      </w:r>
      <w:proofErr w:type="spellStart"/>
      <w:r w:rsidRPr="005D4848">
        <w:rPr>
          <w:bCs/>
        </w:rPr>
        <w:t>млн</w:t>
      </w:r>
      <w:proofErr w:type="spellEnd"/>
      <w:r w:rsidRPr="005D4848">
        <w:rPr>
          <w:bCs/>
        </w:rPr>
        <w:t xml:space="preserve"> рублей (включительно);</w:t>
      </w:r>
    </w:p>
    <w:p w:rsidR="005D4848" w:rsidRPr="005D4848" w:rsidRDefault="005D4848" w:rsidP="005D4848">
      <w:pPr>
        <w:autoSpaceDE w:val="0"/>
        <w:autoSpaceDN w:val="0"/>
        <w:adjustRightInd w:val="0"/>
        <w:ind w:firstLine="567"/>
        <w:jc w:val="both"/>
        <w:rPr>
          <w:bCs/>
        </w:rPr>
      </w:pPr>
      <w:r w:rsidRPr="005D4848">
        <w:rPr>
          <w:bCs/>
        </w:rPr>
        <w:t xml:space="preserve">100000 рублей, если цена Договора превышает 100 </w:t>
      </w:r>
      <w:proofErr w:type="spellStart"/>
      <w:proofErr w:type="gramStart"/>
      <w:r w:rsidRPr="005D4848">
        <w:rPr>
          <w:bCs/>
        </w:rPr>
        <w:t>млн</w:t>
      </w:r>
      <w:proofErr w:type="spellEnd"/>
      <w:proofErr w:type="gramEnd"/>
      <w:r w:rsidRPr="005D4848">
        <w:rPr>
          <w:bCs/>
        </w:rPr>
        <w:t xml:space="preserve"> рублей.</w:t>
      </w:r>
    </w:p>
    <w:p w:rsidR="005D4848" w:rsidRPr="005D4848" w:rsidRDefault="0099531B" w:rsidP="005D4848">
      <w:pPr>
        <w:tabs>
          <w:tab w:val="left" w:pos="1418"/>
          <w:tab w:val="left" w:pos="1474"/>
          <w:tab w:val="left" w:pos="1560"/>
        </w:tabs>
        <w:ind w:firstLine="709"/>
        <w:jc w:val="both"/>
      </w:pPr>
      <w:r>
        <w:t>7</w:t>
      </w:r>
      <w:r w:rsidR="005D4848" w:rsidRPr="005D4848">
        <w:t>.</w:t>
      </w:r>
      <w:r>
        <w:t>4</w:t>
      </w:r>
      <w:r w:rsidR="005D4848" w:rsidRPr="005D4848">
        <w:t xml:space="preserve">.3. Общая сумма начисленных штрафов за ненадлежащее исполнение </w:t>
      </w:r>
      <w:r w:rsidR="00E50EE8">
        <w:t>Покупателем</w:t>
      </w:r>
      <w:r w:rsidR="00E50EE8" w:rsidRPr="005D4848">
        <w:t xml:space="preserve"> </w:t>
      </w:r>
      <w:r w:rsidR="005D4848" w:rsidRPr="005D4848">
        <w:t>обязательств, предусмотренных Договором, не может превышать цену настоящего Договора.</w:t>
      </w:r>
    </w:p>
    <w:p w:rsidR="005D4848" w:rsidRPr="005D4848" w:rsidRDefault="0099531B" w:rsidP="005D4848">
      <w:pPr>
        <w:tabs>
          <w:tab w:val="left" w:pos="1418"/>
          <w:tab w:val="left" w:pos="1474"/>
          <w:tab w:val="left" w:pos="1560"/>
        </w:tabs>
        <w:ind w:firstLine="709"/>
        <w:jc w:val="both"/>
      </w:pPr>
      <w:r>
        <w:t>7</w:t>
      </w:r>
      <w:r w:rsidR="005D4848" w:rsidRPr="005D4848">
        <w:t>.</w:t>
      </w:r>
      <w:r>
        <w:t>5</w:t>
      </w:r>
      <w:r w:rsidR="005D4848" w:rsidRPr="005D4848">
        <w:t xml:space="preserve">. В случае просрочки исполнения </w:t>
      </w:r>
      <w:r w:rsidR="00E50EE8">
        <w:t>Поставщиком</w:t>
      </w:r>
      <w:r w:rsidR="005D4848" w:rsidRPr="005D4848">
        <w:t xml:space="preserve"> обязательств (в том числе гарантийных обязательств), предусмотренных Договором, а также в иных случаях неисполнения или ненадлежащего исполнения </w:t>
      </w:r>
      <w:r w:rsidR="00E50EE8">
        <w:t>Поставщиком</w:t>
      </w:r>
      <w:r w:rsidR="005D4848" w:rsidRPr="005D4848">
        <w:t xml:space="preserve"> обязательств, предусмотренных Договором, </w:t>
      </w:r>
      <w:r w:rsidR="00E50EE8">
        <w:t>Покупатель</w:t>
      </w:r>
      <w:r w:rsidR="00E50EE8" w:rsidRPr="005D4848">
        <w:t xml:space="preserve"> </w:t>
      </w:r>
      <w:r w:rsidR="005D4848" w:rsidRPr="005D4848">
        <w:t xml:space="preserve">направляет </w:t>
      </w:r>
      <w:r w:rsidR="00680F4F">
        <w:t>Поставщику</w:t>
      </w:r>
      <w:r w:rsidR="005D4848" w:rsidRPr="005D4848">
        <w:t xml:space="preserve"> требование об уплате неустоек (пеней, штрафов):</w:t>
      </w:r>
    </w:p>
    <w:p w:rsidR="005D4848" w:rsidRPr="005D4848" w:rsidRDefault="0099531B" w:rsidP="005D4848">
      <w:pPr>
        <w:tabs>
          <w:tab w:val="left" w:pos="1418"/>
          <w:tab w:val="left" w:pos="1474"/>
          <w:tab w:val="left" w:pos="1560"/>
        </w:tabs>
        <w:ind w:firstLine="709"/>
        <w:jc w:val="both"/>
      </w:pPr>
      <w:r>
        <w:t>7</w:t>
      </w:r>
      <w:r w:rsidR="005D4848" w:rsidRPr="005D4848">
        <w:t>.</w:t>
      </w:r>
      <w:r>
        <w:t>5</w:t>
      </w:r>
      <w:r w:rsidR="005D4848" w:rsidRPr="005D4848">
        <w:t xml:space="preserve">.1. Пеня начисляется за каждый день просрочки исполнения </w:t>
      </w:r>
      <w:r w:rsidR="00680F4F">
        <w:t>Поставщиком</w:t>
      </w:r>
      <w:r w:rsidR="005D4848" w:rsidRPr="005D4848">
        <w:t xml:space="preserve">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680F4F">
        <w:t>Поставщиком</w:t>
      </w:r>
      <w:r w:rsidR="005D4848" w:rsidRPr="005D4848">
        <w:t>.</w:t>
      </w:r>
    </w:p>
    <w:p w:rsidR="005D4848" w:rsidRPr="005D4848" w:rsidRDefault="0099531B" w:rsidP="005D4848">
      <w:pPr>
        <w:tabs>
          <w:tab w:val="left" w:pos="1418"/>
          <w:tab w:val="left" w:pos="1474"/>
          <w:tab w:val="left" w:pos="1560"/>
        </w:tabs>
        <w:ind w:firstLine="709"/>
        <w:jc w:val="both"/>
      </w:pPr>
      <w:r>
        <w:t>7</w:t>
      </w:r>
      <w:r w:rsidR="005D4848" w:rsidRPr="005D4848">
        <w:t>.</w:t>
      </w:r>
      <w:r>
        <w:t>5</w:t>
      </w:r>
      <w:r w:rsidR="005D4848" w:rsidRPr="005D4848">
        <w:t xml:space="preserve">.2. Общая сумма начисленных штрафов за неисполнение или ненадлежащее исполнение </w:t>
      </w:r>
      <w:r w:rsidR="00680F4F">
        <w:t>Поставщиком</w:t>
      </w:r>
      <w:r w:rsidR="005D4848" w:rsidRPr="005D4848">
        <w:t xml:space="preserve"> обязательств, предусмотренных Договором, не может превышать цену Договора.</w:t>
      </w:r>
    </w:p>
    <w:p w:rsidR="005D4848" w:rsidRPr="005D4848" w:rsidRDefault="0099531B" w:rsidP="005D4848">
      <w:pPr>
        <w:tabs>
          <w:tab w:val="left" w:pos="1418"/>
          <w:tab w:val="left" w:pos="1474"/>
          <w:tab w:val="left" w:pos="1560"/>
        </w:tabs>
        <w:ind w:firstLine="709"/>
        <w:jc w:val="both"/>
      </w:pPr>
      <w:r>
        <w:t>7</w:t>
      </w:r>
      <w:r w:rsidR="005D4848" w:rsidRPr="005D4848">
        <w:t>.</w:t>
      </w:r>
      <w:r>
        <w:t>6</w:t>
      </w:r>
      <w:r w:rsidR="005D4848" w:rsidRPr="005D4848">
        <w:t xml:space="preserve">. Под ненадлежащим исполнением </w:t>
      </w:r>
      <w:r w:rsidR="00680F4F">
        <w:t>Поставщиком</w:t>
      </w:r>
      <w:r w:rsidR="00680F4F" w:rsidRPr="005D4848">
        <w:t xml:space="preserve"> </w:t>
      </w:r>
      <w:r w:rsidR="005D4848" w:rsidRPr="005D4848">
        <w:t>обязательств понимается оказание Услуг, не соответствующих требованиям к качеству, объему Услуг, установленных настоящим Договором.</w:t>
      </w:r>
    </w:p>
    <w:p w:rsidR="005D4848" w:rsidRPr="005D4848" w:rsidRDefault="0099531B" w:rsidP="005D4848">
      <w:pPr>
        <w:tabs>
          <w:tab w:val="left" w:pos="1418"/>
          <w:tab w:val="left" w:pos="1474"/>
          <w:tab w:val="left" w:pos="1560"/>
        </w:tabs>
        <w:ind w:firstLine="709"/>
        <w:jc w:val="both"/>
      </w:pPr>
      <w:r>
        <w:t>7</w:t>
      </w:r>
      <w:r w:rsidR="005D4848" w:rsidRPr="005D4848">
        <w:t>.</w:t>
      </w:r>
      <w:r>
        <w:t>7</w:t>
      </w:r>
      <w:r w:rsidR="005D4848" w:rsidRPr="005D4848">
        <w:t xml:space="preserve">. Исполнитель обязан уплатить </w:t>
      </w:r>
      <w:r w:rsidR="007B3F40">
        <w:t>Покупателю</w:t>
      </w:r>
      <w:r w:rsidR="005D4848" w:rsidRPr="005D4848">
        <w:t xml:space="preserve"> неустойку (пени, штраф) в течение 5 (пяти) дней с момента получения от Заказчика соответствующего требования.</w:t>
      </w:r>
    </w:p>
    <w:p w:rsidR="005D4848" w:rsidRPr="005D4848" w:rsidRDefault="0099531B" w:rsidP="005D4848">
      <w:pPr>
        <w:ind w:firstLine="709"/>
        <w:jc w:val="both"/>
        <w:rPr>
          <w:b/>
        </w:rPr>
      </w:pPr>
      <w:r>
        <w:t>7</w:t>
      </w:r>
      <w:r w:rsidR="005D4848" w:rsidRPr="005D4848">
        <w:t>.</w:t>
      </w:r>
      <w:r>
        <w:t>8</w:t>
      </w:r>
      <w:r w:rsidR="005D4848" w:rsidRPr="005D4848">
        <w:t xml:space="preserve">. Уплата </w:t>
      </w:r>
      <w:r w:rsidR="007B3F40">
        <w:t>Поставщиком</w:t>
      </w:r>
      <w:r w:rsidR="007B3F40" w:rsidRPr="005D4848">
        <w:t xml:space="preserve"> </w:t>
      </w:r>
      <w:r w:rsidR="005D4848" w:rsidRPr="005D4848">
        <w:t>неустойки или применение иной формы ответственности не освобождает его от исполнения обязательств по настоящему Договору.</w:t>
      </w:r>
    </w:p>
    <w:p w:rsidR="0099531B" w:rsidRDefault="0099531B" w:rsidP="00C415DE">
      <w:pPr>
        <w:jc w:val="center"/>
      </w:pPr>
    </w:p>
    <w:p w:rsidR="00AE21A0" w:rsidRPr="005D4848" w:rsidRDefault="00AE21A0" w:rsidP="0099531B">
      <w:pPr>
        <w:jc w:val="center"/>
        <w:rPr>
          <w:b/>
        </w:rPr>
      </w:pPr>
      <w:r w:rsidRPr="005D4848">
        <w:rPr>
          <w:b/>
        </w:rPr>
        <w:t xml:space="preserve">8. </w:t>
      </w:r>
      <w:r w:rsidR="00C415DE" w:rsidRPr="005D4848">
        <w:rPr>
          <w:b/>
        </w:rPr>
        <w:t>ПОРЯДОК РАССМОТРЕНИЯ СПОРОВ.</w:t>
      </w:r>
    </w:p>
    <w:p w:rsidR="00D803E9" w:rsidRPr="005D4848" w:rsidRDefault="00AE21A0" w:rsidP="00D803E9">
      <w:pPr>
        <w:ind w:firstLine="540"/>
        <w:jc w:val="both"/>
      </w:pPr>
      <w:r w:rsidRPr="005D4848">
        <w:t>8.1.  Претензионный порядок урегулирования споров для Сторон настоящего Договора обязателен.</w:t>
      </w:r>
    </w:p>
    <w:p w:rsidR="00D803E9" w:rsidRPr="00935689" w:rsidRDefault="00D803E9" w:rsidP="00D73A9F">
      <w:pPr>
        <w:ind w:firstLine="540"/>
        <w:jc w:val="both"/>
      </w:pPr>
      <w:r w:rsidRPr="00935689">
        <w:t>8.</w:t>
      </w:r>
      <w:r w:rsidR="00844C24" w:rsidRPr="00935689">
        <w:t>2</w:t>
      </w:r>
      <w:r w:rsidRPr="00935689">
        <w:t xml:space="preserve"> Претензия должна содержать: требов</w:t>
      </w:r>
      <w:r w:rsidR="003F5D3E" w:rsidRPr="00935689">
        <w:t>ания заявителя, сумму претенз</w:t>
      </w:r>
      <w:proofErr w:type="gramStart"/>
      <w:r w:rsidR="003F5D3E" w:rsidRPr="00935689">
        <w:t xml:space="preserve">ии и </w:t>
      </w:r>
      <w:r w:rsidRPr="00935689">
        <w:t>её</w:t>
      </w:r>
      <w:proofErr w:type="gramEnd"/>
      <w:r w:rsidRPr="00935689">
        <w:t xml:space="preserve"> обоснованный расчёт, обстоятельства, на которых основываются требования и доказательства, подтверждающие их, со ссылкой на нормативные документы.</w:t>
      </w:r>
    </w:p>
    <w:p w:rsidR="00D803E9" w:rsidRPr="00935689" w:rsidRDefault="00E1524D" w:rsidP="00D73A9F">
      <w:pPr>
        <w:ind w:firstLine="540"/>
        <w:jc w:val="both"/>
      </w:pPr>
      <w:r w:rsidRPr="00935689">
        <w:t>8.</w:t>
      </w:r>
      <w:r w:rsidR="00844C24" w:rsidRPr="00935689">
        <w:t>3</w:t>
      </w:r>
      <w:r w:rsidRPr="00935689">
        <w:t>. Претензии, вытекающие из поставки продукции ненадлежащего качества, предъявляются Покупателем не позднее 30 календарных дней со дня поступления продукции на склад Покупателя (получателя). Нарушение Покупателем указанного срока предоставляет право Поставщику отклонить просроченную претензию.</w:t>
      </w:r>
    </w:p>
    <w:p w:rsidR="00AE21A0" w:rsidRPr="00935689" w:rsidRDefault="00D803E9" w:rsidP="00D73A9F">
      <w:pPr>
        <w:ind w:firstLine="540"/>
        <w:jc w:val="both"/>
      </w:pPr>
      <w:r w:rsidRPr="00935689">
        <w:t>8.</w:t>
      </w:r>
      <w:r w:rsidR="00844C24" w:rsidRPr="00935689">
        <w:t>4</w:t>
      </w:r>
      <w:r w:rsidR="00AE21A0" w:rsidRPr="00935689">
        <w:t xml:space="preserve"> Сторона, получившая претензию, обязана рассмотреть её и направить ответ в течение 14 (четырнадцати) календарных дней с момента её получения.</w:t>
      </w:r>
    </w:p>
    <w:p w:rsidR="00AE21A0" w:rsidRPr="00935689" w:rsidRDefault="00B9124F" w:rsidP="00D73A9F">
      <w:pPr>
        <w:ind w:firstLine="540"/>
        <w:jc w:val="both"/>
      </w:pPr>
      <w:r w:rsidRPr="00935689">
        <w:t>8.</w:t>
      </w:r>
      <w:r w:rsidR="00844C24" w:rsidRPr="00935689">
        <w:t>5</w:t>
      </w:r>
      <w:r w:rsidR="00AE21A0" w:rsidRPr="00935689">
        <w:t>. Претензии направляются заказным письмом с уведомлением о вручении почтового отправления адресату. Дата, указанная в почтовом штампе на уведомлении о вручении почтового отправления адресату, считается датой предъявления претензии.</w:t>
      </w:r>
    </w:p>
    <w:p w:rsidR="00D803E9" w:rsidRPr="00935689" w:rsidRDefault="00B9124F" w:rsidP="00D73A9F">
      <w:pPr>
        <w:ind w:firstLine="540"/>
        <w:jc w:val="both"/>
      </w:pPr>
      <w:r w:rsidRPr="00935689">
        <w:t>8.</w:t>
      </w:r>
      <w:r w:rsidR="00844C24" w:rsidRPr="00935689">
        <w:t>6</w:t>
      </w:r>
      <w:r w:rsidR="00D803E9" w:rsidRPr="00935689">
        <w:t>. Споры, возника</w:t>
      </w:r>
      <w:r w:rsidR="00523584" w:rsidRPr="00935689">
        <w:t>ющие при исполнении настоящего Д</w:t>
      </w:r>
      <w:r w:rsidR="00D803E9" w:rsidRPr="00935689">
        <w:t>оговора и неурегулированные в процессе переговоров, подлежат рассмотрению в Арбитражном суде по месту нахождения Ответчика в соответствии с действующим законодательством.</w:t>
      </w:r>
    </w:p>
    <w:p w:rsidR="00AE21A0" w:rsidRPr="00935689" w:rsidRDefault="00AE21A0" w:rsidP="00D73A9F">
      <w:pPr>
        <w:ind w:firstLine="540"/>
        <w:jc w:val="both"/>
      </w:pPr>
    </w:p>
    <w:p w:rsidR="003A082B" w:rsidRPr="00935689" w:rsidRDefault="00E1524D" w:rsidP="00C415DE">
      <w:pPr>
        <w:ind w:firstLine="540"/>
        <w:jc w:val="center"/>
        <w:rPr>
          <w:b/>
        </w:rPr>
      </w:pPr>
      <w:r w:rsidRPr="00935689">
        <w:rPr>
          <w:b/>
        </w:rPr>
        <w:t>9</w:t>
      </w:r>
      <w:r w:rsidR="003A082B" w:rsidRPr="00935689">
        <w:rPr>
          <w:b/>
        </w:rPr>
        <w:t xml:space="preserve">. </w:t>
      </w:r>
      <w:r w:rsidR="00C415DE" w:rsidRPr="00935689">
        <w:rPr>
          <w:b/>
        </w:rPr>
        <w:t>ФОРС-МАЖОР.</w:t>
      </w:r>
    </w:p>
    <w:p w:rsidR="00A35CD0" w:rsidRPr="00935689" w:rsidRDefault="00E1524D" w:rsidP="00A35CD0">
      <w:pPr>
        <w:ind w:firstLine="540"/>
        <w:jc w:val="both"/>
      </w:pPr>
      <w:r w:rsidRPr="00935689">
        <w:t>9</w:t>
      </w:r>
      <w:r w:rsidR="0069009E" w:rsidRPr="00935689">
        <w:t>.1.</w:t>
      </w:r>
      <w:r w:rsidR="0069009E" w:rsidRPr="00935689">
        <w:rPr>
          <w:b/>
        </w:rPr>
        <w:t xml:space="preserve"> </w:t>
      </w:r>
      <w:r w:rsidR="0069009E" w:rsidRPr="00935689">
        <w:t>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w:t>
      </w:r>
      <w:r w:rsidR="00A70695" w:rsidRPr="00935689">
        <w:t xml:space="preserve">м вследствие непреодолимой силы </w:t>
      </w:r>
      <w:r w:rsidR="0069009E" w:rsidRPr="00935689">
        <w:t>(</w:t>
      </w:r>
      <w:r w:rsidR="00A70695" w:rsidRPr="00935689">
        <w:t>ф</w:t>
      </w:r>
      <w:r w:rsidR="0069009E" w:rsidRPr="00935689">
        <w:t>орс-мажор), т.е. чрезвычайных и непредотвратимых обстоятель</w:t>
      </w:r>
      <w:proofErr w:type="gramStart"/>
      <w:r w:rsidR="0069009E" w:rsidRPr="00935689">
        <w:t>ств пр</w:t>
      </w:r>
      <w:proofErr w:type="gramEnd"/>
      <w:r w:rsidR="0069009E" w:rsidRPr="00935689">
        <w:t>и конкретных условиях конкретног</w:t>
      </w:r>
      <w:r w:rsidR="00A70695" w:rsidRPr="00935689">
        <w:t>о</w:t>
      </w:r>
      <w:r w:rsidR="0069009E" w:rsidRPr="00935689">
        <w:t xml:space="preserve"> периода времени.</w:t>
      </w:r>
    </w:p>
    <w:p w:rsidR="00A35CD0" w:rsidRPr="00935689" w:rsidRDefault="00A35CD0" w:rsidP="00A35CD0">
      <w:pPr>
        <w:ind w:firstLine="540"/>
        <w:jc w:val="both"/>
      </w:pPr>
      <w:proofErr w:type="gramStart"/>
      <w:r w:rsidRPr="00935689">
        <w:t>К обстоятельствам непреодолимой силы стороны отнесли: явл</w:t>
      </w:r>
      <w:r w:rsidR="003F5D3E" w:rsidRPr="00935689">
        <w:t>ения стихийного характера (земле</w:t>
      </w:r>
      <w:r w:rsidRPr="00935689">
        <w:t>трясение, наводнение, удар молнии, эпидемии, и т.п.), происходящие в районах, официально признанных таковыми соответствующими государственными органами исполнительной власти, и территориально затрагивающих взаимоотношения сто</w:t>
      </w:r>
      <w:r w:rsidR="00195B4A" w:rsidRPr="00935689">
        <w:t>рон по настоящему Д</w:t>
      </w:r>
      <w:r w:rsidRPr="00935689">
        <w:t>оговору; температуру, силу ветра и уровень осадков в</w:t>
      </w:r>
      <w:r w:rsidR="000F22D2" w:rsidRPr="00935689">
        <w:t xml:space="preserve"> </w:t>
      </w:r>
      <w:r w:rsidRPr="00935689">
        <w:t>ме</w:t>
      </w:r>
      <w:r w:rsidR="003F5D3E" w:rsidRPr="00935689">
        <w:t xml:space="preserve">сте исполнения </w:t>
      </w:r>
      <w:r w:rsidR="003F5D3E" w:rsidRPr="00935689">
        <w:lastRenderedPageBreak/>
        <w:t>обязательств по Д</w:t>
      </w:r>
      <w:r w:rsidRPr="00935689">
        <w:t>оговору, исключающих для человека нормальную жизнедеятельность;</w:t>
      </w:r>
      <w:proofErr w:type="gramEnd"/>
      <w:r w:rsidRPr="00935689">
        <w:t xml:space="preserve"> </w:t>
      </w:r>
      <w:proofErr w:type="gramStart"/>
      <w:r w:rsidRPr="00935689">
        <w:t>мораторий органов власти и управления</w:t>
      </w:r>
      <w:r w:rsidR="0095783F" w:rsidRPr="00935689">
        <w:t>,</w:t>
      </w:r>
      <w:r w:rsidRPr="00935689">
        <w:t xml:space="preserve"> запрещающий или ограничивающий деятельность, я</w:t>
      </w:r>
      <w:r w:rsidR="003F5D3E" w:rsidRPr="00935689">
        <w:t>вляющуюся предметом настоящего Д</w:t>
      </w:r>
      <w:r w:rsidRPr="00935689">
        <w:t>оговора; действия Правительства РФ или органов исполнительной власти субъектов РФ, запрещающие или существенно ограничивающие деятельность, включа</w:t>
      </w:r>
      <w:r w:rsidR="003F5D3E" w:rsidRPr="00935689">
        <w:t>ющую в себя предмет настоящего Д</w:t>
      </w:r>
      <w:r w:rsidRPr="00935689">
        <w:t>оговора; иные случаи, предусмотренные действующим законодательством РФ.</w:t>
      </w:r>
      <w:proofErr w:type="gramEnd"/>
    </w:p>
    <w:p w:rsidR="00510FE4" w:rsidRPr="00935689" w:rsidRDefault="00E1524D" w:rsidP="00A35CD0">
      <w:pPr>
        <w:ind w:firstLine="540"/>
        <w:jc w:val="both"/>
      </w:pPr>
      <w:r w:rsidRPr="00935689">
        <w:t>9</w:t>
      </w:r>
      <w:r w:rsidR="00510FE4" w:rsidRPr="00935689">
        <w:t xml:space="preserve">.2. </w:t>
      </w:r>
      <w:r w:rsidR="00B47439" w:rsidRPr="00935689">
        <w:t>П</w:t>
      </w:r>
      <w:r w:rsidR="00510FE4" w:rsidRPr="00935689">
        <w:t>ри наступлении обстоятельств непреодолимой силы, находящиеся вне разумного предвидения и контроля сторон, стороны освобождаются от ответственности по обязательствам, связанным с полным или частичным неисполнением условий</w:t>
      </w:r>
      <w:r w:rsidR="00EF0064" w:rsidRPr="00935689">
        <w:t xml:space="preserve"> настоящего Д</w:t>
      </w:r>
      <w:r w:rsidR="00A73BC1" w:rsidRPr="00935689">
        <w:t>оговора на время действия таких обстоятельств.</w:t>
      </w:r>
    </w:p>
    <w:p w:rsidR="00A73BC1" w:rsidRPr="00935689" w:rsidRDefault="00E1524D" w:rsidP="00A35CD0">
      <w:pPr>
        <w:ind w:firstLine="540"/>
        <w:jc w:val="both"/>
      </w:pPr>
      <w:r w:rsidRPr="00935689">
        <w:t>9</w:t>
      </w:r>
      <w:r w:rsidR="00A73BC1" w:rsidRPr="00935689">
        <w:t>.3. Если любое из таких обстоятельств непосредственно повлияло на неисполне</w:t>
      </w:r>
      <w:r w:rsidR="00EF0064" w:rsidRPr="00935689">
        <w:t>ние обязательств по настоящему Договору в срок, указанный в Д</w:t>
      </w:r>
      <w:r w:rsidR="00A73BC1" w:rsidRPr="00935689">
        <w:t>оговоре, то этот срок соразмерно отодвигается на время действия соответствующего обстоятельства.</w:t>
      </w:r>
    </w:p>
    <w:p w:rsidR="00A73BC1" w:rsidRPr="00935689" w:rsidRDefault="00E1524D" w:rsidP="00A35CD0">
      <w:pPr>
        <w:ind w:firstLine="540"/>
        <w:jc w:val="both"/>
      </w:pPr>
      <w:r w:rsidRPr="00935689">
        <w:t>9</w:t>
      </w:r>
      <w:r w:rsidR="00A73BC1" w:rsidRPr="00935689">
        <w:t xml:space="preserve">.4. </w:t>
      </w:r>
      <w:r w:rsidR="00B47439" w:rsidRPr="00935689">
        <w:t>С</w:t>
      </w:r>
      <w:r w:rsidR="00A73BC1" w:rsidRPr="00935689">
        <w:t>торона, для которой стало невозможным исполнение обязательства, обязан</w:t>
      </w:r>
      <w:r w:rsidR="0095783F" w:rsidRPr="00935689">
        <w:t>а</w:t>
      </w:r>
      <w:r w:rsidR="00A73BC1" w:rsidRPr="00935689">
        <w:t xml:space="preserve"> не позднее 5-ти календарных дней с момента наступления и прекращения выше указанных обстоятельств</w:t>
      </w:r>
      <w:r w:rsidR="00380502" w:rsidRPr="00935689">
        <w:t xml:space="preserve"> в письменной форме уведомить другую сторону о наступлении, предполагаемом сроке действия и прекращении этих обстоятельств.</w:t>
      </w:r>
    </w:p>
    <w:p w:rsidR="00380502" w:rsidRPr="00935689" w:rsidRDefault="00E1524D" w:rsidP="00A35CD0">
      <w:pPr>
        <w:ind w:firstLine="540"/>
        <w:jc w:val="both"/>
      </w:pPr>
      <w:r w:rsidRPr="00935689">
        <w:t>9</w:t>
      </w:r>
      <w:r w:rsidR="00380502" w:rsidRPr="00935689">
        <w:t>.5. Стороны не освобождаются от исполнения своих обязательств и от ответственности за неисполнение или ненадлежащее исполнение св</w:t>
      </w:r>
      <w:r w:rsidR="000E2B0E" w:rsidRPr="00935689">
        <w:t>оих обязательств по настоящему Д</w:t>
      </w:r>
      <w:r w:rsidR="00380502" w:rsidRPr="00935689">
        <w:t>оговору, срок исполнения которых наступил до возникновения выше перечисленных обстоятельств.</w:t>
      </w:r>
    </w:p>
    <w:p w:rsidR="00A70695" w:rsidRPr="00935689" w:rsidRDefault="00E1524D" w:rsidP="009C4B02">
      <w:pPr>
        <w:ind w:firstLine="540"/>
        <w:jc w:val="both"/>
      </w:pPr>
      <w:r w:rsidRPr="00935689">
        <w:t>9</w:t>
      </w:r>
      <w:r w:rsidR="00380502" w:rsidRPr="00935689">
        <w:t>.6. Наступление форс-мажорных обстоятельств должно быть подтверждено Торгово-промышленной палатой РФ или иными уполномоченными государственным</w:t>
      </w:r>
      <w:r w:rsidR="0095783F" w:rsidRPr="00935689">
        <w:t>и органами власти и управления.</w:t>
      </w:r>
    </w:p>
    <w:p w:rsidR="009C4B02" w:rsidRPr="00935689" w:rsidRDefault="009C4B02" w:rsidP="009C4B02">
      <w:pPr>
        <w:ind w:firstLine="540"/>
        <w:jc w:val="both"/>
      </w:pPr>
    </w:p>
    <w:p w:rsidR="009C4B02" w:rsidRPr="00935689" w:rsidRDefault="00E1524D" w:rsidP="00C415DE">
      <w:pPr>
        <w:ind w:firstLine="540"/>
        <w:jc w:val="center"/>
        <w:rPr>
          <w:b/>
        </w:rPr>
      </w:pPr>
      <w:r w:rsidRPr="00935689">
        <w:rPr>
          <w:b/>
        </w:rPr>
        <w:t>10</w:t>
      </w:r>
      <w:r w:rsidR="009C4B02" w:rsidRPr="00935689">
        <w:rPr>
          <w:b/>
        </w:rPr>
        <w:t xml:space="preserve">. </w:t>
      </w:r>
      <w:r w:rsidR="00C415DE" w:rsidRPr="00935689">
        <w:rPr>
          <w:b/>
        </w:rPr>
        <w:t>ПРОЧИЕ УСЛОВИЯ.</w:t>
      </w:r>
    </w:p>
    <w:p w:rsidR="00E1524D" w:rsidRPr="00935689" w:rsidRDefault="00AA2EA8" w:rsidP="009C4B02">
      <w:pPr>
        <w:ind w:firstLine="540"/>
        <w:jc w:val="both"/>
      </w:pPr>
      <w:r w:rsidRPr="00935689">
        <w:t xml:space="preserve">10.1. Всякое сообщение, которое одна сторона направляет другой стороне должно быть направлено по адресу, указанному в разделе 11 «Юридические адреса </w:t>
      </w:r>
      <w:r w:rsidR="00B9124F" w:rsidRPr="00935689">
        <w:t>и реквизиты сторон» настоящего Д</w:t>
      </w:r>
      <w:r w:rsidRPr="00935689">
        <w:t>оговора.</w:t>
      </w:r>
    </w:p>
    <w:p w:rsidR="00AA2EA8" w:rsidRPr="00935689" w:rsidRDefault="00AA2EA8" w:rsidP="009C4B02">
      <w:pPr>
        <w:ind w:firstLine="540"/>
        <w:jc w:val="both"/>
      </w:pPr>
      <w:r w:rsidRPr="00935689">
        <w:t>10.2. В случае изменения финансовых (банковских) реквизитов сторон или их юридических, а также почтовых адресов, стороны должны уведомить об этом друг друга в 10-дневный срок. В случае изменения адресов доставки (поставки) Продукции, Покупатель обязан уведомить Поставщика в срок, позволяющий последнему осуществить поставку по новым адресам.</w:t>
      </w:r>
    </w:p>
    <w:p w:rsidR="00AA2EA8" w:rsidRPr="00935689" w:rsidRDefault="00AA2EA8" w:rsidP="009C4B02">
      <w:pPr>
        <w:ind w:firstLine="540"/>
        <w:jc w:val="both"/>
      </w:pPr>
      <w:r w:rsidRPr="00935689">
        <w:t xml:space="preserve">При не уведомлении сторон </w:t>
      </w:r>
      <w:r w:rsidR="00477DF6" w:rsidRPr="00935689">
        <w:t>о таких изменениях вся ответственность ложится на сторону, не сообщившую об этих изменениях.</w:t>
      </w:r>
    </w:p>
    <w:p w:rsidR="00E40395" w:rsidRPr="00935689" w:rsidRDefault="00340742" w:rsidP="00E40395">
      <w:pPr>
        <w:ind w:firstLine="540"/>
        <w:jc w:val="both"/>
      </w:pPr>
      <w:r w:rsidRPr="00935689">
        <w:t xml:space="preserve">10.3. </w:t>
      </w:r>
      <w:proofErr w:type="gramStart"/>
      <w:r w:rsidR="00E40395" w:rsidRPr="00935689">
        <w:t>Настоящий Договор, а также все изменения, дополнения, спецификации и иные документы, в том числе переписка к нему действительны, если подписаны первыми лицами сторон, имеющими право, в соответствии с учредительными документами, представлять интересы предприятия без доверенности, либо другими лицами сторон, если их полномочия на совершение определённых действий, оформлены в соответствии с действующим законодательством.</w:t>
      </w:r>
      <w:proofErr w:type="gramEnd"/>
      <w:r w:rsidR="00E40395" w:rsidRPr="00935689">
        <w:t xml:space="preserve"> Перечисленные документы, переданные посредством электронных сре</w:t>
      </w:r>
      <w:proofErr w:type="gramStart"/>
      <w:r w:rsidR="00E40395" w:rsidRPr="00935689">
        <w:t>дств св</w:t>
      </w:r>
      <w:proofErr w:type="gramEnd"/>
      <w:r w:rsidR="00E40395" w:rsidRPr="00935689">
        <w:t>язи, позволяющих достоверно установить, что документ исходит от Стороны по Договору, имеют юридическую силу до момента получения оригиналов документов.</w:t>
      </w:r>
    </w:p>
    <w:p w:rsidR="00047972" w:rsidRPr="00935689" w:rsidRDefault="00047972" w:rsidP="00E40395">
      <w:pPr>
        <w:ind w:firstLine="540"/>
        <w:jc w:val="both"/>
      </w:pPr>
      <w:r w:rsidRPr="00935689">
        <w:t>10.4 Договор считается заключённым с момента подписания его уполномоченными представителями сторон.</w:t>
      </w:r>
    </w:p>
    <w:p w:rsidR="004718D9" w:rsidRPr="00935689" w:rsidRDefault="00047972" w:rsidP="004718D9">
      <w:pPr>
        <w:ind w:firstLine="540"/>
        <w:jc w:val="both"/>
      </w:pPr>
      <w:r w:rsidRPr="00935689">
        <w:t xml:space="preserve">10.5. </w:t>
      </w:r>
      <w:r w:rsidR="004718D9" w:rsidRPr="00935689">
        <w:t>Срок действия договора устанавливается от даты подписания по 31 декабря 202</w:t>
      </w:r>
      <w:r w:rsidR="00E96060">
        <w:t>6</w:t>
      </w:r>
      <w:r w:rsidR="004718D9" w:rsidRPr="00935689">
        <w:t>года.</w:t>
      </w:r>
    </w:p>
    <w:p w:rsidR="004718D9" w:rsidRPr="00935689" w:rsidRDefault="004718D9" w:rsidP="004718D9">
      <w:pPr>
        <w:ind w:firstLine="540"/>
        <w:jc w:val="both"/>
      </w:pPr>
      <w:r w:rsidRPr="00935689">
        <w:t xml:space="preserve">Срок действия договора может быть продлен подписанием двустороннего дополнительного соглашения к настоящему договору. </w:t>
      </w:r>
    </w:p>
    <w:p w:rsidR="002F28DE" w:rsidRPr="00935689" w:rsidRDefault="002F28DE" w:rsidP="004718D9">
      <w:pPr>
        <w:ind w:firstLine="540"/>
        <w:jc w:val="both"/>
      </w:pPr>
      <w:r w:rsidRPr="00935689">
        <w:t>10.6. Все приложения к Договору являются его неотъемлемой частью и действуют одновременно с ним, если иной срок не оговорён в самом приложении.</w:t>
      </w:r>
    </w:p>
    <w:p w:rsidR="001D4E40" w:rsidRPr="00935689" w:rsidRDefault="002F28DE" w:rsidP="009C4B02">
      <w:pPr>
        <w:ind w:firstLine="540"/>
        <w:jc w:val="both"/>
      </w:pPr>
      <w:r w:rsidRPr="00935689">
        <w:t>10.</w:t>
      </w:r>
      <w:r w:rsidR="00C23FFB" w:rsidRPr="00935689">
        <w:t>7</w:t>
      </w:r>
      <w:r w:rsidR="001D4E40" w:rsidRPr="00935689">
        <w:t xml:space="preserve">. </w:t>
      </w:r>
      <w:r w:rsidR="00B34BAE" w:rsidRPr="00935689">
        <w:t xml:space="preserve">Настоящий </w:t>
      </w:r>
      <w:proofErr w:type="gramStart"/>
      <w:r w:rsidR="00B34BAE" w:rsidRPr="00935689">
        <w:t>Д</w:t>
      </w:r>
      <w:r w:rsidR="008277A0" w:rsidRPr="00935689">
        <w:t>оговор</w:t>
      </w:r>
      <w:proofErr w:type="gramEnd"/>
      <w:r w:rsidR="008277A0" w:rsidRPr="00935689">
        <w:t xml:space="preserve"> может быть расторгнут досрочно </w:t>
      </w:r>
      <w:r w:rsidR="00B34BAE" w:rsidRPr="00935689">
        <w:t xml:space="preserve">при письменном согласии обеих сторон. </w:t>
      </w:r>
      <w:r w:rsidR="00132618" w:rsidRPr="00935689">
        <w:t>В случае существенного и/или систематического нарушения (два раза подряд) одной из сторон своих обязательств</w:t>
      </w:r>
      <w:r w:rsidR="00340742" w:rsidRPr="00935689">
        <w:t xml:space="preserve">, </w:t>
      </w:r>
      <w:proofErr w:type="gramStart"/>
      <w:r w:rsidR="00340742" w:rsidRPr="00935689">
        <w:t>Д</w:t>
      </w:r>
      <w:r w:rsidR="00132618" w:rsidRPr="00935689">
        <w:t>оговор</w:t>
      </w:r>
      <w:proofErr w:type="gramEnd"/>
      <w:r w:rsidR="00132618" w:rsidRPr="00935689">
        <w:t xml:space="preserve"> может быть расторгнут в одностороннем порядке другой стороной с обязательным извещением об этом стороны, нарушившей свои обязательства, не позднее, чем за месяц до расторжения договора.</w:t>
      </w:r>
    </w:p>
    <w:p w:rsidR="00B47439" w:rsidRPr="00935689" w:rsidRDefault="00B47439" w:rsidP="009C4B02">
      <w:pPr>
        <w:ind w:firstLine="540"/>
        <w:jc w:val="both"/>
      </w:pPr>
      <w:r w:rsidRPr="00935689">
        <w:lastRenderedPageBreak/>
        <w:t>10.</w:t>
      </w:r>
      <w:r w:rsidR="00C23FFB" w:rsidRPr="00935689">
        <w:t>8</w:t>
      </w:r>
      <w:r w:rsidRPr="00935689">
        <w:t>. Переход прав кредитора по настоящему Договору к другому лицу, в соответствии со ст. 382 ГК РФ (уступка требования), допускается лишь с письменного согласия должника.</w:t>
      </w:r>
    </w:p>
    <w:p w:rsidR="00132618" w:rsidRPr="00935689" w:rsidRDefault="00B47439" w:rsidP="009C4B02">
      <w:pPr>
        <w:ind w:firstLine="540"/>
        <w:jc w:val="both"/>
      </w:pPr>
      <w:r w:rsidRPr="00935689">
        <w:t>10.</w:t>
      </w:r>
      <w:r w:rsidR="00C23FFB" w:rsidRPr="00935689">
        <w:t>9</w:t>
      </w:r>
      <w:r w:rsidR="00340742" w:rsidRPr="00935689">
        <w:t>. Настоящий Д</w:t>
      </w:r>
      <w:r w:rsidR="00132618" w:rsidRPr="00935689">
        <w:t xml:space="preserve">оговор составлен </w:t>
      </w:r>
      <w:r w:rsidR="006B2559" w:rsidRPr="00935689">
        <w:t xml:space="preserve">в двух </w:t>
      </w:r>
      <w:r w:rsidR="00132618" w:rsidRPr="00935689">
        <w:t>экземплярах, имеющих одинаковую юридическую силу. У каждой стороны находится по одному экземпляру настоящего Договора.</w:t>
      </w:r>
    </w:p>
    <w:p w:rsidR="00070B8C" w:rsidRPr="00935689" w:rsidRDefault="00070B8C" w:rsidP="009C4B02">
      <w:pPr>
        <w:ind w:firstLine="540"/>
        <w:jc w:val="both"/>
      </w:pPr>
      <w:r w:rsidRPr="00935689">
        <w:t xml:space="preserve">Во всем остальном, что не предусмотрено условиями настоящего договора, стороны руководствуются Гражданским Кодексом РФ, действующим </w:t>
      </w:r>
      <w:r w:rsidR="008B59BA" w:rsidRPr="00935689">
        <w:t>законодательством</w:t>
      </w:r>
      <w:r w:rsidRPr="00935689">
        <w:t xml:space="preserve"> РФ.</w:t>
      </w:r>
    </w:p>
    <w:p w:rsidR="002F28DE" w:rsidRPr="00935689" w:rsidRDefault="002F28DE" w:rsidP="009C4B02">
      <w:pPr>
        <w:ind w:firstLine="540"/>
        <w:jc w:val="both"/>
      </w:pPr>
    </w:p>
    <w:p w:rsidR="002F28DE" w:rsidRDefault="002F28DE" w:rsidP="00C415DE">
      <w:pPr>
        <w:ind w:firstLine="540"/>
        <w:jc w:val="center"/>
        <w:rPr>
          <w:b/>
        </w:rPr>
      </w:pPr>
      <w:r w:rsidRPr="00935689">
        <w:rPr>
          <w:b/>
        </w:rPr>
        <w:t xml:space="preserve">11. </w:t>
      </w:r>
      <w:r w:rsidR="00C415DE" w:rsidRPr="00935689">
        <w:rPr>
          <w:b/>
        </w:rPr>
        <w:t>ЮРИДИЧЕСКИЕ АДРЕСА И РЕКВИЗИТЫ СТОРОН.</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12"/>
        <w:gridCol w:w="5012"/>
      </w:tblGrid>
      <w:tr w:rsidR="00C415DE" w:rsidTr="00C415DE">
        <w:tc>
          <w:tcPr>
            <w:tcW w:w="5012" w:type="dxa"/>
          </w:tcPr>
          <w:p w:rsidR="00C415DE" w:rsidRDefault="00C415DE" w:rsidP="00C415DE">
            <w:pPr>
              <w:jc w:val="center"/>
              <w:rPr>
                <w:b/>
              </w:rPr>
            </w:pPr>
            <w:r w:rsidRPr="00C415DE">
              <w:rPr>
                <w:b/>
              </w:rPr>
              <w:t>ПОСТАВЩИК</w:t>
            </w:r>
          </w:p>
        </w:tc>
        <w:tc>
          <w:tcPr>
            <w:tcW w:w="5012" w:type="dxa"/>
          </w:tcPr>
          <w:p w:rsidR="00C415DE" w:rsidRDefault="00C415DE" w:rsidP="00C415DE">
            <w:pPr>
              <w:jc w:val="center"/>
              <w:rPr>
                <w:b/>
              </w:rPr>
            </w:pPr>
            <w:r w:rsidRPr="00C415DE">
              <w:rPr>
                <w:b/>
              </w:rPr>
              <w:t>ПОКУПАТЕЛ</w:t>
            </w:r>
            <w:r>
              <w:rPr>
                <w:b/>
              </w:rPr>
              <w:t>Ь</w:t>
            </w:r>
          </w:p>
          <w:p w:rsidR="00C415DE" w:rsidRPr="00C415DE" w:rsidRDefault="00C415DE" w:rsidP="00C415DE">
            <w:pPr>
              <w:widowControl w:val="0"/>
              <w:autoSpaceDE w:val="0"/>
              <w:snapToGrid w:val="0"/>
              <w:jc w:val="both"/>
              <w:rPr>
                <w:bCs/>
                <w:sz w:val="23"/>
                <w:szCs w:val="23"/>
              </w:rPr>
            </w:pPr>
            <w:r w:rsidRPr="00C415DE">
              <w:rPr>
                <w:sz w:val="23"/>
                <w:szCs w:val="23"/>
              </w:rPr>
              <w:t xml:space="preserve">Юридический адрес: 344091, </w:t>
            </w:r>
            <w:r w:rsidRPr="00C415DE">
              <w:rPr>
                <w:bCs/>
                <w:sz w:val="23"/>
                <w:szCs w:val="23"/>
              </w:rPr>
              <w:t>ул. Малиновского,26а</w:t>
            </w:r>
          </w:p>
          <w:p w:rsidR="00C415DE" w:rsidRPr="00C415DE" w:rsidRDefault="00C415DE" w:rsidP="00C415DE">
            <w:pPr>
              <w:widowControl w:val="0"/>
              <w:autoSpaceDE w:val="0"/>
              <w:snapToGrid w:val="0"/>
              <w:jc w:val="both"/>
              <w:rPr>
                <w:bCs/>
                <w:sz w:val="23"/>
                <w:szCs w:val="23"/>
              </w:rPr>
            </w:pPr>
            <w:r w:rsidRPr="00C415DE">
              <w:rPr>
                <w:bCs/>
                <w:sz w:val="23"/>
                <w:szCs w:val="23"/>
              </w:rPr>
              <w:t>г. Ростов-на-Дону</w:t>
            </w:r>
          </w:p>
          <w:p w:rsidR="00C415DE" w:rsidRPr="00C415DE" w:rsidRDefault="00C415DE" w:rsidP="00C415DE">
            <w:pPr>
              <w:widowControl w:val="0"/>
              <w:autoSpaceDE w:val="0"/>
              <w:jc w:val="both"/>
              <w:rPr>
                <w:sz w:val="23"/>
                <w:szCs w:val="23"/>
              </w:rPr>
            </w:pPr>
            <w:r w:rsidRPr="00C415DE">
              <w:rPr>
                <w:sz w:val="23"/>
                <w:szCs w:val="23"/>
              </w:rPr>
              <w:t>ИНН/КПП 6168054889/616801001</w:t>
            </w:r>
          </w:p>
          <w:p w:rsidR="00C415DE" w:rsidRPr="00C415DE" w:rsidRDefault="00C415DE" w:rsidP="00C415DE">
            <w:pPr>
              <w:widowControl w:val="0"/>
              <w:autoSpaceDE w:val="0"/>
              <w:snapToGrid w:val="0"/>
              <w:jc w:val="both"/>
              <w:rPr>
                <w:bCs/>
                <w:sz w:val="23"/>
                <w:szCs w:val="23"/>
              </w:rPr>
            </w:pPr>
            <w:r w:rsidRPr="00C415DE">
              <w:rPr>
                <w:sz w:val="23"/>
                <w:szCs w:val="23"/>
              </w:rPr>
              <w:t xml:space="preserve">Почтовый адрес: 344091, </w:t>
            </w:r>
            <w:r w:rsidRPr="00C415DE">
              <w:rPr>
                <w:bCs/>
                <w:sz w:val="23"/>
                <w:szCs w:val="23"/>
              </w:rPr>
              <w:t>ул. Малиновского,26а</w:t>
            </w:r>
          </w:p>
          <w:p w:rsidR="00C415DE" w:rsidRPr="00C415DE" w:rsidRDefault="00C415DE" w:rsidP="00C415DE">
            <w:pPr>
              <w:widowControl w:val="0"/>
              <w:autoSpaceDE w:val="0"/>
              <w:snapToGrid w:val="0"/>
              <w:jc w:val="both"/>
              <w:rPr>
                <w:sz w:val="23"/>
                <w:szCs w:val="23"/>
              </w:rPr>
            </w:pPr>
            <w:r w:rsidRPr="00C415DE">
              <w:rPr>
                <w:bCs/>
                <w:sz w:val="23"/>
                <w:szCs w:val="23"/>
              </w:rPr>
              <w:t>г. Ростов-на-Дону</w:t>
            </w:r>
          </w:p>
          <w:p w:rsidR="00C415DE" w:rsidRPr="00C415DE" w:rsidRDefault="00C415DE" w:rsidP="00C415DE">
            <w:pPr>
              <w:widowControl w:val="0"/>
              <w:autoSpaceDE w:val="0"/>
              <w:jc w:val="both"/>
              <w:rPr>
                <w:sz w:val="23"/>
                <w:szCs w:val="23"/>
              </w:rPr>
            </w:pPr>
            <w:r w:rsidRPr="00C415DE">
              <w:rPr>
                <w:sz w:val="23"/>
                <w:szCs w:val="23"/>
              </w:rPr>
              <w:t xml:space="preserve">К/С 40102810745370000024                                         </w:t>
            </w:r>
          </w:p>
          <w:p w:rsidR="00C415DE" w:rsidRPr="00C415DE" w:rsidRDefault="00C415DE" w:rsidP="00C415DE">
            <w:pPr>
              <w:widowControl w:val="0"/>
              <w:autoSpaceDE w:val="0"/>
              <w:snapToGrid w:val="0"/>
              <w:jc w:val="both"/>
              <w:rPr>
                <w:sz w:val="23"/>
                <w:szCs w:val="23"/>
              </w:rPr>
            </w:pPr>
            <w:r w:rsidRPr="00C415DE">
              <w:rPr>
                <w:sz w:val="23"/>
                <w:szCs w:val="23"/>
              </w:rPr>
              <w:t>ОКЦ № 1 ВВГУ Банка России//УФК</w:t>
            </w:r>
          </w:p>
          <w:p w:rsidR="00C415DE" w:rsidRPr="00C415DE" w:rsidRDefault="00C415DE" w:rsidP="00C415DE">
            <w:pPr>
              <w:widowControl w:val="0"/>
              <w:autoSpaceDE w:val="0"/>
              <w:snapToGrid w:val="0"/>
              <w:jc w:val="both"/>
              <w:rPr>
                <w:sz w:val="23"/>
                <w:szCs w:val="23"/>
              </w:rPr>
            </w:pPr>
            <w:r w:rsidRPr="00C415DE">
              <w:rPr>
                <w:sz w:val="23"/>
                <w:szCs w:val="23"/>
              </w:rPr>
              <w:t xml:space="preserve">по Нижегородской области, </w:t>
            </w:r>
            <w:proofErr w:type="gramStart"/>
            <w:r w:rsidRPr="00C415DE">
              <w:rPr>
                <w:sz w:val="23"/>
                <w:szCs w:val="23"/>
              </w:rPr>
              <w:t>г</w:t>
            </w:r>
            <w:proofErr w:type="gramEnd"/>
            <w:r w:rsidRPr="00C415DE">
              <w:rPr>
                <w:sz w:val="23"/>
                <w:szCs w:val="23"/>
              </w:rPr>
              <w:t xml:space="preserve">. Нижний Новгород </w:t>
            </w:r>
          </w:p>
          <w:p w:rsidR="00C415DE" w:rsidRPr="00C415DE" w:rsidRDefault="00C415DE" w:rsidP="00C415DE">
            <w:pPr>
              <w:widowControl w:val="0"/>
              <w:autoSpaceDE w:val="0"/>
              <w:jc w:val="both"/>
              <w:rPr>
                <w:sz w:val="23"/>
                <w:szCs w:val="23"/>
              </w:rPr>
            </w:pPr>
            <w:proofErr w:type="gramStart"/>
            <w:r w:rsidRPr="00C415DE">
              <w:rPr>
                <w:sz w:val="23"/>
                <w:szCs w:val="23"/>
              </w:rPr>
              <w:t>л</w:t>
            </w:r>
            <w:proofErr w:type="gramEnd"/>
            <w:r w:rsidRPr="00C415DE">
              <w:rPr>
                <w:sz w:val="23"/>
                <w:szCs w:val="23"/>
              </w:rPr>
              <w:t>/с 20586X41910</w:t>
            </w:r>
          </w:p>
          <w:p w:rsidR="00C415DE" w:rsidRPr="00C415DE" w:rsidRDefault="00C415DE" w:rsidP="00C415DE">
            <w:pPr>
              <w:widowControl w:val="0"/>
              <w:autoSpaceDE w:val="0"/>
              <w:jc w:val="both"/>
              <w:rPr>
                <w:sz w:val="23"/>
                <w:szCs w:val="23"/>
              </w:rPr>
            </w:pPr>
            <w:r w:rsidRPr="00C415DE">
              <w:rPr>
                <w:sz w:val="23"/>
                <w:szCs w:val="23"/>
              </w:rPr>
              <w:t xml:space="preserve">БИК 012202102    </w:t>
            </w:r>
          </w:p>
          <w:p w:rsidR="00C415DE" w:rsidRPr="00C415DE" w:rsidRDefault="00C415DE" w:rsidP="00C415DE">
            <w:pPr>
              <w:widowControl w:val="0"/>
              <w:autoSpaceDE w:val="0"/>
              <w:jc w:val="both"/>
              <w:rPr>
                <w:sz w:val="23"/>
                <w:szCs w:val="23"/>
              </w:rPr>
            </w:pPr>
            <w:proofErr w:type="gramStart"/>
            <w:r w:rsidRPr="00C415DE">
              <w:rPr>
                <w:sz w:val="23"/>
                <w:szCs w:val="23"/>
              </w:rPr>
              <w:t>Р</w:t>
            </w:r>
            <w:proofErr w:type="gramEnd"/>
            <w:r w:rsidRPr="00C415DE">
              <w:rPr>
                <w:sz w:val="23"/>
                <w:szCs w:val="23"/>
              </w:rPr>
              <w:t xml:space="preserve">/с 03214643000000013230                                             </w:t>
            </w:r>
          </w:p>
          <w:p w:rsidR="00C415DE" w:rsidRPr="00C415DE" w:rsidRDefault="00C415DE" w:rsidP="00C415DE">
            <w:pPr>
              <w:widowControl w:val="0"/>
              <w:autoSpaceDE w:val="0"/>
              <w:jc w:val="both"/>
              <w:rPr>
                <w:sz w:val="23"/>
                <w:szCs w:val="23"/>
              </w:rPr>
            </w:pPr>
            <w:r w:rsidRPr="00C415DE">
              <w:rPr>
                <w:sz w:val="23"/>
                <w:szCs w:val="23"/>
              </w:rPr>
              <w:t>ОГРН 1046168000020     ОКПО 71924892</w:t>
            </w:r>
          </w:p>
          <w:p w:rsidR="00C415DE" w:rsidRPr="00C415DE" w:rsidRDefault="00C415DE" w:rsidP="00C415DE">
            <w:pPr>
              <w:widowControl w:val="0"/>
              <w:autoSpaceDE w:val="0"/>
              <w:jc w:val="both"/>
              <w:rPr>
                <w:sz w:val="23"/>
                <w:szCs w:val="23"/>
              </w:rPr>
            </w:pPr>
            <w:r w:rsidRPr="00C415DE">
              <w:rPr>
                <w:sz w:val="23"/>
                <w:szCs w:val="23"/>
              </w:rPr>
              <w:t>ОКТМО 60701000</w:t>
            </w:r>
          </w:p>
          <w:p w:rsidR="00C415DE" w:rsidRPr="00C415DE" w:rsidRDefault="00C415DE" w:rsidP="00C415DE">
            <w:pPr>
              <w:widowControl w:val="0"/>
              <w:autoSpaceDE w:val="0"/>
              <w:jc w:val="both"/>
              <w:rPr>
                <w:sz w:val="23"/>
                <w:szCs w:val="23"/>
              </w:rPr>
            </w:pPr>
            <w:r w:rsidRPr="00C415DE">
              <w:rPr>
                <w:sz w:val="23"/>
                <w:szCs w:val="23"/>
              </w:rPr>
              <w:t xml:space="preserve">Тел/факс: (863) 310-57-10 </w:t>
            </w:r>
          </w:p>
          <w:p w:rsidR="00C415DE" w:rsidRPr="00C415DE" w:rsidRDefault="00C415DE" w:rsidP="00C415DE">
            <w:pPr>
              <w:widowControl w:val="0"/>
              <w:suppressAutoHyphens/>
              <w:rPr>
                <w:sz w:val="23"/>
                <w:szCs w:val="23"/>
              </w:rPr>
            </w:pPr>
            <w:hyperlink r:id="rId7" w:history="1">
              <w:r w:rsidRPr="00C415DE">
                <w:rPr>
                  <w:rStyle w:val="a8"/>
                  <w:sz w:val="23"/>
                  <w:szCs w:val="23"/>
                  <w:lang w:val="en-US"/>
                </w:rPr>
                <w:t>ufo</w:t>
              </w:r>
              <w:r w:rsidRPr="00C415DE">
                <w:rPr>
                  <w:rStyle w:val="a8"/>
                  <w:sz w:val="23"/>
                  <w:szCs w:val="23"/>
                </w:rPr>
                <w:t>@</w:t>
              </w:r>
              <w:r w:rsidRPr="00C415DE">
                <w:rPr>
                  <w:rStyle w:val="a8"/>
                  <w:sz w:val="23"/>
                  <w:szCs w:val="23"/>
                  <w:lang w:val="en-US"/>
                </w:rPr>
                <w:t>clati</w:t>
              </w:r>
              <w:r w:rsidRPr="00C415DE">
                <w:rPr>
                  <w:rStyle w:val="a8"/>
                  <w:sz w:val="23"/>
                  <w:szCs w:val="23"/>
                </w:rPr>
                <w:t>.</w:t>
              </w:r>
              <w:r w:rsidRPr="00C415DE">
                <w:rPr>
                  <w:rStyle w:val="a8"/>
                  <w:sz w:val="23"/>
                  <w:szCs w:val="23"/>
                  <w:lang w:val="en-US"/>
                </w:rPr>
                <w:t>ru</w:t>
              </w:r>
            </w:hyperlink>
          </w:p>
          <w:p w:rsidR="00C415DE" w:rsidRPr="00C415DE" w:rsidRDefault="00C415DE" w:rsidP="00C415DE">
            <w:pPr>
              <w:widowControl w:val="0"/>
              <w:suppressAutoHyphens/>
              <w:rPr>
                <w:rFonts w:eastAsia="Calibri"/>
                <w:sz w:val="23"/>
                <w:szCs w:val="23"/>
                <w:lang w:eastAsia="en-US"/>
              </w:rPr>
            </w:pPr>
          </w:p>
          <w:p w:rsidR="00C415DE" w:rsidRPr="00C415DE" w:rsidRDefault="00C415DE" w:rsidP="00C415DE">
            <w:pPr>
              <w:rPr>
                <w:rFonts w:eastAsia="Calibri"/>
                <w:sz w:val="23"/>
                <w:szCs w:val="23"/>
                <w:lang w:eastAsia="en-US"/>
              </w:rPr>
            </w:pPr>
            <w:r w:rsidRPr="00C415DE">
              <w:rPr>
                <w:rFonts w:eastAsia="Calibri"/>
                <w:sz w:val="23"/>
                <w:szCs w:val="23"/>
                <w:lang w:eastAsia="en-US"/>
              </w:rPr>
              <w:t xml:space="preserve">Заместитель директора </w:t>
            </w:r>
          </w:p>
          <w:p w:rsidR="00C415DE" w:rsidRPr="00C415DE" w:rsidRDefault="00C415DE" w:rsidP="00C415DE">
            <w:pPr>
              <w:rPr>
                <w:sz w:val="23"/>
                <w:szCs w:val="23"/>
              </w:rPr>
            </w:pPr>
            <w:r w:rsidRPr="00C415DE">
              <w:rPr>
                <w:sz w:val="23"/>
                <w:szCs w:val="23"/>
              </w:rPr>
              <w:t xml:space="preserve">ФГБУ "ЦЛАТИ по ЮФО" </w:t>
            </w:r>
          </w:p>
          <w:p w:rsidR="00C415DE" w:rsidRPr="00C415DE" w:rsidRDefault="00C415DE" w:rsidP="00C415DE">
            <w:pPr>
              <w:widowControl w:val="0"/>
              <w:suppressAutoHyphens/>
              <w:rPr>
                <w:rFonts w:eastAsia="Calibri"/>
                <w:sz w:val="23"/>
                <w:szCs w:val="23"/>
                <w:lang w:eastAsia="en-US"/>
              </w:rPr>
            </w:pPr>
          </w:p>
          <w:p w:rsidR="00C415DE" w:rsidRPr="00C415DE" w:rsidRDefault="00C415DE" w:rsidP="00C415DE">
            <w:pPr>
              <w:widowControl w:val="0"/>
              <w:suppressAutoHyphens/>
              <w:rPr>
                <w:rFonts w:eastAsia="Calibri"/>
                <w:sz w:val="23"/>
                <w:szCs w:val="23"/>
                <w:lang w:eastAsia="en-US"/>
              </w:rPr>
            </w:pPr>
          </w:p>
          <w:p w:rsidR="00C415DE" w:rsidRPr="00C415DE" w:rsidRDefault="00C415DE" w:rsidP="00C415DE">
            <w:pPr>
              <w:widowControl w:val="0"/>
              <w:suppressAutoHyphens/>
              <w:rPr>
                <w:b/>
                <w:sz w:val="23"/>
                <w:szCs w:val="23"/>
                <w:lang w:eastAsia="ar-SA"/>
              </w:rPr>
            </w:pPr>
            <w:r w:rsidRPr="00C415DE">
              <w:rPr>
                <w:sz w:val="23"/>
                <w:szCs w:val="23"/>
                <w:lang w:eastAsia="ar-SA"/>
              </w:rPr>
              <w:t xml:space="preserve">___________________ </w:t>
            </w:r>
            <w:r w:rsidRPr="00C415DE">
              <w:rPr>
                <w:b/>
                <w:sz w:val="23"/>
                <w:szCs w:val="23"/>
                <w:lang w:eastAsia="ar-SA"/>
              </w:rPr>
              <w:t>/И.Р. Мокаев /</w:t>
            </w:r>
          </w:p>
          <w:p w:rsidR="00C415DE" w:rsidRPr="00C415DE" w:rsidRDefault="00C415DE" w:rsidP="00C415DE">
            <w:pPr>
              <w:shd w:val="clear" w:color="auto" w:fill="FFFFFF"/>
              <w:tabs>
                <w:tab w:val="left" w:pos="6437"/>
              </w:tabs>
              <w:suppressAutoHyphens/>
              <w:rPr>
                <w:rFonts w:eastAsia="Calibri"/>
                <w:sz w:val="23"/>
                <w:szCs w:val="23"/>
                <w:lang w:eastAsia="en-US"/>
              </w:rPr>
            </w:pPr>
            <w:r w:rsidRPr="00C415DE">
              <w:rPr>
                <w:rFonts w:eastAsia="Calibri"/>
                <w:sz w:val="23"/>
                <w:szCs w:val="23"/>
                <w:lang w:eastAsia="en-US"/>
              </w:rPr>
              <w:t xml:space="preserve">                  М.П.</w:t>
            </w:r>
          </w:p>
          <w:p w:rsidR="00C415DE" w:rsidRDefault="00C415DE" w:rsidP="00C415DE">
            <w:pPr>
              <w:jc w:val="center"/>
              <w:rPr>
                <w:b/>
              </w:rPr>
            </w:pPr>
          </w:p>
        </w:tc>
      </w:tr>
    </w:tbl>
    <w:p w:rsidR="00C415DE" w:rsidRPr="00935689" w:rsidRDefault="00C415DE" w:rsidP="00C415DE">
      <w:pPr>
        <w:ind w:firstLine="540"/>
        <w:jc w:val="center"/>
        <w:rPr>
          <w:b/>
        </w:rPr>
      </w:pPr>
    </w:p>
    <w:p w:rsidR="00FC3AB6" w:rsidRPr="00935689" w:rsidRDefault="00FC3AB6" w:rsidP="004C579D">
      <w:pPr>
        <w:tabs>
          <w:tab w:val="left" w:pos="720"/>
          <w:tab w:val="left" w:pos="5472"/>
        </w:tabs>
        <w:ind w:left="-288" w:right="-441" w:firstLine="288"/>
        <w:rPr>
          <w:b/>
        </w:rPr>
      </w:pPr>
    </w:p>
    <w:p w:rsidR="00E96060" w:rsidRDefault="00E96060" w:rsidP="00AA2691">
      <w:pPr>
        <w:jc w:val="right"/>
        <w:sectPr w:rsidR="00E96060" w:rsidSect="00762AC0">
          <w:footerReference w:type="even" r:id="rId8"/>
          <w:footerReference w:type="default" r:id="rId9"/>
          <w:type w:val="continuous"/>
          <w:pgSz w:w="11906" w:h="16838" w:code="9"/>
          <w:pgMar w:top="540" w:right="851" w:bottom="540" w:left="851" w:header="709" w:footer="709" w:gutter="0"/>
          <w:cols w:space="708" w:equalWidth="0">
            <w:col w:w="9975"/>
          </w:cols>
          <w:docGrid w:linePitch="360"/>
        </w:sectPr>
      </w:pPr>
    </w:p>
    <w:p w:rsidR="00684972" w:rsidRPr="00935689" w:rsidRDefault="00684972" w:rsidP="00AA2691">
      <w:pPr>
        <w:jc w:val="right"/>
      </w:pPr>
      <w:bookmarkStart w:id="1" w:name="_Hlk140139311"/>
    </w:p>
    <w:bookmarkEnd w:id="1"/>
    <w:p w:rsidR="00D031CC" w:rsidRPr="00935689" w:rsidRDefault="00D031CC" w:rsidP="00D031CC">
      <w:pPr>
        <w:jc w:val="right"/>
      </w:pPr>
      <w:r w:rsidRPr="00935689">
        <w:t>Приложение 1</w:t>
      </w:r>
    </w:p>
    <w:p w:rsidR="00D031CC" w:rsidRPr="00935689" w:rsidRDefault="00D031CC" w:rsidP="00D031CC">
      <w:pPr>
        <w:jc w:val="right"/>
      </w:pPr>
      <w:r w:rsidRPr="00935689">
        <w:t xml:space="preserve">к договору_____________   от   « </w:t>
      </w:r>
      <w:r w:rsidRPr="00935689">
        <w:rPr>
          <w:u w:val="single"/>
        </w:rPr>
        <w:t xml:space="preserve">        </w:t>
      </w:r>
      <w:r w:rsidRPr="00935689">
        <w:t xml:space="preserve">   »   </w:t>
      </w:r>
      <w:r w:rsidRPr="00935689">
        <w:rPr>
          <w:u w:val="single"/>
        </w:rPr>
        <w:t xml:space="preserve">                       </w:t>
      </w:r>
      <w:r w:rsidR="00E3321C" w:rsidRPr="00935689">
        <w:t xml:space="preserve"> 202</w:t>
      </w:r>
      <w:r w:rsidR="00E11F2C" w:rsidRPr="00935689">
        <w:rPr>
          <w:lang w:val="en-US"/>
        </w:rPr>
        <w:t>6</w:t>
      </w:r>
      <w:r w:rsidRPr="00935689">
        <w:t xml:space="preserve"> г.</w:t>
      </w:r>
    </w:p>
    <w:p w:rsidR="00D031CC" w:rsidRPr="00935689" w:rsidRDefault="00D031CC" w:rsidP="00D031CC">
      <w:pPr>
        <w:jc w:val="center"/>
      </w:pPr>
    </w:p>
    <w:p w:rsidR="00D031CC" w:rsidRPr="00935689" w:rsidRDefault="00D031CC" w:rsidP="00D031CC">
      <w:pPr>
        <w:jc w:val="center"/>
      </w:pPr>
    </w:p>
    <w:p w:rsidR="00D031CC" w:rsidRDefault="00D031CC" w:rsidP="00D031CC">
      <w:pPr>
        <w:jc w:val="center"/>
      </w:pPr>
      <w:r w:rsidRPr="00935689">
        <w:t>СПЕЦИФИКАЦИЯ № 1</w:t>
      </w:r>
    </w:p>
    <w:p w:rsidR="00F96DB1" w:rsidRDefault="00F96DB1" w:rsidP="00D031CC">
      <w:pPr>
        <w:jc w:val="center"/>
      </w:pPr>
    </w:p>
    <w:tbl>
      <w:tblPr>
        <w:tblW w:w="15089" w:type="dxa"/>
        <w:tblInd w:w="91" w:type="dxa"/>
        <w:tblLayout w:type="fixed"/>
        <w:tblLook w:val="04A0"/>
      </w:tblPr>
      <w:tblGrid>
        <w:gridCol w:w="566"/>
        <w:gridCol w:w="4554"/>
        <w:gridCol w:w="863"/>
        <w:gridCol w:w="106"/>
        <w:gridCol w:w="1223"/>
        <w:gridCol w:w="908"/>
        <w:gridCol w:w="1153"/>
        <w:gridCol w:w="1276"/>
        <w:gridCol w:w="1202"/>
        <w:gridCol w:w="1349"/>
        <w:gridCol w:w="1889"/>
      </w:tblGrid>
      <w:tr w:rsidR="00E96060" w:rsidRPr="00E356E5" w:rsidTr="00D67026">
        <w:trPr>
          <w:trHeight w:val="1280"/>
        </w:trPr>
        <w:tc>
          <w:tcPr>
            <w:tcW w:w="5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96060" w:rsidRPr="0065526D" w:rsidRDefault="00E96060" w:rsidP="0065526D">
            <w:pPr>
              <w:jc w:val="center"/>
              <w:rPr>
                <w:color w:val="000000"/>
                <w:sz w:val="22"/>
                <w:szCs w:val="22"/>
              </w:rPr>
            </w:pPr>
            <w:r w:rsidRPr="0065526D">
              <w:rPr>
                <w:color w:val="000000"/>
                <w:sz w:val="22"/>
                <w:szCs w:val="22"/>
              </w:rPr>
              <w:t>№</w:t>
            </w:r>
          </w:p>
        </w:tc>
        <w:tc>
          <w:tcPr>
            <w:tcW w:w="45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96060" w:rsidRPr="0065526D" w:rsidRDefault="00E96060" w:rsidP="0065526D">
            <w:pPr>
              <w:jc w:val="center"/>
              <w:rPr>
                <w:color w:val="000000"/>
                <w:sz w:val="22"/>
                <w:szCs w:val="22"/>
              </w:rPr>
            </w:pPr>
            <w:r w:rsidRPr="0065526D">
              <w:rPr>
                <w:color w:val="000000"/>
                <w:sz w:val="22"/>
                <w:szCs w:val="22"/>
              </w:rPr>
              <w:t>Наименование товара, продукции, услуг</w:t>
            </w:r>
          </w:p>
        </w:tc>
        <w:tc>
          <w:tcPr>
            <w:tcW w:w="863" w:type="dxa"/>
            <w:tcBorders>
              <w:top w:val="single" w:sz="4" w:space="0" w:color="auto"/>
              <w:left w:val="nil"/>
              <w:bottom w:val="single" w:sz="4" w:space="0" w:color="auto"/>
              <w:right w:val="single" w:sz="4" w:space="0" w:color="auto"/>
            </w:tcBorders>
            <w:shd w:val="clear" w:color="auto" w:fill="auto"/>
            <w:vAlign w:val="center"/>
            <w:hideMark/>
          </w:tcPr>
          <w:p w:rsidR="00E96060" w:rsidRPr="0065526D" w:rsidRDefault="00E96060" w:rsidP="00D67026">
            <w:pPr>
              <w:jc w:val="center"/>
              <w:rPr>
                <w:color w:val="000000"/>
                <w:sz w:val="22"/>
                <w:szCs w:val="22"/>
              </w:rPr>
            </w:pPr>
            <w:r w:rsidRPr="0065526D">
              <w:rPr>
                <w:color w:val="000000"/>
                <w:sz w:val="22"/>
                <w:szCs w:val="22"/>
              </w:rPr>
              <w:t>Ед.</w:t>
            </w:r>
          </w:p>
          <w:p w:rsidR="00E96060" w:rsidRPr="0065526D" w:rsidRDefault="00E96060" w:rsidP="00D67026">
            <w:pPr>
              <w:jc w:val="center"/>
              <w:rPr>
                <w:color w:val="000000"/>
                <w:sz w:val="22"/>
                <w:szCs w:val="22"/>
              </w:rPr>
            </w:pPr>
            <w:proofErr w:type="spellStart"/>
            <w:r w:rsidRPr="0065526D">
              <w:rPr>
                <w:color w:val="000000"/>
                <w:sz w:val="22"/>
                <w:szCs w:val="22"/>
              </w:rPr>
              <w:t>изм</w:t>
            </w:r>
            <w:proofErr w:type="spellEnd"/>
            <w:r w:rsidRPr="0065526D">
              <w:rPr>
                <w:color w:val="000000"/>
                <w:sz w:val="22"/>
                <w:szCs w:val="22"/>
              </w:rPr>
              <w:t>.</w:t>
            </w:r>
          </w:p>
          <w:p w:rsidR="00E96060" w:rsidRPr="0065526D" w:rsidRDefault="00E96060" w:rsidP="00D67026">
            <w:pPr>
              <w:jc w:val="center"/>
              <w:rPr>
                <w:color w:val="000000"/>
                <w:sz w:val="22"/>
                <w:szCs w:val="22"/>
              </w:rPr>
            </w:pPr>
          </w:p>
        </w:tc>
        <w:tc>
          <w:tcPr>
            <w:tcW w:w="1329" w:type="dxa"/>
            <w:gridSpan w:val="2"/>
            <w:tcBorders>
              <w:top w:val="single" w:sz="4" w:space="0" w:color="auto"/>
              <w:left w:val="single" w:sz="4" w:space="0" w:color="auto"/>
              <w:bottom w:val="single" w:sz="4" w:space="0" w:color="auto"/>
              <w:right w:val="single" w:sz="4" w:space="0" w:color="auto"/>
            </w:tcBorders>
            <w:vAlign w:val="center"/>
          </w:tcPr>
          <w:p w:rsidR="00E96060" w:rsidRPr="0065526D" w:rsidRDefault="00E96060" w:rsidP="0065526D">
            <w:pPr>
              <w:jc w:val="center"/>
              <w:rPr>
                <w:color w:val="000000"/>
                <w:sz w:val="22"/>
                <w:szCs w:val="22"/>
              </w:rPr>
            </w:pPr>
            <w:r w:rsidRPr="0065526D">
              <w:rPr>
                <w:color w:val="000000"/>
                <w:sz w:val="22"/>
                <w:szCs w:val="22"/>
              </w:rPr>
              <w:t>Страна происхождения</w:t>
            </w:r>
          </w:p>
        </w:tc>
        <w:tc>
          <w:tcPr>
            <w:tcW w:w="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96060" w:rsidRPr="0065526D" w:rsidRDefault="00E96060" w:rsidP="0065526D">
            <w:pPr>
              <w:jc w:val="center"/>
              <w:rPr>
                <w:color w:val="000000"/>
                <w:sz w:val="22"/>
                <w:szCs w:val="22"/>
              </w:rPr>
            </w:pPr>
            <w:r w:rsidRPr="0065526D">
              <w:rPr>
                <w:color w:val="000000"/>
                <w:sz w:val="22"/>
                <w:szCs w:val="22"/>
              </w:rPr>
              <w:t xml:space="preserve">Кол </w:t>
            </w:r>
            <w:proofErr w:type="gramStart"/>
            <w:r w:rsidRPr="0065526D">
              <w:rPr>
                <w:color w:val="000000"/>
                <w:sz w:val="22"/>
                <w:szCs w:val="22"/>
              </w:rPr>
              <w:t>-в</w:t>
            </w:r>
            <w:proofErr w:type="gramEnd"/>
            <w:r w:rsidRPr="0065526D">
              <w:rPr>
                <w:color w:val="000000"/>
                <w:sz w:val="22"/>
                <w:szCs w:val="22"/>
              </w:rPr>
              <w:t>о</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96060" w:rsidRPr="0065526D" w:rsidRDefault="00E96060" w:rsidP="0065526D">
            <w:pPr>
              <w:jc w:val="center"/>
              <w:rPr>
                <w:color w:val="000000"/>
                <w:sz w:val="22"/>
                <w:szCs w:val="22"/>
              </w:rPr>
            </w:pPr>
            <w:r w:rsidRPr="0065526D">
              <w:rPr>
                <w:color w:val="000000"/>
                <w:sz w:val="22"/>
                <w:szCs w:val="22"/>
              </w:rPr>
              <w:t>Цена, руб.</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96060" w:rsidRPr="0065526D" w:rsidRDefault="00E96060" w:rsidP="0065526D">
            <w:pPr>
              <w:jc w:val="center"/>
              <w:rPr>
                <w:color w:val="000000"/>
                <w:sz w:val="22"/>
                <w:szCs w:val="22"/>
              </w:rPr>
            </w:pPr>
            <w:r w:rsidRPr="0065526D">
              <w:rPr>
                <w:color w:val="000000"/>
                <w:sz w:val="22"/>
                <w:szCs w:val="22"/>
              </w:rPr>
              <w:t>Сумма, руб.</w:t>
            </w:r>
          </w:p>
        </w:tc>
        <w:tc>
          <w:tcPr>
            <w:tcW w:w="1202" w:type="dxa"/>
            <w:tcBorders>
              <w:top w:val="single" w:sz="4" w:space="0" w:color="auto"/>
              <w:left w:val="nil"/>
              <w:bottom w:val="single" w:sz="4" w:space="0" w:color="auto"/>
              <w:right w:val="single" w:sz="4" w:space="0" w:color="auto"/>
            </w:tcBorders>
            <w:shd w:val="clear" w:color="auto" w:fill="auto"/>
            <w:vAlign w:val="center"/>
            <w:hideMark/>
          </w:tcPr>
          <w:p w:rsidR="00E96060" w:rsidRPr="0065526D" w:rsidRDefault="00E96060" w:rsidP="0065526D">
            <w:pPr>
              <w:jc w:val="center"/>
              <w:rPr>
                <w:color w:val="000000"/>
                <w:sz w:val="22"/>
                <w:szCs w:val="22"/>
              </w:rPr>
            </w:pPr>
            <w:proofErr w:type="spellStart"/>
            <w:r w:rsidRPr="0065526D">
              <w:rPr>
                <w:color w:val="000000"/>
                <w:sz w:val="22"/>
                <w:szCs w:val="22"/>
              </w:rPr>
              <w:t>Налого</w:t>
            </w:r>
            <w:proofErr w:type="spellEnd"/>
            <w:r w:rsidRPr="0065526D">
              <w:rPr>
                <w:color w:val="000000"/>
                <w:sz w:val="22"/>
                <w:szCs w:val="22"/>
              </w:rPr>
              <w:t>-</w:t>
            </w:r>
          </w:p>
          <w:p w:rsidR="00E96060" w:rsidRPr="0065526D" w:rsidRDefault="00E96060" w:rsidP="0065526D">
            <w:pPr>
              <w:jc w:val="center"/>
              <w:rPr>
                <w:color w:val="000000"/>
                <w:sz w:val="22"/>
                <w:szCs w:val="22"/>
              </w:rPr>
            </w:pPr>
            <w:proofErr w:type="spellStart"/>
            <w:r w:rsidRPr="0065526D">
              <w:rPr>
                <w:color w:val="000000"/>
                <w:sz w:val="22"/>
                <w:szCs w:val="22"/>
              </w:rPr>
              <w:t>вая</w:t>
            </w:r>
            <w:proofErr w:type="spellEnd"/>
          </w:p>
          <w:p w:rsidR="00E96060" w:rsidRPr="0065526D" w:rsidRDefault="00E96060" w:rsidP="0065526D">
            <w:pPr>
              <w:jc w:val="center"/>
              <w:rPr>
                <w:color w:val="000000"/>
                <w:sz w:val="22"/>
                <w:szCs w:val="22"/>
              </w:rPr>
            </w:pPr>
            <w:r w:rsidRPr="0065526D">
              <w:rPr>
                <w:color w:val="000000"/>
                <w:sz w:val="22"/>
                <w:szCs w:val="22"/>
              </w:rPr>
              <w:t>ставка</w:t>
            </w:r>
          </w:p>
        </w:tc>
        <w:tc>
          <w:tcPr>
            <w:tcW w:w="1349" w:type="dxa"/>
            <w:tcBorders>
              <w:top w:val="single" w:sz="4" w:space="0" w:color="auto"/>
              <w:left w:val="nil"/>
              <w:bottom w:val="single" w:sz="4" w:space="0" w:color="auto"/>
              <w:right w:val="single" w:sz="4" w:space="0" w:color="auto"/>
            </w:tcBorders>
            <w:shd w:val="clear" w:color="auto" w:fill="auto"/>
            <w:vAlign w:val="center"/>
            <w:hideMark/>
          </w:tcPr>
          <w:p w:rsidR="00E96060" w:rsidRPr="0065526D" w:rsidRDefault="00E96060" w:rsidP="0065526D">
            <w:pPr>
              <w:jc w:val="center"/>
              <w:rPr>
                <w:color w:val="000000"/>
                <w:sz w:val="22"/>
                <w:szCs w:val="22"/>
              </w:rPr>
            </w:pPr>
            <w:r w:rsidRPr="0065526D">
              <w:rPr>
                <w:color w:val="000000"/>
                <w:sz w:val="22"/>
                <w:szCs w:val="22"/>
              </w:rPr>
              <w:t>Сумма НДС,</w:t>
            </w:r>
          </w:p>
          <w:p w:rsidR="00E96060" w:rsidRPr="0065526D" w:rsidRDefault="00E96060" w:rsidP="0065526D">
            <w:pPr>
              <w:jc w:val="center"/>
              <w:rPr>
                <w:color w:val="000000"/>
                <w:sz w:val="22"/>
                <w:szCs w:val="22"/>
              </w:rPr>
            </w:pPr>
            <w:r w:rsidRPr="0065526D">
              <w:rPr>
                <w:color w:val="000000"/>
                <w:sz w:val="22"/>
                <w:szCs w:val="22"/>
              </w:rPr>
              <w:t>руб.</w:t>
            </w:r>
          </w:p>
          <w:p w:rsidR="00E96060" w:rsidRPr="0065526D" w:rsidRDefault="00E96060" w:rsidP="0065526D">
            <w:pPr>
              <w:jc w:val="center"/>
              <w:rPr>
                <w:color w:val="000000"/>
                <w:sz w:val="22"/>
                <w:szCs w:val="22"/>
              </w:rPr>
            </w:pPr>
          </w:p>
        </w:tc>
        <w:tc>
          <w:tcPr>
            <w:tcW w:w="1889" w:type="dxa"/>
            <w:tcBorders>
              <w:top w:val="single" w:sz="4" w:space="0" w:color="auto"/>
              <w:left w:val="nil"/>
              <w:bottom w:val="single" w:sz="4" w:space="0" w:color="auto"/>
              <w:right w:val="single" w:sz="4" w:space="0" w:color="auto"/>
            </w:tcBorders>
            <w:shd w:val="clear" w:color="auto" w:fill="auto"/>
            <w:vAlign w:val="center"/>
            <w:hideMark/>
          </w:tcPr>
          <w:p w:rsidR="00E96060" w:rsidRPr="0065526D" w:rsidRDefault="00E96060" w:rsidP="0065526D">
            <w:pPr>
              <w:jc w:val="center"/>
              <w:rPr>
                <w:color w:val="000000"/>
                <w:sz w:val="22"/>
                <w:szCs w:val="22"/>
              </w:rPr>
            </w:pPr>
            <w:r w:rsidRPr="0065526D">
              <w:rPr>
                <w:color w:val="000000"/>
                <w:sz w:val="22"/>
                <w:szCs w:val="22"/>
              </w:rPr>
              <w:t>Всего с НДС,</w:t>
            </w:r>
          </w:p>
          <w:p w:rsidR="00E96060" w:rsidRPr="0065526D" w:rsidRDefault="00E96060" w:rsidP="0065526D">
            <w:pPr>
              <w:jc w:val="center"/>
              <w:rPr>
                <w:color w:val="000000"/>
                <w:sz w:val="22"/>
                <w:szCs w:val="22"/>
              </w:rPr>
            </w:pPr>
            <w:r w:rsidRPr="0065526D">
              <w:rPr>
                <w:color w:val="000000"/>
                <w:sz w:val="22"/>
                <w:szCs w:val="22"/>
              </w:rPr>
              <w:t>руб.</w:t>
            </w:r>
          </w:p>
          <w:p w:rsidR="00E96060" w:rsidRPr="0065526D" w:rsidRDefault="00E96060" w:rsidP="0065526D">
            <w:pPr>
              <w:jc w:val="center"/>
              <w:rPr>
                <w:color w:val="000000"/>
                <w:sz w:val="22"/>
                <w:szCs w:val="22"/>
              </w:rPr>
            </w:pPr>
          </w:p>
        </w:tc>
      </w:tr>
      <w:tr w:rsidR="00E96060" w:rsidRPr="00E356E5" w:rsidTr="00D67026">
        <w:trPr>
          <w:trHeight w:val="888"/>
        </w:trPr>
        <w:tc>
          <w:tcPr>
            <w:tcW w:w="56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96060" w:rsidRPr="00E356E5" w:rsidRDefault="00E96060" w:rsidP="00E356E5">
            <w:pPr>
              <w:jc w:val="center"/>
              <w:rPr>
                <w:color w:val="000000"/>
              </w:rPr>
            </w:pPr>
            <w:r w:rsidRPr="00E356E5">
              <w:rPr>
                <w:color w:val="000000"/>
              </w:rPr>
              <w:t>1</w:t>
            </w:r>
          </w:p>
        </w:tc>
        <w:tc>
          <w:tcPr>
            <w:tcW w:w="4554" w:type="dxa"/>
            <w:tcBorders>
              <w:top w:val="single" w:sz="4" w:space="0" w:color="auto"/>
              <w:left w:val="nil"/>
              <w:bottom w:val="single" w:sz="4" w:space="0" w:color="auto"/>
              <w:right w:val="single" w:sz="4" w:space="0" w:color="auto"/>
            </w:tcBorders>
            <w:shd w:val="clear" w:color="auto" w:fill="auto"/>
            <w:hideMark/>
          </w:tcPr>
          <w:p w:rsidR="00E96060" w:rsidRPr="00E356E5" w:rsidRDefault="00E96060" w:rsidP="00E356E5">
            <w:pPr>
              <w:rPr>
                <w:color w:val="000000"/>
                <w:sz w:val="18"/>
                <w:szCs w:val="18"/>
              </w:rPr>
            </w:pPr>
            <w:r w:rsidRPr="00E356E5">
              <w:rPr>
                <w:color w:val="000000"/>
                <w:sz w:val="18"/>
                <w:szCs w:val="18"/>
              </w:rPr>
              <w:t xml:space="preserve">ПГС [ ГСО 12330-2023, 1 разряд ] : метан [CH4] (7.5 </w:t>
            </w:r>
            <w:proofErr w:type="spellStart"/>
            <w:r w:rsidRPr="00E356E5">
              <w:rPr>
                <w:color w:val="000000"/>
                <w:sz w:val="18"/>
                <w:szCs w:val="18"/>
              </w:rPr>
              <w:t>ppm</w:t>
            </w:r>
            <w:proofErr w:type="spellEnd"/>
            <w:r w:rsidRPr="00E356E5">
              <w:rPr>
                <w:color w:val="000000"/>
                <w:sz w:val="18"/>
                <w:szCs w:val="18"/>
              </w:rPr>
              <w:t>) + воздух [</w:t>
            </w:r>
            <w:proofErr w:type="spellStart"/>
            <w:r w:rsidRPr="00E356E5">
              <w:rPr>
                <w:color w:val="000000"/>
                <w:sz w:val="18"/>
                <w:szCs w:val="18"/>
              </w:rPr>
              <w:t>air</w:t>
            </w:r>
            <w:proofErr w:type="spellEnd"/>
            <w:r w:rsidRPr="00E356E5">
              <w:rPr>
                <w:color w:val="000000"/>
                <w:sz w:val="18"/>
                <w:szCs w:val="18"/>
              </w:rPr>
              <w:t>] (ост.</w:t>
            </w:r>
            <w:proofErr w:type="gramStart"/>
            <w:r w:rsidRPr="00E356E5">
              <w:rPr>
                <w:color w:val="000000"/>
                <w:sz w:val="18"/>
                <w:szCs w:val="18"/>
              </w:rPr>
              <w:t>)(</w:t>
            </w:r>
            <w:proofErr w:type="gramEnd"/>
            <w:r w:rsidRPr="00E356E5">
              <w:rPr>
                <w:color w:val="000000"/>
                <w:sz w:val="18"/>
                <w:szCs w:val="18"/>
              </w:rPr>
              <w:t xml:space="preserve">об. доля), 5 дм3 (Допуск на приготовление: метан [CH4] - 30 % </w:t>
            </w:r>
            <w:proofErr w:type="spellStart"/>
            <w:r w:rsidRPr="00E356E5">
              <w:rPr>
                <w:color w:val="000000"/>
                <w:sz w:val="18"/>
                <w:szCs w:val="18"/>
              </w:rPr>
              <w:t>отн</w:t>
            </w:r>
            <w:proofErr w:type="spellEnd"/>
            <w:r w:rsidRPr="00E356E5">
              <w:rPr>
                <w:color w:val="000000"/>
                <w:sz w:val="18"/>
                <w:szCs w:val="18"/>
              </w:rPr>
              <w:t xml:space="preserve">.) (Погрешность аттестации: метан [CH4] - 4 % </w:t>
            </w:r>
            <w:proofErr w:type="spellStart"/>
            <w:r w:rsidRPr="00E356E5">
              <w:rPr>
                <w:color w:val="000000"/>
                <w:sz w:val="18"/>
                <w:szCs w:val="18"/>
              </w:rPr>
              <w:t>отн</w:t>
            </w:r>
            <w:proofErr w:type="spellEnd"/>
            <w:r w:rsidRPr="00E356E5">
              <w:rPr>
                <w:color w:val="000000"/>
                <w:sz w:val="18"/>
                <w:szCs w:val="18"/>
              </w:rPr>
              <w:t>.)</w:t>
            </w:r>
          </w:p>
        </w:tc>
        <w:tc>
          <w:tcPr>
            <w:tcW w:w="863" w:type="dxa"/>
            <w:tcBorders>
              <w:top w:val="single" w:sz="4" w:space="0" w:color="auto"/>
              <w:left w:val="nil"/>
              <w:bottom w:val="single" w:sz="4" w:space="0" w:color="auto"/>
              <w:right w:val="single" w:sz="4" w:space="0" w:color="auto"/>
            </w:tcBorders>
            <w:shd w:val="clear" w:color="auto" w:fill="auto"/>
            <w:vAlign w:val="center"/>
            <w:hideMark/>
          </w:tcPr>
          <w:p w:rsidR="00E96060" w:rsidRPr="00E356E5" w:rsidRDefault="00E96060" w:rsidP="00D67026">
            <w:pPr>
              <w:jc w:val="center"/>
              <w:rPr>
                <w:color w:val="000000"/>
                <w:sz w:val="22"/>
                <w:szCs w:val="22"/>
              </w:rPr>
            </w:pPr>
            <w:proofErr w:type="spellStart"/>
            <w:proofErr w:type="gramStart"/>
            <w:r w:rsidRPr="00E356E5">
              <w:rPr>
                <w:color w:val="000000"/>
                <w:sz w:val="22"/>
                <w:szCs w:val="22"/>
              </w:rPr>
              <w:t>шт</w:t>
            </w:r>
            <w:proofErr w:type="spellEnd"/>
            <w:proofErr w:type="gramEnd"/>
          </w:p>
        </w:tc>
        <w:tc>
          <w:tcPr>
            <w:tcW w:w="1329" w:type="dxa"/>
            <w:gridSpan w:val="2"/>
            <w:tcBorders>
              <w:top w:val="single" w:sz="4" w:space="0" w:color="auto"/>
              <w:left w:val="nil"/>
              <w:bottom w:val="single" w:sz="4" w:space="0" w:color="auto"/>
              <w:right w:val="single" w:sz="4" w:space="0" w:color="auto"/>
            </w:tcBorders>
            <w:vAlign w:val="center"/>
          </w:tcPr>
          <w:p w:rsidR="00E96060" w:rsidRPr="00E356E5" w:rsidRDefault="00926739" w:rsidP="0065526D">
            <w:pPr>
              <w:jc w:val="center"/>
              <w:rPr>
                <w:color w:val="000000"/>
                <w:sz w:val="22"/>
                <w:szCs w:val="22"/>
              </w:rPr>
            </w:pPr>
            <w:r>
              <w:rPr>
                <w:color w:val="000000"/>
                <w:sz w:val="22"/>
                <w:szCs w:val="22"/>
              </w:rPr>
              <w:t>РФ</w:t>
            </w:r>
          </w:p>
        </w:tc>
        <w:tc>
          <w:tcPr>
            <w:tcW w:w="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96060" w:rsidRPr="00E356E5" w:rsidRDefault="00E96060" w:rsidP="0065526D">
            <w:pPr>
              <w:jc w:val="center"/>
              <w:rPr>
                <w:color w:val="000000"/>
                <w:sz w:val="22"/>
                <w:szCs w:val="22"/>
              </w:rPr>
            </w:pPr>
            <w:r w:rsidRPr="00E356E5">
              <w:rPr>
                <w:color w:val="000000"/>
                <w:sz w:val="22"/>
                <w:szCs w:val="22"/>
              </w:rPr>
              <w:t>1</w:t>
            </w:r>
          </w:p>
        </w:tc>
        <w:tc>
          <w:tcPr>
            <w:tcW w:w="1153" w:type="dxa"/>
            <w:tcBorders>
              <w:top w:val="single" w:sz="4" w:space="0" w:color="auto"/>
              <w:left w:val="nil"/>
              <w:bottom w:val="single" w:sz="4" w:space="0" w:color="auto"/>
              <w:right w:val="single" w:sz="4" w:space="0" w:color="auto"/>
            </w:tcBorders>
            <w:shd w:val="clear" w:color="auto" w:fill="auto"/>
            <w:vAlign w:val="bottom"/>
            <w:hideMark/>
          </w:tcPr>
          <w:p w:rsidR="00E96060" w:rsidRPr="00E356E5" w:rsidRDefault="00E96060" w:rsidP="00E356E5">
            <w:pPr>
              <w:jc w:val="center"/>
              <w:rPr>
                <w:color w:val="000000"/>
                <w:sz w:val="22"/>
                <w:szCs w:val="22"/>
              </w:rPr>
            </w:pP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E96060" w:rsidRPr="00E356E5" w:rsidRDefault="00E96060" w:rsidP="00E356E5">
            <w:pPr>
              <w:jc w:val="center"/>
              <w:rPr>
                <w:color w:val="000000"/>
                <w:sz w:val="22"/>
                <w:szCs w:val="22"/>
              </w:rPr>
            </w:pPr>
          </w:p>
        </w:tc>
        <w:tc>
          <w:tcPr>
            <w:tcW w:w="1202" w:type="dxa"/>
            <w:tcBorders>
              <w:top w:val="single" w:sz="4" w:space="0" w:color="auto"/>
              <w:left w:val="nil"/>
              <w:bottom w:val="single" w:sz="4" w:space="0" w:color="auto"/>
              <w:right w:val="single" w:sz="4" w:space="0" w:color="auto"/>
            </w:tcBorders>
            <w:shd w:val="clear" w:color="auto" w:fill="auto"/>
            <w:vAlign w:val="bottom"/>
            <w:hideMark/>
          </w:tcPr>
          <w:p w:rsidR="00E96060" w:rsidRPr="00E356E5" w:rsidRDefault="00E96060" w:rsidP="00E356E5">
            <w:pPr>
              <w:jc w:val="center"/>
              <w:rPr>
                <w:color w:val="000000"/>
                <w:sz w:val="22"/>
                <w:szCs w:val="22"/>
              </w:rPr>
            </w:pPr>
          </w:p>
        </w:tc>
        <w:tc>
          <w:tcPr>
            <w:tcW w:w="1349" w:type="dxa"/>
            <w:tcBorders>
              <w:top w:val="single" w:sz="4" w:space="0" w:color="auto"/>
              <w:left w:val="nil"/>
              <w:bottom w:val="single" w:sz="4" w:space="0" w:color="auto"/>
              <w:right w:val="single" w:sz="4" w:space="0" w:color="auto"/>
            </w:tcBorders>
            <w:shd w:val="clear" w:color="auto" w:fill="auto"/>
            <w:vAlign w:val="bottom"/>
            <w:hideMark/>
          </w:tcPr>
          <w:p w:rsidR="00E96060" w:rsidRPr="00E356E5" w:rsidRDefault="00E96060" w:rsidP="00E356E5">
            <w:pPr>
              <w:jc w:val="center"/>
              <w:rPr>
                <w:color w:val="000000"/>
                <w:sz w:val="22"/>
                <w:szCs w:val="22"/>
              </w:rPr>
            </w:pPr>
          </w:p>
        </w:tc>
        <w:tc>
          <w:tcPr>
            <w:tcW w:w="1889" w:type="dxa"/>
            <w:tcBorders>
              <w:top w:val="single" w:sz="4" w:space="0" w:color="auto"/>
              <w:left w:val="nil"/>
              <w:bottom w:val="single" w:sz="4" w:space="0" w:color="auto"/>
              <w:right w:val="single" w:sz="4" w:space="0" w:color="auto"/>
            </w:tcBorders>
            <w:shd w:val="clear" w:color="auto" w:fill="auto"/>
            <w:vAlign w:val="bottom"/>
            <w:hideMark/>
          </w:tcPr>
          <w:p w:rsidR="00E96060" w:rsidRPr="00E356E5" w:rsidRDefault="00E96060" w:rsidP="00E356E5">
            <w:pPr>
              <w:jc w:val="center"/>
              <w:rPr>
                <w:color w:val="000000"/>
              </w:rPr>
            </w:pPr>
          </w:p>
        </w:tc>
      </w:tr>
      <w:tr w:rsidR="00926739" w:rsidRPr="00E356E5" w:rsidTr="00D67026">
        <w:trPr>
          <w:trHeight w:val="263"/>
        </w:trPr>
        <w:tc>
          <w:tcPr>
            <w:tcW w:w="566" w:type="dxa"/>
            <w:vMerge w:val="restart"/>
            <w:tcBorders>
              <w:top w:val="nil"/>
              <w:left w:val="single" w:sz="4" w:space="0" w:color="auto"/>
              <w:bottom w:val="single" w:sz="4" w:space="0" w:color="auto"/>
              <w:right w:val="single" w:sz="4" w:space="0" w:color="auto"/>
            </w:tcBorders>
            <w:shd w:val="clear" w:color="auto" w:fill="auto"/>
            <w:vAlign w:val="bottom"/>
            <w:hideMark/>
          </w:tcPr>
          <w:p w:rsidR="00926739" w:rsidRPr="00E356E5" w:rsidRDefault="00926739" w:rsidP="00E356E5">
            <w:pPr>
              <w:jc w:val="center"/>
              <w:rPr>
                <w:color w:val="000000"/>
              </w:rPr>
            </w:pPr>
            <w:r w:rsidRPr="00E356E5">
              <w:rPr>
                <w:color w:val="000000"/>
              </w:rPr>
              <w:t>2</w:t>
            </w:r>
          </w:p>
        </w:tc>
        <w:tc>
          <w:tcPr>
            <w:tcW w:w="4554" w:type="dxa"/>
            <w:tcBorders>
              <w:top w:val="nil"/>
              <w:left w:val="nil"/>
              <w:bottom w:val="single" w:sz="4" w:space="0" w:color="auto"/>
              <w:right w:val="single" w:sz="4" w:space="0" w:color="auto"/>
            </w:tcBorders>
            <w:shd w:val="clear" w:color="auto" w:fill="auto"/>
            <w:hideMark/>
          </w:tcPr>
          <w:p w:rsidR="00926739" w:rsidRPr="00E356E5" w:rsidRDefault="00926739" w:rsidP="00E356E5">
            <w:pPr>
              <w:rPr>
                <w:color w:val="000000"/>
                <w:sz w:val="18"/>
                <w:szCs w:val="18"/>
              </w:rPr>
            </w:pPr>
            <w:r w:rsidRPr="00E356E5">
              <w:rPr>
                <w:color w:val="000000"/>
                <w:sz w:val="18"/>
                <w:szCs w:val="18"/>
              </w:rPr>
              <w:t>Баллон: LWM-5-150 [алюминий, 5 дм3];</w:t>
            </w:r>
          </w:p>
        </w:tc>
        <w:tc>
          <w:tcPr>
            <w:tcW w:w="863"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D67026">
            <w:pPr>
              <w:jc w:val="center"/>
              <w:rPr>
                <w:color w:val="000000"/>
                <w:sz w:val="22"/>
                <w:szCs w:val="22"/>
              </w:rPr>
            </w:pPr>
            <w:proofErr w:type="spellStart"/>
            <w:proofErr w:type="gramStart"/>
            <w:r w:rsidRPr="00E356E5">
              <w:rPr>
                <w:color w:val="000000"/>
                <w:sz w:val="22"/>
                <w:szCs w:val="22"/>
              </w:rPr>
              <w:t>шт</w:t>
            </w:r>
            <w:proofErr w:type="spellEnd"/>
            <w:proofErr w:type="gramEnd"/>
          </w:p>
        </w:tc>
        <w:tc>
          <w:tcPr>
            <w:tcW w:w="1329" w:type="dxa"/>
            <w:gridSpan w:val="2"/>
            <w:vMerge w:val="restart"/>
            <w:tcBorders>
              <w:top w:val="single" w:sz="4" w:space="0" w:color="auto"/>
              <w:left w:val="single" w:sz="4" w:space="0" w:color="auto"/>
              <w:right w:val="single" w:sz="4" w:space="0" w:color="auto"/>
            </w:tcBorders>
            <w:vAlign w:val="center"/>
          </w:tcPr>
          <w:p w:rsidR="00926739" w:rsidRDefault="00926739" w:rsidP="0065526D">
            <w:pPr>
              <w:jc w:val="center"/>
            </w:pPr>
            <w:r w:rsidRPr="00017B3C">
              <w:rPr>
                <w:color w:val="000000"/>
                <w:sz w:val="22"/>
                <w:szCs w:val="22"/>
              </w:rPr>
              <w:t>РФ</w:t>
            </w:r>
          </w:p>
        </w:tc>
        <w:tc>
          <w:tcPr>
            <w:tcW w:w="908"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65526D">
            <w:pPr>
              <w:jc w:val="center"/>
              <w:rPr>
                <w:color w:val="000000"/>
                <w:sz w:val="22"/>
                <w:szCs w:val="22"/>
              </w:rPr>
            </w:pPr>
            <w:r w:rsidRPr="00E356E5">
              <w:rPr>
                <w:color w:val="000000"/>
                <w:sz w:val="22"/>
                <w:szCs w:val="22"/>
              </w:rPr>
              <w:t>1</w:t>
            </w:r>
          </w:p>
        </w:tc>
        <w:tc>
          <w:tcPr>
            <w:tcW w:w="1153" w:type="dxa"/>
            <w:vMerge w:val="restart"/>
            <w:tcBorders>
              <w:top w:val="nil"/>
              <w:left w:val="single" w:sz="4" w:space="0" w:color="auto"/>
              <w:bottom w:val="single" w:sz="4" w:space="0" w:color="auto"/>
              <w:right w:val="single" w:sz="4" w:space="0" w:color="auto"/>
            </w:tcBorders>
            <w:shd w:val="clear" w:color="auto" w:fill="auto"/>
            <w:vAlign w:val="bottom"/>
            <w:hideMark/>
          </w:tcPr>
          <w:p w:rsidR="00926739" w:rsidRPr="00E356E5" w:rsidRDefault="00926739" w:rsidP="00E356E5">
            <w:pPr>
              <w:jc w:val="center"/>
              <w:rPr>
                <w:color w:val="000000"/>
                <w:sz w:val="22"/>
                <w:szCs w:val="22"/>
              </w:rPr>
            </w:pPr>
          </w:p>
        </w:tc>
        <w:tc>
          <w:tcPr>
            <w:tcW w:w="1276" w:type="dxa"/>
            <w:vMerge w:val="restart"/>
            <w:tcBorders>
              <w:top w:val="nil"/>
              <w:left w:val="single" w:sz="4" w:space="0" w:color="auto"/>
              <w:bottom w:val="single" w:sz="4" w:space="0" w:color="auto"/>
              <w:right w:val="single" w:sz="4" w:space="0" w:color="auto"/>
            </w:tcBorders>
            <w:shd w:val="clear" w:color="auto" w:fill="auto"/>
            <w:vAlign w:val="bottom"/>
            <w:hideMark/>
          </w:tcPr>
          <w:p w:rsidR="00926739" w:rsidRPr="00E356E5" w:rsidRDefault="00926739" w:rsidP="00E356E5">
            <w:pPr>
              <w:jc w:val="center"/>
              <w:rPr>
                <w:color w:val="000000"/>
                <w:sz w:val="22"/>
                <w:szCs w:val="22"/>
              </w:rPr>
            </w:pPr>
          </w:p>
        </w:tc>
        <w:tc>
          <w:tcPr>
            <w:tcW w:w="1202" w:type="dxa"/>
            <w:vMerge w:val="restart"/>
            <w:tcBorders>
              <w:top w:val="nil"/>
              <w:left w:val="single" w:sz="4" w:space="0" w:color="auto"/>
              <w:bottom w:val="single" w:sz="4" w:space="0" w:color="auto"/>
              <w:right w:val="single" w:sz="4" w:space="0" w:color="auto"/>
            </w:tcBorders>
            <w:shd w:val="clear" w:color="auto" w:fill="auto"/>
            <w:vAlign w:val="bottom"/>
            <w:hideMark/>
          </w:tcPr>
          <w:p w:rsidR="00926739" w:rsidRPr="00E356E5" w:rsidRDefault="00926739" w:rsidP="00E356E5">
            <w:pPr>
              <w:jc w:val="center"/>
              <w:rPr>
                <w:color w:val="000000"/>
                <w:sz w:val="22"/>
                <w:szCs w:val="22"/>
              </w:rPr>
            </w:pPr>
          </w:p>
        </w:tc>
        <w:tc>
          <w:tcPr>
            <w:tcW w:w="1349" w:type="dxa"/>
            <w:vMerge w:val="restart"/>
            <w:tcBorders>
              <w:top w:val="nil"/>
              <w:left w:val="single" w:sz="4" w:space="0" w:color="auto"/>
              <w:bottom w:val="single" w:sz="4" w:space="0" w:color="auto"/>
              <w:right w:val="single" w:sz="4" w:space="0" w:color="auto"/>
            </w:tcBorders>
            <w:shd w:val="clear" w:color="auto" w:fill="auto"/>
            <w:vAlign w:val="bottom"/>
            <w:hideMark/>
          </w:tcPr>
          <w:p w:rsidR="00926739" w:rsidRPr="00E356E5" w:rsidRDefault="00926739" w:rsidP="00E356E5">
            <w:pPr>
              <w:jc w:val="center"/>
              <w:rPr>
                <w:color w:val="000000"/>
                <w:sz w:val="22"/>
                <w:szCs w:val="22"/>
              </w:rPr>
            </w:pPr>
          </w:p>
        </w:tc>
        <w:tc>
          <w:tcPr>
            <w:tcW w:w="1889" w:type="dxa"/>
            <w:vMerge w:val="restart"/>
            <w:tcBorders>
              <w:top w:val="nil"/>
              <w:left w:val="single" w:sz="4" w:space="0" w:color="auto"/>
              <w:bottom w:val="single" w:sz="4" w:space="0" w:color="auto"/>
              <w:right w:val="single" w:sz="4" w:space="0" w:color="auto"/>
            </w:tcBorders>
            <w:shd w:val="clear" w:color="auto" w:fill="auto"/>
            <w:vAlign w:val="bottom"/>
            <w:hideMark/>
          </w:tcPr>
          <w:p w:rsidR="00926739" w:rsidRPr="00E356E5" w:rsidRDefault="00926739" w:rsidP="00E356E5">
            <w:pPr>
              <w:jc w:val="center"/>
              <w:rPr>
                <w:color w:val="000000"/>
              </w:rPr>
            </w:pPr>
          </w:p>
        </w:tc>
      </w:tr>
      <w:tr w:rsidR="00926739" w:rsidRPr="00E356E5" w:rsidTr="00D67026">
        <w:trPr>
          <w:trHeight w:val="267"/>
        </w:trPr>
        <w:tc>
          <w:tcPr>
            <w:tcW w:w="566"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rPr>
            </w:pPr>
          </w:p>
        </w:tc>
        <w:tc>
          <w:tcPr>
            <w:tcW w:w="4554" w:type="dxa"/>
            <w:tcBorders>
              <w:top w:val="nil"/>
              <w:left w:val="nil"/>
              <w:bottom w:val="single" w:sz="4" w:space="0" w:color="auto"/>
              <w:right w:val="single" w:sz="4" w:space="0" w:color="auto"/>
            </w:tcBorders>
            <w:shd w:val="clear" w:color="auto" w:fill="auto"/>
            <w:hideMark/>
          </w:tcPr>
          <w:p w:rsidR="00926739" w:rsidRPr="00E356E5" w:rsidRDefault="00926739" w:rsidP="00E356E5">
            <w:pPr>
              <w:rPr>
                <w:color w:val="000000"/>
                <w:sz w:val="18"/>
                <w:szCs w:val="18"/>
              </w:rPr>
            </w:pPr>
            <w:r w:rsidRPr="00E356E5">
              <w:rPr>
                <w:color w:val="000000"/>
                <w:sz w:val="18"/>
                <w:szCs w:val="18"/>
              </w:rPr>
              <w:t>Вентиль: W27.8 Сп21,8 [латунь, DIN 6]</w:t>
            </w:r>
          </w:p>
        </w:tc>
        <w:tc>
          <w:tcPr>
            <w:tcW w:w="863" w:type="dxa"/>
            <w:vMerge/>
            <w:tcBorders>
              <w:top w:val="nil"/>
              <w:left w:val="single" w:sz="4" w:space="0" w:color="auto"/>
              <w:bottom w:val="single" w:sz="4" w:space="0" w:color="auto"/>
              <w:right w:val="single" w:sz="4" w:space="0" w:color="auto"/>
            </w:tcBorders>
            <w:vAlign w:val="center"/>
            <w:hideMark/>
          </w:tcPr>
          <w:p w:rsidR="00926739" w:rsidRPr="00E356E5" w:rsidRDefault="00926739" w:rsidP="00D67026">
            <w:pPr>
              <w:jc w:val="center"/>
              <w:rPr>
                <w:color w:val="000000"/>
                <w:sz w:val="22"/>
                <w:szCs w:val="22"/>
              </w:rPr>
            </w:pPr>
          </w:p>
        </w:tc>
        <w:tc>
          <w:tcPr>
            <w:tcW w:w="1329" w:type="dxa"/>
            <w:gridSpan w:val="2"/>
            <w:vMerge/>
            <w:tcBorders>
              <w:left w:val="single" w:sz="4" w:space="0" w:color="auto"/>
              <w:bottom w:val="single" w:sz="4" w:space="0" w:color="auto"/>
              <w:right w:val="single" w:sz="4" w:space="0" w:color="auto"/>
            </w:tcBorders>
            <w:vAlign w:val="center"/>
          </w:tcPr>
          <w:p w:rsidR="00926739" w:rsidRPr="00E356E5" w:rsidRDefault="00926739" w:rsidP="0065526D">
            <w:pPr>
              <w:jc w:val="center"/>
              <w:rPr>
                <w:color w:val="000000"/>
                <w:sz w:val="22"/>
                <w:szCs w:val="22"/>
              </w:rPr>
            </w:pPr>
          </w:p>
        </w:tc>
        <w:tc>
          <w:tcPr>
            <w:tcW w:w="908" w:type="dxa"/>
            <w:vMerge/>
            <w:tcBorders>
              <w:top w:val="nil"/>
              <w:left w:val="single" w:sz="4" w:space="0" w:color="auto"/>
              <w:bottom w:val="single" w:sz="4" w:space="0" w:color="auto"/>
              <w:right w:val="single" w:sz="4" w:space="0" w:color="auto"/>
            </w:tcBorders>
            <w:vAlign w:val="center"/>
            <w:hideMark/>
          </w:tcPr>
          <w:p w:rsidR="00926739" w:rsidRPr="00E356E5" w:rsidRDefault="00926739" w:rsidP="0065526D">
            <w:pPr>
              <w:jc w:val="center"/>
              <w:rPr>
                <w:color w:val="000000"/>
                <w:sz w:val="22"/>
                <w:szCs w:val="22"/>
              </w:rPr>
            </w:pPr>
          </w:p>
        </w:tc>
        <w:tc>
          <w:tcPr>
            <w:tcW w:w="1153"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sz w:val="22"/>
                <w:szCs w:val="22"/>
              </w:rPr>
            </w:pPr>
          </w:p>
        </w:tc>
        <w:tc>
          <w:tcPr>
            <w:tcW w:w="1276"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sz w:val="22"/>
                <w:szCs w:val="22"/>
              </w:rPr>
            </w:pPr>
          </w:p>
        </w:tc>
        <w:tc>
          <w:tcPr>
            <w:tcW w:w="1202"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sz w:val="22"/>
                <w:szCs w:val="22"/>
              </w:rPr>
            </w:pPr>
          </w:p>
        </w:tc>
        <w:tc>
          <w:tcPr>
            <w:tcW w:w="1349"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sz w:val="22"/>
                <w:szCs w:val="22"/>
              </w:rPr>
            </w:pPr>
          </w:p>
        </w:tc>
        <w:tc>
          <w:tcPr>
            <w:tcW w:w="1889"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rPr>
            </w:pPr>
          </w:p>
        </w:tc>
      </w:tr>
      <w:tr w:rsidR="00926739" w:rsidRPr="00E356E5" w:rsidTr="00D67026">
        <w:trPr>
          <w:trHeight w:val="852"/>
        </w:trPr>
        <w:tc>
          <w:tcPr>
            <w:tcW w:w="566" w:type="dxa"/>
            <w:tcBorders>
              <w:top w:val="nil"/>
              <w:left w:val="single" w:sz="4" w:space="0" w:color="auto"/>
              <w:bottom w:val="single" w:sz="4" w:space="0" w:color="auto"/>
              <w:right w:val="single" w:sz="4" w:space="0" w:color="auto"/>
            </w:tcBorders>
            <w:shd w:val="clear" w:color="auto" w:fill="auto"/>
            <w:vAlign w:val="bottom"/>
            <w:hideMark/>
          </w:tcPr>
          <w:p w:rsidR="00926739" w:rsidRPr="00E356E5" w:rsidRDefault="00926739" w:rsidP="00E356E5">
            <w:pPr>
              <w:jc w:val="center"/>
              <w:rPr>
                <w:color w:val="000000"/>
              </w:rPr>
            </w:pPr>
            <w:r w:rsidRPr="00E356E5">
              <w:rPr>
                <w:color w:val="000000"/>
              </w:rPr>
              <w:t>3</w:t>
            </w:r>
          </w:p>
        </w:tc>
        <w:tc>
          <w:tcPr>
            <w:tcW w:w="4554" w:type="dxa"/>
            <w:tcBorders>
              <w:top w:val="nil"/>
              <w:left w:val="nil"/>
              <w:bottom w:val="single" w:sz="4" w:space="0" w:color="auto"/>
              <w:right w:val="single" w:sz="4" w:space="0" w:color="auto"/>
            </w:tcBorders>
            <w:shd w:val="clear" w:color="auto" w:fill="auto"/>
            <w:hideMark/>
          </w:tcPr>
          <w:p w:rsidR="00926739" w:rsidRPr="00E356E5" w:rsidRDefault="00926739" w:rsidP="00E356E5">
            <w:pPr>
              <w:rPr>
                <w:color w:val="000000"/>
                <w:sz w:val="18"/>
                <w:szCs w:val="18"/>
              </w:rPr>
            </w:pPr>
            <w:r w:rsidRPr="00E356E5">
              <w:rPr>
                <w:color w:val="000000"/>
                <w:sz w:val="18"/>
                <w:szCs w:val="18"/>
              </w:rPr>
              <w:t xml:space="preserve">ПГС [ ГСО 12330-2023, 1 разряд ] : метан [CH4] (36 </w:t>
            </w:r>
            <w:proofErr w:type="spellStart"/>
            <w:r w:rsidRPr="00E356E5">
              <w:rPr>
                <w:color w:val="000000"/>
                <w:sz w:val="18"/>
                <w:szCs w:val="18"/>
              </w:rPr>
              <w:t>ppm</w:t>
            </w:r>
            <w:proofErr w:type="spellEnd"/>
            <w:r w:rsidRPr="00E356E5">
              <w:rPr>
                <w:color w:val="000000"/>
                <w:sz w:val="18"/>
                <w:szCs w:val="18"/>
              </w:rPr>
              <w:t>) + воздух [</w:t>
            </w:r>
            <w:proofErr w:type="spellStart"/>
            <w:r w:rsidRPr="00E356E5">
              <w:rPr>
                <w:color w:val="000000"/>
                <w:sz w:val="18"/>
                <w:szCs w:val="18"/>
              </w:rPr>
              <w:t>air</w:t>
            </w:r>
            <w:proofErr w:type="spellEnd"/>
            <w:r w:rsidRPr="00E356E5">
              <w:rPr>
                <w:color w:val="000000"/>
                <w:sz w:val="18"/>
                <w:szCs w:val="18"/>
              </w:rPr>
              <w:t>] (ост.</w:t>
            </w:r>
            <w:proofErr w:type="gramStart"/>
            <w:r w:rsidRPr="00E356E5">
              <w:rPr>
                <w:color w:val="000000"/>
                <w:sz w:val="18"/>
                <w:szCs w:val="18"/>
              </w:rPr>
              <w:t>)(</w:t>
            </w:r>
            <w:proofErr w:type="gramEnd"/>
            <w:r w:rsidRPr="00E356E5">
              <w:rPr>
                <w:color w:val="000000"/>
                <w:sz w:val="18"/>
                <w:szCs w:val="18"/>
              </w:rPr>
              <w:t xml:space="preserve">об. доля), 5 дм3 (Допуск на приготовление: метан [CH4] - 20 % </w:t>
            </w:r>
            <w:proofErr w:type="spellStart"/>
            <w:r w:rsidRPr="00E356E5">
              <w:rPr>
                <w:color w:val="000000"/>
                <w:sz w:val="18"/>
                <w:szCs w:val="18"/>
              </w:rPr>
              <w:t>отн</w:t>
            </w:r>
            <w:proofErr w:type="spellEnd"/>
            <w:r w:rsidRPr="00E356E5">
              <w:rPr>
                <w:color w:val="000000"/>
                <w:sz w:val="18"/>
                <w:szCs w:val="18"/>
              </w:rPr>
              <w:t xml:space="preserve">.) (Погрешность аттестации: метан [CH4] - 2.5 % </w:t>
            </w:r>
            <w:proofErr w:type="spellStart"/>
            <w:r w:rsidRPr="00E356E5">
              <w:rPr>
                <w:color w:val="000000"/>
                <w:sz w:val="18"/>
                <w:szCs w:val="18"/>
              </w:rPr>
              <w:t>отн</w:t>
            </w:r>
            <w:proofErr w:type="spellEnd"/>
            <w:r w:rsidRPr="00E356E5">
              <w:rPr>
                <w:color w:val="000000"/>
                <w:sz w:val="18"/>
                <w:szCs w:val="18"/>
              </w:rPr>
              <w:t>.)</w:t>
            </w:r>
          </w:p>
        </w:tc>
        <w:tc>
          <w:tcPr>
            <w:tcW w:w="863"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D67026">
            <w:pPr>
              <w:jc w:val="center"/>
              <w:rPr>
                <w:color w:val="000000"/>
                <w:sz w:val="22"/>
                <w:szCs w:val="22"/>
              </w:rPr>
            </w:pPr>
            <w:proofErr w:type="spellStart"/>
            <w:proofErr w:type="gramStart"/>
            <w:r w:rsidRPr="00E356E5">
              <w:rPr>
                <w:color w:val="000000"/>
                <w:sz w:val="22"/>
                <w:szCs w:val="22"/>
              </w:rPr>
              <w:t>шт</w:t>
            </w:r>
            <w:proofErr w:type="spellEnd"/>
            <w:proofErr w:type="gramEnd"/>
          </w:p>
        </w:tc>
        <w:tc>
          <w:tcPr>
            <w:tcW w:w="1329" w:type="dxa"/>
            <w:gridSpan w:val="2"/>
            <w:tcBorders>
              <w:top w:val="single" w:sz="4" w:space="0" w:color="auto"/>
              <w:left w:val="nil"/>
              <w:bottom w:val="single" w:sz="4" w:space="0" w:color="auto"/>
              <w:right w:val="single" w:sz="4" w:space="0" w:color="auto"/>
            </w:tcBorders>
            <w:vAlign w:val="center"/>
          </w:tcPr>
          <w:p w:rsidR="00926739" w:rsidRDefault="00926739" w:rsidP="0065526D">
            <w:pPr>
              <w:jc w:val="center"/>
            </w:pPr>
            <w:r w:rsidRPr="00017B3C">
              <w:rPr>
                <w:color w:val="000000"/>
                <w:sz w:val="22"/>
                <w:szCs w:val="22"/>
              </w:rPr>
              <w:t>РФ</w:t>
            </w:r>
          </w:p>
        </w:tc>
        <w:tc>
          <w:tcPr>
            <w:tcW w:w="908" w:type="dxa"/>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65526D">
            <w:pPr>
              <w:jc w:val="center"/>
              <w:rPr>
                <w:color w:val="000000"/>
                <w:sz w:val="22"/>
                <w:szCs w:val="22"/>
              </w:rPr>
            </w:pPr>
            <w:r w:rsidRPr="00E356E5">
              <w:rPr>
                <w:color w:val="000000"/>
                <w:sz w:val="22"/>
                <w:szCs w:val="22"/>
              </w:rPr>
              <w:t>1</w:t>
            </w:r>
          </w:p>
        </w:tc>
        <w:tc>
          <w:tcPr>
            <w:tcW w:w="1153" w:type="dxa"/>
            <w:tcBorders>
              <w:top w:val="nil"/>
              <w:left w:val="nil"/>
              <w:bottom w:val="single" w:sz="4" w:space="0" w:color="auto"/>
              <w:right w:val="single" w:sz="4" w:space="0" w:color="auto"/>
            </w:tcBorders>
            <w:shd w:val="clear" w:color="auto" w:fill="auto"/>
            <w:vAlign w:val="bottom"/>
            <w:hideMark/>
          </w:tcPr>
          <w:p w:rsidR="00926739" w:rsidRPr="00E356E5" w:rsidRDefault="00926739" w:rsidP="00E356E5">
            <w:pPr>
              <w:jc w:val="center"/>
              <w:rPr>
                <w:color w:val="000000"/>
                <w:sz w:val="22"/>
                <w:szCs w:val="22"/>
              </w:rPr>
            </w:pPr>
          </w:p>
        </w:tc>
        <w:tc>
          <w:tcPr>
            <w:tcW w:w="1276" w:type="dxa"/>
            <w:tcBorders>
              <w:top w:val="nil"/>
              <w:left w:val="nil"/>
              <w:bottom w:val="single" w:sz="4" w:space="0" w:color="auto"/>
              <w:right w:val="single" w:sz="4" w:space="0" w:color="auto"/>
            </w:tcBorders>
            <w:shd w:val="clear" w:color="auto" w:fill="auto"/>
            <w:vAlign w:val="bottom"/>
            <w:hideMark/>
          </w:tcPr>
          <w:p w:rsidR="00926739" w:rsidRPr="00E356E5" w:rsidRDefault="00926739" w:rsidP="00E356E5">
            <w:pPr>
              <w:jc w:val="center"/>
              <w:rPr>
                <w:color w:val="000000"/>
                <w:sz w:val="22"/>
                <w:szCs w:val="22"/>
              </w:rPr>
            </w:pPr>
          </w:p>
        </w:tc>
        <w:tc>
          <w:tcPr>
            <w:tcW w:w="1202" w:type="dxa"/>
            <w:tcBorders>
              <w:top w:val="nil"/>
              <w:left w:val="nil"/>
              <w:bottom w:val="single" w:sz="4" w:space="0" w:color="auto"/>
              <w:right w:val="single" w:sz="4" w:space="0" w:color="auto"/>
            </w:tcBorders>
            <w:shd w:val="clear" w:color="auto" w:fill="auto"/>
            <w:vAlign w:val="bottom"/>
            <w:hideMark/>
          </w:tcPr>
          <w:p w:rsidR="00926739" w:rsidRPr="00E356E5" w:rsidRDefault="00926739" w:rsidP="00E356E5">
            <w:pPr>
              <w:jc w:val="center"/>
              <w:rPr>
                <w:color w:val="000000"/>
                <w:sz w:val="22"/>
                <w:szCs w:val="22"/>
              </w:rPr>
            </w:pPr>
          </w:p>
        </w:tc>
        <w:tc>
          <w:tcPr>
            <w:tcW w:w="1349" w:type="dxa"/>
            <w:tcBorders>
              <w:top w:val="nil"/>
              <w:left w:val="nil"/>
              <w:bottom w:val="single" w:sz="4" w:space="0" w:color="auto"/>
              <w:right w:val="single" w:sz="4" w:space="0" w:color="auto"/>
            </w:tcBorders>
            <w:shd w:val="clear" w:color="auto" w:fill="auto"/>
            <w:vAlign w:val="bottom"/>
            <w:hideMark/>
          </w:tcPr>
          <w:p w:rsidR="00926739" w:rsidRPr="00E356E5" w:rsidRDefault="00926739" w:rsidP="00E356E5">
            <w:pPr>
              <w:jc w:val="center"/>
              <w:rPr>
                <w:color w:val="000000"/>
                <w:sz w:val="22"/>
                <w:szCs w:val="22"/>
              </w:rPr>
            </w:pPr>
          </w:p>
        </w:tc>
        <w:tc>
          <w:tcPr>
            <w:tcW w:w="1889" w:type="dxa"/>
            <w:tcBorders>
              <w:top w:val="nil"/>
              <w:left w:val="nil"/>
              <w:bottom w:val="single" w:sz="4" w:space="0" w:color="auto"/>
              <w:right w:val="single" w:sz="4" w:space="0" w:color="auto"/>
            </w:tcBorders>
            <w:shd w:val="clear" w:color="auto" w:fill="auto"/>
            <w:vAlign w:val="bottom"/>
            <w:hideMark/>
          </w:tcPr>
          <w:p w:rsidR="00926739" w:rsidRPr="00E356E5" w:rsidRDefault="00926739" w:rsidP="00E356E5">
            <w:pPr>
              <w:jc w:val="center"/>
              <w:rPr>
                <w:color w:val="000000"/>
              </w:rPr>
            </w:pPr>
          </w:p>
        </w:tc>
      </w:tr>
      <w:tr w:rsidR="00926739" w:rsidRPr="00E356E5" w:rsidTr="00D67026">
        <w:trPr>
          <w:trHeight w:val="269"/>
        </w:trPr>
        <w:tc>
          <w:tcPr>
            <w:tcW w:w="566" w:type="dxa"/>
            <w:vMerge w:val="restart"/>
            <w:tcBorders>
              <w:top w:val="nil"/>
              <w:left w:val="single" w:sz="4" w:space="0" w:color="auto"/>
              <w:bottom w:val="single" w:sz="4" w:space="0" w:color="auto"/>
              <w:right w:val="single" w:sz="4" w:space="0" w:color="auto"/>
            </w:tcBorders>
            <w:shd w:val="clear" w:color="auto" w:fill="auto"/>
            <w:vAlign w:val="bottom"/>
            <w:hideMark/>
          </w:tcPr>
          <w:p w:rsidR="00926739" w:rsidRPr="00E356E5" w:rsidRDefault="00926739" w:rsidP="00E356E5">
            <w:pPr>
              <w:jc w:val="center"/>
              <w:rPr>
                <w:color w:val="000000"/>
              </w:rPr>
            </w:pPr>
            <w:r w:rsidRPr="00E356E5">
              <w:rPr>
                <w:color w:val="000000"/>
              </w:rPr>
              <w:t>4</w:t>
            </w:r>
          </w:p>
        </w:tc>
        <w:tc>
          <w:tcPr>
            <w:tcW w:w="4554" w:type="dxa"/>
            <w:tcBorders>
              <w:top w:val="nil"/>
              <w:left w:val="nil"/>
              <w:bottom w:val="single" w:sz="4" w:space="0" w:color="auto"/>
              <w:right w:val="single" w:sz="4" w:space="0" w:color="auto"/>
            </w:tcBorders>
            <w:shd w:val="clear" w:color="auto" w:fill="auto"/>
            <w:hideMark/>
          </w:tcPr>
          <w:p w:rsidR="00926739" w:rsidRPr="00E356E5" w:rsidRDefault="00926739" w:rsidP="00E356E5">
            <w:pPr>
              <w:rPr>
                <w:color w:val="000000"/>
                <w:sz w:val="18"/>
                <w:szCs w:val="18"/>
              </w:rPr>
            </w:pPr>
            <w:r w:rsidRPr="00E356E5">
              <w:rPr>
                <w:color w:val="000000"/>
                <w:sz w:val="18"/>
                <w:szCs w:val="18"/>
              </w:rPr>
              <w:t>Баллон: LWM-5-150 [алюминий, 5 дм3];</w:t>
            </w:r>
          </w:p>
        </w:tc>
        <w:tc>
          <w:tcPr>
            <w:tcW w:w="863"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D67026">
            <w:pPr>
              <w:jc w:val="center"/>
              <w:rPr>
                <w:color w:val="000000"/>
                <w:sz w:val="22"/>
                <w:szCs w:val="22"/>
              </w:rPr>
            </w:pPr>
            <w:proofErr w:type="spellStart"/>
            <w:proofErr w:type="gramStart"/>
            <w:r w:rsidRPr="00E356E5">
              <w:rPr>
                <w:color w:val="000000"/>
                <w:sz w:val="22"/>
                <w:szCs w:val="22"/>
              </w:rPr>
              <w:t>шт</w:t>
            </w:r>
            <w:proofErr w:type="spellEnd"/>
            <w:proofErr w:type="gramEnd"/>
          </w:p>
        </w:tc>
        <w:tc>
          <w:tcPr>
            <w:tcW w:w="1329" w:type="dxa"/>
            <w:gridSpan w:val="2"/>
            <w:vMerge w:val="restart"/>
            <w:tcBorders>
              <w:top w:val="single" w:sz="4" w:space="0" w:color="auto"/>
              <w:left w:val="single" w:sz="4" w:space="0" w:color="auto"/>
              <w:right w:val="single" w:sz="4" w:space="0" w:color="auto"/>
            </w:tcBorders>
            <w:vAlign w:val="center"/>
          </w:tcPr>
          <w:p w:rsidR="00926739" w:rsidRDefault="00926739" w:rsidP="0065526D">
            <w:pPr>
              <w:jc w:val="center"/>
            </w:pPr>
            <w:r w:rsidRPr="00017B3C">
              <w:rPr>
                <w:color w:val="000000"/>
                <w:sz w:val="22"/>
                <w:szCs w:val="22"/>
              </w:rPr>
              <w:t>РФ</w:t>
            </w:r>
          </w:p>
        </w:tc>
        <w:tc>
          <w:tcPr>
            <w:tcW w:w="9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26739" w:rsidRPr="00E356E5" w:rsidRDefault="00926739" w:rsidP="0065526D">
            <w:pPr>
              <w:jc w:val="center"/>
              <w:rPr>
                <w:color w:val="000000"/>
                <w:sz w:val="22"/>
                <w:szCs w:val="22"/>
              </w:rPr>
            </w:pPr>
            <w:r w:rsidRPr="00E356E5">
              <w:rPr>
                <w:color w:val="000000"/>
                <w:sz w:val="22"/>
                <w:szCs w:val="22"/>
              </w:rPr>
              <w:t>1</w:t>
            </w:r>
          </w:p>
        </w:tc>
        <w:tc>
          <w:tcPr>
            <w:tcW w:w="1153"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926739" w:rsidRPr="00E356E5" w:rsidRDefault="00926739" w:rsidP="00E356E5">
            <w:pPr>
              <w:jc w:val="center"/>
              <w:rPr>
                <w:color w:val="000000"/>
                <w:sz w:val="22"/>
                <w:szCs w:val="22"/>
              </w:rPr>
            </w:pPr>
          </w:p>
        </w:tc>
        <w:tc>
          <w:tcPr>
            <w:tcW w:w="1276" w:type="dxa"/>
            <w:vMerge w:val="restart"/>
            <w:tcBorders>
              <w:top w:val="nil"/>
              <w:left w:val="single" w:sz="4" w:space="0" w:color="auto"/>
              <w:bottom w:val="single" w:sz="4" w:space="0" w:color="auto"/>
              <w:right w:val="single" w:sz="4" w:space="0" w:color="auto"/>
            </w:tcBorders>
            <w:shd w:val="clear" w:color="auto" w:fill="auto"/>
            <w:vAlign w:val="bottom"/>
            <w:hideMark/>
          </w:tcPr>
          <w:p w:rsidR="00926739" w:rsidRPr="00E356E5" w:rsidRDefault="00926739" w:rsidP="00E356E5">
            <w:pPr>
              <w:jc w:val="center"/>
              <w:rPr>
                <w:color w:val="000000"/>
                <w:sz w:val="22"/>
                <w:szCs w:val="22"/>
              </w:rPr>
            </w:pPr>
          </w:p>
        </w:tc>
        <w:tc>
          <w:tcPr>
            <w:tcW w:w="1202" w:type="dxa"/>
            <w:vMerge w:val="restart"/>
            <w:tcBorders>
              <w:top w:val="nil"/>
              <w:left w:val="single" w:sz="4" w:space="0" w:color="auto"/>
              <w:bottom w:val="single" w:sz="4" w:space="0" w:color="auto"/>
              <w:right w:val="single" w:sz="4" w:space="0" w:color="auto"/>
            </w:tcBorders>
            <w:shd w:val="clear" w:color="auto" w:fill="auto"/>
            <w:vAlign w:val="bottom"/>
            <w:hideMark/>
          </w:tcPr>
          <w:p w:rsidR="00926739" w:rsidRPr="00E356E5" w:rsidRDefault="00926739" w:rsidP="00E356E5">
            <w:pPr>
              <w:jc w:val="center"/>
              <w:rPr>
                <w:color w:val="000000"/>
                <w:sz w:val="22"/>
                <w:szCs w:val="22"/>
              </w:rPr>
            </w:pPr>
          </w:p>
        </w:tc>
        <w:tc>
          <w:tcPr>
            <w:tcW w:w="1349" w:type="dxa"/>
            <w:vMerge w:val="restart"/>
            <w:tcBorders>
              <w:top w:val="nil"/>
              <w:left w:val="single" w:sz="4" w:space="0" w:color="auto"/>
              <w:bottom w:val="single" w:sz="4" w:space="0" w:color="auto"/>
              <w:right w:val="single" w:sz="4" w:space="0" w:color="auto"/>
            </w:tcBorders>
            <w:shd w:val="clear" w:color="auto" w:fill="auto"/>
            <w:vAlign w:val="bottom"/>
            <w:hideMark/>
          </w:tcPr>
          <w:p w:rsidR="00926739" w:rsidRPr="00E356E5" w:rsidRDefault="00926739" w:rsidP="00E356E5">
            <w:pPr>
              <w:jc w:val="center"/>
              <w:rPr>
                <w:color w:val="000000"/>
                <w:sz w:val="22"/>
                <w:szCs w:val="22"/>
              </w:rPr>
            </w:pPr>
          </w:p>
        </w:tc>
        <w:tc>
          <w:tcPr>
            <w:tcW w:w="1889" w:type="dxa"/>
            <w:vMerge w:val="restart"/>
            <w:tcBorders>
              <w:top w:val="nil"/>
              <w:left w:val="single" w:sz="4" w:space="0" w:color="auto"/>
              <w:bottom w:val="single" w:sz="4" w:space="0" w:color="auto"/>
              <w:right w:val="single" w:sz="4" w:space="0" w:color="auto"/>
            </w:tcBorders>
            <w:shd w:val="clear" w:color="auto" w:fill="auto"/>
            <w:vAlign w:val="bottom"/>
            <w:hideMark/>
          </w:tcPr>
          <w:p w:rsidR="00926739" w:rsidRPr="00E356E5" w:rsidRDefault="00926739" w:rsidP="00E356E5">
            <w:pPr>
              <w:jc w:val="center"/>
              <w:rPr>
                <w:color w:val="000000"/>
              </w:rPr>
            </w:pPr>
          </w:p>
        </w:tc>
      </w:tr>
      <w:tr w:rsidR="00885933" w:rsidRPr="00E356E5" w:rsidTr="00D67026">
        <w:trPr>
          <w:trHeight w:val="273"/>
        </w:trPr>
        <w:tc>
          <w:tcPr>
            <w:tcW w:w="566" w:type="dxa"/>
            <w:vMerge/>
            <w:tcBorders>
              <w:top w:val="nil"/>
              <w:left w:val="single" w:sz="4" w:space="0" w:color="auto"/>
              <w:bottom w:val="single" w:sz="4" w:space="0" w:color="auto"/>
              <w:right w:val="single" w:sz="4" w:space="0" w:color="auto"/>
            </w:tcBorders>
            <w:vAlign w:val="center"/>
            <w:hideMark/>
          </w:tcPr>
          <w:p w:rsidR="00885933" w:rsidRPr="00E356E5" w:rsidRDefault="00885933" w:rsidP="00E356E5">
            <w:pPr>
              <w:rPr>
                <w:color w:val="000000"/>
              </w:rPr>
            </w:pPr>
          </w:p>
        </w:tc>
        <w:tc>
          <w:tcPr>
            <w:tcW w:w="4554" w:type="dxa"/>
            <w:tcBorders>
              <w:top w:val="nil"/>
              <w:left w:val="nil"/>
              <w:bottom w:val="single" w:sz="4" w:space="0" w:color="auto"/>
              <w:right w:val="single" w:sz="4" w:space="0" w:color="auto"/>
            </w:tcBorders>
            <w:shd w:val="clear" w:color="auto" w:fill="auto"/>
            <w:hideMark/>
          </w:tcPr>
          <w:p w:rsidR="00885933" w:rsidRPr="00E356E5" w:rsidRDefault="00885933" w:rsidP="00E356E5">
            <w:pPr>
              <w:rPr>
                <w:color w:val="000000"/>
                <w:sz w:val="18"/>
                <w:szCs w:val="18"/>
              </w:rPr>
            </w:pPr>
            <w:r w:rsidRPr="00E356E5">
              <w:rPr>
                <w:color w:val="000000"/>
                <w:sz w:val="18"/>
                <w:szCs w:val="18"/>
              </w:rPr>
              <w:t>Вентиль: W27.8 Сп21,8 [латунь, DIN 6]</w:t>
            </w:r>
          </w:p>
        </w:tc>
        <w:tc>
          <w:tcPr>
            <w:tcW w:w="863" w:type="dxa"/>
            <w:vMerge/>
            <w:tcBorders>
              <w:top w:val="nil"/>
              <w:left w:val="single" w:sz="4" w:space="0" w:color="auto"/>
              <w:bottom w:val="single" w:sz="4" w:space="0" w:color="auto"/>
              <w:right w:val="single" w:sz="4" w:space="0" w:color="auto"/>
            </w:tcBorders>
            <w:vAlign w:val="center"/>
            <w:hideMark/>
          </w:tcPr>
          <w:p w:rsidR="00885933" w:rsidRPr="00E356E5" w:rsidRDefault="00885933" w:rsidP="00D67026">
            <w:pPr>
              <w:jc w:val="center"/>
              <w:rPr>
                <w:color w:val="000000"/>
                <w:sz w:val="22"/>
                <w:szCs w:val="22"/>
              </w:rPr>
            </w:pPr>
          </w:p>
        </w:tc>
        <w:tc>
          <w:tcPr>
            <w:tcW w:w="1329" w:type="dxa"/>
            <w:gridSpan w:val="2"/>
            <w:vMerge/>
            <w:tcBorders>
              <w:left w:val="single" w:sz="4" w:space="0" w:color="auto"/>
              <w:bottom w:val="single" w:sz="4" w:space="0" w:color="auto"/>
              <w:right w:val="single" w:sz="4" w:space="0" w:color="auto"/>
            </w:tcBorders>
            <w:vAlign w:val="center"/>
          </w:tcPr>
          <w:p w:rsidR="00885933" w:rsidRPr="00E356E5" w:rsidRDefault="00885933" w:rsidP="0065526D">
            <w:pPr>
              <w:jc w:val="center"/>
              <w:rPr>
                <w:color w:val="000000"/>
                <w:sz w:val="22"/>
                <w:szCs w:val="22"/>
              </w:rPr>
            </w:pPr>
          </w:p>
        </w:tc>
        <w:tc>
          <w:tcPr>
            <w:tcW w:w="908" w:type="dxa"/>
            <w:vMerge/>
            <w:tcBorders>
              <w:top w:val="single" w:sz="4" w:space="0" w:color="auto"/>
              <w:left w:val="single" w:sz="4" w:space="0" w:color="auto"/>
              <w:bottom w:val="single" w:sz="4" w:space="0" w:color="auto"/>
              <w:right w:val="single" w:sz="4" w:space="0" w:color="auto"/>
            </w:tcBorders>
            <w:vAlign w:val="center"/>
            <w:hideMark/>
          </w:tcPr>
          <w:p w:rsidR="00885933" w:rsidRPr="00E356E5" w:rsidRDefault="00885933" w:rsidP="0065526D">
            <w:pPr>
              <w:jc w:val="center"/>
              <w:rPr>
                <w:color w:val="000000"/>
                <w:sz w:val="22"/>
                <w:szCs w:val="22"/>
              </w:rPr>
            </w:pPr>
          </w:p>
        </w:tc>
        <w:tc>
          <w:tcPr>
            <w:tcW w:w="1153" w:type="dxa"/>
            <w:vMerge/>
            <w:tcBorders>
              <w:top w:val="single" w:sz="4" w:space="0" w:color="auto"/>
              <w:left w:val="single" w:sz="4" w:space="0" w:color="auto"/>
              <w:bottom w:val="single" w:sz="4" w:space="0" w:color="auto"/>
              <w:right w:val="single" w:sz="4" w:space="0" w:color="auto"/>
            </w:tcBorders>
            <w:vAlign w:val="center"/>
            <w:hideMark/>
          </w:tcPr>
          <w:p w:rsidR="00885933" w:rsidRPr="00E356E5" w:rsidRDefault="00885933" w:rsidP="00E356E5">
            <w:pPr>
              <w:rPr>
                <w:color w:val="000000"/>
                <w:sz w:val="22"/>
                <w:szCs w:val="22"/>
              </w:rPr>
            </w:pPr>
          </w:p>
        </w:tc>
        <w:tc>
          <w:tcPr>
            <w:tcW w:w="1276" w:type="dxa"/>
            <w:vMerge/>
            <w:tcBorders>
              <w:top w:val="nil"/>
              <w:left w:val="single" w:sz="4" w:space="0" w:color="auto"/>
              <w:bottom w:val="single" w:sz="4" w:space="0" w:color="auto"/>
              <w:right w:val="single" w:sz="4" w:space="0" w:color="auto"/>
            </w:tcBorders>
            <w:vAlign w:val="center"/>
            <w:hideMark/>
          </w:tcPr>
          <w:p w:rsidR="00885933" w:rsidRPr="00E356E5" w:rsidRDefault="00885933" w:rsidP="00E356E5">
            <w:pPr>
              <w:rPr>
                <w:color w:val="000000"/>
                <w:sz w:val="22"/>
                <w:szCs w:val="22"/>
              </w:rPr>
            </w:pPr>
          </w:p>
        </w:tc>
        <w:tc>
          <w:tcPr>
            <w:tcW w:w="1202" w:type="dxa"/>
            <w:vMerge/>
            <w:tcBorders>
              <w:top w:val="nil"/>
              <w:left w:val="single" w:sz="4" w:space="0" w:color="auto"/>
              <w:bottom w:val="single" w:sz="4" w:space="0" w:color="auto"/>
              <w:right w:val="single" w:sz="4" w:space="0" w:color="auto"/>
            </w:tcBorders>
            <w:vAlign w:val="center"/>
            <w:hideMark/>
          </w:tcPr>
          <w:p w:rsidR="00885933" w:rsidRPr="00E356E5" w:rsidRDefault="00885933" w:rsidP="00E356E5">
            <w:pPr>
              <w:rPr>
                <w:color w:val="000000"/>
                <w:sz w:val="22"/>
                <w:szCs w:val="22"/>
              </w:rPr>
            </w:pPr>
          </w:p>
        </w:tc>
        <w:tc>
          <w:tcPr>
            <w:tcW w:w="1349" w:type="dxa"/>
            <w:vMerge/>
            <w:tcBorders>
              <w:top w:val="nil"/>
              <w:left w:val="single" w:sz="4" w:space="0" w:color="auto"/>
              <w:bottom w:val="single" w:sz="4" w:space="0" w:color="auto"/>
              <w:right w:val="single" w:sz="4" w:space="0" w:color="auto"/>
            </w:tcBorders>
            <w:vAlign w:val="center"/>
            <w:hideMark/>
          </w:tcPr>
          <w:p w:rsidR="00885933" w:rsidRPr="00E356E5" w:rsidRDefault="00885933" w:rsidP="00E356E5">
            <w:pPr>
              <w:rPr>
                <w:color w:val="000000"/>
                <w:sz w:val="22"/>
                <w:szCs w:val="22"/>
              </w:rPr>
            </w:pPr>
          </w:p>
        </w:tc>
        <w:tc>
          <w:tcPr>
            <w:tcW w:w="1889" w:type="dxa"/>
            <w:vMerge/>
            <w:tcBorders>
              <w:top w:val="nil"/>
              <w:left w:val="single" w:sz="4" w:space="0" w:color="auto"/>
              <w:bottom w:val="single" w:sz="4" w:space="0" w:color="auto"/>
              <w:right w:val="single" w:sz="4" w:space="0" w:color="auto"/>
            </w:tcBorders>
            <w:vAlign w:val="center"/>
            <w:hideMark/>
          </w:tcPr>
          <w:p w:rsidR="00885933" w:rsidRPr="00E356E5" w:rsidRDefault="00885933" w:rsidP="00E356E5">
            <w:pPr>
              <w:rPr>
                <w:color w:val="000000"/>
              </w:rPr>
            </w:pPr>
          </w:p>
        </w:tc>
      </w:tr>
      <w:tr w:rsidR="00926739" w:rsidRPr="00E356E5" w:rsidTr="00D67026">
        <w:trPr>
          <w:trHeight w:val="830"/>
        </w:trPr>
        <w:tc>
          <w:tcPr>
            <w:tcW w:w="566" w:type="dxa"/>
            <w:tcBorders>
              <w:top w:val="nil"/>
              <w:left w:val="single" w:sz="4" w:space="0" w:color="auto"/>
              <w:bottom w:val="single" w:sz="4" w:space="0" w:color="auto"/>
              <w:right w:val="single" w:sz="4" w:space="0" w:color="auto"/>
            </w:tcBorders>
            <w:shd w:val="clear" w:color="auto" w:fill="auto"/>
            <w:vAlign w:val="bottom"/>
            <w:hideMark/>
          </w:tcPr>
          <w:p w:rsidR="00926739" w:rsidRPr="00E356E5" w:rsidRDefault="00926739" w:rsidP="00E356E5">
            <w:pPr>
              <w:jc w:val="center"/>
              <w:rPr>
                <w:color w:val="000000"/>
              </w:rPr>
            </w:pPr>
            <w:r w:rsidRPr="00E356E5">
              <w:rPr>
                <w:color w:val="000000"/>
              </w:rPr>
              <w:t>5</w:t>
            </w:r>
          </w:p>
        </w:tc>
        <w:tc>
          <w:tcPr>
            <w:tcW w:w="4554" w:type="dxa"/>
            <w:tcBorders>
              <w:top w:val="nil"/>
              <w:left w:val="nil"/>
              <w:bottom w:val="single" w:sz="4" w:space="0" w:color="auto"/>
              <w:right w:val="single" w:sz="4" w:space="0" w:color="auto"/>
            </w:tcBorders>
            <w:shd w:val="clear" w:color="auto" w:fill="auto"/>
            <w:hideMark/>
          </w:tcPr>
          <w:p w:rsidR="00926739" w:rsidRPr="00E356E5" w:rsidRDefault="00926739" w:rsidP="00E356E5">
            <w:pPr>
              <w:rPr>
                <w:color w:val="000000"/>
                <w:sz w:val="18"/>
                <w:szCs w:val="18"/>
              </w:rPr>
            </w:pPr>
            <w:r w:rsidRPr="00E356E5">
              <w:rPr>
                <w:color w:val="000000"/>
                <w:sz w:val="18"/>
                <w:szCs w:val="18"/>
              </w:rPr>
              <w:t xml:space="preserve">ПГС [ ГСО 12330-2023, 1 разряд ] : метан [CH4] (120 </w:t>
            </w:r>
            <w:proofErr w:type="spellStart"/>
            <w:r w:rsidRPr="00E356E5">
              <w:rPr>
                <w:color w:val="000000"/>
                <w:sz w:val="18"/>
                <w:szCs w:val="18"/>
              </w:rPr>
              <w:t>ppm</w:t>
            </w:r>
            <w:proofErr w:type="spellEnd"/>
            <w:r w:rsidRPr="00E356E5">
              <w:rPr>
                <w:color w:val="000000"/>
                <w:sz w:val="18"/>
                <w:szCs w:val="18"/>
              </w:rPr>
              <w:t>) + воздух [</w:t>
            </w:r>
            <w:proofErr w:type="spellStart"/>
            <w:r w:rsidRPr="00E356E5">
              <w:rPr>
                <w:color w:val="000000"/>
                <w:sz w:val="18"/>
                <w:szCs w:val="18"/>
              </w:rPr>
              <w:t>air</w:t>
            </w:r>
            <w:proofErr w:type="spellEnd"/>
            <w:r w:rsidRPr="00E356E5">
              <w:rPr>
                <w:color w:val="000000"/>
                <w:sz w:val="18"/>
                <w:szCs w:val="18"/>
              </w:rPr>
              <w:t>] (ост.</w:t>
            </w:r>
            <w:proofErr w:type="gramStart"/>
            <w:r w:rsidRPr="00E356E5">
              <w:rPr>
                <w:color w:val="000000"/>
                <w:sz w:val="18"/>
                <w:szCs w:val="18"/>
              </w:rPr>
              <w:t>)(</w:t>
            </w:r>
            <w:proofErr w:type="gramEnd"/>
            <w:r w:rsidRPr="00E356E5">
              <w:rPr>
                <w:color w:val="000000"/>
                <w:sz w:val="18"/>
                <w:szCs w:val="18"/>
              </w:rPr>
              <w:t xml:space="preserve">об. доля), 5 дм3 (Допуск на приготовление: метан [CH4] - 15 % </w:t>
            </w:r>
            <w:proofErr w:type="spellStart"/>
            <w:r w:rsidRPr="00E356E5">
              <w:rPr>
                <w:color w:val="000000"/>
                <w:sz w:val="18"/>
                <w:szCs w:val="18"/>
              </w:rPr>
              <w:t>отн</w:t>
            </w:r>
            <w:proofErr w:type="spellEnd"/>
            <w:r w:rsidRPr="00E356E5">
              <w:rPr>
                <w:color w:val="000000"/>
                <w:sz w:val="18"/>
                <w:szCs w:val="18"/>
              </w:rPr>
              <w:t xml:space="preserve">.) (Погрешность аттестации: метан [CH4] - 2.0 % </w:t>
            </w:r>
            <w:proofErr w:type="spellStart"/>
            <w:r w:rsidRPr="00E356E5">
              <w:rPr>
                <w:color w:val="000000"/>
                <w:sz w:val="18"/>
                <w:szCs w:val="18"/>
              </w:rPr>
              <w:t>отн</w:t>
            </w:r>
            <w:proofErr w:type="spellEnd"/>
            <w:r w:rsidRPr="00E356E5">
              <w:rPr>
                <w:color w:val="000000"/>
                <w:sz w:val="18"/>
                <w:szCs w:val="18"/>
              </w:rPr>
              <w:t>.)</w:t>
            </w:r>
          </w:p>
        </w:tc>
        <w:tc>
          <w:tcPr>
            <w:tcW w:w="863"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D67026">
            <w:pPr>
              <w:jc w:val="center"/>
              <w:rPr>
                <w:color w:val="000000"/>
                <w:sz w:val="22"/>
                <w:szCs w:val="22"/>
              </w:rPr>
            </w:pPr>
            <w:proofErr w:type="spellStart"/>
            <w:proofErr w:type="gramStart"/>
            <w:r w:rsidRPr="00E356E5">
              <w:rPr>
                <w:color w:val="000000"/>
                <w:sz w:val="22"/>
                <w:szCs w:val="22"/>
              </w:rPr>
              <w:t>шт</w:t>
            </w:r>
            <w:proofErr w:type="spellEnd"/>
            <w:proofErr w:type="gramEnd"/>
          </w:p>
        </w:tc>
        <w:tc>
          <w:tcPr>
            <w:tcW w:w="1329" w:type="dxa"/>
            <w:gridSpan w:val="2"/>
            <w:tcBorders>
              <w:top w:val="single" w:sz="4" w:space="0" w:color="auto"/>
              <w:left w:val="nil"/>
              <w:bottom w:val="single" w:sz="4" w:space="0" w:color="auto"/>
              <w:right w:val="single" w:sz="4" w:space="0" w:color="auto"/>
            </w:tcBorders>
            <w:vAlign w:val="center"/>
          </w:tcPr>
          <w:p w:rsidR="00926739" w:rsidRDefault="00926739" w:rsidP="0065526D">
            <w:pPr>
              <w:jc w:val="center"/>
            </w:pPr>
            <w:r w:rsidRPr="008A0C79">
              <w:rPr>
                <w:color w:val="000000"/>
                <w:sz w:val="22"/>
                <w:szCs w:val="22"/>
              </w:rPr>
              <w:t>РФ</w:t>
            </w:r>
          </w:p>
        </w:tc>
        <w:tc>
          <w:tcPr>
            <w:tcW w:w="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6739" w:rsidRPr="00E356E5" w:rsidRDefault="00926739" w:rsidP="0065526D">
            <w:pPr>
              <w:jc w:val="center"/>
              <w:rPr>
                <w:color w:val="000000"/>
                <w:sz w:val="22"/>
                <w:szCs w:val="22"/>
              </w:rPr>
            </w:pPr>
            <w:r w:rsidRPr="00E356E5">
              <w:rPr>
                <w:color w:val="000000"/>
                <w:sz w:val="22"/>
                <w:szCs w:val="22"/>
              </w:rPr>
              <w:t>1</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26739" w:rsidRPr="00E356E5" w:rsidRDefault="00926739" w:rsidP="00E356E5">
            <w:pPr>
              <w:jc w:val="center"/>
              <w:rPr>
                <w:color w:val="000000"/>
                <w:sz w:val="22"/>
                <w:szCs w:val="22"/>
              </w:rPr>
            </w:pPr>
          </w:p>
        </w:tc>
        <w:tc>
          <w:tcPr>
            <w:tcW w:w="1276" w:type="dxa"/>
            <w:tcBorders>
              <w:top w:val="nil"/>
              <w:left w:val="nil"/>
              <w:bottom w:val="single" w:sz="4" w:space="0" w:color="auto"/>
              <w:right w:val="single" w:sz="4" w:space="0" w:color="auto"/>
            </w:tcBorders>
            <w:shd w:val="clear" w:color="auto" w:fill="auto"/>
            <w:vAlign w:val="bottom"/>
            <w:hideMark/>
          </w:tcPr>
          <w:p w:rsidR="00926739" w:rsidRPr="00E356E5" w:rsidRDefault="00926739" w:rsidP="00E356E5">
            <w:pPr>
              <w:jc w:val="center"/>
              <w:rPr>
                <w:color w:val="000000"/>
                <w:sz w:val="22"/>
                <w:szCs w:val="22"/>
              </w:rPr>
            </w:pPr>
          </w:p>
        </w:tc>
        <w:tc>
          <w:tcPr>
            <w:tcW w:w="1202" w:type="dxa"/>
            <w:tcBorders>
              <w:top w:val="nil"/>
              <w:left w:val="nil"/>
              <w:bottom w:val="single" w:sz="4" w:space="0" w:color="auto"/>
              <w:right w:val="single" w:sz="4" w:space="0" w:color="auto"/>
            </w:tcBorders>
            <w:shd w:val="clear" w:color="auto" w:fill="auto"/>
            <w:vAlign w:val="bottom"/>
            <w:hideMark/>
          </w:tcPr>
          <w:p w:rsidR="00926739" w:rsidRPr="00E356E5" w:rsidRDefault="00926739" w:rsidP="00E356E5">
            <w:pPr>
              <w:jc w:val="center"/>
              <w:rPr>
                <w:color w:val="000000"/>
                <w:sz w:val="22"/>
                <w:szCs w:val="22"/>
              </w:rPr>
            </w:pPr>
          </w:p>
        </w:tc>
        <w:tc>
          <w:tcPr>
            <w:tcW w:w="1349" w:type="dxa"/>
            <w:tcBorders>
              <w:top w:val="nil"/>
              <w:left w:val="nil"/>
              <w:bottom w:val="single" w:sz="4" w:space="0" w:color="auto"/>
              <w:right w:val="single" w:sz="4" w:space="0" w:color="auto"/>
            </w:tcBorders>
            <w:shd w:val="clear" w:color="auto" w:fill="auto"/>
            <w:vAlign w:val="bottom"/>
            <w:hideMark/>
          </w:tcPr>
          <w:p w:rsidR="00926739" w:rsidRPr="00E356E5" w:rsidRDefault="00926739" w:rsidP="00E356E5">
            <w:pPr>
              <w:jc w:val="center"/>
              <w:rPr>
                <w:color w:val="000000"/>
                <w:sz w:val="22"/>
                <w:szCs w:val="22"/>
              </w:rPr>
            </w:pPr>
          </w:p>
        </w:tc>
        <w:tc>
          <w:tcPr>
            <w:tcW w:w="1889" w:type="dxa"/>
            <w:tcBorders>
              <w:top w:val="nil"/>
              <w:left w:val="nil"/>
              <w:bottom w:val="single" w:sz="4" w:space="0" w:color="auto"/>
              <w:right w:val="single" w:sz="4" w:space="0" w:color="auto"/>
            </w:tcBorders>
            <w:shd w:val="clear" w:color="auto" w:fill="auto"/>
            <w:vAlign w:val="bottom"/>
            <w:hideMark/>
          </w:tcPr>
          <w:p w:rsidR="00926739" w:rsidRPr="00E356E5" w:rsidRDefault="00926739" w:rsidP="00E356E5">
            <w:pPr>
              <w:jc w:val="center"/>
              <w:rPr>
                <w:color w:val="000000"/>
              </w:rPr>
            </w:pPr>
          </w:p>
        </w:tc>
      </w:tr>
      <w:tr w:rsidR="00926739" w:rsidRPr="00E356E5" w:rsidTr="00D67026">
        <w:trPr>
          <w:trHeight w:val="275"/>
        </w:trPr>
        <w:tc>
          <w:tcPr>
            <w:tcW w:w="566" w:type="dxa"/>
            <w:vMerge w:val="restart"/>
            <w:tcBorders>
              <w:top w:val="nil"/>
              <w:left w:val="single" w:sz="4" w:space="0" w:color="auto"/>
              <w:bottom w:val="single" w:sz="4" w:space="0" w:color="auto"/>
              <w:right w:val="single" w:sz="4" w:space="0" w:color="auto"/>
            </w:tcBorders>
            <w:shd w:val="clear" w:color="auto" w:fill="auto"/>
            <w:vAlign w:val="bottom"/>
            <w:hideMark/>
          </w:tcPr>
          <w:p w:rsidR="00926739" w:rsidRPr="00E356E5" w:rsidRDefault="00926739" w:rsidP="00E356E5">
            <w:pPr>
              <w:jc w:val="center"/>
              <w:rPr>
                <w:color w:val="000000"/>
              </w:rPr>
            </w:pPr>
            <w:r w:rsidRPr="00E356E5">
              <w:rPr>
                <w:color w:val="000000"/>
              </w:rPr>
              <w:t>6</w:t>
            </w:r>
          </w:p>
        </w:tc>
        <w:tc>
          <w:tcPr>
            <w:tcW w:w="4554" w:type="dxa"/>
            <w:tcBorders>
              <w:top w:val="nil"/>
              <w:left w:val="nil"/>
              <w:bottom w:val="single" w:sz="4" w:space="0" w:color="auto"/>
              <w:right w:val="single" w:sz="4" w:space="0" w:color="auto"/>
            </w:tcBorders>
            <w:shd w:val="clear" w:color="auto" w:fill="auto"/>
            <w:hideMark/>
          </w:tcPr>
          <w:p w:rsidR="00926739" w:rsidRPr="00E356E5" w:rsidRDefault="00926739" w:rsidP="00E356E5">
            <w:pPr>
              <w:rPr>
                <w:color w:val="000000"/>
                <w:sz w:val="18"/>
                <w:szCs w:val="18"/>
              </w:rPr>
            </w:pPr>
            <w:r w:rsidRPr="00E356E5">
              <w:rPr>
                <w:color w:val="000000"/>
                <w:sz w:val="18"/>
                <w:szCs w:val="18"/>
              </w:rPr>
              <w:t>Баллон: 5-150У [углеродистая сталь, 5 дм3];</w:t>
            </w:r>
          </w:p>
        </w:tc>
        <w:tc>
          <w:tcPr>
            <w:tcW w:w="863"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D67026">
            <w:pPr>
              <w:jc w:val="center"/>
              <w:rPr>
                <w:color w:val="000000"/>
                <w:sz w:val="22"/>
                <w:szCs w:val="22"/>
              </w:rPr>
            </w:pPr>
            <w:proofErr w:type="spellStart"/>
            <w:proofErr w:type="gramStart"/>
            <w:r w:rsidRPr="00E356E5">
              <w:rPr>
                <w:color w:val="000000"/>
                <w:sz w:val="22"/>
                <w:szCs w:val="22"/>
              </w:rPr>
              <w:t>шт</w:t>
            </w:r>
            <w:proofErr w:type="spellEnd"/>
            <w:proofErr w:type="gramEnd"/>
          </w:p>
        </w:tc>
        <w:tc>
          <w:tcPr>
            <w:tcW w:w="1329" w:type="dxa"/>
            <w:gridSpan w:val="2"/>
            <w:vMerge w:val="restart"/>
            <w:tcBorders>
              <w:top w:val="single" w:sz="4" w:space="0" w:color="auto"/>
              <w:left w:val="single" w:sz="4" w:space="0" w:color="auto"/>
              <w:right w:val="single" w:sz="4" w:space="0" w:color="auto"/>
            </w:tcBorders>
            <w:vAlign w:val="center"/>
          </w:tcPr>
          <w:p w:rsidR="00926739" w:rsidRDefault="00926739" w:rsidP="0065526D">
            <w:pPr>
              <w:jc w:val="center"/>
            </w:pPr>
            <w:r w:rsidRPr="008A0C79">
              <w:rPr>
                <w:color w:val="000000"/>
                <w:sz w:val="22"/>
                <w:szCs w:val="22"/>
              </w:rPr>
              <w:t>РФ</w:t>
            </w:r>
          </w:p>
        </w:tc>
        <w:tc>
          <w:tcPr>
            <w:tcW w:w="9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26739" w:rsidRPr="00E356E5" w:rsidRDefault="00926739" w:rsidP="0065526D">
            <w:pPr>
              <w:jc w:val="center"/>
              <w:rPr>
                <w:color w:val="000000"/>
                <w:sz w:val="22"/>
                <w:szCs w:val="22"/>
              </w:rPr>
            </w:pPr>
            <w:r w:rsidRPr="00E356E5">
              <w:rPr>
                <w:color w:val="000000"/>
                <w:sz w:val="22"/>
                <w:szCs w:val="22"/>
              </w:rPr>
              <w:t>1</w:t>
            </w:r>
          </w:p>
        </w:tc>
        <w:tc>
          <w:tcPr>
            <w:tcW w:w="1153"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926739" w:rsidRPr="00E356E5" w:rsidRDefault="00926739" w:rsidP="00E356E5">
            <w:pPr>
              <w:jc w:val="center"/>
              <w:rPr>
                <w:color w:val="000000"/>
                <w:sz w:val="22"/>
                <w:szCs w:val="22"/>
              </w:rPr>
            </w:pPr>
          </w:p>
        </w:tc>
        <w:tc>
          <w:tcPr>
            <w:tcW w:w="1276" w:type="dxa"/>
            <w:vMerge w:val="restart"/>
            <w:tcBorders>
              <w:top w:val="nil"/>
              <w:left w:val="single" w:sz="4" w:space="0" w:color="auto"/>
              <w:bottom w:val="single" w:sz="4" w:space="0" w:color="auto"/>
              <w:right w:val="single" w:sz="4" w:space="0" w:color="auto"/>
            </w:tcBorders>
            <w:shd w:val="clear" w:color="auto" w:fill="auto"/>
            <w:vAlign w:val="bottom"/>
            <w:hideMark/>
          </w:tcPr>
          <w:p w:rsidR="00926739" w:rsidRPr="00E356E5" w:rsidRDefault="00926739" w:rsidP="00E356E5">
            <w:pPr>
              <w:jc w:val="center"/>
              <w:rPr>
                <w:color w:val="000000"/>
                <w:sz w:val="22"/>
                <w:szCs w:val="22"/>
              </w:rPr>
            </w:pPr>
          </w:p>
        </w:tc>
        <w:tc>
          <w:tcPr>
            <w:tcW w:w="1202" w:type="dxa"/>
            <w:vMerge w:val="restart"/>
            <w:tcBorders>
              <w:top w:val="nil"/>
              <w:left w:val="single" w:sz="4" w:space="0" w:color="auto"/>
              <w:bottom w:val="single" w:sz="4" w:space="0" w:color="auto"/>
              <w:right w:val="single" w:sz="4" w:space="0" w:color="auto"/>
            </w:tcBorders>
            <w:shd w:val="clear" w:color="auto" w:fill="auto"/>
            <w:vAlign w:val="bottom"/>
            <w:hideMark/>
          </w:tcPr>
          <w:p w:rsidR="00926739" w:rsidRPr="00E356E5" w:rsidRDefault="00926739" w:rsidP="00E356E5">
            <w:pPr>
              <w:jc w:val="center"/>
              <w:rPr>
                <w:color w:val="000000"/>
                <w:sz w:val="22"/>
                <w:szCs w:val="22"/>
              </w:rPr>
            </w:pPr>
          </w:p>
        </w:tc>
        <w:tc>
          <w:tcPr>
            <w:tcW w:w="1349" w:type="dxa"/>
            <w:vMerge w:val="restart"/>
            <w:tcBorders>
              <w:top w:val="nil"/>
              <w:left w:val="single" w:sz="4" w:space="0" w:color="auto"/>
              <w:bottom w:val="single" w:sz="4" w:space="0" w:color="auto"/>
              <w:right w:val="single" w:sz="4" w:space="0" w:color="auto"/>
            </w:tcBorders>
            <w:shd w:val="clear" w:color="auto" w:fill="auto"/>
            <w:vAlign w:val="bottom"/>
            <w:hideMark/>
          </w:tcPr>
          <w:p w:rsidR="00926739" w:rsidRPr="00E356E5" w:rsidRDefault="00926739" w:rsidP="00E356E5">
            <w:pPr>
              <w:jc w:val="center"/>
              <w:rPr>
                <w:color w:val="000000"/>
                <w:sz w:val="22"/>
                <w:szCs w:val="22"/>
              </w:rPr>
            </w:pPr>
          </w:p>
        </w:tc>
        <w:tc>
          <w:tcPr>
            <w:tcW w:w="1889" w:type="dxa"/>
            <w:vMerge w:val="restart"/>
            <w:tcBorders>
              <w:top w:val="nil"/>
              <w:left w:val="single" w:sz="4" w:space="0" w:color="auto"/>
              <w:bottom w:val="single" w:sz="4" w:space="0" w:color="auto"/>
              <w:right w:val="single" w:sz="4" w:space="0" w:color="auto"/>
            </w:tcBorders>
            <w:shd w:val="clear" w:color="auto" w:fill="auto"/>
            <w:vAlign w:val="bottom"/>
            <w:hideMark/>
          </w:tcPr>
          <w:p w:rsidR="00926739" w:rsidRPr="00E356E5" w:rsidRDefault="00926739" w:rsidP="00E356E5">
            <w:pPr>
              <w:jc w:val="center"/>
              <w:rPr>
                <w:color w:val="000000"/>
              </w:rPr>
            </w:pPr>
          </w:p>
        </w:tc>
      </w:tr>
      <w:tr w:rsidR="00926739" w:rsidRPr="00E356E5" w:rsidTr="00D67026">
        <w:trPr>
          <w:trHeight w:val="293"/>
        </w:trPr>
        <w:tc>
          <w:tcPr>
            <w:tcW w:w="566"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rPr>
            </w:pPr>
          </w:p>
        </w:tc>
        <w:tc>
          <w:tcPr>
            <w:tcW w:w="4554" w:type="dxa"/>
            <w:tcBorders>
              <w:top w:val="nil"/>
              <w:left w:val="nil"/>
              <w:bottom w:val="single" w:sz="4" w:space="0" w:color="auto"/>
              <w:right w:val="single" w:sz="4" w:space="0" w:color="auto"/>
            </w:tcBorders>
            <w:shd w:val="clear" w:color="auto" w:fill="auto"/>
            <w:hideMark/>
          </w:tcPr>
          <w:p w:rsidR="00926739" w:rsidRPr="00E356E5" w:rsidRDefault="00926739" w:rsidP="00E356E5">
            <w:pPr>
              <w:rPr>
                <w:color w:val="000000"/>
                <w:sz w:val="18"/>
                <w:szCs w:val="18"/>
              </w:rPr>
            </w:pPr>
            <w:r w:rsidRPr="00E356E5">
              <w:rPr>
                <w:color w:val="000000"/>
                <w:sz w:val="18"/>
                <w:szCs w:val="18"/>
              </w:rPr>
              <w:t>Вентиль: W19.2 Сп21,8 [латунь, DIN 6]</w:t>
            </w:r>
          </w:p>
        </w:tc>
        <w:tc>
          <w:tcPr>
            <w:tcW w:w="863" w:type="dxa"/>
            <w:vMerge/>
            <w:tcBorders>
              <w:top w:val="nil"/>
              <w:left w:val="single" w:sz="4" w:space="0" w:color="auto"/>
              <w:bottom w:val="single" w:sz="4" w:space="0" w:color="auto"/>
              <w:right w:val="single" w:sz="4" w:space="0" w:color="auto"/>
            </w:tcBorders>
            <w:vAlign w:val="center"/>
            <w:hideMark/>
          </w:tcPr>
          <w:p w:rsidR="00926739" w:rsidRPr="00E356E5" w:rsidRDefault="00926739" w:rsidP="00D67026">
            <w:pPr>
              <w:jc w:val="center"/>
              <w:rPr>
                <w:color w:val="000000"/>
                <w:sz w:val="22"/>
                <w:szCs w:val="22"/>
              </w:rPr>
            </w:pPr>
          </w:p>
        </w:tc>
        <w:tc>
          <w:tcPr>
            <w:tcW w:w="1329" w:type="dxa"/>
            <w:gridSpan w:val="2"/>
            <w:vMerge/>
            <w:tcBorders>
              <w:left w:val="single" w:sz="4" w:space="0" w:color="auto"/>
              <w:bottom w:val="single" w:sz="4" w:space="0" w:color="auto"/>
              <w:right w:val="single" w:sz="4" w:space="0" w:color="auto"/>
            </w:tcBorders>
            <w:vAlign w:val="center"/>
          </w:tcPr>
          <w:p w:rsidR="00926739" w:rsidRPr="00E356E5" w:rsidRDefault="00926739" w:rsidP="0065526D">
            <w:pPr>
              <w:jc w:val="center"/>
              <w:rPr>
                <w:color w:val="000000"/>
                <w:sz w:val="22"/>
                <w:szCs w:val="22"/>
              </w:rPr>
            </w:pPr>
          </w:p>
        </w:tc>
        <w:tc>
          <w:tcPr>
            <w:tcW w:w="908" w:type="dxa"/>
            <w:vMerge/>
            <w:tcBorders>
              <w:top w:val="single" w:sz="4" w:space="0" w:color="auto"/>
              <w:left w:val="single" w:sz="4" w:space="0" w:color="auto"/>
              <w:bottom w:val="single" w:sz="4" w:space="0" w:color="auto"/>
              <w:right w:val="single" w:sz="4" w:space="0" w:color="auto"/>
            </w:tcBorders>
            <w:vAlign w:val="center"/>
            <w:hideMark/>
          </w:tcPr>
          <w:p w:rsidR="00926739" w:rsidRPr="00E356E5" w:rsidRDefault="00926739" w:rsidP="0065526D">
            <w:pPr>
              <w:jc w:val="center"/>
              <w:rPr>
                <w:color w:val="000000"/>
                <w:sz w:val="22"/>
                <w:szCs w:val="22"/>
              </w:rPr>
            </w:pPr>
          </w:p>
        </w:tc>
        <w:tc>
          <w:tcPr>
            <w:tcW w:w="1153" w:type="dxa"/>
            <w:vMerge/>
            <w:tcBorders>
              <w:top w:val="single" w:sz="4" w:space="0" w:color="auto"/>
              <w:left w:val="single" w:sz="4" w:space="0" w:color="auto"/>
              <w:bottom w:val="single" w:sz="4" w:space="0" w:color="auto"/>
              <w:right w:val="single" w:sz="4" w:space="0" w:color="auto"/>
            </w:tcBorders>
            <w:vAlign w:val="center"/>
            <w:hideMark/>
          </w:tcPr>
          <w:p w:rsidR="00926739" w:rsidRPr="00E356E5" w:rsidRDefault="00926739" w:rsidP="00E356E5">
            <w:pPr>
              <w:rPr>
                <w:color w:val="000000"/>
                <w:sz w:val="22"/>
                <w:szCs w:val="22"/>
              </w:rPr>
            </w:pPr>
          </w:p>
        </w:tc>
        <w:tc>
          <w:tcPr>
            <w:tcW w:w="1276"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sz w:val="22"/>
                <w:szCs w:val="22"/>
              </w:rPr>
            </w:pPr>
          </w:p>
        </w:tc>
        <w:tc>
          <w:tcPr>
            <w:tcW w:w="1202"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sz w:val="22"/>
                <w:szCs w:val="22"/>
              </w:rPr>
            </w:pPr>
          </w:p>
        </w:tc>
        <w:tc>
          <w:tcPr>
            <w:tcW w:w="1349"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sz w:val="22"/>
                <w:szCs w:val="22"/>
              </w:rPr>
            </w:pPr>
          </w:p>
        </w:tc>
        <w:tc>
          <w:tcPr>
            <w:tcW w:w="1889"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rPr>
            </w:pPr>
          </w:p>
        </w:tc>
      </w:tr>
      <w:tr w:rsidR="00926739" w:rsidRPr="00E356E5" w:rsidTr="00D67026">
        <w:trPr>
          <w:trHeight w:val="822"/>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rPr>
            </w:pPr>
            <w:r w:rsidRPr="00E356E5">
              <w:rPr>
                <w:color w:val="000000"/>
              </w:rPr>
              <w:t>7</w:t>
            </w:r>
          </w:p>
        </w:tc>
        <w:tc>
          <w:tcPr>
            <w:tcW w:w="4554" w:type="dxa"/>
            <w:tcBorders>
              <w:top w:val="nil"/>
              <w:left w:val="nil"/>
              <w:bottom w:val="single" w:sz="4" w:space="0" w:color="auto"/>
              <w:right w:val="single" w:sz="4" w:space="0" w:color="auto"/>
            </w:tcBorders>
            <w:shd w:val="clear" w:color="auto" w:fill="auto"/>
            <w:hideMark/>
          </w:tcPr>
          <w:p w:rsidR="00926739" w:rsidRPr="00E356E5" w:rsidRDefault="00926739" w:rsidP="00E356E5">
            <w:pPr>
              <w:rPr>
                <w:color w:val="000000"/>
                <w:sz w:val="18"/>
                <w:szCs w:val="18"/>
              </w:rPr>
            </w:pPr>
            <w:r w:rsidRPr="00E356E5">
              <w:rPr>
                <w:color w:val="000000"/>
                <w:sz w:val="18"/>
                <w:szCs w:val="18"/>
              </w:rPr>
              <w:t>ПГС [ ГСО 12330-2023, 1 разряд ] : метан [CH4] (0.08 %) + воздух [</w:t>
            </w:r>
            <w:proofErr w:type="spellStart"/>
            <w:r w:rsidRPr="00E356E5">
              <w:rPr>
                <w:color w:val="000000"/>
                <w:sz w:val="18"/>
                <w:szCs w:val="18"/>
              </w:rPr>
              <w:t>air</w:t>
            </w:r>
            <w:proofErr w:type="spellEnd"/>
            <w:r w:rsidRPr="00E356E5">
              <w:rPr>
                <w:color w:val="000000"/>
                <w:sz w:val="18"/>
                <w:szCs w:val="18"/>
              </w:rPr>
              <w:t>] (ост.</w:t>
            </w:r>
            <w:proofErr w:type="gramStart"/>
            <w:r w:rsidRPr="00E356E5">
              <w:rPr>
                <w:color w:val="000000"/>
                <w:sz w:val="18"/>
                <w:szCs w:val="18"/>
              </w:rPr>
              <w:t>)(</w:t>
            </w:r>
            <w:proofErr w:type="gramEnd"/>
            <w:r w:rsidRPr="00E356E5">
              <w:rPr>
                <w:color w:val="000000"/>
                <w:sz w:val="18"/>
                <w:szCs w:val="18"/>
              </w:rPr>
              <w:t xml:space="preserve">об. доля), 5 дм3 (Допуск на приготовление: метан [CH4] - 15 % </w:t>
            </w:r>
            <w:proofErr w:type="spellStart"/>
            <w:r w:rsidRPr="00E356E5">
              <w:rPr>
                <w:color w:val="000000"/>
                <w:sz w:val="18"/>
                <w:szCs w:val="18"/>
              </w:rPr>
              <w:t>отн</w:t>
            </w:r>
            <w:proofErr w:type="spellEnd"/>
            <w:r w:rsidRPr="00E356E5">
              <w:rPr>
                <w:color w:val="000000"/>
                <w:sz w:val="18"/>
                <w:szCs w:val="18"/>
              </w:rPr>
              <w:t xml:space="preserve">.) (Погрешность аттестации: метан [CH4] - 2.0 % </w:t>
            </w:r>
            <w:proofErr w:type="spellStart"/>
            <w:r w:rsidRPr="00E356E5">
              <w:rPr>
                <w:color w:val="000000"/>
                <w:sz w:val="18"/>
                <w:szCs w:val="18"/>
              </w:rPr>
              <w:t>отн</w:t>
            </w:r>
            <w:proofErr w:type="spellEnd"/>
            <w:r w:rsidRPr="00E356E5">
              <w:rPr>
                <w:color w:val="000000"/>
                <w:sz w:val="18"/>
                <w:szCs w:val="18"/>
              </w:rPr>
              <w:t>.)</w:t>
            </w:r>
          </w:p>
        </w:tc>
        <w:tc>
          <w:tcPr>
            <w:tcW w:w="863"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D67026">
            <w:pPr>
              <w:jc w:val="center"/>
              <w:rPr>
                <w:color w:val="000000"/>
                <w:sz w:val="22"/>
                <w:szCs w:val="22"/>
              </w:rPr>
            </w:pPr>
            <w:proofErr w:type="spellStart"/>
            <w:proofErr w:type="gramStart"/>
            <w:r w:rsidRPr="00E356E5">
              <w:rPr>
                <w:color w:val="000000"/>
                <w:sz w:val="22"/>
                <w:szCs w:val="22"/>
              </w:rPr>
              <w:t>шт</w:t>
            </w:r>
            <w:proofErr w:type="spellEnd"/>
            <w:proofErr w:type="gramEnd"/>
          </w:p>
        </w:tc>
        <w:tc>
          <w:tcPr>
            <w:tcW w:w="1329" w:type="dxa"/>
            <w:gridSpan w:val="2"/>
            <w:tcBorders>
              <w:top w:val="single" w:sz="4" w:space="0" w:color="auto"/>
              <w:left w:val="nil"/>
              <w:bottom w:val="single" w:sz="4" w:space="0" w:color="auto"/>
              <w:right w:val="single" w:sz="4" w:space="0" w:color="auto"/>
            </w:tcBorders>
            <w:vAlign w:val="center"/>
          </w:tcPr>
          <w:p w:rsidR="00926739" w:rsidRDefault="00926739" w:rsidP="0065526D">
            <w:pPr>
              <w:jc w:val="center"/>
            </w:pPr>
            <w:r w:rsidRPr="008A0C79">
              <w:rPr>
                <w:color w:val="000000"/>
                <w:sz w:val="22"/>
                <w:szCs w:val="22"/>
              </w:rPr>
              <w:t>РФ</w:t>
            </w:r>
          </w:p>
        </w:tc>
        <w:tc>
          <w:tcPr>
            <w:tcW w:w="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6739" w:rsidRPr="00E356E5" w:rsidRDefault="00926739" w:rsidP="0065526D">
            <w:pPr>
              <w:jc w:val="center"/>
              <w:rPr>
                <w:color w:val="000000"/>
                <w:sz w:val="22"/>
                <w:szCs w:val="22"/>
              </w:rPr>
            </w:pPr>
            <w:r w:rsidRPr="00E356E5">
              <w:rPr>
                <w:color w:val="000000"/>
                <w:sz w:val="22"/>
                <w:szCs w:val="22"/>
              </w:rPr>
              <w:t>1</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276"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202"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349"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889"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rPr>
            </w:pPr>
          </w:p>
        </w:tc>
      </w:tr>
      <w:tr w:rsidR="00926739" w:rsidRPr="00E356E5" w:rsidTr="00D67026">
        <w:trPr>
          <w:trHeight w:val="267"/>
        </w:trPr>
        <w:tc>
          <w:tcPr>
            <w:tcW w:w="566"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rPr>
            </w:pPr>
            <w:r w:rsidRPr="00E356E5">
              <w:rPr>
                <w:color w:val="000000"/>
              </w:rPr>
              <w:t>8</w:t>
            </w:r>
          </w:p>
        </w:tc>
        <w:tc>
          <w:tcPr>
            <w:tcW w:w="4554" w:type="dxa"/>
            <w:tcBorders>
              <w:top w:val="nil"/>
              <w:left w:val="nil"/>
              <w:bottom w:val="single" w:sz="4" w:space="0" w:color="auto"/>
              <w:right w:val="single" w:sz="4" w:space="0" w:color="auto"/>
            </w:tcBorders>
            <w:shd w:val="clear" w:color="auto" w:fill="auto"/>
            <w:hideMark/>
          </w:tcPr>
          <w:p w:rsidR="00926739" w:rsidRPr="00E356E5" w:rsidRDefault="00926739" w:rsidP="00E356E5">
            <w:pPr>
              <w:rPr>
                <w:color w:val="000000"/>
                <w:sz w:val="18"/>
                <w:szCs w:val="18"/>
              </w:rPr>
            </w:pPr>
            <w:r w:rsidRPr="00E356E5">
              <w:rPr>
                <w:color w:val="000000"/>
                <w:sz w:val="18"/>
                <w:szCs w:val="18"/>
              </w:rPr>
              <w:t>Баллон: 5-150У [углеродистая сталь, 5 дм3];</w:t>
            </w:r>
          </w:p>
        </w:tc>
        <w:tc>
          <w:tcPr>
            <w:tcW w:w="863"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D67026">
            <w:pPr>
              <w:jc w:val="center"/>
              <w:rPr>
                <w:color w:val="000000"/>
                <w:sz w:val="22"/>
                <w:szCs w:val="22"/>
              </w:rPr>
            </w:pPr>
            <w:proofErr w:type="spellStart"/>
            <w:proofErr w:type="gramStart"/>
            <w:r w:rsidRPr="00E356E5">
              <w:rPr>
                <w:color w:val="000000"/>
                <w:sz w:val="22"/>
                <w:szCs w:val="22"/>
              </w:rPr>
              <w:t>шт</w:t>
            </w:r>
            <w:proofErr w:type="spellEnd"/>
            <w:proofErr w:type="gramEnd"/>
          </w:p>
        </w:tc>
        <w:tc>
          <w:tcPr>
            <w:tcW w:w="1329" w:type="dxa"/>
            <w:gridSpan w:val="2"/>
            <w:vMerge w:val="restart"/>
            <w:tcBorders>
              <w:top w:val="single" w:sz="4" w:space="0" w:color="auto"/>
              <w:left w:val="single" w:sz="4" w:space="0" w:color="auto"/>
              <w:right w:val="single" w:sz="4" w:space="0" w:color="auto"/>
            </w:tcBorders>
            <w:vAlign w:val="center"/>
          </w:tcPr>
          <w:p w:rsidR="00926739" w:rsidRDefault="00926739" w:rsidP="0065526D">
            <w:pPr>
              <w:jc w:val="center"/>
            </w:pPr>
            <w:r w:rsidRPr="008A0C79">
              <w:rPr>
                <w:color w:val="000000"/>
                <w:sz w:val="22"/>
                <w:szCs w:val="22"/>
              </w:rPr>
              <w:t>РФ</w:t>
            </w:r>
          </w:p>
        </w:tc>
        <w:tc>
          <w:tcPr>
            <w:tcW w:w="9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26739" w:rsidRPr="00E356E5" w:rsidRDefault="00926739" w:rsidP="0065526D">
            <w:pPr>
              <w:jc w:val="center"/>
              <w:rPr>
                <w:color w:val="000000"/>
                <w:sz w:val="22"/>
                <w:szCs w:val="22"/>
              </w:rPr>
            </w:pPr>
            <w:r w:rsidRPr="00E356E5">
              <w:rPr>
                <w:color w:val="000000"/>
                <w:sz w:val="22"/>
                <w:szCs w:val="22"/>
              </w:rPr>
              <w:t>1</w:t>
            </w:r>
          </w:p>
        </w:tc>
        <w:tc>
          <w:tcPr>
            <w:tcW w:w="11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202"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349"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889"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rPr>
            </w:pPr>
          </w:p>
        </w:tc>
      </w:tr>
      <w:tr w:rsidR="00926739" w:rsidRPr="00E356E5" w:rsidTr="00D67026">
        <w:trPr>
          <w:trHeight w:val="285"/>
        </w:trPr>
        <w:tc>
          <w:tcPr>
            <w:tcW w:w="566"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rPr>
            </w:pPr>
          </w:p>
        </w:tc>
        <w:tc>
          <w:tcPr>
            <w:tcW w:w="4554" w:type="dxa"/>
            <w:tcBorders>
              <w:top w:val="nil"/>
              <w:left w:val="nil"/>
              <w:bottom w:val="single" w:sz="4" w:space="0" w:color="auto"/>
              <w:right w:val="single" w:sz="4" w:space="0" w:color="auto"/>
            </w:tcBorders>
            <w:shd w:val="clear" w:color="auto" w:fill="auto"/>
            <w:hideMark/>
          </w:tcPr>
          <w:p w:rsidR="00926739" w:rsidRPr="00E356E5" w:rsidRDefault="00926739" w:rsidP="00E356E5">
            <w:pPr>
              <w:rPr>
                <w:color w:val="000000"/>
                <w:sz w:val="18"/>
                <w:szCs w:val="18"/>
              </w:rPr>
            </w:pPr>
            <w:r w:rsidRPr="00E356E5">
              <w:rPr>
                <w:color w:val="000000"/>
                <w:sz w:val="18"/>
                <w:szCs w:val="18"/>
              </w:rPr>
              <w:t>Вентиль: W19.2 Сп21,8 [латунь, DIN 6]</w:t>
            </w:r>
          </w:p>
        </w:tc>
        <w:tc>
          <w:tcPr>
            <w:tcW w:w="863" w:type="dxa"/>
            <w:vMerge/>
            <w:tcBorders>
              <w:top w:val="nil"/>
              <w:left w:val="single" w:sz="4" w:space="0" w:color="auto"/>
              <w:bottom w:val="single" w:sz="4" w:space="0" w:color="auto"/>
              <w:right w:val="single" w:sz="4" w:space="0" w:color="auto"/>
            </w:tcBorders>
            <w:vAlign w:val="center"/>
            <w:hideMark/>
          </w:tcPr>
          <w:p w:rsidR="00926739" w:rsidRPr="00E356E5" w:rsidRDefault="00926739" w:rsidP="00D67026">
            <w:pPr>
              <w:jc w:val="center"/>
              <w:rPr>
                <w:color w:val="000000"/>
                <w:sz w:val="22"/>
                <w:szCs w:val="22"/>
              </w:rPr>
            </w:pPr>
          </w:p>
        </w:tc>
        <w:tc>
          <w:tcPr>
            <w:tcW w:w="1329" w:type="dxa"/>
            <w:gridSpan w:val="2"/>
            <w:vMerge/>
            <w:tcBorders>
              <w:left w:val="single" w:sz="4" w:space="0" w:color="auto"/>
              <w:bottom w:val="single" w:sz="4" w:space="0" w:color="auto"/>
              <w:right w:val="single" w:sz="4" w:space="0" w:color="auto"/>
            </w:tcBorders>
            <w:vAlign w:val="center"/>
          </w:tcPr>
          <w:p w:rsidR="00926739" w:rsidRPr="00E356E5" w:rsidRDefault="00926739" w:rsidP="0065526D">
            <w:pPr>
              <w:jc w:val="center"/>
              <w:rPr>
                <w:color w:val="000000"/>
                <w:sz w:val="22"/>
                <w:szCs w:val="22"/>
              </w:rPr>
            </w:pPr>
          </w:p>
        </w:tc>
        <w:tc>
          <w:tcPr>
            <w:tcW w:w="908" w:type="dxa"/>
            <w:vMerge/>
            <w:tcBorders>
              <w:top w:val="single" w:sz="4" w:space="0" w:color="auto"/>
              <w:left w:val="single" w:sz="4" w:space="0" w:color="auto"/>
              <w:bottom w:val="single" w:sz="4" w:space="0" w:color="auto"/>
              <w:right w:val="single" w:sz="4" w:space="0" w:color="auto"/>
            </w:tcBorders>
            <w:vAlign w:val="center"/>
            <w:hideMark/>
          </w:tcPr>
          <w:p w:rsidR="00926739" w:rsidRPr="00E356E5" w:rsidRDefault="00926739" w:rsidP="0065526D">
            <w:pPr>
              <w:jc w:val="center"/>
              <w:rPr>
                <w:color w:val="000000"/>
                <w:sz w:val="22"/>
                <w:szCs w:val="22"/>
              </w:rPr>
            </w:pPr>
          </w:p>
        </w:tc>
        <w:tc>
          <w:tcPr>
            <w:tcW w:w="1153" w:type="dxa"/>
            <w:vMerge/>
            <w:tcBorders>
              <w:top w:val="single" w:sz="4" w:space="0" w:color="auto"/>
              <w:left w:val="single" w:sz="4" w:space="0" w:color="auto"/>
              <w:bottom w:val="single" w:sz="4" w:space="0" w:color="auto"/>
              <w:right w:val="single" w:sz="4" w:space="0" w:color="auto"/>
            </w:tcBorders>
            <w:vAlign w:val="center"/>
            <w:hideMark/>
          </w:tcPr>
          <w:p w:rsidR="00926739" w:rsidRPr="00E356E5" w:rsidRDefault="00926739" w:rsidP="00E356E5">
            <w:pPr>
              <w:rPr>
                <w:color w:val="000000"/>
                <w:sz w:val="22"/>
                <w:szCs w:val="22"/>
              </w:rPr>
            </w:pPr>
          </w:p>
        </w:tc>
        <w:tc>
          <w:tcPr>
            <w:tcW w:w="1276"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sz w:val="22"/>
                <w:szCs w:val="22"/>
              </w:rPr>
            </w:pPr>
          </w:p>
        </w:tc>
        <w:tc>
          <w:tcPr>
            <w:tcW w:w="1202"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sz w:val="22"/>
                <w:szCs w:val="22"/>
              </w:rPr>
            </w:pPr>
          </w:p>
        </w:tc>
        <w:tc>
          <w:tcPr>
            <w:tcW w:w="1349"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sz w:val="22"/>
                <w:szCs w:val="22"/>
              </w:rPr>
            </w:pPr>
          </w:p>
        </w:tc>
        <w:tc>
          <w:tcPr>
            <w:tcW w:w="1889"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rPr>
            </w:pPr>
          </w:p>
        </w:tc>
      </w:tr>
      <w:tr w:rsidR="00926739" w:rsidRPr="00E356E5" w:rsidTr="00D67026">
        <w:trPr>
          <w:trHeight w:val="985"/>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rPr>
            </w:pPr>
            <w:r w:rsidRPr="00E356E5">
              <w:rPr>
                <w:color w:val="000000"/>
              </w:rPr>
              <w:t>9</w:t>
            </w:r>
          </w:p>
        </w:tc>
        <w:tc>
          <w:tcPr>
            <w:tcW w:w="4554" w:type="dxa"/>
            <w:tcBorders>
              <w:top w:val="nil"/>
              <w:left w:val="nil"/>
              <w:bottom w:val="single" w:sz="4" w:space="0" w:color="auto"/>
              <w:right w:val="single" w:sz="4" w:space="0" w:color="auto"/>
            </w:tcBorders>
            <w:shd w:val="clear" w:color="auto" w:fill="auto"/>
            <w:hideMark/>
          </w:tcPr>
          <w:p w:rsidR="00926739" w:rsidRPr="00E356E5" w:rsidRDefault="00926739" w:rsidP="00E356E5">
            <w:pPr>
              <w:rPr>
                <w:color w:val="000000"/>
                <w:sz w:val="18"/>
                <w:szCs w:val="18"/>
              </w:rPr>
            </w:pPr>
            <w:r w:rsidRPr="00E356E5">
              <w:rPr>
                <w:color w:val="000000"/>
                <w:sz w:val="18"/>
                <w:szCs w:val="18"/>
              </w:rPr>
              <w:t>ПГС [ ГСО 12330-2023, 1 разряд ] : метан [CH4] (0.2 %) + воздух [</w:t>
            </w:r>
            <w:proofErr w:type="spellStart"/>
            <w:r w:rsidRPr="00E356E5">
              <w:rPr>
                <w:color w:val="000000"/>
                <w:sz w:val="18"/>
                <w:szCs w:val="18"/>
              </w:rPr>
              <w:t>air</w:t>
            </w:r>
            <w:proofErr w:type="spellEnd"/>
            <w:r w:rsidRPr="00E356E5">
              <w:rPr>
                <w:color w:val="000000"/>
                <w:sz w:val="18"/>
                <w:szCs w:val="18"/>
              </w:rPr>
              <w:t>] (ост.</w:t>
            </w:r>
            <w:proofErr w:type="gramStart"/>
            <w:r w:rsidRPr="00E356E5">
              <w:rPr>
                <w:color w:val="000000"/>
                <w:sz w:val="18"/>
                <w:szCs w:val="18"/>
              </w:rPr>
              <w:t>)(</w:t>
            </w:r>
            <w:proofErr w:type="gramEnd"/>
            <w:r w:rsidRPr="00E356E5">
              <w:rPr>
                <w:color w:val="000000"/>
                <w:sz w:val="18"/>
                <w:szCs w:val="18"/>
              </w:rPr>
              <w:t xml:space="preserve">об. доля), 5 дм3 (Допуск на приготовление: метан [CH4] - 7 % </w:t>
            </w:r>
            <w:proofErr w:type="spellStart"/>
            <w:r w:rsidRPr="00E356E5">
              <w:rPr>
                <w:color w:val="000000"/>
                <w:sz w:val="18"/>
                <w:szCs w:val="18"/>
              </w:rPr>
              <w:t>отн</w:t>
            </w:r>
            <w:proofErr w:type="spellEnd"/>
            <w:r w:rsidRPr="00E356E5">
              <w:rPr>
                <w:color w:val="000000"/>
                <w:sz w:val="18"/>
                <w:szCs w:val="18"/>
              </w:rPr>
              <w:t xml:space="preserve">.) (Погрешность аттестации: метан [CH4] - 1.25 % </w:t>
            </w:r>
            <w:proofErr w:type="spellStart"/>
            <w:r w:rsidRPr="00E356E5">
              <w:rPr>
                <w:color w:val="000000"/>
                <w:sz w:val="18"/>
                <w:szCs w:val="18"/>
              </w:rPr>
              <w:t>отн</w:t>
            </w:r>
            <w:proofErr w:type="spellEnd"/>
            <w:r w:rsidRPr="00E356E5">
              <w:rPr>
                <w:color w:val="000000"/>
                <w:sz w:val="18"/>
                <w:szCs w:val="18"/>
              </w:rPr>
              <w:t>.)</w:t>
            </w:r>
          </w:p>
        </w:tc>
        <w:tc>
          <w:tcPr>
            <w:tcW w:w="863"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D67026">
            <w:pPr>
              <w:jc w:val="center"/>
              <w:rPr>
                <w:color w:val="000000"/>
                <w:sz w:val="22"/>
                <w:szCs w:val="22"/>
              </w:rPr>
            </w:pPr>
            <w:proofErr w:type="spellStart"/>
            <w:proofErr w:type="gramStart"/>
            <w:r w:rsidRPr="00E356E5">
              <w:rPr>
                <w:color w:val="000000"/>
                <w:sz w:val="22"/>
                <w:szCs w:val="22"/>
              </w:rPr>
              <w:t>шт</w:t>
            </w:r>
            <w:proofErr w:type="spellEnd"/>
            <w:proofErr w:type="gramEnd"/>
          </w:p>
        </w:tc>
        <w:tc>
          <w:tcPr>
            <w:tcW w:w="1329" w:type="dxa"/>
            <w:gridSpan w:val="2"/>
            <w:tcBorders>
              <w:top w:val="single" w:sz="4" w:space="0" w:color="auto"/>
              <w:left w:val="nil"/>
              <w:bottom w:val="single" w:sz="4" w:space="0" w:color="auto"/>
              <w:right w:val="single" w:sz="4" w:space="0" w:color="auto"/>
            </w:tcBorders>
            <w:vAlign w:val="center"/>
          </w:tcPr>
          <w:p w:rsidR="00926739" w:rsidRDefault="00926739" w:rsidP="0065526D">
            <w:pPr>
              <w:jc w:val="center"/>
            </w:pPr>
            <w:r w:rsidRPr="008A0C79">
              <w:rPr>
                <w:color w:val="000000"/>
                <w:sz w:val="22"/>
                <w:szCs w:val="22"/>
              </w:rPr>
              <w:t>РФ</w:t>
            </w:r>
          </w:p>
        </w:tc>
        <w:tc>
          <w:tcPr>
            <w:tcW w:w="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6739" w:rsidRPr="00E356E5" w:rsidRDefault="00926739" w:rsidP="0065526D">
            <w:pPr>
              <w:jc w:val="center"/>
              <w:rPr>
                <w:color w:val="000000"/>
                <w:sz w:val="22"/>
                <w:szCs w:val="22"/>
              </w:rPr>
            </w:pPr>
            <w:r w:rsidRPr="00E356E5">
              <w:rPr>
                <w:color w:val="000000"/>
                <w:sz w:val="22"/>
                <w:szCs w:val="22"/>
              </w:rPr>
              <w:t>1</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276"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202"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349"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889"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rPr>
            </w:pPr>
          </w:p>
        </w:tc>
      </w:tr>
      <w:tr w:rsidR="00926739" w:rsidRPr="00E356E5" w:rsidTr="00D67026">
        <w:trPr>
          <w:trHeight w:val="276"/>
        </w:trPr>
        <w:tc>
          <w:tcPr>
            <w:tcW w:w="566"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rPr>
            </w:pPr>
            <w:r w:rsidRPr="00E356E5">
              <w:rPr>
                <w:color w:val="000000"/>
              </w:rPr>
              <w:t>10</w:t>
            </w:r>
          </w:p>
        </w:tc>
        <w:tc>
          <w:tcPr>
            <w:tcW w:w="4554" w:type="dxa"/>
            <w:tcBorders>
              <w:top w:val="nil"/>
              <w:left w:val="nil"/>
              <w:bottom w:val="single" w:sz="4" w:space="0" w:color="auto"/>
              <w:right w:val="single" w:sz="4" w:space="0" w:color="auto"/>
            </w:tcBorders>
            <w:shd w:val="clear" w:color="auto" w:fill="auto"/>
            <w:hideMark/>
          </w:tcPr>
          <w:p w:rsidR="00926739" w:rsidRPr="00E356E5" w:rsidRDefault="00926739" w:rsidP="00E356E5">
            <w:pPr>
              <w:rPr>
                <w:color w:val="000000"/>
                <w:sz w:val="18"/>
                <w:szCs w:val="18"/>
              </w:rPr>
            </w:pPr>
            <w:r w:rsidRPr="00E356E5">
              <w:rPr>
                <w:color w:val="000000"/>
                <w:sz w:val="18"/>
                <w:szCs w:val="18"/>
              </w:rPr>
              <w:t>Баллон: 5-150У [углеродистая сталь, 5 дм3];</w:t>
            </w:r>
          </w:p>
        </w:tc>
        <w:tc>
          <w:tcPr>
            <w:tcW w:w="863"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D67026">
            <w:pPr>
              <w:jc w:val="center"/>
              <w:rPr>
                <w:color w:val="000000"/>
                <w:sz w:val="22"/>
                <w:szCs w:val="22"/>
              </w:rPr>
            </w:pPr>
            <w:proofErr w:type="spellStart"/>
            <w:proofErr w:type="gramStart"/>
            <w:r w:rsidRPr="00E356E5">
              <w:rPr>
                <w:color w:val="000000"/>
                <w:sz w:val="22"/>
                <w:szCs w:val="22"/>
              </w:rPr>
              <w:t>шт</w:t>
            </w:r>
            <w:proofErr w:type="spellEnd"/>
            <w:proofErr w:type="gramEnd"/>
          </w:p>
        </w:tc>
        <w:tc>
          <w:tcPr>
            <w:tcW w:w="1329" w:type="dxa"/>
            <w:gridSpan w:val="2"/>
            <w:vMerge w:val="restart"/>
            <w:tcBorders>
              <w:top w:val="single" w:sz="4" w:space="0" w:color="auto"/>
              <w:left w:val="single" w:sz="4" w:space="0" w:color="auto"/>
              <w:right w:val="single" w:sz="4" w:space="0" w:color="auto"/>
            </w:tcBorders>
            <w:vAlign w:val="center"/>
          </w:tcPr>
          <w:p w:rsidR="00926739" w:rsidRDefault="00926739" w:rsidP="0065526D">
            <w:pPr>
              <w:jc w:val="center"/>
            </w:pPr>
            <w:r w:rsidRPr="008A0C79">
              <w:rPr>
                <w:color w:val="000000"/>
                <w:sz w:val="22"/>
                <w:szCs w:val="22"/>
              </w:rPr>
              <w:t>РФ</w:t>
            </w:r>
          </w:p>
        </w:tc>
        <w:tc>
          <w:tcPr>
            <w:tcW w:w="9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26739" w:rsidRPr="00E356E5" w:rsidRDefault="00926739" w:rsidP="0065526D">
            <w:pPr>
              <w:jc w:val="center"/>
              <w:rPr>
                <w:color w:val="000000"/>
                <w:sz w:val="22"/>
                <w:szCs w:val="22"/>
              </w:rPr>
            </w:pPr>
            <w:r w:rsidRPr="00E356E5">
              <w:rPr>
                <w:color w:val="000000"/>
                <w:sz w:val="22"/>
                <w:szCs w:val="22"/>
              </w:rPr>
              <w:t>1</w:t>
            </w:r>
          </w:p>
        </w:tc>
        <w:tc>
          <w:tcPr>
            <w:tcW w:w="11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202"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349"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889"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rPr>
            </w:pPr>
          </w:p>
        </w:tc>
      </w:tr>
      <w:tr w:rsidR="00885933" w:rsidRPr="00E356E5" w:rsidTr="00D67026">
        <w:trPr>
          <w:trHeight w:val="266"/>
        </w:trPr>
        <w:tc>
          <w:tcPr>
            <w:tcW w:w="566" w:type="dxa"/>
            <w:vMerge/>
            <w:tcBorders>
              <w:top w:val="nil"/>
              <w:left w:val="single" w:sz="4" w:space="0" w:color="auto"/>
              <w:bottom w:val="single" w:sz="4" w:space="0" w:color="auto"/>
              <w:right w:val="single" w:sz="4" w:space="0" w:color="auto"/>
            </w:tcBorders>
            <w:vAlign w:val="center"/>
            <w:hideMark/>
          </w:tcPr>
          <w:p w:rsidR="00885933" w:rsidRPr="00E356E5" w:rsidRDefault="00885933" w:rsidP="00E356E5">
            <w:pPr>
              <w:rPr>
                <w:color w:val="000000"/>
              </w:rPr>
            </w:pPr>
          </w:p>
        </w:tc>
        <w:tc>
          <w:tcPr>
            <w:tcW w:w="4554" w:type="dxa"/>
            <w:tcBorders>
              <w:top w:val="nil"/>
              <w:left w:val="nil"/>
              <w:bottom w:val="single" w:sz="4" w:space="0" w:color="auto"/>
              <w:right w:val="single" w:sz="4" w:space="0" w:color="auto"/>
            </w:tcBorders>
            <w:shd w:val="clear" w:color="auto" w:fill="auto"/>
            <w:hideMark/>
          </w:tcPr>
          <w:p w:rsidR="00885933" w:rsidRPr="00E356E5" w:rsidRDefault="00885933" w:rsidP="00E356E5">
            <w:pPr>
              <w:rPr>
                <w:color w:val="000000"/>
                <w:sz w:val="18"/>
                <w:szCs w:val="18"/>
              </w:rPr>
            </w:pPr>
            <w:r w:rsidRPr="00E356E5">
              <w:rPr>
                <w:color w:val="000000"/>
                <w:sz w:val="18"/>
                <w:szCs w:val="18"/>
              </w:rPr>
              <w:t>Вентиль: W19.2 Сп21,8 [латунь, DIN 6]</w:t>
            </w:r>
          </w:p>
        </w:tc>
        <w:tc>
          <w:tcPr>
            <w:tcW w:w="863" w:type="dxa"/>
            <w:vMerge/>
            <w:tcBorders>
              <w:top w:val="nil"/>
              <w:left w:val="single" w:sz="4" w:space="0" w:color="auto"/>
              <w:bottom w:val="single" w:sz="4" w:space="0" w:color="auto"/>
              <w:right w:val="single" w:sz="4" w:space="0" w:color="auto"/>
            </w:tcBorders>
            <w:vAlign w:val="center"/>
            <w:hideMark/>
          </w:tcPr>
          <w:p w:rsidR="00885933" w:rsidRPr="00E356E5" w:rsidRDefault="00885933" w:rsidP="00D67026">
            <w:pPr>
              <w:jc w:val="center"/>
              <w:rPr>
                <w:color w:val="000000"/>
                <w:sz w:val="22"/>
                <w:szCs w:val="22"/>
              </w:rPr>
            </w:pPr>
          </w:p>
        </w:tc>
        <w:tc>
          <w:tcPr>
            <w:tcW w:w="1329" w:type="dxa"/>
            <w:gridSpan w:val="2"/>
            <w:vMerge/>
            <w:tcBorders>
              <w:left w:val="single" w:sz="4" w:space="0" w:color="auto"/>
              <w:bottom w:val="single" w:sz="4" w:space="0" w:color="auto"/>
              <w:right w:val="single" w:sz="4" w:space="0" w:color="auto"/>
            </w:tcBorders>
            <w:vAlign w:val="center"/>
          </w:tcPr>
          <w:p w:rsidR="00885933" w:rsidRPr="00E356E5" w:rsidRDefault="00885933" w:rsidP="0065526D">
            <w:pPr>
              <w:jc w:val="center"/>
              <w:rPr>
                <w:color w:val="000000"/>
                <w:sz w:val="22"/>
                <w:szCs w:val="22"/>
              </w:rPr>
            </w:pPr>
          </w:p>
        </w:tc>
        <w:tc>
          <w:tcPr>
            <w:tcW w:w="908" w:type="dxa"/>
            <w:vMerge/>
            <w:tcBorders>
              <w:top w:val="single" w:sz="4" w:space="0" w:color="auto"/>
              <w:left w:val="single" w:sz="4" w:space="0" w:color="auto"/>
              <w:bottom w:val="single" w:sz="4" w:space="0" w:color="auto"/>
              <w:right w:val="single" w:sz="4" w:space="0" w:color="auto"/>
            </w:tcBorders>
            <w:vAlign w:val="center"/>
            <w:hideMark/>
          </w:tcPr>
          <w:p w:rsidR="00885933" w:rsidRPr="00E356E5" w:rsidRDefault="00885933" w:rsidP="0065526D">
            <w:pPr>
              <w:jc w:val="center"/>
              <w:rPr>
                <w:color w:val="000000"/>
                <w:sz w:val="22"/>
                <w:szCs w:val="22"/>
              </w:rPr>
            </w:pPr>
          </w:p>
        </w:tc>
        <w:tc>
          <w:tcPr>
            <w:tcW w:w="1153" w:type="dxa"/>
            <w:vMerge/>
            <w:tcBorders>
              <w:top w:val="single" w:sz="4" w:space="0" w:color="auto"/>
              <w:left w:val="single" w:sz="4" w:space="0" w:color="auto"/>
              <w:bottom w:val="single" w:sz="4" w:space="0" w:color="auto"/>
              <w:right w:val="single" w:sz="4" w:space="0" w:color="auto"/>
            </w:tcBorders>
            <w:vAlign w:val="center"/>
            <w:hideMark/>
          </w:tcPr>
          <w:p w:rsidR="00885933" w:rsidRPr="00E356E5" w:rsidRDefault="00885933" w:rsidP="00E356E5">
            <w:pPr>
              <w:rPr>
                <w:color w:val="000000"/>
                <w:sz w:val="22"/>
                <w:szCs w:val="22"/>
              </w:rPr>
            </w:pPr>
          </w:p>
        </w:tc>
        <w:tc>
          <w:tcPr>
            <w:tcW w:w="1276" w:type="dxa"/>
            <w:vMerge/>
            <w:tcBorders>
              <w:top w:val="nil"/>
              <w:left w:val="single" w:sz="4" w:space="0" w:color="auto"/>
              <w:bottom w:val="single" w:sz="4" w:space="0" w:color="auto"/>
              <w:right w:val="single" w:sz="4" w:space="0" w:color="auto"/>
            </w:tcBorders>
            <w:vAlign w:val="center"/>
            <w:hideMark/>
          </w:tcPr>
          <w:p w:rsidR="00885933" w:rsidRPr="00E356E5" w:rsidRDefault="00885933" w:rsidP="00E356E5">
            <w:pPr>
              <w:rPr>
                <w:color w:val="000000"/>
                <w:sz w:val="22"/>
                <w:szCs w:val="22"/>
              </w:rPr>
            </w:pPr>
          </w:p>
        </w:tc>
        <w:tc>
          <w:tcPr>
            <w:tcW w:w="1202" w:type="dxa"/>
            <w:vMerge/>
            <w:tcBorders>
              <w:top w:val="nil"/>
              <w:left w:val="single" w:sz="4" w:space="0" w:color="auto"/>
              <w:bottom w:val="single" w:sz="4" w:space="0" w:color="auto"/>
              <w:right w:val="single" w:sz="4" w:space="0" w:color="auto"/>
            </w:tcBorders>
            <w:vAlign w:val="center"/>
            <w:hideMark/>
          </w:tcPr>
          <w:p w:rsidR="00885933" w:rsidRPr="00E356E5" w:rsidRDefault="00885933" w:rsidP="00E356E5">
            <w:pPr>
              <w:rPr>
                <w:color w:val="000000"/>
                <w:sz w:val="22"/>
                <w:szCs w:val="22"/>
              </w:rPr>
            </w:pPr>
          </w:p>
        </w:tc>
        <w:tc>
          <w:tcPr>
            <w:tcW w:w="1349" w:type="dxa"/>
            <w:vMerge/>
            <w:tcBorders>
              <w:top w:val="nil"/>
              <w:left w:val="single" w:sz="4" w:space="0" w:color="auto"/>
              <w:bottom w:val="single" w:sz="4" w:space="0" w:color="auto"/>
              <w:right w:val="single" w:sz="4" w:space="0" w:color="auto"/>
            </w:tcBorders>
            <w:vAlign w:val="center"/>
            <w:hideMark/>
          </w:tcPr>
          <w:p w:rsidR="00885933" w:rsidRPr="00E356E5" w:rsidRDefault="00885933" w:rsidP="00E356E5">
            <w:pPr>
              <w:rPr>
                <w:color w:val="000000"/>
                <w:sz w:val="22"/>
                <w:szCs w:val="22"/>
              </w:rPr>
            </w:pPr>
          </w:p>
        </w:tc>
        <w:tc>
          <w:tcPr>
            <w:tcW w:w="1889" w:type="dxa"/>
            <w:vMerge/>
            <w:tcBorders>
              <w:top w:val="nil"/>
              <w:left w:val="single" w:sz="4" w:space="0" w:color="auto"/>
              <w:bottom w:val="single" w:sz="4" w:space="0" w:color="auto"/>
              <w:right w:val="single" w:sz="4" w:space="0" w:color="auto"/>
            </w:tcBorders>
            <w:vAlign w:val="center"/>
            <w:hideMark/>
          </w:tcPr>
          <w:p w:rsidR="00885933" w:rsidRPr="00E356E5" w:rsidRDefault="00885933" w:rsidP="00E356E5">
            <w:pPr>
              <w:rPr>
                <w:color w:val="000000"/>
              </w:rPr>
            </w:pPr>
          </w:p>
        </w:tc>
      </w:tr>
      <w:tr w:rsidR="00926739" w:rsidRPr="00E356E5" w:rsidTr="00D67026">
        <w:trPr>
          <w:trHeight w:val="993"/>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rPr>
            </w:pPr>
            <w:r w:rsidRPr="00E356E5">
              <w:rPr>
                <w:color w:val="000000"/>
              </w:rPr>
              <w:t>11</w:t>
            </w:r>
          </w:p>
        </w:tc>
        <w:tc>
          <w:tcPr>
            <w:tcW w:w="4554" w:type="dxa"/>
            <w:tcBorders>
              <w:top w:val="nil"/>
              <w:left w:val="nil"/>
              <w:bottom w:val="single" w:sz="4" w:space="0" w:color="auto"/>
              <w:right w:val="single" w:sz="4" w:space="0" w:color="auto"/>
            </w:tcBorders>
            <w:shd w:val="clear" w:color="auto" w:fill="auto"/>
            <w:hideMark/>
          </w:tcPr>
          <w:p w:rsidR="00926739" w:rsidRPr="00E356E5" w:rsidRDefault="00926739" w:rsidP="00E356E5">
            <w:pPr>
              <w:rPr>
                <w:color w:val="000000"/>
                <w:sz w:val="18"/>
                <w:szCs w:val="18"/>
              </w:rPr>
            </w:pPr>
            <w:r w:rsidRPr="00E356E5">
              <w:rPr>
                <w:color w:val="000000"/>
                <w:sz w:val="18"/>
                <w:szCs w:val="18"/>
              </w:rPr>
              <w:t xml:space="preserve">ПГС [ ГСО 12330-2023, 1 разряд ] : пропан [C3H8] (35 </w:t>
            </w:r>
            <w:proofErr w:type="spellStart"/>
            <w:r w:rsidRPr="00E356E5">
              <w:rPr>
                <w:color w:val="000000"/>
                <w:sz w:val="18"/>
                <w:szCs w:val="18"/>
              </w:rPr>
              <w:t>ppm</w:t>
            </w:r>
            <w:proofErr w:type="spellEnd"/>
            <w:r w:rsidRPr="00E356E5">
              <w:rPr>
                <w:color w:val="000000"/>
                <w:sz w:val="18"/>
                <w:szCs w:val="18"/>
              </w:rPr>
              <w:t>) + азот [N2] (ост.</w:t>
            </w:r>
            <w:proofErr w:type="gramStart"/>
            <w:r w:rsidRPr="00E356E5">
              <w:rPr>
                <w:color w:val="000000"/>
                <w:sz w:val="18"/>
                <w:szCs w:val="18"/>
              </w:rPr>
              <w:t>)(</w:t>
            </w:r>
            <w:proofErr w:type="gramEnd"/>
            <w:r w:rsidRPr="00E356E5">
              <w:rPr>
                <w:color w:val="000000"/>
                <w:sz w:val="18"/>
                <w:szCs w:val="18"/>
              </w:rPr>
              <w:t xml:space="preserve">об. доля), 5 дм3 (Допуск на приготовление: пропан [C3H8] - 20 % </w:t>
            </w:r>
            <w:proofErr w:type="spellStart"/>
            <w:r w:rsidRPr="00E356E5">
              <w:rPr>
                <w:color w:val="000000"/>
                <w:sz w:val="18"/>
                <w:szCs w:val="18"/>
              </w:rPr>
              <w:t>отн</w:t>
            </w:r>
            <w:proofErr w:type="spellEnd"/>
            <w:r w:rsidRPr="00E356E5">
              <w:rPr>
                <w:color w:val="000000"/>
                <w:sz w:val="18"/>
                <w:szCs w:val="18"/>
              </w:rPr>
              <w:t xml:space="preserve">.) (Погрешность аттестации: пропан [C3H8] - 2.5 % </w:t>
            </w:r>
            <w:proofErr w:type="spellStart"/>
            <w:r w:rsidRPr="00E356E5">
              <w:rPr>
                <w:color w:val="000000"/>
                <w:sz w:val="18"/>
                <w:szCs w:val="18"/>
              </w:rPr>
              <w:t>отн</w:t>
            </w:r>
            <w:proofErr w:type="spellEnd"/>
            <w:r w:rsidRPr="00E356E5">
              <w:rPr>
                <w:color w:val="000000"/>
                <w:sz w:val="18"/>
                <w:szCs w:val="18"/>
              </w:rPr>
              <w:t>.)</w:t>
            </w:r>
          </w:p>
        </w:tc>
        <w:tc>
          <w:tcPr>
            <w:tcW w:w="863"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D67026">
            <w:pPr>
              <w:jc w:val="center"/>
              <w:rPr>
                <w:color w:val="000000"/>
                <w:sz w:val="22"/>
                <w:szCs w:val="22"/>
              </w:rPr>
            </w:pPr>
            <w:proofErr w:type="spellStart"/>
            <w:proofErr w:type="gramStart"/>
            <w:r w:rsidRPr="00E356E5">
              <w:rPr>
                <w:color w:val="000000"/>
                <w:sz w:val="22"/>
                <w:szCs w:val="22"/>
              </w:rPr>
              <w:t>шт</w:t>
            </w:r>
            <w:proofErr w:type="spellEnd"/>
            <w:proofErr w:type="gramEnd"/>
          </w:p>
        </w:tc>
        <w:tc>
          <w:tcPr>
            <w:tcW w:w="1329" w:type="dxa"/>
            <w:gridSpan w:val="2"/>
            <w:tcBorders>
              <w:top w:val="single" w:sz="4" w:space="0" w:color="auto"/>
              <w:left w:val="nil"/>
              <w:bottom w:val="single" w:sz="4" w:space="0" w:color="auto"/>
              <w:right w:val="single" w:sz="4" w:space="0" w:color="auto"/>
            </w:tcBorders>
            <w:vAlign w:val="center"/>
          </w:tcPr>
          <w:p w:rsidR="00926739" w:rsidRDefault="00926739" w:rsidP="0065526D">
            <w:pPr>
              <w:jc w:val="center"/>
            </w:pPr>
            <w:r w:rsidRPr="00FC7D9E">
              <w:rPr>
                <w:color w:val="000000"/>
                <w:sz w:val="22"/>
                <w:szCs w:val="22"/>
              </w:rPr>
              <w:t>РФ</w:t>
            </w:r>
          </w:p>
        </w:tc>
        <w:tc>
          <w:tcPr>
            <w:tcW w:w="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6739" w:rsidRPr="00E356E5" w:rsidRDefault="00926739" w:rsidP="0065526D">
            <w:pPr>
              <w:jc w:val="center"/>
              <w:rPr>
                <w:color w:val="000000"/>
                <w:sz w:val="22"/>
                <w:szCs w:val="22"/>
              </w:rPr>
            </w:pPr>
            <w:r w:rsidRPr="00E356E5">
              <w:rPr>
                <w:color w:val="000000"/>
                <w:sz w:val="22"/>
                <w:szCs w:val="22"/>
              </w:rPr>
              <w:t>1</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276"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202"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349"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889"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rPr>
            </w:pPr>
          </w:p>
        </w:tc>
      </w:tr>
      <w:tr w:rsidR="00926739" w:rsidRPr="00E356E5" w:rsidTr="00D67026">
        <w:trPr>
          <w:trHeight w:val="269"/>
        </w:trPr>
        <w:tc>
          <w:tcPr>
            <w:tcW w:w="566"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rPr>
            </w:pPr>
            <w:r w:rsidRPr="00E356E5">
              <w:rPr>
                <w:color w:val="000000"/>
              </w:rPr>
              <w:t>12</w:t>
            </w:r>
          </w:p>
        </w:tc>
        <w:tc>
          <w:tcPr>
            <w:tcW w:w="4554" w:type="dxa"/>
            <w:tcBorders>
              <w:top w:val="nil"/>
              <w:left w:val="nil"/>
              <w:bottom w:val="single" w:sz="4" w:space="0" w:color="auto"/>
              <w:right w:val="single" w:sz="4" w:space="0" w:color="auto"/>
            </w:tcBorders>
            <w:shd w:val="clear" w:color="auto" w:fill="auto"/>
            <w:hideMark/>
          </w:tcPr>
          <w:p w:rsidR="00926739" w:rsidRPr="00E356E5" w:rsidRDefault="00926739" w:rsidP="00E356E5">
            <w:pPr>
              <w:rPr>
                <w:color w:val="000000"/>
                <w:sz w:val="18"/>
                <w:szCs w:val="18"/>
              </w:rPr>
            </w:pPr>
            <w:r w:rsidRPr="00E356E5">
              <w:rPr>
                <w:color w:val="000000"/>
                <w:sz w:val="18"/>
                <w:szCs w:val="18"/>
              </w:rPr>
              <w:t>Баллон: LWM-5-150 [алюминий, 5 дм3];</w:t>
            </w:r>
          </w:p>
        </w:tc>
        <w:tc>
          <w:tcPr>
            <w:tcW w:w="863"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D67026">
            <w:pPr>
              <w:jc w:val="center"/>
              <w:rPr>
                <w:color w:val="000000"/>
                <w:sz w:val="22"/>
                <w:szCs w:val="22"/>
              </w:rPr>
            </w:pPr>
            <w:proofErr w:type="spellStart"/>
            <w:proofErr w:type="gramStart"/>
            <w:r w:rsidRPr="00E356E5">
              <w:rPr>
                <w:color w:val="000000"/>
                <w:sz w:val="22"/>
                <w:szCs w:val="22"/>
              </w:rPr>
              <w:t>шт</w:t>
            </w:r>
            <w:proofErr w:type="spellEnd"/>
            <w:proofErr w:type="gramEnd"/>
          </w:p>
        </w:tc>
        <w:tc>
          <w:tcPr>
            <w:tcW w:w="1329" w:type="dxa"/>
            <w:gridSpan w:val="2"/>
            <w:vMerge w:val="restart"/>
            <w:tcBorders>
              <w:top w:val="single" w:sz="4" w:space="0" w:color="auto"/>
              <w:left w:val="single" w:sz="4" w:space="0" w:color="auto"/>
              <w:right w:val="single" w:sz="4" w:space="0" w:color="auto"/>
            </w:tcBorders>
            <w:vAlign w:val="center"/>
          </w:tcPr>
          <w:p w:rsidR="00926739" w:rsidRDefault="00926739" w:rsidP="0065526D">
            <w:pPr>
              <w:jc w:val="center"/>
            </w:pPr>
            <w:r w:rsidRPr="00FC7D9E">
              <w:rPr>
                <w:color w:val="000000"/>
                <w:sz w:val="22"/>
                <w:szCs w:val="22"/>
              </w:rPr>
              <w:t>РФ</w:t>
            </w:r>
          </w:p>
        </w:tc>
        <w:tc>
          <w:tcPr>
            <w:tcW w:w="9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26739" w:rsidRPr="00E356E5" w:rsidRDefault="00926739" w:rsidP="0065526D">
            <w:pPr>
              <w:jc w:val="center"/>
              <w:rPr>
                <w:color w:val="000000"/>
                <w:sz w:val="22"/>
                <w:szCs w:val="22"/>
              </w:rPr>
            </w:pPr>
            <w:r w:rsidRPr="00E356E5">
              <w:rPr>
                <w:color w:val="000000"/>
                <w:sz w:val="22"/>
                <w:szCs w:val="22"/>
              </w:rPr>
              <w:t>1</w:t>
            </w:r>
          </w:p>
        </w:tc>
        <w:tc>
          <w:tcPr>
            <w:tcW w:w="11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202"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349"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889"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rPr>
            </w:pPr>
          </w:p>
        </w:tc>
      </w:tr>
      <w:tr w:rsidR="00926739" w:rsidRPr="00E356E5" w:rsidTr="00D67026">
        <w:trPr>
          <w:trHeight w:val="273"/>
        </w:trPr>
        <w:tc>
          <w:tcPr>
            <w:tcW w:w="566"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rPr>
            </w:pPr>
          </w:p>
        </w:tc>
        <w:tc>
          <w:tcPr>
            <w:tcW w:w="4554" w:type="dxa"/>
            <w:tcBorders>
              <w:top w:val="nil"/>
              <w:left w:val="nil"/>
              <w:bottom w:val="single" w:sz="4" w:space="0" w:color="auto"/>
              <w:right w:val="single" w:sz="4" w:space="0" w:color="auto"/>
            </w:tcBorders>
            <w:shd w:val="clear" w:color="auto" w:fill="auto"/>
            <w:hideMark/>
          </w:tcPr>
          <w:p w:rsidR="00926739" w:rsidRPr="00E356E5" w:rsidRDefault="00926739" w:rsidP="00E356E5">
            <w:pPr>
              <w:rPr>
                <w:color w:val="000000"/>
                <w:sz w:val="18"/>
                <w:szCs w:val="18"/>
              </w:rPr>
            </w:pPr>
            <w:r w:rsidRPr="00E356E5">
              <w:rPr>
                <w:color w:val="000000"/>
                <w:sz w:val="18"/>
                <w:szCs w:val="18"/>
              </w:rPr>
              <w:t>Вентиль: W27.8 Сп21,8 [латунь, DIN 6]</w:t>
            </w:r>
          </w:p>
        </w:tc>
        <w:tc>
          <w:tcPr>
            <w:tcW w:w="863" w:type="dxa"/>
            <w:vMerge/>
            <w:tcBorders>
              <w:top w:val="nil"/>
              <w:left w:val="single" w:sz="4" w:space="0" w:color="auto"/>
              <w:bottom w:val="single" w:sz="4" w:space="0" w:color="auto"/>
              <w:right w:val="single" w:sz="4" w:space="0" w:color="auto"/>
            </w:tcBorders>
            <w:vAlign w:val="center"/>
            <w:hideMark/>
          </w:tcPr>
          <w:p w:rsidR="00926739" w:rsidRPr="00E356E5" w:rsidRDefault="00926739" w:rsidP="00D67026">
            <w:pPr>
              <w:jc w:val="center"/>
              <w:rPr>
                <w:color w:val="000000"/>
                <w:sz w:val="22"/>
                <w:szCs w:val="22"/>
              </w:rPr>
            </w:pPr>
          </w:p>
        </w:tc>
        <w:tc>
          <w:tcPr>
            <w:tcW w:w="1329" w:type="dxa"/>
            <w:gridSpan w:val="2"/>
            <w:vMerge/>
            <w:tcBorders>
              <w:left w:val="single" w:sz="4" w:space="0" w:color="auto"/>
              <w:bottom w:val="single" w:sz="4" w:space="0" w:color="auto"/>
              <w:right w:val="single" w:sz="4" w:space="0" w:color="auto"/>
            </w:tcBorders>
            <w:vAlign w:val="center"/>
          </w:tcPr>
          <w:p w:rsidR="00926739" w:rsidRPr="00E356E5" w:rsidRDefault="00926739" w:rsidP="0065526D">
            <w:pPr>
              <w:jc w:val="center"/>
              <w:rPr>
                <w:color w:val="000000"/>
                <w:sz w:val="22"/>
                <w:szCs w:val="22"/>
              </w:rPr>
            </w:pPr>
          </w:p>
        </w:tc>
        <w:tc>
          <w:tcPr>
            <w:tcW w:w="908" w:type="dxa"/>
            <w:vMerge/>
            <w:tcBorders>
              <w:top w:val="single" w:sz="4" w:space="0" w:color="auto"/>
              <w:left w:val="single" w:sz="4" w:space="0" w:color="auto"/>
              <w:bottom w:val="single" w:sz="4" w:space="0" w:color="auto"/>
              <w:right w:val="single" w:sz="4" w:space="0" w:color="auto"/>
            </w:tcBorders>
            <w:vAlign w:val="center"/>
            <w:hideMark/>
          </w:tcPr>
          <w:p w:rsidR="00926739" w:rsidRPr="00E356E5" w:rsidRDefault="00926739" w:rsidP="0065526D">
            <w:pPr>
              <w:jc w:val="center"/>
              <w:rPr>
                <w:color w:val="000000"/>
                <w:sz w:val="22"/>
                <w:szCs w:val="22"/>
              </w:rPr>
            </w:pPr>
          </w:p>
        </w:tc>
        <w:tc>
          <w:tcPr>
            <w:tcW w:w="1153" w:type="dxa"/>
            <w:vMerge/>
            <w:tcBorders>
              <w:top w:val="single" w:sz="4" w:space="0" w:color="auto"/>
              <w:left w:val="single" w:sz="4" w:space="0" w:color="auto"/>
              <w:bottom w:val="single" w:sz="4" w:space="0" w:color="auto"/>
              <w:right w:val="single" w:sz="4" w:space="0" w:color="auto"/>
            </w:tcBorders>
            <w:vAlign w:val="center"/>
            <w:hideMark/>
          </w:tcPr>
          <w:p w:rsidR="00926739" w:rsidRPr="00E356E5" w:rsidRDefault="00926739" w:rsidP="00E356E5">
            <w:pPr>
              <w:rPr>
                <w:color w:val="000000"/>
                <w:sz w:val="22"/>
                <w:szCs w:val="22"/>
              </w:rPr>
            </w:pPr>
          </w:p>
        </w:tc>
        <w:tc>
          <w:tcPr>
            <w:tcW w:w="1276"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sz w:val="22"/>
                <w:szCs w:val="22"/>
              </w:rPr>
            </w:pPr>
          </w:p>
        </w:tc>
        <w:tc>
          <w:tcPr>
            <w:tcW w:w="1202"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sz w:val="22"/>
                <w:szCs w:val="22"/>
              </w:rPr>
            </w:pPr>
          </w:p>
        </w:tc>
        <w:tc>
          <w:tcPr>
            <w:tcW w:w="1349"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sz w:val="22"/>
                <w:szCs w:val="22"/>
              </w:rPr>
            </w:pPr>
          </w:p>
        </w:tc>
        <w:tc>
          <w:tcPr>
            <w:tcW w:w="1889"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rPr>
            </w:pPr>
          </w:p>
        </w:tc>
      </w:tr>
      <w:tr w:rsidR="00926739" w:rsidRPr="00E356E5" w:rsidTr="00D67026">
        <w:trPr>
          <w:trHeight w:val="1128"/>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rPr>
            </w:pPr>
            <w:r w:rsidRPr="00E356E5">
              <w:rPr>
                <w:color w:val="000000"/>
              </w:rPr>
              <w:t>13</w:t>
            </w:r>
          </w:p>
        </w:tc>
        <w:tc>
          <w:tcPr>
            <w:tcW w:w="4554" w:type="dxa"/>
            <w:tcBorders>
              <w:top w:val="nil"/>
              <w:left w:val="nil"/>
              <w:bottom w:val="single" w:sz="4" w:space="0" w:color="auto"/>
              <w:right w:val="single" w:sz="4" w:space="0" w:color="auto"/>
            </w:tcBorders>
            <w:shd w:val="clear" w:color="auto" w:fill="auto"/>
            <w:hideMark/>
          </w:tcPr>
          <w:p w:rsidR="00926739" w:rsidRPr="00E356E5" w:rsidRDefault="00926739" w:rsidP="00E356E5">
            <w:pPr>
              <w:rPr>
                <w:color w:val="000000"/>
                <w:sz w:val="18"/>
                <w:szCs w:val="18"/>
              </w:rPr>
            </w:pPr>
            <w:r w:rsidRPr="00E356E5">
              <w:rPr>
                <w:color w:val="000000"/>
                <w:sz w:val="18"/>
                <w:szCs w:val="18"/>
              </w:rPr>
              <w:t xml:space="preserve">ПГС [ ГСО 12330-2023, 1 разряд ] : </w:t>
            </w:r>
            <w:proofErr w:type="spellStart"/>
            <w:r w:rsidRPr="00E356E5">
              <w:rPr>
                <w:color w:val="000000"/>
                <w:sz w:val="18"/>
                <w:szCs w:val="18"/>
              </w:rPr>
              <w:t>н-гексан</w:t>
            </w:r>
            <w:proofErr w:type="spellEnd"/>
            <w:r w:rsidRPr="00E356E5">
              <w:rPr>
                <w:color w:val="000000"/>
                <w:sz w:val="18"/>
                <w:szCs w:val="18"/>
              </w:rPr>
              <w:t xml:space="preserve"> [C6H14] (15 </w:t>
            </w:r>
            <w:proofErr w:type="spellStart"/>
            <w:r w:rsidRPr="00E356E5">
              <w:rPr>
                <w:color w:val="000000"/>
                <w:sz w:val="18"/>
                <w:szCs w:val="18"/>
              </w:rPr>
              <w:t>ppm</w:t>
            </w:r>
            <w:proofErr w:type="spellEnd"/>
            <w:r w:rsidRPr="00E356E5">
              <w:rPr>
                <w:color w:val="000000"/>
                <w:sz w:val="18"/>
                <w:szCs w:val="18"/>
              </w:rPr>
              <w:t>) + азот [N2] (ост.</w:t>
            </w:r>
            <w:proofErr w:type="gramStart"/>
            <w:r w:rsidRPr="00E356E5">
              <w:rPr>
                <w:color w:val="000000"/>
                <w:sz w:val="18"/>
                <w:szCs w:val="18"/>
              </w:rPr>
              <w:t>)(</w:t>
            </w:r>
            <w:proofErr w:type="gramEnd"/>
            <w:r w:rsidRPr="00E356E5">
              <w:rPr>
                <w:color w:val="000000"/>
                <w:sz w:val="18"/>
                <w:szCs w:val="18"/>
              </w:rPr>
              <w:t xml:space="preserve">об. доля), 5 дм3 (Допуск на приготовление: </w:t>
            </w:r>
            <w:proofErr w:type="spellStart"/>
            <w:r w:rsidRPr="00E356E5">
              <w:rPr>
                <w:color w:val="000000"/>
                <w:sz w:val="18"/>
                <w:szCs w:val="18"/>
              </w:rPr>
              <w:t>н-гексан</w:t>
            </w:r>
            <w:proofErr w:type="spellEnd"/>
            <w:r w:rsidRPr="00E356E5">
              <w:rPr>
                <w:color w:val="000000"/>
                <w:sz w:val="18"/>
                <w:szCs w:val="18"/>
              </w:rPr>
              <w:t xml:space="preserve"> [C6H14] - 20 % </w:t>
            </w:r>
            <w:proofErr w:type="spellStart"/>
            <w:r w:rsidRPr="00E356E5">
              <w:rPr>
                <w:color w:val="000000"/>
                <w:sz w:val="18"/>
                <w:szCs w:val="18"/>
              </w:rPr>
              <w:t>отн</w:t>
            </w:r>
            <w:proofErr w:type="spellEnd"/>
            <w:r w:rsidRPr="00E356E5">
              <w:rPr>
                <w:color w:val="000000"/>
                <w:sz w:val="18"/>
                <w:szCs w:val="18"/>
              </w:rPr>
              <w:t xml:space="preserve">.) (Погрешность аттестации: </w:t>
            </w:r>
            <w:proofErr w:type="spellStart"/>
            <w:r w:rsidRPr="00E356E5">
              <w:rPr>
                <w:color w:val="000000"/>
                <w:sz w:val="18"/>
                <w:szCs w:val="18"/>
              </w:rPr>
              <w:t>н-гексан</w:t>
            </w:r>
            <w:proofErr w:type="spellEnd"/>
            <w:r w:rsidRPr="00E356E5">
              <w:rPr>
                <w:color w:val="000000"/>
                <w:sz w:val="18"/>
                <w:szCs w:val="18"/>
              </w:rPr>
              <w:t xml:space="preserve"> [C6H14] - 2.5 % </w:t>
            </w:r>
            <w:proofErr w:type="spellStart"/>
            <w:r w:rsidRPr="00E356E5">
              <w:rPr>
                <w:color w:val="000000"/>
                <w:sz w:val="18"/>
                <w:szCs w:val="18"/>
              </w:rPr>
              <w:t>отн</w:t>
            </w:r>
            <w:proofErr w:type="spellEnd"/>
            <w:r w:rsidRPr="00E356E5">
              <w:rPr>
                <w:color w:val="000000"/>
                <w:sz w:val="18"/>
                <w:szCs w:val="18"/>
              </w:rPr>
              <w:t>.)</w:t>
            </w:r>
          </w:p>
        </w:tc>
        <w:tc>
          <w:tcPr>
            <w:tcW w:w="863"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D67026">
            <w:pPr>
              <w:jc w:val="center"/>
              <w:rPr>
                <w:color w:val="000000"/>
                <w:sz w:val="22"/>
                <w:szCs w:val="22"/>
              </w:rPr>
            </w:pPr>
            <w:proofErr w:type="spellStart"/>
            <w:proofErr w:type="gramStart"/>
            <w:r w:rsidRPr="00E356E5">
              <w:rPr>
                <w:color w:val="000000"/>
                <w:sz w:val="22"/>
                <w:szCs w:val="22"/>
              </w:rPr>
              <w:t>шт</w:t>
            </w:r>
            <w:proofErr w:type="spellEnd"/>
            <w:proofErr w:type="gramEnd"/>
          </w:p>
        </w:tc>
        <w:tc>
          <w:tcPr>
            <w:tcW w:w="1329" w:type="dxa"/>
            <w:gridSpan w:val="2"/>
            <w:tcBorders>
              <w:top w:val="single" w:sz="4" w:space="0" w:color="auto"/>
              <w:left w:val="nil"/>
              <w:bottom w:val="single" w:sz="4" w:space="0" w:color="auto"/>
              <w:right w:val="single" w:sz="4" w:space="0" w:color="auto"/>
            </w:tcBorders>
            <w:vAlign w:val="center"/>
          </w:tcPr>
          <w:p w:rsidR="00926739" w:rsidRDefault="00926739" w:rsidP="0065526D">
            <w:pPr>
              <w:jc w:val="center"/>
            </w:pPr>
            <w:r w:rsidRPr="00FC7D9E">
              <w:rPr>
                <w:color w:val="000000"/>
                <w:sz w:val="22"/>
                <w:szCs w:val="22"/>
              </w:rPr>
              <w:t>РФ</w:t>
            </w:r>
          </w:p>
        </w:tc>
        <w:tc>
          <w:tcPr>
            <w:tcW w:w="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6739" w:rsidRPr="00E356E5" w:rsidRDefault="00926739" w:rsidP="0065526D">
            <w:pPr>
              <w:jc w:val="center"/>
              <w:rPr>
                <w:color w:val="000000"/>
                <w:sz w:val="22"/>
                <w:szCs w:val="22"/>
              </w:rPr>
            </w:pPr>
            <w:r w:rsidRPr="00E356E5">
              <w:rPr>
                <w:color w:val="000000"/>
                <w:sz w:val="22"/>
                <w:szCs w:val="22"/>
              </w:rPr>
              <w:t>1</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276"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202"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349"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889"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rPr>
            </w:pPr>
          </w:p>
        </w:tc>
      </w:tr>
      <w:tr w:rsidR="00926739" w:rsidRPr="00E356E5" w:rsidTr="00D67026">
        <w:trPr>
          <w:trHeight w:val="265"/>
        </w:trPr>
        <w:tc>
          <w:tcPr>
            <w:tcW w:w="566"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rPr>
            </w:pPr>
            <w:r w:rsidRPr="00E356E5">
              <w:rPr>
                <w:color w:val="000000"/>
              </w:rPr>
              <w:t>14</w:t>
            </w:r>
          </w:p>
        </w:tc>
        <w:tc>
          <w:tcPr>
            <w:tcW w:w="4554" w:type="dxa"/>
            <w:tcBorders>
              <w:top w:val="nil"/>
              <w:left w:val="nil"/>
              <w:bottom w:val="single" w:sz="4" w:space="0" w:color="auto"/>
              <w:right w:val="single" w:sz="4" w:space="0" w:color="auto"/>
            </w:tcBorders>
            <w:shd w:val="clear" w:color="auto" w:fill="auto"/>
            <w:hideMark/>
          </w:tcPr>
          <w:p w:rsidR="00926739" w:rsidRPr="00E356E5" w:rsidRDefault="00926739" w:rsidP="00E356E5">
            <w:pPr>
              <w:rPr>
                <w:color w:val="000000"/>
                <w:sz w:val="18"/>
                <w:szCs w:val="18"/>
              </w:rPr>
            </w:pPr>
            <w:r w:rsidRPr="00E356E5">
              <w:rPr>
                <w:color w:val="000000"/>
                <w:sz w:val="18"/>
                <w:szCs w:val="18"/>
              </w:rPr>
              <w:t>Баллон: LWM-5-150 [алюминий, 5 дм3];</w:t>
            </w:r>
          </w:p>
        </w:tc>
        <w:tc>
          <w:tcPr>
            <w:tcW w:w="863"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D67026">
            <w:pPr>
              <w:jc w:val="center"/>
              <w:rPr>
                <w:color w:val="000000"/>
                <w:sz w:val="22"/>
                <w:szCs w:val="22"/>
              </w:rPr>
            </w:pPr>
            <w:proofErr w:type="spellStart"/>
            <w:proofErr w:type="gramStart"/>
            <w:r w:rsidRPr="00E356E5">
              <w:rPr>
                <w:color w:val="000000"/>
                <w:sz w:val="22"/>
                <w:szCs w:val="22"/>
              </w:rPr>
              <w:t>шт</w:t>
            </w:r>
            <w:proofErr w:type="spellEnd"/>
            <w:proofErr w:type="gramEnd"/>
          </w:p>
        </w:tc>
        <w:tc>
          <w:tcPr>
            <w:tcW w:w="1329" w:type="dxa"/>
            <w:gridSpan w:val="2"/>
            <w:vMerge w:val="restart"/>
            <w:tcBorders>
              <w:top w:val="single" w:sz="4" w:space="0" w:color="auto"/>
              <w:left w:val="single" w:sz="4" w:space="0" w:color="auto"/>
              <w:right w:val="single" w:sz="4" w:space="0" w:color="auto"/>
            </w:tcBorders>
            <w:vAlign w:val="center"/>
          </w:tcPr>
          <w:p w:rsidR="00926739" w:rsidRDefault="00926739" w:rsidP="0065526D">
            <w:pPr>
              <w:jc w:val="center"/>
            </w:pPr>
            <w:r w:rsidRPr="00FC7D9E">
              <w:rPr>
                <w:color w:val="000000"/>
                <w:sz w:val="22"/>
                <w:szCs w:val="22"/>
              </w:rPr>
              <w:t>РФ</w:t>
            </w:r>
          </w:p>
        </w:tc>
        <w:tc>
          <w:tcPr>
            <w:tcW w:w="9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26739" w:rsidRPr="00E356E5" w:rsidRDefault="00926739" w:rsidP="0065526D">
            <w:pPr>
              <w:jc w:val="center"/>
              <w:rPr>
                <w:color w:val="000000"/>
                <w:sz w:val="22"/>
                <w:szCs w:val="22"/>
              </w:rPr>
            </w:pPr>
            <w:r w:rsidRPr="00E356E5">
              <w:rPr>
                <w:color w:val="000000"/>
                <w:sz w:val="22"/>
                <w:szCs w:val="22"/>
              </w:rPr>
              <w:t>1</w:t>
            </w:r>
          </w:p>
        </w:tc>
        <w:tc>
          <w:tcPr>
            <w:tcW w:w="11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202"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349"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889"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rPr>
            </w:pPr>
          </w:p>
        </w:tc>
      </w:tr>
      <w:tr w:rsidR="00926739" w:rsidRPr="00E356E5" w:rsidTr="00D67026">
        <w:trPr>
          <w:trHeight w:val="269"/>
        </w:trPr>
        <w:tc>
          <w:tcPr>
            <w:tcW w:w="566"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rPr>
            </w:pPr>
          </w:p>
        </w:tc>
        <w:tc>
          <w:tcPr>
            <w:tcW w:w="4554" w:type="dxa"/>
            <w:tcBorders>
              <w:top w:val="nil"/>
              <w:left w:val="nil"/>
              <w:bottom w:val="single" w:sz="4" w:space="0" w:color="auto"/>
              <w:right w:val="single" w:sz="4" w:space="0" w:color="auto"/>
            </w:tcBorders>
            <w:shd w:val="clear" w:color="auto" w:fill="auto"/>
            <w:hideMark/>
          </w:tcPr>
          <w:p w:rsidR="00926739" w:rsidRPr="00E356E5" w:rsidRDefault="00926739" w:rsidP="00E356E5">
            <w:pPr>
              <w:rPr>
                <w:color w:val="000000"/>
                <w:sz w:val="18"/>
                <w:szCs w:val="18"/>
              </w:rPr>
            </w:pPr>
            <w:r w:rsidRPr="00E356E5">
              <w:rPr>
                <w:color w:val="000000"/>
                <w:sz w:val="18"/>
                <w:szCs w:val="18"/>
              </w:rPr>
              <w:t>Вентиль: W27.8 Сп21,8 [латунь, DIN 6]</w:t>
            </w:r>
          </w:p>
        </w:tc>
        <w:tc>
          <w:tcPr>
            <w:tcW w:w="863" w:type="dxa"/>
            <w:vMerge/>
            <w:tcBorders>
              <w:top w:val="nil"/>
              <w:left w:val="single" w:sz="4" w:space="0" w:color="auto"/>
              <w:bottom w:val="single" w:sz="4" w:space="0" w:color="auto"/>
              <w:right w:val="single" w:sz="4" w:space="0" w:color="auto"/>
            </w:tcBorders>
            <w:vAlign w:val="center"/>
            <w:hideMark/>
          </w:tcPr>
          <w:p w:rsidR="00926739" w:rsidRPr="00E356E5" w:rsidRDefault="00926739" w:rsidP="00D67026">
            <w:pPr>
              <w:jc w:val="center"/>
              <w:rPr>
                <w:color w:val="000000"/>
                <w:sz w:val="22"/>
                <w:szCs w:val="22"/>
              </w:rPr>
            </w:pPr>
          </w:p>
        </w:tc>
        <w:tc>
          <w:tcPr>
            <w:tcW w:w="1329" w:type="dxa"/>
            <w:gridSpan w:val="2"/>
            <w:vMerge/>
            <w:tcBorders>
              <w:left w:val="single" w:sz="4" w:space="0" w:color="auto"/>
              <w:bottom w:val="single" w:sz="4" w:space="0" w:color="auto"/>
              <w:right w:val="single" w:sz="4" w:space="0" w:color="auto"/>
            </w:tcBorders>
            <w:vAlign w:val="center"/>
          </w:tcPr>
          <w:p w:rsidR="00926739" w:rsidRPr="00E356E5" w:rsidRDefault="00926739" w:rsidP="0065526D">
            <w:pPr>
              <w:jc w:val="center"/>
              <w:rPr>
                <w:color w:val="000000"/>
                <w:sz w:val="22"/>
                <w:szCs w:val="22"/>
              </w:rPr>
            </w:pPr>
          </w:p>
        </w:tc>
        <w:tc>
          <w:tcPr>
            <w:tcW w:w="908" w:type="dxa"/>
            <w:vMerge/>
            <w:tcBorders>
              <w:top w:val="single" w:sz="4" w:space="0" w:color="auto"/>
              <w:left w:val="single" w:sz="4" w:space="0" w:color="auto"/>
              <w:bottom w:val="single" w:sz="4" w:space="0" w:color="auto"/>
              <w:right w:val="single" w:sz="4" w:space="0" w:color="auto"/>
            </w:tcBorders>
            <w:vAlign w:val="center"/>
            <w:hideMark/>
          </w:tcPr>
          <w:p w:rsidR="00926739" w:rsidRPr="00E356E5" w:rsidRDefault="00926739" w:rsidP="0065526D">
            <w:pPr>
              <w:jc w:val="center"/>
              <w:rPr>
                <w:color w:val="000000"/>
                <w:sz w:val="22"/>
                <w:szCs w:val="22"/>
              </w:rPr>
            </w:pPr>
          </w:p>
        </w:tc>
        <w:tc>
          <w:tcPr>
            <w:tcW w:w="1153" w:type="dxa"/>
            <w:vMerge/>
            <w:tcBorders>
              <w:top w:val="single" w:sz="4" w:space="0" w:color="auto"/>
              <w:left w:val="single" w:sz="4" w:space="0" w:color="auto"/>
              <w:bottom w:val="single" w:sz="4" w:space="0" w:color="auto"/>
              <w:right w:val="single" w:sz="4" w:space="0" w:color="auto"/>
            </w:tcBorders>
            <w:vAlign w:val="center"/>
            <w:hideMark/>
          </w:tcPr>
          <w:p w:rsidR="00926739" w:rsidRPr="00E356E5" w:rsidRDefault="00926739" w:rsidP="00E356E5">
            <w:pPr>
              <w:rPr>
                <w:color w:val="000000"/>
                <w:sz w:val="22"/>
                <w:szCs w:val="22"/>
              </w:rPr>
            </w:pPr>
          </w:p>
        </w:tc>
        <w:tc>
          <w:tcPr>
            <w:tcW w:w="1276"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sz w:val="22"/>
                <w:szCs w:val="22"/>
              </w:rPr>
            </w:pPr>
          </w:p>
        </w:tc>
        <w:tc>
          <w:tcPr>
            <w:tcW w:w="1202"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sz w:val="22"/>
                <w:szCs w:val="22"/>
              </w:rPr>
            </w:pPr>
          </w:p>
        </w:tc>
        <w:tc>
          <w:tcPr>
            <w:tcW w:w="1349"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sz w:val="22"/>
                <w:szCs w:val="22"/>
              </w:rPr>
            </w:pPr>
          </w:p>
        </w:tc>
        <w:tc>
          <w:tcPr>
            <w:tcW w:w="1889"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rPr>
            </w:pPr>
          </w:p>
        </w:tc>
      </w:tr>
      <w:tr w:rsidR="00926739" w:rsidRPr="00E356E5" w:rsidTr="00D67026">
        <w:trPr>
          <w:trHeight w:val="854"/>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rPr>
            </w:pPr>
            <w:r w:rsidRPr="00E356E5">
              <w:rPr>
                <w:color w:val="000000"/>
              </w:rPr>
              <w:t>15</w:t>
            </w:r>
          </w:p>
        </w:tc>
        <w:tc>
          <w:tcPr>
            <w:tcW w:w="4554" w:type="dxa"/>
            <w:tcBorders>
              <w:top w:val="nil"/>
              <w:left w:val="nil"/>
              <w:bottom w:val="single" w:sz="4" w:space="0" w:color="auto"/>
              <w:right w:val="single" w:sz="4" w:space="0" w:color="auto"/>
            </w:tcBorders>
            <w:shd w:val="clear" w:color="auto" w:fill="auto"/>
            <w:hideMark/>
          </w:tcPr>
          <w:p w:rsidR="00926739" w:rsidRPr="00E356E5" w:rsidRDefault="00926739" w:rsidP="00E356E5">
            <w:pPr>
              <w:rPr>
                <w:color w:val="000000"/>
                <w:sz w:val="18"/>
                <w:szCs w:val="18"/>
              </w:rPr>
            </w:pPr>
            <w:r w:rsidRPr="00E356E5">
              <w:rPr>
                <w:color w:val="000000"/>
                <w:sz w:val="18"/>
                <w:szCs w:val="18"/>
              </w:rPr>
              <w:t xml:space="preserve">ПГС [ ГСО 12312-2023, 1 разряд ] : бензол [C6H6] (50 </w:t>
            </w:r>
            <w:proofErr w:type="spellStart"/>
            <w:r w:rsidRPr="00E356E5">
              <w:rPr>
                <w:color w:val="000000"/>
                <w:sz w:val="18"/>
                <w:szCs w:val="18"/>
              </w:rPr>
              <w:t>ppm</w:t>
            </w:r>
            <w:proofErr w:type="spellEnd"/>
            <w:r w:rsidRPr="00E356E5">
              <w:rPr>
                <w:color w:val="000000"/>
                <w:sz w:val="18"/>
                <w:szCs w:val="18"/>
              </w:rPr>
              <w:t>) + азот [N2] (ост.</w:t>
            </w:r>
            <w:proofErr w:type="gramStart"/>
            <w:r w:rsidRPr="00E356E5">
              <w:rPr>
                <w:color w:val="000000"/>
                <w:sz w:val="18"/>
                <w:szCs w:val="18"/>
              </w:rPr>
              <w:t>)(</w:t>
            </w:r>
            <w:proofErr w:type="gramEnd"/>
            <w:r w:rsidRPr="00E356E5">
              <w:rPr>
                <w:color w:val="000000"/>
                <w:sz w:val="18"/>
                <w:szCs w:val="18"/>
              </w:rPr>
              <w:t xml:space="preserve">об. доля), 5 дм3 (Допуск на приготовление: бензол [C6H6] - 20 % </w:t>
            </w:r>
            <w:proofErr w:type="spellStart"/>
            <w:r w:rsidRPr="00E356E5">
              <w:rPr>
                <w:color w:val="000000"/>
                <w:sz w:val="18"/>
                <w:szCs w:val="18"/>
              </w:rPr>
              <w:t>отн</w:t>
            </w:r>
            <w:proofErr w:type="spellEnd"/>
            <w:r w:rsidRPr="00E356E5">
              <w:rPr>
                <w:color w:val="000000"/>
                <w:sz w:val="18"/>
                <w:szCs w:val="18"/>
              </w:rPr>
              <w:t xml:space="preserve">.) (Погрешность аттестации: бензол [C6H6] - 2.5 % </w:t>
            </w:r>
            <w:proofErr w:type="spellStart"/>
            <w:r w:rsidRPr="00E356E5">
              <w:rPr>
                <w:color w:val="000000"/>
                <w:sz w:val="18"/>
                <w:szCs w:val="18"/>
              </w:rPr>
              <w:t>отн</w:t>
            </w:r>
            <w:proofErr w:type="spellEnd"/>
            <w:r w:rsidRPr="00E356E5">
              <w:rPr>
                <w:color w:val="000000"/>
                <w:sz w:val="18"/>
                <w:szCs w:val="18"/>
              </w:rPr>
              <w:t>.)</w:t>
            </w:r>
          </w:p>
        </w:tc>
        <w:tc>
          <w:tcPr>
            <w:tcW w:w="863"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D67026">
            <w:pPr>
              <w:jc w:val="center"/>
              <w:rPr>
                <w:color w:val="000000"/>
                <w:sz w:val="22"/>
                <w:szCs w:val="22"/>
              </w:rPr>
            </w:pPr>
            <w:proofErr w:type="spellStart"/>
            <w:proofErr w:type="gramStart"/>
            <w:r w:rsidRPr="00E356E5">
              <w:rPr>
                <w:color w:val="000000"/>
                <w:sz w:val="22"/>
                <w:szCs w:val="22"/>
              </w:rPr>
              <w:t>шт</w:t>
            </w:r>
            <w:proofErr w:type="spellEnd"/>
            <w:proofErr w:type="gramEnd"/>
          </w:p>
        </w:tc>
        <w:tc>
          <w:tcPr>
            <w:tcW w:w="1329" w:type="dxa"/>
            <w:gridSpan w:val="2"/>
            <w:tcBorders>
              <w:top w:val="single" w:sz="4" w:space="0" w:color="auto"/>
              <w:left w:val="nil"/>
              <w:bottom w:val="single" w:sz="4" w:space="0" w:color="auto"/>
              <w:right w:val="single" w:sz="4" w:space="0" w:color="auto"/>
            </w:tcBorders>
            <w:vAlign w:val="center"/>
          </w:tcPr>
          <w:p w:rsidR="00926739" w:rsidRDefault="00926739" w:rsidP="0065526D">
            <w:pPr>
              <w:jc w:val="center"/>
            </w:pPr>
            <w:r w:rsidRPr="00FC7D9E">
              <w:rPr>
                <w:color w:val="000000"/>
                <w:sz w:val="22"/>
                <w:szCs w:val="22"/>
              </w:rPr>
              <w:t>РФ</w:t>
            </w:r>
          </w:p>
        </w:tc>
        <w:tc>
          <w:tcPr>
            <w:tcW w:w="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6739" w:rsidRPr="00E356E5" w:rsidRDefault="00926739" w:rsidP="0065526D">
            <w:pPr>
              <w:jc w:val="center"/>
              <w:rPr>
                <w:color w:val="000000"/>
                <w:sz w:val="22"/>
                <w:szCs w:val="22"/>
              </w:rPr>
            </w:pPr>
            <w:r w:rsidRPr="00E356E5">
              <w:rPr>
                <w:color w:val="000000"/>
                <w:sz w:val="22"/>
                <w:szCs w:val="22"/>
              </w:rPr>
              <w:t>1</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276"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202"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349"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889"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rPr>
            </w:pPr>
          </w:p>
        </w:tc>
      </w:tr>
      <w:tr w:rsidR="00926739" w:rsidRPr="00E356E5" w:rsidTr="00D67026">
        <w:trPr>
          <w:trHeight w:val="271"/>
        </w:trPr>
        <w:tc>
          <w:tcPr>
            <w:tcW w:w="566"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rPr>
            </w:pPr>
            <w:r w:rsidRPr="00E356E5">
              <w:rPr>
                <w:color w:val="000000"/>
              </w:rPr>
              <w:t>16</w:t>
            </w:r>
          </w:p>
        </w:tc>
        <w:tc>
          <w:tcPr>
            <w:tcW w:w="4554" w:type="dxa"/>
            <w:tcBorders>
              <w:top w:val="nil"/>
              <w:left w:val="nil"/>
              <w:bottom w:val="single" w:sz="4" w:space="0" w:color="auto"/>
              <w:right w:val="single" w:sz="4" w:space="0" w:color="auto"/>
            </w:tcBorders>
            <w:shd w:val="clear" w:color="auto" w:fill="auto"/>
            <w:hideMark/>
          </w:tcPr>
          <w:p w:rsidR="00926739" w:rsidRPr="00E356E5" w:rsidRDefault="00926739" w:rsidP="00E356E5">
            <w:pPr>
              <w:rPr>
                <w:color w:val="000000"/>
                <w:sz w:val="18"/>
                <w:szCs w:val="18"/>
              </w:rPr>
            </w:pPr>
            <w:r w:rsidRPr="00E356E5">
              <w:rPr>
                <w:color w:val="000000"/>
                <w:sz w:val="18"/>
                <w:szCs w:val="18"/>
              </w:rPr>
              <w:t>Баллон: LWM-5-150 [алюминий, 5 дм3];</w:t>
            </w:r>
          </w:p>
        </w:tc>
        <w:tc>
          <w:tcPr>
            <w:tcW w:w="863"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D67026">
            <w:pPr>
              <w:jc w:val="center"/>
              <w:rPr>
                <w:color w:val="000000"/>
                <w:sz w:val="22"/>
                <w:szCs w:val="22"/>
              </w:rPr>
            </w:pPr>
            <w:proofErr w:type="spellStart"/>
            <w:proofErr w:type="gramStart"/>
            <w:r w:rsidRPr="00E356E5">
              <w:rPr>
                <w:color w:val="000000"/>
                <w:sz w:val="22"/>
                <w:szCs w:val="22"/>
              </w:rPr>
              <w:t>шт</w:t>
            </w:r>
            <w:proofErr w:type="spellEnd"/>
            <w:proofErr w:type="gramEnd"/>
          </w:p>
        </w:tc>
        <w:tc>
          <w:tcPr>
            <w:tcW w:w="1329" w:type="dxa"/>
            <w:gridSpan w:val="2"/>
            <w:vMerge w:val="restart"/>
            <w:tcBorders>
              <w:top w:val="single" w:sz="4" w:space="0" w:color="auto"/>
              <w:left w:val="single" w:sz="4" w:space="0" w:color="auto"/>
              <w:right w:val="single" w:sz="4" w:space="0" w:color="auto"/>
            </w:tcBorders>
            <w:vAlign w:val="center"/>
          </w:tcPr>
          <w:p w:rsidR="00926739" w:rsidRDefault="00926739" w:rsidP="0065526D">
            <w:pPr>
              <w:jc w:val="center"/>
            </w:pPr>
            <w:r w:rsidRPr="00FC7D9E">
              <w:rPr>
                <w:color w:val="000000"/>
                <w:sz w:val="22"/>
                <w:szCs w:val="22"/>
              </w:rPr>
              <w:t>РФ</w:t>
            </w:r>
          </w:p>
        </w:tc>
        <w:tc>
          <w:tcPr>
            <w:tcW w:w="9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26739" w:rsidRPr="00E356E5" w:rsidRDefault="00926739" w:rsidP="0065526D">
            <w:pPr>
              <w:jc w:val="center"/>
              <w:rPr>
                <w:color w:val="000000"/>
                <w:sz w:val="22"/>
                <w:szCs w:val="22"/>
              </w:rPr>
            </w:pPr>
            <w:r w:rsidRPr="00E356E5">
              <w:rPr>
                <w:color w:val="000000"/>
                <w:sz w:val="22"/>
                <w:szCs w:val="22"/>
              </w:rPr>
              <w:t>1</w:t>
            </w:r>
          </w:p>
        </w:tc>
        <w:tc>
          <w:tcPr>
            <w:tcW w:w="11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202"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349"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889"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rPr>
            </w:pPr>
          </w:p>
        </w:tc>
      </w:tr>
      <w:tr w:rsidR="00926739" w:rsidRPr="00E356E5" w:rsidTr="00D67026">
        <w:trPr>
          <w:trHeight w:val="275"/>
        </w:trPr>
        <w:tc>
          <w:tcPr>
            <w:tcW w:w="566"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rPr>
            </w:pPr>
          </w:p>
        </w:tc>
        <w:tc>
          <w:tcPr>
            <w:tcW w:w="4554" w:type="dxa"/>
            <w:tcBorders>
              <w:top w:val="nil"/>
              <w:left w:val="nil"/>
              <w:bottom w:val="single" w:sz="4" w:space="0" w:color="auto"/>
              <w:right w:val="single" w:sz="4" w:space="0" w:color="auto"/>
            </w:tcBorders>
            <w:shd w:val="clear" w:color="auto" w:fill="auto"/>
            <w:hideMark/>
          </w:tcPr>
          <w:p w:rsidR="00926739" w:rsidRPr="00E356E5" w:rsidRDefault="00926739" w:rsidP="00E356E5">
            <w:pPr>
              <w:rPr>
                <w:color w:val="000000"/>
                <w:sz w:val="18"/>
                <w:szCs w:val="18"/>
              </w:rPr>
            </w:pPr>
            <w:r w:rsidRPr="00E356E5">
              <w:rPr>
                <w:color w:val="000000"/>
                <w:sz w:val="18"/>
                <w:szCs w:val="18"/>
              </w:rPr>
              <w:t>Вентиль: W27.8 Сп21,8 [латунь, DIN 6]</w:t>
            </w:r>
          </w:p>
        </w:tc>
        <w:tc>
          <w:tcPr>
            <w:tcW w:w="863" w:type="dxa"/>
            <w:vMerge/>
            <w:tcBorders>
              <w:top w:val="nil"/>
              <w:left w:val="single" w:sz="4" w:space="0" w:color="auto"/>
              <w:bottom w:val="single" w:sz="4" w:space="0" w:color="auto"/>
              <w:right w:val="single" w:sz="4" w:space="0" w:color="auto"/>
            </w:tcBorders>
            <w:vAlign w:val="center"/>
            <w:hideMark/>
          </w:tcPr>
          <w:p w:rsidR="00926739" w:rsidRPr="00E356E5" w:rsidRDefault="00926739" w:rsidP="00D67026">
            <w:pPr>
              <w:jc w:val="center"/>
              <w:rPr>
                <w:color w:val="000000"/>
                <w:sz w:val="22"/>
                <w:szCs w:val="22"/>
              </w:rPr>
            </w:pPr>
          </w:p>
        </w:tc>
        <w:tc>
          <w:tcPr>
            <w:tcW w:w="1329" w:type="dxa"/>
            <w:gridSpan w:val="2"/>
            <w:vMerge/>
            <w:tcBorders>
              <w:left w:val="single" w:sz="4" w:space="0" w:color="auto"/>
              <w:bottom w:val="single" w:sz="4" w:space="0" w:color="auto"/>
              <w:right w:val="single" w:sz="4" w:space="0" w:color="auto"/>
            </w:tcBorders>
            <w:vAlign w:val="center"/>
          </w:tcPr>
          <w:p w:rsidR="00926739" w:rsidRPr="00E356E5" w:rsidRDefault="00926739" w:rsidP="0065526D">
            <w:pPr>
              <w:jc w:val="center"/>
              <w:rPr>
                <w:color w:val="000000"/>
                <w:sz w:val="22"/>
                <w:szCs w:val="22"/>
              </w:rPr>
            </w:pPr>
          </w:p>
        </w:tc>
        <w:tc>
          <w:tcPr>
            <w:tcW w:w="908" w:type="dxa"/>
            <w:vMerge/>
            <w:tcBorders>
              <w:top w:val="single" w:sz="4" w:space="0" w:color="auto"/>
              <w:left w:val="single" w:sz="4" w:space="0" w:color="auto"/>
              <w:bottom w:val="single" w:sz="4" w:space="0" w:color="auto"/>
              <w:right w:val="single" w:sz="4" w:space="0" w:color="auto"/>
            </w:tcBorders>
            <w:vAlign w:val="center"/>
            <w:hideMark/>
          </w:tcPr>
          <w:p w:rsidR="00926739" w:rsidRPr="00E356E5" w:rsidRDefault="00926739" w:rsidP="0065526D">
            <w:pPr>
              <w:jc w:val="center"/>
              <w:rPr>
                <w:color w:val="000000"/>
                <w:sz w:val="22"/>
                <w:szCs w:val="22"/>
              </w:rPr>
            </w:pPr>
          </w:p>
        </w:tc>
        <w:tc>
          <w:tcPr>
            <w:tcW w:w="1153" w:type="dxa"/>
            <w:vMerge/>
            <w:tcBorders>
              <w:top w:val="single" w:sz="4" w:space="0" w:color="auto"/>
              <w:left w:val="single" w:sz="4" w:space="0" w:color="auto"/>
              <w:bottom w:val="single" w:sz="4" w:space="0" w:color="auto"/>
              <w:right w:val="single" w:sz="4" w:space="0" w:color="auto"/>
            </w:tcBorders>
            <w:vAlign w:val="center"/>
            <w:hideMark/>
          </w:tcPr>
          <w:p w:rsidR="00926739" w:rsidRPr="00E356E5" w:rsidRDefault="00926739" w:rsidP="00E356E5">
            <w:pPr>
              <w:rPr>
                <w:color w:val="000000"/>
                <w:sz w:val="22"/>
                <w:szCs w:val="22"/>
              </w:rPr>
            </w:pPr>
          </w:p>
        </w:tc>
        <w:tc>
          <w:tcPr>
            <w:tcW w:w="1276"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sz w:val="22"/>
                <w:szCs w:val="22"/>
              </w:rPr>
            </w:pPr>
          </w:p>
        </w:tc>
        <w:tc>
          <w:tcPr>
            <w:tcW w:w="1202"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sz w:val="22"/>
                <w:szCs w:val="22"/>
              </w:rPr>
            </w:pPr>
          </w:p>
        </w:tc>
        <w:tc>
          <w:tcPr>
            <w:tcW w:w="1349"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sz w:val="22"/>
                <w:szCs w:val="22"/>
              </w:rPr>
            </w:pPr>
          </w:p>
        </w:tc>
        <w:tc>
          <w:tcPr>
            <w:tcW w:w="1889"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rPr>
            </w:pPr>
          </w:p>
        </w:tc>
      </w:tr>
      <w:tr w:rsidR="00926739" w:rsidRPr="00E356E5" w:rsidTr="00D67026">
        <w:trPr>
          <w:trHeight w:val="832"/>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rPr>
            </w:pPr>
            <w:r w:rsidRPr="00E356E5">
              <w:rPr>
                <w:color w:val="000000"/>
              </w:rPr>
              <w:t>17</w:t>
            </w:r>
          </w:p>
        </w:tc>
        <w:tc>
          <w:tcPr>
            <w:tcW w:w="4554" w:type="dxa"/>
            <w:tcBorders>
              <w:top w:val="nil"/>
              <w:left w:val="nil"/>
              <w:bottom w:val="single" w:sz="4" w:space="0" w:color="auto"/>
              <w:right w:val="single" w:sz="4" w:space="0" w:color="auto"/>
            </w:tcBorders>
            <w:shd w:val="clear" w:color="auto" w:fill="auto"/>
            <w:hideMark/>
          </w:tcPr>
          <w:p w:rsidR="00926739" w:rsidRPr="00E356E5" w:rsidRDefault="00926739" w:rsidP="00E356E5">
            <w:pPr>
              <w:rPr>
                <w:color w:val="000000"/>
                <w:sz w:val="18"/>
                <w:szCs w:val="18"/>
              </w:rPr>
            </w:pPr>
            <w:r w:rsidRPr="00E356E5">
              <w:rPr>
                <w:color w:val="000000"/>
                <w:sz w:val="18"/>
                <w:szCs w:val="18"/>
              </w:rPr>
              <w:t xml:space="preserve">ПГС [ ГСО 12330-2023, 1 разряд ] : этилен [C2H4] (30 </w:t>
            </w:r>
            <w:proofErr w:type="spellStart"/>
            <w:r w:rsidRPr="00E356E5">
              <w:rPr>
                <w:color w:val="000000"/>
                <w:sz w:val="18"/>
                <w:szCs w:val="18"/>
              </w:rPr>
              <w:t>ppm</w:t>
            </w:r>
            <w:proofErr w:type="spellEnd"/>
            <w:r w:rsidRPr="00E356E5">
              <w:rPr>
                <w:color w:val="000000"/>
                <w:sz w:val="18"/>
                <w:szCs w:val="18"/>
              </w:rPr>
              <w:t>) + азот [N2] (ост.</w:t>
            </w:r>
            <w:proofErr w:type="gramStart"/>
            <w:r w:rsidRPr="00E356E5">
              <w:rPr>
                <w:color w:val="000000"/>
                <w:sz w:val="18"/>
                <w:szCs w:val="18"/>
              </w:rPr>
              <w:t>)(</w:t>
            </w:r>
            <w:proofErr w:type="gramEnd"/>
            <w:r w:rsidRPr="00E356E5">
              <w:rPr>
                <w:color w:val="000000"/>
                <w:sz w:val="18"/>
                <w:szCs w:val="18"/>
              </w:rPr>
              <w:t xml:space="preserve">об. доля), 5 дм3 (Допуск на приготовление: этилен [C2H4] - 20 % </w:t>
            </w:r>
            <w:proofErr w:type="spellStart"/>
            <w:r w:rsidRPr="00E356E5">
              <w:rPr>
                <w:color w:val="000000"/>
                <w:sz w:val="18"/>
                <w:szCs w:val="18"/>
              </w:rPr>
              <w:t>отн</w:t>
            </w:r>
            <w:proofErr w:type="spellEnd"/>
            <w:r w:rsidRPr="00E356E5">
              <w:rPr>
                <w:color w:val="000000"/>
                <w:sz w:val="18"/>
                <w:szCs w:val="18"/>
              </w:rPr>
              <w:t xml:space="preserve">.) (Погрешность аттестации: этилен [C2H4] - 2.5 % </w:t>
            </w:r>
            <w:proofErr w:type="spellStart"/>
            <w:r w:rsidRPr="00E356E5">
              <w:rPr>
                <w:color w:val="000000"/>
                <w:sz w:val="18"/>
                <w:szCs w:val="18"/>
              </w:rPr>
              <w:t>отн</w:t>
            </w:r>
            <w:proofErr w:type="spellEnd"/>
            <w:r w:rsidRPr="00E356E5">
              <w:rPr>
                <w:color w:val="000000"/>
                <w:sz w:val="18"/>
                <w:szCs w:val="18"/>
              </w:rPr>
              <w:t>.)</w:t>
            </w:r>
          </w:p>
        </w:tc>
        <w:tc>
          <w:tcPr>
            <w:tcW w:w="863"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D67026">
            <w:pPr>
              <w:jc w:val="center"/>
              <w:rPr>
                <w:color w:val="000000"/>
                <w:sz w:val="22"/>
                <w:szCs w:val="22"/>
              </w:rPr>
            </w:pPr>
            <w:proofErr w:type="spellStart"/>
            <w:proofErr w:type="gramStart"/>
            <w:r w:rsidRPr="00E356E5">
              <w:rPr>
                <w:color w:val="000000"/>
                <w:sz w:val="22"/>
                <w:szCs w:val="22"/>
              </w:rPr>
              <w:t>шт</w:t>
            </w:r>
            <w:proofErr w:type="spellEnd"/>
            <w:proofErr w:type="gramEnd"/>
          </w:p>
        </w:tc>
        <w:tc>
          <w:tcPr>
            <w:tcW w:w="1329" w:type="dxa"/>
            <w:gridSpan w:val="2"/>
            <w:tcBorders>
              <w:top w:val="single" w:sz="4" w:space="0" w:color="auto"/>
              <w:left w:val="nil"/>
              <w:bottom w:val="single" w:sz="4" w:space="0" w:color="auto"/>
              <w:right w:val="single" w:sz="4" w:space="0" w:color="auto"/>
            </w:tcBorders>
            <w:vAlign w:val="center"/>
          </w:tcPr>
          <w:p w:rsidR="00926739" w:rsidRDefault="00926739" w:rsidP="0065526D">
            <w:pPr>
              <w:jc w:val="center"/>
            </w:pPr>
            <w:r w:rsidRPr="00FC7D9E">
              <w:rPr>
                <w:color w:val="000000"/>
                <w:sz w:val="22"/>
                <w:szCs w:val="22"/>
              </w:rPr>
              <w:t>РФ</w:t>
            </w:r>
          </w:p>
        </w:tc>
        <w:tc>
          <w:tcPr>
            <w:tcW w:w="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6739" w:rsidRPr="00E356E5" w:rsidRDefault="00926739" w:rsidP="0065526D">
            <w:pPr>
              <w:jc w:val="center"/>
              <w:rPr>
                <w:color w:val="000000"/>
                <w:sz w:val="22"/>
                <w:szCs w:val="22"/>
              </w:rPr>
            </w:pPr>
            <w:r w:rsidRPr="00E356E5">
              <w:rPr>
                <w:color w:val="000000"/>
                <w:sz w:val="22"/>
                <w:szCs w:val="22"/>
              </w:rPr>
              <w:t>1</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276"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202"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349"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889"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rPr>
            </w:pPr>
          </w:p>
        </w:tc>
      </w:tr>
      <w:tr w:rsidR="00926739" w:rsidRPr="00E356E5" w:rsidTr="00D67026">
        <w:trPr>
          <w:trHeight w:val="277"/>
        </w:trPr>
        <w:tc>
          <w:tcPr>
            <w:tcW w:w="566"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rPr>
            </w:pPr>
            <w:r w:rsidRPr="00E356E5">
              <w:rPr>
                <w:color w:val="000000"/>
              </w:rPr>
              <w:t>18</w:t>
            </w:r>
          </w:p>
        </w:tc>
        <w:tc>
          <w:tcPr>
            <w:tcW w:w="4554" w:type="dxa"/>
            <w:tcBorders>
              <w:top w:val="nil"/>
              <w:left w:val="nil"/>
              <w:bottom w:val="single" w:sz="4" w:space="0" w:color="auto"/>
              <w:right w:val="single" w:sz="4" w:space="0" w:color="auto"/>
            </w:tcBorders>
            <w:shd w:val="clear" w:color="auto" w:fill="auto"/>
            <w:hideMark/>
          </w:tcPr>
          <w:p w:rsidR="00926739" w:rsidRPr="00E356E5" w:rsidRDefault="00926739" w:rsidP="00E356E5">
            <w:pPr>
              <w:rPr>
                <w:color w:val="000000"/>
                <w:sz w:val="18"/>
                <w:szCs w:val="18"/>
              </w:rPr>
            </w:pPr>
            <w:r w:rsidRPr="00E356E5">
              <w:rPr>
                <w:color w:val="000000"/>
                <w:sz w:val="18"/>
                <w:szCs w:val="18"/>
              </w:rPr>
              <w:t>Баллон: LWM-5-150 [алюминий, 5 дм3];</w:t>
            </w:r>
          </w:p>
        </w:tc>
        <w:tc>
          <w:tcPr>
            <w:tcW w:w="863"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D67026">
            <w:pPr>
              <w:jc w:val="center"/>
              <w:rPr>
                <w:color w:val="000000"/>
                <w:sz w:val="22"/>
                <w:szCs w:val="22"/>
              </w:rPr>
            </w:pPr>
            <w:proofErr w:type="spellStart"/>
            <w:proofErr w:type="gramStart"/>
            <w:r w:rsidRPr="00E356E5">
              <w:rPr>
                <w:color w:val="000000"/>
                <w:sz w:val="22"/>
                <w:szCs w:val="22"/>
              </w:rPr>
              <w:t>шт</w:t>
            </w:r>
            <w:proofErr w:type="spellEnd"/>
            <w:proofErr w:type="gramEnd"/>
          </w:p>
        </w:tc>
        <w:tc>
          <w:tcPr>
            <w:tcW w:w="1329" w:type="dxa"/>
            <w:gridSpan w:val="2"/>
            <w:vMerge w:val="restart"/>
            <w:tcBorders>
              <w:top w:val="single" w:sz="4" w:space="0" w:color="auto"/>
              <w:left w:val="single" w:sz="4" w:space="0" w:color="auto"/>
              <w:right w:val="single" w:sz="4" w:space="0" w:color="auto"/>
            </w:tcBorders>
            <w:vAlign w:val="center"/>
          </w:tcPr>
          <w:p w:rsidR="00926739" w:rsidRDefault="00926739" w:rsidP="0065526D">
            <w:pPr>
              <w:jc w:val="center"/>
            </w:pPr>
            <w:r w:rsidRPr="00FC7D9E">
              <w:rPr>
                <w:color w:val="000000"/>
                <w:sz w:val="22"/>
                <w:szCs w:val="22"/>
              </w:rPr>
              <w:t>РФ</w:t>
            </w:r>
          </w:p>
        </w:tc>
        <w:tc>
          <w:tcPr>
            <w:tcW w:w="9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26739" w:rsidRPr="00E356E5" w:rsidRDefault="00926739" w:rsidP="0065526D">
            <w:pPr>
              <w:jc w:val="center"/>
              <w:rPr>
                <w:color w:val="000000"/>
                <w:sz w:val="22"/>
                <w:szCs w:val="22"/>
              </w:rPr>
            </w:pPr>
            <w:r w:rsidRPr="00E356E5">
              <w:rPr>
                <w:color w:val="000000"/>
                <w:sz w:val="22"/>
                <w:szCs w:val="22"/>
              </w:rPr>
              <w:t>1</w:t>
            </w:r>
          </w:p>
        </w:tc>
        <w:tc>
          <w:tcPr>
            <w:tcW w:w="11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202"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349"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889"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rPr>
            </w:pPr>
          </w:p>
        </w:tc>
      </w:tr>
      <w:tr w:rsidR="00926739" w:rsidRPr="00E356E5" w:rsidTr="00D67026">
        <w:trPr>
          <w:trHeight w:val="281"/>
        </w:trPr>
        <w:tc>
          <w:tcPr>
            <w:tcW w:w="566"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rPr>
            </w:pPr>
          </w:p>
        </w:tc>
        <w:tc>
          <w:tcPr>
            <w:tcW w:w="4554" w:type="dxa"/>
            <w:tcBorders>
              <w:top w:val="nil"/>
              <w:left w:val="nil"/>
              <w:bottom w:val="single" w:sz="4" w:space="0" w:color="auto"/>
              <w:right w:val="single" w:sz="4" w:space="0" w:color="auto"/>
            </w:tcBorders>
            <w:shd w:val="clear" w:color="auto" w:fill="auto"/>
            <w:hideMark/>
          </w:tcPr>
          <w:p w:rsidR="00926739" w:rsidRPr="00E356E5" w:rsidRDefault="00926739" w:rsidP="00E356E5">
            <w:pPr>
              <w:rPr>
                <w:color w:val="000000"/>
                <w:sz w:val="18"/>
                <w:szCs w:val="18"/>
              </w:rPr>
            </w:pPr>
            <w:r w:rsidRPr="00E356E5">
              <w:rPr>
                <w:color w:val="000000"/>
                <w:sz w:val="18"/>
                <w:szCs w:val="18"/>
              </w:rPr>
              <w:t>Вентиль: W27.8 Сп21,8 [латунь, DIN 6]</w:t>
            </w:r>
          </w:p>
        </w:tc>
        <w:tc>
          <w:tcPr>
            <w:tcW w:w="863" w:type="dxa"/>
            <w:vMerge/>
            <w:tcBorders>
              <w:top w:val="nil"/>
              <w:left w:val="single" w:sz="4" w:space="0" w:color="auto"/>
              <w:bottom w:val="single" w:sz="4" w:space="0" w:color="auto"/>
              <w:right w:val="single" w:sz="4" w:space="0" w:color="auto"/>
            </w:tcBorders>
            <w:vAlign w:val="center"/>
            <w:hideMark/>
          </w:tcPr>
          <w:p w:rsidR="00926739" w:rsidRPr="00E356E5" w:rsidRDefault="00926739" w:rsidP="00D67026">
            <w:pPr>
              <w:jc w:val="center"/>
              <w:rPr>
                <w:color w:val="000000"/>
                <w:sz w:val="22"/>
                <w:szCs w:val="22"/>
              </w:rPr>
            </w:pPr>
          </w:p>
        </w:tc>
        <w:tc>
          <w:tcPr>
            <w:tcW w:w="1329" w:type="dxa"/>
            <w:gridSpan w:val="2"/>
            <w:vMerge/>
            <w:tcBorders>
              <w:left w:val="single" w:sz="4" w:space="0" w:color="auto"/>
              <w:bottom w:val="single" w:sz="4" w:space="0" w:color="auto"/>
              <w:right w:val="single" w:sz="4" w:space="0" w:color="auto"/>
            </w:tcBorders>
            <w:vAlign w:val="center"/>
          </w:tcPr>
          <w:p w:rsidR="00926739" w:rsidRPr="00E356E5" w:rsidRDefault="00926739" w:rsidP="0065526D">
            <w:pPr>
              <w:jc w:val="center"/>
              <w:rPr>
                <w:color w:val="000000"/>
                <w:sz w:val="22"/>
                <w:szCs w:val="22"/>
              </w:rPr>
            </w:pPr>
          </w:p>
        </w:tc>
        <w:tc>
          <w:tcPr>
            <w:tcW w:w="908" w:type="dxa"/>
            <w:vMerge/>
            <w:tcBorders>
              <w:top w:val="single" w:sz="4" w:space="0" w:color="auto"/>
              <w:left w:val="single" w:sz="4" w:space="0" w:color="auto"/>
              <w:bottom w:val="single" w:sz="4" w:space="0" w:color="auto"/>
              <w:right w:val="single" w:sz="4" w:space="0" w:color="auto"/>
            </w:tcBorders>
            <w:vAlign w:val="center"/>
            <w:hideMark/>
          </w:tcPr>
          <w:p w:rsidR="00926739" w:rsidRPr="00E356E5" w:rsidRDefault="00926739" w:rsidP="0065526D">
            <w:pPr>
              <w:jc w:val="center"/>
              <w:rPr>
                <w:color w:val="000000"/>
                <w:sz w:val="22"/>
                <w:szCs w:val="22"/>
              </w:rPr>
            </w:pPr>
          </w:p>
        </w:tc>
        <w:tc>
          <w:tcPr>
            <w:tcW w:w="1153" w:type="dxa"/>
            <w:vMerge/>
            <w:tcBorders>
              <w:top w:val="single" w:sz="4" w:space="0" w:color="auto"/>
              <w:left w:val="single" w:sz="4" w:space="0" w:color="auto"/>
              <w:bottom w:val="single" w:sz="4" w:space="0" w:color="auto"/>
              <w:right w:val="single" w:sz="4" w:space="0" w:color="auto"/>
            </w:tcBorders>
            <w:vAlign w:val="center"/>
            <w:hideMark/>
          </w:tcPr>
          <w:p w:rsidR="00926739" w:rsidRPr="00E356E5" w:rsidRDefault="00926739" w:rsidP="00E356E5">
            <w:pPr>
              <w:rPr>
                <w:color w:val="000000"/>
                <w:sz w:val="22"/>
                <w:szCs w:val="22"/>
              </w:rPr>
            </w:pPr>
          </w:p>
        </w:tc>
        <w:tc>
          <w:tcPr>
            <w:tcW w:w="1276"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sz w:val="22"/>
                <w:szCs w:val="22"/>
              </w:rPr>
            </w:pPr>
          </w:p>
        </w:tc>
        <w:tc>
          <w:tcPr>
            <w:tcW w:w="1202"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sz w:val="22"/>
                <w:szCs w:val="22"/>
              </w:rPr>
            </w:pPr>
          </w:p>
        </w:tc>
        <w:tc>
          <w:tcPr>
            <w:tcW w:w="1349"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sz w:val="22"/>
                <w:szCs w:val="22"/>
              </w:rPr>
            </w:pPr>
          </w:p>
        </w:tc>
        <w:tc>
          <w:tcPr>
            <w:tcW w:w="1889"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rPr>
            </w:pPr>
          </w:p>
        </w:tc>
      </w:tr>
      <w:tr w:rsidR="00926739" w:rsidRPr="00E356E5" w:rsidTr="00D67026">
        <w:trPr>
          <w:trHeight w:val="1108"/>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rPr>
            </w:pPr>
            <w:r w:rsidRPr="00E356E5">
              <w:rPr>
                <w:color w:val="000000"/>
              </w:rPr>
              <w:t>19</w:t>
            </w:r>
          </w:p>
        </w:tc>
        <w:tc>
          <w:tcPr>
            <w:tcW w:w="4554" w:type="dxa"/>
            <w:tcBorders>
              <w:top w:val="nil"/>
              <w:left w:val="nil"/>
              <w:bottom w:val="single" w:sz="4" w:space="0" w:color="auto"/>
              <w:right w:val="single" w:sz="4" w:space="0" w:color="auto"/>
            </w:tcBorders>
            <w:shd w:val="clear" w:color="auto" w:fill="auto"/>
            <w:hideMark/>
          </w:tcPr>
          <w:p w:rsidR="00926739" w:rsidRPr="00E356E5" w:rsidRDefault="00926739" w:rsidP="00E356E5">
            <w:pPr>
              <w:rPr>
                <w:color w:val="000000"/>
                <w:sz w:val="18"/>
                <w:szCs w:val="18"/>
              </w:rPr>
            </w:pPr>
            <w:r w:rsidRPr="00E356E5">
              <w:rPr>
                <w:color w:val="000000"/>
                <w:sz w:val="18"/>
                <w:szCs w:val="18"/>
              </w:rPr>
              <w:t xml:space="preserve">ПГС [ ГСО 12335-2023, 0 разряд ] : сероводород [H2S] (333 </w:t>
            </w:r>
            <w:proofErr w:type="spellStart"/>
            <w:r w:rsidRPr="00E356E5">
              <w:rPr>
                <w:color w:val="000000"/>
                <w:sz w:val="18"/>
                <w:szCs w:val="18"/>
              </w:rPr>
              <w:t>ppm</w:t>
            </w:r>
            <w:proofErr w:type="spellEnd"/>
            <w:r w:rsidRPr="00E356E5">
              <w:rPr>
                <w:color w:val="000000"/>
                <w:sz w:val="18"/>
                <w:szCs w:val="18"/>
              </w:rPr>
              <w:t>) + азот [N2] (ост.</w:t>
            </w:r>
            <w:proofErr w:type="gramStart"/>
            <w:r w:rsidRPr="00E356E5">
              <w:rPr>
                <w:color w:val="000000"/>
                <w:sz w:val="18"/>
                <w:szCs w:val="18"/>
              </w:rPr>
              <w:t>)(</w:t>
            </w:r>
            <w:proofErr w:type="gramEnd"/>
            <w:r w:rsidRPr="00E356E5">
              <w:rPr>
                <w:color w:val="000000"/>
                <w:sz w:val="18"/>
                <w:szCs w:val="18"/>
              </w:rPr>
              <w:t xml:space="preserve">мол. доля), 5 дм3 (Допуск на приготовление: сероводород [H2S] - 10 % </w:t>
            </w:r>
            <w:proofErr w:type="spellStart"/>
            <w:r w:rsidRPr="00E356E5">
              <w:rPr>
                <w:color w:val="000000"/>
                <w:sz w:val="18"/>
                <w:szCs w:val="18"/>
              </w:rPr>
              <w:t>отн</w:t>
            </w:r>
            <w:proofErr w:type="spellEnd"/>
            <w:r w:rsidRPr="00E356E5">
              <w:rPr>
                <w:color w:val="000000"/>
                <w:sz w:val="18"/>
                <w:szCs w:val="18"/>
              </w:rPr>
              <w:t xml:space="preserve">.) (Погрешность аттестации: сероводород [H2S] - 1.0 % </w:t>
            </w:r>
            <w:proofErr w:type="spellStart"/>
            <w:r w:rsidRPr="00E356E5">
              <w:rPr>
                <w:color w:val="000000"/>
                <w:sz w:val="18"/>
                <w:szCs w:val="18"/>
              </w:rPr>
              <w:t>отн</w:t>
            </w:r>
            <w:proofErr w:type="spellEnd"/>
            <w:r w:rsidRPr="00E356E5">
              <w:rPr>
                <w:color w:val="000000"/>
                <w:sz w:val="18"/>
                <w:szCs w:val="18"/>
              </w:rPr>
              <w:t>.)</w:t>
            </w:r>
          </w:p>
        </w:tc>
        <w:tc>
          <w:tcPr>
            <w:tcW w:w="863"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D67026">
            <w:pPr>
              <w:jc w:val="center"/>
              <w:rPr>
                <w:color w:val="000000"/>
                <w:sz w:val="22"/>
                <w:szCs w:val="22"/>
              </w:rPr>
            </w:pPr>
            <w:proofErr w:type="spellStart"/>
            <w:proofErr w:type="gramStart"/>
            <w:r w:rsidRPr="00E356E5">
              <w:rPr>
                <w:color w:val="000000"/>
                <w:sz w:val="22"/>
                <w:szCs w:val="22"/>
              </w:rPr>
              <w:t>шт</w:t>
            </w:r>
            <w:proofErr w:type="spellEnd"/>
            <w:proofErr w:type="gramEnd"/>
          </w:p>
        </w:tc>
        <w:tc>
          <w:tcPr>
            <w:tcW w:w="1329" w:type="dxa"/>
            <w:gridSpan w:val="2"/>
            <w:tcBorders>
              <w:top w:val="single" w:sz="4" w:space="0" w:color="auto"/>
              <w:left w:val="nil"/>
              <w:bottom w:val="single" w:sz="4" w:space="0" w:color="auto"/>
              <w:right w:val="single" w:sz="4" w:space="0" w:color="auto"/>
            </w:tcBorders>
            <w:vAlign w:val="center"/>
          </w:tcPr>
          <w:p w:rsidR="00926739" w:rsidRDefault="00926739" w:rsidP="0065526D">
            <w:pPr>
              <w:jc w:val="center"/>
            </w:pPr>
            <w:r w:rsidRPr="00FC7D9E">
              <w:rPr>
                <w:color w:val="000000"/>
                <w:sz w:val="22"/>
                <w:szCs w:val="22"/>
              </w:rPr>
              <w:t>РФ</w:t>
            </w:r>
          </w:p>
        </w:tc>
        <w:tc>
          <w:tcPr>
            <w:tcW w:w="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6739" w:rsidRPr="00E356E5" w:rsidRDefault="00926739" w:rsidP="0065526D">
            <w:pPr>
              <w:jc w:val="center"/>
              <w:rPr>
                <w:color w:val="000000"/>
                <w:sz w:val="22"/>
                <w:szCs w:val="22"/>
              </w:rPr>
            </w:pPr>
            <w:r w:rsidRPr="00E356E5">
              <w:rPr>
                <w:color w:val="000000"/>
                <w:sz w:val="22"/>
                <w:szCs w:val="22"/>
              </w:rPr>
              <w:t>1</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276"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202"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349"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889"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rPr>
            </w:pPr>
          </w:p>
        </w:tc>
      </w:tr>
      <w:tr w:rsidR="00926739" w:rsidRPr="00E356E5" w:rsidTr="00D67026">
        <w:trPr>
          <w:trHeight w:val="287"/>
        </w:trPr>
        <w:tc>
          <w:tcPr>
            <w:tcW w:w="566"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rPr>
            </w:pPr>
            <w:r w:rsidRPr="00E356E5">
              <w:rPr>
                <w:color w:val="000000"/>
              </w:rPr>
              <w:t>20</w:t>
            </w:r>
          </w:p>
        </w:tc>
        <w:tc>
          <w:tcPr>
            <w:tcW w:w="4554" w:type="dxa"/>
            <w:tcBorders>
              <w:top w:val="nil"/>
              <w:left w:val="nil"/>
              <w:bottom w:val="single" w:sz="4" w:space="0" w:color="auto"/>
              <w:right w:val="single" w:sz="4" w:space="0" w:color="auto"/>
            </w:tcBorders>
            <w:shd w:val="clear" w:color="auto" w:fill="auto"/>
            <w:hideMark/>
          </w:tcPr>
          <w:p w:rsidR="00926739" w:rsidRPr="00E356E5" w:rsidRDefault="00926739" w:rsidP="00E356E5">
            <w:pPr>
              <w:rPr>
                <w:color w:val="000000"/>
                <w:sz w:val="18"/>
                <w:szCs w:val="18"/>
              </w:rPr>
            </w:pPr>
            <w:r w:rsidRPr="00E356E5">
              <w:rPr>
                <w:color w:val="000000"/>
                <w:sz w:val="18"/>
                <w:szCs w:val="18"/>
              </w:rPr>
              <w:t>Баллон: LWM-5-150 [алюминий, 5 дм3];</w:t>
            </w:r>
          </w:p>
        </w:tc>
        <w:tc>
          <w:tcPr>
            <w:tcW w:w="863"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D67026">
            <w:pPr>
              <w:jc w:val="center"/>
              <w:rPr>
                <w:color w:val="000000"/>
                <w:sz w:val="22"/>
                <w:szCs w:val="22"/>
              </w:rPr>
            </w:pPr>
            <w:proofErr w:type="spellStart"/>
            <w:proofErr w:type="gramStart"/>
            <w:r w:rsidRPr="00E356E5">
              <w:rPr>
                <w:color w:val="000000"/>
                <w:sz w:val="22"/>
                <w:szCs w:val="22"/>
              </w:rPr>
              <w:t>шт</w:t>
            </w:r>
            <w:proofErr w:type="spellEnd"/>
            <w:proofErr w:type="gramEnd"/>
          </w:p>
        </w:tc>
        <w:tc>
          <w:tcPr>
            <w:tcW w:w="1329" w:type="dxa"/>
            <w:gridSpan w:val="2"/>
            <w:vMerge w:val="restart"/>
            <w:tcBorders>
              <w:top w:val="single" w:sz="4" w:space="0" w:color="auto"/>
              <w:left w:val="single" w:sz="4" w:space="0" w:color="auto"/>
              <w:right w:val="single" w:sz="4" w:space="0" w:color="auto"/>
            </w:tcBorders>
            <w:vAlign w:val="center"/>
          </w:tcPr>
          <w:p w:rsidR="00926739" w:rsidRDefault="00926739" w:rsidP="0065526D">
            <w:pPr>
              <w:jc w:val="center"/>
            </w:pPr>
            <w:r w:rsidRPr="00FC7D9E">
              <w:rPr>
                <w:color w:val="000000"/>
                <w:sz w:val="22"/>
                <w:szCs w:val="22"/>
              </w:rPr>
              <w:t>РФ</w:t>
            </w:r>
          </w:p>
        </w:tc>
        <w:tc>
          <w:tcPr>
            <w:tcW w:w="9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26739" w:rsidRPr="00E356E5" w:rsidRDefault="00926739" w:rsidP="0065526D">
            <w:pPr>
              <w:jc w:val="center"/>
              <w:rPr>
                <w:color w:val="000000"/>
                <w:sz w:val="22"/>
                <w:szCs w:val="22"/>
              </w:rPr>
            </w:pPr>
            <w:r w:rsidRPr="00E356E5">
              <w:rPr>
                <w:color w:val="000000"/>
                <w:sz w:val="22"/>
                <w:szCs w:val="22"/>
              </w:rPr>
              <w:t>1</w:t>
            </w:r>
          </w:p>
        </w:tc>
        <w:tc>
          <w:tcPr>
            <w:tcW w:w="11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202"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349"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889"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rPr>
            </w:pPr>
          </w:p>
        </w:tc>
      </w:tr>
      <w:tr w:rsidR="00CD7A4D" w:rsidRPr="00E356E5" w:rsidTr="00D67026">
        <w:trPr>
          <w:trHeight w:val="263"/>
        </w:trPr>
        <w:tc>
          <w:tcPr>
            <w:tcW w:w="566" w:type="dxa"/>
            <w:vMerge/>
            <w:tcBorders>
              <w:top w:val="nil"/>
              <w:left w:val="single" w:sz="4" w:space="0" w:color="auto"/>
              <w:bottom w:val="single" w:sz="4" w:space="0" w:color="auto"/>
              <w:right w:val="single" w:sz="4" w:space="0" w:color="auto"/>
            </w:tcBorders>
            <w:vAlign w:val="center"/>
            <w:hideMark/>
          </w:tcPr>
          <w:p w:rsidR="00CD7A4D" w:rsidRPr="00E356E5" w:rsidRDefault="00CD7A4D" w:rsidP="00E356E5">
            <w:pPr>
              <w:rPr>
                <w:color w:val="000000"/>
              </w:rPr>
            </w:pPr>
          </w:p>
        </w:tc>
        <w:tc>
          <w:tcPr>
            <w:tcW w:w="4554" w:type="dxa"/>
            <w:tcBorders>
              <w:top w:val="nil"/>
              <w:left w:val="nil"/>
              <w:bottom w:val="single" w:sz="4" w:space="0" w:color="auto"/>
              <w:right w:val="single" w:sz="4" w:space="0" w:color="auto"/>
            </w:tcBorders>
            <w:shd w:val="clear" w:color="auto" w:fill="auto"/>
            <w:hideMark/>
          </w:tcPr>
          <w:p w:rsidR="00CD7A4D" w:rsidRPr="00E356E5" w:rsidRDefault="00CD7A4D" w:rsidP="00E356E5">
            <w:pPr>
              <w:rPr>
                <w:color w:val="000000"/>
                <w:sz w:val="18"/>
                <w:szCs w:val="18"/>
              </w:rPr>
            </w:pPr>
            <w:r w:rsidRPr="00E356E5">
              <w:rPr>
                <w:color w:val="000000"/>
                <w:sz w:val="18"/>
                <w:szCs w:val="18"/>
              </w:rPr>
              <w:t>Вентиль: ВС-16М [нержавеющая сталь, DIN 6]</w:t>
            </w:r>
          </w:p>
        </w:tc>
        <w:tc>
          <w:tcPr>
            <w:tcW w:w="863" w:type="dxa"/>
            <w:vMerge/>
            <w:tcBorders>
              <w:top w:val="nil"/>
              <w:left w:val="single" w:sz="4" w:space="0" w:color="auto"/>
              <w:bottom w:val="single" w:sz="4" w:space="0" w:color="auto"/>
              <w:right w:val="single" w:sz="4" w:space="0" w:color="auto"/>
            </w:tcBorders>
            <w:vAlign w:val="center"/>
            <w:hideMark/>
          </w:tcPr>
          <w:p w:rsidR="00CD7A4D" w:rsidRPr="00E356E5" w:rsidRDefault="00CD7A4D" w:rsidP="00D67026">
            <w:pPr>
              <w:jc w:val="center"/>
              <w:rPr>
                <w:color w:val="000000"/>
                <w:sz w:val="22"/>
                <w:szCs w:val="22"/>
              </w:rPr>
            </w:pPr>
          </w:p>
        </w:tc>
        <w:tc>
          <w:tcPr>
            <w:tcW w:w="1329" w:type="dxa"/>
            <w:gridSpan w:val="2"/>
            <w:vMerge/>
            <w:tcBorders>
              <w:left w:val="single" w:sz="4" w:space="0" w:color="auto"/>
              <w:bottom w:val="single" w:sz="4" w:space="0" w:color="auto"/>
              <w:right w:val="single" w:sz="4" w:space="0" w:color="auto"/>
            </w:tcBorders>
            <w:vAlign w:val="center"/>
          </w:tcPr>
          <w:p w:rsidR="00CD7A4D" w:rsidRPr="00E356E5" w:rsidRDefault="00CD7A4D" w:rsidP="0065526D">
            <w:pPr>
              <w:jc w:val="center"/>
              <w:rPr>
                <w:color w:val="000000"/>
                <w:sz w:val="22"/>
                <w:szCs w:val="22"/>
              </w:rPr>
            </w:pPr>
          </w:p>
        </w:tc>
        <w:tc>
          <w:tcPr>
            <w:tcW w:w="908" w:type="dxa"/>
            <w:vMerge/>
            <w:tcBorders>
              <w:top w:val="single" w:sz="4" w:space="0" w:color="auto"/>
              <w:left w:val="single" w:sz="4" w:space="0" w:color="auto"/>
              <w:bottom w:val="single" w:sz="4" w:space="0" w:color="auto"/>
              <w:right w:val="single" w:sz="4" w:space="0" w:color="auto"/>
            </w:tcBorders>
            <w:vAlign w:val="center"/>
            <w:hideMark/>
          </w:tcPr>
          <w:p w:rsidR="00CD7A4D" w:rsidRPr="00E356E5" w:rsidRDefault="00CD7A4D" w:rsidP="0065526D">
            <w:pPr>
              <w:jc w:val="center"/>
              <w:rPr>
                <w:color w:val="000000"/>
                <w:sz w:val="22"/>
                <w:szCs w:val="22"/>
              </w:rPr>
            </w:pPr>
          </w:p>
        </w:tc>
        <w:tc>
          <w:tcPr>
            <w:tcW w:w="1153" w:type="dxa"/>
            <w:vMerge/>
            <w:tcBorders>
              <w:top w:val="single" w:sz="4" w:space="0" w:color="auto"/>
              <w:left w:val="single" w:sz="4" w:space="0" w:color="auto"/>
              <w:bottom w:val="single" w:sz="4" w:space="0" w:color="auto"/>
              <w:right w:val="single" w:sz="4" w:space="0" w:color="auto"/>
            </w:tcBorders>
            <w:vAlign w:val="center"/>
            <w:hideMark/>
          </w:tcPr>
          <w:p w:rsidR="00CD7A4D" w:rsidRPr="00E356E5" w:rsidRDefault="00CD7A4D" w:rsidP="00E356E5">
            <w:pPr>
              <w:rPr>
                <w:color w:val="000000"/>
                <w:sz w:val="22"/>
                <w:szCs w:val="22"/>
              </w:rPr>
            </w:pPr>
          </w:p>
        </w:tc>
        <w:tc>
          <w:tcPr>
            <w:tcW w:w="1276" w:type="dxa"/>
            <w:vMerge/>
            <w:tcBorders>
              <w:top w:val="nil"/>
              <w:left w:val="single" w:sz="4" w:space="0" w:color="auto"/>
              <w:bottom w:val="single" w:sz="4" w:space="0" w:color="auto"/>
              <w:right w:val="single" w:sz="4" w:space="0" w:color="auto"/>
            </w:tcBorders>
            <w:vAlign w:val="center"/>
            <w:hideMark/>
          </w:tcPr>
          <w:p w:rsidR="00CD7A4D" w:rsidRPr="00E356E5" w:rsidRDefault="00CD7A4D" w:rsidP="00E356E5">
            <w:pPr>
              <w:rPr>
                <w:color w:val="000000"/>
                <w:sz w:val="22"/>
                <w:szCs w:val="22"/>
              </w:rPr>
            </w:pPr>
          </w:p>
        </w:tc>
        <w:tc>
          <w:tcPr>
            <w:tcW w:w="1202" w:type="dxa"/>
            <w:vMerge/>
            <w:tcBorders>
              <w:top w:val="nil"/>
              <w:left w:val="single" w:sz="4" w:space="0" w:color="auto"/>
              <w:bottom w:val="single" w:sz="4" w:space="0" w:color="auto"/>
              <w:right w:val="single" w:sz="4" w:space="0" w:color="auto"/>
            </w:tcBorders>
            <w:vAlign w:val="center"/>
            <w:hideMark/>
          </w:tcPr>
          <w:p w:rsidR="00CD7A4D" w:rsidRPr="00E356E5" w:rsidRDefault="00CD7A4D" w:rsidP="00E356E5">
            <w:pPr>
              <w:rPr>
                <w:color w:val="000000"/>
                <w:sz w:val="22"/>
                <w:szCs w:val="22"/>
              </w:rPr>
            </w:pPr>
          </w:p>
        </w:tc>
        <w:tc>
          <w:tcPr>
            <w:tcW w:w="1349" w:type="dxa"/>
            <w:vMerge/>
            <w:tcBorders>
              <w:top w:val="nil"/>
              <w:left w:val="single" w:sz="4" w:space="0" w:color="auto"/>
              <w:bottom w:val="single" w:sz="4" w:space="0" w:color="auto"/>
              <w:right w:val="single" w:sz="4" w:space="0" w:color="auto"/>
            </w:tcBorders>
            <w:vAlign w:val="center"/>
            <w:hideMark/>
          </w:tcPr>
          <w:p w:rsidR="00CD7A4D" w:rsidRPr="00E356E5" w:rsidRDefault="00CD7A4D" w:rsidP="00E356E5">
            <w:pPr>
              <w:rPr>
                <w:color w:val="000000"/>
                <w:sz w:val="22"/>
                <w:szCs w:val="22"/>
              </w:rPr>
            </w:pPr>
          </w:p>
        </w:tc>
        <w:tc>
          <w:tcPr>
            <w:tcW w:w="1889" w:type="dxa"/>
            <w:vMerge/>
            <w:tcBorders>
              <w:top w:val="nil"/>
              <w:left w:val="single" w:sz="4" w:space="0" w:color="auto"/>
              <w:bottom w:val="single" w:sz="4" w:space="0" w:color="auto"/>
              <w:right w:val="single" w:sz="4" w:space="0" w:color="auto"/>
            </w:tcBorders>
            <w:vAlign w:val="center"/>
            <w:hideMark/>
          </w:tcPr>
          <w:p w:rsidR="00CD7A4D" w:rsidRPr="00E356E5" w:rsidRDefault="00CD7A4D" w:rsidP="00E356E5">
            <w:pPr>
              <w:rPr>
                <w:color w:val="000000"/>
              </w:rPr>
            </w:pPr>
          </w:p>
        </w:tc>
      </w:tr>
      <w:tr w:rsidR="00926739" w:rsidRPr="00E356E5" w:rsidTr="00D67026">
        <w:trPr>
          <w:trHeight w:val="1127"/>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rPr>
            </w:pPr>
            <w:r w:rsidRPr="00E356E5">
              <w:rPr>
                <w:color w:val="000000"/>
              </w:rPr>
              <w:t>21</w:t>
            </w:r>
          </w:p>
        </w:tc>
        <w:tc>
          <w:tcPr>
            <w:tcW w:w="4554" w:type="dxa"/>
            <w:tcBorders>
              <w:top w:val="nil"/>
              <w:left w:val="nil"/>
              <w:bottom w:val="single" w:sz="4" w:space="0" w:color="auto"/>
              <w:right w:val="single" w:sz="4" w:space="0" w:color="auto"/>
            </w:tcBorders>
            <w:shd w:val="clear" w:color="auto" w:fill="auto"/>
            <w:hideMark/>
          </w:tcPr>
          <w:p w:rsidR="00926739" w:rsidRPr="00E356E5" w:rsidRDefault="00926739" w:rsidP="00E356E5">
            <w:pPr>
              <w:rPr>
                <w:color w:val="000000"/>
                <w:sz w:val="18"/>
                <w:szCs w:val="18"/>
              </w:rPr>
            </w:pPr>
            <w:r w:rsidRPr="00E356E5">
              <w:rPr>
                <w:color w:val="000000"/>
                <w:sz w:val="18"/>
                <w:szCs w:val="18"/>
              </w:rPr>
              <w:t xml:space="preserve">ПГС [ ГСО 12329-2023, 0 разряд ] : </w:t>
            </w:r>
            <w:proofErr w:type="spellStart"/>
            <w:r w:rsidRPr="00E356E5">
              <w:rPr>
                <w:color w:val="000000"/>
                <w:sz w:val="18"/>
                <w:szCs w:val="18"/>
              </w:rPr>
              <w:t>монооксид</w:t>
            </w:r>
            <w:proofErr w:type="spellEnd"/>
            <w:r w:rsidRPr="00E356E5">
              <w:rPr>
                <w:color w:val="000000"/>
                <w:sz w:val="18"/>
                <w:szCs w:val="18"/>
              </w:rPr>
              <w:t xml:space="preserve"> углерода [CO] (6000 </w:t>
            </w:r>
            <w:proofErr w:type="spellStart"/>
            <w:r w:rsidRPr="00E356E5">
              <w:rPr>
                <w:color w:val="000000"/>
                <w:sz w:val="18"/>
                <w:szCs w:val="18"/>
              </w:rPr>
              <w:t>ppm</w:t>
            </w:r>
            <w:proofErr w:type="spellEnd"/>
            <w:r w:rsidRPr="00E356E5">
              <w:rPr>
                <w:color w:val="000000"/>
                <w:sz w:val="18"/>
                <w:szCs w:val="18"/>
              </w:rPr>
              <w:t>) + азот [N2] (ост.</w:t>
            </w:r>
            <w:proofErr w:type="gramStart"/>
            <w:r w:rsidRPr="00E356E5">
              <w:rPr>
                <w:color w:val="000000"/>
                <w:sz w:val="18"/>
                <w:szCs w:val="18"/>
              </w:rPr>
              <w:t>)(</w:t>
            </w:r>
            <w:proofErr w:type="gramEnd"/>
            <w:r w:rsidRPr="00E356E5">
              <w:rPr>
                <w:color w:val="000000"/>
                <w:sz w:val="18"/>
                <w:szCs w:val="18"/>
              </w:rPr>
              <w:t xml:space="preserve">мол. доля), 5 дм3 (Допуск на приготовление: </w:t>
            </w:r>
            <w:proofErr w:type="spellStart"/>
            <w:r w:rsidRPr="00E356E5">
              <w:rPr>
                <w:color w:val="000000"/>
                <w:sz w:val="18"/>
                <w:szCs w:val="18"/>
              </w:rPr>
              <w:t>монооксид</w:t>
            </w:r>
            <w:proofErr w:type="spellEnd"/>
            <w:r w:rsidRPr="00E356E5">
              <w:rPr>
                <w:color w:val="000000"/>
                <w:sz w:val="18"/>
                <w:szCs w:val="18"/>
              </w:rPr>
              <w:t xml:space="preserve"> углерода [CO] - 5 % </w:t>
            </w:r>
            <w:proofErr w:type="spellStart"/>
            <w:r w:rsidRPr="00E356E5">
              <w:rPr>
                <w:color w:val="000000"/>
                <w:sz w:val="18"/>
                <w:szCs w:val="18"/>
              </w:rPr>
              <w:t>отн</w:t>
            </w:r>
            <w:proofErr w:type="spellEnd"/>
            <w:r w:rsidRPr="00E356E5">
              <w:rPr>
                <w:color w:val="000000"/>
                <w:sz w:val="18"/>
                <w:szCs w:val="18"/>
              </w:rPr>
              <w:t xml:space="preserve">.) (Погрешность аттестации: </w:t>
            </w:r>
            <w:proofErr w:type="spellStart"/>
            <w:r w:rsidRPr="00E356E5">
              <w:rPr>
                <w:color w:val="000000"/>
                <w:sz w:val="18"/>
                <w:szCs w:val="18"/>
              </w:rPr>
              <w:t>монооксид</w:t>
            </w:r>
            <w:proofErr w:type="spellEnd"/>
            <w:r w:rsidRPr="00E356E5">
              <w:rPr>
                <w:color w:val="000000"/>
                <w:sz w:val="18"/>
                <w:szCs w:val="18"/>
              </w:rPr>
              <w:t xml:space="preserve"> углерода [CO] - 0.5 % </w:t>
            </w:r>
            <w:proofErr w:type="spellStart"/>
            <w:r w:rsidRPr="00E356E5">
              <w:rPr>
                <w:color w:val="000000"/>
                <w:sz w:val="18"/>
                <w:szCs w:val="18"/>
              </w:rPr>
              <w:t>отн</w:t>
            </w:r>
            <w:proofErr w:type="spellEnd"/>
            <w:r w:rsidRPr="00E356E5">
              <w:rPr>
                <w:color w:val="000000"/>
                <w:sz w:val="18"/>
                <w:szCs w:val="18"/>
              </w:rPr>
              <w:t>.)</w:t>
            </w:r>
          </w:p>
        </w:tc>
        <w:tc>
          <w:tcPr>
            <w:tcW w:w="863"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D67026">
            <w:pPr>
              <w:jc w:val="center"/>
              <w:rPr>
                <w:color w:val="000000"/>
                <w:sz w:val="22"/>
                <w:szCs w:val="22"/>
              </w:rPr>
            </w:pPr>
            <w:proofErr w:type="spellStart"/>
            <w:proofErr w:type="gramStart"/>
            <w:r w:rsidRPr="00E356E5">
              <w:rPr>
                <w:color w:val="000000"/>
                <w:sz w:val="22"/>
                <w:szCs w:val="22"/>
              </w:rPr>
              <w:t>шт</w:t>
            </w:r>
            <w:proofErr w:type="spellEnd"/>
            <w:proofErr w:type="gramEnd"/>
          </w:p>
        </w:tc>
        <w:tc>
          <w:tcPr>
            <w:tcW w:w="1329" w:type="dxa"/>
            <w:gridSpan w:val="2"/>
            <w:tcBorders>
              <w:top w:val="single" w:sz="4" w:space="0" w:color="auto"/>
              <w:left w:val="nil"/>
              <w:bottom w:val="single" w:sz="4" w:space="0" w:color="auto"/>
              <w:right w:val="single" w:sz="4" w:space="0" w:color="auto"/>
            </w:tcBorders>
            <w:vAlign w:val="center"/>
          </w:tcPr>
          <w:p w:rsidR="00926739" w:rsidRDefault="00926739" w:rsidP="0065526D">
            <w:pPr>
              <w:jc w:val="center"/>
            </w:pPr>
            <w:r w:rsidRPr="004059C8">
              <w:rPr>
                <w:color w:val="000000"/>
                <w:sz w:val="22"/>
                <w:szCs w:val="22"/>
              </w:rPr>
              <w:t>РФ</w:t>
            </w:r>
          </w:p>
        </w:tc>
        <w:tc>
          <w:tcPr>
            <w:tcW w:w="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6739" w:rsidRPr="00E356E5" w:rsidRDefault="00926739" w:rsidP="0065526D">
            <w:pPr>
              <w:jc w:val="center"/>
              <w:rPr>
                <w:color w:val="000000"/>
                <w:sz w:val="22"/>
                <w:szCs w:val="22"/>
              </w:rPr>
            </w:pPr>
            <w:r w:rsidRPr="00E356E5">
              <w:rPr>
                <w:color w:val="000000"/>
                <w:sz w:val="22"/>
                <w:szCs w:val="22"/>
              </w:rPr>
              <w:t>1</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276"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202"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349"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889"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rPr>
            </w:pPr>
          </w:p>
        </w:tc>
      </w:tr>
      <w:tr w:rsidR="00926739" w:rsidRPr="00E356E5" w:rsidTr="00D67026">
        <w:trPr>
          <w:trHeight w:val="276"/>
        </w:trPr>
        <w:tc>
          <w:tcPr>
            <w:tcW w:w="566"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rPr>
            </w:pPr>
            <w:r w:rsidRPr="00E356E5">
              <w:rPr>
                <w:color w:val="000000"/>
              </w:rPr>
              <w:t>22</w:t>
            </w:r>
          </w:p>
        </w:tc>
        <w:tc>
          <w:tcPr>
            <w:tcW w:w="4554" w:type="dxa"/>
            <w:tcBorders>
              <w:top w:val="nil"/>
              <w:left w:val="nil"/>
              <w:bottom w:val="single" w:sz="4" w:space="0" w:color="auto"/>
              <w:right w:val="single" w:sz="4" w:space="0" w:color="auto"/>
            </w:tcBorders>
            <w:shd w:val="clear" w:color="auto" w:fill="auto"/>
            <w:hideMark/>
          </w:tcPr>
          <w:p w:rsidR="00926739" w:rsidRPr="00E356E5" w:rsidRDefault="00926739" w:rsidP="00E356E5">
            <w:pPr>
              <w:rPr>
                <w:color w:val="000000"/>
                <w:sz w:val="18"/>
                <w:szCs w:val="18"/>
              </w:rPr>
            </w:pPr>
            <w:r w:rsidRPr="00E356E5">
              <w:rPr>
                <w:color w:val="000000"/>
                <w:sz w:val="18"/>
                <w:szCs w:val="18"/>
              </w:rPr>
              <w:t>Баллон: LWM-5-150 [алюминий, 5 дм3];</w:t>
            </w:r>
          </w:p>
        </w:tc>
        <w:tc>
          <w:tcPr>
            <w:tcW w:w="863"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D67026">
            <w:pPr>
              <w:jc w:val="center"/>
              <w:rPr>
                <w:color w:val="000000"/>
                <w:sz w:val="22"/>
                <w:szCs w:val="22"/>
              </w:rPr>
            </w:pPr>
            <w:proofErr w:type="spellStart"/>
            <w:proofErr w:type="gramStart"/>
            <w:r w:rsidRPr="00E356E5">
              <w:rPr>
                <w:color w:val="000000"/>
                <w:sz w:val="22"/>
                <w:szCs w:val="22"/>
              </w:rPr>
              <w:t>шт</w:t>
            </w:r>
            <w:proofErr w:type="spellEnd"/>
            <w:proofErr w:type="gramEnd"/>
          </w:p>
        </w:tc>
        <w:tc>
          <w:tcPr>
            <w:tcW w:w="1329" w:type="dxa"/>
            <w:gridSpan w:val="2"/>
            <w:vMerge w:val="restart"/>
            <w:tcBorders>
              <w:top w:val="single" w:sz="4" w:space="0" w:color="auto"/>
              <w:left w:val="single" w:sz="4" w:space="0" w:color="auto"/>
              <w:right w:val="single" w:sz="4" w:space="0" w:color="auto"/>
            </w:tcBorders>
            <w:vAlign w:val="center"/>
          </w:tcPr>
          <w:p w:rsidR="00926739" w:rsidRDefault="00926739" w:rsidP="0065526D">
            <w:pPr>
              <w:jc w:val="center"/>
            </w:pPr>
            <w:r w:rsidRPr="004059C8">
              <w:rPr>
                <w:color w:val="000000"/>
                <w:sz w:val="22"/>
                <w:szCs w:val="22"/>
              </w:rPr>
              <w:t>РФ</w:t>
            </w:r>
          </w:p>
        </w:tc>
        <w:tc>
          <w:tcPr>
            <w:tcW w:w="9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26739" w:rsidRPr="00E356E5" w:rsidRDefault="00926739" w:rsidP="0065526D">
            <w:pPr>
              <w:jc w:val="center"/>
              <w:rPr>
                <w:color w:val="000000"/>
                <w:sz w:val="22"/>
                <w:szCs w:val="22"/>
              </w:rPr>
            </w:pPr>
            <w:r w:rsidRPr="00E356E5">
              <w:rPr>
                <w:color w:val="000000"/>
                <w:sz w:val="22"/>
                <w:szCs w:val="22"/>
              </w:rPr>
              <w:t>1</w:t>
            </w:r>
          </w:p>
        </w:tc>
        <w:tc>
          <w:tcPr>
            <w:tcW w:w="11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202"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349"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889"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rPr>
            </w:pPr>
          </w:p>
        </w:tc>
      </w:tr>
      <w:tr w:rsidR="00926739" w:rsidRPr="00E356E5" w:rsidTr="00D67026">
        <w:trPr>
          <w:trHeight w:val="276"/>
        </w:trPr>
        <w:tc>
          <w:tcPr>
            <w:tcW w:w="566"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rPr>
            </w:pPr>
          </w:p>
        </w:tc>
        <w:tc>
          <w:tcPr>
            <w:tcW w:w="4554" w:type="dxa"/>
            <w:tcBorders>
              <w:top w:val="nil"/>
              <w:left w:val="nil"/>
              <w:bottom w:val="single" w:sz="4" w:space="0" w:color="auto"/>
              <w:right w:val="single" w:sz="4" w:space="0" w:color="auto"/>
            </w:tcBorders>
            <w:shd w:val="clear" w:color="auto" w:fill="auto"/>
            <w:hideMark/>
          </w:tcPr>
          <w:p w:rsidR="00926739" w:rsidRPr="00E356E5" w:rsidRDefault="00926739" w:rsidP="00E356E5">
            <w:pPr>
              <w:rPr>
                <w:color w:val="000000"/>
                <w:sz w:val="18"/>
                <w:szCs w:val="18"/>
              </w:rPr>
            </w:pPr>
            <w:r w:rsidRPr="00E356E5">
              <w:rPr>
                <w:color w:val="000000"/>
                <w:sz w:val="18"/>
                <w:szCs w:val="18"/>
              </w:rPr>
              <w:t>Вентиль: W27.8 Сп21,8 [латунь, DIN 6]</w:t>
            </w:r>
          </w:p>
        </w:tc>
        <w:tc>
          <w:tcPr>
            <w:tcW w:w="863" w:type="dxa"/>
            <w:vMerge/>
            <w:tcBorders>
              <w:top w:val="nil"/>
              <w:left w:val="single" w:sz="4" w:space="0" w:color="auto"/>
              <w:bottom w:val="single" w:sz="4" w:space="0" w:color="auto"/>
              <w:right w:val="single" w:sz="4" w:space="0" w:color="auto"/>
            </w:tcBorders>
            <w:vAlign w:val="center"/>
            <w:hideMark/>
          </w:tcPr>
          <w:p w:rsidR="00926739" w:rsidRPr="00E356E5" w:rsidRDefault="00926739" w:rsidP="00D67026">
            <w:pPr>
              <w:jc w:val="center"/>
              <w:rPr>
                <w:color w:val="000000"/>
                <w:sz w:val="22"/>
                <w:szCs w:val="22"/>
              </w:rPr>
            </w:pPr>
          </w:p>
        </w:tc>
        <w:tc>
          <w:tcPr>
            <w:tcW w:w="1329" w:type="dxa"/>
            <w:gridSpan w:val="2"/>
            <w:vMerge/>
            <w:tcBorders>
              <w:left w:val="single" w:sz="4" w:space="0" w:color="auto"/>
              <w:bottom w:val="single" w:sz="4" w:space="0" w:color="auto"/>
              <w:right w:val="single" w:sz="4" w:space="0" w:color="auto"/>
            </w:tcBorders>
            <w:vAlign w:val="bottom"/>
          </w:tcPr>
          <w:p w:rsidR="00926739" w:rsidRPr="00E356E5" w:rsidRDefault="00926739" w:rsidP="00926739">
            <w:pPr>
              <w:jc w:val="center"/>
              <w:rPr>
                <w:color w:val="000000"/>
                <w:sz w:val="22"/>
                <w:szCs w:val="22"/>
              </w:rPr>
            </w:pPr>
          </w:p>
        </w:tc>
        <w:tc>
          <w:tcPr>
            <w:tcW w:w="908" w:type="dxa"/>
            <w:vMerge/>
            <w:tcBorders>
              <w:top w:val="single" w:sz="4" w:space="0" w:color="auto"/>
              <w:left w:val="single" w:sz="4" w:space="0" w:color="auto"/>
              <w:bottom w:val="single" w:sz="4" w:space="0" w:color="auto"/>
              <w:right w:val="single" w:sz="4" w:space="0" w:color="auto"/>
            </w:tcBorders>
            <w:vAlign w:val="center"/>
            <w:hideMark/>
          </w:tcPr>
          <w:p w:rsidR="00926739" w:rsidRPr="00E356E5" w:rsidRDefault="00926739" w:rsidP="0065526D">
            <w:pPr>
              <w:jc w:val="center"/>
              <w:rPr>
                <w:color w:val="000000"/>
                <w:sz w:val="22"/>
                <w:szCs w:val="22"/>
              </w:rPr>
            </w:pPr>
          </w:p>
        </w:tc>
        <w:tc>
          <w:tcPr>
            <w:tcW w:w="1153" w:type="dxa"/>
            <w:vMerge/>
            <w:tcBorders>
              <w:top w:val="single" w:sz="4" w:space="0" w:color="auto"/>
              <w:left w:val="single" w:sz="4" w:space="0" w:color="auto"/>
              <w:bottom w:val="single" w:sz="4" w:space="0" w:color="auto"/>
              <w:right w:val="single" w:sz="4" w:space="0" w:color="auto"/>
            </w:tcBorders>
            <w:vAlign w:val="center"/>
            <w:hideMark/>
          </w:tcPr>
          <w:p w:rsidR="00926739" w:rsidRPr="00E356E5" w:rsidRDefault="00926739" w:rsidP="00E356E5">
            <w:pPr>
              <w:rPr>
                <w:color w:val="000000"/>
                <w:sz w:val="22"/>
                <w:szCs w:val="22"/>
              </w:rPr>
            </w:pPr>
          </w:p>
        </w:tc>
        <w:tc>
          <w:tcPr>
            <w:tcW w:w="1276"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sz w:val="22"/>
                <w:szCs w:val="22"/>
              </w:rPr>
            </w:pPr>
          </w:p>
        </w:tc>
        <w:tc>
          <w:tcPr>
            <w:tcW w:w="1202"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sz w:val="22"/>
                <w:szCs w:val="22"/>
              </w:rPr>
            </w:pPr>
          </w:p>
        </w:tc>
        <w:tc>
          <w:tcPr>
            <w:tcW w:w="1349"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sz w:val="22"/>
                <w:szCs w:val="22"/>
              </w:rPr>
            </w:pPr>
          </w:p>
        </w:tc>
        <w:tc>
          <w:tcPr>
            <w:tcW w:w="1889"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rPr>
            </w:pPr>
          </w:p>
        </w:tc>
      </w:tr>
      <w:tr w:rsidR="00926739" w:rsidRPr="00E356E5" w:rsidTr="00D67026">
        <w:trPr>
          <w:trHeight w:val="1117"/>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rPr>
            </w:pPr>
            <w:r w:rsidRPr="00E356E5">
              <w:rPr>
                <w:color w:val="000000"/>
              </w:rPr>
              <w:t>23</w:t>
            </w:r>
          </w:p>
        </w:tc>
        <w:tc>
          <w:tcPr>
            <w:tcW w:w="4554" w:type="dxa"/>
            <w:tcBorders>
              <w:top w:val="nil"/>
              <w:left w:val="nil"/>
              <w:bottom w:val="single" w:sz="4" w:space="0" w:color="auto"/>
              <w:right w:val="single" w:sz="4" w:space="0" w:color="auto"/>
            </w:tcBorders>
            <w:shd w:val="clear" w:color="auto" w:fill="auto"/>
            <w:hideMark/>
          </w:tcPr>
          <w:p w:rsidR="00926739" w:rsidRPr="00E356E5" w:rsidRDefault="00926739" w:rsidP="00E356E5">
            <w:pPr>
              <w:rPr>
                <w:color w:val="000000"/>
                <w:sz w:val="18"/>
                <w:szCs w:val="18"/>
              </w:rPr>
            </w:pPr>
            <w:r w:rsidRPr="00E356E5">
              <w:rPr>
                <w:color w:val="000000"/>
                <w:sz w:val="18"/>
                <w:szCs w:val="18"/>
              </w:rPr>
              <w:t xml:space="preserve">ПГС [ ГСО 12329-2023, 0 разряд ] : </w:t>
            </w:r>
            <w:proofErr w:type="spellStart"/>
            <w:r w:rsidRPr="00E356E5">
              <w:rPr>
                <w:color w:val="000000"/>
                <w:sz w:val="18"/>
                <w:szCs w:val="18"/>
              </w:rPr>
              <w:t>монооксид</w:t>
            </w:r>
            <w:proofErr w:type="spellEnd"/>
            <w:r w:rsidRPr="00E356E5">
              <w:rPr>
                <w:color w:val="000000"/>
                <w:sz w:val="18"/>
                <w:szCs w:val="18"/>
              </w:rPr>
              <w:t xml:space="preserve"> углерода [CO] (6000 </w:t>
            </w:r>
            <w:proofErr w:type="spellStart"/>
            <w:r w:rsidRPr="00E356E5">
              <w:rPr>
                <w:color w:val="000000"/>
                <w:sz w:val="18"/>
                <w:szCs w:val="18"/>
              </w:rPr>
              <w:t>ppm</w:t>
            </w:r>
            <w:proofErr w:type="spellEnd"/>
            <w:r w:rsidRPr="00E356E5">
              <w:rPr>
                <w:color w:val="000000"/>
                <w:sz w:val="18"/>
                <w:szCs w:val="18"/>
              </w:rPr>
              <w:t>) + азот [N2] (ост.</w:t>
            </w:r>
            <w:proofErr w:type="gramStart"/>
            <w:r w:rsidRPr="00E356E5">
              <w:rPr>
                <w:color w:val="000000"/>
                <w:sz w:val="18"/>
                <w:szCs w:val="18"/>
              </w:rPr>
              <w:t>)(</w:t>
            </w:r>
            <w:proofErr w:type="gramEnd"/>
            <w:r w:rsidRPr="00E356E5">
              <w:rPr>
                <w:color w:val="000000"/>
                <w:sz w:val="18"/>
                <w:szCs w:val="18"/>
              </w:rPr>
              <w:t xml:space="preserve">мол. доля), 5 дм3 (Допуск на приготовление: </w:t>
            </w:r>
            <w:proofErr w:type="spellStart"/>
            <w:r w:rsidRPr="00E356E5">
              <w:rPr>
                <w:color w:val="000000"/>
                <w:sz w:val="18"/>
                <w:szCs w:val="18"/>
              </w:rPr>
              <w:t>монооксид</w:t>
            </w:r>
            <w:proofErr w:type="spellEnd"/>
            <w:r w:rsidRPr="00E356E5">
              <w:rPr>
                <w:color w:val="000000"/>
                <w:sz w:val="18"/>
                <w:szCs w:val="18"/>
              </w:rPr>
              <w:t xml:space="preserve"> углерода [CO] - 5 % </w:t>
            </w:r>
            <w:proofErr w:type="spellStart"/>
            <w:r w:rsidRPr="00E356E5">
              <w:rPr>
                <w:color w:val="000000"/>
                <w:sz w:val="18"/>
                <w:szCs w:val="18"/>
              </w:rPr>
              <w:t>отн</w:t>
            </w:r>
            <w:proofErr w:type="spellEnd"/>
            <w:r w:rsidRPr="00E356E5">
              <w:rPr>
                <w:color w:val="000000"/>
                <w:sz w:val="18"/>
                <w:szCs w:val="18"/>
              </w:rPr>
              <w:t xml:space="preserve">.) (Погрешность аттестации: </w:t>
            </w:r>
            <w:proofErr w:type="spellStart"/>
            <w:r w:rsidRPr="00E356E5">
              <w:rPr>
                <w:color w:val="000000"/>
                <w:sz w:val="18"/>
                <w:szCs w:val="18"/>
              </w:rPr>
              <w:t>монооксид</w:t>
            </w:r>
            <w:proofErr w:type="spellEnd"/>
            <w:r w:rsidRPr="00E356E5">
              <w:rPr>
                <w:color w:val="000000"/>
                <w:sz w:val="18"/>
                <w:szCs w:val="18"/>
              </w:rPr>
              <w:t xml:space="preserve"> углерода [CO] - 0.5 % </w:t>
            </w:r>
            <w:proofErr w:type="spellStart"/>
            <w:r w:rsidRPr="00E356E5">
              <w:rPr>
                <w:color w:val="000000"/>
                <w:sz w:val="18"/>
                <w:szCs w:val="18"/>
              </w:rPr>
              <w:t>отн</w:t>
            </w:r>
            <w:proofErr w:type="spellEnd"/>
            <w:r w:rsidRPr="00E356E5">
              <w:rPr>
                <w:color w:val="000000"/>
                <w:sz w:val="18"/>
                <w:szCs w:val="18"/>
              </w:rPr>
              <w:t>.)</w:t>
            </w:r>
          </w:p>
        </w:tc>
        <w:tc>
          <w:tcPr>
            <w:tcW w:w="863"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D67026">
            <w:pPr>
              <w:jc w:val="center"/>
              <w:rPr>
                <w:color w:val="000000"/>
                <w:sz w:val="22"/>
                <w:szCs w:val="22"/>
              </w:rPr>
            </w:pPr>
            <w:proofErr w:type="spellStart"/>
            <w:proofErr w:type="gramStart"/>
            <w:r w:rsidRPr="00E356E5">
              <w:rPr>
                <w:color w:val="000000"/>
                <w:sz w:val="22"/>
                <w:szCs w:val="22"/>
              </w:rPr>
              <w:t>шт</w:t>
            </w:r>
            <w:proofErr w:type="spellEnd"/>
            <w:proofErr w:type="gramEnd"/>
          </w:p>
        </w:tc>
        <w:tc>
          <w:tcPr>
            <w:tcW w:w="1329" w:type="dxa"/>
            <w:gridSpan w:val="2"/>
            <w:tcBorders>
              <w:top w:val="single" w:sz="4" w:space="0" w:color="auto"/>
              <w:left w:val="nil"/>
              <w:bottom w:val="single" w:sz="4" w:space="0" w:color="auto"/>
              <w:right w:val="single" w:sz="4" w:space="0" w:color="auto"/>
            </w:tcBorders>
            <w:vAlign w:val="center"/>
          </w:tcPr>
          <w:p w:rsidR="00926739" w:rsidRDefault="00926739" w:rsidP="0065526D">
            <w:pPr>
              <w:jc w:val="center"/>
            </w:pPr>
            <w:r w:rsidRPr="004059C8">
              <w:rPr>
                <w:color w:val="000000"/>
                <w:sz w:val="22"/>
                <w:szCs w:val="22"/>
              </w:rPr>
              <w:t>РФ</w:t>
            </w:r>
          </w:p>
        </w:tc>
        <w:tc>
          <w:tcPr>
            <w:tcW w:w="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6739" w:rsidRPr="00E356E5" w:rsidRDefault="00926739" w:rsidP="0065526D">
            <w:pPr>
              <w:jc w:val="center"/>
              <w:rPr>
                <w:color w:val="000000"/>
                <w:sz w:val="22"/>
                <w:szCs w:val="22"/>
              </w:rPr>
            </w:pPr>
            <w:r w:rsidRPr="00E356E5">
              <w:rPr>
                <w:color w:val="000000"/>
                <w:sz w:val="22"/>
                <w:szCs w:val="22"/>
              </w:rPr>
              <w:t>1</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276"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202"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349"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889"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rPr>
            </w:pPr>
          </w:p>
        </w:tc>
      </w:tr>
      <w:tr w:rsidR="00926739" w:rsidRPr="00E356E5" w:rsidTr="00D67026">
        <w:trPr>
          <w:trHeight w:val="280"/>
        </w:trPr>
        <w:tc>
          <w:tcPr>
            <w:tcW w:w="566"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rPr>
            </w:pPr>
            <w:r w:rsidRPr="00E356E5">
              <w:rPr>
                <w:color w:val="000000"/>
              </w:rPr>
              <w:t>24</w:t>
            </w:r>
          </w:p>
        </w:tc>
        <w:tc>
          <w:tcPr>
            <w:tcW w:w="4554" w:type="dxa"/>
            <w:tcBorders>
              <w:top w:val="nil"/>
              <w:left w:val="nil"/>
              <w:bottom w:val="single" w:sz="4" w:space="0" w:color="auto"/>
              <w:right w:val="single" w:sz="4" w:space="0" w:color="auto"/>
            </w:tcBorders>
            <w:shd w:val="clear" w:color="auto" w:fill="auto"/>
            <w:hideMark/>
          </w:tcPr>
          <w:p w:rsidR="00926739" w:rsidRPr="00E356E5" w:rsidRDefault="00926739" w:rsidP="00E356E5">
            <w:pPr>
              <w:rPr>
                <w:color w:val="000000"/>
                <w:sz w:val="18"/>
                <w:szCs w:val="18"/>
              </w:rPr>
            </w:pPr>
            <w:r w:rsidRPr="00E356E5">
              <w:rPr>
                <w:color w:val="000000"/>
                <w:sz w:val="18"/>
                <w:szCs w:val="18"/>
              </w:rPr>
              <w:t>Баллон: LWM-5-150 [алюминий, 5 дм3];</w:t>
            </w:r>
          </w:p>
        </w:tc>
        <w:tc>
          <w:tcPr>
            <w:tcW w:w="863"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D67026">
            <w:pPr>
              <w:jc w:val="center"/>
              <w:rPr>
                <w:color w:val="000000"/>
                <w:sz w:val="22"/>
                <w:szCs w:val="22"/>
              </w:rPr>
            </w:pPr>
            <w:proofErr w:type="spellStart"/>
            <w:proofErr w:type="gramStart"/>
            <w:r w:rsidRPr="00E356E5">
              <w:rPr>
                <w:color w:val="000000"/>
                <w:sz w:val="22"/>
                <w:szCs w:val="22"/>
              </w:rPr>
              <w:t>шт</w:t>
            </w:r>
            <w:proofErr w:type="spellEnd"/>
            <w:proofErr w:type="gramEnd"/>
          </w:p>
        </w:tc>
        <w:tc>
          <w:tcPr>
            <w:tcW w:w="1329" w:type="dxa"/>
            <w:gridSpan w:val="2"/>
            <w:vMerge w:val="restart"/>
            <w:tcBorders>
              <w:top w:val="single" w:sz="4" w:space="0" w:color="auto"/>
              <w:left w:val="single" w:sz="4" w:space="0" w:color="auto"/>
              <w:right w:val="single" w:sz="4" w:space="0" w:color="auto"/>
            </w:tcBorders>
            <w:vAlign w:val="center"/>
          </w:tcPr>
          <w:p w:rsidR="00926739" w:rsidRDefault="00926739" w:rsidP="0065526D">
            <w:pPr>
              <w:jc w:val="center"/>
            </w:pPr>
            <w:r w:rsidRPr="004059C8">
              <w:rPr>
                <w:color w:val="000000"/>
                <w:sz w:val="22"/>
                <w:szCs w:val="22"/>
              </w:rPr>
              <w:t>РФ</w:t>
            </w:r>
          </w:p>
        </w:tc>
        <w:tc>
          <w:tcPr>
            <w:tcW w:w="9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26739" w:rsidRPr="00E356E5" w:rsidRDefault="00926739" w:rsidP="0065526D">
            <w:pPr>
              <w:jc w:val="center"/>
              <w:rPr>
                <w:color w:val="000000"/>
                <w:sz w:val="22"/>
                <w:szCs w:val="22"/>
              </w:rPr>
            </w:pPr>
            <w:r w:rsidRPr="00E356E5">
              <w:rPr>
                <w:color w:val="000000"/>
                <w:sz w:val="22"/>
                <w:szCs w:val="22"/>
              </w:rPr>
              <w:t>1</w:t>
            </w:r>
          </w:p>
        </w:tc>
        <w:tc>
          <w:tcPr>
            <w:tcW w:w="11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202"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349"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889"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rPr>
            </w:pPr>
          </w:p>
        </w:tc>
      </w:tr>
      <w:tr w:rsidR="00926739" w:rsidRPr="00E356E5" w:rsidTr="00D67026">
        <w:trPr>
          <w:trHeight w:val="271"/>
        </w:trPr>
        <w:tc>
          <w:tcPr>
            <w:tcW w:w="566"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rPr>
            </w:pPr>
          </w:p>
        </w:tc>
        <w:tc>
          <w:tcPr>
            <w:tcW w:w="4554" w:type="dxa"/>
            <w:tcBorders>
              <w:top w:val="nil"/>
              <w:left w:val="nil"/>
              <w:bottom w:val="single" w:sz="4" w:space="0" w:color="auto"/>
              <w:right w:val="single" w:sz="4" w:space="0" w:color="auto"/>
            </w:tcBorders>
            <w:shd w:val="clear" w:color="auto" w:fill="auto"/>
            <w:hideMark/>
          </w:tcPr>
          <w:p w:rsidR="00926739" w:rsidRPr="00E356E5" w:rsidRDefault="00926739" w:rsidP="00E356E5">
            <w:pPr>
              <w:rPr>
                <w:color w:val="000000"/>
                <w:sz w:val="18"/>
                <w:szCs w:val="18"/>
              </w:rPr>
            </w:pPr>
            <w:r w:rsidRPr="00E356E5">
              <w:rPr>
                <w:color w:val="000000"/>
                <w:sz w:val="18"/>
                <w:szCs w:val="18"/>
              </w:rPr>
              <w:t>Вентиль: W27.8 Сп21,8 [латунь, DIN 6]</w:t>
            </w:r>
          </w:p>
        </w:tc>
        <w:tc>
          <w:tcPr>
            <w:tcW w:w="863" w:type="dxa"/>
            <w:vMerge/>
            <w:tcBorders>
              <w:top w:val="nil"/>
              <w:left w:val="single" w:sz="4" w:space="0" w:color="auto"/>
              <w:bottom w:val="single" w:sz="4" w:space="0" w:color="auto"/>
              <w:right w:val="single" w:sz="4" w:space="0" w:color="auto"/>
            </w:tcBorders>
            <w:vAlign w:val="center"/>
            <w:hideMark/>
          </w:tcPr>
          <w:p w:rsidR="00926739" w:rsidRPr="00E356E5" w:rsidRDefault="00926739" w:rsidP="00D67026">
            <w:pPr>
              <w:jc w:val="center"/>
              <w:rPr>
                <w:color w:val="000000"/>
                <w:sz w:val="22"/>
                <w:szCs w:val="22"/>
              </w:rPr>
            </w:pPr>
          </w:p>
        </w:tc>
        <w:tc>
          <w:tcPr>
            <w:tcW w:w="1329" w:type="dxa"/>
            <w:gridSpan w:val="2"/>
            <w:vMerge/>
            <w:tcBorders>
              <w:left w:val="single" w:sz="4" w:space="0" w:color="auto"/>
              <w:bottom w:val="single" w:sz="4" w:space="0" w:color="auto"/>
              <w:right w:val="single" w:sz="4" w:space="0" w:color="auto"/>
            </w:tcBorders>
            <w:vAlign w:val="center"/>
          </w:tcPr>
          <w:p w:rsidR="00926739" w:rsidRPr="00E356E5" w:rsidRDefault="00926739" w:rsidP="0065526D">
            <w:pPr>
              <w:jc w:val="center"/>
              <w:rPr>
                <w:color w:val="000000"/>
                <w:sz w:val="22"/>
                <w:szCs w:val="22"/>
              </w:rPr>
            </w:pPr>
          </w:p>
        </w:tc>
        <w:tc>
          <w:tcPr>
            <w:tcW w:w="908" w:type="dxa"/>
            <w:vMerge/>
            <w:tcBorders>
              <w:top w:val="single" w:sz="4" w:space="0" w:color="auto"/>
              <w:left w:val="single" w:sz="4" w:space="0" w:color="auto"/>
              <w:bottom w:val="single" w:sz="4" w:space="0" w:color="auto"/>
              <w:right w:val="single" w:sz="4" w:space="0" w:color="auto"/>
            </w:tcBorders>
            <w:vAlign w:val="center"/>
            <w:hideMark/>
          </w:tcPr>
          <w:p w:rsidR="00926739" w:rsidRPr="00E356E5" w:rsidRDefault="00926739" w:rsidP="0065526D">
            <w:pPr>
              <w:jc w:val="center"/>
              <w:rPr>
                <w:color w:val="000000"/>
                <w:sz w:val="22"/>
                <w:szCs w:val="22"/>
              </w:rPr>
            </w:pPr>
          </w:p>
        </w:tc>
        <w:tc>
          <w:tcPr>
            <w:tcW w:w="1153" w:type="dxa"/>
            <w:vMerge/>
            <w:tcBorders>
              <w:top w:val="single" w:sz="4" w:space="0" w:color="auto"/>
              <w:left w:val="single" w:sz="4" w:space="0" w:color="auto"/>
              <w:bottom w:val="single" w:sz="4" w:space="0" w:color="auto"/>
              <w:right w:val="single" w:sz="4" w:space="0" w:color="auto"/>
            </w:tcBorders>
            <w:vAlign w:val="center"/>
            <w:hideMark/>
          </w:tcPr>
          <w:p w:rsidR="00926739" w:rsidRPr="00E356E5" w:rsidRDefault="00926739" w:rsidP="00E356E5">
            <w:pPr>
              <w:rPr>
                <w:color w:val="000000"/>
                <w:sz w:val="22"/>
                <w:szCs w:val="22"/>
              </w:rPr>
            </w:pPr>
          </w:p>
        </w:tc>
        <w:tc>
          <w:tcPr>
            <w:tcW w:w="1276"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sz w:val="22"/>
                <w:szCs w:val="22"/>
              </w:rPr>
            </w:pPr>
          </w:p>
        </w:tc>
        <w:tc>
          <w:tcPr>
            <w:tcW w:w="1202"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sz w:val="22"/>
                <w:szCs w:val="22"/>
              </w:rPr>
            </w:pPr>
          </w:p>
        </w:tc>
        <w:tc>
          <w:tcPr>
            <w:tcW w:w="1349"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sz w:val="22"/>
                <w:szCs w:val="22"/>
              </w:rPr>
            </w:pPr>
          </w:p>
        </w:tc>
        <w:tc>
          <w:tcPr>
            <w:tcW w:w="1889"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rPr>
            </w:pPr>
          </w:p>
        </w:tc>
      </w:tr>
      <w:tr w:rsidR="00926739" w:rsidRPr="00E356E5" w:rsidTr="00D67026">
        <w:trPr>
          <w:trHeight w:val="1125"/>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rPr>
            </w:pPr>
            <w:r w:rsidRPr="00E356E5">
              <w:rPr>
                <w:color w:val="000000"/>
              </w:rPr>
              <w:t>25</w:t>
            </w:r>
          </w:p>
        </w:tc>
        <w:tc>
          <w:tcPr>
            <w:tcW w:w="4554" w:type="dxa"/>
            <w:tcBorders>
              <w:top w:val="nil"/>
              <w:left w:val="nil"/>
              <w:bottom w:val="single" w:sz="4" w:space="0" w:color="auto"/>
              <w:right w:val="single" w:sz="4" w:space="0" w:color="auto"/>
            </w:tcBorders>
            <w:shd w:val="clear" w:color="auto" w:fill="auto"/>
            <w:hideMark/>
          </w:tcPr>
          <w:p w:rsidR="00926739" w:rsidRPr="00E356E5" w:rsidRDefault="00926739" w:rsidP="00E356E5">
            <w:pPr>
              <w:rPr>
                <w:color w:val="000000"/>
                <w:sz w:val="18"/>
                <w:szCs w:val="18"/>
              </w:rPr>
            </w:pPr>
            <w:r w:rsidRPr="00E356E5">
              <w:rPr>
                <w:color w:val="000000"/>
                <w:sz w:val="18"/>
                <w:szCs w:val="18"/>
              </w:rPr>
              <w:t xml:space="preserve">ПГС [ ГСО 12341-2023, 0 разряд ] : оксид азота [NO] (1495 </w:t>
            </w:r>
            <w:proofErr w:type="spellStart"/>
            <w:r w:rsidRPr="00E356E5">
              <w:rPr>
                <w:color w:val="000000"/>
                <w:sz w:val="18"/>
                <w:szCs w:val="18"/>
              </w:rPr>
              <w:t>ppm</w:t>
            </w:r>
            <w:proofErr w:type="spellEnd"/>
            <w:r w:rsidRPr="00E356E5">
              <w:rPr>
                <w:color w:val="000000"/>
                <w:sz w:val="18"/>
                <w:szCs w:val="18"/>
              </w:rPr>
              <w:t>) + азот [N2] (ост.</w:t>
            </w:r>
            <w:proofErr w:type="gramStart"/>
            <w:r w:rsidRPr="00E356E5">
              <w:rPr>
                <w:color w:val="000000"/>
                <w:sz w:val="18"/>
                <w:szCs w:val="18"/>
              </w:rPr>
              <w:t>)(</w:t>
            </w:r>
            <w:proofErr w:type="gramEnd"/>
            <w:r w:rsidRPr="00E356E5">
              <w:rPr>
                <w:color w:val="000000"/>
                <w:sz w:val="18"/>
                <w:szCs w:val="18"/>
              </w:rPr>
              <w:t xml:space="preserve">мол. доля), 5 дм3 (Допуск на приготовление: оксид азота [NO] - 5 % </w:t>
            </w:r>
            <w:proofErr w:type="spellStart"/>
            <w:r w:rsidRPr="00E356E5">
              <w:rPr>
                <w:color w:val="000000"/>
                <w:sz w:val="18"/>
                <w:szCs w:val="18"/>
              </w:rPr>
              <w:t>отн</w:t>
            </w:r>
            <w:proofErr w:type="spellEnd"/>
            <w:r w:rsidRPr="00E356E5">
              <w:rPr>
                <w:color w:val="000000"/>
                <w:sz w:val="18"/>
                <w:szCs w:val="18"/>
              </w:rPr>
              <w:t xml:space="preserve">.) (Погрешность аттестации: оксид азота [NO] - 0.5 % </w:t>
            </w:r>
            <w:proofErr w:type="spellStart"/>
            <w:r w:rsidRPr="00E356E5">
              <w:rPr>
                <w:color w:val="000000"/>
                <w:sz w:val="18"/>
                <w:szCs w:val="18"/>
              </w:rPr>
              <w:t>отн</w:t>
            </w:r>
            <w:proofErr w:type="spellEnd"/>
            <w:r w:rsidRPr="00E356E5">
              <w:rPr>
                <w:color w:val="000000"/>
                <w:sz w:val="18"/>
                <w:szCs w:val="18"/>
              </w:rPr>
              <w:t>.)</w:t>
            </w:r>
          </w:p>
        </w:tc>
        <w:tc>
          <w:tcPr>
            <w:tcW w:w="863"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D67026">
            <w:pPr>
              <w:jc w:val="center"/>
              <w:rPr>
                <w:color w:val="000000"/>
                <w:sz w:val="22"/>
                <w:szCs w:val="22"/>
              </w:rPr>
            </w:pPr>
            <w:proofErr w:type="spellStart"/>
            <w:proofErr w:type="gramStart"/>
            <w:r w:rsidRPr="00E356E5">
              <w:rPr>
                <w:color w:val="000000"/>
                <w:sz w:val="22"/>
                <w:szCs w:val="22"/>
              </w:rPr>
              <w:t>шт</w:t>
            </w:r>
            <w:proofErr w:type="spellEnd"/>
            <w:proofErr w:type="gramEnd"/>
          </w:p>
        </w:tc>
        <w:tc>
          <w:tcPr>
            <w:tcW w:w="1329" w:type="dxa"/>
            <w:gridSpan w:val="2"/>
            <w:tcBorders>
              <w:top w:val="single" w:sz="4" w:space="0" w:color="auto"/>
              <w:left w:val="nil"/>
              <w:bottom w:val="single" w:sz="4" w:space="0" w:color="auto"/>
              <w:right w:val="single" w:sz="4" w:space="0" w:color="auto"/>
            </w:tcBorders>
            <w:vAlign w:val="center"/>
          </w:tcPr>
          <w:p w:rsidR="00926739" w:rsidRDefault="00926739" w:rsidP="0065526D">
            <w:pPr>
              <w:jc w:val="center"/>
            </w:pPr>
            <w:r w:rsidRPr="004059C8">
              <w:rPr>
                <w:color w:val="000000"/>
                <w:sz w:val="22"/>
                <w:szCs w:val="22"/>
              </w:rPr>
              <w:t>РФ</w:t>
            </w:r>
          </w:p>
        </w:tc>
        <w:tc>
          <w:tcPr>
            <w:tcW w:w="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6739" w:rsidRPr="00E356E5" w:rsidRDefault="00926739" w:rsidP="0065526D">
            <w:pPr>
              <w:jc w:val="center"/>
              <w:rPr>
                <w:color w:val="000000"/>
                <w:sz w:val="22"/>
                <w:szCs w:val="22"/>
              </w:rPr>
            </w:pPr>
            <w:r w:rsidRPr="00E356E5">
              <w:rPr>
                <w:color w:val="000000"/>
                <w:sz w:val="22"/>
                <w:szCs w:val="22"/>
              </w:rPr>
              <w:t>1</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276"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202"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349"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889"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rPr>
            </w:pPr>
          </w:p>
        </w:tc>
      </w:tr>
      <w:tr w:rsidR="00926739" w:rsidRPr="00E356E5" w:rsidTr="00D67026">
        <w:trPr>
          <w:trHeight w:val="276"/>
        </w:trPr>
        <w:tc>
          <w:tcPr>
            <w:tcW w:w="566"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rPr>
            </w:pPr>
            <w:r w:rsidRPr="00E356E5">
              <w:rPr>
                <w:color w:val="000000"/>
              </w:rPr>
              <w:t>26</w:t>
            </w:r>
          </w:p>
        </w:tc>
        <w:tc>
          <w:tcPr>
            <w:tcW w:w="4554" w:type="dxa"/>
            <w:tcBorders>
              <w:top w:val="nil"/>
              <w:left w:val="nil"/>
              <w:bottom w:val="single" w:sz="4" w:space="0" w:color="auto"/>
              <w:right w:val="single" w:sz="4" w:space="0" w:color="auto"/>
            </w:tcBorders>
            <w:shd w:val="clear" w:color="auto" w:fill="auto"/>
            <w:hideMark/>
          </w:tcPr>
          <w:p w:rsidR="00926739" w:rsidRPr="00E356E5" w:rsidRDefault="00926739" w:rsidP="00E356E5">
            <w:pPr>
              <w:rPr>
                <w:color w:val="000000"/>
                <w:sz w:val="18"/>
                <w:szCs w:val="18"/>
              </w:rPr>
            </w:pPr>
            <w:r w:rsidRPr="00E356E5">
              <w:rPr>
                <w:color w:val="000000"/>
                <w:sz w:val="18"/>
                <w:szCs w:val="18"/>
              </w:rPr>
              <w:t>Баллон: LWM-5-150 [алюминий, 5 дм3];</w:t>
            </w:r>
          </w:p>
        </w:tc>
        <w:tc>
          <w:tcPr>
            <w:tcW w:w="863"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D67026">
            <w:pPr>
              <w:jc w:val="center"/>
              <w:rPr>
                <w:color w:val="000000"/>
                <w:sz w:val="22"/>
                <w:szCs w:val="22"/>
              </w:rPr>
            </w:pPr>
            <w:proofErr w:type="spellStart"/>
            <w:proofErr w:type="gramStart"/>
            <w:r w:rsidRPr="00E356E5">
              <w:rPr>
                <w:color w:val="000000"/>
                <w:sz w:val="22"/>
                <w:szCs w:val="22"/>
              </w:rPr>
              <w:t>шт</w:t>
            </w:r>
            <w:proofErr w:type="spellEnd"/>
            <w:proofErr w:type="gramEnd"/>
          </w:p>
        </w:tc>
        <w:tc>
          <w:tcPr>
            <w:tcW w:w="1329" w:type="dxa"/>
            <w:gridSpan w:val="2"/>
            <w:vMerge w:val="restart"/>
            <w:tcBorders>
              <w:top w:val="single" w:sz="4" w:space="0" w:color="auto"/>
              <w:left w:val="single" w:sz="4" w:space="0" w:color="auto"/>
              <w:right w:val="single" w:sz="4" w:space="0" w:color="auto"/>
            </w:tcBorders>
            <w:vAlign w:val="center"/>
          </w:tcPr>
          <w:p w:rsidR="00926739" w:rsidRDefault="00926739" w:rsidP="0065526D">
            <w:pPr>
              <w:jc w:val="center"/>
            </w:pPr>
            <w:r w:rsidRPr="00932714">
              <w:rPr>
                <w:color w:val="000000"/>
                <w:sz w:val="22"/>
                <w:szCs w:val="22"/>
              </w:rPr>
              <w:t>РФ</w:t>
            </w:r>
          </w:p>
        </w:tc>
        <w:tc>
          <w:tcPr>
            <w:tcW w:w="9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26739" w:rsidRPr="00E356E5" w:rsidRDefault="00926739" w:rsidP="0065526D">
            <w:pPr>
              <w:jc w:val="center"/>
              <w:rPr>
                <w:color w:val="000000"/>
                <w:sz w:val="22"/>
                <w:szCs w:val="22"/>
              </w:rPr>
            </w:pPr>
            <w:r w:rsidRPr="00E356E5">
              <w:rPr>
                <w:color w:val="000000"/>
                <w:sz w:val="22"/>
                <w:szCs w:val="22"/>
              </w:rPr>
              <w:t>1</w:t>
            </w:r>
          </w:p>
        </w:tc>
        <w:tc>
          <w:tcPr>
            <w:tcW w:w="11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202"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349"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889"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rPr>
            </w:pPr>
          </w:p>
        </w:tc>
      </w:tr>
      <w:tr w:rsidR="00926739" w:rsidRPr="00E356E5" w:rsidTr="00D67026">
        <w:trPr>
          <w:trHeight w:val="267"/>
        </w:trPr>
        <w:tc>
          <w:tcPr>
            <w:tcW w:w="566"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rPr>
            </w:pPr>
          </w:p>
        </w:tc>
        <w:tc>
          <w:tcPr>
            <w:tcW w:w="4554" w:type="dxa"/>
            <w:tcBorders>
              <w:top w:val="nil"/>
              <w:left w:val="nil"/>
              <w:bottom w:val="single" w:sz="4" w:space="0" w:color="auto"/>
              <w:right w:val="single" w:sz="4" w:space="0" w:color="auto"/>
            </w:tcBorders>
            <w:shd w:val="clear" w:color="auto" w:fill="auto"/>
            <w:hideMark/>
          </w:tcPr>
          <w:p w:rsidR="00926739" w:rsidRPr="00E356E5" w:rsidRDefault="00926739" w:rsidP="00E356E5">
            <w:pPr>
              <w:rPr>
                <w:color w:val="000000"/>
                <w:sz w:val="18"/>
                <w:szCs w:val="18"/>
              </w:rPr>
            </w:pPr>
            <w:r w:rsidRPr="00E356E5">
              <w:rPr>
                <w:color w:val="000000"/>
                <w:sz w:val="18"/>
                <w:szCs w:val="18"/>
              </w:rPr>
              <w:t>Вентиль: ВС-16М [нержавеющая сталь, DIN 6]</w:t>
            </w:r>
          </w:p>
        </w:tc>
        <w:tc>
          <w:tcPr>
            <w:tcW w:w="863" w:type="dxa"/>
            <w:vMerge/>
            <w:tcBorders>
              <w:top w:val="nil"/>
              <w:left w:val="single" w:sz="4" w:space="0" w:color="auto"/>
              <w:bottom w:val="single" w:sz="4" w:space="0" w:color="auto"/>
              <w:right w:val="single" w:sz="4" w:space="0" w:color="auto"/>
            </w:tcBorders>
            <w:vAlign w:val="center"/>
            <w:hideMark/>
          </w:tcPr>
          <w:p w:rsidR="00926739" w:rsidRPr="00E356E5" w:rsidRDefault="00926739" w:rsidP="00D67026">
            <w:pPr>
              <w:jc w:val="center"/>
              <w:rPr>
                <w:color w:val="000000"/>
                <w:sz w:val="22"/>
                <w:szCs w:val="22"/>
              </w:rPr>
            </w:pPr>
          </w:p>
        </w:tc>
        <w:tc>
          <w:tcPr>
            <w:tcW w:w="1329" w:type="dxa"/>
            <w:gridSpan w:val="2"/>
            <w:vMerge/>
            <w:tcBorders>
              <w:left w:val="single" w:sz="4" w:space="0" w:color="auto"/>
              <w:bottom w:val="single" w:sz="4" w:space="0" w:color="auto"/>
              <w:right w:val="single" w:sz="4" w:space="0" w:color="auto"/>
            </w:tcBorders>
            <w:vAlign w:val="center"/>
          </w:tcPr>
          <w:p w:rsidR="00926739" w:rsidRPr="00E356E5" w:rsidRDefault="00926739" w:rsidP="0065526D">
            <w:pPr>
              <w:jc w:val="center"/>
              <w:rPr>
                <w:color w:val="000000"/>
                <w:sz w:val="22"/>
                <w:szCs w:val="22"/>
              </w:rPr>
            </w:pPr>
          </w:p>
        </w:tc>
        <w:tc>
          <w:tcPr>
            <w:tcW w:w="908" w:type="dxa"/>
            <w:vMerge/>
            <w:tcBorders>
              <w:top w:val="single" w:sz="4" w:space="0" w:color="auto"/>
              <w:left w:val="single" w:sz="4" w:space="0" w:color="auto"/>
              <w:bottom w:val="single" w:sz="4" w:space="0" w:color="auto"/>
              <w:right w:val="single" w:sz="4" w:space="0" w:color="auto"/>
            </w:tcBorders>
            <w:vAlign w:val="center"/>
            <w:hideMark/>
          </w:tcPr>
          <w:p w:rsidR="00926739" w:rsidRPr="00E356E5" w:rsidRDefault="00926739" w:rsidP="0065526D">
            <w:pPr>
              <w:jc w:val="center"/>
              <w:rPr>
                <w:color w:val="000000"/>
                <w:sz w:val="22"/>
                <w:szCs w:val="22"/>
              </w:rPr>
            </w:pPr>
          </w:p>
        </w:tc>
        <w:tc>
          <w:tcPr>
            <w:tcW w:w="1153" w:type="dxa"/>
            <w:vMerge/>
            <w:tcBorders>
              <w:top w:val="single" w:sz="4" w:space="0" w:color="auto"/>
              <w:left w:val="single" w:sz="4" w:space="0" w:color="auto"/>
              <w:bottom w:val="single" w:sz="4" w:space="0" w:color="auto"/>
              <w:right w:val="single" w:sz="4" w:space="0" w:color="auto"/>
            </w:tcBorders>
            <w:vAlign w:val="center"/>
            <w:hideMark/>
          </w:tcPr>
          <w:p w:rsidR="00926739" w:rsidRPr="00E356E5" w:rsidRDefault="00926739" w:rsidP="00E356E5">
            <w:pPr>
              <w:rPr>
                <w:color w:val="000000"/>
                <w:sz w:val="22"/>
                <w:szCs w:val="22"/>
              </w:rPr>
            </w:pPr>
          </w:p>
        </w:tc>
        <w:tc>
          <w:tcPr>
            <w:tcW w:w="1276"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sz w:val="22"/>
                <w:szCs w:val="22"/>
              </w:rPr>
            </w:pPr>
          </w:p>
        </w:tc>
        <w:tc>
          <w:tcPr>
            <w:tcW w:w="1202"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sz w:val="22"/>
                <w:szCs w:val="22"/>
              </w:rPr>
            </w:pPr>
          </w:p>
        </w:tc>
        <w:tc>
          <w:tcPr>
            <w:tcW w:w="1349"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sz w:val="22"/>
                <w:szCs w:val="22"/>
              </w:rPr>
            </w:pPr>
          </w:p>
        </w:tc>
        <w:tc>
          <w:tcPr>
            <w:tcW w:w="1889"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rPr>
            </w:pPr>
          </w:p>
        </w:tc>
      </w:tr>
      <w:tr w:rsidR="00926739" w:rsidRPr="00E356E5" w:rsidTr="00D67026">
        <w:trPr>
          <w:trHeight w:val="1121"/>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rPr>
            </w:pPr>
            <w:r w:rsidRPr="00E356E5">
              <w:rPr>
                <w:color w:val="000000"/>
              </w:rPr>
              <w:t>27</w:t>
            </w:r>
          </w:p>
        </w:tc>
        <w:tc>
          <w:tcPr>
            <w:tcW w:w="4554" w:type="dxa"/>
            <w:tcBorders>
              <w:top w:val="nil"/>
              <w:left w:val="nil"/>
              <w:bottom w:val="single" w:sz="4" w:space="0" w:color="auto"/>
              <w:right w:val="single" w:sz="4" w:space="0" w:color="auto"/>
            </w:tcBorders>
            <w:shd w:val="clear" w:color="auto" w:fill="auto"/>
            <w:hideMark/>
          </w:tcPr>
          <w:p w:rsidR="00926739" w:rsidRPr="00E356E5" w:rsidRDefault="00926739" w:rsidP="00E356E5">
            <w:pPr>
              <w:rPr>
                <w:color w:val="000000"/>
                <w:sz w:val="18"/>
                <w:szCs w:val="18"/>
              </w:rPr>
            </w:pPr>
            <w:r w:rsidRPr="00E356E5">
              <w:rPr>
                <w:color w:val="000000"/>
                <w:sz w:val="18"/>
                <w:szCs w:val="18"/>
              </w:rPr>
              <w:t xml:space="preserve">ПГС [ ГСО 12341-2023, 0 разряд ] : оксид азота [NO] (100 </w:t>
            </w:r>
            <w:proofErr w:type="spellStart"/>
            <w:r w:rsidRPr="00E356E5">
              <w:rPr>
                <w:color w:val="000000"/>
                <w:sz w:val="18"/>
                <w:szCs w:val="18"/>
              </w:rPr>
              <w:t>ppm</w:t>
            </w:r>
            <w:proofErr w:type="spellEnd"/>
            <w:r w:rsidRPr="00E356E5">
              <w:rPr>
                <w:color w:val="000000"/>
                <w:sz w:val="18"/>
                <w:szCs w:val="18"/>
              </w:rPr>
              <w:t>) + азот [N2] (ост.</w:t>
            </w:r>
            <w:proofErr w:type="gramStart"/>
            <w:r w:rsidRPr="00E356E5">
              <w:rPr>
                <w:color w:val="000000"/>
                <w:sz w:val="18"/>
                <w:szCs w:val="18"/>
              </w:rPr>
              <w:t>)(</w:t>
            </w:r>
            <w:proofErr w:type="gramEnd"/>
            <w:r w:rsidRPr="00E356E5">
              <w:rPr>
                <w:color w:val="000000"/>
                <w:sz w:val="18"/>
                <w:szCs w:val="18"/>
              </w:rPr>
              <w:t xml:space="preserve">мол. доля), 5 дм3 (Допуск на приготовление: оксид азота [NO] - 10 % </w:t>
            </w:r>
            <w:proofErr w:type="spellStart"/>
            <w:r w:rsidRPr="00E356E5">
              <w:rPr>
                <w:color w:val="000000"/>
                <w:sz w:val="18"/>
                <w:szCs w:val="18"/>
              </w:rPr>
              <w:t>отн</w:t>
            </w:r>
            <w:proofErr w:type="spellEnd"/>
            <w:r w:rsidRPr="00E356E5">
              <w:rPr>
                <w:color w:val="000000"/>
                <w:sz w:val="18"/>
                <w:szCs w:val="18"/>
              </w:rPr>
              <w:t xml:space="preserve">.) (Погрешность аттестации: оксид азота [NO] - 1.0 % </w:t>
            </w:r>
            <w:proofErr w:type="spellStart"/>
            <w:r w:rsidRPr="00E356E5">
              <w:rPr>
                <w:color w:val="000000"/>
                <w:sz w:val="18"/>
                <w:szCs w:val="18"/>
              </w:rPr>
              <w:t>отн</w:t>
            </w:r>
            <w:proofErr w:type="spellEnd"/>
            <w:r w:rsidRPr="00E356E5">
              <w:rPr>
                <w:color w:val="000000"/>
                <w:sz w:val="18"/>
                <w:szCs w:val="18"/>
              </w:rPr>
              <w:t>.)</w:t>
            </w:r>
          </w:p>
        </w:tc>
        <w:tc>
          <w:tcPr>
            <w:tcW w:w="863"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D67026">
            <w:pPr>
              <w:jc w:val="center"/>
              <w:rPr>
                <w:color w:val="000000"/>
                <w:sz w:val="22"/>
                <w:szCs w:val="22"/>
              </w:rPr>
            </w:pPr>
            <w:proofErr w:type="spellStart"/>
            <w:proofErr w:type="gramStart"/>
            <w:r w:rsidRPr="00E356E5">
              <w:rPr>
                <w:color w:val="000000"/>
                <w:sz w:val="22"/>
                <w:szCs w:val="22"/>
              </w:rPr>
              <w:t>шт</w:t>
            </w:r>
            <w:proofErr w:type="spellEnd"/>
            <w:proofErr w:type="gramEnd"/>
          </w:p>
        </w:tc>
        <w:tc>
          <w:tcPr>
            <w:tcW w:w="1329" w:type="dxa"/>
            <w:gridSpan w:val="2"/>
            <w:tcBorders>
              <w:top w:val="single" w:sz="4" w:space="0" w:color="auto"/>
              <w:left w:val="nil"/>
              <w:bottom w:val="single" w:sz="4" w:space="0" w:color="auto"/>
              <w:right w:val="single" w:sz="4" w:space="0" w:color="auto"/>
            </w:tcBorders>
            <w:vAlign w:val="center"/>
          </w:tcPr>
          <w:p w:rsidR="00926739" w:rsidRDefault="00926739" w:rsidP="0065526D">
            <w:pPr>
              <w:jc w:val="center"/>
            </w:pPr>
            <w:r w:rsidRPr="00932714">
              <w:rPr>
                <w:color w:val="000000"/>
                <w:sz w:val="22"/>
                <w:szCs w:val="22"/>
              </w:rPr>
              <w:t>РФ</w:t>
            </w:r>
          </w:p>
        </w:tc>
        <w:tc>
          <w:tcPr>
            <w:tcW w:w="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6739" w:rsidRPr="00E356E5" w:rsidRDefault="00926739" w:rsidP="0065526D">
            <w:pPr>
              <w:jc w:val="center"/>
              <w:rPr>
                <w:color w:val="000000"/>
                <w:sz w:val="22"/>
                <w:szCs w:val="22"/>
              </w:rPr>
            </w:pPr>
            <w:r w:rsidRPr="00E356E5">
              <w:rPr>
                <w:color w:val="000000"/>
                <w:sz w:val="22"/>
                <w:szCs w:val="22"/>
              </w:rPr>
              <w:t>1</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276"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202"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349"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889"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rPr>
            </w:pPr>
          </w:p>
        </w:tc>
      </w:tr>
      <w:tr w:rsidR="00926739" w:rsidRPr="00E356E5" w:rsidTr="00D67026">
        <w:trPr>
          <w:trHeight w:val="287"/>
        </w:trPr>
        <w:tc>
          <w:tcPr>
            <w:tcW w:w="566"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rPr>
            </w:pPr>
            <w:r w:rsidRPr="00E356E5">
              <w:rPr>
                <w:color w:val="000000"/>
              </w:rPr>
              <w:t>28</w:t>
            </w:r>
          </w:p>
        </w:tc>
        <w:tc>
          <w:tcPr>
            <w:tcW w:w="4554" w:type="dxa"/>
            <w:tcBorders>
              <w:top w:val="nil"/>
              <w:left w:val="nil"/>
              <w:bottom w:val="single" w:sz="4" w:space="0" w:color="auto"/>
              <w:right w:val="single" w:sz="4" w:space="0" w:color="auto"/>
            </w:tcBorders>
            <w:shd w:val="clear" w:color="auto" w:fill="auto"/>
            <w:hideMark/>
          </w:tcPr>
          <w:p w:rsidR="00926739" w:rsidRPr="00E356E5" w:rsidRDefault="00926739" w:rsidP="00E356E5">
            <w:pPr>
              <w:rPr>
                <w:color w:val="000000"/>
                <w:sz w:val="18"/>
                <w:szCs w:val="18"/>
              </w:rPr>
            </w:pPr>
            <w:r w:rsidRPr="00E356E5">
              <w:rPr>
                <w:color w:val="000000"/>
                <w:sz w:val="18"/>
                <w:szCs w:val="18"/>
              </w:rPr>
              <w:t>Баллон: LWM-5-150 [алюминий, 5 дм3];</w:t>
            </w:r>
          </w:p>
        </w:tc>
        <w:tc>
          <w:tcPr>
            <w:tcW w:w="863"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D67026">
            <w:pPr>
              <w:jc w:val="center"/>
              <w:rPr>
                <w:color w:val="000000"/>
                <w:sz w:val="22"/>
                <w:szCs w:val="22"/>
              </w:rPr>
            </w:pPr>
            <w:proofErr w:type="spellStart"/>
            <w:proofErr w:type="gramStart"/>
            <w:r w:rsidRPr="00E356E5">
              <w:rPr>
                <w:color w:val="000000"/>
                <w:sz w:val="22"/>
                <w:szCs w:val="22"/>
              </w:rPr>
              <w:t>шт</w:t>
            </w:r>
            <w:proofErr w:type="spellEnd"/>
            <w:proofErr w:type="gramEnd"/>
          </w:p>
        </w:tc>
        <w:tc>
          <w:tcPr>
            <w:tcW w:w="1329" w:type="dxa"/>
            <w:gridSpan w:val="2"/>
            <w:vMerge w:val="restart"/>
            <w:tcBorders>
              <w:top w:val="single" w:sz="4" w:space="0" w:color="auto"/>
              <w:left w:val="single" w:sz="4" w:space="0" w:color="auto"/>
              <w:right w:val="single" w:sz="4" w:space="0" w:color="auto"/>
            </w:tcBorders>
            <w:vAlign w:val="center"/>
          </w:tcPr>
          <w:p w:rsidR="00926739" w:rsidRDefault="00926739" w:rsidP="0065526D">
            <w:pPr>
              <w:jc w:val="center"/>
            </w:pPr>
            <w:r w:rsidRPr="00932714">
              <w:rPr>
                <w:color w:val="000000"/>
                <w:sz w:val="22"/>
                <w:szCs w:val="22"/>
              </w:rPr>
              <w:t>РФ</w:t>
            </w:r>
          </w:p>
        </w:tc>
        <w:tc>
          <w:tcPr>
            <w:tcW w:w="9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26739" w:rsidRPr="00E356E5" w:rsidRDefault="00926739" w:rsidP="0065526D">
            <w:pPr>
              <w:jc w:val="center"/>
              <w:rPr>
                <w:color w:val="000000"/>
                <w:sz w:val="22"/>
                <w:szCs w:val="22"/>
              </w:rPr>
            </w:pPr>
            <w:r w:rsidRPr="00E356E5">
              <w:rPr>
                <w:color w:val="000000"/>
                <w:sz w:val="22"/>
                <w:szCs w:val="22"/>
              </w:rPr>
              <w:t>1</w:t>
            </w:r>
          </w:p>
        </w:tc>
        <w:tc>
          <w:tcPr>
            <w:tcW w:w="11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202"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349"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889"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rPr>
            </w:pPr>
          </w:p>
        </w:tc>
      </w:tr>
      <w:tr w:rsidR="00926739" w:rsidRPr="00E356E5" w:rsidTr="00D67026">
        <w:trPr>
          <w:trHeight w:val="263"/>
        </w:trPr>
        <w:tc>
          <w:tcPr>
            <w:tcW w:w="566"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rPr>
            </w:pPr>
          </w:p>
        </w:tc>
        <w:tc>
          <w:tcPr>
            <w:tcW w:w="4554" w:type="dxa"/>
            <w:tcBorders>
              <w:top w:val="nil"/>
              <w:left w:val="nil"/>
              <w:bottom w:val="single" w:sz="4" w:space="0" w:color="auto"/>
              <w:right w:val="single" w:sz="4" w:space="0" w:color="auto"/>
            </w:tcBorders>
            <w:shd w:val="clear" w:color="auto" w:fill="auto"/>
            <w:hideMark/>
          </w:tcPr>
          <w:p w:rsidR="00926739" w:rsidRPr="00E356E5" w:rsidRDefault="00926739" w:rsidP="00E356E5">
            <w:pPr>
              <w:rPr>
                <w:color w:val="000000"/>
                <w:sz w:val="18"/>
                <w:szCs w:val="18"/>
              </w:rPr>
            </w:pPr>
            <w:r w:rsidRPr="00E356E5">
              <w:rPr>
                <w:color w:val="000000"/>
                <w:sz w:val="18"/>
                <w:szCs w:val="18"/>
              </w:rPr>
              <w:t>Вентиль: ВС-16М [нержавеющая сталь, DIN 6]</w:t>
            </w:r>
          </w:p>
        </w:tc>
        <w:tc>
          <w:tcPr>
            <w:tcW w:w="863" w:type="dxa"/>
            <w:vMerge/>
            <w:tcBorders>
              <w:top w:val="nil"/>
              <w:left w:val="single" w:sz="4" w:space="0" w:color="auto"/>
              <w:bottom w:val="single" w:sz="4" w:space="0" w:color="auto"/>
              <w:right w:val="single" w:sz="4" w:space="0" w:color="auto"/>
            </w:tcBorders>
            <w:vAlign w:val="center"/>
            <w:hideMark/>
          </w:tcPr>
          <w:p w:rsidR="00926739" w:rsidRPr="00E356E5" w:rsidRDefault="00926739" w:rsidP="00D67026">
            <w:pPr>
              <w:jc w:val="center"/>
              <w:rPr>
                <w:color w:val="000000"/>
                <w:sz w:val="22"/>
                <w:szCs w:val="22"/>
              </w:rPr>
            </w:pPr>
          </w:p>
        </w:tc>
        <w:tc>
          <w:tcPr>
            <w:tcW w:w="1329" w:type="dxa"/>
            <w:gridSpan w:val="2"/>
            <w:vMerge/>
            <w:tcBorders>
              <w:left w:val="single" w:sz="4" w:space="0" w:color="auto"/>
              <w:bottom w:val="single" w:sz="4" w:space="0" w:color="auto"/>
              <w:right w:val="single" w:sz="4" w:space="0" w:color="auto"/>
            </w:tcBorders>
            <w:vAlign w:val="center"/>
          </w:tcPr>
          <w:p w:rsidR="00926739" w:rsidRPr="00E356E5" w:rsidRDefault="00926739" w:rsidP="0065526D">
            <w:pPr>
              <w:jc w:val="center"/>
              <w:rPr>
                <w:color w:val="000000"/>
                <w:sz w:val="22"/>
                <w:szCs w:val="22"/>
              </w:rPr>
            </w:pPr>
          </w:p>
        </w:tc>
        <w:tc>
          <w:tcPr>
            <w:tcW w:w="908" w:type="dxa"/>
            <w:vMerge/>
            <w:tcBorders>
              <w:top w:val="single" w:sz="4" w:space="0" w:color="auto"/>
              <w:left w:val="single" w:sz="4" w:space="0" w:color="auto"/>
              <w:bottom w:val="single" w:sz="4" w:space="0" w:color="auto"/>
              <w:right w:val="single" w:sz="4" w:space="0" w:color="auto"/>
            </w:tcBorders>
            <w:vAlign w:val="center"/>
            <w:hideMark/>
          </w:tcPr>
          <w:p w:rsidR="00926739" w:rsidRPr="00E356E5" w:rsidRDefault="00926739" w:rsidP="0065526D">
            <w:pPr>
              <w:jc w:val="center"/>
              <w:rPr>
                <w:color w:val="000000"/>
                <w:sz w:val="22"/>
                <w:szCs w:val="22"/>
              </w:rPr>
            </w:pPr>
          </w:p>
        </w:tc>
        <w:tc>
          <w:tcPr>
            <w:tcW w:w="1153" w:type="dxa"/>
            <w:vMerge/>
            <w:tcBorders>
              <w:top w:val="single" w:sz="4" w:space="0" w:color="auto"/>
              <w:left w:val="single" w:sz="4" w:space="0" w:color="auto"/>
              <w:bottom w:val="single" w:sz="4" w:space="0" w:color="auto"/>
              <w:right w:val="single" w:sz="4" w:space="0" w:color="auto"/>
            </w:tcBorders>
            <w:vAlign w:val="center"/>
            <w:hideMark/>
          </w:tcPr>
          <w:p w:rsidR="00926739" w:rsidRPr="00E356E5" w:rsidRDefault="00926739" w:rsidP="00E356E5">
            <w:pPr>
              <w:rPr>
                <w:color w:val="000000"/>
                <w:sz w:val="22"/>
                <w:szCs w:val="22"/>
              </w:rPr>
            </w:pPr>
          </w:p>
        </w:tc>
        <w:tc>
          <w:tcPr>
            <w:tcW w:w="1276"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sz w:val="22"/>
                <w:szCs w:val="22"/>
              </w:rPr>
            </w:pPr>
          </w:p>
        </w:tc>
        <w:tc>
          <w:tcPr>
            <w:tcW w:w="1202"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sz w:val="22"/>
                <w:szCs w:val="22"/>
              </w:rPr>
            </w:pPr>
          </w:p>
        </w:tc>
        <w:tc>
          <w:tcPr>
            <w:tcW w:w="1349"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sz w:val="22"/>
                <w:szCs w:val="22"/>
              </w:rPr>
            </w:pPr>
          </w:p>
        </w:tc>
        <w:tc>
          <w:tcPr>
            <w:tcW w:w="1889"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rPr>
            </w:pPr>
          </w:p>
        </w:tc>
      </w:tr>
      <w:tr w:rsidR="00926739" w:rsidRPr="00E356E5" w:rsidTr="00D67026">
        <w:trPr>
          <w:trHeight w:val="1131"/>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rPr>
            </w:pPr>
            <w:r w:rsidRPr="00E356E5">
              <w:rPr>
                <w:color w:val="000000"/>
              </w:rPr>
              <w:t>29</w:t>
            </w:r>
          </w:p>
        </w:tc>
        <w:tc>
          <w:tcPr>
            <w:tcW w:w="4554" w:type="dxa"/>
            <w:tcBorders>
              <w:top w:val="nil"/>
              <w:left w:val="nil"/>
              <w:bottom w:val="single" w:sz="4" w:space="0" w:color="auto"/>
              <w:right w:val="single" w:sz="4" w:space="0" w:color="auto"/>
            </w:tcBorders>
            <w:shd w:val="clear" w:color="auto" w:fill="auto"/>
            <w:hideMark/>
          </w:tcPr>
          <w:p w:rsidR="00926739" w:rsidRPr="00E356E5" w:rsidRDefault="00926739" w:rsidP="00E356E5">
            <w:pPr>
              <w:rPr>
                <w:color w:val="000000"/>
                <w:sz w:val="18"/>
                <w:szCs w:val="18"/>
              </w:rPr>
            </w:pPr>
            <w:r w:rsidRPr="00E356E5">
              <w:rPr>
                <w:color w:val="000000"/>
                <w:sz w:val="18"/>
                <w:szCs w:val="18"/>
              </w:rPr>
              <w:t xml:space="preserve">ПГС [ ГСО 12335-2023, 0 разряд ] : диоксид серы [SO2] (2600 </w:t>
            </w:r>
            <w:proofErr w:type="spellStart"/>
            <w:r w:rsidRPr="00E356E5">
              <w:rPr>
                <w:color w:val="000000"/>
                <w:sz w:val="18"/>
                <w:szCs w:val="18"/>
              </w:rPr>
              <w:t>ppm</w:t>
            </w:r>
            <w:proofErr w:type="spellEnd"/>
            <w:r w:rsidRPr="00E356E5">
              <w:rPr>
                <w:color w:val="000000"/>
                <w:sz w:val="18"/>
                <w:szCs w:val="18"/>
              </w:rPr>
              <w:t>) + азот [N2] (ост.</w:t>
            </w:r>
            <w:proofErr w:type="gramStart"/>
            <w:r w:rsidRPr="00E356E5">
              <w:rPr>
                <w:color w:val="000000"/>
                <w:sz w:val="18"/>
                <w:szCs w:val="18"/>
              </w:rPr>
              <w:t>)(</w:t>
            </w:r>
            <w:proofErr w:type="gramEnd"/>
            <w:r w:rsidRPr="00E356E5">
              <w:rPr>
                <w:color w:val="000000"/>
                <w:sz w:val="18"/>
                <w:szCs w:val="18"/>
              </w:rPr>
              <w:t xml:space="preserve">мол. доля), 5 дм3 (Допуск на приготовление: диоксид серы [SO2] - 5 % </w:t>
            </w:r>
            <w:proofErr w:type="spellStart"/>
            <w:r w:rsidRPr="00E356E5">
              <w:rPr>
                <w:color w:val="000000"/>
                <w:sz w:val="18"/>
                <w:szCs w:val="18"/>
              </w:rPr>
              <w:t>отн</w:t>
            </w:r>
            <w:proofErr w:type="spellEnd"/>
            <w:r w:rsidRPr="00E356E5">
              <w:rPr>
                <w:color w:val="000000"/>
                <w:sz w:val="18"/>
                <w:szCs w:val="18"/>
              </w:rPr>
              <w:t xml:space="preserve">.) (Погрешность аттестации: диоксид серы [SO2] - 0.5 % </w:t>
            </w:r>
            <w:proofErr w:type="spellStart"/>
            <w:r w:rsidRPr="00E356E5">
              <w:rPr>
                <w:color w:val="000000"/>
                <w:sz w:val="18"/>
                <w:szCs w:val="18"/>
              </w:rPr>
              <w:t>отн</w:t>
            </w:r>
            <w:proofErr w:type="spellEnd"/>
            <w:r w:rsidRPr="00E356E5">
              <w:rPr>
                <w:color w:val="000000"/>
                <w:sz w:val="18"/>
                <w:szCs w:val="18"/>
              </w:rPr>
              <w:t>.)</w:t>
            </w:r>
          </w:p>
        </w:tc>
        <w:tc>
          <w:tcPr>
            <w:tcW w:w="863"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D67026">
            <w:pPr>
              <w:jc w:val="center"/>
              <w:rPr>
                <w:color w:val="000000"/>
                <w:sz w:val="22"/>
                <w:szCs w:val="22"/>
              </w:rPr>
            </w:pPr>
            <w:proofErr w:type="spellStart"/>
            <w:proofErr w:type="gramStart"/>
            <w:r w:rsidRPr="00E356E5">
              <w:rPr>
                <w:color w:val="000000"/>
                <w:sz w:val="22"/>
                <w:szCs w:val="22"/>
              </w:rPr>
              <w:t>шт</w:t>
            </w:r>
            <w:proofErr w:type="spellEnd"/>
            <w:proofErr w:type="gramEnd"/>
          </w:p>
        </w:tc>
        <w:tc>
          <w:tcPr>
            <w:tcW w:w="1329" w:type="dxa"/>
            <w:gridSpan w:val="2"/>
            <w:tcBorders>
              <w:top w:val="single" w:sz="4" w:space="0" w:color="auto"/>
              <w:left w:val="nil"/>
              <w:bottom w:val="single" w:sz="4" w:space="0" w:color="auto"/>
              <w:right w:val="single" w:sz="4" w:space="0" w:color="auto"/>
            </w:tcBorders>
            <w:vAlign w:val="center"/>
          </w:tcPr>
          <w:p w:rsidR="00926739" w:rsidRDefault="00926739" w:rsidP="0065526D">
            <w:pPr>
              <w:jc w:val="center"/>
            </w:pPr>
            <w:r w:rsidRPr="00932714">
              <w:rPr>
                <w:color w:val="000000"/>
                <w:sz w:val="22"/>
                <w:szCs w:val="22"/>
              </w:rPr>
              <w:t>РФ</w:t>
            </w:r>
          </w:p>
        </w:tc>
        <w:tc>
          <w:tcPr>
            <w:tcW w:w="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6739" w:rsidRPr="00E356E5" w:rsidRDefault="00926739" w:rsidP="0065526D">
            <w:pPr>
              <w:jc w:val="center"/>
              <w:rPr>
                <w:color w:val="000000"/>
                <w:sz w:val="22"/>
                <w:szCs w:val="22"/>
              </w:rPr>
            </w:pPr>
            <w:r w:rsidRPr="00E356E5">
              <w:rPr>
                <w:color w:val="000000"/>
                <w:sz w:val="22"/>
                <w:szCs w:val="22"/>
              </w:rPr>
              <w:t>1</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276"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202"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349"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889"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rPr>
            </w:pPr>
          </w:p>
        </w:tc>
      </w:tr>
      <w:tr w:rsidR="00926739" w:rsidRPr="00E356E5" w:rsidTr="00D67026">
        <w:trPr>
          <w:trHeight w:val="269"/>
        </w:trPr>
        <w:tc>
          <w:tcPr>
            <w:tcW w:w="566"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rPr>
            </w:pPr>
            <w:r w:rsidRPr="00E356E5">
              <w:rPr>
                <w:color w:val="000000"/>
              </w:rPr>
              <w:t>30</w:t>
            </w:r>
          </w:p>
        </w:tc>
        <w:tc>
          <w:tcPr>
            <w:tcW w:w="4554" w:type="dxa"/>
            <w:tcBorders>
              <w:top w:val="nil"/>
              <w:left w:val="nil"/>
              <w:bottom w:val="single" w:sz="4" w:space="0" w:color="auto"/>
              <w:right w:val="single" w:sz="4" w:space="0" w:color="auto"/>
            </w:tcBorders>
            <w:shd w:val="clear" w:color="auto" w:fill="auto"/>
            <w:hideMark/>
          </w:tcPr>
          <w:p w:rsidR="00926739" w:rsidRPr="00E356E5" w:rsidRDefault="00926739" w:rsidP="00E356E5">
            <w:pPr>
              <w:rPr>
                <w:color w:val="000000"/>
                <w:sz w:val="18"/>
                <w:szCs w:val="18"/>
              </w:rPr>
            </w:pPr>
            <w:r w:rsidRPr="00E356E5">
              <w:rPr>
                <w:color w:val="000000"/>
                <w:sz w:val="18"/>
                <w:szCs w:val="18"/>
              </w:rPr>
              <w:t>Баллон: LWM-5-150 [алюминий, 5 дм3];</w:t>
            </w:r>
          </w:p>
        </w:tc>
        <w:tc>
          <w:tcPr>
            <w:tcW w:w="863"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D67026">
            <w:pPr>
              <w:jc w:val="center"/>
              <w:rPr>
                <w:color w:val="000000"/>
                <w:sz w:val="22"/>
                <w:szCs w:val="22"/>
              </w:rPr>
            </w:pPr>
            <w:proofErr w:type="spellStart"/>
            <w:proofErr w:type="gramStart"/>
            <w:r w:rsidRPr="00E356E5">
              <w:rPr>
                <w:color w:val="000000"/>
                <w:sz w:val="22"/>
                <w:szCs w:val="22"/>
              </w:rPr>
              <w:t>шт</w:t>
            </w:r>
            <w:proofErr w:type="spellEnd"/>
            <w:proofErr w:type="gramEnd"/>
          </w:p>
        </w:tc>
        <w:tc>
          <w:tcPr>
            <w:tcW w:w="1329" w:type="dxa"/>
            <w:gridSpan w:val="2"/>
            <w:vMerge w:val="restart"/>
            <w:tcBorders>
              <w:top w:val="single" w:sz="4" w:space="0" w:color="auto"/>
              <w:left w:val="single" w:sz="4" w:space="0" w:color="auto"/>
              <w:right w:val="single" w:sz="4" w:space="0" w:color="auto"/>
            </w:tcBorders>
            <w:vAlign w:val="center"/>
          </w:tcPr>
          <w:p w:rsidR="00926739" w:rsidRDefault="00926739" w:rsidP="0065526D">
            <w:pPr>
              <w:jc w:val="center"/>
            </w:pPr>
            <w:r w:rsidRPr="00932714">
              <w:rPr>
                <w:color w:val="000000"/>
                <w:sz w:val="22"/>
                <w:szCs w:val="22"/>
              </w:rPr>
              <w:t>РФ</w:t>
            </w:r>
          </w:p>
        </w:tc>
        <w:tc>
          <w:tcPr>
            <w:tcW w:w="9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26739" w:rsidRPr="00E356E5" w:rsidRDefault="00926739" w:rsidP="0065526D">
            <w:pPr>
              <w:jc w:val="center"/>
              <w:rPr>
                <w:color w:val="000000"/>
                <w:sz w:val="22"/>
                <w:szCs w:val="22"/>
              </w:rPr>
            </w:pPr>
            <w:r w:rsidRPr="00E356E5">
              <w:rPr>
                <w:color w:val="000000"/>
                <w:sz w:val="22"/>
                <w:szCs w:val="22"/>
              </w:rPr>
              <w:t>1</w:t>
            </w:r>
          </w:p>
        </w:tc>
        <w:tc>
          <w:tcPr>
            <w:tcW w:w="11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202"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349"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889"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rPr>
            </w:pPr>
          </w:p>
        </w:tc>
      </w:tr>
      <w:tr w:rsidR="00CD7A4D" w:rsidRPr="00E356E5" w:rsidTr="00D67026">
        <w:trPr>
          <w:trHeight w:val="273"/>
        </w:trPr>
        <w:tc>
          <w:tcPr>
            <w:tcW w:w="566" w:type="dxa"/>
            <w:vMerge/>
            <w:tcBorders>
              <w:top w:val="nil"/>
              <w:left w:val="single" w:sz="4" w:space="0" w:color="auto"/>
              <w:bottom w:val="single" w:sz="4" w:space="0" w:color="auto"/>
              <w:right w:val="single" w:sz="4" w:space="0" w:color="auto"/>
            </w:tcBorders>
            <w:vAlign w:val="center"/>
            <w:hideMark/>
          </w:tcPr>
          <w:p w:rsidR="00CD7A4D" w:rsidRPr="00E356E5" w:rsidRDefault="00CD7A4D" w:rsidP="00E356E5">
            <w:pPr>
              <w:rPr>
                <w:color w:val="000000"/>
              </w:rPr>
            </w:pPr>
          </w:p>
        </w:tc>
        <w:tc>
          <w:tcPr>
            <w:tcW w:w="4554" w:type="dxa"/>
            <w:tcBorders>
              <w:top w:val="nil"/>
              <w:left w:val="nil"/>
              <w:bottom w:val="single" w:sz="4" w:space="0" w:color="auto"/>
              <w:right w:val="single" w:sz="4" w:space="0" w:color="auto"/>
            </w:tcBorders>
            <w:shd w:val="clear" w:color="auto" w:fill="auto"/>
            <w:hideMark/>
          </w:tcPr>
          <w:p w:rsidR="00CD7A4D" w:rsidRPr="00E356E5" w:rsidRDefault="00CD7A4D" w:rsidP="00E356E5">
            <w:pPr>
              <w:rPr>
                <w:color w:val="000000"/>
                <w:sz w:val="18"/>
                <w:szCs w:val="18"/>
              </w:rPr>
            </w:pPr>
            <w:r w:rsidRPr="00E356E5">
              <w:rPr>
                <w:color w:val="000000"/>
                <w:sz w:val="18"/>
                <w:szCs w:val="18"/>
              </w:rPr>
              <w:t>Вентиль: ВС-16М [нержавеющая сталь, DIN 6]</w:t>
            </w:r>
          </w:p>
        </w:tc>
        <w:tc>
          <w:tcPr>
            <w:tcW w:w="863" w:type="dxa"/>
            <w:vMerge/>
            <w:tcBorders>
              <w:top w:val="nil"/>
              <w:left w:val="single" w:sz="4" w:space="0" w:color="auto"/>
              <w:bottom w:val="single" w:sz="4" w:space="0" w:color="auto"/>
              <w:right w:val="single" w:sz="4" w:space="0" w:color="auto"/>
            </w:tcBorders>
            <w:vAlign w:val="center"/>
            <w:hideMark/>
          </w:tcPr>
          <w:p w:rsidR="00CD7A4D" w:rsidRPr="00E356E5" w:rsidRDefault="00CD7A4D" w:rsidP="00D67026">
            <w:pPr>
              <w:jc w:val="center"/>
              <w:rPr>
                <w:color w:val="000000"/>
                <w:sz w:val="22"/>
                <w:szCs w:val="22"/>
              </w:rPr>
            </w:pPr>
          </w:p>
        </w:tc>
        <w:tc>
          <w:tcPr>
            <w:tcW w:w="1329" w:type="dxa"/>
            <w:gridSpan w:val="2"/>
            <w:vMerge/>
            <w:tcBorders>
              <w:left w:val="single" w:sz="4" w:space="0" w:color="auto"/>
              <w:bottom w:val="single" w:sz="4" w:space="0" w:color="auto"/>
              <w:right w:val="single" w:sz="4" w:space="0" w:color="auto"/>
            </w:tcBorders>
            <w:vAlign w:val="center"/>
          </w:tcPr>
          <w:p w:rsidR="00CD7A4D" w:rsidRPr="00E356E5" w:rsidRDefault="00CD7A4D" w:rsidP="0065526D">
            <w:pPr>
              <w:jc w:val="center"/>
              <w:rPr>
                <w:color w:val="000000"/>
                <w:sz w:val="22"/>
                <w:szCs w:val="22"/>
              </w:rPr>
            </w:pPr>
          </w:p>
        </w:tc>
        <w:tc>
          <w:tcPr>
            <w:tcW w:w="908" w:type="dxa"/>
            <w:vMerge/>
            <w:tcBorders>
              <w:top w:val="single" w:sz="4" w:space="0" w:color="auto"/>
              <w:left w:val="single" w:sz="4" w:space="0" w:color="auto"/>
              <w:bottom w:val="single" w:sz="4" w:space="0" w:color="auto"/>
              <w:right w:val="single" w:sz="4" w:space="0" w:color="auto"/>
            </w:tcBorders>
            <w:vAlign w:val="center"/>
            <w:hideMark/>
          </w:tcPr>
          <w:p w:rsidR="00CD7A4D" w:rsidRPr="00E356E5" w:rsidRDefault="00CD7A4D" w:rsidP="0065526D">
            <w:pPr>
              <w:jc w:val="center"/>
              <w:rPr>
                <w:color w:val="000000"/>
                <w:sz w:val="22"/>
                <w:szCs w:val="22"/>
              </w:rPr>
            </w:pPr>
          </w:p>
        </w:tc>
        <w:tc>
          <w:tcPr>
            <w:tcW w:w="1153" w:type="dxa"/>
            <w:vMerge/>
            <w:tcBorders>
              <w:top w:val="single" w:sz="4" w:space="0" w:color="auto"/>
              <w:left w:val="single" w:sz="4" w:space="0" w:color="auto"/>
              <w:bottom w:val="single" w:sz="4" w:space="0" w:color="auto"/>
              <w:right w:val="single" w:sz="4" w:space="0" w:color="auto"/>
            </w:tcBorders>
            <w:vAlign w:val="center"/>
            <w:hideMark/>
          </w:tcPr>
          <w:p w:rsidR="00CD7A4D" w:rsidRPr="00E356E5" w:rsidRDefault="00CD7A4D" w:rsidP="00E356E5">
            <w:pPr>
              <w:rPr>
                <w:color w:val="000000"/>
                <w:sz w:val="22"/>
                <w:szCs w:val="22"/>
              </w:rPr>
            </w:pPr>
          </w:p>
        </w:tc>
        <w:tc>
          <w:tcPr>
            <w:tcW w:w="1276" w:type="dxa"/>
            <w:vMerge/>
            <w:tcBorders>
              <w:top w:val="nil"/>
              <w:left w:val="single" w:sz="4" w:space="0" w:color="auto"/>
              <w:bottom w:val="single" w:sz="4" w:space="0" w:color="auto"/>
              <w:right w:val="single" w:sz="4" w:space="0" w:color="auto"/>
            </w:tcBorders>
            <w:vAlign w:val="center"/>
            <w:hideMark/>
          </w:tcPr>
          <w:p w:rsidR="00CD7A4D" w:rsidRPr="00E356E5" w:rsidRDefault="00CD7A4D" w:rsidP="00E356E5">
            <w:pPr>
              <w:rPr>
                <w:color w:val="000000"/>
                <w:sz w:val="22"/>
                <w:szCs w:val="22"/>
              </w:rPr>
            </w:pPr>
          </w:p>
        </w:tc>
        <w:tc>
          <w:tcPr>
            <w:tcW w:w="1202" w:type="dxa"/>
            <w:vMerge/>
            <w:tcBorders>
              <w:top w:val="nil"/>
              <w:left w:val="single" w:sz="4" w:space="0" w:color="auto"/>
              <w:bottom w:val="single" w:sz="4" w:space="0" w:color="auto"/>
              <w:right w:val="single" w:sz="4" w:space="0" w:color="auto"/>
            </w:tcBorders>
            <w:vAlign w:val="center"/>
            <w:hideMark/>
          </w:tcPr>
          <w:p w:rsidR="00CD7A4D" w:rsidRPr="00E356E5" w:rsidRDefault="00CD7A4D" w:rsidP="00E356E5">
            <w:pPr>
              <w:rPr>
                <w:color w:val="000000"/>
                <w:sz w:val="22"/>
                <w:szCs w:val="22"/>
              </w:rPr>
            </w:pPr>
          </w:p>
        </w:tc>
        <w:tc>
          <w:tcPr>
            <w:tcW w:w="1349" w:type="dxa"/>
            <w:vMerge/>
            <w:tcBorders>
              <w:top w:val="nil"/>
              <w:left w:val="single" w:sz="4" w:space="0" w:color="auto"/>
              <w:bottom w:val="single" w:sz="4" w:space="0" w:color="auto"/>
              <w:right w:val="single" w:sz="4" w:space="0" w:color="auto"/>
            </w:tcBorders>
            <w:vAlign w:val="center"/>
            <w:hideMark/>
          </w:tcPr>
          <w:p w:rsidR="00CD7A4D" w:rsidRPr="00E356E5" w:rsidRDefault="00CD7A4D" w:rsidP="00E356E5">
            <w:pPr>
              <w:rPr>
                <w:color w:val="000000"/>
                <w:sz w:val="22"/>
                <w:szCs w:val="22"/>
              </w:rPr>
            </w:pPr>
          </w:p>
        </w:tc>
        <w:tc>
          <w:tcPr>
            <w:tcW w:w="1889" w:type="dxa"/>
            <w:vMerge/>
            <w:tcBorders>
              <w:top w:val="nil"/>
              <w:left w:val="single" w:sz="4" w:space="0" w:color="auto"/>
              <w:bottom w:val="single" w:sz="4" w:space="0" w:color="auto"/>
              <w:right w:val="single" w:sz="4" w:space="0" w:color="auto"/>
            </w:tcBorders>
            <w:vAlign w:val="center"/>
            <w:hideMark/>
          </w:tcPr>
          <w:p w:rsidR="00CD7A4D" w:rsidRPr="00E356E5" w:rsidRDefault="00CD7A4D" w:rsidP="00E356E5">
            <w:pPr>
              <w:rPr>
                <w:color w:val="000000"/>
              </w:rPr>
            </w:pPr>
          </w:p>
        </w:tc>
      </w:tr>
      <w:tr w:rsidR="00926739" w:rsidRPr="00E356E5" w:rsidTr="00D67026">
        <w:trPr>
          <w:trHeight w:val="1128"/>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rPr>
            </w:pPr>
            <w:r w:rsidRPr="00E356E5">
              <w:rPr>
                <w:color w:val="000000"/>
              </w:rPr>
              <w:t>31</w:t>
            </w:r>
          </w:p>
        </w:tc>
        <w:tc>
          <w:tcPr>
            <w:tcW w:w="4554" w:type="dxa"/>
            <w:tcBorders>
              <w:top w:val="nil"/>
              <w:left w:val="nil"/>
              <w:bottom w:val="single" w:sz="4" w:space="0" w:color="auto"/>
              <w:right w:val="single" w:sz="4" w:space="0" w:color="auto"/>
            </w:tcBorders>
            <w:shd w:val="clear" w:color="auto" w:fill="auto"/>
            <w:hideMark/>
          </w:tcPr>
          <w:p w:rsidR="00926739" w:rsidRPr="00E356E5" w:rsidRDefault="00926739" w:rsidP="00E356E5">
            <w:pPr>
              <w:rPr>
                <w:color w:val="000000"/>
                <w:sz w:val="18"/>
                <w:szCs w:val="18"/>
              </w:rPr>
            </w:pPr>
            <w:r w:rsidRPr="00E356E5">
              <w:rPr>
                <w:color w:val="000000"/>
                <w:sz w:val="18"/>
                <w:szCs w:val="18"/>
              </w:rPr>
              <w:t xml:space="preserve">ПГС [ ГСО 12335-2023, 0 разряд ] : диоксид серы [SO2] (500 </w:t>
            </w:r>
            <w:proofErr w:type="spellStart"/>
            <w:r w:rsidRPr="00E356E5">
              <w:rPr>
                <w:color w:val="000000"/>
                <w:sz w:val="18"/>
                <w:szCs w:val="18"/>
              </w:rPr>
              <w:t>ppm</w:t>
            </w:r>
            <w:proofErr w:type="spellEnd"/>
            <w:r w:rsidRPr="00E356E5">
              <w:rPr>
                <w:color w:val="000000"/>
                <w:sz w:val="18"/>
                <w:szCs w:val="18"/>
              </w:rPr>
              <w:t>) + воздух [</w:t>
            </w:r>
            <w:proofErr w:type="spellStart"/>
            <w:r w:rsidRPr="00E356E5">
              <w:rPr>
                <w:color w:val="000000"/>
                <w:sz w:val="18"/>
                <w:szCs w:val="18"/>
              </w:rPr>
              <w:t>air</w:t>
            </w:r>
            <w:proofErr w:type="spellEnd"/>
            <w:r w:rsidRPr="00E356E5">
              <w:rPr>
                <w:color w:val="000000"/>
                <w:sz w:val="18"/>
                <w:szCs w:val="18"/>
              </w:rPr>
              <w:t>] (ост.</w:t>
            </w:r>
            <w:proofErr w:type="gramStart"/>
            <w:r w:rsidRPr="00E356E5">
              <w:rPr>
                <w:color w:val="000000"/>
                <w:sz w:val="18"/>
                <w:szCs w:val="18"/>
              </w:rPr>
              <w:t>)(</w:t>
            </w:r>
            <w:proofErr w:type="gramEnd"/>
            <w:r w:rsidRPr="00E356E5">
              <w:rPr>
                <w:color w:val="000000"/>
                <w:sz w:val="18"/>
                <w:szCs w:val="18"/>
              </w:rPr>
              <w:t xml:space="preserve">мол. доля), 5 дм3 (Допуск на приготовление: диоксид серы [SO2] - 10 % </w:t>
            </w:r>
            <w:proofErr w:type="spellStart"/>
            <w:r w:rsidRPr="00E356E5">
              <w:rPr>
                <w:color w:val="000000"/>
                <w:sz w:val="18"/>
                <w:szCs w:val="18"/>
              </w:rPr>
              <w:t>отн</w:t>
            </w:r>
            <w:proofErr w:type="spellEnd"/>
            <w:r w:rsidRPr="00E356E5">
              <w:rPr>
                <w:color w:val="000000"/>
                <w:sz w:val="18"/>
                <w:szCs w:val="18"/>
              </w:rPr>
              <w:t xml:space="preserve">.) (Погрешность аттестации: диоксид серы [SO2] - 1.0 % </w:t>
            </w:r>
            <w:proofErr w:type="spellStart"/>
            <w:r w:rsidRPr="00E356E5">
              <w:rPr>
                <w:color w:val="000000"/>
                <w:sz w:val="18"/>
                <w:szCs w:val="18"/>
              </w:rPr>
              <w:t>отн</w:t>
            </w:r>
            <w:proofErr w:type="spellEnd"/>
            <w:r w:rsidRPr="00E356E5">
              <w:rPr>
                <w:color w:val="000000"/>
                <w:sz w:val="18"/>
                <w:szCs w:val="18"/>
              </w:rPr>
              <w:t>.)</w:t>
            </w:r>
          </w:p>
        </w:tc>
        <w:tc>
          <w:tcPr>
            <w:tcW w:w="863"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D67026">
            <w:pPr>
              <w:jc w:val="center"/>
              <w:rPr>
                <w:color w:val="000000"/>
                <w:sz w:val="22"/>
                <w:szCs w:val="22"/>
              </w:rPr>
            </w:pPr>
            <w:proofErr w:type="spellStart"/>
            <w:proofErr w:type="gramStart"/>
            <w:r w:rsidRPr="00E356E5">
              <w:rPr>
                <w:color w:val="000000"/>
                <w:sz w:val="22"/>
                <w:szCs w:val="22"/>
              </w:rPr>
              <w:t>шт</w:t>
            </w:r>
            <w:proofErr w:type="spellEnd"/>
            <w:proofErr w:type="gramEnd"/>
          </w:p>
        </w:tc>
        <w:tc>
          <w:tcPr>
            <w:tcW w:w="1329" w:type="dxa"/>
            <w:gridSpan w:val="2"/>
            <w:tcBorders>
              <w:top w:val="single" w:sz="4" w:space="0" w:color="auto"/>
              <w:left w:val="nil"/>
              <w:bottom w:val="single" w:sz="4" w:space="0" w:color="auto"/>
              <w:right w:val="single" w:sz="4" w:space="0" w:color="auto"/>
            </w:tcBorders>
            <w:vAlign w:val="center"/>
          </w:tcPr>
          <w:p w:rsidR="00926739" w:rsidRDefault="00926739" w:rsidP="0065526D">
            <w:pPr>
              <w:jc w:val="center"/>
            </w:pPr>
            <w:r w:rsidRPr="003444F0">
              <w:rPr>
                <w:color w:val="000000"/>
                <w:sz w:val="22"/>
                <w:szCs w:val="22"/>
              </w:rPr>
              <w:t>РФ</w:t>
            </w:r>
          </w:p>
        </w:tc>
        <w:tc>
          <w:tcPr>
            <w:tcW w:w="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6739" w:rsidRPr="00E356E5" w:rsidRDefault="00926739" w:rsidP="0065526D">
            <w:pPr>
              <w:jc w:val="center"/>
              <w:rPr>
                <w:color w:val="000000"/>
                <w:sz w:val="22"/>
                <w:szCs w:val="22"/>
              </w:rPr>
            </w:pPr>
            <w:r w:rsidRPr="00E356E5">
              <w:rPr>
                <w:color w:val="000000"/>
                <w:sz w:val="22"/>
                <w:szCs w:val="22"/>
              </w:rPr>
              <w:t>1</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276"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202"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349"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889"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rPr>
            </w:pPr>
          </w:p>
        </w:tc>
      </w:tr>
      <w:tr w:rsidR="00926739" w:rsidRPr="00E356E5" w:rsidTr="00D67026">
        <w:trPr>
          <w:trHeight w:val="266"/>
        </w:trPr>
        <w:tc>
          <w:tcPr>
            <w:tcW w:w="566"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rPr>
            </w:pPr>
            <w:r w:rsidRPr="00E356E5">
              <w:rPr>
                <w:color w:val="000000"/>
              </w:rPr>
              <w:t>32</w:t>
            </w:r>
          </w:p>
        </w:tc>
        <w:tc>
          <w:tcPr>
            <w:tcW w:w="4554" w:type="dxa"/>
            <w:tcBorders>
              <w:top w:val="nil"/>
              <w:left w:val="nil"/>
              <w:bottom w:val="single" w:sz="4" w:space="0" w:color="auto"/>
              <w:right w:val="single" w:sz="4" w:space="0" w:color="auto"/>
            </w:tcBorders>
            <w:shd w:val="clear" w:color="auto" w:fill="auto"/>
            <w:hideMark/>
          </w:tcPr>
          <w:p w:rsidR="00926739" w:rsidRPr="00E356E5" w:rsidRDefault="00926739" w:rsidP="00E356E5">
            <w:pPr>
              <w:rPr>
                <w:color w:val="000000"/>
                <w:sz w:val="18"/>
                <w:szCs w:val="18"/>
              </w:rPr>
            </w:pPr>
            <w:r w:rsidRPr="00E356E5">
              <w:rPr>
                <w:color w:val="000000"/>
                <w:sz w:val="18"/>
                <w:szCs w:val="18"/>
              </w:rPr>
              <w:t>Баллон: LWM-5-150 [алюминий, 5 дм3];</w:t>
            </w:r>
          </w:p>
        </w:tc>
        <w:tc>
          <w:tcPr>
            <w:tcW w:w="863"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D67026">
            <w:pPr>
              <w:jc w:val="center"/>
              <w:rPr>
                <w:color w:val="000000"/>
                <w:sz w:val="22"/>
                <w:szCs w:val="22"/>
              </w:rPr>
            </w:pPr>
            <w:proofErr w:type="spellStart"/>
            <w:proofErr w:type="gramStart"/>
            <w:r w:rsidRPr="00E356E5">
              <w:rPr>
                <w:color w:val="000000"/>
                <w:sz w:val="22"/>
                <w:szCs w:val="22"/>
              </w:rPr>
              <w:t>шт</w:t>
            </w:r>
            <w:proofErr w:type="spellEnd"/>
            <w:proofErr w:type="gramEnd"/>
          </w:p>
        </w:tc>
        <w:tc>
          <w:tcPr>
            <w:tcW w:w="1329" w:type="dxa"/>
            <w:gridSpan w:val="2"/>
            <w:vMerge w:val="restart"/>
            <w:tcBorders>
              <w:top w:val="single" w:sz="4" w:space="0" w:color="auto"/>
              <w:left w:val="single" w:sz="4" w:space="0" w:color="auto"/>
              <w:right w:val="single" w:sz="4" w:space="0" w:color="auto"/>
            </w:tcBorders>
            <w:vAlign w:val="center"/>
          </w:tcPr>
          <w:p w:rsidR="00926739" w:rsidRDefault="00926739" w:rsidP="0065526D">
            <w:pPr>
              <w:jc w:val="center"/>
            </w:pPr>
            <w:r w:rsidRPr="003444F0">
              <w:rPr>
                <w:color w:val="000000"/>
                <w:sz w:val="22"/>
                <w:szCs w:val="22"/>
              </w:rPr>
              <w:t>РФ</w:t>
            </w:r>
          </w:p>
        </w:tc>
        <w:tc>
          <w:tcPr>
            <w:tcW w:w="9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26739" w:rsidRPr="00E356E5" w:rsidRDefault="00926739" w:rsidP="0065526D">
            <w:pPr>
              <w:jc w:val="center"/>
              <w:rPr>
                <w:color w:val="000000"/>
                <w:sz w:val="22"/>
                <w:szCs w:val="22"/>
              </w:rPr>
            </w:pPr>
            <w:r w:rsidRPr="00E356E5">
              <w:rPr>
                <w:color w:val="000000"/>
                <w:sz w:val="22"/>
                <w:szCs w:val="22"/>
              </w:rPr>
              <w:t>1</w:t>
            </w:r>
          </w:p>
        </w:tc>
        <w:tc>
          <w:tcPr>
            <w:tcW w:w="11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202"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349"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889"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rPr>
            </w:pPr>
          </w:p>
        </w:tc>
      </w:tr>
      <w:tr w:rsidR="00926739" w:rsidRPr="00E356E5" w:rsidTr="00D67026">
        <w:trPr>
          <w:trHeight w:val="269"/>
        </w:trPr>
        <w:tc>
          <w:tcPr>
            <w:tcW w:w="566"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rPr>
            </w:pPr>
          </w:p>
        </w:tc>
        <w:tc>
          <w:tcPr>
            <w:tcW w:w="4554" w:type="dxa"/>
            <w:tcBorders>
              <w:top w:val="nil"/>
              <w:left w:val="nil"/>
              <w:bottom w:val="single" w:sz="4" w:space="0" w:color="auto"/>
              <w:right w:val="single" w:sz="4" w:space="0" w:color="auto"/>
            </w:tcBorders>
            <w:shd w:val="clear" w:color="auto" w:fill="auto"/>
            <w:hideMark/>
          </w:tcPr>
          <w:p w:rsidR="00926739" w:rsidRPr="00E356E5" w:rsidRDefault="00926739" w:rsidP="00E356E5">
            <w:pPr>
              <w:rPr>
                <w:color w:val="000000"/>
                <w:sz w:val="18"/>
                <w:szCs w:val="18"/>
              </w:rPr>
            </w:pPr>
            <w:r w:rsidRPr="00E356E5">
              <w:rPr>
                <w:color w:val="000000"/>
                <w:sz w:val="18"/>
                <w:szCs w:val="18"/>
              </w:rPr>
              <w:t>Вентиль: ВС-16М [нержавеющая сталь, DIN 6]</w:t>
            </w:r>
          </w:p>
        </w:tc>
        <w:tc>
          <w:tcPr>
            <w:tcW w:w="863" w:type="dxa"/>
            <w:vMerge/>
            <w:tcBorders>
              <w:top w:val="nil"/>
              <w:left w:val="single" w:sz="4" w:space="0" w:color="auto"/>
              <w:bottom w:val="single" w:sz="4" w:space="0" w:color="auto"/>
              <w:right w:val="single" w:sz="4" w:space="0" w:color="auto"/>
            </w:tcBorders>
            <w:vAlign w:val="center"/>
            <w:hideMark/>
          </w:tcPr>
          <w:p w:rsidR="00926739" w:rsidRPr="00E356E5" w:rsidRDefault="00926739" w:rsidP="00D67026">
            <w:pPr>
              <w:jc w:val="center"/>
              <w:rPr>
                <w:color w:val="000000"/>
                <w:sz w:val="22"/>
                <w:szCs w:val="22"/>
              </w:rPr>
            </w:pPr>
          </w:p>
        </w:tc>
        <w:tc>
          <w:tcPr>
            <w:tcW w:w="1329" w:type="dxa"/>
            <w:gridSpan w:val="2"/>
            <w:vMerge/>
            <w:tcBorders>
              <w:left w:val="single" w:sz="4" w:space="0" w:color="auto"/>
              <w:bottom w:val="single" w:sz="4" w:space="0" w:color="auto"/>
              <w:right w:val="single" w:sz="4" w:space="0" w:color="auto"/>
            </w:tcBorders>
            <w:vAlign w:val="center"/>
          </w:tcPr>
          <w:p w:rsidR="00926739" w:rsidRPr="00E356E5" w:rsidRDefault="00926739" w:rsidP="0065526D">
            <w:pPr>
              <w:jc w:val="center"/>
              <w:rPr>
                <w:color w:val="000000"/>
                <w:sz w:val="22"/>
                <w:szCs w:val="22"/>
              </w:rPr>
            </w:pPr>
          </w:p>
        </w:tc>
        <w:tc>
          <w:tcPr>
            <w:tcW w:w="908" w:type="dxa"/>
            <w:vMerge/>
            <w:tcBorders>
              <w:top w:val="single" w:sz="4" w:space="0" w:color="auto"/>
              <w:left w:val="single" w:sz="4" w:space="0" w:color="auto"/>
              <w:bottom w:val="single" w:sz="4" w:space="0" w:color="auto"/>
              <w:right w:val="single" w:sz="4" w:space="0" w:color="auto"/>
            </w:tcBorders>
            <w:vAlign w:val="center"/>
            <w:hideMark/>
          </w:tcPr>
          <w:p w:rsidR="00926739" w:rsidRPr="00E356E5" w:rsidRDefault="00926739" w:rsidP="0065526D">
            <w:pPr>
              <w:jc w:val="center"/>
              <w:rPr>
                <w:color w:val="000000"/>
                <w:sz w:val="22"/>
                <w:szCs w:val="22"/>
              </w:rPr>
            </w:pPr>
          </w:p>
        </w:tc>
        <w:tc>
          <w:tcPr>
            <w:tcW w:w="1153" w:type="dxa"/>
            <w:vMerge/>
            <w:tcBorders>
              <w:top w:val="single" w:sz="4" w:space="0" w:color="auto"/>
              <w:left w:val="single" w:sz="4" w:space="0" w:color="auto"/>
              <w:bottom w:val="single" w:sz="4" w:space="0" w:color="auto"/>
              <w:right w:val="single" w:sz="4" w:space="0" w:color="auto"/>
            </w:tcBorders>
            <w:vAlign w:val="center"/>
            <w:hideMark/>
          </w:tcPr>
          <w:p w:rsidR="00926739" w:rsidRPr="00E356E5" w:rsidRDefault="00926739" w:rsidP="00E356E5">
            <w:pPr>
              <w:rPr>
                <w:color w:val="000000"/>
                <w:sz w:val="22"/>
                <w:szCs w:val="22"/>
              </w:rPr>
            </w:pPr>
          </w:p>
        </w:tc>
        <w:tc>
          <w:tcPr>
            <w:tcW w:w="1276"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sz w:val="22"/>
                <w:szCs w:val="22"/>
              </w:rPr>
            </w:pPr>
          </w:p>
        </w:tc>
        <w:tc>
          <w:tcPr>
            <w:tcW w:w="1202"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sz w:val="22"/>
                <w:szCs w:val="22"/>
              </w:rPr>
            </w:pPr>
          </w:p>
        </w:tc>
        <w:tc>
          <w:tcPr>
            <w:tcW w:w="1349"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sz w:val="22"/>
                <w:szCs w:val="22"/>
              </w:rPr>
            </w:pPr>
          </w:p>
        </w:tc>
        <w:tc>
          <w:tcPr>
            <w:tcW w:w="1889"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rPr>
            </w:pPr>
          </w:p>
        </w:tc>
      </w:tr>
      <w:tr w:rsidR="00926739" w:rsidRPr="00E356E5" w:rsidTr="00D67026">
        <w:trPr>
          <w:trHeight w:val="1126"/>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rPr>
            </w:pPr>
            <w:r w:rsidRPr="00E356E5">
              <w:rPr>
                <w:color w:val="000000"/>
              </w:rPr>
              <w:t>33</w:t>
            </w:r>
          </w:p>
        </w:tc>
        <w:tc>
          <w:tcPr>
            <w:tcW w:w="4554" w:type="dxa"/>
            <w:tcBorders>
              <w:top w:val="nil"/>
              <w:left w:val="nil"/>
              <w:bottom w:val="single" w:sz="4" w:space="0" w:color="auto"/>
              <w:right w:val="single" w:sz="4" w:space="0" w:color="auto"/>
            </w:tcBorders>
            <w:shd w:val="clear" w:color="auto" w:fill="auto"/>
            <w:hideMark/>
          </w:tcPr>
          <w:p w:rsidR="00926739" w:rsidRPr="00E356E5" w:rsidRDefault="00926739" w:rsidP="00E356E5">
            <w:pPr>
              <w:rPr>
                <w:color w:val="000000"/>
                <w:sz w:val="18"/>
                <w:szCs w:val="18"/>
              </w:rPr>
            </w:pPr>
            <w:r w:rsidRPr="00E356E5">
              <w:rPr>
                <w:color w:val="000000"/>
                <w:sz w:val="18"/>
                <w:szCs w:val="18"/>
              </w:rPr>
              <w:t xml:space="preserve">ПГС [ ГСО 12341-2023, 0 разряд ] : диоксид азота [NO2] (100 </w:t>
            </w:r>
            <w:proofErr w:type="spellStart"/>
            <w:r w:rsidRPr="00E356E5">
              <w:rPr>
                <w:color w:val="000000"/>
                <w:sz w:val="18"/>
                <w:szCs w:val="18"/>
              </w:rPr>
              <w:t>ppm</w:t>
            </w:r>
            <w:proofErr w:type="spellEnd"/>
            <w:r w:rsidRPr="00E356E5">
              <w:rPr>
                <w:color w:val="000000"/>
                <w:sz w:val="18"/>
                <w:szCs w:val="18"/>
              </w:rPr>
              <w:t>) + воздух [</w:t>
            </w:r>
            <w:proofErr w:type="spellStart"/>
            <w:r w:rsidRPr="00E356E5">
              <w:rPr>
                <w:color w:val="000000"/>
                <w:sz w:val="18"/>
                <w:szCs w:val="18"/>
              </w:rPr>
              <w:t>air</w:t>
            </w:r>
            <w:proofErr w:type="spellEnd"/>
            <w:r w:rsidRPr="00E356E5">
              <w:rPr>
                <w:color w:val="000000"/>
                <w:sz w:val="18"/>
                <w:szCs w:val="18"/>
              </w:rPr>
              <w:t>] (ост.</w:t>
            </w:r>
            <w:proofErr w:type="gramStart"/>
            <w:r w:rsidRPr="00E356E5">
              <w:rPr>
                <w:color w:val="000000"/>
                <w:sz w:val="18"/>
                <w:szCs w:val="18"/>
              </w:rPr>
              <w:t>)(</w:t>
            </w:r>
            <w:proofErr w:type="gramEnd"/>
            <w:r w:rsidRPr="00E356E5">
              <w:rPr>
                <w:color w:val="000000"/>
                <w:sz w:val="18"/>
                <w:szCs w:val="18"/>
              </w:rPr>
              <w:t xml:space="preserve">мол. доля), 5 дм3 (Допуск на приготовление: диоксид азота [NO2] - 10 % </w:t>
            </w:r>
            <w:proofErr w:type="spellStart"/>
            <w:r w:rsidRPr="00E356E5">
              <w:rPr>
                <w:color w:val="000000"/>
                <w:sz w:val="18"/>
                <w:szCs w:val="18"/>
              </w:rPr>
              <w:t>отн</w:t>
            </w:r>
            <w:proofErr w:type="spellEnd"/>
            <w:r w:rsidRPr="00E356E5">
              <w:rPr>
                <w:color w:val="000000"/>
                <w:sz w:val="18"/>
                <w:szCs w:val="18"/>
              </w:rPr>
              <w:t xml:space="preserve">.) (Погрешность аттестации: диоксид азота [NO2] - 1.0 % </w:t>
            </w:r>
            <w:proofErr w:type="spellStart"/>
            <w:r w:rsidRPr="00E356E5">
              <w:rPr>
                <w:color w:val="000000"/>
                <w:sz w:val="18"/>
                <w:szCs w:val="18"/>
              </w:rPr>
              <w:t>отн</w:t>
            </w:r>
            <w:proofErr w:type="spellEnd"/>
            <w:r w:rsidRPr="00E356E5">
              <w:rPr>
                <w:color w:val="000000"/>
                <w:sz w:val="18"/>
                <w:szCs w:val="18"/>
              </w:rPr>
              <w:t>.)</w:t>
            </w:r>
          </w:p>
        </w:tc>
        <w:tc>
          <w:tcPr>
            <w:tcW w:w="863"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D67026">
            <w:pPr>
              <w:jc w:val="center"/>
              <w:rPr>
                <w:color w:val="000000"/>
                <w:sz w:val="22"/>
                <w:szCs w:val="22"/>
              </w:rPr>
            </w:pPr>
            <w:proofErr w:type="spellStart"/>
            <w:proofErr w:type="gramStart"/>
            <w:r w:rsidRPr="00E356E5">
              <w:rPr>
                <w:color w:val="000000"/>
                <w:sz w:val="22"/>
                <w:szCs w:val="22"/>
              </w:rPr>
              <w:t>шт</w:t>
            </w:r>
            <w:proofErr w:type="spellEnd"/>
            <w:proofErr w:type="gramEnd"/>
          </w:p>
        </w:tc>
        <w:tc>
          <w:tcPr>
            <w:tcW w:w="1329" w:type="dxa"/>
            <w:gridSpan w:val="2"/>
            <w:tcBorders>
              <w:top w:val="single" w:sz="4" w:space="0" w:color="auto"/>
              <w:left w:val="nil"/>
              <w:bottom w:val="single" w:sz="4" w:space="0" w:color="auto"/>
              <w:right w:val="single" w:sz="4" w:space="0" w:color="auto"/>
            </w:tcBorders>
            <w:vAlign w:val="center"/>
          </w:tcPr>
          <w:p w:rsidR="00926739" w:rsidRDefault="00926739" w:rsidP="0065526D">
            <w:pPr>
              <w:jc w:val="center"/>
            </w:pPr>
            <w:r w:rsidRPr="003444F0">
              <w:rPr>
                <w:color w:val="000000"/>
                <w:sz w:val="22"/>
                <w:szCs w:val="22"/>
              </w:rPr>
              <w:t>РФ</w:t>
            </w:r>
          </w:p>
        </w:tc>
        <w:tc>
          <w:tcPr>
            <w:tcW w:w="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6739" w:rsidRPr="00E356E5" w:rsidRDefault="00926739" w:rsidP="0065526D">
            <w:pPr>
              <w:jc w:val="center"/>
              <w:rPr>
                <w:color w:val="000000"/>
                <w:sz w:val="22"/>
                <w:szCs w:val="22"/>
              </w:rPr>
            </w:pPr>
            <w:r w:rsidRPr="00E356E5">
              <w:rPr>
                <w:color w:val="000000"/>
                <w:sz w:val="22"/>
                <w:szCs w:val="22"/>
              </w:rPr>
              <w:t>1</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276"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202"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349"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889"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rPr>
            </w:pPr>
          </w:p>
        </w:tc>
      </w:tr>
      <w:tr w:rsidR="00926739" w:rsidRPr="00E356E5" w:rsidTr="00D67026">
        <w:trPr>
          <w:trHeight w:val="276"/>
        </w:trPr>
        <w:tc>
          <w:tcPr>
            <w:tcW w:w="566"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rPr>
            </w:pPr>
            <w:r w:rsidRPr="00E356E5">
              <w:rPr>
                <w:color w:val="000000"/>
              </w:rPr>
              <w:t>34</w:t>
            </w:r>
          </w:p>
        </w:tc>
        <w:tc>
          <w:tcPr>
            <w:tcW w:w="4554" w:type="dxa"/>
            <w:tcBorders>
              <w:top w:val="nil"/>
              <w:left w:val="nil"/>
              <w:bottom w:val="single" w:sz="4" w:space="0" w:color="auto"/>
              <w:right w:val="single" w:sz="4" w:space="0" w:color="auto"/>
            </w:tcBorders>
            <w:shd w:val="clear" w:color="auto" w:fill="auto"/>
            <w:hideMark/>
          </w:tcPr>
          <w:p w:rsidR="00926739" w:rsidRPr="00E356E5" w:rsidRDefault="00926739" w:rsidP="00E356E5">
            <w:pPr>
              <w:rPr>
                <w:color w:val="000000"/>
                <w:sz w:val="18"/>
                <w:szCs w:val="18"/>
              </w:rPr>
            </w:pPr>
            <w:r w:rsidRPr="00E356E5">
              <w:rPr>
                <w:color w:val="000000"/>
                <w:sz w:val="18"/>
                <w:szCs w:val="18"/>
              </w:rPr>
              <w:t>Баллон: LWM-5-150 [алюминий, 5 дм3];</w:t>
            </w:r>
          </w:p>
        </w:tc>
        <w:tc>
          <w:tcPr>
            <w:tcW w:w="863"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D67026">
            <w:pPr>
              <w:jc w:val="center"/>
              <w:rPr>
                <w:color w:val="000000"/>
                <w:sz w:val="22"/>
                <w:szCs w:val="22"/>
              </w:rPr>
            </w:pPr>
            <w:proofErr w:type="spellStart"/>
            <w:proofErr w:type="gramStart"/>
            <w:r w:rsidRPr="00E356E5">
              <w:rPr>
                <w:color w:val="000000"/>
                <w:sz w:val="22"/>
                <w:szCs w:val="22"/>
              </w:rPr>
              <w:t>шт</w:t>
            </w:r>
            <w:proofErr w:type="spellEnd"/>
            <w:proofErr w:type="gramEnd"/>
          </w:p>
        </w:tc>
        <w:tc>
          <w:tcPr>
            <w:tcW w:w="1329" w:type="dxa"/>
            <w:gridSpan w:val="2"/>
            <w:vMerge w:val="restart"/>
            <w:tcBorders>
              <w:top w:val="single" w:sz="4" w:space="0" w:color="auto"/>
              <w:left w:val="single" w:sz="4" w:space="0" w:color="auto"/>
              <w:right w:val="single" w:sz="4" w:space="0" w:color="auto"/>
            </w:tcBorders>
            <w:vAlign w:val="center"/>
          </w:tcPr>
          <w:p w:rsidR="00926739" w:rsidRDefault="00926739" w:rsidP="0065526D">
            <w:pPr>
              <w:jc w:val="center"/>
            </w:pPr>
            <w:r w:rsidRPr="006231CC">
              <w:rPr>
                <w:color w:val="000000"/>
                <w:sz w:val="22"/>
                <w:szCs w:val="22"/>
              </w:rPr>
              <w:t>РФ</w:t>
            </w:r>
          </w:p>
        </w:tc>
        <w:tc>
          <w:tcPr>
            <w:tcW w:w="9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26739" w:rsidRPr="00E356E5" w:rsidRDefault="00926739" w:rsidP="0065526D">
            <w:pPr>
              <w:jc w:val="center"/>
              <w:rPr>
                <w:color w:val="000000"/>
                <w:sz w:val="22"/>
                <w:szCs w:val="22"/>
              </w:rPr>
            </w:pPr>
            <w:r w:rsidRPr="00E356E5">
              <w:rPr>
                <w:color w:val="000000"/>
                <w:sz w:val="22"/>
                <w:szCs w:val="22"/>
              </w:rPr>
              <w:t>1</w:t>
            </w:r>
          </w:p>
        </w:tc>
        <w:tc>
          <w:tcPr>
            <w:tcW w:w="11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202"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349"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889" w:type="dxa"/>
            <w:vMerge w:val="restart"/>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rPr>
            </w:pPr>
          </w:p>
        </w:tc>
      </w:tr>
      <w:tr w:rsidR="00926739" w:rsidRPr="00E356E5" w:rsidTr="00D67026">
        <w:trPr>
          <w:trHeight w:val="408"/>
        </w:trPr>
        <w:tc>
          <w:tcPr>
            <w:tcW w:w="566"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rPr>
            </w:pPr>
          </w:p>
        </w:tc>
        <w:tc>
          <w:tcPr>
            <w:tcW w:w="4554" w:type="dxa"/>
            <w:tcBorders>
              <w:top w:val="nil"/>
              <w:left w:val="nil"/>
              <w:bottom w:val="single" w:sz="4" w:space="0" w:color="auto"/>
              <w:right w:val="single" w:sz="4" w:space="0" w:color="auto"/>
            </w:tcBorders>
            <w:shd w:val="clear" w:color="auto" w:fill="auto"/>
            <w:hideMark/>
          </w:tcPr>
          <w:p w:rsidR="00926739" w:rsidRPr="00E356E5" w:rsidRDefault="00926739" w:rsidP="00E356E5">
            <w:pPr>
              <w:rPr>
                <w:color w:val="000000"/>
                <w:sz w:val="18"/>
                <w:szCs w:val="18"/>
              </w:rPr>
            </w:pPr>
            <w:r w:rsidRPr="00E356E5">
              <w:rPr>
                <w:color w:val="000000"/>
                <w:sz w:val="18"/>
                <w:szCs w:val="18"/>
              </w:rPr>
              <w:t>Вентиль: ВС-16М [нержавеющая сталь, DIN 6]</w:t>
            </w:r>
          </w:p>
        </w:tc>
        <w:tc>
          <w:tcPr>
            <w:tcW w:w="863" w:type="dxa"/>
            <w:vMerge/>
            <w:tcBorders>
              <w:top w:val="nil"/>
              <w:left w:val="single" w:sz="4" w:space="0" w:color="auto"/>
              <w:bottom w:val="single" w:sz="4" w:space="0" w:color="auto"/>
              <w:right w:val="single" w:sz="4" w:space="0" w:color="auto"/>
            </w:tcBorders>
            <w:vAlign w:val="center"/>
            <w:hideMark/>
          </w:tcPr>
          <w:p w:rsidR="00926739" w:rsidRPr="00E356E5" w:rsidRDefault="00926739" w:rsidP="00D67026">
            <w:pPr>
              <w:jc w:val="center"/>
              <w:rPr>
                <w:color w:val="000000"/>
                <w:sz w:val="22"/>
                <w:szCs w:val="22"/>
              </w:rPr>
            </w:pPr>
          </w:p>
        </w:tc>
        <w:tc>
          <w:tcPr>
            <w:tcW w:w="1329" w:type="dxa"/>
            <w:gridSpan w:val="2"/>
            <w:vMerge/>
            <w:tcBorders>
              <w:left w:val="single" w:sz="4" w:space="0" w:color="auto"/>
              <w:bottom w:val="single" w:sz="4" w:space="0" w:color="auto"/>
              <w:right w:val="single" w:sz="4" w:space="0" w:color="auto"/>
            </w:tcBorders>
            <w:vAlign w:val="center"/>
          </w:tcPr>
          <w:p w:rsidR="00926739" w:rsidRPr="00E356E5" w:rsidRDefault="00926739" w:rsidP="0065526D">
            <w:pPr>
              <w:jc w:val="center"/>
              <w:rPr>
                <w:color w:val="000000"/>
                <w:sz w:val="22"/>
                <w:szCs w:val="22"/>
              </w:rPr>
            </w:pPr>
          </w:p>
        </w:tc>
        <w:tc>
          <w:tcPr>
            <w:tcW w:w="908" w:type="dxa"/>
            <w:vMerge/>
            <w:tcBorders>
              <w:top w:val="single" w:sz="4" w:space="0" w:color="auto"/>
              <w:left w:val="single" w:sz="4" w:space="0" w:color="auto"/>
              <w:bottom w:val="single" w:sz="4" w:space="0" w:color="auto"/>
              <w:right w:val="single" w:sz="4" w:space="0" w:color="auto"/>
            </w:tcBorders>
            <w:vAlign w:val="center"/>
            <w:hideMark/>
          </w:tcPr>
          <w:p w:rsidR="00926739" w:rsidRPr="00E356E5" w:rsidRDefault="00926739" w:rsidP="0065526D">
            <w:pPr>
              <w:jc w:val="center"/>
              <w:rPr>
                <w:color w:val="000000"/>
                <w:sz w:val="22"/>
                <w:szCs w:val="22"/>
              </w:rPr>
            </w:pPr>
          </w:p>
        </w:tc>
        <w:tc>
          <w:tcPr>
            <w:tcW w:w="1153" w:type="dxa"/>
            <w:vMerge/>
            <w:tcBorders>
              <w:top w:val="single" w:sz="4" w:space="0" w:color="auto"/>
              <w:left w:val="single" w:sz="4" w:space="0" w:color="auto"/>
              <w:bottom w:val="single" w:sz="4" w:space="0" w:color="auto"/>
              <w:right w:val="single" w:sz="4" w:space="0" w:color="auto"/>
            </w:tcBorders>
            <w:vAlign w:val="center"/>
            <w:hideMark/>
          </w:tcPr>
          <w:p w:rsidR="00926739" w:rsidRPr="00E356E5" w:rsidRDefault="00926739" w:rsidP="00E356E5">
            <w:pPr>
              <w:rPr>
                <w:color w:val="000000"/>
                <w:sz w:val="22"/>
                <w:szCs w:val="22"/>
              </w:rPr>
            </w:pPr>
          </w:p>
        </w:tc>
        <w:tc>
          <w:tcPr>
            <w:tcW w:w="1276"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sz w:val="22"/>
                <w:szCs w:val="22"/>
              </w:rPr>
            </w:pPr>
          </w:p>
        </w:tc>
        <w:tc>
          <w:tcPr>
            <w:tcW w:w="1202"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sz w:val="22"/>
                <w:szCs w:val="22"/>
              </w:rPr>
            </w:pPr>
          </w:p>
        </w:tc>
        <w:tc>
          <w:tcPr>
            <w:tcW w:w="1349"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sz w:val="22"/>
                <w:szCs w:val="22"/>
              </w:rPr>
            </w:pPr>
          </w:p>
        </w:tc>
        <w:tc>
          <w:tcPr>
            <w:tcW w:w="1889" w:type="dxa"/>
            <w:vMerge/>
            <w:tcBorders>
              <w:top w:val="nil"/>
              <w:left w:val="single" w:sz="4" w:space="0" w:color="auto"/>
              <w:bottom w:val="single" w:sz="4" w:space="0" w:color="auto"/>
              <w:right w:val="single" w:sz="4" w:space="0" w:color="auto"/>
            </w:tcBorders>
            <w:vAlign w:val="center"/>
            <w:hideMark/>
          </w:tcPr>
          <w:p w:rsidR="00926739" w:rsidRPr="00E356E5" w:rsidRDefault="00926739" w:rsidP="00E356E5">
            <w:pPr>
              <w:rPr>
                <w:color w:val="000000"/>
              </w:rPr>
            </w:pPr>
          </w:p>
        </w:tc>
      </w:tr>
      <w:tr w:rsidR="00926739" w:rsidRPr="00E356E5" w:rsidTr="00D67026">
        <w:trPr>
          <w:trHeight w:val="994"/>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rPr>
            </w:pPr>
            <w:r w:rsidRPr="00E356E5">
              <w:rPr>
                <w:color w:val="000000"/>
              </w:rPr>
              <w:t>35</w:t>
            </w:r>
          </w:p>
        </w:tc>
        <w:tc>
          <w:tcPr>
            <w:tcW w:w="4554" w:type="dxa"/>
            <w:tcBorders>
              <w:top w:val="nil"/>
              <w:left w:val="nil"/>
              <w:bottom w:val="single" w:sz="4" w:space="0" w:color="auto"/>
              <w:right w:val="single" w:sz="4" w:space="0" w:color="auto"/>
            </w:tcBorders>
            <w:shd w:val="clear" w:color="auto" w:fill="auto"/>
            <w:hideMark/>
          </w:tcPr>
          <w:p w:rsidR="00926739" w:rsidRPr="00E356E5" w:rsidRDefault="00926739" w:rsidP="00E356E5">
            <w:pPr>
              <w:rPr>
                <w:color w:val="000000"/>
                <w:sz w:val="18"/>
                <w:szCs w:val="18"/>
              </w:rPr>
            </w:pPr>
            <w:r w:rsidRPr="00E356E5">
              <w:rPr>
                <w:color w:val="000000"/>
                <w:sz w:val="18"/>
                <w:szCs w:val="18"/>
              </w:rPr>
              <w:t>ПГС [ ГСО 12343-2023, 2 разряд ] : аммиак [NH3] (0.0096 %) + воздух [</w:t>
            </w:r>
            <w:proofErr w:type="spellStart"/>
            <w:r w:rsidRPr="00E356E5">
              <w:rPr>
                <w:color w:val="000000"/>
                <w:sz w:val="18"/>
                <w:szCs w:val="18"/>
              </w:rPr>
              <w:t>air</w:t>
            </w:r>
            <w:proofErr w:type="spellEnd"/>
            <w:r w:rsidRPr="00E356E5">
              <w:rPr>
                <w:color w:val="000000"/>
                <w:sz w:val="18"/>
                <w:szCs w:val="18"/>
              </w:rPr>
              <w:t>] (ост.</w:t>
            </w:r>
            <w:proofErr w:type="gramStart"/>
            <w:r w:rsidRPr="00E356E5">
              <w:rPr>
                <w:color w:val="000000"/>
                <w:sz w:val="18"/>
                <w:szCs w:val="18"/>
              </w:rPr>
              <w:t>)(</w:t>
            </w:r>
            <w:proofErr w:type="gramEnd"/>
            <w:r w:rsidRPr="00E356E5">
              <w:rPr>
                <w:color w:val="000000"/>
                <w:sz w:val="18"/>
                <w:szCs w:val="18"/>
              </w:rPr>
              <w:t xml:space="preserve">мол. доля), 4 дм3 (Допуск на приготовление: аммиак [NH3] - 30 % </w:t>
            </w:r>
            <w:proofErr w:type="spellStart"/>
            <w:r w:rsidRPr="00E356E5">
              <w:rPr>
                <w:color w:val="000000"/>
                <w:sz w:val="18"/>
                <w:szCs w:val="18"/>
              </w:rPr>
              <w:t>отн</w:t>
            </w:r>
            <w:proofErr w:type="spellEnd"/>
            <w:r w:rsidRPr="00E356E5">
              <w:rPr>
                <w:color w:val="000000"/>
                <w:sz w:val="18"/>
                <w:szCs w:val="18"/>
              </w:rPr>
              <w:t xml:space="preserve">.) (Погрешность аттестации: аммиак [NH3] - 5 % </w:t>
            </w:r>
            <w:proofErr w:type="spellStart"/>
            <w:r w:rsidRPr="00E356E5">
              <w:rPr>
                <w:color w:val="000000"/>
                <w:sz w:val="18"/>
                <w:szCs w:val="18"/>
              </w:rPr>
              <w:t>отн</w:t>
            </w:r>
            <w:proofErr w:type="spellEnd"/>
            <w:r w:rsidRPr="00E356E5">
              <w:rPr>
                <w:color w:val="000000"/>
                <w:sz w:val="18"/>
                <w:szCs w:val="18"/>
              </w:rPr>
              <w:t>.)</w:t>
            </w:r>
          </w:p>
        </w:tc>
        <w:tc>
          <w:tcPr>
            <w:tcW w:w="863"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D67026">
            <w:pPr>
              <w:jc w:val="center"/>
              <w:rPr>
                <w:color w:val="000000"/>
                <w:sz w:val="22"/>
                <w:szCs w:val="22"/>
              </w:rPr>
            </w:pPr>
            <w:proofErr w:type="spellStart"/>
            <w:proofErr w:type="gramStart"/>
            <w:r w:rsidRPr="00E356E5">
              <w:rPr>
                <w:color w:val="000000"/>
                <w:sz w:val="22"/>
                <w:szCs w:val="22"/>
              </w:rPr>
              <w:t>шт</w:t>
            </w:r>
            <w:proofErr w:type="spellEnd"/>
            <w:proofErr w:type="gramEnd"/>
          </w:p>
        </w:tc>
        <w:tc>
          <w:tcPr>
            <w:tcW w:w="1329" w:type="dxa"/>
            <w:gridSpan w:val="2"/>
            <w:tcBorders>
              <w:top w:val="single" w:sz="4" w:space="0" w:color="auto"/>
              <w:left w:val="nil"/>
              <w:bottom w:val="single" w:sz="4" w:space="0" w:color="auto"/>
              <w:right w:val="single" w:sz="4" w:space="0" w:color="auto"/>
            </w:tcBorders>
            <w:vAlign w:val="center"/>
          </w:tcPr>
          <w:p w:rsidR="00926739" w:rsidRDefault="00926739" w:rsidP="0065526D">
            <w:pPr>
              <w:jc w:val="center"/>
            </w:pPr>
            <w:r w:rsidRPr="006231CC">
              <w:rPr>
                <w:color w:val="000000"/>
                <w:sz w:val="22"/>
                <w:szCs w:val="22"/>
              </w:rPr>
              <w:t>РФ</w:t>
            </w:r>
          </w:p>
        </w:tc>
        <w:tc>
          <w:tcPr>
            <w:tcW w:w="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6739" w:rsidRPr="00E356E5" w:rsidRDefault="00926739" w:rsidP="0065526D">
            <w:pPr>
              <w:jc w:val="center"/>
              <w:rPr>
                <w:color w:val="000000"/>
                <w:sz w:val="22"/>
                <w:szCs w:val="22"/>
              </w:rPr>
            </w:pPr>
            <w:r w:rsidRPr="00E356E5">
              <w:rPr>
                <w:color w:val="000000"/>
                <w:sz w:val="22"/>
                <w:szCs w:val="22"/>
              </w:rPr>
              <w:t>1</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276"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202"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349"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sz w:val="22"/>
                <w:szCs w:val="22"/>
              </w:rPr>
            </w:pPr>
          </w:p>
        </w:tc>
        <w:tc>
          <w:tcPr>
            <w:tcW w:w="1889" w:type="dxa"/>
            <w:tcBorders>
              <w:top w:val="nil"/>
              <w:left w:val="nil"/>
              <w:bottom w:val="single" w:sz="4" w:space="0" w:color="auto"/>
              <w:right w:val="single" w:sz="4" w:space="0" w:color="auto"/>
            </w:tcBorders>
            <w:shd w:val="clear" w:color="auto" w:fill="auto"/>
            <w:vAlign w:val="center"/>
            <w:hideMark/>
          </w:tcPr>
          <w:p w:rsidR="00926739" w:rsidRPr="00E356E5" w:rsidRDefault="00926739" w:rsidP="00E356E5">
            <w:pPr>
              <w:jc w:val="center"/>
              <w:rPr>
                <w:color w:val="000000"/>
              </w:rPr>
            </w:pPr>
          </w:p>
        </w:tc>
      </w:tr>
      <w:tr w:rsidR="00CD7A4D" w:rsidRPr="00E356E5" w:rsidTr="00D67026">
        <w:trPr>
          <w:trHeight w:val="271"/>
        </w:trPr>
        <w:tc>
          <w:tcPr>
            <w:tcW w:w="566" w:type="dxa"/>
            <w:vMerge w:val="restart"/>
            <w:tcBorders>
              <w:top w:val="nil"/>
              <w:left w:val="single" w:sz="4" w:space="0" w:color="auto"/>
              <w:bottom w:val="single" w:sz="4" w:space="0" w:color="auto"/>
              <w:right w:val="single" w:sz="4" w:space="0" w:color="auto"/>
            </w:tcBorders>
            <w:shd w:val="clear" w:color="auto" w:fill="auto"/>
            <w:vAlign w:val="center"/>
            <w:hideMark/>
          </w:tcPr>
          <w:p w:rsidR="00CD7A4D" w:rsidRPr="00E356E5" w:rsidRDefault="00CD7A4D" w:rsidP="00E356E5">
            <w:pPr>
              <w:jc w:val="center"/>
              <w:rPr>
                <w:color w:val="000000"/>
              </w:rPr>
            </w:pPr>
            <w:r w:rsidRPr="00E356E5">
              <w:rPr>
                <w:color w:val="000000"/>
              </w:rPr>
              <w:t>36</w:t>
            </w:r>
          </w:p>
        </w:tc>
        <w:tc>
          <w:tcPr>
            <w:tcW w:w="4554" w:type="dxa"/>
            <w:tcBorders>
              <w:top w:val="nil"/>
              <w:left w:val="nil"/>
              <w:bottom w:val="single" w:sz="4" w:space="0" w:color="auto"/>
              <w:right w:val="single" w:sz="4" w:space="0" w:color="auto"/>
            </w:tcBorders>
            <w:shd w:val="clear" w:color="auto" w:fill="auto"/>
            <w:hideMark/>
          </w:tcPr>
          <w:p w:rsidR="00CD7A4D" w:rsidRPr="00E356E5" w:rsidRDefault="00CD7A4D" w:rsidP="00E356E5">
            <w:pPr>
              <w:rPr>
                <w:color w:val="000000"/>
                <w:sz w:val="18"/>
                <w:szCs w:val="18"/>
              </w:rPr>
            </w:pPr>
            <w:r w:rsidRPr="00E356E5">
              <w:rPr>
                <w:color w:val="000000"/>
                <w:sz w:val="18"/>
                <w:szCs w:val="18"/>
              </w:rPr>
              <w:t>Баллон: 4-100А [алюминий, 4 дм3];</w:t>
            </w:r>
          </w:p>
        </w:tc>
        <w:tc>
          <w:tcPr>
            <w:tcW w:w="863" w:type="dxa"/>
            <w:vMerge w:val="restart"/>
            <w:tcBorders>
              <w:top w:val="nil"/>
              <w:left w:val="single" w:sz="4" w:space="0" w:color="auto"/>
              <w:bottom w:val="single" w:sz="4" w:space="0" w:color="auto"/>
              <w:right w:val="single" w:sz="4" w:space="0" w:color="auto"/>
            </w:tcBorders>
            <w:shd w:val="clear" w:color="auto" w:fill="auto"/>
            <w:vAlign w:val="center"/>
            <w:hideMark/>
          </w:tcPr>
          <w:p w:rsidR="00CD7A4D" w:rsidRPr="00E356E5" w:rsidRDefault="00CD7A4D" w:rsidP="00D67026">
            <w:pPr>
              <w:jc w:val="center"/>
              <w:rPr>
                <w:color w:val="000000"/>
                <w:sz w:val="22"/>
                <w:szCs w:val="22"/>
              </w:rPr>
            </w:pPr>
            <w:proofErr w:type="spellStart"/>
            <w:proofErr w:type="gramStart"/>
            <w:r w:rsidRPr="00E356E5">
              <w:rPr>
                <w:color w:val="000000"/>
                <w:sz w:val="22"/>
                <w:szCs w:val="22"/>
              </w:rPr>
              <w:t>шт</w:t>
            </w:r>
            <w:proofErr w:type="spellEnd"/>
            <w:proofErr w:type="gramEnd"/>
          </w:p>
        </w:tc>
        <w:tc>
          <w:tcPr>
            <w:tcW w:w="1329" w:type="dxa"/>
            <w:gridSpan w:val="2"/>
            <w:vMerge w:val="restart"/>
            <w:tcBorders>
              <w:top w:val="single" w:sz="4" w:space="0" w:color="auto"/>
              <w:left w:val="single" w:sz="4" w:space="0" w:color="auto"/>
              <w:right w:val="single" w:sz="4" w:space="0" w:color="auto"/>
            </w:tcBorders>
            <w:vAlign w:val="center"/>
          </w:tcPr>
          <w:p w:rsidR="00CD7A4D" w:rsidRPr="00E356E5" w:rsidRDefault="00926739" w:rsidP="0065526D">
            <w:pPr>
              <w:jc w:val="center"/>
              <w:rPr>
                <w:color w:val="000000"/>
                <w:sz w:val="22"/>
                <w:szCs w:val="22"/>
              </w:rPr>
            </w:pPr>
            <w:r>
              <w:rPr>
                <w:color w:val="000000"/>
                <w:sz w:val="22"/>
                <w:szCs w:val="22"/>
              </w:rPr>
              <w:t>РФ</w:t>
            </w:r>
          </w:p>
        </w:tc>
        <w:tc>
          <w:tcPr>
            <w:tcW w:w="9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7A4D" w:rsidRPr="00E356E5" w:rsidRDefault="00CD7A4D" w:rsidP="0065526D">
            <w:pPr>
              <w:jc w:val="center"/>
              <w:rPr>
                <w:color w:val="000000"/>
                <w:sz w:val="22"/>
                <w:szCs w:val="22"/>
              </w:rPr>
            </w:pPr>
            <w:r w:rsidRPr="00E356E5">
              <w:rPr>
                <w:color w:val="000000"/>
                <w:sz w:val="22"/>
                <w:szCs w:val="22"/>
              </w:rPr>
              <w:t>1</w:t>
            </w:r>
          </w:p>
        </w:tc>
        <w:tc>
          <w:tcPr>
            <w:tcW w:w="11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7A4D" w:rsidRPr="00E356E5" w:rsidRDefault="00CD7A4D" w:rsidP="00E356E5">
            <w:pPr>
              <w:jc w:val="center"/>
              <w:rPr>
                <w:color w:val="000000"/>
                <w:sz w:val="22"/>
                <w:szCs w:val="22"/>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CD7A4D" w:rsidRPr="00E356E5" w:rsidRDefault="00CD7A4D" w:rsidP="00E356E5">
            <w:pPr>
              <w:jc w:val="center"/>
              <w:rPr>
                <w:color w:val="000000"/>
                <w:sz w:val="22"/>
                <w:szCs w:val="22"/>
              </w:rPr>
            </w:pPr>
          </w:p>
        </w:tc>
        <w:tc>
          <w:tcPr>
            <w:tcW w:w="1202" w:type="dxa"/>
            <w:vMerge w:val="restart"/>
            <w:tcBorders>
              <w:top w:val="nil"/>
              <w:left w:val="single" w:sz="4" w:space="0" w:color="auto"/>
              <w:bottom w:val="single" w:sz="4" w:space="0" w:color="auto"/>
              <w:right w:val="single" w:sz="4" w:space="0" w:color="auto"/>
            </w:tcBorders>
            <w:shd w:val="clear" w:color="auto" w:fill="auto"/>
            <w:vAlign w:val="center"/>
            <w:hideMark/>
          </w:tcPr>
          <w:p w:rsidR="00CD7A4D" w:rsidRPr="00E356E5" w:rsidRDefault="00CD7A4D" w:rsidP="00E356E5">
            <w:pPr>
              <w:jc w:val="center"/>
              <w:rPr>
                <w:color w:val="000000"/>
                <w:sz w:val="22"/>
                <w:szCs w:val="22"/>
              </w:rPr>
            </w:pPr>
          </w:p>
        </w:tc>
        <w:tc>
          <w:tcPr>
            <w:tcW w:w="1349" w:type="dxa"/>
            <w:vMerge w:val="restart"/>
            <w:tcBorders>
              <w:top w:val="nil"/>
              <w:left w:val="single" w:sz="4" w:space="0" w:color="auto"/>
              <w:bottom w:val="single" w:sz="4" w:space="0" w:color="auto"/>
              <w:right w:val="single" w:sz="4" w:space="0" w:color="auto"/>
            </w:tcBorders>
            <w:shd w:val="clear" w:color="auto" w:fill="auto"/>
            <w:vAlign w:val="center"/>
            <w:hideMark/>
          </w:tcPr>
          <w:p w:rsidR="00CD7A4D" w:rsidRPr="00E356E5" w:rsidRDefault="00CD7A4D" w:rsidP="00E356E5">
            <w:pPr>
              <w:jc w:val="center"/>
              <w:rPr>
                <w:color w:val="000000"/>
                <w:sz w:val="22"/>
                <w:szCs w:val="22"/>
              </w:rPr>
            </w:pPr>
          </w:p>
        </w:tc>
        <w:tc>
          <w:tcPr>
            <w:tcW w:w="1889" w:type="dxa"/>
            <w:vMerge w:val="restart"/>
            <w:tcBorders>
              <w:top w:val="nil"/>
              <w:left w:val="single" w:sz="4" w:space="0" w:color="auto"/>
              <w:bottom w:val="single" w:sz="4" w:space="0" w:color="auto"/>
              <w:right w:val="single" w:sz="4" w:space="0" w:color="auto"/>
            </w:tcBorders>
            <w:shd w:val="clear" w:color="auto" w:fill="auto"/>
            <w:vAlign w:val="center"/>
            <w:hideMark/>
          </w:tcPr>
          <w:p w:rsidR="00CD7A4D" w:rsidRPr="00E356E5" w:rsidRDefault="00CD7A4D" w:rsidP="00E356E5">
            <w:pPr>
              <w:jc w:val="center"/>
              <w:rPr>
                <w:color w:val="000000"/>
              </w:rPr>
            </w:pPr>
          </w:p>
        </w:tc>
      </w:tr>
      <w:tr w:rsidR="00CD7A4D" w:rsidRPr="00E356E5" w:rsidTr="00D67026">
        <w:trPr>
          <w:trHeight w:val="261"/>
        </w:trPr>
        <w:tc>
          <w:tcPr>
            <w:tcW w:w="566" w:type="dxa"/>
            <w:vMerge/>
            <w:tcBorders>
              <w:top w:val="nil"/>
              <w:left w:val="single" w:sz="4" w:space="0" w:color="auto"/>
              <w:bottom w:val="single" w:sz="4" w:space="0" w:color="auto"/>
              <w:right w:val="single" w:sz="4" w:space="0" w:color="auto"/>
            </w:tcBorders>
            <w:vAlign w:val="center"/>
            <w:hideMark/>
          </w:tcPr>
          <w:p w:rsidR="00CD7A4D" w:rsidRPr="00E356E5" w:rsidRDefault="00CD7A4D" w:rsidP="00E356E5">
            <w:pPr>
              <w:rPr>
                <w:color w:val="000000"/>
              </w:rPr>
            </w:pPr>
          </w:p>
        </w:tc>
        <w:tc>
          <w:tcPr>
            <w:tcW w:w="4554" w:type="dxa"/>
            <w:tcBorders>
              <w:top w:val="nil"/>
              <w:left w:val="nil"/>
              <w:bottom w:val="single" w:sz="4" w:space="0" w:color="auto"/>
              <w:right w:val="single" w:sz="4" w:space="0" w:color="auto"/>
            </w:tcBorders>
            <w:shd w:val="clear" w:color="auto" w:fill="auto"/>
            <w:hideMark/>
          </w:tcPr>
          <w:p w:rsidR="00CD7A4D" w:rsidRPr="00E356E5" w:rsidRDefault="00CD7A4D" w:rsidP="00E356E5">
            <w:pPr>
              <w:rPr>
                <w:color w:val="000000"/>
                <w:sz w:val="18"/>
                <w:szCs w:val="18"/>
              </w:rPr>
            </w:pPr>
            <w:r w:rsidRPr="00E356E5">
              <w:rPr>
                <w:color w:val="000000"/>
                <w:sz w:val="18"/>
                <w:szCs w:val="18"/>
              </w:rPr>
              <w:t>Вентиль: ВС-16 [нержавеющая сталь, DIN 6]</w:t>
            </w:r>
          </w:p>
        </w:tc>
        <w:tc>
          <w:tcPr>
            <w:tcW w:w="863" w:type="dxa"/>
            <w:vMerge/>
            <w:tcBorders>
              <w:top w:val="nil"/>
              <w:left w:val="single" w:sz="4" w:space="0" w:color="auto"/>
              <w:bottom w:val="single" w:sz="4" w:space="0" w:color="auto"/>
              <w:right w:val="single" w:sz="4" w:space="0" w:color="auto"/>
            </w:tcBorders>
            <w:vAlign w:val="center"/>
            <w:hideMark/>
          </w:tcPr>
          <w:p w:rsidR="00CD7A4D" w:rsidRPr="00E356E5" w:rsidRDefault="00CD7A4D" w:rsidP="00D67026">
            <w:pPr>
              <w:jc w:val="center"/>
              <w:rPr>
                <w:color w:val="000000"/>
                <w:sz w:val="22"/>
                <w:szCs w:val="22"/>
              </w:rPr>
            </w:pPr>
          </w:p>
        </w:tc>
        <w:tc>
          <w:tcPr>
            <w:tcW w:w="1329" w:type="dxa"/>
            <w:gridSpan w:val="2"/>
            <w:vMerge/>
            <w:tcBorders>
              <w:left w:val="single" w:sz="4" w:space="0" w:color="auto"/>
              <w:bottom w:val="single" w:sz="4" w:space="0" w:color="auto"/>
              <w:right w:val="single" w:sz="4" w:space="0" w:color="auto"/>
            </w:tcBorders>
          </w:tcPr>
          <w:p w:rsidR="00CD7A4D" w:rsidRPr="00E356E5" w:rsidRDefault="00CD7A4D" w:rsidP="00E356E5">
            <w:pPr>
              <w:rPr>
                <w:color w:val="000000"/>
                <w:sz w:val="22"/>
                <w:szCs w:val="22"/>
              </w:rPr>
            </w:pPr>
          </w:p>
        </w:tc>
        <w:tc>
          <w:tcPr>
            <w:tcW w:w="908" w:type="dxa"/>
            <w:vMerge/>
            <w:tcBorders>
              <w:top w:val="single" w:sz="4" w:space="0" w:color="auto"/>
              <w:left w:val="single" w:sz="4" w:space="0" w:color="auto"/>
              <w:bottom w:val="single" w:sz="4" w:space="0" w:color="auto"/>
              <w:right w:val="single" w:sz="4" w:space="0" w:color="auto"/>
            </w:tcBorders>
            <w:vAlign w:val="center"/>
            <w:hideMark/>
          </w:tcPr>
          <w:p w:rsidR="00CD7A4D" w:rsidRPr="00E356E5" w:rsidRDefault="00CD7A4D" w:rsidP="0065526D">
            <w:pPr>
              <w:jc w:val="center"/>
              <w:rPr>
                <w:color w:val="000000"/>
                <w:sz w:val="22"/>
                <w:szCs w:val="22"/>
              </w:rPr>
            </w:pPr>
          </w:p>
        </w:tc>
        <w:tc>
          <w:tcPr>
            <w:tcW w:w="1153" w:type="dxa"/>
            <w:vMerge/>
            <w:tcBorders>
              <w:top w:val="single" w:sz="4" w:space="0" w:color="auto"/>
              <w:left w:val="single" w:sz="4" w:space="0" w:color="auto"/>
              <w:bottom w:val="single" w:sz="4" w:space="0" w:color="auto"/>
              <w:right w:val="single" w:sz="4" w:space="0" w:color="auto"/>
            </w:tcBorders>
            <w:vAlign w:val="center"/>
            <w:hideMark/>
          </w:tcPr>
          <w:p w:rsidR="00CD7A4D" w:rsidRPr="00E356E5" w:rsidRDefault="00CD7A4D" w:rsidP="00E356E5">
            <w:pPr>
              <w:rPr>
                <w:color w:val="000000"/>
                <w:sz w:val="22"/>
                <w:szCs w:val="22"/>
              </w:rPr>
            </w:pPr>
          </w:p>
        </w:tc>
        <w:tc>
          <w:tcPr>
            <w:tcW w:w="1276" w:type="dxa"/>
            <w:vMerge/>
            <w:tcBorders>
              <w:top w:val="nil"/>
              <w:left w:val="single" w:sz="4" w:space="0" w:color="auto"/>
              <w:bottom w:val="single" w:sz="4" w:space="0" w:color="auto"/>
              <w:right w:val="single" w:sz="4" w:space="0" w:color="auto"/>
            </w:tcBorders>
            <w:vAlign w:val="center"/>
            <w:hideMark/>
          </w:tcPr>
          <w:p w:rsidR="00CD7A4D" w:rsidRPr="00E356E5" w:rsidRDefault="00CD7A4D" w:rsidP="00E356E5">
            <w:pPr>
              <w:rPr>
                <w:color w:val="000000"/>
                <w:sz w:val="22"/>
                <w:szCs w:val="22"/>
              </w:rPr>
            </w:pPr>
          </w:p>
        </w:tc>
        <w:tc>
          <w:tcPr>
            <w:tcW w:w="1202" w:type="dxa"/>
            <w:vMerge/>
            <w:tcBorders>
              <w:top w:val="nil"/>
              <w:left w:val="single" w:sz="4" w:space="0" w:color="auto"/>
              <w:bottom w:val="single" w:sz="4" w:space="0" w:color="auto"/>
              <w:right w:val="single" w:sz="4" w:space="0" w:color="auto"/>
            </w:tcBorders>
            <w:vAlign w:val="center"/>
            <w:hideMark/>
          </w:tcPr>
          <w:p w:rsidR="00CD7A4D" w:rsidRPr="00E356E5" w:rsidRDefault="00CD7A4D" w:rsidP="00E356E5">
            <w:pPr>
              <w:rPr>
                <w:color w:val="000000"/>
                <w:sz w:val="22"/>
                <w:szCs w:val="22"/>
              </w:rPr>
            </w:pPr>
          </w:p>
        </w:tc>
        <w:tc>
          <w:tcPr>
            <w:tcW w:w="1349" w:type="dxa"/>
            <w:vMerge/>
            <w:tcBorders>
              <w:top w:val="nil"/>
              <w:left w:val="single" w:sz="4" w:space="0" w:color="auto"/>
              <w:bottom w:val="single" w:sz="4" w:space="0" w:color="auto"/>
              <w:right w:val="single" w:sz="4" w:space="0" w:color="auto"/>
            </w:tcBorders>
            <w:vAlign w:val="center"/>
            <w:hideMark/>
          </w:tcPr>
          <w:p w:rsidR="00CD7A4D" w:rsidRPr="00E356E5" w:rsidRDefault="00CD7A4D" w:rsidP="00E356E5">
            <w:pPr>
              <w:rPr>
                <w:color w:val="000000"/>
                <w:sz w:val="22"/>
                <w:szCs w:val="22"/>
              </w:rPr>
            </w:pPr>
          </w:p>
        </w:tc>
        <w:tc>
          <w:tcPr>
            <w:tcW w:w="1889" w:type="dxa"/>
            <w:vMerge/>
            <w:tcBorders>
              <w:top w:val="nil"/>
              <w:left w:val="single" w:sz="4" w:space="0" w:color="auto"/>
              <w:bottom w:val="single" w:sz="4" w:space="0" w:color="auto"/>
              <w:right w:val="single" w:sz="4" w:space="0" w:color="auto"/>
            </w:tcBorders>
            <w:vAlign w:val="center"/>
            <w:hideMark/>
          </w:tcPr>
          <w:p w:rsidR="00CD7A4D" w:rsidRPr="00E356E5" w:rsidRDefault="00CD7A4D" w:rsidP="00E356E5">
            <w:pPr>
              <w:rPr>
                <w:color w:val="000000"/>
              </w:rPr>
            </w:pPr>
          </w:p>
        </w:tc>
      </w:tr>
      <w:tr w:rsidR="00E96060" w:rsidRPr="00E356E5" w:rsidTr="00D67026">
        <w:trPr>
          <w:trHeight w:val="315"/>
        </w:trPr>
        <w:tc>
          <w:tcPr>
            <w:tcW w:w="512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E96060" w:rsidRPr="00E356E5" w:rsidRDefault="00E96060" w:rsidP="00E356E5">
            <w:pPr>
              <w:jc w:val="right"/>
              <w:rPr>
                <w:b/>
                <w:bCs/>
                <w:color w:val="000000"/>
                <w:sz w:val="18"/>
                <w:szCs w:val="18"/>
              </w:rPr>
            </w:pPr>
            <w:r w:rsidRPr="00E356E5">
              <w:rPr>
                <w:b/>
                <w:bCs/>
                <w:color w:val="000000"/>
                <w:sz w:val="18"/>
                <w:szCs w:val="18"/>
              </w:rPr>
              <w:t>ИТОГО:</w:t>
            </w:r>
          </w:p>
        </w:tc>
        <w:tc>
          <w:tcPr>
            <w:tcW w:w="969" w:type="dxa"/>
            <w:gridSpan w:val="2"/>
            <w:tcBorders>
              <w:top w:val="single" w:sz="4" w:space="0" w:color="auto"/>
              <w:left w:val="nil"/>
              <w:bottom w:val="single" w:sz="4" w:space="0" w:color="auto"/>
              <w:right w:val="nil"/>
            </w:tcBorders>
            <w:vAlign w:val="center"/>
          </w:tcPr>
          <w:p w:rsidR="00E96060" w:rsidRPr="00E356E5" w:rsidRDefault="00E96060" w:rsidP="00D67026">
            <w:pPr>
              <w:jc w:val="center"/>
              <w:rPr>
                <w:color w:val="000000"/>
                <w:sz w:val="18"/>
                <w:szCs w:val="18"/>
              </w:rPr>
            </w:pPr>
          </w:p>
        </w:tc>
        <w:tc>
          <w:tcPr>
            <w:tcW w:w="2131" w:type="dxa"/>
            <w:gridSpan w:val="2"/>
            <w:tcBorders>
              <w:top w:val="single" w:sz="4" w:space="0" w:color="auto"/>
              <w:left w:val="nil"/>
              <w:bottom w:val="single" w:sz="4" w:space="0" w:color="auto"/>
              <w:right w:val="single" w:sz="4" w:space="0" w:color="auto"/>
            </w:tcBorders>
            <w:shd w:val="clear" w:color="auto" w:fill="auto"/>
            <w:vAlign w:val="center"/>
            <w:hideMark/>
          </w:tcPr>
          <w:p w:rsidR="00E96060" w:rsidRPr="00E356E5" w:rsidRDefault="00E96060" w:rsidP="0065526D">
            <w:pPr>
              <w:jc w:val="center"/>
              <w:rPr>
                <w:color w:val="000000"/>
                <w:sz w:val="18"/>
                <w:szCs w:val="18"/>
              </w:rPr>
            </w:pPr>
          </w:p>
        </w:tc>
        <w:tc>
          <w:tcPr>
            <w:tcW w:w="1153" w:type="dxa"/>
            <w:tcBorders>
              <w:top w:val="nil"/>
              <w:left w:val="nil"/>
              <w:bottom w:val="single" w:sz="4" w:space="0" w:color="auto"/>
              <w:right w:val="single" w:sz="4" w:space="0" w:color="auto"/>
            </w:tcBorders>
            <w:shd w:val="clear" w:color="auto" w:fill="auto"/>
            <w:vAlign w:val="center"/>
            <w:hideMark/>
          </w:tcPr>
          <w:p w:rsidR="00E96060" w:rsidRPr="00E356E5" w:rsidRDefault="00E96060" w:rsidP="00E356E5">
            <w:pPr>
              <w:jc w:val="center"/>
              <w:rPr>
                <w:color w:val="000000"/>
                <w:sz w:val="22"/>
                <w:szCs w:val="22"/>
              </w:rPr>
            </w:pPr>
            <w:r w:rsidRPr="00E356E5">
              <w:rPr>
                <w:color w:val="000000"/>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E96060" w:rsidRPr="00E356E5" w:rsidRDefault="00E96060" w:rsidP="00E356E5">
            <w:pPr>
              <w:jc w:val="center"/>
              <w:rPr>
                <w:color w:val="000000"/>
                <w:sz w:val="22"/>
                <w:szCs w:val="22"/>
              </w:rPr>
            </w:pPr>
          </w:p>
        </w:tc>
        <w:tc>
          <w:tcPr>
            <w:tcW w:w="1202" w:type="dxa"/>
            <w:tcBorders>
              <w:top w:val="nil"/>
              <w:left w:val="nil"/>
              <w:bottom w:val="single" w:sz="4" w:space="0" w:color="auto"/>
              <w:right w:val="single" w:sz="4" w:space="0" w:color="auto"/>
            </w:tcBorders>
            <w:shd w:val="clear" w:color="auto" w:fill="auto"/>
            <w:vAlign w:val="center"/>
            <w:hideMark/>
          </w:tcPr>
          <w:p w:rsidR="00E96060" w:rsidRPr="00E356E5" w:rsidRDefault="00E96060" w:rsidP="00E356E5">
            <w:pPr>
              <w:jc w:val="center"/>
              <w:rPr>
                <w:color w:val="000000"/>
                <w:sz w:val="22"/>
                <w:szCs w:val="22"/>
              </w:rPr>
            </w:pPr>
          </w:p>
        </w:tc>
        <w:tc>
          <w:tcPr>
            <w:tcW w:w="1349" w:type="dxa"/>
            <w:tcBorders>
              <w:top w:val="nil"/>
              <w:left w:val="nil"/>
              <w:bottom w:val="single" w:sz="4" w:space="0" w:color="auto"/>
              <w:right w:val="single" w:sz="4" w:space="0" w:color="auto"/>
            </w:tcBorders>
            <w:shd w:val="clear" w:color="auto" w:fill="auto"/>
            <w:vAlign w:val="center"/>
            <w:hideMark/>
          </w:tcPr>
          <w:p w:rsidR="00E96060" w:rsidRPr="00E356E5" w:rsidRDefault="00E96060" w:rsidP="00E356E5">
            <w:pPr>
              <w:jc w:val="center"/>
              <w:rPr>
                <w:color w:val="000000"/>
                <w:sz w:val="22"/>
                <w:szCs w:val="22"/>
              </w:rPr>
            </w:pPr>
          </w:p>
        </w:tc>
        <w:tc>
          <w:tcPr>
            <w:tcW w:w="1889" w:type="dxa"/>
            <w:tcBorders>
              <w:top w:val="nil"/>
              <w:left w:val="nil"/>
              <w:bottom w:val="single" w:sz="4" w:space="0" w:color="auto"/>
              <w:right w:val="single" w:sz="4" w:space="0" w:color="auto"/>
            </w:tcBorders>
            <w:shd w:val="clear" w:color="auto" w:fill="auto"/>
            <w:vAlign w:val="center"/>
            <w:hideMark/>
          </w:tcPr>
          <w:p w:rsidR="00E96060" w:rsidRPr="00E356E5" w:rsidRDefault="00E96060" w:rsidP="00E356E5">
            <w:pPr>
              <w:jc w:val="center"/>
              <w:rPr>
                <w:color w:val="000000"/>
              </w:rPr>
            </w:pPr>
          </w:p>
        </w:tc>
      </w:tr>
    </w:tbl>
    <w:p w:rsidR="003E2580" w:rsidRDefault="003E2580" w:rsidP="00D031CC">
      <w:pPr>
        <w:tabs>
          <w:tab w:val="left" w:pos="7245"/>
        </w:tabs>
        <w:spacing w:after="240"/>
      </w:pPr>
    </w:p>
    <w:p w:rsidR="00D031CC" w:rsidRPr="00935689" w:rsidRDefault="00D031CC" w:rsidP="00D031CC">
      <w:pPr>
        <w:tabs>
          <w:tab w:val="left" w:pos="7245"/>
        </w:tabs>
        <w:spacing w:after="240"/>
      </w:pPr>
      <w:r w:rsidRPr="00935689">
        <w:tab/>
      </w:r>
    </w:p>
    <w:tbl>
      <w:tblPr>
        <w:tblW w:w="10389" w:type="dxa"/>
        <w:tblInd w:w="3105" w:type="dxa"/>
        <w:tblLayout w:type="fixed"/>
        <w:tblLook w:val="0000"/>
      </w:tblPr>
      <w:tblGrid>
        <w:gridCol w:w="5528"/>
        <w:gridCol w:w="4861"/>
      </w:tblGrid>
      <w:tr w:rsidR="00D031CC" w:rsidRPr="00935689" w:rsidTr="00D67026">
        <w:tblPrEx>
          <w:tblCellMar>
            <w:top w:w="0" w:type="dxa"/>
            <w:bottom w:w="0" w:type="dxa"/>
          </w:tblCellMar>
        </w:tblPrEx>
        <w:trPr>
          <w:trHeight w:val="262"/>
        </w:trPr>
        <w:tc>
          <w:tcPr>
            <w:tcW w:w="5528" w:type="dxa"/>
          </w:tcPr>
          <w:p w:rsidR="00D031CC" w:rsidRDefault="00D031CC" w:rsidP="00C65720">
            <w:pPr>
              <w:tabs>
                <w:tab w:val="left" w:pos="567"/>
                <w:tab w:val="left" w:pos="5670"/>
              </w:tabs>
              <w:jc w:val="both"/>
              <w:rPr>
                <w:b/>
              </w:rPr>
            </w:pPr>
            <w:r w:rsidRPr="00935689">
              <w:rPr>
                <w:b/>
              </w:rPr>
              <w:t>«ПОСТАВЩИК»</w:t>
            </w:r>
          </w:p>
          <w:p w:rsidR="00C415DE" w:rsidRPr="00935689" w:rsidRDefault="00C415DE" w:rsidP="00C65720">
            <w:pPr>
              <w:tabs>
                <w:tab w:val="left" w:pos="567"/>
                <w:tab w:val="left" w:pos="5670"/>
              </w:tabs>
              <w:jc w:val="both"/>
              <w:rPr>
                <w:b/>
                <w:color w:val="000000"/>
              </w:rPr>
            </w:pPr>
          </w:p>
        </w:tc>
        <w:tc>
          <w:tcPr>
            <w:tcW w:w="4861" w:type="dxa"/>
          </w:tcPr>
          <w:p w:rsidR="00D031CC" w:rsidRDefault="00D031CC" w:rsidP="00C65720">
            <w:pPr>
              <w:tabs>
                <w:tab w:val="left" w:pos="720"/>
                <w:tab w:val="left" w:pos="5670"/>
              </w:tabs>
              <w:ind w:right="14"/>
              <w:rPr>
                <w:b/>
              </w:rPr>
            </w:pPr>
            <w:r w:rsidRPr="00935689">
              <w:rPr>
                <w:b/>
              </w:rPr>
              <w:t>«</w:t>
            </w:r>
            <w:r w:rsidRPr="00935689">
              <w:rPr>
                <w:b/>
                <w:color w:val="000000"/>
              </w:rPr>
              <w:t>ПОКУПАТЕЛЬ</w:t>
            </w:r>
            <w:r w:rsidRPr="00935689">
              <w:rPr>
                <w:b/>
              </w:rPr>
              <w:t>»</w:t>
            </w:r>
          </w:p>
          <w:p w:rsidR="00C415DE" w:rsidRDefault="00C415DE" w:rsidP="00C415DE">
            <w:pPr>
              <w:tabs>
                <w:tab w:val="left" w:pos="6237"/>
                <w:tab w:val="left" w:pos="6379"/>
              </w:tabs>
              <w:rPr>
                <w:sz w:val="23"/>
                <w:szCs w:val="23"/>
              </w:rPr>
            </w:pPr>
          </w:p>
          <w:p w:rsidR="00C415DE" w:rsidRPr="00470F2C" w:rsidRDefault="00C415DE" w:rsidP="00C415DE">
            <w:pPr>
              <w:tabs>
                <w:tab w:val="left" w:pos="6237"/>
                <w:tab w:val="left" w:pos="6379"/>
              </w:tabs>
              <w:rPr>
                <w:sz w:val="23"/>
                <w:szCs w:val="23"/>
              </w:rPr>
            </w:pPr>
            <w:r w:rsidRPr="00470F2C">
              <w:rPr>
                <w:sz w:val="23"/>
                <w:szCs w:val="23"/>
              </w:rPr>
              <w:t>Заместитель  директора</w:t>
            </w:r>
            <w:r>
              <w:rPr>
                <w:sz w:val="23"/>
                <w:szCs w:val="23"/>
              </w:rPr>
              <w:t xml:space="preserve">                                                                     </w:t>
            </w:r>
          </w:p>
          <w:p w:rsidR="00C415DE" w:rsidRDefault="00C415DE" w:rsidP="00C415DE">
            <w:pPr>
              <w:tabs>
                <w:tab w:val="left" w:pos="6237"/>
                <w:tab w:val="left" w:pos="6379"/>
              </w:tabs>
              <w:rPr>
                <w:sz w:val="23"/>
                <w:szCs w:val="23"/>
              </w:rPr>
            </w:pPr>
            <w:r w:rsidRPr="00470F2C">
              <w:rPr>
                <w:sz w:val="23"/>
                <w:szCs w:val="23"/>
              </w:rPr>
              <w:t>ФГБУ «ЦЛАТИ по ЮФО»</w:t>
            </w:r>
            <w:r>
              <w:rPr>
                <w:sz w:val="23"/>
                <w:szCs w:val="23"/>
              </w:rPr>
              <w:t xml:space="preserve">   </w:t>
            </w:r>
          </w:p>
          <w:p w:rsidR="00C415DE" w:rsidRDefault="00C415DE" w:rsidP="00C415DE">
            <w:pPr>
              <w:tabs>
                <w:tab w:val="left" w:pos="6237"/>
                <w:tab w:val="left" w:pos="6379"/>
              </w:tabs>
              <w:rPr>
                <w:sz w:val="23"/>
                <w:szCs w:val="23"/>
              </w:rPr>
            </w:pPr>
            <w:r>
              <w:rPr>
                <w:sz w:val="23"/>
                <w:szCs w:val="23"/>
              </w:rPr>
              <w:t xml:space="preserve">       </w:t>
            </w:r>
          </w:p>
          <w:p w:rsidR="00C415DE" w:rsidRPr="00470F2C" w:rsidRDefault="00C415DE" w:rsidP="00C415DE">
            <w:pPr>
              <w:tabs>
                <w:tab w:val="left" w:pos="6237"/>
                <w:tab w:val="left" w:pos="6379"/>
              </w:tabs>
              <w:rPr>
                <w:sz w:val="23"/>
                <w:szCs w:val="23"/>
              </w:rPr>
            </w:pPr>
            <w:r>
              <w:rPr>
                <w:sz w:val="23"/>
                <w:szCs w:val="23"/>
              </w:rPr>
              <w:t>_________________</w:t>
            </w:r>
            <w:r w:rsidRPr="002376AE">
              <w:rPr>
                <w:sz w:val="23"/>
                <w:szCs w:val="23"/>
              </w:rPr>
              <w:t xml:space="preserve"> /</w:t>
            </w:r>
            <w:r w:rsidRPr="002376AE">
              <w:rPr>
                <w:b/>
                <w:bCs/>
                <w:sz w:val="23"/>
                <w:szCs w:val="23"/>
              </w:rPr>
              <w:t>И.Р. Мокаев</w:t>
            </w:r>
            <w:r w:rsidRPr="002376AE">
              <w:rPr>
                <w:sz w:val="23"/>
                <w:szCs w:val="23"/>
              </w:rPr>
              <w:t xml:space="preserve">/    </w:t>
            </w:r>
            <w:r>
              <w:rPr>
                <w:sz w:val="23"/>
                <w:szCs w:val="23"/>
              </w:rPr>
              <w:t xml:space="preserve">                                                      </w:t>
            </w:r>
          </w:p>
          <w:p w:rsidR="00C415DE" w:rsidRPr="00935689" w:rsidRDefault="00C415DE" w:rsidP="00C415DE">
            <w:pPr>
              <w:tabs>
                <w:tab w:val="left" w:pos="720"/>
                <w:tab w:val="left" w:pos="5670"/>
              </w:tabs>
              <w:ind w:right="14"/>
              <w:rPr>
                <w:b/>
                <w:color w:val="000000"/>
              </w:rPr>
            </w:pPr>
            <w:r>
              <w:rPr>
                <w:rFonts w:asciiTheme="majorBidi" w:hAnsiTheme="majorBidi" w:cstheme="majorBidi"/>
                <w:sz w:val="23"/>
                <w:szCs w:val="23"/>
              </w:rPr>
              <w:t xml:space="preserve">            М.П.</w:t>
            </w:r>
          </w:p>
        </w:tc>
      </w:tr>
    </w:tbl>
    <w:p w:rsidR="00D031CC" w:rsidRPr="00935689" w:rsidRDefault="00D031CC" w:rsidP="00D031CC">
      <w:pPr>
        <w:spacing w:after="240"/>
      </w:pPr>
    </w:p>
    <w:p w:rsidR="00D031CC" w:rsidRPr="00935689" w:rsidRDefault="00D031CC" w:rsidP="00D031CC"/>
    <w:p w:rsidR="00447C4A" w:rsidRPr="00935689" w:rsidRDefault="00447C4A" w:rsidP="00D031CC"/>
    <w:sectPr w:rsidR="00447C4A" w:rsidRPr="00935689" w:rsidSect="00E96060">
      <w:type w:val="continuous"/>
      <w:pgSz w:w="16838" w:h="11906" w:orient="landscape" w:code="9"/>
      <w:pgMar w:top="851" w:right="1103" w:bottom="851" w:left="539" w:header="709" w:footer="709" w:gutter="0"/>
      <w:cols w:space="708" w:equalWidth="0">
        <w:col w:w="15196"/>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7026" w:rsidRDefault="00D67026">
      <w:r>
        <w:separator/>
      </w:r>
    </w:p>
  </w:endnote>
  <w:endnote w:type="continuationSeparator" w:id="1">
    <w:p w:rsidR="00D67026" w:rsidRDefault="00D670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026" w:rsidRDefault="00D67026" w:rsidP="00841272">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D67026" w:rsidRDefault="00D67026" w:rsidP="00CF6294">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026" w:rsidRDefault="00D67026" w:rsidP="00841272">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CD0DE1">
      <w:rPr>
        <w:rStyle w:val="a6"/>
        <w:noProof/>
      </w:rPr>
      <w:t>1</w:t>
    </w:r>
    <w:r>
      <w:rPr>
        <w:rStyle w:val="a6"/>
      </w:rPr>
      <w:fldChar w:fldCharType="end"/>
    </w:r>
  </w:p>
  <w:p w:rsidR="00D67026" w:rsidRDefault="00D67026" w:rsidP="00CF6294">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7026" w:rsidRDefault="00D67026">
      <w:r>
        <w:separator/>
      </w:r>
    </w:p>
  </w:footnote>
  <w:footnote w:type="continuationSeparator" w:id="1">
    <w:p w:rsidR="00D67026" w:rsidRDefault="00D6702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424767"/>
    <w:multiLevelType w:val="hybridMultilevel"/>
    <w:tmpl w:val="687CE614"/>
    <w:lvl w:ilvl="0" w:tplc="3CD8AC9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oNotTrackMoves/>
  <w:defaultTabStop w:val="708"/>
  <w:characterSpacingControl w:val="doNotCompres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0695A"/>
    <w:rsid w:val="000002CA"/>
    <w:rsid w:val="00005F11"/>
    <w:rsid w:val="00007597"/>
    <w:rsid w:val="00013B27"/>
    <w:rsid w:val="00015122"/>
    <w:rsid w:val="00020371"/>
    <w:rsid w:val="000229FB"/>
    <w:rsid w:val="00027CF5"/>
    <w:rsid w:val="00031BE8"/>
    <w:rsid w:val="000456C8"/>
    <w:rsid w:val="00046E58"/>
    <w:rsid w:val="00047972"/>
    <w:rsid w:val="0005022B"/>
    <w:rsid w:val="000529B1"/>
    <w:rsid w:val="0006313D"/>
    <w:rsid w:val="0006375D"/>
    <w:rsid w:val="00065966"/>
    <w:rsid w:val="00067B27"/>
    <w:rsid w:val="00070B8C"/>
    <w:rsid w:val="00071A72"/>
    <w:rsid w:val="00071FAD"/>
    <w:rsid w:val="0007209D"/>
    <w:rsid w:val="00074E20"/>
    <w:rsid w:val="00082624"/>
    <w:rsid w:val="00083F3F"/>
    <w:rsid w:val="00084207"/>
    <w:rsid w:val="0008692A"/>
    <w:rsid w:val="000918C5"/>
    <w:rsid w:val="000977A7"/>
    <w:rsid w:val="000A07D4"/>
    <w:rsid w:val="000A0A31"/>
    <w:rsid w:val="000B2979"/>
    <w:rsid w:val="000B3A0D"/>
    <w:rsid w:val="000B75E1"/>
    <w:rsid w:val="000B7DFA"/>
    <w:rsid w:val="000C10A2"/>
    <w:rsid w:val="000C13A4"/>
    <w:rsid w:val="000C2460"/>
    <w:rsid w:val="000C576F"/>
    <w:rsid w:val="000C6901"/>
    <w:rsid w:val="000C74FE"/>
    <w:rsid w:val="000D08F0"/>
    <w:rsid w:val="000D339F"/>
    <w:rsid w:val="000D6D5F"/>
    <w:rsid w:val="000E0AF9"/>
    <w:rsid w:val="000E2B0E"/>
    <w:rsid w:val="000E6154"/>
    <w:rsid w:val="000E6285"/>
    <w:rsid w:val="000F22D2"/>
    <w:rsid w:val="00101E47"/>
    <w:rsid w:val="0010695A"/>
    <w:rsid w:val="001110C0"/>
    <w:rsid w:val="00112086"/>
    <w:rsid w:val="00115AF9"/>
    <w:rsid w:val="00120EE2"/>
    <w:rsid w:val="001210F8"/>
    <w:rsid w:val="0012344A"/>
    <w:rsid w:val="00130385"/>
    <w:rsid w:val="0013126A"/>
    <w:rsid w:val="00132618"/>
    <w:rsid w:val="001352F7"/>
    <w:rsid w:val="001434AA"/>
    <w:rsid w:val="001461DF"/>
    <w:rsid w:val="001505F5"/>
    <w:rsid w:val="00154B2A"/>
    <w:rsid w:val="00161B31"/>
    <w:rsid w:val="001626B0"/>
    <w:rsid w:val="00164008"/>
    <w:rsid w:val="00164B51"/>
    <w:rsid w:val="0016603A"/>
    <w:rsid w:val="00182E51"/>
    <w:rsid w:val="0019338F"/>
    <w:rsid w:val="00194F70"/>
    <w:rsid w:val="00195B4A"/>
    <w:rsid w:val="001A564D"/>
    <w:rsid w:val="001B2C05"/>
    <w:rsid w:val="001B4924"/>
    <w:rsid w:val="001B6A27"/>
    <w:rsid w:val="001D263B"/>
    <w:rsid w:val="001D4E40"/>
    <w:rsid w:val="001D72B5"/>
    <w:rsid w:val="001E733E"/>
    <w:rsid w:val="001E7BC9"/>
    <w:rsid w:val="001F3ED0"/>
    <w:rsid w:val="00207B11"/>
    <w:rsid w:val="00207FA9"/>
    <w:rsid w:val="002100A1"/>
    <w:rsid w:val="00215559"/>
    <w:rsid w:val="0022173C"/>
    <w:rsid w:val="002223BC"/>
    <w:rsid w:val="00223D53"/>
    <w:rsid w:val="00225918"/>
    <w:rsid w:val="00227F68"/>
    <w:rsid w:val="00230686"/>
    <w:rsid w:val="00237C6B"/>
    <w:rsid w:val="00240344"/>
    <w:rsid w:val="002429C1"/>
    <w:rsid w:val="00254987"/>
    <w:rsid w:val="00256845"/>
    <w:rsid w:val="00260175"/>
    <w:rsid w:val="002709D4"/>
    <w:rsid w:val="0027627F"/>
    <w:rsid w:val="002812AB"/>
    <w:rsid w:val="0028387B"/>
    <w:rsid w:val="00290EAE"/>
    <w:rsid w:val="00292D4D"/>
    <w:rsid w:val="00293B06"/>
    <w:rsid w:val="002A3C85"/>
    <w:rsid w:val="002A4166"/>
    <w:rsid w:val="002B1D37"/>
    <w:rsid w:val="002C1632"/>
    <w:rsid w:val="002C278A"/>
    <w:rsid w:val="002C5E15"/>
    <w:rsid w:val="002D09EC"/>
    <w:rsid w:val="002D10EB"/>
    <w:rsid w:val="002E7E16"/>
    <w:rsid w:val="002F0F7A"/>
    <w:rsid w:val="002F2580"/>
    <w:rsid w:val="002F28DE"/>
    <w:rsid w:val="003003F5"/>
    <w:rsid w:val="003011E8"/>
    <w:rsid w:val="00306A30"/>
    <w:rsid w:val="00314C5A"/>
    <w:rsid w:val="00316BE8"/>
    <w:rsid w:val="0032734E"/>
    <w:rsid w:val="003274B8"/>
    <w:rsid w:val="00327794"/>
    <w:rsid w:val="00331AF4"/>
    <w:rsid w:val="00340742"/>
    <w:rsid w:val="003418E0"/>
    <w:rsid w:val="00344B39"/>
    <w:rsid w:val="00344DB9"/>
    <w:rsid w:val="003519E4"/>
    <w:rsid w:val="00353C2B"/>
    <w:rsid w:val="0035680B"/>
    <w:rsid w:val="003673F4"/>
    <w:rsid w:val="003732F5"/>
    <w:rsid w:val="00380502"/>
    <w:rsid w:val="003830E3"/>
    <w:rsid w:val="003861D5"/>
    <w:rsid w:val="00387BEE"/>
    <w:rsid w:val="00387C38"/>
    <w:rsid w:val="00393E80"/>
    <w:rsid w:val="003976C2"/>
    <w:rsid w:val="003A082B"/>
    <w:rsid w:val="003A45AA"/>
    <w:rsid w:val="003B312D"/>
    <w:rsid w:val="003D4337"/>
    <w:rsid w:val="003D5560"/>
    <w:rsid w:val="003E08E6"/>
    <w:rsid w:val="003E1BF0"/>
    <w:rsid w:val="003E2580"/>
    <w:rsid w:val="003E69CC"/>
    <w:rsid w:val="003F5D3E"/>
    <w:rsid w:val="003F5F4F"/>
    <w:rsid w:val="00401F64"/>
    <w:rsid w:val="00404366"/>
    <w:rsid w:val="00407C1D"/>
    <w:rsid w:val="0041516A"/>
    <w:rsid w:val="0041564B"/>
    <w:rsid w:val="00422DEF"/>
    <w:rsid w:val="0042401F"/>
    <w:rsid w:val="0042412E"/>
    <w:rsid w:val="00426974"/>
    <w:rsid w:val="00427DCD"/>
    <w:rsid w:val="00434BA4"/>
    <w:rsid w:val="00435181"/>
    <w:rsid w:val="00436121"/>
    <w:rsid w:val="00437D23"/>
    <w:rsid w:val="00442CC0"/>
    <w:rsid w:val="00442EF3"/>
    <w:rsid w:val="00445090"/>
    <w:rsid w:val="00445A58"/>
    <w:rsid w:val="00447C4A"/>
    <w:rsid w:val="00450B9B"/>
    <w:rsid w:val="004547FB"/>
    <w:rsid w:val="00454902"/>
    <w:rsid w:val="00455A05"/>
    <w:rsid w:val="00456814"/>
    <w:rsid w:val="00462D86"/>
    <w:rsid w:val="00470837"/>
    <w:rsid w:val="004718D9"/>
    <w:rsid w:val="0047283E"/>
    <w:rsid w:val="00477DF6"/>
    <w:rsid w:val="00486097"/>
    <w:rsid w:val="0048756A"/>
    <w:rsid w:val="004A2BEC"/>
    <w:rsid w:val="004A3FD0"/>
    <w:rsid w:val="004B200A"/>
    <w:rsid w:val="004B272D"/>
    <w:rsid w:val="004B678F"/>
    <w:rsid w:val="004C579D"/>
    <w:rsid w:val="004D6DF6"/>
    <w:rsid w:val="004E7D4D"/>
    <w:rsid w:val="004F719E"/>
    <w:rsid w:val="0050217A"/>
    <w:rsid w:val="00502EC3"/>
    <w:rsid w:val="0050529E"/>
    <w:rsid w:val="00507B4A"/>
    <w:rsid w:val="00510FE4"/>
    <w:rsid w:val="00513991"/>
    <w:rsid w:val="005219AA"/>
    <w:rsid w:val="00523584"/>
    <w:rsid w:val="005248C5"/>
    <w:rsid w:val="00531BA2"/>
    <w:rsid w:val="00545AEB"/>
    <w:rsid w:val="00550CA6"/>
    <w:rsid w:val="005559AA"/>
    <w:rsid w:val="00560C06"/>
    <w:rsid w:val="00562148"/>
    <w:rsid w:val="00566668"/>
    <w:rsid w:val="00567F2E"/>
    <w:rsid w:val="0057028B"/>
    <w:rsid w:val="00570C96"/>
    <w:rsid w:val="00581A40"/>
    <w:rsid w:val="00582836"/>
    <w:rsid w:val="00586510"/>
    <w:rsid w:val="00587A9C"/>
    <w:rsid w:val="00592653"/>
    <w:rsid w:val="00594C08"/>
    <w:rsid w:val="00595E89"/>
    <w:rsid w:val="00596146"/>
    <w:rsid w:val="0059731C"/>
    <w:rsid w:val="005A072A"/>
    <w:rsid w:val="005A22F2"/>
    <w:rsid w:val="005A3E16"/>
    <w:rsid w:val="005A6C8A"/>
    <w:rsid w:val="005A7615"/>
    <w:rsid w:val="005B1D1F"/>
    <w:rsid w:val="005B3CB7"/>
    <w:rsid w:val="005C12EB"/>
    <w:rsid w:val="005C1E10"/>
    <w:rsid w:val="005C7312"/>
    <w:rsid w:val="005D29D6"/>
    <w:rsid w:val="005D4848"/>
    <w:rsid w:val="005D7EBD"/>
    <w:rsid w:val="005E0AD8"/>
    <w:rsid w:val="005E246E"/>
    <w:rsid w:val="005E740A"/>
    <w:rsid w:val="005F47ED"/>
    <w:rsid w:val="00602022"/>
    <w:rsid w:val="0060221A"/>
    <w:rsid w:val="00612497"/>
    <w:rsid w:val="00612FB0"/>
    <w:rsid w:val="0062036E"/>
    <w:rsid w:val="00630068"/>
    <w:rsid w:val="0063207D"/>
    <w:rsid w:val="00635642"/>
    <w:rsid w:val="00635BA4"/>
    <w:rsid w:val="00640C33"/>
    <w:rsid w:val="00640EDD"/>
    <w:rsid w:val="00646C1C"/>
    <w:rsid w:val="00650A9D"/>
    <w:rsid w:val="0065125D"/>
    <w:rsid w:val="00651FD0"/>
    <w:rsid w:val="00653DDC"/>
    <w:rsid w:val="00654DF7"/>
    <w:rsid w:val="0065526D"/>
    <w:rsid w:val="00662856"/>
    <w:rsid w:val="00673F0E"/>
    <w:rsid w:val="00680555"/>
    <w:rsid w:val="00680F4F"/>
    <w:rsid w:val="00684972"/>
    <w:rsid w:val="00687566"/>
    <w:rsid w:val="0069009E"/>
    <w:rsid w:val="00690655"/>
    <w:rsid w:val="006933C3"/>
    <w:rsid w:val="006A31F7"/>
    <w:rsid w:val="006A4CEC"/>
    <w:rsid w:val="006A50FE"/>
    <w:rsid w:val="006A5588"/>
    <w:rsid w:val="006B131D"/>
    <w:rsid w:val="006B2559"/>
    <w:rsid w:val="006B3853"/>
    <w:rsid w:val="006B3F92"/>
    <w:rsid w:val="006B4157"/>
    <w:rsid w:val="006C17CA"/>
    <w:rsid w:val="006C55CF"/>
    <w:rsid w:val="006E0F84"/>
    <w:rsid w:val="006E72BB"/>
    <w:rsid w:val="006F550A"/>
    <w:rsid w:val="00702FC1"/>
    <w:rsid w:val="00703EF4"/>
    <w:rsid w:val="007047F0"/>
    <w:rsid w:val="00717D1F"/>
    <w:rsid w:val="00720E96"/>
    <w:rsid w:val="00734D47"/>
    <w:rsid w:val="007413E8"/>
    <w:rsid w:val="007443BE"/>
    <w:rsid w:val="007448D9"/>
    <w:rsid w:val="007500F6"/>
    <w:rsid w:val="0075195D"/>
    <w:rsid w:val="00762AC0"/>
    <w:rsid w:val="0076650E"/>
    <w:rsid w:val="007725AB"/>
    <w:rsid w:val="007737AB"/>
    <w:rsid w:val="00780626"/>
    <w:rsid w:val="00781268"/>
    <w:rsid w:val="00781338"/>
    <w:rsid w:val="00783018"/>
    <w:rsid w:val="00795D4D"/>
    <w:rsid w:val="00797AF8"/>
    <w:rsid w:val="007A0454"/>
    <w:rsid w:val="007A4FD4"/>
    <w:rsid w:val="007B1762"/>
    <w:rsid w:val="007B18E8"/>
    <w:rsid w:val="007B2264"/>
    <w:rsid w:val="007B28DE"/>
    <w:rsid w:val="007B3F40"/>
    <w:rsid w:val="007C0E00"/>
    <w:rsid w:val="007C54DC"/>
    <w:rsid w:val="007C6B44"/>
    <w:rsid w:val="007D221F"/>
    <w:rsid w:val="007D53DC"/>
    <w:rsid w:val="007D5D8F"/>
    <w:rsid w:val="007D7107"/>
    <w:rsid w:val="00800C0B"/>
    <w:rsid w:val="0080153E"/>
    <w:rsid w:val="00805168"/>
    <w:rsid w:val="00805E22"/>
    <w:rsid w:val="0081073F"/>
    <w:rsid w:val="008130E1"/>
    <w:rsid w:val="00814E52"/>
    <w:rsid w:val="00815E07"/>
    <w:rsid w:val="00817E35"/>
    <w:rsid w:val="008201E3"/>
    <w:rsid w:val="008277A0"/>
    <w:rsid w:val="00830DEB"/>
    <w:rsid w:val="008339EE"/>
    <w:rsid w:val="00841272"/>
    <w:rsid w:val="00844C24"/>
    <w:rsid w:val="00845DE0"/>
    <w:rsid w:val="00847649"/>
    <w:rsid w:val="008631EB"/>
    <w:rsid w:val="00872BAF"/>
    <w:rsid w:val="00872DD2"/>
    <w:rsid w:val="00873A43"/>
    <w:rsid w:val="00877D07"/>
    <w:rsid w:val="00882422"/>
    <w:rsid w:val="00885933"/>
    <w:rsid w:val="00891F14"/>
    <w:rsid w:val="008951D4"/>
    <w:rsid w:val="00895CCC"/>
    <w:rsid w:val="008A18E1"/>
    <w:rsid w:val="008B0E70"/>
    <w:rsid w:val="008B25B8"/>
    <w:rsid w:val="008B37CF"/>
    <w:rsid w:val="008B4688"/>
    <w:rsid w:val="008B59BA"/>
    <w:rsid w:val="008B5E4D"/>
    <w:rsid w:val="008C1CCF"/>
    <w:rsid w:val="008C3869"/>
    <w:rsid w:val="008C5DA5"/>
    <w:rsid w:val="008D795A"/>
    <w:rsid w:val="008E076A"/>
    <w:rsid w:val="008E2024"/>
    <w:rsid w:val="008E3715"/>
    <w:rsid w:val="008E7317"/>
    <w:rsid w:val="00905783"/>
    <w:rsid w:val="009060B5"/>
    <w:rsid w:val="00906299"/>
    <w:rsid w:val="009156C2"/>
    <w:rsid w:val="00917FC4"/>
    <w:rsid w:val="00922511"/>
    <w:rsid w:val="009232F8"/>
    <w:rsid w:val="009252AA"/>
    <w:rsid w:val="00925358"/>
    <w:rsid w:val="00925CD0"/>
    <w:rsid w:val="00926739"/>
    <w:rsid w:val="00934137"/>
    <w:rsid w:val="00935689"/>
    <w:rsid w:val="009411EF"/>
    <w:rsid w:val="00951649"/>
    <w:rsid w:val="00952C27"/>
    <w:rsid w:val="0095783F"/>
    <w:rsid w:val="0096520F"/>
    <w:rsid w:val="00966734"/>
    <w:rsid w:val="00970192"/>
    <w:rsid w:val="009878DE"/>
    <w:rsid w:val="00994178"/>
    <w:rsid w:val="009951B2"/>
    <w:rsid w:val="0099531B"/>
    <w:rsid w:val="009A0251"/>
    <w:rsid w:val="009A03D1"/>
    <w:rsid w:val="009A21E5"/>
    <w:rsid w:val="009A3610"/>
    <w:rsid w:val="009A4E08"/>
    <w:rsid w:val="009A7326"/>
    <w:rsid w:val="009B0352"/>
    <w:rsid w:val="009B39DB"/>
    <w:rsid w:val="009C4B02"/>
    <w:rsid w:val="009C6961"/>
    <w:rsid w:val="009C7505"/>
    <w:rsid w:val="009C7A65"/>
    <w:rsid w:val="009D0355"/>
    <w:rsid w:val="009D0C64"/>
    <w:rsid w:val="009D6FE1"/>
    <w:rsid w:val="009E129C"/>
    <w:rsid w:val="00A01206"/>
    <w:rsid w:val="00A04483"/>
    <w:rsid w:val="00A050D6"/>
    <w:rsid w:val="00A059FB"/>
    <w:rsid w:val="00A25D42"/>
    <w:rsid w:val="00A307D2"/>
    <w:rsid w:val="00A31F38"/>
    <w:rsid w:val="00A3283D"/>
    <w:rsid w:val="00A35CD0"/>
    <w:rsid w:val="00A4041B"/>
    <w:rsid w:val="00A46BE3"/>
    <w:rsid w:val="00A50063"/>
    <w:rsid w:val="00A512E2"/>
    <w:rsid w:val="00A5138B"/>
    <w:rsid w:val="00A53A91"/>
    <w:rsid w:val="00A60591"/>
    <w:rsid w:val="00A62D5D"/>
    <w:rsid w:val="00A633AD"/>
    <w:rsid w:val="00A66629"/>
    <w:rsid w:val="00A67CB3"/>
    <w:rsid w:val="00A70695"/>
    <w:rsid w:val="00A7377F"/>
    <w:rsid w:val="00A73BC1"/>
    <w:rsid w:val="00A74EA8"/>
    <w:rsid w:val="00A8295B"/>
    <w:rsid w:val="00A843C6"/>
    <w:rsid w:val="00A9081E"/>
    <w:rsid w:val="00A90F67"/>
    <w:rsid w:val="00AA17CD"/>
    <w:rsid w:val="00AA2691"/>
    <w:rsid w:val="00AA2852"/>
    <w:rsid w:val="00AA2EA8"/>
    <w:rsid w:val="00AA3B86"/>
    <w:rsid w:val="00AB7073"/>
    <w:rsid w:val="00AC21B4"/>
    <w:rsid w:val="00AD2F00"/>
    <w:rsid w:val="00AE21A0"/>
    <w:rsid w:val="00AE78AE"/>
    <w:rsid w:val="00AF2006"/>
    <w:rsid w:val="00B0155B"/>
    <w:rsid w:val="00B03CD7"/>
    <w:rsid w:val="00B067A7"/>
    <w:rsid w:val="00B07A30"/>
    <w:rsid w:val="00B1290E"/>
    <w:rsid w:val="00B141BE"/>
    <w:rsid w:val="00B14E81"/>
    <w:rsid w:val="00B165AB"/>
    <w:rsid w:val="00B20FF6"/>
    <w:rsid w:val="00B234C2"/>
    <w:rsid w:val="00B25C18"/>
    <w:rsid w:val="00B27CC7"/>
    <w:rsid w:val="00B34BAE"/>
    <w:rsid w:val="00B43A70"/>
    <w:rsid w:val="00B47439"/>
    <w:rsid w:val="00B51647"/>
    <w:rsid w:val="00B5646F"/>
    <w:rsid w:val="00B620CD"/>
    <w:rsid w:val="00B64016"/>
    <w:rsid w:val="00B743B3"/>
    <w:rsid w:val="00B75141"/>
    <w:rsid w:val="00B752BA"/>
    <w:rsid w:val="00B760DC"/>
    <w:rsid w:val="00B77729"/>
    <w:rsid w:val="00B81D2B"/>
    <w:rsid w:val="00B82502"/>
    <w:rsid w:val="00B8470B"/>
    <w:rsid w:val="00B9124F"/>
    <w:rsid w:val="00BB1F36"/>
    <w:rsid w:val="00BB4D34"/>
    <w:rsid w:val="00BB5A0C"/>
    <w:rsid w:val="00BC6A2D"/>
    <w:rsid w:val="00BC7C91"/>
    <w:rsid w:val="00BD0A1A"/>
    <w:rsid w:val="00BD62D2"/>
    <w:rsid w:val="00BD7668"/>
    <w:rsid w:val="00BE31DD"/>
    <w:rsid w:val="00BF0BF0"/>
    <w:rsid w:val="00BF0D58"/>
    <w:rsid w:val="00BF0EB9"/>
    <w:rsid w:val="00BF0EC6"/>
    <w:rsid w:val="00BF1B2E"/>
    <w:rsid w:val="00BF3575"/>
    <w:rsid w:val="00BF43C7"/>
    <w:rsid w:val="00C02837"/>
    <w:rsid w:val="00C043AD"/>
    <w:rsid w:val="00C10DCE"/>
    <w:rsid w:val="00C11D7F"/>
    <w:rsid w:val="00C15033"/>
    <w:rsid w:val="00C16EFD"/>
    <w:rsid w:val="00C17148"/>
    <w:rsid w:val="00C23FFB"/>
    <w:rsid w:val="00C2408B"/>
    <w:rsid w:val="00C244B1"/>
    <w:rsid w:val="00C249ED"/>
    <w:rsid w:val="00C311F9"/>
    <w:rsid w:val="00C415DE"/>
    <w:rsid w:val="00C42705"/>
    <w:rsid w:val="00C464FF"/>
    <w:rsid w:val="00C470D1"/>
    <w:rsid w:val="00C51A91"/>
    <w:rsid w:val="00C52712"/>
    <w:rsid w:val="00C533D5"/>
    <w:rsid w:val="00C57959"/>
    <w:rsid w:val="00C62C32"/>
    <w:rsid w:val="00C65720"/>
    <w:rsid w:val="00C67972"/>
    <w:rsid w:val="00C70F52"/>
    <w:rsid w:val="00C74267"/>
    <w:rsid w:val="00C75506"/>
    <w:rsid w:val="00C81B29"/>
    <w:rsid w:val="00C83F1F"/>
    <w:rsid w:val="00C8500B"/>
    <w:rsid w:val="00C90AA5"/>
    <w:rsid w:val="00C90DC4"/>
    <w:rsid w:val="00C92A57"/>
    <w:rsid w:val="00C93225"/>
    <w:rsid w:val="00C97B4D"/>
    <w:rsid w:val="00CA645E"/>
    <w:rsid w:val="00CA6FF5"/>
    <w:rsid w:val="00CA7E65"/>
    <w:rsid w:val="00CB0AAF"/>
    <w:rsid w:val="00CB14AB"/>
    <w:rsid w:val="00CB58F5"/>
    <w:rsid w:val="00CC673D"/>
    <w:rsid w:val="00CC77F1"/>
    <w:rsid w:val="00CD0DE1"/>
    <w:rsid w:val="00CD1013"/>
    <w:rsid w:val="00CD690F"/>
    <w:rsid w:val="00CD7A4D"/>
    <w:rsid w:val="00CE2E6E"/>
    <w:rsid w:val="00CE6696"/>
    <w:rsid w:val="00CE70F4"/>
    <w:rsid w:val="00CE7ADA"/>
    <w:rsid w:val="00CF2B4B"/>
    <w:rsid w:val="00CF6294"/>
    <w:rsid w:val="00D031CC"/>
    <w:rsid w:val="00D04AAC"/>
    <w:rsid w:val="00D213D5"/>
    <w:rsid w:val="00D215E5"/>
    <w:rsid w:val="00D21AAF"/>
    <w:rsid w:val="00D3079A"/>
    <w:rsid w:val="00D35329"/>
    <w:rsid w:val="00D44347"/>
    <w:rsid w:val="00D45FD4"/>
    <w:rsid w:val="00D46590"/>
    <w:rsid w:val="00D51C68"/>
    <w:rsid w:val="00D54CA1"/>
    <w:rsid w:val="00D54D80"/>
    <w:rsid w:val="00D57912"/>
    <w:rsid w:val="00D67026"/>
    <w:rsid w:val="00D6739F"/>
    <w:rsid w:val="00D73A9F"/>
    <w:rsid w:val="00D74232"/>
    <w:rsid w:val="00D74D43"/>
    <w:rsid w:val="00D75E3E"/>
    <w:rsid w:val="00D803E9"/>
    <w:rsid w:val="00D83C08"/>
    <w:rsid w:val="00D91242"/>
    <w:rsid w:val="00D93522"/>
    <w:rsid w:val="00D937A0"/>
    <w:rsid w:val="00DA097E"/>
    <w:rsid w:val="00DA6202"/>
    <w:rsid w:val="00DB3CFC"/>
    <w:rsid w:val="00DC2CBB"/>
    <w:rsid w:val="00DC62A6"/>
    <w:rsid w:val="00DC6802"/>
    <w:rsid w:val="00DC7CAF"/>
    <w:rsid w:val="00DD34C9"/>
    <w:rsid w:val="00DD5778"/>
    <w:rsid w:val="00DD68F4"/>
    <w:rsid w:val="00DE7033"/>
    <w:rsid w:val="00DF0A2D"/>
    <w:rsid w:val="00DF199C"/>
    <w:rsid w:val="00DF44E9"/>
    <w:rsid w:val="00E01E2F"/>
    <w:rsid w:val="00E02548"/>
    <w:rsid w:val="00E03747"/>
    <w:rsid w:val="00E041F3"/>
    <w:rsid w:val="00E06738"/>
    <w:rsid w:val="00E06C59"/>
    <w:rsid w:val="00E10256"/>
    <w:rsid w:val="00E11F2C"/>
    <w:rsid w:val="00E1524D"/>
    <w:rsid w:val="00E157B0"/>
    <w:rsid w:val="00E15A32"/>
    <w:rsid w:val="00E22452"/>
    <w:rsid w:val="00E23009"/>
    <w:rsid w:val="00E3321C"/>
    <w:rsid w:val="00E356E5"/>
    <w:rsid w:val="00E37C4C"/>
    <w:rsid w:val="00E40395"/>
    <w:rsid w:val="00E43AED"/>
    <w:rsid w:val="00E459A8"/>
    <w:rsid w:val="00E47259"/>
    <w:rsid w:val="00E47481"/>
    <w:rsid w:val="00E47540"/>
    <w:rsid w:val="00E50EE8"/>
    <w:rsid w:val="00E558A3"/>
    <w:rsid w:val="00E61661"/>
    <w:rsid w:val="00E62B99"/>
    <w:rsid w:val="00E6574E"/>
    <w:rsid w:val="00E7069A"/>
    <w:rsid w:val="00E73B18"/>
    <w:rsid w:val="00E744D7"/>
    <w:rsid w:val="00E834BD"/>
    <w:rsid w:val="00E850B1"/>
    <w:rsid w:val="00E85A30"/>
    <w:rsid w:val="00E85A5E"/>
    <w:rsid w:val="00E86853"/>
    <w:rsid w:val="00E8721C"/>
    <w:rsid w:val="00E87C7C"/>
    <w:rsid w:val="00E90446"/>
    <w:rsid w:val="00E91A09"/>
    <w:rsid w:val="00E9446E"/>
    <w:rsid w:val="00E9567E"/>
    <w:rsid w:val="00E96060"/>
    <w:rsid w:val="00E96205"/>
    <w:rsid w:val="00E97B91"/>
    <w:rsid w:val="00EA2F9A"/>
    <w:rsid w:val="00EA46E7"/>
    <w:rsid w:val="00EB30D3"/>
    <w:rsid w:val="00EB33FB"/>
    <w:rsid w:val="00EB5CC5"/>
    <w:rsid w:val="00ED45F2"/>
    <w:rsid w:val="00ED6D4F"/>
    <w:rsid w:val="00EE062D"/>
    <w:rsid w:val="00EE1C31"/>
    <w:rsid w:val="00EE1CE8"/>
    <w:rsid w:val="00EF0064"/>
    <w:rsid w:val="00F017FB"/>
    <w:rsid w:val="00F023E8"/>
    <w:rsid w:val="00F04F7A"/>
    <w:rsid w:val="00F07C3E"/>
    <w:rsid w:val="00F1324D"/>
    <w:rsid w:val="00F1501E"/>
    <w:rsid w:val="00F17C07"/>
    <w:rsid w:val="00F315BB"/>
    <w:rsid w:val="00F55A10"/>
    <w:rsid w:val="00F56472"/>
    <w:rsid w:val="00F608BD"/>
    <w:rsid w:val="00F64FB9"/>
    <w:rsid w:val="00F754EE"/>
    <w:rsid w:val="00F76615"/>
    <w:rsid w:val="00F80503"/>
    <w:rsid w:val="00F86245"/>
    <w:rsid w:val="00F95CFE"/>
    <w:rsid w:val="00F96DB1"/>
    <w:rsid w:val="00F96FBA"/>
    <w:rsid w:val="00F9744A"/>
    <w:rsid w:val="00F977DE"/>
    <w:rsid w:val="00FA1B1D"/>
    <w:rsid w:val="00FA3963"/>
    <w:rsid w:val="00FA5F52"/>
    <w:rsid w:val="00FA751D"/>
    <w:rsid w:val="00FB3F01"/>
    <w:rsid w:val="00FC2638"/>
    <w:rsid w:val="00FC3AB6"/>
    <w:rsid w:val="00FC55FD"/>
    <w:rsid w:val="00FC7562"/>
    <w:rsid w:val="00FE22A3"/>
    <w:rsid w:val="00FE263B"/>
    <w:rsid w:val="00FE30CE"/>
    <w:rsid w:val="00FE35B1"/>
    <w:rsid w:val="00FE555F"/>
    <w:rsid w:val="00FE7D24"/>
    <w:rsid w:val="00FE7E2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liases w:val="Черный,Перед:  6 пт"/>
    <w:qFormat/>
    <w:rsid w:val="007D7107"/>
    <w:rPr>
      <w:sz w:val="24"/>
      <w:szCs w:val="24"/>
    </w:rPr>
  </w:style>
  <w:style w:type="paragraph" w:styleId="2">
    <w:name w:val="heading 2"/>
    <w:basedOn w:val="a"/>
    <w:next w:val="a"/>
    <w:qFormat/>
    <w:rsid w:val="001110C0"/>
    <w:pPr>
      <w:keepNext/>
      <w:widowControl w:val="0"/>
      <w:tabs>
        <w:tab w:val="left" w:pos="5529"/>
      </w:tabs>
      <w:jc w:val="center"/>
      <w:outlineLvl w:val="1"/>
    </w:pPr>
    <w:rPr>
      <w:b/>
      <w:sz w:val="20"/>
      <w:szCs w:val="20"/>
    </w:rPr>
  </w:style>
  <w:style w:type="paragraph" w:styleId="4">
    <w:name w:val="heading 4"/>
    <w:basedOn w:val="a"/>
    <w:next w:val="a"/>
    <w:qFormat/>
    <w:rsid w:val="001110C0"/>
    <w:pPr>
      <w:keepNext/>
      <w:outlineLvl w:val="3"/>
    </w:pPr>
    <w:rPr>
      <w:b/>
      <w:sz w:val="18"/>
      <w:szCs w:val="20"/>
      <w:lang w:val="en-GB"/>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rsid w:val="002F28DE"/>
    <w:pPr>
      <w:tabs>
        <w:tab w:val="center" w:pos="4677"/>
        <w:tab w:val="right" w:pos="9355"/>
      </w:tabs>
    </w:pPr>
  </w:style>
  <w:style w:type="paragraph" w:styleId="a4">
    <w:name w:val="footer"/>
    <w:basedOn w:val="a"/>
    <w:rsid w:val="002F28DE"/>
    <w:pPr>
      <w:tabs>
        <w:tab w:val="center" w:pos="4677"/>
        <w:tab w:val="right" w:pos="9355"/>
      </w:tabs>
    </w:pPr>
  </w:style>
  <w:style w:type="paragraph" w:styleId="20">
    <w:name w:val="Body Text Indent 2"/>
    <w:basedOn w:val="a"/>
    <w:rsid w:val="001352F7"/>
    <w:pPr>
      <w:tabs>
        <w:tab w:val="left" w:pos="567"/>
        <w:tab w:val="left" w:pos="2430"/>
        <w:tab w:val="left" w:pos="5670"/>
      </w:tabs>
      <w:ind w:left="2410" w:hanging="2410"/>
      <w:jc w:val="both"/>
    </w:pPr>
    <w:rPr>
      <w:rFonts w:ascii="Arial" w:hAnsi="Arial"/>
      <w:szCs w:val="20"/>
    </w:rPr>
  </w:style>
  <w:style w:type="table" w:styleId="a5">
    <w:name w:val="Table Grid"/>
    <w:basedOn w:val="a1"/>
    <w:rsid w:val="001352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page number"/>
    <w:basedOn w:val="a0"/>
    <w:rsid w:val="00CF6294"/>
  </w:style>
  <w:style w:type="paragraph" w:styleId="a7">
    <w:name w:val="Balloon Text"/>
    <w:basedOn w:val="a"/>
    <w:semiHidden/>
    <w:rsid w:val="009A03D1"/>
    <w:rPr>
      <w:rFonts w:ascii="Tahoma" w:hAnsi="Tahoma" w:cs="Tahoma"/>
      <w:sz w:val="16"/>
      <w:szCs w:val="16"/>
    </w:rPr>
  </w:style>
  <w:style w:type="paragraph" w:customStyle="1" w:styleId="ConsPlusNormal">
    <w:name w:val="ConsPlusNormal"/>
    <w:rsid w:val="00F1324D"/>
    <w:pPr>
      <w:autoSpaceDE w:val="0"/>
      <w:autoSpaceDN w:val="0"/>
      <w:adjustRightInd w:val="0"/>
    </w:pPr>
    <w:rPr>
      <w:rFonts w:ascii="Tahoma" w:hAnsi="Tahoma" w:cs="Tahoma"/>
    </w:rPr>
  </w:style>
  <w:style w:type="character" w:styleId="a8">
    <w:name w:val="Hyperlink"/>
    <w:basedOn w:val="a0"/>
    <w:uiPriority w:val="99"/>
    <w:unhideWhenUsed/>
    <w:rsid w:val="00C415DE"/>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7632624">
      <w:bodyDiv w:val="1"/>
      <w:marLeft w:val="0"/>
      <w:marRight w:val="0"/>
      <w:marTop w:val="0"/>
      <w:marBottom w:val="0"/>
      <w:divBdr>
        <w:top w:val="none" w:sz="0" w:space="0" w:color="auto"/>
        <w:left w:val="none" w:sz="0" w:space="0" w:color="auto"/>
        <w:bottom w:val="none" w:sz="0" w:space="0" w:color="auto"/>
        <w:right w:val="none" w:sz="0" w:space="0" w:color="auto"/>
      </w:divBdr>
      <w:divsChild>
        <w:div w:id="1378428060">
          <w:marLeft w:val="0"/>
          <w:marRight w:val="0"/>
          <w:marTop w:val="0"/>
          <w:marBottom w:val="0"/>
          <w:divBdr>
            <w:top w:val="none" w:sz="0" w:space="0" w:color="auto"/>
            <w:left w:val="none" w:sz="0" w:space="0" w:color="auto"/>
            <w:bottom w:val="none" w:sz="0" w:space="0" w:color="auto"/>
            <w:right w:val="none" w:sz="0" w:space="0" w:color="auto"/>
          </w:divBdr>
          <w:divsChild>
            <w:div w:id="1008932">
              <w:marLeft w:val="0"/>
              <w:marRight w:val="0"/>
              <w:marTop w:val="0"/>
              <w:marBottom w:val="0"/>
              <w:divBdr>
                <w:top w:val="none" w:sz="0" w:space="0" w:color="auto"/>
                <w:left w:val="none" w:sz="0" w:space="0" w:color="auto"/>
                <w:bottom w:val="none" w:sz="0" w:space="0" w:color="auto"/>
                <w:right w:val="none" w:sz="0" w:space="0" w:color="auto"/>
              </w:divBdr>
            </w:div>
            <w:div w:id="64030632">
              <w:marLeft w:val="0"/>
              <w:marRight w:val="0"/>
              <w:marTop w:val="0"/>
              <w:marBottom w:val="0"/>
              <w:divBdr>
                <w:top w:val="none" w:sz="0" w:space="0" w:color="auto"/>
                <w:left w:val="none" w:sz="0" w:space="0" w:color="auto"/>
                <w:bottom w:val="none" w:sz="0" w:space="0" w:color="auto"/>
                <w:right w:val="none" w:sz="0" w:space="0" w:color="auto"/>
              </w:divBdr>
            </w:div>
            <w:div w:id="1231502886">
              <w:marLeft w:val="0"/>
              <w:marRight w:val="0"/>
              <w:marTop w:val="0"/>
              <w:marBottom w:val="0"/>
              <w:divBdr>
                <w:top w:val="none" w:sz="0" w:space="0" w:color="auto"/>
                <w:left w:val="none" w:sz="0" w:space="0" w:color="auto"/>
                <w:bottom w:val="none" w:sz="0" w:space="0" w:color="auto"/>
                <w:right w:val="none" w:sz="0" w:space="0" w:color="auto"/>
              </w:divBdr>
            </w:div>
            <w:div w:id="1780248372">
              <w:marLeft w:val="0"/>
              <w:marRight w:val="0"/>
              <w:marTop w:val="0"/>
              <w:marBottom w:val="0"/>
              <w:divBdr>
                <w:top w:val="none" w:sz="0" w:space="0" w:color="auto"/>
                <w:left w:val="none" w:sz="0" w:space="0" w:color="auto"/>
                <w:bottom w:val="none" w:sz="0" w:space="0" w:color="auto"/>
                <w:right w:val="none" w:sz="0" w:space="0" w:color="auto"/>
              </w:divBdr>
            </w:div>
            <w:div w:id="1835220401">
              <w:marLeft w:val="0"/>
              <w:marRight w:val="0"/>
              <w:marTop w:val="0"/>
              <w:marBottom w:val="0"/>
              <w:divBdr>
                <w:top w:val="none" w:sz="0" w:space="0" w:color="auto"/>
                <w:left w:val="none" w:sz="0" w:space="0" w:color="auto"/>
                <w:bottom w:val="none" w:sz="0" w:space="0" w:color="auto"/>
                <w:right w:val="none" w:sz="0" w:space="0" w:color="auto"/>
              </w:divBdr>
            </w:div>
            <w:div w:id="1927037149">
              <w:marLeft w:val="0"/>
              <w:marRight w:val="0"/>
              <w:marTop w:val="0"/>
              <w:marBottom w:val="0"/>
              <w:divBdr>
                <w:top w:val="none" w:sz="0" w:space="0" w:color="auto"/>
                <w:left w:val="none" w:sz="0" w:space="0" w:color="auto"/>
                <w:bottom w:val="none" w:sz="0" w:space="0" w:color="auto"/>
                <w:right w:val="none" w:sz="0" w:space="0" w:color="auto"/>
              </w:divBdr>
            </w:div>
            <w:div w:id="1973632460">
              <w:marLeft w:val="0"/>
              <w:marRight w:val="0"/>
              <w:marTop w:val="0"/>
              <w:marBottom w:val="0"/>
              <w:divBdr>
                <w:top w:val="none" w:sz="0" w:space="0" w:color="auto"/>
                <w:left w:val="none" w:sz="0" w:space="0" w:color="auto"/>
                <w:bottom w:val="none" w:sz="0" w:space="0" w:color="auto"/>
                <w:right w:val="none" w:sz="0" w:space="0" w:color="auto"/>
              </w:divBdr>
            </w:div>
            <w:div w:id="1997029609">
              <w:marLeft w:val="0"/>
              <w:marRight w:val="0"/>
              <w:marTop w:val="0"/>
              <w:marBottom w:val="0"/>
              <w:divBdr>
                <w:top w:val="none" w:sz="0" w:space="0" w:color="auto"/>
                <w:left w:val="none" w:sz="0" w:space="0" w:color="auto"/>
                <w:bottom w:val="none" w:sz="0" w:space="0" w:color="auto"/>
                <w:right w:val="none" w:sz="0" w:space="0" w:color="auto"/>
              </w:divBdr>
            </w:div>
            <w:div w:id="204702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04187">
      <w:bodyDiv w:val="1"/>
      <w:marLeft w:val="0"/>
      <w:marRight w:val="0"/>
      <w:marTop w:val="0"/>
      <w:marBottom w:val="0"/>
      <w:divBdr>
        <w:top w:val="none" w:sz="0" w:space="0" w:color="auto"/>
        <w:left w:val="none" w:sz="0" w:space="0" w:color="auto"/>
        <w:bottom w:val="none" w:sz="0" w:space="0" w:color="auto"/>
        <w:right w:val="none" w:sz="0" w:space="0" w:color="auto"/>
      </w:divBdr>
      <w:divsChild>
        <w:div w:id="295306671">
          <w:marLeft w:val="0"/>
          <w:marRight w:val="0"/>
          <w:marTop w:val="0"/>
          <w:marBottom w:val="0"/>
          <w:divBdr>
            <w:top w:val="none" w:sz="0" w:space="0" w:color="auto"/>
            <w:left w:val="none" w:sz="0" w:space="0" w:color="auto"/>
            <w:bottom w:val="none" w:sz="0" w:space="0" w:color="auto"/>
            <w:right w:val="none" w:sz="0" w:space="0" w:color="auto"/>
          </w:divBdr>
          <w:divsChild>
            <w:div w:id="586690016">
              <w:marLeft w:val="0"/>
              <w:marRight w:val="0"/>
              <w:marTop w:val="0"/>
              <w:marBottom w:val="0"/>
              <w:divBdr>
                <w:top w:val="none" w:sz="0" w:space="0" w:color="auto"/>
                <w:left w:val="none" w:sz="0" w:space="0" w:color="auto"/>
                <w:bottom w:val="none" w:sz="0" w:space="0" w:color="auto"/>
                <w:right w:val="none" w:sz="0" w:space="0" w:color="auto"/>
              </w:divBdr>
            </w:div>
            <w:div w:id="127907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90080">
      <w:bodyDiv w:val="1"/>
      <w:marLeft w:val="0"/>
      <w:marRight w:val="0"/>
      <w:marTop w:val="0"/>
      <w:marBottom w:val="0"/>
      <w:divBdr>
        <w:top w:val="none" w:sz="0" w:space="0" w:color="auto"/>
        <w:left w:val="none" w:sz="0" w:space="0" w:color="auto"/>
        <w:bottom w:val="none" w:sz="0" w:space="0" w:color="auto"/>
        <w:right w:val="none" w:sz="0" w:space="0" w:color="auto"/>
      </w:divBdr>
      <w:divsChild>
        <w:div w:id="1099301814">
          <w:marLeft w:val="0"/>
          <w:marRight w:val="0"/>
          <w:marTop w:val="0"/>
          <w:marBottom w:val="0"/>
          <w:divBdr>
            <w:top w:val="none" w:sz="0" w:space="0" w:color="auto"/>
            <w:left w:val="none" w:sz="0" w:space="0" w:color="auto"/>
            <w:bottom w:val="none" w:sz="0" w:space="0" w:color="auto"/>
            <w:right w:val="none" w:sz="0" w:space="0" w:color="auto"/>
          </w:divBdr>
        </w:div>
        <w:div w:id="1157526811">
          <w:marLeft w:val="0"/>
          <w:marRight w:val="0"/>
          <w:marTop w:val="0"/>
          <w:marBottom w:val="0"/>
          <w:divBdr>
            <w:top w:val="none" w:sz="0" w:space="0" w:color="auto"/>
            <w:left w:val="none" w:sz="0" w:space="0" w:color="auto"/>
            <w:bottom w:val="none" w:sz="0" w:space="0" w:color="auto"/>
            <w:right w:val="none" w:sz="0" w:space="0" w:color="auto"/>
          </w:divBdr>
        </w:div>
        <w:div w:id="1758793329">
          <w:marLeft w:val="0"/>
          <w:marRight w:val="0"/>
          <w:marTop w:val="0"/>
          <w:marBottom w:val="0"/>
          <w:divBdr>
            <w:top w:val="none" w:sz="0" w:space="0" w:color="auto"/>
            <w:left w:val="none" w:sz="0" w:space="0" w:color="auto"/>
            <w:bottom w:val="none" w:sz="0" w:space="0" w:color="auto"/>
            <w:right w:val="none" w:sz="0" w:space="0" w:color="auto"/>
          </w:divBdr>
        </w:div>
      </w:divsChild>
    </w:div>
    <w:div w:id="237176132">
      <w:bodyDiv w:val="1"/>
      <w:marLeft w:val="0"/>
      <w:marRight w:val="0"/>
      <w:marTop w:val="0"/>
      <w:marBottom w:val="0"/>
      <w:divBdr>
        <w:top w:val="none" w:sz="0" w:space="0" w:color="auto"/>
        <w:left w:val="none" w:sz="0" w:space="0" w:color="auto"/>
        <w:bottom w:val="none" w:sz="0" w:space="0" w:color="auto"/>
        <w:right w:val="none" w:sz="0" w:space="0" w:color="auto"/>
      </w:divBdr>
    </w:div>
    <w:div w:id="243533062">
      <w:bodyDiv w:val="1"/>
      <w:marLeft w:val="0"/>
      <w:marRight w:val="0"/>
      <w:marTop w:val="0"/>
      <w:marBottom w:val="0"/>
      <w:divBdr>
        <w:top w:val="none" w:sz="0" w:space="0" w:color="auto"/>
        <w:left w:val="none" w:sz="0" w:space="0" w:color="auto"/>
        <w:bottom w:val="none" w:sz="0" w:space="0" w:color="auto"/>
        <w:right w:val="none" w:sz="0" w:space="0" w:color="auto"/>
      </w:divBdr>
      <w:divsChild>
        <w:div w:id="130907765">
          <w:marLeft w:val="0"/>
          <w:marRight w:val="0"/>
          <w:marTop w:val="0"/>
          <w:marBottom w:val="0"/>
          <w:divBdr>
            <w:top w:val="none" w:sz="0" w:space="0" w:color="auto"/>
            <w:left w:val="none" w:sz="0" w:space="0" w:color="auto"/>
            <w:bottom w:val="none" w:sz="0" w:space="0" w:color="auto"/>
            <w:right w:val="none" w:sz="0" w:space="0" w:color="auto"/>
          </w:divBdr>
          <w:divsChild>
            <w:div w:id="774254866">
              <w:marLeft w:val="0"/>
              <w:marRight w:val="0"/>
              <w:marTop w:val="0"/>
              <w:marBottom w:val="0"/>
              <w:divBdr>
                <w:top w:val="none" w:sz="0" w:space="0" w:color="auto"/>
                <w:left w:val="none" w:sz="0" w:space="0" w:color="auto"/>
                <w:bottom w:val="none" w:sz="0" w:space="0" w:color="auto"/>
                <w:right w:val="none" w:sz="0" w:space="0" w:color="auto"/>
              </w:divBdr>
            </w:div>
            <w:div w:id="102367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5739">
      <w:bodyDiv w:val="1"/>
      <w:marLeft w:val="0"/>
      <w:marRight w:val="0"/>
      <w:marTop w:val="0"/>
      <w:marBottom w:val="0"/>
      <w:divBdr>
        <w:top w:val="none" w:sz="0" w:space="0" w:color="auto"/>
        <w:left w:val="none" w:sz="0" w:space="0" w:color="auto"/>
        <w:bottom w:val="none" w:sz="0" w:space="0" w:color="auto"/>
        <w:right w:val="none" w:sz="0" w:space="0" w:color="auto"/>
      </w:divBdr>
      <w:divsChild>
        <w:div w:id="1266961804">
          <w:marLeft w:val="0"/>
          <w:marRight w:val="0"/>
          <w:marTop w:val="0"/>
          <w:marBottom w:val="0"/>
          <w:divBdr>
            <w:top w:val="none" w:sz="0" w:space="0" w:color="auto"/>
            <w:left w:val="none" w:sz="0" w:space="0" w:color="auto"/>
            <w:bottom w:val="none" w:sz="0" w:space="0" w:color="auto"/>
            <w:right w:val="none" w:sz="0" w:space="0" w:color="auto"/>
          </w:divBdr>
          <w:divsChild>
            <w:div w:id="585650356">
              <w:marLeft w:val="0"/>
              <w:marRight w:val="0"/>
              <w:marTop w:val="0"/>
              <w:marBottom w:val="0"/>
              <w:divBdr>
                <w:top w:val="none" w:sz="0" w:space="0" w:color="auto"/>
                <w:left w:val="none" w:sz="0" w:space="0" w:color="auto"/>
                <w:bottom w:val="none" w:sz="0" w:space="0" w:color="auto"/>
                <w:right w:val="none" w:sz="0" w:space="0" w:color="auto"/>
              </w:divBdr>
            </w:div>
            <w:div w:id="661540431">
              <w:marLeft w:val="0"/>
              <w:marRight w:val="0"/>
              <w:marTop w:val="0"/>
              <w:marBottom w:val="0"/>
              <w:divBdr>
                <w:top w:val="none" w:sz="0" w:space="0" w:color="auto"/>
                <w:left w:val="none" w:sz="0" w:space="0" w:color="auto"/>
                <w:bottom w:val="none" w:sz="0" w:space="0" w:color="auto"/>
                <w:right w:val="none" w:sz="0" w:space="0" w:color="auto"/>
              </w:divBdr>
            </w:div>
            <w:div w:id="194623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529696">
      <w:bodyDiv w:val="1"/>
      <w:marLeft w:val="0"/>
      <w:marRight w:val="0"/>
      <w:marTop w:val="0"/>
      <w:marBottom w:val="0"/>
      <w:divBdr>
        <w:top w:val="none" w:sz="0" w:space="0" w:color="auto"/>
        <w:left w:val="none" w:sz="0" w:space="0" w:color="auto"/>
        <w:bottom w:val="none" w:sz="0" w:space="0" w:color="auto"/>
        <w:right w:val="none" w:sz="0" w:space="0" w:color="auto"/>
      </w:divBdr>
      <w:divsChild>
        <w:div w:id="653535385">
          <w:marLeft w:val="0"/>
          <w:marRight w:val="0"/>
          <w:marTop w:val="0"/>
          <w:marBottom w:val="0"/>
          <w:divBdr>
            <w:top w:val="none" w:sz="0" w:space="0" w:color="auto"/>
            <w:left w:val="none" w:sz="0" w:space="0" w:color="auto"/>
            <w:bottom w:val="none" w:sz="0" w:space="0" w:color="auto"/>
            <w:right w:val="none" w:sz="0" w:space="0" w:color="auto"/>
          </w:divBdr>
          <w:divsChild>
            <w:div w:id="167909432">
              <w:marLeft w:val="0"/>
              <w:marRight w:val="0"/>
              <w:marTop w:val="0"/>
              <w:marBottom w:val="0"/>
              <w:divBdr>
                <w:top w:val="none" w:sz="0" w:space="0" w:color="auto"/>
                <w:left w:val="none" w:sz="0" w:space="0" w:color="auto"/>
                <w:bottom w:val="none" w:sz="0" w:space="0" w:color="auto"/>
                <w:right w:val="none" w:sz="0" w:space="0" w:color="auto"/>
              </w:divBdr>
            </w:div>
            <w:div w:id="83303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723578">
      <w:bodyDiv w:val="1"/>
      <w:marLeft w:val="0"/>
      <w:marRight w:val="0"/>
      <w:marTop w:val="0"/>
      <w:marBottom w:val="0"/>
      <w:divBdr>
        <w:top w:val="none" w:sz="0" w:space="0" w:color="auto"/>
        <w:left w:val="none" w:sz="0" w:space="0" w:color="auto"/>
        <w:bottom w:val="none" w:sz="0" w:space="0" w:color="auto"/>
        <w:right w:val="none" w:sz="0" w:space="0" w:color="auto"/>
      </w:divBdr>
      <w:divsChild>
        <w:div w:id="262304229">
          <w:marLeft w:val="0"/>
          <w:marRight w:val="0"/>
          <w:marTop w:val="0"/>
          <w:marBottom w:val="0"/>
          <w:divBdr>
            <w:top w:val="none" w:sz="0" w:space="0" w:color="auto"/>
            <w:left w:val="none" w:sz="0" w:space="0" w:color="auto"/>
            <w:bottom w:val="none" w:sz="0" w:space="0" w:color="auto"/>
            <w:right w:val="none" w:sz="0" w:space="0" w:color="auto"/>
          </w:divBdr>
          <w:divsChild>
            <w:div w:id="264963510">
              <w:marLeft w:val="0"/>
              <w:marRight w:val="0"/>
              <w:marTop w:val="0"/>
              <w:marBottom w:val="0"/>
              <w:divBdr>
                <w:top w:val="none" w:sz="0" w:space="0" w:color="auto"/>
                <w:left w:val="none" w:sz="0" w:space="0" w:color="auto"/>
                <w:bottom w:val="none" w:sz="0" w:space="0" w:color="auto"/>
                <w:right w:val="none" w:sz="0" w:space="0" w:color="auto"/>
              </w:divBdr>
            </w:div>
            <w:div w:id="19935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350703">
      <w:bodyDiv w:val="1"/>
      <w:marLeft w:val="0"/>
      <w:marRight w:val="0"/>
      <w:marTop w:val="0"/>
      <w:marBottom w:val="0"/>
      <w:divBdr>
        <w:top w:val="none" w:sz="0" w:space="0" w:color="auto"/>
        <w:left w:val="none" w:sz="0" w:space="0" w:color="auto"/>
        <w:bottom w:val="none" w:sz="0" w:space="0" w:color="auto"/>
        <w:right w:val="none" w:sz="0" w:space="0" w:color="auto"/>
      </w:divBdr>
      <w:divsChild>
        <w:div w:id="103117322">
          <w:marLeft w:val="0"/>
          <w:marRight w:val="0"/>
          <w:marTop w:val="0"/>
          <w:marBottom w:val="0"/>
          <w:divBdr>
            <w:top w:val="none" w:sz="0" w:space="0" w:color="auto"/>
            <w:left w:val="none" w:sz="0" w:space="0" w:color="auto"/>
            <w:bottom w:val="none" w:sz="0" w:space="0" w:color="auto"/>
            <w:right w:val="none" w:sz="0" w:space="0" w:color="auto"/>
          </w:divBdr>
          <w:divsChild>
            <w:div w:id="1147624122">
              <w:marLeft w:val="0"/>
              <w:marRight w:val="0"/>
              <w:marTop w:val="0"/>
              <w:marBottom w:val="0"/>
              <w:divBdr>
                <w:top w:val="none" w:sz="0" w:space="0" w:color="auto"/>
                <w:left w:val="none" w:sz="0" w:space="0" w:color="auto"/>
                <w:bottom w:val="none" w:sz="0" w:space="0" w:color="auto"/>
                <w:right w:val="none" w:sz="0" w:space="0" w:color="auto"/>
              </w:divBdr>
            </w:div>
            <w:div w:id="1200820465">
              <w:marLeft w:val="0"/>
              <w:marRight w:val="0"/>
              <w:marTop w:val="0"/>
              <w:marBottom w:val="0"/>
              <w:divBdr>
                <w:top w:val="none" w:sz="0" w:space="0" w:color="auto"/>
                <w:left w:val="none" w:sz="0" w:space="0" w:color="auto"/>
                <w:bottom w:val="none" w:sz="0" w:space="0" w:color="auto"/>
                <w:right w:val="none" w:sz="0" w:space="0" w:color="auto"/>
              </w:divBdr>
            </w:div>
            <w:div w:id="1223175843">
              <w:marLeft w:val="0"/>
              <w:marRight w:val="0"/>
              <w:marTop w:val="0"/>
              <w:marBottom w:val="0"/>
              <w:divBdr>
                <w:top w:val="none" w:sz="0" w:space="0" w:color="auto"/>
                <w:left w:val="none" w:sz="0" w:space="0" w:color="auto"/>
                <w:bottom w:val="none" w:sz="0" w:space="0" w:color="auto"/>
                <w:right w:val="none" w:sz="0" w:space="0" w:color="auto"/>
              </w:divBdr>
            </w:div>
            <w:div w:id="1241138958">
              <w:marLeft w:val="0"/>
              <w:marRight w:val="0"/>
              <w:marTop w:val="0"/>
              <w:marBottom w:val="0"/>
              <w:divBdr>
                <w:top w:val="none" w:sz="0" w:space="0" w:color="auto"/>
                <w:left w:val="none" w:sz="0" w:space="0" w:color="auto"/>
                <w:bottom w:val="none" w:sz="0" w:space="0" w:color="auto"/>
                <w:right w:val="none" w:sz="0" w:space="0" w:color="auto"/>
              </w:divBdr>
            </w:div>
            <w:div w:id="177721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943328">
      <w:bodyDiv w:val="1"/>
      <w:marLeft w:val="0"/>
      <w:marRight w:val="0"/>
      <w:marTop w:val="0"/>
      <w:marBottom w:val="0"/>
      <w:divBdr>
        <w:top w:val="none" w:sz="0" w:space="0" w:color="auto"/>
        <w:left w:val="none" w:sz="0" w:space="0" w:color="auto"/>
        <w:bottom w:val="none" w:sz="0" w:space="0" w:color="auto"/>
        <w:right w:val="none" w:sz="0" w:space="0" w:color="auto"/>
      </w:divBdr>
      <w:divsChild>
        <w:div w:id="1864172145">
          <w:marLeft w:val="0"/>
          <w:marRight w:val="0"/>
          <w:marTop w:val="0"/>
          <w:marBottom w:val="0"/>
          <w:divBdr>
            <w:top w:val="none" w:sz="0" w:space="0" w:color="auto"/>
            <w:left w:val="none" w:sz="0" w:space="0" w:color="auto"/>
            <w:bottom w:val="none" w:sz="0" w:space="0" w:color="auto"/>
            <w:right w:val="none" w:sz="0" w:space="0" w:color="auto"/>
          </w:divBdr>
          <w:divsChild>
            <w:div w:id="610670229">
              <w:marLeft w:val="0"/>
              <w:marRight w:val="0"/>
              <w:marTop w:val="0"/>
              <w:marBottom w:val="0"/>
              <w:divBdr>
                <w:top w:val="none" w:sz="0" w:space="0" w:color="auto"/>
                <w:left w:val="none" w:sz="0" w:space="0" w:color="auto"/>
                <w:bottom w:val="none" w:sz="0" w:space="0" w:color="auto"/>
                <w:right w:val="none" w:sz="0" w:space="0" w:color="auto"/>
              </w:divBdr>
            </w:div>
            <w:div w:id="177624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408950">
      <w:bodyDiv w:val="1"/>
      <w:marLeft w:val="0"/>
      <w:marRight w:val="0"/>
      <w:marTop w:val="0"/>
      <w:marBottom w:val="0"/>
      <w:divBdr>
        <w:top w:val="none" w:sz="0" w:space="0" w:color="auto"/>
        <w:left w:val="none" w:sz="0" w:space="0" w:color="auto"/>
        <w:bottom w:val="none" w:sz="0" w:space="0" w:color="auto"/>
        <w:right w:val="none" w:sz="0" w:space="0" w:color="auto"/>
      </w:divBdr>
      <w:divsChild>
        <w:div w:id="285240779">
          <w:marLeft w:val="0"/>
          <w:marRight w:val="0"/>
          <w:marTop w:val="0"/>
          <w:marBottom w:val="0"/>
          <w:divBdr>
            <w:top w:val="none" w:sz="0" w:space="0" w:color="auto"/>
            <w:left w:val="none" w:sz="0" w:space="0" w:color="auto"/>
            <w:bottom w:val="none" w:sz="0" w:space="0" w:color="auto"/>
            <w:right w:val="none" w:sz="0" w:space="0" w:color="auto"/>
          </w:divBdr>
          <w:divsChild>
            <w:div w:id="1206068170">
              <w:marLeft w:val="0"/>
              <w:marRight w:val="0"/>
              <w:marTop w:val="0"/>
              <w:marBottom w:val="0"/>
              <w:divBdr>
                <w:top w:val="none" w:sz="0" w:space="0" w:color="auto"/>
                <w:left w:val="none" w:sz="0" w:space="0" w:color="auto"/>
                <w:bottom w:val="none" w:sz="0" w:space="0" w:color="auto"/>
                <w:right w:val="none" w:sz="0" w:space="0" w:color="auto"/>
              </w:divBdr>
            </w:div>
            <w:div w:id="184925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895996">
      <w:bodyDiv w:val="1"/>
      <w:marLeft w:val="0"/>
      <w:marRight w:val="0"/>
      <w:marTop w:val="0"/>
      <w:marBottom w:val="0"/>
      <w:divBdr>
        <w:top w:val="none" w:sz="0" w:space="0" w:color="auto"/>
        <w:left w:val="none" w:sz="0" w:space="0" w:color="auto"/>
        <w:bottom w:val="none" w:sz="0" w:space="0" w:color="auto"/>
        <w:right w:val="none" w:sz="0" w:space="0" w:color="auto"/>
      </w:divBdr>
    </w:div>
    <w:div w:id="1043864254">
      <w:bodyDiv w:val="1"/>
      <w:marLeft w:val="0"/>
      <w:marRight w:val="0"/>
      <w:marTop w:val="0"/>
      <w:marBottom w:val="0"/>
      <w:divBdr>
        <w:top w:val="none" w:sz="0" w:space="0" w:color="auto"/>
        <w:left w:val="none" w:sz="0" w:space="0" w:color="auto"/>
        <w:bottom w:val="none" w:sz="0" w:space="0" w:color="auto"/>
        <w:right w:val="none" w:sz="0" w:space="0" w:color="auto"/>
      </w:divBdr>
    </w:div>
    <w:div w:id="1101148122">
      <w:bodyDiv w:val="1"/>
      <w:marLeft w:val="0"/>
      <w:marRight w:val="0"/>
      <w:marTop w:val="0"/>
      <w:marBottom w:val="0"/>
      <w:divBdr>
        <w:top w:val="none" w:sz="0" w:space="0" w:color="auto"/>
        <w:left w:val="none" w:sz="0" w:space="0" w:color="auto"/>
        <w:bottom w:val="none" w:sz="0" w:space="0" w:color="auto"/>
        <w:right w:val="none" w:sz="0" w:space="0" w:color="auto"/>
      </w:divBdr>
    </w:div>
    <w:div w:id="1183859208">
      <w:bodyDiv w:val="1"/>
      <w:marLeft w:val="0"/>
      <w:marRight w:val="0"/>
      <w:marTop w:val="0"/>
      <w:marBottom w:val="0"/>
      <w:divBdr>
        <w:top w:val="none" w:sz="0" w:space="0" w:color="auto"/>
        <w:left w:val="none" w:sz="0" w:space="0" w:color="auto"/>
        <w:bottom w:val="none" w:sz="0" w:space="0" w:color="auto"/>
        <w:right w:val="none" w:sz="0" w:space="0" w:color="auto"/>
      </w:divBdr>
    </w:div>
    <w:div w:id="1196234856">
      <w:bodyDiv w:val="1"/>
      <w:marLeft w:val="0"/>
      <w:marRight w:val="0"/>
      <w:marTop w:val="0"/>
      <w:marBottom w:val="0"/>
      <w:divBdr>
        <w:top w:val="none" w:sz="0" w:space="0" w:color="auto"/>
        <w:left w:val="none" w:sz="0" w:space="0" w:color="auto"/>
        <w:bottom w:val="none" w:sz="0" w:space="0" w:color="auto"/>
        <w:right w:val="none" w:sz="0" w:space="0" w:color="auto"/>
      </w:divBdr>
      <w:divsChild>
        <w:div w:id="930311394">
          <w:marLeft w:val="0"/>
          <w:marRight w:val="0"/>
          <w:marTop w:val="0"/>
          <w:marBottom w:val="0"/>
          <w:divBdr>
            <w:top w:val="none" w:sz="0" w:space="0" w:color="auto"/>
            <w:left w:val="none" w:sz="0" w:space="0" w:color="auto"/>
            <w:bottom w:val="none" w:sz="0" w:space="0" w:color="auto"/>
            <w:right w:val="none" w:sz="0" w:space="0" w:color="auto"/>
          </w:divBdr>
          <w:divsChild>
            <w:div w:id="5249951">
              <w:marLeft w:val="0"/>
              <w:marRight w:val="0"/>
              <w:marTop w:val="0"/>
              <w:marBottom w:val="0"/>
              <w:divBdr>
                <w:top w:val="none" w:sz="0" w:space="0" w:color="auto"/>
                <w:left w:val="none" w:sz="0" w:space="0" w:color="auto"/>
                <w:bottom w:val="none" w:sz="0" w:space="0" w:color="auto"/>
                <w:right w:val="none" w:sz="0" w:space="0" w:color="auto"/>
              </w:divBdr>
            </w:div>
            <w:div w:id="226764145">
              <w:marLeft w:val="0"/>
              <w:marRight w:val="0"/>
              <w:marTop w:val="0"/>
              <w:marBottom w:val="0"/>
              <w:divBdr>
                <w:top w:val="none" w:sz="0" w:space="0" w:color="auto"/>
                <w:left w:val="none" w:sz="0" w:space="0" w:color="auto"/>
                <w:bottom w:val="none" w:sz="0" w:space="0" w:color="auto"/>
                <w:right w:val="none" w:sz="0" w:space="0" w:color="auto"/>
              </w:divBdr>
            </w:div>
            <w:div w:id="1634091834">
              <w:marLeft w:val="0"/>
              <w:marRight w:val="0"/>
              <w:marTop w:val="0"/>
              <w:marBottom w:val="0"/>
              <w:divBdr>
                <w:top w:val="none" w:sz="0" w:space="0" w:color="auto"/>
                <w:left w:val="none" w:sz="0" w:space="0" w:color="auto"/>
                <w:bottom w:val="none" w:sz="0" w:space="0" w:color="auto"/>
                <w:right w:val="none" w:sz="0" w:space="0" w:color="auto"/>
              </w:divBdr>
            </w:div>
            <w:div w:id="19875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721442">
      <w:bodyDiv w:val="1"/>
      <w:marLeft w:val="0"/>
      <w:marRight w:val="0"/>
      <w:marTop w:val="0"/>
      <w:marBottom w:val="0"/>
      <w:divBdr>
        <w:top w:val="none" w:sz="0" w:space="0" w:color="auto"/>
        <w:left w:val="none" w:sz="0" w:space="0" w:color="auto"/>
        <w:bottom w:val="none" w:sz="0" w:space="0" w:color="auto"/>
        <w:right w:val="none" w:sz="0" w:space="0" w:color="auto"/>
      </w:divBdr>
      <w:divsChild>
        <w:div w:id="334647277">
          <w:marLeft w:val="0"/>
          <w:marRight w:val="0"/>
          <w:marTop w:val="0"/>
          <w:marBottom w:val="0"/>
          <w:divBdr>
            <w:top w:val="none" w:sz="0" w:space="0" w:color="auto"/>
            <w:left w:val="none" w:sz="0" w:space="0" w:color="auto"/>
            <w:bottom w:val="none" w:sz="0" w:space="0" w:color="auto"/>
            <w:right w:val="none" w:sz="0" w:space="0" w:color="auto"/>
          </w:divBdr>
          <w:divsChild>
            <w:div w:id="412315400">
              <w:marLeft w:val="0"/>
              <w:marRight w:val="0"/>
              <w:marTop w:val="0"/>
              <w:marBottom w:val="0"/>
              <w:divBdr>
                <w:top w:val="none" w:sz="0" w:space="0" w:color="auto"/>
                <w:left w:val="none" w:sz="0" w:space="0" w:color="auto"/>
                <w:bottom w:val="none" w:sz="0" w:space="0" w:color="auto"/>
                <w:right w:val="none" w:sz="0" w:space="0" w:color="auto"/>
              </w:divBdr>
            </w:div>
            <w:div w:id="82470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398945">
      <w:bodyDiv w:val="1"/>
      <w:marLeft w:val="0"/>
      <w:marRight w:val="0"/>
      <w:marTop w:val="0"/>
      <w:marBottom w:val="0"/>
      <w:divBdr>
        <w:top w:val="none" w:sz="0" w:space="0" w:color="auto"/>
        <w:left w:val="none" w:sz="0" w:space="0" w:color="auto"/>
        <w:bottom w:val="none" w:sz="0" w:space="0" w:color="auto"/>
        <w:right w:val="none" w:sz="0" w:space="0" w:color="auto"/>
      </w:divBdr>
      <w:divsChild>
        <w:div w:id="856699399">
          <w:marLeft w:val="0"/>
          <w:marRight w:val="0"/>
          <w:marTop w:val="0"/>
          <w:marBottom w:val="0"/>
          <w:divBdr>
            <w:top w:val="none" w:sz="0" w:space="0" w:color="auto"/>
            <w:left w:val="none" w:sz="0" w:space="0" w:color="auto"/>
            <w:bottom w:val="none" w:sz="0" w:space="0" w:color="auto"/>
            <w:right w:val="none" w:sz="0" w:space="0" w:color="auto"/>
          </w:divBdr>
          <w:divsChild>
            <w:div w:id="61219518">
              <w:marLeft w:val="0"/>
              <w:marRight w:val="0"/>
              <w:marTop w:val="0"/>
              <w:marBottom w:val="0"/>
              <w:divBdr>
                <w:top w:val="none" w:sz="0" w:space="0" w:color="auto"/>
                <w:left w:val="none" w:sz="0" w:space="0" w:color="auto"/>
                <w:bottom w:val="none" w:sz="0" w:space="0" w:color="auto"/>
                <w:right w:val="none" w:sz="0" w:space="0" w:color="auto"/>
              </w:divBdr>
            </w:div>
            <w:div w:id="1157376781">
              <w:marLeft w:val="0"/>
              <w:marRight w:val="0"/>
              <w:marTop w:val="0"/>
              <w:marBottom w:val="0"/>
              <w:divBdr>
                <w:top w:val="none" w:sz="0" w:space="0" w:color="auto"/>
                <w:left w:val="none" w:sz="0" w:space="0" w:color="auto"/>
                <w:bottom w:val="none" w:sz="0" w:space="0" w:color="auto"/>
                <w:right w:val="none" w:sz="0" w:space="0" w:color="auto"/>
              </w:divBdr>
            </w:div>
            <w:div w:id="147032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496226">
      <w:bodyDiv w:val="1"/>
      <w:marLeft w:val="0"/>
      <w:marRight w:val="0"/>
      <w:marTop w:val="0"/>
      <w:marBottom w:val="0"/>
      <w:divBdr>
        <w:top w:val="none" w:sz="0" w:space="0" w:color="auto"/>
        <w:left w:val="none" w:sz="0" w:space="0" w:color="auto"/>
        <w:bottom w:val="none" w:sz="0" w:space="0" w:color="auto"/>
        <w:right w:val="none" w:sz="0" w:space="0" w:color="auto"/>
      </w:divBdr>
    </w:div>
    <w:div w:id="1473719419">
      <w:bodyDiv w:val="1"/>
      <w:marLeft w:val="0"/>
      <w:marRight w:val="0"/>
      <w:marTop w:val="0"/>
      <w:marBottom w:val="0"/>
      <w:divBdr>
        <w:top w:val="none" w:sz="0" w:space="0" w:color="auto"/>
        <w:left w:val="none" w:sz="0" w:space="0" w:color="auto"/>
        <w:bottom w:val="none" w:sz="0" w:space="0" w:color="auto"/>
        <w:right w:val="none" w:sz="0" w:space="0" w:color="auto"/>
      </w:divBdr>
      <w:divsChild>
        <w:div w:id="271516241">
          <w:marLeft w:val="0"/>
          <w:marRight w:val="0"/>
          <w:marTop w:val="0"/>
          <w:marBottom w:val="0"/>
          <w:divBdr>
            <w:top w:val="none" w:sz="0" w:space="0" w:color="auto"/>
            <w:left w:val="none" w:sz="0" w:space="0" w:color="auto"/>
            <w:bottom w:val="none" w:sz="0" w:space="0" w:color="auto"/>
            <w:right w:val="none" w:sz="0" w:space="0" w:color="auto"/>
          </w:divBdr>
        </w:div>
        <w:div w:id="1675254863">
          <w:marLeft w:val="0"/>
          <w:marRight w:val="0"/>
          <w:marTop w:val="0"/>
          <w:marBottom w:val="0"/>
          <w:divBdr>
            <w:top w:val="none" w:sz="0" w:space="0" w:color="auto"/>
            <w:left w:val="none" w:sz="0" w:space="0" w:color="auto"/>
            <w:bottom w:val="none" w:sz="0" w:space="0" w:color="auto"/>
            <w:right w:val="none" w:sz="0" w:space="0" w:color="auto"/>
          </w:divBdr>
        </w:div>
      </w:divsChild>
    </w:div>
    <w:div w:id="1475877864">
      <w:bodyDiv w:val="1"/>
      <w:marLeft w:val="0"/>
      <w:marRight w:val="0"/>
      <w:marTop w:val="0"/>
      <w:marBottom w:val="0"/>
      <w:divBdr>
        <w:top w:val="none" w:sz="0" w:space="0" w:color="auto"/>
        <w:left w:val="none" w:sz="0" w:space="0" w:color="auto"/>
        <w:bottom w:val="none" w:sz="0" w:space="0" w:color="auto"/>
        <w:right w:val="none" w:sz="0" w:space="0" w:color="auto"/>
      </w:divBdr>
    </w:div>
    <w:div w:id="1532450781">
      <w:bodyDiv w:val="1"/>
      <w:marLeft w:val="0"/>
      <w:marRight w:val="0"/>
      <w:marTop w:val="0"/>
      <w:marBottom w:val="0"/>
      <w:divBdr>
        <w:top w:val="none" w:sz="0" w:space="0" w:color="auto"/>
        <w:left w:val="none" w:sz="0" w:space="0" w:color="auto"/>
        <w:bottom w:val="none" w:sz="0" w:space="0" w:color="auto"/>
        <w:right w:val="none" w:sz="0" w:space="0" w:color="auto"/>
      </w:divBdr>
    </w:div>
    <w:div w:id="1597398561">
      <w:bodyDiv w:val="1"/>
      <w:marLeft w:val="0"/>
      <w:marRight w:val="0"/>
      <w:marTop w:val="0"/>
      <w:marBottom w:val="0"/>
      <w:divBdr>
        <w:top w:val="none" w:sz="0" w:space="0" w:color="auto"/>
        <w:left w:val="none" w:sz="0" w:space="0" w:color="auto"/>
        <w:bottom w:val="none" w:sz="0" w:space="0" w:color="auto"/>
        <w:right w:val="none" w:sz="0" w:space="0" w:color="auto"/>
      </w:divBdr>
    </w:div>
    <w:div w:id="1857226803">
      <w:bodyDiv w:val="1"/>
      <w:marLeft w:val="0"/>
      <w:marRight w:val="0"/>
      <w:marTop w:val="0"/>
      <w:marBottom w:val="0"/>
      <w:divBdr>
        <w:top w:val="none" w:sz="0" w:space="0" w:color="auto"/>
        <w:left w:val="none" w:sz="0" w:space="0" w:color="auto"/>
        <w:bottom w:val="none" w:sz="0" w:space="0" w:color="auto"/>
        <w:right w:val="none" w:sz="0" w:space="0" w:color="auto"/>
      </w:divBdr>
      <w:divsChild>
        <w:div w:id="114368123">
          <w:marLeft w:val="0"/>
          <w:marRight w:val="0"/>
          <w:marTop w:val="0"/>
          <w:marBottom w:val="0"/>
          <w:divBdr>
            <w:top w:val="none" w:sz="0" w:space="0" w:color="auto"/>
            <w:left w:val="none" w:sz="0" w:space="0" w:color="auto"/>
            <w:bottom w:val="none" w:sz="0" w:space="0" w:color="auto"/>
            <w:right w:val="none" w:sz="0" w:space="0" w:color="auto"/>
          </w:divBdr>
        </w:div>
        <w:div w:id="1631982187">
          <w:marLeft w:val="0"/>
          <w:marRight w:val="0"/>
          <w:marTop w:val="0"/>
          <w:marBottom w:val="0"/>
          <w:divBdr>
            <w:top w:val="none" w:sz="0" w:space="0" w:color="auto"/>
            <w:left w:val="none" w:sz="0" w:space="0" w:color="auto"/>
            <w:bottom w:val="none" w:sz="0" w:space="0" w:color="auto"/>
            <w:right w:val="none" w:sz="0" w:space="0" w:color="auto"/>
          </w:divBdr>
        </w:div>
      </w:divsChild>
    </w:div>
    <w:div w:id="1883050620">
      <w:bodyDiv w:val="1"/>
      <w:marLeft w:val="0"/>
      <w:marRight w:val="0"/>
      <w:marTop w:val="0"/>
      <w:marBottom w:val="0"/>
      <w:divBdr>
        <w:top w:val="none" w:sz="0" w:space="0" w:color="auto"/>
        <w:left w:val="none" w:sz="0" w:space="0" w:color="auto"/>
        <w:bottom w:val="none" w:sz="0" w:space="0" w:color="auto"/>
        <w:right w:val="none" w:sz="0" w:space="0" w:color="auto"/>
      </w:divBdr>
    </w:div>
    <w:div w:id="1930503253">
      <w:bodyDiv w:val="1"/>
      <w:marLeft w:val="0"/>
      <w:marRight w:val="0"/>
      <w:marTop w:val="0"/>
      <w:marBottom w:val="0"/>
      <w:divBdr>
        <w:top w:val="none" w:sz="0" w:space="0" w:color="auto"/>
        <w:left w:val="none" w:sz="0" w:space="0" w:color="auto"/>
        <w:bottom w:val="none" w:sz="0" w:space="0" w:color="auto"/>
        <w:right w:val="none" w:sz="0" w:space="0" w:color="auto"/>
      </w:divBdr>
    </w:div>
    <w:div w:id="1977486923">
      <w:bodyDiv w:val="1"/>
      <w:marLeft w:val="0"/>
      <w:marRight w:val="0"/>
      <w:marTop w:val="0"/>
      <w:marBottom w:val="0"/>
      <w:divBdr>
        <w:top w:val="none" w:sz="0" w:space="0" w:color="auto"/>
        <w:left w:val="none" w:sz="0" w:space="0" w:color="auto"/>
        <w:bottom w:val="none" w:sz="0" w:space="0" w:color="auto"/>
        <w:right w:val="none" w:sz="0" w:space="0" w:color="auto"/>
      </w:divBdr>
      <w:divsChild>
        <w:div w:id="630132121">
          <w:marLeft w:val="0"/>
          <w:marRight w:val="0"/>
          <w:marTop w:val="0"/>
          <w:marBottom w:val="0"/>
          <w:divBdr>
            <w:top w:val="none" w:sz="0" w:space="0" w:color="auto"/>
            <w:left w:val="none" w:sz="0" w:space="0" w:color="auto"/>
            <w:bottom w:val="none" w:sz="0" w:space="0" w:color="auto"/>
            <w:right w:val="none" w:sz="0" w:space="0" w:color="auto"/>
          </w:divBdr>
        </w:div>
        <w:div w:id="648703741">
          <w:marLeft w:val="0"/>
          <w:marRight w:val="0"/>
          <w:marTop w:val="0"/>
          <w:marBottom w:val="0"/>
          <w:divBdr>
            <w:top w:val="none" w:sz="0" w:space="0" w:color="auto"/>
            <w:left w:val="none" w:sz="0" w:space="0" w:color="auto"/>
            <w:bottom w:val="none" w:sz="0" w:space="0" w:color="auto"/>
            <w:right w:val="none" w:sz="0" w:space="0" w:color="auto"/>
          </w:divBdr>
        </w:div>
      </w:divsChild>
    </w:div>
    <w:div w:id="2048332077">
      <w:bodyDiv w:val="1"/>
      <w:marLeft w:val="0"/>
      <w:marRight w:val="0"/>
      <w:marTop w:val="0"/>
      <w:marBottom w:val="0"/>
      <w:divBdr>
        <w:top w:val="none" w:sz="0" w:space="0" w:color="auto"/>
        <w:left w:val="none" w:sz="0" w:space="0" w:color="auto"/>
        <w:bottom w:val="none" w:sz="0" w:space="0" w:color="auto"/>
        <w:right w:val="none" w:sz="0" w:space="0" w:color="auto"/>
      </w:divBdr>
      <w:divsChild>
        <w:div w:id="301037662">
          <w:marLeft w:val="0"/>
          <w:marRight w:val="0"/>
          <w:marTop w:val="0"/>
          <w:marBottom w:val="0"/>
          <w:divBdr>
            <w:top w:val="none" w:sz="0" w:space="0" w:color="auto"/>
            <w:left w:val="none" w:sz="0" w:space="0" w:color="auto"/>
            <w:bottom w:val="none" w:sz="0" w:space="0" w:color="auto"/>
            <w:right w:val="none" w:sz="0" w:space="0" w:color="auto"/>
          </w:divBdr>
        </w:div>
        <w:div w:id="1659265000">
          <w:marLeft w:val="0"/>
          <w:marRight w:val="0"/>
          <w:marTop w:val="0"/>
          <w:marBottom w:val="0"/>
          <w:divBdr>
            <w:top w:val="none" w:sz="0" w:space="0" w:color="auto"/>
            <w:left w:val="none" w:sz="0" w:space="0" w:color="auto"/>
            <w:bottom w:val="none" w:sz="0" w:space="0" w:color="auto"/>
            <w:right w:val="none" w:sz="0" w:space="0" w:color="auto"/>
          </w:divBdr>
        </w:div>
      </w:divsChild>
    </w:div>
    <w:div w:id="2075278910">
      <w:bodyDiv w:val="1"/>
      <w:marLeft w:val="0"/>
      <w:marRight w:val="0"/>
      <w:marTop w:val="0"/>
      <w:marBottom w:val="0"/>
      <w:divBdr>
        <w:top w:val="none" w:sz="0" w:space="0" w:color="auto"/>
        <w:left w:val="none" w:sz="0" w:space="0" w:color="auto"/>
        <w:bottom w:val="none" w:sz="0" w:space="0" w:color="auto"/>
        <w:right w:val="none" w:sz="0" w:space="0" w:color="auto"/>
      </w:divBdr>
      <w:divsChild>
        <w:div w:id="2115397469">
          <w:marLeft w:val="0"/>
          <w:marRight w:val="0"/>
          <w:marTop w:val="0"/>
          <w:marBottom w:val="0"/>
          <w:divBdr>
            <w:top w:val="none" w:sz="0" w:space="0" w:color="auto"/>
            <w:left w:val="none" w:sz="0" w:space="0" w:color="auto"/>
            <w:bottom w:val="none" w:sz="0" w:space="0" w:color="auto"/>
            <w:right w:val="none" w:sz="0" w:space="0" w:color="auto"/>
          </w:divBdr>
          <w:divsChild>
            <w:div w:id="13001672">
              <w:marLeft w:val="0"/>
              <w:marRight w:val="0"/>
              <w:marTop w:val="0"/>
              <w:marBottom w:val="0"/>
              <w:divBdr>
                <w:top w:val="none" w:sz="0" w:space="0" w:color="auto"/>
                <w:left w:val="none" w:sz="0" w:space="0" w:color="auto"/>
                <w:bottom w:val="none" w:sz="0" w:space="0" w:color="auto"/>
                <w:right w:val="none" w:sz="0" w:space="0" w:color="auto"/>
              </w:divBdr>
            </w:div>
            <w:div w:id="100154087">
              <w:marLeft w:val="0"/>
              <w:marRight w:val="0"/>
              <w:marTop w:val="0"/>
              <w:marBottom w:val="0"/>
              <w:divBdr>
                <w:top w:val="none" w:sz="0" w:space="0" w:color="auto"/>
                <w:left w:val="none" w:sz="0" w:space="0" w:color="auto"/>
                <w:bottom w:val="none" w:sz="0" w:space="0" w:color="auto"/>
                <w:right w:val="none" w:sz="0" w:space="0" w:color="auto"/>
              </w:divBdr>
            </w:div>
            <w:div w:id="680591930">
              <w:marLeft w:val="0"/>
              <w:marRight w:val="0"/>
              <w:marTop w:val="0"/>
              <w:marBottom w:val="0"/>
              <w:divBdr>
                <w:top w:val="none" w:sz="0" w:space="0" w:color="auto"/>
                <w:left w:val="none" w:sz="0" w:space="0" w:color="auto"/>
                <w:bottom w:val="none" w:sz="0" w:space="0" w:color="auto"/>
                <w:right w:val="none" w:sz="0" w:space="0" w:color="auto"/>
              </w:divBdr>
            </w:div>
            <w:div w:id="1667588376">
              <w:marLeft w:val="0"/>
              <w:marRight w:val="0"/>
              <w:marTop w:val="0"/>
              <w:marBottom w:val="0"/>
              <w:divBdr>
                <w:top w:val="none" w:sz="0" w:space="0" w:color="auto"/>
                <w:left w:val="none" w:sz="0" w:space="0" w:color="auto"/>
                <w:bottom w:val="none" w:sz="0" w:space="0" w:color="auto"/>
                <w:right w:val="none" w:sz="0" w:space="0" w:color="auto"/>
              </w:divBdr>
            </w:div>
            <w:div w:id="169869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109806">
      <w:bodyDiv w:val="1"/>
      <w:marLeft w:val="0"/>
      <w:marRight w:val="0"/>
      <w:marTop w:val="0"/>
      <w:marBottom w:val="0"/>
      <w:divBdr>
        <w:top w:val="none" w:sz="0" w:space="0" w:color="auto"/>
        <w:left w:val="none" w:sz="0" w:space="0" w:color="auto"/>
        <w:bottom w:val="none" w:sz="0" w:space="0" w:color="auto"/>
        <w:right w:val="none" w:sz="0" w:space="0" w:color="auto"/>
      </w:divBdr>
    </w:div>
    <w:div w:id="2130004975">
      <w:bodyDiv w:val="1"/>
      <w:marLeft w:val="0"/>
      <w:marRight w:val="0"/>
      <w:marTop w:val="0"/>
      <w:marBottom w:val="0"/>
      <w:divBdr>
        <w:top w:val="none" w:sz="0" w:space="0" w:color="auto"/>
        <w:left w:val="none" w:sz="0" w:space="0" w:color="auto"/>
        <w:bottom w:val="none" w:sz="0" w:space="0" w:color="auto"/>
        <w:right w:val="none" w:sz="0" w:space="0" w:color="auto"/>
      </w:divBdr>
      <w:divsChild>
        <w:div w:id="598636969">
          <w:marLeft w:val="0"/>
          <w:marRight w:val="0"/>
          <w:marTop w:val="0"/>
          <w:marBottom w:val="0"/>
          <w:divBdr>
            <w:top w:val="none" w:sz="0" w:space="0" w:color="auto"/>
            <w:left w:val="none" w:sz="0" w:space="0" w:color="auto"/>
            <w:bottom w:val="none" w:sz="0" w:space="0" w:color="auto"/>
            <w:right w:val="none" w:sz="0" w:space="0" w:color="auto"/>
          </w:divBdr>
          <w:divsChild>
            <w:div w:id="596711750">
              <w:marLeft w:val="0"/>
              <w:marRight w:val="0"/>
              <w:marTop w:val="0"/>
              <w:marBottom w:val="0"/>
              <w:divBdr>
                <w:top w:val="none" w:sz="0" w:space="0" w:color="auto"/>
                <w:left w:val="none" w:sz="0" w:space="0" w:color="auto"/>
                <w:bottom w:val="none" w:sz="0" w:space="0" w:color="auto"/>
                <w:right w:val="none" w:sz="0" w:space="0" w:color="auto"/>
              </w:divBdr>
            </w:div>
            <w:div w:id="1143162431">
              <w:marLeft w:val="0"/>
              <w:marRight w:val="0"/>
              <w:marTop w:val="0"/>
              <w:marBottom w:val="0"/>
              <w:divBdr>
                <w:top w:val="none" w:sz="0" w:space="0" w:color="auto"/>
                <w:left w:val="none" w:sz="0" w:space="0" w:color="auto"/>
                <w:bottom w:val="none" w:sz="0" w:space="0" w:color="auto"/>
                <w:right w:val="none" w:sz="0" w:space="0" w:color="auto"/>
              </w:divBdr>
            </w:div>
            <w:div w:id="213898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ufo@clat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3320</Words>
  <Characters>21979</Characters>
  <Application>Microsoft Office Word</Application>
  <DocSecurity>0</DocSecurity>
  <Lines>183</Lines>
  <Paragraphs>50</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25249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Абрамов</dc:creator>
  <cp:lastModifiedBy>Пользователь Windows</cp:lastModifiedBy>
  <cp:revision>2</cp:revision>
  <cp:lastPrinted>2024-03-29T06:57:00Z</cp:lastPrinted>
  <dcterms:created xsi:type="dcterms:W3CDTF">2026-08-11T13:29:00Z</dcterms:created>
  <dcterms:modified xsi:type="dcterms:W3CDTF">2026-08-11T13:29:00Z</dcterms:modified>
</cp:coreProperties>
</file>