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BF" w:rsidRPr="00904DF2" w:rsidRDefault="00904DF2">
      <w:pPr>
        <w:widowControl w:val="0"/>
        <w:spacing w:after="0" w:line="240" w:lineRule="auto"/>
        <w:ind w:firstLine="540"/>
        <w:jc w:val="center"/>
        <w:rPr>
          <w:rFonts w:ascii="Times New Roman" w:hAnsi="Times New Roman"/>
          <w:b/>
          <w:sz w:val="21"/>
          <w:szCs w:val="21"/>
        </w:rPr>
      </w:pPr>
      <w:r w:rsidRPr="00904DF2">
        <w:rPr>
          <w:rFonts w:ascii="Times New Roman" w:hAnsi="Times New Roman"/>
          <w:b/>
          <w:sz w:val="21"/>
          <w:szCs w:val="21"/>
        </w:rPr>
        <w:t>Договор №</w:t>
      </w:r>
      <w:r w:rsidR="00744971">
        <w:rPr>
          <w:rFonts w:ascii="Times New Roman" w:hAnsi="Times New Roman"/>
          <w:b/>
          <w:sz w:val="21"/>
          <w:szCs w:val="21"/>
        </w:rPr>
        <w:t xml:space="preserve"> Б/31/26</w:t>
      </w:r>
    </w:p>
    <w:p w:rsidR="002715BF" w:rsidRPr="0021075B" w:rsidRDefault="008B308C" w:rsidP="0021075B">
      <w:pPr>
        <w:widowControl w:val="0"/>
        <w:spacing w:after="0" w:line="240" w:lineRule="auto"/>
        <w:ind w:firstLine="540"/>
        <w:jc w:val="center"/>
        <w:rPr>
          <w:rFonts w:ascii="Times New Roman" w:hAnsi="Times New Roman"/>
          <w:sz w:val="21"/>
          <w:szCs w:val="21"/>
        </w:rPr>
      </w:pPr>
      <w:r>
        <w:rPr>
          <w:rFonts w:ascii="Times New Roman" w:hAnsi="Times New Roman"/>
          <w:sz w:val="21"/>
          <w:szCs w:val="21"/>
        </w:rPr>
        <w:t xml:space="preserve">на выполнение работ по </w:t>
      </w:r>
      <w:r w:rsidR="008C62FE">
        <w:rPr>
          <w:rFonts w:ascii="Times New Roman" w:hAnsi="Times New Roman"/>
          <w:sz w:val="21"/>
          <w:szCs w:val="21"/>
        </w:rPr>
        <w:t>проверк</w:t>
      </w:r>
      <w:r>
        <w:rPr>
          <w:rFonts w:ascii="Times New Roman" w:hAnsi="Times New Roman"/>
          <w:sz w:val="21"/>
          <w:szCs w:val="21"/>
        </w:rPr>
        <w:t>е и испытанию</w:t>
      </w:r>
      <w:r w:rsidR="008C62FE">
        <w:rPr>
          <w:rFonts w:ascii="Times New Roman" w:hAnsi="Times New Roman"/>
          <w:sz w:val="21"/>
          <w:szCs w:val="21"/>
        </w:rPr>
        <w:t xml:space="preserve"> пожарных гидрантов наружного противопожарного водопровода и пожарного крана</w:t>
      </w:r>
    </w:p>
    <w:p w:rsidR="002715BF" w:rsidRDefault="00904DF2">
      <w:pPr>
        <w:widowControl w:val="0"/>
        <w:spacing w:after="0" w:line="240" w:lineRule="auto"/>
        <w:ind w:firstLine="540"/>
        <w:jc w:val="center"/>
        <w:rPr>
          <w:rFonts w:ascii="Times New Roman" w:hAnsi="Times New Roman"/>
          <w:sz w:val="21"/>
          <w:szCs w:val="21"/>
        </w:rPr>
      </w:pPr>
      <w:r w:rsidRPr="00D50FFA">
        <w:rPr>
          <w:rFonts w:ascii="Times New Roman" w:hAnsi="Times New Roman"/>
          <w:sz w:val="21"/>
          <w:szCs w:val="21"/>
        </w:rPr>
        <w:t xml:space="preserve">ИКЗ: </w:t>
      </w:r>
      <w:r w:rsidR="00E2603F" w:rsidRPr="00D50FFA">
        <w:rPr>
          <w:rFonts w:ascii="Times New Roman" w:hAnsi="Times New Roman"/>
          <w:sz w:val="21"/>
          <w:szCs w:val="21"/>
        </w:rPr>
        <w:t>261590229019159020200100010</w:t>
      </w:r>
      <w:r w:rsidR="00744971">
        <w:rPr>
          <w:rFonts w:ascii="Times New Roman" w:hAnsi="Times New Roman"/>
          <w:sz w:val="21"/>
          <w:szCs w:val="21"/>
        </w:rPr>
        <w:t>31</w:t>
      </w:r>
      <w:r w:rsidR="008E7CF2" w:rsidRPr="00D50FFA">
        <w:rPr>
          <w:rFonts w:ascii="Times New Roman" w:hAnsi="Times New Roman"/>
          <w:sz w:val="21"/>
          <w:szCs w:val="21"/>
        </w:rPr>
        <w:t>0000000</w:t>
      </w:r>
    </w:p>
    <w:p w:rsidR="002715BF" w:rsidRPr="00904DF2" w:rsidRDefault="002715BF">
      <w:pPr>
        <w:widowControl w:val="0"/>
        <w:spacing w:after="0" w:line="240" w:lineRule="auto"/>
        <w:ind w:firstLine="540"/>
        <w:jc w:val="center"/>
        <w:rPr>
          <w:rFonts w:ascii="Times New Roman" w:hAnsi="Times New Roman"/>
          <w:b/>
          <w:sz w:val="21"/>
          <w:szCs w:val="21"/>
        </w:rPr>
      </w:pPr>
    </w:p>
    <w:p w:rsidR="00E2603F" w:rsidRDefault="00904DF2">
      <w:pPr>
        <w:spacing w:after="0" w:line="240" w:lineRule="auto"/>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 xml:space="preserve">г. Пермь                  </w:t>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r>
      <w:r w:rsidRPr="00904DF2">
        <w:rPr>
          <w:rFonts w:ascii="Times New Roman" w:eastAsia="Times New Roman" w:hAnsi="Times New Roman"/>
          <w:sz w:val="21"/>
          <w:szCs w:val="21"/>
          <w:lang w:eastAsia="ru-RU"/>
        </w:rPr>
        <w:tab/>
        <w:t xml:space="preserve">        «___» _______ 20___г.         </w:t>
      </w:r>
    </w:p>
    <w:p w:rsidR="002715BF" w:rsidRPr="00904DF2" w:rsidRDefault="00904DF2">
      <w:pPr>
        <w:spacing w:after="0" w:line="240" w:lineRule="auto"/>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 xml:space="preserve">                                                    </w:t>
      </w:r>
    </w:p>
    <w:p w:rsidR="002715BF" w:rsidRPr="00904DF2" w:rsidRDefault="00904DF2">
      <w:pPr>
        <w:spacing w:after="0" w:line="240" w:lineRule="auto"/>
        <w:ind w:firstLine="539"/>
        <w:jc w:val="both"/>
        <w:rPr>
          <w:rFonts w:ascii="Times New Roman" w:hAnsi="Times New Roman"/>
          <w:sz w:val="21"/>
          <w:szCs w:val="21"/>
        </w:rPr>
      </w:pPr>
      <w:r w:rsidRPr="00904DF2">
        <w:rPr>
          <w:rFonts w:ascii="Times New Roman" w:hAnsi="Times New Roman"/>
          <w:sz w:val="21"/>
          <w:szCs w:val="21"/>
        </w:rPr>
        <w:t xml:space="preserve">Федеральное бюджетное учреждение «Администрация Камского бассейна внутренних водных путей» (ФБУ « Администрация «Камводпуть»), именуемое в дальнейшем </w:t>
      </w:r>
      <w:r w:rsidRPr="00904DF2">
        <w:rPr>
          <w:rFonts w:ascii="Times New Roman" w:hAnsi="Times New Roman"/>
          <w:b/>
          <w:sz w:val="21"/>
          <w:szCs w:val="21"/>
        </w:rPr>
        <w:t>Заказчик</w:t>
      </w:r>
      <w:r w:rsidRPr="00904DF2">
        <w:rPr>
          <w:rFonts w:ascii="Times New Roman" w:hAnsi="Times New Roman"/>
          <w:sz w:val="21"/>
          <w:szCs w:val="21"/>
        </w:rPr>
        <w:t xml:space="preserve">, в лице </w:t>
      </w:r>
      <w:r w:rsidRPr="00904DF2">
        <w:rPr>
          <w:rFonts w:ascii="Times New Roman" w:hAnsi="Times New Roman"/>
          <w:b/>
          <w:bCs/>
          <w:sz w:val="21"/>
          <w:szCs w:val="21"/>
        </w:rPr>
        <w:t xml:space="preserve">и.о. начальника Верхне-Камского района водных путей и судоходства - филиала ФБУ "Администрация Камского бассейна внутренних водных путей" </w:t>
      </w:r>
      <w:r w:rsidRPr="00904DF2">
        <w:rPr>
          <w:rFonts w:ascii="Times New Roman" w:hAnsi="Times New Roman"/>
          <w:sz w:val="21"/>
          <w:szCs w:val="21"/>
        </w:rPr>
        <w:t xml:space="preserve">Кулакова Антона Александровича, действующего на основании доверенности № 15-12-44 от 02.02.2026г., выданной ФБУ «Администрация «Камводпуть», с одной стороны и __________________________________________, именуемое в дальнейшем </w:t>
      </w:r>
      <w:r w:rsidRPr="00904DF2">
        <w:rPr>
          <w:rFonts w:ascii="Times New Roman" w:hAnsi="Times New Roman"/>
          <w:b/>
          <w:sz w:val="21"/>
          <w:szCs w:val="21"/>
        </w:rPr>
        <w:t>Исполнитель,</w:t>
      </w:r>
      <w:r w:rsidRPr="00904DF2">
        <w:rPr>
          <w:rFonts w:ascii="Times New Roman" w:hAnsi="Times New Roman"/>
          <w:sz w:val="21"/>
          <w:szCs w:val="21"/>
        </w:rPr>
        <w:t xml:space="preserve"> в лице ____________________________, действующего на основании ______, с другой стороны, в дальнейшем вместе именуемые </w:t>
      </w:r>
      <w:r w:rsidRPr="00904DF2">
        <w:rPr>
          <w:rFonts w:ascii="Times New Roman" w:hAnsi="Times New Roman"/>
          <w:b/>
          <w:sz w:val="21"/>
          <w:szCs w:val="21"/>
        </w:rPr>
        <w:t>Стороны</w:t>
      </w:r>
      <w:r w:rsidRPr="00904DF2">
        <w:rPr>
          <w:rFonts w:ascii="Times New Roman" w:hAnsi="Times New Roman"/>
          <w:sz w:val="21"/>
          <w:szCs w:val="21"/>
        </w:rPr>
        <w:t>,</w:t>
      </w:r>
      <w:r w:rsidRPr="00904DF2">
        <w:rPr>
          <w:rFonts w:ascii="Times New Roman" w:hAnsi="Times New Roman"/>
          <w:b/>
          <w:sz w:val="21"/>
          <w:szCs w:val="21"/>
        </w:rPr>
        <w:t xml:space="preserve"> </w:t>
      </w:r>
      <w:r w:rsidRPr="00904DF2">
        <w:rPr>
          <w:rFonts w:ascii="Times New Roman" w:hAnsi="Times New Roman"/>
          <w:sz w:val="21"/>
          <w:szCs w:val="21"/>
        </w:rPr>
        <w:t>заключили настоящий договор о нижеследующем:</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 xml:space="preserve"> </w:t>
      </w:r>
    </w:p>
    <w:p w:rsidR="002715BF" w:rsidRPr="00904DF2" w:rsidRDefault="00904DF2">
      <w:pPr>
        <w:spacing w:before="120" w:after="0" w:line="240" w:lineRule="auto"/>
        <w:ind w:firstLine="540"/>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b/>
          <w:sz w:val="21"/>
          <w:szCs w:val="21"/>
        </w:rPr>
        <w:t xml:space="preserve"> </w:t>
      </w:r>
      <w:r w:rsidRPr="00904DF2">
        <w:rPr>
          <w:rFonts w:ascii="Times New Roman" w:hAnsi="Times New Roman"/>
          <w:b/>
          <w:sz w:val="21"/>
          <w:szCs w:val="21"/>
        </w:rPr>
        <w:tab/>
        <w:t>1. Предмет настоящего договора</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 xml:space="preserve">       </w:t>
      </w:r>
      <w:r w:rsidRPr="00904DF2">
        <w:rPr>
          <w:rFonts w:ascii="Times New Roman" w:hAnsi="Times New Roman"/>
          <w:sz w:val="21"/>
          <w:szCs w:val="21"/>
        </w:rPr>
        <w:tab/>
        <w:t xml:space="preserve">1.1.  В соответствии с условиями настоящего договора Исполнитель принимает на себя обязательство выполнить работы по </w:t>
      </w:r>
      <w:r w:rsidR="008C62FE">
        <w:rPr>
          <w:rFonts w:ascii="Times New Roman" w:hAnsi="Times New Roman"/>
          <w:sz w:val="21"/>
          <w:szCs w:val="21"/>
        </w:rPr>
        <w:t xml:space="preserve">проверке и испытанию пожарных гидрантов наружного противопожарного водопровода и пожарного крана </w:t>
      </w:r>
      <w:r w:rsidRPr="00904DF2">
        <w:rPr>
          <w:rFonts w:ascii="Times New Roman" w:hAnsi="Times New Roman"/>
          <w:sz w:val="21"/>
          <w:szCs w:val="21"/>
        </w:rPr>
        <w:t>в соответствие с Техническим заданием (Приложение № 1 к настоящему договору), а Заказчик обязуется принять и оплатить выполненные работы.</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ab/>
        <w:t xml:space="preserve">1.2. Получателем и плательщиком по условиям настоящего договору является Верхне-Камский район водных путей и судоходства – филиал ФБУ «Администрация Камского бассейна внутренних водных путей» (ВКРВПС). </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ab/>
      </w:r>
      <w:r w:rsidRPr="00904DF2">
        <w:rPr>
          <w:rFonts w:ascii="Times New Roman" w:hAnsi="Times New Roman"/>
          <w:b/>
          <w:sz w:val="21"/>
          <w:szCs w:val="21"/>
        </w:rPr>
        <w:t xml:space="preserve">2. Цена договора </w:t>
      </w:r>
    </w:p>
    <w:p w:rsidR="008C62FE" w:rsidRDefault="00904DF2">
      <w:pPr>
        <w:spacing w:before="120" w:after="0" w:line="240" w:lineRule="auto"/>
        <w:jc w:val="both"/>
        <w:rPr>
          <w:rFonts w:ascii="Times New Roman" w:hAnsi="Times New Roman"/>
          <w:sz w:val="21"/>
          <w:szCs w:val="21"/>
        </w:rPr>
      </w:pPr>
      <w:r w:rsidRPr="00904DF2">
        <w:rPr>
          <w:rFonts w:ascii="Times New Roman" w:eastAsia="Times New Roman" w:hAnsi="Times New Roman"/>
          <w:sz w:val="21"/>
          <w:szCs w:val="21"/>
          <w:lang w:eastAsia="ru-RU"/>
        </w:rPr>
        <w:t xml:space="preserve">       </w:t>
      </w:r>
      <w:r w:rsidRPr="00904DF2">
        <w:rPr>
          <w:rFonts w:ascii="Times New Roman" w:eastAsia="Times New Roman" w:hAnsi="Times New Roman"/>
          <w:sz w:val="21"/>
          <w:szCs w:val="21"/>
          <w:lang w:eastAsia="ru-RU"/>
        </w:rPr>
        <w:tab/>
        <w:t xml:space="preserve">2.1. </w:t>
      </w:r>
      <w:r w:rsidR="008C62FE">
        <w:rPr>
          <w:rFonts w:ascii="Times New Roman" w:eastAsia="Times New Roman" w:hAnsi="Times New Roman"/>
          <w:sz w:val="21"/>
          <w:szCs w:val="21"/>
          <w:lang w:eastAsia="ru-RU"/>
        </w:rPr>
        <w:t>Ц</w:t>
      </w:r>
      <w:r w:rsidRPr="00904DF2">
        <w:rPr>
          <w:rFonts w:ascii="Times New Roman" w:eastAsia="Times New Roman" w:hAnsi="Times New Roman"/>
          <w:sz w:val="21"/>
          <w:szCs w:val="21"/>
          <w:lang w:eastAsia="ru-RU"/>
        </w:rPr>
        <w:t>ена настоящего договора составляет ________________________ рублей, в том числе НДС (НДС не облагается).</w:t>
      </w:r>
    </w:p>
    <w:p w:rsidR="002715BF" w:rsidRPr="008B308C"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8B308C">
        <w:rPr>
          <w:rFonts w:ascii="Times New Roman" w:hAnsi="Times New Roman"/>
          <w:sz w:val="21"/>
          <w:szCs w:val="21"/>
        </w:rPr>
        <w:t>2.2. Цена настоящего договора включает в себя все расходы Исполнителя, в том числе расходы на страхование, уплату таможенных пошлин, налогов, сборов и других обязательных платежей.</w:t>
      </w:r>
    </w:p>
    <w:p w:rsidR="002715BF" w:rsidRPr="00904DF2" w:rsidRDefault="00904DF2">
      <w:pPr>
        <w:spacing w:before="120" w:after="0" w:line="240" w:lineRule="auto"/>
        <w:jc w:val="both"/>
        <w:rPr>
          <w:rFonts w:ascii="Times New Roman" w:hAnsi="Times New Roman"/>
          <w:sz w:val="21"/>
          <w:szCs w:val="21"/>
        </w:rPr>
      </w:pPr>
      <w:r w:rsidRPr="008B308C">
        <w:rPr>
          <w:rFonts w:ascii="Times New Roman" w:hAnsi="Times New Roman"/>
          <w:sz w:val="21"/>
          <w:szCs w:val="21"/>
        </w:rPr>
        <w:tab/>
        <w:t>2.3. Цена настоящего договора является твердой и определяется на весь срок исполнения</w:t>
      </w:r>
      <w:r w:rsidRPr="00904DF2">
        <w:rPr>
          <w:rFonts w:ascii="Times New Roman" w:hAnsi="Times New Roman"/>
          <w:sz w:val="21"/>
          <w:szCs w:val="21"/>
        </w:rPr>
        <w:t xml:space="preserve"> договора.</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r>
      <w:r w:rsidRPr="00904DF2">
        <w:rPr>
          <w:rFonts w:ascii="Times New Roman" w:hAnsi="Times New Roman"/>
          <w:b/>
          <w:sz w:val="21"/>
          <w:szCs w:val="21"/>
        </w:rPr>
        <w:t>3. Срок и условия выполнения работ.</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 xml:space="preserve">         </w:t>
      </w:r>
      <w:r w:rsidRPr="00904DF2">
        <w:rPr>
          <w:rFonts w:ascii="Times New Roman" w:hAnsi="Times New Roman"/>
          <w:sz w:val="21"/>
          <w:szCs w:val="21"/>
        </w:rPr>
        <w:tab/>
        <w:t>3.1. Указанные в п.1.1 настоящего договора работы должны быть выполнены в сроки указанные в Техническом задании (Приложение №1 к настоящему договору).</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ab/>
        <w:t>3.2. Место выполнения работ – в соответствие с Техническим заданием (Приложение №1 к настоящему договору).</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b/>
          <w:sz w:val="21"/>
          <w:szCs w:val="21"/>
        </w:rPr>
        <w:tab/>
        <w:t>4. Форма, срок и порядок расчетов по настоящему договору.</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b/>
          <w:sz w:val="21"/>
          <w:szCs w:val="21"/>
        </w:rPr>
        <w:t xml:space="preserve">          </w:t>
      </w:r>
      <w:r w:rsidRPr="00904DF2">
        <w:rPr>
          <w:rFonts w:ascii="Times New Roman" w:hAnsi="Times New Roman"/>
          <w:b/>
          <w:sz w:val="21"/>
          <w:szCs w:val="21"/>
        </w:rPr>
        <w:tab/>
      </w:r>
      <w:r w:rsidRPr="00904DF2">
        <w:rPr>
          <w:rFonts w:ascii="Times New Roman" w:hAnsi="Times New Roman"/>
          <w:sz w:val="21"/>
          <w:szCs w:val="21"/>
        </w:rPr>
        <w:t>4.1. Расчеты за выполненные работы по настоящему договору, будут производиться в рублях РФ за счет средств бюджетного учреждения. Оплата будет производиться безналичным путем в течение 7 рабочих дней после подписания Заказчиком документа о приемке (акта выполненных работ или УПД).</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ab/>
      </w:r>
      <w:r w:rsidRPr="00904DF2">
        <w:rPr>
          <w:rFonts w:ascii="Times New Roman" w:hAnsi="Times New Roman"/>
          <w:b/>
          <w:sz w:val="21"/>
          <w:szCs w:val="21"/>
        </w:rPr>
        <w:tab/>
        <w:t>5. Порядок сдачи-приемки.</w:t>
      </w:r>
    </w:p>
    <w:p w:rsidR="002715BF" w:rsidRPr="00904DF2" w:rsidRDefault="00904DF2">
      <w:pPr>
        <w:spacing w:before="120" w:after="0" w:line="240" w:lineRule="auto"/>
        <w:ind w:firstLine="540"/>
        <w:jc w:val="both"/>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ab/>
        <w:t>5.1. По окончании выполнения работ Исполнитель предоставляет в течение 5 (пяти) рабочих дней Заказчику счет, акт выполненных работ, счет-фактуру (при наличии) или УПД на бумажном носителе.</w:t>
      </w:r>
    </w:p>
    <w:p w:rsidR="002715BF" w:rsidRPr="00904DF2" w:rsidRDefault="00904DF2">
      <w:pPr>
        <w:spacing w:before="120" w:after="0" w:line="240" w:lineRule="auto"/>
        <w:ind w:firstLine="540"/>
        <w:jc w:val="both"/>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lastRenderedPageBreak/>
        <w:tab/>
        <w:t>5.2. Заказчик в течение 5 (пяти) рабочих дней проверяется наличие необходимых документов, передаваемых Исполнителем Заказчику, а также правильность заполнения в них реквизитов и проводит приемку выполненных работ на соответствие условиям договора.</w:t>
      </w:r>
    </w:p>
    <w:p w:rsidR="002715BF" w:rsidRPr="00904DF2" w:rsidRDefault="00904DF2">
      <w:pPr>
        <w:spacing w:before="120" w:after="0" w:line="240" w:lineRule="auto"/>
        <w:ind w:firstLine="540"/>
        <w:jc w:val="both"/>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ab/>
        <w:t xml:space="preserve">5.3. По факту приемки Заказчик подписывает документ о приемке, либо Исполнителю направляется в письменной форме мотивированный отказ от подписания документа о приемке. </w:t>
      </w:r>
    </w:p>
    <w:p w:rsidR="002715BF" w:rsidRPr="00904DF2" w:rsidRDefault="00904DF2">
      <w:pPr>
        <w:spacing w:before="120" w:after="0" w:line="240" w:lineRule="auto"/>
        <w:ind w:firstLine="540"/>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904DF2">
        <w:rPr>
          <w:rFonts w:ascii="Times New Roman" w:hAnsi="Times New Roman"/>
          <w:b/>
          <w:sz w:val="21"/>
          <w:szCs w:val="21"/>
        </w:rPr>
        <w:t>6. Права и обязанности Заказчика.</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 xml:space="preserve">   6.1. Заказчик вправе:</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6.1.1. Требовать от Исполнителя надлежащего выполнения обязательств по настоящему договору.</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6.1.2. При необходимости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проведения экспертизы при приемке.</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6.2. Заказчик обязан:</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6.2.1. Своевременно принять и оплатить надлежащим образом выполненные работы в соответствии с настоящим договором.</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904DF2">
        <w:rPr>
          <w:rFonts w:ascii="Times New Roman" w:hAnsi="Times New Roman"/>
          <w:b/>
          <w:sz w:val="21"/>
          <w:szCs w:val="21"/>
        </w:rPr>
        <w:t>7. Права и обязанности Исполнителя.</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 xml:space="preserve">   7.1. Исполнитель вправе:</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7.1.2. Требовать своевременной оплаты за выполненные работы.</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7.2. Исполнитель обязан:</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7.2.1. Своевременно выполнить работы на условиях настоящего договора.</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904DF2">
        <w:rPr>
          <w:rFonts w:ascii="Times New Roman" w:hAnsi="Times New Roman"/>
          <w:b/>
          <w:sz w:val="21"/>
          <w:szCs w:val="21"/>
        </w:rPr>
        <w:t>8. Ответственность Сторон</w:t>
      </w:r>
    </w:p>
    <w:p w:rsidR="002715BF" w:rsidRPr="00904DF2" w:rsidRDefault="00904DF2">
      <w:pPr>
        <w:widowControl w:val="0"/>
        <w:spacing w:after="0" w:line="240" w:lineRule="auto"/>
        <w:ind w:firstLine="540"/>
        <w:jc w:val="both"/>
        <w:rPr>
          <w:rFonts w:ascii="Times New Roman" w:hAnsi="Times New Roman"/>
          <w:sz w:val="21"/>
          <w:szCs w:val="21"/>
        </w:rPr>
      </w:pPr>
      <w:r w:rsidRPr="00904DF2">
        <w:rPr>
          <w:rFonts w:ascii="Times New Roman" w:hAnsi="Times New Roman"/>
          <w:sz w:val="21"/>
          <w:szCs w:val="21"/>
        </w:rPr>
        <w:tab/>
        <w:t>8.1. За неисполнение или ненадлежащее исполнение обязательств, предусмотренных договором, Заказчик и Исполнитель несут ответственность в соответствие с действующим законодательством Российской Федерации.</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8.2. Ответственность Заказчика:</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8.2.2.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8.3. Ответственность Исполнителя:</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8.3.1.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8.3.2.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договором.</w:t>
      </w:r>
    </w:p>
    <w:p w:rsidR="002715BF" w:rsidRPr="00904DF2" w:rsidRDefault="00904DF2">
      <w:pPr>
        <w:spacing w:after="0" w:line="240" w:lineRule="auto"/>
        <w:ind w:firstLine="708"/>
        <w:jc w:val="both"/>
        <w:rPr>
          <w:rFonts w:ascii="Times New Roman" w:hAnsi="Times New Roman"/>
          <w:sz w:val="21"/>
          <w:szCs w:val="21"/>
        </w:rPr>
      </w:pPr>
      <w:r w:rsidRPr="00904DF2">
        <w:rPr>
          <w:rFonts w:ascii="Times New Roman" w:hAnsi="Times New Roman"/>
          <w:sz w:val="21"/>
          <w:szCs w:val="21"/>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(форс-мажор) или по вине другой стороны.</w:t>
      </w:r>
    </w:p>
    <w:p w:rsidR="002715BF" w:rsidRPr="00904DF2" w:rsidRDefault="00904DF2">
      <w:pPr>
        <w:spacing w:after="0" w:line="240" w:lineRule="auto"/>
        <w:jc w:val="both"/>
        <w:rPr>
          <w:rFonts w:ascii="Times New Roman" w:hAnsi="Times New Roman"/>
          <w:sz w:val="21"/>
          <w:szCs w:val="21"/>
        </w:rPr>
      </w:pPr>
      <w:r w:rsidRPr="00904DF2">
        <w:rPr>
          <w:rFonts w:ascii="Times New Roman" w:hAnsi="Times New Roman"/>
          <w:sz w:val="21"/>
          <w:szCs w:val="21"/>
        </w:rPr>
        <w:tab/>
        <w:t xml:space="preserve">8.4.1. Для целей настоящего договора "форс-мажор" означает событие, находящееся вне разумного контроля Стороны и приводящее к тому, что выполнение Стороной её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w:t>
      </w:r>
      <w:r w:rsidRPr="00904DF2">
        <w:rPr>
          <w:rFonts w:ascii="Times New Roman" w:hAnsi="Times New Roman"/>
          <w:sz w:val="21"/>
          <w:szCs w:val="21"/>
        </w:rPr>
        <w:lastRenderedPageBreak/>
        <w:t>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ab/>
        <w:t>8.4.2.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настоящего договора и предотвратить или контролировать их при выполнении обязательств по настоящему договору.</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ab/>
        <w:t>8.4.3. Форс-мажором не является отсутствие достаточных средств или невыполнение каких-либо платежей, предусмотренных настоящим договором.</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ab/>
        <w:t>8.4.4.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ab/>
        <w:t>8.4.5. Сторона, пострадавшая от события форс-мажора, должна как можно скорее уведомить другую Сторону о таком событии, предоставив при этом информацию о характере и причине этого события, и также как можно скорее сообщить о восстановлении нормальных условий.</w:t>
      </w:r>
    </w:p>
    <w:p w:rsidR="002715BF" w:rsidRPr="00904DF2" w:rsidRDefault="00904DF2">
      <w:pPr>
        <w:spacing w:after="0" w:line="240" w:lineRule="auto"/>
        <w:ind w:firstLine="540"/>
        <w:jc w:val="both"/>
        <w:rPr>
          <w:rFonts w:ascii="Times New Roman" w:hAnsi="Times New Roman"/>
          <w:sz w:val="21"/>
          <w:szCs w:val="21"/>
        </w:rPr>
      </w:pPr>
      <w:r w:rsidRPr="00904DF2">
        <w:rPr>
          <w:rFonts w:ascii="Times New Roman" w:hAnsi="Times New Roman"/>
          <w:sz w:val="21"/>
          <w:szCs w:val="21"/>
        </w:rPr>
        <w:tab/>
        <w:t>8.4.6. Стороны должны принять все разумные меры для сведения к минимуму последствий любого события форс-мажора.</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904DF2">
        <w:rPr>
          <w:rFonts w:ascii="Times New Roman" w:hAnsi="Times New Roman"/>
          <w:b/>
          <w:sz w:val="21"/>
          <w:szCs w:val="21"/>
        </w:rPr>
        <w:t>9. Порядок разрешения споров, претензии Сторон</w:t>
      </w:r>
    </w:p>
    <w:p w:rsidR="002715BF" w:rsidRPr="00904DF2" w:rsidRDefault="00904DF2">
      <w:pPr>
        <w:spacing w:before="120" w:after="0" w:line="240" w:lineRule="auto"/>
        <w:jc w:val="both"/>
        <w:rPr>
          <w:rFonts w:ascii="Times New Roman" w:hAnsi="Times New Roman"/>
          <w:sz w:val="21"/>
          <w:szCs w:val="21"/>
        </w:rPr>
      </w:pPr>
      <w:r w:rsidRPr="00904DF2">
        <w:rPr>
          <w:rFonts w:ascii="Times New Roman" w:hAnsi="Times New Roman"/>
          <w:sz w:val="21"/>
          <w:szCs w:val="21"/>
        </w:rPr>
        <w:t xml:space="preserve">          </w:t>
      </w:r>
      <w:r w:rsidRPr="00904DF2">
        <w:rPr>
          <w:rFonts w:ascii="Times New Roman" w:hAnsi="Times New Roman"/>
          <w:sz w:val="21"/>
          <w:szCs w:val="21"/>
        </w:rPr>
        <w:tab/>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9.2.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в отношении Договора,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9.3. Срок рассмотрения писем, уведомлений или претензий не может превышать 5 (пяти) дней с момента их получения.</w:t>
      </w:r>
    </w:p>
    <w:p w:rsidR="002715BF" w:rsidRPr="00904DF2" w:rsidRDefault="00904DF2">
      <w:pPr>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9.4. При не урегулировании Сторонами спора в досудебном порядке спор передается на разрешение в Арбитражный суд Пермского края.</w:t>
      </w:r>
    </w:p>
    <w:p w:rsidR="002715BF" w:rsidRPr="00904DF2" w:rsidRDefault="006D28CD">
      <w:pPr>
        <w:spacing w:before="120" w:after="0" w:line="240" w:lineRule="auto"/>
        <w:ind w:firstLine="709"/>
        <w:jc w:val="both"/>
        <w:rPr>
          <w:rFonts w:ascii="Times New Roman" w:hAnsi="Times New Roman"/>
          <w:b/>
          <w:sz w:val="21"/>
          <w:szCs w:val="21"/>
        </w:rPr>
      </w:pPr>
      <w:r>
        <w:rPr>
          <w:rFonts w:ascii="Times New Roman" w:hAnsi="Times New Roman"/>
          <w:b/>
          <w:sz w:val="21"/>
          <w:szCs w:val="21"/>
        </w:rPr>
        <w:t>10</w:t>
      </w:r>
      <w:r w:rsidR="00904DF2" w:rsidRPr="00904DF2">
        <w:rPr>
          <w:rFonts w:ascii="Times New Roman" w:hAnsi="Times New Roman"/>
          <w:b/>
          <w:sz w:val="21"/>
          <w:szCs w:val="21"/>
        </w:rPr>
        <w:t>. Срок действия, изменение, расторжение настоящего договора.</w:t>
      </w:r>
    </w:p>
    <w:p w:rsidR="002715BF" w:rsidRPr="00904DF2" w:rsidRDefault="006D28CD">
      <w:pPr>
        <w:spacing w:before="120" w:after="0" w:line="240" w:lineRule="auto"/>
        <w:ind w:firstLine="709"/>
        <w:jc w:val="both"/>
        <w:rPr>
          <w:rFonts w:ascii="Times New Roman" w:hAnsi="Times New Roman"/>
          <w:sz w:val="21"/>
          <w:szCs w:val="21"/>
        </w:rPr>
      </w:pPr>
      <w:r>
        <w:rPr>
          <w:rFonts w:ascii="Times New Roman" w:hAnsi="Times New Roman"/>
          <w:sz w:val="21"/>
          <w:szCs w:val="21"/>
        </w:rPr>
        <w:t>10</w:t>
      </w:r>
      <w:r w:rsidR="00904DF2" w:rsidRPr="00904DF2">
        <w:rPr>
          <w:rFonts w:ascii="Times New Roman" w:hAnsi="Times New Roman"/>
          <w:sz w:val="21"/>
          <w:szCs w:val="21"/>
        </w:rPr>
        <w:t>.1. Настоящий договор вступает в силу с момента его подписани</w:t>
      </w:r>
      <w:r w:rsidR="00904DF2">
        <w:rPr>
          <w:rFonts w:ascii="Times New Roman" w:hAnsi="Times New Roman"/>
          <w:sz w:val="21"/>
          <w:szCs w:val="21"/>
        </w:rPr>
        <w:t>я и действует до 31 декабря 2026</w:t>
      </w:r>
      <w:r w:rsidR="00904DF2" w:rsidRPr="00904DF2">
        <w:rPr>
          <w:rFonts w:ascii="Times New Roman" w:hAnsi="Times New Roman"/>
          <w:sz w:val="21"/>
          <w:szCs w:val="21"/>
        </w:rPr>
        <w:t xml:space="preserve"> года, а в части исполнения обязательств до их полного исполнения Сторонами.</w:t>
      </w:r>
    </w:p>
    <w:p w:rsidR="002715BF" w:rsidRPr="00904DF2" w:rsidRDefault="006D28CD">
      <w:pPr>
        <w:widowControl w:val="0"/>
        <w:spacing w:before="120" w:after="0" w:line="240" w:lineRule="auto"/>
        <w:ind w:firstLine="709"/>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10</w:t>
      </w:r>
      <w:r w:rsidR="00904DF2" w:rsidRPr="00904DF2">
        <w:rPr>
          <w:rFonts w:ascii="Times New Roman" w:eastAsia="Times New Roman" w:hAnsi="Times New Roman"/>
          <w:sz w:val="21"/>
          <w:szCs w:val="21"/>
          <w:lang w:eastAsia="ru-RU"/>
        </w:rPr>
        <w:t>.2.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rsidR="002715BF" w:rsidRPr="00904DF2" w:rsidRDefault="006D28CD">
      <w:pPr>
        <w:widowControl w:val="0"/>
        <w:spacing w:before="120" w:after="0" w:line="240" w:lineRule="auto"/>
        <w:ind w:firstLine="709"/>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10</w:t>
      </w:r>
      <w:r w:rsidR="00904DF2" w:rsidRPr="00904DF2">
        <w:rPr>
          <w:rFonts w:ascii="Times New Roman" w:eastAsia="Times New Roman" w:hAnsi="Times New Roman"/>
          <w:sz w:val="21"/>
          <w:szCs w:val="21"/>
          <w:lang w:eastAsia="ru-RU"/>
        </w:rPr>
        <w:t>.3. Изменение условий договора при его исполнении не допускается, за исключением случаев, предусмотренных</w:t>
      </w:r>
      <w:r w:rsidR="00904DF2" w:rsidRPr="00904DF2">
        <w:rPr>
          <w:rFonts w:ascii="Times New Roman" w:eastAsia="Times New Roman" w:hAnsi="Times New Roman"/>
          <w:color w:val="000000"/>
          <w:sz w:val="21"/>
          <w:szCs w:val="21"/>
          <w:lang w:eastAsia="ru-RU"/>
        </w:rPr>
        <w:t xml:space="preserve"> </w:t>
      </w:r>
      <w:hyperlink r:id="rId7" w:tooltip="consultantplus://offline/ref=782E9CC4CCC6932545801925E3B536176E50B53C1FD70BD7655CABC93DB89C271041D8CD019EE696393B294E112BD805805FEF4CF4B5672237V6P" w:history="1">
        <w:r w:rsidR="00904DF2" w:rsidRPr="00904DF2">
          <w:rPr>
            <w:rFonts w:ascii="Times New Roman" w:eastAsia="Times New Roman" w:hAnsi="Times New Roman"/>
            <w:color w:val="000000"/>
            <w:sz w:val="21"/>
            <w:szCs w:val="21"/>
            <w:lang w:eastAsia="ru-RU"/>
          </w:rPr>
          <w:t>статьей 95</w:t>
        </w:r>
      </w:hyperlink>
      <w:r w:rsidR="00904DF2" w:rsidRPr="00904DF2">
        <w:rPr>
          <w:rFonts w:ascii="Times New Roman" w:eastAsia="Times New Roman" w:hAnsi="Times New Roman"/>
          <w:sz w:val="21"/>
          <w:szCs w:val="21"/>
          <w:lang w:eastAsia="ru-RU"/>
        </w:rPr>
        <w:t xml:space="preserve"> Федерального закона от 5 апреля 2013 г. N 44-ФЗ </w:t>
      </w:r>
    </w:p>
    <w:p w:rsidR="002715BF" w:rsidRPr="00904DF2" w:rsidRDefault="006D28CD">
      <w:pPr>
        <w:widowControl w:val="0"/>
        <w:spacing w:before="120" w:after="0" w:line="240" w:lineRule="auto"/>
        <w:ind w:firstLine="709"/>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10</w:t>
      </w:r>
      <w:r w:rsidR="00904DF2" w:rsidRPr="00904DF2">
        <w:rPr>
          <w:rFonts w:ascii="Times New Roman" w:eastAsia="Times New Roman" w:hAnsi="Times New Roman"/>
          <w:sz w:val="21"/>
          <w:szCs w:val="21"/>
          <w:lang w:eastAsia="ru-RU"/>
        </w:rPr>
        <w:t xml:space="preserve">.4.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w:t>
      </w:r>
    </w:p>
    <w:p w:rsidR="002715BF" w:rsidRPr="00904DF2" w:rsidRDefault="00904DF2">
      <w:pPr>
        <w:spacing w:before="120" w:after="0" w:line="240" w:lineRule="auto"/>
        <w:jc w:val="both"/>
        <w:rPr>
          <w:rFonts w:ascii="Times New Roman" w:hAnsi="Times New Roman"/>
          <w:b/>
          <w:sz w:val="21"/>
          <w:szCs w:val="21"/>
        </w:rPr>
      </w:pPr>
      <w:r w:rsidRPr="00904DF2">
        <w:rPr>
          <w:rFonts w:ascii="Times New Roman" w:hAnsi="Times New Roman"/>
          <w:sz w:val="21"/>
          <w:szCs w:val="21"/>
        </w:rPr>
        <w:t xml:space="preserve">         </w:t>
      </w:r>
      <w:r w:rsidRPr="00904DF2">
        <w:rPr>
          <w:rFonts w:ascii="Times New Roman" w:hAnsi="Times New Roman"/>
          <w:sz w:val="21"/>
          <w:szCs w:val="21"/>
        </w:rPr>
        <w:tab/>
      </w:r>
      <w:r w:rsidRPr="00904DF2">
        <w:rPr>
          <w:rFonts w:ascii="Times New Roman" w:hAnsi="Times New Roman"/>
          <w:b/>
          <w:sz w:val="21"/>
          <w:szCs w:val="21"/>
        </w:rPr>
        <w:t>12. Прочие условия настоящего договора.</w:t>
      </w:r>
    </w:p>
    <w:p w:rsidR="002715BF" w:rsidRPr="00904DF2" w:rsidRDefault="00904DF2">
      <w:pPr>
        <w:widowControl w:val="0"/>
        <w:spacing w:before="120" w:after="0" w:line="240" w:lineRule="auto"/>
        <w:ind w:firstLine="708"/>
        <w:jc w:val="both"/>
        <w:rPr>
          <w:rFonts w:ascii="Times New Roman" w:hAnsi="Times New Roman"/>
          <w:sz w:val="21"/>
          <w:szCs w:val="21"/>
        </w:rPr>
      </w:pPr>
      <w:r w:rsidRPr="00904DF2">
        <w:rPr>
          <w:rFonts w:ascii="Times New Roman" w:hAnsi="Times New Roman"/>
          <w:sz w:val="21"/>
          <w:szCs w:val="21"/>
        </w:rPr>
        <w:t>12.1.  Обеспечение исполнения договора не установлено.</w:t>
      </w:r>
    </w:p>
    <w:p w:rsidR="002715BF" w:rsidRPr="00904DF2" w:rsidRDefault="00904DF2">
      <w:pPr>
        <w:widowControl w:val="0"/>
        <w:spacing w:before="120" w:after="0" w:line="240" w:lineRule="auto"/>
        <w:ind w:firstLine="708"/>
        <w:jc w:val="both"/>
        <w:rPr>
          <w:rFonts w:ascii="Times New Roman" w:hAnsi="Times New Roman"/>
          <w:sz w:val="21"/>
          <w:szCs w:val="21"/>
        </w:rPr>
      </w:pPr>
      <w:r w:rsidRPr="00904DF2">
        <w:rPr>
          <w:rFonts w:ascii="Times New Roman" w:hAnsi="Times New Roman"/>
          <w:sz w:val="21"/>
          <w:szCs w:val="21"/>
        </w:rPr>
        <w:t>12.2.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2715BF" w:rsidRPr="00904DF2" w:rsidRDefault="00904DF2">
      <w:pPr>
        <w:widowControl w:val="0"/>
        <w:spacing w:before="120" w:after="0" w:line="240" w:lineRule="auto"/>
        <w:ind w:firstLine="540"/>
        <w:jc w:val="both"/>
        <w:rPr>
          <w:rFonts w:ascii="Times New Roman" w:hAnsi="Times New Roman"/>
          <w:sz w:val="21"/>
          <w:szCs w:val="21"/>
        </w:rPr>
      </w:pPr>
      <w:r w:rsidRPr="00904DF2">
        <w:rPr>
          <w:rFonts w:ascii="Times New Roman" w:hAnsi="Times New Roman"/>
          <w:sz w:val="21"/>
          <w:szCs w:val="21"/>
        </w:rPr>
        <w:tab/>
        <w:t>13.3. В случае перемены Заказчика права и обязанности Заказчика, предусмотренные договором, переходят к новому Заказчику.</w:t>
      </w:r>
    </w:p>
    <w:p w:rsidR="002715BF" w:rsidRPr="00904DF2" w:rsidRDefault="002715BF">
      <w:pPr>
        <w:widowControl w:val="0"/>
        <w:spacing w:before="120" w:after="0" w:line="240" w:lineRule="auto"/>
        <w:ind w:firstLine="540"/>
        <w:jc w:val="both"/>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525"/>
      </w:tblGrid>
      <w:tr w:rsidR="002715BF" w:rsidRPr="00904DF2">
        <w:trPr>
          <w:trHeight w:val="4066"/>
        </w:trPr>
        <w:tc>
          <w:tcPr>
            <w:tcW w:w="5046" w:type="dxa"/>
            <w:tcBorders>
              <w:top w:val="none" w:sz="4" w:space="0" w:color="000000"/>
              <w:left w:val="none" w:sz="4" w:space="0" w:color="000000"/>
              <w:bottom w:val="none" w:sz="4" w:space="0" w:color="000000"/>
              <w:right w:val="none" w:sz="4" w:space="0" w:color="000000"/>
            </w:tcBorders>
            <w:shd w:val="clear" w:color="auto" w:fill="auto"/>
          </w:tcPr>
          <w:p w:rsidR="002715BF" w:rsidRPr="00904DF2" w:rsidRDefault="00904DF2">
            <w:pPr>
              <w:spacing w:after="0" w:line="240" w:lineRule="auto"/>
              <w:rPr>
                <w:rFonts w:ascii="Times New Roman" w:hAnsi="Times New Roman"/>
                <w:b/>
                <w:sz w:val="21"/>
                <w:szCs w:val="21"/>
              </w:rPr>
            </w:pPr>
            <w:r w:rsidRPr="00904DF2">
              <w:rPr>
                <w:rFonts w:ascii="Times New Roman" w:hAnsi="Times New Roman"/>
                <w:b/>
                <w:sz w:val="21"/>
                <w:szCs w:val="21"/>
              </w:rPr>
              <w:lastRenderedPageBreak/>
              <w:t>14. Реквизиты и подписи Сторон</w:t>
            </w:r>
          </w:p>
          <w:p w:rsidR="00904DF2" w:rsidRPr="00904DF2" w:rsidRDefault="00904DF2">
            <w:pPr>
              <w:spacing w:after="0" w:line="240" w:lineRule="auto"/>
              <w:rPr>
                <w:rFonts w:ascii="Times New Roman" w:hAnsi="Times New Roman"/>
                <w:b/>
                <w:sz w:val="21"/>
                <w:szCs w:val="21"/>
              </w:rPr>
            </w:pPr>
            <w:r w:rsidRPr="00904DF2">
              <w:rPr>
                <w:rFonts w:ascii="Times New Roman" w:hAnsi="Times New Roman"/>
                <w:b/>
                <w:sz w:val="21"/>
                <w:szCs w:val="21"/>
              </w:rPr>
              <w:t xml:space="preserve">Заказчик: </w:t>
            </w:r>
          </w:p>
          <w:p w:rsidR="008C62FE" w:rsidRPr="00BC4D92" w:rsidRDefault="008C62FE" w:rsidP="008C62FE">
            <w:pPr>
              <w:spacing w:after="0" w:line="240" w:lineRule="auto"/>
              <w:rPr>
                <w:rFonts w:ascii="Times New Roman" w:hAnsi="Times New Roman"/>
                <w:b/>
              </w:rPr>
            </w:pPr>
            <w:r w:rsidRPr="00BC4D92">
              <w:rPr>
                <w:rFonts w:ascii="Times New Roman" w:hAnsi="Times New Roman"/>
                <w:b/>
              </w:rPr>
              <w:t>ФБУ «Администрация «Камводпуть»</w:t>
            </w:r>
          </w:p>
          <w:p w:rsidR="008C62FE" w:rsidRPr="00BC4D92" w:rsidRDefault="008C62FE" w:rsidP="008C62FE">
            <w:pPr>
              <w:spacing w:after="0" w:line="240" w:lineRule="auto"/>
              <w:rPr>
                <w:rFonts w:ascii="Times New Roman" w:hAnsi="Times New Roman"/>
              </w:rPr>
            </w:pPr>
            <w:r w:rsidRPr="00BC4D92">
              <w:rPr>
                <w:rFonts w:ascii="Times New Roman" w:hAnsi="Times New Roman"/>
              </w:rPr>
              <w:t>Адрес: 614015, г. Пермь, Пермский край, ул. Советская, 20А.</w:t>
            </w:r>
          </w:p>
          <w:p w:rsidR="008C62FE" w:rsidRPr="00BC4D92" w:rsidRDefault="008C62FE" w:rsidP="008C62FE">
            <w:pPr>
              <w:spacing w:after="0" w:line="240" w:lineRule="auto"/>
              <w:rPr>
                <w:rFonts w:ascii="Times New Roman" w:hAnsi="Times New Roman"/>
                <w:b/>
              </w:rPr>
            </w:pPr>
            <w:r w:rsidRPr="00BC4D92">
              <w:rPr>
                <w:rFonts w:ascii="Times New Roman" w:hAnsi="Times New Roman"/>
                <w:b/>
              </w:rPr>
              <w:t>Получатель: ВКРВПС</w:t>
            </w:r>
          </w:p>
          <w:p w:rsidR="008C62FE" w:rsidRPr="00BC4D92" w:rsidRDefault="008C62FE" w:rsidP="008C62FE">
            <w:pPr>
              <w:spacing w:after="0" w:line="240" w:lineRule="auto"/>
              <w:rPr>
                <w:rFonts w:ascii="Times New Roman" w:hAnsi="Times New Roman"/>
              </w:rPr>
            </w:pPr>
            <w:r w:rsidRPr="00BC4D92">
              <w:rPr>
                <w:rFonts w:ascii="Times New Roman" w:hAnsi="Times New Roman"/>
              </w:rPr>
              <w:t>Адрес: 614000, г. Пермь, Пермский край, Комсомольский пр.16</w:t>
            </w:r>
          </w:p>
          <w:p w:rsidR="008C62FE" w:rsidRPr="00BC4D92" w:rsidRDefault="008C62FE" w:rsidP="008C62FE">
            <w:pPr>
              <w:spacing w:after="0" w:line="240" w:lineRule="auto"/>
              <w:rPr>
                <w:rFonts w:ascii="Times New Roman" w:hAnsi="Times New Roman"/>
              </w:rPr>
            </w:pPr>
            <w:r w:rsidRPr="00BC4D92">
              <w:rPr>
                <w:rFonts w:ascii="Times New Roman" w:hAnsi="Times New Roman"/>
              </w:rPr>
              <w:t>Тел./факс (342) 212-99-50</w:t>
            </w:r>
          </w:p>
          <w:p w:rsidR="008C62FE" w:rsidRPr="00BC4D92" w:rsidRDefault="008C62FE" w:rsidP="008C62FE">
            <w:pPr>
              <w:spacing w:after="0" w:line="240" w:lineRule="auto"/>
              <w:rPr>
                <w:rFonts w:ascii="Times New Roman" w:hAnsi="Times New Roman"/>
              </w:rPr>
            </w:pPr>
            <w:r w:rsidRPr="00BC4D92">
              <w:rPr>
                <w:rFonts w:ascii="Times New Roman" w:hAnsi="Times New Roman"/>
              </w:rPr>
              <w:t>ИНН/КПП 5902290191/590202001</w:t>
            </w:r>
          </w:p>
          <w:p w:rsidR="008C62FE" w:rsidRPr="00BC4D92" w:rsidRDefault="008C62FE" w:rsidP="008C62FE">
            <w:pPr>
              <w:spacing w:after="0" w:line="240" w:lineRule="auto"/>
              <w:rPr>
                <w:rFonts w:ascii="Times New Roman" w:hAnsi="Times New Roman"/>
              </w:rPr>
            </w:pPr>
            <w:r w:rsidRPr="00BC4D92">
              <w:rPr>
                <w:rFonts w:ascii="Times New Roman" w:hAnsi="Times New Roman"/>
              </w:rPr>
              <w:t>Получатель: УФК по Пермскому краю (ВКРВПС л/с 20566Х52430)</w:t>
            </w:r>
          </w:p>
          <w:p w:rsidR="008C62FE" w:rsidRPr="00BC4D92" w:rsidRDefault="008C62FE" w:rsidP="008C62FE">
            <w:pPr>
              <w:spacing w:after="0" w:line="240" w:lineRule="auto"/>
              <w:rPr>
                <w:rFonts w:ascii="Times New Roman" w:hAnsi="Times New Roman"/>
              </w:rPr>
            </w:pPr>
            <w:r w:rsidRPr="00BC4D92">
              <w:rPr>
                <w:rFonts w:ascii="Times New Roman" w:hAnsi="Times New Roman"/>
              </w:rPr>
              <w:t>Банк получателя: ОКЦ №</w:t>
            </w:r>
            <w:r>
              <w:rPr>
                <w:rFonts w:ascii="Times New Roman" w:hAnsi="Times New Roman"/>
              </w:rPr>
              <w:t>1</w:t>
            </w:r>
            <w:r w:rsidRPr="00BC4D92">
              <w:rPr>
                <w:rFonts w:ascii="Times New Roman" w:hAnsi="Times New Roman"/>
              </w:rPr>
              <w:t xml:space="preserve"> </w:t>
            </w:r>
            <w:r>
              <w:rPr>
                <w:rFonts w:ascii="Times New Roman" w:hAnsi="Times New Roman"/>
              </w:rPr>
              <w:t>СибГУ</w:t>
            </w:r>
            <w:r w:rsidRPr="00BC4D92">
              <w:rPr>
                <w:rFonts w:ascii="Times New Roman" w:hAnsi="Times New Roman"/>
              </w:rPr>
              <w:t xml:space="preserve"> Банка России// УФК по </w:t>
            </w:r>
            <w:r>
              <w:rPr>
                <w:rFonts w:ascii="Times New Roman" w:hAnsi="Times New Roman"/>
              </w:rPr>
              <w:t>Новосибирской области, г. Новосибирск</w:t>
            </w:r>
          </w:p>
          <w:p w:rsidR="008C62FE" w:rsidRPr="00BC4D92" w:rsidRDefault="008C62FE" w:rsidP="008C62FE">
            <w:pPr>
              <w:spacing w:after="0" w:line="240" w:lineRule="auto"/>
              <w:rPr>
                <w:rFonts w:ascii="Times New Roman" w:hAnsi="Times New Roman"/>
              </w:rPr>
            </w:pPr>
            <w:r w:rsidRPr="00BC4D92">
              <w:rPr>
                <w:rFonts w:ascii="Times New Roman" w:hAnsi="Times New Roman"/>
              </w:rPr>
              <w:t>Номер единого казначейского счета</w:t>
            </w:r>
          </w:p>
          <w:p w:rsidR="008C62FE" w:rsidRPr="00BC4D92" w:rsidRDefault="008C62FE" w:rsidP="008C62FE">
            <w:pPr>
              <w:spacing w:after="0" w:line="240" w:lineRule="auto"/>
              <w:rPr>
                <w:rFonts w:ascii="Times New Roman" w:hAnsi="Times New Roman"/>
              </w:rPr>
            </w:pPr>
            <w:r w:rsidRPr="00BC4D92">
              <w:rPr>
                <w:rFonts w:ascii="Times New Roman" w:hAnsi="Times New Roman"/>
              </w:rPr>
              <w:t xml:space="preserve">№ </w:t>
            </w:r>
            <w:r>
              <w:rPr>
                <w:rFonts w:ascii="Times New Roman" w:hAnsi="Times New Roman"/>
              </w:rPr>
              <w:t>40102810445370000043</w:t>
            </w:r>
            <w:r w:rsidRPr="00BC4D92">
              <w:rPr>
                <w:rFonts w:ascii="Times New Roman" w:hAnsi="Times New Roman"/>
              </w:rPr>
              <w:t xml:space="preserve"> </w:t>
            </w:r>
          </w:p>
          <w:p w:rsidR="008C62FE" w:rsidRPr="00BC4D92" w:rsidRDefault="008C62FE" w:rsidP="008C62FE">
            <w:pPr>
              <w:spacing w:after="0" w:line="240" w:lineRule="auto"/>
              <w:rPr>
                <w:rFonts w:ascii="Times New Roman" w:hAnsi="Times New Roman"/>
              </w:rPr>
            </w:pPr>
            <w:r w:rsidRPr="00BC4D92">
              <w:rPr>
                <w:rFonts w:ascii="Times New Roman" w:hAnsi="Times New Roman"/>
              </w:rPr>
              <w:t xml:space="preserve">Номер казначейского счета </w:t>
            </w:r>
          </w:p>
          <w:p w:rsidR="008C62FE" w:rsidRPr="00BC4D92" w:rsidRDefault="008C62FE" w:rsidP="008C62FE">
            <w:pPr>
              <w:spacing w:after="0" w:line="240" w:lineRule="auto"/>
              <w:rPr>
                <w:rFonts w:ascii="Times New Roman" w:hAnsi="Times New Roman"/>
                <w:b/>
              </w:rPr>
            </w:pPr>
            <w:r w:rsidRPr="00BC4D92">
              <w:rPr>
                <w:rFonts w:ascii="Times New Roman" w:hAnsi="Times New Roman"/>
              </w:rPr>
              <w:t xml:space="preserve">№ </w:t>
            </w:r>
            <w:r>
              <w:rPr>
                <w:rFonts w:ascii="Times New Roman" w:hAnsi="Times New Roman"/>
              </w:rPr>
              <w:t>03214643000000015111</w:t>
            </w:r>
          </w:p>
          <w:p w:rsidR="008C62FE" w:rsidRPr="00BC4D92" w:rsidRDefault="008C62FE" w:rsidP="008C62FE">
            <w:pPr>
              <w:spacing w:after="0" w:line="240" w:lineRule="auto"/>
              <w:rPr>
                <w:rFonts w:ascii="Times New Roman" w:hAnsi="Times New Roman"/>
              </w:rPr>
            </w:pPr>
            <w:r w:rsidRPr="00BC4D92">
              <w:rPr>
                <w:rFonts w:ascii="Times New Roman" w:hAnsi="Times New Roman"/>
              </w:rPr>
              <w:t xml:space="preserve">БИК </w:t>
            </w:r>
            <w:r>
              <w:rPr>
                <w:rFonts w:ascii="Times New Roman" w:hAnsi="Times New Roman"/>
              </w:rPr>
              <w:t>015004950</w:t>
            </w:r>
          </w:p>
          <w:p w:rsidR="008C62FE" w:rsidRPr="00BC4D92" w:rsidRDefault="008C62FE" w:rsidP="008C62FE">
            <w:pPr>
              <w:spacing w:after="0" w:line="240" w:lineRule="auto"/>
              <w:rPr>
                <w:rFonts w:ascii="Times New Roman" w:hAnsi="Times New Roman"/>
              </w:rPr>
            </w:pPr>
          </w:p>
          <w:p w:rsidR="008C62FE" w:rsidRPr="00BC4D92" w:rsidRDefault="008C62FE" w:rsidP="008C62FE">
            <w:pPr>
              <w:spacing w:after="0" w:line="240" w:lineRule="auto"/>
              <w:rPr>
                <w:rFonts w:ascii="Times New Roman" w:hAnsi="Times New Roman"/>
              </w:rPr>
            </w:pPr>
          </w:p>
          <w:p w:rsidR="008C62FE" w:rsidRPr="00BC4D92" w:rsidRDefault="008C62FE" w:rsidP="008C62FE">
            <w:pPr>
              <w:spacing w:after="0" w:line="240" w:lineRule="auto"/>
              <w:rPr>
                <w:rFonts w:ascii="Times New Roman" w:hAnsi="Times New Roman"/>
              </w:rPr>
            </w:pPr>
            <w:r w:rsidRPr="00BC4D92">
              <w:rPr>
                <w:rFonts w:ascii="Times New Roman" w:hAnsi="Times New Roman"/>
              </w:rPr>
              <w:t>И.о. начальника филиала</w:t>
            </w:r>
          </w:p>
          <w:p w:rsidR="002715BF" w:rsidRPr="00904DF2" w:rsidRDefault="008C62FE" w:rsidP="008C62FE">
            <w:pPr>
              <w:spacing w:after="0" w:line="240" w:lineRule="auto"/>
              <w:rPr>
                <w:rFonts w:ascii="Times New Roman" w:hAnsi="Times New Roman"/>
                <w:sz w:val="21"/>
                <w:szCs w:val="21"/>
              </w:rPr>
            </w:pPr>
            <w:r w:rsidRPr="00BC4D92">
              <w:rPr>
                <w:rFonts w:ascii="Times New Roman" w:hAnsi="Times New Roman"/>
              </w:rPr>
              <w:t>____________/А.А.Кулаков</w:t>
            </w:r>
          </w:p>
        </w:tc>
        <w:tc>
          <w:tcPr>
            <w:tcW w:w="4525" w:type="dxa"/>
            <w:tcBorders>
              <w:top w:val="none" w:sz="4" w:space="0" w:color="000000"/>
              <w:left w:val="none" w:sz="4" w:space="0" w:color="000000"/>
              <w:bottom w:val="none" w:sz="4" w:space="0" w:color="000000"/>
              <w:right w:val="none" w:sz="4" w:space="0" w:color="000000"/>
            </w:tcBorders>
            <w:shd w:val="clear" w:color="auto" w:fill="auto"/>
          </w:tcPr>
          <w:p w:rsidR="002715BF" w:rsidRPr="00904DF2" w:rsidRDefault="002715BF">
            <w:pPr>
              <w:spacing w:after="0" w:line="240" w:lineRule="auto"/>
              <w:rPr>
                <w:rFonts w:ascii="Times New Roman" w:hAnsi="Times New Roman"/>
                <w:b/>
                <w:sz w:val="21"/>
                <w:szCs w:val="21"/>
              </w:rPr>
            </w:pPr>
          </w:p>
          <w:p w:rsidR="002715BF" w:rsidRPr="00904DF2" w:rsidRDefault="00904DF2">
            <w:pPr>
              <w:spacing w:after="0" w:line="240" w:lineRule="auto"/>
              <w:rPr>
                <w:rFonts w:ascii="Times New Roman" w:hAnsi="Times New Roman"/>
                <w:b/>
                <w:sz w:val="21"/>
                <w:szCs w:val="21"/>
              </w:rPr>
            </w:pPr>
            <w:r w:rsidRPr="00904DF2">
              <w:rPr>
                <w:rFonts w:ascii="Times New Roman" w:hAnsi="Times New Roman"/>
                <w:b/>
                <w:sz w:val="21"/>
                <w:szCs w:val="21"/>
              </w:rPr>
              <w:t>Исполнитель:</w:t>
            </w: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p w:rsidR="002715BF" w:rsidRPr="00904DF2" w:rsidRDefault="002715BF">
            <w:pPr>
              <w:spacing w:after="0" w:line="240" w:lineRule="auto"/>
              <w:rPr>
                <w:rFonts w:ascii="Times New Roman" w:hAnsi="Times New Roman"/>
                <w:b/>
                <w:sz w:val="21"/>
                <w:szCs w:val="21"/>
              </w:rPr>
            </w:pPr>
          </w:p>
        </w:tc>
      </w:tr>
    </w:tbl>
    <w:p w:rsidR="002715BF" w:rsidRPr="00904DF2" w:rsidRDefault="002715BF">
      <w:pPr>
        <w:spacing w:after="0" w:line="240" w:lineRule="auto"/>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Default="002715BF">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Default="006D28CD">
      <w:pPr>
        <w:spacing w:after="0" w:line="240" w:lineRule="auto"/>
        <w:ind w:right="609"/>
        <w:jc w:val="right"/>
        <w:rPr>
          <w:rFonts w:ascii="Times New Roman" w:hAnsi="Times New Roman"/>
          <w:sz w:val="21"/>
          <w:szCs w:val="21"/>
        </w:rPr>
      </w:pPr>
    </w:p>
    <w:p w:rsidR="006D28CD" w:rsidRPr="00904DF2" w:rsidRDefault="006D28CD">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2715BF" w:rsidRPr="00904DF2" w:rsidRDefault="002715BF">
      <w:pPr>
        <w:spacing w:after="0" w:line="240" w:lineRule="auto"/>
        <w:ind w:right="609"/>
        <w:jc w:val="right"/>
        <w:rPr>
          <w:rFonts w:ascii="Times New Roman" w:hAnsi="Times New Roman"/>
          <w:sz w:val="21"/>
          <w:szCs w:val="21"/>
        </w:rPr>
      </w:pPr>
    </w:p>
    <w:p w:rsidR="00744971" w:rsidRDefault="00744971">
      <w:pPr>
        <w:spacing w:after="0" w:line="240" w:lineRule="auto"/>
        <w:ind w:right="609"/>
        <w:jc w:val="right"/>
        <w:rPr>
          <w:rFonts w:ascii="Times New Roman" w:hAnsi="Times New Roman"/>
          <w:sz w:val="21"/>
          <w:szCs w:val="21"/>
        </w:rPr>
      </w:pPr>
    </w:p>
    <w:p w:rsidR="00744971" w:rsidRDefault="00744971">
      <w:pPr>
        <w:spacing w:after="0" w:line="240" w:lineRule="auto"/>
        <w:ind w:right="609"/>
        <w:jc w:val="right"/>
        <w:rPr>
          <w:rFonts w:ascii="Times New Roman" w:hAnsi="Times New Roman"/>
          <w:sz w:val="21"/>
          <w:szCs w:val="21"/>
        </w:rPr>
      </w:pPr>
    </w:p>
    <w:p w:rsidR="00744971" w:rsidRDefault="00744971">
      <w:pPr>
        <w:spacing w:after="0" w:line="240" w:lineRule="auto"/>
        <w:ind w:right="609"/>
        <w:jc w:val="right"/>
        <w:rPr>
          <w:rFonts w:ascii="Times New Roman" w:hAnsi="Times New Roman"/>
          <w:sz w:val="21"/>
          <w:szCs w:val="21"/>
        </w:rPr>
      </w:pPr>
    </w:p>
    <w:p w:rsidR="002715BF" w:rsidRPr="00904DF2" w:rsidRDefault="00904DF2">
      <w:pPr>
        <w:spacing w:after="0" w:line="240" w:lineRule="auto"/>
        <w:ind w:right="609"/>
        <w:jc w:val="right"/>
        <w:rPr>
          <w:rFonts w:ascii="Times New Roman" w:hAnsi="Times New Roman"/>
          <w:sz w:val="21"/>
          <w:szCs w:val="21"/>
        </w:rPr>
      </w:pPr>
      <w:r w:rsidRPr="00904DF2">
        <w:rPr>
          <w:rFonts w:ascii="Times New Roman" w:hAnsi="Times New Roman"/>
          <w:sz w:val="21"/>
          <w:szCs w:val="21"/>
        </w:rPr>
        <w:lastRenderedPageBreak/>
        <w:t>Приложение № 1</w:t>
      </w:r>
    </w:p>
    <w:p w:rsidR="002715BF" w:rsidRPr="00904DF2" w:rsidRDefault="00904DF2">
      <w:pPr>
        <w:spacing w:after="0" w:line="240" w:lineRule="auto"/>
        <w:ind w:right="609"/>
        <w:jc w:val="right"/>
        <w:rPr>
          <w:rFonts w:ascii="Times New Roman" w:hAnsi="Times New Roman"/>
          <w:sz w:val="21"/>
          <w:szCs w:val="21"/>
        </w:rPr>
      </w:pPr>
      <w:r w:rsidRPr="00904DF2">
        <w:rPr>
          <w:rFonts w:ascii="Times New Roman" w:hAnsi="Times New Roman"/>
          <w:sz w:val="21"/>
          <w:szCs w:val="21"/>
        </w:rPr>
        <w:t>к договору</w:t>
      </w:r>
    </w:p>
    <w:p w:rsidR="002715BF" w:rsidRPr="00904DF2" w:rsidRDefault="00904DF2">
      <w:pPr>
        <w:spacing w:after="0" w:line="240" w:lineRule="auto"/>
        <w:ind w:right="609"/>
        <w:jc w:val="right"/>
        <w:rPr>
          <w:rFonts w:ascii="Times New Roman" w:hAnsi="Times New Roman"/>
          <w:sz w:val="21"/>
          <w:szCs w:val="21"/>
        </w:rPr>
      </w:pPr>
      <w:r w:rsidRPr="00904DF2">
        <w:rPr>
          <w:rFonts w:ascii="Times New Roman" w:hAnsi="Times New Roman"/>
          <w:sz w:val="21"/>
          <w:szCs w:val="21"/>
        </w:rPr>
        <w:t xml:space="preserve">№ </w:t>
      </w:r>
      <w:r w:rsidR="00744971">
        <w:rPr>
          <w:rFonts w:ascii="Times New Roman" w:hAnsi="Times New Roman"/>
          <w:sz w:val="21"/>
          <w:szCs w:val="21"/>
        </w:rPr>
        <w:t>Б/31/26</w:t>
      </w:r>
      <w:r w:rsidRPr="00904DF2">
        <w:rPr>
          <w:rFonts w:ascii="Times New Roman" w:hAnsi="Times New Roman"/>
          <w:sz w:val="21"/>
          <w:szCs w:val="21"/>
        </w:rPr>
        <w:t xml:space="preserve"> от «___» ________20__г.</w:t>
      </w:r>
    </w:p>
    <w:p w:rsidR="002715BF" w:rsidRPr="00904DF2" w:rsidRDefault="002715BF">
      <w:pPr>
        <w:spacing w:after="0" w:line="240" w:lineRule="auto"/>
        <w:jc w:val="center"/>
        <w:rPr>
          <w:rFonts w:ascii="Times New Roman" w:hAnsi="Times New Roman"/>
          <w:b/>
          <w:sz w:val="21"/>
          <w:szCs w:val="21"/>
        </w:rPr>
      </w:pPr>
    </w:p>
    <w:p w:rsidR="002715BF" w:rsidRPr="00904DF2" w:rsidRDefault="00904DF2">
      <w:pPr>
        <w:jc w:val="center"/>
        <w:rPr>
          <w:rFonts w:ascii="Times New Roman" w:hAnsi="Times New Roman"/>
          <w:sz w:val="21"/>
          <w:szCs w:val="21"/>
        </w:rPr>
      </w:pPr>
      <w:r w:rsidRPr="00904DF2">
        <w:rPr>
          <w:rFonts w:ascii="Times New Roman" w:hAnsi="Times New Roman"/>
          <w:sz w:val="21"/>
          <w:szCs w:val="21"/>
        </w:rPr>
        <w:t>Техническое задание</w:t>
      </w:r>
    </w:p>
    <w:p w:rsidR="006D28CD" w:rsidRPr="0021075B" w:rsidRDefault="008B308C" w:rsidP="006D28CD">
      <w:pPr>
        <w:widowControl w:val="0"/>
        <w:spacing w:after="0" w:line="240" w:lineRule="auto"/>
        <w:ind w:firstLine="540"/>
        <w:jc w:val="center"/>
        <w:rPr>
          <w:rFonts w:ascii="Times New Roman" w:hAnsi="Times New Roman"/>
          <w:sz w:val="21"/>
          <w:szCs w:val="21"/>
        </w:rPr>
      </w:pPr>
      <w:r>
        <w:rPr>
          <w:rFonts w:ascii="Times New Roman" w:hAnsi="Times New Roman"/>
          <w:sz w:val="21"/>
          <w:szCs w:val="21"/>
        </w:rPr>
        <w:t>На выполнение работ по проверке и испытанию</w:t>
      </w:r>
      <w:r w:rsidR="006D28CD">
        <w:rPr>
          <w:rFonts w:ascii="Times New Roman" w:hAnsi="Times New Roman"/>
          <w:sz w:val="21"/>
          <w:szCs w:val="21"/>
        </w:rPr>
        <w:t xml:space="preserve"> пожарных гидрантов наружного противопожарного водопровода и пожарного крана</w:t>
      </w:r>
    </w:p>
    <w:p w:rsidR="006D28CD" w:rsidRDefault="006D28CD" w:rsidP="006D28CD">
      <w:pPr>
        <w:tabs>
          <w:tab w:val="left" w:pos="0"/>
        </w:tabs>
        <w:spacing w:after="0" w:line="240" w:lineRule="auto"/>
        <w:contextualSpacing/>
        <w:rPr>
          <w:rFonts w:ascii="Times New Roman" w:hAnsi="Times New Roman"/>
          <w:b/>
        </w:rPr>
      </w:pPr>
    </w:p>
    <w:p w:rsidR="006D28CD" w:rsidRPr="00291FC9" w:rsidRDefault="006D28CD" w:rsidP="006D28CD">
      <w:pPr>
        <w:tabs>
          <w:tab w:val="left" w:pos="0"/>
        </w:tabs>
        <w:spacing w:after="0" w:line="240" w:lineRule="auto"/>
        <w:contextualSpacing/>
        <w:rPr>
          <w:rFonts w:ascii="Times New Roman" w:eastAsia="Times New Roman" w:hAnsi="Times New Roman"/>
          <w:b/>
          <w:lang w:eastAsia="ru-RU"/>
        </w:rPr>
      </w:pPr>
      <w:r w:rsidRPr="00291FC9">
        <w:rPr>
          <w:rFonts w:ascii="Times New Roman" w:hAnsi="Times New Roman"/>
          <w:b/>
        </w:rPr>
        <w:t xml:space="preserve">1. Наименование и объём </w:t>
      </w:r>
      <w:r>
        <w:rPr>
          <w:rFonts w:ascii="Times New Roman" w:hAnsi="Times New Roman"/>
          <w:b/>
        </w:rPr>
        <w:t>выполняемых работ</w:t>
      </w:r>
      <w:r w:rsidRPr="00291FC9">
        <w:rPr>
          <w:rFonts w:ascii="Times New Roman" w:hAnsi="Times New Roman"/>
          <w:b/>
        </w:rPr>
        <w:t xml:space="preserve">: </w:t>
      </w:r>
      <w:r>
        <w:rPr>
          <w:rFonts w:ascii="Times New Roman" w:eastAsia="Times New Roman" w:hAnsi="Times New Roman"/>
          <w:b/>
          <w:lang w:eastAsia="ru-RU"/>
        </w:rPr>
        <w:t>выполнение работ</w:t>
      </w:r>
      <w:r w:rsidRPr="00291FC9">
        <w:rPr>
          <w:rFonts w:ascii="Times New Roman" w:eastAsia="Times New Roman" w:hAnsi="Times New Roman"/>
          <w:b/>
          <w:lang w:eastAsia="ru-RU"/>
        </w:rPr>
        <w:t xml:space="preserve"> </w:t>
      </w:r>
      <w:r w:rsidRPr="00291FC9">
        <w:rPr>
          <w:rFonts w:ascii="Times New Roman" w:eastAsia="Times New Roman" w:hAnsi="Times New Roman"/>
          <w:b/>
          <w:bCs/>
          <w:lang w:eastAsia="ru-RU"/>
        </w:rPr>
        <w:t>по п</w:t>
      </w:r>
      <w:r>
        <w:rPr>
          <w:rFonts w:ascii="Times New Roman" w:eastAsia="Times New Roman" w:hAnsi="Times New Roman"/>
          <w:b/>
          <w:bCs/>
          <w:lang w:eastAsia="ru-RU"/>
        </w:rPr>
        <w:t>р</w:t>
      </w:r>
      <w:r w:rsidRPr="00291FC9">
        <w:rPr>
          <w:rFonts w:ascii="Times New Roman" w:eastAsia="Times New Roman" w:hAnsi="Times New Roman"/>
          <w:b/>
          <w:bCs/>
          <w:lang w:eastAsia="ru-RU"/>
        </w:rPr>
        <w:t xml:space="preserve">оверке и испытанию </w:t>
      </w:r>
      <w:r w:rsidRPr="00291FC9">
        <w:rPr>
          <w:rFonts w:ascii="Times New Roman" w:hAnsi="Times New Roman"/>
        </w:rPr>
        <w:t xml:space="preserve">пожарных </w:t>
      </w:r>
      <w:r>
        <w:rPr>
          <w:rFonts w:ascii="Times New Roman" w:hAnsi="Times New Roman"/>
        </w:rPr>
        <w:t>гидрантов наружного</w:t>
      </w:r>
      <w:r w:rsidRPr="00291FC9">
        <w:rPr>
          <w:rFonts w:ascii="Times New Roman" w:hAnsi="Times New Roman"/>
        </w:rPr>
        <w:t xml:space="preserve"> противопожарного водопровода</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6663"/>
        <w:gridCol w:w="1133"/>
        <w:gridCol w:w="1099"/>
      </w:tblGrid>
      <w:tr w:rsidR="006D28CD" w:rsidRPr="00291FC9" w:rsidTr="00E50B0B">
        <w:trPr>
          <w:trHeight w:val="768"/>
        </w:trPr>
        <w:tc>
          <w:tcPr>
            <w:tcW w:w="353"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 п/п</w:t>
            </w:r>
          </w:p>
        </w:tc>
        <w:tc>
          <w:tcPr>
            <w:tcW w:w="3481"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Наименование товара</w:t>
            </w:r>
          </w:p>
        </w:tc>
        <w:tc>
          <w:tcPr>
            <w:tcW w:w="592"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Ед. изм.</w:t>
            </w:r>
          </w:p>
        </w:tc>
        <w:tc>
          <w:tcPr>
            <w:tcW w:w="574"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Кол-во</w:t>
            </w:r>
          </w:p>
        </w:tc>
      </w:tr>
      <w:tr w:rsidR="006D28CD" w:rsidRPr="00291FC9" w:rsidTr="00E50B0B">
        <w:trPr>
          <w:trHeight w:val="351"/>
        </w:trPr>
        <w:tc>
          <w:tcPr>
            <w:tcW w:w="353" w:type="pct"/>
            <w:tcBorders>
              <w:top w:val="single" w:sz="4" w:space="0" w:color="auto"/>
              <w:left w:val="single" w:sz="4" w:space="0" w:color="auto"/>
              <w:bottom w:val="single" w:sz="4" w:space="0" w:color="auto"/>
              <w:right w:val="single" w:sz="4" w:space="0" w:color="auto"/>
            </w:tcBorders>
            <w:noWrap/>
            <w:vAlign w:val="center"/>
          </w:tcPr>
          <w:p w:rsidR="006D28CD" w:rsidRPr="00291FC9" w:rsidRDefault="006D28CD" w:rsidP="00E50B0B">
            <w:pPr>
              <w:tabs>
                <w:tab w:val="left" w:pos="0"/>
              </w:tabs>
              <w:spacing w:after="0"/>
              <w:jc w:val="center"/>
              <w:rPr>
                <w:rFonts w:ascii="Times New Roman" w:hAnsi="Times New Roman"/>
              </w:rPr>
            </w:pPr>
            <w:r w:rsidRPr="00291FC9">
              <w:rPr>
                <w:rFonts w:ascii="Times New Roman" w:hAnsi="Times New Roman"/>
              </w:rPr>
              <w:t>1</w:t>
            </w:r>
            <w:r>
              <w:rPr>
                <w:rFonts w:ascii="Times New Roman" w:hAnsi="Times New Roman"/>
              </w:rPr>
              <w:t>.</w:t>
            </w:r>
          </w:p>
        </w:tc>
        <w:tc>
          <w:tcPr>
            <w:tcW w:w="3481" w:type="pct"/>
            <w:tcBorders>
              <w:top w:val="single" w:sz="4" w:space="0" w:color="auto"/>
              <w:left w:val="single" w:sz="4" w:space="0" w:color="auto"/>
              <w:bottom w:val="single" w:sz="4" w:space="0" w:color="auto"/>
              <w:right w:val="single" w:sz="4" w:space="0" w:color="auto"/>
            </w:tcBorders>
            <w:vAlign w:val="center"/>
          </w:tcPr>
          <w:p w:rsidR="006D28CD" w:rsidRPr="00793646" w:rsidRDefault="006D28CD" w:rsidP="00E50B0B">
            <w:pPr>
              <w:tabs>
                <w:tab w:val="left" w:pos="0"/>
              </w:tabs>
              <w:spacing w:after="0" w:line="240" w:lineRule="auto"/>
              <w:contextualSpacing/>
              <w:rPr>
                <w:rFonts w:ascii="Times New Roman" w:eastAsia="Times New Roman" w:hAnsi="Times New Roman"/>
                <w:lang w:eastAsia="ru-RU"/>
              </w:rPr>
            </w:pPr>
            <w:r w:rsidRPr="00793646">
              <w:rPr>
                <w:rFonts w:ascii="Times New Roman" w:eastAsia="Times New Roman" w:hAnsi="Times New Roman"/>
                <w:lang w:eastAsia="ru-RU"/>
              </w:rPr>
              <w:t>п</w:t>
            </w:r>
            <w:r>
              <w:rPr>
                <w:rFonts w:ascii="Times New Roman" w:eastAsia="Times New Roman" w:hAnsi="Times New Roman"/>
                <w:lang w:eastAsia="ru-RU"/>
              </w:rPr>
              <w:t>р</w:t>
            </w:r>
            <w:r w:rsidRPr="00793646">
              <w:rPr>
                <w:rFonts w:ascii="Times New Roman" w:eastAsia="Times New Roman" w:hAnsi="Times New Roman"/>
                <w:lang w:eastAsia="ru-RU"/>
              </w:rPr>
              <w:t>оверк</w:t>
            </w:r>
            <w:r>
              <w:rPr>
                <w:rFonts w:ascii="Times New Roman" w:eastAsia="Times New Roman" w:hAnsi="Times New Roman"/>
                <w:lang w:eastAsia="ru-RU"/>
              </w:rPr>
              <w:t>а</w:t>
            </w:r>
            <w:r w:rsidRPr="00793646">
              <w:rPr>
                <w:rFonts w:ascii="Times New Roman" w:eastAsia="Times New Roman" w:hAnsi="Times New Roman"/>
                <w:lang w:eastAsia="ru-RU"/>
              </w:rPr>
              <w:t xml:space="preserve"> и испытани</w:t>
            </w:r>
            <w:r>
              <w:rPr>
                <w:rFonts w:ascii="Times New Roman" w:eastAsia="Times New Roman" w:hAnsi="Times New Roman"/>
                <w:lang w:eastAsia="ru-RU"/>
              </w:rPr>
              <w:t>е</w:t>
            </w:r>
            <w:r w:rsidRPr="00793646">
              <w:rPr>
                <w:rFonts w:ascii="Times New Roman" w:eastAsia="Times New Roman" w:hAnsi="Times New Roman"/>
                <w:lang w:eastAsia="ru-RU"/>
              </w:rPr>
              <w:t xml:space="preserve"> </w:t>
            </w:r>
            <w:r w:rsidRPr="00793646">
              <w:rPr>
                <w:rFonts w:ascii="Times New Roman" w:hAnsi="Times New Roman"/>
              </w:rPr>
              <w:t>пожарных гидрантов наружного противопожарного водопровода</w:t>
            </w:r>
          </w:p>
        </w:tc>
        <w:tc>
          <w:tcPr>
            <w:tcW w:w="592" w:type="pct"/>
            <w:tcBorders>
              <w:top w:val="single" w:sz="4" w:space="0" w:color="auto"/>
              <w:left w:val="single" w:sz="4" w:space="0" w:color="auto"/>
              <w:bottom w:val="single" w:sz="4" w:space="0" w:color="auto"/>
              <w:right w:val="single" w:sz="4" w:space="0" w:color="auto"/>
            </w:tcBorders>
            <w:vAlign w:val="center"/>
          </w:tcPr>
          <w:p w:rsidR="006D28CD" w:rsidRPr="00291FC9" w:rsidRDefault="006D28CD" w:rsidP="00E50B0B">
            <w:pPr>
              <w:tabs>
                <w:tab w:val="left" w:pos="0"/>
              </w:tabs>
              <w:spacing w:after="0"/>
              <w:jc w:val="center"/>
              <w:rPr>
                <w:rFonts w:ascii="Times New Roman" w:eastAsiaTheme="minorEastAsia" w:hAnsi="Times New Roman"/>
              </w:rPr>
            </w:pPr>
            <w:r>
              <w:rPr>
                <w:rFonts w:ascii="Times New Roman" w:eastAsiaTheme="minorEastAsia" w:hAnsi="Times New Roman"/>
              </w:rPr>
              <w:t>ш</w:t>
            </w:r>
            <w:r w:rsidRPr="00291FC9">
              <w:rPr>
                <w:rFonts w:ascii="Times New Roman" w:eastAsiaTheme="minorEastAsia" w:hAnsi="Times New Roman"/>
              </w:rPr>
              <w:t>т.</w:t>
            </w:r>
          </w:p>
        </w:tc>
        <w:tc>
          <w:tcPr>
            <w:tcW w:w="574" w:type="pct"/>
            <w:tcBorders>
              <w:top w:val="single" w:sz="4" w:space="0" w:color="auto"/>
              <w:left w:val="single" w:sz="4" w:space="0" w:color="auto"/>
              <w:bottom w:val="single" w:sz="4" w:space="0" w:color="auto"/>
              <w:right w:val="single" w:sz="4" w:space="0" w:color="auto"/>
            </w:tcBorders>
            <w:vAlign w:val="center"/>
          </w:tcPr>
          <w:p w:rsidR="006D28CD" w:rsidRPr="00291FC9" w:rsidRDefault="006D28CD" w:rsidP="00E50B0B">
            <w:pPr>
              <w:tabs>
                <w:tab w:val="left" w:pos="0"/>
              </w:tabs>
              <w:snapToGrid w:val="0"/>
              <w:spacing w:after="0"/>
              <w:jc w:val="center"/>
              <w:rPr>
                <w:rFonts w:ascii="Times New Roman" w:hAnsi="Times New Roman"/>
              </w:rPr>
            </w:pPr>
            <w:r>
              <w:rPr>
                <w:rFonts w:ascii="Times New Roman" w:hAnsi="Times New Roman"/>
              </w:rPr>
              <w:t>2</w:t>
            </w:r>
          </w:p>
        </w:tc>
      </w:tr>
      <w:tr w:rsidR="006D28CD" w:rsidRPr="00291FC9" w:rsidTr="00E50B0B">
        <w:trPr>
          <w:trHeight w:val="351"/>
        </w:trPr>
        <w:tc>
          <w:tcPr>
            <w:tcW w:w="353" w:type="pct"/>
            <w:tcBorders>
              <w:top w:val="single" w:sz="4" w:space="0" w:color="auto"/>
              <w:left w:val="single" w:sz="4" w:space="0" w:color="auto"/>
              <w:bottom w:val="single" w:sz="4" w:space="0" w:color="auto"/>
              <w:right w:val="single" w:sz="4" w:space="0" w:color="auto"/>
            </w:tcBorders>
            <w:noWrap/>
            <w:vAlign w:val="center"/>
          </w:tcPr>
          <w:p w:rsidR="006D28CD" w:rsidRPr="00291FC9" w:rsidRDefault="006D28CD" w:rsidP="00E50B0B">
            <w:pPr>
              <w:tabs>
                <w:tab w:val="left" w:pos="0"/>
              </w:tabs>
              <w:spacing w:after="0"/>
              <w:jc w:val="center"/>
              <w:rPr>
                <w:rFonts w:ascii="Times New Roman" w:hAnsi="Times New Roman"/>
              </w:rPr>
            </w:pPr>
            <w:r>
              <w:rPr>
                <w:rFonts w:ascii="Times New Roman" w:hAnsi="Times New Roman"/>
              </w:rPr>
              <w:t>2.</w:t>
            </w:r>
          </w:p>
        </w:tc>
        <w:tc>
          <w:tcPr>
            <w:tcW w:w="3481" w:type="pct"/>
            <w:tcBorders>
              <w:top w:val="single" w:sz="4" w:space="0" w:color="auto"/>
              <w:left w:val="single" w:sz="4" w:space="0" w:color="auto"/>
              <w:bottom w:val="single" w:sz="4" w:space="0" w:color="auto"/>
              <w:right w:val="single" w:sz="4" w:space="0" w:color="auto"/>
            </w:tcBorders>
            <w:vAlign w:val="center"/>
          </w:tcPr>
          <w:p w:rsidR="006D28CD" w:rsidRPr="00793646" w:rsidRDefault="006D28CD" w:rsidP="00E50B0B">
            <w:pPr>
              <w:tabs>
                <w:tab w:val="left" w:pos="0"/>
              </w:tabs>
              <w:spacing w:after="0" w:line="240" w:lineRule="auto"/>
              <w:contextualSpacing/>
              <w:rPr>
                <w:rFonts w:ascii="Times New Roman" w:eastAsia="Times New Roman" w:hAnsi="Times New Roman"/>
                <w:lang w:eastAsia="ru-RU"/>
              </w:rPr>
            </w:pPr>
            <w:r w:rsidRPr="00793646">
              <w:rPr>
                <w:rFonts w:ascii="Times New Roman" w:eastAsia="Times New Roman" w:hAnsi="Times New Roman"/>
                <w:lang w:eastAsia="ru-RU"/>
              </w:rPr>
              <w:t>п</w:t>
            </w:r>
            <w:r>
              <w:rPr>
                <w:rFonts w:ascii="Times New Roman" w:eastAsia="Times New Roman" w:hAnsi="Times New Roman"/>
                <w:lang w:eastAsia="ru-RU"/>
              </w:rPr>
              <w:t>р</w:t>
            </w:r>
            <w:r w:rsidRPr="00793646">
              <w:rPr>
                <w:rFonts w:ascii="Times New Roman" w:eastAsia="Times New Roman" w:hAnsi="Times New Roman"/>
                <w:lang w:eastAsia="ru-RU"/>
              </w:rPr>
              <w:t>оверк</w:t>
            </w:r>
            <w:r>
              <w:rPr>
                <w:rFonts w:ascii="Times New Roman" w:eastAsia="Times New Roman" w:hAnsi="Times New Roman"/>
                <w:lang w:eastAsia="ru-RU"/>
              </w:rPr>
              <w:t>а</w:t>
            </w:r>
            <w:r w:rsidRPr="00793646">
              <w:rPr>
                <w:rFonts w:ascii="Times New Roman" w:eastAsia="Times New Roman" w:hAnsi="Times New Roman"/>
                <w:lang w:eastAsia="ru-RU"/>
              </w:rPr>
              <w:t xml:space="preserve"> и испытани</w:t>
            </w:r>
            <w:r>
              <w:rPr>
                <w:rFonts w:ascii="Times New Roman" w:eastAsia="Times New Roman" w:hAnsi="Times New Roman"/>
                <w:lang w:eastAsia="ru-RU"/>
              </w:rPr>
              <w:t>е</w:t>
            </w:r>
            <w:r w:rsidRPr="00793646">
              <w:rPr>
                <w:rFonts w:ascii="Times New Roman" w:eastAsia="Times New Roman" w:hAnsi="Times New Roman"/>
                <w:lang w:eastAsia="ru-RU"/>
              </w:rPr>
              <w:t xml:space="preserve"> </w:t>
            </w:r>
            <w:r>
              <w:rPr>
                <w:rFonts w:ascii="Times New Roman" w:hAnsi="Times New Roman"/>
              </w:rPr>
              <w:t xml:space="preserve">пожарного крана </w:t>
            </w:r>
          </w:p>
        </w:tc>
        <w:tc>
          <w:tcPr>
            <w:tcW w:w="592" w:type="pct"/>
            <w:tcBorders>
              <w:top w:val="single" w:sz="4" w:space="0" w:color="auto"/>
              <w:left w:val="single" w:sz="4" w:space="0" w:color="auto"/>
              <w:bottom w:val="single" w:sz="4" w:space="0" w:color="auto"/>
              <w:right w:val="single" w:sz="4" w:space="0" w:color="auto"/>
            </w:tcBorders>
            <w:vAlign w:val="center"/>
          </w:tcPr>
          <w:p w:rsidR="006D28CD" w:rsidRDefault="006D28CD" w:rsidP="00E50B0B">
            <w:pPr>
              <w:tabs>
                <w:tab w:val="left" w:pos="0"/>
              </w:tabs>
              <w:spacing w:after="0"/>
              <w:jc w:val="center"/>
              <w:rPr>
                <w:rFonts w:ascii="Times New Roman" w:eastAsiaTheme="minorEastAsia" w:hAnsi="Times New Roman"/>
              </w:rPr>
            </w:pPr>
            <w:r>
              <w:rPr>
                <w:rFonts w:ascii="Times New Roman" w:eastAsiaTheme="minorEastAsia" w:hAnsi="Times New Roman"/>
              </w:rPr>
              <w:t xml:space="preserve">шт. </w:t>
            </w:r>
          </w:p>
        </w:tc>
        <w:tc>
          <w:tcPr>
            <w:tcW w:w="574" w:type="pct"/>
            <w:tcBorders>
              <w:top w:val="single" w:sz="4" w:space="0" w:color="auto"/>
              <w:left w:val="single" w:sz="4" w:space="0" w:color="auto"/>
              <w:bottom w:val="single" w:sz="4" w:space="0" w:color="auto"/>
              <w:right w:val="single" w:sz="4" w:space="0" w:color="auto"/>
            </w:tcBorders>
            <w:vAlign w:val="center"/>
          </w:tcPr>
          <w:p w:rsidR="006D28CD" w:rsidRDefault="006D28CD" w:rsidP="00E50B0B">
            <w:pPr>
              <w:tabs>
                <w:tab w:val="left" w:pos="0"/>
              </w:tabs>
              <w:snapToGrid w:val="0"/>
              <w:spacing w:after="0"/>
              <w:jc w:val="center"/>
              <w:rPr>
                <w:rFonts w:ascii="Times New Roman" w:hAnsi="Times New Roman"/>
              </w:rPr>
            </w:pPr>
            <w:r>
              <w:rPr>
                <w:rFonts w:ascii="Times New Roman" w:hAnsi="Times New Roman"/>
              </w:rPr>
              <w:t>2</w:t>
            </w:r>
          </w:p>
        </w:tc>
      </w:tr>
    </w:tbl>
    <w:p w:rsidR="006D28CD" w:rsidRDefault="006D28CD" w:rsidP="006D28CD">
      <w:pPr>
        <w:tabs>
          <w:tab w:val="left" w:pos="0"/>
        </w:tabs>
        <w:spacing w:after="0"/>
        <w:jc w:val="both"/>
        <w:rPr>
          <w:rFonts w:ascii="Times New Roman" w:hAnsi="Times New Roman"/>
          <w:b/>
        </w:rPr>
      </w:pPr>
      <w:r>
        <w:rPr>
          <w:rFonts w:ascii="Times New Roman" w:hAnsi="Times New Roman"/>
          <w:b/>
        </w:rPr>
        <w:t>2</w:t>
      </w:r>
      <w:r w:rsidRPr="00291FC9">
        <w:rPr>
          <w:rFonts w:ascii="Times New Roman" w:hAnsi="Times New Roman"/>
          <w:b/>
        </w:rPr>
        <w:t>.</w:t>
      </w:r>
      <w:r w:rsidRPr="00291FC9">
        <w:rPr>
          <w:rFonts w:ascii="Times New Roman" w:hAnsi="Times New Roman"/>
          <w:b/>
        </w:rPr>
        <w:tab/>
        <w:t xml:space="preserve">Место </w:t>
      </w:r>
      <w:r>
        <w:rPr>
          <w:rFonts w:ascii="Times New Roman" w:hAnsi="Times New Roman"/>
          <w:b/>
        </w:rPr>
        <w:t>выполнения работ</w:t>
      </w:r>
      <w:r w:rsidRPr="00291FC9">
        <w:rPr>
          <w:rFonts w:ascii="Times New Roman" w:hAnsi="Times New Roman"/>
          <w:b/>
        </w:rPr>
        <w:t xml:space="preserve">: </w:t>
      </w:r>
    </w:p>
    <w:p w:rsidR="006D28CD" w:rsidRDefault="006D28CD" w:rsidP="006D28CD">
      <w:pPr>
        <w:tabs>
          <w:tab w:val="left" w:pos="0"/>
        </w:tabs>
        <w:spacing w:after="0"/>
        <w:jc w:val="both"/>
        <w:rPr>
          <w:rFonts w:ascii="Times New Roman" w:eastAsiaTheme="minorEastAsia" w:hAnsi="Times New Roman"/>
          <w:bCs/>
        </w:rPr>
      </w:pPr>
      <w:r>
        <w:rPr>
          <w:rFonts w:ascii="Times New Roman" w:eastAsiaTheme="minorEastAsia" w:hAnsi="Times New Roman"/>
          <w:bCs/>
        </w:rPr>
        <w:t>- Пермский край, г. Пермь, ул. Водников, д. 33</w:t>
      </w:r>
    </w:p>
    <w:p w:rsidR="006D28CD" w:rsidRPr="00B41137" w:rsidRDefault="006D28CD" w:rsidP="006D28CD">
      <w:pPr>
        <w:tabs>
          <w:tab w:val="left" w:pos="0"/>
        </w:tabs>
        <w:spacing w:after="0"/>
        <w:jc w:val="both"/>
        <w:rPr>
          <w:rFonts w:ascii="Times New Roman" w:eastAsiaTheme="minorEastAsia" w:hAnsi="Times New Roman"/>
          <w:bCs/>
        </w:rPr>
      </w:pPr>
      <w:r>
        <w:rPr>
          <w:rFonts w:ascii="Times New Roman" w:hAnsi="Times New Roman"/>
          <w:b/>
        </w:rPr>
        <w:t xml:space="preserve">- </w:t>
      </w:r>
      <w:r>
        <w:rPr>
          <w:rFonts w:ascii="Times New Roman" w:eastAsiaTheme="minorEastAsia" w:hAnsi="Times New Roman"/>
          <w:bCs/>
        </w:rPr>
        <w:t>Пермский край, г. Пермь, Комсомольский проспект, д. 16</w:t>
      </w:r>
    </w:p>
    <w:p w:rsidR="006D28CD" w:rsidRPr="00291FC9" w:rsidRDefault="006D28CD" w:rsidP="006D28CD">
      <w:pPr>
        <w:shd w:val="clear" w:color="auto" w:fill="FFFFFF"/>
        <w:tabs>
          <w:tab w:val="left" w:pos="0"/>
          <w:tab w:val="left" w:pos="544"/>
        </w:tabs>
        <w:spacing w:after="0"/>
        <w:jc w:val="both"/>
        <w:rPr>
          <w:rFonts w:ascii="Times New Roman" w:hAnsi="Times New Roman"/>
          <w:color w:val="000000"/>
        </w:rPr>
      </w:pPr>
      <w:r>
        <w:rPr>
          <w:rFonts w:ascii="Times New Roman" w:hAnsi="Times New Roman"/>
          <w:b/>
        </w:rPr>
        <w:t>3</w:t>
      </w:r>
      <w:r w:rsidRPr="00291FC9">
        <w:rPr>
          <w:rFonts w:ascii="Times New Roman" w:hAnsi="Times New Roman"/>
          <w:b/>
        </w:rPr>
        <w:t>.</w:t>
      </w:r>
      <w:r w:rsidRPr="00291FC9">
        <w:rPr>
          <w:rFonts w:ascii="Times New Roman" w:hAnsi="Times New Roman"/>
          <w:b/>
        </w:rPr>
        <w:tab/>
      </w:r>
      <w:r>
        <w:rPr>
          <w:rFonts w:ascii="Times New Roman" w:hAnsi="Times New Roman"/>
          <w:b/>
        </w:rPr>
        <w:t>Работы выполняются</w:t>
      </w:r>
      <w:r w:rsidRPr="00291FC9">
        <w:rPr>
          <w:rFonts w:ascii="Times New Roman" w:hAnsi="Times New Roman"/>
          <w:b/>
        </w:rPr>
        <w:t xml:space="preserve"> в соответствии с требованиями:</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000000"/>
        </w:rPr>
      </w:pPr>
      <w:r w:rsidRPr="00291FC9">
        <w:rPr>
          <w:rFonts w:ascii="Times New Roman" w:hAnsi="Times New Roman"/>
          <w:color w:val="000000"/>
        </w:rPr>
        <w:t>-  Федерального закона от 22.07.2008г. №123-ФЗ «Технический регламент о требованиях пожарной безопасности»</w:t>
      </w:r>
      <w:r>
        <w:rPr>
          <w:rFonts w:ascii="Times New Roman" w:hAnsi="Times New Roman"/>
          <w:color w:val="000000"/>
        </w:rPr>
        <w:t xml:space="preserve"> (статьи 106, 107)</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000000"/>
        </w:rPr>
        <w:t xml:space="preserve">- </w:t>
      </w:r>
      <w:r w:rsidRPr="00291FC9">
        <w:rPr>
          <w:rFonts w:ascii="Times New Roman" w:hAnsi="Times New Roman"/>
          <w:color w:val="272727"/>
          <w:shd w:val="clear" w:color="auto" w:fill="FFFFFF"/>
        </w:rPr>
        <w:t>ГОСТ Р 51844-2009 «Техника пожарная. Клапаны пожарные запорные. Общие технические требования. Методы испытаний»;</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ГОСТ Р 53278-2009 «Техника пожарная. Клапаны пожарные запорные. Общие технические требования. Методы испытаний»;</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ГОСТ Р 53279-2009 «Техника пожарная. Головки соединительные пожарные. Общие технические требования. Методы испытаний»;</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ГОСТ Р 53331-2009 «Техника пожарная. Стволы пожарные ручные. Общие технические требования. Методы испытаний»;</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ГОСТ Р 12.4.026-2001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СП 10.1313</w:t>
      </w:r>
      <w:r>
        <w:rPr>
          <w:rFonts w:ascii="Times New Roman" w:hAnsi="Times New Roman"/>
          <w:color w:val="272727"/>
          <w:shd w:val="clear" w:color="auto" w:fill="FFFFFF"/>
        </w:rPr>
        <w:t>0</w:t>
      </w:r>
      <w:r w:rsidRPr="00291FC9">
        <w:rPr>
          <w:rFonts w:ascii="Times New Roman" w:hAnsi="Times New Roman"/>
          <w:color w:val="272727"/>
          <w:shd w:val="clear" w:color="auto" w:fill="FFFFFF"/>
        </w:rPr>
        <w:t>.2009 «Системы противопожарной защиты. Внутренний противопожарный водопровод. Требования пожарной безопасности»;</w:t>
      </w:r>
    </w:p>
    <w:p w:rsidR="006D28CD" w:rsidRPr="00291FC9"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СНиП 2.04.01-85* «Внутренний водопровод и канализация зданий»;</w:t>
      </w:r>
    </w:p>
    <w:p w:rsidR="006D28CD"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sidRPr="00291FC9">
        <w:rPr>
          <w:rFonts w:ascii="Times New Roman" w:hAnsi="Times New Roman"/>
          <w:color w:val="272727"/>
          <w:shd w:val="clear" w:color="auto" w:fill="FFFFFF"/>
        </w:rPr>
        <w:t>- НПБ 151-2000 «Шкафы пожарные. Технические требования пожарной безопасности. Методы испытаний»;</w:t>
      </w:r>
    </w:p>
    <w:p w:rsidR="006D28CD" w:rsidRPr="00FC090F" w:rsidRDefault="006D28CD" w:rsidP="006D28CD">
      <w:pPr>
        <w:shd w:val="clear" w:color="auto" w:fill="FFFFFF"/>
        <w:tabs>
          <w:tab w:val="left" w:pos="0"/>
          <w:tab w:val="left" w:pos="544"/>
        </w:tabs>
        <w:spacing w:after="0"/>
        <w:ind w:firstLine="851"/>
        <w:jc w:val="both"/>
        <w:rPr>
          <w:rFonts w:ascii="Times New Roman" w:hAnsi="Times New Roman"/>
          <w:color w:val="272727"/>
          <w:shd w:val="clear" w:color="auto" w:fill="FFFFFF"/>
        </w:rPr>
      </w:pPr>
      <w:r>
        <w:rPr>
          <w:rFonts w:ascii="Times New Roman" w:hAnsi="Times New Roman"/>
          <w:color w:val="272727"/>
          <w:shd w:val="clear" w:color="auto" w:fill="FFFFFF"/>
        </w:rPr>
        <w:t>- ГОСТ 12.4.009-83 «ССБТ. Пожарная техника для защиты объектов. Основные виды. Размещение и обслуживание».</w:t>
      </w:r>
    </w:p>
    <w:p w:rsidR="006D28CD" w:rsidRPr="00291FC9" w:rsidRDefault="006D28CD" w:rsidP="006D28CD">
      <w:pPr>
        <w:tabs>
          <w:tab w:val="left" w:pos="0"/>
          <w:tab w:val="num" w:pos="709"/>
        </w:tabs>
        <w:spacing w:after="0" w:line="216" w:lineRule="auto"/>
        <w:jc w:val="both"/>
        <w:rPr>
          <w:rFonts w:ascii="Times New Roman" w:hAnsi="Times New Roman"/>
        </w:rPr>
      </w:pPr>
      <w:r>
        <w:rPr>
          <w:rFonts w:ascii="Times New Roman" w:hAnsi="Times New Roman"/>
          <w:b/>
        </w:rPr>
        <w:t>4</w:t>
      </w:r>
      <w:r w:rsidRPr="00291FC9">
        <w:rPr>
          <w:rFonts w:ascii="Times New Roman" w:hAnsi="Times New Roman"/>
          <w:b/>
        </w:rPr>
        <w:t>.</w:t>
      </w:r>
      <w:r w:rsidRPr="00291FC9">
        <w:rPr>
          <w:rFonts w:ascii="Times New Roman" w:hAnsi="Times New Roman"/>
          <w:b/>
        </w:rPr>
        <w:tab/>
        <w:t xml:space="preserve">Сроки (периоды) </w:t>
      </w:r>
      <w:r>
        <w:rPr>
          <w:rFonts w:ascii="Times New Roman" w:hAnsi="Times New Roman"/>
          <w:b/>
        </w:rPr>
        <w:t>выполнения работ</w:t>
      </w:r>
      <w:r w:rsidRPr="00291FC9">
        <w:rPr>
          <w:rFonts w:ascii="Times New Roman" w:hAnsi="Times New Roman"/>
          <w:b/>
        </w:rPr>
        <w:t xml:space="preserve">: </w:t>
      </w:r>
      <w:r>
        <w:rPr>
          <w:rFonts w:ascii="Times New Roman" w:eastAsia="MS Mincho" w:hAnsi="Times New Roman"/>
          <w:lang w:eastAsia="ar-SA"/>
        </w:rPr>
        <w:t>с момента заключения договора до 20.06.2026г.</w:t>
      </w:r>
    </w:p>
    <w:p w:rsidR="006D28CD" w:rsidRPr="00291FC9" w:rsidRDefault="006D28CD" w:rsidP="006D28CD">
      <w:pPr>
        <w:tabs>
          <w:tab w:val="left" w:pos="0"/>
          <w:tab w:val="num" w:pos="709"/>
        </w:tabs>
        <w:spacing w:after="0" w:line="216" w:lineRule="auto"/>
        <w:jc w:val="both"/>
        <w:rPr>
          <w:rFonts w:ascii="Times New Roman" w:hAnsi="Times New Roman"/>
        </w:rPr>
      </w:pPr>
      <w:r>
        <w:rPr>
          <w:rFonts w:ascii="Times New Roman" w:hAnsi="Times New Roman"/>
          <w:b/>
        </w:rPr>
        <w:t>5</w:t>
      </w:r>
      <w:r w:rsidRPr="00291FC9">
        <w:rPr>
          <w:rFonts w:ascii="Times New Roman" w:hAnsi="Times New Roman"/>
          <w:b/>
        </w:rPr>
        <w:t>.</w:t>
      </w:r>
      <w:r w:rsidRPr="00291FC9">
        <w:rPr>
          <w:rFonts w:ascii="Times New Roman" w:hAnsi="Times New Roman"/>
          <w:b/>
          <w:bCs/>
        </w:rPr>
        <w:tab/>
        <w:t xml:space="preserve">Общие требования к </w:t>
      </w:r>
      <w:r>
        <w:rPr>
          <w:rFonts w:ascii="Times New Roman" w:hAnsi="Times New Roman"/>
          <w:b/>
          <w:bCs/>
        </w:rPr>
        <w:t>выполнению</w:t>
      </w:r>
      <w:r w:rsidRPr="00291FC9">
        <w:rPr>
          <w:rFonts w:ascii="Times New Roman" w:hAnsi="Times New Roman"/>
          <w:b/>
          <w:bCs/>
        </w:rPr>
        <w:t xml:space="preserve">, их качеству, в том числе технологии, методам и методики </w:t>
      </w:r>
      <w:r>
        <w:rPr>
          <w:rFonts w:ascii="Times New Roman" w:hAnsi="Times New Roman"/>
          <w:b/>
          <w:bCs/>
        </w:rPr>
        <w:t>выполнения работ</w:t>
      </w:r>
      <w:r w:rsidRPr="00291FC9">
        <w:rPr>
          <w:rFonts w:ascii="Times New Roman" w:hAnsi="Times New Roman"/>
          <w:b/>
          <w:bCs/>
        </w:rPr>
        <w:t>:</w:t>
      </w:r>
    </w:p>
    <w:tbl>
      <w:tblPr>
        <w:tblW w:w="4967"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2539"/>
        <w:gridCol w:w="2968"/>
        <w:gridCol w:w="2966"/>
      </w:tblGrid>
      <w:tr w:rsidR="006D28CD" w:rsidRPr="00291FC9" w:rsidTr="00E50B0B">
        <w:tc>
          <w:tcPr>
            <w:tcW w:w="544"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eastAsiaTheme="minorEastAsia" w:hAnsi="Times New Roman"/>
                <w:b/>
              </w:rPr>
            </w:pPr>
            <w:r w:rsidRPr="00291FC9">
              <w:rPr>
                <w:rFonts w:ascii="Times New Roman" w:hAnsi="Times New Roman"/>
              </w:rPr>
              <w:t>№ п/п</w:t>
            </w:r>
          </w:p>
        </w:tc>
        <w:tc>
          <w:tcPr>
            <w:tcW w:w="1335"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rPr>
              <w:t>Наименование показателей</w:t>
            </w:r>
          </w:p>
        </w:tc>
        <w:tc>
          <w:tcPr>
            <w:tcW w:w="1561"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rPr>
            </w:pPr>
            <w:r w:rsidRPr="00291FC9">
              <w:rPr>
                <w:rFonts w:ascii="Times New Roman" w:hAnsi="Times New Roman"/>
              </w:rPr>
              <w:t>Требуемое значение (диапазон значений) показателей</w:t>
            </w:r>
          </w:p>
        </w:tc>
        <w:tc>
          <w:tcPr>
            <w:tcW w:w="1560" w:type="pct"/>
            <w:tcBorders>
              <w:top w:val="single" w:sz="4" w:space="0" w:color="auto"/>
              <w:left w:val="single" w:sz="4" w:space="0" w:color="auto"/>
              <w:bottom w:val="single" w:sz="4" w:space="0" w:color="auto"/>
              <w:right w:val="single" w:sz="4" w:space="0" w:color="auto"/>
            </w:tcBorders>
          </w:tcPr>
          <w:p w:rsidR="006D28CD" w:rsidRPr="00291FC9" w:rsidRDefault="006D28CD" w:rsidP="00E50B0B">
            <w:pPr>
              <w:tabs>
                <w:tab w:val="left" w:pos="0"/>
              </w:tabs>
              <w:spacing w:after="0"/>
              <w:jc w:val="center"/>
              <w:rPr>
                <w:rFonts w:ascii="Times New Roman" w:hAnsi="Times New Roman"/>
              </w:rPr>
            </w:pPr>
            <w:r>
              <w:rPr>
                <w:rFonts w:ascii="Times New Roman" w:hAnsi="Times New Roman"/>
              </w:rPr>
              <w:t>Обоснование использования показателей, требований, условных обозначений и терминологий</w:t>
            </w:r>
          </w:p>
        </w:tc>
      </w:tr>
      <w:tr w:rsidR="006D28CD" w:rsidRPr="00291FC9" w:rsidTr="00E50B0B">
        <w:tc>
          <w:tcPr>
            <w:tcW w:w="544"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1</w:t>
            </w:r>
          </w:p>
        </w:tc>
        <w:tc>
          <w:tcPr>
            <w:tcW w:w="2896" w:type="pct"/>
            <w:gridSpan w:val="2"/>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hAnsi="Times New Roman"/>
                <w:b/>
              </w:rPr>
            </w:pPr>
            <w:r w:rsidRPr="00291FC9">
              <w:rPr>
                <w:rFonts w:ascii="Times New Roman" w:hAnsi="Times New Roman"/>
                <w:b/>
              </w:rPr>
              <w:t xml:space="preserve">Испытание </w:t>
            </w:r>
            <w:r>
              <w:rPr>
                <w:rFonts w:ascii="Times New Roman" w:hAnsi="Times New Roman"/>
                <w:b/>
              </w:rPr>
              <w:t>пожарных гидрантов на водоотдачу</w:t>
            </w:r>
          </w:p>
        </w:tc>
        <w:tc>
          <w:tcPr>
            <w:tcW w:w="1560" w:type="pct"/>
            <w:vMerge w:val="restart"/>
            <w:tcBorders>
              <w:top w:val="single" w:sz="4" w:space="0" w:color="auto"/>
              <w:left w:val="single" w:sz="4" w:space="0" w:color="auto"/>
              <w:right w:val="single" w:sz="4" w:space="0" w:color="auto"/>
            </w:tcBorders>
          </w:tcPr>
          <w:p w:rsidR="006D28CD" w:rsidRPr="00291FC9" w:rsidRDefault="006D28CD" w:rsidP="00E50B0B">
            <w:pPr>
              <w:tabs>
                <w:tab w:val="left" w:pos="0"/>
              </w:tabs>
              <w:spacing w:after="0"/>
              <w:jc w:val="center"/>
              <w:rPr>
                <w:rFonts w:ascii="Times New Roman" w:hAnsi="Times New Roman"/>
                <w:b/>
              </w:rPr>
            </w:pPr>
            <w:r>
              <w:rPr>
                <w:rFonts w:ascii="Times New Roman" w:hAnsi="Times New Roman"/>
                <w:b/>
              </w:rPr>
              <w:t xml:space="preserve">ФЗ РФ от 22.07.2008г. № 123-ФЗ «Технический регламент о требованиях пожарной безопасности» </w:t>
            </w:r>
            <w:r>
              <w:rPr>
                <w:rFonts w:ascii="Times New Roman" w:hAnsi="Times New Roman"/>
                <w:b/>
              </w:rPr>
              <w:lastRenderedPageBreak/>
              <w:t>(Ст. 106, 107)</w:t>
            </w:r>
          </w:p>
        </w:tc>
      </w:tr>
      <w:tr w:rsidR="006D28CD" w:rsidRPr="00291FC9" w:rsidTr="00E50B0B">
        <w:tc>
          <w:tcPr>
            <w:tcW w:w="544" w:type="pct"/>
            <w:tcBorders>
              <w:top w:val="single" w:sz="4" w:space="0" w:color="auto"/>
              <w:left w:val="single" w:sz="4" w:space="0" w:color="auto"/>
              <w:bottom w:val="single" w:sz="4" w:space="0" w:color="auto"/>
              <w:right w:val="single" w:sz="4" w:space="0" w:color="auto"/>
            </w:tcBorders>
            <w:hideMark/>
          </w:tcPr>
          <w:p w:rsidR="006D28CD" w:rsidRPr="00291FC9" w:rsidRDefault="006D28CD" w:rsidP="00E50B0B">
            <w:pPr>
              <w:tabs>
                <w:tab w:val="left" w:pos="0"/>
              </w:tabs>
              <w:spacing w:after="0"/>
              <w:jc w:val="center"/>
              <w:rPr>
                <w:rFonts w:ascii="Times New Roman" w:eastAsiaTheme="minorEastAsia" w:hAnsi="Times New Roman"/>
              </w:rPr>
            </w:pPr>
            <w:r w:rsidRPr="00291FC9">
              <w:rPr>
                <w:rFonts w:ascii="Times New Roman" w:hAnsi="Times New Roman"/>
              </w:rPr>
              <w:t>1.1.</w:t>
            </w:r>
          </w:p>
        </w:tc>
        <w:tc>
          <w:tcPr>
            <w:tcW w:w="1335" w:type="pct"/>
            <w:tcBorders>
              <w:top w:val="single" w:sz="4" w:space="0" w:color="auto"/>
              <w:left w:val="single" w:sz="4" w:space="0" w:color="auto"/>
              <w:bottom w:val="single" w:sz="4" w:space="0" w:color="auto"/>
              <w:right w:val="single" w:sz="4" w:space="0" w:color="auto"/>
            </w:tcBorders>
          </w:tcPr>
          <w:p w:rsidR="006D28CD" w:rsidRPr="00291FC9" w:rsidRDefault="006D28CD" w:rsidP="00E50B0B">
            <w:pPr>
              <w:tabs>
                <w:tab w:val="left" w:pos="0"/>
              </w:tabs>
              <w:spacing w:after="0" w:line="240" w:lineRule="auto"/>
              <w:rPr>
                <w:rFonts w:ascii="Times New Roman" w:hAnsi="Times New Roman"/>
              </w:rPr>
            </w:pPr>
            <w:r>
              <w:rPr>
                <w:rFonts w:ascii="Times New Roman" w:hAnsi="Times New Roman"/>
              </w:rPr>
              <w:t>Измерение расхода воды</w:t>
            </w:r>
          </w:p>
        </w:tc>
        <w:tc>
          <w:tcPr>
            <w:tcW w:w="1561" w:type="pct"/>
            <w:tcBorders>
              <w:top w:val="single" w:sz="4" w:space="0" w:color="auto"/>
              <w:left w:val="single" w:sz="4" w:space="0" w:color="auto"/>
              <w:bottom w:val="single" w:sz="4" w:space="0" w:color="auto"/>
              <w:right w:val="single" w:sz="4" w:space="0" w:color="auto"/>
            </w:tcBorders>
          </w:tcPr>
          <w:p w:rsidR="006D28CD" w:rsidRPr="00291FC9" w:rsidRDefault="006D28CD" w:rsidP="00E50B0B">
            <w:pPr>
              <w:tabs>
                <w:tab w:val="left" w:pos="0"/>
              </w:tabs>
              <w:spacing w:after="0" w:line="240" w:lineRule="auto"/>
              <w:jc w:val="center"/>
              <w:rPr>
                <w:rFonts w:ascii="Times New Roman" w:hAnsi="Times New Roman"/>
              </w:rPr>
            </w:pPr>
            <w:r>
              <w:rPr>
                <w:rFonts w:ascii="Times New Roman" w:hAnsi="Times New Roman"/>
              </w:rPr>
              <w:t>наличие</w:t>
            </w:r>
          </w:p>
        </w:tc>
        <w:tc>
          <w:tcPr>
            <w:tcW w:w="1560" w:type="pct"/>
            <w:vMerge/>
            <w:tcBorders>
              <w:left w:val="single" w:sz="4" w:space="0" w:color="auto"/>
              <w:right w:val="single" w:sz="4" w:space="0" w:color="auto"/>
            </w:tcBorders>
          </w:tcPr>
          <w:p w:rsidR="006D28CD" w:rsidRDefault="006D28CD" w:rsidP="00E50B0B">
            <w:pPr>
              <w:tabs>
                <w:tab w:val="left" w:pos="0"/>
              </w:tabs>
              <w:spacing w:after="0" w:line="240" w:lineRule="auto"/>
              <w:jc w:val="center"/>
              <w:rPr>
                <w:rFonts w:ascii="Times New Roman" w:hAnsi="Times New Roman"/>
              </w:rPr>
            </w:pPr>
          </w:p>
        </w:tc>
      </w:tr>
      <w:tr w:rsidR="006D28CD" w:rsidRPr="00291FC9" w:rsidTr="00E50B0B">
        <w:tc>
          <w:tcPr>
            <w:tcW w:w="544" w:type="pct"/>
            <w:tcBorders>
              <w:top w:val="single" w:sz="4" w:space="0" w:color="auto"/>
              <w:left w:val="single" w:sz="4" w:space="0" w:color="auto"/>
              <w:bottom w:val="single" w:sz="4" w:space="0" w:color="auto"/>
              <w:right w:val="single" w:sz="4" w:space="0" w:color="auto"/>
            </w:tcBorders>
          </w:tcPr>
          <w:p w:rsidR="006D28CD" w:rsidRPr="00291FC9" w:rsidRDefault="006D28CD" w:rsidP="00E50B0B">
            <w:pPr>
              <w:tabs>
                <w:tab w:val="left" w:pos="0"/>
              </w:tabs>
              <w:spacing w:after="0"/>
              <w:jc w:val="center"/>
              <w:rPr>
                <w:rFonts w:ascii="Times New Roman" w:hAnsi="Times New Roman"/>
              </w:rPr>
            </w:pPr>
            <w:r>
              <w:rPr>
                <w:rFonts w:ascii="Times New Roman" w:hAnsi="Times New Roman"/>
              </w:rPr>
              <w:t>1.2.</w:t>
            </w:r>
          </w:p>
        </w:tc>
        <w:tc>
          <w:tcPr>
            <w:tcW w:w="1335" w:type="pct"/>
            <w:tcBorders>
              <w:top w:val="single" w:sz="4" w:space="0" w:color="auto"/>
              <w:left w:val="single" w:sz="4" w:space="0" w:color="auto"/>
              <w:bottom w:val="single" w:sz="4" w:space="0" w:color="auto"/>
              <w:right w:val="single" w:sz="4" w:space="0" w:color="auto"/>
            </w:tcBorders>
          </w:tcPr>
          <w:p w:rsidR="006D28CD" w:rsidRDefault="006D28CD" w:rsidP="00E50B0B">
            <w:pPr>
              <w:tabs>
                <w:tab w:val="left" w:pos="0"/>
              </w:tabs>
              <w:spacing w:after="0" w:line="240" w:lineRule="auto"/>
              <w:rPr>
                <w:rFonts w:ascii="Times New Roman" w:hAnsi="Times New Roman"/>
              </w:rPr>
            </w:pPr>
            <w:r>
              <w:rPr>
                <w:rFonts w:ascii="Times New Roman" w:hAnsi="Times New Roman"/>
              </w:rPr>
              <w:t xml:space="preserve">Выдача акта технического состояния </w:t>
            </w:r>
            <w:r>
              <w:rPr>
                <w:rFonts w:ascii="Times New Roman" w:hAnsi="Times New Roman"/>
              </w:rPr>
              <w:lastRenderedPageBreak/>
              <w:t>пожарных гидрантов</w:t>
            </w:r>
          </w:p>
        </w:tc>
        <w:tc>
          <w:tcPr>
            <w:tcW w:w="1561" w:type="pct"/>
            <w:tcBorders>
              <w:top w:val="single" w:sz="4" w:space="0" w:color="auto"/>
              <w:left w:val="single" w:sz="4" w:space="0" w:color="auto"/>
              <w:bottom w:val="single" w:sz="4" w:space="0" w:color="auto"/>
              <w:right w:val="single" w:sz="4" w:space="0" w:color="auto"/>
            </w:tcBorders>
          </w:tcPr>
          <w:p w:rsidR="006D28CD" w:rsidRDefault="006D28CD" w:rsidP="00E50B0B">
            <w:pPr>
              <w:tabs>
                <w:tab w:val="left" w:pos="0"/>
              </w:tabs>
              <w:spacing w:after="0" w:line="240" w:lineRule="auto"/>
              <w:jc w:val="center"/>
              <w:rPr>
                <w:rFonts w:ascii="Times New Roman" w:hAnsi="Times New Roman"/>
              </w:rPr>
            </w:pPr>
            <w:r>
              <w:rPr>
                <w:rFonts w:ascii="Times New Roman" w:hAnsi="Times New Roman"/>
              </w:rPr>
              <w:lastRenderedPageBreak/>
              <w:t>наличие</w:t>
            </w:r>
          </w:p>
        </w:tc>
        <w:tc>
          <w:tcPr>
            <w:tcW w:w="1560" w:type="pct"/>
            <w:vMerge/>
            <w:tcBorders>
              <w:left w:val="single" w:sz="4" w:space="0" w:color="auto"/>
              <w:bottom w:val="single" w:sz="4" w:space="0" w:color="auto"/>
              <w:right w:val="single" w:sz="4" w:space="0" w:color="auto"/>
            </w:tcBorders>
          </w:tcPr>
          <w:p w:rsidR="006D28CD" w:rsidRDefault="006D28CD" w:rsidP="00E50B0B">
            <w:pPr>
              <w:tabs>
                <w:tab w:val="left" w:pos="0"/>
              </w:tabs>
              <w:spacing w:after="0" w:line="240" w:lineRule="auto"/>
              <w:jc w:val="center"/>
              <w:rPr>
                <w:rFonts w:ascii="Times New Roman" w:hAnsi="Times New Roman"/>
              </w:rPr>
            </w:pPr>
          </w:p>
        </w:tc>
      </w:tr>
    </w:tbl>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Pr>
          <w:rFonts w:ascii="Times New Roman" w:hAnsi="Times New Roman"/>
          <w:b/>
          <w:color w:val="000000"/>
        </w:rPr>
        <w:lastRenderedPageBreak/>
        <w:t>6</w:t>
      </w:r>
      <w:r w:rsidRPr="00291FC9">
        <w:rPr>
          <w:rFonts w:ascii="Times New Roman" w:hAnsi="Times New Roman"/>
          <w:b/>
          <w:color w:val="000000"/>
        </w:rPr>
        <w:t>.</w:t>
      </w:r>
      <w:r w:rsidRPr="00291FC9">
        <w:rPr>
          <w:rFonts w:ascii="Times New Roman" w:hAnsi="Times New Roman"/>
          <w:b/>
          <w:color w:val="000000"/>
        </w:rPr>
        <w:tab/>
        <w:t xml:space="preserve">Требования к безопасности </w:t>
      </w:r>
      <w:r>
        <w:rPr>
          <w:rFonts w:ascii="Times New Roman" w:hAnsi="Times New Roman"/>
          <w:b/>
          <w:color w:val="000000"/>
        </w:rPr>
        <w:t>выполнения работ</w:t>
      </w:r>
      <w:r w:rsidRPr="00291FC9">
        <w:rPr>
          <w:rFonts w:ascii="Times New Roman" w:hAnsi="Times New Roman"/>
          <w:b/>
          <w:color w:val="000000"/>
        </w:rPr>
        <w:t xml:space="preserve">: </w:t>
      </w:r>
      <w:r w:rsidRPr="00291FC9">
        <w:rPr>
          <w:rFonts w:ascii="Times New Roman" w:hAnsi="Times New Roman"/>
          <w:color w:val="000000"/>
        </w:rPr>
        <w:t xml:space="preserve">Все </w:t>
      </w:r>
      <w:r>
        <w:rPr>
          <w:rFonts w:ascii="Times New Roman" w:hAnsi="Times New Roman"/>
          <w:color w:val="000000"/>
        </w:rPr>
        <w:t>работы</w:t>
      </w:r>
      <w:r w:rsidRPr="00291FC9">
        <w:rPr>
          <w:rFonts w:ascii="Times New Roman" w:hAnsi="Times New Roman"/>
          <w:color w:val="000000"/>
        </w:rPr>
        <w:t xml:space="preserve"> должны выполняться в соответствии с требованиями и нормами действующих СНиПов, пожарной безопасности, охраны труда, законодательства Российской Федерации. Качество </w:t>
      </w:r>
      <w:r>
        <w:rPr>
          <w:rFonts w:ascii="Times New Roman" w:hAnsi="Times New Roman"/>
          <w:color w:val="000000"/>
        </w:rPr>
        <w:t>выполненных работ</w:t>
      </w:r>
      <w:r w:rsidRPr="00291FC9">
        <w:rPr>
          <w:rFonts w:ascii="Times New Roman" w:hAnsi="Times New Roman"/>
          <w:color w:val="000000"/>
        </w:rPr>
        <w:t xml:space="preserve"> должно обеспечиваться выполнением требований нормативных правовых актов.</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Не разглашать третьим лицам конфиденциальную информацию.</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Испытания должен проводить обученный персонал аттестованным испытательным оборудованием и измерительным инструментом. Качество оказываемых услуг должно обеспечить бесперебойную, безаварийную работу пожарных кранов.</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Перед проведением испытаний на прочность Исполнителю предоставить документы (копии свидетельств о государственной п</w:t>
      </w:r>
      <w:r>
        <w:rPr>
          <w:rFonts w:ascii="Times New Roman" w:hAnsi="Times New Roman"/>
          <w:color w:val="000000"/>
        </w:rPr>
        <w:t>р</w:t>
      </w:r>
      <w:r w:rsidRPr="00291FC9">
        <w:rPr>
          <w:rFonts w:ascii="Times New Roman" w:hAnsi="Times New Roman"/>
          <w:color w:val="000000"/>
        </w:rPr>
        <w:t>оверке на испытательное оборудование и измерительный инструмент).</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Безвозмездно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ухудшившие качество услуг, в кратчайшие сроки и за свой счет, с момента получения Исполнителем в письменном виде соответствующего требования от Заказчика.</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 xml:space="preserve">Гарантийные обязательства не распространяются на дефекты, возникающие вследствие механического повреждения по вине Заказчика, а также вследствие неправильной эксплуатации. </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 xml:space="preserve">Необходимое качество измерительных приборов для </w:t>
      </w:r>
      <w:r>
        <w:rPr>
          <w:rFonts w:ascii="Times New Roman" w:hAnsi="Times New Roman"/>
          <w:color w:val="000000"/>
        </w:rPr>
        <w:t xml:space="preserve">выполнения работ </w:t>
      </w:r>
      <w:r w:rsidRPr="00291FC9">
        <w:rPr>
          <w:rFonts w:ascii="Times New Roman" w:hAnsi="Times New Roman"/>
          <w:color w:val="000000"/>
        </w:rPr>
        <w:t xml:space="preserve">должно соответствовать Федеральному закону от 26 июня 2008г. №102-ФЗ «Об обеспечении единства измерений». </w:t>
      </w:r>
    </w:p>
    <w:p w:rsidR="006D28CD" w:rsidRPr="00291FC9" w:rsidRDefault="006D28CD" w:rsidP="006D28CD">
      <w:pPr>
        <w:shd w:val="clear" w:color="auto" w:fill="FFFFFF"/>
        <w:tabs>
          <w:tab w:val="left" w:pos="0"/>
        </w:tabs>
        <w:spacing w:after="0" w:line="240" w:lineRule="auto"/>
        <w:ind w:firstLine="567"/>
        <w:jc w:val="both"/>
        <w:rPr>
          <w:rFonts w:ascii="Times New Roman" w:hAnsi="Times New Roman"/>
          <w:color w:val="000000"/>
        </w:rPr>
      </w:pPr>
      <w:r w:rsidRPr="00291FC9">
        <w:rPr>
          <w:rFonts w:ascii="Times New Roman" w:hAnsi="Times New Roman"/>
          <w:color w:val="000000"/>
        </w:rPr>
        <w:t xml:space="preserve">По завершению </w:t>
      </w:r>
      <w:r>
        <w:rPr>
          <w:rFonts w:ascii="Times New Roman" w:hAnsi="Times New Roman"/>
          <w:color w:val="000000"/>
        </w:rPr>
        <w:t>выполнения работ</w:t>
      </w:r>
      <w:r w:rsidRPr="00291FC9">
        <w:rPr>
          <w:rFonts w:ascii="Times New Roman" w:hAnsi="Times New Roman"/>
          <w:color w:val="000000"/>
        </w:rPr>
        <w:t xml:space="preserve"> на шкаф пожарного крана должна быть наклеена этикетка с указанием наименования и адреса организации, проводившей испытание кранов внутреннего пожарного водопровода, дата проведения испытания кранов пожарного водопровода, ФИО, должность лица проводившего испытание кранов пожарного водопровода. Результаты проверки внести в Журнал эксплуатации противопожарной защиты.</w:t>
      </w:r>
    </w:p>
    <w:p w:rsidR="006D28CD" w:rsidRPr="00291FC9" w:rsidRDefault="006D28CD" w:rsidP="006D28CD">
      <w:pPr>
        <w:tabs>
          <w:tab w:val="left" w:pos="0"/>
        </w:tabs>
        <w:spacing w:after="0" w:line="240" w:lineRule="auto"/>
        <w:jc w:val="both"/>
        <w:rPr>
          <w:rFonts w:ascii="Times New Roman" w:hAnsi="Times New Roman"/>
          <w:b/>
          <w:color w:val="000000"/>
        </w:rPr>
      </w:pPr>
      <w:r>
        <w:rPr>
          <w:rFonts w:ascii="Times New Roman" w:hAnsi="Times New Roman"/>
          <w:b/>
          <w:color w:val="000000"/>
        </w:rPr>
        <w:t>7</w:t>
      </w:r>
      <w:r w:rsidRPr="00291FC9">
        <w:rPr>
          <w:rFonts w:ascii="Times New Roman" w:hAnsi="Times New Roman"/>
          <w:b/>
          <w:color w:val="000000"/>
        </w:rPr>
        <w:t>.</w:t>
      </w:r>
      <w:r w:rsidRPr="00291FC9">
        <w:rPr>
          <w:rFonts w:ascii="Times New Roman" w:hAnsi="Times New Roman"/>
          <w:b/>
          <w:color w:val="000000"/>
        </w:rPr>
        <w:tab/>
        <w:t xml:space="preserve">Порядок сдачи и приемки результатов </w:t>
      </w:r>
      <w:r>
        <w:rPr>
          <w:rFonts w:ascii="Times New Roman" w:hAnsi="Times New Roman"/>
          <w:b/>
          <w:color w:val="000000"/>
        </w:rPr>
        <w:t>работ</w:t>
      </w:r>
      <w:r w:rsidRPr="00291FC9">
        <w:rPr>
          <w:rFonts w:ascii="Times New Roman" w:hAnsi="Times New Roman"/>
          <w:b/>
          <w:color w:val="000000"/>
        </w:rPr>
        <w:t xml:space="preserve">: </w:t>
      </w:r>
      <w:r w:rsidRPr="00291FC9">
        <w:rPr>
          <w:rFonts w:ascii="Times New Roman" w:hAnsi="Times New Roman"/>
          <w:bCs/>
        </w:rPr>
        <w:t xml:space="preserve">Исполнитель направляет Заказчику в течение пяти рабочих дней с момента окончания </w:t>
      </w:r>
      <w:r>
        <w:rPr>
          <w:rFonts w:ascii="Times New Roman" w:hAnsi="Times New Roman"/>
          <w:bCs/>
        </w:rPr>
        <w:t xml:space="preserve">выполнения работ </w:t>
      </w:r>
      <w:r w:rsidRPr="00291FC9">
        <w:rPr>
          <w:rFonts w:ascii="Times New Roman" w:hAnsi="Times New Roman"/>
          <w:bCs/>
        </w:rPr>
        <w:t xml:space="preserve">два экземпляра акта сдачи-приемки </w:t>
      </w:r>
      <w:r>
        <w:rPr>
          <w:rFonts w:ascii="Times New Roman" w:hAnsi="Times New Roman"/>
          <w:bCs/>
        </w:rPr>
        <w:t>выполненных работ</w:t>
      </w:r>
      <w:r w:rsidRPr="00291FC9">
        <w:rPr>
          <w:rFonts w:ascii="Times New Roman" w:hAnsi="Times New Roman"/>
          <w:bCs/>
        </w:rPr>
        <w:t xml:space="preserve"> и счет-фактуру за </w:t>
      </w:r>
      <w:r>
        <w:rPr>
          <w:rFonts w:ascii="Times New Roman" w:hAnsi="Times New Roman"/>
          <w:bCs/>
        </w:rPr>
        <w:t>выполненные работ</w:t>
      </w:r>
      <w:r w:rsidRPr="00291FC9">
        <w:rPr>
          <w:rFonts w:ascii="Times New Roman" w:hAnsi="Times New Roman"/>
          <w:bCs/>
        </w:rPr>
        <w:t xml:space="preserve">. </w:t>
      </w:r>
    </w:p>
    <w:p w:rsidR="006D28CD" w:rsidRPr="00291FC9" w:rsidRDefault="006D28CD" w:rsidP="006D28CD">
      <w:pPr>
        <w:tabs>
          <w:tab w:val="left" w:pos="0"/>
        </w:tabs>
        <w:spacing w:after="0" w:line="240" w:lineRule="auto"/>
        <w:ind w:firstLine="567"/>
        <w:jc w:val="both"/>
        <w:rPr>
          <w:rFonts w:ascii="Times New Roman" w:hAnsi="Times New Roman"/>
          <w:bCs/>
        </w:rPr>
      </w:pPr>
      <w:r w:rsidRPr="00291FC9">
        <w:rPr>
          <w:rFonts w:ascii="Times New Roman" w:hAnsi="Times New Roman"/>
          <w:bCs/>
        </w:rPr>
        <w:t xml:space="preserve">Заказчик в течение </w:t>
      </w:r>
      <w:r>
        <w:rPr>
          <w:rFonts w:ascii="Times New Roman" w:hAnsi="Times New Roman"/>
          <w:bCs/>
        </w:rPr>
        <w:t>20 рабочих</w:t>
      </w:r>
      <w:r w:rsidRPr="00291FC9">
        <w:rPr>
          <w:rFonts w:ascii="Times New Roman" w:hAnsi="Times New Roman"/>
          <w:bCs/>
        </w:rPr>
        <w:t xml:space="preserve"> дней с момента получения акта сдачи-приемки </w:t>
      </w:r>
      <w:r>
        <w:rPr>
          <w:rFonts w:ascii="Times New Roman" w:hAnsi="Times New Roman"/>
          <w:bCs/>
        </w:rPr>
        <w:t>выполненных работ</w:t>
      </w:r>
      <w:r w:rsidRPr="00291FC9">
        <w:rPr>
          <w:rFonts w:ascii="Times New Roman" w:hAnsi="Times New Roman"/>
          <w:bCs/>
        </w:rPr>
        <w:t xml:space="preserve"> возвращает Исполнителю один экземпляр подписанного Акта или направляет мотивированный отказ от приемки </w:t>
      </w:r>
      <w:r>
        <w:rPr>
          <w:rFonts w:ascii="Times New Roman" w:hAnsi="Times New Roman"/>
          <w:bCs/>
        </w:rPr>
        <w:t>работ</w:t>
      </w:r>
      <w:r w:rsidRPr="00291FC9">
        <w:rPr>
          <w:rFonts w:ascii="Times New Roman" w:hAnsi="Times New Roman"/>
          <w:bCs/>
        </w:rPr>
        <w:t xml:space="preserve">. В случае несоответствия </w:t>
      </w:r>
      <w:r>
        <w:rPr>
          <w:rFonts w:ascii="Times New Roman" w:hAnsi="Times New Roman"/>
          <w:bCs/>
        </w:rPr>
        <w:t>выполненных работ</w:t>
      </w:r>
      <w:r w:rsidRPr="00291FC9">
        <w:rPr>
          <w:rFonts w:ascii="Times New Roman" w:hAnsi="Times New Roman"/>
          <w:bCs/>
        </w:rPr>
        <w:t xml:space="preserve"> техническому заданию сторонами составляется двухсторонний акт с перечнем необходимых мер. Претензии должны быть предъявлены Заказчиком в течение 20 рабочих дней после получения акта сдачи-приемки </w:t>
      </w:r>
      <w:r>
        <w:rPr>
          <w:rFonts w:ascii="Times New Roman" w:hAnsi="Times New Roman"/>
          <w:bCs/>
        </w:rPr>
        <w:t>выполненных работ</w:t>
      </w:r>
      <w:r w:rsidRPr="00291FC9">
        <w:rPr>
          <w:rFonts w:ascii="Times New Roman" w:hAnsi="Times New Roman"/>
          <w:bCs/>
        </w:rPr>
        <w:t>. Исполнитель обязан произвести необходимые исправления без дополнительной платы в пределах цены заключенного Контракта.</w:t>
      </w:r>
    </w:p>
    <w:p w:rsidR="006D28CD" w:rsidRPr="00291FC9" w:rsidRDefault="006D28CD" w:rsidP="006D28CD">
      <w:pPr>
        <w:tabs>
          <w:tab w:val="left" w:pos="0"/>
        </w:tabs>
        <w:spacing w:after="0" w:line="240" w:lineRule="auto"/>
        <w:ind w:firstLine="567"/>
        <w:jc w:val="both"/>
        <w:rPr>
          <w:rFonts w:ascii="Times New Roman" w:hAnsi="Times New Roman"/>
          <w:bCs/>
        </w:rPr>
      </w:pPr>
      <w:r>
        <w:rPr>
          <w:rFonts w:ascii="Times New Roman" w:hAnsi="Times New Roman"/>
          <w:bCs/>
        </w:rPr>
        <w:t>Работы</w:t>
      </w:r>
      <w:r w:rsidRPr="00291FC9">
        <w:rPr>
          <w:rFonts w:ascii="Times New Roman" w:hAnsi="Times New Roman"/>
          <w:bCs/>
        </w:rPr>
        <w:t xml:space="preserve"> по настоящему контракту считаются </w:t>
      </w:r>
      <w:r>
        <w:rPr>
          <w:rFonts w:ascii="Times New Roman" w:hAnsi="Times New Roman"/>
          <w:bCs/>
        </w:rPr>
        <w:t>выполненными</w:t>
      </w:r>
      <w:r w:rsidRPr="00291FC9">
        <w:rPr>
          <w:rFonts w:ascii="Times New Roman" w:hAnsi="Times New Roman"/>
          <w:bCs/>
        </w:rPr>
        <w:t xml:space="preserve"> Исполнителем и принятыми Заказчиком после подписания акта сдачи-приемки </w:t>
      </w:r>
      <w:r>
        <w:rPr>
          <w:rFonts w:ascii="Times New Roman" w:hAnsi="Times New Roman"/>
          <w:bCs/>
        </w:rPr>
        <w:t>работ</w:t>
      </w:r>
      <w:r w:rsidRPr="00291FC9">
        <w:rPr>
          <w:rFonts w:ascii="Times New Roman" w:hAnsi="Times New Roman"/>
          <w:bCs/>
        </w:rPr>
        <w:t>.</w:t>
      </w:r>
    </w:p>
    <w:p w:rsidR="006D28CD" w:rsidRDefault="006D28CD" w:rsidP="006D28CD">
      <w:pPr>
        <w:tabs>
          <w:tab w:val="left" w:pos="0"/>
        </w:tabs>
        <w:spacing w:after="0" w:line="240" w:lineRule="auto"/>
        <w:jc w:val="both"/>
        <w:rPr>
          <w:rFonts w:ascii="Times New Roman" w:hAnsi="Times New Roman"/>
          <w:b/>
          <w:bCs/>
        </w:rPr>
      </w:pPr>
      <w:r>
        <w:rPr>
          <w:rFonts w:ascii="Times New Roman" w:hAnsi="Times New Roman"/>
          <w:b/>
          <w:bCs/>
        </w:rPr>
        <w:t>8</w:t>
      </w:r>
      <w:r w:rsidRPr="00291FC9">
        <w:rPr>
          <w:rFonts w:ascii="Times New Roman" w:hAnsi="Times New Roman"/>
          <w:b/>
          <w:bCs/>
        </w:rPr>
        <w:t>.</w:t>
      </w:r>
      <w:r w:rsidRPr="00291FC9">
        <w:rPr>
          <w:rFonts w:ascii="Times New Roman" w:hAnsi="Times New Roman"/>
          <w:b/>
          <w:bCs/>
        </w:rPr>
        <w:tab/>
        <w:t xml:space="preserve">Иные требования и условия по </w:t>
      </w:r>
      <w:r>
        <w:rPr>
          <w:rFonts w:ascii="Times New Roman" w:hAnsi="Times New Roman"/>
          <w:b/>
          <w:bCs/>
        </w:rPr>
        <w:t>выполнению работ</w:t>
      </w:r>
      <w:r w:rsidRPr="00291FC9">
        <w:rPr>
          <w:rFonts w:ascii="Times New Roman" w:hAnsi="Times New Roman"/>
          <w:b/>
          <w:bCs/>
        </w:rPr>
        <w:t xml:space="preserve">: </w:t>
      </w:r>
    </w:p>
    <w:p w:rsidR="006D28CD" w:rsidRPr="005478E8" w:rsidRDefault="006D28CD" w:rsidP="006D28CD">
      <w:pPr>
        <w:tabs>
          <w:tab w:val="left" w:pos="0"/>
        </w:tabs>
        <w:spacing w:after="0" w:line="240" w:lineRule="auto"/>
        <w:ind w:firstLine="709"/>
        <w:jc w:val="both"/>
        <w:rPr>
          <w:rFonts w:ascii="Times New Roman" w:hAnsi="Times New Roman"/>
        </w:rPr>
      </w:pPr>
      <w:r w:rsidRPr="005478E8">
        <w:rPr>
          <w:rFonts w:ascii="Times New Roman" w:hAnsi="Times New Roman"/>
        </w:rPr>
        <w:t xml:space="preserve">До начала проведения </w:t>
      </w:r>
      <w:r>
        <w:rPr>
          <w:rFonts w:ascii="Times New Roman" w:hAnsi="Times New Roman"/>
        </w:rPr>
        <w:t>работ</w:t>
      </w:r>
      <w:r w:rsidRPr="005478E8">
        <w:rPr>
          <w:rFonts w:ascii="Times New Roman" w:hAnsi="Times New Roman"/>
        </w:rPr>
        <w:t xml:space="preserve"> исполнитель заблаговременно извещает заказчика о времени </w:t>
      </w:r>
      <w:r>
        <w:rPr>
          <w:rFonts w:ascii="Times New Roman" w:hAnsi="Times New Roman"/>
        </w:rPr>
        <w:t>выполнения работ.</w:t>
      </w:r>
    </w:p>
    <w:p w:rsidR="006D28CD" w:rsidRPr="00291FC9" w:rsidRDefault="006D28CD" w:rsidP="006D28CD">
      <w:pPr>
        <w:tabs>
          <w:tab w:val="left" w:pos="0"/>
        </w:tabs>
        <w:spacing w:after="0" w:line="240" w:lineRule="auto"/>
        <w:ind w:firstLine="709"/>
        <w:jc w:val="both"/>
        <w:rPr>
          <w:rFonts w:ascii="Times New Roman" w:hAnsi="Times New Roman"/>
          <w:bCs/>
        </w:rPr>
      </w:pPr>
      <w:r w:rsidRPr="00291FC9">
        <w:rPr>
          <w:rFonts w:ascii="Times New Roman" w:hAnsi="Times New Roman"/>
          <w:bCs/>
        </w:rPr>
        <w:t>Исполнитель обязан использовать в ходе работы материалы соответствующего качества.</w:t>
      </w:r>
    </w:p>
    <w:p w:rsidR="006D28CD" w:rsidRPr="00291FC9" w:rsidRDefault="006D28CD" w:rsidP="006D28CD">
      <w:pPr>
        <w:tabs>
          <w:tab w:val="left" w:pos="0"/>
        </w:tabs>
        <w:spacing w:after="0" w:line="240" w:lineRule="auto"/>
        <w:jc w:val="both"/>
        <w:rPr>
          <w:rFonts w:ascii="Times New Roman" w:hAnsi="Times New Roman"/>
          <w:bCs/>
        </w:rPr>
      </w:pPr>
      <w:r w:rsidRPr="00291FC9">
        <w:rPr>
          <w:rFonts w:ascii="Times New Roman" w:hAnsi="Times New Roman"/>
          <w:bCs/>
        </w:rPr>
        <w:tab/>
        <w:t>Исполнитель несёт ответственность за ущерб, причинённый в ходе работ людям, зданию и оборудованию.</w:t>
      </w:r>
    </w:p>
    <w:p w:rsidR="006D28CD" w:rsidRDefault="006D28CD" w:rsidP="006D28CD">
      <w:pPr>
        <w:tabs>
          <w:tab w:val="left" w:pos="0"/>
        </w:tabs>
        <w:spacing w:after="0" w:line="240" w:lineRule="auto"/>
        <w:jc w:val="both"/>
        <w:rPr>
          <w:rFonts w:ascii="Times New Roman" w:hAnsi="Times New Roman"/>
          <w:color w:val="000000"/>
        </w:rPr>
      </w:pPr>
      <w:r w:rsidRPr="00291FC9">
        <w:rPr>
          <w:rFonts w:ascii="Times New Roman" w:hAnsi="Times New Roman"/>
          <w:bCs/>
        </w:rPr>
        <w:tab/>
      </w:r>
      <w:r w:rsidRPr="00742910">
        <w:rPr>
          <w:rFonts w:ascii="Times New Roman" w:hAnsi="Times New Roman"/>
          <w:b/>
          <w:bCs/>
          <w:color w:val="000000"/>
        </w:rPr>
        <w:t>1</w:t>
      </w:r>
      <w:r>
        <w:rPr>
          <w:rFonts w:ascii="Times New Roman" w:hAnsi="Times New Roman"/>
          <w:b/>
          <w:bCs/>
          <w:color w:val="000000"/>
        </w:rPr>
        <w:t>2</w:t>
      </w:r>
      <w:r w:rsidRPr="00742910">
        <w:rPr>
          <w:rFonts w:ascii="Times New Roman" w:hAnsi="Times New Roman"/>
          <w:b/>
          <w:bCs/>
          <w:color w:val="000000"/>
        </w:rPr>
        <w:t xml:space="preserve">. Требования по энергетической эффективности материалов (комплектующих и (или) оборудования), применяемых при </w:t>
      </w:r>
      <w:r>
        <w:rPr>
          <w:rFonts w:ascii="Times New Roman" w:hAnsi="Times New Roman"/>
          <w:b/>
          <w:bCs/>
          <w:color w:val="000000"/>
        </w:rPr>
        <w:t>выполнении работ</w:t>
      </w:r>
      <w:r w:rsidRPr="00742910">
        <w:rPr>
          <w:rFonts w:ascii="Times New Roman" w:hAnsi="Times New Roman"/>
          <w:b/>
          <w:bCs/>
          <w:color w:val="000000"/>
        </w:rPr>
        <w:t>:</w:t>
      </w:r>
      <w:r>
        <w:rPr>
          <w:rFonts w:ascii="Times New Roman" w:hAnsi="Times New Roman"/>
          <w:color w:val="000000"/>
        </w:rPr>
        <w:t xml:space="preserve"> при выполнении работ использовать энергоэффективные материалы и оборудование в соответствии с постановлением Правительства РФ от 31.12.2009 № 1221.</w:t>
      </w:r>
    </w:p>
    <w:p w:rsidR="006D28CD" w:rsidRDefault="006D28CD" w:rsidP="006D28CD">
      <w:pPr>
        <w:tabs>
          <w:tab w:val="left" w:pos="0"/>
        </w:tabs>
        <w:spacing w:after="0" w:line="240" w:lineRule="auto"/>
        <w:jc w:val="both"/>
        <w:rPr>
          <w:rFonts w:ascii="Times New Roman" w:hAnsi="Times New Roman"/>
          <w:b/>
          <w:bCs/>
          <w:color w:val="000000"/>
        </w:rPr>
      </w:pPr>
      <w:r w:rsidRPr="00742910">
        <w:rPr>
          <w:rFonts w:ascii="Times New Roman" w:hAnsi="Times New Roman"/>
          <w:b/>
          <w:bCs/>
          <w:color w:val="000000"/>
        </w:rPr>
        <w:t xml:space="preserve">12. </w:t>
      </w:r>
      <w:r>
        <w:rPr>
          <w:rFonts w:ascii="Times New Roman" w:hAnsi="Times New Roman"/>
          <w:b/>
          <w:bCs/>
          <w:color w:val="000000"/>
        </w:rPr>
        <w:t>По окончании выполнения работ Исполнитель должен предоставить Заказчику:</w:t>
      </w:r>
    </w:p>
    <w:p w:rsidR="006D28CD" w:rsidRDefault="006D28CD" w:rsidP="006D28CD">
      <w:pPr>
        <w:tabs>
          <w:tab w:val="left" w:pos="0"/>
        </w:tabs>
        <w:spacing w:after="0" w:line="240" w:lineRule="auto"/>
        <w:jc w:val="both"/>
        <w:rPr>
          <w:rFonts w:ascii="Times New Roman" w:hAnsi="Times New Roman"/>
          <w:color w:val="000000"/>
        </w:rPr>
      </w:pPr>
      <w:r>
        <w:rPr>
          <w:rFonts w:ascii="Times New Roman" w:hAnsi="Times New Roman"/>
          <w:b/>
          <w:bCs/>
          <w:color w:val="000000"/>
        </w:rPr>
        <w:t xml:space="preserve"> - </w:t>
      </w:r>
      <w:r>
        <w:rPr>
          <w:rFonts w:ascii="Times New Roman" w:hAnsi="Times New Roman"/>
          <w:color w:val="000000"/>
        </w:rPr>
        <w:t>Акт выполненных работ в 2-х экземплярах</w:t>
      </w:r>
    </w:p>
    <w:p w:rsidR="006D28CD" w:rsidRDefault="006D28CD" w:rsidP="006D28CD">
      <w:pPr>
        <w:tabs>
          <w:tab w:val="left" w:pos="0"/>
        </w:tabs>
        <w:spacing w:after="0" w:line="240" w:lineRule="auto"/>
        <w:jc w:val="both"/>
        <w:rPr>
          <w:rFonts w:ascii="Times New Roman" w:hAnsi="Times New Roman"/>
          <w:color w:val="000000"/>
        </w:rPr>
      </w:pPr>
      <w:r>
        <w:rPr>
          <w:rFonts w:ascii="Times New Roman" w:hAnsi="Times New Roman"/>
          <w:color w:val="000000"/>
        </w:rPr>
        <w:t xml:space="preserve">- счет на оплату и счет-фактуру в 1 экземпляре </w:t>
      </w:r>
    </w:p>
    <w:p w:rsidR="006D28CD" w:rsidRDefault="006D28CD" w:rsidP="006D28CD">
      <w:pPr>
        <w:tabs>
          <w:tab w:val="left" w:pos="0"/>
        </w:tabs>
        <w:spacing w:after="0" w:line="240" w:lineRule="auto"/>
        <w:jc w:val="both"/>
        <w:rPr>
          <w:rFonts w:ascii="Times New Roman" w:hAnsi="Times New Roman"/>
          <w:color w:val="000000"/>
        </w:rPr>
      </w:pPr>
      <w:r>
        <w:rPr>
          <w:rFonts w:ascii="Times New Roman" w:hAnsi="Times New Roman"/>
          <w:color w:val="000000"/>
        </w:rPr>
        <w:t>- Акты проверки пожарных гидрантов (водоемов)</w:t>
      </w:r>
    </w:p>
    <w:p w:rsidR="006D28CD" w:rsidRPr="00742910" w:rsidRDefault="006D28CD" w:rsidP="006D28CD">
      <w:pPr>
        <w:tabs>
          <w:tab w:val="left" w:pos="0"/>
        </w:tabs>
        <w:spacing w:after="0" w:line="240" w:lineRule="auto"/>
        <w:jc w:val="both"/>
        <w:rPr>
          <w:rFonts w:ascii="Times New Roman" w:hAnsi="Times New Roman"/>
          <w:b/>
          <w:bCs/>
          <w:color w:val="000000"/>
        </w:rPr>
      </w:pPr>
      <w:r w:rsidRPr="00742910">
        <w:rPr>
          <w:rFonts w:ascii="Times New Roman" w:hAnsi="Times New Roman"/>
          <w:b/>
          <w:bCs/>
          <w:color w:val="000000"/>
        </w:rPr>
        <w:t xml:space="preserve">13. Требования к исполнителю: </w:t>
      </w:r>
    </w:p>
    <w:p w:rsidR="006D28CD" w:rsidRPr="00546370" w:rsidRDefault="006D28CD" w:rsidP="006D28CD">
      <w:pPr>
        <w:tabs>
          <w:tab w:val="left" w:pos="0"/>
        </w:tabs>
        <w:spacing w:after="0" w:line="240" w:lineRule="auto"/>
        <w:jc w:val="both"/>
        <w:rPr>
          <w:rFonts w:ascii="Times New Roman" w:hAnsi="Times New Roman"/>
          <w:color w:val="000000"/>
        </w:rPr>
      </w:pPr>
      <w:r>
        <w:rPr>
          <w:rFonts w:ascii="Times New Roman" w:hAnsi="Times New Roman"/>
          <w:color w:val="000000"/>
        </w:rPr>
        <w:t xml:space="preserve">Исполнитель обязан иметь действующую лицензию на услуги в соответствии с ФЗ № 99 от 04.05.2011г.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систем противопожарного </w:t>
      </w:r>
      <w:r>
        <w:rPr>
          <w:rFonts w:ascii="Times New Roman" w:hAnsi="Times New Roman"/>
          <w:color w:val="000000"/>
        </w:rPr>
        <w:lastRenderedPageBreak/>
        <w:t>водоснабжения и их элементов, включая диспетчеризацию и проведение пусконаладочных работ (Постановление Правительства РФ от 30.12.2011г. № 1225)</w:t>
      </w:r>
    </w:p>
    <w:p w:rsidR="002715BF" w:rsidRPr="00904DF2" w:rsidRDefault="002715BF">
      <w:pPr>
        <w:spacing w:after="0" w:line="360" w:lineRule="auto"/>
        <w:jc w:val="center"/>
        <w:rPr>
          <w:rFonts w:ascii="Times New Roman" w:hAnsi="Times New Roman"/>
          <w:i/>
          <w:sz w:val="21"/>
          <w:szCs w:val="21"/>
        </w:rPr>
      </w:pPr>
    </w:p>
    <w:p w:rsidR="002715BF" w:rsidRPr="00904DF2" w:rsidRDefault="002715BF">
      <w:pPr>
        <w:spacing w:after="0" w:line="360" w:lineRule="auto"/>
        <w:jc w:val="center"/>
        <w:rPr>
          <w:rFonts w:ascii="Times New Roman" w:hAnsi="Times New Roman"/>
          <w:b/>
          <w:sz w:val="21"/>
          <w:szCs w:val="21"/>
        </w:rPr>
      </w:pPr>
    </w:p>
    <w:p w:rsidR="002715BF" w:rsidRPr="00904DF2" w:rsidRDefault="002715BF">
      <w:pPr>
        <w:spacing w:after="0" w:line="360" w:lineRule="auto"/>
        <w:jc w:val="right"/>
        <w:rPr>
          <w:rFonts w:ascii="Times New Roman" w:hAnsi="Times New Roman"/>
          <w:sz w:val="21"/>
          <w:szCs w:val="21"/>
        </w:rPr>
      </w:pPr>
    </w:p>
    <w:p w:rsidR="002715BF" w:rsidRPr="00904DF2" w:rsidRDefault="002715BF">
      <w:pPr>
        <w:spacing w:after="0" w:line="360" w:lineRule="auto"/>
        <w:jc w:val="right"/>
        <w:rPr>
          <w:rFonts w:ascii="Times New Roman" w:hAnsi="Times New Roman"/>
          <w:sz w:val="21"/>
          <w:szCs w:val="21"/>
        </w:rPr>
      </w:pPr>
    </w:p>
    <w:p w:rsidR="002715BF" w:rsidRPr="00904DF2" w:rsidRDefault="002715BF">
      <w:pPr>
        <w:spacing w:after="0" w:line="360" w:lineRule="auto"/>
        <w:jc w:val="right"/>
        <w:rPr>
          <w:rFonts w:ascii="Times New Roman" w:hAnsi="Times New Roman"/>
          <w:sz w:val="21"/>
          <w:szCs w:val="21"/>
        </w:rPr>
      </w:pPr>
    </w:p>
    <w:p w:rsidR="002715BF" w:rsidRPr="00904DF2" w:rsidRDefault="00904DF2">
      <w:pPr>
        <w:spacing w:after="0" w:line="360" w:lineRule="auto"/>
        <w:jc w:val="center"/>
        <w:rPr>
          <w:rFonts w:ascii="Times New Roman" w:hAnsi="Times New Roman"/>
          <w:sz w:val="21"/>
          <w:szCs w:val="21"/>
        </w:rPr>
      </w:pPr>
      <w:r w:rsidRPr="00904DF2">
        <w:rPr>
          <w:rFonts w:ascii="Times New Roman" w:hAnsi="Times New Roman"/>
          <w:sz w:val="21"/>
          <w:szCs w:val="21"/>
        </w:rPr>
        <w:t>Заказчик___________/</w:t>
      </w:r>
      <w:r w:rsidR="00744971">
        <w:rPr>
          <w:rFonts w:ascii="Times New Roman" w:hAnsi="Times New Roman"/>
          <w:sz w:val="21"/>
          <w:szCs w:val="21"/>
        </w:rPr>
        <w:t>А.А. Кулаков</w:t>
      </w:r>
      <w:r w:rsidRPr="00904DF2">
        <w:rPr>
          <w:rFonts w:ascii="Times New Roman" w:hAnsi="Times New Roman"/>
          <w:sz w:val="21"/>
          <w:szCs w:val="21"/>
        </w:rPr>
        <w:t xml:space="preserve">                       Исполнитель ____________/______________                        </w:t>
      </w:r>
    </w:p>
    <w:p w:rsidR="002715BF" w:rsidRPr="00904DF2" w:rsidRDefault="002715BF">
      <w:pPr>
        <w:widowControl w:val="0"/>
        <w:spacing w:after="0" w:line="240" w:lineRule="auto"/>
        <w:ind w:firstLine="540"/>
        <w:jc w:val="right"/>
        <w:rPr>
          <w:rFonts w:ascii="Times New Roman" w:hAnsi="Times New Roman"/>
          <w:sz w:val="21"/>
          <w:szCs w:val="21"/>
        </w:rPr>
      </w:pPr>
    </w:p>
    <w:p w:rsidR="002715BF" w:rsidRPr="00904DF2" w:rsidRDefault="002715BF">
      <w:pPr>
        <w:widowControl w:val="0"/>
        <w:spacing w:after="0" w:line="240" w:lineRule="auto"/>
        <w:ind w:firstLine="540"/>
        <w:jc w:val="right"/>
        <w:rPr>
          <w:rFonts w:ascii="Times New Roman" w:hAnsi="Times New Roman"/>
          <w:sz w:val="21"/>
          <w:szCs w:val="21"/>
        </w:rPr>
      </w:pPr>
    </w:p>
    <w:p w:rsidR="002715BF" w:rsidRDefault="002715BF">
      <w:pPr>
        <w:widowControl w:val="0"/>
        <w:spacing w:after="0" w:line="240" w:lineRule="auto"/>
        <w:ind w:firstLine="540"/>
        <w:jc w:val="right"/>
        <w:rPr>
          <w:rFonts w:ascii="Times New Roman" w:hAnsi="Times New Roman"/>
          <w:sz w:val="21"/>
          <w:szCs w:val="21"/>
        </w:rPr>
      </w:pPr>
    </w:p>
    <w:p w:rsidR="00904DF2" w:rsidRDefault="00904DF2">
      <w:pPr>
        <w:widowControl w:val="0"/>
        <w:spacing w:after="0" w:line="240" w:lineRule="auto"/>
        <w:ind w:firstLine="540"/>
        <w:jc w:val="right"/>
        <w:rPr>
          <w:rFonts w:ascii="Times New Roman" w:hAnsi="Times New Roman"/>
          <w:sz w:val="21"/>
          <w:szCs w:val="21"/>
        </w:rPr>
      </w:pPr>
    </w:p>
    <w:p w:rsidR="00904DF2" w:rsidRPr="00904DF2" w:rsidRDefault="00904DF2">
      <w:pPr>
        <w:widowControl w:val="0"/>
        <w:spacing w:after="0" w:line="240" w:lineRule="auto"/>
        <w:ind w:firstLine="540"/>
        <w:jc w:val="right"/>
        <w:rPr>
          <w:rFonts w:ascii="Times New Roman" w:hAnsi="Times New Roman"/>
          <w:sz w:val="21"/>
          <w:szCs w:val="21"/>
        </w:rPr>
      </w:pPr>
    </w:p>
    <w:p w:rsidR="002715BF" w:rsidRDefault="002715BF">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Default="00744971">
      <w:pPr>
        <w:widowControl w:val="0"/>
        <w:spacing w:after="0" w:line="240" w:lineRule="auto"/>
        <w:ind w:firstLine="540"/>
        <w:jc w:val="right"/>
        <w:rPr>
          <w:rFonts w:ascii="Times New Roman" w:hAnsi="Times New Roman"/>
          <w:sz w:val="21"/>
          <w:szCs w:val="21"/>
        </w:rPr>
      </w:pPr>
    </w:p>
    <w:p w:rsidR="00744971" w:rsidRPr="00904DF2" w:rsidRDefault="00744971">
      <w:pPr>
        <w:widowControl w:val="0"/>
        <w:spacing w:after="0" w:line="240" w:lineRule="auto"/>
        <w:ind w:firstLine="540"/>
        <w:jc w:val="right"/>
        <w:rPr>
          <w:rFonts w:ascii="Times New Roman" w:hAnsi="Times New Roman"/>
          <w:sz w:val="21"/>
          <w:szCs w:val="21"/>
        </w:rPr>
      </w:pPr>
    </w:p>
    <w:p w:rsidR="002715BF" w:rsidRPr="00904DF2" w:rsidRDefault="00904DF2">
      <w:pPr>
        <w:widowControl w:val="0"/>
        <w:spacing w:after="0" w:line="240" w:lineRule="auto"/>
        <w:jc w:val="right"/>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lastRenderedPageBreak/>
        <w:t>Приложение № 2</w:t>
      </w:r>
    </w:p>
    <w:p w:rsidR="002715BF" w:rsidRPr="00904DF2" w:rsidRDefault="00904DF2">
      <w:pPr>
        <w:widowControl w:val="0"/>
        <w:spacing w:after="0" w:line="240" w:lineRule="auto"/>
        <w:jc w:val="right"/>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к договору</w:t>
      </w:r>
    </w:p>
    <w:p w:rsidR="002715BF" w:rsidRPr="00904DF2" w:rsidRDefault="00904DF2">
      <w:pPr>
        <w:widowControl w:val="0"/>
        <w:spacing w:after="0" w:line="240" w:lineRule="auto"/>
        <w:jc w:val="right"/>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w:t>
      </w:r>
      <w:r w:rsidR="00744971">
        <w:rPr>
          <w:rFonts w:ascii="Times New Roman" w:eastAsia="Times New Roman" w:hAnsi="Times New Roman"/>
          <w:sz w:val="21"/>
          <w:szCs w:val="21"/>
          <w:lang w:eastAsia="ru-RU"/>
        </w:rPr>
        <w:t xml:space="preserve"> Б/31/26 </w:t>
      </w:r>
      <w:r w:rsidRPr="00904DF2">
        <w:rPr>
          <w:rFonts w:ascii="Times New Roman" w:eastAsia="Times New Roman" w:hAnsi="Times New Roman"/>
          <w:sz w:val="21"/>
          <w:szCs w:val="21"/>
          <w:lang w:eastAsia="ru-RU"/>
        </w:rPr>
        <w:t>от «___» ________20__г.</w:t>
      </w:r>
    </w:p>
    <w:p w:rsidR="002715BF" w:rsidRPr="00904DF2" w:rsidRDefault="002715BF">
      <w:pPr>
        <w:widowControl w:val="0"/>
        <w:spacing w:after="0" w:line="240" w:lineRule="auto"/>
        <w:jc w:val="both"/>
        <w:rPr>
          <w:rFonts w:ascii="Times New Roman" w:eastAsia="Times New Roman" w:hAnsi="Times New Roman"/>
          <w:sz w:val="21"/>
          <w:szCs w:val="21"/>
          <w:lang w:eastAsia="ru-RU"/>
        </w:rPr>
      </w:pPr>
    </w:p>
    <w:p w:rsidR="002715BF" w:rsidRPr="00904DF2" w:rsidRDefault="00904DF2">
      <w:pPr>
        <w:widowControl w:val="0"/>
        <w:spacing w:after="0" w:line="240" w:lineRule="auto"/>
        <w:jc w:val="center"/>
        <w:rPr>
          <w:rFonts w:ascii="Times New Roman" w:eastAsia="Times New Roman" w:hAnsi="Times New Roman"/>
          <w:sz w:val="21"/>
          <w:szCs w:val="21"/>
          <w:lang w:eastAsia="ru-RU"/>
        </w:rPr>
      </w:pPr>
      <w:bookmarkStart w:id="0" w:name="P434"/>
      <w:bookmarkEnd w:id="0"/>
      <w:r w:rsidRPr="00904DF2">
        <w:rPr>
          <w:rFonts w:ascii="Times New Roman" w:eastAsia="Times New Roman" w:hAnsi="Times New Roman"/>
          <w:sz w:val="21"/>
          <w:szCs w:val="21"/>
          <w:lang w:eastAsia="ru-RU"/>
        </w:rPr>
        <w:t xml:space="preserve">СПЕЦИФИКАЦИЯ </w:t>
      </w:r>
    </w:p>
    <w:p w:rsidR="002715BF" w:rsidRPr="00904DF2" w:rsidRDefault="002715BF">
      <w:pPr>
        <w:widowControl w:val="0"/>
        <w:spacing w:after="0" w:line="240" w:lineRule="auto"/>
        <w:jc w:val="both"/>
        <w:rPr>
          <w:rFonts w:ascii="Times New Roman" w:eastAsia="Times New Roman" w:hAnsi="Times New Roman"/>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929"/>
        <w:gridCol w:w="1488"/>
      </w:tblGrid>
      <w:tr w:rsidR="002715BF" w:rsidRPr="00904DF2">
        <w:trPr>
          <w:trHeight w:val="253"/>
        </w:trPr>
        <w:tc>
          <w:tcPr>
            <w:tcW w:w="504" w:type="dxa"/>
            <w:vMerge w:val="restart"/>
          </w:tcPr>
          <w:p w:rsidR="002715BF" w:rsidRPr="00904DF2" w:rsidRDefault="00904DF2">
            <w:pPr>
              <w:widowControl w:val="0"/>
              <w:spacing w:after="0" w:line="240" w:lineRule="auto"/>
              <w:jc w:val="center"/>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N п/п</w:t>
            </w:r>
          </w:p>
        </w:tc>
        <w:tc>
          <w:tcPr>
            <w:tcW w:w="6929" w:type="dxa"/>
            <w:vMerge w:val="restart"/>
          </w:tcPr>
          <w:p w:rsidR="002715BF" w:rsidRPr="00904DF2" w:rsidRDefault="00904DF2">
            <w:pPr>
              <w:widowControl w:val="0"/>
              <w:spacing w:after="0" w:line="240" w:lineRule="auto"/>
              <w:jc w:val="center"/>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 xml:space="preserve">Наименование </w:t>
            </w:r>
          </w:p>
        </w:tc>
        <w:tc>
          <w:tcPr>
            <w:tcW w:w="1488" w:type="dxa"/>
            <w:vMerge w:val="restart"/>
          </w:tcPr>
          <w:p w:rsidR="002715BF" w:rsidRPr="00904DF2" w:rsidRDefault="00904DF2">
            <w:pPr>
              <w:widowControl w:val="0"/>
              <w:spacing w:after="0" w:line="240" w:lineRule="auto"/>
              <w:jc w:val="center"/>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 xml:space="preserve">Цена единицы с учетом НДС (НДС не облагается) руб.  </w:t>
            </w:r>
          </w:p>
        </w:tc>
      </w:tr>
      <w:tr w:rsidR="002715BF" w:rsidRPr="00904DF2">
        <w:tc>
          <w:tcPr>
            <w:tcW w:w="504" w:type="dxa"/>
            <w:vAlign w:val="center"/>
          </w:tcPr>
          <w:p w:rsidR="002715BF" w:rsidRPr="00904DF2" w:rsidRDefault="00904DF2">
            <w:pPr>
              <w:widowControl w:val="0"/>
              <w:spacing w:after="0" w:line="240" w:lineRule="auto"/>
              <w:jc w:val="center"/>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1</w:t>
            </w:r>
          </w:p>
        </w:tc>
        <w:tc>
          <w:tcPr>
            <w:tcW w:w="6929" w:type="dxa"/>
            <w:vAlign w:val="bottom"/>
          </w:tcPr>
          <w:p w:rsidR="002715BF" w:rsidRPr="00904DF2" w:rsidRDefault="002715BF">
            <w:pPr>
              <w:spacing w:after="0" w:line="240" w:lineRule="auto"/>
              <w:rPr>
                <w:rFonts w:ascii="Times New Roman" w:eastAsia="Times New Roman" w:hAnsi="Times New Roman"/>
                <w:color w:val="000000"/>
                <w:sz w:val="21"/>
                <w:szCs w:val="21"/>
                <w:lang w:eastAsia="ru-RU"/>
              </w:rPr>
            </w:pPr>
          </w:p>
        </w:tc>
        <w:tc>
          <w:tcPr>
            <w:tcW w:w="1488" w:type="dxa"/>
            <w:vAlign w:val="center"/>
          </w:tcPr>
          <w:p w:rsidR="002715BF" w:rsidRPr="00904DF2" w:rsidRDefault="002715BF">
            <w:pPr>
              <w:widowControl w:val="0"/>
              <w:spacing w:after="0" w:line="240" w:lineRule="auto"/>
              <w:jc w:val="center"/>
              <w:rPr>
                <w:rFonts w:ascii="Times New Roman" w:eastAsia="Times New Roman" w:hAnsi="Times New Roman"/>
                <w:sz w:val="21"/>
                <w:szCs w:val="21"/>
                <w:lang w:eastAsia="ru-RU"/>
              </w:rPr>
            </w:pPr>
          </w:p>
        </w:tc>
      </w:tr>
      <w:tr w:rsidR="002715BF" w:rsidRPr="00904DF2">
        <w:tc>
          <w:tcPr>
            <w:tcW w:w="504" w:type="dxa"/>
            <w:vAlign w:val="center"/>
          </w:tcPr>
          <w:p w:rsidR="002715BF" w:rsidRPr="00904DF2" w:rsidRDefault="00904DF2">
            <w:pPr>
              <w:widowControl w:val="0"/>
              <w:spacing w:after="0" w:line="240" w:lineRule="auto"/>
              <w:jc w:val="center"/>
              <w:rPr>
                <w:rFonts w:ascii="Times New Roman" w:eastAsia="Times New Roman" w:hAnsi="Times New Roman"/>
                <w:sz w:val="21"/>
                <w:szCs w:val="21"/>
                <w:lang w:eastAsia="ru-RU"/>
              </w:rPr>
            </w:pPr>
            <w:r w:rsidRPr="00904DF2">
              <w:rPr>
                <w:rFonts w:ascii="Times New Roman" w:eastAsia="Times New Roman" w:hAnsi="Times New Roman"/>
                <w:sz w:val="21"/>
                <w:szCs w:val="21"/>
                <w:lang w:eastAsia="ru-RU"/>
              </w:rPr>
              <w:t>2</w:t>
            </w:r>
          </w:p>
        </w:tc>
        <w:tc>
          <w:tcPr>
            <w:tcW w:w="6929" w:type="dxa"/>
            <w:vAlign w:val="bottom"/>
          </w:tcPr>
          <w:p w:rsidR="002715BF" w:rsidRPr="00904DF2" w:rsidRDefault="002715BF">
            <w:pPr>
              <w:spacing w:after="0" w:line="240" w:lineRule="auto"/>
              <w:rPr>
                <w:rFonts w:ascii="Times New Roman" w:eastAsia="Times New Roman" w:hAnsi="Times New Roman"/>
                <w:color w:val="000000"/>
                <w:sz w:val="21"/>
                <w:szCs w:val="21"/>
                <w:lang w:eastAsia="ru-RU"/>
              </w:rPr>
            </w:pPr>
          </w:p>
        </w:tc>
        <w:tc>
          <w:tcPr>
            <w:tcW w:w="1488" w:type="dxa"/>
            <w:vAlign w:val="center"/>
          </w:tcPr>
          <w:p w:rsidR="002715BF" w:rsidRPr="00904DF2" w:rsidRDefault="002715BF">
            <w:pPr>
              <w:widowControl w:val="0"/>
              <w:spacing w:after="0" w:line="240" w:lineRule="auto"/>
              <w:jc w:val="center"/>
              <w:rPr>
                <w:rFonts w:ascii="Times New Roman" w:eastAsia="Times New Roman" w:hAnsi="Times New Roman"/>
                <w:sz w:val="21"/>
                <w:szCs w:val="21"/>
                <w:lang w:eastAsia="ru-RU"/>
              </w:rPr>
            </w:pPr>
          </w:p>
        </w:tc>
      </w:tr>
    </w:tbl>
    <w:p w:rsidR="002715BF" w:rsidRPr="00904DF2" w:rsidRDefault="002715BF">
      <w:pPr>
        <w:widowControl w:val="0"/>
        <w:spacing w:after="0" w:line="240" w:lineRule="auto"/>
        <w:jc w:val="both"/>
        <w:rPr>
          <w:rFonts w:ascii="Times New Roman" w:eastAsia="Times New Roman" w:hAnsi="Times New Roman"/>
          <w:sz w:val="21"/>
          <w:szCs w:val="21"/>
          <w:lang w:eastAsia="ru-RU"/>
        </w:rPr>
      </w:pPr>
      <w:bookmarkStart w:id="1" w:name="_GoBack"/>
      <w:bookmarkEnd w:id="1"/>
    </w:p>
    <w:p w:rsidR="002715BF" w:rsidRPr="00904DF2" w:rsidRDefault="002715BF">
      <w:pPr>
        <w:widowControl w:val="0"/>
        <w:spacing w:after="0" w:line="240" w:lineRule="auto"/>
        <w:jc w:val="both"/>
        <w:rPr>
          <w:rFonts w:ascii="Times New Roman" w:eastAsia="Times New Roman" w:hAnsi="Times New Roman"/>
          <w:sz w:val="21"/>
          <w:szCs w:val="21"/>
          <w:lang w:eastAsia="ru-RU"/>
        </w:rPr>
      </w:pPr>
    </w:p>
    <w:p w:rsidR="002715BF" w:rsidRPr="00904DF2" w:rsidRDefault="002715BF">
      <w:pPr>
        <w:widowControl w:val="0"/>
        <w:spacing w:after="0" w:line="240" w:lineRule="auto"/>
        <w:ind w:firstLine="540"/>
        <w:jc w:val="right"/>
        <w:rPr>
          <w:rFonts w:ascii="Times New Roman" w:hAnsi="Times New Roman"/>
          <w:sz w:val="21"/>
          <w:szCs w:val="21"/>
        </w:rPr>
      </w:pPr>
    </w:p>
    <w:p w:rsidR="002715BF" w:rsidRPr="00904DF2" w:rsidRDefault="002715BF">
      <w:pPr>
        <w:widowControl w:val="0"/>
        <w:spacing w:after="0" w:line="240" w:lineRule="auto"/>
        <w:ind w:firstLine="540"/>
        <w:jc w:val="right"/>
        <w:rPr>
          <w:rFonts w:ascii="Times New Roman" w:hAnsi="Times New Roman"/>
          <w:sz w:val="21"/>
          <w:szCs w:val="21"/>
        </w:rPr>
      </w:pPr>
    </w:p>
    <w:p w:rsidR="002715BF" w:rsidRPr="00904DF2" w:rsidRDefault="002715BF">
      <w:pPr>
        <w:widowControl w:val="0"/>
        <w:spacing w:after="0" w:line="240" w:lineRule="auto"/>
        <w:ind w:firstLine="540"/>
        <w:jc w:val="right"/>
        <w:rPr>
          <w:rFonts w:ascii="Times New Roman" w:hAnsi="Times New Roman"/>
          <w:sz w:val="21"/>
          <w:szCs w:val="21"/>
        </w:rPr>
      </w:pPr>
    </w:p>
    <w:p w:rsidR="002715BF" w:rsidRPr="00904DF2" w:rsidRDefault="00904DF2">
      <w:pPr>
        <w:rPr>
          <w:sz w:val="21"/>
          <w:szCs w:val="21"/>
        </w:rPr>
      </w:pPr>
      <w:r w:rsidRPr="00904DF2">
        <w:rPr>
          <w:rFonts w:ascii="Times New Roman" w:hAnsi="Times New Roman"/>
          <w:sz w:val="21"/>
          <w:szCs w:val="21"/>
        </w:rPr>
        <w:t>Заказчик___________/</w:t>
      </w:r>
      <w:r w:rsidR="00744971">
        <w:rPr>
          <w:rFonts w:ascii="Times New Roman" w:hAnsi="Times New Roman"/>
          <w:sz w:val="21"/>
          <w:szCs w:val="21"/>
        </w:rPr>
        <w:t>А.А. Кулаков</w:t>
      </w:r>
      <w:r w:rsidRPr="00904DF2">
        <w:rPr>
          <w:rFonts w:ascii="Times New Roman" w:hAnsi="Times New Roman"/>
          <w:sz w:val="21"/>
          <w:szCs w:val="21"/>
        </w:rPr>
        <w:t xml:space="preserve">                       Исполнитель ____________/______________</w:t>
      </w:r>
    </w:p>
    <w:sectPr w:rsidR="002715BF" w:rsidRPr="00904DF2">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5BF" w:rsidRDefault="00904DF2">
      <w:pPr>
        <w:spacing w:after="0" w:line="240" w:lineRule="auto"/>
      </w:pPr>
      <w:r>
        <w:separator/>
      </w:r>
    </w:p>
  </w:endnote>
  <w:endnote w:type="continuationSeparator" w:id="0">
    <w:p w:rsidR="002715BF" w:rsidRDefault="0090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5BF" w:rsidRDefault="00904DF2">
      <w:pPr>
        <w:spacing w:after="0" w:line="240" w:lineRule="auto"/>
      </w:pPr>
      <w:r>
        <w:separator/>
      </w:r>
    </w:p>
  </w:footnote>
  <w:footnote w:type="continuationSeparator" w:id="0">
    <w:p w:rsidR="002715BF" w:rsidRDefault="00904D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BF"/>
    <w:rsid w:val="0021075B"/>
    <w:rsid w:val="002715BF"/>
    <w:rsid w:val="006D28CD"/>
    <w:rsid w:val="006F3DD4"/>
    <w:rsid w:val="00744971"/>
    <w:rsid w:val="008B308C"/>
    <w:rsid w:val="008C62FE"/>
    <w:rsid w:val="008E7CF2"/>
    <w:rsid w:val="009031ED"/>
    <w:rsid w:val="00904DF2"/>
    <w:rsid w:val="00A90394"/>
    <w:rsid w:val="00D50FFA"/>
    <w:rsid w:val="00E12446"/>
    <w:rsid w:val="00E26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6DE8F-B851-48DF-8363-E8F46869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contextualSpacing/>
    </w:pPr>
    <w:rPr>
      <w:sz w:val="48"/>
      <w:szCs w:val="48"/>
    </w:rPr>
  </w:style>
  <w:style w:type="character" w:customStyle="1" w:styleId="a8">
    <w:name w:val="Название Знак"/>
    <w:basedOn w:val="a0"/>
    <w:link w:val="a7"/>
    <w:uiPriority w:val="10"/>
    <w:rPr>
      <w:sz w:val="48"/>
      <w:szCs w:val="48"/>
    </w:rPr>
  </w:style>
  <w:style w:type="paragraph" w:styleId="a9">
    <w:name w:val="Subtitle"/>
    <w:basedOn w:val="a"/>
    <w:next w:val="a"/>
    <w:link w:val="aa"/>
    <w:uiPriority w:val="11"/>
    <w:qFormat/>
    <w:pPr>
      <w:spacing w:before="200"/>
    </w:pPr>
    <w:rPr>
      <w:sz w:val="24"/>
      <w:szCs w:val="24"/>
    </w:rPr>
  </w:style>
  <w:style w:type="character" w:customStyle="1" w:styleId="aa">
    <w:name w:val="Подзаголовок Знак"/>
    <w:basedOn w:val="a0"/>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4">
    <w:name w:val="caption"/>
    <w:basedOn w:val="a"/>
    <w:next w:val="a"/>
    <w:link w:val="a3"/>
    <w:uiPriority w:val="35"/>
    <w:semiHidden/>
    <w:unhideWhenUsed/>
    <w:qFormat/>
    <w:rPr>
      <w:b/>
      <w:bCs/>
      <w:color w:val="4F81BD" w:themeColor="accent1"/>
      <w:sz w:val="18"/>
      <w:szCs w:val="18"/>
    </w:rPr>
  </w:style>
  <w:style w:type="character" w:customStyle="1" w:styleId="af0">
    <w:name w:val="Нижний колонтитул Знак"/>
    <w:link w:val="af"/>
    <w:uiPriority w:val="99"/>
  </w:style>
  <w:style w:type="table" w:styleId="a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onsPlusNormal">
    <w:name w:val="ConsPlusNormal"/>
    <w:pPr>
      <w:spacing w:after="0" w:line="240" w:lineRule="auto"/>
    </w:pPr>
    <w:rPr>
      <w:rFonts w:ascii="Arial" w:eastAsia="Calibri" w:hAnsi="Arial" w:cs="Arial"/>
      <w:sz w:val="20"/>
      <w:szCs w:val="20"/>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Hyperlink"/>
    <w:basedOn w:val="a0"/>
    <w:uiPriority w:val="99"/>
    <w:semiHidden/>
    <w:unhideWhenUsed/>
    <w:rPr>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294D-30AC-439C-8DE0-2D19C2D0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2862</Words>
  <Characters>16319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Завалин</dc:creator>
  <cp:lastModifiedBy>Тынкасова ЕО</cp:lastModifiedBy>
  <cp:revision>18</cp:revision>
  <dcterms:created xsi:type="dcterms:W3CDTF">2025-03-14T08:09:00Z</dcterms:created>
  <dcterms:modified xsi:type="dcterms:W3CDTF">2026-05-28T08:43:00Z</dcterms:modified>
</cp:coreProperties>
</file>