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3A31EB68"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sidR="008948D1">
        <w:rPr>
          <w:b/>
          <w:sz w:val="24"/>
          <w:szCs w:val="24"/>
        </w:rPr>
        <w:t>11</w:t>
      </w:r>
      <w:r>
        <w:rPr>
          <w:b/>
          <w:sz w:val="24"/>
          <w:szCs w:val="24"/>
        </w:rPr>
        <w:t>-г</w:t>
      </w:r>
    </w:p>
    <w:p w14:paraId="2615A292" w14:textId="2D24FC88" w:rsidR="00B27E1E" w:rsidRDefault="00015C62" w:rsidP="00B27E1E">
      <w:pPr>
        <w:spacing w:line="240" w:lineRule="auto"/>
        <w:jc w:val="center"/>
        <w:rPr>
          <w:b/>
          <w:sz w:val="24"/>
          <w:szCs w:val="24"/>
        </w:rPr>
      </w:pPr>
      <w:r w:rsidRPr="00015C62">
        <w:rPr>
          <w:b/>
          <w:sz w:val="24"/>
          <w:szCs w:val="24"/>
        </w:rPr>
        <w:t>Расходные материалы и запасные части для фильтровального оборудования</w:t>
      </w:r>
    </w:p>
    <w:p w14:paraId="72F603F8" w14:textId="55EC13C6"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sidR="008948D1">
        <w:rPr>
          <w:b/>
          <w:sz w:val="24"/>
          <w:szCs w:val="24"/>
        </w:rPr>
        <w:t>26191020340699102010010011 033</w:t>
      </w:r>
      <w:r>
        <w:rPr>
          <w:b/>
          <w:sz w:val="24"/>
          <w:szCs w:val="24"/>
        </w:rPr>
        <w:t xml:space="preserve">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5A13CDF4"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015C62">
        <w:rPr>
          <w:bCs/>
          <w:color w:val="000000" w:themeColor="text1"/>
          <w:sz w:val="24"/>
          <w:szCs w:val="24"/>
        </w:rPr>
        <w:t>р</w:t>
      </w:r>
      <w:r w:rsidR="00015C62" w:rsidRPr="00015C62">
        <w:rPr>
          <w:bCs/>
          <w:color w:val="000000" w:themeColor="text1"/>
          <w:sz w:val="24"/>
          <w:szCs w:val="24"/>
        </w:rPr>
        <w:t>асходные материалы и запасные части для фильтровального оборудования</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16D30995"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746C1D">
        <w:rPr>
          <w:rFonts w:eastAsia="Andale Sans UI"/>
          <w:bCs/>
          <w:color w:val="000000"/>
          <w:sz w:val="24"/>
          <w:szCs w:val="24"/>
        </w:rPr>
        <w:t>45 (сорок пять</w:t>
      </w:r>
      <w:bookmarkStart w:id="0" w:name="_GoBack"/>
      <w:bookmarkEnd w:id="0"/>
      <w:r w:rsidR="00053F21" w:rsidRPr="00053F21">
        <w:rPr>
          <w:rFonts w:eastAsia="Andale Sans UI"/>
          <w:bCs/>
          <w:color w:val="000000"/>
          <w:sz w:val="24"/>
          <w:szCs w:val="24"/>
        </w:rPr>
        <w:t>) календарных</w:t>
      </w:r>
      <w:r w:rsidR="004A4BDA" w:rsidRPr="00053F21">
        <w:rPr>
          <w:sz w:val="24"/>
          <w:szCs w:val="24"/>
        </w:rPr>
        <w:t xml:space="preserve"> дней</w:t>
      </w:r>
      <w:r w:rsidR="004A4BDA" w:rsidRPr="00D55239">
        <w:rPr>
          <w:sz w:val="24"/>
          <w:szCs w:val="24"/>
        </w:rPr>
        <w:t xml:space="preserve">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634073F2" w14:textId="50388B86" w:rsidR="00507992" w:rsidRPr="00892075" w:rsidRDefault="00B1521B" w:rsidP="00D34D54">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r w:rsidR="00D34D54">
        <w:rPr>
          <w:sz w:val="24"/>
          <w:szCs w:val="24"/>
        </w:rPr>
        <w:t xml:space="preserve"> Приложение № 2</w:t>
      </w:r>
      <w:r w:rsidR="00D34D54" w:rsidRPr="00892075">
        <w:rPr>
          <w:sz w:val="24"/>
          <w:szCs w:val="24"/>
        </w:rPr>
        <w:t>–</w:t>
      </w:r>
      <w:r w:rsidR="00D34D54">
        <w:rPr>
          <w:sz w:val="24"/>
          <w:szCs w:val="24"/>
        </w:rPr>
        <w:t xml:space="preserve"> Техническое задание;</w:t>
      </w:r>
    </w:p>
    <w:p w14:paraId="3AAD07E5" w14:textId="77777777" w:rsidR="00507992" w:rsidRPr="00892075" w:rsidRDefault="00143DF7" w:rsidP="00507992">
      <w:pPr>
        <w:spacing w:line="240" w:lineRule="auto"/>
        <w:jc w:val="center"/>
        <w:rPr>
          <w:b/>
          <w:sz w:val="24"/>
          <w:szCs w:val="24"/>
        </w:rPr>
      </w:pPr>
      <w:r>
        <w:rPr>
          <w:b/>
          <w:sz w:val="24"/>
          <w:szCs w:val="24"/>
        </w:rPr>
        <w:lastRenderedPageBreak/>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E11976">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E11976">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1C44E9F5"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F04A62">
        <w:rPr>
          <w:sz w:val="24"/>
          <w:szCs w:val="24"/>
        </w:rPr>
        <w:t xml:space="preserve"> 11</w:t>
      </w:r>
      <w:r w:rsidR="00B97F67">
        <w:rPr>
          <w:sz w:val="24"/>
          <w:szCs w:val="24"/>
        </w:rPr>
        <w:t>-г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66122035" w:rsidR="007A40F2" w:rsidRDefault="007A40F2" w:rsidP="007A40F2">
      <w:pPr>
        <w:spacing w:line="240" w:lineRule="auto"/>
        <w:jc w:val="center"/>
        <w:rPr>
          <w:b/>
          <w:sz w:val="24"/>
          <w:szCs w:val="24"/>
        </w:rPr>
      </w:pPr>
      <w:r w:rsidRPr="004E25F3">
        <w:rPr>
          <w:b/>
          <w:sz w:val="24"/>
          <w:szCs w:val="24"/>
        </w:rPr>
        <w:t>«</w:t>
      </w:r>
      <w:r w:rsidR="00F04A62" w:rsidRPr="00F04A62">
        <w:rPr>
          <w:b/>
          <w:sz w:val="24"/>
          <w:szCs w:val="24"/>
        </w:rPr>
        <w:t>Расходные материалы и запасные части для фильтровального оборудования</w:t>
      </w:r>
      <w:r w:rsidRPr="004E25F3">
        <w:rPr>
          <w:b/>
          <w:sz w:val="24"/>
          <w:szCs w:val="24"/>
        </w:rPr>
        <w:t>»</w:t>
      </w:r>
    </w:p>
    <w:p w14:paraId="06B53BA1" w14:textId="77777777" w:rsidR="004F238A" w:rsidRPr="004E25F3" w:rsidRDefault="004F238A" w:rsidP="007A40F2">
      <w:pPr>
        <w:spacing w:line="240" w:lineRule="auto"/>
        <w:jc w:val="cente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276"/>
        <w:gridCol w:w="1112"/>
        <w:gridCol w:w="842"/>
        <w:gridCol w:w="1444"/>
        <w:gridCol w:w="1713"/>
      </w:tblGrid>
      <w:tr w:rsidR="004C2E5E" w:rsidRPr="008544A0" w14:paraId="4E5A87D3" w14:textId="77777777" w:rsidTr="00894A22">
        <w:tc>
          <w:tcPr>
            <w:tcW w:w="701" w:type="dxa"/>
            <w:tcBorders>
              <w:top w:val="single" w:sz="4" w:space="0" w:color="auto"/>
              <w:left w:val="single" w:sz="4" w:space="0" w:color="auto"/>
              <w:bottom w:val="single" w:sz="4" w:space="0" w:color="auto"/>
              <w:right w:val="single" w:sz="4" w:space="0" w:color="auto"/>
            </w:tcBorders>
            <w:vAlign w:val="center"/>
          </w:tcPr>
          <w:p w14:paraId="1362B8A6" w14:textId="77777777" w:rsidR="004C2E5E" w:rsidRPr="008544A0" w:rsidRDefault="004C2E5E" w:rsidP="003D3EBD">
            <w:pPr>
              <w:jc w:val="center"/>
              <w:rPr>
                <w:b/>
                <w:color w:val="000000"/>
                <w:sz w:val="22"/>
                <w:szCs w:val="22"/>
              </w:rPr>
            </w:pPr>
            <w:r w:rsidRPr="008544A0">
              <w:rPr>
                <w:b/>
                <w:color w:val="000000"/>
                <w:sz w:val="22"/>
                <w:szCs w:val="22"/>
              </w:rPr>
              <w:t>№ п/п</w:t>
            </w:r>
          </w:p>
        </w:tc>
        <w:tc>
          <w:tcPr>
            <w:tcW w:w="4276" w:type="dxa"/>
            <w:tcBorders>
              <w:top w:val="single" w:sz="4" w:space="0" w:color="auto"/>
              <w:left w:val="single" w:sz="4" w:space="0" w:color="auto"/>
              <w:bottom w:val="single" w:sz="4" w:space="0" w:color="auto"/>
              <w:right w:val="single" w:sz="4" w:space="0" w:color="auto"/>
            </w:tcBorders>
            <w:vAlign w:val="center"/>
          </w:tcPr>
          <w:p w14:paraId="4D528747" w14:textId="77777777" w:rsidR="004C2E5E" w:rsidRPr="008544A0" w:rsidRDefault="004C2E5E" w:rsidP="003D3EBD">
            <w:pPr>
              <w:jc w:val="center"/>
              <w:rPr>
                <w:b/>
                <w:color w:val="000000"/>
                <w:sz w:val="22"/>
                <w:szCs w:val="22"/>
              </w:rPr>
            </w:pPr>
            <w:r w:rsidRPr="008544A0">
              <w:rPr>
                <w:b/>
                <w:color w:val="000000"/>
                <w:sz w:val="22"/>
                <w:szCs w:val="22"/>
              </w:rPr>
              <w:t>Наименование товара</w:t>
            </w:r>
          </w:p>
        </w:tc>
        <w:tc>
          <w:tcPr>
            <w:tcW w:w="1112" w:type="dxa"/>
            <w:tcBorders>
              <w:top w:val="single" w:sz="4" w:space="0" w:color="auto"/>
              <w:left w:val="single" w:sz="4" w:space="0" w:color="auto"/>
              <w:bottom w:val="single" w:sz="4" w:space="0" w:color="auto"/>
              <w:right w:val="single" w:sz="4" w:space="0" w:color="auto"/>
            </w:tcBorders>
            <w:vAlign w:val="center"/>
          </w:tcPr>
          <w:p w14:paraId="721C99DD" w14:textId="77777777" w:rsidR="004C2E5E" w:rsidRPr="008544A0" w:rsidRDefault="004C2E5E" w:rsidP="003D3EBD">
            <w:pPr>
              <w:jc w:val="center"/>
              <w:rPr>
                <w:b/>
                <w:color w:val="000000"/>
                <w:sz w:val="22"/>
                <w:szCs w:val="22"/>
              </w:rPr>
            </w:pPr>
            <w:r w:rsidRPr="008544A0">
              <w:rPr>
                <w:b/>
                <w:color w:val="000000"/>
                <w:sz w:val="22"/>
                <w:szCs w:val="22"/>
              </w:rPr>
              <w:t>Ед. изм.</w:t>
            </w:r>
          </w:p>
        </w:tc>
        <w:tc>
          <w:tcPr>
            <w:tcW w:w="842" w:type="dxa"/>
            <w:tcBorders>
              <w:top w:val="single" w:sz="4" w:space="0" w:color="auto"/>
              <w:left w:val="single" w:sz="4" w:space="0" w:color="auto"/>
              <w:bottom w:val="single" w:sz="4" w:space="0" w:color="auto"/>
              <w:right w:val="single" w:sz="4" w:space="0" w:color="auto"/>
            </w:tcBorders>
            <w:vAlign w:val="center"/>
          </w:tcPr>
          <w:p w14:paraId="4E47A2C7" w14:textId="77777777" w:rsidR="004C2E5E" w:rsidRPr="008544A0" w:rsidRDefault="004C2E5E" w:rsidP="003D3EBD">
            <w:pPr>
              <w:jc w:val="center"/>
              <w:rPr>
                <w:b/>
                <w:color w:val="000000"/>
                <w:sz w:val="22"/>
                <w:szCs w:val="22"/>
              </w:rPr>
            </w:pPr>
            <w:r w:rsidRPr="008544A0">
              <w:rPr>
                <w:b/>
                <w:color w:val="000000"/>
                <w:sz w:val="22"/>
                <w:szCs w:val="22"/>
              </w:rPr>
              <w:t>Кол-во</w:t>
            </w:r>
          </w:p>
        </w:tc>
        <w:tc>
          <w:tcPr>
            <w:tcW w:w="1444" w:type="dxa"/>
            <w:tcBorders>
              <w:top w:val="single" w:sz="4" w:space="0" w:color="auto"/>
              <w:left w:val="single" w:sz="4" w:space="0" w:color="auto"/>
              <w:bottom w:val="single" w:sz="4" w:space="0" w:color="auto"/>
              <w:right w:val="single" w:sz="4" w:space="0" w:color="auto"/>
            </w:tcBorders>
            <w:vAlign w:val="center"/>
          </w:tcPr>
          <w:p w14:paraId="2D3C90EC" w14:textId="77777777" w:rsidR="004C2E5E" w:rsidRPr="008544A0" w:rsidRDefault="004C2E5E" w:rsidP="003D3EBD">
            <w:pPr>
              <w:jc w:val="center"/>
              <w:rPr>
                <w:b/>
                <w:color w:val="000000"/>
                <w:sz w:val="22"/>
                <w:szCs w:val="22"/>
              </w:rPr>
            </w:pPr>
            <w:r w:rsidRPr="008544A0">
              <w:rPr>
                <w:b/>
                <w:color w:val="000000"/>
                <w:sz w:val="22"/>
                <w:szCs w:val="22"/>
              </w:rPr>
              <w:t xml:space="preserve">Цена за ед., руб. </w:t>
            </w:r>
          </w:p>
        </w:tc>
        <w:tc>
          <w:tcPr>
            <w:tcW w:w="1713" w:type="dxa"/>
            <w:tcBorders>
              <w:top w:val="single" w:sz="4" w:space="0" w:color="auto"/>
              <w:left w:val="single" w:sz="4" w:space="0" w:color="auto"/>
              <w:bottom w:val="single" w:sz="4" w:space="0" w:color="auto"/>
              <w:right w:val="single" w:sz="4" w:space="0" w:color="auto"/>
            </w:tcBorders>
            <w:vAlign w:val="center"/>
          </w:tcPr>
          <w:p w14:paraId="07908567" w14:textId="77777777" w:rsidR="004C2E5E" w:rsidRPr="008544A0" w:rsidRDefault="004C2E5E" w:rsidP="003D3EBD">
            <w:pPr>
              <w:jc w:val="center"/>
              <w:rPr>
                <w:b/>
                <w:color w:val="000000"/>
                <w:sz w:val="22"/>
                <w:szCs w:val="22"/>
              </w:rPr>
            </w:pPr>
            <w:r w:rsidRPr="008544A0">
              <w:rPr>
                <w:b/>
                <w:color w:val="000000"/>
                <w:sz w:val="22"/>
                <w:szCs w:val="22"/>
              </w:rPr>
              <w:t xml:space="preserve">Сумма, руб. </w:t>
            </w:r>
          </w:p>
        </w:tc>
      </w:tr>
      <w:tr w:rsidR="004C2E5E" w:rsidRPr="008544A0" w14:paraId="436D3623" w14:textId="77777777" w:rsidTr="00894A22">
        <w:tc>
          <w:tcPr>
            <w:tcW w:w="701" w:type="dxa"/>
            <w:tcBorders>
              <w:top w:val="single" w:sz="4" w:space="0" w:color="auto"/>
              <w:left w:val="single" w:sz="4" w:space="0" w:color="auto"/>
              <w:bottom w:val="single" w:sz="4" w:space="0" w:color="auto"/>
              <w:right w:val="single" w:sz="4" w:space="0" w:color="auto"/>
            </w:tcBorders>
          </w:tcPr>
          <w:p w14:paraId="02198777" w14:textId="77777777" w:rsidR="004C2E5E" w:rsidRPr="008544A0" w:rsidRDefault="004C2E5E" w:rsidP="003D3EBD">
            <w:pPr>
              <w:jc w:val="center"/>
              <w:rPr>
                <w:b/>
                <w:color w:val="000000"/>
                <w:sz w:val="22"/>
                <w:szCs w:val="22"/>
              </w:rPr>
            </w:pPr>
            <w:r w:rsidRPr="008544A0">
              <w:rPr>
                <w:b/>
                <w:color w:val="000000"/>
                <w:sz w:val="22"/>
                <w:szCs w:val="22"/>
              </w:rPr>
              <w:t>1</w:t>
            </w:r>
          </w:p>
        </w:tc>
        <w:tc>
          <w:tcPr>
            <w:tcW w:w="4276" w:type="dxa"/>
            <w:tcBorders>
              <w:top w:val="single" w:sz="4" w:space="0" w:color="auto"/>
              <w:left w:val="single" w:sz="4" w:space="0" w:color="auto"/>
              <w:bottom w:val="single" w:sz="4" w:space="0" w:color="auto"/>
              <w:right w:val="single" w:sz="4" w:space="0" w:color="auto"/>
            </w:tcBorders>
          </w:tcPr>
          <w:p w14:paraId="286EA398" w14:textId="77777777" w:rsidR="004C2E5E" w:rsidRPr="008544A0" w:rsidRDefault="004C2E5E" w:rsidP="003D3EBD">
            <w:pPr>
              <w:jc w:val="center"/>
              <w:rPr>
                <w:b/>
                <w:color w:val="000000"/>
                <w:sz w:val="22"/>
                <w:szCs w:val="22"/>
              </w:rPr>
            </w:pPr>
            <w:r w:rsidRPr="008544A0">
              <w:rPr>
                <w:b/>
                <w:color w:val="000000"/>
                <w:sz w:val="22"/>
                <w:szCs w:val="22"/>
              </w:rPr>
              <w:t>2</w:t>
            </w:r>
          </w:p>
        </w:tc>
        <w:tc>
          <w:tcPr>
            <w:tcW w:w="1112" w:type="dxa"/>
            <w:tcBorders>
              <w:top w:val="single" w:sz="4" w:space="0" w:color="auto"/>
              <w:left w:val="single" w:sz="4" w:space="0" w:color="auto"/>
              <w:bottom w:val="single" w:sz="4" w:space="0" w:color="auto"/>
              <w:right w:val="single" w:sz="4" w:space="0" w:color="auto"/>
            </w:tcBorders>
          </w:tcPr>
          <w:p w14:paraId="3786BD03" w14:textId="77777777" w:rsidR="004C2E5E" w:rsidRPr="008544A0" w:rsidRDefault="004C2E5E" w:rsidP="003D3EBD">
            <w:pPr>
              <w:jc w:val="center"/>
              <w:rPr>
                <w:b/>
                <w:color w:val="000000"/>
                <w:sz w:val="22"/>
                <w:szCs w:val="22"/>
              </w:rPr>
            </w:pPr>
            <w:r w:rsidRPr="008544A0">
              <w:rPr>
                <w:b/>
                <w:color w:val="000000"/>
                <w:sz w:val="22"/>
                <w:szCs w:val="22"/>
              </w:rPr>
              <w:t>3</w:t>
            </w:r>
          </w:p>
        </w:tc>
        <w:tc>
          <w:tcPr>
            <w:tcW w:w="842" w:type="dxa"/>
            <w:tcBorders>
              <w:top w:val="single" w:sz="4" w:space="0" w:color="auto"/>
              <w:left w:val="single" w:sz="4" w:space="0" w:color="auto"/>
              <w:bottom w:val="single" w:sz="4" w:space="0" w:color="auto"/>
              <w:right w:val="single" w:sz="4" w:space="0" w:color="auto"/>
            </w:tcBorders>
          </w:tcPr>
          <w:p w14:paraId="470DEED0" w14:textId="77777777" w:rsidR="004C2E5E" w:rsidRPr="008544A0" w:rsidRDefault="004C2E5E" w:rsidP="003D3EBD">
            <w:pPr>
              <w:jc w:val="center"/>
              <w:rPr>
                <w:b/>
                <w:color w:val="000000"/>
                <w:sz w:val="22"/>
                <w:szCs w:val="22"/>
              </w:rPr>
            </w:pPr>
            <w:r w:rsidRPr="008544A0">
              <w:rPr>
                <w:b/>
                <w:color w:val="000000"/>
                <w:sz w:val="22"/>
                <w:szCs w:val="22"/>
              </w:rPr>
              <w:t>4</w:t>
            </w:r>
          </w:p>
        </w:tc>
        <w:tc>
          <w:tcPr>
            <w:tcW w:w="1444" w:type="dxa"/>
            <w:tcBorders>
              <w:top w:val="single" w:sz="4" w:space="0" w:color="auto"/>
              <w:left w:val="single" w:sz="4" w:space="0" w:color="auto"/>
              <w:bottom w:val="single" w:sz="4" w:space="0" w:color="auto"/>
              <w:right w:val="single" w:sz="4" w:space="0" w:color="auto"/>
            </w:tcBorders>
          </w:tcPr>
          <w:p w14:paraId="7C8F696A" w14:textId="77777777" w:rsidR="004C2E5E" w:rsidRPr="008544A0" w:rsidRDefault="004C2E5E" w:rsidP="003D3EBD">
            <w:pPr>
              <w:jc w:val="center"/>
              <w:rPr>
                <w:b/>
                <w:color w:val="000000"/>
                <w:sz w:val="22"/>
                <w:szCs w:val="22"/>
              </w:rPr>
            </w:pPr>
            <w:r w:rsidRPr="008544A0">
              <w:rPr>
                <w:b/>
                <w:color w:val="000000"/>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24CC0F21" w14:textId="77777777" w:rsidR="004C2E5E" w:rsidRPr="008544A0" w:rsidRDefault="004C2E5E" w:rsidP="003D3EBD">
            <w:pPr>
              <w:jc w:val="center"/>
              <w:rPr>
                <w:b/>
                <w:color w:val="000000"/>
                <w:sz w:val="22"/>
                <w:szCs w:val="22"/>
              </w:rPr>
            </w:pPr>
            <w:r w:rsidRPr="008544A0">
              <w:rPr>
                <w:b/>
                <w:color w:val="000000"/>
                <w:sz w:val="22"/>
                <w:szCs w:val="22"/>
              </w:rPr>
              <w:t>6</w:t>
            </w:r>
          </w:p>
        </w:tc>
      </w:tr>
      <w:tr w:rsidR="00E73526" w:rsidRPr="008544A0" w14:paraId="732F65B7"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4FC2ABB0" w14:textId="77777777" w:rsidR="00E73526" w:rsidRPr="008544A0" w:rsidRDefault="00E73526" w:rsidP="00E73526">
            <w:pPr>
              <w:jc w:val="center"/>
              <w:rPr>
                <w:color w:val="000000"/>
                <w:sz w:val="22"/>
                <w:szCs w:val="22"/>
              </w:rPr>
            </w:pPr>
            <w:r w:rsidRPr="008544A0">
              <w:rPr>
                <w:color w:val="000000"/>
                <w:sz w:val="22"/>
                <w:szCs w:val="22"/>
              </w:rPr>
              <w:t>1</w:t>
            </w:r>
          </w:p>
        </w:tc>
        <w:tc>
          <w:tcPr>
            <w:tcW w:w="4276" w:type="dxa"/>
            <w:tcBorders>
              <w:top w:val="single" w:sz="4" w:space="0" w:color="auto"/>
              <w:left w:val="single" w:sz="4" w:space="0" w:color="auto"/>
              <w:bottom w:val="single" w:sz="4" w:space="0" w:color="auto"/>
              <w:right w:val="single" w:sz="4" w:space="0" w:color="auto"/>
            </w:tcBorders>
            <w:vAlign w:val="center"/>
          </w:tcPr>
          <w:p w14:paraId="7A416A02" w14:textId="6407D1E8" w:rsidR="00E73526" w:rsidRPr="006B594A" w:rsidRDefault="00E73526" w:rsidP="00E73526">
            <w:pPr>
              <w:rPr>
                <w:sz w:val="22"/>
                <w:szCs w:val="22"/>
              </w:rPr>
            </w:pPr>
            <w:r>
              <w:rPr>
                <w:color w:val="000000"/>
              </w:rPr>
              <w:t>Мембранный фильтр</w:t>
            </w:r>
          </w:p>
        </w:tc>
        <w:tc>
          <w:tcPr>
            <w:tcW w:w="1112" w:type="dxa"/>
            <w:tcBorders>
              <w:top w:val="single" w:sz="4" w:space="0" w:color="auto"/>
              <w:left w:val="single" w:sz="4" w:space="0" w:color="auto"/>
              <w:bottom w:val="single" w:sz="4" w:space="0" w:color="auto"/>
              <w:right w:val="single" w:sz="4" w:space="0" w:color="auto"/>
            </w:tcBorders>
            <w:vAlign w:val="center"/>
          </w:tcPr>
          <w:p w14:paraId="3A8CBE38" w14:textId="305CE919" w:rsidR="00E73526" w:rsidRPr="008544A0"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446A4EF9" w14:textId="49042C9E" w:rsidR="00E73526" w:rsidRPr="008544A0" w:rsidRDefault="00E73526" w:rsidP="00E73526">
            <w:pPr>
              <w:jc w:val="center"/>
              <w:rPr>
                <w:sz w:val="22"/>
                <w:szCs w:val="22"/>
              </w:rPr>
            </w:pPr>
            <w:r>
              <w:rPr>
                <w:color w:val="000000"/>
              </w:rPr>
              <w:t>12</w:t>
            </w:r>
          </w:p>
        </w:tc>
        <w:tc>
          <w:tcPr>
            <w:tcW w:w="1444" w:type="dxa"/>
            <w:tcBorders>
              <w:top w:val="single" w:sz="4" w:space="0" w:color="auto"/>
              <w:left w:val="single" w:sz="4" w:space="0" w:color="auto"/>
              <w:bottom w:val="single" w:sz="4" w:space="0" w:color="auto"/>
              <w:right w:val="single" w:sz="4" w:space="0" w:color="auto"/>
            </w:tcBorders>
          </w:tcPr>
          <w:p w14:paraId="3D647E20"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53475908" w14:textId="77777777" w:rsidR="00E73526" w:rsidRPr="008544A0" w:rsidRDefault="00E73526" w:rsidP="00E73526">
            <w:pPr>
              <w:jc w:val="center"/>
              <w:rPr>
                <w:color w:val="000000"/>
                <w:sz w:val="22"/>
                <w:szCs w:val="22"/>
              </w:rPr>
            </w:pPr>
          </w:p>
        </w:tc>
      </w:tr>
      <w:tr w:rsidR="00E73526" w:rsidRPr="008544A0" w14:paraId="0A7A31B5"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265D7462" w14:textId="0CD1A8C6" w:rsidR="00E73526" w:rsidRPr="008544A0" w:rsidRDefault="00E73526" w:rsidP="00E73526">
            <w:pPr>
              <w:jc w:val="center"/>
              <w:rPr>
                <w:color w:val="000000"/>
                <w:sz w:val="22"/>
                <w:szCs w:val="22"/>
              </w:rPr>
            </w:pPr>
            <w:r>
              <w:rPr>
                <w:color w:val="000000"/>
                <w:sz w:val="22"/>
                <w:szCs w:val="22"/>
              </w:rPr>
              <w:t>2</w:t>
            </w:r>
          </w:p>
        </w:tc>
        <w:tc>
          <w:tcPr>
            <w:tcW w:w="4276" w:type="dxa"/>
            <w:tcBorders>
              <w:top w:val="single" w:sz="4" w:space="0" w:color="auto"/>
              <w:left w:val="single" w:sz="4" w:space="0" w:color="auto"/>
              <w:bottom w:val="single" w:sz="4" w:space="0" w:color="auto"/>
              <w:right w:val="single" w:sz="4" w:space="0" w:color="auto"/>
            </w:tcBorders>
            <w:vAlign w:val="center"/>
          </w:tcPr>
          <w:p w14:paraId="6A469E27" w14:textId="1B0C946A" w:rsidR="00E73526" w:rsidRPr="006B594A" w:rsidRDefault="00E73526" w:rsidP="00E73526">
            <w:pPr>
              <w:rPr>
                <w:sz w:val="24"/>
                <w:szCs w:val="24"/>
              </w:rPr>
            </w:pPr>
            <w:r>
              <w:rPr>
                <w:color w:val="000000"/>
              </w:rPr>
              <w:t>Мембранный фильтр</w:t>
            </w:r>
          </w:p>
        </w:tc>
        <w:tc>
          <w:tcPr>
            <w:tcW w:w="1112" w:type="dxa"/>
            <w:tcBorders>
              <w:top w:val="single" w:sz="4" w:space="0" w:color="auto"/>
              <w:left w:val="single" w:sz="4" w:space="0" w:color="auto"/>
              <w:bottom w:val="single" w:sz="4" w:space="0" w:color="auto"/>
              <w:right w:val="single" w:sz="4" w:space="0" w:color="auto"/>
            </w:tcBorders>
            <w:vAlign w:val="center"/>
          </w:tcPr>
          <w:p w14:paraId="322E341B" w14:textId="77671EBF" w:rsidR="00E73526"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3191C5E7" w14:textId="403073BA" w:rsidR="00E73526" w:rsidRDefault="00E73526" w:rsidP="00E73526">
            <w:pPr>
              <w:jc w:val="center"/>
              <w:rPr>
                <w:sz w:val="22"/>
                <w:szCs w:val="22"/>
              </w:rPr>
            </w:pPr>
            <w:r>
              <w:rPr>
                <w:color w:val="000000"/>
              </w:rPr>
              <w:t>12</w:t>
            </w:r>
          </w:p>
        </w:tc>
        <w:tc>
          <w:tcPr>
            <w:tcW w:w="1444" w:type="dxa"/>
            <w:tcBorders>
              <w:top w:val="single" w:sz="4" w:space="0" w:color="auto"/>
              <w:left w:val="single" w:sz="4" w:space="0" w:color="auto"/>
              <w:bottom w:val="single" w:sz="4" w:space="0" w:color="auto"/>
              <w:right w:val="single" w:sz="4" w:space="0" w:color="auto"/>
            </w:tcBorders>
          </w:tcPr>
          <w:p w14:paraId="4061FD71"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0A44BFAE" w14:textId="77777777" w:rsidR="00E73526" w:rsidRPr="008544A0" w:rsidRDefault="00E73526" w:rsidP="00E73526">
            <w:pPr>
              <w:jc w:val="center"/>
              <w:rPr>
                <w:color w:val="000000"/>
                <w:sz w:val="22"/>
                <w:szCs w:val="22"/>
              </w:rPr>
            </w:pPr>
          </w:p>
        </w:tc>
      </w:tr>
      <w:tr w:rsidR="00E73526" w:rsidRPr="008544A0" w14:paraId="16951284"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3CB1655F" w14:textId="1C50C88E" w:rsidR="00E73526" w:rsidRDefault="00E73526" w:rsidP="00E73526">
            <w:pPr>
              <w:jc w:val="center"/>
              <w:rPr>
                <w:color w:val="000000"/>
                <w:sz w:val="22"/>
                <w:szCs w:val="22"/>
              </w:rPr>
            </w:pPr>
            <w:r>
              <w:rPr>
                <w:color w:val="000000"/>
                <w:sz w:val="22"/>
                <w:szCs w:val="22"/>
              </w:rPr>
              <w:t>3</w:t>
            </w:r>
          </w:p>
        </w:tc>
        <w:tc>
          <w:tcPr>
            <w:tcW w:w="4276" w:type="dxa"/>
            <w:tcBorders>
              <w:top w:val="single" w:sz="4" w:space="0" w:color="auto"/>
              <w:left w:val="single" w:sz="4" w:space="0" w:color="auto"/>
              <w:bottom w:val="single" w:sz="4" w:space="0" w:color="auto"/>
              <w:right w:val="single" w:sz="4" w:space="0" w:color="auto"/>
            </w:tcBorders>
            <w:vAlign w:val="center"/>
          </w:tcPr>
          <w:p w14:paraId="7C8AC746" w14:textId="4CA665E6" w:rsidR="00E73526" w:rsidRPr="006B594A" w:rsidRDefault="00E73526" w:rsidP="00E73526">
            <w:pPr>
              <w:rPr>
                <w:sz w:val="24"/>
                <w:szCs w:val="24"/>
              </w:rPr>
            </w:pPr>
            <w:r>
              <w:rPr>
                <w:color w:val="000000"/>
              </w:rPr>
              <w:t>Мембранный фильтр</w:t>
            </w:r>
          </w:p>
        </w:tc>
        <w:tc>
          <w:tcPr>
            <w:tcW w:w="1112" w:type="dxa"/>
            <w:tcBorders>
              <w:top w:val="single" w:sz="4" w:space="0" w:color="auto"/>
              <w:left w:val="single" w:sz="4" w:space="0" w:color="auto"/>
              <w:bottom w:val="single" w:sz="4" w:space="0" w:color="auto"/>
              <w:right w:val="single" w:sz="4" w:space="0" w:color="auto"/>
            </w:tcBorders>
            <w:vAlign w:val="center"/>
          </w:tcPr>
          <w:p w14:paraId="730BB97E" w14:textId="4A138E35" w:rsidR="00E73526"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23D81AB9" w14:textId="1DD4879B" w:rsidR="00E73526" w:rsidRDefault="00E73526" w:rsidP="00E73526">
            <w:pPr>
              <w:jc w:val="center"/>
              <w:rPr>
                <w:sz w:val="22"/>
                <w:szCs w:val="22"/>
              </w:rPr>
            </w:pPr>
            <w:r>
              <w:rPr>
                <w:color w:val="000000"/>
              </w:rPr>
              <w:t>4</w:t>
            </w:r>
          </w:p>
        </w:tc>
        <w:tc>
          <w:tcPr>
            <w:tcW w:w="1444" w:type="dxa"/>
            <w:tcBorders>
              <w:top w:val="single" w:sz="4" w:space="0" w:color="auto"/>
              <w:left w:val="single" w:sz="4" w:space="0" w:color="auto"/>
              <w:bottom w:val="single" w:sz="4" w:space="0" w:color="auto"/>
              <w:right w:val="single" w:sz="4" w:space="0" w:color="auto"/>
            </w:tcBorders>
          </w:tcPr>
          <w:p w14:paraId="3486001A"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13BEB792" w14:textId="77777777" w:rsidR="00E73526" w:rsidRPr="008544A0" w:rsidRDefault="00E73526" w:rsidP="00E73526">
            <w:pPr>
              <w:jc w:val="center"/>
              <w:rPr>
                <w:color w:val="000000"/>
                <w:sz w:val="22"/>
                <w:szCs w:val="22"/>
              </w:rPr>
            </w:pPr>
          </w:p>
        </w:tc>
      </w:tr>
      <w:tr w:rsidR="00E73526" w:rsidRPr="008544A0" w14:paraId="5E545BBA"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6FF40773" w14:textId="622AC2FB" w:rsidR="00E73526" w:rsidRDefault="00E73526" w:rsidP="00E73526">
            <w:pPr>
              <w:jc w:val="center"/>
              <w:rPr>
                <w:color w:val="000000"/>
                <w:sz w:val="22"/>
                <w:szCs w:val="22"/>
              </w:rPr>
            </w:pPr>
            <w:r>
              <w:rPr>
                <w:color w:val="000000"/>
                <w:sz w:val="22"/>
                <w:szCs w:val="22"/>
              </w:rPr>
              <w:t>4</w:t>
            </w:r>
          </w:p>
        </w:tc>
        <w:tc>
          <w:tcPr>
            <w:tcW w:w="4276" w:type="dxa"/>
            <w:tcBorders>
              <w:top w:val="single" w:sz="4" w:space="0" w:color="auto"/>
              <w:left w:val="single" w:sz="4" w:space="0" w:color="auto"/>
              <w:bottom w:val="single" w:sz="4" w:space="0" w:color="auto"/>
              <w:right w:val="single" w:sz="4" w:space="0" w:color="auto"/>
            </w:tcBorders>
            <w:vAlign w:val="center"/>
          </w:tcPr>
          <w:p w14:paraId="7FCEBB23" w14:textId="269FF5A8" w:rsidR="00E73526" w:rsidRPr="006B594A" w:rsidRDefault="00E73526" w:rsidP="00E73526">
            <w:pPr>
              <w:rPr>
                <w:sz w:val="24"/>
                <w:szCs w:val="24"/>
              </w:rPr>
            </w:pPr>
            <w:r>
              <w:rPr>
                <w:color w:val="000000"/>
              </w:rPr>
              <w:t>Уплотнительное кольцо</w:t>
            </w:r>
          </w:p>
        </w:tc>
        <w:tc>
          <w:tcPr>
            <w:tcW w:w="1112" w:type="dxa"/>
            <w:tcBorders>
              <w:top w:val="single" w:sz="4" w:space="0" w:color="auto"/>
              <w:left w:val="single" w:sz="4" w:space="0" w:color="auto"/>
              <w:bottom w:val="single" w:sz="4" w:space="0" w:color="auto"/>
              <w:right w:val="single" w:sz="4" w:space="0" w:color="auto"/>
            </w:tcBorders>
            <w:vAlign w:val="center"/>
          </w:tcPr>
          <w:p w14:paraId="38EE315D" w14:textId="6B4354CD" w:rsidR="00E73526"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24E89C2C" w14:textId="7D630166" w:rsidR="00E73526" w:rsidRDefault="00E73526" w:rsidP="00E73526">
            <w:pPr>
              <w:jc w:val="center"/>
              <w:rPr>
                <w:sz w:val="22"/>
                <w:szCs w:val="22"/>
              </w:rPr>
            </w:pPr>
            <w:r>
              <w:rPr>
                <w:color w:val="000000"/>
              </w:rPr>
              <w:t>5</w:t>
            </w:r>
          </w:p>
        </w:tc>
        <w:tc>
          <w:tcPr>
            <w:tcW w:w="1444" w:type="dxa"/>
            <w:tcBorders>
              <w:top w:val="single" w:sz="4" w:space="0" w:color="auto"/>
              <w:left w:val="single" w:sz="4" w:space="0" w:color="auto"/>
              <w:bottom w:val="single" w:sz="4" w:space="0" w:color="auto"/>
              <w:right w:val="single" w:sz="4" w:space="0" w:color="auto"/>
            </w:tcBorders>
          </w:tcPr>
          <w:p w14:paraId="0ABC003B"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69618C68" w14:textId="77777777" w:rsidR="00E73526" w:rsidRPr="008544A0" w:rsidRDefault="00E73526" w:rsidP="00E73526">
            <w:pPr>
              <w:jc w:val="center"/>
              <w:rPr>
                <w:color w:val="000000"/>
                <w:sz w:val="22"/>
                <w:szCs w:val="22"/>
              </w:rPr>
            </w:pPr>
          </w:p>
        </w:tc>
      </w:tr>
      <w:tr w:rsidR="00E73526" w:rsidRPr="008544A0" w14:paraId="13E6DBC8"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6ADAACEA" w14:textId="1D86F765" w:rsidR="00E73526" w:rsidRDefault="00E73526" w:rsidP="00E73526">
            <w:pPr>
              <w:jc w:val="center"/>
              <w:rPr>
                <w:color w:val="000000"/>
                <w:sz w:val="22"/>
                <w:szCs w:val="22"/>
              </w:rPr>
            </w:pPr>
            <w:r>
              <w:rPr>
                <w:color w:val="000000"/>
                <w:sz w:val="22"/>
                <w:szCs w:val="22"/>
              </w:rPr>
              <w:t>5</w:t>
            </w:r>
          </w:p>
        </w:tc>
        <w:tc>
          <w:tcPr>
            <w:tcW w:w="4276" w:type="dxa"/>
            <w:tcBorders>
              <w:top w:val="single" w:sz="4" w:space="0" w:color="auto"/>
              <w:left w:val="single" w:sz="4" w:space="0" w:color="auto"/>
              <w:bottom w:val="single" w:sz="4" w:space="0" w:color="auto"/>
              <w:right w:val="single" w:sz="4" w:space="0" w:color="auto"/>
            </w:tcBorders>
            <w:vAlign w:val="center"/>
          </w:tcPr>
          <w:p w14:paraId="622879F4" w14:textId="61A00459" w:rsidR="00E73526" w:rsidRPr="006B594A" w:rsidRDefault="00E73526" w:rsidP="00E73526">
            <w:pPr>
              <w:rPr>
                <w:sz w:val="24"/>
                <w:szCs w:val="24"/>
              </w:rPr>
            </w:pPr>
            <w:r>
              <w:rPr>
                <w:color w:val="000000"/>
              </w:rPr>
              <w:t>Уплотнительное кольцо</w:t>
            </w:r>
          </w:p>
        </w:tc>
        <w:tc>
          <w:tcPr>
            <w:tcW w:w="1112" w:type="dxa"/>
            <w:tcBorders>
              <w:top w:val="single" w:sz="4" w:space="0" w:color="auto"/>
              <w:left w:val="single" w:sz="4" w:space="0" w:color="auto"/>
              <w:bottom w:val="single" w:sz="4" w:space="0" w:color="auto"/>
              <w:right w:val="single" w:sz="4" w:space="0" w:color="auto"/>
            </w:tcBorders>
            <w:vAlign w:val="center"/>
          </w:tcPr>
          <w:p w14:paraId="45DB63AD" w14:textId="11193C9A" w:rsidR="00E73526"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0C8BBC1E" w14:textId="5A3999D1" w:rsidR="00E73526" w:rsidRDefault="00E73526" w:rsidP="00E73526">
            <w:pPr>
              <w:jc w:val="center"/>
              <w:rPr>
                <w:sz w:val="22"/>
                <w:szCs w:val="22"/>
              </w:rPr>
            </w:pPr>
            <w:r>
              <w:rPr>
                <w:color w:val="000000"/>
              </w:rPr>
              <w:t>10</w:t>
            </w:r>
          </w:p>
        </w:tc>
        <w:tc>
          <w:tcPr>
            <w:tcW w:w="1444" w:type="dxa"/>
            <w:tcBorders>
              <w:top w:val="single" w:sz="4" w:space="0" w:color="auto"/>
              <w:left w:val="single" w:sz="4" w:space="0" w:color="auto"/>
              <w:bottom w:val="single" w:sz="4" w:space="0" w:color="auto"/>
              <w:right w:val="single" w:sz="4" w:space="0" w:color="auto"/>
            </w:tcBorders>
          </w:tcPr>
          <w:p w14:paraId="67BC7D53"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4520BC5B" w14:textId="77777777" w:rsidR="00E73526" w:rsidRPr="008544A0" w:rsidRDefault="00E73526" w:rsidP="00E73526">
            <w:pPr>
              <w:jc w:val="center"/>
              <w:rPr>
                <w:color w:val="000000"/>
                <w:sz w:val="22"/>
                <w:szCs w:val="22"/>
              </w:rPr>
            </w:pPr>
          </w:p>
        </w:tc>
      </w:tr>
      <w:tr w:rsidR="00E73526" w:rsidRPr="008544A0" w14:paraId="604BDAF8"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1A8A50A4" w14:textId="5DCD99DB" w:rsidR="00E73526" w:rsidRDefault="00E73526" w:rsidP="00E73526">
            <w:pPr>
              <w:jc w:val="center"/>
              <w:rPr>
                <w:color w:val="000000"/>
                <w:sz w:val="22"/>
                <w:szCs w:val="22"/>
              </w:rPr>
            </w:pPr>
            <w:r>
              <w:rPr>
                <w:color w:val="000000"/>
                <w:sz w:val="22"/>
                <w:szCs w:val="22"/>
              </w:rPr>
              <w:t>6</w:t>
            </w:r>
          </w:p>
        </w:tc>
        <w:tc>
          <w:tcPr>
            <w:tcW w:w="4276" w:type="dxa"/>
            <w:tcBorders>
              <w:top w:val="single" w:sz="4" w:space="0" w:color="auto"/>
              <w:left w:val="single" w:sz="4" w:space="0" w:color="auto"/>
              <w:bottom w:val="single" w:sz="4" w:space="0" w:color="auto"/>
              <w:right w:val="single" w:sz="4" w:space="0" w:color="auto"/>
            </w:tcBorders>
            <w:vAlign w:val="center"/>
          </w:tcPr>
          <w:p w14:paraId="474453E8" w14:textId="52D3ADC3" w:rsidR="00E73526" w:rsidRPr="006B594A" w:rsidRDefault="00E73526" w:rsidP="00E73526">
            <w:pPr>
              <w:rPr>
                <w:sz w:val="24"/>
                <w:szCs w:val="24"/>
              </w:rPr>
            </w:pPr>
            <w:r>
              <w:rPr>
                <w:color w:val="000000"/>
              </w:rPr>
              <w:t>Мембранный фильтр</w:t>
            </w:r>
          </w:p>
        </w:tc>
        <w:tc>
          <w:tcPr>
            <w:tcW w:w="1112" w:type="dxa"/>
            <w:tcBorders>
              <w:top w:val="single" w:sz="4" w:space="0" w:color="auto"/>
              <w:left w:val="single" w:sz="4" w:space="0" w:color="auto"/>
              <w:bottom w:val="single" w:sz="4" w:space="0" w:color="auto"/>
              <w:right w:val="single" w:sz="4" w:space="0" w:color="auto"/>
            </w:tcBorders>
            <w:vAlign w:val="center"/>
          </w:tcPr>
          <w:p w14:paraId="2353CB31" w14:textId="1036AACD" w:rsidR="00E73526"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60A6DD75" w14:textId="6ECED930" w:rsidR="00E73526" w:rsidRDefault="00E73526" w:rsidP="00E73526">
            <w:pPr>
              <w:jc w:val="center"/>
              <w:rPr>
                <w:sz w:val="22"/>
                <w:szCs w:val="22"/>
              </w:rPr>
            </w:pPr>
            <w:r>
              <w:rPr>
                <w:color w:val="000000"/>
              </w:rPr>
              <w:t>36</w:t>
            </w:r>
          </w:p>
        </w:tc>
        <w:tc>
          <w:tcPr>
            <w:tcW w:w="1444" w:type="dxa"/>
            <w:tcBorders>
              <w:top w:val="single" w:sz="4" w:space="0" w:color="auto"/>
              <w:left w:val="single" w:sz="4" w:space="0" w:color="auto"/>
              <w:bottom w:val="single" w:sz="4" w:space="0" w:color="auto"/>
              <w:right w:val="single" w:sz="4" w:space="0" w:color="auto"/>
            </w:tcBorders>
          </w:tcPr>
          <w:p w14:paraId="7C8AB65B"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7082ADA1" w14:textId="77777777" w:rsidR="00E73526" w:rsidRPr="008544A0" w:rsidRDefault="00E73526" w:rsidP="00E73526">
            <w:pPr>
              <w:jc w:val="center"/>
              <w:rPr>
                <w:color w:val="000000"/>
                <w:sz w:val="22"/>
                <w:szCs w:val="22"/>
              </w:rPr>
            </w:pPr>
          </w:p>
        </w:tc>
      </w:tr>
      <w:tr w:rsidR="00E73526" w:rsidRPr="008544A0" w14:paraId="27B3159C" w14:textId="77777777" w:rsidTr="00D85000">
        <w:trPr>
          <w:trHeight w:val="477"/>
        </w:trPr>
        <w:tc>
          <w:tcPr>
            <w:tcW w:w="701" w:type="dxa"/>
            <w:tcBorders>
              <w:top w:val="single" w:sz="4" w:space="0" w:color="auto"/>
              <w:left w:val="single" w:sz="4" w:space="0" w:color="auto"/>
              <w:bottom w:val="single" w:sz="4" w:space="0" w:color="auto"/>
              <w:right w:val="single" w:sz="4" w:space="0" w:color="auto"/>
            </w:tcBorders>
          </w:tcPr>
          <w:p w14:paraId="591C4212" w14:textId="3394614B" w:rsidR="00E73526" w:rsidRDefault="00E73526" w:rsidP="00E73526">
            <w:pPr>
              <w:jc w:val="center"/>
              <w:rPr>
                <w:color w:val="000000"/>
                <w:sz w:val="22"/>
                <w:szCs w:val="22"/>
              </w:rPr>
            </w:pPr>
            <w:r>
              <w:rPr>
                <w:color w:val="000000"/>
                <w:sz w:val="22"/>
                <w:szCs w:val="22"/>
              </w:rPr>
              <w:t>7</w:t>
            </w:r>
          </w:p>
        </w:tc>
        <w:tc>
          <w:tcPr>
            <w:tcW w:w="4276" w:type="dxa"/>
            <w:tcBorders>
              <w:top w:val="single" w:sz="4" w:space="0" w:color="auto"/>
              <w:left w:val="single" w:sz="4" w:space="0" w:color="auto"/>
              <w:bottom w:val="single" w:sz="4" w:space="0" w:color="auto"/>
              <w:right w:val="single" w:sz="4" w:space="0" w:color="auto"/>
            </w:tcBorders>
            <w:vAlign w:val="center"/>
          </w:tcPr>
          <w:p w14:paraId="2C1F8E8C" w14:textId="1DBDED1B" w:rsidR="00E73526" w:rsidRPr="006B594A" w:rsidRDefault="00E73526" w:rsidP="00E73526">
            <w:pPr>
              <w:rPr>
                <w:sz w:val="24"/>
                <w:szCs w:val="24"/>
              </w:rPr>
            </w:pPr>
            <w:r>
              <w:rPr>
                <w:color w:val="000000"/>
              </w:rPr>
              <w:t>Мембранный фильтр</w:t>
            </w:r>
          </w:p>
        </w:tc>
        <w:tc>
          <w:tcPr>
            <w:tcW w:w="1112" w:type="dxa"/>
            <w:tcBorders>
              <w:top w:val="single" w:sz="4" w:space="0" w:color="auto"/>
              <w:left w:val="single" w:sz="4" w:space="0" w:color="auto"/>
              <w:bottom w:val="single" w:sz="4" w:space="0" w:color="auto"/>
              <w:right w:val="single" w:sz="4" w:space="0" w:color="auto"/>
            </w:tcBorders>
            <w:vAlign w:val="center"/>
          </w:tcPr>
          <w:p w14:paraId="51AC5AD0" w14:textId="1C433F8F" w:rsidR="00E73526" w:rsidRDefault="00E73526" w:rsidP="00E73526">
            <w:pPr>
              <w:jc w:val="center"/>
              <w:rPr>
                <w:sz w:val="22"/>
                <w:szCs w:val="22"/>
              </w:rPr>
            </w:pPr>
            <w:proofErr w:type="spellStart"/>
            <w:r>
              <w:rPr>
                <w:color w:val="000000"/>
              </w:rPr>
              <w:t>упак</w:t>
            </w:r>
            <w:proofErr w:type="spellEnd"/>
            <w:r>
              <w:rPr>
                <w:color w:val="000000"/>
              </w:rPr>
              <w:t>.</w:t>
            </w:r>
          </w:p>
        </w:tc>
        <w:tc>
          <w:tcPr>
            <w:tcW w:w="842" w:type="dxa"/>
            <w:tcBorders>
              <w:top w:val="single" w:sz="4" w:space="0" w:color="auto"/>
              <w:left w:val="single" w:sz="4" w:space="0" w:color="auto"/>
              <w:bottom w:val="single" w:sz="4" w:space="0" w:color="auto"/>
              <w:right w:val="single" w:sz="4" w:space="0" w:color="auto"/>
            </w:tcBorders>
            <w:vAlign w:val="center"/>
          </w:tcPr>
          <w:p w14:paraId="5C24C21D" w14:textId="106F06B8" w:rsidR="00E73526" w:rsidRDefault="00E73526" w:rsidP="00E73526">
            <w:pPr>
              <w:jc w:val="center"/>
              <w:rPr>
                <w:sz w:val="22"/>
                <w:szCs w:val="22"/>
              </w:rPr>
            </w:pPr>
            <w:r>
              <w:rPr>
                <w:color w:val="000000"/>
              </w:rPr>
              <w:t>35</w:t>
            </w:r>
          </w:p>
        </w:tc>
        <w:tc>
          <w:tcPr>
            <w:tcW w:w="1444" w:type="dxa"/>
            <w:tcBorders>
              <w:top w:val="single" w:sz="4" w:space="0" w:color="auto"/>
              <w:left w:val="single" w:sz="4" w:space="0" w:color="auto"/>
              <w:bottom w:val="single" w:sz="4" w:space="0" w:color="auto"/>
              <w:right w:val="single" w:sz="4" w:space="0" w:color="auto"/>
            </w:tcBorders>
          </w:tcPr>
          <w:p w14:paraId="0937C99A" w14:textId="77777777" w:rsidR="00E73526" w:rsidRPr="008544A0" w:rsidRDefault="00E73526" w:rsidP="00E73526">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3C3DBE1C" w14:textId="77777777" w:rsidR="00E73526" w:rsidRPr="008544A0" w:rsidRDefault="00E73526" w:rsidP="00E73526">
            <w:pPr>
              <w:jc w:val="center"/>
              <w:rPr>
                <w:color w:val="000000"/>
                <w:sz w:val="22"/>
                <w:szCs w:val="22"/>
              </w:rPr>
            </w:pPr>
          </w:p>
        </w:tc>
      </w:tr>
      <w:tr w:rsidR="004C2E5E" w:rsidRPr="008544A0" w14:paraId="4DB3D706" w14:textId="77777777" w:rsidTr="00894A22">
        <w:trPr>
          <w:trHeight w:val="477"/>
        </w:trPr>
        <w:tc>
          <w:tcPr>
            <w:tcW w:w="8375" w:type="dxa"/>
            <w:gridSpan w:val="5"/>
            <w:tcBorders>
              <w:top w:val="single" w:sz="4" w:space="0" w:color="auto"/>
              <w:left w:val="single" w:sz="4" w:space="0" w:color="auto"/>
              <w:bottom w:val="single" w:sz="4" w:space="0" w:color="auto"/>
              <w:right w:val="single" w:sz="4" w:space="0" w:color="auto"/>
            </w:tcBorders>
          </w:tcPr>
          <w:p w14:paraId="7C5E0733" w14:textId="77777777" w:rsidR="004C2E5E" w:rsidRPr="008544A0" w:rsidRDefault="004C2E5E" w:rsidP="003D3EBD">
            <w:pPr>
              <w:jc w:val="right"/>
              <w:rPr>
                <w:b/>
                <w:color w:val="000000"/>
                <w:sz w:val="22"/>
                <w:szCs w:val="22"/>
              </w:rPr>
            </w:pPr>
            <w:r w:rsidRPr="008544A0">
              <w:rPr>
                <w:b/>
                <w:color w:val="000000"/>
                <w:sz w:val="22"/>
                <w:szCs w:val="22"/>
              </w:rPr>
              <w:t>Итого</w:t>
            </w:r>
          </w:p>
        </w:tc>
        <w:tc>
          <w:tcPr>
            <w:tcW w:w="1713" w:type="dxa"/>
            <w:tcBorders>
              <w:top w:val="single" w:sz="4" w:space="0" w:color="auto"/>
              <w:left w:val="single" w:sz="4" w:space="0" w:color="auto"/>
              <w:bottom w:val="single" w:sz="4" w:space="0" w:color="auto"/>
              <w:right w:val="single" w:sz="4" w:space="0" w:color="auto"/>
            </w:tcBorders>
          </w:tcPr>
          <w:p w14:paraId="3E473B1F" w14:textId="77777777" w:rsidR="004C2E5E" w:rsidRPr="008269BC" w:rsidRDefault="004C2E5E" w:rsidP="003D3EBD">
            <w:pPr>
              <w:jc w:val="center"/>
              <w:rPr>
                <w:b/>
                <w:color w:val="000000"/>
                <w:sz w:val="22"/>
                <w:szCs w:val="22"/>
              </w:rPr>
            </w:pPr>
          </w:p>
        </w:tc>
      </w:tr>
      <w:tr w:rsidR="004C2E5E" w:rsidRPr="008544A0" w14:paraId="6C52B3A7" w14:textId="77777777" w:rsidTr="00894A22">
        <w:trPr>
          <w:trHeight w:val="477"/>
        </w:trPr>
        <w:tc>
          <w:tcPr>
            <w:tcW w:w="8375" w:type="dxa"/>
            <w:gridSpan w:val="5"/>
            <w:tcBorders>
              <w:top w:val="single" w:sz="4" w:space="0" w:color="auto"/>
              <w:left w:val="single" w:sz="4" w:space="0" w:color="auto"/>
              <w:bottom w:val="single" w:sz="4" w:space="0" w:color="auto"/>
              <w:right w:val="single" w:sz="4" w:space="0" w:color="auto"/>
            </w:tcBorders>
          </w:tcPr>
          <w:p w14:paraId="074CD4F4" w14:textId="77777777" w:rsidR="004C2E5E" w:rsidRPr="008544A0" w:rsidRDefault="004C2E5E" w:rsidP="003D3EBD">
            <w:pPr>
              <w:jc w:val="right"/>
              <w:rPr>
                <w:b/>
                <w:color w:val="000000"/>
                <w:sz w:val="22"/>
                <w:szCs w:val="22"/>
              </w:rPr>
            </w:pPr>
            <w:r>
              <w:rPr>
                <w:b/>
                <w:color w:val="000000"/>
                <w:sz w:val="22"/>
                <w:szCs w:val="22"/>
              </w:rPr>
              <w:t xml:space="preserve">В </w:t>
            </w:r>
            <w:proofErr w:type="spellStart"/>
            <w:r>
              <w:rPr>
                <w:b/>
                <w:color w:val="000000"/>
                <w:sz w:val="22"/>
                <w:szCs w:val="22"/>
              </w:rPr>
              <w:t>т.ч</w:t>
            </w:r>
            <w:proofErr w:type="spellEnd"/>
            <w:r>
              <w:rPr>
                <w:b/>
                <w:color w:val="000000"/>
                <w:sz w:val="22"/>
                <w:szCs w:val="22"/>
              </w:rPr>
              <w:t xml:space="preserve">. </w:t>
            </w:r>
            <w:r w:rsidRPr="008544A0">
              <w:rPr>
                <w:b/>
                <w:color w:val="000000"/>
                <w:sz w:val="22"/>
                <w:szCs w:val="22"/>
              </w:rPr>
              <w:t>НДС</w:t>
            </w:r>
            <w:r>
              <w:rPr>
                <w:b/>
                <w:color w:val="000000"/>
                <w:sz w:val="22"/>
                <w:szCs w:val="22"/>
              </w:rPr>
              <w:t>-%</w:t>
            </w:r>
          </w:p>
        </w:tc>
        <w:tc>
          <w:tcPr>
            <w:tcW w:w="1713" w:type="dxa"/>
            <w:tcBorders>
              <w:top w:val="single" w:sz="4" w:space="0" w:color="auto"/>
              <w:left w:val="single" w:sz="4" w:space="0" w:color="auto"/>
              <w:bottom w:val="single" w:sz="4" w:space="0" w:color="auto"/>
              <w:right w:val="single" w:sz="4" w:space="0" w:color="auto"/>
            </w:tcBorders>
          </w:tcPr>
          <w:p w14:paraId="29924AF7" w14:textId="77777777" w:rsidR="004C2E5E" w:rsidRPr="008544A0" w:rsidRDefault="004C2E5E" w:rsidP="003D3EBD">
            <w:pPr>
              <w:jc w:val="center"/>
              <w:rPr>
                <w:b/>
                <w:color w:val="000000"/>
                <w:sz w:val="22"/>
                <w:szCs w:val="22"/>
              </w:rPr>
            </w:pPr>
          </w:p>
        </w:tc>
      </w:tr>
    </w:tbl>
    <w:p w14:paraId="3336D808" w14:textId="77777777" w:rsidR="007A40F2" w:rsidRPr="0013419D" w:rsidRDefault="007A40F2" w:rsidP="007A40F2">
      <w:pPr>
        <w:rPr>
          <w:b/>
          <w:sz w:val="24"/>
          <w:szCs w:val="24"/>
        </w:rPr>
      </w:pPr>
    </w:p>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F92C56">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F92C56">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73800274" w14:textId="77777777" w:rsidR="007F231E" w:rsidRDefault="007F231E" w:rsidP="00507992">
      <w:pPr>
        <w:spacing w:line="240" w:lineRule="auto"/>
        <w:rPr>
          <w:sz w:val="24"/>
          <w:szCs w:val="24"/>
        </w:rPr>
      </w:pPr>
    </w:p>
    <w:p w14:paraId="10EB051E" w14:textId="77777777" w:rsidR="007F231E" w:rsidRDefault="007F231E" w:rsidP="00507992">
      <w:pPr>
        <w:spacing w:line="240" w:lineRule="auto"/>
        <w:rPr>
          <w:sz w:val="24"/>
          <w:szCs w:val="24"/>
        </w:rPr>
      </w:pPr>
    </w:p>
    <w:p w14:paraId="233015CF" w14:textId="77777777" w:rsidR="007F231E" w:rsidRDefault="007F231E" w:rsidP="00507992">
      <w:pPr>
        <w:spacing w:line="240" w:lineRule="auto"/>
        <w:rPr>
          <w:sz w:val="24"/>
          <w:szCs w:val="24"/>
        </w:rPr>
      </w:pPr>
    </w:p>
    <w:p w14:paraId="06C16BBD" w14:textId="77777777" w:rsidR="007F231E" w:rsidRDefault="007F231E" w:rsidP="00507992">
      <w:pPr>
        <w:spacing w:line="240" w:lineRule="auto"/>
        <w:rPr>
          <w:sz w:val="24"/>
          <w:szCs w:val="24"/>
        </w:rPr>
      </w:pPr>
    </w:p>
    <w:p w14:paraId="454ED45A" w14:textId="77777777" w:rsidR="007F231E" w:rsidRDefault="007F231E" w:rsidP="00507992">
      <w:pPr>
        <w:spacing w:line="240" w:lineRule="auto"/>
        <w:rPr>
          <w:sz w:val="24"/>
          <w:szCs w:val="24"/>
        </w:rPr>
      </w:pPr>
    </w:p>
    <w:p w14:paraId="2FE41F25" w14:textId="77777777" w:rsidR="00D85325" w:rsidRDefault="00D85325" w:rsidP="00507992">
      <w:pPr>
        <w:spacing w:line="240" w:lineRule="auto"/>
        <w:rPr>
          <w:sz w:val="24"/>
          <w:szCs w:val="24"/>
        </w:rPr>
      </w:pPr>
    </w:p>
    <w:p w14:paraId="5D8B89EF" w14:textId="77777777" w:rsidR="00D85325" w:rsidRDefault="00D85325" w:rsidP="00507992">
      <w:pPr>
        <w:spacing w:line="240" w:lineRule="auto"/>
        <w:rPr>
          <w:sz w:val="24"/>
          <w:szCs w:val="24"/>
        </w:rPr>
      </w:pPr>
    </w:p>
    <w:p w14:paraId="1D0DE129" w14:textId="77777777" w:rsidR="00785F04" w:rsidRDefault="00785F04" w:rsidP="00785F04">
      <w:pPr>
        <w:spacing w:line="240" w:lineRule="auto"/>
        <w:rPr>
          <w:sz w:val="24"/>
          <w:szCs w:val="24"/>
        </w:rPr>
      </w:pPr>
    </w:p>
    <w:p w14:paraId="7C0A7063" w14:textId="77777777" w:rsidR="004C2E5E" w:rsidRDefault="004C2E5E" w:rsidP="004C2E5E">
      <w:pPr>
        <w:spacing w:line="240" w:lineRule="auto"/>
        <w:jc w:val="right"/>
        <w:rPr>
          <w:sz w:val="24"/>
          <w:szCs w:val="24"/>
        </w:rPr>
      </w:pPr>
      <w:r w:rsidRPr="00892075">
        <w:rPr>
          <w:sz w:val="24"/>
          <w:szCs w:val="24"/>
        </w:rPr>
        <w:lastRenderedPageBreak/>
        <w:t>Приложение №</w:t>
      </w:r>
      <w:r>
        <w:rPr>
          <w:sz w:val="24"/>
          <w:szCs w:val="24"/>
        </w:rPr>
        <w:t>2</w:t>
      </w:r>
      <w:r w:rsidRPr="00892075">
        <w:rPr>
          <w:sz w:val="24"/>
          <w:szCs w:val="24"/>
        </w:rPr>
        <w:t xml:space="preserve"> к</w:t>
      </w:r>
    </w:p>
    <w:p w14:paraId="3786763F" w14:textId="4B7960D7" w:rsidR="004C2E5E" w:rsidRDefault="004C2E5E" w:rsidP="004C2E5E">
      <w:pPr>
        <w:spacing w:line="240" w:lineRule="auto"/>
        <w:jc w:val="right"/>
        <w:rPr>
          <w:sz w:val="24"/>
          <w:szCs w:val="24"/>
        </w:rPr>
      </w:pPr>
      <w:r>
        <w:rPr>
          <w:sz w:val="24"/>
          <w:szCs w:val="24"/>
        </w:rPr>
        <w:t>Государственному к</w:t>
      </w:r>
      <w:r w:rsidRPr="00892075">
        <w:rPr>
          <w:sz w:val="24"/>
          <w:szCs w:val="24"/>
        </w:rPr>
        <w:t>онтракту №</w:t>
      </w:r>
      <w:r>
        <w:rPr>
          <w:sz w:val="24"/>
          <w:szCs w:val="24"/>
        </w:rPr>
        <w:t xml:space="preserve"> </w:t>
      </w:r>
      <w:r w:rsidR="00F04A62">
        <w:rPr>
          <w:sz w:val="24"/>
          <w:szCs w:val="24"/>
        </w:rPr>
        <w:t>11</w:t>
      </w:r>
      <w:r>
        <w:rPr>
          <w:sz w:val="24"/>
          <w:szCs w:val="24"/>
        </w:rPr>
        <w:t>-г</w:t>
      </w:r>
    </w:p>
    <w:p w14:paraId="3C731CE3" w14:textId="77777777" w:rsidR="004C2E5E" w:rsidRDefault="004C2E5E" w:rsidP="004C2E5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14:paraId="31AFC48A" w14:textId="77777777" w:rsidR="00785F04" w:rsidRDefault="00785F04" w:rsidP="00507992">
      <w:pPr>
        <w:spacing w:line="240" w:lineRule="auto"/>
        <w:rPr>
          <w:b/>
          <w:bCs/>
          <w:iCs/>
          <w:sz w:val="24"/>
          <w:szCs w:val="24"/>
        </w:rPr>
      </w:pPr>
    </w:p>
    <w:p w14:paraId="138D6030" w14:textId="6570970F" w:rsidR="00785F04" w:rsidRDefault="00785F04" w:rsidP="00370099">
      <w:pPr>
        <w:spacing w:line="240" w:lineRule="auto"/>
        <w:jc w:val="center"/>
        <w:rPr>
          <w:b/>
          <w:bCs/>
          <w:iCs/>
          <w:sz w:val="24"/>
          <w:szCs w:val="24"/>
        </w:rPr>
      </w:pPr>
      <w:r w:rsidRPr="003D0746">
        <w:rPr>
          <w:b/>
          <w:bCs/>
          <w:iCs/>
          <w:sz w:val="24"/>
          <w:szCs w:val="24"/>
        </w:rPr>
        <w:t>ТЕХНИЧЕСКОЕ ЗАДАНИЕ (Описание объекта закупки)</w:t>
      </w:r>
    </w:p>
    <w:p w14:paraId="7E3CFE05" w14:textId="586D682A" w:rsidR="00B515D0" w:rsidRDefault="00F04A62" w:rsidP="00370099">
      <w:pPr>
        <w:spacing w:line="240" w:lineRule="auto"/>
        <w:jc w:val="center"/>
        <w:rPr>
          <w:b/>
          <w:sz w:val="24"/>
          <w:szCs w:val="24"/>
        </w:rPr>
      </w:pPr>
      <w:r w:rsidRPr="00F04A62">
        <w:rPr>
          <w:b/>
          <w:sz w:val="24"/>
          <w:szCs w:val="24"/>
        </w:rPr>
        <w:t>Расходные материалы и запасные части для фильтровального оборудования</w:t>
      </w:r>
    </w:p>
    <w:p w14:paraId="21E454E8" w14:textId="77777777" w:rsidR="00B515D0" w:rsidRPr="00370099" w:rsidRDefault="00B515D0" w:rsidP="00370099">
      <w:pPr>
        <w:spacing w:line="240" w:lineRule="auto"/>
        <w:jc w:val="center"/>
        <w:rPr>
          <w:b/>
          <w:bCs/>
          <w:iCs/>
          <w:sz w:val="24"/>
          <w:szCs w:val="24"/>
        </w:rPr>
      </w:pPr>
    </w:p>
    <w:p w14:paraId="49806908" w14:textId="73A1163C" w:rsidR="00785F04" w:rsidRDefault="00B515D0" w:rsidP="00B515D0">
      <w:pPr>
        <w:spacing w:line="240" w:lineRule="auto"/>
        <w:jc w:val="center"/>
        <w:rPr>
          <w:b/>
          <w:sz w:val="24"/>
          <w:szCs w:val="24"/>
        </w:rPr>
      </w:pPr>
      <w:r w:rsidRPr="00B515D0">
        <w:rPr>
          <w:i/>
          <w:color w:val="000000" w:themeColor="text1"/>
          <w:sz w:val="26"/>
          <w:szCs w:val="26"/>
        </w:rPr>
        <w:t>ТЕХНИЧЕСКОЕ ЗАДАНИЕ (Описание объекта закупки)</w:t>
      </w:r>
      <w:r>
        <w:rPr>
          <w:i/>
          <w:color w:val="000000" w:themeColor="text1"/>
          <w:sz w:val="26"/>
          <w:szCs w:val="26"/>
        </w:rPr>
        <w:t xml:space="preserve"> приложено</w:t>
      </w:r>
      <w:r w:rsidRPr="002636F5">
        <w:rPr>
          <w:i/>
          <w:color w:val="000000" w:themeColor="text1"/>
          <w:sz w:val="26"/>
          <w:szCs w:val="26"/>
        </w:rPr>
        <w:t xml:space="preserve"> отдельным файлом и является неотъемлемой частью</w:t>
      </w:r>
      <w:r>
        <w:rPr>
          <w:i/>
          <w:color w:val="000000" w:themeColor="text1"/>
          <w:sz w:val="26"/>
          <w:szCs w:val="26"/>
        </w:rPr>
        <w:t xml:space="preserve"> </w:t>
      </w:r>
      <w:r w:rsidRPr="002636F5">
        <w:rPr>
          <w:i/>
          <w:color w:val="000000" w:themeColor="text1"/>
          <w:sz w:val="26"/>
          <w:szCs w:val="26"/>
        </w:rPr>
        <w:t>государственного контракта</w:t>
      </w:r>
      <w:r w:rsidR="00F04A62">
        <w:rPr>
          <w:i/>
          <w:color w:val="000000" w:themeColor="text1"/>
          <w:sz w:val="26"/>
          <w:szCs w:val="26"/>
        </w:rPr>
        <w:t xml:space="preserve">                       № 11</w:t>
      </w:r>
      <w:r>
        <w:rPr>
          <w:i/>
          <w:color w:val="000000" w:themeColor="text1"/>
          <w:sz w:val="26"/>
          <w:szCs w:val="26"/>
        </w:rPr>
        <w:t>-г</w:t>
      </w:r>
      <w:r w:rsidRPr="002636F5">
        <w:rPr>
          <w:i/>
          <w:color w:val="000000" w:themeColor="text1"/>
          <w:sz w:val="26"/>
          <w:szCs w:val="26"/>
        </w:rPr>
        <w:t xml:space="preserve"> «</w:t>
      </w:r>
      <w:r w:rsidR="00F04A62" w:rsidRPr="00F04A62">
        <w:rPr>
          <w:i/>
          <w:color w:val="000000" w:themeColor="text1"/>
          <w:sz w:val="26"/>
          <w:szCs w:val="26"/>
        </w:rPr>
        <w:t>Расходные материалы и запасные части для фильтровального оборудования</w:t>
      </w:r>
      <w:r w:rsidRPr="002636F5">
        <w:rPr>
          <w:i/>
          <w:color w:val="000000" w:themeColor="text1"/>
          <w:sz w:val="26"/>
          <w:szCs w:val="26"/>
        </w:rPr>
        <w:t>»</w:t>
      </w:r>
    </w:p>
    <w:sectPr w:rsidR="00785F04" w:rsidSect="004F238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34F73F9"/>
    <w:multiLevelType w:val="multilevel"/>
    <w:tmpl w:val="B85C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F7615E"/>
    <w:multiLevelType w:val="multilevel"/>
    <w:tmpl w:val="4810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A4435"/>
    <w:multiLevelType w:val="multilevel"/>
    <w:tmpl w:val="CD0E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375C36"/>
    <w:multiLevelType w:val="multilevel"/>
    <w:tmpl w:val="9FB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1"/>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15C62"/>
    <w:rsid w:val="00041C74"/>
    <w:rsid w:val="00047FB3"/>
    <w:rsid w:val="00053F21"/>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5F9D"/>
    <w:rsid w:val="001262BA"/>
    <w:rsid w:val="00126E4F"/>
    <w:rsid w:val="0013121B"/>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1A6A"/>
    <w:rsid w:val="002629B0"/>
    <w:rsid w:val="002638D8"/>
    <w:rsid w:val="00273C4A"/>
    <w:rsid w:val="00280A43"/>
    <w:rsid w:val="00280E62"/>
    <w:rsid w:val="00294FC2"/>
    <w:rsid w:val="002A105A"/>
    <w:rsid w:val="002A3B5C"/>
    <w:rsid w:val="002A65E8"/>
    <w:rsid w:val="002B6D2B"/>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63786"/>
    <w:rsid w:val="00370099"/>
    <w:rsid w:val="00372F6A"/>
    <w:rsid w:val="003737F5"/>
    <w:rsid w:val="00381B0C"/>
    <w:rsid w:val="00383AE3"/>
    <w:rsid w:val="003C1852"/>
    <w:rsid w:val="003C1E50"/>
    <w:rsid w:val="003C4543"/>
    <w:rsid w:val="003D00E8"/>
    <w:rsid w:val="003D2CD8"/>
    <w:rsid w:val="003D3726"/>
    <w:rsid w:val="003D50C5"/>
    <w:rsid w:val="003E7B2C"/>
    <w:rsid w:val="00400CA6"/>
    <w:rsid w:val="00404942"/>
    <w:rsid w:val="00411910"/>
    <w:rsid w:val="00413D9A"/>
    <w:rsid w:val="0042494B"/>
    <w:rsid w:val="0042511E"/>
    <w:rsid w:val="004278CE"/>
    <w:rsid w:val="00434050"/>
    <w:rsid w:val="00436E20"/>
    <w:rsid w:val="00444576"/>
    <w:rsid w:val="004500E7"/>
    <w:rsid w:val="0045021C"/>
    <w:rsid w:val="0045395A"/>
    <w:rsid w:val="00454FD2"/>
    <w:rsid w:val="00455329"/>
    <w:rsid w:val="004731FB"/>
    <w:rsid w:val="00473B2F"/>
    <w:rsid w:val="00473E0F"/>
    <w:rsid w:val="00476EC8"/>
    <w:rsid w:val="0048089F"/>
    <w:rsid w:val="004936D9"/>
    <w:rsid w:val="004960D4"/>
    <w:rsid w:val="004A1E91"/>
    <w:rsid w:val="004A4BDA"/>
    <w:rsid w:val="004C2E5E"/>
    <w:rsid w:val="004C6421"/>
    <w:rsid w:val="004D3494"/>
    <w:rsid w:val="004D6415"/>
    <w:rsid w:val="004E1633"/>
    <w:rsid w:val="004E25F3"/>
    <w:rsid w:val="004E2EC5"/>
    <w:rsid w:val="004E2EE9"/>
    <w:rsid w:val="004F238A"/>
    <w:rsid w:val="004F5966"/>
    <w:rsid w:val="00507992"/>
    <w:rsid w:val="0051203A"/>
    <w:rsid w:val="00513E40"/>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23301"/>
    <w:rsid w:val="00631C37"/>
    <w:rsid w:val="00631F03"/>
    <w:rsid w:val="00636190"/>
    <w:rsid w:val="006400CD"/>
    <w:rsid w:val="00646506"/>
    <w:rsid w:val="00646FA8"/>
    <w:rsid w:val="00653120"/>
    <w:rsid w:val="00655250"/>
    <w:rsid w:val="00657043"/>
    <w:rsid w:val="0067533B"/>
    <w:rsid w:val="0068027F"/>
    <w:rsid w:val="0068075A"/>
    <w:rsid w:val="00680F98"/>
    <w:rsid w:val="0068770D"/>
    <w:rsid w:val="00690850"/>
    <w:rsid w:val="006911EC"/>
    <w:rsid w:val="0069216B"/>
    <w:rsid w:val="00694349"/>
    <w:rsid w:val="006969B5"/>
    <w:rsid w:val="00696B33"/>
    <w:rsid w:val="006B46B1"/>
    <w:rsid w:val="006B594A"/>
    <w:rsid w:val="006C40C5"/>
    <w:rsid w:val="006D62F1"/>
    <w:rsid w:val="006E119B"/>
    <w:rsid w:val="006E30EC"/>
    <w:rsid w:val="006F2ECE"/>
    <w:rsid w:val="006F5A6D"/>
    <w:rsid w:val="006F7D3F"/>
    <w:rsid w:val="0070007B"/>
    <w:rsid w:val="00713E81"/>
    <w:rsid w:val="00717387"/>
    <w:rsid w:val="00744517"/>
    <w:rsid w:val="00746C1D"/>
    <w:rsid w:val="00755F6E"/>
    <w:rsid w:val="007640A9"/>
    <w:rsid w:val="007677CB"/>
    <w:rsid w:val="007708DC"/>
    <w:rsid w:val="0077560E"/>
    <w:rsid w:val="00780EFF"/>
    <w:rsid w:val="00783C67"/>
    <w:rsid w:val="00784653"/>
    <w:rsid w:val="00785F04"/>
    <w:rsid w:val="00787FF6"/>
    <w:rsid w:val="007A244C"/>
    <w:rsid w:val="007A40F2"/>
    <w:rsid w:val="007A571F"/>
    <w:rsid w:val="007A670A"/>
    <w:rsid w:val="007A6849"/>
    <w:rsid w:val="007A7D36"/>
    <w:rsid w:val="007B7DE9"/>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948D1"/>
    <w:rsid w:val="00894A22"/>
    <w:rsid w:val="008D78B0"/>
    <w:rsid w:val="008E0F83"/>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7E81"/>
    <w:rsid w:val="00950126"/>
    <w:rsid w:val="009608C0"/>
    <w:rsid w:val="00961D6B"/>
    <w:rsid w:val="00964B7B"/>
    <w:rsid w:val="00964FD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05074"/>
    <w:rsid w:val="00A12617"/>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1C9E"/>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402FB"/>
    <w:rsid w:val="00B515D0"/>
    <w:rsid w:val="00B52D15"/>
    <w:rsid w:val="00B63433"/>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004E6"/>
    <w:rsid w:val="00C0729E"/>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07CD"/>
    <w:rsid w:val="00CC203C"/>
    <w:rsid w:val="00CD02DC"/>
    <w:rsid w:val="00CD0444"/>
    <w:rsid w:val="00CD0B95"/>
    <w:rsid w:val="00CD2D1E"/>
    <w:rsid w:val="00CE1C6D"/>
    <w:rsid w:val="00CE394F"/>
    <w:rsid w:val="00CF2B67"/>
    <w:rsid w:val="00CF6A20"/>
    <w:rsid w:val="00D0022B"/>
    <w:rsid w:val="00D05F20"/>
    <w:rsid w:val="00D07DC0"/>
    <w:rsid w:val="00D23984"/>
    <w:rsid w:val="00D33BE4"/>
    <w:rsid w:val="00D33DDA"/>
    <w:rsid w:val="00D34D54"/>
    <w:rsid w:val="00D462B5"/>
    <w:rsid w:val="00D4644C"/>
    <w:rsid w:val="00D510C8"/>
    <w:rsid w:val="00D576B9"/>
    <w:rsid w:val="00D638D1"/>
    <w:rsid w:val="00D645A4"/>
    <w:rsid w:val="00D6551A"/>
    <w:rsid w:val="00D74809"/>
    <w:rsid w:val="00D76A45"/>
    <w:rsid w:val="00D85325"/>
    <w:rsid w:val="00DA0C98"/>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469"/>
    <w:rsid w:val="00E67B0A"/>
    <w:rsid w:val="00E719FD"/>
    <w:rsid w:val="00E725A8"/>
    <w:rsid w:val="00E72887"/>
    <w:rsid w:val="00E73526"/>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0433B"/>
    <w:rsid w:val="00F04A62"/>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1"/>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 w:type="paragraph" w:customStyle="1" w:styleId="TableParagraph">
    <w:name w:val="Table Paragraph"/>
    <w:basedOn w:val="a"/>
    <w:uiPriority w:val="1"/>
    <w:qFormat/>
    <w:rsid w:val="003C1E50"/>
    <w:pPr>
      <w:tabs>
        <w:tab w:val="clear" w:pos="708"/>
      </w:tabs>
      <w:suppressAutoHyphens w:val="0"/>
      <w:spacing w:after="160" w:line="278" w:lineRule="auto"/>
      <w:textAlignment w:val="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A199-A92F-4A69-B00C-7096A297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4171</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52</cp:revision>
  <cp:lastPrinted>2026-07-23T13:21:00Z</cp:lastPrinted>
  <dcterms:created xsi:type="dcterms:W3CDTF">2026-07-09T13:00:00Z</dcterms:created>
  <dcterms:modified xsi:type="dcterms:W3CDTF">2026-07-31T13:46:00Z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