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95" w:rsidRDefault="00F70095" w:rsidP="005D3A93">
      <w:pPr>
        <w:jc w:val="center"/>
      </w:pPr>
      <w:bookmarkStart w:id="0" w:name="_GoBack"/>
      <w:bookmarkEnd w:id="0"/>
      <w:r>
        <w:rPr>
          <w:b/>
          <w:bCs/>
          <w:sz w:val="22"/>
          <w:szCs w:val="22"/>
        </w:rPr>
        <w:t xml:space="preserve">ДОГОВОР НА ОКАЗАНИЕ УСЛУГ № </w:t>
      </w:r>
    </w:p>
    <w:p w:rsidR="00F70095" w:rsidRDefault="00F70095" w:rsidP="005D3A93">
      <w:pPr>
        <w:widowControl w:val="0"/>
        <w:autoSpaceDE w:val="0"/>
        <w:ind w:firstLine="720"/>
        <w:jc w:val="center"/>
        <w:rPr>
          <w:b/>
          <w:bCs/>
          <w:sz w:val="22"/>
          <w:szCs w:val="22"/>
        </w:rPr>
      </w:pPr>
    </w:p>
    <w:p w:rsidR="00F70095" w:rsidRDefault="00F70095" w:rsidP="005D3A93">
      <w:pPr>
        <w:autoSpaceDE w:val="0"/>
        <w:jc w:val="center"/>
        <w:rPr>
          <w:b/>
          <w:bCs/>
          <w:sz w:val="22"/>
          <w:szCs w:val="22"/>
        </w:rPr>
      </w:pPr>
    </w:p>
    <w:p w:rsidR="00F70095" w:rsidRDefault="00F70095" w:rsidP="005D3A93">
      <w:pPr>
        <w:autoSpaceDE w:val="0"/>
        <w:jc w:val="both"/>
      </w:pPr>
      <w:r>
        <w:rPr>
          <w:sz w:val="22"/>
          <w:szCs w:val="22"/>
        </w:rPr>
        <w:t xml:space="preserve">г. Санкт - Петербург                                                                       </w:t>
      </w:r>
      <w:r w:rsidR="005D3A93">
        <w:rPr>
          <w:sz w:val="22"/>
          <w:szCs w:val="22"/>
        </w:rPr>
        <w:t xml:space="preserve">          </w:t>
      </w:r>
      <w:r>
        <w:rPr>
          <w:sz w:val="22"/>
          <w:szCs w:val="22"/>
        </w:rPr>
        <w:t xml:space="preserve"> "_____"___________ 20</w:t>
      </w:r>
      <w:r w:rsidR="009E7B13">
        <w:rPr>
          <w:sz w:val="22"/>
          <w:szCs w:val="22"/>
        </w:rPr>
        <w:t>____</w:t>
      </w:r>
      <w:r>
        <w:rPr>
          <w:sz w:val="22"/>
          <w:szCs w:val="22"/>
        </w:rPr>
        <w:t xml:space="preserve"> г.</w:t>
      </w:r>
    </w:p>
    <w:p w:rsidR="00F70095" w:rsidRDefault="00F70095" w:rsidP="005D3A93">
      <w:pPr>
        <w:autoSpaceDE w:val="0"/>
        <w:jc w:val="both"/>
        <w:rPr>
          <w:sz w:val="22"/>
          <w:szCs w:val="22"/>
        </w:rPr>
      </w:pPr>
    </w:p>
    <w:p w:rsidR="00F70095" w:rsidRDefault="00F70095" w:rsidP="005D3A93">
      <w:pPr>
        <w:autoSpaceDE w:val="0"/>
        <w:jc w:val="both"/>
        <w:rPr>
          <w:sz w:val="22"/>
          <w:szCs w:val="22"/>
        </w:rPr>
      </w:pPr>
    </w:p>
    <w:p w:rsidR="00F70095" w:rsidRDefault="00F70095" w:rsidP="005D3A93">
      <w:pPr>
        <w:ind w:firstLine="708"/>
        <w:jc w:val="both"/>
      </w:pPr>
      <w:r>
        <w:rPr>
          <w:rFonts w:eastAsia="Calibri"/>
          <w:sz w:val="22"/>
          <w:szCs w:val="22"/>
          <w:lang w:eastAsia="en-US"/>
        </w:rPr>
        <w:t xml:space="preserve">_____________________________________________________, именуемое в дальнейшем </w:t>
      </w:r>
      <w:r>
        <w:rPr>
          <w:rFonts w:eastAsia="Calibri"/>
          <w:b/>
          <w:sz w:val="22"/>
          <w:szCs w:val="22"/>
          <w:lang w:eastAsia="en-US"/>
        </w:rPr>
        <w:t>«Исполнитель»</w:t>
      </w:r>
      <w:r w:rsidR="00574523">
        <w:rPr>
          <w:rFonts w:eastAsia="Calibri"/>
          <w:b/>
          <w:sz w:val="22"/>
          <w:szCs w:val="22"/>
          <w:lang w:eastAsia="en-US"/>
        </w:rPr>
        <w:t>,</w:t>
      </w:r>
      <w:r>
        <w:rPr>
          <w:rFonts w:eastAsia="Calibri"/>
          <w:sz w:val="22"/>
          <w:szCs w:val="22"/>
          <w:lang w:eastAsia="en-US"/>
        </w:rPr>
        <w:t xml:space="preserve"> в лице _________________________________________________________, действующего на основании ______________________, с одной стороны, и </w:t>
      </w:r>
    </w:p>
    <w:p w:rsidR="00F70095" w:rsidRDefault="00F70095" w:rsidP="005D3A93">
      <w:pPr>
        <w:ind w:firstLine="708"/>
        <w:jc w:val="both"/>
        <w:rPr>
          <w:rFonts w:eastAsia="Calibri"/>
          <w:sz w:val="22"/>
          <w:szCs w:val="22"/>
          <w:lang w:eastAsia="en-US"/>
        </w:rPr>
      </w:pPr>
      <w:r w:rsidRPr="005D3A93">
        <w:rPr>
          <w:rFonts w:eastAsia="Calibri"/>
          <w:b/>
          <w:sz w:val="22"/>
          <w:szCs w:val="22"/>
          <w:lang w:eastAsia="en-US"/>
        </w:rPr>
        <w:t>Фе</w:t>
      </w:r>
      <w:r>
        <w:rPr>
          <w:rFonts w:eastAsia="Calibri"/>
          <w:b/>
          <w:sz w:val="22"/>
          <w:szCs w:val="22"/>
          <w:lang w:eastAsia="en-US"/>
        </w:rPr>
        <w:t>деральное государственное бюджетное учреждение "Межвузовский студенческий городок в Санкт – Петербурге" (ФГБУ "МСГ")</w:t>
      </w:r>
      <w:r>
        <w:rPr>
          <w:rFonts w:eastAsia="Calibri"/>
          <w:sz w:val="22"/>
          <w:szCs w:val="22"/>
          <w:lang w:eastAsia="en-US"/>
        </w:rPr>
        <w:t xml:space="preserve">, именуемое в дальнейшем </w:t>
      </w:r>
      <w:r>
        <w:rPr>
          <w:rFonts w:eastAsia="Calibri"/>
          <w:b/>
          <w:sz w:val="22"/>
          <w:szCs w:val="22"/>
          <w:lang w:eastAsia="en-US"/>
        </w:rPr>
        <w:t>«Заказчик»,</w:t>
      </w:r>
      <w:r>
        <w:rPr>
          <w:rFonts w:eastAsia="Calibri"/>
          <w:sz w:val="22"/>
          <w:szCs w:val="22"/>
          <w:lang w:eastAsia="en-US"/>
        </w:rPr>
        <w:t xml:space="preserve"> в лице директора </w:t>
      </w:r>
      <w:r w:rsidR="00086877">
        <w:rPr>
          <w:rFonts w:eastAsia="Calibri"/>
          <w:sz w:val="22"/>
          <w:szCs w:val="22"/>
          <w:lang w:eastAsia="en-US"/>
        </w:rPr>
        <w:t>Каныгина Дмитрия Валерьевича</w:t>
      </w:r>
      <w:r>
        <w:rPr>
          <w:rFonts w:eastAsia="Calibri"/>
          <w:sz w:val="22"/>
          <w:szCs w:val="22"/>
          <w:lang w:eastAsia="en-US"/>
        </w:rPr>
        <w:t>, действующего на основании Устава, с другой стороны, совместно именуемые «Стороны», руководствуясь Гражданским кодексом Рос</w:t>
      </w:r>
      <w:r w:rsidR="00F2364A">
        <w:rPr>
          <w:rFonts w:eastAsia="Calibri"/>
          <w:sz w:val="22"/>
          <w:szCs w:val="22"/>
          <w:lang w:eastAsia="en-US"/>
        </w:rPr>
        <w:t>сийской Федерации, Федеральным з</w:t>
      </w:r>
      <w:r>
        <w:rPr>
          <w:rFonts w:eastAsia="Calibri"/>
          <w:sz w:val="22"/>
          <w:szCs w:val="22"/>
          <w:lang w:eastAsia="en-US"/>
        </w:rPr>
        <w:t>аконом от 18.07.2011 № 223-ФЗ «О закупках товаров, работ, услуг отдельными видами юридическ</w:t>
      </w:r>
      <w:r w:rsidR="00574523">
        <w:rPr>
          <w:rFonts w:eastAsia="Calibri"/>
          <w:sz w:val="22"/>
          <w:szCs w:val="22"/>
          <w:lang w:eastAsia="en-US"/>
        </w:rPr>
        <w:t xml:space="preserve">их лиц» (далее – Закон № 223) и </w:t>
      </w:r>
      <w:r w:rsidR="00574523" w:rsidRPr="008665C6">
        <w:rPr>
          <w:rFonts w:eastAsia="Calibri"/>
          <w:sz w:val="22"/>
          <w:szCs w:val="22"/>
          <w:lang w:eastAsia="en-US"/>
        </w:rPr>
        <w:t>пп.54 п.1 раздела 2 главы IV Положения о закупке товаров, работ, услуг для нужд федерального государственного бюджетного учреждения «Межвузовский студенческий го</w:t>
      </w:r>
      <w:r w:rsidR="00574523">
        <w:rPr>
          <w:rFonts w:eastAsia="Calibri"/>
          <w:sz w:val="22"/>
          <w:szCs w:val="22"/>
          <w:lang w:eastAsia="en-US"/>
        </w:rPr>
        <w:t>родок</w:t>
      </w:r>
      <w:r w:rsidR="00574523" w:rsidRPr="008665C6">
        <w:rPr>
          <w:rFonts w:eastAsia="Calibri"/>
          <w:sz w:val="22"/>
          <w:szCs w:val="22"/>
          <w:lang w:eastAsia="en-US"/>
        </w:rPr>
        <w:t xml:space="preserve"> в Санкт-Петербурге» (далее-Положение)</w:t>
      </w:r>
      <w:r w:rsidR="00574523">
        <w:rPr>
          <w:rFonts w:eastAsia="Calibri"/>
          <w:sz w:val="22"/>
          <w:szCs w:val="22"/>
          <w:lang w:eastAsia="en-US"/>
        </w:rPr>
        <w:t xml:space="preserve">, на </w:t>
      </w:r>
      <w:r w:rsidR="00574523" w:rsidRPr="00B264AC">
        <w:rPr>
          <w:rFonts w:eastAsia="Calibri"/>
          <w:sz w:val="22"/>
          <w:szCs w:val="22"/>
          <w:lang w:eastAsia="en-US"/>
        </w:rPr>
        <w:t xml:space="preserve">основании результатов проведения </w:t>
      </w:r>
      <w:r w:rsidR="00574523">
        <w:rPr>
          <w:rFonts w:eastAsia="Calibri"/>
          <w:sz w:val="22"/>
          <w:szCs w:val="22"/>
          <w:lang w:eastAsia="en-US"/>
        </w:rPr>
        <w:t>закупки до 100 000 руб.</w:t>
      </w:r>
      <w:r w:rsidR="00574523" w:rsidRPr="00FA40B5">
        <w:rPr>
          <w:rFonts w:eastAsia="Calibri"/>
          <w:sz w:val="22"/>
          <w:szCs w:val="22"/>
          <w:lang w:eastAsia="en-US"/>
        </w:rPr>
        <w:t xml:space="preserve"> </w:t>
      </w:r>
      <w:r w:rsidR="00574523">
        <w:rPr>
          <w:rFonts w:eastAsia="Calibri"/>
          <w:sz w:val="22"/>
          <w:szCs w:val="22"/>
          <w:lang w:eastAsia="en-US"/>
        </w:rPr>
        <w:t xml:space="preserve">(итоговый протокол от ______________ № </w:t>
      </w:r>
      <w:r w:rsidR="00574523">
        <w:rPr>
          <w:color w:val="000000"/>
          <w:sz w:val="22"/>
          <w:szCs w:val="22"/>
        </w:rPr>
        <w:t>________________</w:t>
      </w:r>
      <w:r w:rsidR="00574523">
        <w:rPr>
          <w:rFonts w:eastAsia="Calibri"/>
          <w:sz w:val="22"/>
          <w:szCs w:val="22"/>
          <w:lang w:eastAsia="en-US"/>
        </w:rPr>
        <w:t>)</w:t>
      </w:r>
      <w:r>
        <w:rPr>
          <w:rFonts w:eastAsia="Calibri"/>
          <w:sz w:val="22"/>
          <w:szCs w:val="22"/>
          <w:lang w:eastAsia="en-US"/>
        </w:rPr>
        <w:t>, заключили настоящий договор (далее – Договор)</w:t>
      </w:r>
      <w:r w:rsidR="003D742C">
        <w:rPr>
          <w:rFonts w:eastAsia="Calibri"/>
          <w:sz w:val="22"/>
          <w:szCs w:val="22"/>
          <w:lang w:eastAsia="en-US"/>
        </w:rPr>
        <w:t xml:space="preserve"> </w:t>
      </w:r>
      <w:r>
        <w:rPr>
          <w:rFonts w:eastAsia="Calibri"/>
          <w:sz w:val="22"/>
          <w:szCs w:val="22"/>
          <w:lang w:eastAsia="en-US"/>
        </w:rPr>
        <w:t>о нижеследующем:</w:t>
      </w:r>
    </w:p>
    <w:p w:rsidR="005D3A93" w:rsidRDefault="005D3A93" w:rsidP="005D3A93">
      <w:pPr>
        <w:ind w:firstLine="708"/>
        <w:jc w:val="both"/>
      </w:pPr>
    </w:p>
    <w:p w:rsidR="00F70095" w:rsidRDefault="00F70095" w:rsidP="005D3A93">
      <w:pPr>
        <w:numPr>
          <w:ilvl w:val="0"/>
          <w:numId w:val="4"/>
        </w:numPr>
        <w:autoSpaceDE w:val="0"/>
        <w:ind w:left="360"/>
        <w:jc w:val="center"/>
      </w:pPr>
      <w:r>
        <w:rPr>
          <w:b/>
          <w:bCs/>
          <w:sz w:val="22"/>
          <w:szCs w:val="22"/>
        </w:rPr>
        <w:t>ПРЕДМЕТ ДОГОВОРА</w:t>
      </w:r>
    </w:p>
    <w:p w:rsidR="00F70095" w:rsidRDefault="00F70095" w:rsidP="005D3A93">
      <w:pPr>
        <w:autoSpaceDE w:val="0"/>
        <w:ind w:firstLine="720"/>
        <w:jc w:val="both"/>
      </w:pPr>
      <w:r>
        <w:rPr>
          <w:sz w:val="22"/>
          <w:szCs w:val="22"/>
        </w:rPr>
        <w:t xml:space="preserve">1.1.По настоящему Договору Исполнитель принимает на себя обязательства оказать услуги </w:t>
      </w:r>
      <w:r w:rsidR="00FF6A54">
        <w:rPr>
          <w:sz w:val="22"/>
          <w:szCs w:val="22"/>
        </w:rPr>
        <w:t xml:space="preserve">                    </w:t>
      </w:r>
      <w:r w:rsidR="00B45E5F">
        <w:rPr>
          <w:sz w:val="22"/>
          <w:szCs w:val="22"/>
        </w:rPr>
        <w:t>по изготовлению и нанесению маркировки на шторы портьерные</w:t>
      </w:r>
      <w:r w:rsidR="008A2168">
        <w:rPr>
          <w:sz w:val="22"/>
          <w:szCs w:val="22"/>
        </w:rPr>
        <w:t xml:space="preserve"> </w:t>
      </w:r>
      <w:r>
        <w:rPr>
          <w:sz w:val="22"/>
          <w:szCs w:val="22"/>
        </w:rPr>
        <w:t>(далее – Услуги), в установленный Догово</w:t>
      </w:r>
      <w:r w:rsidR="00574523">
        <w:rPr>
          <w:sz w:val="22"/>
          <w:szCs w:val="22"/>
        </w:rPr>
        <w:t xml:space="preserve">ром срок, а Заказчик обязуется </w:t>
      </w:r>
      <w:r>
        <w:rPr>
          <w:sz w:val="22"/>
          <w:szCs w:val="22"/>
        </w:rPr>
        <w:t>принят</w:t>
      </w:r>
      <w:r w:rsidR="00574523">
        <w:rPr>
          <w:sz w:val="22"/>
          <w:szCs w:val="22"/>
        </w:rPr>
        <w:t>ь надлежащим образом оказанные Услуги</w:t>
      </w:r>
      <w:r>
        <w:rPr>
          <w:sz w:val="22"/>
          <w:szCs w:val="22"/>
        </w:rPr>
        <w:t xml:space="preserve"> и оплатить их  </w:t>
      </w:r>
      <w:r w:rsidR="00574523">
        <w:rPr>
          <w:sz w:val="22"/>
          <w:szCs w:val="22"/>
        </w:rPr>
        <w:t xml:space="preserve">                </w:t>
      </w:r>
      <w:r>
        <w:rPr>
          <w:sz w:val="22"/>
          <w:szCs w:val="22"/>
        </w:rPr>
        <w:t>в порядке, форме и размере, установленном Договором.</w:t>
      </w:r>
    </w:p>
    <w:p w:rsidR="00F70095" w:rsidRDefault="00574523" w:rsidP="005D3A93">
      <w:pPr>
        <w:autoSpaceDE w:val="0"/>
        <w:ind w:firstLine="720"/>
        <w:jc w:val="both"/>
      </w:pPr>
      <w:r>
        <w:rPr>
          <w:sz w:val="22"/>
          <w:szCs w:val="22"/>
        </w:rPr>
        <w:t xml:space="preserve">1.2. Исполнитель оказывает Услуги </w:t>
      </w:r>
      <w:r w:rsidR="00F70095">
        <w:rPr>
          <w:sz w:val="22"/>
          <w:szCs w:val="22"/>
        </w:rPr>
        <w:t xml:space="preserve">в соответствии с Техническим заданием (Приложение №1 </w:t>
      </w:r>
      <w:r>
        <w:rPr>
          <w:sz w:val="22"/>
          <w:szCs w:val="22"/>
        </w:rPr>
        <w:t xml:space="preserve">            к Договору),</w:t>
      </w:r>
      <w:r w:rsidR="00F70095">
        <w:rPr>
          <w:sz w:val="22"/>
          <w:szCs w:val="22"/>
        </w:rPr>
        <w:t xml:space="preserve"> которое является неотъемлемой частью настоящего Договора и определя</w:t>
      </w:r>
      <w:r w:rsidR="0016660E">
        <w:rPr>
          <w:sz w:val="22"/>
          <w:szCs w:val="22"/>
        </w:rPr>
        <w:t>е</w:t>
      </w:r>
      <w:r w:rsidR="00F70095">
        <w:rPr>
          <w:sz w:val="22"/>
          <w:szCs w:val="22"/>
        </w:rPr>
        <w:t>т объем, содержание Услуг и другие, предъявляемые к ним требования.</w:t>
      </w:r>
    </w:p>
    <w:p w:rsidR="00F70095" w:rsidRDefault="00F70095" w:rsidP="005D3A93">
      <w:pPr>
        <w:autoSpaceDE w:val="0"/>
        <w:ind w:firstLine="708"/>
        <w:jc w:val="both"/>
        <w:rPr>
          <w:sz w:val="22"/>
          <w:szCs w:val="22"/>
        </w:rPr>
      </w:pPr>
      <w:r>
        <w:rPr>
          <w:sz w:val="22"/>
          <w:szCs w:val="22"/>
        </w:rPr>
        <w:t>1.3. Место оказани</w:t>
      </w:r>
      <w:r w:rsidR="00D40A81">
        <w:rPr>
          <w:sz w:val="22"/>
          <w:szCs w:val="22"/>
        </w:rPr>
        <w:t>я</w:t>
      </w:r>
      <w:r>
        <w:rPr>
          <w:sz w:val="22"/>
          <w:szCs w:val="22"/>
        </w:rPr>
        <w:t xml:space="preserve"> Услуг: </w:t>
      </w:r>
      <w:r w:rsidR="00B45E5F">
        <w:rPr>
          <w:sz w:val="22"/>
          <w:szCs w:val="22"/>
        </w:rPr>
        <w:t>г. Санкт-Петербург, ул. Бассейная, дом 8, корпус 2, строение 1.</w:t>
      </w:r>
    </w:p>
    <w:p w:rsidR="00246EA5" w:rsidRPr="00B45E5F" w:rsidRDefault="00F70095" w:rsidP="00376B04">
      <w:pPr>
        <w:pStyle w:val="ListParagraph"/>
        <w:autoSpaceDE w:val="0"/>
        <w:spacing w:after="0"/>
        <w:ind w:left="0"/>
        <w:jc w:val="both"/>
        <w:rPr>
          <w:sz w:val="22"/>
          <w:szCs w:val="22"/>
        </w:rPr>
      </w:pPr>
      <w:r>
        <w:rPr>
          <w:sz w:val="22"/>
          <w:szCs w:val="22"/>
        </w:rPr>
        <w:tab/>
        <w:t>1.4.</w:t>
      </w:r>
      <w:r>
        <w:t xml:space="preserve"> </w:t>
      </w:r>
      <w:r>
        <w:rPr>
          <w:sz w:val="22"/>
          <w:szCs w:val="22"/>
        </w:rPr>
        <w:t xml:space="preserve">Срок оказания Услуг: </w:t>
      </w:r>
      <w:r w:rsidR="00B45E5F">
        <w:rPr>
          <w:sz w:val="22"/>
          <w:szCs w:val="22"/>
        </w:rPr>
        <w:t>в течение 2</w:t>
      </w:r>
      <w:r w:rsidR="00366B4F">
        <w:rPr>
          <w:sz w:val="22"/>
          <w:szCs w:val="22"/>
        </w:rPr>
        <w:t>0 (д</w:t>
      </w:r>
      <w:r w:rsidR="00B45E5F">
        <w:rPr>
          <w:sz w:val="22"/>
          <w:szCs w:val="22"/>
        </w:rPr>
        <w:t>вадцати</w:t>
      </w:r>
      <w:r w:rsidR="00366B4F">
        <w:rPr>
          <w:sz w:val="22"/>
          <w:szCs w:val="22"/>
        </w:rPr>
        <w:t xml:space="preserve">) дней </w:t>
      </w:r>
      <w:r w:rsidR="00812997" w:rsidRPr="00812997">
        <w:rPr>
          <w:sz w:val="22"/>
          <w:szCs w:val="22"/>
          <w:lang w:eastAsia="ru-RU"/>
        </w:rPr>
        <w:t xml:space="preserve">с даты заключения </w:t>
      </w:r>
      <w:r w:rsidR="00376B04">
        <w:rPr>
          <w:sz w:val="22"/>
          <w:szCs w:val="22"/>
          <w:lang w:eastAsia="ru-RU"/>
        </w:rPr>
        <w:t xml:space="preserve">Сторонами настоящего </w:t>
      </w:r>
      <w:r w:rsidR="00812997" w:rsidRPr="00812997">
        <w:rPr>
          <w:sz w:val="22"/>
          <w:szCs w:val="22"/>
          <w:lang w:eastAsia="ru-RU"/>
        </w:rPr>
        <w:t>договора</w:t>
      </w:r>
      <w:r w:rsidR="003D742C">
        <w:rPr>
          <w:sz w:val="22"/>
          <w:szCs w:val="22"/>
        </w:rPr>
        <w:t>.</w:t>
      </w:r>
      <w:r w:rsidR="00376B04">
        <w:rPr>
          <w:sz w:val="22"/>
          <w:szCs w:val="22"/>
        </w:rPr>
        <w:t xml:space="preserve">    </w:t>
      </w:r>
    </w:p>
    <w:p w:rsidR="009E7B13" w:rsidRPr="00646BD9" w:rsidRDefault="009E7B13" w:rsidP="005D3A93">
      <w:pPr>
        <w:pStyle w:val="ListParagraph"/>
        <w:autoSpaceDE w:val="0"/>
        <w:spacing w:after="0"/>
        <w:ind w:left="0" w:firstLine="708"/>
        <w:jc w:val="both"/>
        <w:rPr>
          <w:sz w:val="22"/>
          <w:szCs w:val="22"/>
        </w:rPr>
      </w:pPr>
      <w:r>
        <w:rPr>
          <w:sz w:val="22"/>
          <w:szCs w:val="22"/>
        </w:rPr>
        <w:t>1.5. Результат оказания услуг</w:t>
      </w:r>
      <w:r w:rsidR="000728C5">
        <w:rPr>
          <w:sz w:val="22"/>
          <w:szCs w:val="22"/>
        </w:rPr>
        <w:t>:</w:t>
      </w:r>
      <w:r w:rsidR="00B45E5F">
        <w:rPr>
          <w:sz w:val="22"/>
          <w:szCs w:val="22"/>
        </w:rPr>
        <w:t xml:space="preserve"> наличие изготовленных и нанесенных на шторы портьерные Заказчика маркировок, соответствующих требованиям Технического задания (Приложение № 1 </w:t>
      </w:r>
      <w:r w:rsidR="00574523">
        <w:rPr>
          <w:sz w:val="22"/>
          <w:szCs w:val="22"/>
        </w:rPr>
        <w:t xml:space="preserve">                     </w:t>
      </w:r>
      <w:r w:rsidR="00B45E5F">
        <w:rPr>
          <w:sz w:val="22"/>
          <w:szCs w:val="22"/>
        </w:rPr>
        <w:t>к Договору).</w:t>
      </w:r>
      <w:r w:rsidR="00035DCF">
        <w:rPr>
          <w:sz w:val="22"/>
          <w:szCs w:val="22"/>
        </w:rPr>
        <w:t xml:space="preserve"> </w:t>
      </w:r>
    </w:p>
    <w:p w:rsidR="00F70095" w:rsidRDefault="00F70095" w:rsidP="005D3A93">
      <w:pPr>
        <w:autoSpaceDE w:val="0"/>
        <w:ind w:firstLine="708"/>
        <w:jc w:val="both"/>
        <w:rPr>
          <w:sz w:val="22"/>
          <w:szCs w:val="22"/>
        </w:rPr>
      </w:pPr>
    </w:p>
    <w:p w:rsidR="00F70095" w:rsidRDefault="00574523" w:rsidP="005D3A93">
      <w:pPr>
        <w:numPr>
          <w:ilvl w:val="0"/>
          <w:numId w:val="4"/>
        </w:numPr>
        <w:autoSpaceDE w:val="0"/>
        <w:ind w:left="360"/>
        <w:jc w:val="center"/>
      </w:pPr>
      <w:r>
        <w:rPr>
          <w:b/>
          <w:bCs/>
          <w:sz w:val="22"/>
          <w:szCs w:val="22"/>
        </w:rPr>
        <w:t xml:space="preserve">ЦЕНА УСЛУГ И ПОРЯДОК </w:t>
      </w:r>
      <w:r w:rsidR="00F70095">
        <w:rPr>
          <w:b/>
          <w:bCs/>
          <w:sz w:val="22"/>
          <w:szCs w:val="22"/>
        </w:rPr>
        <w:t>РАСЧЕТОВ</w:t>
      </w:r>
    </w:p>
    <w:p w:rsidR="00F70095" w:rsidRDefault="00F70095" w:rsidP="005D3A93">
      <w:pPr>
        <w:ind w:firstLine="708"/>
        <w:jc w:val="both"/>
      </w:pPr>
      <w:r>
        <w:rPr>
          <w:sz w:val="22"/>
          <w:szCs w:val="22"/>
        </w:rPr>
        <w:t>2.1.</w:t>
      </w:r>
      <w:r>
        <w:rPr>
          <w:rFonts w:eastAsia="Calibri"/>
          <w:sz w:val="22"/>
          <w:szCs w:val="22"/>
          <w:lang w:eastAsia="en-US"/>
        </w:rPr>
        <w:t xml:space="preserve"> Цена Договора </w:t>
      </w:r>
      <w:r>
        <w:rPr>
          <w:sz w:val="22"/>
          <w:szCs w:val="22"/>
        </w:rPr>
        <w:t>определяется на весь срок исполнения Договора и составляет ___________________________ (_________________) рублей ___ копеек, в том числе НДС</w:t>
      </w:r>
      <w:r>
        <w:rPr>
          <w:rStyle w:val="a7"/>
          <w:sz w:val="22"/>
          <w:szCs w:val="22"/>
        </w:rPr>
        <w:footnoteReference w:id="1"/>
      </w:r>
      <w:r>
        <w:rPr>
          <w:sz w:val="22"/>
          <w:szCs w:val="22"/>
        </w:rPr>
        <w:t xml:space="preserve"> _% ____________ руб. ____ коп. в соответствии</w:t>
      </w:r>
      <w:r w:rsidR="0016660E">
        <w:rPr>
          <w:sz w:val="22"/>
          <w:szCs w:val="22"/>
        </w:rPr>
        <w:t xml:space="preserve"> с</w:t>
      </w:r>
      <w:r>
        <w:rPr>
          <w:sz w:val="22"/>
          <w:szCs w:val="22"/>
        </w:rPr>
        <w:t xml:space="preserve"> Расчетом цены Договора (приложение № 2 к настоящему Договору), являющемся его неотъемлемой частью</w:t>
      </w:r>
      <w:r>
        <w:rPr>
          <w:rFonts w:eastAsia="Calibri"/>
          <w:sz w:val="22"/>
          <w:szCs w:val="22"/>
          <w:lang w:eastAsia="en-US"/>
        </w:rPr>
        <w:t>.</w:t>
      </w:r>
    </w:p>
    <w:p w:rsidR="00F70095" w:rsidRDefault="00F70095" w:rsidP="005D3A93">
      <w:pPr>
        <w:widowControl w:val="0"/>
        <w:shd w:val="clear" w:color="auto" w:fill="FFFFFF"/>
        <w:ind w:firstLine="709"/>
        <w:jc w:val="both"/>
      </w:pPr>
      <w:r>
        <w:rPr>
          <w:rFonts w:eastAsia="Calibri"/>
          <w:sz w:val="22"/>
          <w:szCs w:val="22"/>
          <w:lang w:eastAsia="en-US"/>
        </w:rPr>
        <w:t>2.2.</w:t>
      </w:r>
      <w:r w:rsidR="00574523">
        <w:rPr>
          <w:sz w:val="22"/>
          <w:szCs w:val="22"/>
        </w:rPr>
        <w:t xml:space="preserve"> Цена </w:t>
      </w:r>
      <w:r>
        <w:rPr>
          <w:sz w:val="22"/>
          <w:szCs w:val="22"/>
        </w:rPr>
        <w:t xml:space="preserve">на Услуги сформирована с учетом всех расходов (налоги, пошлины и прочие сборы, материалы </w:t>
      </w:r>
      <w:r w:rsidR="00B45E5F">
        <w:rPr>
          <w:sz w:val="22"/>
          <w:szCs w:val="22"/>
        </w:rPr>
        <w:t xml:space="preserve">и оборудование </w:t>
      </w:r>
      <w:r>
        <w:rPr>
          <w:sz w:val="22"/>
          <w:szCs w:val="22"/>
        </w:rPr>
        <w:t xml:space="preserve">(в том числе запасные части), которые Исполнитель по договору должен оплачивать в соответствии с условиями Договора или на иных основаниях, а также </w:t>
      </w:r>
      <w:r w:rsidR="00B45E5F">
        <w:rPr>
          <w:sz w:val="22"/>
          <w:szCs w:val="22"/>
        </w:rPr>
        <w:t>транспортные расходы и</w:t>
      </w:r>
      <w:r>
        <w:rPr>
          <w:sz w:val="22"/>
          <w:szCs w:val="22"/>
        </w:rPr>
        <w:t xml:space="preserve"> иные расходы, которые могут возникнуть в связи с исполнением условий Договора).</w:t>
      </w:r>
    </w:p>
    <w:p w:rsidR="00F70095" w:rsidRDefault="00F70095" w:rsidP="005D3A93">
      <w:pPr>
        <w:widowControl w:val="0"/>
        <w:shd w:val="clear" w:color="auto" w:fill="FFFFFF"/>
        <w:ind w:firstLine="709"/>
        <w:jc w:val="both"/>
      </w:pPr>
      <w:r>
        <w:rPr>
          <w:sz w:val="22"/>
          <w:szCs w:val="22"/>
        </w:rPr>
        <w:t>2.3. Цена Услуг по Договору является твердой и может быть изменена в случаях и в порядке, предусмотренных Законом №223, законодательством Российской Федерации, нормами Гражданского кодекса Российской Ф</w:t>
      </w:r>
      <w:r w:rsidR="00574523">
        <w:rPr>
          <w:sz w:val="22"/>
          <w:szCs w:val="22"/>
        </w:rPr>
        <w:t xml:space="preserve">едерации, условиями Договора и </w:t>
      </w:r>
      <w:r>
        <w:rPr>
          <w:sz w:val="22"/>
          <w:szCs w:val="22"/>
        </w:rPr>
        <w:t>Положением. Изменение цены Договора оформляется дополнительным соглашением.</w:t>
      </w:r>
    </w:p>
    <w:p w:rsidR="00F70095" w:rsidRDefault="00574523" w:rsidP="005D3A93">
      <w:pPr>
        <w:widowControl w:val="0"/>
        <w:autoSpaceDE w:val="0"/>
        <w:ind w:firstLine="709"/>
        <w:jc w:val="both"/>
      </w:pPr>
      <w:r>
        <w:rPr>
          <w:sz w:val="22"/>
          <w:szCs w:val="22"/>
        </w:rPr>
        <w:t xml:space="preserve">2.4. </w:t>
      </w:r>
      <w:r w:rsidR="00F70095">
        <w:rPr>
          <w:sz w:val="22"/>
          <w:szCs w:val="22"/>
        </w:rPr>
        <w:t>Оплата оказанных Услуг производится Заказчиком за счет собственных средств безналичным способом платежными поручениями в рублях Российской Федерации путем перечисления денежных средств на расчетный счет Исполнителя.</w:t>
      </w:r>
      <w:r w:rsidR="00F70095">
        <w:t xml:space="preserve"> </w:t>
      </w:r>
      <w:r w:rsidR="00F70095">
        <w:rPr>
          <w:sz w:val="22"/>
          <w:szCs w:val="22"/>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F70095" w:rsidRDefault="00F70095" w:rsidP="005D3A93">
      <w:pPr>
        <w:widowControl w:val="0"/>
        <w:shd w:val="clear" w:color="auto" w:fill="FFFFFF"/>
        <w:ind w:firstLine="709"/>
        <w:jc w:val="both"/>
      </w:pPr>
      <w:r>
        <w:rPr>
          <w:sz w:val="22"/>
          <w:szCs w:val="22"/>
        </w:rPr>
        <w:t>2.5. Основанием  для оплаты оказанных услуг явл</w:t>
      </w:r>
      <w:r w:rsidR="00574523">
        <w:rPr>
          <w:sz w:val="22"/>
          <w:szCs w:val="22"/>
        </w:rPr>
        <w:t xml:space="preserve">яются </w:t>
      </w:r>
      <w:r>
        <w:rPr>
          <w:sz w:val="22"/>
          <w:szCs w:val="22"/>
        </w:rPr>
        <w:t>акт сдачи-приемки оказанных Услуг подписанны</w:t>
      </w:r>
      <w:r w:rsidR="00246C14">
        <w:rPr>
          <w:sz w:val="22"/>
          <w:szCs w:val="22"/>
        </w:rPr>
        <w:t>й</w:t>
      </w:r>
      <w:r>
        <w:rPr>
          <w:sz w:val="22"/>
          <w:szCs w:val="22"/>
        </w:rPr>
        <w:t xml:space="preserve"> Сторонами в порядке, предусмотренном разделом 3 Договора, счет, счет-фактура</w:t>
      </w:r>
      <w:r>
        <w:rPr>
          <w:rStyle w:val="af4"/>
          <w:sz w:val="22"/>
          <w:szCs w:val="22"/>
        </w:rPr>
        <w:footnoteReference w:id="2"/>
      </w:r>
      <w:r>
        <w:rPr>
          <w:sz w:val="22"/>
          <w:szCs w:val="22"/>
        </w:rPr>
        <w:t xml:space="preserve">. Датой </w:t>
      </w:r>
      <w:r>
        <w:rPr>
          <w:sz w:val="22"/>
          <w:szCs w:val="22"/>
        </w:rPr>
        <w:lastRenderedPageBreak/>
        <w:t>сдачи оказанных услуг считается дата подписания Заказчиком акта сдачи-приемки оказанных услуг.</w:t>
      </w:r>
    </w:p>
    <w:p w:rsidR="00F70095" w:rsidRDefault="00F70095" w:rsidP="005D3A93">
      <w:pPr>
        <w:widowControl w:val="0"/>
        <w:shd w:val="clear" w:color="auto" w:fill="FFFFFF"/>
        <w:ind w:firstLine="709"/>
        <w:jc w:val="both"/>
      </w:pPr>
      <w:r>
        <w:rPr>
          <w:sz w:val="22"/>
          <w:szCs w:val="22"/>
        </w:rPr>
        <w:t>2.6. Оплата оказанных У</w:t>
      </w:r>
      <w:r w:rsidR="00574523">
        <w:rPr>
          <w:sz w:val="22"/>
          <w:szCs w:val="22"/>
        </w:rPr>
        <w:t xml:space="preserve">слуг производится Заказчиком </w:t>
      </w:r>
      <w:r>
        <w:rPr>
          <w:sz w:val="22"/>
          <w:szCs w:val="22"/>
        </w:rPr>
        <w:t xml:space="preserve">по факту приемки  оказанных Услуг  в соответствии с Договором на основании надлежащим образом оформленных документов, указанных в  пункте 2.5. настоящего Договора </w:t>
      </w:r>
      <w:r w:rsidR="00035DCF">
        <w:rPr>
          <w:sz w:val="22"/>
          <w:szCs w:val="22"/>
        </w:rPr>
        <w:t>в течение</w:t>
      </w:r>
      <w:r>
        <w:rPr>
          <w:sz w:val="22"/>
          <w:szCs w:val="22"/>
        </w:rPr>
        <w:t xml:space="preserve"> </w:t>
      </w:r>
      <w:r w:rsidR="00086877">
        <w:rPr>
          <w:sz w:val="22"/>
          <w:szCs w:val="22"/>
        </w:rPr>
        <w:t xml:space="preserve">не более </w:t>
      </w:r>
      <w:r w:rsidR="008A2168">
        <w:rPr>
          <w:sz w:val="22"/>
          <w:szCs w:val="22"/>
        </w:rPr>
        <w:t>7</w:t>
      </w:r>
      <w:r>
        <w:rPr>
          <w:sz w:val="22"/>
          <w:szCs w:val="22"/>
        </w:rPr>
        <w:t xml:space="preserve"> (</w:t>
      </w:r>
      <w:r w:rsidR="008A2168">
        <w:rPr>
          <w:sz w:val="22"/>
          <w:szCs w:val="22"/>
        </w:rPr>
        <w:t>семи</w:t>
      </w:r>
      <w:r>
        <w:rPr>
          <w:sz w:val="22"/>
          <w:szCs w:val="22"/>
        </w:rPr>
        <w:t>) рабочих дней с даты подписания Заказчиком акта о сдаче-приемке оказанных услуг.</w:t>
      </w:r>
    </w:p>
    <w:p w:rsidR="00F70095" w:rsidRDefault="00F70095" w:rsidP="005D3A93">
      <w:pPr>
        <w:widowControl w:val="0"/>
        <w:shd w:val="clear" w:color="auto" w:fill="FFFFFF"/>
        <w:ind w:firstLine="709"/>
        <w:jc w:val="both"/>
      </w:pPr>
      <w:r>
        <w:rPr>
          <w:sz w:val="22"/>
          <w:szCs w:val="22"/>
        </w:rPr>
        <w:t>2.</w:t>
      </w:r>
      <w:r w:rsidR="00A03B32" w:rsidRPr="00A03B32">
        <w:rPr>
          <w:sz w:val="22"/>
          <w:szCs w:val="22"/>
        </w:rPr>
        <w:t>7</w:t>
      </w:r>
      <w:r>
        <w:rPr>
          <w:sz w:val="22"/>
          <w:szCs w:val="22"/>
        </w:rPr>
        <w:t>. Обязательства Заказчика по оплате считаются исполненными с момента списания денежных средств с расчетного счета Заказчика.</w:t>
      </w:r>
    </w:p>
    <w:p w:rsidR="00F70095" w:rsidRDefault="00F70095" w:rsidP="005D3A93">
      <w:pPr>
        <w:widowControl w:val="0"/>
        <w:shd w:val="clear" w:color="auto" w:fill="FFFFFF"/>
        <w:ind w:firstLine="709"/>
        <w:jc w:val="both"/>
      </w:pPr>
      <w:r>
        <w:rPr>
          <w:sz w:val="22"/>
          <w:szCs w:val="22"/>
        </w:rPr>
        <w:t>2.</w:t>
      </w:r>
      <w:r w:rsidR="00A03B32" w:rsidRPr="00A03B32">
        <w:rPr>
          <w:sz w:val="22"/>
          <w:szCs w:val="22"/>
        </w:rPr>
        <w:t>8</w:t>
      </w:r>
      <w:r>
        <w:rPr>
          <w:sz w:val="22"/>
          <w:szCs w:val="22"/>
        </w:rPr>
        <w:t>. В случае, если при исполнении Договора Исполнитель   каким-либо образом без согласования с Заказчиком превысил объемы и стоимость оказываемых Услуг по отношению к объемам и стоимости, предусмотренным в Договоре, такое несогласованное Сторонами и не закрепленное в соответствующем дополнительном соглашении превышение не подлежит оплате Заказчиком. При этом Исполнитель не вправе удерживать какой-либо результат Услуг, или его часть, включая документацию, связанную с исполнением Договора, и обязан передать результат Заказчику</w:t>
      </w:r>
    </w:p>
    <w:p w:rsidR="00F70095" w:rsidRDefault="00F70095" w:rsidP="005D3A93">
      <w:pPr>
        <w:widowControl w:val="0"/>
        <w:shd w:val="clear" w:color="auto" w:fill="FFFFFF"/>
        <w:ind w:firstLine="709"/>
        <w:jc w:val="both"/>
      </w:pPr>
      <w:r>
        <w:rPr>
          <w:sz w:val="22"/>
          <w:szCs w:val="22"/>
        </w:rPr>
        <w:t>2.</w:t>
      </w:r>
      <w:r w:rsidR="00A03B32" w:rsidRPr="00A03B32">
        <w:rPr>
          <w:sz w:val="22"/>
          <w:szCs w:val="22"/>
        </w:rPr>
        <w:t>9</w:t>
      </w:r>
      <w:r>
        <w:rPr>
          <w:sz w:val="22"/>
          <w:szCs w:val="22"/>
        </w:rPr>
        <w:t xml:space="preserve">. Законные проценты по статье 317.1 ГК РФ не начисляются на весь период отсрочки платежа: </w:t>
      </w:r>
      <w:r w:rsidR="00086877">
        <w:rPr>
          <w:sz w:val="22"/>
          <w:szCs w:val="22"/>
        </w:rPr>
        <w:t xml:space="preserve"> </w:t>
      </w:r>
      <w:r>
        <w:rPr>
          <w:sz w:val="22"/>
          <w:szCs w:val="22"/>
        </w:rPr>
        <w:t>с даты оказания Услуг до даты ее оплаты.</w:t>
      </w:r>
    </w:p>
    <w:p w:rsidR="00F70095" w:rsidRDefault="00F70095" w:rsidP="005D3A93">
      <w:pPr>
        <w:autoSpaceDE w:val="0"/>
        <w:ind w:firstLine="540"/>
        <w:jc w:val="both"/>
        <w:rPr>
          <w:sz w:val="22"/>
          <w:szCs w:val="22"/>
        </w:rPr>
      </w:pPr>
    </w:p>
    <w:p w:rsidR="00F70095" w:rsidRDefault="00F70095" w:rsidP="005D3A93">
      <w:pPr>
        <w:autoSpaceDE w:val="0"/>
        <w:ind w:firstLine="540"/>
        <w:jc w:val="center"/>
      </w:pPr>
      <w:r>
        <w:rPr>
          <w:b/>
          <w:sz w:val="22"/>
          <w:szCs w:val="22"/>
        </w:rPr>
        <w:t>3. ПОРЯДОК СДАЧИ И ПРИЕМКИ УСЛУГ</w:t>
      </w:r>
    </w:p>
    <w:p w:rsidR="00F70095" w:rsidRDefault="00F70095" w:rsidP="00574523">
      <w:pPr>
        <w:autoSpaceDE w:val="0"/>
        <w:ind w:firstLine="540"/>
        <w:jc w:val="both"/>
      </w:pPr>
      <w:r>
        <w:rPr>
          <w:sz w:val="22"/>
          <w:szCs w:val="22"/>
        </w:rPr>
        <w:t xml:space="preserve">3.1. Исполнитель сдает, а Заказчик принимает оказанные Услуги путем подписания акта сдачи-приемки оказанных услуг. </w:t>
      </w:r>
      <w:r w:rsidR="009E7B13">
        <w:rPr>
          <w:sz w:val="22"/>
          <w:szCs w:val="22"/>
        </w:rPr>
        <w:t>В</w:t>
      </w:r>
      <w:r>
        <w:rPr>
          <w:sz w:val="22"/>
          <w:szCs w:val="22"/>
        </w:rPr>
        <w:t xml:space="preserve"> течение 5 (пяти) рабочих дней  со дня окончания оказания Услуг  Исполнитель оформляет и передает Заказчику подписанный со своей Стороны акт</w:t>
      </w:r>
      <w:r w:rsidR="00574523">
        <w:rPr>
          <w:sz w:val="22"/>
          <w:szCs w:val="22"/>
        </w:rPr>
        <w:t xml:space="preserve"> сдачи-приемки оказанных услуг в двух экземплярах, а также счет для оплаты и </w:t>
      </w:r>
      <w:r>
        <w:rPr>
          <w:sz w:val="22"/>
          <w:szCs w:val="22"/>
        </w:rPr>
        <w:t>счет-фактуру</w:t>
      </w:r>
      <w:r>
        <w:rPr>
          <w:rStyle w:val="af4"/>
          <w:sz w:val="22"/>
          <w:szCs w:val="22"/>
        </w:rPr>
        <w:footnoteReference w:id="3"/>
      </w:r>
      <w:r>
        <w:rPr>
          <w:sz w:val="22"/>
          <w:szCs w:val="22"/>
        </w:rPr>
        <w:t>.</w:t>
      </w:r>
    </w:p>
    <w:p w:rsidR="00F70095" w:rsidRDefault="00F70095" w:rsidP="00574523">
      <w:pPr>
        <w:autoSpaceDE w:val="0"/>
        <w:ind w:firstLine="540"/>
        <w:jc w:val="both"/>
      </w:pPr>
      <w:r>
        <w:rPr>
          <w:sz w:val="22"/>
          <w:szCs w:val="22"/>
        </w:rPr>
        <w:t xml:space="preserve">3.2. Заказчик в течение 5 (пяти) </w:t>
      </w:r>
      <w:r w:rsidR="00086877">
        <w:rPr>
          <w:sz w:val="22"/>
          <w:szCs w:val="22"/>
        </w:rPr>
        <w:t xml:space="preserve">рабочих </w:t>
      </w:r>
      <w:r>
        <w:rPr>
          <w:sz w:val="22"/>
          <w:szCs w:val="22"/>
        </w:rPr>
        <w:t>дней с даты получения от Исполнителя документов, предусмотренных пунктом 3.1 настоящего Договора, проверяет соответствие объема и качества оказанных Услуг требованиям Договора, приложений к нему, по результатам проверки подписывает и направляет Исполнителю один экземпляр подписанного со своей Стороны акта сдачи-приемки оказанных услуг либо мотивированный отказ от приемки Услуг с указанием Услуг, не соответствующих условиям Договора, приложений к нему и заявок Заказчика.</w:t>
      </w:r>
    </w:p>
    <w:p w:rsidR="00F70095" w:rsidRDefault="00F70095" w:rsidP="00574523">
      <w:pPr>
        <w:autoSpaceDE w:val="0"/>
        <w:ind w:firstLine="540"/>
        <w:jc w:val="both"/>
      </w:pPr>
      <w:r>
        <w:rPr>
          <w:sz w:val="22"/>
          <w:szCs w:val="22"/>
        </w:rPr>
        <w:t>3.3. При обнаружении Заказчиком в ходе приемки Услуг недостатков Сторонами составляется акт, в котором фиксируется перечень дефектов (недоделок) и сроки их устранения Исполнителем. При отказе (уклонении) Исполнителя от подписания указанного акта, в нем делается отметка об этом уполномоченным лицом Заказчиком и подписывается в одностороннем порядке Заказчиком.   В случае установления Заказчиком при приемке несоответствия качества оказанных Исполнителем Услуг, акт сдачи-приемки оказанных услуг Заказчиком не подписывается до момента устранения выявленных нарушений.</w:t>
      </w:r>
    </w:p>
    <w:p w:rsidR="00F70095" w:rsidRDefault="00F70095" w:rsidP="00574523">
      <w:pPr>
        <w:autoSpaceDE w:val="0"/>
        <w:ind w:firstLine="540"/>
        <w:jc w:val="both"/>
      </w:pPr>
      <w:r>
        <w:rPr>
          <w:sz w:val="22"/>
          <w:szCs w:val="22"/>
        </w:rPr>
        <w:t>3.4. Исполнитель обязан  устранить все обнаруженные недостатки своими силами и за свой счет в сроки, указанные в акте.</w:t>
      </w:r>
    </w:p>
    <w:p w:rsidR="00F70095" w:rsidRDefault="00F70095" w:rsidP="005D3A93">
      <w:pPr>
        <w:autoSpaceDE w:val="0"/>
        <w:ind w:firstLine="540"/>
        <w:jc w:val="both"/>
      </w:pPr>
      <w:r>
        <w:rPr>
          <w:sz w:val="22"/>
          <w:szCs w:val="22"/>
        </w:rPr>
        <w:t>3.5. Устранение Исполнителем в установленные сроки выявленных Заказчиком недостатков не освобождает его от уплаты неустойки, предусмотренной настоящим Договором.</w:t>
      </w:r>
    </w:p>
    <w:p w:rsidR="00F70095" w:rsidRDefault="00F70095" w:rsidP="005D3A93">
      <w:pPr>
        <w:autoSpaceDE w:val="0"/>
        <w:ind w:firstLine="540"/>
        <w:jc w:val="both"/>
      </w:pPr>
      <w:r>
        <w:rPr>
          <w:sz w:val="22"/>
          <w:szCs w:val="22"/>
        </w:rPr>
        <w:t>3.6. Заказчик вправе отказаться от приемки Услуг в случае обнаружения недостатков, которые не могут быть устранены Исполнителем. Причиной отк</w:t>
      </w:r>
      <w:r w:rsidR="00574523">
        <w:rPr>
          <w:sz w:val="22"/>
          <w:szCs w:val="22"/>
        </w:rPr>
        <w:t xml:space="preserve">аза в приемке оказанных Услуг </w:t>
      </w:r>
      <w:r>
        <w:rPr>
          <w:sz w:val="22"/>
          <w:szCs w:val="22"/>
        </w:rPr>
        <w:t>может быть несоответствие объемов оказанных Услуг, некачественно оказанные Услуги, отступления нормативных документов, а также неправильное оформление документов.</w:t>
      </w:r>
    </w:p>
    <w:p w:rsidR="00F70095" w:rsidRDefault="00F70095" w:rsidP="005D3A93">
      <w:pPr>
        <w:autoSpaceDE w:val="0"/>
        <w:ind w:firstLine="540"/>
        <w:jc w:val="both"/>
      </w:pPr>
      <w:r>
        <w:rPr>
          <w:sz w:val="22"/>
          <w:szCs w:val="22"/>
        </w:rPr>
        <w:t>3.7. Датой приемки Услуг счита</w:t>
      </w:r>
      <w:r w:rsidR="00574523">
        <w:rPr>
          <w:sz w:val="22"/>
          <w:szCs w:val="22"/>
        </w:rPr>
        <w:t>ется дата подписания Заказчиком</w:t>
      </w:r>
      <w:r>
        <w:rPr>
          <w:sz w:val="22"/>
          <w:szCs w:val="22"/>
        </w:rPr>
        <w:t xml:space="preserve"> акта сдачи-приемки оказанных Услуг, а в случае обнаружения в ходе приёмки Услуг недостатков – с момента устранения Исполнителем всех выявленных недостатков согласно составленного Сторонами акта.</w:t>
      </w:r>
    </w:p>
    <w:p w:rsidR="00F70095" w:rsidRDefault="00F70095" w:rsidP="005D3A93">
      <w:pPr>
        <w:autoSpaceDE w:val="0"/>
        <w:ind w:firstLine="540"/>
        <w:jc w:val="both"/>
      </w:pPr>
      <w:r>
        <w:rPr>
          <w:sz w:val="22"/>
          <w:szCs w:val="22"/>
        </w:rPr>
        <w:t>3.8. Для приемки представленных результатов исполнения Договора (его отдельных этапов) на предмет их соответствия условиям Договора, Заказчик вправе провести экспертизу.</w:t>
      </w:r>
    </w:p>
    <w:p w:rsidR="00F70095" w:rsidRDefault="00F70095" w:rsidP="005D3A93">
      <w:pPr>
        <w:autoSpaceDE w:val="0"/>
        <w:ind w:firstLine="540"/>
        <w:jc w:val="both"/>
      </w:pPr>
      <w:r>
        <w:rPr>
          <w:sz w:val="22"/>
          <w:szCs w:val="22"/>
        </w:rPr>
        <w:t xml:space="preserve">3.8.1.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Срок проведении экспертизы  не превышает  5 </w:t>
      </w:r>
      <w:r w:rsidR="00376B04">
        <w:rPr>
          <w:sz w:val="22"/>
          <w:szCs w:val="22"/>
        </w:rPr>
        <w:t xml:space="preserve">(пяти) </w:t>
      </w:r>
      <w:r>
        <w:rPr>
          <w:sz w:val="22"/>
          <w:szCs w:val="22"/>
        </w:rPr>
        <w:t>рабочих дней с  даты  подписания сторонами акта  сдачи- приемки оказанных услуг.</w:t>
      </w:r>
    </w:p>
    <w:p w:rsidR="00F70095" w:rsidRDefault="00F70095" w:rsidP="005D3A93">
      <w:pPr>
        <w:autoSpaceDE w:val="0"/>
        <w:ind w:firstLine="540"/>
        <w:jc w:val="both"/>
      </w:pPr>
      <w:r>
        <w:rPr>
          <w:sz w:val="22"/>
          <w:szCs w:val="22"/>
        </w:rPr>
        <w:t xml:space="preserve">3.8.2. Заказчик вправе не отказывать в приемке результатов оказанных услуг  (отдельного этапа исполнения Договора) в случае выявления несоответствия этих результатов услуг условиям Договора, </w:t>
      </w:r>
      <w:r>
        <w:rPr>
          <w:sz w:val="22"/>
          <w:szCs w:val="22"/>
        </w:rPr>
        <w:lastRenderedPageBreak/>
        <w:t>если выявленное несоответствие не препятствует приемке этих результатов услуги и устранено Исполнителем.</w:t>
      </w:r>
    </w:p>
    <w:p w:rsidR="00F70095" w:rsidRDefault="00F70095" w:rsidP="005D3A93">
      <w:pPr>
        <w:autoSpaceDE w:val="0"/>
        <w:ind w:firstLine="540"/>
        <w:jc w:val="both"/>
      </w:pPr>
      <w:r>
        <w:rPr>
          <w:sz w:val="22"/>
          <w:szCs w:val="22"/>
        </w:rPr>
        <w:t>3.9. По решению Заказчика для приемки результатов исполнения Договора (его отдельных этапов) может создаваться приемочная комиссия. Приемочная комиссия в своей работе руководствуется Положением.</w:t>
      </w:r>
    </w:p>
    <w:p w:rsidR="00F70095" w:rsidRDefault="00F70095" w:rsidP="005D3A93">
      <w:pPr>
        <w:autoSpaceDE w:val="0"/>
        <w:ind w:firstLine="540"/>
        <w:jc w:val="both"/>
        <w:rPr>
          <w:sz w:val="22"/>
          <w:szCs w:val="22"/>
        </w:rPr>
      </w:pPr>
    </w:p>
    <w:p w:rsidR="00F70095" w:rsidRDefault="00F70095" w:rsidP="005D3A93">
      <w:pPr>
        <w:autoSpaceDE w:val="0"/>
        <w:ind w:firstLine="540"/>
        <w:jc w:val="center"/>
      </w:pPr>
      <w:r>
        <w:rPr>
          <w:b/>
          <w:sz w:val="22"/>
          <w:szCs w:val="22"/>
        </w:rPr>
        <w:t>4.</w:t>
      </w:r>
      <w:r>
        <w:rPr>
          <w:b/>
          <w:sz w:val="22"/>
          <w:szCs w:val="22"/>
        </w:rPr>
        <w:tab/>
        <w:t>ПРАВА И ОБЯЗАННОСТИ СТОРОН</w:t>
      </w:r>
    </w:p>
    <w:p w:rsidR="00F70095" w:rsidRDefault="00F70095" w:rsidP="005D3A93">
      <w:pPr>
        <w:autoSpaceDE w:val="0"/>
        <w:ind w:firstLine="540"/>
        <w:jc w:val="both"/>
      </w:pPr>
      <w:r>
        <w:rPr>
          <w:sz w:val="22"/>
          <w:szCs w:val="22"/>
        </w:rPr>
        <w:t>4.1.</w:t>
      </w:r>
      <w:r w:rsidR="00574523">
        <w:rPr>
          <w:sz w:val="22"/>
          <w:szCs w:val="22"/>
        </w:rPr>
        <w:t xml:space="preserve"> </w:t>
      </w:r>
      <w:r>
        <w:rPr>
          <w:sz w:val="22"/>
          <w:szCs w:val="22"/>
        </w:rPr>
        <w:t>Заказчик обязан:</w:t>
      </w:r>
    </w:p>
    <w:p w:rsidR="00F70095" w:rsidRDefault="00F70095" w:rsidP="005D3A93">
      <w:pPr>
        <w:autoSpaceDE w:val="0"/>
        <w:ind w:firstLine="540"/>
        <w:jc w:val="both"/>
      </w:pPr>
      <w:r>
        <w:rPr>
          <w:sz w:val="22"/>
          <w:szCs w:val="22"/>
        </w:rPr>
        <w:t>4.1.1. По окончании оказания Исполнителем Услуг принять надлежащим образом оказанные Услуги по акту сдачи-приемки оказанных услуг в порядке, предусмотренном Договором.</w:t>
      </w:r>
    </w:p>
    <w:p w:rsidR="00F70095" w:rsidRDefault="00F70095" w:rsidP="005D3A93">
      <w:pPr>
        <w:autoSpaceDE w:val="0"/>
        <w:ind w:firstLine="540"/>
        <w:jc w:val="both"/>
      </w:pPr>
      <w:r>
        <w:rPr>
          <w:sz w:val="22"/>
          <w:szCs w:val="22"/>
        </w:rPr>
        <w:t>4.1.2. Оплатить надлежащим образом оказанные и принятые Услуги в порядке и на условиях, предусмотренных Договором.</w:t>
      </w:r>
    </w:p>
    <w:p w:rsidR="00F70095" w:rsidRDefault="00F70095" w:rsidP="005D3A93">
      <w:pPr>
        <w:autoSpaceDE w:val="0"/>
        <w:ind w:firstLine="540"/>
        <w:jc w:val="both"/>
      </w:pPr>
      <w:r>
        <w:rPr>
          <w:sz w:val="22"/>
          <w:szCs w:val="22"/>
        </w:rPr>
        <w:t>4.2.</w:t>
      </w:r>
      <w:r w:rsidR="00574523">
        <w:rPr>
          <w:sz w:val="22"/>
          <w:szCs w:val="22"/>
        </w:rPr>
        <w:t xml:space="preserve"> </w:t>
      </w:r>
      <w:r>
        <w:rPr>
          <w:sz w:val="22"/>
          <w:szCs w:val="22"/>
        </w:rPr>
        <w:t>Заказчик имеет право:</w:t>
      </w:r>
    </w:p>
    <w:p w:rsidR="00F70095" w:rsidRDefault="00F70095" w:rsidP="005D3A93">
      <w:pPr>
        <w:autoSpaceDE w:val="0"/>
        <w:ind w:firstLine="540"/>
        <w:jc w:val="both"/>
      </w:pPr>
      <w:r>
        <w:rPr>
          <w:sz w:val="22"/>
          <w:szCs w:val="22"/>
        </w:rPr>
        <w:t>4.2.1.</w:t>
      </w:r>
      <w:r w:rsidR="00574523">
        <w:rPr>
          <w:sz w:val="22"/>
          <w:szCs w:val="22"/>
        </w:rPr>
        <w:t xml:space="preserve"> </w:t>
      </w:r>
      <w:r>
        <w:rPr>
          <w:sz w:val="22"/>
          <w:szCs w:val="22"/>
        </w:rPr>
        <w:t>Предъявлять мотивированные требования Исполнителю о замене работников Исполнителя, непосредственно занятых при оказании Услуг.</w:t>
      </w:r>
    </w:p>
    <w:p w:rsidR="00F70095" w:rsidRDefault="00F70095" w:rsidP="005D3A93">
      <w:pPr>
        <w:autoSpaceDE w:val="0"/>
        <w:ind w:firstLine="540"/>
        <w:jc w:val="both"/>
      </w:pPr>
      <w:r>
        <w:rPr>
          <w:sz w:val="22"/>
          <w:szCs w:val="22"/>
        </w:rPr>
        <w:t>4.2.2.</w:t>
      </w:r>
      <w:r w:rsidR="00574523">
        <w:rPr>
          <w:sz w:val="22"/>
          <w:szCs w:val="22"/>
        </w:rPr>
        <w:t xml:space="preserve"> </w:t>
      </w:r>
      <w:r>
        <w:rPr>
          <w:sz w:val="22"/>
          <w:szCs w:val="22"/>
        </w:rPr>
        <w:t>Отказаться от принятия и оплаты Услуг, не соответствующих требованиям Договора и (или) Технического задания, а если такие Услуги оплачены, потребовать возврата уплаченных сумм до устранения недостатков, а также уплаты неустойки.</w:t>
      </w:r>
    </w:p>
    <w:p w:rsidR="00F70095" w:rsidRDefault="00F70095" w:rsidP="005D3A93">
      <w:pPr>
        <w:autoSpaceDE w:val="0"/>
        <w:ind w:firstLine="540"/>
        <w:jc w:val="both"/>
      </w:pPr>
      <w:r>
        <w:rPr>
          <w:sz w:val="22"/>
          <w:szCs w:val="22"/>
        </w:rPr>
        <w:t>4.2.3.</w:t>
      </w:r>
      <w:r w:rsidR="00574523">
        <w:rPr>
          <w:sz w:val="22"/>
          <w:szCs w:val="22"/>
        </w:rPr>
        <w:t xml:space="preserve"> </w:t>
      </w:r>
      <w:r>
        <w:rPr>
          <w:sz w:val="22"/>
          <w:szCs w:val="22"/>
        </w:rPr>
        <w:t>Требовать от Исполнителя предоставления надлежащим образом оформленных документов, подтверждающих исполнение обязательств в соответствии с Договором, а также требовать своевременного устранения выявленных недостатков.</w:t>
      </w:r>
    </w:p>
    <w:p w:rsidR="00F70095" w:rsidRDefault="00F70095" w:rsidP="005D3A93">
      <w:pPr>
        <w:autoSpaceDE w:val="0"/>
        <w:ind w:firstLine="540"/>
        <w:jc w:val="both"/>
      </w:pPr>
      <w:r>
        <w:rPr>
          <w:sz w:val="22"/>
          <w:szCs w:val="22"/>
        </w:rPr>
        <w:t>4.2.4.</w:t>
      </w:r>
      <w:r w:rsidR="00574523">
        <w:rPr>
          <w:sz w:val="22"/>
          <w:szCs w:val="22"/>
        </w:rPr>
        <w:t xml:space="preserve"> </w:t>
      </w:r>
      <w:r>
        <w:rPr>
          <w:sz w:val="22"/>
          <w:szCs w:val="22"/>
        </w:rPr>
        <w:t>В любое время проверять ход и качество оказания Исполнителем Услуг, не вмешиваясь в его оперативно-хозяйственную деятельность.</w:t>
      </w:r>
    </w:p>
    <w:p w:rsidR="00F70095" w:rsidRDefault="00F70095" w:rsidP="005D3A93">
      <w:pPr>
        <w:autoSpaceDE w:val="0"/>
        <w:ind w:firstLine="540"/>
        <w:jc w:val="both"/>
      </w:pPr>
      <w:r>
        <w:rPr>
          <w:sz w:val="22"/>
          <w:szCs w:val="22"/>
        </w:rPr>
        <w:t>4.2.5.</w:t>
      </w:r>
      <w:r w:rsidR="00574523">
        <w:rPr>
          <w:sz w:val="22"/>
          <w:szCs w:val="22"/>
        </w:rPr>
        <w:t xml:space="preserve"> </w:t>
      </w:r>
      <w:r>
        <w:rPr>
          <w:sz w:val="22"/>
          <w:szCs w:val="22"/>
        </w:rPr>
        <w:t>В одностороннем и во внесудебном порядке уменьшить подлежащую выплате сумму за оказанные Услуги на размер требования суммы убытков либо начисленной неустойки (пени, штрафов) за неисполнение (ненадлежащее) исполнение обязательств по настоящему договору путем зачета требований, о чем Заказчик направляет в адрес Исполнителя соответствующее уведомление.</w:t>
      </w:r>
    </w:p>
    <w:p w:rsidR="00F70095" w:rsidRDefault="00F70095" w:rsidP="005D3A93">
      <w:pPr>
        <w:autoSpaceDE w:val="0"/>
        <w:ind w:firstLine="540"/>
        <w:jc w:val="both"/>
      </w:pPr>
      <w:r>
        <w:rPr>
          <w:sz w:val="22"/>
          <w:szCs w:val="22"/>
        </w:rPr>
        <w:t>4.3.</w:t>
      </w:r>
      <w:r w:rsidR="00574523">
        <w:rPr>
          <w:sz w:val="22"/>
          <w:szCs w:val="22"/>
        </w:rPr>
        <w:t xml:space="preserve"> </w:t>
      </w:r>
      <w:r>
        <w:rPr>
          <w:sz w:val="22"/>
          <w:szCs w:val="22"/>
        </w:rPr>
        <w:t>Исполнитель обязан:</w:t>
      </w:r>
    </w:p>
    <w:p w:rsidR="00F70095" w:rsidRDefault="00F70095" w:rsidP="005D3A93">
      <w:pPr>
        <w:autoSpaceDE w:val="0"/>
        <w:ind w:firstLine="540"/>
        <w:jc w:val="both"/>
        <w:rPr>
          <w:sz w:val="22"/>
          <w:szCs w:val="22"/>
        </w:rPr>
      </w:pPr>
      <w:r>
        <w:rPr>
          <w:sz w:val="22"/>
          <w:szCs w:val="22"/>
        </w:rPr>
        <w:t>4.3.1. Оказать Заказчику Услуги в порядке и на условиях, предусмотренных Д</w:t>
      </w:r>
      <w:r w:rsidR="00E51E61">
        <w:rPr>
          <w:sz w:val="22"/>
          <w:szCs w:val="22"/>
        </w:rPr>
        <w:t>оговором и Техническим заданием</w:t>
      </w:r>
      <w:r w:rsidR="00E51E61" w:rsidRPr="00E51E61">
        <w:rPr>
          <w:sz w:val="22"/>
          <w:szCs w:val="22"/>
        </w:rPr>
        <w:t xml:space="preserve"> </w:t>
      </w:r>
      <w:r w:rsidR="00E51E61">
        <w:rPr>
          <w:sz w:val="22"/>
          <w:szCs w:val="22"/>
        </w:rPr>
        <w:t>(Приложение № 1 к договору).</w:t>
      </w:r>
    </w:p>
    <w:p w:rsidR="00F70095" w:rsidRDefault="00F70095" w:rsidP="005D3A93">
      <w:pPr>
        <w:autoSpaceDE w:val="0"/>
        <w:ind w:firstLine="540"/>
        <w:jc w:val="both"/>
      </w:pPr>
      <w:r>
        <w:rPr>
          <w:sz w:val="22"/>
          <w:szCs w:val="22"/>
        </w:rPr>
        <w:t>4.3.2. Без дополнительной платы устранить по требованию Заказчика в сроки, согласованные с Заказчиком, все выявленные недостатки оказанной Услуги, если в процессе исполнения Договора Исполнитель допустил отступление от условий Договора, и Услуги были оказаны ненадлежащего качества либо с нарушением требований к количеству, качеству и объему.</w:t>
      </w:r>
    </w:p>
    <w:p w:rsidR="00F70095" w:rsidRDefault="00F70095" w:rsidP="005D3A93">
      <w:pPr>
        <w:autoSpaceDE w:val="0"/>
        <w:ind w:firstLine="540"/>
        <w:jc w:val="both"/>
      </w:pPr>
      <w:r>
        <w:rPr>
          <w:sz w:val="22"/>
          <w:szCs w:val="22"/>
        </w:rPr>
        <w:t>4.3.3. Возместить ущерб и убытки, сверх суммы неустойки, возникшие по вине Исполнителя в результате нарушений настоящего Договора и действующего законодательства.</w:t>
      </w:r>
    </w:p>
    <w:p w:rsidR="00F70095" w:rsidRDefault="00F70095" w:rsidP="005D3A93">
      <w:pPr>
        <w:autoSpaceDE w:val="0"/>
        <w:ind w:firstLine="540"/>
        <w:jc w:val="both"/>
      </w:pPr>
      <w:r>
        <w:rPr>
          <w:sz w:val="22"/>
          <w:szCs w:val="22"/>
        </w:rPr>
        <w:t>4.3.4. Передать Заказчику документы, подтверждающие исполнение обязательств в соответствии с условиями Договора.</w:t>
      </w:r>
    </w:p>
    <w:p w:rsidR="00F70095" w:rsidRDefault="00F70095" w:rsidP="005D3A93">
      <w:pPr>
        <w:autoSpaceDE w:val="0"/>
        <w:ind w:firstLine="540"/>
        <w:jc w:val="both"/>
      </w:pPr>
      <w:r>
        <w:rPr>
          <w:sz w:val="22"/>
          <w:szCs w:val="22"/>
        </w:rPr>
        <w:t xml:space="preserve">4.3.5. Соблюдать конфиденциальность сведений, относящихся к предмету настоящего Договора, ходу его исполнения и полученным результатам. К конфиденциальным сведениям относятся любые сведения, полученные Исполнителем в связи с исполнением настоящего Договора. </w:t>
      </w:r>
    </w:p>
    <w:p w:rsidR="00F70095" w:rsidRDefault="00F70095" w:rsidP="005D3A93">
      <w:pPr>
        <w:autoSpaceDE w:val="0"/>
        <w:ind w:firstLine="540"/>
        <w:jc w:val="both"/>
      </w:pPr>
      <w:r>
        <w:rPr>
          <w:sz w:val="22"/>
          <w:szCs w:val="22"/>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Заказчика.</w:t>
      </w:r>
    </w:p>
    <w:p w:rsidR="00F70095" w:rsidRDefault="00F70095" w:rsidP="005D3A93">
      <w:pPr>
        <w:autoSpaceDE w:val="0"/>
        <w:ind w:firstLine="540"/>
        <w:jc w:val="both"/>
      </w:pPr>
      <w:r>
        <w:rPr>
          <w:sz w:val="22"/>
          <w:szCs w:val="22"/>
        </w:rPr>
        <w:t xml:space="preserve">4.3.6. Представить по запросу Заказчика в сроки, указанные в таком запросе, достоверную информацию о ходе исполнения своих обязательств, в том числе о сложностях, возникающих </w:t>
      </w:r>
    </w:p>
    <w:p w:rsidR="00F70095" w:rsidRDefault="00F70095" w:rsidP="005D3A93">
      <w:pPr>
        <w:autoSpaceDE w:val="0"/>
        <w:jc w:val="both"/>
      </w:pPr>
      <w:r>
        <w:rPr>
          <w:sz w:val="22"/>
          <w:szCs w:val="22"/>
        </w:rPr>
        <w:t>при исполнении Договора.</w:t>
      </w:r>
    </w:p>
    <w:p w:rsidR="00F70095" w:rsidRDefault="00F70095" w:rsidP="005D3A93">
      <w:pPr>
        <w:autoSpaceDE w:val="0"/>
        <w:ind w:firstLine="567"/>
        <w:jc w:val="both"/>
      </w:pPr>
      <w:r>
        <w:rPr>
          <w:sz w:val="22"/>
          <w:szCs w:val="22"/>
        </w:rPr>
        <w:t>4.3.7.</w:t>
      </w:r>
      <w:r w:rsidR="00574523">
        <w:rPr>
          <w:sz w:val="22"/>
          <w:szCs w:val="22"/>
        </w:rPr>
        <w:t xml:space="preserve"> </w:t>
      </w:r>
      <w:r>
        <w:rPr>
          <w:sz w:val="22"/>
          <w:szCs w:val="22"/>
        </w:rPr>
        <w:t>До начала оказания Услуг представить Заказчику для оформления пропусков заверенный список персона</w:t>
      </w:r>
      <w:r w:rsidR="00574523">
        <w:rPr>
          <w:sz w:val="22"/>
          <w:szCs w:val="22"/>
        </w:rPr>
        <w:t>ла, который будет задействован</w:t>
      </w:r>
      <w:r>
        <w:rPr>
          <w:sz w:val="22"/>
          <w:szCs w:val="22"/>
        </w:rPr>
        <w:t xml:space="preserve"> при оказании Услуг, с указанием фамилии, имени, отчества каждого работник</w:t>
      </w:r>
      <w:r w:rsidR="009E7B13">
        <w:rPr>
          <w:sz w:val="22"/>
          <w:szCs w:val="22"/>
        </w:rPr>
        <w:t>а</w:t>
      </w:r>
      <w:r>
        <w:rPr>
          <w:sz w:val="22"/>
          <w:szCs w:val="22"/>
        </w:rPr>
        <w:t>.</w:t>
      </w:r>
    </w:p>
    <w:p w:rsidR="00F70095" w:rsidRDefault="00F70095" w:rsidP="005D3A93">
      <w:pPr>
        <w:autoSpaceDE w:val="0"/>
        <w:ind w:firstLine="567"/>
        <w:jc w:val="both"/>
      </w:pPr>
      <w:r>
        <w:rPr>
          <w:sz w:val="22"/>
          <w:szCs w:val="22"/>
        </w:rPr>
        <w:t>Персонал Исполнителя должны иметь при себ</w:t>
      </w:r>
      <w:r w:rsidR="00574523">
        <w:rPr>
          <w:sz w:val="22"/>
          <w:szCs w:val="22"/>
        </w:rPr>
        <w:t xml:space="preserve">е удостоверяющие документы для </w:t>
      </w:r>
      <w:r>
        <w:rPr>
          <w:sz w:val="22"/>
          <w:szCs w:val="22"/>
        </w:rPr>
        <w:t>прохождения на территорию Заказчика.</w:t>
      </w:r>
      <w:r>
        <w:rPr>
          <w:sz w:val="22"/>
          <w:szCs w:val="22"/>
        </w:rPr>
        <w:tab/>
      </w:r>
    </w:p>
    <w:p w:rsidR="00F70095" w:rsidRDefault="00F70095" w:rsidP="005D3A93">
      <w:pPr>
        <w:autoSpaceDE w:val="0"/>
        <w:ind w:firstLine="540"/>
        <w:jc w:val="both"/>
      </w:pPr>
      <w:r>
        <w:rPr>
          <w:sz w:val="22"/>
          <w:szCs w:val="22"/>
        </w:rPr>
        <w:t>4.3.8.</w:t>
      </w:r>
      <w:r w:rsidR="00574523">
        <w:rPr>
          <w:sz w:val="22"/>
          <w:szCs w:val="22"/>
        </w:rPr>
        <w:t xml:space="preserve"> </w:t>
      </w:r>
      <w:r>
        <w:rPr>
          <w:sz w:val="22"/>
          <w:szCs w:val="22"/>
        </w:rPr>
        <w:t>Исполнять полученные в ходе оказания Услуг указания Заказчика, в срок, установленный предписаниями Заказчика, устранять обнаруженные им недостатки при оказании Услуг или иные отступления от условий настоящего Договора.</w:t>
      </w:r>
    </w:p>
    <w:p w:rsidR="00F70095" w:rsidRDefault="00F70095" w:rsidP="005D3A93">
      <w:pPr>
        <w:autoSpaceDE w:val="0"/>
        <w:ind w:firstLine="540"/>
        <w:jc w:val="both"/>
        <w:rPr>
          <w:sz w:val="22"/>
          <w:szCs w:val="22"/>
        </w:rPr>
      </w:pPr>
      <w:r>
        <w:rPr>
          <w:sz w:val="22"/>
          <w:szCs w:val="22"/>
        </w:rPr>
        <w:t>4.3.9.</w:t>
      </w:r>
      <w:r w:rsidR="00574523">
        <w:rPr>
          <w:sz w:val="22"/>
          <w:szCs w:val="22"/>
        </w:rPr>
        <w:t xml:space="preserve"> </w:t>
      </w:r>
      <w:r>
        <w:rPr>
          <w:sz w:val="22"/>
          <w:szCs w:val="22"/>
        </w:rPr>
        <w:t>Руководствоваться нормативно-технической документацией,  нести ответственность за соблюдение своими сотрудниками инструкций по охране труда, пожарной безопасности, производственной санитарии.</w:t>
      </w:r>
    </w:p>
    <w:p w:rsidR="00F70095" w:rsidRDefault="00F70095" w:rsidP="005D3A93">
      <w:pPr>
        <w:autoSpaceDE w:val="0"/>
        <w:ind w:firstLine="540"/>
        <w:jc w:val="both"/>
      </w:pPr>
      <w:r>
        <w:rPr>
          <w:sz w:val="22"/>
          <w:szCs w:val="22"/>
        </w:rPr>
        <w:t>4.4. Исполнитель вправе:</w:t>
      </w:r>
    </w:p>
    <w:p w:rsidR="00F70095" w:rsidRDefault="00F70095" w:rsidP="005D3A93">
      <w:pPr>
        <w:autoSpaceDE w:val="0"/>
        <w:ind w:firstLine="540"/>
        <w:jc w:val="both"/>
      </w:pPr>
      <w:r>
        <w:rPr>
          <w:sz w:val="22"/>
          <w:szCs w:val="22"/>
        </w:rPr>
        <w:lastRenderedPageBreak/>
        <w:t>4.4.1. Требовать оплаты по Договору в случае надлежащего исполнения своих обязательств в полном объеме.</w:t>
      </w:r>
    </w:p>
    <w:p w:rsidR="00F70095" w:rsidRDefault="00F70095" w:rsidP="005D3A93">
      <w:pPr>
        <w:autoSpaceDE w:val="0"/>
        <w:ind w:firstLine="540"/>
        <w:jc w:val="both"/>
      </w:pPr>
      <w:r>
        <w:rPr>
          <w:sz w:val="22"/>
          <w:szCs w:val="22"/>
        </w:rPr>
        <w:t>4.4.2. Запрашивать у Заказчика разъяснения и уточнения относительно оказания Услуг в рамках настоящего Договора.</w:t>
      </w:r>
    </w:p>
    <w:p w:rsidR="00F70095" w:rsidRDefault="00F70095" w:rsidP="005D3A93">
      <w:pPr>
        <w:widowControl w:val="0"/>
        <w:autoSpaceDE w:val="0"/>
        <w:ind w:firstLine="540"/>
        <w:jc w:val="center"/>
        <w:rPr>
          <w:b/>
          <w:sz w:val="22"/>
          <w:szCs w:val="22"/>
        </w:rPr>
      </w:pPr>
    </w:p>
    <w:p w:rsidR="00F70095" w:rsidRDefault="00F70095" w:rsidP="005D3A93">
      <w:pPr>
        <w:widowControl w:val="0"/>
        <w:autoSpaceDE w:val="0"/>
        <w:ind w:firstLine="540"/>
        <w:jc w:val="center"/>
      </w:pPr>
      <w:r>
        <w:rPr>
          <w:b/>
          <w:sz w:val="22"/>
          <w:szCs w:val="22"/>
        </w:rPr>
        <w:t>5. ОТВЕТСТВЕННОСТЬ СТОРОН</w:t>
      </w:r>
    </w:p>
    <w:p w:rsidR="00F70095" w:rsidRDefault="00F70095" w:rsidP="005D3A93">
      <w:pPr>
        <w:ind w:firstLine="708"/>
        <w:jc w:val="both"/>
      </w:pPr>
      <w:r>
        <w:rPr>
          <w:sz w:val="22"/>
          <w:szCs w:val="22"/>
        </w:rPr>
        <w:t xml:space="preserve">5.1. За нарушение условий настоящего Договора стороны несут ответственность в порядке, предусмотренном законом. Возмещению подлежит прямой действительный ущерб и упущенная выгода. </w:t>
      </w:r>
    </w:p>
    <w:p w:rsidR="00F70095" w:rsidRDefault="00F70095" w:rsidP="005D3A93">
      <w:pPr>
        <w:ind w:firstLine="708"/>
        <w:jc w:val="both"/>
      </w:pPr>
      <w:r>
        <w:rPr>
          <w:sz w:val="22"/>
          <w:szCs w:val="22"/>
        </w:rPr>
        <w:t>5.2. В случае просрочки исполнения Исполнителем обязательств, предусмотренных настоящим Договором, Заказчик вправе потребовать от Исполнителя уплату пени.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w:t>
      </w:r>
      <w:r>
        <w:t xml:space="preserve"> </w:t>
      </w:r>
      <w:r>
        <w:rPr>
          <w:sz w:val="22"/>
          <w:szCs w:val="22"/>
        </w:rPr>
        <w:t xml:space="preserve">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F70095" w:rsidRDefault="00F70095" w:rsidP="005D3A93">
      <w:pPr>
        <w:ind w:firstLine="708"/>
        <w:jc w:val="both"/>
      </w:pPr>
      <w:r>
        <w:rPr>
          <w:sz w:val="22"/>
          <w:szCs w:val="22"/>
        </w:rPr>
        <w:t xml:space="preserve">5.3. За </w:t>
      </w:r>
      <w:r w:rsidR="00376B04">
        <w:rPr>
          <w:sz w:val="22"/>
          <w:szCs w:val="22"/>
        </w:rPr>
        <w:t>каждый факт ненадлежащего исполнения</w:t>
      </w:r>
      <w:r w:rsidR="00574523">
        <w:rPr>
          <w:sz w:val="22"/>
          <w:szCs w:val="22"/>
        </w:rPr>
        <w:t xml:space="preserve"> Исполнителем</w:t>
      </w:r>
      <w:r>
        <w:rPr>
          <w:sz w:val="22"/>
          <w:szCs w:val="22"/>
        </w:rPr>
        <w:t xml:space="preserve"> обязательств, предусмотренных настоящим Договором, за исключением просрочки исполнения Исполнителем обязательств, предусмотренных настоящим Договором, </w:t>
      </w:r>
      <w:r w:rsidR="00376B04">
        <w:rPr>
          <w:sz w:val="22"/>
          <w:szCs w:val="22"/>
        </w:rPr>
        <w:t xml:space="preserve">Исполнитель уплачивает штраф, </w:t>
      </w:r>
      <w:r>
        <w:rPr>
          <w:sz w:val="22"/>
          <w:szCs w:val="22"/>
        </w:rPr>
        <w:t>размер штрафа составляет 2,5  % от цены настоящего Договора, что составляет ______ (_______________) руб.</w:t>
      </w:r>
    </w:p>
    <w:p w:rsidR="00F70095" w:rsidRDefault="00F70095" w:rsidP="005D3A93">
      <w:pPr>
        <w:ind w:firstLine="708"/>
        <w:jc w:val="both"/>
      </w:pPr>
      <w:r>
        <w:rPr>
          <w:sz w:val="22"/>
          <w:szCs w:val="22"/>
        </w:rPr>
        <w:t>5.4. Заказчик имеет право взыскать неустойку (пеню, штраф) путем бесспорного одностороннего удержания соответствующей суммы штрафной санкции из стоимости оказанных Услуг, уменьшив сумму оплаты по выставленному счету.</w:t>
      </w:r>
    </w:p>
    <w:p w:rsidR="00F70095" w:rsidRDefault="00F70095" w:rsidP="005D3A93">
      <w:pPr>
        <w:ind w:firstLine="708"/>
        <w:jc w:val="both"/>
      </w:pPr>
      <w:r>
        <w:rPr>
          <w:sz w:val="22"/>
          <w:szCs w:val="22"/>
        </w:rPr>
        <w:t>5.5. В случае просрочки исполнения Заказчиком обязательств по оплате настоящего Договора Исполнитель  вправе потребовать от Заказчика уплату пени. Пеня начисляется за каждый день просрочки исполнения Заказчиком обязательс</w:t>
      </w:r>
      <w:r w:rsidR="00574523">
        <w:rPr>
          <w:sz w:val="22"/>
          <w:szCs w:val="22"/>
        </w:rPr>
        <w:t>тва по оплате, предусмотренного</w:t>
      </w:r>
      <w:r>
        <w:rPr>
          <w:sz w:val="22"/>
          <w:szCs w:val="22"/>
        </w:rPr>
        <w:t xml:space="preserve">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F70095" w:rsidRDefault="00F70095" w:rsidP="005D3A93">
      <w:pPr>
        <w:ind w:firstLine="708"/>
        <w:jc w:val="both"/>
      </w:pPr>
      <w:r>
        <w:rPr>
          <w:sz w:val="22"/>
          <w:szCs w:val="22"/>
        </w:rPr>
        <w:t xml:space="preserve">5.6. За </w:t>
      </w:r>
      <w:r w:rsidR="00376B04">
        <w:rPr>
          <w:sz w:val="22"/>
          <w:szCs w:val="22"/>
        </w:rPr>
        <w:t>каждый факт ненадлежащего исполнения</w:t>
      </w:r>
      <w:r>
        <w:rPr>
          <w:sz w:val="22"/>
          <w:szCs w:val="22"/>
        </w:rPr>
        <w:t xml:space="preserve"> Заказчиком обязательств по Договору, за исключением просрочки исполнения обязательств, </w:t>
      </w:r>
      <w:r w:rsidR="00086877">
        <w:rPr>
          <w:sz w:val="22"/>
          <w:szCs w:val="22"/>
        </w:rPr>
        <w:t>Исполнитель вправе потребовать уплаты</w:t>
      </w:r>
      <w:r w:rsidR="00376B04">
        <w:rPr>
          <w:sz w:val="22"/>
          <w:szCs w:val="22"/>
        </w:rPr>
        <w:t xml:space="preserve"> штраф</w:t>
      </w:r>
      <w:r w:rsidR="00086877">
        <w:rPr>
          <w:sz w:val="22"/>
          <w:szCs w:val="22"/>
        </w:rPr>
        <w:t>а</w:t>
      </w:r>
      <w:r w:rsidR="00376B04">
        <w:rPr>
          <w:sz w:val="22"/>
          <w:szCs w:val="22"/>
        </w:rPr>
        <w:t xml:space="preserve">, </w:t>
      </w:r>
      <w:r>
        <w:rPr>
          <w:sz w:val="22"/>
          <w:szCs w:val="22"/>
        </w:rPr>
        <w:t>размер штрафа составляет 2,5 % от цены настоящего Договора, что</w:t>
      </w:r>
      <w:r w:rsidR="0016660E">
        <w:rPr>
          <w:sz w:val="22"/>
          <w:szCs w:val="22"/>
        </w:rPr>
        <w:t xml:space="preserve"> составляет </w:t>
      </w:r>
      <w:r>
        <w:rPr>
          <w:sz w:val="22"/>
          <w:szCs w:val="22"/>
        </w:rPr>
        <w:t xml:space="preserve"> ______________ (_________________)  руб.</w:t>
      </w:r>
    </w:p>
    <w:p w:rsidR="00F70095" w:rsidRDefault="00F70095" w:rsidP="005D3A93">
      <w:pPr>
        <w:ind w:firstLine="708"/>
        <w:jc w:val="both"/>
      </w:pPr>
      <w:r>
        <w:rPr>
          <w:sz w:val="22"/>
          <w:szCs w:val="22"/>
        </w:rPr>
        <w:t>5.7. Применение штрафных санкций не освобождает Стороны от исполнения обязательств по настоящему Договору.</w:t>
      </w:r>
    </w:p>
    <w:p w:rsidR="00F70095" w:rsidRDefault="00F70095" w:rsidP="005D3A93">
      <w:pPr>
        <w:ind w:firstLine="708"/>
        <w:jc w:val="both"/>
      </w:pPr>
      <w:r>
        <w:rPr>
          <w:sz w:val="22"/>
          <w:szCs w:val="22"/>
        </w:rPr>
        <w:t>5.8.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F70095" w:rsidRDefault="00F70095" w:rsidP="005D3A93">
      <w:pPr>
        <w:ind w:firstLine="708"/>
        <w:jc w:val="both"/>
      </w:pPr>
      <w:r>
        <w:rPr>
          <w:sz w:val="22"/>
          <w:szCs w:val="22"/>
        </w:rPr>
        <w:t>5.9. В качестве подтверждения фактов неисполнения/ненадлежащего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16660E" w:rsidRDefault="0016660E" w:rsidP="005D3A93">
      <w:pPr>
        <w:ind w:firstLine="540"/>
        <w:jc w:val="center"/>
        <w:rPr>
          <w:b/>
          <w:sz w:val="22"/>
          <w:szCs w:val="22"/>
        </w:rPr>
      </w:pPr>
    </w:p>
    <w:p w:rsidR="00F70095" w:rsidRDefault="00F70095" w:rsidP="005D3A93">
      <w:pPr>
        <w:ind w:firstLine="540"/>
        <w:jc w:val="center"/>
      </w:pPr>
      <w:r>
        <w:rPr>
          <w:b/>
          <w:sz w:val="22"/>
          <w:szCs w:val="22"/>
        </w:rPr>
        <w:t>6.</w:t>
      </w:r>
      <w:r>
        <w:rPr>
          <w:b/>
          <w:sz w:val="22"/>
          <w:szCs w:val="22"/>
        </w:rPr>
        <w:tab/>
        <w:t xml:space="preserve"> КАЧЕСТВО УСЛУГ, ГАРАНТИИ</w:t>
      </w:r>
    </w:p>
    <w:p w:rsidR="00F70095" w:rsidRDefault="00F70095" w:rsidP="005D3A93">
      <w:pPr>
        <w:widowControl w:val="0"/>
        <w:autoSpaceDE w:val="0"/>
        <w:ind w:firstLine="540"/>
        <w:jc w:val="both"/>
      </w:pPr>
      <w:r>
        <w:rPr>
          <w:color w:val="000000"/>
          <w:sz w:val="22"/>
          <w:szCs w:val="22"/>
        </w:rPr>
        <w:t>6.1. Качество и безопасность оказанных Исполнителем услуг должны соответствовать требованиям Гражданского кодекса Российской Федерации, действующих на территории Российской Федерации нормативно-правовых документов, технических норм, правил, положений, регламентирующих порядок и качество оказания услуг данного характера.</w:t>
      </w:r>
    </w:p>
    <w:p w:rsidR="00F70095" w:rsidRDefault="00F70095" w:rsidP="005D3A93">
      <w:pPr>
        <w:ind w:firstLine="567"/>
        <w:contextualSpacing/>
        <w:jc w:val="both"/>
      </w:pPr>
      <w:r>
        <w:rPr>
          <w:rFonts w:eastAsia="Calibri"/>
          <w:bCs/>
          <w:sz w:val="22"/>
          <w:szCs w:val="22"/>
          <w:lang w:eastAsia="en-US"/>
        </w:rPr>
        <w:t>6.2</w:t>
      </w:r>
      <w:r w:rsidR="00574523">
        <w:rPr>
          <w:rFonts w:eastAsia="Calibri"/>
          <w:bCs/>
          <w:sz w:val="22"/>
          <w:szCs w:val="22"/>
          <w:lang w:eastAsia="en-US"/>
        </w:rPr>
        <w:t>.</w:t>
      </w:r>
      <w:r>
        <w:rPr>
          <w:rFonts w:eastAsia="Calibri"/>
          <w:bCs/>
          <w:sz w:val="22"/>
          <w:szCs w:val="22"/>
          <w:lang w:eastAsia="en-US"/>
        </w:rPr>
        <w:t xml:space="preserve"> Исполнитель несет материальную ответственность за ущерб, причиненный Заказчику либо третьим лицам в процессе оказания услуг.</w:t>
      </w:r>
    </w:p>
    <w:p w:rsidR="00B45E5F" w:rsidRDefault="00F70095" w:rsidP="00B45E5F">
      <w:pPr>
        <w:autoSpaceDE w:val="0"/>
        <w:ind w:firstLine="540"/>
        <w:jc w:val="both"/>
        <w:rPr>
          <w:sz w:val="22"/>
          <w:szCs w:val="22"/>
        </w:rPr>
      </w:pPr>
      <w:r>
        <w:rPr>
          <w:sz w:val="22"/>
          <w:szCs w:val="22"/>
        </w:rPr>
        <w:t xml:space="preserve">6.3. Гарантии качества предоставляются на весь объем </w:t>
      </w:r>
      <w:r>
        <w:rPr>
          <w:color w:val="000000"/>
          <w:sz w:val="22"/>
          <w:szCs w:val="22"/>
        </w:rPr>
        <w:t>оказанных Исполнителем услуг</w:t>
      </w:r>
      <w:r>
        <w:rPr>
          <w:sz w:val="22"/>
          <w:szCs w:val="22"/>
        </w:rPr>
        <w:t xml:space="preserve"> в соответствии с требованиями Гражданского кодекса Российской Федерации.</w:t>
      </w:r>
      <w:r>
        <w:rPr>
          <w:color w:val="000000"/>
          <w:sz w:val="22"/>
          <w:szCs w:val="22"/>
        </w:rPr>
        <w:t xml:space="preserve"> </w:t>
      </w:r>
      <w:r>
        <w:rPr>
          <w:sz w:val="22"/>
          <w:szCs w:val="22"/>
        </w:rPr>
        <w:t>Исполнитель гарантирует качество оказанных услуг в соответствии с нормами, предъявляемыми к оказанию данных услуг.</w:t>
      </w:r>
    </w:p>
    <w:p w:rsidR="00B45E5F" w:rsidRPr="00B45E5F" w:rsidRDefault="00B45E5F" w:rsidP="00B45E5F">
      <w:pPr>
        <w:autoSpaceDE w:val="0"/>
        <w:ind w:firstLine="540"/>
        <w:jc w:val="both"/>
        <w:rPr>
          <w:sz w:val="22"/>
          <w:szCs w:val="22"/>
        </w:rPr>
      </w:pPr>
      <w:r>
        <w:rPr>
          <w:sz w:val="22"/>
          <w:szCs w:val="22"/>
        </w:rPr>
        <w:t>6.4. Гарантийный срок на результат оказанных Услуг составляет 12 (Двенадцать) месяцев со дня  подписания Сторонами Акта сдачи-приемки оказанных услуг.</w:t>
      </w:r>
    </w:p>
    <w:p w:rsidR="00F70095" w:rsidRDefault="00F70095" w:rsidP="005D3A93">
      <w:pPr>
        <w:autoSpaceDE w:val="0"/>
        <w:ind w:firstLine="540"/>
        <w:jc w:val="both"/>
        <w:rPr>
          <w:sz w:val="22"/>
          <w:szCs w:val="22"/>
        </w:rPr>
      </w:pPr>
    </w:p>
    <w:p w:rsidR="00F70095" w:rsidRDefault="00F70095" w:rsidP="005D3A93">
      <w:pPr>
        <w:widowControl w:val="0"/>
        <w:autoSpaceDE w:val="0"/>
        <w:ind w:firstLine="540"/>
        <w:jc w:val="center"/>
      </w:pPr>
      <w:r>
        <w:rPr>
          <w:b/>
          <w:sz w:val="22"/>
          <w:szCs w:val="22"/>
        </w:rPr>
        <w:t>7.</w:t>
      </w:r>
      <w:r>
        <w:rPr>
          <w:b/>
          <w:sz w:val="22"/>
          <w:szCs w:val="22"/>
        </w:rPr>
        <w:tab/>
        <w:t>ОБСТОЯТЕЛЬСТВА ФОРС-МАЖОРА</w:t>
      </w:r>
    </w:p>
    <w:p w:rsidR="00F70095" w:rsidRDefault="00F70095" w:rsidP="005D3A93">
      <w:pPr>
        <w:widowControl w:val="0"/>
        <w:autoSpaceDE w:val="0"/>
        <w:ind w:firstLine="540"/>
        <w:jc w:val="both"/>
      </w:pPr>
      <w:r>
        <w:rPr>
          <w:sz w:val="22"/>
          <w:szCs w:val="22"/>
        </w:rPr>
        <w:t xml:space="preserve">7.1.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 том числе: военные действия, блокады, </w:t>
      </w:r>
      <w:r>
        <w:rPr>
          <w:sz w:val="22"/>
          <w:szCs w:val="22"/>
        </w:rPr>
        <w:lastRenderedPageBreak/>
        <w:t>забастовки, общественные беспорядки, землетрясения, наводнения, пожары и другие стихийные бедствия, решения компетентных государственных органов, в результате которых производится изъятие имущества, а также запрет компетентных государственных органов на действия сторон. Срок исполнения сторонами договорных обязательств соразмерно отодвигается на время действия таких обстоятельств.</w:t>
      </w:r>
    </w:p>
    <w:p w:rsidR="00F70095" w:rsidRDefault="00F70095" w:rsidP="005D3A93">
      <w:pPr>
        <w:widowControl w:val="0"/>
        <w:autoSpaceDE w:val="0"/>
        <w:ind w:firstLine="540"/>
        <w:jc w:val="both"/>
      </w:pPr>
      <w:r>
        <w:rPr>
          <w:sz w:val="22"/>
          <w:szCs w:val="22"/>
        </w:rPr>
        <w:t>7.2. Сторона, для которой создается невозможность исполнения обязательств по настоящему Договору вследствие обстоятельств непреодолимой силы, обязана в течение 5 (пяти) рабочих дней направить другой стороне соответствующее извещение о наличии таких обстоятельств. Надлежащим доказательством наличия и продолжительности действия указанных обстоятельств являются документы, выданные соответствующим компетентным государственным органом.</w:t>
      </w:r>
    </w:p>
    <w:p w:rsidR="00F70095" w:rsidRDefault="00F70095" w:rsidP="005D3A93">
      <w:pPr>
        <w:widowControl w:val="0"/>
        <w:autoSpaceDE w:val="0"/>
        <w:ind w:firstLine="540"/>
        <w:jc w:val="both"/>
      </w:pPr>
      <w:r>
        <w:rPr>
          <w:sz w:val="22"/>
          <w:szCs w:val="22"/>
        </w:rPr>
        <w:t xml:space="preserve">7.3. Не извещение или несвоевременное извещение другой стороны согласно пункту </w:t>
      </w:r>
      <w:r>
        <w:rPr>
          <w:sz w:val="22"/>
          <w:szCs w:val="22"/>
        </w:rPr>
        <w:br/>
        <w:t xml:space="preserve">7.2 настоящего Договора влечет за собой утрату права ссылаться на указанные обстоятельства, </w:t>
      </w:r>
      <w:r>
        <w:rPr>
          <w:sz w:val="22"/>
          <w:szCs w:val="22"/>
        </w:rPr>
        <w:br/>
        <w:t>как на основание для освобождения Стороны от ответственности за неисполнение обязательств по настоящему Договору.</w:t>
      </w:r>
    </w:p>
    <w:p w:rsidR="00F70095" w:rsidRDefault="00F70095" w:rsidP="005D3A93">
      <w:pPr>
        <w:autoSpaceDE w:val="0"/>
        <w:ind w:firstLine="540"/>
        <w:jc w:val="both"/>
      </w:pPr>
      <w:r>
        <w:rPr>
          <w:sz w:val="22"/>
          <w:szCs w:val="22"/>
        </w:rPr>
        <w:t>7.4. Если обстоятельства непреодолимой силы, препятствующие стороне исполнять свои обязательства по Договору, действуют более 2 (Двух) последовательных месяцев, настоящий Договор, может быть расторгнут любой Стороной путем направления уведомления стороне, для которой создалась невозможность исполнения обязательства, и ни одна из сторон не будет иметь никаких претензий по компенсации возможных потерь к другой стороне.</w:t>
      </w:r>
    </w:p>
    <w:p w:rsidR="00F70095" w:rsidRDefault="00F70095" w:rsidP="005D3A93">
      <w:pPr>
        <w:autoSpaceDE w:val="0"/>
        <w:ind w:firstLine="540"/>
        <w:jc w:val="both"/>
        <w:rPr>
          <w:sz w:val="24"/>
          <w:szCs w:val="22"/>
        </w:rPr>
      </w:pPr>
    </w:p>
    <w:p w:rsidR="00F70095" w:rsidRDefault="00F70095" w:rsidP="005D3A93">
      <w:pPr>
        <w:widowControl w:val="0"/>
        <w:autoSpaceDE w:val="0"/>
        <w:ind w:firstLine="540"/>
        <w:jc w:val="center"/>
      </w:pPr>
      <w:r>
        <w:rPr>
          <w:b/>
          <w:sz w:val="22"/>
          <w:szCs w:val="22"/>
        </w:rPr>
        <w:t>8. ПОРЯДОК УРЕГУЛИРОВАНИЯ СПОРОВ</w:t>
      </w:r>
    </w:p>
    <w:p w:rsidR="00F70095" w:rsidRDefault="00F70095" w:rsidP="005D3A93">
      <w:pPr>
        <w:widowControl w:val="0"/>
        <w:autoSpaceDE w:val="0"/>
        <w:ind w:firstLine="540"/>
        <w:jc w:val="both"/>
      </w:pPr>
      <w:r>
        <w:rPr>
          <w:sz w:val="22"/>
          <w:szCs w:val="22"/>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70095" w:rsidRDefault="00F70095" w:rsidP="005D3A93">
      <w:pPr>
        <w:widowControl w:val="0"/>
        <w:autoSpaceDE w:val="0"/>
        <w:ind w:firstLine="540"/>
        <w:jc w:val="both"/>
      </w:pPr>
      <w:r>
        <w:rPr>
          <w:sz w:val="22"/>
          <w:szCs w:val="22"/>
        </w:rPr>
        <w:t>8.2. Все достигнутые договоренности стороны оформляют в виде дополнительных соглашений, подписанных сторонами и скрепленных печатями.</w:t>
      </w:r>
    </w:p>
    <w:p w:rsidR="00F70095" w:rsidRDefault="00F70095" w:rsidP="005D3A93">
      <w:pPr>
        <w:widowControl w:val="0"/>
        <w:autoSpaceDE w:val="0"/>
        <w:ind w:firstLine="540"/>
        <w:jc w:val="both"/>
      </w:pPr>
      <w:r>
        <w:rPr>
          <w:sz w:val="22"/>
          <w:szCs w:val="22"/>
        </w:rPr>
        <w:t>8.3.</w:t>
      </w:r>
      <w:r>
        <w:rPr>
          <w:rFonts w:ascii="Arial" w:hAnsi="Arial" w:cs="Arial"/>
          <w:sz w:val="20"/>
          <w:szCs w:val="20"/>
        </w:rPr>
        <w:t xml:space="preserve"> </w:t>
      </w:r>
      <w:r>
        <w:rPr>
          <w:sz w:val="22"/>
          <w:szCs w:val="22"/>
        </w:rPr>
        <w:t>Все неразрешенные споры, требования и (или) претензии,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w:t>
      </w:r>
      <w:r w:rsidR="00376B04">
        <w:rPr>
          <w:sz w:val="22"/>
          <w:szCs w:val="22"/>
        </w:rPr>
        <w:t xml:space="preserve">ассмотрению в Арбитражном суде </w:t>
      </w:r>
      <w:r w:rsidR="00086877">
        <w:rPr>
          <w:sz w:val="22"/>
          <w:szCs w:val="22"/>
        </w:rPr>
        <w:t>города</w:t>
      </w:r>
      <w:r>
        <w:rPr>
          <w:sz w:val="22"/>
          <w:szCs w:val="22"/>
        </w:rPr>
        <w:t xml:space="preserve"> Санкт - Петербурга и Ленинградской области.</w:t>
      </w:r>
    </w:p>
    <w:p w:rsidR="00F70095" w:rsidRDefault="00F70095" w:rsidP="005D3A93">
      <w:pPr>
        <w:widowControl w:val="0"/>
        <w:autoSpaceDE w:val="0"/>
        <w:ind w:firstLine="540"/>
        <w:jc w:val="both"/>
      </w:pPr>
      <w:r>
        <w:rPr>
          <w:sz w:val="22"/>
          <w:szCs w:val="22"/>
        </w:rPr>
        <w:t xml:space="preserve">8.4. До передачи спора на разрешение в суд Стороны примут меры к его урегулированию </w:t>
      </w:r>
      <w:r>
        <w:rPr>
          <w:sz w:val="22"/>
          <w:szCs w:val="22"/>
        </w:rPr>
        <w:br/>
        <w:t>в претензионном порядке.</w:t>
      </w:r>
    </w:p>
    <w:p w:rsidR="00F70095" w:rsidRDefault="00F70095" w:rsidP="005D3A93">
      <w:pPr>
        <w:widowControl w:val="0"/>
        <w:autoSpaceDE w:val="0"/>
        <w:ind w:firstLine="540"/>
        <w:jc w:val="both"/>
      </w:pPr>
      <w:r>
        <w:rPr>
          <w:sz w:val="22"/>
          <w:szCs w:val="22"/>
        </w:rPr>
        <w:t xml:space="preserve">8.5. Претензия должна быть направлена в письменном виде. </w:t>
      </w:r>
    </w:p>
    <w:p w:rsidR="00F70095" w:rsidRDefault="00F70095" w:rsidP="005D3A93">
      <w:pPr>
        <w:widowControl w:val="0"/>
        <w:autoSpaceDE w:val="0"/>
        <w:ind w:firstLine="540"/>
        <w:jc w:val="both"/>
      </w:pPr>
      <w:r>
        <w:rPr>
          <w:sz w:val="22"/>
          <w:szCs w:val="22"/>
        </w:rPr>
        <w:t>8.5.1.</w:t>
      </w:r>
      <w:r w:rsidR="00574523">
        <w:rPr>
          <w:sz w:val="22"/>
          <w:szCs w:val="22"/>
        </w:rPr>
        <w:t xml:space="preserve"> </w:t>
      </w:r>
      <w:r>
        <w:rPr>
          <w:sz w:val="22"/>
          <w:szCs w:val="22"/>
        </w:rPr>
        <w:t>Уведомление, сообщение, претензия будут считаться полученным:</w:t>
      </w:r>
    </w:p>
    <w:p w:rsidR="00F70095" w:rsidRDefault="00F70095" w:rsidP="005D3A93">
      <w:pPr>
        <w:widowControl w:val="0"/>
        <w:autoSpaceDE w:val="0"/>
        <w:ind w:firstLine="540"/>
        <w:jc w:val="both"/>
      </w:pPr>
      <w:r>
        <w:rPr>
          <w:sz w:val="22"/>
          <w:szCs w:val="22"/>
        </w:rPr>
        <w:t>8.5.1.1.</w:t>
      </w:r>
      <w:r w:rsidR="00574523">
        <w:rPr>
          <w:sz w:val="22"/>
          <w:szCs w:val="22"/>
        </w:rPr>
        <w:t xml:space="preserve"> </w:t>
      </w:r>
      <w:r>
        <w:rPr>
          <w:sz w:val="22"/>
          <w:szCs w:val="22"/>
        </w:rPr>
        <w:t xml:space="preserve">В случае вручения лично под роспись получателя (с указанием даты и времени вручения) или отправления по почте заказным письмом, курьерской связью – в дату и время фактического вручения; </w:t>
      </w:r>
    </w:p>
    <w:p w:rsidR="00F70095" w:rsidRDefault="00F70095" w:rsidP="005D3A93">
      <w:pPr>
        <w:widowControl w:val="0"/>
        <w:autoSpaceDE w:val="0"/>
        <w:ind w:firstLine="540"/>
        <w:jc w:val="both"/>
      </w:pPr>
      <w:r>
        <w:rPr>
          <w:sz w:val="22"/>
          <w:szCs w:val="22"/>
        </w:rPr>
        <w:t>8.5.1.2.</w:t>
      </w:r>
      <w:r w:rsidR="00574523">
        <w:rPr>
          <w:sz w:val="22"/>
          <w:szCs w:val="22"/>
        </w:rPr>
        <w:t xml:space="preserve"> </w:t>
      </w:r>
      <w:r>
        <w:rPr>
          <w:sz w:val="22"/>
          <w:szCs w:val="22"/>
        </w:rPr>
        <w:t xml:space="preserve">В случае передачи по факсимильной связи/электронной почте – в дату и время отправления, подтвержденного протоколом передачи, распечатанным факсимильным аппаратом отправителя. </w:t>
      </w:r>
    </w:p>
    <w:p w:rsidR="00F70095" w:rsidRDefault="00F70095" w:rsidP="005D3A93">
      <w:pPr>
        <w:widowControl w:val="0"/>
        <w:autoSpaceDE w:val="0"/>
        <w:ind w:firstLine="540"/>
        <w:jc w:val="both"/>
      </w:pPr>
      <w:r>
        <w:rPr>
          <w:sz w:val="22"/>
          <w:szCs w:val="22"/>
        </w:rPr>
        <w:t>8.5.1.3.</w:t>
      </w:r>
      <w:r w:rsidR="00574523">
        <w:rPr>
          <w:sz w:val="22"/>
          <w:szCs w:val="22"/>
        </w:rPr>
        <w:t xml:space="preserve"> </w:t>
      </w:r>
      <w:r>
        <w:rPr>
          <w:sz w:val="22"/>
          <w:szCs w:val="22"/>
        </w:rPr>
        <w:t>В случае, если передача по факсимильной связи/электронной почте осуществляется вне обычных рабочих часов, документ будет считаться полученным в 10.00 следующего рабочего дня. Использование средств факсимильной  связи/ электронной почты допускается для случаев обмена оперативной информацией, который не влечет возникновения, изменения либо прекращения гражданских прав и обязательств.</w:t>
      </w:r>
    </w:p>
    <w:p w:rsidR="00F70095" w:rsidRDefault="00F70095" w:rsidP="005D3A93">
      <w:pPr>
        <w:widowControl w:val="0"/>
        <w:autoSpaceDE w:val="0"/>
        <w:ind w:firstLine="540"/>
        <w:jc w:val="both"/>
      </w:pPr>
      <w:r>
        <w:rPr>
          <w:sz w:val="22"/>
          <w:szCs w:val="22"/>
        </w:rPr>
        <w:t>8.5.2.</w:t>
      </w:r>
      <w:r w:rsidR="00574523">
        <w:rPr>
          <w:sz w:val="22"/>
          <w:szCs w:val="22"/>
        </w:rPr>
        <w:t xml:space="preserve"> </w:t>
      </w:r>
      <w:r>
        <w:rPr>
          <w:sz w:val="22"/>
          <w:szCs w:val="22"/>
        </w:rPr>
        <w:t xml:space="preserve">По полученной претензии сторона должна дать письменный ответ по существу в срок не позднее 7 (семи) календарных дней с даты ее получения. Оставление претензии без ответа </w:t>
      </w:r>
      <w:r>
        <w:rPr>
          <w:sz w:val="22"/>
          <w:szCs w:val="22"/>
        </w:rPr>
        <w:br/>
        <w:t>в установленный срок означает признание требований претензии.</w:t>
      </w:r>
    </w:p>
    <w:p w:rsidR="00F70095" w:rsidRDefault="00F70095" w:rsidP="005D3A93">
      <w:pPr>
        <w:widowControl w:val="0"/>
        <w:autoSpaceDE w:val="0"/>
        <w:ind w:firstLine="540"/>
        <w:jc w:val="both"/>
      </w:pPr>
      <w:r>
        <w:rPr>
          <w:sz w:val="22"/>
          <w:szCs w:val="22"/>
        </w:rPr>
        <w:t>8.6.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F70095" w:rsidRDefault="00F70095" w:rsidP="005D3A93">
      <w:pPr>
        <w:widowControl w:val="0"/>
        <w:autoSpaceDE w:val="0"/>
        <w:ind w:firstLine="540"/>
        <w:jc w:val="both"/>
      </w:pPr>
      <w:r>
        <w:rPr>
          <w:sz w:val="22"/>
          <w:szCs w:val="22"/>
        </w:rPr>
        <w:t>8.7. Если претензионные требования подлежат денежной оценке, в претензии указывается истребуемая сумма и ее полный и обоснованный расчет.</w:t>
      </w:r>
    </w:p>
    <w:p w:rsidR="00F70095" w:rsidRDefault="00F70095" w:rsidP="005D3A93">
      <w:pPr>
        <w:widowControl w:val="0"/>
        <w:autoSpaceDE w:val="0"/>
        <w:ind w:firstLine="540"/>
        <w:jc w:val="both"/>
      </w:pPr>
      <w:r>
        <w:rPr>
          <w:sz w:val="22"/>
          <w:szCs w:val="22"/>
        </w:rPr>
        <w:t>8.8.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rsidR="00F70095" w:rsidRDefault="00F70095" w:rsidP="005D3A93">
      <w:pPr>
        <w:widowControl w:val="0"/>
        <w:autoSpaceDE w:val="0"/>
        <w:ind w:firstLine="540"/>
        <w:jc w:val="both"/>
      </w:pPr>
      <w:r>
        <w:rPr>
          <w:sz w:val="22"/>
          <w:szCs w:val="22"/>
        </w:rPr>
        <w:t>8.9.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74523" w:rsidRDefault="00574523" w:rsidP="005D3A93">
      <w:pPr>
        <w:widowControl w:val="0"/>
        <w:autoSpaceDE w:val="0"/>
        <w:ind w:firstLine="540"/>
        <w:jc w:val="center"/>
        <w:rPr>
          <w:b/>
          <w:sz w:val="22"/>
          <w:szCs w:val="22"/>
        </w:rPr>
      </w:pPr>
    </w:p>
    <w:p w:rsidR="00F70095" w:rsidRDefault="00F70095" w:rsidP="005D3A93">
      <w:pPr>
        <w:widowControl w:val="0"/>
        <w:autoSpaceDE w:val="0"/>
        <w:ind w:firstLine="540"/>
        <w:jc w:val="center"/>
      </w:pPr>
      <w:r>
        <w:rPr>
          <w:b/>
          <w:sz w:val="22"/>
          <w:szCs w:val="22"/>
        </w:rPr>
        <w:t>9. СРОК ДЕЙСТВИЯ НАСТОЯЩЕГО ДОГОВОРА</w:t>
      </w:r>
      <w:r>
        <w:rPr>
          <w:rFonts w:cs="Arial"/>
          <w:b/>
          <w:bCs/>
          <w:iCs/>
          <w:sz w:val="20"/>
          <w:szCs w:val="20"/>
        </w:rPr>
        <w:t xml:space="preserve">, </w:t>
      </w:r>
      <w:r>
        <w:rPr>
          <w:b/>
          <w:sz w:val="22"/>
          <w:szCs w:val="22"/>
        </w:rPr>
        <w:t xml:space="preserve">ПОРЯДОК ИЗМЕНЕНИЯ </w:t>
      </w:r>
      <w:r>
        <w:rPr>
          <w:b/>
          <w:sz w:val="22"/>
          <w:szCs w:val="22"/>
        </w:rPr>
        <w:br/>
        <w:t>И РАСТОРЖЕНИЯ ДОГОВОРА</w:t>
      </w:r>
    </w:p>
    <w:p w:rsidR="00F70095" w:rsidRDefault="00F70095" w:rsidP="005D3A93">
      <w:pPr>
        <w:widowControl w:val="0"/>
        <w:autoSpaceDE w:val="0"/>
        <w:ind w:firstLine="540"/>
        <w:jc w:val="center"/>
        <w:rPr>
          <w:b/>
          <w:sz w:val="22"/>
          <w:szCs w:val="22"/>
        </w:rPr>
      </w:pPr>
    </w:p>
    <w:p w:rsidR="00F70095" w:rsidRDefault="00F70095" w:rsidP="005D3A93">
      <w:pPr>
        <w:autoSpaceDE w:val="0"/>
        <w:ind w:firstLine="540"/>
        <w:jc w:val="both"/>
      </w:pPr>
      <w:r>
        <w:rPr>
          <w:sz w:val="22"/>
          <w:szCs w:val="22"/>
        </w:rPr>
        <w:lastRenderedPageBreak/>
        <w:t>9.1. Настоящий Договор вступает в силу с даты его подписания обеими стор</w:t>
      </w:r>
      <w:r w:rsidR="003D742C">
        <w:rPr>
          <w:sz w:val="22"/>
          <w:szCs w:val="22"/>
        </w:rPr>
        <w:t xml:space="preserve">онами </w:t>
      </w:r>
      <w:r w:rsidR="003D742C">
        <w:rPr>
          <w:sz w:val="22"/>
          <w:szCs w:val="22"/>
        </w:rPr>
        <w:br/>
        <w:t>и действует до 31.12.2026</w:t>
      </w:r>
      <w:r>
        <w:rPr>
          <w:sz w:val="22"/>
          <w:szCs w:val="22"/>
        </w:rPr>
        <w:t>, а в части оплаты - до полного выполнения взятых на себя обязательств по настоящему Договору.</w:t>
      </w:r>
    </w:p>
    <w:p w:rsidR="00F70095" w:rsidRDefault="00F70095" w:rsidP="005D3A93">
      <w:pPr>
        <w:widowControl w:val="0"/>
        <w:autoSpaceDE w:val="0"/>
        <w:ind w:firstLine="540"/>
        <w:jc w:val="both"/>
      </w:pPr>
      <w:r>
        <w:rPr>
          <w:sz w:val="22"/>
          <w:szCs w:val="22"/>
        </w:rPr>
        <w:t>9.2. 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F70095" w:rsidRDefault="00F70095" w:rsidP="005D3A93">
      <w:pPr>
        <w:widowControl w:val="0"/>
        <w:autoSpaceDE w:val="0"/>
        <w:ind w:firstLine="540"/>
        <w:jc w:val="both"/>
      </w:pPr>
      <w:r>
        <w:rPr>
          <w:sz w:val="22"/>
          <w:szCs w:val="22"/>
        </w:rPr>
        <w:t>9.3.</w:t>
      </w:r>
      <w:r w:rsidR="00574523">
        <w:rPr>
          <w:sz w:val="22"/>
          <w:szCs w:val="22"/>
        </w:rPr>
        <w:t xml:space="preserve"> </w:t>
      </w:r>
      <w:r>
        <w:rPr>
          <w:sz w:val="22"/>
          <w:szCs w:val="22"/>
        </w:rPr>
        <w:t>Расторжение настоящего Договора допускается по соглашени</w:t>
      </w:r>
      <w:r w:rsidR="005D3A93">
        <w:rPr>
          <w:sz w:val="22"/>
          <w:szCs w:val="22"/>
        </w:rPr>
        <w:t xml:space="preserve">ю Сторон, по решению суда или в </w:t>
      </w:r>
      <w:r>
        <w:rPr>
          <w:sz w:val="22"/>
          <w:szCs w:val="22"/>
        </w:rPr>
        <w:t>связи с односторонним отказом Стороны от исполнения Договора в соответствии с гражданским законодательством Российской Федерации.</w:t>
      </w:r>
    </w:p>
    <w:p w:rsidR="00F70095" w:rsidRDefault="00F70095" w:rsidP="005D3A93">
      <w:pPr>
        <w:widowControl w:val="0"/>
        <w:autoSpaceDE w:val="0"/>
        <w:ind w:firstLine="540"/>
        <w:jc w:val="both"/>
      </w:pPr>
      <w:r>
        <w:rPr>
          <w:sz w:val="22"/>
          <w:szCs w:val="22"/>
        </w:rPr>
        <w:t>9.4. Заказчик вправе в одностороннем порядке отказаться от исполнения настоящего Договора в случаях, предусмотренных гражданским законодательством Российской Федерации, а также в случае, если в ходе исполнения Договора будет установлено, что Исполнитель и (или) оказываемые Услуги не соответствуют установленным извещением о проведении запроса котировок в электронной форме требованиям к участникам закупки и (или) услуги или представил недостоверную информацию о своем соответствии и (или) соответствии услуги таким требованиям, что позволило ему стать победителем закупки.</w:t>
      </w:r>
    </w:p>
    <w:p w:rsidR="00F70095" w:rsidRDefault="00F70095" w:rsidP="00086877">
      <w:pPr>
        <w:widowControl w:val="0"/>
        <w:autoSpaceDE w:val="0"/>
        <w:ind w:firstLine="540"/>
        <w:jc w:val="both"/>
      </w:pPr>
      <w:r>
        <w:rPr>
          <w:sz w:val="22"/>
          <w:szCs w:val="22"/>
        </w:rPr>
        <w:t>9.5. Заказчик направляет Уведомление об одностороннем расторжении Договора (</w:t>
      </w:r>
      <w:r w:rsidR="00086877">
        <w:rPr>
          <w:sz w:val="22"/>
          <w:szCs w:val="22"/>
        </w:rPr>
        <w:t>заказным</w:t>
      </w:r>
      <w:r>
        <w:rPr>
          <w:sz w:val="22"/>
          <w:szCs w:val="22"/>
        </w:rPr>
        <w:t xml:space="preserve"> письмом с уведомлением по адресу места нахождения Исполнителя или посредством курьерской службы) с обоснованием причин расторжения Договора. Договор счита</w:t>
      </w:r>
      <w:r w:rsidR="0093324E">
        <w:rPr>
          <w:sz w:val="22"/>
          <w:szCs w:val="22"/>
        </w:rPr>
        <w:t xml:space="preserve">ется расторгнутым по истечении </w:t>
      </w:r>
      <w:r>
        <w:rPr>
          <w:sz w:val="22"/>
          <w:szCs w:val="22"/>
        </w:rPr>
        <w:t>1</w:t>
      </w:r>
      <w:r w:rsidR="0093324E">
        <w:rPr>
          <w:sz w:val="22"/>
          <w:szCs w:val="22"/>
        </w:rPr>
        <w:t>0</w:t>
      </w:r>
      <w:r>
        <w:rPr>
          <w:sz w:val="22"/>
          <w:szCs w:val="22"/>
        </w:rPr>
        <w:t xml:space="preserve"> (Д</w:t>
      </w:r>
      <w:r w:rsidR="0093324E">
        <w:rPr>
          <w:sz w:val="22"/>
          <w:szCs w:val="22"/>
        </w:rPr>
        <w:t>есяти) календарных дней</w:t>
      </w:r>
      <w:r>
        <w:rPr>
          <w:sz w:val="22"/>
          <w:szCs w:val="22"/>
        </w:rPr>
        <w:t xml:space="preserve"> с момента направления Уведомления, если в Уведомлении не предусмотрено другое. Второй экземпляр описи с отметкой почтового отделения связи и уведомление о вручении считаются документами, подтверждающими, что Уведомление направлено.</w:t>
      </w:r>
    </w:p>
    <w:p w:rsidR="00F70095" w:rsidRDefault="00F70095" w:rsidP="005D3A93">
      <w:pPr>
        <w:widowControl w:val="0"/>
        <w:autoSpaceDE w:val="0"/>
        <w:ind w:firstLine="540"/>
        <w:jc w:val="both"/>
      </w:pPr>
      <w:r>
        <w:rPr>
          <w:sz w:val="22"/>
          <w:szCs w:val="22"/>
        </w:rPr>
        <w:t>9.6.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F70095" w:rsidRDefault="00F70095" w:rsidP="005D3A93">
      <w:pPr>
        <w:widowControl w:val="0"/>
        <w:autoSpaceDE w:val="0"/>
        <w:ind w:firstLine="540"/>
        <w:jc w:val="both"/>
      </w:pPr>
      <w:r>
        <w:rPr>
          <w:sz w:val="22"/>
          <w:szCs w:val="22"/>
        </w:rPr>
        <w:t>9.7. Расторжение Договора производится сторонами путем подписания соответствующего соглашения о расторжении.</w:t>
      </w:r>
    </w:p>
    <w:p w:rsidR="00F70095" w:rsidRDefault="00F70095" w:rsidP="005D3A93">
      <w:pPr>
        <w:widowControl w:val="0"/>
        <w:autoSpaceDE w:val="0"/>
        <w:ind w:firstLine="540"/>
        <w:jc w:val="both"/>
      </w:pPr>
      <w:r>
        <w:rPr>
          <w:sz w:val="22"/>
          <w:szCs w:val="22"/>
        </w:rPr>
        <w:t xml:space="preserve">9.8. В случае расторжения настоящего Договора по инициативе любой из сторон стороны производят сверку расчетов, которой подтверждается объем Услуг, оказанные Исполнителем. </w:t>
      </w:r>
    </w:p>
    <w:p w:rsidR="00F70095" w:rsidRDefault="00F70095" w:rsidP="005D3A93">
      <w:pPr>
        <w:widowControl w:val="0"/>
        <w:autoSpaceDE w:val="0"/>
        <w:ind w:firstLine="540"/>
        <w:jc w:val="both"/>
      </w:pPr>
      <w:r>
        <w:rPr>
          <w:sz w:val="22"/>
          <w:szCs w:val="22"/>
        </w:rPr>
        <w:t>9.9. Заказчик по согласованию с Исполнителем при исполнении Договора вправе изменить:</w:t>
      </w:r>
    </w:p>
    <w:p w:rsidR="00F70095" w:rsidRDefault="00F70095" w:rsidP="005D3A93">
      <w:pPr>
        <w:widowControl w:val="0"/>
        <w:autoSpaceDE w:val="0"/>
        <w:ind w:firstLine="540"/>
        <w:jc w:val="both"/>
      </w:pPr>
      <w:r>
        <w:rPr>
          <w:sz w:val="22"/>
          <w:szCs w:val="22"/>
        </w:rPr>
        <w:t>9.9.1. предусмотренный Договором объем Услуг не более чем на 30% (тридцать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Услуг, а при внесении соответствующих изменений в Договор в связи с сокращением объема Услуг Заказчик обязан изменить цену договора указанным образом;</w:t>
      </w:r>
    </w:p>
    <w:p w:rsidR="00F70095" w:rsidRDefault="00F70095" w:rsidP="005D3A93">
      <w:pPr>
        <w:widowControl w:val="0"/>
        <w:autoSpaceDE w:val="0"/>
        <w:ind w:firstLine="540"/>
        <w:jc w:val="both"/>
      </w:pPr>
      <w:r>
        <w:rPr>
          <w:sz w:val="22"/>
          <w:szCs w:val="22"/>
        </w:rPr>
        <w:t>9.9.2.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F70095" w:rsidRDefault="00F70095" w:rsidP="005D3A93">
      <w:pPr>
        <w:widowControl w:val="0"/>
        <w:autoSpaceDE w:val="0"/>
        <w:ind w:firstLine="540"/>
        <w:jc w:val="both"/>
      </w:pPr>
      <w:r>
        <w:rPr>
          <w:sz w:val="22"/>
          <w:szCs w:val="22"/>
        </w:rPr>
        <w:t>9.9.3. цену договора:</w:t>
      </w:r>
    </w:p>
    <w:p w:rsidR="00F70095" w:rsidRDefault="00F70095" w:rsidP="005D3A93">
      <w:pPr>
        <w:widowControl w:val="0"/>
        <w:autoSpaceDE w:val="0"/>
        <w:ind w:firstLine="540"/>
        <w:jc w:val="both"/>
      </w:pPr>
      <w:r>
        <w:rPr>
          <w:sz w:val="22"/>
          <w:szCs w:val="22"/>
        </w:rPr>
        <w:t>- путем ее уменьшения без изменения иных условий исполнения договора,</w:t>
      </w:r>
    </w:p>
    <w:p w:rsidR="00F70095" w:rsidRDefault="00F70095" w:rsidP="005D3A93">
      <w:pPr>
        <w:widowControl w:val="0"/>
        <w:autoSpaceDE w:val="0"/>
        <w:ind w:firstLine="540"/>
        <w:jc w:val="both"/>
      </w:pPr>
      <w:r>
        <w:rPr>
          <w:sz w:val="22"/>
          <w:szCs w:val="22"/>
        </w:rPr>
        <w:t>- в случаях, предусмотренных подпунктом 9.9.1 настоящего пункта.</w:t>
      </w:r>
    </w:p>
    <w:p w:rsidR="00F70095" w:rsidRDefault="00F70095" w:rsidP="005D3A93">
      <w:pPr>
        <w:widowControl w:val="0"/>
        <w:autoSpaceDE w:val="0"/>
        <w:ind w:firstLine="567"/>
        <w:jc w:val="both"/>
      </w:pPr>
      <w:r>
        <w:rPr>
          <w:sz w:val="22"/>
          <w:szCs w:val="22"/>
        </w:rPr>
        <w:t>9.10. При исполнении договора не допускается изменение его условий по сравнению с указанными в ит</w:t>
      </w:r>
      <w:r w:rsidR="00A66927">
        <w:rPr>
          <w:sz w:val="22"/>
          <w:szCs w:val="22"/>
        </w:rPr>
        <w:t>оговом протоколе № ____________ от ____</w:t>
      </w:r>
      <w:r>
        <w:rPr>
          <w:sz w:val="22"/>
          <w:szCs w:val="22"/>
        </w:rPr>
        <w:t>_____ кроме случаев, предусмо</w:t>
      </w:r>
      <w:r w:rsidR="00574523">
        <w:rPr>
          <w:sz w:val="22"/>
          <w:szCs w:val="22"/>
        </w:rPr>
        <w:t xml:space="preserve">тренных настоящим Договором и </w:t>
      </w:r>
      <w:r>
        <w:rPr>
          <w:sz w:val="22"/>
          <w:szCs w:val="22"/>
        </w:rPr>
        <w:t>Положением.</w:t>
      </w:r>
    </w:p>
    <w:p w:rsidR="00F70095" w:rsidRDefault="00F70095" w:rsidP="005D3A93">
      <w:pPr>
        <w:widowControl w:val="0"/>
        <w:autoSpaceDE w:val="0"/>
        <w:ind w:firstLine="709"/>
        <w:jc w:val="both"/>
        <w:rPr>
          <w:sz w:val="22"/>
          <w:szCs w:val="22"/>
        </w:rPr>
      </w:pPr>
    </w:p>
    <w:p w:rsidR="00B45E5F" w:rsidRPr="001F2155" w:rsidRDefault="00F70095" w:rsidP="00B45E5F">
      <w:pPr>
        <w:widowControl w:val="0"/>
        <w:autoSpaceDE w:val="0"/>
        <w:ind w:firstLine="709"/>
        <w:jc w:val="center"/>
        <w:rPr>
          <w:b/>
          <w:sz w:val="22"/>
          <w:szCs w:val="22"/>
        </w:rPr>
      </w:pPr>
      <w:r>
        <w:rPr>
          <w:b/>
          <w:sz w:val="22"/>
          <w:szCs w:val="22"/>
        </w:rPr>
        <w:t xml:space="preserve">10. </w:t>
      </w:r>
      <w:r w:rsidR="00B45E5F" w:rsidRPr="001F2155">
        <w:rPr>
          <w:b/>
          <w:sz w:val="22"/>
          <w:szCs w:val="22"/>
        </w:rPr>
        <w:t>ПОРЯДОК ЭЛЕКТРОННОГО ДОКУМЕНТООБОРОТА</w:t>
      </w:r>
    </w:p>
    <w:p w:rsidR="00B45E5F" w:rsidRDefault="00B45E5F" w:rsidP="00B45E5F">
      <w:pPr>
        <w:widowControl w:val="0"/>
        <w:autoSpaceDE w:val="0"/>
        <w:ind w:firstLine="709"/>
        <w:jc w:val="both"/>
        <w:rPr>
          <w:sz w:val="22"/>
          <w:szCs w:val="22"/>
        </w:rPr>
      </w:pPr>
      <w:r w:rsidRPr="001F2155">
        <w:rPr>
          <w:sz w:val="22"/>
          <w:szCs w:val="22"/>
        </w:rPr>
        <w:t xml:space="preserve">10.1. Стороны согласились, что обмен электронными документами является допустимым в рамках исполнения настоящего Договора, а именно: Электронный документ – документ, в котором информация представлена в электронно-цифровой форме, равнозначен документу, подписанному собственноручной подписью уполномоченными представителями и заверенными оттисками печатей Сторон, в случаях,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 Электронные документы, оформляемые в рамках исполнения Договора, требующие наличия подписей обеих Сторон, должны быть подписаны электронными подписями обеих Сторон сделки, замена подписи одной из Сторон сделки на собственноручную не допускается. </w:t>
      </w:r>
    </w:p>
    <w:p w:rsidR="00B45E5F" w:rsidRDefault="00B45E5F" w:rsidP="00B45E5F">
      <w:pPr>
        <w:widowControl w:val="0"/>
        <w:autoSpaceDE w:val="0"/>
        <w:ind w:firstLine="709"/>
        <w:jc w:val="both"/>
        <w:rPr>
          <w:sz w:val="22"/>
          <w:szCs w:val="22"/>
        </w:rPr>
      </w:pPr>
      <w:r w:rsidRPr="001F2155">
        <w:rPr>
          <w:sz w:val="22"/>
          <w:szCs w:val="22"/>
        </w:rPr>
        <w:t>10.2. Стороны имеют в наличии совместимые технические средства и возможности для приема и обработки электронных документов (документов в электронной форме) по телекоммуникационным</w:t>
      </w:r>
      <w:r>
        <w:rPr>
          <w:sz w:val="22"/>
          <w:szCs w:val="22"/>
        </w:rPr>
        <w:t xml:space="preserve"> </w:t>
      </w:r>
      <w:r w:rsidRPr="001F2155">
        <w:rPr>
          <w:sz w:val="22"/>
          <w:szCs w:val="22"/>
        </w:rPr>
        <w:t>каналам связи через систему электронного документооборота аккредитованного ФНС оператора ООО «Компания «Тензор» с использованием веб-решения СБИС (</w:t>
      </w:r>
      <w:hyperlink r:id="rId9" w:history="1">
        <w:r w:rsidRPr="00CD3A64">
          <w:rPr>
            <w:rStyle w:val="a3"/>
            <w:sz w:val="22"/>
            <w:szCs w:val="22"/>
          </w:rPr>
          <w:t>https://sbis.ru/edo</w:t>
        </w:r>
      </w:hyperlink>
      <w:r w:rsidRPr="001F2155">
        <w:rPr>
          <w:sz w:val="22"/>
          <w:szCs w:val="22"/>
        </w:rPr>
        <w:t xml:space="preserve">). Стороны признают </w:t>
      </w:r>
      <w:r w:rsidRPr="001F2155">
        <w:rPr>
          <w:sz w:val="22"/>
          <w:szCs w:val="22"/>
        </w:rPr>
        <w:lastRenderedPageBreak/>
        <w:t xml:space="preserve">используемую систему внешнего электронного документооборота достаточной для обеспечения надежной и эффективной работы при приеме, передаче и обработке информации, а систему защиты информации достаточной для защиты от несанкционированного доступа, подтверждения авторства и подлинности информации, содержащейся в получаемых документах. </w:t>
      </w:r>
    </w:p>
    <w:p w:rsidR="00B45E5F" w:rsidRDefault="00B45E5F" w:rsidP="00B45E5F">
      <w:pPr>
        <w:widowControl w:val="0"/>
        <w:autoSpaceDE w:val="0"/>
        <w:ind w:firstLine="709"/>
        <w:jc w:val="both"/>
        <w:rPr>
          <w:sz w:val="22"/>
          <w:szCs w:val="22"/>
        </w:rPr>
      </w:pPr>
      <w:r w:rsidRPr="001F2155">
        <w:rPr>
          <w:sz w:val="22"/>
          <w:szCs w:val="22"/>
        </w:rPr>
        <w:t xml:space="preserve">10.3. Стороны подтверждают, что электронные документы, подписанные усиленной квалифицированной электронной подписью и поступающие сторонам через оператора электронного документооборота, подписаны лицами, обладающими полномочиями на подписание таких документов (лицо имеет право действовать от имени организации без доверенности или лицу, выдана соответствующая доверенность). </w:t>
      </w:r>
    </w:p>
    <w:p w:rsidR="00B45E5F" w:rsidRDefault="00B45E5F" w:rsidP="00B45E5F">
      <w:pPr>
        <w:widowControl w:val="0"/>
        <w:autoSpaceDE w:val="0"/>
        <w:ind w:firstLine="709"/>
        <w:jc w:val="both"/>
        <w:rPr>
          <w:sz w:val="22"/>
          <w:szCs w:val="22"/>
        </w:rPr>
      </w:pPr>
      <w:r w:rsidRPr="001F2155">
        <w:rPr>
          <w:sz w:val="22"/>
          <w:szCs w:val="22"/>
        </w:rPr>
        <w:t xml:space="preserve">10.4. Стороны соглашаются направлять с использованием системы электронного документооборота друг другу договоры, уведомления и документы, предусмотренные договором (счета, счета-фактуры, акты приема-сдачи оказанных (работ) услуг, акты сверки расчетов, соглашения к договорам, товарные накладные, спецификации, приложения, реестры, отчеты, универсальные передаточные документы (УПД)) и др. Факт передачи файла подтверждается протоколом системы внешнего электронного документооборота, подписанным усиленной квалифицированной электронной подписью Владельца (оператора) системы внешнего электронного документооборота. В протоколе фиксируются дата отправки и получения файла, участника документооборота, сертификаты, которыми был подписан файл. </w:t>
      </w:r>
    </w:p>
    <w:p w:rsidR="00B45E5F" w:rsidRDefault="00B45E5F" w:rsidP="00B45E5F">
      <w:pPr>
        <w:widowControl w:val="0"/>
        <w:autoSpaceDE w:val="0"/>
        <w:ind w:firstLine="709"/>
        <w:jc w:val="both"/>
        <w:rPr>
          <w:sz w:val="22"/>
          <w:szCs w:val="22"/>
        </w:rPr>
      </w:pPr>
      <w:r w:rsidRPr="001F2155">
        <w:rPr>
          <w:sz w:val="22"/>
          <w:szCs w:val="22"/>
        </w:rPr>
        <w:t>10.5. Стороны обязуются своевременно и регулярно осуществлять действия необходимые для оборота электронных документов, включая надлежащее оформление полномочий должностных лиц, осуществляющих, действия по обмену электронными документами, обеспечение работоспособности оборудования и программного обеспечения, задействованного при обмене электронными документами. Стороны в течение 1 (Одного) рабочего дня с момента возникновения технологического сбоя внутренних систем одной из Сторон, обязаны информировать друг друга о невозможности направления/получения и подписания документов в электронном виде через систему внешнего электронного документооборота. Только в период действия такого сбоя Стороны направляют и подписывают документы на бумажном носителе в соответствии с условиями Договора.</w:t>
      </w:r>
    </w:p>
    <w:p w:rsidR="00B45E5F" w:rsidRDefault="00B45E5F" w:rsidP="00B45E5F">
      <w:pPr>
        <w:widowControl w:val="0"/>
        <w:autoSpaceDE w:val="0"/>
        <w:ind w:firstLine="709"/>
        <w:jc w:val="both"/>
        <w:rPr>
          <w:sz w:val="22"/>
          <w:szCs w:val="22"/>
        </w:rPr>
      </w:pPr>
      <w:r w:rsidRPr="001F2155">
        <w:rPr>
          <w:sz w:val="22"/>
          <w:szCs w:val="22"/>
        </w:rPr>
        <w:t xml:space="preserve"> 10.6. Стороны признают, что полученные электронные документы, заверенные усиленной квалифицированной электронной подписью юридически эквивалентны получению документов на бумажном носителе и порождают аналогичные им права и обязанности Сторон в рамках настоящего Договора. </w:t>
      </w:r>
    </w:p>
    <w:p w:rsidR="00B45E5F" w:rsidRDefault="00B45E5F" w:rsidP="00B45E5F">
      <w:pPr>
        <w:widowControl w:val="0"/>
        <w:autoSpaceDE w:val="0"/>
        <w:ind w:firstLine="709"/>
        <w:jc w:val="both"/>
        <w:rPr>
          <w:sz w:val="22"/>
          <w:szCs w:val="22"/>
        </w:rPr>
      </w:pPr>
      <w:r w:rsidRPr="001F2155">
        <w:rPr>
          <w:sz w:val="22"/>
          <w:szCs w:val="22"/>
        </w:rPr>
        <w:t>10.7. В качестве письменного доказательства в судебные инстанции предоставляются копии подписанных с применением электронной подписи электронных документов на бумажном носителе, изготовленные с использованием веб-решения СБИС (</w:t>
      </w:r>
      <w:hyperlink r:id="rId10" w:history="1">
        <w:r w:rsidRPr="00651840">
          <w:rPr>
            <w:rStyle w:val="a3"/>
            <w:sz w:val="22"/>
            <w:szCs w:val="22"/>
          </w:rPr>
          <w:t>https://sbis.ru/edo</w:t>
        </w:r>
      </w:hyperlink>
      <w:r w:rsidRPr="001F2155">
        <w:rPr>
          <w:sz w:val="22"/>
          <w:szCs w:val="22"/>
        </w:rPr>
        <w:t>).</w:t>
      </w:r>
    </w:p>
    <w:p w:rsidR="00B45E5F" w:rsidRDefault="00B45E5F" w:rsidP="005D3A93">
      <w:pPr>
        <w:widowControl w:val="0"/>
        <w:autoSpaceDE w:val="0"/>
        <w:ind w:firstLine="540"/>
        <w:jc w:val="center"/>
        <w:rPr>
          <w:b/>
          <w:sz w:val="22"/>
          <w:szCs w:val="22"/>
        </w:rPr>
      </w:pPr>
    </w:p>
    <w:p w:rsidR="00F70095" w:rsidRDefault="00B45E5F" w:rsidP="005D3A93">
      <w:pPr>
        <w:widowControl w:val="0"/>
        <w:autoSpaceDE w:val="0"/>
        <w:ind w:firstLine="540"/>
        <w:jc w:val="center"/>
      </w:pPr>
      <w:r>
        <w:rPr>
          <w:b/>
          <w:sz w:val="22"/>
          <w:szCs w:val="22"/>
        </w:rPr>
        <w:t xml:space="preserve">11. </w:t>
      </w:r>
      <w:r w:rsidR="00F70095">
        <w:rPr>
          <w:b/>
          <w:sz w:val="22"/>
          <w:szCs w:val="22"/>
        </w:rPr>
        <w:t>ПРОЧИЕ УСЛОВИЯ</w:t>
      </w:r>
    </w:p>
    <w:p w:rsidR="00F70095" w:rsidRDefault="00B45E5F" w:rsidP="00A66927">
      <w:pPr>
        <w:ind w:firstLine="567"/>
        <w:jc w:val="both"/>
      </w:pPr>
      <w:r>
        <w:rPr>
          <w:rFonts w:eastAsia="Calibri"/>
          <w:sz w:val="22"/>
          <w:szCs w:val="22"/>
        </w:rPr>
        <w:t>11</w:t>
      </w:r>
      <w:r w:rsidR="00F70095">
        <w:rPr>
          <w:rFonts w:eastAsia="Calibri"/>
          <w:sz w:val="22"/>
          <w:szCs w:val="22"/>
        </w:rPr>
        <w:t>.1. Все обращения (заявки, письма, уведомления и т.д.) Сторон, связанные с исполнением настоящего Договора, направляются в письменной форме по почте з</w:t>
      </w:r>
      <w:r w:rsidR="0093324E">
        <w:rPr>
          <w:rFonts w:eastAsia="Calibri"/>
          <w:sz w:val="22"/>
          <w:szCs w:val="22"/>
        </w:rPr>
        <w:t xml:space="preserve">аказным письмом по юридическому </w:t>
      </w:r>
      <w:r w:rsidR="00F70095">
        <w:rPr>
          <w:rFonts w:eastAsia="Calibri"/>
          <w:sz w:val="22"/>
          <w:szCs w:val="22"/>
        </w:rPr>
        <w:t>адресу Стороны, указанному в разде</w:t>
      </w:r>
      <w:r>
        <w:rPr>
          <w:rFonts w:eastAsia="Calibri"/>
          <w:sz w:val="22"/>
          <w:szCs w:val="22"/>
        </w:rPr>
        <w:t>ле 12</w:t>
      </w:r>
      <w:r w:rsidR="0093324E">
        <w:rPr>
          <w:rFonts w:eastAsia="Calibri"/>
          <w:sz w:val="22"/>
          <w:szCs w:val="22"/>
        </w:rPr>
        <w:t xml:space="preserve"> настоящего Договора, или </w:t>
      </w:r>
      <w:r w:rsidR="00F70095">
        <w:rPr>
          <w:rFonts w:eastAsia="Calibri"/>
          <w:sz w:val="22"/>
          <w:szCs w:val="22"/>
        </w:rPr>
        <w:t>с использованием факсимильной связи,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rsidR="00F70095" w:rsidRDefault="00B45E5F" w:rsidP="00A66927">
      <w:pPr>
        <w:ind w:firstLine="567"/>
        <w:jc w:val="both"/>
      </w:pPr>
      <w:r>
        <w:rPr>
          <w:rFonts w:eastAsia="Calibri"/>
          <w:sz w:val="22"/>
          <w:szCs w:val="22"/>
        </w:rPr>
        <w:t>11</w:t>
      </w:r>
      <w:r w:rsidR="00F70095">
        <w:rPr>
          <w:rFonts w:eastAsia="Calibri"/>
          <w:sz w:val="22"/>
          <w:szCs w:val="22"/>
        </w:rPr>
        <w:t>.2.</w:t>
      </w:r>
      <w:r w:rsidR="00F70095">
        <w:rPr>
          <w:rFonts w:eastAsia="Calibri"/>
          <w:i/>
          <w:iCs/>
          <w:sz w:val="22"/>
          <w:szCs w:val="22"/>
        </w:rPr>
        <w:t xml:space="preserve"> </w:t>
      </w:r>
      <w:r w:rsidR="00F70095">
        <w:rPr>
          <w:rFonts w:eastAsia="Calibri"/>
          <w:sz w:val="22"/>
          <w:szCs w:val="22"/>
        </w:rPr>
        <w:t xml:space="preserve">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 </w:t>
      </w:r>
    </w:p>
    <w:p w:rsidR="00F70095" w:rsidRDefault="00B45E5F" w:rsidP="00A66927">
      <w:pPr>
        <w:ind w:firstLine="567"/>
        <w:jc w:val="both"/>
      </w:pPr>
      <w:r>
        <w:rPr>
          <w:rFonts w:eastAsia="Calibri"/>
          <w:sz w:val="22"/>
          <w:szCs w:val="22"/>
        </w:rPr>
        <w:t>11</w:t>
      </w:r>
      <w:r w:rsidR="00F70095">
        <w:rPr>
          <w:rFonts w:eastAsia="Calibri"/>
          <w:sz w:val="22"/>
          <w:szCs w:val="22"/>
        </w:rPr>
        <w:t>.3. Настоящий Договор заключен в электронной форме. Дополнительно стороны вправе  после подписания электронно-цифровыми подписями, оформить Договор на бумажном носителе в 2 (двух) экземплярах, по одному экземпляру для каждой из сторон, имеющих такую же юридическую силу, что и Договор, заключенный в электронной форме.</w:t>
      </w:r>
      <w:r w:rsidR="00F70095">
        <w:rPr>
          <w:rFonts w:ascii="Calibri" w:eastAsia="Calibri" w:hAnsi="Calibri" w:cs="Calibri"/>
          <w:sz w:val="22"/>
          <w:szCs w:val="22"/>
          <w:lang w:eastAsia="en-US"/>
        </w:rPr>
        <w:t xml:space="preserve"> </w:t>
      </w:r>
    </w:p>
    <w:p w:rsidR="00F70095" w:rsidRDefault="00B45E5F" w:rsidP="00A66927">
      <w:pPr>
        <w:ind w:firstLine="567"/>
        <w:jc w:val="both"/>
      </w:pPr>
      <w:r>
        <w:rPr>
          <w:rFonts w:eastAsia="Calibri"/>
          <w:sz w:val="22"/>
          <w:szCs w:val="22"/>
        </w:rPr>
        <w:t>11</w:t>
      </w:r>
      <w:r w:rsidR="00F70095">
        <w:rPr>
          <w:rFonts w:eastAsia="Calibri"/>
          <w:sz w:val="22"/>
          <w:szCs w:val="22"/>
        </w:rPr>
        <w:t>.4. Во всем, что не предусмотрено настоящим Договором, стороны руководствуются действующим законодательством Российской Федерации.</w:t>
      </w:r>
    </w:p>
    <w:p w:rsidR="00A66927" w:rsidRDefault="00B45E5F" w:rsidP="00A66927">
      <w:pPr>
        <w:ind w:firstLine="567"/>
        <w:jc w:val="both"/>
      </w:pPr>
      <w:r>
        <w:rPr>
          <w:rFonts w:eastAsia="Calibri"/>
          <w:sz w:val="22"/>
          <w:szCs w:val="22"/>
        </w:rPr>
        <w:t>11</w:t>
      </w:r>
      <w:r w:rsidR="00F70095">
        <w:rPr>
          <w:rFonts w:eastAsia="Calibri"/>
          <w:sz w:val="22"/>
          <w:szCs w:val="22"/>
        </w:rPr>
        <w:t>.5.</w:t>
      </w:r>
      <w:r w:rsidR="00574523">
        <w:rPr>
          <w:rFonts w:eastAsia="Calibri"/>
          <w:sz w:val="22"/>
          <w:szCs w:val="22"/>
        </w:rPr>
        <w:t xml:space="preserve"> </w:t>
      </w:r>
      <w:r w:rsidR="00F70095">
        <w:rPr>
          <w:rFonts w:eastAsia="Calibri"/>
          <w:sz w:val="22"/>
          <w:szCs w:val="22"/>
        </w:rPr>
        <w:t>Приложения, изменения и дополнения, оформленные надлежащим образом, являются неотъемлемой частью Договора.</w:t>
      </w:r>
    </w:p>
    <w:p w:rsidR="00A66927" w:rsidRDefault="00B45E5F" w:rsidP="00A66927">
      <w:pPr>
        <w:ind w:firstLine="567"/>
        <w:jc w:val="both"/>
      </w:pPr>
      <w:r>
        <w:rPr>
          <w:rFonts w:eastAsia="Calibri"/>
          <w:sz w:val="22"/>
          <w:szCs w:val="22"/>
        </w:rPr>
        <w:t>11</w:t>
      </w:r>
      <w:r w:rsidR="00F70095">
        <w:rPr>
          <w:rFonts w:eastAsia="Calibri"/>
          <w:sz w:val="22"/>
          <w:szCs w:val="22"/>
        </w:rPr>
        <w:t>.6.</w:t>
      </w:r>
      <w:r w:rsidR="00574523">
        <w:rPr>
          <w:rFonts w:eastAsia="Calibri"/>
          <w:sz w:val="22"/>
          <w:szCs w:val="22"/>
        </w:rPr>
        <w:t xml:space="preserve"> </w:t>
      </w:r>
      <w:r w:rsidR="00F70095">
        <w:rPr>
          <w:rFonts w:eastAsia="Calibri"/>
          <w:sz w:val="22"/>
          <w:szCs w:val="22"/>
        </w:rPr>
        <w:t xml:space="preserve">В случае наличия любых расхождений между основным текстом Договора </w:t>
      </w:r>
      <w:r w:rsidR="00F70095">
        <w:rPr>
          <w:rFonts w:eastAsia="Calibri"/>
          <w:sz w:val="22"/>
          <w:szCs w:val="22"/>
        </w:rPr>
        <w:br/>
        <w:t>и текстами приложений к нему, приоритет имеет текст Договора.</w:t>
      </w:r>
    </w:p>
    <w:p w:rsidR="00A66927" w:rsidRDefault="00B45E5F" w:rsidP="00A66927">
      <w:pPr>
        <w:ind w:firstLine="567"/>
        <w:jc w:val="both"/>
      </w:pPr>
      <w:r>
        <w:rPr>
          <w:rFonts w:eastAsia="Calibri"/>
          <w:sz w:val="22"/>
          <w:szCs w:val="22"/>
        </w:rPr>
        <w:t>11</w:t>
      </w:r>
      <w:r w:rsidR="00F70095">
        <w:rPr>
          <w:rFonts w:eastAsia="Calibri"/>
          <w:sz w:val="22"/>
          <w:szCs w:val="22"/>
        </w:rPr>
        <w:t xml:space="preserve">.7.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 в Реестре договоров в порядке, предусмотренном действующим законодательством РФ. </w:t>
      </w:r>
    </w:p>
    <w:p w:rsidR="00F70095" w:rsidRDefault="00B45E5F" w:rsidP="00A66927">
      <w:pPr>
        <w:ind w:firstLine="567"/>
        <w:jc w:val="both"/>
      </w:pPr>
      <w:r>
        <w:rPr>
          <w:rFonts w:eastAsia="Calibri"/>
          <w:sz w:val="22"/>
          <w:szCs w:val="22"/>
        </w:rPr>
        <w:t>11</w:t>
      </w:r>
      <w:r w:rsidR="00F70095">
        <w:rPr>
          <w:rFonts w:eastAsia="Calibri"/>
          <w:sz w:val="22"/>
          <w:szCs w:val="22"/>
        </w:rPr>
        <w:t>.8. 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F70095" w:rsidRDefault="00F70095" w:rsidP="005D3A93">
      <w:pPr>
        <w:ind w:firstLine="709"/>
        <w:jc w:val="both"/>
      </w:pPr>
      <w:r>
        <w:rPr>
          <w:rFonts w:eastAsia="Calibri"/>
          <w:sz w:val="22"/>
          <w:szCs w:val="22"/>
        </w:rPr>
        <w:lastRenderedPageBreak/>
        <w:t>платить или предлагать уплатить денежные средства или предоставить иные ценности, безвозмездно оказать услуги (выполнить работы)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w:t>
      </w:r>
    </w:p>
    <w:p w:rsidR="00F70095" w:rsidRDefault="00F70095" w:rsidP="005D3A93">
      <w:pPr>
        <w:ind w:firstLine="709"/>
        <w:jc w:val="both"/>
      </w:pPr>
      <w:r>
        <w:rPr>
          <w:rFonts w:eastAsia="Calibri"/>
          <w:sz w:val="22"/>
          <w:szCs w:val="22"/>
        </w:rPr>
        <w:t>платить или предлагать уплатить денежные средства или предоставить иные ценности, безвозмездно оказать услуги (выполнить работы)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A66927" w:rsidRDefault="00F70095" w:rsidP="00A66927">
      <w:pPr>
        <w:ind w:firstLine="709"/>
        <w:jc w:val="both"/>
      </w:pPr>
      <w:r>
        <w:rPr>
          <w:rFonts w:eastAsia="Calibri"/>
          <w:sz w:val="22"/>
          <w:szCs w:val="22"/>
        </w:rPr>
        <w:t>не совершать иных действий, нарушающих антикоррупционное законодательство Российской Федерации.</w:t>
      </w:r>
    </w:p>
    <w:p w:rsidR="00F70095" w:rsidRDefault="00F70095" w:rsidP="00A66927">
      <w:pPr>
        <w:ind w:firstLine="709"/>
        <w:jc w:val="both"/>
      </w:pPr>
      <w:r>
        <w:rPr>
          <w:rFonts w:eastAsia="Calibri"/>
          <w:sz w:val="22"/>
          <w:szCs w:val="22"/>
        </w:rPr>
        <w:t>1</w:t>
      </w:r>
      <w:r w:rsidR="00B45E5F">
        <w:rPr>
          <w:rFonts w:eastAsia="Calibri"/>
          <w:sz w:val="22"/>
          <w:szCs w:val="22"/>
        </w:rPr>
        <w:t>1</w:t>
      </w:r>
      <w:r>
        <w:rPr>
          <w:rFonts w:eastAsia="Calibri"/>
          <w:sz w:val="22"/>
          <w:szCs w:val="22"/>
        </w:rPr>
        <w:t xml:space="preserve">.9. Неотъемлемыми частями Договора  являются: </w:t>
      </w:r>
    </w:p>
    <w:p w:rsidR="00F70095" w:rsidRDefault="00F70095" w:rsidP="005D3A93">
      <w:pPr>
        <w:widowControl w:val="0"/>
        <w:autoSpaceDE w:val="0"/>
        <w:ind w:firstLine="540"/>
        <w:jc w:val="both"/>
      </w:pPr>
      <w:r>
        <w:rPr>
          <w:rFonts w:eastAsia="Calibri"/>
          <w:sz w:val="22"/>
          <w:szCs w:val="22"/>
        </w:rPr>
        <w:t xml:space="preserve">Приложение № 1 </w:t>
      </w:r>
      <w:r w:rsidR="00574523">
        <w:rPr>
          <w:sz w:val="22"/>
          <w:szCs w:val="22"/>
        </w:rPr>
        <w:t>–</w:t>
      </w:r>
      <w:r>
        <w:rPr>
          <w:rFonts w:eastAsia="Calibri"/>
          <w:sz w:val="22"/>
          <w:szCs w:val="22"/>
        </w:rPr>
        <w:t xml:space="preserve"> Техническое задание</w:t>
      </w:r>
      <w:r w:rsidR="00B45E5F">
        <w:rPr>
          <w:rFonts w:eastAsia="Calibri"/>
          <w:sz w:val="22"/>
          <w:szCs w:val="22"/>
        </w:rPr>
        <w:t>.</w:t>
      </w:r>
    </w:p>
    <w:p w:rsidR="00F70095" w:rsidRDefault="00F70095" w:rsidP="005D3A93">
      <w:pPr>
        <w:widowControl w:val="0"/>
        <w:autoSpaceDE w:val="0"/>
        <w:ind w:firstLine="540"/>
        <w:jc w:val="both"/>
      </w:pPr>
      <w:r>
        <w:rPr>
          <w:sz w:val="22"/>
          <w:szCs w:val="22"/>
        </w:rPr>
        <w:t>Приложение №</w:t>
      </w:r>
      <w:r w:rsidR="00FF6A54">
        <w:rPr>
          <w:sz w:val="22"/>
          <w:szCs w:val="22"/>
        </w:rPr>
        <w:t xml:space="preserve"> </w:t>
      </w:r>
      <w:r>
        <w:rPr>
          <w:sz w:val="22"/>
          <w:szCs w:val="22"/>
        </w:rPr>
        <w:t>2 – Расчет цены Договора</w:t>
      </w:r>
      <w:r w:rsidR="00B45E5F">
        <w:rPr>
          <w:sz w:val="22"/>
          <w:szCs w:val="22"/>
        </w:rPr>
        <w:t>.</w:t>
      </w:r>
    </w:p>
    <w:p w:rsidR="00F70095" w:rsidRDefault="00F70095" w:rsidP="005D3A93">
      <w:pPr>
        <w:widowControl w:val="0"/>
        <w:autoSpaceDE w:val="0"/>
        <w:rPr>
          <w:b/>
          <w:sz w:val="22"/>
          <w:szCs w:val="22"/>
        </w:rPr>
      </w:pPr>
    </w:p>
    <w:p w:rsidR="00F70095" w:rsidRDefault="00B45E5F" w:rsidP="005D3A93">
      <w:pPr>
        <w:jc w:val="center"/>
      </w:pPr>
      <w:r>
        <w:rPr>
          <w:b/>
          <w:bCs/>
          <w:sz w:val="22"/>
          <w:szCs w:val="22"/>
        </w:rPr>
        <w:t>12</w:t>
      </w:r>
      <w:r w:rsidR="00F70095">
        <w:rPr>
          <w:b/>
          <w:bCs/>
          <w:sz w:val="22"/>
          <w:szCs w:val="22"/>
        </w:rPr>
        <w:t>. ЮРИДИЧЕСКИЕ АДРЕСА И БАНКОВСКИЕ РЕКВИЗИТЫ СТОРОН</w:t>
      </w:r>
    </w:p>
    <w:p w:rsidR="00AC21D4" w:rsidRDefault="00AC21D4" w:rsidP="005D3A93">
      <w:pPr>
        <w:tabs>
          <w:tab w:val="left" w:pos="5670"/>
        </w:tabs>
        <w:rPr>
          <w:b/>
          <w:bCs/>
          <w:sz w:val="22"/>
          <w:szCs w:val="22"/>
        </w:rPr>
      </w:pPr>
    </w:p>
    <w:tbl>
      <w:tblPr>
        <w:tblW w:w="0" w:type="auto"/>
        <w:tblLayout w:type="fixed"/>
        <w:tblLook w:val="04A0" w:firstRow="1" w:lastRow="0" w:firstColumn="1" w:lastColumn="0" w:noHBand="0" w:noVBand="1"/>
      </w:tblPr>
      <w:tblGrid>
        <w:gridCol w:w="4928"/>
        <w:gridCol w:w="283"/>
        <w:gridCol w:w="4962"/>
      </w:tblGrid>
      <w:tr w:rsidR="00AC21D4" w:rsidRPr="00FC092F" w:rsidTr="005D3A93">
        <w:tc>
          <w:tcPr>
            <w:tcW w:w="4928" w:type="dxa"/>
            <w:shd w:val="clear" w:color="auto" w:fill="auto"/>
          </w:tcPr>
          <w:p w:rsidR="00AC21D4" w:rsidRPr="00FC092F" w:rsidRDefault="00AC21D4" w:rsidP="005D3A93">
            <w:pPr>
              <w:tabs>
                <w:tab w:val="left" w:pos="6946"/>
              </w:tabs>
              <w:jc w:val="both"/>
              <w:rPr>
                <w:rFonts w:eastAsia="Calibri"/>
                <w:sz w:val="22"/>
                <w:szCs w:val="22"/>
              </w:rPr>
            </w:pPr>
            <w:r w:rsidRPr="00FC092F">
              <w:rPr>
                <w:rFonts w:eastAsia="Calibri"/>
                <w:b/>
                <w:sz w:val="22"/>
                <w:szCs w:val="22"/>
              </w:rPr>
              <w:t>Исполнитель:</w:t>
            </w:r>
            <w:r w:rsidRPr="00FC092F">
              <w:rPr>
                <w:rFonts w:eastAsia="Calibri"/>
                <w:sz w:val="22"/>
                <w:szCs w:val="22"/>
              </w:rPr>
              <w:t xml:space="preserve"> </w:t>
            </w:r>
          </w:p>
          <w:p w:rsidR="00AC21D4" w:rsidRPr="00FC092F" w:rsidRDefault="00AC21D4" w:rsidP="005D3A93">
            <w:pPr>
              <w:tabs>
                <w:tab w:val="left" w:pos="5670"/>
              </w:tabs>
              <w:rPr>
                <w:rFonts w:eastAsia="Calibri"/>
                <w:b/>
                <w:bCs/>
                <w:sz w:val="22"/>
                <w:szCs w:val="22"/>
              </w:rPr>
            </w:pPr>
          </w:p>
        </w:tc>
        <w:tc>
          <w:tcPr>
            <w:tcW w:w="283" w:type="dxa"/>
            <w:shd w:val="clear" w:color="auto" w:fill="auto"/>
          </w:tcPr>
          <w:p w:rsidR="00AC21D4" w:rsidRPr="00FC092F" w:rsidRDefault="00AC21D4" w:rsidP="005D3A93">
            <w:pPr>
              <w:tabs>
                <w:tab w:val="left" w:pos="5670"/>
              </w:tabs>
              <w:rPr>
                <w:rFonts w:eastAsia="Calibri"/>
                <w:b/>
                <w:bCs/>
                <w:sz w:val="22"/>
                <w:szCs w:val="22"/>
              </w:rPr>
            </w:pPr>
          </w:p>
        </w:tc>
        <w:tc>
          <w:tcPr>
            <w:tcW w:w="4962" w:type="dxa"/>
            <w:shd w:val="clear" w:color="auto" w:fill="auto"/>
          </w:tcPr>
          <w:p w:rsidR="00574523" w:rsidRDefault="00AC21D4" w:rsidP="005D3A93">
            <w:pPr>
              <w:widowControl w:val="0"/>
              <w:jc w:val="both"/>
              <w:rPr>
                <w:rFonts w:eastAsia="Calibri"/>
                <w:sz w:val="22"/>
                <w:szCs w:val="22"/>
              </w:rPr>
            </w:pPr>
            <w:r w:rsidRPr="00FC092F">
              <w:rPr>
                <w:rFonts w:eastAsia="Calibri"/>
                <w:b/>
                <w:sz w:val="22"/>
                <w:szCs w:val="22"/>
              </w:rPr>
              <w:t>Заказчик:</w:t>
            </w:r>
            <w:r w:rsidRPr="00FC092F">
              <w:rPr>
                <w:rFonts w:eastAsia="Calibri"/>
                <w:sz w:val="22"/>
                <w:szCs w:val="22"/>
              </w:rPr>
              <w:t xml:space="preserve"> Федеральное государственное бюджетное учреждение "Межвузовский студенческий городок в Санкт-Петербурге" (ФГБУ "МСГ")</w:t>
            </w:r>
          </w:p>
          <w:p w:rsidR="00AC21D4" w:rsidRPr="00FC092F" w:rsidRDefault="00AC21D4" w:rsidP="005D3A93">
            <w:pPr>
              <w:widowControl w:val="0"/>
              <w:jc w:val="both"/>
              <w:rPr>
                <w:rFonts w:eastAsia="Calibri"/>
                <w:sz w:val="22"/>
                <w:szCs w:val="22"/>
              </w:rPr>
            </w:pPr>
            <w:r w:rsidRPr="00FC092F">
              <w:rPr>
                <w:rFonts w:eastAsia="Calibri"/>
                <w:sz w:val="22"/>
                <w:szCs w:val="22"/>
              </w:rPr>
              <w:t xml:space="preserve">  </w:t>
            </w:r>
          </w:p>
          <w:p w:rsidR="00AC21D4" w:rsidRPr="00FC092F" w:rsidRDefault="00535BFC" w:rsidP="005D3A93">
            <w:pPr>
              <w:rPr>
                <w:rFonts w:eastAsia="Calibri"/>
                <w:sz w:val="22"/>
                <w:szCs w:val="22"/>
              </w:rPr>
            </w:pPr>
            <w:r>
              <w:rPr>
                <w:rFonts w:eastAsia="Arial Unicode MS"/>
                <w:sz w:val="22"/>
                <w:szCs w:val="22"/>
              </w:rPr>
              <w:t>Юридический а</w:t>
            </w:r>
            <w:r w:rsidR="00AC21D4" w:rsidRPr="00FC092F">
              <w:rPr>
                <w:rFonts w:eastAsia="Arial Unicode MS"/>
                <w:sz w:val="22"/>
                <w:szCs w:val="22"/>
              </w:rPr>
              <w:t>дрес: 196128,</w:t>
            </w:r>
            <w:r w:rsidR="00574523">
              <w:rPr>
                <w:rFonts w:eastAsia="Arial Unicode MS"/>
                <w:sz w:val="22"/>
                <w:szCs w:val="22"/>
              </w:rPr>
              <w:t xml:space="preserve"> </w:t>
            </w:r>
            <w:r w:rsidR="00AC21D4" w:rsidRPr="00FC092F">
              <w:rPr>
                <w:rFonts w:eastAsia="Arial Unicode MS"/>
                <w:sz w:val="22"/>
                <w:szCs w:val="22"/>
              </w:rPr>
              <w:t xml:space="preserve">г. Санкт-Петербург,  </w:t>
            </w:r>
          </w:p>
          <w:p w:rsidR="00AC21D4" w:rsidRPr="00FC092F" w:rsidRDefault="00AC21D4" w:rsidP="005D3A93">
            <w:pPr>
              <w:rPr>
                <w:rFonts w:eastAsia="Calibri"/>
                <w:sz w:val="22"/>
                <w:szCs w:val="22"/>
              </w:rPr>
            </w:pPr>
            <w:r w:rsidRPr="00FC092F">
              <w:rPr>
                <w:rFonts w:eastAsia="Arial Unicode MS"/>
                <w:sz w:val="22"/>
                <w:szCs w:val="22"/>
              </w:rPr>
              <w:t>ул. Бассейная</w:t>
            </w:r>
            <w:r w:rsidR="00574523">
              <w:rPr>
                <w:rFonts w:eastAsia="Arial Unicode MS"/>
                <w:sz w:val="22"/>
                <w:szCs w:val="22"/>
              </w:rPr>
              <w:t>,</w:t>
            </w:r>
            <w:r w:rsidRPr="00FC092F">
              <w:rPr>
                <w:rFonts w:eastAsia="Arial Unicode MS"/>
                <w:sz w:val="22"/>
                <w:szCs w:val="22"/>
              </w:rPr>
              <w:t xml:space="preserve"> д.8</w:t>
            </w:r>
          </w:p>
          <w:p w:rsidR="00AC21D4" w:rsidRPr="00FC092F" w:rsidRDefault="00AC21D4" w:rsidP="005D3A93">
            <w:pPr>
              <w:rPr>
                <w:rFonts w:eastAsia="Calibri"/>
                <w:sz w:val="22"/>
                <w:szCs w:val="22"/>
              </w:rPr>
            </w:pPr>
            <w:r w:rsidRPr="00FC092F">
              <w:rPr>
                <w:rFonts w:eastAsia="Arial Unicode MS"/>
                <w:sz w:val="22"/>
                <w:szCs w:val="22"/>
              </w:rPr>
              <w:t xml:space="preserve">ИНН 7810203146 КПП 781001001 </w:t>
            </w:r>
          </w:p>
          <w:p w:rsidR="00AC21D4" w:rsidRPr="00FC092F" w:rsidRDefault="00AC21D4" w:rsidP="005D3A93">
            <w:pPr>
              <w:rPr>
                <w:rFonts w:eastAsia="Calibri"/>
                <w:sz w:val="22"/>
                <w:szCs w:val="22"/>
              </w:rPr>
            </w:pPr>
            <w:r w:rsidRPr="00FC092F">
              <w:rPr>
                <w:rFonts w:eastAsia="Arial Unicode MS"/>
                <w:sz w:val="22"/>
                <w:szCs w:val="22"/>
              </w:rPr>
              <w:t xml:space="preserve">ОКПО 35504139 ОКОНХ 90110, 90230 </w:t>
            </w:r>
          </w:p>
          <w:p w:rsidR="00AC21D4" w:rsidRPr="00FC092F" w:rsidRDefault="00AC21D4" w:rsidP="005D3A93">
            <w:pPr>
              <w:rPr>
                <w:rFonts w:eastAsia="Calibri"/>
                <w:sz w:val="22"/>
                <w:szCs w:val="22"/>
              </w:rPr>
            </w:pPr>
            <w:r w:rsidRPr="00FC092F">
              <w:rPr>
                <w:rFonts w:eastAsia="Arial Unicode MS"/>
                <w:sz w:val="22"/>
                <w:szCs w:val="22"/>
              </w:rPr>
              <w:t>ОКАТО 40284563000</w:t>
            </w:r>
          </w:p>
          <w:p w:rsidR="0093324E" w:rsidRPr="0093324E" w:rsidRDefault="00AC21D4" w:rsidP="005D3A93">
            <w:pPr>
              <w:rPr>
                <w:rFonts w:eastAsia="Arial Unicode MS"/>
                <w:sz w:val="22"/>
                <w:szCs w:val="22"/>
              </w:rPr>
            </w:pPr>
            <w:r w:rsidRPr="00FC092F">
              <w:rPr>
                <w:rFonts w:eastAsia="Arial Unicode MS"/>
                <w:sz w:val="22"/>
                <w:szCs w:val="22"/>
              </w:rPr>
              <w:t>ОГРН 1027804887637 ОКВЭД 55.</w:t>
            </w:r>
            <w:r w:rsidR="0093324E">
              <w:rPr>
                <w:rFonts w:eastAsia="Arial Unicode MS"/>
                <w:sz w:val="22"/>
                <w:szCs w:val="22"/>
              </w:rPr>
              <w:t>90</w:t>
            </w:r>
          </w:p>
          <w:p w:rsidR="00B45E5F" w:rsidRPr="00401EFB" w:rsidRDefault="00B45E5F" w:rsidP="00B45E5F">
            <w:pPr>
              <w:rPr>
                <w:iCs/>
                <w:sz w:val="24"/>
              </w:rPr>
            </w:pPr>
            <w:r w:rsidRPr="00401EFB">
              <w:rPr>
                <w:rFonts w:eastAsia="Arial Unicode MS"/>
                <w:sz w:val="24"/>
              </w:rPr>
              <w:t xml:space="preserve">л/с </w:t>
            </w:r>
            <w:r w:rsidRPr="00401EFB">
              <w:rPr>
                <w:iCs/>
                <w:sz w:val="24"/>
              </w:rPr>
              <w:t>20726Ц17170 в УФК по Нижегородской области</w:t>
            </w:r>
          </w:p>
          <w:p w:rsidR="00B45E5F" w:rsidRPr="00401EFB" w:rsidRDefault="00B45E5F" w:rsidP="00B45E5F">
            <w:pPr>
              <w:rPr>
                <w:rFonts w:eastAsia="Arial Unicode MS"/>
                <w:sz w:val="24"/>
              </w:rPr>
            </w:pPr>
            <w:r w:rsidRPr="00401EFB">
              <w:rPr>
                <w:rFonts w:eastAsia="Arial Unicode MS"/>
                <w:sz w:val="24"/>
              </w:rPr>
              <w:t xml:space="preserve">к/с </w:t>
            </w:r>
            <w:r w:rsidRPr="00401EFB">
              <w:rPr>
                <w:iCs/>
                <w:sz w:val="24"/>
              </w:rPr>
              <w:t>40102810745370000024</w:t>
            </w:r>
            <w:r w:rsidRPr="00401EFB">
              <w:rPr>
                <w:rFonts w:eastAsia="Arial Unicode MS"/>
                <w:sz w:val="24"/>
              </w:rPr>
              <w:t xml:space="preserve"> </w:t>
            </w:r>
          </w:p>
          <w:p w:rsidR="00B45E5F" w:rsidRPr="00401EFB" w:rsidRDefault="00B45E5F" w:rsidP="00B45E5F">
            <w:pPr>
              <w:rPr>
                <w:iCs/>
                <w:sz w:val="24"/>
              </w:rPr>
            </w:pPr>
            <w:r>
              <w:rPr>
                <w:iCs/>
                <w:sz w:val="24"/>
              </w:rPr>
              <w:t xml:space="preserve">в </w:t>
            </w:r>
            <w:r w:rsidRPr="00401EFB">
              <w:rPr>
                <w:iCs/>
                <w:sz w:val="24"/>
              </w:rPr>
              <w:t>ОКЦ № 1 ВВГУ Банка России//УФК по Нижегородской области, г. Нижний Новгород</w:t>
            </w:r>
          </w:p>
          <w:p w:rsidR="00B45E5F" w:rsidRPr="00401EFB" w:rsidRDefault="00B45E5F" w:rsidP="00B45E5F">
            <w:pPr>
              <w:rPr>
                <w:sz w:val="24"/>
              </w:rPr>
            </w:pPr>
            <w:r w:rsidRPr="00401EFB">
              <w:rPr>
                <w:rFonts w:eastAsia="Arial Unicode MS"/>
                <w:sz w:val="24"/>
              </w:rPr>
              <w:t xml:space="preserve">казначейский счет </w:t>
            </w:r>
            <w:r w:rsidRPr="00401EFB">
              <w:rPr>
                <w:iCs/>
                <w:sz w:val="24"/>
              </w:rPr>
              <w:t>03214643000000013225</w:t>
            </w:r>
          </w:p>
          <w:p w:rsidR="00B45E5F" w:rsidRPr="00401EFB" w:rsidRDefault="00B45E5F" w:rsidP="00B45E5F">
            <w:pPr>
              <w:rPr>
                <w:sz w:val="24"/>
              </w:rPr>
            </w:pPr>
            <w:r w:rsidRPr="00401EFB">
              <w:rPr>
                <w:rFonts w:eastAsia="Arial Unicode MS"/>
                <w:sz w:val="24"/>
              </w:rPr>
              <w:t xml:space="preserve">БИК </w:t>
            </w:r>
            <w:r w:rsidRPr="00401EFB">
              <w:rPr>
                <w:iCs/>
                <w:sz w:val="24"/>
              </w:rPr>
              <w:t>012202102</w:t>
            </w:r>
          </w:p>
          <w:p w:rsidR="00AC21D4" w:rsidRPr="00FC092F" w:rsidRDefault="00AC21D4" w:rsidP="005D3A93">
            <w:pPr>
              <w:rPr>
                <w:rFonts w:eastAsia="Calibri"/>
                <w:sz w:val="22"/>
                <w:szCs w:val="22"/>
              </w:rPr>
            </w:pPr>
            <w:r w:rsidRPr="00FC092F">
              <w:rPr>
                <w:rFonts w:eastAsia="Arial Unicode MS"/>
                <w:sz w:val="22"/>
                <w:szCs w:val="22"/>
              </w:rPr>
              <w:t>Телефон: +7 (81</w:t>
            </w:r>
            <w:r w:rsidR="00366B4F">
              <w:rPr>
                <w:rFonts w:eastAsia="Arial Unicode MS"/>
                <w:sz w:val="22"/>
                <w:szCs w:val="22"/>
              </w:rPr>
              <w:t>2) 493-77</w:t>
            </w:r>
            <w:r w:rsidR="00B45E5F">
              <w:rPr>
                <w:rFonts w:eastAsia="Arial Unicode MS"/>
                <w:sz w:val="22"/>
                <w:szCs w:val="22"/>
              </w:rPr>
              <w:t>-22 (доб. 214</w:t>
            </w:r>
            <w:r w:rsidRPr="00FC092F">
              <w:rPr>
                <w:rFonts w:eastAsia="Arial Unicode MS"/>
                <w:sz w:val="22"/>
                <w:szCs w:val="22"/>
              </w:rPr>
              <w:t xml:space="preserve">) </w:t>
            </w:r>
          </w:p>
          <w:p w:rsidR="00AC21D4" w:rsidRPr="00FC092F" w:rsidRDefault="00366B4F" w:rsidP="005D3A93">
            <w:pPr>
              <w:rPr>
                <w:rFonts w:eastAsia="Calibri"/>
                <w:sz w:val="22"/>
                <w:szCs w:val="22"/>
              </w:rPr>
            </w:pPr>
            <w:r>
              <w:rPr>
                <w:rFonts w:eastAsia="Arial Unicode MS"/>
                <w:sz w:val="22"/>
                <w:szCs w:val="22"/>
              </w:rPr>
              <w:t>Факс: +7 (812) 493-77</w:t>
            </w:r>
            <w:r w:rsidR="00AC21D4" w:rsidRPr="00FC092F">
              <w:rPr>
                <w:rFonts w:eastAsia="Arial Unicode MS"/>
                <w:sz w:val="22"/>
                <w:szCs w:val="22"/>
              </w:rPr>
              <w:t>-22 (доб. 223)</w:t>
            </w:r>
          </w:p>
          <w:p w:rsidR="00AC21D4" w:rsidRPr="00FC092F" w:rsidRDefault="00AC21D4" w:rsidP="005D3A93">
            <w:pPr>
              <w:rPr>
                <w:rFonts w:eastAsia="SimSun"/>
                <w:spacing w:val="-11"/>
                <w:sz w:val="22"/>
                <w:szCs w:val="22"/>
                <w:lang w:val="en-US"/>
              </w:rPr>
            </w:pPr>
            <w:r w:rsidRPr="00FC092F">
              <w:rPr>
                <w:rFonts w:eastAsia="Arial Unicode MS"/>
                <w:sz w:val="22"/>
                <w:szCs w:val="22"/>
                <w:lang w:val="en-US"/>
              </w:rPr>
              <w:t xml:space="preserve">(e-mail): </w:t>
            </w:r>
            <w:hyperlink r:id="rId11" w:history="1">
              <w:r w:rsidRPr="00FC092F">
                <w:rPr>
                  <w:rStyle w:val="a3"/>
                  <w:rFonts w:eastAsia="Arial Unicode MS"/>
                  <w:sz w:val="22"/>
                  <w:szCs w:val="22"/>
                  <w:lang w:val="en-US"/>
                </w:rPr>
                <w:t>info@msg-spb.ru</w:t>
              </w:r>
            </w:hyperlink>
          </w:p>
          <w:p w:rsidR="00AC21D4" w:rsidRPr="00FC092F" w:rsidRDefault="00AC21D4" w:rsidP="005D3A93">
            <w:pPr>
              <w:tabs>
                <w:tab w:val="left" w:pos="5670"/>
              </w:tabs>
              <w:rPr>
                <w:rFonts w:eastAsia="Calibri"/>
                <w:b/>
                <w:bCs/>
                <w:sz w:val="22"/>
                <w:szCs w:val="22"/>
              </w:rPr>
            </w:pPr>
          </w:p>
        </w:tc>
      </w:tr>
      <w:tr w:rsidR="005D3A93" w:rsidRPr="00A03B32" w:rsidTr="005D3A93">
        <w:tblPrEx>
          <w:tblLook w:val="0000" w:firstRow="0" w:lastRow="0" w:firstColumn="0" w:lastColumn="0" w:noHBand="0" w:noVBand="0"/>
        </w:tblPrEx>
        <w:tc>
          <w:tcPr>
            <w:tcW w:w="4928" w:type="dxa"/>
            <w:shd w:val="clear" w:color="auto" w:fill="auto"/>
          </w:tcPr>
          <w:p w:rsidR="005D3A93" w:rsidRDefault="005D3A93" w:rsidP="005A28B7">
            <w:pPr>
              <w:tabs>
                <w:tab w:val="left" w:pos="5670"/>
              </w:tabs>
              <w:jc w:val="both"/>
            </w:pPr>
            <w:r>
              <w:rPr>
                <w:b/>
                <w:sz w:val="22"/>
                <w:szCs w:val="22"/>
              </w:rPr>
              <w:t xml:space="preserve">от Исполнителя </w:t>
            </w:r>
          </w:p>
          <w:p w:rsidR="005D3A93" w:rsidRDefault="005D3A93" w:rsidP="005A28B7">
            <w:pPr>
              <w:tabs>
                <w:tab w:val="left" w:pos="5670"/>
              </w:tabs>
              <w:jc w:val="both"/>
              <w:rPr>
                <w:b/>
                <w:sz w:val="22"/>
                <w:szCs w:val="22"/>
              </w:rPr>
            </w:pPr>
          </w:p>
          <w:p w:rsidR="005D3A93" w:rsidRDefault="005D3A93" w:rsidP="005A28B7">
            <w:pPr>
              <w:overflowPunct w:val="0"/>
              <w:textAlignment w:val="baseline"/>
            </w:pPr>
            <w:r>
              <w:rPr>
                <w:sz w:val="24"/>
                <w:lang w:eastAsia="en-US"/>
              </w:rPr>
              <w:t>____________________/_______________/</w:t>
            </w:r>
          </w:p>
          <w:p w:rsidR="005D3A93" w:rsidRPr="00A03B32" w:rsidRDefault="005D3A93" w:rsidP="005D3A93">
            <w:pPr>
              <w:jc w:val="both"/>
            </w:pPr>
            <w:r>
              <w:rPr>
                <w:sz w:val="16"/>
                <w:szCs w:val="16"/>
                <w:lang w:eastAsia="en-US"/>
              </w:rPr>
              <w:t>Договор подписан усиленной квалифицированной электронной подписью и заключен в соответствии с Федеральным законом от 18.07.2011 № 223-ФЗ "О закупках товаров, работ, услуг отдельными видами юридических лиц"</w:t>
            </w:r>
          </w:p>
        </w:tc>
        <w:tc>
          <w:tcPr>
            <w:tcW w:w="283" w:type="dxa"/>
            <w:shd w:val="clear" w:color="auto" w:fill="auto"/>
          </w:tcPr>
          <w:p w:rsidR="005D3A93" w:rsidRDefault="005D3A93" w:rsidP="005A28B7">
            <w:pPr>
              <w:tabs>
                <w:tab w:val="left" w:pos="5670"/>
              </w:tabs>
              <w:snapToGrid w:val="0"/>
              <w:rPr>
                <w:bCs/>
                <w:sz w:val="22"/>
                <w:szCs w:val="22"/>
                <w:lang w:eastAsia="en-US"/>
              </w:rPr>
            </w:pPr>
          </w:p>
        </w:tc>
        <w:tc>
          <w:tcPr>
            <w:tcW w:w="4962" w:type="dxa"/>
            <w:shd w:val="clear" w:color="auto" w:fill="auto"/>
          </w:tcPr>
          <w:p w:rsidR="005D3A93" w:rsidRDefault="005D3A93" w:rsidP="005A28B7">
            <w:pPr>
              <w:tabs>
                <w:tab w:val="left" w:pos="5670"/>
              </w:tabs>
            </w:pPr>
            <w:r>
              <w:rPr>
                <w:b/>
                <w:bCs/>
                <w:sz w:val="22"/>
                <w:szCs w:val="22"/>
              </w:rPr>
              <w:t>От Заказчика</w:t>
            </w:r>
          </w:p>
          <w:p w:rsidR="005D3A93" w:rsidRDefault="005D3A93" w:rsidP="005A28B7">
            <w:pPr>
              <w:tabs>
                <w:tab w:val="left" w:pos="5670"/>
              </w:tabs>
              <w:rPr>
                <w:b/>
                <w:bCs/>
                <w:sz w:val="22"/>
                <w:szCs w:val="22"/>
              </w:rPr>
            </w:pPr>
          </w:p>
          <w:p w:rsidR="005D3A93" w:rsidRPr="007C6594" w:rsidRDefault="005D3A93" w:rsidP="005A28B7">
            <w:pPr>
              <w:overflowPunct w:val="0"/>
              <w:textAlignment w:val="baseline"/>
              <w:rPr>
                <w:sz w:val="22"/>
                <w:szCs w:val="22"/>
              </w:rPr>
            </w:pPr>
            <w:r w:rsidRPr="007C6594">
              <w:rPr>
                <w:sz w:val="22"/>
                <w:szCs w:val="22"/>
                <w:lang w:eastAsia="en-US"/>
              </w:rPr>
              <w:t>____</w:t>
            </w:r>
            <w:r>
              <w:rPr>
                <w:sz w:val="22"/>
                <w:szCs w:val="22"/>
                <w:lang w:eastAsia="en-US"/>
              </w:rPr>
              <w:t>_________________/</w:t>
            </w:r>
            <w:r w:rsidR="00B45E5F">
              <w:rPr>
                <w:sz w:val="22"/>
                <w:szCs w:val="22"/>
                <w:lang w:eastAsia="en-US"/>
              </w:rPr>
              <w:t>___________________</w:t>
            </w:r>
            <w:r>
              <w:rPr>
                <w:sz w:val="22"/>
                <w:szCs w:val="22"/>
                <w:lang w:eastAsia="en-US"/>
              </w:rPr>
              <w:t>/</w:t>
            </w:r>
          </w:p>
          <w:p w:rsidR="005D3A93" w:rsidRPr="00A03B32" w:rsidRDefault="005D3A93" w:rsidP="005D3A93">
            <w:pPr>
              <w:jc w:val="both"/>
            </w:pPr>
            <w:r>
              <w:rPr>
                <w:sz w:val="16"/>
                <w:szCs w:val="16"/>
                <w:lang w:eastAsia="en-US"/>
              </w:rPr>
              <w:t>Договор подписан усиленной квалифицированной электронной подписью и заключен в соответствии с Федеральным законом от 18.07.2011 № 223-ФЗ "О закупках товаров, работ, услуг отдельными видами юридических лиц</w:t>
            </w:r>
          </w:p>
        </w:tc>
      </w:tr>
    </w:tbl>
    <w:p w:rsidR="000E615F" w:rsidRPr="005D3A93" w:rsidRDefault="005D3A93" w:rsidP="005D3A93">
      <w:pPr>
        <w:widowControl w:val="0"/>
        <w:autoSpaceDE w:val="0"/>
        <w:jc w:val="right"/>
        <w:rPr>
          <w:sz w:val="22"/>
          <w:szCs w:val="22"/>
        </w:rPr>
      </w:pPr>
      <w:r>
        <w:rPr>
          <w:bCs/>
          <w:sz w:val="20"/>
          <w:szCs w:val="20"/>
        </w:rPr>
        <w:br w:type="page"/>
      </w:r>
      <w:r w:rsidR="000E615F" w:rsidRPr="005D3A93">
        <w:rPr>
          <w:bCs/>
          <w:sz w:val="22"/>
          <w:szCs w:val="22"/>
        </w:rPr>
        <w:lastRenderedPageBreak/>
        <w:t xml:space="preserve">Приложение №1 </w:t>
      </w:r>
      <w:r w:rsidR="000E615F" w:rsidRPr="005D3A93">
        <w:rPr>
          <w:bCs/>
          <w:sz w:val="22"/>
          <w:szCs w:val="22"/>
        </w:rPr>
        <w:br/>
        <w:t xml:space="preserve">к договору </w:t>
      </w:r>
      <w:r w:rsidR="008B6026">
        <w:rPr>
          <w:bCs/>
          <w:sz w:val="22"/>
          <w:szCs w:val="22"/>
        </w:rPr>
        <w:t xml:space="preserve">на оказание услуг </w:t>
      </w:r>
      <w:r w:rsidR="000E615F" w:rsidRPr="005D3A93">
        <w:rPr>
          <w:bCs/>
          <w:sz w:val="22"/>
          <w:szCs w:val="22"/>
        </w:rPr>
        <w:t xml:space="preserve">от «___»___________20___ </w:t>
      </w:r>
      <w:r w:rsidR="00574523">
        <w:rPr>
          <w:bCs/>
          <w:sz w:val="22"/>
          <w:szCs w:val="22"/>
        </w:rPr>
        <w:t xml:space="preserve">г. </w:t>
      </w:r>
      <w:r w:rsidR="000E615F" w:rsidRPr="005D3A93">
        <w:rPr>
          <w:bCs/>
          <w:sz w:val="22"/>
          <w:szCs w:val="22"/>
        </w:rPr>
        <w:t>№____</w:t>
      </w:r>
    </w:p>
    <w:p w:rsidR="000E615F" w:rsidRPr="005B6205" w:rsidRDefault="000E615F" w:rsidP="005D3A93">
      <w:pPr>
        <w:jc w:val="center"/>
        <w:rPr>
          <w:rFonts w:eastAsia="Calibri"/>
          <w:b/>
          <w:iCs/>
          <w:sz w:val="20"/>
          <w:szCs w:val="20"/>
          <w:lang w:eastAsia="en-US"/>
        </w:rPr>
      </w:pPr>
    </w:p>
    <w:p w:rsidR="000E615F" w:rsidRDefault="000E615F" w:rsidP="00B45E5F">
      <w:pPr>
        <w:jc w:val="center"/>
        <w:rPr>
          <w:rFonts w:eastAsia="Calibri"/>
          <w:b/>
          <w:iCs/>
          <w:sz w:val="22"/>
          <w:szCs w:val="22"/>
          <w:lang w:eastAsia="en-US"/>
        </w:rPr>
      </w:pPr>
      <w:r w:rsidRPr="005B6205">
        <w:rPr>
          <w:rFonts w:eastAsia="Calibri"/>
          <w:b/>
          <w:iCs/>
          <w:sz w:val="22"/>
          <w:szCs w:val="22"/>
          <w:lang w:eastAsia="en-US"/>
        </w:rPr>
        <w:t>ТЕХНИЧЕСКОЕ ЗАДАНИЕ</w:t>
      </w:r>
    </w:p>
    <w:p w:rsidR="00B45E5F" w:rsidRPr="00B45E5F" w:rsidRDefault="00B45E5F" w:rsidP="00B45E5F">
      <w:pPr>
        <w:suppressAutoHyphens w:val="0"/>
        <w:jc w:val="center"/>
        <w:rPr>
          <w:sz w:val="24"/>
          <w:lang w:eastAsia="ru-RU"/>
        </w:rPr>
      </w:pPr>
      <w:r w:rsidRPr="00B45E5F">
        <w:rPr>
          <w:b/>
          <w:bCs/>
          <w:sz w:val="24"/>
          <w:lang w:eastAsia="ru-RU"/>
        </w:rPr>
        <w:t>на изготовление и нанесение маркировки на шторы портьерные</w:t>
      </w:r>
    </w:p>
    <w:p w:rsidR="00B45E5F" w:rsidRDefault="00B45E5F" w:rsidP="00B45E5F">
      <w:pPr>
        <w:suppressAutoHyphens w:val="0"/>
        <w:rPr>
          <w:b/>
          <w:bCs/>
          <w:sz w:val="22"/>
          <w:szCs w:val="22"/>
          <w:lang w:eastAsia="ru-RU"/>
        </w:rPr>
      </w:pPr>
    </w:p>
    <w:p w:rsidR="00B45E5F" w:rsidRDefault="00B45E5F" w:rsidP="00B45E5F">
      <w:pPr>
        <w:numPr>
          <w:ilvl w:val="1"/>
          <w:numId w:val="22"/>
        </w:numPr>
        <w:tabs>
          <w:tab w:val="left" w:pos="426"/>
        </w:tabs>
        <w:autoSpaceDE w:val="0"/>
        <w:ind w:left="0" w:firstLine="0"/>
        <w:jc w:val="both"/>
        <w:rPr>
          <w:sz w:val="22"/>
          <w:szCs w:val="22"/>
        </w:rPr>
      </w:pPr>
      <w:r w:rsidRPr="00B45E5F">
        <w:rPr>
          <w:b/>
          <w:bCs/>
          <w:sz w:val="22"/>
          <w:szCs w:val="22"/>
          <w:lang w:eastAsia="ru-RU"/>
        </w:rPr>
        <w:t xml:space="preserve">Место </w:t>
      </w:r>
      <w:r>
        <w:rPr>
          <w:b/>
          <w:bCs/>
          <w:sz w:val="22"/>
          <w:szCs w:val="22"/>
          <w:lang w:eastAsia="ru-RU"/>
        </w:rPr>
        <w:t>оказания услуг</w:t>
      </w:r>
      <w:r w:rsidRPr="00B45E5F">
        <w:rPr>
          <w:b/>
          <w:bCs/>
          <w:sz w:val="22"/>
          <w:szCs w:val="22"/>
          <w:lang w:eastAsia="ru-RU"/>
        </w:rPr>
        <w:t>:</w:t>
      </w:r>
      <w:r w:rsidRPr="00B45E5F">
        <w:rPr>
          <w:sz w:val="22"/>
          <w:szCs w:val="22"/>
          <w:lang w:eastAsia="ru-RU"/>
        </w:rPr>
        <w:t xml:space="preserve"> </w:t>
      </w:r>
      <w:r>
        <w:rPr>
          <w:sz w:val="22"/>
          <w:szCs w:val="22"/>
        </w:rPr>
        <w:t>г. С</w:t>
      </w:r>
      <w:r w:rsidR="002200B4">
        <w:rPr>
          <w:sz w:val="22"/>
          <w:szCs w:val="22"/>
        </w:rPr>
        <w:t xml:space="preserve">анкт-Петербург, ул. Бассейная, </w:t>
      </w:r>
      <w:r>
        <w:rPr>
          <w:sz w:val="22"/>
          <w:szCs w:val="22"/>
        </w:rPr>
        <w:t>дом 8, корпус 2, строение 1.</w:t>
      </w:r>
      <w:r w:rsidRPr="00B45E5F">
        <w:rPr>
          <w:sz w:val="22"/>
          <w:szCs w:val="22"/>
        </w:rPr>
        <w:t xml:space="preserve"> </w:t>
      </w:r>
    </w:p>
    <w:p w:rsidR="00B45E5F" w:rsidRDefault="00B45E5F" w:rsidP="00B45E5F">
      <w:pPr>
        <w:suppressAutoHyphens w:val="0"/>
        <w:jc w:val="both"/>
        <w:rPr>
          <w:sz w:val="22"/>
          <w:szCs w:val="22"/>
        </w:rPr>
      </w:pPr>
      <w:r>
        <w:rPr>
          <w:b/>
          <w:bCs/>
          <w:color w:val="000000"/>
          <w:spacing w:val="-2"/>
          <w:sz w:val="22"/>
          <w:szCs w:val="22"/>
          <w:lang w:eastAsia="ru-RU"/>
        </w:rPr>
        <w:t>1.2. Срок</w:t>
      </w:r>
      <w:r w:rsidRPr="00B45E5F">
        <w:rPr>
          <w:b/>
          <w:bCs/>
          <w:color w:val="000000"/>
          <w:spacing w:val="-2"/>
          <w:sz w:val="22"/>
          <w:szCs w:val="22"/>
          <w:lang w:eastAsia="ru-RU"/>
        </w:rPr>
        <w:t xml:space="preserve"> </w:t>
      </w:r>
      <w:r>
        <w:rPr>
          <w:b/>
          <w:bCs/>
          <w:color w:val="000000"/>
          <w:spacing w:val="-2"/>
          <w:sz w:val="22"/>
          <w:szCs w:val="22"/>
          <w:lang w:eastAsia="ru-RU"/>
        </w:rPr>
        <w:t>оказания услуг</w:t>
      </w:r>
      <w:r w:rsidRPr="00B45E5F">
        <w:rPr>
          <w:b/>
          <w:bCs/>
          <w:color w:val="000000"/>
          <w:spacing w:val="-2"/>
          <w:sz w:val="22"/>
          <w:szCs w:val="22"/>
          <w:lang w:eastAsia="ru-RU"/>
        </w:rPr>
        <w:t xml:space="preserve">: </w:t>
      </w:r>
      <w:r>
        <w:rPr>
          <w:sz w:val="22"/>
          <w:szCs w:val="22"/>
        </w:rPr>
        <w:t xml:space="preserve">в течение 20 (двадцати) дней </w:t>
      </w:r>
      <w:r w:rsidRPr="00812997">
        <w:rPr>
          <w:sz w:val="22"/>
          <w:szCs w:val="22"/>
          <w:lang w:eastAsia="ru-RU"/>
        </w:rPr>
        <w:t xml:space="preserve">с даты заключения </w:t>
      </w:r>
      <w:r>
        <w:rPr>
          <w:sz w:val="22"/>
          <w:szCs w:val="22"/>
          <w:lang w:eastAsia="ru-RU"/>
        </w:rPr>
        <w:t xml:space="preserve">Сторонами </w:t>
      </w:r>
      <w:r w:rsidRPr="00812997">
        <w:rPr>
          <w:sz w:val="22"/>
          <w:szCs w:val="22"/>
          <w:lang w:eastAsia="ru-RU"/>
        </w:rPr>
        <w:t>договора</w:t>
      </w:r>
      <w:r>
        <w:rPr>
          <w:sz w:val="22"/>
          <w:szCs w:val="22"/>
        </w:rPr>
        <w:t xml:space="preserve">. </w:t>
      </w:r>
    </w:p>
    <w:p w:rsidR="00B45E5F" w:rsidRDefault="00B45E5F" w:rsidP="00B45E5F">
      <w:pPr>
        <w:suppressAutoHyphens w:val="0"/>
        <w:jc w:val="both"/>
        <w:rPr>
          <w:color w:val="000000"/>
          <w:sz w:val="22"/>
          <w:szCs w:val="22"/>
          <w:lang w:eastAsia="ru-RU"/>
        </w:rPr>
      </w:pPr>
      <w:r w:rsidRPr="00B45E5F">
        <w:rPr>
          <w:b/>
          <w:bCs/>
          <w:color w:val="000000"/>
          <w:sz w:val="22"/>
          <w:szCs w:val="22"/>
          <w:lang w:eastAsia="ru-RU"/>
        </w:rPr>
        <w:t>1.3.</w:t>
      </w:r>
      <w:r>
        <w:rPr>
          <w:b/>
          <w:bCs/>
          <w:color w:val="000000"/>
          <w:sz w:val="22"/>
          <w:szCs w:val="22"/>
          <w:lang w:eastAsia="ru-RU"/>
        </w:rPr>
        <w:t xml:space="preserve"> </w:t>
      </w:r>
      <w:r w:rsidRPr="00B45E5F">
        <w:rPr>
          <w:b/>
          <w:bCs/>
          <w:color w:val="000000"/>
          <w:sz w:val="22"/>
          <w:szCs w:val="22"/>
          <w:lang w:eastAsia="ru-RU"/>
        </w:rPr>
        <w:t>Способ нанесения:</w:t>
      </w:r>
      <w:r w:rsidRPr="00B45E5F">
        <w:rPr>
          <w:color w:val="000000"/>
          <w:sz w:val="22"/>
          <w:szCs w:val="22"/>
          <w:lang w:eastAsia="ru-RU"/>
        </w:rPr>
        <w:t xml:space="preserve"> </w:t>
      </w:r>
      <w:r w:rsidR="003365C5">
        <w:rPr>
          <w:color w:val="000000"/>
          <w:sz w:val="22"/>
          <w:szCs w:val="22"/>
          <w:lang w:val="en-US" w:eastAsia="ru-RU"/>
        </w:rPr>
        <w:t>DTF</w:t>
      </w:r>
      <w:r w:rsidR="003365C5">
        <w:rPr>
          <w:color w:val="000000"/>
          <w:sz w:val="22"/>
          <w:szCs w:val="22"/>
          <w:lang w:eastAsia="ru-RU"/>
        </w:rPr>
        <w:t xml:space="preserve">-печать, </w:t>
      </w:r>
      <w:r w:rsidRPr="00B45E5F">
        <w:rPr>
          <w:color w:val="000000"/>
          <w:sz w:val="22"/>
          <w:szCs w:val="22"/>
          <w:lang w:eastAsia="ru-RU"/>
        </w:rPr>
        <w:t xml:space="preserve">безопасная для контакта с кожей. Исполнитель </w:t>
      </w:r>
      <w:r w:rsidR="003365C5">
        <w:rPr>
          <w:color w:val="000000"/>
          <w:sz w:val="22"/>
          <w:szCs w:val="22"/>
          <w:lang w:eastAsia="ru-RU"/>
        </w:rPr>
        <w:t>приезжает на территорию Заказчика, производит маркировку штор портьерных (блэкаут) без снятия их в присутствии Заказчика в рабочие дни (понедельник – четверг с 9.00 до 17.45 ,в пятницу с 9.00 до 16.30).</w:t>
      </w:r>
    </w:p>
    <w:p w:rsidR="00B45E5F" w:rsidRPr="00B45E5F" w:rsidRDefault="00B45E5F" w:rsidP="00B45E5F">
      <w:pPr>
        <w:suppressAutoHyphens w:val="0"/>
        <w:rPr>
          <w:sz w:val="24"/>
          <w:lang w:eastAsia="ru-RU"/>
        </w:rPr>
      </w:pPr>
      <w:r w:rsidRPr="00B45E5F">
        <w:rPr>
          <w:b/>
          <w:bCs/>
          <w:color w:val="000000"/>
          <w:sz w:val="22"/>
          <w:szCs w:val="22"/>
          <w:lang w:eastAsia="ru-RU"/>
        </w:rPr>
        <w:t xml:space="preserve">1.4. Цвет маркировки: </w:t>
      </w:r>
      <w:r w:rsidRPr="00B45E5F">
        <w:rPr>
          <w:color w:val="000000"/>
          <w:sz w:val="22"/>
          <w:szCs w:val="22"/>
          <w:lang w:eastAsia="ru-RU"/>
        </w:rPr>
        <w:t>в соответствии с тоном штор портьерных</w:t>
      </w:r>
      <w:r w:rsidR="003365C5">
        <w:rPr>
          <w:color w:val="000000"/>
          <w:sz w:val="22"/>
          <w:szCs w:val="22"/>
          <w:lang w:eastAsia="ru-RU"/>
        </w:rPr>
        <w:t xml:space="preserve"> (пастельные оттенки серого и бежевого цвета).</w:t>
      </w:r>
    </w:p>
    <w:p w:rsidR="003365C5" w:rsidRPr="00B45E5F" w:rsidRDefault="003365C5" w:rsidP="003365C5">
      <w:pPr>
        <w:suppressAutoHyphens w:val="0"/>
        <w:jc w:val="both"/>
        <w:rPr>
          <w:sz w:val="24"/>
          <w:lang w:eastAsia="ru-RU"/>
        </w:rPr>
      </w:pPr>
      <w:r>
        <w:rPr>
          <w:b/>
          <w:bCs/>
          <w:color w:val="000000"/>
          <w:sz w:val="22"/>
          <w:szCs w:val="22"/>
          <w:lang w:eastAsia="ru-RU"/>
        </w:rPr>
        <w:t>1.5</w:t>
      </w:r>
      <w:r w:rsidRPr="00B45E5F">
        <w:rPr>
          <w:b/>
          <w:bCs/>
          <w:color w:val="000000"/>
          <w:sz w:val="22"/>
          <w:szCs w:val="22"/>
          <w:lang w:eastAsia="ru-RU"/>
        </w:rPr>
        <w:t xml:space="preserve">.Устойчивость маркировки: </w:t>
      </w:r>
      <w:r w:rsidRPr="00B45E5F">
        <w:rPr>
          <w:color w:val="000000"/>
          <w:sz w:val="22"/>
          <w:szCs w:val="22"/>
          <w:lang w:eastAsia="ru-RU"/>
        </w:rPr>
        <w:t>маркировка должна выдерживать не менее 100 циклов промышленных стирок при высок</w:t>
      </w:r>
      <w:r>
        <w:rPr>
          <w:color w:val="000000"/>
          <w:sz w:val="22"/>
          <w:szCs w:val="22"/>
          <w:lang w:eastAsia="ru-RU"/>
        </w:rPr>
        <w:t>их температурах (до 90 С), сухую химчистку, глажку</w:t>
      </w:r>
      <w:r w:rsidRPr="00B45E5F">
        <w:rPr>
          <w:color w:val="000000"/>
          <w:sz w:val="22"/>
          <w:szCs w:val="22"/>
          <w:lang w:eastAsia="ru-RU"/>
        </w:rPr>
        <w:t xml:space="preserve">, </w:t>
      </w:r>
      <w:r>
        <w:rPr>
          <w:color w:val="000000"/>
          <w:sz w:val="22"/>
          <w:szCs w:val="22"/>
          <w:lang w:eastAsia="ru-RU"/>
        </w:rPr>
        <w:t>дезинфекцию и</w:t>
      </w:r>
      <w:r w:rsidRPr="00B45E5F">
        <w:rPr>
          <w:color w:val="000000"/>
          <w:sz w:val="22"/>
          <w:szCs w:val="22"/>
          <w:lang w:eastAsia="ru-RU"/>
        </w:rPr>
        <w:t xml:space="preserve"> воздействие </w:t>
      </w:r>
      <w:r>
        <w:rPr>
          <w:color w:val="000000"/>
          <w:sz w:val="22"/>
          <w:szCs w:val="22"/>
          <w:lang w:eastAsia="ru-RU"/>
        </w:rPr>
        <w:t xml:space="preserve">               </w:t>
      </w:r>
      <w:r w:rsidRPr="00B45E5F">
        <w:rPr>
          <w:color w:val="000000"/>
          <w:sz w:val="22"/>
          <w:szCs w:val="22"/>
          <w:lang w:eastAsia="ru-RU"/>
        </w:rPr>
        <w:t>УФ-света,.</w:t>
      </w:r>
    </w:p>
    <w:p w:rsidR="00B45E5F" w:rsidRPr="00B45E5F" w:rsidRDefault="00B45E5F" w:rsidP="00B45E5F">
      <w:pPr>
        <w:suppressAutoHyphens w:val="0"/>
        <w:jc w:val="both"/>
        <w:rPr>
          <w:sz w:val="24"/>
          <w:lang w:eastAsia="ru-RU"/>
        </w:rPr>
      </w:pPr>
      <w:r w:rsidRPr="00B45E5F">
        <w:rPr>
          <w:b/>
          <w:bCs/>
          <w:color w:val="000000"/>
          <w:sz w:val="22"/>
          <w:szCs w:val="22"/>
          <w:lang w:eastAsia="ru-RU"/>
        </w:rPr>
        <w:t>1.</w:t>
      </w:r>
      <w:r w:rsidR="003365C5">
        <w:rPr>
          <w:b/>
          <w:bCs/>
          <w:color w:val="000000"/>
          <w:sz w:val="22"/>
          <w:szCs w:val="22"/>
          <w:lang w:eastAsia="ru-RU"/>
        </w:rPr>
        <w:t>6</w:t>
      </w:r>
      <w:r w:rsidRPr="00B45E5F">
        <w:rPr>
          <w:b/>
          <w:bCs/>
          <w:color w:val="000000"/>
          <w:sz w:val="22"/>
          <w:szCs w:val="22"/>
          <w:lang w:eastAsia="ru-RU"/>
        </w:rPr>
        <w:t xml:space="preserve">. Размеры маркировки: </w:t>
      </w:r>
      <w:r w:rsidRPr="00B45E5F">
        <w:rPr>
          <w:color w:val="000000"/>
          <w:sz w:val="22"/>
          <w:szCs w:val="22"/>
          <w:lang w:eastAsia="ru-RU"/>
        </w:rPr>
        <w:t>60 х 20 мм, шрифт</w:t>
      </w:r>
      <w:r w:rsidR="003365C5">
        <w:rPr>
          <w:color w:val="000000"/>
          <w:sz w:val="22"/>
          <w:szCs w:val="22"/>
          <w:lang w:eastAsia="ru-RU"/>
        </w:rPr>
        <w:t xml:space="preserve"> </w:t>
      </w:r>
      <w:r w:rsidRPr="00B45E5F">
        <w:rPr>
          <w:color w:val="000000"/>
          <w:sz w:val="22"/>
          <w:szCs w:val="22"/>
          <w:lang w:eastAsia="ru-RU"/>
        </w:rPr>
        <w:t>- T</w:t>
      </w:r>
      <w:r w:rsidRPr="00B45E5F">
        <w:rPr>
          <w:color w:val="000000"/>
          <w:sz w:val="22"/>
          <w:szCs w:val="22"/>
          <w:lang w:val="en-US" w:eastAsia="ru-RU"/>
        </w:rPr>
        <w:t>imes</w:t>
      </w:r>
      <w:r w:rsidRPr="00B45E5F">
        <w:rPr>
          <w:color w:val="000000"/>
          <w:sz w:val="22"/>
          <w:szCs w:val="22"/>
          <w:lang w:eastAsia="ru-RU"/>
        </w:rPr>
        <w:t xml:space="preserve"> </w:t>
      </w:r>
      <w:r w:rsidRPr="00B45E5F">
        <w:rPr>
          <w:color w:val="000000"/>
          <w:sz w:val="22"/>
          <w:szCs w:val="22"/>
          <w:lang w:val="en-US" w:eastAsia="ru-RU"/>
        </w:rPr>
        <w:t>New</w:t>
      </w:r>
      <w:r w:rsidRPr="00B45E5F">
        <w:rPr>
          <w:color w:val="000000"/>
          <w:sz w:val="22"/>
          <w:szCs w:val="22"/>
          <w:lang w:eastAsia="ru-RU"/>
        </w:rPr>
        <w:t xml:space="preserve"> </w:t>
      </w:r>
      <w:r w:rsidRPr="00B45E5F">
        <w:rPr>
          <w:color w:val="000000"/>
          <w:sz w:val="22"/>
          <w:szCs w:val="22"/>
          <w:lang w:val="en-US" w:eastAsia="ru-RU"/>
        </w:rPr>
        <w:t>Roman</w:t>
      </w:r>
      <w:r w:rsidRPr="00B45E5F">
        <w:rPr>
          <w:color w:val="000000"/>
          <w:sz w:val="22"/>
          <w:szCs w:val="22"/>
          <w:lang w:eastAsia="ru-RU"/>
        </w:rPr>
        <w:t xml:space="preserve">, </w:t>
      </w:r>
      <w:r w:rsidR="003365C5">
        <w:rPr>
          <w:color w:val="000000"/>
          <w:sz w:val="22"/>
          <w:szCs w:val="22"/>
          <w:lang w:eastAsia="ru-RU"/>
        </w:rPr>
        <w:t>размер</w:t>
      </w:r>
      <w:r w:rsidRPr="00B45E5F">
        <w:rPr>
          <w:color w:val="000000"/>
          <w:sz w:val="22"/>
          <w:szCs w:val="22"/>
          <w:lang w:eastAsia="ru-RU"/>
        </w:rPr>
        <w:t xml:space="preserve"> шрифта </w:t>
      </w:r>
      <w:r w:rsidR="003365C5">
        <w:rPr>
          <w:color w:val="000000"/>
          <w:sz w:val="22"/>
          <w:szCs w:val="22"/>
          <w:lang w:eastAsia="ru-RU"/>
        </w:rPr>
        <w:t>20-23</w:t>
      </w:r>
      <w:r w:rsidRPr="00B45E5F">
        <w:rPr>
          <w:color w:val="000000"/>
          <w:sz w:val="22"/>
          <w:szCs w:val="22"/>
          <w:lang w:eastAsia="ru-RU"/>
        </w:rPr>
        <w:t>,</w:t>
      </w:r>
      <w:r>
        <w:rPr>
          <w:color w:val="000000"/>
          <w:sz w:val="22"/>
          <w:szCs w:val="22"/>
          <w:lang w:eastAsia="ru-RU"/>
        </w:rPr>
        <w:t xml:space="preserve">                                  </w:t>
      </w:r>
      <w:r w:rsidRPr="00B45E5F">
        <w:rPr>
          <w:color w:val="000000"/>
          <w:sz w:val="22"/>
          <w:szCs w:val="22"/>
          <w:lang w:eastAsia="ru-RU"/>
        </w:rPr>
        <w:t>Цвет шрифта</w:t>
      </w:r>
      <w:r>
        <w:rPr>
          <w:color w:val="000000"/>
          <w:sz w:val="22"/>
          <w:szCs w:val="22"/>
          <w:lang w:eastAsia="ru-RU"/>
        </w:rPr>
        <w:t xml:space="preserve"> </w:t>
      </w:r>
      <w:r w:rsidRPr="00B45E5F">
        <w:rPr>
          <w:color w:val="000000"/>
          <w:sz w:val="22"/>
          <w:szCs w:val="22"/>
          <w:lang w:eastAsia="ru-RU"/>
        </w:rPr>
        <w:t xml:space="preserve">- </w:t>
      </w:r>
      <w:r w:rsidR="003365C5">
        <w:rPr>
          <w:color w:val="000000"/>
          <w:sz w:val="22"/>
          <w:szCs w:val="22"/>
          <w:lang w:eastAsia="ru-RU"/>
        </w:rPr>
        <w:t>серый</w:t>
      </w:r>
      <w:r w:rsidRPr="00B45E5F">
        <w:rPr>
          <w:color w:val="000000"/>
          <w:sz w:val="22"/>
          <w:szCs w:val="22"/>
          <w:lang w:eastAsia="ru-RU"/>
        </w:rPr>
        <w:t>.</w:t>
      </w:r>
    </w:p>
    <w:p w:rsidR="00B45E5F" w:rsidRPr="00B45E5F" w:rsidRDefault="00B45E5F" w:rsidP="00B45E5F">
      <w:pPr>
        <w:suppressAutoHyphens w:val="0"/>
        <w:jc w:val="both"/>
        <w:rPr>
          <w:sz w:val="24"/>
          <w:lang w:eastAsia="ru-RU"/>
        </w:rPr>
      </w:pPr>
      <w:r w:rsidRPr="00B45E5F">
        <w:rPr>
          <w:b/>
          <w:bCs/>
          <w:color w:val="000000"/>
          <w:sz w:val="22"/>
          <w:szCs w:val="22"/>
          <w:lang w:eastAsia="ru-RU"/>
        </w:rPr>
        <w:t>1.7. Информация на маркировк</w:t>
      </w:r>
      <w:r w:rsidR="009463D4">
        <w:rPr>
          <w:b/>
          <w:bCs/>
          <w:color w:val="000000"/>
          <w:sz w:val="22"/>
          <w:szCs w:val="22"/>
          <w:lang w:eastAsia="ru-RU"/>
        </w:rPr>
        <w:t>е</w:t>
      </w:r>
      <w:r w:rsidRPr="00B45E5F">
        <w:rPr>
          <w:b/>
          <w:bCs/>
          <w:color w:val="000000"/>
          <w:sz w:val="22"/>
          <w:szCs w:val="22"/>
          <w:lang w:eastAsia="ru-RU"/>
        </w:rPr>
        <w:t xml:space="preserve">: </w:t>
      </w:r>
      <w:r w:rsidRPr="00B45E5F">
        <w:rPr>
          <w:color w:val="000000"/>
          <w:sz w:val="22"/>
          <w:szCs w:val="22"/>
          <w:lang w:eastAsia="ru-RU"/>
        </w:rPr>
        <w:t xml:space="preserve">Краткое наименование </w:t>
      </w:r>
      <w:r>
        <w:rPr>
          <w:color w:val="000000"/>
          <w:sz w:val="22"/>
          <w:szCs w:val="22"/>
          <w:lang w:eastAsia="ru-RU"/>
        </w:rPr>
        <w:t>Заказчика</w:t>
      </w:r>
      <w:r w:rsidRPr="00B45E5F">
        <w:rPr>
          <w:color w:val="000000"/>
          <w:sz w:val="22"/>
          <w:szCs w:val="22"/>
          <w:lang w:eastAsia="ru-RU"/>
        </w:rPr>
        <w:t>, номер корпуса общежития, уникальный инвентарный номер.</w:t>
      </w:r>
    </w:p>
    <w:p w:rsidR="00B45E5F" w:rsidRPr="00B45E5F" w:rsidRDefault="00B45E5F" w:rsidP="00B45E5F">
      <w:pPr>
        <w:suppressAutoHyphens w:val="0"/>
        <w:jc w:val="both"/>
        <w:rPr>
          <w:sz w:val="24"/>
          <w:lang w:eastAsia="ru-RU"/>
        </w:rPr>
      </w:pPr>
      <w:r w:rsidRPr="00B45E5F">
        <w:rPr>
          <w:b/>
          <w:bCs/>
          <w:color w:val="000000"/>
          <w:sz w:val="22"/>
          <w:szCs w:val="22"/>
          <w:lang w:eastAsia="ru-RU"/>
        </w:rPr>
        <w:t xml:space="preserve">1.8. Место нанесения маркировки: </w:t>
      </w:r>
      <w:r w:rsidRPr="00B45E5F">
        <w:rPr>
          <w:color w:val="000000"/>
          <w:sz w:val="22"/>
          <w:szCs w:val="22"/>
          <w:lang w:eastAsia="ru-RU"/>
        </w:rPr>
        <w:t>Нижний левый</w:t>
      </w:r>
      <w:r w:rsidRPr="00B45E5F">
        <w:rPr>
          <w:b/>
          <w:bCs/>
          <w:sz w:val="22"/>
          <w:szCs w:val="22"/>
          <w:lang w:eastAsia="ru-RU"/>
        </w:rPr>
        <w:t xml:space="preserve"> </w:t>
      </w:r>
      <w:r w:rsidRPr="00B45E5F">
        <w:rPr>
          <w:color w:val="000000"/>
          <w:sz w:val="22"/>
          <w:szCs w:val="22"/>
          <w:lang w:eastAsia="ru-RU"/>
        </w:rPr>
        <w:t>изнаночный</w:t>
      </w:r>
      <w:r w:rsidRPr="00B45E5F">
        <w:rPr>
          <w:b/>
          <w:bCs/>
          <w:sz w:val="22"/>
          <w:szCs w:val="22"/>
          <w:lang w:eastAsia="ru-RU"/>
        </w:rPr>
        <w:t xml:space="preserve"> </w:t>
      </w:r>
      <w:r w:rsidRPr="00B45E5F">
        <w:rPr>
          <w:color w:val="000000"/>
          <w:sz w:val="22"/>
          <w:szCs w:val="22"/>
          <w:lang w:eastAsia="ru-RU"/>
        </w:rPr>
        <w:t>угол изделия. Маркировка не должна быть деформирована и деформировать изделие.</w:t>
      </w:r>
    </w:p>
    <w:p w:rsidR="00B45E5F" w:rsidRPr="00B45E5F" w:rsidRDefault="00B45E5F" w:rsidP="00B45E5F">
      <w:pPr>
        <w:suppressAutoHyphens w:val="0"/>
        <w:jc w:val="both"/>
        <w:rPr>
          <w:sz w:val="24"/>
          <w:lang w:eastAsia="ru-RU"/>
        </w:rPr>
      </w:pPr>
      <w:r w:rsidRPr="00B45E5F">
        <w:rPr>
          <w:b/>
          <w:bCs/>
          <w:color w:val="000000"/>
          <w:sz w:val="22"/>
          <w:szCs w:val="22"/>
          <w:lang w:eastAsia="ru-RU"/>
        </w:rPr>
        <w:t>1.9. Количество: 7</w:t>
      </w:r>
      <w:r w:rsidRPr="00B45E5F">
        <w:rPr>
          <w:color w:val="000000"/>
          <w:sz w:val="22"/>
          <w:szCs w:val="22"/>
          <w:lang w:eastAsia="ru-RU"/>
        </w:rPr>
        <w:t>40 шт. (согласно Перечня инвентарных номеров, каждый инвентарный номер изготавливается в двух экземплярах, для каждого полотна шторы портьерной).</w:t>
      </w:r>
      <w:r w:rsidR="003365C5">
        <w:rPr>
          <w:color w:val="000000"/>
          <w:sz w:val="22"/>
          <w:szCs w:val="22"/>
          <w:lang w:eastAsia="ru-RU"/>
        </w:rPr>
        <w:t xml:space="preserve"> 370 комплектов штор, комплект состоит из двух отдельных полотен. Маркировка должна быть нанесена на каждом полотне.</w:t>
      </w:r>
    </w:p>
    <w:p w:rsidR="00B45E5F" w:rsidRPr="00B45E5F" w:rsidRDefault="00B45E5F" w:rsidP="00B45E5F">
      <w:pPr>
        <w:suppressAutoHyphens w:val="0"/>
        <w:jc w:val="both"/>
        <w:rPr>
          <w:sz w:val="24"/>
          <w:lang w:eastAsia="ru-RU"/>
        </w:rPr>
      </w:pPr>
      <w:r w:rsidRPr="00B45E5F">
        <w:rPr>
          <w:b/>
          <w:bCs/>
          <w:sz w:val="22"/>
          <w:szCs w:val="22"/>
          <w:lang w:eastAsia="ru-RU"/>
        </w:rPr>
        <w:t xml:space="preserve">1.10. </w:t>
      </w:r>
      <w:r>
        <w:rPr>
          <w:b/>
          <w:bCs/>
          <w:sz w:val="22"/>
          <w:szCs w:val="22"/>
          <w:lang w:eastAsia="ru-RU"/>
        </w:rPr>
        <w:t>Услуги оказываются</w:t>
      </w:r>
      <w:r w:rsidRPr="00B45E5F">
        <w:rPr>
          <w:sz w:val="22"/>
          <w:szCs w:val="22"/>
          <w:lang w:eastAsia="ru-RU"/>
        </w:rPr>
        <w:t xml:space="preserve"> в рамках текущего содержания иму</w:t>
      </w:r>
      <w:r>
        <w:rPr>
          <w:sz w:val="22"/>
          <w:szCs w:val="22"/>
          <w:lang w:eastAsia="ru-RU"/>
        </w:rPr>
        <w:t>щества Заказчика</w:t>
      </w:r>
      <w:r w:rsidRPr="00B45E5F">
        <w:rPr>
          <w:sz w:val="22"/>
          <w:szCs w:val="22"/>
          <w:lang w:eastAsia="ru-RU"/>
        </w:rPr>
        <w:t xml:space="preserve"> и маркировки материальных запасов штор портьерных.</w:t>
      </w:r>
    </w:p>
    <w:p w:rsidR="00B45E5F" w:rsidRPr="00B45E5F" w:rsidRDefault="00B45E5F" w:rsidP="00B45E5F">
      <w:pPr>
        <w:suppressAutoHyphens w:val="0"/>
        <w:rPr>
          <w:sz w:val="24"/>
          <w:lang w:eastAsia="ru-RU"/>
        </w:rPr>
      </w:pPr>
      <w:r>
        <w:rPr>
          <w:b/>
          <w:bCs/>
          <w:sz w:val="22"/>
          <w:szCs w:val="22"/>
          <w:lang w:eastAsia="ru-RU"/>
        </w:rPr>
        <w:t xml:space="preserve">1.11. </w:t>
      </w:r>
      <w:r w:rsidRPr="00B45E5F">
        <w:rPr>
          <w:b/>
          <w:bCs/>
          <w:sz w:val="22"/>
          <w:szCs w:val="22"/>
          <w:lang w:eastAsia="ru-RU"/>
        </w:rPr>
        <w:t>Примерный эскиз</w:t>
      </w:r>
      <w:r>
        <w:rPr>
          <w:b/>
          <w:bCs/>
          <w:sz w:val="22"/>
          <w:szCs w:val="22"/>
          <w:lang w:eastAsia="ru-RU"/>
        </w:rPr>
        <w:t xml:space="preserve"> маркировки</w:t>
      </w:r>
      <w:r w:rsidRPr="00B45E5F">
        <w:rPr>
          <w:b/>
          <w:bCs/>
          <w:sz w:val="22"/>
          <w:szCs w:val="22"/>
          <w:lang w:eastAsia="ru-RU"/>
        </w:rPr>
        <w:t xml:space="preserve">: </w:t>
      </w:r>
    </w:p>
    <w:tbl>
      <w:tblPr>
        <w:tblW w:w="3180" w:type="dxa"/>
        <w:tblCellSpacing w:w="0" w:type="dxa"/>
        <w:tblCellMar>
          <w:top w:w="60" w:type="dxa"/>
          <w:left w:w="60" w:type="dxa"/>
          <w:bottom w:w="60" w:type="dxa"/>
          <w:right w:w="60" w:type="dxa"/>
        </w:tblCellMar>
        <w:tblLook w:val="04A0" w:firstRow="1" w:lastRow="0" w:firstColumn="1" w:lastColumn="0" w:noHBand="0" w:noVBand="1"/>
      </w:tblPr>
      <w:tblGrid>
        <w:gridCol w:w="3180"/>
      </w:tblGrid>
      <w:tr w:rsidR="00B45E5F" w:rsidRPr="00B45E5F" w:rsidTr="00B45E5F">
        <w:trPr>
          <w:tblCellSpacing w:w="0" w:type="dxa"/>
        </w:trPr>
        <w:tc>
          <w:tcPr>
            <w:tcW w:w="303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B45E5F" w:rsidRPr="00B45E5F" w:rsidRDefault="00B45E5F" w:rsidP="00B45E5F">
            <w:pPr>
              <w:suppressAutoHyphens w:val="0"/>
              <w:jc w:val="center"/>
              <w:rPr>
                <w:sz w:val="24"/>
                <w:lang w:eastAsia="ru-RU"/>
              </w:rPr>
            </w:pPr>
            <w:r w:rsidRPr="00B45E5F">
              <w:rPr>
                <w:sz w:val="24"/>
                <w:lang w:eastAsia="ru-RU"/>
              </w:rPr>
              <w:t>ФГБУ «МСГ» 17 корпус</w:t>
            </w:r>
          </w:p>
          <w:p w:rsidR="00B45E5F" w:rsidRPr="00B45E5F" w:rsidRDefault="00B45E5F" w:rsidP="00B45E5F">
            <w:pPr>
              <w:suppressAutoHyphens w:val="0"/>
              <w:jc w:val="center"/>
              <w:rPr>
                <w:sz w:val="24"/>
                <w:lang w:eastAsia="ru-RU"/>
              </w:rPr>
            </w:pPr>
            <w:r w:rsidRPr="00B45E5F">
              <w:rPr>
                <w:sz w:val="24"/>
                <w:lang w:eastAsia="ru-RU"/>
              </w:rPr>
              <w:t>4101360004708</w:t>
            </w:r>
          </w:p>
        </w:tc>
      </w:tr>
    </w:tbl>
    <w:p w:rsidR="00B45E5F" w:rsidRPr="00B45E5F" w:rsidRDefault="00B45E5F" w:rsidP="00B45E5F">
      <w:pPr>
        <w:suppressAutoHyphens w:val="0"/>
        <w:jc w:val="both"/>
        <w:rPr>
          <w:b/>
          <w:bCs/>
          <w:color w:val="00000A"/>
          <w:sz w:val="22"/>
          <w:szCs w:val="22"/>
          <w:lang w:eastAsia="ru-RU"/>
        </w:rPr>
      </w:pPr>
      <w:r>
        <w:rPr>
          <w:b/>
          <w:bCs/>
          <w:color w:val="00000A"/>
          <w:sz w:val="22"/>
          <w:szCs w:val="22"/>
          <w:lang w:eastAsia="ru-RU"/>
        </w:rPr>
        <w:t xml:space="preserve">1.12. </w:t>
      </w:r>
      <w:r w:rsidRPr="00B45E5F">
        <w:rPr>
          <w:b/>
          <w:bCs/>
          <w:color w:val="00000A"/>
          <w:sz w:val="22"/>
          <w:szCs w:val="22"/>
          <w:lang w:eastAsia="ru-RU"/>
        </w:rPr>
        <w:t>Гаранти</w:t>
      </w:r>
      <w:r>
        <w:rPr>
          <w:b/>
          <w:bCs/>
          <w:color w:val="00000A"/>
          <w:sz w:val="22"/>
          <w:szCs w:val="22"/>
          <w:lang w:eastAsia="ru-RU"/>
        </w:rPr>
        <w:t>й срок на результат оказанных услуг</w:t>
      </w:r>
      <w:r w:rsidRPr="00B45E5F">
        <w:rPr>
          <w:b/>
          <w:bCs/>
          <w:color w:val="00000A"/>
          <w:sz w:val="22"/>
          <w:szCs w:val="22"/>
          <w:lang w:eastAsia="ru-RU"/>
        </w:rPr>
        <w:t xml:space="preserve">: </w:t>
      </w:r>
      <w:r w:rsidRPr="00B45E5F">
        <w:rPr>
          <w:color w:val="00000A"/>
          <w:sz w:val="22"/>
          <w:szCs w:val="22"/>
          <w:lang w:eastAsia="ru-RU"/>
        </w:rPr>
        <w:t xml:space="preserve">12 </w:t>
      </w:r>
      <w:r>
        <w:rPr>
          <w:color w:val="00000A"/>
          <w:sz w:val="22"/>
          <w:szCs w:val="22"/>
          <w:lang w:eastAsia="ru-RU"/>
        </w:rPr>
        <w:t xml:space="preserve">(двенадцать) </w:t>
      </w:r>
      <w:r w:rsidRPr="00B45E5F">
        <w:rPr>
          <w:color w:val="00000A"/>
          <w:sz w:val="22"/>
          <w:szCs w:val="22"/>
          <w:lang w:eastAsia="ru-RU"/>
        </w:rPr>
        <w:t>месяцев</w:t>
      </w:r>
      <w:r w:rsidRPr="00B45E5F">
        <w:rPr>
          <w:sz w:val="22"/>
          <w:szCs w:val="22"/>
        </w:rPr>
        <w:t xml:space="preserve"> </w:t>
      </w:r>
      <w:r w:rsidR="009463D4">
        <w:rPr>
          <w:sz w:val="22"/>
          <w:szCs w:val="22"/>
        </w:rPr>
        <w:t xml:space="preserve">со дня </w:t>
      </w:r>
      <w:r>
        <w:rPr>
          <w:sz w:val="22"/>
          <w:szCs w:val="22"/>
        </w:rPr>
        <w:t>подписания Сторонами Акта сдачи-приемки оказанных услуг.</w:t>
      </w:r>
    </w:p>
    <w:p w:rsidR="00B45E5F" w:rsidRDefault="00B45E5F" w:rsidP="00B45E5F">
      <w:pPr>
        <w:suppressAutoHyphens w:val="0"/>
        <w:ind w:firstLine="708"/>
        <w:jc w:val="both"/>
        <w:rPr>
          <w:sz w:val="24"/>
          <w:lang w:eastAsia="ru-RU"/>
        </w:rPr>
      </w:pPr>
      <w:r w:rsidRPr="00B45E5F">
        <w:rPr>
          <w:color w:val="00000A"/>
          <w:sz w:val="22"/>
          <w:szCs w:val="22"/>
          <w:lang w:eastAsia="ru-RU"/>
        </w:rPr>
        <w:t>В течение</w:t>
      </w:r>
      <w:r>
        <w:rPr>
          <w:color w:val="00000A"/>
          <w:sz w:val="22"/>
          <w:szCs w:val="22"/>
          <w:lang w:eastAsia="ru-RU"/>
        </w:rPr>
        <w:t xml:space="preserve"> действия гарантийного срока</w:t>
      </w:r>
      <w:r w:rsidRPr="00B45E5F">
        <w:rPr>
          <w:color w:val="00000A"/>
          <w:sz w:val="22"/>
          <w:szCs w:val="22"/>
          <w:lang w:eastAsia="ru-RU"/>
        </w:rPr>
        <w:t xml:space="preserve"> Исполнитель </w:t>
      </w:r>
      <w:r>
        <w:rPr>
          <w:color w:val="00000A"/>
          <w:sz w:val="22"/>
          <w:szCs w:val="22"/>
          <w:lang w:eastAsia="ru-RU"/>
        </w:rPr>
        <w:t xml:space="preserve">обязан своими силами и за свой счет </w:t>
      </w:r>
      <w:r w:rsidR="003365C5">
        <w:rPr>
          <w:color w:val="00000A"/>
          <w:sz w:val="22"/>
          <w:szCs w:val="22"/>
          <w:lang w:eastAsia="ru-RU"/>
        </w:rPr>
        <w:t xml:space="preserve">(включая транспортные расходы) </w:t>
      </w:r>
      <w:r>
        <w:rPr>
          <w:color w:val="00000A"/>
          <w:sz w:val="22"/>
          <w:szCs w:val="22"/>
          <w:lang w:eastAsia="ru-RU"/>
        </w:rPr>
        <w:t>устрани</w:t>
      </w:r>
      <w:r w:rsidRPr="00B45E5F">
        <w:rPr>
          <w:color w:val="00000A"/>
          <w:sz w:val="22"/>
          <w:szCs w:val="22"/>
          <w:lang w:eastAsia="ru-RU"/>
        </w:rPr>
        <w:t>т</w:t>
      </w:r>
      <w:r>
        <w:rPr>
          <w:color w:val="00000A"/>
          <w:sz w:val="22"/>
          <w:szCs w:val="22"/>
          <w:lang w:eastAsia="ru-RU"/>
        </w:rPr>
        <w:t>ь</w:t>
      </w:r>
      <w:r w:rsidRPr="00B45E5F">
        <w:rPr>
          <w:color w:val="00000A"/>
          <w:sz w:val="22"/>
          <w:szCs w:val="22"/>
          <w:lang w:eastAsia="ru-RU"/>
        </w:rPr>
        <w:t xml:space="preserve"> </w:t>
      </w:r>
      <w:r w:rsidR="003365C5">
        <w:rPr>
          <w:color w:val="00000A"/>
          <w:sz w:val="22"/>
          <w:szCs w:val="22"/>
          <w:lang w:eastAsia="ru-RU"/>
        </w:rPr>
        <w:t>любые в</w:t>
      </w:r>
      <w:r>
        <w:rPr>
          <w:color w:val="00000A"/>
          <w:sz w:val="22"/>
          <w:szCs w:val="22"/>
          <w:lang w:eastAsia="ru-RU"/>
        </w:rPr>
        <w:t xml:space="preserve">ыявленные </w:t>
      </w:r>
      <w:r w:rsidRPr="00B45E5F">
        <w:rPr>
          <w:color w:val="00000A"/>
          <w:sz w:val="22"/>
          <w:szCs w:val="22"/>
          <w:lang w:eastAsia="ru-RU"/>
        </w:rPr>
        <w:t xml:space="preserve">дефекты </w:t>
      </w:r>
      <w:r>
        <w:rPr>
          <w:color w:val="00000A"/>
          <w:sz w:val="22"/>
          <w:szCs w:val="22"/>
          <w:lang w:eastAsia="ru-RU"/>
        </w:rPr>
        <w:t>маркировок</w:t>
      </w:r>
      <w:r w:rsidRPr="00B45E5F">
        <w:rPr>
          <w:color w:val="00000A"/>
          <w:sz w:val="22"/>
          <w:szCs w:val="22"/>
          <w:lang w:eastAsia="ru-RU"/>
        </w:rPr>
        <w:t xml:space="preserve"> (отслоение, выцветание, потеря читаемости)</w:t>
      </w:r>
      <w:r>
        <w:rPr>
          <w:color w:val="00000A"/>
          <w:sz w:val="22"/>
          <w:szCs w:val="22"/>
          <w:lang w:eastAsia="ru-RU"/>
        </w:rPr>
        <w:t>.</w:t>
      </w:r>
    </w:p>
    <w:p w:rsidR="00B45E5F" w:rsidRPr="00B45E5F" w:rsidRDefault="00B45E5F" w:rsidP="00B45E5F">
      <w:pPr>
        <w:suppressAutoHyphens w:val="0"/>
        <w:ind w:firstLine="708"/>
        <w:jc w:val="both"/>
        <w:rPr>
          <w:sz w:val="24"/>
          <w:lang w:eastAsia="ru-RU"/>
        </w:rPr>
      </w:pPr>
      <w:r w:rsidRPr="00B45E5F">
        <w:rPr>
          <w:color w:val="00000A"/>
          <w:sz w:val="22"/>
          <w:szCs w:val="22"/>
          <w:lang w:eastAsia="ru-RU"/>
        </w:rPr>
        <w:t xml:space="preserve">Исполнитель гарантирует замену отслоившихся/выцветших наклеек без дополнительной оплаты </w:t>
      </w:r>
      <w:r w:rsidR="003365C5">
        <w:rPr>
          <w:color w:val="00000A"/>
          <w:sz w:val="22"/>
          <w:szCs w:val="22"/>
          <w:lang w:eastAsia="ru-RU"/>
        </w:rPr>
        <w:t xml:space="preserve">                </w:t>
      </w:r>
      <w:r w:rsidRPr="00B45E5F">
        <w:rPr>
          <w:color w:val="00000A"/>
          <w:sz w:val="22"/>
          <w:szCs w:val="22"/>
          <w:lang w:eastAsia="ru-RU"/>
        </w:rPr>
        <w:t>в течение гарантийного срока.</w:t>
      </w:r>
    </w:p>
    <w:p w:rsidR="00B45E5F" w:rsidRPr="00B45E5F" w:rsidRDefault="00B45E5F" w:rsidP="00B45E5F">
      <w:pPr>
        <w:suppressAutoHyphens w:val="0"/>
        <w:rPr>
          <w:b/>
          <w:sz w:val="24"/>
          <w:lang w:eastAsia="ru-RU"/>
        </w:rPr>
      </w:pPr>
      <w:r>
        <w:rPr>
          <w:b/>
          <w:color w:val="000000"/>
          <w:sz w:val="22"/>
          <w:szCs w:val="22"/>
          <w:lang w:eastAsia="ru-RU"/>
        </w:rPr>
        <w:t xml:space="preserve">1.13. </w:t>
      </w:r>
      <w:r w:rsidRPr="00B45E5F">
        <w:rPr>
          <w:b/>
          <w:color w:val="000000"/>
          <w:sz w:val="22"/>
          <w:szCs w:val="22"/>
          <w:lang w:eastAsia="ru-RU"/>
        </w:rPr>
        <w:t xml:space="preserve">Перечень инвентарных номеров </w:t>
      </w:r>
    </w:p>
    <w:tbl>
      <w:tblPr>
        <w:tblW w:w="5855" w:type="dxa"/>
        <w:tblCellSpacing w:w="0" w:type="dxa"/>
        <w:tblCellMar>
          <w:top w:w="30" w:type="dxa"/>
          <w:left w:w="30" w:type="dxa"/>
          <w:bottom w:w="30" w:type="dxa"/>
          <w:right w:w="30" w:type="dxa"/>
        </w:tblCellMar>
        <w:tblLook w:val="04A0" w:firstRow="1" w:lastRow="0" w:firstColumn="1" w:lastColumn="0" w:noHBand="0" w:noVBand="1"/>
      </w:tblPr>
      <w:tblGrid>
        <w:gridCol w:w="894"/>
        <w:gridCol w:w="4961"/>
      </w:tblGrid>
      <w:tr w:rsidR="00B45E5F" w:rsidRPr="00B45E5F" w:rsidTr="00B45E5F">
        <w:trPr>
          <w:trHeight w:val="135"/>
          <w:tblCellSpacing w:w="0" w:type="dxa"/>
        </w:trPr>
        <w:tc>
          <w:tcPr>
            <w:tcW w:w="89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b/>
                <w:sz w:val="22"/>
                <w:szCs w:val="22"/>
                <w:lang w:eastAsia="ru-RU"/>
              </w:rPr>
            </w:pPr>
            <w:r w:rsidRPr="00B45E5F">
              <w:rPr>
                <w:b/>
                <w:sz w:val="22"/>
                <w:szCs w:val="22"/>
                <w:lang w:eastAsia="ru-RU"/>
              </w:rPr>
              <w:t>п/п</w:t>
            </w:r>
          </w:p>
        </w:tc>
        <w:tc>
          <w:tcPr>
            <w:tcW w:w="496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b/>
                <w:sz w:val="22"/>
                <w:szCs w:val="22"/>
                <w:lang w:eastAsia="ru-RU"/>
              </w:rPr>
            </w:pPr>
            <w:r w:rsidRPr="00B45E5F">
              <w:rPr>
                <w:b/>
                <w:sz w:val="22"/>
                <w:szCs w:val="22"/>
                <w:lang w:eastAsia="ru-RU"/>
              </w:rPr>
              <w:t>Инвентарный номер</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4101360004708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4101360004709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4101360004711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4101360004713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4101360004715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4101360004716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4101360004718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4101360004720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4101360004721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4101360004722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4101360004724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4101360004726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4101360004727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4101360004729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4101360004731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4101360003894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4101360003908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4101360003910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4101360003912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lastRenderedPageBreak/>
              <w:t>20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4101360003913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4101360003915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4101360003917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4101360003918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4101360003920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4101360003922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4101360003923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4101360003925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4101360003927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4101360003929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4101360003930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4101360003932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4101360003935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4101360003937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4101360003938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4101360003939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4101360003940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4101360003941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4101360003943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4101360003945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4101360003947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4101360003948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4101360003950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4101360003952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4101360003953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4101360003955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4101360003957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4101360003959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4101360003961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49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4101360003963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4101360003964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4101360003966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4101360003968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4101360003970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4101360003972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4101360003973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4101360003975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4101360003977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4101360003979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59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4101360003981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4101360003982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4101360003984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4101360003986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4101360003987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4101360003989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69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4101360003999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4101360004001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4101360004003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4101360004004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4101360004006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lastRenderedPageBreak/>
              <w:t>77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4101360004009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4101360004010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79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4101360004012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4101360004019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4101360004064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4101360004067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4101360004068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4101360004070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4101360004072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4101360004074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4101360004076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4101360004078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89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4101360004080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4101360004085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4101360004086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4101360004088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4101360004090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4101360004092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4101360004094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4101360004096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4101360004098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4101360004100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99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4101360004102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4101360004104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4101360004105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4101360004107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4101360004109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4101360004110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4101360004111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4101360004114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4101360004116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4101360004118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109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4101360004121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4101360004122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4101360004123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4101360004125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4101360004127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4101360004128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4101360004130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4101360004132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4101360004134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4101360004136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119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4101360004138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4101360004140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4101360004141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4101360004143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4101360004145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4101360004147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4101360004148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4101360004150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4101360004152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4101360004154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129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4101360004156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4101360004157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4101360004159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4101360004161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4101360004163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lastRenderedPageBreak/>
              <w:t>134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4101360004165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4101360004166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4101360004168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4101360004170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4101360004172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139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4101360004175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4101360004176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4101360004178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4101360004180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4101360004181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4101360004183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4101360004185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4101360004186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4101360004188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4101360004190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149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4101360004192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4101360004201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4101360004203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4101360004205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4101360004207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4101360004208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4101360004210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4101360004214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4101360004215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4101360004216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159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4101360004217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4101360004219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4101360004220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4101360004222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4101360004223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4101360004225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4101360004227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4101360004228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4101360004230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4101360004232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169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4101360004233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4101360004235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4101360004237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4101360004239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4101360004241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4101360004242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4101360004244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4101360004246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4101360004248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4101360004249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179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4101360004251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4101360004253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4101360004254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4101360004256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4101360004257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4101360004259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4101360004261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4101360004263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4101360004268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4101360004347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189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4101360004349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4101360004352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lastRenderedPageBreak/>
              <w:t>191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4101360004353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4101360004355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4101360004356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4101360004357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4101360004358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4101360004360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4101360004361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4101360004363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199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4101360004364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4101360004366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4101360004370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4101360004395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4101360004396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4101360004398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4101360004400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4101360004402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4101360004403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4101360004404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209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4101360004427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4101360004429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4101360004431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4101360004432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4101360004435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4101360004436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4101360004442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4101360004443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4101360004444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4101360004446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219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4101360004447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4101360004449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4101360004450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4101360004452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4101360004454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4101360004456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4101360004457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4101360004459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4101360004460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4101360004462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229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4101360004465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4101360004467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4101360004468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4101360004470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4101360004472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4101360004473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4101360004474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4101360004476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4101360004478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4101360004479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239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4101360004483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4101360004485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4101360004486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4101360004487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4101360004489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4101360004491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4101360004492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4101360004493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4101360004495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lastRenderedPageBreak/>
              <w:t>248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4101360004497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249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4101360004501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4101360004503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259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4101360004519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4101360004520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4101360004522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4101360004523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4101360004524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4101360004525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4101360004527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4101360004530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4101360004531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269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4101360004533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4101360004535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4101360004537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4101360004538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4101360004540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4101360004542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4101360004544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4101360004546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4101360004548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4101360004550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279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4101360004551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4101360004553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4101360004555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4101360004556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4101360004558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4101360004560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4101360004562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4101360004563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4101360004565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4101360004567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289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4101360004569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4101360004571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4101360004572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4101360004574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4101360004576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4101360004578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4101360004580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4101360004582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4101360004584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4101360004586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299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4101360004587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4101360004591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4101360004593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4101360004595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4101360004624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4101360004626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lastRenderedPageBreak/>
              <w:t>305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4101360004628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4101360004630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4101360004631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4101360004633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309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4101360004635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4101360004636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4101360004638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319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4101360004649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329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4101360004658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339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4101360004669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349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4101360004679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4101360004685</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359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4101360004689</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361</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4101360004690</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lastRenderedPageBreak/>
              <w:t>362</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4101360004691</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363</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4101360004692</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364</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4101360004693</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365</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4101360004694</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366</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4101360004696</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367</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4101360004697</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368</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4101360004698</w:t>
            </w:r>
          </w:p>
        </w:tc>
      </w:tr>
      <w:tr w:rsidR="00B45E5F" w:rsidRPr="00B45E5F" w:rsidTr="00B45E5F">
        <w:trPr>
          <w:trHeight w:val="150"/>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369</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4101360004700</w:t>
            </w:r>
          </w:p>
        </w:tc>
      </w:tr>
      <w:tr w:rsidR="00B45E5F" w:rsidRPr="00B45E5F" w:rsidTr="00B45E5F">
        <w:trPr>
          <w:trHeight w:val="135"/>
          <w:tblCellSpacing w:w="0" w:type="dxa"/>
        </w:trPr>
        <w:tc>
          <w:tcPr>
            <w:tcW w:w="894" w:type="dxa"/>
            <w:tcBorders>
              <w:top w:val="nil"/>
              <w:left w:val="single" w:sz="6" w:space="0" w:color="000000"/>
              <w:bottom w:val="single" w:sz="6" w:space="0" w:color="000000"/>
              <w:right w:val="nil"/>
            </w:tcBorders>
            <w:tcMar>
              <w:top w:w="0" w:type="dxa"/>
              <w:left w:w="28" w:type="dxa"/>
              <w:bottom w:w="0" w:type="dxa"/>
              <w:right w:w="0" w:type="dxa"/>
            </w:tcMar>
            <w:vAlign w:val="bottom"/>
            <w:hideMark/>
          </w:tcPr>
          <w:p w:rsidR="00B45E5F" w:rsidRPr="00B45E5F" w:rsidRDefault="00B45E5F" w:rsidP="00B45E5F">
            <w:pPr>
              <w:suppressAutoHyphens w:val="0"/>
              <w:jc w:val="center"/>
              <w:rPr>
                <w:sz w:val="22"/>
                <w:szCs w:val="22"/>
                <w:lang w:eastAsia="ru-RU"/>
              </w:rPr>
            </w:pPr>
            <w:r w:rsidRPr="00B45E5F">
              <w:rPr>
                <w:sz w:val="22"/>
                <w:szCs w:val="22"/>
                <w:lang w:eastAsia="ru-RU"/>
              </w:rPr>
              <w:t>370</w:t>
            </w:r>
          </w:p>
        </w:tc>
        <w:tc>
          <w:tcPr>
            <w:tcW w:w="496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B45E5F" w:rsidRPr="00B45E5F" w:rsidRDefault="00B45E5F" w:rsidP="00B45E5F">
            <w:pPr>
              <w:suppressAutoHyphens w:val="0"/>
              <w:jc w:val="center"/>
              <w:rPr>
                <w:sz w:val="22"/>
                <w:szCs w:val="22"/>
                <w:lang w:eastAsia="ru-RU"/>
              </w:rPr>
            </w:pPr>
            <w:r w:rsidRPr="00B45E5F">
              <w:rPr>
                <w:sz w:val="22"/>
                <w:szCs w:val="22"/>
                <w:lang w:eastAsia="ru-RU"/>
              </w:rPr>
              <w:t>4101360004702</w:t>
            </w:r>
          </w:p>
        </w:tc>
      </w:tr>
    </w:tbl>
    <w:p w:rsidR="00B45E5F" w:rsidRPr="00B45E5F" w:rsidRDefault="00B45E5F" w:rsidP="00B45E5F">
      <w:pPr>
        <w:suppressAutoHyphens w:val="0"/>
        <w:rPr>
          <w:sz w:val="24"/>
          <w:lang w:eastAsia="ru-RU"/>
        </w:rPr>
      </w:pPr>
    </w:p>
    <w:p w:rsidR="000E615F" w:rsidRDefault="000E615F" w:rsidP="005D3A93">
      <w:pPr>
        <w:widowControl w:val="0"/>
        <w:autoSpaceDE w:val="0"/>
        <w:jc w:val="right"/>
        <w:rPr>
          <w:bCs/>
          <w:sz w:val="20"/>
          <w:szCs w:val="20"/>
        </w:rPr>
      </w:pPr>
    </w:p>
    <w:tbl>
      <w:tblPr>
        <w:tblW w:w="0" w:type="auto"/>
        <w:tblInd w:w="250" w:type="dxa"/>
        <w:tblLayout w:type="fixed"/>
        <w:tblLook w:val="0000" w:firstRow="0" w:lastRow="0" w:firstColumn="0" w:lastColumn="0" w:noHBand="0" w:noVBand="0"/>
      </w:tblPr>
      <w:tblGrid>
        <w:gridCol w:w="4678"/>
        <w:gridCol w:w="283"/>
        <w:gridCol w:w="5024"/>
      </w:tblGrid>
      <w:tr w:rsidR="007C6594" w:rsidRPr="00A03B32" w:rsidTr="005D3A93">
        <w:tc>
          <w:tcPr>
            <w:tcW w:w="4678" w:type="dxa"/>
            <w:shd w:val="clear" w:color="auto" w:fill="auto"/>
          </w:tcPr>
          <w:p w:rsidR="007C6594" w:rsidRPr="005D3A93" w:rsidRDefault="007C6594" w:rsidP="005D3A93">
            <w:pPr>
              <w:tabs>
                <w:tab w:val="left" w:pos="5670"/>
              </w:tabs>
              <w:jc w:val="both"/>
            </w:pPr>
            <w:r>
              <w:rPr>
                <w:b/>
                <w:sz w:val="22"/>
                <w:szCs w:val="22"/>
              </w:rPr>
              <w:t xml:space="preserve">От Исполнителя </w:t>
            </w:r>
          </w:p>
          <w:p w:rsidR="007C6594" w:rsidRDefault="007C6594" w:rsidP="005D3A93">
            <w:pPr>
              <w:tabs>
                <w:tab w:val="left" w:pos="5670"/>
              </w:tabs>
              <w:rPr>
                <w:b/>
                <w:sz w:val="22"/>
                <w:szCs w:val="22"/>
              </w:rPr>
            </w:pPr>
          </w:p>
          <w:p w:rsidR="007C6594" w:rsidRDefault="007C6594" w:rsidP="005D3A93">
            <w:pPr>
              <w:overflowPunct w:val="0"/>
              <w:textAlignment w:val="baseline"/>
            </w:pPr>
            <w:r>
              <w:rPr>
                <w:sz w:val="24"/>
                <w:lang w:eastAsia="en-US"/>
              </w:rPr>
              <w:t>____________________/_______________/</w:t>
            </w:r>
          </w:p>
          <w:p w:rsidR="007C6594" w:rsidRPr="00A03B32" w:rsidRDefault="007C6594" w:rsidP="005D3A93">
            <w:pPr>
              <w:jc w:val="both"/>
            </w:pPr>
            <w:r>
              <w:rPr>
                <w:sz w:val="16"/>
                <w:szCs w:val="16"/>
                <w:lang w:eastAsia="en-US"/>
              </w:rPr>
              <w:t>Договор подписан усиленной квалифицированной электронной подписью и заключен в соответствии с Федеральным законом от 18.07.2011 № 223-ФЗ "О закупках товаров, работ, услуг отдельными видами юридических лиц"</w:t>
            </w:r>
          </w:p>
        </w:tc>
        <w:tc>
          <w:tcPr>
            <w:tcW w:w="283" w:type="dxa"/>
            <w:shd w:val="clear" w:color="auto" w:fill="auto"/>
          </w:tcPr>
          <w:p w:rsidR="007C6594" w:rsidRDefault="007C6594" w:rsidP="005D3A93">
            <w:pPr>
              <w:tabs>
                <w:tab w:val="left" w:pos="5670"/>
              </w:tabs>
              <w:snapToGrid w:val="0"/>
              <w:rPr>
                <w:bCs/>
                <w:sz w:val="22"/>
                <w:szCs w:val="22"/>
                <w:lang w:eastAsia="en-US"/>
              </w:rPr>
            </w:pPr>
          </w:p>
        </w:tc>
        <w:tc>
          <w:tcPr>
            <w:tcW w:w="5024" w:type="dxa"/>
            <w:shd w:val="clear" w:color="auto" w:fill="auto"/>
          </w:tcPr>
          <w:p w:rsidR="007C6594" w:rsidRDefault="007C6594" w:rsidP="005D3A93">
            <w:pPr>
              <w:tabs>
                <w:tab w:val="left" w:pos="5670"/>
              </w:tabs>
            </w:pPr>
            <w:r>
              <w:rPr>
                <w:b/>
                <w:bCs/>
                <w:sz w:val="22"/>
                <w:szCs w:val="22"/>
              </w:rPr>
              <w:t>От Заказчика</w:t>
            </w:r>
          </w:p>
          <w:p w:rsidR="007C6594" w:rsidRDefault="007C6594" w:rsidP="005D3A93">
            <w:pPr>
              <w:tabs>
                <w:tab w:val="left" w:pos="5670"/>
              </w:tabs>
              <w:rPr>
                <w:b/>
                <w:bCs/>
                <w:sz w:val="22"/>
                <w:szCs w:val="22"/>
              </w:rPr>
            </w:pPr>
          </w:p>
          <w:p w:rsidR="007C6594" w:rsidRPr="007C6594" w:rsidRDefault="007C6594" w:rsidP="005D3A93">
            <w:pPr>
              <w:overflowPunct w:val="0"/>
              <w:textAlignment w:val="baseline"/>
              <w:rPr>
                <w:sz w:val="22"/>
                <w:szCs w:val="22"/>
              </w:rPr>
            </w:pPr>
            <w:r w:rsidRPr="007C6594">
              <w:rPr>
                <w:sz w:val="22"/>
                <w:szCs w:val="22"/>
                <w:lang w:eastAsia="en-US"/>
              </w:rPr>
              <w:t>____</w:t>
            </w:r>
            <w:r w:rsidR="005D3A93">
              <w:rPr>
                <w:sz w:val="22"/>
                <w:szCs w:val="22"/>
                <w:lang w:eastAsia="en-US"/>
              </w:rPr>
              <w:t>_______________/</w:t>
            </w:r>
            <w:r w:rsidR="00B45E5F">
              <w:rPr>
                <w:sz w:val="22"/>
                <w:szCs w:val="22"/>
                <w:lang w:eastAsia="en-US"/>
              </w:rPr>
              <w:t>_____________________</w:t>
            </w:r>
            <w:r w:rsidR="005D3A93">
              <w:rPr>
                <w:sz w:val="22"/>
                <w:szCs w:val="22"/>
                <w:lang w:eastAsia="en-US"/>
              </w:rPr>
              <w:t>/</w:t>
            </w:r>
          </w:p>
          <w:p w:rsidR="007C6594" w:rsidRPr="00A03B32" w:rsidRDefault="007C6594" w:rsidP="005D3A93">
            <w:pPr>
              <w:jc w:val="both"/>
            </w:pPr>
            <w:r>
              <w:rPr>
                <w:sz w:val="16"/>
                <w:szCs w:val="16"/>
                <w:lang w:eastAsia="en-US"/>
              </w:rPr>
              <w:t>Договор подписан усиленной квалифицированной электронной подписью и заключен в соответствии с Федеральным законом от 18.07.2011 № 223-ФЗ "О закупках товаров, работ, услуг отдельными видами юридических лиц</w:t>
            </w:r>
          </w:p>
        </w:tc>
      </w:tr>
    </w:tbl>
    <w:p w:rsidR="00F70095" w:rsidRPr="005D3A93" w:rsidRDefault="005D3A93" w:rsidP="005D3A93">
      <w:pPr>
        <w:widowControl w:val="0"/>
        <w:autoSpaceDE w:val="0"/>
        <w:jc w:val="right"/>
        <w:rPr>
          <w:sz w:val="22"/>
          <w:szCs w:val="22"/>
        </w:rPr>
      </w:pPr>
      <w:r>
        <w:rPr>
          <w:bCs/>
          <w:sz w:val="22"/>
          <w:szCs w:val="22"/>
        </w:rPr>
        <w:br w:type="page"/>
      </w:r>
      <w:r w:rsidR="00F70095" w:rsidRPr="005D3A93">
        <w:rPr>
          <w:bCs/>
          <w:sz w:val="22"/>
          <w:szCs w:val="22"/>
        </w:rPr>
        <w:lastRenderedPageBreak/>
        <w:t>Приложение №</w:t>
      </w:r>
      <w:r w:rsidR="00B45E5F">
        <w:rPr>
          <w:bCs/>
          <w:sz w:val="22"/>
          <w:szCs w:val="22"/>
        </w:rPr>
        <w:t xml:space="preserve"> </w:t>
      </w:r>
      <w:r w:rsidR="00F70095" w:rsidRPr="005D3A93">
        <w:rPr>
          <w:bCs/>
          <w:sz w:val="22"/>
          <w:szCs w:val="22"/>
        </w:rPr>
        <w:t xml:space="preserve">2 </w:t>
      </w:r>
      <w:r w:rsidR="00F70095" w:rsidRPr="005D3A93">
        <w:rPr>
          <w:bCs/>
          <w:sz w:val="22"/>
          <w:szCs w:val="22"/>
        </w:rPr>
        <w:br/>
        <w:t xml:space="preserve">к договору </w:t>
      </w:r>
      <w:r w:rsidR="008B6026">
        <w:rPr>
          <w:bCs/>
          <w:sz w:val="22"/>
          <w:szCs w:val="22"/>
        </w:rPr>
        <w:t xml:space="preserve">на оказание услуг </w:t>
      </w:r>
      <w:r w:rsidR="00F70095" w:rsidRPr="005D3A93">
        <w:rPr>
          <w:bCs/>
          <w:sz w:val="22"/>
          <w:szCs w:val="22"/>
        </w:rPr>
        <w:t xml:space="preserve">от «___»___________20___ </w:t>
      </w:r>
      <w:r w:rsidR="009463D4">
        <w:rPr>
          <w:bCs/>
          <w:sz w:val="22"/>
          <w:szCs w:val="22"/>
        </w:rPr>
        <w:t xml:space="preserve">г. </w:t>
      </w:r>
      <w:r w:rsidR="00F70095" w:rsidRPr="005D3A93">
        <w:rPr>
          <w:bCs/>
          <w:sz w:val="22"/>
          <w:szCs w:val="22"/>
        </w:rPr>
        <w:t xml:space="preserve">№ __ </w:t>
      </w:r>
    </w:p>
    <w:p w:rsidR="00F70095" w:rsidRDefault="00F70095" w:rsidP="005D3A93">
      <w:pPr>
        <w:widowControl w:val="0"/>
        <w:autoSpaceDE w:val="0"/>
        <w:jc w:val="center"/>
        <w:rPr>
          <w:b/>
          <w:bCs/>
          <w:sz w:val="24"/>
        </w:rPr>
      </w:pPr>
    </w:p>
    <w:p w:rsidR="00F70095" w:rsidRDefault="00F70095" w:rsidP="005D3A93">
      <w:pPr>
        <w:widowControl w:val="0"/>
        <w:autoSpaceDE w:val="0"/>
        <w:jc w:val="center"/>
        <w:rPr>
          <w:b/>
          <w:bCs/>
          <w:sz w:val="24"/>
        </w:rPr>
      </w:pPr>
    </w:p>
    <w:p w:rsidR="00F70095" w:rsidRDefault="00F70095" w:rsidP="005D3A93">
      <w:pPr>
        <w:widowControl w:val="0"/>
        <w:autoSpaceDE w:val="0"/>
        <w:jc w:val="center"/>
        <w:rPr>
          <w:b/>
          <w:bCs/>
          <w:sz w:val="24"/>
        </w:rPr>
      </w:pPr>
    </w:p>
    <w:p w:rsidR="00F70095" w:rsidRDefault="009463D4" w:rsidP="005D3A93">
      <w:pPr>
        <w:ind w:left="360"/>
        <w:contextualSpacing/>
        <w:jc w:val="center"/>
        <w:rPr>
          <w:b/>
          <w:sz w:val="24"/>
        </w:rPr>
      </w:pPr>
      <w:r>
        <w:rPr>
          <w:b/>
          <w:sz w:val="24"/>
        </w:rPr>
        <w:t xml:space="preserve">Расчет цены </w:t>
      </w:r>
      <w:r w:rsidR="00F70095">
        <w:rPr>
          <w:b/>
          <w:sz w:val="24"/>
        </w:rPr>
        <w:t>Договора</w:t>
      </w:r>
    </w:p>
    <w:p w:rsidR="00F357C2" w:rsidRDefault="00F357C2" w:rsidP="005D3A93">
      <w:pPr>
        <w:ind w:left="360"/>
        <w:contextualSpacing/>
        <w:jc w:val="center"/>
        <w:rPr>
          <w:b/>
          <w:sz w:val="24"/>
        </w:rPr>
      </w:pPr>
    </w:p>
    <w:tbl>
      <w:tblPr>
        <w:tblW w:w="5142" w:type="pct"/>
        <w:tblInd w:w="-289" w:type="dxa"/>
        <w:tblLayout w:type="fixed"/>
        <w:tblCellMar>
          <w:left w:w="0" w:type="dxa"/>
          <w:right w:w="0" w:type="dxa"/>
        </w:tblCellMar>
        <w:tblLook w:val="0000" w:firstRow="0" w:lastRow="0" w:firstColumn="0" w:lastColumn="0" w:noHBand="0" w:noVBand="0"/>
      </w:tblPr>
      <w:tblGrid>
        <w:gridCol w:w="752"/>
        <w:gridCol w:w="3937"/>
        <w:gridCol w:w="846"/>
        <w:gridCol w:w="1069"/>
        <w:gridCol w:w="1770"/>
        <w:gridCol w:w="1985"/>
      </w:tblGrid>
      <w:tr w:rsidR="00F357C2" w:rsidRPr="00A66927" w:rsidTr="00DA2835">
        <w:trPr>
          <w:trHeight w:val="868"/>
        </w:trPr>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F357C2" w:rsidRPr="00A66927" w:rsidRDefault="00F357C2" w:rsidP="005D3A93">
            <w:pPr>
              <w:widowControl w:val="0"/>
              <w:autoSpaceDE w:val="0"/>
              <w:ind w:left="113" w:right="113"/>
              <w:jc w:val="center"/>
              <w:rPr>
                <w:sz w:val="22"/>
                <w:szCs w:val="22"/>
              </w:rPr>
            </w:pPr>
            <w:r w:rsidRPr="00A66927">
              <w:rPr>
                <w:bCs/>
                <w:color w:val="000000"/>
                <w:sz w:val="22"/>
                <w:szCs w:val="22"/>
              </w:rPr>
              <w:t>№ п/п</w:t>
            </w: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F357C2" w:rsidP="005D3A93">
            <w:pPr>
              <w:widowControl w:val="0"/>
              <w:autoSpaceDE w:val="0"/>
              <w:ind w:left="113" w:right="113"/>
              <w:jc w:val="center"/>
              <w:rPr>
                <w:sz w:val="22"/>
                <w:szCs w:val="22"/>
              </w:rPr>
            </w:pPr>
            <w:r w:rsidRPr="00A66927">
              <w:rPr>
                <w:bCs/>
                <w:color w:val="000000"/>
                <w:sz w:val="22"/>
                <w:szCs w:val="22"/>
              </w:rPr>
              <w:t>Наименование услуги</w:t>
            </w:r>
          </w:p>
        </w:tc>
        <w:tc>
          <w:tcPr>
            <w:tcW w:w="846" w:type="dxa"/>
            <w:tcBorders>
              <w:top w:val="single" w:sz="4" w:space="0" w:color="000000"/>
              <w:bottom w:val="single" w:sz="4" w:space="0" w:color="000000"/>
              <w:right w:val="single" w:sz="4" w:space="0" w:color="000000"/>
            </w:tcBorders>
            <w:shd w:val="clear" w:color="auto" w:fill="auto"/>
            <w:vAlign w:val="center"/>
          </w:tcPr>
          <w:p w:rsidR="00F357C2" w:rsidRPr="00A66927" w:rsidRDefault="00F357C2" w:rsidP="005D3A93">
            <w:pPr>
              <w:widowControl w:val="0"/>
              <w:autoSpaceDE w:val="0"/>
              <w:ind w:left="113" w:right="113"/>
              <w:jc w:val="center"/>
              <w:rPr>
                <w:sz w:val="22"/>
                <w:szCs w:val="22"/>
              </w:rPr>
            </w:pPr>
            <w:r w:rsidRPr="00A66927">
              <w:rPr>
                <w:bCs/>
                <w:color w:val="000000"/>
                <w:sz w:val="22"/>
                <w:szCs w:val="22"/>
              </w:rPr>
              <w:t>Ед. изм.</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835" w:rsidRDefault="00F357C2" w:rsidP="00DA2835">
            <w:pPr>
              <w:widowControl w:val="0"/>
              <w:autoSpaceDE w:val="0"/>
              <w:ind w:left="113" w:right="113"/>
              <w:jc w:val="center"/>
              <w:rPr>
                <w:bCs/>
                <w:color w:val="000000"/>
                <w:sz w:val="22"/>
                <w:szCs w:val="22"/>
              </w:rPr>
            </w:pPr>
            <w:r w:rsidRPr="00A66927">
              <w:rPr>
                <w:bCs/>
                <w:color w:val="000000"/>
                <w:sz w:val="22"/>
                <w:szCs w:val="22"/>
              </w:rPr>
              <w:t>Кол-</w:t>
            </w:r>
          </w:p>
          <w:p w:rsidR="00F357C2" w:rsidRPr="00DA2835" w:rsidRDefault="00F357C2" w:rsidP="00DA2835">
            <w:pPr>
              <w:widowControl w:val="0"/>
              <w:autoSpaceDE w:val="0"/>
              <w:ind w:left="113" w:right="113"/>
              <w:jc w:val="center"/>
              <w:rPr>
                <w:bCs/>
                <w:color w:val="000000"/>
                <w:sz w:val="22"/>
                <w:szCs w:val="22"/>
              </w:rPr>
            </w:pPr>
            <w:r w:rsidRPr="00A66927">
              <w:rPr>
                <w:bCs/>
                <w:color w:val="000000"/>
                <w:sz w:val="22"/>
                <w:szCs w:val="22"/>
              </w:rPr>
              <w:t>во</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8B50DF" w:rsidRDefault="00F357C2" w:rsidP="008B50DF">
            <w:pPr>
              <w:widowControl w:val="0"/>
              <w:autoSpaceDE w:val="0"/>
              <w:ind w:left="113" w:right="113"/>
              <w:jc w:val="center"/>
              <w:rPr>
                <w:bCs/>
                <w:color w:val="000000"/>
                <w:sz w:val="22"/>
                <w:szCs w:val="22"/>
              </w:rPr>
            </w:pPr>
            <w:r w:rsidRPr="00A66927">
              <w:rPr>
                <w:bCs/>
                <w:color w:val="000000"/>
                <w:sz w:val="22"/>
                <w:szCs w:val="22"/>
              </w:rPr>
              <w:t xml:space="preserve">Цена за ед. изм., руб. </w:t>
            </w:r>
          </w:p>
          <w:p w:rsidR="00F357C2" w:rsidRPr="00A66927" w:rsidRDefault="008B50DF" w:rsidP="008B50DF">
            <w:pPr>
              <w:widowControl w:val="0"/>
              <w:autoSpaceDE w:val="0"/>
              <w:ind w:left="113" w:right="113"/>
              <w:jc w:val="center"/>
              <w:rPr>
                <w:sz w:val="22"/>
                <w:szCs w:val="22"/>
              </w:rPr>
            </w:pPr>
            <w:r>
              <w:rPr>
                <w:bCs/>
                <w:color w:val="000000"/>
                <w:sz w:val="22"/>
                <w:szCs w:val="22"/>
              </w:rPr>
              <w:t>в т.ч.</w:t>
            </w:r>
            <w:r w:rsidR="00F357C2" w:rsidRPr="00A66927">
              <w:rPr>
                <w:bCs/>
                <w:color w:val="000000"/>
                <w:sz w:val="22"/>
                <w:szCs w:val="22"/>
              </w:rPr>
              <w:t xml:space="preserve"> НДС</w:t>
            </w:r>
            <w:r w:rsidR="009463D4">
              <w:rPr>
                <w:rStyle w:val="af4"/>
                <w:bCs/>
                <w:color w:val="000000"/>
                <w:sz w:val="22"/>
                <w:szCs w:val="22"/>
              </w:rPr>
              <w:footnoteReference w:id="4"/>
            </w:r>
            <w:r w:rsidR="00F357C2" w:rsidRPr="00A66927">
              <w:rPr>
                <w:bCs/>
                <w:color w:val="000000"/>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F357C2" w:rsidP="008B50DF">
            <w:pPr>
              <w:widowControl w:val="0"/>
              <w:autoSpaceDE w:val="0"/>
              <w:ind w:left="113" w:right="113"/>
              <w:jc w:val="center"/>
              <w:rPr>
                <w:sz w:val="22"/>
                <w:szCs w:val="22"/>
              </w:rPr>
            </w:pPr>
            <w:r w:rsidRPr="00A66927">
              <w:rPr>
                <w:bCs/>
                <w:color w:val="000000"/>
                <w:sz w:val="22"/>
                <w:szCs w:val="22"/>
              </w:rPr>
              <w:t xml:space="preserve">Стоимость услуг, руб. </w:t>
            </w:r>
            <w:r w:rsidR="008B50DF">
              <w:rPr>
                <w:bCs/>
                <w:color w:val="000000"/>
                <w:sz w:val="22"/>
                <w:szCs w:val="22"/>
              </w:rPr>
              <w:t>в т.ч.</w:t>
            </w:r>
            <w:r w:rsidRPr="00A66927">
              <w:rPr>
                <w:bCs/>
                <w:color w:val="000000"/>
                <w:sz w:val="22"/>
                <w:szCs w:val="22"/>
              </w:rPr>
              <w:t xml:space="preserve"> НДС</w:t>
            </w:r>
            <w:r w:rsidR="009463D4">
              <w:rPr>
                <w:rStyle w:val="af4"/>
                <w:bCs/>
                <w:color w:val="000000"/>
                <w:sz w:val="22"/>
                <w:szCs w:val="22"/>
              </w:rPr>
              <w:footnoteReference w:id="5"/>
            </w:r>
          </w:p>
        </w:tc>
      </w:tr>
      <w:tr w:rsidR="00F357C2" w:rsidRPr="00A66927" w:rsidTr="009463D4">
        <w:trPr>
          <w:trHeight w:val="91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F357C2" w:rsidP="005D3A93">
            <w:pPr>
              <w:widowControl w:val="0"/>
              <w:autoSpaceDE w:val="0"/>
              <w:ind w:left="113" w:right="113"/>
              <w:jc w:val="center"/>
              <w:rPr>
                <w:sz w:val="22"/>
                <w:szCs w:val="22"/>
              </w:rPr>
            </w:pPr>
            <w:r w:rsidRPr="00A66927">
              <w:rPr>
                <w:color w:val="000000"/>
                <w:sz w:val="22"/>
                <w:szCs w:val="22"/>
              </w:rPr>
              <w:t>1</w:t>
            </w: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B45E5F" w:rsidP="00FF6A54">
            <w:pPr>
              <w:widowControl w:val="0"/>
              <w:autoSpaceDE w:val="0"/>
              <w:ind w:left="113" w:right="113"/>
              <w:jc w:val="both"/>
              <w:rPr>
                <w:sz w:val="22"/>
                <w:szCs w:val="22"/>
              </w:rPr>
            </w:pPr>
            <w:r>
              <w:rPr>
                <w:sz w:val="22"/>
                <w:szCs w:val="22"/>
              </w:rPr>
              <w:t>Оказание услуг по изготовлению и нанесению маркировки на шторы портьерные</w:t>
            </w:r>
          </w:p>
        </w:tc>
        <w:tc>
          <w:tcPr>
            <w:tcW w:w="846" w:type="dxa"/>
            <w:tcBorders>
              <w:top w:val="single" w:sz="4" w:space="0" w:color="000000"/>
              <w:bottom w:val="single" w:sz="4" w:space="0" w:color="000000"/>
              <w:right w:val="single" w:sz="4" w:space="0" w:color="000000"/>
            </w:tcBorders>
            <w:shd w:val="clear" w:color="auto" w:fill="auto"/>
            <w:vAlign w:val="center"/>
          </w:tcPr>
          <w:p w:rsidR="00F357C2" w:rsidRPr="00A66927" w:rsidRDefault="00B45E5F" w:rsidP="005D3A93">
            <w:pPr>
              <w:widowControl w:val="0"/>
              <w:autoSpaceDE w:val="0"/>
              <w:ind w:left="113" w:right="113"/>
              <w:jc w:val="center"/>
              <w:rPr>
                <w:sz w:val="22"/>
                <w:szCs w:val="22"/>
              </w:rPr>
            </w:pPr>
            <w:r>
              <w:rPr>
                <w:sz w:val="22"/>
                <w:szCs w:val="22"/>
              </w:rPr>
              <w:t>шт</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B45E5F" w:rsidRDefault="00B45E5F" w:rsidP="005D3A93">
            <w:pPr>
              <w:widowControl w:val="0"/>
              <w:autoSpaceDE w:val="0"/>
              <w:ind w:left="113" w:right="113"/>
              <w:jc w:val="center"/>
              <w:rPr>
                <w:sz w:val="22"/>
                <w:szCs w:val="22"/>
              </w:rPr>
            </w:pPr>
            <w:r>
              <w:rPr>
                <w:sz w:val="22"/>
                <w:szCs w:val="22"/>
              </w:rPr>
              <w:t>740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F357C2" w:rsidP="005D3A93">
            <w:pPr>
              <w:widowControl w:val="0"/>
              <w:autoSpaceDE w:val="0"/>
              <w:snapToGrid w:val="0"/>
              <w:ind w:left="113" w:right="113"/>
              <w:jc w:val="center"/>
              <w:rPr>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F357C2" w:rsidP="005D3A93">
            <w:pPr>
              <w:widowControl w:val="0"/>
              <w:autoSpaceDE w:val="0"/>
              <w:snapToGrid w:val="0"/>
              <w:ind w:left="113" w:right="113"/>
              <w:jc w:val="center"/>
              <w:rPr>
                <w:color w:val="000000"/>
                <w:sz w:val="22"/>
                <w:szCs w:val="22"/>
              </w:rPr>
            </w:pPr>
          </w:p>
        </w:tc>
      </w:tr>
      <w:tr w:rsidR="00F357C2" w:rsidRPr="00A66927" w:rsidTr="00A66927">
        <w:trPr>
          <w:trHeight w:val="412"/>
        </w:trPr>
        <w:tc>
          <w:tcPr>
            <w:tcW w:w="837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9463D4" w:rsidP="005D3A93">
            <w:pPr>
              <w:widowControl w:val="0"/>
              <w:autoSpaceDE w:val="0"/>
              <w:ind w:right="113"/>
              <w:jc w:val="right"/>
              <w:rPr>
                <w:sz w:val="22"/>
                <w:szCs w:val="22"/>
              </w:rPr>
            </w:pPr>
            <w:r w:rsidRPr="00A66927">
              <w:rPr>
                <w:b/>
                <w:color w:val="000000"/>
                <w:sz w:val="22"/>
                <w:szCs w:val="22"/>
              </w:rPr>
              <w:t>ИТОГО к оплате с НДС</w:t>
            </w:r>
            <w:r>
              <w:rPr>
                <w:rStyle w:val="af4"/>
                <w:b/>
                <w:color w:val="000000"/>
                <w:sz w:val="22"/>
                <w:szCs w:val="22"/>
              </w:rPr>
              <w:footnoteReference w:id="6"/>
            </w:r>
            <w:r w:rsidRPr="00A66927">
              <w:rPr>
                <w:b/>
                <w:color w:val="000000"/>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F357C2" w:rsidP="005D3A93">
            <w:pPr>
              <w:widowControl w:val="0"/>
              <w:autoSpaceDE w:val="0"/>
              <w:snapToGrid w:val="0"/>
              <w:ind w:left="113" w:right="113"/>
              <w:jc w:val="center"/>
              <w:rPr>
                <w:sz w:val="22"/>
                <w:szCs w:val="22"/>
              </w:rPr>
            </w:pPr>
          </w:p>
        </w:tc>
      </w:tr>
      <w:tr w:rsidR="00F357C2" w:rsidRPr="00A66927" w:rsidTr="00A66927">
        <w:trPr>
          <w:trHeight w:val="412"/>
        </w:trPr>
        <w:tc>
          <w:tcPr>
            <w:tcW w:w="837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9463D4" w:rsidP="009463D4">
            <w:pPr>
              <w:widowControl w:val="0"/>
              <w:autoSpaceDE w:val="0"/>
              <w:ind w:left="113" w:right="113"/>
              <w:jc w:val="right"/>
              <w:rPr>
                <w:sz w:val="22"/>
                <w:szCs w:val="22"/>
              </w:rPr>
            </w:pPr>
            <w:r>
              <w:rPr>
                <w:b/>
                <w:color w:val="000000"/>
                <w:sz w:val="22"/>
                <w:szCs w:val="22"/>
              </w:rPr>
              <w:t>В том числе</w:t>
            </w:r>
            <w:r w:rsidR="00F357C2" w:rsidRPr="00A66927">
              <w:rPr>
                <w:b/>
                <w:color w:val="000000"/>
                <w:sz w:val="22"/>
                <w:szCs w:val="22"/>
              </w:rPr>
              <w:t xml:space="preserve"> НДС </w:t>
            </w:r>
            <w:r>
              <w:rPr>
                <w:b/>
                <w:color w:val="000000"/>
                <w:sz w:val="22"/>
                <w:szCs w:val="22"/>
              </w:rPr>
              <w:t>___</w:t>
            </w:r>
            <w:r w:rsidR="00F357C2" w:rsidRPr="00A66927">
              <w:rPr>
                <w:b/>
                <w:color w:val="000000"/>
                <w:sz w:val="22"/>
                <w:szCs w:val="22"/>
              </w:rPr>
              <w:t>%</w:t>
            </w:r>
            <w:r>
              <w:rPr>
                <w:rStyle w:val="af4"/>
                <w:b/>
                <w:color w:val="000000"/>
                <w:sz w:val="22"/>
                <w:szCs w:val="22"/>
              </w:rPr>
              <w:footnoteReference w:id="7"/>
            </w:r>
            <w:r w:rsidR="00F357C2" w:rsidRPr="00A66927">
              <w:rPr>
                <w:b/>
                <w:color w:val="000000"/>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C2" w:rsidRPr="00A66927" w:rsidRDefault="00F357C2" w:rsidP="005D3A93">
            <w:pPr>
              <w:widowControl w:val="0"/>
              <w:autoSpaceDE w:val="0"/>
              <w:snapToGrid w:val="0"/>
              <w:ind w:left="113" w:right="113"/>
              <w:jc w:val="center"/>
              <w:rPr>
                <w:sz w:val="22"/>
                <w:szCs w:val="22"/>
              </w:rPr>
            </w:pPr>
          </w:p>
        </w:tc>
      </w:tr>
    </w:tbl>
    <w:p w:rsidR="00F357C2" w:rsidRDefault="00F357C2" w:rsidP="005D3A93">
      <w:pPr>
        <w:ind w:left="360"/>
        <w:contextualSpacing/>
        <w:jc w:val="center"/>
      </w:pPr>
    </w:p>
    <w:p w:rsidR="006644CA" w:rsidRDefault="006644CA" w:rsidP="005D3A93">
      <w:pPr>
        <w:widowControl w:val="0"/>
        <w:autoSpaceDE w:val="0"/>
        <w:ind w:firstLine="454"/>
        <w:jc w:val="center"/>
        <w:rPr>
          <w:b/>
          <w:sz w:val="20"/>
          <w:szCs w:val="20"/>
        </w:rPr>
      </w:pPr>
    </w:p>
    <w:p w:rsidR="00F70095" w:rsidRPr="009E7B13" w:rsidRDefault="00F70095" w:rsidP="005D3A93">
      <w:pPr>
        <w:widowControl w:val="0"/>
        <w:autoSpaceDE w:val="0"/>
        <w:ind w:firstLine="454"/>
        <w:jc w:val="both"/>
        <w:rPr>
          <w:sz w:val="24"/>
        </w:rPr>
      </w:pPr>
    </w:p>
    <w:tbl>
      <w:tblPr>
        <w:tblW w:w="0" w:type="auto"/>
        <w:tblInd w:w="-176" w:type="dxa"/>
        <w:tblLayout w:type="fixed"/>
        <w:tblLook w:val="0000" w:firstRow="0" w:lastRow="0" w:firstColumn="0" w:lastColumn="0" w:noHBand="0" w:noVBand="0"/>
      </w:tblPr>
      <w:tblGrid>
        <w:gridCol w:w="5104"/>
        <w:gridCol w:w="283"/>
        <w:gridCol w:w="5024"/>
      </w:tblGrid>
      <w:tr w:rsidR="005D3A93" w:rsidRPr="00A03B32" w:rsidTr="005D3A93">
        <w:tc>
          <w:tcPr>
            <w:tcW w:w="5104" w:type="dxa"/>
            <w:shd w:val="clear" w:color="auto" w:fill="auto"/>
          </w:tcPr>
          <w:p w:rsidR="005D3A93" w:rsidRPr="005D3A93" w:rsidRDefault="005D3A93" w:rsidP="005A28B7">
            <w:pPr>
              <w:tabs>
                <w:tab w:val="left" w:pos="5670"/>
              </w:tabs>
              <w:jc w:val="both"/>
            </w:pPr>
            <w:r>
              <w:rPr>
                <w:b/>
                <w:sz w:val="22"/>
                <w:szCs w:val="22"/>
              </w:rPr>
              <w:t xml:space="preserve">От Исполнителя </w:t>
            </w:r>
          </w:p>
          <w:p w:rsidR="005D3A93" w:rsidRDefault="005D3A93" w:rsidP="005A28B7">
            <w:pPr>
              <w:tabs>
                <w:tab w:val="left" w:pos="5670"/>
              </w:tabs>
              <w:rPr>
                <w:b/>
                <w:sz w:val="22"/>
                <w:szCs w:val="22"/>
              </w:rPr>
            </w:pPr>
          </w:p>
          <w:p w:rsidR="005D3A93" w:rsidRDefault="005D3A93" w:rsidP="005A28B7">
            <w:pPr>
              <w:overflowPunct w:val="0"/>
              <w:textAlignment w:val="baseline"/>
            </w:pPr>
            <w:r>
              <w:rPr>
                <w:sz w:val="24"/>
                <w:lang w:eastAsia="en-US"/>
              </w:rPr>
              <w:t>____________________/_______________/</w:t>
            </w:r>
          </w:p>
          <w:p w:rsidR="005D3A93" w:rsidRPr="00A03B32" w:rsidRDefault="005D3A93" w:rsidP="005A28B7">
            <w:pPr>
              <w:jc w:val="both"/>
            </w:pPr>
            <w:r>
              <w:rPr>
                <w:sz w:val="16"/>
                <w:szCs w:val="16"/>
                <w:lang w:eastAsia="en-US"/>
              </w:rPr>
              <w:t>Договор подписан усиленной квалифицированной электронной подписью и заключен в соответствии с Федеральным законом от 18.07.2011 № 223-ФЗ "О закупках товаров, работ, услуг отдельными видами юридических лиц"</w:t>
            </w:r>
          </w:p>
        </w:tc>
        <w:tc>
          <w:tcPr>
            <w:tcW w:w="283" w:type="dxa"/>
            <w:shd w:val="clear" w:color="auto" w:fill="auto"/>
          </w:tcPr>
          <w:p w:rsidR="005D3A93" w:rsidRDefault="005D3A93" w:rsidP="005A28B7">
            <w:pPr>
              <w:tabs>
                <w:tab w:val="left" w:pos="5670"/>
              </w:tabs>
              <w:snapToGrid w:val="0"/>
              <w:rPr>
                <w:bCs/>
                <w:sz w:val="22"/>
                <w:szCs w:val="22"/>
                <w:lang w:eastAsia="en-US"/>
              </w:rPr>
            </w:pPr>
          </w:p>
        </w:tc>
        <w:tc>
          <w:tcPr>
            <w:tcW w:w="5024" w:type="dxa"/>
            <w:shd w:val="clear" w:color="auto" w:fill="auto"/>
          </w:tcPr>
          <w:p w:rsidR="005D3A93" w:rsidRDefault="005D3A93" w:rsidP="005A28B7">
            <w:pPr>
              <w:tabs>
                <w:tab w:val="left" w:pos="5670"/>
              </w:tabs>
            </w:pPr>
            <w:r>
              <w:rPr>
                <w:b/>
                <w:bCs/>
                <w:sz w:val="22"/>
                <w:szCs w:val="22"/>
              </w:rPr>
              <w:t>От Заказчика</w:t>
            </w:r>
          </w:p>
          <w:p w:rsidR="005D3A93" w:rsidRDefault="005D3A93" w:rsidP="005A28B7">
            <w:pPr>
              <w:tabs>
                <w:tab w:val="left" w:pos="5670"/>
              </w:tabs>
              <w:rPr>
                <w:b/>
                <w:bCs/>
                <w:sz w:val="22"/>
                <w:szCs w:val="22"/>
              </w:rPr>
            </w:pPr>
          </w:p>
          <w:p w:rsidR="005D3A93" w:rsidRPr="007C6594" w:rsidRDefault="005D3A93" w:rsidP="005A28B7">
            <w:pPr>
              <w:overflowPunct w:val="0"/>
              <w:textAlignment w:val="baseline"/>
              <w:rPr>
                <w:sz w:val="22"/>
                <w:szCs w:val="22"/>
              </w:rPr>
            </w:pPr>
            <w:r w:rsidRPr="007C6594">
              <w:rPr>
                <w:sz w:val="22"/>
                <w:szCs w:val="22"/>
                <w:lang w:eastAsia="en-US"/>
              </w:rPr>
              <w:t>____</w:t>
            </w:r>
            <w:r>
              <w:rPr>
                <w:sz w:val="22"/>
                <w:szCs w:val="22"/>
                <w:lang w:eastAsia="en-US"/>
              </w:rPr>
              <w:t>_______________/</w:t>
            </w:r>
            <w:r w:rsidR="00B45E5F">
              <w:rPr>
                <w:sz w:val="22"/>
                <w:szCs w:val="22"/>
                <w:lang w:eastAsia="en-US"/>
              </w:rPr>
              <w:t>_____________________</w:t>
            </w:r>
            <w:r>
              <w:rPr>
                <w:sz w:val="22"/>
                <w:szCs w:val="22"/>
                <w:lang w:eastAsia="en-US"/>
              </w:rPr>
              <w:t>/</w:t>
            </w:r>
          </w:p>
          <w:p w:rsidR="005D3A93" w:rsidRPr="00A03B32" w:rsidRDefault="005D3A93" w:rsidP="005A28B7">
            <w:pPr>
              <w:jc w:val="both"/>
            </w:pPr>
            <w:r>
              <w:rPr>
                <w:sz w:val="16"/>
                <w:szCs w:val="16"/>
                <w:lang w:eastAsia="en-US"/>
              </w:rPr>
              <w:t>Договор подписан усиленной квалифицированной электронной подписью и заключен в соответствии с Федеральным законом от 18.07.2011 № 223-ФЗ "О закупках товаров, работ, услуг отдельными видами юридических лиц</w:t>
            </w:r>
          </w:p>
        </w:tc>
      </w:tr>
    </w:tbl>
    <w:p w:rsidR="00F70095" w:rsidRPr="009E7B13" w:rsidRDefault="00F70095" w:rsidP="005D3A93">
      <w:pPr>
        <w:autoSpaceDE w:val="0"/>
        <w:jc w:val="center"/>
        <w:rPr>
          <w:b/>
          <w:bCs/>
          <w:sz w:val="22"/>
          <w:szCs w:val="22"/>
        </w:rPr>
      </w:pPr>
    </w:p>
    <w:p w:rsidR="00F70095" w:rsidRDefault="00F70095" w:rsidP="005D3A93">
      <w:pPr>
        <w:tabs>
          <w:tab w:val="left" w:pos="6804"/>
        </w:tabs>
        <w:jc w:val="center"/>
        <w:rPr>
          <w:b/>
          <w:bCs/>
          <w:sz w:val="22"/>
          <w:szCs w:val="22"/>
        </w:rPr>
      </w:pPr>
    </w:p>
    <w:p w:rsidR="00F70095" w:rsidRDefault="00F70095" w:rsidP="005D3A93">
      <w:pPr>
        <w:widowControl w:val="0"/>
        <w:autoSpaceDE w:val="0"/>
        <w:jc w:val="right"/>
      </w:pPr>
    </w:p>
    <w:sectPr w:rsidR="00F70095" w:rsidSect="005D3A93">
      <w:footerReference w:type="default" r:id="rId12"/>
      <w:footerReference w:type="first" r:id="rId13"/>
      <w:pgSz w:w="11906" w:h="16838"/>
      <w:pgMar w:top="851" w:right="567" w:bottom="284" w:left="1276"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FEC" w:rsidRDefault="00CB3FEC">
      <w:r>
        <w:separator/>
      </w:r>
    </w:p>
  </w:endnote>
  <w:endnote w:type="continuationSeparator" w:id="0">
    <w:p w:rsidR="00CB3FEC" w:rsidRDefault="00CB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5" w:rsidRDefault="00F70095">
    <w:pPr>
      <w:pStyle w:val="aff2"/>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E312CA">
      <w:rPr>
        <w:noProof/>
        <w:sz w:val="20"/>
        <w:szCs w:val="20"/>
      </w:rPr>
      <w:t>17</w:t>
    </w:r>
    <w:r>
      <w:rPr>
        <w:sz w:val="20"/>
        <w:szCs w:val="20"/>
      </w:rPr>
      <w:fldChar w:fldCharType="end"/>
    </w:r>
  </w:p>
  <w:p w:rsidR="00F70095" w:rsidRDefault="00F70095">
    <w:pPr>
      <w:pStyle w:val="aff2"/>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5" w:rsidRDefault="00F70095">
    <w:pPr>
      <w:pStyle w:val="aff2"/>
      <w:jc w:val="right"/>
      <w:rPr>
        <w:sz w:val="20"/>
        <w:szCs w:val="20"/>
      </w:rPr>
    </w:pPr>
    <w:r>
      <w:rPr>
        <w:sz w:val="18"/>
        <w:szCs w:val="18"/>
      </w:rPr>
      <w:fldChar w:fldCharType="begin"/>
    </w:r>
    <w:r>
      <w:rPr>
        <w:sz w:val="18"/>
        <w:szCs w:val="18"/>
      </w:rPr>
      <w:instrText xml:space="preserve"> PAGE </w:instrText>
    </w:r>
    <w:r>
      <w:rPr>
        <w:sz w:val="18"/>
        <w:szCs w:val="18"/>
      </w:rPr>
      <w:fldChar w:fldCharType="separate"/>
    </w:r>
    <w:r w:rsidR="00E312CA">
      <w:rPr>
        <w:noProof/>
        <w:sz w:val="18"/>
        <w:szCs w:val="18"/>
      </w:rPr>
      <w:t>1</w:t>
    </w:r>
    <w:r>
      <w:rPr>
        <w:sz w:val="18"/>
        <w:szCs w:val="18"/>
      </w:rPr>
      <w:fldChar w:fldCharType="end"/>
    </w:r>
  </w:p>
  <w:p w:rsidR="00F70095" w:rsidRDefault="00F70095">
    <w:pPr>
      <w:pStyle w:val="aff2"/>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FEC" w:rsidRDefault="00CB3FEC">
      <w:r>
        <w:separator/>
      </w:r>
    </w:p>
  </w:footnote>
  <w:footnote w:type="continuationSeparator" w:id="0">
    <w:p w:rsidR="00CB3FEC" w:rsidRDefault="00CB3FEC">
      <w:r>
        <w:continuationSeparator/>
      </w:r>
    </w:p>
  </w:footnote>
  <w:footnote w:id="1">
    <w:p w:rsidR="00F70095" w:rsidRDefault="00F70095">
      <w:pPr>
        <w:pStyle w:val="afd"/>
      </w:pPr>
      <w:r>
        <w:rPr>
          <w:rStyle w:val="a7"/>
          <w:rFonts w:ascii="Liberation Serif" w:hAnsi="Liberation Serif"/>
        </w:rPr>
        <w:footnoteRef/>
      </w:r>
      <w:r>
        <w:t xml:space="preserve"> </w:t>
      </w:r>
      <w:r>
        <w:rPr>
          <w:sz w:val="16"/>
          <w:szCs w:val="16"/>
        </w:rPr>
        <w:t>НДС не указывается, если Исполнитель применяет упрощенную систему налогообложе</w:t>
      </w:r>
      <w:r w:rsidR="00574523">
        <w:rPr>
          <w:sz w:val="16"/>
          <w:szCs w:val="16"/>
        </w:rPr>
        <w:t xml:space="preserve">ния, с указанием </w:t>
      </w:r>
      <w:r>
        <w:rPr>
          <w:sz w:val="16"/>
          <w:szCs w:val="16"/>
        </w:rPr>
        <w:t>основания применения упрощённой системы налогообложения</w:t>
      </w:r>
    </w:p>
  </w:footnote>
  <w:footnote w:id="2">
    <w:p w:rsidR="00F70095" w:rsidRDefault="00F70095">
      <w:pPr>
        <w:pStyle w:val="afd"/>
      </w:pPr>
      <w:r>
        <w:rPr>
          <w:rStyle w:val="a7"/>
          <w:rFonts w:ascii="Liberation Serif" w:hAnsi="Liberation Serif"/>
        </w:rPr>
        <w:footnoteRef/>
      </w:r>
      <w:r>
        <w:rPr>
          <w:sz w:val="16"/>
          <w:szCs w:val="16"/>
        </w:rPr>
        <w:t xml:space="preserve"> Счет-фактура не пре</w:t>
      </w:r>
      <w:r w:rsidR="00574523">
        <w:rPr>
          <w:sz w:val="16"/>
          <w:szCs w:val="16"/>
        </w:rPr>
        <w:t xml:space="preserve">доставляется, если Исполнитель </w:t>
      </w:r>
      <w:r>
        <w:rPr>
          <w:sz w:val="16"/>
          <w:szCs w:val="16"/>
        </w:rPr>
        <w:t>применяет упрощенную систему налогообложения</w:t>
      </w:r>
    </w:p>
  </w:footnote>
  <w:footnote w:id="3">
    <w:p w:rsidR="00F70095" w:rsidRDefault="00F70095">
      <w:pPr>
        <w:pStyle w:val="afd"/>
      </w:pPr>
      <w:r>
        <w:rPr>
          <w:rStyle w:val="a7"/>
          <w:rFonts w:ascii="Liberation Serif" w:hAnsi="Liberation Serif"/>
        </w:rPr>
        <w:footnoteRef/>
      </w:r>
      <w:r>
        <w:rPr>
          <w:sz w:val="16"/>
          <w:szCs w:val="16"/>
        </w:rPr>
        <w:t xml:space="preserve"> Счет-фактура не пре</w:t>
      </w:r>
      <w:r w:rsidR="00574523">
        <w:rPr>
          <w:sz w:val="16"/>
          <w:szCs w:val="16"/>
        </w:rPr>
        <w:t xml:space="preserve">доставляется, если Исполнитель </w:t>
      </w:r>
      <w:r>
        <w:rPr>
          <w:sz w:val="16"/>
          <w:szCs w:val="16"/>
        </w:rPr>
        <w:t>применяет упрощенную систему налогообложения</w:t>
      </w:r>
    </w:p>
  </w:footnote>
  <w:footnote w:id="4">
    <w:p w:rsidR="009463D4" w:rsidRDefault="009463D4">
      <w:pPr>
        <w:pStyle w:val="afd"/>
      </w:pPr>
      <w:r>
        <w:rPr>
          <w:rStyle w:val="af4"/>
        </w:rPr>
        <w:footnoteRef/>
      </w:r>
      <w:r>
        <w:t xml:space="preserve"> </w:t>
      </w:r>
      <w:r>
        <w:rPr>
          <w:sz w:val="16"/>
          <w:szCs w:val="16"/>
        </w:rPr>
        <w:t>НДС не указывается, если Исполнитель применяет упрощенную систему налогообложения</w:t>
      </w:r>
    </w:p>
  </w:footnote>
  <w:footnote w:id="5">
    <w:p w:rsidR="009463D4" w:rsidRDefault="009463D4">
      <w:pPr>
        <w:pStyle w:val="afd"/>
      </w:pPr>
      <w:r>
        <w:rPr>
          <w:rStyle w:val="af4"/>
        </w:rPr>
        <w:footnoteRef/>
      </w:r>
      <w:r>
        <w:t xml:space="preserve"> </w:t>
      </w:r>
      <w:r>
        <w:rPr>
          <w:sz w:val="16"/>
          <w:szCs w:val="16"/>
        </w:rPr>
        <w:t>НДС не указывается, если Исполнитель применяет упрощенную систему налогообложения</w:t>
      </w:r>
    </w:p>
  </w:footnote>
  <w:footnote w:id="6">
    <w:p w:rsidR="009463D4" w:rsidRDefault="009463D4">
      <w:pPr>
        <w:pStyle w:val="afd"/>
      </w:pPr>
      <w:r>
        <w:rPr>
          <w:rStyle w:val="af4"/>
        </w:rPr>
        <w:footnoteRef/>
      </w:r>
      <w:r>
        <w:t xml:space="preserve"> </w:t>
      </w:r>
      <w:r>
        <w:rPr>
          <w:sz w:val="16"/>
          <w:szCs w:val="16"/>
        </w:rPr>
        <w:t>НДС не указывается, если Исполнитель применяет упрощенную систему налогообложения</w:t>
      </w:r>
    </w:p>
  </w:footnote>
  <w:footnote w:id="7">
    <w:p w:rsidR="009463D4" w:rsidRDefault="009463D4">
      <w:pPr>
        <w:pStyle w:val="afd"/>
      </w:pPr>
      <w:r>
        <w:rPr>
          <w:rStyle w:val="af4"/>
        </w:rPr>
        <w:footnoteRef/>
      </w:r>
      <w:r>
        <w:t xml:space="preserve"> </w:t>
      </w:r>
      <w:r>
        <w:rPr>
          <w:sz w:val="16"/>
          <w:szCs w:val="16"/>
        </w:rPr>
        <w:t>НДС не указывается, если Исполнитель применяет упрощенную систему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hint="default"/>
      </w:rPr>
    </w:lvl>
  </w:abstractNum>
  <w:abstractNum w:abstractNumId="3">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4">
    <w:nsid w:val="00000004"/>
    <w:multiLevelType w:val="singleLevel"/>
    <w:tmpl w:val="00000004"/>
    <w:name w:val="WW8Num4"/>
    <w:lvl w:ilvl="0">
      <w:start w:val="1"/>
      <w:numFmt w:val="decimal"/>
      <w:lvlText w:val="%1."/>
      <w:lvlJc w:val="left"/>
      <w:pPr>
        <w:tabs>
          <w:tab w:val="num" w:pos="0"/>
        </w:tabs>
        <w:ind w:left="3552" w:hanging="360"/>
      </w:pPr>
      <w:rPr>
        <w:rFonts w:cs="Times New Roman" w:hint="default"/>
        <w:b/>
        <w:bCs/>
        <w:sz w:val="22"/>
        <w:szCs w:val="22"/>
      </w:rPr>
    </w:lvl>
  </w:abstractNum>
  <w:abstractNum w:abstractNumId="5">
    <w:nsid w:val="121013A6"/>
    <w:multiLevelType w:val="hybridMultilevel"/>
    <w:tmpl w:val="0AB8766A"/>
    <w:lvl w:ilvl="0" w:tplc="0476995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257CD"/>
    <w:multiLevelType w:val="hybridMultilevel"/>
    <w:tmpl w:val="0E287830"/>
    <w:lvl w:ilvl="0" w:tplc="2EA4A7E8">
      <w:start w:val="3"/>
      <w:numFmt w:val="bullet"/>
      <w:lvlText w:val="-"/>
      <w:lvlJc w:val="left"/>
      <w:pPr>
        <w:tabs>
          <w:tab w:val="num" w:pos="1410"/>
        </w:tabs>
        <w:ind w:left="1410" w:hanging="8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DCD7E93"/>
    <w:multiLevelType w:val="multilevel"/>
    <w:tmpl w:val="19506A7A"/>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color w:val="000000"/>
      </w:rPr>
    </w:lvl>
    <w:lvl w:ilvl="2">
      <w:start w:val="1"/>
      <w:numFmt w:val="decimal"/>
      <w:isLgl/>
      <w:lvlText w:val="%1.%2.%3."/>
      <w:lvlJc w:val="left"/>
      <w:pPr>
        <w:ind w:left="2007" w:hanging="720"/>
      </w:pPr>
      <w:rPr>
        <w:rFonts w:hint="default"/>
        <w:b/>
        <w:color w:val="000000"/>
      </w:rPr>
    </w:lvl>
    <w:lvl w:ilvl="3">
      <w:start w:val="1"/>
      <w:numFmt w:val="decimal"/>
      <w:isLgl/>
      <w:lvlText w:val="%1.%2.%3.%4."/>
      <w:lvlJc w:val="left"/>
      <w:pPr>
        <w:ind w:left="2367" w:hanging="720"/>
      </w:pPr>
      <w:rPr>
        <w:rFonts w:hint="default"/>
        <w:b/>
        <w:color w:val="000000"/>
      </w:rPr>
    </w:lvl>
    <w:lvl w:ilvl="4">
      <w:start w:val="1"/>
      <w:numFmt w:val="decimal"/>
      <w:isLgl/>
      <w:lvlText w:val="%1.%2.%3.%4.%5."/>
      <w:lvlJc w:val="left"/>
      <w:pPr>
        <w:ind w:left="3087" w:hanging="1080"/>
      </w:pPr>
      <w:rPr>
        <w:rFonts w:hint="default"/>
        <w:b/>
        <w:color w:val="000000"/>
      </w:rPr>
    </w:lvl>
    <w:lvl w:ilvl="5">
      <w:start w:val="1"/>
      <w:numFmt w:val="decimal"/>
      <w:isLgl/>
      <w:lvlText w:val="%1.%2.%3.%4.%5.%6."/>
      <w:lvlJc w:val="left"/>
      <w:pPr>
        <w:ind w:left="3447" w:hanging="1080"/>
      </w:pPr>
      <w:rPr>
        <w:rFonts w:hint="default"/>
        <w:b/>
        <w:color w:val="000000"/>
      </w:rPr>
    </w:lvl>
    <w:lvl w:ilvl="6">
      <w:start w:val="1"/>
      <w:numFmt w:val="decimal"/>
      <w:isLgl/>
      <w:lvlText w:val="%1.%2.%3.%4.%5.%6.%7."/>
      <w:lvlJc w:val="left"/>
      <w:pPr>
        <w:ind w:left="4167" w:hanging="1440"/>
      </w:pPr>
      <w:rPr>
        <w:rFonts w:hint="default"/>
        <w:b/>
        <w:color w:val="000000"/>
      </w:rPr>
    </w:lvl>
    <w:lvl w:ilvl="7">
      <w:start w:val="1"/>
      <w:numFmt w:val="decimal"/>
      <w:isLgl/>
      <w:lvlText w:val="%1.%2.%3.%4.%5.%6.%7.%8."/>
      <w:lvlJc w:val="left"/>
      <w:pPr>
        <w:ind w:left="4527" w:hanging="1440"/>
      </w:pPr>
      <w:rPr>
        <w:rFonts w:hint="default"/>
        <w:b/>
        <w:color w:val="000000"/>
      </w:rPr>
    </w:lvl>
    <w:lvl w:ilvl="8">
      <w:start w:val="1"/>
      <w:numFmt w:val="decimal"/>
      <w:isLgl/>
      <w:lvlText w:val="%1.%2.%3.%4.%5.%6.%7.%8.%9."/>
      <w:lvlJc w:val="left"/>
      <w:pPr>
        <w:ind w:left="5247" w:hanging="1800"/>
      </w:pPr>
      <w:rPr>
        <w:rFonts w:hint="default"/>
        <w:b/>
        <w:color w:val="000000"/>
      </w:rPr>
    </w:lvl>
  </w:abstractNum>
  <w:abstractNum w:abstractNumId="8">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2CE34AE"/>
    <w:multiLevelType w:val="multilevel"/>
    <w:tmpl w:val="445CCDD0"/>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5B46D8C"/>
    <w:multiLevelType w:val="hybridMultilevel"/>
    <w:tmpl w:val="D4009718"/>
    <w:name w:val="WW8Num42"/>
    <w:lvl w:ilvl="0" w:tplc="E12AC202">
      <w:start w:val="2"/>
      <w:numFmt w:val="decimal"/>
      <w:lvlText w:val="%1."/>
      <w:lvlJc w:val="left"/>
      <w:pPr>
        <w:tabs>
          <w:tab w:val="num" w:pos="0"/>
        </w:tabs>
        <w:ind w:left="3552" w:hanging="360"/>
      </w:pPr>
      <w:rPr>
        <w:rFonts w:cs="Times New Roman" w:hint="default"/>
        <w:b/>
        <w:bCs/>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85407D"/>
    <w:multiLevelType w:val="hybridMultilevel"/>
    <w:tmpl w:val="0A246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135EF"/>
    <w:multiLevelType w:val="multilevel"/>
    <w:tmpl w:val="B95E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AD5FA2"/>
    <w:multiLevelType w:val="hybridMultilevel"/>
    <w:tmpl w:val="AAECBC0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E05AC2"/>
    <w:multiLevelType w:val="hybridMultilevel"/>
    <w:tmpl w:val="0B40F372"/>
    <w:lvl w:ilvl="0" w:tplc="147411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383BFC"/>
    <w:multiLevelType w:val="singleLevel"/>
    <w:tmpl w:val="F5CC2D4E"/>
    <w:lvl w:ilvl="0">
      <w:start w:val="1"/>
      <w:numFmt w:val="bullet"/>
      <w:lvlText w:val=""/>
      <w:lvlJc w:val="left"/>
      <w:pPr>
        <w:tabs>
          <w:tab w:val="num" w:pos="360"/>
        </w:tabs>
        <w:ind w:left="360" w:hanging="360"/>
      </w:pPr>
      <w:rPr>
        <w:rFonts w:ascii="Symbol" w:hAnsi="Symbol" w:hint="default"/>
      </w:rPr>
    </w:lvl>
  </w:abstractNum>
  <w:abstractNum w:abstractNumId="16">
    <w:nsid w:val="551834D8"/>
    <w:multiLevelType w:val="singleLevel"/>
    <w:tmpl w:val="1D78E120"/>
    <w:lvl w:ilvl="0">
      <w:start w:val="1"/>
      <w:numFmt w:val="decimal"/>
      <w:lvlText w:val="%1."/>
      <w:legacy w:legacy="1" w:legacySpace="0" w:legacyIndent="235"/>
      <w:lvlJc w:val="left"/>
      <w:rPr>
        <w:rFonts w:ascii="Times New Roman" w:hAnsi="Times New Roman" w:cs="Times New Roman" w:hint="default"/>
      </w:rPr>
    </w:lvl>
  </w:abstractNum>
  <w:abstractNum w:abstractNumId="17">
    <w:nsid w:val="59F97261"/>
    <w:multiLevelType w:val="multilevel"/>
    <w:tmpl w:val="19506A7A"/>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color w:val="000000"/>
      </w:rPr>
    </w:lvl>
    <w:lvl w:ilvl="2">
      <w:start w:val="1"/>
      <w:numFmt w:val="decimal"/>
      <w:isLgl/>
      <w:lvlText w:val="%1.%2.%3."/>
      <w:lvlJc w:val="left"/>
      <w:pPr>
        <w:ind w:left="2007" w:hanging="720"/>
      </w:pPr>
      <w:rPr>
        <w:rFonts w:hint="default"/>
        <w:b/>
        <w:color w:val="000000"/>
      </w:rPr>
    </w:lvl>
    <w:lvl w:ilvl="3">
      <w:start w:val="1"/>
      <w:numFmt w:val="decimal"/>
      <w:isLgl/>
      <w:lvlText w:val="%1.%2.%3.%4."/>
      <w:lvlJc w:val="left"/>
      <w:pPr>
        <w:ind w:left="2367" w:hanging="720"/>
      </w:pPr>
      <w:rPr>
        <w:rFonts w:hint="default"/>
        <w:b/>
        <w:color w:val="000000"/>
      </w:rPr>
    </w:lvl>
    <w:lvl w:ilvl="4">
      <w:start w:val="1"/>
      <w:numFmt w:val="decimal"/>
      <w:isLgl/>
      <w:lvlText w:val="%1.%2.%3.%4.%5."/>
      <w:lvlJc w:val="left"/>
      <w:pPr>
        <w:ind w:left="3087" w:hanging="1080"/>
      </w:pPr>
      <w:rPr>
        <w:rFonts w:hint="default"/>
        <w:b/>
        <w:color w:val="000000"/>
      </w:rPr>
    </w:lvl>
    <w:lvl w:ilvl="5">
      <w:start w:val="1"/>
      <w:numFmt w:val="decimal"/>
      <w:isLgl/>
      <w:lvlText w:val="%1.%2.%3.%4.%5.%6."/>
      <w:lvlJc w:val="left"/>
      <w:pPr>
        <w:ind w:left="3447" w:hanging="1080"/>
      </w:pPr>
      <w:rPr>
        <w:rFonts w:hint="default"/>
        <w:b/>
        <w:color w:val="000000"/>
      </w:rPr>
    </w:lvl>
    <w:lvl w:ilvl="6">
      <w:start w:val="1"/>
      <w:numFmt w:val="decimal"/>
      <w:isLgl/>
      <w:lvlText w:val="%1.%2.%3.%4.%5.%6.%7."/>
      <w:lvlJc w:val="left"/>
      <w:pPr>
        <w:ind w:left="4167" w:hanging="1440"/>
      </w:pPr>
      <w:rPr>
        <w:rFonts w:hint="default"/>
        <w:b/>
        <w:color w:val="000000"/>
      </w:rPr>
    </w:lvl>
    <w:lvl w:ilvl="7">
      <w:start w:val="1"/>
      <w:numFmt w:val="decimal"/>
      <w:isLgl/>
      <w:lvlText w:val="%1.%2.%3.%4.%5.%6.%7.%8."/>
      <w:lvlJc w:val="left"/>
      <w:pPr>
        <w:ind w:left="4527" w:hanging="1440"/>
      </w:pPr>
      <w:rPr>
        <w:rFonts w:hint="default"/>
        <w:b/>
        <w:color w:val="000000"/>
      </w:rPr>
    </w:lvl>
    <w:lvl w:ilvl="8">
      <w:start w:val="1"/>
      <w:numFmt w:val="decimal"/>
      <w:isLgl/>
      <w:lvlText w:val="%1.%2.%3.%4.%5.%6.%7.%8.%9."/>
      <w:lvlJc w:val="left"/>
      <w:pPr>
        <w:ind w:left="5247" w:hanging="1800"/>
      </w:pPr>
      <w:rPr>
        <w:rFonts w:hint="default"/>
        <w:b/>
        <w:color w:val="000000"/>
      </w:rPr>
    </w:lvl>
  </w:abstractNum>
  <w:abstractNum w:abstractNumId="18">
    <w:nsid w:val="5B935A1A"/>
    <w:multiLevelType w:val="singleLevel"/>
    <w:tmpl w:val="F5CC2D4E"/>
    <w:lvl w:ilvl="0">
      <w:start w:val="1"/>
      <w:numFmt w:val="bullet"/>
      <w:lvlText w:val=""/>
      <w:lvlJc w:val="left"/>
      <w:pPr>
        <w:tabs>
          <w:tab w:val="num" w:pos="360"/>
        </w:tabs>
        <w:ind w:left="360" w:hanging="360"/>
      </w:pPr>
      <w:rPr>
        <w:rFonts w:ascii="Symbol" w:hAnsi="Symbol" w:hint="default"/>
      </w:rPr>
    </w:lvl>
  </w:abstractNum>
  <w:abstractNum w:abstractNumId="19">
    <w:nsid w:val="65496BC7"/>
    <w:multiLevelType w:val="hybridMultilevel"/>
    <w:tmpl w:val="0A246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7B394D"/>
    <w:multiLevelType w:val="singleLevel"/>
    <w:tmpl w:val="F5CC2D4E"/>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0"/>
    <w:lvlOverride w:ilvl="0">
      <w:lvl w:ilvl="0">
        <w:numFmt w:val="bullet"/>
        <w:lvlText w:val=""/>
        <w:legacy w:legacy="1" w:legacySpace="0" w:legacyIndent="283"/>
        <w:lvlJc w:val="left"/>
        <w:pPr>
          <w:ind w:left="1003" w:hanging="283"/>
        </w:pPr>
        <w:rPr>
          <w:rFonts w:ascii="Symbol" w:hAnsi="Symbol" w:cs="Times New Roman" w:hint="default"/>
        </w:rPr>
      </w:lvl>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20"/>
  </w:num>
  <w:num w:numId="10">
    <w:abstractNumId w:val="16"/>
  </w:num>
  <w:num w:numId="11">
    <w:abstractNumId w:val="14"/>
  </w:num>
  <w:num w:numId="12">
    <w:abstractNumId w:val="13"/>
  </w:num>
  <w:num w:numId="13">
    <w:abstractNumId w:val="17"/>
  </w:num>
  <w:num w:numId="14">
    <w:abstractNumId w:val="6"/>
  </w:num>
  <w:num w:numId="15">
    <w:abstractNumId w:val="7"/>
  </w:num>
  <w:num w:numId="16">
    <w:abstractNumId w:val="8"/>
  </w:num>
  <w:num w:numId="17">
    <w:abstractNumId w:val="10"/>
  </w:num>
  <w:num w:numId="18">
    <w:abstractNumId w:val="11"/>
  </w:num>
  <w:num w:numId="19">
    <w:abstractNumId w:val="19"/>
  </w:num>
  <w:num w:numId="20">
    <w:abstractNumId w:val="5"/>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C9F"/>
    <w:rsid w:val="000319AE"/>
    <w:rsid w:val="00035DCF"/>
    <w:rsid w:val="000728C5"/>
    <w:rsid w:val="000740B1"/>
    <w:rsid w:val="00086877"/>
    <w:rsid w:val="000D126E"/>
    <w:rsid w:val="000E615F"/>
    <w:rsid w:val="000F7519"/>
    <w:rsid w:val="00125ADD"/>
    <w:rsid w:val="00142568"/>
    <w:rsid w:val="0015640E"/>
    <w:rsid w:val="0016660E"/>
    <w:rsid w:val="0021436F"/>
    <w:rsid w:val="002200B4"/>
    <w:rsid w:val="00226A00"/>
    <w:rsid w:val="00246C14"/>
    <w:rsid w:val="00246EA5"/>
    <w:rsid w:val="00293877"/>
    <w:rsid w:val="003365C5"/>
    <w:rsid w:val="00336C9F"/>
    <w:rsid w:val="00366B4F"/>
    <w:rsid w:val="00371849"/>
    <w:rsid w:val="00376B04"/>
    <w:rsid w:val="003B48E9"/>
    <w:rsid w:val="003D1697"/>
    <w:rsid w:val="003D5376"/>
    <w:rsid w:val="003D742C"/>
    <w:rsid w:val="003E16E8"/>
    <w:rsid w:val="00404A33"/>
    <w:rsid w:val="00455176"/>
    <w:rsid w:val="004706AC"/>
    <w:rsid w:val="004B637C"/>
    <w:rsid w:val="00516154"/>
    <w:rsid w:val="00521712"/>
    <w:rsid w:val="00535BFC"/>
    <w:rsid w:val="00574523"/>
    <w:rsid w:val="005A28B7"/>
    <w:rsid w:val="005B6205"/>
    <w:rsid w:val="005D3A93"/>
    <w:rsid w:val="00646BD9"/>
    <w:rsid w:val="00651F0B"/>
    <w:rsid w:val="00656EA8"/>
    <w:rsid w:val="006644CA"/>
    <w:rsid w:val="00734FAB"/>
    <w:rsid w:val="00744493"/>
    <w:rsid w:val="00766274"/>
    <w:rsid w:val="007963EC"/>
    <w:rsid w:val="007C6594"/>
    <w:rsid w:val="00812997"/>
    <w:rsid w:val="00834FCF"/>
    <w:rsid w:val="0083689C"/>
    <w:rsid w:val="00855BBE"/>
    <w:rsid w:val="00893686"/>
    <w:rsid w:val="00897D73"/>
    <w:rsid w:val="008A2168"/>
    <w:rsid w:val="008B50DF"/>
    <w:rsid w:val="008B6026"/>
    <w:rsid w:val="009203AE"/>
    <w:rsid w:val="0093324E"/>
    <w:rsid w:val="00940F99"/>
    <w:rsid w:val="009463D4"/>
    <w:rsid w:val="00964301"/>
    <w:rsid w:val="009964B9"/>
    <w:rsid w:val="009E18E2"/>
    <w:rsid w:val="009E7B13"/>
    <w:rsid w:val="009F536B"/>
    <w:rsid w:val="00A03B32"/>
    <w:rsid w:val="00A11825"/>
    <w:rsid w:val="00A66927"/>
    <w:rsid w:val="00A8249A"/>
    <w:rsid w:val="00AC21D4"/>
    <w:rsid w:val="00B45E5F"/>
    <w:rsid w:val="00B47671"/>
    <w:rsid w:val="00B60875"/>
    <w:rsid w:val="00BB42C6"/>
    <w:rsid w:val="00C2322C"/>
    <w:rsid w:val="00CB3FEC"/>
    <w:rsid w:val="00CF0D10"/>
    <w:rsid w:val="00D069BC"/>
    <w:rsid w:val="00D06C41"/>
    <w:rsid w:val="00D14FEE"/>
    <w:rsid w:val="00D40A81"/>
    <w:rsid w:val="00D91853"/>
    <w:rsid w:val="00DA2835"/>
    <w:rsid w:val="00E312CA"/>
    <w:rsid w:val="00E332BF"/>
    <w:rsid w:val="00E51E61"/>
    <w:rsid w:val="00F2364A"/>
    <w:rsid w:val="00F357C2"/>
    <w:rsid w:val="00F70095"/>
    <w:rsid w:val="00F970B9"/>
    <w:rsid w:val="00FC092F"/>
    <w:rsid w:val="00FF6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zh-CN"/>
    </w:rPr>
  </w:style>
  <w:style w:type="paragraph" w:styleId="1">
    <w:name w:val="heading 1"/>
    <w:basedOn w:val="a"/>
    <w:next w:val="a"/>
    <w:qFormat/>
    <w:pPr>
      <w:keepNext/>
      <w:keepLines/>
      <w:numPr>
        <w:numId w:val="1"/>
      </w:numPr>
      <w:spacing w:before="480" w:line="276" w:lineRule="auto"/>
      <w:outlineLvl w:val="0"/>
    </w:pPr>
    <w:rPr>
      <w:rFonts w:ascii="Cambria" w:hAnsi="Cambria" w:cs="Cambria"/>
      <w:b/>
      <w:bCs/>
      <w:color w:val="365F91"/>
      <w:szCs w:val="28"/>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pPr>
      <w:keepNext/>
      <w:numPr>
        <w:ilvl w:val="3"/>
        <w:numId w:val="1"/>
      </w:numPr>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cs="Times New Roman" w:hint="default"/>
      <w:b/>
      <w:bCs/>
      <w:sz w:val="22"/>
      <w:szCs w:val="22"/>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hint="default"/>
      <w:b/>
      <w:bCs/>
      <w:sz w:val="22"/>
      <w:szCs w:val="22"/>
    </w:rPr>
  </w:style>
  <w:style w:type="character" w:customStyle="1" w:styleId="WW8Num7z1">
    <w:name w:val="WW8Num7z1"/>
    <w:rPr>
      <w:rFonts w:cs="Times New Roman"/>
    </w:rPr>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8z1">
    <w:name w:val="WW8Num8z1"/>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b/>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ascii="Times New Roman" w:eastAsia="Calibri" w:hAnsi="Times New Roman" w:cs="Times New Roman"/>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Calibri" w:hint="default"/>
      <w:bCs/>
      <w:sz w:val="24"/>
      <w:lang w:eastAsia="en-US"/>
    </w:rPr>
  </w:style>
  <w:style w:type="character" w:customStyle="1" w:styleId="WW8Num19z0">
    <w:name w:val="WW8Num19z0"/>
    <w:rPr>
      <w:rFonts w:hint="default"/>
      <w:color w:val="000000"/>
    </w:rPr>
  </w:style>
  <w:style w:type="character" w:customStyle="1" w:styleId="WW8Num20z0">
    <w:name w:val="WW8Num20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hint="default"/>
      <w:color w:val="000000"/>
    </w:rPr>
  </w:style>
  <w:style w:type="character" w:customStyle="1" w:styleId="WW8Num24z0">
    <w:name w:val="WW8Num24z0"/>
    <w:rPr>
      <w:rFont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26z1">
    <w:name w:val="WW8Num26z1"/>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Основной шрифт абзаца1"/>
  </w:style>
  <w:style w:type="character" w:styleId="a3">
    <w:name w:val="Hyperlink"/>
    <w:uiPriority w:val="99"/>
    <w:rPr>
      <w:color w:val="0000FF"/>
      <w:u w:val="single"/>
    </w:rPr>
  </w:style>
  <w:style w:type="character" w:customStyle="1" w:styleId="30">
    <w:name w:val="Основной текст с отступом 3 Знак"/>
    <w:rPr>
      <w:rFonts w:ascii="Times New Roman" w:eastAsia="Times New Roman" w:hAnsi="Times New Roman" w:cs="Times New Roman"/>
      <w:sz w:val="24"/>
      <w:szCs w:val="20"/>
    </w:rPr>
  </w:style>
  <w:style w:type="character" w:customStyle="1" w:styleId="a4">
    <w:name w:val="Верхний колонтитул Знак"/>
    <w:rPr>
      <w:rFonts w:ascii="Times New Roman" w:eastAsia="Times New Roman" w:hAnsi="Times New Roman" w:cs="Times New Roman"/>
      <w:sz w:val="20"/>
      <w:szCs w:val="24"/>
    </w:rPr>
  </w:style>
  <w:style w:type="character" w:customStyle="1" w:styleId="a5">
    <w:name w:val="Абзац списка Знак"/>
    <w:rPr>
      <w:rFonts w:ascii="Times New Roman" w:eastAsia="Times New Roman" w:hAnsi="Times New Roman" w:cs="Times New Roman"/>
      <w:sz w:val="24"/>
      <w:szCs w:val="24"/>
    </w:rPr>
  </w:style>
  <w:style w:type="character" w:customStyle="1" w:styleId="ConsPlusNormal">
    <w:name w:val="ConsPlusNormal Знак"/>
    <w:rPr>
      <w:rFonts w:ascii="Arial" w:eastAsia="Times New Roman" w:hAnsi="Arial" w:cs="Arial"/>
      <w:sz w:val="20"/>
      <w:szCs w:val="20"/>
    </w:rPr>
  </w:style>
  <w:style w:type="character" w:customStyle="1" w:styleId="a6">
    <w:name w:val="Текст сноски Знак"/>
    <w:aliases w:val=" Знак8 Знак Знак, Знак8 Знак1, Знак4 Знак Знак,Текст сноски Знак1 Знак,Текст сноски Знак Знак Знак,Знак2 Знак"/>
    <w:rPr>
      <w:rFonts w:ascii="Times New Roman" w:eastAsia="Times New Roman" w:hAnsi="Times New Roman" w:cs="Times New Roman"/>
      <w:sz w:val="20"/>
      <w:szCs w:val="20"/>
    </w:rPr>
  </w:style>
  <w:style w:type="character" w:customStyle="1" w:styleId="a7">
    <w:name w:val="Символ сноски"/>
    <w:rPr>
      <w:vertAlign w:val="superscript"/>
    </w:rPr>
  </w:style>
  <w:style w:type="character" w:customStyle="1" w:styleId="a8">
    <w:name w:val="Основной текст Знак"/>
    <w:rPr>
      <w:rFonts w:ascii="Times New Roman" w:eastAsia="Times New Roman" w:hAnsi="Times New Roman" w:cs="Times New Roman"/>
      <w:sz w:val="28"/>
      <w:szCs w:val="24"/>
    </w:rPr>
  </w:style>
  <w:style w:type="character" w:customStyle="1" w:styleId="a9">
    <w:name w:val="Текст выноски Знак"/>
    <w:rPr>
      <w:rFonts w:ascii="Tahoma" w:eastAsia="Times New Roman" w:hAnsi="Tahoma" w:cs="Tahoma"/>
      <w:sz w:val="16"/>
      <w:szCs w:val="16"/>
    </w:rPr>
  </w:style>
  <w:style w:type="character" w:customStyle="1" w:styleId="31">
    <w:name w:val="Основной текст 3 Знак"/>
    <w:rPr>
      <w:rFonts w:ascii="Times New Roman" w:eastAsia="Times New Roman" w:hAnsi="Times New Roman" w:cs="Times New Roman"/>
      <w:sz w:val="16"/>
      <w:szCs w:val="16"/>
    </w:rPr>
  </w:style>
  <w:style w:type="character" w:customStyle="1" w:styleId="11">
    <w:name w:val="Заголовок 1 Знак"/>
    <w:rPr>
      <w:rFonts w:ascii="Cambria" w:eastAsia="Times New Roman" w:hAnsi="Cambria" w:cs="Cambria"/>
      <w:b/>
      <w:bCs/>
      <w:color w:val="365F91"/>
      <w:sz w:val="28"/>
      <w:szCs w:val="28"/>
    </w:rPr>
  </w:style>
  <w:style w:type="character" w:styleId="aa">
    <w:name w:val="FollowedHyperlink"/>
    <w:uiPriority w:val="99"/>
    <w:rPr>
      <w:color w:val="800080"/>
      <w:u w:val="single"/>
    </w:rPr>
  </w:style>
  <w:style w:type="character" w:customStyle="1" w:styleId="12">
    <w:name w:val="Знак примечания1"/>
    <w:rPr>
      <w:sz w:val="16"/>
      <w:szCs w:val="16"/>
    </w:rPr>
  </w:style>
  <w:style w:type="character" w:customStyle="1" w:styleId="ab">
    <w:name w:val="Текст примечания Знак"/>
    <w:rPr>
      <w:rFonts w:ascii="Times New Roman" w:eastAsia="Times New Roman" w:hAnsi="Times New Roman" w:cs="Times New Roman"/>
    </w:rPr>
  </w:style>
  <w:style w:type="character" w:customStyle="1" w:styleId="ac">
    <w:name w:val="Тема примечания Знак"/>
    <w:rPr>
      <w:rFonts w:ascii="Times New Roman" w:eastAsia="Times New Roman" w:hAnsi="Times New Roman" w:cs="Times New Roman"/>
      <w:b/>
      <w:bCs/>
    </w:rPr>
  </w:style>
  <w:style w:type="character" w:customStyle="1" w:styleId="ad">
    <w:name w:val="Основной текст с отступом Знак"/>
    <w:rPr>
      <w:rFonts w:ascii="Times New Roman" w:eastAsia="Times New Roman" w:hAnsi="Times New Roman" w:cs="Times New Roman"/>
      <w:sz w:val="28"/>
      <w:szCs w:val="24"/>
    </w:rPr>
  </w:style>
  <w:style w:type="character" w:customStyle="1" w:styleId="ae">
    <w:name w:val="Нижний колонтитул Знак"/>
    <w:rPr>
      <w:rFonts w:ascii="Times New Roman" w:eastAsia="Times New Roman" w:hAnsi="Times New Roman" w:cs="Times New Roman"/>
      <w:sz w:val="28"/>
      <w:szCs w:val="24"/>
    </w:rPr>
  </w:style>
  <w:style w:type="character" w:customStyle="1" w:styleId="af">
    <w:name w:val="Текст Знак"/>
    <w:rPr>
      <w:rFonts w:ascii="Courier New" w:eastAsia="Times New Roman" w:hAnsi="Courier New" w:cs="Courier New"/>
      <w:lang w:val="x-none"/>
    </w:rPr>
  </w:style>
  <w:style w:type="character" w:customStyle="1" w:styleId="20">
    <w:name w:val="Заголовок 2 Знак"/>
    <w:rPr>
      <w:rFonts w:ascii="Cambria" w:eastAsia="Times New Roman" w:hAnsi="Cambria" w:cs="Times New Roman"/>
      <w:b/>
      <w:bCs/>
      <w:i/>
      <w:iCs/>
      <w:sz w:val="28"/>
      <w:szCs w:val="28"/>
    </w:rPr>
  </w:style>
  <w:style w:type="character" w:customStyle="1" w:styleId="32">
    <w:name w:val="Заголовок 3 Знак"/>
    <w:rPr>
      <w:rFonts w:ascii="Cambria" w:eastAsia="Times New Roman" w:hAnsi="Cambria" w:cs="Times New Roman"/>
      <w:b/>
      <w:bCs/>
      <w:sz w:val="26"/>
      <w:szCs w:val="26"/>
    </w:rPr>
  </w:style>
  <w:style w:type="character" w:customStyle="1" w:styleId="40">
    <w:name w:val="Заголовок 4 Знак"/>
    <w:rPr>
      <w:rFonts w:ascii="Calibri" w:eastAsia="Times New Roman" w:hAnsi="Calibri" w:cs="Times New Roman"/>
      <w:b/>
      <w:bCs/>
      <w:sz w:val="28"/>
      <w:szCs w:val="28"/>
    </w:rPr>
  </w:style>
  <w:style w:type="character" w:styleId="af0">
    <w:name w:val="page number"/>
  </w:style>
  <w:style w:type="character" w:customStyle="1" w:styleId="21">
    <w:name w:val="Основной текст 2 Знак"/>
    <w:rPr>
      <w:rFonts w:ascii="Times New Roman" w:eastAsia="Times New Roman" w:hAnsi="Times New Roman" w:cs="Times New Roman"/>
      <w:sz w:val="28"/>
      <w:szCs w:val="24"/>
    </w:rPr>
  </w:style>
  <w:style w:type="character" w:styleId="af1">
    <w:name w:val="line number"/>
  </w:style>
  <w:style w:type="character" w:customStyle="1" w:styleId="af2">
    <w:name w:val="Название Знак"/>
    <w:rPr>
      <w:rFonts w:ascii="Times New Roman" w:eastAsia="Times New Roman" w:hAnsi="Times New Roman" w:cs="Times New Roman"/>
      <w:bCs/>
      <w:color w:val="000000"/>
      <w:spacing w:val="13"/>
      <w:sz w:val="24"/>
      <w:szCs w:val="22"/>
      <w:shd w:val="clear" w:color="auto" w:fill="FFFFFF"/>
      <w:lang w:val="x-none"/>
    </w:rPr>
  </w:style>
  <w:style w:type="character" w:customStyle="1" w:styleId="af3">
    <w:name w:val="Основной текст_"/>
    <w:rPr>
      <w:rFonts w:ascii="Times New Roman" w:eastAsia="Times New Roman" w:hAnsi="Times New Roman" w:cs="Times New Roman"/>
      <w:b/>
      <w:bCs/>
      <w:sz w:val="22"/>
      <w:szCs w:val="22"/>
      <w:shd w:val="clear" w:color="auto" w:fill="FFFFFF"/>
    </w:rPr>
  </w:style>
  <w:style w:type="character" w:styleId="af4">
    <w:name w:val="footnote reference"/>
    <w:rPr>
      <w:vertAlign w:val="superscript"/>
    </w:rPr>
  </w:style>
  <w:style w:type="character" w:customStyle="1" w:styleId="af5">
    <w:name w:val="Символ концевой сноски"/>
    <w:rPr>
      <w:vertAlign w:val="superscript"/>
    </w:rPr>
  </w:style>
  <w:style w:type="character" w:customStyle="1" w:styleId="WW-">
    <w:name w:val="WW-Символ концевой сноски"/>
  </w:style>
  <w:style w:type="character" w:styleId="af6">
    <w:name w:val="endnote reference"/>
    <w:rPr>
      <w:vertAlign w:val="superscript"/>
    </w:rPr>
  </w:style>
  <w:style w:type="paragraph" w:customStyle="1" w:styleId="af7">
    <w:name w:val="Заголовок"/>
    <w:basedOn w:val="a"/>
    <w:next w:val="af8"/>
    <w:pPr>
      <w:widowControl w:val="0"/>
      <w:shd w:val="clear" w:color="auto" w:fill="FFFFFF"/>
      <w:autoSpaceDE w:val="0"/>
      <w:ind w:left="72"/>
      <w:jc w:val="center"/>
    </w:pPr>
    <w:rPr>
      <w:bCs/>
      <w:color w:val="000000"/>
      <w:spacing w:val="13"/>
      <w:sz w:val="24"/>
      <w:szCs w:val="22"/>
      <w:lang w:val="x-none"/>
    </w:rPr>
  </w:style>
  <w:style w:type="paragraph" w:styleId="af8">
    <w:name w:val="Body Text"/>
    <w:basedOn w:val="a"/>
    <w:pPr>
      <w:spacing w:after="120"/>
    </w:pPr>
  </w:style>
  <w:style w:type="paragraph" w:styleId="af9">
    <w:name w:val="List"/>
    <w:basedOn w:val="af8"/>
    <w:rPr>
      <w:rFonts w:cs="Arial"/>
    </w:rPr>
  </w:style>
  <w:style w:type="paragraph" w:styleId="afa">
    <w:name w:val="caption"/>
    <w:basedOn w:val="a"/>
    <w:qFormat/>
    <w:pPr>
      <w:suppressLineNumbers/>
      <w:spacing w:before="120" w:after="120"/>
    </w:pPr>
    <w:rPr>
      <w:rFonts w:cs="Arial"/>
      <w:i/>
      <w:iCs/>
      <w:sz w:val="24"/>
    </w:rPr>
  </w:style>
  <w:style w:type="paragraph" w:customStyle="1" w:styleId="13">
    <w:name w:val="Указатель1"/>
    <w:basedOn w:val="a"/>
    <w:pPr>
      <w:suppressLineNumbers/>
    </w:pPr>
    <w:rPr>
      <w:rFonts w:cs="Arial"/>
    </w:rPr>
  </w:style>
  <w:style w:type="paragraph" w:customStyle="1" w:styleId="310">
    <w:name w:val="Основной текст с отступом 31"/>
    <w:basedOn w:val="a"/>
    <w:pPr>
      <w:ind w:firstLine="708"/>
      <w:jc w:val="both"/>
    </w:pPr>
    <w:rPr>
      <w:sz w:val="24"/>
      <w:szCs w:val="20"/>
    </w:rPr>
  </w:style>
  <w:style w:type="paragraph" w:customStyle="1" w:styleId="afb">
    <w:name w:val="Верхний и нижний колонтитулы"/>
    <w:basedOn w:val="a"/>
    <w:pPr>
      <w:suppressLineNumbers/>
      <w:tabs>
        <w:tab w:val="center" w:pos="4819"/>
        <w:tab w:val="right" w:pos="9638"/>
      </w:tabs>
    </w:pPr>
  </w:style>
  <w:style w:type="paragraph" w:styleId="afc">
    <w:name w:val="header"/>
    <w:basedOn w:val="a"/>
    <w:rPr>
      <w:sz w:val="20"/>
    </w:rPr>
  </w:style>
  <w:style w:type="paragraph" w:customStyle="1" w:styleId="14">
    <w:name w:val="Абзац списка1"/>
    <w:basedOn w:val="a"/>
    <w:pPr>
      <w:ind w:left="708"/>
    </w:pPr>
    <w:rPr>
      <w:sz w:val="24"/>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FR1">
    <w:name w:val="FR1"/>
    <w:pPr>
      <w:widowControl w:val="0"/>
      <w:suppressAutoHyphens/>
      <w:overflowPunct w:val="0"/>
      <w:autoSpaceDE w:val="0"/>
      <w:spacing w:before="240" w:line="252" w:lineRule="auto"/>
      <w:jc w:val="both"/>
      <w:textAlignment w:val="baseline"/>
    </w:pPr>
    <w:rPr>
      <w:sz w:val="28"/>
      <w:lang w:eastAsia="zh-CN"/>
    </w:rPr>
  </w:style>
  <w:style w:type="paragraph" w:styleId="afd">
    <w:name w:val="footnote text"/>
    <w:aliases w:val=" Знак8 Знак, Знак8, Знак4 Знак,Текст сноски Знак1,Текст сноски Знак Знак,Знак2"/>
    <w:basedOn w:val="a"/>
    <w:rPr>
      <w:sz w:val="20"/>
      <w:szCs w:val="20"/>
    </w:rPr>
  </w:style>
  <w:style w:type="paragraph" w:styleId="afe">
    <w:name w:val="Balloon Text"/>
    <w:basedOn w:val="a"/>
    <w:rPr>
      <w:rFonts w:ascii="Tahoma" w:hAnsi="Tahoma" w:cs="Tahoma"/>
      <w:sz w:val="16"/>
      <w:szCs w:val="16"/>
    </w:rPr>
  </w:style>
  <w:style w:type="paragraph" w:styleId="aff">
    <w:name w:val="List Paragraph"/>
    <w:basedOn w:val="a"/>
    <w:uiPriority w:val="34"/>
    <w:qFormat/>
    <w:pPr>
      <w:widowControl w:val="0"/>
      <w:spacing w:line="336" w:lineRule="auto"/>
      <w:ind w:left="720"/>
      <w:contextualSpacing/>
    </w:pPr>
    <w:rPr>
      <w:sz w:val="20"/>
      <w:szCs w:val="20"/>
      <w:lang w:val="x-none"/>
    </w:rPr>
  </w:style>
  <w:style w:type="paragraph" w:customStyle="1" w:styleId="311">
    <w:name w:val="Основной текст 31"/>
    <w:basedOn w:val="a"/>
    <w:pPr>
      <w:spacing w:after="120"/>
    </w:pPr>
    <w:rPr>
      <w:sz w:val="16"/>
      <w:szCs w:val="16"/>
    </w:rPr>
  </w:style>
  <w:style w:type="paragraph" w:customStyle="1" w:styleId="15">
    <w:name w:val="Текст1"/>
    <w:basedOn w:val="a"/>
    <w:pPr>
      <w:widowControl w:val="0"/>
      <w:spacing w:before="120"/>
      <w:jc w:val="both"/>
    </w:pPr>
    <w:rPr>
      <w:rFonts w:ascii="Courier New" w:hAnsi="Courier New" w:cs="Courier New"/>
      <w:sz w:val="20"/>
      <w:szCs w:val="20"/>
      <w:lang w:val="en-US"/>
    </w:rPr>
  </w:style>
  <w:style w:type="paragraph" w:customStyle="1" w:styleId="16">
    <w:name w:val="Текст примечания1"/>
    <w:basedOn w:val="a"/>
    <w:rPr>
      <w:sz w:val="20"/>
      <w:szCs w:val="20"/>
    </w:rPr>
  </w:style>
  <w:style w:type="paragraph" w:styleId="aff0">
    <w:name w:val="annotation subject"/>
    <w:basedOn w:val="16"/>
    <w:next w:val="16"/>
    <w:rPr>
      <w:b/>
      <w:bCs/>
    </w:rPr>
  </w:style>
  <w:style w:type="paragraph" w:styleId="aff1">
    <w:name w:val="Body Text Indent"/>
    <w:basedOn w:val="a"/>
    <w:pPr>
      <w:spacing w:after="120"/>
      <w:ind w:left="283"/>
    </w:pPr>
  </w:style>
  <w:style w:type="paragraph" w:styleId="aff2">
    <w:name w:val="footer"/>
    <w:basedOn w:val="a"/>
    <w:pPr>
      <w:tabs>
        <w:tab w:val="center" w:pos="4677"/>
        <w:tab w:val="right" w:pos="9355"/>
      </w:tabs>
    </w:pPr>
  </w:style>
  <w:style w:type="paragraph" w:customStyle="1" w:styleId="22">
    <w:name w:val="Текст2"/>
    <w:basedOn w:val="a"/>
    <w:pPr>
      <w:autoSpaceDE w:val="0"/>
    </w:pPr>
    <w:rPr>
      <w:rFonts w:ascii="Courier New" w:hAnsi="Courier New" w:cs="Courier New"/>
      <w:sz w:val="20"/>
      <w:szCs w:val="20"/>
      <w:lang w:val="x-none"/>
    </w:rPr>
  </w:style>
  <w:style w:type="paragraph" w:customStyle="1" w:styleId="Style11">
    <w:name w:val="Style11"/>
    <w:basedOn w:val="a"/>
    <w:pPr>
      <w:widowControl w:val="0"/>
      <w:autoSpaceDE w:val="0"/>
      <w:spacing w:line="227" w:lineRule="exact"/>
      <w:ind w:firstLine="451"/>
      <w:jc w:val="both"/>
    </w:pPr>
    <w:rPr>
      <w:rFonts w:ascii="Trebuchet MS" w:hAnsi="Trebuchet MS" w:cs="Trebuchet MS"/>
      <w:sz w:val="24"/>
    </w:rPr>
  </w:style>
  <w:style w:type="paragraph" w:customStyle="1" w:styleId="210">
    <w:name w:val="Основной текст 21"/>
    <w:basedOn w:val="a"/>
    <w:pPr>
      <w:spacing w:after="120" w:line="480" w:lineRule="auto"/>
    </w:pPr>
  </w:style>
  <w:style w:type="paragraph" w:customStyle="1" w:styleId="17">
    <w:name w:val="Маркированный список1"/>
    <w:basedOn w:val="a"/>
    <w:pPr>
      <w:numPr>
        <w:numId w:val="3"/>
      </w:numPr>
      <w:contextualSpacing/>
    </w:pPr>
  </w:style>
  <w:style w:type="paragraph" w:customStyle="1" w:styleId="211">
    <w:name w:val="Маркированный список 21"/>
    <w:basedOn w:val="a"/>
    <w:pPr>
      <w:numPr>
        <w:numId w:val="2"/>
      </w:numPr>
      <w:contextualSpacing/>
    </w:pPr>
  </w:style>
  <w:style w:type="paragraph" w:styleId="aff3">
    <w:name w:val="Normal (Web)"/>
    <w:basedOn w:val="a"/>
    <w:uiPriority w:val="99"/>
    <w:pPr>
      <w:spacing w:before="280" w:after="280"/>
    </w:pPr>
    <w:rPr>
      <w:sz w:val="24"/>
    </w:rPr>
  </w:style>
  <w:style w:type="paragraph" w:customStyle="1" w:styleId="18">
    <w:name w:val="Основной текст1"/>
    <w:basedOn w:val="a"/>
    <w:pPr>
      <w:widowControl w:val="0"/>
      <w:shd w:val="clear" w:color="auto" w:fill="FFFFFF"/>
      <w:spacing w:line="300" w:lineRule="auto"/>
    </w:pPr>
    <w:rPr>
      <w:b/>
      <w:bCs/>
      <w:sz w:val="22"/>
      <w:szCs w:val="22"/>
    </w:rPr>
  </w:style>
  <w:style w:type="paragraph" w:customStyle="1" w:styleId="aff4">
    <w:name w:val="Содержимое таблицы"/>
    <w:basedOn w:val="a"/>
    <w:pPr>
      <w:widowControl w:val="0"/>
      <w:suppressLineNumbers/>
    </w:pPr>
  </w:style>
  <w:style w:type="paragraph" w:customStyle="1" w:styleId="aff5">
    <w:name w:val="Заголовок таблицы"/>
    <w:basedOn w:val="aff4"/>
    <w:pPr>
      <w:jc w:val="center"/>
    </w:pPr>
    <w:rPr>
      <w:b/>
      <w:bCs/>
    </w:rPr>
  </w:style>
  <w:style w:type="paragraph" w:customStyle="1" w:styleId="ListParagraph">
    <w:name w:val="List Paragraph"/>
    <w:basedOn w:val="a"/>
    <w:pPr>
      <w:spacing w:after="200"/>
      <w:ind w:left="720"/>
      <w:contextualSpacing/>
    </w:pPr>
  </w:style>
  <w:style w:type="paragraph" w:customStyle="1" w:styleId="Style10">
    <w:name w:val="Style10"/>
    <w:basedOn w:val="a"/>
    <w:rsid w:val="00246C14"/>
    <w:pPr>
      <w:widowControl w:val="0"/>
      <w:suppressAutoHyphens w:val="0"/>
      <w:autoSpaceDE w:val="0"/>
      <w:autoSpaceDN w:val="0"/>
      <w:adjustRightInd w:val="0"/>
      <w:spacing w:line="274" w:lineRule="exact"/>
    </w:pPr>
    <w:rPr>
      <w:sz w:val="24"/>
      <w:lang w:eastAsia="ru-RU"/>
    </w:rPr>
  </w:style>
  <w:style w:type="character" w:customStyle="1" w:styleId="FontStyle46">
    <w:name w:val="Font Style46"/>
    <w:rsid w:val="00246C14"/>
    <w:rPr>
      <w:rFonts w:ascii="Times New Roman" w:hAnsi="Times New Roman" w:cs="Times New Roman" w:hint="default"/>
      <w:sz w:val="22"/>
      <w:szCs w:val="22"/>
    </w:rPr>
  </w:style>
  <w:style w:type="table" w:styleId="aff6">
    <w:name w:val="Table Grid"/>
    <w:basedOn w:val="a1"/>
    <w:uiPriority w:val="59"/>
    <w:rsid w:val="00246C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855BBE"/>
    <w:pPr>
      <w:spacing w:before="1" w:line="276" w:lineRule="auto"/>
      <w:ind w:left="107"/>
      <w:jc w:val="center"/>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zh-CN"/>
    </w:rPr>
  </w:style>
  <w:style w:type="paragraph" w:styleId="1">
    <w:name w:val="heading 1"/>
    <w:basedOn w:val="a"/>
    <w:next w:val="a"/>
    <w:qFormat/>
    <w:pPr>
      <w:keepNext/>
      <w:keepLines/>
      <w:numPr>
        <w:numId w:val="1"/>
      </w:numPr>
      <w:spacing w:before="480" w:line="276" w:lineRule="auto"/>
      <w:outlineLvl w:val="0"/>
    </w:pPr>
    <w:rPr>
      <w:rFonts w:ascii="Cambria" w:hAnsi="Cambria" w:cs="Cambria"/>
      <w:b/>
      <w:bCs/>
      <w:color w:val="365F91"/>
      <w:szCs w:val="28"/>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pPr>
      <w:keepNext/>
      <w:numPr>
        <w:ilvl w:val="3"/>
        <w:numId w:val="1"/>
      </w:numPr>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cs="Times New Roman" w:hint="default"/>
      <w:b/>
      <w:bCs/>
      <w:sz w:val="22"/>
      <w:szCs w:val="22"/>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hint="default"/>
      <w:b/>
      <w:bCs/>
      <w:sz w:val="22"/>
      <w:szCs w:val="22"/>
    </w:rPr>
  </w:style>
  <w:style w:type="character" w:customStyle="1" w:styleId="WW8Num7z1">
    <w:name w:val="WW8Num7z1"/>
    <w:rPr>
      <w:rFonts w:cs="Times New Roman"/>
    </w:rPr>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8z1">
    <w:name w:val="WW8Num8z1"/>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b/>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ascii="Times New Roman" w:eastAsia="Calibri" w:hAnsi="Times New Roman" w:cs="Times New Roman"/>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Calibri" w:hint="default"/>
      <w:bCs/>
      <w:sz w:val="24"/>
      <w:lang w:eastAsia="en-US"/>
    </w:rPr>
  </w:style>
  <w:style w:type="character" w:customStyle="1" w:styleId="WW8Num19z0">
    <w:name w:val="WW8Num19z0"/>
    <w:rPr>
      <w:rFonts w:hint="default"/>
      <w:color w:val="000000"/>
    </w:rPr>
  </w:style>
  <w:style w:type="character" w:customStyle="1" w:styleId="WW8Num20z0">
    <w:name w:val="WW8Num20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auto"/>
      <w:vertAlign w:val="baseline"/>
      <w:lang w:val="ru-RU" w:bidi="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hint="default"/>
      <w:color w:val="000000"/>
    </w:rPr>
  </w:style>
  <w:style w:type="character" w:customStyle="1" w:styleId="WW8Num24z0">
    <w:name w:val="WW8Num24z0"/>
    <w:rPr>
      <w:rFont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26z1">
    <w:name w:val="WW8Num26z1"/>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Основной шрифт абзаца1"/>
  </w:style>
  <w:style w:type="character" w:styleId="a3">
    <w:name w:val="Hyperlink"/>
    <w:uiPriority w:val="99"/>
    <w:rPr>
      <w:color w:val="0000FF"/>
      <w:u w:val="single"/>
    </w:rPr>
  </w:style>
  <w:style w:type="character" w:customStyle="1" w:styleId="30">
    <w:name w:val="Основной текст с отступом 3 Знак"/>
    <w:rPr>
      <w:rFonts w:ascii="Times New Roman" w:eastAsia="Times New Roman" w:hAnsi="Times New Roman" w:cs="Times New Roman"/>
      <w:sz w:val="24"/>
      <w:szCs w:val="20"/>
    </w:rPr>
  </w:style>
  <w:style w:type="character" w:customStyle="1" w:styleId="a4">
    <w:name w:val="Верхний колонтитул Знак"/>
    <w:rPr>
      <w:rFonts w:ascii="Times New Roman" w:eastAsia="Times New Roman" w:hAnsi="Times New Roman" w:cs="Times New Roman"/>
      <w:sz w:val="20"/>
      <w:szCs w:val="24"/>
    </w:rPr>
  </w:style>
  <w:style w:type="character" w:customStyle="1" w:styleId="a5">
    <w:name w:val="Абзац списка Знак"/>
    <w:rPr>
      <w:rFonts w:ascii="Times New Roman" w:eastAsia="Times New Roman" w:hAnsi="Times New Roman" w:cs="Times New Roman"/>
      <w:sz w:val="24"/>
      <w:szCs w:val="24"/>
    </w:rPr>
  </w:style>
  <w:style w:type="character" w:customStyle="1" w:styleId="ConsPlusNormal">
    <w:name w:val="ConsPlusNormal Знак"/>
    <w:rPr>
      <w:rFonts w:ascii="Arial" w:eastAsia="Times New Roman" w:hAnsi="Arial" w:cs="Arial"/>
      <w:sz w:val="20"/>
      <w:szCs w:val="20"/>
    </w:rPr>
  </w:style>
  <w:style w:type="character" w:customStyle="1" w:styleId="a6">
    <w:name w:val="Текст сноски Знак"/>
    <w:aliases w:val=" Знак8 Знак Знак, Знак8 Знак1, Знак4 Знак Знак,Текст сноски Знак1 Знак,Текст сноски Знак Знак Знак,Знак2 Знак"/>
    <w:rPr>
      <w:rFonts w:ascii="Times New Roman" w:eastAsia="Times New Roman" w:hAnsi="Times New Roman" w:cs="Times New Roman"/>
      <w:sz w:val="20"/>
      <w:szCs w:val="20"/>
    </w:rPr>
  </w:style>
  <w:style w:type="character" w:customStyle="1" w:styleId="a7">
    <w:name w:val="Символ сноски"/>
    <w:rPr>
      <w:vertAlign w:val="superscript"/>
    </w:rPr>
  </w:style>
  <w:style w:type="character" w:customStyle="1" w:styleId="a8">
    <w:name w:val="Основной текст Знак"/>
    <w:rPr>
      <w:rFonts w:ascii="Times New Roman" w:eastAsia="Times New Roman" w:hAnsi="Times New Roman" w:cs="Times New Roman"/>
      <w:sz w:val="28"/>
      <w:szCs w:val="24"/>
    </w:rPr>
  </w:style>
  <w:style w:type="character" w:customStyle="1" w:styleId="a9">
    <w:name w:val="Текст выноски Знак"/>
    <w:rPr>
      <w:rFonts w:ascii="Tahoma" w:eastAsia="Times New Roman" w:hAnsi="Tahoma" w:cs="Tahoma"/>
      <w:sz w:val="16"/>
      <w:szCs w:val="16"/>
    </w:rPr>
  </w:style>
  <w:style w:type="character" w:customStyle="1" w:styleId="31">
    <w:name w:val="Основной текст 3 Знак"/>
    <w:rPr>
      <w:rFonts w:ascii="Times New Roman" w:eastAsia="Times New Roman" w:hAnsi="Times New Roman" w:cs="Times New Roman"/>
      <w:sz w:val="16"/>
      <w:szCs w:val="16"/>
    </w:rPr>
  </w:style>
  <w:style w:type="character" w:customStyle="1" w:styleId="11">
    <w:name w:val="Заголовок 1 Знак"/>
    <w:rPr>
      <w:rFonts w:ascii="Cambria" w:eastAsia="Times New Roman" w:hAnsi="Cambria" w:cs="Cambria"/>
      <w:b/>
      <w:bCs/>
      <w:color w:val="365F91"/>
      <w:sz w:val="28"/>
      <w:szCs w:val="28"/>
    </w:rPr>
  </w:style>
  <w:style w:type="character" w:styleId="aa">
    <w:name w:val="FollowedHyperlink"/>
    <w:uiPriority w:val="99"/>
    <w:rPr>
      <w:color w:val="800080"/>
      <w:u w:val="single"/>
    </w:rPr>
  </w:style>
  <w:style w:type="character" w:customStyle="1" w:styleId="12">
    <w:name w:val="Знак примечания1"/>
    <w:rPr>
      <w:sz w:val="16"/>
      <w:szCs w:val="16"/>
    </w:rPr>
  </w:style>
  <w:style w:type="character" w:customStyle="1" w:styleId="ab">
    <w:name w:val="Текст примечания Знак"/>
    <w:rPr>
      <w:rFonts w:ascii="Times New Roman" w:eastAsia="Times New Roman" w:hAnsi="Times New Roman" w:cs="Times New Roman"/>
    </w:rPr>
  </w:style>
  <w:style w:type="character" w:customStyle="1" w:styleId="ac">
    <w:name w:val="Тема примечания Знак"/>
    <w:rPr>
      <w:rFonts w:ascii="Times New Roman" w:eastAsia="Times New Roman" w:hAnsi="Times New Roman" w:cs="Times New Roman"/>
      <w:b/>
      <w:bCs/>
    </w:rPr>
  </w:style>
  <w:style w:type="character" w:customStyle="1" w:styleId="ad">
    <w:name w:val="Основной текст с отступом Знак"/>
    <w:rPr>
      <w:rFonts w:ascii="Times New Roman" w:eastAsia="Times New Roman" w:hAnsi="Times New Roman" w:cs="Times New Roman"/>
      <w:sz w:val="28"/>
      <w:szCs w:val="24"/>
    </w:rPr>
  </w:style>
  <w:style w:type="character" w:customStyle="1" w:styleId="ae">
    <w:name w:val="Нижний колонтитул Знак"/>
    <w:rPr>
      <w:rFonts w:ascii="Times New Roman" w:eastAsia="Times New Roman" w:hAnsi="Times New Roman" w:cs="Times New Roman"/>
      <w:sz w:val="28"/>
      <w:szCs w:val="24"/>
    </w:rPr>
  </w:style>
  <w:style w:type="character" w:customStyle="1" w:styleId="af">
    <w:name w:val="Текст Знак"/>
    <w:rPr>
      <w:rFonts w:ascii="Courier New" w:eastAsia="Times New Roman" w:hAnsi="Courier New" w:cs="Courier New"/>
      <w:lang w:val="x-none"/>
    </w:rPr>
  </w:style>
  <w:style w:type="character" w:customStyle="1" w:styleId="20">
    <w:name w:val="Заголовок 2 Знак"/>
    <w:rPr>
      <w:rFonts w:ascii="Cambria" w:eastAsia="Times New Roman" w:hAnsi="Cambria" w:cs="Times New Roman"/>
      <w:b/>
      <w:bCs/>
      <w:i/>
      <w:iCs/>
      <w:sz w:val="28"/>
      <w:szCs w:val="28"/>
    </w:rPr>
  </w:style>
  <w:style w:type="character" w:customStyle="1" w:styleId="32">
    <w:name w:val="Заголовок 3 Знак"/>
    <w:rPr>
      <w:rFonts w:ascii="Cambria" w:eastAsia="Times New Roman" w:hAnsi="Cambria" w:cs="Times New Roman"/>
      <w:b/>
      <w:bCs/>
      <w:sz w:val="26"/>
      <w:szCs w:val="26"/>
    </w:rPr>
  </w:style>
  <w:style w:type="character" w:customStyle="1" w:styleId="40">
    <w:name w:val="Заголовок 4 Знак"/>
    <w:rPr>
      <w:rFonts w:ascii="Calibri" w:eastAsia="Times New Roman" w:hAnsi="Calibri" w:cs="Times New Roman"/>
      <w:b/>
      <w:bCs/>
      <w:sz w:val="28"/>
      <w:szCs w:val="28"/>
    </w:rPr>
  </w:style>
  <w:style w:type="character" w:styleId="af0">
    <w:name w:val="page number"/>
  </w:style>
  <w:style w:type="character" w:customStyle="1" w:styleId="21">
    <w:name w:val="Основной текст 2 Знак"/>
    <w:rPr>
      <w:rFonts w:ascii="Times New Roman" w:eastAsia="Times New Roman" w:hAnsi="Times New Roman" w:cs="Times New Roman"/>
      <w:sz w:val="28"/>
      <w:szCs w:val="24"/>
    </w:rPr>
  </w:style>
  <w:style w:type="character" w:styleId="af1">
    <w:name w:val="line number"/>
  </w:style>
  <w:style w:type="character" w:customStyle="1" w:styleId="af2">
    <w:name w:val="Название Знак"/>
    <w:rPr>
      <w:rFonts w:ascii="Times New Roman" w:eastAsia="Times New Roman" w:hAnsi="Times New Roman" w:cs="Times New Roman"/>
      <w:bCs/>
      <w:color w:val="000000"/>
      <w:spacing w:val="13"/>
      <w:sz w:val="24"/>
      <w:szCs w:val="22"/>
      <w:shd w:val="clear" w:color="auto" w:fill="FFFFFF"/>
      <w:lang w:val="x-none"/>
    </w:rPr>
  </w:style>
  <w:style w:type="character" w:customStyle="1" w:styleId="af3">
    <w:name w:val="Основной текст_"/>
    <w:rPr>
      <w:rFonts w:ascii="Times New Roman" w:eastAsia="Times New Roman" w:hAnsi="Times New Roman" w:cs="Times New Roman"/>
      <w:b/>
      <w:bCs/>
      <w:sz w:val="22"/>
      <w:szCs w:val="22"/>
      <w:shd w:val="clear" w:color="auto" w:fill="FFFFFF"/>
    </w:rPr>
  </w:style>
  <w:style w:type="character" w:styleId="af4">
    <w:name w:val="footnote reference"/>
    <w:rPr>
      <w:vertAlign w:val="superscript"/>
    </w:rPr>
  </w:style>
  <w:style w:type="character" w:customStyle="1" w:styleId="af5">
    <w:name w:val="Символ концевой сноски"/>
    <w:rPr>
      <w:vertAlign w:val="superscript"/>
    </w:rPr>
  </w:style>
  <w:style w:type="character" w:customStyle="1" w:styleId="WW-">
    <w:name w:val="WW-Символ концевой сноски"/>
  </w:style>
  <w:style w:type="character" w:styleId="af6">
    <w:name w:val="endnote reference"/>
    <w:rPr>
      <w:vertAlign w:val="superscript"/>
    </w:rPr>
  </w:style>
  <w:style w:type="paragraph" w:customStyle="1" w:styleId="af7">
    <w:name w:val="Заголовок"/>
    <w:basedOn w:val="a"/>
    <w:next w:val="af8"/>
    <w:pPr>
      <w:widowControl w:val="0"/>
      <w:shd w:val="clear" w:color="auto" w:fill="FFFFFF"/>
      <w:autoSpaceDE w:val="0"/>
      <w:ind w:left="72"/>
      <w:jc w:val="center"/>
    </w:pPr>
    <w:rPr>
      <w:bCs/>
      <w:color w:val="000000"/>
      <w:spacing w:val="13"/>
      <w:sz w:val="24"/>
      <w:szCs w:val="22"/>
      <w:lang w:val="x-none"/>
    </w:rPr>
  </w:style>
  <w:style w:type="paragraph" w:styleId="af8">
    <w:name w:val="Body Text"/>
    <w:basedOn w:val="a"/>
    <w:pPr>
      <w:spacing w:after="120"/>
    </w:pPr>
  </w:style>
  <w:style w:type="paragraph" w:styleId="af9">
    <w:name w:val="List"/>
    <w:basedOn w:val="af8"/>
    <w:rPr>
      <w:rFonts w:cs="Arial"/>
    </w:rPr>
  </w:style>
  <w:style w:type="paragraph" w:styleId="afa">
    <w:name w:val="caption"/>
    <w:basedOn w:val="a"/>
    <w:qFormat/>
    <w:pPr>
      <w:suppressLineNumbers/>
      <w:spacing w:before="120" w:after="120"/>
    </w:pPr>
    <w:rPr>
      <w:rFonts w:cs="Arial"/>
      <w:i/>
      <w:iCs/>
      <w:sz w:val="24"/>
    </w:rPr>
  </w:style>
  <w:style w:type="paragraph" w:customStyle="1" w:styleId="13">
    <w:name w:val="Указатель1"/>
    <w:basedOn w:val="a"/>
    <w:pPr>
      <w:suppressLineNumbers/>
    </w:pPr>
    <w:rPr>
      <w:rFonts w:cs="Arial"/>
    </w:rPr>
  </w:style>
  <w:style w:type="paragraph" w:customStyle="1" w:styleId="310">
    <w:name w:val="Основной текст с отступом 31"/>
    <w:basedOn w:val="a"/>
    <w:pPr>
      <w:ind w:firstLine="708"/>
      <w:jc w:val="both"/>
    </w:pPr>
    <w:rPr>
      <w:sz w:val="24"/>
      <w:szCs w:val="20"/>
    </w:rPr>
  </w:style>
  <w:style w:type="paragraph" w:customStyle="1" w:styleId="afb">
    <w:name w:val="Верхний и нижний колонтитулы"/>
    <w:basedOn w:val="a"/>
    <w:pPr>
      <w:suppressLineNumbers/>
      <w:tabs>
        <w:tab w:val="center" w:pos="4819"/>
        <w:tab w:val="right" w:pos="9638"/>
      </w:tabs>
    </w:pPr>
  </w:style>
  <w:style w:type="paragraph" w:styleId="afc">
    <w:name w:val="header"/>
    <w:basedOn w:val="a"/>
    <w:rPr>
      <w:sz w:val="20"/>
    </w:rPr>
  </w:style>
  <w:style w:type="paragraph" w:customStyle="1" w:styleId="14">
    <w:name w:val="Абзац списка1"/>
    <w:basedOn w:val="a"/>
    <w:pPr>
      <w:ind w:left="708"/>
    </w:pPr>
    <w:rPr>
      <w:sz w:val="24"/>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FR1">
    <w:name w:val="FR1"/>
    <w:pPr>
      <w:widowControl w:val="0"/>
      <w:suppressAutoHyphens/>
      <w:overflowPunct w:val="0"/>
      <w:autoSpaceDE w:val="0"/>
      <w:spacing w:before="240" w:line="252" w:lineRule="auto"/>
      <w:jc w:val="both"/>
      <w:textAlignment w:val="baseline"/>
    </w:pPr>
    <w:rPr>
      <w:sz w:val="28"/>
      <w:lang w:eastAsia="zh-CN"/>
    </w:rPr>
  </w:style>
  <w:style w:type="paragraph" w:styleId="afd">
    <w:name w:val="footnote text"/>
    <w:aliases w:val=" Знак8 Знак, Знак8, Знак4 Знак,Текст сноски Знак1,Текст сноски Знак Знак,Знак2"/>
    <w:basedOn w:val="a"/>
    <w:rPr>
      <w:sz w:val="20"/>
      <w:szCs w:val="20"/>
    </w:rPr>
  </w:style>
  <w:style w:type="paragraph" w:styleId="afe">
    <w:name w:val="Balloon Text"/>
    <w:basedOn w:val="a"/>
    <w:rPr>
      <w:rFonts w:ascii="Tahoma" w:hAnsi="Tahoma" w:cs="Tahoma"/>
      <w:sz w:val="16"/>
      <w:szCs w:val="16"/>
    </w:rPr>
  </w:style>
  <w:style w:type="paragraph" w:styleId="aff">
    <w:name w:val="List Paragraph"/>
    <w:basedOn w:val="a"/>
    <w:uiPriority w:val="34"/>
    <w:qFormat/>
    <w:pPr>
      <w:widowControl w:val="0"/>
      <w:spacing w:line="336" w:lineRule="auto"/>
      <w:ind w:left="720"/>
      <w:contextualSpacing/>
    </w:pPr>
    <w:rPr>
      <w:sz w:val="20"/>
      <w:szCs w:val="20"/>
      <w:lang w:val="x-none"/>
    </w:rPr>
  </w:style>
  <w:style w:type="paragraph" w:customStyle="1" w:styleId="311">
    <w:name w:val="Основной текст 31"/>
    <w:basedOn w:val="a"/>
    <w:pPr>
      <w:spacing w:after="120"/>
    </w:pPr>
    <w:rPr>
      <w:sz w:val="16"/>
      <w:szCs w:val="16"/>
    </w:rPr>
  </w:style>
  <w:style w:type="paragraph" w:customStyle="1" w:styleId="15">
    <w:name w:val="Текст1"/>
    <w:basedOn w:val="a"/>
    <w:pPr>
      <w:widowControl w:val="0"/>
      <w:spacing w:before="120"/>
      <w:jc w:val="both"/>
    </w:pPr>
    <w:rPr>
      <w:rFonts w:ascii="Courier New" w:hAnsi="Courier New" w:cs="Courier New"/>
      <w:sz w:val="20"/>
      <w:szCs w:val="20"/>
      <w:lang w:val="en-US"/>
    </w:rPr>
  </w:style>
  <w:style w:type="paragraph" w:customStyle="1" w:styleId="16">
    <w:name w:val="Текст примечания1"/>
    <w:basedOn w:val="a"/>
    <w:rPr>
      <w:sz w:val="20"/>
      <w:szCs w:val="20"/>
    </w:rPr>
  </w:style>
  <w:style w:type="paragraph" w:styleId="aff0">
    <w:name w:val="annotation subject"/>
    <w:basedOn w:val="16"/>
    <w:next w:val="16"/>
    <w:rPr>
      <w:b/>
      <w:bCs/>
    </w:rPr>
  </w:style>
  <w:style w:type="paragraph" w:styleId="aff1">
    <w:name w:val="Body Text Indent"/>
    <w:basedOn w:val="a"/>
    <w:pPr>
      <w:spacing w:after="120"/>
      <w:ind w:left="283"/>
    </w:pPr>
  </w:style>
  <w:style w:type="paragraph" w:styleId="aff2">
    <w:name w:val="footer"/>
    <w:basedOn w:val="a"/>
    <w:pPr>
      <w:tabs>
        <w:tab w:val="center" w:pos="4677"/>
        <w:tab w:val="right" w:pos="9355"/>
      </w:tabs>
    </w:pPr>
  </w:style>
  <w:style w:type="paragraph" w:customStyle="1" w:styleId="22">
    <w:name w:val="Текст2"/>
    <w:basedOn w:val="a"/>
    <w:pPr>
      <w:autoSpaceDE w:val="0"/>
    </w:pPr>
    <w:rPr>
      <w:rFonts w:ascii="Courier New" w:hAnsi="Courier New" w:cs="Courier New"/>
      <w:sz w:val="20"/>
      <w:szCs w:val="20"/>
      <w:lang w:val="x-none"/>
    </w:rPr>
  </w:style>
  <w:style w:type="paragraph" w:customStyle="1" w:styleId="Style11">
    <w:name w:val="Style11"/>
    <w:basedOn w:val="a"/>
    <w:pPr>
      <w:widowControl w:val="0"/>
      <w:autoSpaceDE w:val="0"/>
      <w:spacing w:line="227" w:lineRule="exact"/>
      <w:ind w:firstLine="451"/>
      <w:jc w:val="both"/>
    </w:pPr>
    <w:rPr>
      <w:rFonts w:ascii="Trebuchet MS" w:hAnsi="Trebuchet MS" w:cs="Trebuchet MS"/>
      <w:sz w:val="24"/>
    </w:rPr>
  </w:style>
  <w:style w:type="paragraph" w:customStyle="1" w:styleId="210">
    <w:name w:val="Основной текст 21"/>
    <w:basedOn w:val="a"/>
    <w:pPr>
      <w:spacing w:after="120" w:line="480" w:lineRule="auto"/>
    </w:pPr>
  </w:style>
  <w:style w:type="paragraph" w:customStyle="1" w:styleId="17">
    <w:name w:val="Маркированный список1"/>
    <w:basedOn w:val="a"/>
    <w:pPr>
      <w:numPr>
        <w:numId w:val="3"/>
      </w:numPr>
      <w:contextualSpacing/>
    </w:pPr>
  </w:style>
  <w:style w:type="paragraph" w:customStyle="1" w:styleId="211">
    <w:name w:val="Маркированный список 21"/>
    <w:basedOn w:val="a"/>
    <w:pPr>
      <w:numPr>
        <w:numId w:val="2"/>
      </w:numPr>
      <w:contextualSpacing/>
    </w:pPr>
  </w:style>
  <w:style w:type="paragraph" w:styleId="aff3">
    <w:name w:val="Normal (Web)"/>
    <w:basedOn w:val="a"/>
    <w:uiPriority w:val="99"/>
    <w:pPr>
      <w:spacing w:before="280" w:after="280"/>
    </w:pPr>
    <w:rPr>
      <w:sz w:val="24"/>
    </w:rPr>
  </w:style>
  <w:style w:type="paragraph" w:customStyle="1" w:styleId="18">
    <w:name w:val="Основной текст1"/>
    <w:basedOn w:val="a"/>
    <w:pPr>
      <w:widowControl w:val="0"/>
      <w:shd w:val="clear" w:color="auto" w:fill="FFFFFF"/>
      <w:spacing w:line="300" w:lineRule="auto"/>
    </w:pPr>
    <w:rPr>
      <w:b/>
      <w:bCs/>
      <w:sz w:val="22"/>
      <w:szCs w:val="22"/>
    </w:rPr>
  </w:style>
  <w:style w:type="paragraph" w:customStyle="1" w:styleId="aff4">
    <w:name w:val="Содержимое таблицы"/>
    <w:basedOn w:val="a"/>
    <w:pPr>
      <w:widowControl w:val="0"/>
      <w:suppressLineNumbers/>
    </w:pPr>
  </w:style>
  <w:style w:type="paragraph" w:customStyle="1" w:styleId="aff5">
    <w:name w:val="Заголовок таблицы"/>
    <w:basedOn w:val="aff4"/>
    <w:pPr>
      <w:jc w:val="center"/>
    </w:pPr>
    <w:rPr>
      <w:b/>
      <w:bCs/>
    </w:rPr>
  </w:style>
  <w:style w:type="paragraph" w:customStyle="1" w:styleId="ListParagraph">
    <w:name w:val="List Paragraph"/>
    <w:basedOn w:val="a"/>
    <w:pPr>
      <w:spacing w:after="200"/>
      <w:ind w:left="720"/>
      <w:contextualSpacing/>
    </w:pPr>
  </w:style>
  <w:style w:type="paragraph" w:customStyle="1" w:styleId="Style10">
    <w:name w:val="Style10"/>
    <w:basedOn w:val="a"/>
    <w:rsid w:val="00246C14"/>
    <w:pPr>
      <w:widowControl w:val="0"/>
      <w:suppressAutoHyphens w:val="0"/>
      <w:autoSpaceDE w:val="0"/>
      <w:autoSpaceDN w:val="0"/>
      <w:adjustRightInd w:val="0"/>
      <w:spacing w:line="274" w:lineRule="exact"/>
    </w:pPr>
    <w:rPr>
      <w:sz w:val="24"/>
      <w:lang w:eastAsia="ru-RU"/>
    </w:rPr>
  </w:style>
  <w:style w:type="character" w:customStyle="1" w:styleId="FontStyle46">
    <w:name w:val="Font Style46"/>
    <w:rsid w:val="00246C14"/>
    <w:rPr>
      <w:rFonts w:ascii="Times New Roman" w:hAnsi="Times New Roman" w:cs="Times New Roman" w:hint="default"/>
      <w:sz w:val="22"/>
      <w:szCs w:val="22"/>
    </w:rPr>
  </w:style>
  <w:style w:type="table" w:styleId="aff6">
    <w:name w:val="Table Grid"/>
    <w:basedOn w:val="a1"/>
    <w:uiPriority w:val="59"/>
    <w:rsid w:val="00246C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855BBE"/>
    <w:pPr>
      <w:spacing w:before="1" w:line="276" w:lineRule="auto"/>
      <w:ind w:left="107"/>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sg-spb.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bis.ru/edo" TargetMode="External"/><Relationship Id="rId4" Type="http://schemas.microsoft.com/office/2007/relationships/stylesWithEffects" Target="stylesWithEffects.xml"/><Relationship Id="rId9" Type="http://schemas.openxmlformats.org/officeDocument/2006/relationships/hyperlink" Target="https://sbis.ru/ed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6FD7-07BF-40DB-B779-A19E4B6F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6524</Words>
  <Characters>37189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43626</CharactersWithSpaces>
  <SharedDoc>false</SharedDoc>
  <HLinks>
    <vt:vector size="18" baseType="variant">
      <vt:variant>
        <vt:i4>5767202</vt:i4>
      </vt:variant>
      <vt:variant>
        <vt:i4>6</vt:i4>
      </vt:variant>
      <vt:variant>
        <vt:i4>0</vt:i4>
      </vt:variant>
      <vt:variant>
        <vt:i4>5</vt:i4>
      </vt:variant>
      <vt:variant>
        <vt:lpwstr>mailto:info@msg-spb.ru</vt:lpwstr>
      </vt:variant>
      <vt:variant>
        <vt:lpwstr/>
      </vt:variant>
      <vt:variant>
        <vt:i4>3735652</vt:i4>
      </vt:variant>
      <vt:variant>
        <vt:i4>3</vt:i4>
      </vt:variant>
      <vt:variant>
        <vt:i4>0</vt:i4>
      </vt:variant>
      <vt:variant>
        <vt:i4>5</vt:i4>
      </vt:variant>
      <vt:variant>
        <vt:lpwstr>https://sbis.ru/edo</vt:lpwstr>
      </vt:variant>
      <vt:variant>
        <vt:lpwstr/>
      </vt:variant>
      <vt:variant>
        <vt:i4>3735652</vt:i4>
      </vt:variant>
      <vt:variant>
        <vt:i4>0</vt:i4>
      </vt:variant>
      <vt:variant>
        <vt:i4>0</vt:i4>
      </vt:variant>
      <vt:variant>
        <vt:i4>5</vt:i4>
      </vt:variant>
      <vt:variant>
        <vt:lpwstr>https://sbis.ru/edo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spekarskaya</dc:creator>
  <cp:lastModifiedBy>Наталья В. Закружная</cp:lastModifiedBy>
  <cp:revision>2</cp:revision>
  <cp:lastPrinted>2023-05-24T11:22:00Z</cp:lastPrinted>
  <dcterms:created xsi:type="dcterms:W3CDTF">2026-05-19T11:28:00Z</dcterms:created>
  <dcterms:modified xsi:type="dcterms:W3CDTF">2026-05-19T11:28:00Z</dcterms:modified>
</cp:coreProperties>
</file>