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0F" w:rsidRPr="00860B0F" w:rsidRDefault="00860B0F" w:rsidP="00860B0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60B0F">
        <w:rPr>
          <w:rFonts w:ascii="Times New Roman" w:hAnsi="Times New Roman" w:cs="Times New Roman"/>
          <w:sz w:val="24"/>
          <w:szCs w:val="24"/>
        </w:rPr>
        <w:t xml:space="preserve">Обоснование НМЦК для контракта на оказание услуг предоставлению уникальных идентификаторов изданий </w:t>
      </w:r>
      <w:r w:rsidRPr="00860B0F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</w:p>
    <w:p w:rsidR="008A50EC" w:rsidRDefault="008A50EC" w:rsidP="00860B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B0F" w:rsidRDefault="00860B0F" w:rsidP="00860B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B0F" w:rsidRPr="00860B0F" w:rsidRDefault="00860B0F" w:rsidP="00860B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B0F" w:rsidRPr="00860B0F" w:rsidRDefault="00860B0F" w:rsidP="00860B0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60B0F" w:rsidRDefault="00860B0F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B0F">
        <w:rPr>
          <w:rFonts w:ascii="Times New Roman" w:eastAsia="Times New Roman" w:hAnsi="Times New Roman" w:cs="Times New Roman"/>
          <w:sz w:val="24"/>
          <w:szCs w:val="24"/>
          <w:lang w:eastAsia="ru-RU"/>
        </w:rPr>
        <w:t>ISBN — это уникальный идентификатор издания, и его выда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6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специализированное агентство. </w:t>
      </w:r>
      <w:hyperlink r:id="rId4" w:tgtFrame="_blank" w:history="1">
        <w:proofErr w:type="spellStart"/>
        <w:r w:rsidRPr="00860B0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ezybrand.ru</w:t>
        </w:r>
      </w:hyperlink>
      <w:hyperlink r:id="rId5" w:tgtFrame="_blank" w:history="1">
        <w:r w:rsidRPr="00860B0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blog.selfpub.ru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60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России за это отвечает </w:t>
      </w:r>
      <w:r w:rsidRPr="00860B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Национальное агентство ISBN/ISMN</w:t>
      </w:r>
      <w:r w:rsidRPr="00860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С 2022 года оно входит в состав </w:t>
      </w:r>
      <w:r w:rsidRPr="00860B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Российской государственной библиотеки</w:t>
      </w:r>
      <w:r w:rsidRPr="00860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(РГБ). Именно РГБ выступает оператором системы: она принимает заявки, проверяет данные и распределяет номера. </w:t>
      </w:r>
      <w:hyperlink r:id="rId6" w:tgtFrame="_blank" w:history="1">
        <w:r w:rsidRPr="00860B0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br/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прейскуранта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B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Российской государственной библиотеки</w:t>
      </w:r>
      <w:r w:rsidRPr="00860B0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(РГБ)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размещенного в сети Интернет по адресу: </w:t>
      </w:r>
      <w:hyperlink r:id="rId7" w:history="1">
        <w:r w:rsidRPr="00F425E5">
          <w:rPr>
            <w:rStyle w:val="a4"/>
            <w:rFonts w:ascii="Times New Roman" w:hAnsi="Times New Roman" w:cs="Times New Roman"/>
            <w:sz w:val="24"/>
            <w:szCs w:val="24"/>
          </w:rPr>
          <w:t>https://www.rsl.ru/izdatelyam/isbn-i-ismn/registratsiya-poluchenie-nomerov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цена за один номер </w:t>
      </w:r>
      <w:r w:rsidR="00626028" w:rsidRPr="00860B0F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r w:rsidR="00626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Pr="00860B0F">
        <w:rPr>
          <w:rFonts w:ascii="Times New Roman" w:hAnsi="Times New Roman" w:cs="Times New Roman"/>
          <w:b/>
          <w:sz w:val="24"/>
          <w:szCs w:val="24"/>
        </w:rPr>
        <w:t xml:space="preserve">1 769 </w:t>
      </w:r>
      <w:r w:rsidRPr="00860B0F">
        <w:rPr>
          <w:rFonts w:ascii="Times New Roman" w:hAnsi="Times New Roman" w:cs="Times New Roman"/>
          <w:b/>
          <w:bCs/>
          <w:sz w:val="24"/>
          <w:szCs w:val="24"/>
        </w:rPr>
        <w:t>руб. (в т. ч. НДС 22%)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60B0F" w:rsidRDefault="00860B0F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0B0F">
        <w:rPr>
          <w:rFonts w:ascii="Times New Roman" w:hAnsi="Times New Roman" w:cs="Times New Roman"/>
          <w:bCs/>
          <w:sz w:val="24"/>
          <w:szCs w:val="24"/>
        </w:rPr>
        <w:t xml:space="preserve">При отсутствии </w:t>
      </w:r>
      <w:r>
        <w:rPr>
          <w:rFonts w:ascii="Times New Roman" w:hAnsi="Times New Roman" w:cs="Times New Roman"/>
          <w:bCs/>
          <w:sz w:val="24"/>
          <w:szCs w:val="24"/>
        </w:rPr>
        <w:t>рынка на данный вид услуг, метод приоритетный метод сопоставимости рыночных цен не может быть применен</w:t>
      </w:r>
      <w:r w:rsidR="00861391">
        <w:rPr>
          <w:rFonts w:ascii="Times New Roman" w:hAnsi="Times New Roman" w:cs="Times New Roman"/>
          <w:bCs/>
          <w:sz w:val="24"/>
          <w:szCs w:val="24"/>
        </w:rPr>
        <w:t xml:space="preserve">, также как и другие, предусмотренные </w:t>
      </w:r>
      <w:proofErr w:type="gramStart"/>
      <w:r w:rsidR="00861391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="00861391">
        <w:rPr>
          <w:rFonts w:ascii="Times New Roman" w:hAnsi="Times New Roman" w:cs="Times New Roman"/>
          <w:bCs/>
          <w:sz w:val="24"/>
          <w:szCs w:val="24"/>
        </w:rPr>
        <w:t>. 1 ст. 22 Федерального закона о контрактной системе №44-ФЗ</w:t>
      </w:r>
      <w:r>
        <w:rPr>
          <w:rFonts w:ascii="Times New Roman" w:hAnsi="Times New Roman" w:cs="Times New Roman"/>
          <w:bCs/>
          <w:sz w:val="24"/>
          <w:szCs w:val="24"/>
        </w:rPr>
        <w:t xml:space="preserve">. В данном случае мы применяем иной метод, предусмотренный </w:t>
      </w:r>
      <w:proofErr w:type="gramStart"/>
      <w:r w:rsidR="00861391">
        <w:rPr>
          <w:rFonts w:ascii="Times New Roman" w:hAnsi="Times New Roman" w:cs="Times New Roman"/>
          <w:bCs/>
          <w:sz w:val="24"/>
          <w:szCs w:val="24"/>
        </w:rPr>
        <w:t>ч</w:t>
      </w:r>
      <w:proofErr w:type="gramEnd"/>
      <w:r w:rsidR="00861391">
        <w:rPr>
          <w:rFonts w:ascii="Times New Roman" w:hAnsi="Times New Roman" w:cs="Times New Roman"/>
          <w:bCs/>
          <w:sz w:val="24"/>
          <w:szCs w:val="24"/>
        </w:rPr>
        <w:t>. 12 ст. 22 Федерального закона о контрактной системе №44-ФЗ.</w:t>
      </w: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Расчет НМЦК:</w:t>
      </w: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391" w:rsidRDefault="00861391" w:rsidP="00861391">
      <w:pPr>
        <w:pStyle w:val="a5"/>
        <w:spacing w:line="276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 номеров </w:t>
      </w:r>
      <w:r w:rsidRPr="00860B0F">
        <w:rPr>
          <w:rFonts w:ascii="Times New Roman" w:eastAsia="Times New Roman" w:hAnsi="Times New Roman" w:cs="Times New Roman"/>
          <w:sz w:val="24"/>
          <w:szCs w:val="24"/>
          <w:lang w:eastAsia="ru-RU"/>
        </w:rPr>
        <w:t>ISBN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1769 руб. = 15 921 руб. 00 коп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т.ч. НДС 22%).</w:t>
      </w: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028" w:rsidRDefault="00626028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391" w:rsidRDefault="00861391" w:rsidP="00626028">
      <w:pPr>
        <w:pStyle w:val="a5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26028">
        <w:rPr>
          <w:rFonts w:ascii="Times New Roman" w:hAnsi="Times New Roman" w:cs="Times New Roman"/>
          <w:bCs/>
          <w:sz w:val="24"/>
          <w:szCs w:val="24"/>
        </w:rPr>
        <w:tab/>
      </w:r>
      <w:r w:rsidR="0062602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Т.Ю.</w:t>
      </w:r>
    </w:p>
    <w:p w:rsidR="00861391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391" w:rsidRPr="00860B0F" w:rsidRDefault="00861391" w:rsidP="00860B0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62602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02.07.2026 г.</w:t>
      </w:r>
    </w:p>
    <w:sectPr w:rsidR="00861391" w:rsidRPr="00860B0F" w:rsidSect="0027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0B0F"/>
    <w:rsid w:val="000E6EE4"/>
    <w:rsid w:val="0027318A"/>
    <w:rsid w:val="00626028"/>
    <w:rsid w:val="00860B0F"/>
    <w:rsid w:val="00861391"/>
    <w:rsid w:val="008A5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0B0F"/>
    <w:rPr>
      <w:b/>
      <w:bCs/>
    </w:rPr>
  </w:style>
  <w:style w:type="character" w:styleId="a4">
    <w:name w:val="Hyperlink"/>
    <w:basedOn w:val="a0"/>
    <w:uiPriority w:val="99"/>
    <w:unhideWhenUsed/>
    <w:rsid w:val="00860B0F"/>
    <w:rPr>
      <w:color w:val="0000FF"/>
      <w:u w:val="single"/>
    </w:rPr>
  </w:style>
  <w:style w:type="paragraph" w:styleId="a5">
    <w:name w:val="No Spacing"/>
    <w:uiPriority w:val="1"/>
    <w:qFormat/>
    <w:rsid w:val="00860B0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318">
          <w:marLeft w:val="0"/>
          <w:marRight w:val="0"/>
          <w:marTop w:val="0"/>
          <w:marBottom w:val="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rsl.ru/izdatelyam/isbn-i-ismn/registratsiya-poluchenie-nomer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zybrand.ru/blog/chto-takoe-isbn-i-kak-ego-poluchit/" TargetMode="External"/><Relationship Id="rId5" Type="http://schemas.openxmlformats.org/officeDocument/2006/relationships/hyperlink" Target="https://blog.selfpub.ru/isbn" TargetMode="External"/><Relationship Id="rId4" Type="http://schemas.openxmlformats.org/officeDocument/2006/relationships/hyperlink" Target="https://ezybrand.ru/blog/chto-takoe-isbn-i-kak-ego-poluch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2026-07-02T03:36:00Z</cp:lastPrinted>
  <dcterms:created xsi:type="dcterms:W3CDTF">2026-07-02T02:30:00Z</dcterms:created>
  <dcterms:modified xsi:type="dcterms:W3CDTF">2026-07-02T03:36:00Z</dcterms:modified>
</cp:coreProperties>
</file>