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6C" w:rsidRPr="00A60F27" w:rsidRDefault="00422F6C" w:rsidP="00422F6C">
      <w:pPr>
        <w:widowControl w:val="0"/>
        <w:spacing w:line="240" w:lineRule="auto"/>
        <w:jc w:val="center"/>
        <w:outlineLvl w:val="0"/>
        <w:rPr>
          <w:b/>
          <w:bCs/>
          <w:sz w:val="26"/>
          <w:szCs w:val="26"/>
        </w:rPr>
      </w:pPr>
      <w:bookmarkStart w:id="0" w:name="_Toc322350464"/>
      <w:bookmarkStart w:id="1" w:name="_Toc322351226"/>
      <w:r w:rsidRPr="00A60F27">
        <w:rPr>
          <w:b/>
          <w:bCs/>
          <w:sz w:val="26"/>
          <w:szCs w:val="26"/>
        </w:rPr>
        <w:t>Государственн</w:t>
      </w:r>
      <w:bookmarkEnd w:id="0"/>
      <w:bookmarkEnd w:id="1"/>
      <w:r w:rsidRPr="00A60F27">
        <w:rPr>
          <w:b/>
          <w:bCs/>
          <w:sz w:val="26"/>
          <w:szCs w:val="26"/>
        </w:rPr>
        <w:t>ый контракт №</w:t>
      </w:r>
      <w:r>
        <w:rPr>
          <w:b/>
          <w:bCs/>
          <w:sz w:val="26"/>
          <w:szCs w:val="26"/>
        </w:rPr>
        <w:t xml:space="preserve"> </w:t>
      </w:r>
      <w:r w:rsidRPr="00A60F27">
        <w:rPr>
          <w:b/>
          <w:sz w:val="26"/>
          <w:szCs w:val="26"/>
        </w:rPr>
        <w:t>ЕП-</w:t>
      </w:r>
      <w:r>
        <w:rPr>
          <w:b/>
          <w:sz w:val="26"/>
          <w:szCs w:val="26"/>
        </w:rPr>
        <w:t>2</w:t>
      </w:r>
      <w:r w:rsidR="00272D88">
        <w:rPr>
          <w:b/>
          <w:sz w:val="26"/>
          <w:szCs w:val="26"/>
        </w:rPr>
        <w:t>3</w:t>
      </w:r>
      <w:r w:rsidRPr="00A60F27">
        <w:rPr>
          <w:b/>
          <w:sz w:val="26"/>
          <w:szCs w:val="26"/>
        </w:rPr>
        <w:t>/2</w:t>
      </w:r>
      <w:r w:rsidR="00272D88">
        <w:rPr>
          <w:b/>
          <w:sz w:val="26"/>
          <w:szCs w:val="26"/>
        </w:rPr>
        <w:t>6</w:t>
      </w:r>
    </w:p>
    <w:p w:rsidR="00422F6C" w:rsidRPr="00A60F27" w:rsidRDefault="00422F6C" w:rsidP="00422F6C">
      <w:pPr>
        <w:widowControl w:val="0"/>
        <w:spacing w:line="240" w:lineRule="auto"/>
        <w:ind w:firstLine="0"/>
        <w:rPr>
          <w:bCs/>
          <w:sz w:val="26"/>
          <w:szCs w:val="26"/>
        </w:rPr>
      </w:pPr>
    </w:p>
    <w:p w:rsidR="00422F6C" w:rsidRPr="00A60F27" w:rsidRDefault="00422F6C" w:rsidP="00422F6C">
      <w:pPr>
        <w:widowControl w:val="0"/>
        <w:spacing w:line="240" w:lineRule="auto"/>
        <w:ind w:firstLine="0"/>
        <w:rPr>
          <w:sz w:val="26"/>
          <w:szCs w:val="26"/>
        </w:rPr>
      </w:pPr>
      <w:r w:rsidRPr="00A60F27">
        <w:rPr>
          <w:sz w:val="26"/>
          <w:szCs w:val="26"/>
        </w:rPr>
        <w:t xml:space="preserve">г. Архангельск                                                        </w:t>
      </w:r>
      <w:r>
        <w:rPr>
          <w:sz w:val="26"/>
          <w:szCs w:val="26"/>
        </w:rPr>
        <w:t xml:space="preserve">          </w:t>
      </w:r>
      <w:r w:rsidRPr="00A60F2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</w:t>
      </w:r>
      <w:r w:rsidRPr="00A60F27">
        <w:rPr>
          <w:sz w:val="26"/>
          <w:szCs w:val="26"/>
        </w:rPr>
        <w:t xml:space="preserve">           __________ 202</w:t>
      </w:r>
      <w:r w:rsidR="00272D88">
        <w:rPr>
          <w:sz w:val="26"/>
          <w:szCs w:val="26"/>
        </w:rPr>
        <w:t>6</w:t>
      </w:r>
      <w:r w:rsidRPr="00A60F27">
        <w:rPr>
          <w:sz w:val="26"/>
          <w:szCs w:val="26"/>
        </w:rPr>
        <w:t xml:space="preserve"> г.</w:t>
      </w:r>
    </w:p>
    <w:p w:rsidR="00422F6C" w:rsidRPr="00A60F27" w:rsidRDefault="00422F6C" w:rsidP="00422F6C">
      <w:pPr>
        <w:widowControl w:val="0"/>
        <w:spacing w:line="240" w:lineRule="auto"/>
        <w:ind w:firstLine="0"/>
        <w:rPr>
          <w:sz w:val="26"/>
          <w:szCs w:val="26"/>
        </w:rPr>
      </w:pPr>
    </w:p>
    <w:p w:rsidR="002E604C" w:rsidRPr="00A60F27" w:rsidRDefault="00422F6C" w:rsidP="00422F6C">
      <w:pPr>
        <w:widowControl w:val="0"/>
        <w:spacing w:line="240" w:lineRule="auto"/>
        <w:rPr>
          <w:sz w:val="26"/>
          <w:szCs w:val="26"/>
        </w:rPr>
      </w:pPr>
      <w:proofErr w:type="gramStart"/>
      <w:r w:rsidRPr="00724A3E">
        <w:rPr>
          <w:sz w:val="26"/>
          <w:szCs w:val="26"/>
        </w:rPr>
        <w:t>Управление Министерства юстиции Российской Федерации по Архангельской области и Ненецкому автономному округу, именуемое в дальнейшем «Заказчик», «Управление»</w:t>
      </w:r>
      <w:r>
        <w:rPr>
          <w:sz w:val="26"/>
          <w:szCs w:val="26"/>
        </w:rPr>
        <w:t>, «Лицензиат»</w:t>
      </w:r>
      <w:r w:rsidRPr="00724A3E">
        <w:rPr>
          <w:sz w:val="26"/>
          <w:szCs w:val="26"/>
        </w:rPr>
        <w:t xml:space="preserve">, </w:t>
      </w:r>
      <w:r w:rsidR="005932CD" w:rsidRPr="005932CD">
        <w:rPr>
          <w:sz w:val="26"/>
          <w:szCs w:val="26"/>
        </w:rPr>
        <w:t xml:space="preserve">в лице начальника Воскресенской Оксаны Леонидовны, действующей на основании приказа Минюста России от 05.02.2024 № 100-лс и Положения о Главном управлении (Управлении) Министерства юстиции Российской Федерации по субъекту (субъектам) Российской Федерации, утвержденного </w:t>
      </w:r>
      <w:r w:rsidR="009D1D83">
        <w:rPr>
          <w:sz w:val="26"/>
          <w:szCs w:val="26"/>
        </w:rPr>
        <w:t xml:space="preserve">       </w:t>
      </w:r>
      <w:r w:rsidR="005932CD" w:rsidRPr="005932CD">
        <w:rPr>
          <w:sz w:val="26"/>
          <w:szCs w:val="26"/>
        </w:rPr>
        <w:t>приказом Минюста России от 29.03.2024 № 89</w:t>
      </w:r>
      <w:r w:rsidR="000A75EF" w:rsidRPr="00A60F27">
        <w:rPr>
          <w:sz w:val="26"/>
          <w:szCs w:val="26"/>
        </w:rPr>
        <w:t>,</w:t>
      </w:r>
      <w:r w:rsidR="00D76F1E" w:rsidRPr="00A60F27">
        <w:rPr>
          <w:sz w:val="26"/>
          <w:szCs w:val="26"/>
        </w:rPr>
        <w:t xml:space="preserve"> с одной стороны, и </w:t>
      </w:r>
      <w:r w:rsidR="009D1D83">
        <w:rPr>
          <w:sz w:val="26"/>
          <w:szCs w:val="26"/>
        </w:rPr>
        <w:t>_____________</w:t>
      </w:r>
      <w:r w:rsidR="00D60A2F">
        <w:rPr>
          <w:sz w:val="26"/>
          <w:szCs w:val="26"/>
        </w:rPr>
        <w:t>_____</w:t>
      </w:r>
      <w:r w:rsidR="008F4C8A" w:rsidRPr="00A60F27">
        <w:rPr>
          <w:sz w:val="26"/>
          <w:szCs w:val="26"/>
        </w:rPr>
        <w:t>, именуемое</w:t>
      </w:r>
      <w:proofErr w:type="gramEnd"/>
      <w:r w:rsidR="008F4C8A" w:rsidRPr="00A60F27">
        <w:rPr>
          <w:sz w:val="26"/>
          <w:szCs w:val="26"/>
        </w:rPr>
        <w:t xml:space="preserve"> </w:t>
      </w:r>
      <w:proofErr w:type="gramStart"/>
      <w:r w:rsidR="008F4C8A" w:rsidRPr="00A60F27">
        <w:rPr>
          <w:sz w:val="26"/>
          <w:szCs w:val="26"/>
        </w:rPr>
        <w:t>в дальнейшем «</w:t>
      </w:r>
      <w:r w:rsidR="008F4C8A" w:rsidRPr="00A60F27">
        <w:rPr>
          <w:bCs/>
          <w:sz w:val="26"/>
          <w:szCs w:val="26"/>
        </w:rPr>
        <w:t>Лицензиар</w:t>
      </w:r>
      <w:r w:rsidR="008F4C8A" w:rsidRPr="00A60F27">
        <w:rPr>
          <w:sz w:val="26"/>
          <w:szCs w:val="26"/>
        </w:rPr>
        <w:t>», в лице</w:t>
      </w:r>
      <w:r w:rsidR="00657812">
        <w:rPr>
          <w:sz w:val="26"/>
          <w:szCs w:val="26"/>
        </w:rPr>
        <w:t xml:space="preserve"> </w:t>
      </w:r>
      <w:r w:rsidR="00D60A2F">
        <w:rPr>
          <w:sz w:val="26"/>
          <w:szCs w:val="26"/>
        </w:rPr>
        <w:t>__________________</w:t>
      </w:r>
      <w:r w:rsidR="00F33BC0" w:rsidRPr="00E76237">
        <w:rPr>
          <w:sz w:val="26"/>
          <w:szCs w:val="26"/>
        </w:rPr>
        <w:t xml:space="preserve">, действующего на основании </w:t>
      </w:r>
      <w:r w:rsidR="009D1D83">
        <w:rPr>
          <w:sz w:val="26"/>
          <w:szCs w:val="26"/>
        </w:rPr>
        <w:t>________________</w:t>
      </w:r>
      <w:r w:rsidR="00D60A2F">
        <w:rPr>
          <w:sz w:val="26"/>
          <w:szCs w:val="26"/>
        </w:rPr>
        <w:t>__</w:t>
      </w:r>
      <w:r w:rsidR="00D76F1E" w:rsidRPr="00E76237">
        <w:rPr>
          <w:sz w:val="26"/>
          <w:szCs w:val="26"/>
        </w:rPr>
        <w:t>, с другой стороны, совместно именуемые «Стороны», в соответствии с пунктом 4 части 1 статьи 93 Федерального закона</w:t>
      </w:r>
      <w:r w:rsidR="00D76F1E" w:rsidRPr="00A60F27">
        <w:rPr>
          <w:sz w:val="26"/>
          <w:szCs w:val="26"/>
        </w:rPr>
        <w:t xml:space="preserve"> от 05.04.2013 №44-ФЗ «О контрактной системе в сфере закупок товаров, работ, услуг для обеспечения государственных и муниципаль</w:t>
      </w:r>
      <w:r w:rsidR="007D6D9C">
        <w:rPr>
          <w:sz w:val="26"/>
          <w:szCs w:val="26"/>
        </w:rPr>
        <w:t xml:space="preserve">ных нужд» заключили  настоящий </w:t>
      </w:r>
      <w:r w:rsidR="00D76F1E" w:rsidRPr="00A60F27">
        <w:rPr>
          <w:sz w:val="26"/>
          <w:szCs w:val="26"/>
        </w:rPr>
        <w:t xml:space="preserve">Государственный контракт (далее по тексту </w:t>
      </w:r>
      <w:r w:rsidR="00A60F27">
        <w:rPr>
          <w:sz w:val="26"/>
          <w:szCs w:val="26"/>
        </w:rPr>
        <w:t>-</w:t>
      </w:r>
      <w:r w:rsidR="00D76F1E" w:rsidRPr="00A60F27">
        <w:rPr>
          <w:sz w:val="26"/>
          <w:szCs w:val="26"/>
        </w:rPr>
        <w:t xml:space="preserve"> Контракт) о нижеследующем:</w:t>
      </w:r>
      <w:proofErr w:type="gramEnd"/>
    </w:p>
    <w:p w:rsidR="00D76F1E" w:rsidRPr="00A60F27" w:rsidRDefault="00D76F1E" w:rsidP="00A60F27">
      <w:pPr>
        <w:widowControl w:val="0"/>
        <w:spacing w:line="240" w:lineRule="auto"/>
        <w:jc w:val="center"/>
        <w:rPr>
          <w:sz w:val="26"/>
          <w:szCs w:val="26"/>
        </w:rPr>
      </w:pPr>
    </w:p>
    <w:p w:rsidR="00697ED0" w:rsidRPr="00A60F27" w:rsidRDefault="00D633D3" w:rsidP="00A60F27">
      <w:pPr>
        <w:widowControl w:val="0"/>
        <w:spacing w:line="240" w:lineRule="auto"/>
        <w:jc w:val="center"/>
        <w:rPr>
          <w:b/>
          <w:bCs/>
          <w:snapToGrid w:val="0"/>
          <w:sz w:val="26"/>
          <w:szCs w:val="26"/>
        </w:rPr>
      </w:pPr>
      <w:r w:rsidRPr="00A60F27">
        <w:rPr>
          <w:b/>
          <w:bCs/>
          <w:snapToGrid w:val="0"/>
          <w:sz w:val="26"/>
          <w:szCs w:val="26"/>
        </w:rPr>
        <w:t>1. Предмет Контракта</w:t>
      </w:r>
    </w:p>
    <w:p w:rsidR="002E604C" w:rsidRPr="00A60F27" w:rsidRDefault="0002247B" w:rsidP="00A60F27">
      <w:pPr>
        <w:widowControl w:val="0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A60F27">
        <w:rPr>
          <w:bCs/>
          <w:sz w:val="26"/>
          <w:szCs w:val="26"/>
        </w:rPr>
        <w:t>Лицензиар</w:t>
      </w:r>
      <w:r w:rsidR="000C071B" w:rsidRPr="00A60F27">
        <w:rPr>
          <w:sz w:val="26"/>
          <w:szCs w:val="26"/>
        </w:rPr>
        <w:t xml:space="preserve"> предоставляет </w:t>
      </w:r>
      <w:r w:rsidR="00697ED0" w:rsidRPr="00A60F27">
        <w:rPr>
          <w:bCs/>
          <w:sz w:val="26"/>
          <w:szCs w:val="26"/>
        </w:rPr>
        <w:t>Лицензиату</w:t>
      </w:r>
      <w:r w:rsidR="00A60F27">
        <w:rPr>
          <w:bCs/>
          <w:sz w:val="26"/>
          <w:szCs w:val="26"/>
        </w:rPr>
        <w:t xml:space="preserve"> </w:t>
      </w:r>
      <w:r w:rsidR="000112B1" w:rsidRPr="00A60F27">
        <w:rPr>
          <w:sz w:val="26"/>
          <w:szCs w:val="26"/>
        </w:rPr>
        <w:t>права</w:t>
      </w:r>
      <w:r w:rsidR="00A60F27">
        <w:rPr>
          <w:sz w:val="26"/>
          <w:szCs w:val="26"/>
        </w:rPr>
        <w:t xml:space="preserve"> </w:t>
      </w:r>
      <w:r w:rsidR="00F047A3" w:rsidRPr="00A60F27">
        <w:rPr>
          <w:sz w:val="26"/>
          <w:szCs w:val="26"/>
        </w:rPr>
        <w:t>использовани</w:t>
      </w:r>
      <w:r w:rsidR="008253AD" w:rsidRPr="00A60F27">
        <w:rPr>
          <w:sz w:val="26"/>
          <w:szCs w:val="26"/>
        </w:rPr>
        <w:t>я</w:t>
      </w:r>
      <w:r w:rsidR="00F047A3" w:rsidRPr="00A60F27">
        <w:rPr>
          <w:sz w:val="26"/>
          <w:szCs w:val="26"/>
        </w:rPr>
        <w:t xml:space="preserve"> «</w:t>
      </w:r>
      <w:r w:rsidR="0038332F" w:rsidRPr="00A60F27">
        <w:rPr>
          <w:sz w:val="26"/>
          <w:szCs w:val="26"/>
          <w:lang w:val="en-US"/>
        </w:rPr>
        <w:t>Web</w:t>
      </w:r>
      <w:r w:rsidR="0038332F" w:rsidRPr="00A60F27">
        <w:rPr>
          <w:sz w:val="26"/>
          <w:szCs w:val="26"/>
        </w:rPr>
        <w:t>-система</w:t>
      </w:r>
      <w:r w:rsidR="00A60F27">
        <w:rPr>
          <w:sz w:val="26"/>
          <w:szCs w:val="26"/>
        </w:rPr>
        <w:t xml:space="preserve"> </w:t>
      </w:r>
      <w:r w:rsidR="0038332F" w:rsidRPr="00A60F27">
        <w:rPr>
          <w:sz w:val="26"/>
          <w:szCs w:val="26"/>
        </w:rPr>
        <w:t xml:space="preserve">СБИС» в течение </w:t>
      </w:r>
      <w:r w:rsidR="00450F45">
        <w:rPr>
          <w:sz w:val="26"/>
          <w:szCs w:val="26"/>
        </w:rPr>
        <w:t>12 месяцев</w:t>
      </w:r>
      <w:r w:rsidR="00A60F27">
        <w:rPr>
          <w:sz w:val="26"/>
          <w:szCs w:val="26"/>
        </w:rPr>
        <w:t xml:space="preserve"> </w:t>
      </w:r>
      <w:r w:rsidR="002E51EF" w:rsidRPr="00A60F27">
        <w:rPr>
          <w:sz w:val="26"/>
          <w:szCs w:val="26"/>
        </w:rPr>
        <w:t xml:space="preserve">(далее - </w:t>
      </w:r>
      <w:r w:rsidR="00F047A3" w:rsidRPr="00A60F27">
        <w:rPr>
          <w:sz w:val="26"/>
          <w:szCs w:val="26"/>
        </w:rPr>
        <w:t>права</w:t>
      </w:r>
      <w:r w:rsidR="007F7595" w:rsidRPr="00A60F27">
        <w:rPr>
          <w:sz w:val="26"/>
          <w:szCs w:val="26"/>
        </w:rPr>
        <w:t xml:space="preserve"> использования</w:t>
      </w:r>
      <w:r w:rsidR="002E51EF" w:rsidRPr="00A60F27">
        <w:rPr>
          <w:sz w:val="26"/>
          <w:szCs w:val="26"/>
        </w:rPr>
        <w:t xml:space="preserve">) </w:t>
      </w:r>
      <w:r w:rsidR="004A3706" w:rsidRPr="00A60F27">
        <w:rPr>
          <w:sz w:val="26"/>
          <w:szCs w:val="26"/>
        </w:rPr>
        <w:t xml:space="preserve">согласно </w:t>
      </w:r>
      <w:r w:rsidR="0050481E" w:rsidRPr="00A60F27">
        <w:rPr>
          <w:bCs/>
          <w:sz w:val="26"/>
          <w:szCs w:val="26"/>
        </w:rPr>
        <w:t>Приложению</w:t>
      </w:r>
      <w:r w:rsidR="004A3706" w:rsidRPr="00A60F27">
        <w:rPr>
          <w:bCs/>
          <w:sz w:val="26"/>
          <w:szCs w:val="26"/>
        </w:rPr>
        <w:t xml:space="preserve"> к Контракту</w:t>
      </w:r>
      <w:r w:rsidR="007F7595" w:rsidRPr="00A60F27">
        <w:rPr>
          <w:bCs/>
          <w:sz w:val="26"/>
          <w:szCs w:val="26"/>
        </w:rPr>
        <w:t>,</w:t>
      </w:r>
      <w:r w:rsidR="00C713A9" w:rsidRPr="00A60F27">
        <w:rPr>
          <w:bCs/>
          <w:sz w:val="26"/>
          <w:szCs w:val="26"/>
        </w:rPr>
        <w:t xml:space="preserve"> а Лицензиат обязуется принять и оплатить права использования на условиях Контракта.</w:t>
      </w:r>
    </w:p>
    <w:p w:rsidR="001D7A9B" w:rsidRPr="00A60F27" w:rsidRDefault="001D7A9B" w:rsidP="00A60F27">
      <w:pPr>
        <w:pStyle w:val="ConsPlusNormal"/>
        <w:snapToGrid w:val="0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97ED0" w:rsidRPr="00A60F27" w:rsidRDefault="00F047A3" w:rsidP="00A60F27">
      <w:pPr>
        <w:widowControl w:val="0"/>
        <w:spacing w:line="240" w:lineRule="auto"/>
        <w:jc w:val="center"/>
        <w:rPr>
          <w:b/>
          <w:bCs/>
          <w:snapToGrid w:val="0"/>
          <w:sz w:val="26"/>
          <w:szCs w:val="26"/>
        </w:rPr>
      </w:pPr>
      <w:r w:rsidRPr="00A60F27">
        <w:rPr>
          <w:b/>
          <w:bCs/>
          <w:snapToGrid w:val="0"/>
          <w:sz w:val="26"/>
          <w:szCs w:val="26"/>
        </w:rPr>
        <w:t>2</w:t>
      </w:r>
      <w:r w:rsidR="002E604C" w:rsidRPr="00A60F27">
        <w:rPr>
          <w:b/>
          <w:bCs/>
          <w:snapToGrid w:val="0"/>
          <w:sz w:val="26"/>
          <w:szCs w:val="26"/>
        </w:rPr>
        <w:t>. Цена контракта</w:t>
      </w:r>
    </w:p>
    <w:p w:rsidR="001D7A9B" w:rsidRPr="00A60F27" w:rsidRDefault="00F047A3" w:rsidP="00A60F27">
      <w:pPr>
        <w:widowControl w:val="0"/>
        <w:spacing w:line="240" w:lineRule="auto"/>
        <w:rPr>
          <w:sz w:val="26"/>
          <w:szCs w:val="26"/>
        </w:rPr>
      </w:pPr>
      <w:r w:rsidRPr="00A60F27">
        <w:rPr>
          <w:sz w:val="26"/>
          <w:szCs w:val="26"/>
        </w:rPr>
        <w:t>2</w:t>
      </w:r>
      <w:r w:rsidR="00362F76" w:rsidRPr="00A60F27">
        <w:rPr>
          <w:sz w:val="26"/>
          <w:szCs w:val="26"/>
        </w:rPr>
        <w:t>.1.</w:t>
      </w:r>
      <w:r w:rsidR="00A60F27" w:rsidRPr="00546765">
        <w:rPr>
          <w:color w:val="000000" w:themeColor="text1"/>
          <w:sz w:val="26"/>
          <w:szCs w:val="26"/>
        </w:rPr>
        <w:t xml:space="preserve"> </w:t>
      </w:r>
      <w:r w:rsidR="00AB013A" w:rsidRPr="00A60F27">
        <w:rPr>
          <w:sz w:val="26"/>
          <w:szCs w:val="26"/>
        </w:rPr>
        <w:t>Цена Контракта включает в себя цену подлежащих по Контракту</w:t>
      </w:r>
      <w:r w:rsidR="00AE6BE4" w:rsidRPr="00A60F27">
        <w:rPr>
          <w:sz w:val="26"/>
          <w:szCs w:val="26"/>
        </w:rPr>
        <w:t xml:space="preserve"> обязательств</w:t>
      </w:r>
      <w:r w:rsidR="00AB013A" w:rsidRPr="00A60F27">
        <w:rPr>
          <w:sz w:val="26"/>
          <w:szCs w:val="26"/>
        </w:rPr>
        <w:t xml:space="preserve">, </w:t>
      </w:r>
      <w:r w:rsidR="00546765">
        <w:rPr>
          <w:bCs/>
          <w:sz w:val="26"/>
          <w:szCs w:val="26"/>
        </w:rPr>
        <w:t xml:space="preserve">уплату налогов, </w:t>
      </w:r>
      <w:r w:rsidR="00C83576" w:rsidRPr="00A60F27">
        <w:rPr>
          <w:bCs/>
          <w:sz w:val="26"/>
          <w:szCs w:val="26"/>
        </w:rPr>
        <w:t xml:space="preserve">сборов и </w:t>
      </w:r>
      <w:r w:rsidR="00AB013A" w:rsidRPr="00A60F27">
        <w:rPr>
          <w:bCs/>
          <w:sz w:val="26"/>
          <w:szCs w:val="26"/>
        </w:rPr>
        <w:t xml:space="preserve">других обязательных платежей </w:t>
      </w:r>
      <w:r w:rsidR="001D7A9B" w:rsidRPr="00A60F27">
        <w:rPr>
          <w:sz w:val="26"/>
          <w:szCs w:val="26"/>
        </w:rPr>
        <w:t>и составляет</w:t>
      </w:r>
      <w:proofErr w:type="gramStart"/>
      <w:r w:rsidR="001D7A9B" w:rsidRPr="00A60F27">
        <w:rPr>
          <w:sz w:val="26"/>
          <w:szCs w:val="26"/>
        </w:rPr>
        <w:t xml:space="preserve"> </w:t>
      </w:r>
      <w:r w:rsidR="00D60A2F">
        <w:rPr>
          <w:sz w:val="26"/>
          <w:szCs w:val="26"/>
        </w:rPr>
        <w:t>__________</w:t>
      </w:r>
      <w:r w:rsidR="00EB279F">
        <w:rPr>
          <w:sz w:val="26"/>
          <w:szCs w:val="26"/>
        </w:rPr>
        <w:t xml:space="preserve"> </w:t>
      </w:r>
      <w:r w:rsidR="001D7A9B" w:rsidRPr="00A60F27">
        <w:rPr>
          <w:sz w:val="26"/>
          <w:szCs w:val="26"/>
        </w:rPr>
        <w:t>(</w:t>
      </w:r>
      <w:r w:rsidR="00D60A2F">
        <w:rPr>
          <w:color w:val="000000"/>
          <w:sz w:val="26"/>
          <w:szCs w:val="26"/>
          <w:shd w:val="clear" w:color="auto" w:fill="FFFFFF"/>
        </w:rPr>
        <w:t>_________</w:t>
      </w:r>
      <w:r w:rsidR="001D7A9B" w:rsidRPr="00A60F27">
        <w:rPr>
          <w:sz w:val="26"/>
          <w:szCs w:val="26"/>
        </w:rPr>
        <w:t xml:space="preserve">) </w:t>
      </w:r>
      <w:proofErr w:type="gramEnd"/>
      <w:r w:rsidR="001D7A9B" w:rsidRPr="00A60F27">
        <w:rPr>
          <w:sz w:val="26"/>
          <w:szCs w:val="26"/>
        </w:rPr>
        <w:t xml:space="preserve">рублей </w:t>
      </w:r>
      <w:r w:rsidR="00D60A2F">
        <w:rPr>
          <w:sz w:val="26"/>
          <w:szCs w:val="26"/>
        </w:rPr>
        <w:t>__</w:t>
      </w:r>
      <w:r w:rsidR="001D7A9B" w:rsidRPr="00A60F27">
        <w:rPr>
          <w:sz w:val="26"/>
          <w:szCs w:val="26"/>
        </w:rPr>
        <w:t xml:space="preserve"> копеек</w:t>
      </w:r>
      <w:r w:rsidR="00997F8C" w:rsidRPr="00A60F27">
        <w:rPr>
          <w:sz w:val="26"/>
          <w:szCs w:val="26"/>
        </w:rPr>
        <w:t>, без НДС (</w:t>
      </w:r>
      <w:proofErr w:type="spellStart"/>
      <w:r w:rsidR="00997F8C" w:rsidRPr="00A60F27">
        <w:rPr>
          <w:sz w:val="26"/>
          <w:szCs w:val="26"/>
        </w:rPr>
        <w:t>пп</w:t>
      </w:r>
      <w:proofErr w:type="spellEnd"/>
      <w:r w:rsidR="00997F8C" w:rsidRPr="00A60F27">
        <w:rPr>
          <w:sz w:val="26"/>
          <w:szCs w:val="26"/>
        </w:rPr>
        <w:t>. 26 п. 2 ст. 149 НК РФ)</w:t>
      </w:r>
      <w:r w:rsidR="0054118C" w:rsidRPr="00A60F27">
        <w:rPr>
          <w:sz w:val="26"/>
          <w:szCs w:val="26"/>
        </w:rPr>
        <w:t>.</w:t>
      </w:r>
    </w:p>
    <w:p w:rsidR="00E2177F" w:rsidRPr="00A60F27" w:rsidRDefault="00F047A3" w:rsidP="00A60F27">
      <w:pPr>
        <w:widowControl w:val="0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A60F27">
        <w:rPr>
          <w:sz w:val="26"/>
          <w:szCs w:val="26"/>
        </w:rPr>
        <w:t>2</w:t>
      </w:r>
      <w:r w:rsidR="008A6C64" w:rsidRPr="00A60F27">
        <w:rPr>
          <w:sz w:val="26"/>
          <w:szCs w:val="26"/>
        </w:rPr>
        <w:t xml:space="preserve">.2. </w:t>
      </w:r>
      <w:r w:rsidR="00E2177F" w:rsidRPr="00A60F27">
        <w:rPr>
          <w:sz w:val="26"/>
          <w:szCs w:val="26"/>
        </w:rPr>
        <w:t xml:space="preserve">Цена </w:t>
      </w:r>
      <w:r w:rsidR="00EB279F">
        <w:rPr>
          <w:sz w:val="26"/>
          <w:szCs w:val="26"/>
        </w:rPr>
        <w:t xml:space="preserve">  </w:t>
      </w:r>
      <w:r w:rsidR="00E2177F" w:rsidRPr="00A60F27">
        <w:rPr>
          <w:sz w:val="26"/>
          <w:szCs w:val="26"/>
        </w:rPr>
        <w:t xml:space="preserve">Контракта </w:t>
      </w:r>
      <w:r w:rsidR="00EB279F">
        <w:rPr>
          <w:sz w:val="26"/>
          <w:szCs w:val="26"/>
        </w:rPr>
        <w:t xml:space="preserve">  </w:t>
      </w:r>
      <w:r w:rsidR="00E2177F" w:rsidRPr="00A60F27">
        <w:rPr>
          <w:sz w:val="26"/>
          <w:szCs w:val="26"/>
        </w:rPr>
        <w:t xml:space="preserve">является </w:t>
      </w:r>
      <w:r w:rsidR="00EB279F">
        <w:rPr>
          <w:sz w:val="26"/>
          <w:szCs w:val="26"/>
        </w:rPr>
        <w:t xml:space="preserve">  </w:t>
      </w:r>
      <w:r w:rsidR="00E2177F" w:rsidRPr="00A60F27">
        <w:rPr>
          <w:sz w:val="26"/>
          <w:szCs w:val="26"/>
        </w:rPr>
        <w:t xml:space="preserve">твердой </w:t>
      </w:r>
      <w:r w:rsidR="00EB279F">
        <w:rPr>
          <w:sz w:val="26"/>
          <w:szCs w:val="26"/>
        </w:rPr>
        <w:t xml:space="preserve">  </w:t>
      </w:r>
      <w:r w:rsidR="00E2177F" w:rsidRPr="00A60F27">
        <w:rPr>
          <w:sz w:val="26"/>
          <w:szCs w:val="26"/>
        </w:rPr>
        <w:t>и</w:t>
      </w:r>
      <w:r w:rsidR="00EB279F">
        <w:rPr>
          <w:sz w:val="26"/>
          <w:szCs w:val="26"/>
        </w:rPr>
        <w:t xml:space="preserve">  </w:t>
      </w:r>
      <w:r w:rsidR="00E2177F" w:rsidRPr="00A60F27">
        <w:rPr>
          <w:sz w:val="26"/>
          <w:szCs w:val="26"/>
        </w:rPr>
        <w:t xml:space="preserve"> определяется </w:t>
      </w:r>
      <w:r w:rsidR="00EB279F">
        <w:rPr>
          <w:sz w:val="26"/>
          <w:szCs w:val="26"/>
        </w:rPr>
        <w:t xml:space="preserve">  </w:t>
      </w:r>
      <w:r w:rsidR="00E2177F" w:rsidRPr="00A60F27">
        <w:rPr>
          <w:sz w:val="26"/>
          <w:szCs w:val="26"/>
        </w:rPr>
        <w:t xml:space="preserve">на </w:t>
      </w:r>
      <w:r w:rsidR="00EB279F">
        <w:rPr>
          <w:sz w:val="26"/>
          <w:szCs w:val="26"/>
        </w:rPr>
        <w:t xml:space="preserve">  </w:t>
      </w:r>
      <w:r w:rsidR="00E2177F" w:rsidRPr="00A60F27">
        <w:rPr>
          <w:sz w:val="26"/>
          <w:szCs w:val="26"/>
        </w:rPr>
        <w:t>весь срок исполнения Контракта.</w:t>
      </w:r>
    </w:p>
    <w:p w:rsidR="009B0B7A" w:rsidRPr="00A60F27" w:rsidRDefault="009B0B7A" w:rsidP="00A60F27">
      <w:pPr>
        <w:widowControl w:val="0"/>
        <w:spacing w:line="240" w:lineRule="auto"/>
        <w:rPr>
          <w:sz w:val="26"/>
          <w:szCs w:val="26"/>
        </w:rPr>
      </w:pPr>
      <w:r w:rsidRPr="00A60F27">
        <w:rPr>
          <w:sz w:val="26"/>
          <w:szCs w:val="26"/>
        </w:rPr>
        <w:t xml:space="preserve">2.3. Источник </w:t>
      </w:r>
      <w:r w:rsidR="00EB279F">
        <w:rPr>
          <w:sz w:val="26"/>
          <w:szCs w:val="26"/>
        </w:rPr>
        <w:t xml:space="preserve">  </w:t>
      </w:r>
      <w:r w:rsidRPr="00A60F27">
        <w:rPr>
          <w:sz w:val="26"/>
          <w:szCs w:val="26"/>
        </w:rPr>
        <w:t xml:space="preserve">финансирования: </w:t>
      </w:r>
      <w:r w:rsidR="00EB279F">
        <w:rPr>
          <w:sz w:val="26"/>
          <w:szCs w:val="26"/>
        </w:rPr>
        <w:t xml:space="preserve">  </w:t>
      </w:r>
      <w:r w:rsidRPr="00A60F27">
        <w:rPr>
          <w:sz w:val="26"/>
          <w:szCs w:val="26"/>
        </w:rPr>
        <w:t xml:space="preserve">средства </w:t>
      </w:r>
      <w:r w:rsidR="00EB279F">
        <w:rPr>
          <w:sz w:val="26"/>
          <w:szCs w:val="26"/>
        </w:rPr>
        <w:t xml:space="preserve"> </w:t>
      </w:r>
      <w:r w:rsidRPr="00A60F27">
        <w:rPr>
          <w:sz w:val="26"/>
          <w:szCs w:val="26"/>
        </w:rPr>
        <w:t xml:space="preserve">федерального </w:t>
      </w:r>
      <w:r w:rsidR="00EB279F">
        <w:rPr>
          <w:sz w:val="26"/>
          <w:szCs w:val="26"/>
        </w:rPr>
        <w:t xml:space="preserve">  </w:t>
      </w:r>
      <w:r w:rsidRPr="00A60F27">
        <w:rPr>
          <w:sz w:val="26"/>
          <w:szCs w:val="26"/>
        </w:rPr>
        <w:t>бюджета. Идентификационный код закупки</w:t>
      </w:r>
      <w:r w:rsidR="00B73E62">
        <w:rPr>
          <w:sz w:val="26"/>
          <w:szCs w:val="26"/>
        </w:rPr>
        <w:t xml:space="preserve">: </w:t>
      </w:r>
      <w:r w:rsidR="00422F6C" w:rsidRPr="00724A3E">
        <w:rPr>
          <w:sz w:val="26"/>
          <w:szCs w:val="26"/>
        </w:rPr>
        <w:t>2</w:t>
      </w:r>
      <w:r w:rsidR="005932CD">
        <w:rPr>
          <w:sz w:val="26"/>
          <w:szCs w:val="26"/>
        </w:rPr>
        <w:t>6</w:t>
      </w:r>
      <w:r w:rsidR="00422F6C" w:rsidRPr="00724A3E">
        <w:rPr>
          <w:sz w:val="26"/>
          <w:szCs w:val="26"/>
        </w:rPr>
        <w:t>12901181892290101001000</w:t>
      </w:r>
      <w:r w:rsidR="005932CD">
        <w:rPr>
          <w:sz w:val="26"/>
          <w:szCs w:val="26"/>
        </w:rPr>
        <w:t>6</w:t>
      </w:r>
      <w:r w:rsidR="00422F6C" w:rsidRPr="00724A3E">
        <w:rPr>
          <w:sz w:val="26"/>
          <w:szCs w:val="26"/>
        </w:rPr>
        <w:t>000000024</w:t>
      </w:r>
      <w:r w:rsidR="009D1D83">
        <w:rPr>
          <w:sz w:val="26"/>
          <w:szCs w:val="26"/>
        </w:rPr>
        <w:t>4</w:t>
      </w:r>
      <w:r w:rsidRPr="00A60F27">
        <w:rPr>
          <w:sz w:val="26"/>
          <w:szCs w:val="26"/>
        </w:rPr>
        <w:t>.</w:t>
      </w:r>
      <w:r w:rsidR="00D26BE6">
        <w:rPr>
          <w:sz w:val="26"/>
          <w:szCs w:val="26"/>
        </w:rPr>
        <w:t xml:space="preserve"> Код вида расходов: 242.</w:t>
      </w:r>
    </w:p>
    <w:p w:rsidR="00BF5945" w:rsidRPr="00A60F27" w:rsidRDefault="00BF5945" w:rsidP="00BF5945">
      <w:pPr>
        <w:widowControl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proofErr w:type="gramStart"/>
      <w:r w:rsidRPr="00A60F27">
        <w:rPr>
          <w:sz w:val="26"/>
          <w:szCs w:val="26"/>
        </w:rPr>
        <w:t xml:space="preserve">Подлежащая </w:t>
      </w:r>
      <w:r w:rsidR="00EB279F">
        <w:rPr>
          <w:sz w:val="26"/>
          <w:szCs w:val="26"/>
        </w:rPr>
        <w:t xml:space="preserve"> </w:t>
      </w:r>
      <w:r w:rsidRPr="00A60F27">
        <w:rPr>
          <w:sz w:val="26"/>
          <w:szCs w:val="26"/>
        </w:rPr>
        <w:t xml:space="preserve">оплате </w:t>
      </w:r>
      <w:r w:rsidR="00EB279F">
        <w:rPr>
          <w:sz w:val="26"/>
          <w:szCs w:val="26"/>
        </w:rPr>
        <w:t xml:space="preserve">  </w:t>
      </w:r>
      <w:r w:rsidRPr="00A60F27">
        <w:rPr>
          <w:sz w:val="26"/>
          <w:szCs w:val="26"/>
        </w:rPr>
        <w:t>Лицензиатом</w:t>
      </w:r>
      <w:r w:rsidR="00EB279F">
        <w:rPr>
          <w:sz w:val="26"/>
          <w:szCs w:val="26"/>
        </w:rPr>
        <w:t xml:space="preserve"> </w:t>
      </w:r>
      <w:r w:rsidRPr="00A60F27">
        <w:rPr>
          <w:sz w:val="26"/>
          <w:szCs w:val="26"/>
        </w:rPr>
        <w:t xml:space="preserve"> сумма, </w:t>
      </w:r>
      <w:r w:rsidR="00EB279F">
        <w:rPr>
          <w:sz w:val="26"/>
          <w:szCs w:val="26"/>
        </w:rPr>
        <w:t xml:space="preserve">  </w:t>
      </w:r>
      <w:r w:rsidRPr="00A60F27">
        <w:rPr>
          <w:sz w:val="26"/>
          <w:szCs w:val="26"/>
        </w:rPr>
        <w:t>связанная</w:t>
      </w:r>
      <w:r w:rsidR="00EB279F">
        <w:rPr>
          <w:sz w:val="26"/>
          <w:szCs w:val="26"/>
        </w:rPr>
        <w:t xml:space="preserve">  </w:t>
      </w:r>
      <w:r w:rsidRPr="00A60F27">
        <w:rPr>
          <w:sz w:val="26"/>
          <w:szCs w:val="26"/>
        </w:rPr>
        <w:t xml:space="preserve"> с </w:t>
      </w:r>
      <w:r w:rsidR="00EB279F">
        <w:rPr>
          <w:sz w:val="26"/>
          <w:szCs w:val="26"/>
        </w:rPr>
        <w:t xml:space="preserve"> </w:t>
      </w:r>
      <w:r w:rsidRPr="00A60F27">
        <w:rPr>
          <w:sz w:val="26"/>
          <w:szCs w:val="26"/>
        </w:rPr>
        <w:t>оплатой Контракта, уменьшается на размер налогов, сборов и иных обязательных платежей Лицензиара в бюджеты бюджетной системы Российской Федерации,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Лицензиатом.</w:t>
      </w:r>
      <w:proofErr w:type="gramEnd"/>
    </w:p>
    <w:p w:rsidR="009B0B7A" w:rsidRPr="00A60F27" w:rsidRDefault="009B0B7A" w:rsidP="00A60F27">
      <w:pPr>
        <w:widowControl w:val="0"/>
        <w:autoSpaceDE w:val="0"/>
        <w:autoSpaceDN w:val="0"/>
        <w:adjustRightInd w:val="0"/>
        <w:spacing w:line="240" w:lineRule="auto"/>
        <w:rPr>
          <w:sz w:val="26"/>
          <w:szCs w:val="26"/>
        </w:rPr>
      </w:pPr>
    </w:p>
    <w:p w:rsidR="00802346" w:rsidRPr="00A60F27" w:rsidRDefault="00F047A3" w:rsidP="00A60F27">
      <w:pPr>
        <w:pStyle w:val="ac"/>
        <w:widowControl w:val="0"/>
        <w:spacing w:line="240" w:lineRule="auto"/>
        <w:ind w:left="0"/>
        <w:contextualSpacing w:val="0"/>
        <w:jc w:val="center"/>
        <w:rPr>
          <w:b/>
          <w:sz w:val="26"/>
          <w:szCs w:val="26"/>
        </w:rPr>
      </w:pPr>
      <w:r w:rsidRPr="00A60F27">
        <w:rPr>
          <w:b/>
          <w:color w:val="000000" w:themeColor="text1"/>
          <w:sz w:val="26"/>
          <w:szCs w:val="26"/>
        </w:rPr>
        <w:t>3</w:t>
      </w:r>
      <w:r w:rsidR="00080857" w:rsidRPr="00A60F27">
        <w:rPr>
          <w:b/>
          <w:color w:val="000000" w:themeColor="text1"/>
          <w:sz w:val="26"/>
          <w:szCs w:val="26"/>
        </w:rPr>
        <w:t>.</w:t>
      </w:r>
      <w:r w:rsidR="00F02066">
        <w:rPr>
          <w:b/>
          <w:color w:val="000000" w:themeColor="text1"/>
          <w:sz w:val="26"/>
          <w:szCs w:val="26"/>
        </w:rPr>
        <w:t xml:space="preserve"> </w:t>
      </w:r>
      <w:r w:rsidR="0002247B" w:rsidRPr="00A60F27">
        <w:rPr>
          <w:b/>
          <w:sz w:val="26"/>
          <w:szCs w:val="26"/>
        </w:rPr>
        <w:t>Порядок и сроки оплаты</w:t>
      </w:r>
    </w:p>
    <w:p w:rsidR="0050481E" w:rsidRDefault="0002247B" w:rsidP="00A60F27">
      <w:pPr>
        <w:widowControl w:val="0"/>
        <w:shd w:val="clear" w:color="auto" w:fill="FFFFFF"/>
        <w:spacing w:line="240" w:lineRule="auto"/>
        <w:rPr>
          <w:sz w:val="26"/>
          <w:szCs w:val="26"/>
        </w:rPr>
      </w:pPr>
      <w:r w:rsidRPr="00A60F27">
        <w:rPr>
          <w:bCs/>
          <w:sz w:val="26"/>
          <w:szCs w:val="26"/>
        </w:rPr>
        <w:t xml:space="preserve">Лицензиат </w:t>
      </w:r>
      <w:r w:rsidR="00B73E62">
        <w:rPr>
          <w:bCs/>
          <w:sz w:val="26"/>
          <w:szCs w:val="26"/>
        </w:rPr>
        <w:t>осуществляет</w:t>
      </w:r>
      <w:r w:rsidRPr="00A60F27">
        <w:rPr>
          <w:bCs/>
          <w:sz w:val="26"/>
          <w:szCs w:val="26"/>
        </w:rPr>
        <w:t xml:space="preserve"> оплату цены Ко</w:t>
      </w:r>
      <w:r w:rsidR="00CD625D">
        <w:rPr>
          <w:bCs/>
          <w:sz w:val="26"/>
          <w:szCs w:val="26"/>
        </w:rPr>
        <w:t>нтракта на основании выставленных</w:t>
      </w:r>
      <w:r w:rsidRPr="00A60F27">
        <w:rPr>
          <w:bCs/>
          <w:sz w:val="26"/>
          <w:szCs w:val="26"/>
        </w:rPr>
        <w:t xml:space="preserve"> </w:t>
      </w:r>
      <w:r w:rsidR="00263854">
        <w:rPr>
          <w:bCs/>
          <w:sz w:val="26"/>
          <w:szCs w:val="26"/>
        </w:rPr>
        <w:t xml:space="preserve">и </w:t>
      </w:r>
      <w:r w:rsidR="00CD625D" w:rsidRPr="00A60F27">
        <w:rPr>
          <w:bCs/>
          <w:sz w:val="26"/>
          <w:szCs w:val="26"/>
        </w:rPr>
        <w:t xml:space="preserve">надлежащим образом оформленных </w:t>
      </w:r>
      <w:r w:rsidRPr="00A60F27">
        <w:rPr>
          <w:bCs/>
          <w:sz w:val="26"/>
          <w:szCs w:val="26"/>
        </w:rPr>
        <w:t>Лицензиаром счет</w:t>
      </w:r>
      <w:r w:rsidR="00263854">
        <w:rPr>
          <w:bCs/>
          <w:sz w:val="26"/>
          <w:szCs w:val="26"/>
        </w:rPr>
        <w:t>а</w:t>
      </w:r>
      <w:r w:rsidRPr="00A60F27">
        <w:rPr>
          <w:bCs/>
          <w:sz w:val="26"/>
          <w:szCs w:val="26"/>
        </w:rPr>
        <w:t xml:space="preserve"> (счет</w:t>
      </w:r>
      <w:r w:rsidR="00263854">
        <w:rPr>
          <w:bCs/>
          <w:sz w:val="26"/>
          <w:szCs w:val="26"/>
        </w:rPr>
        <w:t>а</w:t>
      </w:r>
      <w:r w:rsidRPr="00A60F27">
        <w:rPr>
          <w:bCs/>
          <w:sz w:val="26"/>
          <w:szCs w:val="26"/>
        </w:rPr>
        <w:t>-фактур</w:t>
      </w:r>
      <w:r w:rsidR="00263854">
        <w:rPr>
          <w:bCs/>
          <w:sz w:val="26"/>
          <w:szCs w:val="26"/>
        </w:rPr>
        <w:t>ы</w:t>
      </w:r>
      <w:r w:rsidRPr="00A60F27">
        <w:rPr>
          <w:bCs/>
          <w:sz w:val="26"/>
          <w:szCs w:val="26"/>
        </w:rPr>
        <w:t xml:space="preserve">) и акта приемки-передачи, </w:t>
      </w:r>
      <w:r w:rsidR="00263854" w:rsidRPr="00A60F27">
        <w:rPr>
          <w:bCs/>
          <w:sz w:val="26"/>
          <w:szCs w:val="26"/>
        </w:rPr>
        <w:t xml:space="preserve">в течение </w:t>
      </w:r>
      <w:r w:rsidR="00263854">
        <w:rPr>
          <w:bCs/>
          <w:sz w:val="26"/>
          <w:szCs w:val="26"/>
        </w:rPr>
        <w:t xml:space="preserve">7 </w:t>
      </w:r>
      <w:r w:rsidR="00263854" w:rsidRPr="00A60F27">
        <w:rPr>
          <w:bCs/>
          <w:sz w:val="26"/>
          <w:szCs w:val="26"/>
        </w:rPr>
        <w:t>(</w:t>
      </w:r>
      <w:r w:rsidR="00263854">
        <w:rPr>
          <w:bCs/>
          <w:sz w:val="26"/>
          <w:szCs w:val="26"/>
        </w:rPr>
        <w:t>сем</w:t>
      </w:r>
      <w:r w:rsidR="00263854" w:rsidRPr="00A60F27">
        <w:rPr>
          <w:bCs/>
          <w:sz w:val="26"/>
          <w:szCs w:val="26"/>
        </w:rPr>
        <w:t>и) рабочих дней со дня получения</w:t>
      </w:r>
      <w:r w:rsidR="00263854">
        <w:rPr>
          <w:bCs/>
          <w:sz w:val="26"/>
          <w:szCs w:val="26"/>
        </w:rPr>
        <w:t xml:space="preserve"> </w:t>
      </w:r>
      <w:r w:rsidR="00263854" w:rsidRPr="00A60F27">
        <w:rPr>
          <w:bCs/>
          <w:sz w:val="26"/>
          <w:szCs w:val="26"/>
        </w:rPr>
        <w:t>прав</w:t>
      </w:r>
      <w:r w:rsidRPr="00A60F27">
        <w:rPr>
          <w:bCs/>
          <w:sz w:val="26"/>
          <w:szCs w:val="26"/>
        </w:rPr>
        <w:t>, путем перечисления денежных средств на расчетный счет Лицензиара.</w:t>
      </w:r>
      <w:r w:rsidRPr="00A60F27">
        <w:rPr>
          <w:sz w:val="26"/>
          <w:szCs w:val="26"/>
        </w:rPr>
        <w:t xml:space="preserve"> Перечисление </w:t>
      </w:r>
      <w:r w:rsidRPr="00A60F27">
        <w:rPr>
          <w:sz w:val="26"/>
          <w:szCs w:val="26"/>
        </w:rPr>
        <w:lastRenderedPageBreak/>
        <w:t>денежных сре</w:t>
      </w:r>
      <w:proofErr w:type="gramStart"/>
      <w:r w:rsidRPr="00A60F27">
        <w:rPr>
          <w:sz w:val="26"/>
          <w:szCs w:val="26"/>
        </w:rPr>
        <w:t>дств пр</w:t>
      </w:r>
      <w:proofErr w:type="gramEnd"/>
      <w:r w:rsidRPr="00A60F27">
        <w:rPr>
          <w:sz w:val="26"/>
          <w:szCs w:val="26"/>
        </w:rPr>
        <w:t xml:space="preserve">оизводится </w:t>
      </w:r>
      <w:r w:rsidRPr="00A60F27">
        <w:rPr>
          <w:bCs/>
          <w:sz w:val="26"/>
          <w:szCs w:val="26"/>
        </w:rPr>
        <w:t>Лицензиат</w:t>
      </w:r>
      <w:r w:rsidR="003B06A5" w:rsidRPr="00A60F27">
        <w:rPr>
          <w:bCs/>
          <w:sz w:val="26"/>
          <w:szCs w:val="26"/>
        </w:rPr>
        <w:t>о</w:t>
      </w:r>
      <w:r w:rsidRPr="00A60F27">
        <w:rPr>
          <w:bCs/>
          <w:sz w:val="26"/>
          <w:szCs w:val="26"/>
        </w:rPr>
        <w:t>м</w:t>
      </w:r>
      <w:r w:rsidRPr="00A60F27">
        <w:rPr>
          <w:sz w:val="26"/>
          <w:szCs w:val="26"/>
        </w:rPr>
        <w:t xml:space="preserve"> по реквизитам, указанным в выставленном </w:t>
      </w:r>
      <w:r w:rsidRPr="00A60F27">
        <w:rPr>
          <w:bCs/>
          <w:sz w:val="26"/>
          <w:szCs w:val="26"/>
        </w:rPr>
        <w:t>Лицензиаром</w:t>
      </w:r>
      <w:r w:rsidRPr="00A60F27">
        <w:rPr>
          <w:sz w:val="26"/>
          <w:szCs w:val="26"/>
        </w:rPr>
        <w:t xml:space="preserve"> счете</w:t>
      </w:r>
      <w:r w:rsidR="00263854">
        <w:rPr>
          <w:sz w:val="26"/>
          <w:szCs w:val="26"/>
        </w:rPr>
        <w:t xml:space="preserve"> (счете-фактуре)</w:t>
      </w:r>
      <w:r w:rsidRPr="00A60F27">
        <w:rPr>
          <w:sz w:val="26"/>
          <w:szCs w:val="26"/>
        </w:rPr>
        <w:t>.</w:t>
      </w:r>
    </w:p>
    <w:p w:rsidR="00B73E62" w:rsidRPr="00A60F27" w:rsidRDefault="00B73E62" w:rsidP="00A60F27">
      <w:pPr>
        <w:widowControl w:val="0"/>
        <w:shd w:val="clear" w:color="auto" w:fill="FFFFFF"/>
        <w:spacing w:line="240" w:lineRule="auto"/>
        <w:rPr>
          <w:sz w:val="26"/>
          <w:szCs w:val="26"/>
        </w:rPr>
      </w:pPr>
    </w:p>
    <w:p w:rsidR="00697ED0" w:rsidRPr="00A60F27" w:rsidRDefault="0002247B" w:rsidP="00A60F27">
      <w:pPr>
        <w:widowControl w:val="0"/>
        <w:spacing w:line="240" w:lineRule="auto"/>
        <w:jc w:val="center"/>
        <w:rPr>
          <w:b/>
          <w:sz w:val="26"/>
          <w:szCs w:val="26"/>
        </w:rPr>
      </w:pPr>
      <w:r w:rsidRPr="00A60F27">
        <w:rPr>
          <w:b/>
          <w:sz w:val="26"/>
          <w:szCs w:val="26"/>
        </w:rPr>
        <w:t xml:space="preserve">4. </w:t>
      </w:r>
      <w:r w:rsidR="00C713A9" w:rsidRPr="00A60F27">
        <w:rPr>
          <w:b/>
          <w:sz w:val="26"/>
          <w:szCs w:val="26"/>
        </w:rPr>
        <w:t>Права, передаваемые пользователю</w:t>
      </w:r>
      <w:r w:rsidR="00CD625D">
        <w:rPr>
          <w:b/>
          <w:sz w:val="26"/>
          <w:szCs w:val="26"/>
        </w:rPr>
        <w:t xml:space="preserve">, порядок и сроки передачи </w:t>
      </w:r>
      <w:proofErr w:type="gramStart"/>
      <w:r w:rsidR="00CD625D">
        <w:rPr>
          <w:b/>
          <w:sz w:val="26"/>
          <w:szCs w:val="26"/>
        </w:rPr>
        <w:t>прав</w:t>
      </w:r>
      <w:proofErr w:type="gramEnd"/>
      <w:r w:rsidR="00CD625D">
        <w:rPr>
          <w:b/>
          <w:sz w:val="26"/>
          <w:szCs w:val="26"/>
        </w:rPr>
        <w:t xml:space="preserve"> и оформление результатов приемки</w:t>
      </w:r>
    </w:p>
    <w:p w:rsidR="00E875E0" w:rsidRPr="00A60F27" w:rsidRDefault="0002247B" w:rsidP="00E875E0">
      <w:pPr>
        <w:widowControl w:val="0"/>
        <w:autoSpaceDE w:val="0"/>
        <w:autoSpaceDN w:val="0"/>
        <w:adjustRightInd w:val="0"/>
        <w:spacing w:line="240" w:lineRule="auto"/>
        <w:outlineLvl w:val="3"/>
        <w:rPr>
          <w:snapToGrid w:val="0"/>
          <w:sz w:val="26"/>
          <w:szCs w:val="26"/>
        </w:rPr>
      </w:pPr>
      <w:r w:rsidRPr="00A60F27">
        <w:rPr>
          <w:bCs/>
          <w:sz w:val="26"/>
          <w:szCs w:val="26"/>
        </w:rPr>
        <w:t>4</w:t>
      </w:r>
      <w:r w:rsidR="000D2C9E" w:rsidRPr="00A60F27">
        <w:rPr>
          <w:bCs/>
          <w:sz w:val="26"/>
          <w:szCs w:val="26"/>
        </w:rPr>
        <w:t>.1</w:t>
      </w:r>
      <w:r w:rsidR="00593A48" w:rsidRPr="00A60F27">
        <w:rPr>
          <w:bCs/>
          <w:sz w:val="26"/>
          <w:szCs w:val="26"/>
        </w:rPr>
        <w:t>.</w:t>
      </w:r>
      <w:r w:rsidR="00B73E62">
        <w:rPr>
          <w:bCs/>
          <w:sz w:val="26"/>
          <w:szCs w:val="26"/>
        </w:rPr>
        <w:t xml:space="preserve"> </w:t>
      </w:r>
      <w:r w:rsidR="00E875E0" w:rsidRPr="00A60F27">
        <w:rPr>
          <w:sz w:val="26"/>
          <w:szCs w:val="26"/>
        </w:rPr>
        <w:t xml:space="preserve">Срок передачи </w:t>
      </w:r>
      <w:r w:rsidR="00E875E0" w:rsidRPr="00A60F27">
        <w:rPr>
          <w:bCs/>
          <w:sz w:val="26"/>
          <w:szCs w:val="26"/>
        </w:rPr>
        <w:t>прав</w:t>
      </w:r>
      <w:r w:rsidR="00E875E0" w:rsidRPr="00A60F27">
        <w:rPr>
          <w:sz w:val="26"/>
          <w:szCs w:val="26"/>
        </w:rPr>
        <w:t xml:space="preserve"> осуществляется </w:t>
      </w:r>
      <w:r w:rsidR="00E875E0">
        <w:rPr>
          <w:snapToGrid w:val="0"/>
          <w:sz w:val="26"/>
          <w:szCs w:val="26"/>
        </w:rPr>
        <w:t>до 12.07.202</w:t>
      </w:r>
      <w:r w:rsidR="005932CD">
        <w:rPr>
          <w:snapToGrid w:val="0"/>
          <w:sz w:val="26"/>
          <w:szCs w:val="26"/>
        </w:rPr>
        <w:t>6</w:t>
      </w:r>
      <w:r w:rsidR="00E875E0" w:rsidRPr="00A60F27">
        <w:rPr>
          <w:snapToGrid w:val="0"/>
          <w:sz w:val="26"/>
          <w:szCs w:val="26"/>
        </w:rPr>
        <w:t xml:space="preserve"> одной партией</w:t>
      </w:r>
      <w:r w:rsidR="00E875E0">
        <w:rPr>
          <w:snapToGrid w:val="0"/>
          <w:sz w:val="26"/>
          <w:szCs w:val="26"/>
        </w:rPr>
        <w:t>, с началом действия прав с 13.07.202</w:t>
      </w:r>
      <w:r w:rsidR="005932CD">
        <w:rPr>
          <w:snapToGrid w:val="0"/>
          <w:sz w:val="26"/>
          <w:szCs w:val="26"/>
        </w:rPr>
        <w:t>6</w:t>
      </w:r>
      <w:r w:rsidR="00E875E0">
        <w:rPr>
          <w:snapToGrid w:val="0"/>
          <w:sz w:val="26"/>
          <w:szCs w:val="26"/>
        </w:rPr>
        <w:t>.</w:t>
      </w:r>
    </w:p>
    <w:p w:rsidR="000D2C9E" w:rsidRPr="00A60F27" w:rsidRDefault="000D2C9E" w:rsidP="00D26BE6">
      <w:pPr>
        <w:widowControl w:val="0"/>
        <w:autoSpaceDE w:val="0"/>
        <w:autoSpaceDN w:val="0"/>
        <w:adjustRightInd w:val="0"/>
        <w:spacing w:line="240" w:lineRule="auto"/>
        <w:outlineLvl w:val="3"/>
        <w:rPr>
          <w:sz w:val="26"/>
          <w:szCs w:val="26"/>
          <w:lang w:eastAsia="en-US" w:bidi="en-US"/>
        </w:rPr>
      </w:pPr>
      <w:r w:rsidRPr="00A60F27">
        <w:rPr>
          <w:bCs/>
          <w:sz w:val="26"/>
          <w:szCs w:val="26"/>
        </w:rPr>
        <w:t>4.2</w:t>
      </w:r>
      <w:r w:rsidR="00593A48" w:rsidRPr="00A60F27">
        <w:rPr>
          <w:bCs/>
          <w:sz w:val="26"/>
          <w:szCs w:val="26"/>
        </w:rPr>
        <w:t>.</w:t>
      </w:r>
      <w:r w:rsidRPr="00A60F27">
        <w:rPr>
          <w:bCs/>
          <w:sz w:val="26"/>
          <w:szCs w:val="26"/>
        </w:rPr>
        <w:t xml:space="preserve"> Права </w:t>
      </w:r>
      <w:r w:rsidR="00450F45">
        <w:rPr>
          <w:bCs/>
          <w:sz w:val="26"/>
          <w:szCs w:val="26"/>
        </w:rPr>
        <w:t xml:space="preserve">  </w:t>
      </w:r>
      <w:proofErr w:type="gramStart"/>
      <w:r w:rsidRPr="00A60F27">
        <w:rPr>
          <w:bCs/>
          <w:sz w:val="26"/>
          <w:szCs w:val="26"/>
        </w:rPr>
        <w:t>использования</w:t>
      </w:r>
      <w:proofErr w:type="gramEnd"/>
      <w:r w:rsidRPr="00A60F27">
        <w:rPr>
          <w:sz w:val="26"/>
          <w:szCs w:val="26"/>
          <w:lang w:eastAsia="en-US" w:bidi="en-US"/>
        </w:rPr>
        <w:t xml:space="preserve"> </w:t>
      </w:r>
      <w:r w:rsidR="00450F45">
        <w:rPr>
          <w:sz w:val="26"/>
          <w:szCs w:val="26"/>
          <w:lang w:eastAsia="en-US" w:bidi="en-US"/>
        </w:rPr>
        <w:t xml:space="preserve">  </w:t>
      </w:r>
      <w:r w:rsidRPr="00A60F27">
        <w:rPr>
          <w:sz w:val="26"/>
          <w:szCs w:val="26"/>
          <w:lang w:eastAsia="en-US" w:bidi="en-US"/>
        </w:rPr>
        <w:t xml:space="preserve">предоставляемые </w:t>
      </w:r>
      <w:r w:rsidR="00450F45">
        <w:rPr>
          <w:sz w:val="26"/>
          <w:szCs w:val="26"/>
          <w:lang w:eastAsia="en-US" w:bidi="en-US"/>
        </w:rPr>
        <w:t xml:space="preserve">  </w:t>
      </w:r>
      <w:r w:rsidRPr="00A60F27">
        <w:rPr>
          <w:sz w:val="26"/>
          <w:szCs w:val="26"/>
          <w:lang w:eastAsia="en-US" w:bidi="en-US"/>
        </w:rPr>
        <w:t>Лицензиату,</w:t>
      </w:r>
      <w:r w:rsidR="00450F45">
        <w:rPr>
          <w:sz w:val="26"/>
          <w:szCs w:val="26"/>
          <w:lang w:eastAsia="en-US" w:bidi="en-US"/>
        </w:rPr>
        <w:t xml:space="preserve">  </w:t>
      </w:r>
      <w:r w:rsidRPr="00A60F27">
        <w:rPr>
          <w:sz w:val="26"/>
          <w:szCs w:val="26"/>
          <w:lang w:eastAsia="en-US" w:bidi="en-US"/>
        </w:rPr>
        <w:t xml:space="preserve"> включают использование следующим способам: право на запуск Программного обеспечения в соответствии с Контрактом для конечного пользователя, предоставляемое с единственной целью передачи этого права конечному пользователю. При этом объем полномочий по использованию Программного обеспечения, в отношении которого предоставляется право использования, ограничен пределами, предусмотренными Контрактом для конечного пользователя.</w:t>
      </w:r>
    </w:p>
    <w:p w:rsidR="000D2C9E" w:rsidRPr="00A60F27" w:rsidRDefault="000D2C9E" w:rsidP="00CD625D">
      <w:pPr>
        <w:widowControl w:val="0"/>
        <w:spacing w:line="240" w:lineRule="auto"/>
        <w:rPr>
          <w:sz w:val="26"/>
          <w:szCs w:val="26"/>
          <w:lang w:eastAsia="en-US" w:bidi="en-US"/>
        </w:rPr>
      </w:pPr>
      <w:r w:rsidRPr="00A60F27">
        <w:rPr>
          <w:sz w:val="26"/>
          <w:szCs w:val="26"/>
          <w:lang w:eastAsia="en-US" w:bidi="en-US"/>
        </w:rPr>
        <w:t>4.3</w:t>
      </w:r>
      <w:r w:rsidR="00593A48" w:rsidRPr="00A60F27">
        <w:rPr>
          <w:sz w:val="26"/>
          <w:szCs w:val="26"/>
          <w:lang w:eastAsia="en-US" w:bidi="en-US"/>
        </w:rPr>
        <w:t>.</w:t>
      </w:r>
      <w:r w:rsidRPr="00A60F27">
        <w:rPr>
          <w:sz w:val="26"/>
          <w:szCs w:val="26"/>
          <w:lang w:eastAsia="en-US" w:bidi="en-US"/>
        </w:rPr>
        <w:t xml:space="preserve"> Лицензиар обязуется обеспечить доступ Лицензиата к Программному обеспечению в целях его использования, а Лицензиат обязуется оплатить предоставленное ему право использования в соответствии с условиями Контракта.</w:t>
      </w:r>
    </w:p>
    <w:p w:rsidR="0002247B" w:rsidRDefault="0002247B" w:rsidP="00CD625D">
      <w:pPr>
        <w:widowControl w:val="0"/>
        <w:autoSpaceDE w:val="0"/>
        <w:autoSpaceDN w:val="0"/>
        <w:adjustRightInd w:val="0"/>
        <w:spacing w:line="240" w:lineRule="auto"/>
        <w:rPr>
          <w:bCs/>
          <w:sz w:val="26"/>
          <w:szCs w:val="26"/>
        </w:rPr>
      </w:pPr>
      <w:r w:rsidRPr="00A60F27">
        <w:rPr>
          <w:bCs/>
          <w:sz w:val="26"/>
          <w:szCs w:val="26"/>
        </w:rPr>
        <w:t>4</w:t>
      </w:r>
      <w:r w:rsidR="00C713A9" w:rsidRPr="00A60F27">
        <w:rPr>
          <w:bCs/>
          <w:sz w:val="26"/>
          <w:szCs w:val="26"/>
        </w:rPr>
        <w:t>.</w:t>
      </w:r>
      <w:r w:rsidR="000D2C9E" w:rsidRPr="00A60F27">
        <w:rPr>
          <w:bCs/>
          <w:sz w:val="26"/>
          <w:szCs w:val="26"/>
        </w:rPr>
        <w:t>4</w:t>
      </w:r>
      <w:r w:rsidR="00593A48" w:rsidRPr="00A60F27">
        <w:rPr>
          <w:bCs/>
          <w:sz w:val="26"/>
          <w:szCs w:val="26"/>
        </w:rPr>
        <w:t>.</w:t>
      </w:r>
      <w:r w:rsidR="00B73E62">
        <w:rPr>
          <w:bCs/>
          <w:sz w:val="26"/>
          <w:szCs w:val="26"/>
        </w:rPr>
        <w:t xml:space="preserve"> </w:t>
      </w:r>
      <w:r w:rsidR="007F7595" w:rsidRPr="00A60F27">
        <w:rPr>
          <w:sz w:val="26"/>
          <w:szCs w:val="26"/>
        </w:rPr>
        <w:t>Права использования</w:t>
      </w:r>
      <w:r w:rsidR="00B73E62">
        <w:rPr>
          <w:sz w:val="26"/>
          <w:szCs w:val="26"/>
        </w:rPr>
        <w:t xml:space="preserve"> </w:t>
      </w:r>
      <w:r w:rsidRPr="00A60F27">
        <w:rPr>
          <w:bCs/>
          <w:sz w:val="26"/>
          <w:szCs w:val="26"/>
        </w:rPr>
        <w:t>переда</w:t>
      </w:r>
      <w:r w:rsidR="007F7595" w:rsidRPr="00A60F27">
        <w:rPr>
          <w:bCs/>
          <w:sz w:val="26"/>
          <w:szCs w:val="26"/>
        </w:rPr>
        <w:t>ются</w:t>
      </w:r>
      <w:r w:rsidRPr="00A60F27">
        <w:rPr>
          <w:bCs/>
          <w:sz w:val="26"/>
          <w:szCs w:val="26"/>
        </w:rPr>
        <w:t xml:space="preserve"> и принима</w:t>
      </w:r>
      <w:r w:rsidR="007F7595" w:rsidRPr="00A60F27">
        <w:rPr>
          <w:bCs/>
          <w:sz w:val="26"/>
          <w:szCs w:val="26"/>
        </w:rPr>
        <w:t>ю</w:t>
      </w:r>
      <w:r w:rsidRPr="00A60F27">
        <w:rPr>
          <w:bCs/>
          <w:sz w:val="26"/>
          <w:szCs w:val="26"/>
        </w:rPr>
        <w:t>тся по акту приемки-передачи.</w:t>
      </w:r>
    </w:p>
    <w:p w:rsidR="00F02066" w:rsidRPr="00F02066" w:rsidRDefault="00CD625D" w:rsidP="00CD625D">
      <w:pPr>
        <w:widowControl w:val="0"/>
        <w:autoSpaceDE w:val="0"/>
        <w:autoSpaceDN w:val="0"/>
        <w:adjustRightInd w:val="0"/>
        <w:spacing w:line="240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F02066" w:rsidRPr="00DB5821">
        <w:rPr>
          <w:sz w:val="26"/>
          <w:szCs w:val="26"/>
        </w:rPr>
        <w:t xml:space="preserve">Приемка </w:t>
      </w:r>
      <w:r w:rsidR="00450F45">
        <w:rPr>
          <w:sz w:val="26"/>
          <w:szCs w:val="26"/>
        </w:rPr>
        <w:t xml:space="preserve">  </w:t>
      </w:r>
      <w:r w:rsidR="00F02066">
        <w:rPr>
          <w:sz w:val="26"/>
          <w:szCs w:val="26"/>
        </w:rPr>
        <w:t>прав</w:t>
      </w:r>
      <w:r w:rsidR="00450F45">
        <w:rPr>
          <w:sz w:val="26"/>
          <w:szCs w:val="26"/>
        </w:rPr>
        <w:t xml:space="preserve">  </w:t>
      </w:r>
      <w:r w:rsidR="00F02066" w:rsidRPr="00DB5821">
        <w:rPr>
          <w:sz w:val="26"/>
          <w:szCs w:val="26"/>
        </w:rPr>
        <w:t xml:space="preserve"> происходит </w:t>
      </w:r>
      <w:r w:rsidR="00450F45">
        <w:rPr>
          <w:sz w:val="26"/>
          <w:szCs w:val="26"/>
        </w:rPr>
        <w:t xml:space="preserve">  </w:t>
      </w:r>
      <w:r w:rsidR="00F02066" w:rsidRPr="00DB5821">
        <w:rPr>
          <w:sz w:val="26"/>
          <w:szCs w:val="26"/>
        </w:rPr>
        <w:t xml:space="preserve">путем </w:t>
      </w:r>
      <w:r w:rsidR="00450F45">
        <w:rPr>
          <w:sz w:val="26"/>
          <w:szCs w:val="26"/>
        </w:rPr>
        <w:t xml:space="preserve">  </w:t>
      </w:r>
      <w:r>
        <w:rPr>
          <w:sz w:val="26"/>
          <w:szCs w:val="26"/>
        </w:rPr>
        <w:t>их</w:t>
      </w:r>
      <w:r w:rsidR="00F02066" w:rsidRPr="00DB5821">
        <w:rPr>
          <w:sz w:val="26"/>
          <w:szCs w:val="26"/>
        </w:rPr>
        <w:t xml:space="preserve"> </w:t>
      </w:r>
      <w:r w:rsidR="00450F45">
        <w:rPr>
          <w:sz w:val="26"/>
          <w:szCs w:val="26"/>
        </w:rPr>
        <w:t xml:space="preserve"> </w:t>
      </w:r>
      <w:r w:rsidR="00F02066" w:rsidRPr="00DB5821">
        <w:rPr>
          <w:sz w:val="26"/>
          <w:szCs w:val="26"/>
        </w:rPr>
        <w:t xml:space="preserve">проверки </w:t>
      </w:r>
      <w:r w:rsidR="00450F45">
        <w:rPr>
          <w:sz w:val="26"/>
          <w:szCs w:val="26"/>
        </w:rPr>
        <w:t xml:space="preserve">  </w:t>
      </w:r>
      <w:r w:rsidR="00F02066" w:rsidRPr="00DB5821">
        <w:rPr>
          <w:sz w:val="26"/>
          <w:szCs w:val="26"/>
        </w:rPr>
        <w:t xml:space="preserve">соответствия </w:t>
      </w:r>
      <w:r>
        <w:rPr>
          <w:sz w:val="26"/>
          <w:szCs w:val="26"/>
        </w:rPr>
        <w:t>характеристик</w:t>
      </w:r>
      <w:r w:rsidR="00F02066" w:rsidRPr="00DB5821">
        <w:rPr>
          <w:sz w:val="26"/>
          <w:szCs w:val="26"/>
        </w:rPr>
        <w:t xml:space="preserve"> условиям Контракта</w:t>
      </w:r>
      <w:r w:rsidR="00F02066" w:rsidRPr="00DB5821">
        <w:rPr>
          <w:snapToGrid w:val="0"/>
          <w:sz w:val="26"/>
          <w:szCs w:val="26"/>
        </w:rPr>
        <w:t>, полноты и правильности оформления комплекта документов</w:t>
      </w:r>
      <w:r w:rsidR="00F02066" w:rsidRPr="00DB5821">
        <w:rPr>
          <w:bCs/>
          <w:sz w:val="26"/>
          <w:szCs w:val="26"/>
        </w:rPr>
        <w:t xml:space="preserve"> (счета (счета-фактуры) и </w:t>
      </w:r>
      <w:r w:rsidRPr="00A60F27">
        <w:rPr>
          <w:bCs/>
          <w:sz w:val="26"/>
          <w:szCs w:val="26"/>
        </w:rPr>
        <w:t>акт</w:t>
      </w:r>
      <w:r>
        <w:rPr>
          <w:bCs/>
          <w:sz w:val="26"/>
          <w:szCs w:val="26"/>
        </w:rPr>
        <w:t>а</w:t>
      </w:r>
      <w:r w:rsidRPr="00A60F27">
        <w:rPr>
          <w:bCs/>
          <w:sz w:val="26"/>
          <w:szCs w:val="26"/>
        </w:rPr>
        <w:t xml:space="preserve"> приемки-передачи</w:t>
      </w:r>
      <w:r w:rsidR="00F02066" w:rsidRPr="00DB5821">
        <w:rPr>
          <w:bCs/>
          <w:sz w:val="26"/>
          <w:szCs w:val="26"/>
        </w:rPr>
        <w:t>)</w:t>
      </w:r>
      <w:r w:rsidR="00F02066" w:rsidRPr="00DB5821">
        <w:rPr>
          <w:snapToGrid w:val="0"/>
          <w:sz w:val="26"/>
          <w:szCs w:val="26"/>
        </w:rPr>
        <w:t>, проверка наличия документации в соответствии с условиями Контракта.</w:t>
      </w:r>
    </w:p>
    <w:p w:rsidR="00F02066" w:rsidRPr="00DB5821" w:rsidRDefault="00F02066" w:rsidP="00CD625D">
      <w:pPr>
        <w:pStyle w:val="1"/>
        <w:widowControl w:val="0"/>
        <w:spacing w:line="240" w:lineRule="auto"/>
        <w:rPr>
          <w:rFonts w:ascii="Times New Roman" w:hAnsi="Times New Roman"/>
          <w:bCs/>
          <w:sz w:val="26"/>
          <w:szCs w:val="26"/>
        </w:rPr>
      </w:pPr>
      <w:r w:rsidRPr="00DB5821">
        <w:rPr>
          <w:rFonts w:ascii="Times New Roman" w:hAnsi="Times New Roman"/>
          <w:sz w:val="26"/>
          <w:szCs w:val="26"/>
        </w:rPr>
        <w:t>Для проверки предоставленн</w:t>
      </w:r>
      <w:r w:rsidR="00CD625D">
        <w:rPr>
          <w:rFonts w:ascii="Times New Roman" w:hAnsi="Times New Roman"/>
          <w:sz w:val="26"/>
          <w:szCs w:val="26"/>
        </w:rPr>
        <w:t>ых</w:t>
      </w:r>
      <w:r w:rsidRPr="00DB5821">
        <w:rPr>
          <w:rFonts w:ascii="Times New Roman" w:hAnsi="Times New Roman"/>
          <w:sz w:val="26"/>
          <w:szCs w:val="26"/>
        </w:rPr>
        <w:t xml:space="preserve"> </w:t>
      </w:r>
      <w:r w:rsidR="00CD625D">
        <w:rPr>
          <w:rFonts w:ascii="Times New Roman" w:hAnsi="Times New Roman"/>
          <w:sz w:val="26"/>
          <w:szCs w:val="26"/>
        </w:rPr>
        <w:t>прав</w:t>
      </w:r>
      <w:r w:rsidRPr="00DB5821">
        <w:rPr>
          <w:rFonts w:ascii="Times New Roman" w:hAnsi="Times New Roman"/>
          <w:sz w:val="26"/>
          <w:szCs w:val="26"/>
        </w:rPr>
        <w:t xml:space="preserve"> </w:t>
      </w:r>
      <w:r w:rsidRPr="00DB5821">
        <w:rPr>
          <w:rFonts w:ascii="Times New Roman" w:hAnsi="Times New Roman"/>
          <w:bCs/>
          <w:sz w:val="26"/>
          <w:szCs w:val="26"/>
        </w:rPr>
        <w:t xml:space="preserve">согласно Приложению к </w:t>
      </w:r>
      <w:r w:rsidRPr="00DB5821">
        <w:rPr>
          <w:rFonts w:ascii="Times New Roman" w:hAnsi="Times New Roman"/>
          <w:sz w:val="26"/>
          <w:szCs w:val="26"/>
        </w:rPr>
        <w:t xml:space="preserve">Контракту, в части его соответствия условиям Контракта </w:t>
      </w:r>
      <w:r w:rsidR="00CD625D">
        <w:rPr>
          <w:rFonts w:ascii="Times New Roman" w:hAnsi="Times New Roman"/>
          <w:sz w:val="26"/>
          <w:szCs w:val="26"/>
        </w:rPr>
        <w:t>Лицензиат</w:t>
      </w:r>
      <w:r w:rsidRPr="00DB5821">
        <w:rPr>
          <w:rFonts w:ascii="Times New Roman" w:hAnsi="Times New Roman"/>
          <w:sz w:val="26"/>
          <w:szCs w:val="26"/>
        </w:rPr>
        <w:t xml:space="preserve"> обязан провести</w:t>
      </w:r>
      <w:r>
        <w:rPr>
          <w:rFonts w:ascii="Times New Roman" w:hAnsi="Times New Roman"/>
          <w:sz w:val="26"/>
          <w:szCs w:val="26"/>
        </w:rPr>
        <w:t xml:space="preserve"> приемку и</w:t>
      </w:r>
      <w:r w:rsidRPr="00DB5821">
        <w:rPr>
          <w:rFonts w:ascii="Times New Roman" w:hAnsi="Times New Roman"/>
          <w:sz w:val="26"/>
          <w:szCs w:val="26"/>
        </w:rPr>
        <w:t xml:space="preserve"> экспертизу</w:t>
      </w:r>
      <w:r>
        <w:rPr>
          <w:rFonts w:ascii="Times New Roman" w:hAnsi="Times New Roman"/>
          <w:sz w:val="26"/>
          <w:szCs w:val="26"/>
        </w:rPr>
        <w:t xml:space="preserve"> в течение 5 (пяти) рабочих дней с момента </w:t>
      </w:r>
      <w:r w:rsidR="00CD625D">
        <w:rPr>
          <w:rFonts w:ascii="Times New Roman" w:hAnsi="Times New Roman"/>
          <w:sz w:val="26"/>
          <w:szCs w:val="26"/>
        </w:rPr>
        <w:t>передачи прав</w:t>
      </w:r>
      <w:r w:rsidRPr="00DB5821">
        <w:rPr>
          <w:rFonts w:ascii="Times New Roman" w:hAnsi="Times New Roman"/>
          <w:sz w:val="26"/>
          <w:szCs w:val="26"/>
        </w:rPr>
        <w:t xml:space="preserve">. Экспертиза, предусмотренная Контрактом, может проводиться </w:t>
      </w:r>
      <w:r w:rsidR="00CD625D">
        <w:rPr>
          <w:rFonts w:ascii="Times New Roman" w:hAnsi="Times New Roman"/>
          <w:sz w:val="26"/>
          <w:szCs w:val="26"/>
        </w:rPr>
        <w:t>Лицензиат</w:t>
      </w:r>
      <w:r w:rsidRPr="00DB5821">
        <w:rPr>
          <w:rFonts w:ascii="Times New Roman" w:hAnsi="Times New Roman"/>
          <w:sz w:val="26"/>
          <w:szCs w:val="26"/>
        </w:rPr>
        <w:t>ом своими силами или к ее проведению могут привлекаться эксперты, экспертные организации на основании соответствующих контрактов.</w:t>
      </w:r>
    </w:p>
    <w:p w:rsidR="00F02066" w:rsidRPr="00A60F27" w:rsidRDefault="00F02066" w:rsidP="00CD625D">
      <w:pPr>
        <w:widowControl w:val="0"/>
        <w:shd w:val="clear" w:color="auto" w:fill="FFFFFF"/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4.</w:t>
      </w:r>
      <w:r w:rsidR="00CD625D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. </w:t>
      </w:r>
      <w:r w:rsidRPr="00DB5821">
        <w:rPr>
          <w:bCs/>
          <w:sz w:val="26"/>
          <w:szCs w:val="26"/>
        </w:rPr>
        <w:t xml:space="preserve">Непосредственно </w:t>
      </w:r>
      <w:r w:rsidR="00450F45">
        <w:rPr>
          <w:bCs/>
          <w:sz w:val="26"/>
          <w:szCs w:val="26"/>
        </w:rPr>
        <w:t xml:space="preserve">  </w:t>
      </w:r>
      <w:r w:rsidRPr="00DB5821">
        <w:rPr>
          <w:bCs/>
          <w:sz w:val="26"/>
          <w:szCs w:val="26"/>
        </w:rPr>
        <w:t xml:space="preserve">после </w:t>
      </w:r>
      <w:r w:rsidR="00450F45">
        <w:rPr>
          <w:bCs/>
          <w:sz w:val="26"/>
          <w:szCs w:val="26"/>
        </w:rPr>
        <w:t xml:space="preserve">  </w:t>
      </w:r>
      <w:r w:rsidRPr="00DB5821">
        <w:rPr>
          <w:bCs/>
          <w:sz w:val="26"/>
          <w:szCs w:val="26"/>
        </w:rPr>
        <w:t xml:space="preserve">осмотра </w:t>
      </w:r>
      <w:r w:rsidR="00450F45">
        <w:rPr>
          <w:bCs/>
          <w:sz w:val="26"/>
          <w:szCs w:val="26"/>
        </w:rPr>
        <w:t xml:space="preserve">  </w:t>
      </w:r>
      <w:r w:rsidRPr="00DB5821">
        <w:rPr>
          <w:bCs/>
          <w:sz w:val="26"/>
          <w:szCs w:val="26"/>
        </w:rPr>
        <w:t xml:space="preserve">и </w:t>
      </w:r>
      <w:r w:rsidR="00450F45">
        <w:rPr>
          <w:bCs/>
          <w:sz w:val="26"/>
          <w:szCs w:val="26"/>
        </w:rPr>
        <w:t xml:space="preserve">  </w:t>
      </w:r>
      <w:r w:rsidRPr="00DB5821">
        <w:rPr>
          <w:bCs/>
          <w:sz w:val="26"/>
          <w:szCs w:val="26"/>
        </w:rPr>
        <w:t xml:space="preserve">проверки </w:t>
      </w:r>
      <w:r w:rsidR="00450F45">
        <w:rPr>
          <w:bCs/>
          <w:sz w:val="26"/>
          <w:szCs w:val="26"/>
        </w:rPr>
        <w:t xml:space="preserve">  </w:t>
      </w:r>
      <w:r w:rsidR="00CD625D">
        <w:rPr>
          <w:bCs/>
          <w:sz w:val="26"/>
          <w:szCs w:val="26"/>
        </w:rPr>
        <w:t xml:space="preserve">переданных </w:t>
      </w:r>
      <w:r w:rsidR="00450F45">
        <w:rPr>
          <w:bCs/>
          <w:sz w:val="26"/>
          <w:szCs w:val="26"/>
        </w:rPr>
        <w:t xml:space="preserve">  </w:t>
      </w:r>
      <w:r w:rsidR="00CD625D">
        <w:rPr>
          <w:bCs/>
          <w:sz w:val="26"/>
          <w:szCs w:val="26"/>
        </w:rPr>
        <w:t>прав</w:t>
      </w:r>
      <w:r w:rsidRPr="00DB5821">
        <w:rPr>
          <w:bCs/>
          <w:sz w:val="26"/>
          <w:szCs w:val="26"/>
        </w:rPr>
        <w:t xml:space="preserve"> </w:t>
      </w:r>
      <w:r w:rsidR="00CD625D">
        <w:rPr>
          <w:bCs/>
          <w:sz w:val="26"/>
          <w:szCs w:val="26"/>
        </w:rPr>
        <w:t>Лицензиат</w:t>
      </w:r>
      <w:r w:rsidRPr="00DB5821">
        <w:rPr>
          <w:bCs/>
          <w:sz w:val="26"/>
          <w:szCs w:val="26"/>
        </w:rPr>
        <w:t xml:space="preserve"> при отсутствии претензий к </w:t>
      </w:r>
      <w:r w:rsidR="00CD625D">
        <w:rPr>
          <w:bCs/>
          <w:sz w:val="26"/>
          <w:szCs w:val="26"/>
        </w:rPr>
        <w:t>Лицензиару</w:t>
      </w:r>
      <w:r w:rsidRPr="00DB5821">
        <w:rPr>
          <w:bCs/>
          <w:sz w:val="26"/>
          <w:szCs w:val="26"/>
        </w:rPr>
        <w:t xml:space="preserve"> по </w:t>
      </w:r>
      <w:r w:rsidR="00CD625D">
        <w:rPr>
          <w:bCs/>
          <w:sz w:val="26"/>
          <w:szCs w:val="26"/>
        </w:rPr>
        <w:t>переданным правам</w:t>
      </w:r>
      <w:r w:rsidRPr="00DB5821">
        <w:rPr>
          <w:bCs/>
          <w:sz w:val="26"/>
          <w:szCs w:val="26"/>
        </w:rPr>
        <w:t xml:space="preserve"> подписывает </w:t>
      </w:r>
      <w:r w:rsidR="00CD625D">
        <w:rPr>
          <w:bCs/>
          <w:sz w:val="26"/>
          <w:szCs w:val="26"/>
        </w:rPr>
        <w:t xml:space="preserve">акт приема-передачи </w:t>
      </w:r>
      <w:r w:rsidRPr="00DB5821">
        <w:rPr>
          <w:bCs/>
          <w:sz w:val="26"/>
          <w:szCs w:val="26"/>
        </w:rPr>
        <w:t xml:space="preserve">на получение </w:t>
      </w:r>
      <w:r w:rsidR="00CD625D">
        <w:rPr>
          <w:bCs/>
          <w:sz w:val="26"/>
          <w:szCs w:val="26"/>
        </w:rPr>
        <w:t>прав</w:t>
      </w:r>
      <w:r w:rsidRPr="00DB5821">
        <w:rPr>
          <w:bCs/>
          <w:sz w:val="26"/>
          <w:szCs w:val="26"/>
        </w:rPr>
        <w:t>.</w:t>
      </w:r>
    </w:p>
    <w:p w:rsidR="0002247B" w:rsidRPr="00A60F27" w:rsidRDefault="0002247B" w:rsidP="00CD625D">
      <w:pPr>
        <w:widowControl w:val="0"/>
        <w:shd w:val="clear" w:color="auto" w:fill="FFFFFF"/>
        <w:spacing w:line="240" w:lineRule="auto"/>
        <w:rPr>
          <w:bCs/>
          <w:sz w:val="26"/>
          <w:szCs w:val="26"/>
        </w:rPr>
      </w:pPr>
      <w:r w:rsidRPr="00A60F27">
        <w:rPr>
          <w:bCs/>
          <w:sz w:val="26"/>
          <w:szCs w:val="26"/>
        </w:rPr>
        <w:t>4.</w:t>
      </w:r>
      <w:r w:rsidR="00CD625D">
        <w:rPr>
          <w:bCs/>
          <w:sz w:val="26"/>
          <w:szCs w:val="26"/>
        </w:rPr>
        <w:t>7</w:t>
      </w:r>
      <w:r w:rsidR="00B73E62">
        <w:rPr>
          <w:bCs/>
          <w:sz w:val="26"/>
          <w:szCs w:val="26"/>
        </w:rPr>
        <w:t xml:space="preserve">. </w:t>
      </w:r>
      <w:r w:rsidR="00450F45">
        <w:rPr>
          <w:bCs/>
          <w:sz w:val="26"/>
          <w:szCs w:val="26"/>
        </w:rPr>
        <w:t xml:space="preserve">В  </w:t>
      </w:r>
      <w:r w:rsidRPr="00A60F27">
        <w:rPr>
          <w:bCs/>
          <w:sz w:val="26"/>
          <w:szCs w:val="26"/>
        </w:rPr>
        <w:t xml:space="preserve">случае </w:t>
      </w:r>
      <w:r w:rsidR="00450F45">
        <w:rPr>
          <w:bCs/>
          <w:sz w:val="26"/>
          <w:szCs w:val="26"/>
        </w:rPr>
        <w:t xml:space="preserve"> </w:t>
      </w:r>
      <w:r w:rsidRPr="00A60F27">
        <w:rPr>
          <w:bCs/>
          <w:sz w:val="26"/>
          <w:szCs w:val="26"/>
        </w:rPr>
        <w:t xml:space="preserve">поставки </w:t>
      </w:r>
      <w:r w:rsidR="00450F45">
        <w:rPr>
          <w:bCs/>
          <w:sz w:val="26"/>
          <w:szCs w:val="26"/>
        </w:rPr>
        <w:t xml:space="preserve">  </w:t>
      </w:r>
      <w:r w:rsidR="007F7595" w:rsidRPr="00A60F27">
        <w:rPr>
          <w:sz w:val="26"/>
          <w:szCs w:val="26"/>
        </w:rPr>
        <w:t xml:space="preserve">прав </w:t>
      </w:r>
      <w:r w:rsidR="00450F45">
        <w:rPr>
          <w:sz w:val="26"/>
          <w:szCs w:val="26"/>
        </w:rPr>
        <w:t xml:space="preserve">  </w:t>
      </w:r>
      <w:r w:rsidR="007F7595" w:rsidRPr="00A60F27">
        <w:rPr>
          <w:sz w:val="26"/>
          <w:szCs w:val="26"/>
        </w:rPr>
        <w:t>использования</w:t>
      </w:r>
      <w:r w:rsidRPr="00A60F27">
        <w:rPr>
          <w:bCs/>
          <w:sz w:val="26"/>
          <w:szCs w:val="26"/>
        </w:rPr>
        <w:t xml:space="preserve">, </w:t>
      </w:r>
      <w:r w:rsidR="00450F45">
        <w:rPr>
          <w:bCs/>
          <w:sz w:val="26"/>
          <w:szCs w:val="26"/>
        </w:rPr>
        <w:t xml:space="preserve">  </w:t>
      </w:r>
      <w:r w:rsidRPr="00A60F27">
        <w:rPr>
          <w:bCs/>
          <w:sz w:val="26"/>
          <w:szCs w:val="26"/>
        </w:rPr>
        <w:t>не</w:t>
      </w:r>
      <w:r w:rsidR="00450F45">
        <w:rPr>
          <w:bCs/>
          <w:sz w:val="26"/>
          <w:szCs w:val="26"/>
        </w:rPr>
        <w:t xml:space="preserve">  </w:t>
      </w:r>
      <w:r w:rsidRPr="00A60F27">
        <w:rPr>
          <w:bCs/>
          <w:sz w:val="26"/>
          <w:szCs w:val="26"/>
        </w:rPr>
        <w:t xml:space="preserve"> соответствующ</w:t>
      </w:r>
      <w:r w:rsidR="007F7595" w:rsidRPr="00A60F27">
        <w:rPr>
          <w:bCs/>
          <w:sz w:val="26"/>
          <w:szCs w:val="26"/>
        </w:rPr>
        <w:t>их</w:t>
      </w:r>
      <w:r w:rsidRPr="00A60F27">
        <w:rPr>
          <w:bCs/>
          <w:sz w:val="26"/>
          <w:szCs w:val="26"/>
        </w:rPr>
        <w:t xml:space="preserve"> Контракту, в присутствии представителя Лицензиара в сроки, указанные в пункте 4.1 Контракта, составляется в двух экземплярах </w:t>
      </w:r>
      <w:r w:rsidRPr="00A60F27">
        <w:rPr>
          <w:sz w:val="26"/>
          <w:szCs w:val="26"/>
        </w:rPr>
        <w:t xml:space="preserve">мотивированный отказ от приемки </w:t>
      </w:r>
      <w:r w:rsidR="007F7595" w:rsidRPr="00A60F27">
        <w:rPr>
          <w:sz w:val="26"/>
          <w:szCs w:val="26"/>
        </w:rPr>
        <w:t xml:space="preserve">прав использования </w:t>
      </w:r>
      <w:r w:rsidRPr="00A60F27">
        <w:rPr>
          <w:bCs/>
          <w:sz w:val="26"/>
          <w:szCs w:val="26"/>
        </w:rPr>
        <w:t>и Претензи</w:t>
      </w:r>
      <w:r w:rsidR="006C4BA5" w:rsidRPr="00A60F27">
        <w:rPr>
          <w:bCs/>
          <w:sz w:val="26"/>
          <w:szCs w:val="26"/>
        </w:rPr>
        <w:t>я</w:t>
      </w:r>
      <w:r w:rsidRPr="00A60F27">
        <w:rPr>
          <w:bCs/>
          <w:sz w:val="26"/>
          <w:szCs w:val="26"/>
        </w:rPr>
        <w:t>.</w:t>
      </w:r>
    </w:p>
    <w:p w:rsidR="00CD625D" w:rsidRDefault="0002247B" w:rsidP="00CD625D">
      <w:pPr>
        <w:widowControl w:val="0"/>
        <w:shd w:val="clear" w:color="auto" w:fill="FFFFFF"/>
        <w:spacing w:line="240" w:lineRule="auto"/>
        <w:rPr>
          <w:sz w:val="26"/>
          <w:szCs w:val="26"/>
        </w:rPr>
      </w:pPr>
      <w:r w:rsidRPr="00A60F27">
        <w:rPr>
          <w:bCs/>
          <w:sz w:val="26"/>
          <w:szCs w:val="26"/>
        </w:rPr>
        <w:t>4.</w:t>
      </w:r>
      <w:r w:rsidR="00CD625D">
        <w:rPr>
          <w:bCs/>
          <w:sz w:val="26"/>
          <w:szCs w:val="26"/>
        </w:rPr>
        <w:t>8</w:t>
      </w:r>
      <w:r w:rsidR="00B73E62">
        <w:rPr>
          <w:bCs/>
          <w:sz w:val="26"/>
          <w:szCs w:val="26"/>
        </w:rPr>
        <w:t xml:space="preserve">. </w:t>
      </w:r>
      <w:r w:rsidRPr="00A60F27">
        <w:rPr>
          <w:bCs/>
          <w:sz w:val="26"/>
          <w:szCs w:val="26"/>
        </w:rPr>
        <w:t xml:space="preserve">В </w:t>
      </w:r>
      <w:r w:rsidR="00450F45">
        <w:rPr>
          <w:bCs/>
          <w:sz w:val="26"/>
          <w:szCs w:val="26"/>
        </w:rPr>
        <w:t xml:space="preserve">  </w:t>
      </w:r>
      <w:r w:rsidRPr="00A60F27">
        <w:rPr>
          <w:bCs/>
          <w:sz w:val="26"/>
          <w:szCs w:val="26"/>
        </w:rPr>
        <w:t xml:space="preserve">случае </w:t>
      </w:r>
      <w:r w:rsidR="00450F45">
        <w:rPr>
          <w:bCs/>
          <w:sz w:val="26"/>
          <w:szCs w:val="26"/>
        </w:rPr>
        <w:t xml:space="preserve">  </w:t>
      </w:r>
      <w:r w:rsidRPr="00A60F27">
        <w:rPr>
          <w:bCs/>
          <w:sz w:val="26"/>
          <w:szCs w:val="26"/>
        </w:rPr>
        <w:t>не</w:t>
      </w:r>
      <w:r w:rsidR="007F7595" w:rsidRPr="00A60F27">
        <w:rPr>
          <w:bCs/>
          <w:sz w:val="26"/>
          <w:szCs w:val="26"/>
        </w:rPr>
        <w:t xml:space="preserve"> </w:t>
      </w:r>
      <w:r w:rsidR="00450F45">
        <w:rPr>
          <w:bCs/>
          <w:sz w:val="26"/>
          <w:szCs w:val="26"/>
        </w:rPr>
        <w:t xml:space="preserve">  </w:t>
      </w:r>
      <w:r w:rsidR="007F7595" w:rsidRPr="00A60F27">
        <w:rPr>
          <w:bCs/>
          <w:sz w:val="26"/>
          <w:szCs w:val="26"/>
        </w:rPr>
        <w:t>предоставления</w:t>
      </w:r>
      <w:r w:rsidR="00450F45">
        <w:rPr>
          <w:bCs/>
          <w:sz w:val="26"/>
          <w:szCs w:val="26"/>
        </w:rPr>
        <w:t xml:space="preserve">  </w:t>
      </w:r>
      <w:r w:rsidR="00B73E62">
        <w:rPr>
          <w:bCs/>
          <w:sz w:val="26"/>
          <w:szCs w:val="26"/>
        </w:rPr>
        <w:t xml:space="preserve"> </w:t>
      </w:r>
      <w:r w:rsidR="007F7595" w:rsidRPr="00A60F27">
        <w:rPr>
          <w:sz w:val="26"/>
          <w:szCs w:val="26"/>
        </w:rPr>
        <w:t xml:space="preserve">прав </w:t>
      </w:r>
      <w:r w:rsidR="00450F45">
        <w:rPr>
          <w:sz w:val="26"/>
          <w:szCs w:val="26"/>
        </w:rPr>
        <w:t xml:space="preserve">  </w:t>
      </w:r>
      <w:r w:rsidR="007F7595" w:rsidRPr="00A60F27">
        <w:rPr>
          <w:sz w:val="26"/>
          <w:szCs w:val="26"/>
        </w:rPr>
        <w:t>использования</w:t>
      </w:r>
      <w:r w:rsidR="007F7595" w:rsidRPr="00A60F27">
        <w:rPr>
          <w:bCs/>
          <w:sz w:val="26"/>
          <w:szCs w:val="26"/>
        </w:rPr>
        <w:t xml:space="preserve">, </w:t>
      </w:r>
      <w:r w:rsidR="00450F45">
        <w:rPr>
          <w:bCs/>
          <w:sz w:val="26"/>
          <w:szCs w:val="26"/>
        </w:rPr>
        <w:t xml:space="preserve">  </w:t>
      </w:r>
      <w:r w:rsidR="007F7595" w:rsidRPr="00A60F27">
        <w:rPr>
          <w:bCs/>
          <w:sz w:val="26"/>
          <w:szCs w:val="26"/>
        </w:rPr>
        <w:t>указанных</w:t>
      </w:r>
      <w:r w:rsidR="00450F45">
        <w:rPr>
          <w:bCs/>
          <w:sz w:val="26"/>
          <w:szCs w:val="26"/>
        </w:rPr>
        <w:t xml:space="preserve">  </w:t>
      </w:r>
      <w:r w:rsidRPr="00A60F27">
        <w:rPr>
          <w:bCs/>
          <w:sz w:val="26"/>
          <w:szCs w:val="26"/>
        </w:rPr>
        <w:t xml:space="preserve"> в Контракте, составляется Акт и Претензия (оба документа в двух экземплярах). Данные документы передаются Лицензиару, который в течение срока, указанного в Претензии, обязан </w:t>
      </w:r>
      <w:r w:rsidR="007F7595" w:rsidRPr="00A60F27">
        <w:rPr>
          <w:bCs/>
          <w:sz w:val="26"/>
          <w:szCs w:val="26"/>
        </w:rPr>
        <w:t>предоставить</w:t>
      </w:r>
      <w:r w:rsidR="00450F45">
        <w:rPr>
          <w:bCs/>
          <w:sz w:val="26"/>
          <w:szCs w:val="26"/>
        </w:rPr>
        <w:t xml:space="preserve"> </w:t>
      </w:r>
      <w:r w:rsidR="007F7595" w:rsidRPr="00A60F27">
        <w:rPr>
          <w:bCs/>
          <w:sz w:val="26"/>
          <w:szCs w:val="26"/>
        </w:rPr>
        <w:t xml:space="preserve">недостающие </w:t>
      </w:r>
      <w:r w:rsidR="007F7595" w:rsidRPr="00A60F27">
        <w:rPr>
          <w:sz w:val="26"/>
          <w:szCs w:val="26"/>
        </w:rPr>
        <w:t>права использования.</w:t>
      </w:r>
    </w:p>
    <w:p w:rsidR="00D742C0" w:rsidRDefault="00D742C0" w:rsidP="00450F45">
      <w:pPr>
        <w:pStyle w:val="21"/>
        <w:suppressAutoHyphens w:val="0"/>
        <w:spacing w:line="240" w:lineRule="auto"/>
        <w:ind w:firstLine="0"/>
        <w:rPr>
          <w:b/>
          <w:sz w:val="26"/>
          <w:szCs w:val="26"/>
        </w:rPr>
      </w:pPr>
    </w:p>
    <w:p w:rsidR="00697ED0" w:rsidRPr="00A60F27" w:rsidRDefault="0002247B" w:rsidP="00A60F27">
      <w:pPr>
        <w:pStyle w:val="21"/>
        <w:suppressAutoHyphens w:val="0"/>
        <w:spacing w:line="240" w:lineRule="auto"/>
        <w:ind w:firstLine="425"/>
        <w:jc w:val="center"/>
        <w:rPr>
          <w:b/>
          <w:sz w:val="26"/>
          <w:szCs w:val="26"/>
        </w:rPr>
      </w:pPr>
      <w:r w:rsidRPr="00A60F27">
        <w:rPr>
          <w:b/>
          <w:sz w:val="26"/>
          <w:szCs w:val="26"/>
        </w:rPr>
        <w:t>5</w:t>
      </w:r>
      <w:r w:rsidR="00D57D91" w:rsidRPr="00A60F27">
        <w:rPr>
          <w:b/>
          <w:sz w:val="26"/>
          <w:szCs w:val="26"/>
        </w:rPr>
        <w:t>. Срок действия Контракта</w:t>
      </w:r>
    </w:p>
    <w:p w:rsidR="000D3AA4" w:rsidRDefault="00B73E62" w:rsidP="007D6D9C">
      <w:pPr>
        <w:widowControl w:val="0"/>
        <w:spacing w:line="240" w:lineRule="auto"/>
        <w:rPr>
          <w:sz w:val="26"/>
          <w:szCs w:val="26"/>
        </w:rPr>
      </w:pPr>
      <w:r w:rsidRPr="00AD7BB4">
        <w:rPr>
          <w:sz w:val="26"/>
          <w:szCs w:val="26"/>
        </w:rPr>
        <w:t>Контра</w:t>
      </w:r>
      <w:proofErr w:type="gramStart"/>
      <w:r w:rsidRPr="00AD7BB4">
        <w:rPr>
          <w:sz w:val="26"/>
          <w:szCs w:val="26"/>
        </w:rPr>
        <w:t>кт вст</w:t>
      </w:r>
      <w:proofErr w:type="gramEnd"/>
      <w:r w:rsidRPr="00AD7BB4">
        <w:rPr>
          <w:sz w:val="26"/>
          <w:szCs w:val="26"/>
        </w:rPr>
        <w:t>упает в силу с момента подписания его Сторонами и действует до полного исполнения сторонами всех взятых на себя обязательств по Контракту.</w:t>
      </w:r>
    </w:p>
    <w:p w:rsidR="00422F6C" w:rsidRDefault="00422F6C" w:rsidP="007D6D9C">
      <w:pPr>
        <w:widowControl w:val="0"/>
        <w:spacing w:line="240" w:lineRule="auto"/>
        <w:rPr>
          <w:sz w:val="26"/>
          <w:szCs w:val="26"/>
        </w:rPr>
      </w:pPr>
    </w:p>
    <w:p w:rsidR="00422F6C" w:rsidRPr="007D6D9C" w:rsidRDefault="00422F6C" w:rsidP="007D6D9C">
      <w:pPr>
        <w:widowControl w:val="0"/>
        <w:spacing w:line="240" w:lineRule="auto"/>
        <w:rPr>
          <w:sz w:val="26"/>
          <w:szCs w:val="26"/>
        </w:rPr>
      </w:pPr>
    </w:p>
    <w:p w:rsidR="00697ED0" w:rsidRPr="00A60F27" w:rsidRDefault="0002247B" w:rsidP="00A60F27">
      <w:pPr>
        <w:widowControl w:val="0"/>
        <w:tabs>
          <w:tab w:val="num" w:pos="0"/>
        </w:tabs>
        <w:spacing w:line="240" w:lineRule="auto"/>
        <w:jc w:val="center"/>
        <w:rPr>
          <w:b/>
          <w:bCs/>
          <w:snapToGrid w:val="0"/>
          <w:sz w:val="26"/>
          <w:szCs w:val="26"/>
        </w:rPr>
      </w:pPr>
      <w:r w:rsidRPr="00A60F27">
        <w:rPr>
          <w:b/>
          <w:bCs/>
          <w:snapToGrid w:val="0"/>
          <w:sz w:val="26"/>
          <w:szCs w:val="26"/>
        </w:rPr>
        <w:lastRenderedPageBreak/>
        <w:t>6</w:t>
      </w:r>
      <w:r w:rsidR="002E604C" w:rsidRPr="00A60F27">
        <w:rPr>
          <w:b/>
          <w:bCs/>
          <w:snapToGrid w:val="0"/>
          <w:sz w:val="26"/>
          <w:szCs w:val="26"/>
        </w:rPr>
        <w:t>. Ответственность Сторон</w:t>
      </w:r>
    </w:p>
    <w:p w:rsidR="00BF5945" w:rsidRPr="00CB1F91" w:rsidRDefault="00BF5945" w:rsidP="00BF5945">
      <w:pPr>
        <w:pStyle w:val="2"/>
        <w:widowControl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Pr="00CB1F91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CB1F91">
        <w:rPr>
          <w:sz w:val="26"/>
          <w:szCs w:val="26"/>
        </w:rPr>
        <w:t xml:space="preserve"> Стороны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Федерации.</w:t>
      </w:r>
    </w:p>
    <w:p w:rsidR="00BF5945" w:rsidRPr="00C266DB" w:rsidRDefault="00BF5945" w:rsidP="00BF5945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6</w:t>
      </w:r>
      <w:r w:rsidRPr="00CB1F91">
        <w:rPr>
          <w:sz w:val="26"/>
          <w:szCs w:val="26"/>
        </w:rPr>
        <w:t xml:space="preserve">.2. </w:t>
      </w:r>
      <w:r w:rsidRPr="00CB1F91">
        <w:rPr>
          <w:rFonts w:eastAsia="Calibri"/>
          <w:sz w:val="26"/>
          <w:szCs w:val="26"/>
        </w:rPr>
        <w:t xml:space="preserve">За каждый факт неисполнения или ненадлежащего исполнения </w:t>
      </w:r>
      <w:r w:rsidRPr="00A60F27">
        <w:rPr>
          <w:bCs/>
          <w:sz w:val="26"/>
          <w:szCs w:val="26"/>
        </w:rPr>
        <w:t>Лицензиар</w:t>
      </w:r>
      <w:r>
        <w:rPr>
          <w:rFonts w:eastAsia="Calibri"/>
          <w:sz w:val="26"/>
          <w:szCs w:val="26"/>
        </w:rPr>
        <w:t>о</w:t>
      </w:r>
      <w:r w:rsidRPr="00CB1F91">
        <w:rPr>
          <w:rFonts w:eastAsia="Calibri"/>
          <w:sz w:val="26"/>
          <w:szCs w:val="26"/>
        </w:rPr>
        <w:t xml:space="preserve">м обязательств, предусмотренных Контрактом, </w:t>
      </w:r>
      <w:r w:rsidRPr="00CB1F91">
        <w:rPr>
          <w:sz w:val="26"/>
          <w:szCs w:val="26"/>
        </w:rPr>
        <w:t xml:space="preserve">за исключением просрочки исполнения обязательств (в том числе гарантийного обязательства), предусмотренных контрактом, штраф устанавливается в размере </w:t>
      </w:r>
      <w:r>
        <w:rPr>
          <w:sz w:val="26"/>
          <w:szCs w:val="26"/>
        </w:rPr>
        <w:t xml:space="preserve">10 процентов </w:t>
      </w:r>
      <w:r>
        <w:rPr>
          <w:rFonts w:eastAsiaTheme="minorHAnsi"/>
          <w:sz w:val="26"/>
          <w:szCs w:val="26"/>
          <w:lang w:eastAsia="en-US"/>
        </w:rPr>
        <w:t>цены контракта</w:t>
      </w:r>
      <w:r w:rsidRPr="00CB1F91">
        <w:rPr>
          <w:sz w:val="26"/>
          <w:szCs w:val="26"/>
        </w:rPr>
        <w:t>;</w:t>
      </w:r>
    </w:p>
    <w:p w:rsidR="00BF5945" w:rsidRPr="00CB1F91" w:rsidRDefault="00BF5945" w:rsidP="00BF5945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 w:rsidRPr="00CB1F91">
        <w:rPr>
          <w:rFonts w:eastAsia="Calibri"/>
          <w:sz w:val="26"/>
          <w:szCs w:val="26"/>
        </w:rPr>
        <w:t xml:space="preserve">.3. За каждый факт неисполнения или ненадлежащего исполнения </w:t>
      </w:r>
      <w:r w:rsidRPr="00A60F27">
        <w:rPr>
          <w:bCs/>
          <w:sz w:val="26"/>
          <w:szCs w:val="26"/>
        </w:rPr>
        <w:t>Лицензиар</w:t>
      </w:r>
      <w:r>
        <w:rPr>
          <w:rFonts w:eastAsia="Calibri"/>
          <w:sz w:val="26"/>
          <w:szCs w:val="26"/>
        </w:rPr>
        <w:t>о</w:t>
      </w:r>
      <w:r w:rsidRPr="00CB1F91">
        <w:rPr>
          <w:rFonts w:eastAsia="Calibri"/>
          <w:sz w:val="26"/>
          <w:szCs w:val="26"/>
        </w:rPr>
        <w:t>м обязательства, предусмотренного Контрактом, которое не имеет стоимостного выражения, размер штрафа - 1000 (Одна тысяча) рублей 00 копеек.</w:t>
      </w:r>
    </w:p>
    <w:p w:rsidR="00BF5945" w:rsidRPr="00CB1F91" w:rsidRDefault="00BF5945" w:rsidP="00BF5945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 w:val="26"/>
          <w:szCs w:val="26"/>
        </w:rPr>
      </w:pPr>
      <w:r>
        <w:rPr>
          <w:sz w:val="26"/>
          <w:szCs w:val="26"/>
        </w:rPr>
        <w:t>6</w:t>
      </w:r>
      <w:r w:rsidRPr="00CB1F91">
        <w:rPr>
          <w:sz w:val="26"/>
          <w:szCs w:val="26"/>
        </w:rPr>
        <w:t>.4. З</w:t>
      </w:r>
      <w:r w:rsidRPr="00CB1F91">
        <w:rPr>
          <w:rFonts w:eastAsia="Calibri"/>
          <w:sz w:val="26"/>
          <w:szCs w:val="26"/>
        </w:rPr>
        <w:t>а</w:t>
      </w:r>
      <w:r w:rsidR="007D6D9C">
        <w:rPr>
          <w:rFonts w:eastAsia="Calibri"/>
          <w:sz w:val="26"/>
          <w:szCs w:val="26"/>
        </w:rPr>
        <w:t xml:space="preserve">  </w:t>
      </w:r>
      <w:r w:rsidRPr="00CB1F91">
        <w:rPr>
          <w:rFonts w:eastAsia="Calibri"/>
          <w:sz w:val="26"/>
          <w:szCs w:val="26"/>
        </w:rPr>
        <w:t xml:space="preserve"> каждый</w:t>
      </w:r>
      <w:r w:rsidR="007D6D9C">
        <w:rPr>
          <w:rFonts w:eastAsia="Calibri"/>
          <w:sz w:val="26"/>
          <w:szCs w:val="26"/>
        </w:rPr>
        <w:t xml:space="preserve">  </w:t>
      </w:r>
      <w:r w:rsidRPr="00CB1F91">
        <w:rPr>
          <w:rFonts w:eastAsia="Calibri"/>
          <w:sz w:val="26"/>
          <w:szCs w:val="26"/>
        </w:rPr>
        <w:t xml:space="preserve"> факт</w:t>
      </w:r>
      <w:r w:rsidR="007D6D9C">
        <w:rPr>
          <w:rFonts w:eastAsia="Calibri"/>
          <w:sz w:val="26"/>
          <w:szCs w:val="26"/>
        </w:rPr>
        <w:t xml:space="preserve"> </w:t>
      </w:r>
      <w:r w:rsidRPr="00CB1F91">
        <w:rPr>
          <w:rFonts w:eastAsia="Calibri"/>
          <w:sz w:val="26"/>
          <w:szCs w:val="26"/>
        </w:rPr>
        <w:t xml:space="preserve">неисполнения </w:t>
      </w:r>
      <w:r w:rsidRPr="00A60F27">
        <w:rPr>
          <w:bCs/>
          <w:sz w:val="26"/>
          <w:szCs w:val="26"/>
        </w:rPr>
        <w:t>Лицензиат</w:t>
      </w:r>
      <w:r w:rsidRPr="00CB1F91">
        <w:rPr>
          <w:rFonts w:eastAsia="Calibri"/>
          <w:sz w:val="26"/>
          <w:szCs w:val="26"/>
        </w:rPr>
        <w:t>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- 1000 (Одна тысяча) рублей 00 копеек.</w:t>
      </w:r>
    </w:p>
    <w:p w:rsidR="00BF5945" w:rsidRPr="00CB1F91" w:rsidRDefault="00BF5945" w:rsidP="00BF5945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 w:rsidRPr="00CB1F91">
        <w:rPr>
          <w:rFonts w:eastAsia="Calibri"/>
          <w:sz w:val="26"/>
          <w:szCs w:val="26"/>
        </w:rPr>
        <w:t xml:space="preserve">.5. Пеня начисляется за каждый день просрочки исполнения </w:t>
      </w:r>
      <w:r w:rsidRPr="00A60F27">
        <w:rPr>
          <w:bCs/>
          <w:sz w:val="26"/>
          <w:szCs w:val="26"/>
        </w:rPr>
        <w:t>Лицензиар</w:t>
      </w:r>
      <w:r>
        <w:rPr>
          <w:rFonts w:eastAsia="Calibri"/>
          <w:sz w:val="26"/>
          <w:szCs w:val="26"/>
        </w:rPr>
        <w:t>о</w:t>
      </w:r>
      <w:r w:rsidRPr="00CB1F91">
        <w:rPr>
          <w:rFonts w:eastAsia="Calibri"/>
          <w:sz w:val="26"/>
          <w:szCs w:val="26"/>
        </w:rPr>
        <w:t xml:space="preserve">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A841A3">
        <w:rPr>
          <w:rFonts w:eastAsia="Calibri"/>
          <w:sz w:val="26"/>
          <w:szCs w:val="26"/>
        </w:rPr>
        <w:t>Лицензиаром</w:t>
      </w:r>
      <w:r w:rsidRPr="00CB1F91">
        <w:rPr>
          <w:rFonts w:eastAsia="Calibri"/>
          <w:sz w:val="26"/>
          <w:szCs w:val="26"/>
        </w:rPr>
        <w:t>.</w:t>
      </w:r>
    </w:p>
    <w:p w:rsidR="00BF5945" w:rsidRPr="00CB1F91" w:rsidRDefault="00BF5945" w:rsidP="00BF5945">
      <w:pPr>
        <w:widowControl w:val="0"/>
        <w:autoSpaceDE w:val="0"/>
        <w:autoSpaceDN w:val="0"/>
        <w:adjustRightInd w:val="0"/>
        <w:spacing w:line="240" w:lineRule="auto"/>
        <w:rPr>
          <w:bCs/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 w:rsidRPr="00CB1F91">
        <w:rPr>
          <w:rFonts w:eastAsia="Calibri"/>
          <w:sz w:val="26"/>
          <w:szCs w:val="26"/>
        </w:rPr>
        <w:t xml:space="preserve">.6. </w:t>
      </w:r>
      <w:r w:rsidRPr="00CB1F91">
        <w:rPr>
          <w:bCs/>
          <w:sz w:val="26"/>
          <w:szCs w:val="26"/>
        </w:rPr>
        <w:t xml:space="preserve">Пеня начисляется за каждый день просрочки исполнения </w:t>
      </w:r>
      <w:r w:rsidRPr="00A60F27">
        <w:rPr>
          <w:bCs/>
          <w:sz w:val="26"/>
          <w:szCs w:val="26"/>
        </w:rPr>
        <w:t>Лицензиат</w:t>
      </w:r>
      <w:r w:rsidRPr="00CB1F91">
        <w:rPr>
          <w:bCs/>
          <w:sz w:val="26"/>
          <w:szCs w:val="26"/>
        </w:rPr>
        <w:t xml:space="preserve">ом обязательства, предусмотренного Контрактом,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BF5945" w:rsidRPr="00CB1F91" w:rsidRDefault="00BF5945" w:rsidP="00BF5945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 w:rsidRPr="00CB1F91">
        <w:rPr>
          <w:rFonts w:eastAsia="Calibri"/>
          <w:sz w:val="26"/>
          <w:szCs w:val="26"/>
        </w:rPr>
        <w:t xml:space="preserve">.7. Общая сумма начисленных штрафов за неисполнение или ненадлежащее исполнение </w:t>
      </w:r>
      <w:r w:rsidRPr="00A60F27">
        <w:rPr>
          <w:bCs/>
          <w:sz w:val="26"/>
          <w:szCs w:val="26"/>
        </w:rPr>
        <w:t>Лицензиар</w:t>
      </w:r>
      <w:r>
        <w:rPr>
          <w:rFonts w:eastAsia="Calibri"/>
          <w:sz w:val="26"/>
          <w:szCs w:val="26"/>
        </w:rPr>
        <w:t>о</w:t>
      </w:r>
      <w:r w:rsidRPr="00CB1F91">
        <w:rPr>
          <w:rFonts w:eastAsia="Calibri"/>
          <w:sz w:val="26"/>
          <w:szCs w:val="26"/>
        </w:rPr>
        <w:t>м обязательств, предусмотренных Контрактом, не может превышать цену Контракта.</w:t>
      </w:r>
    </w:p>
    <w:p w:rsidR="00BF5945" w:rsidRPr="00CB1F91" w:rsidRDefault="00BF5945" w:rsidP="00BF5945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 w:rsidRPr="00CB1F91">
        <w:rPr>
          <w:rFonts w:eastAsia="Calibri"/>
          <w:sz w:val="26"/>
          <w:szCs w:val="26"/>
        </w:rPr>
        <w:t xml:space="preserve">.8. Общая сумма начисленных штрафов за ненадлежащее исполнение </w:t>
      </w:r>
      <w:r w:rsidRPr="00A60F27">
        <w:rPr>
          <w:bCs/>
          <w:sz w:val="26"/>
          <w:szCs w:val="26"/>
        </w:rPr>
        <w:t>Лицензиат</w:t>
      </w:r>
      <w:r w:rsidRPr="00CB1F91">
        <w:rPr>
          <w:bCs/>
          <w:sz w:val="26"/>
          <w:szCs w:val="26"/>
        </w:rPr>
        <w:t>ом</w:t>
      </w:r>
      <w:r w:rsidRPr="00CB1F91">
        <w:rPr>
          <w:rFonts w:eastAsia="Calibri"/>
          <w:sz w:val="26"/>
          <w:szCs w:val="26"/>
        </w:rPr>
        <w:t xml:space="preserve"> обязательств, предусмотренных Контрактом, не может превышать цену Контракта.</w:t>
      </w:r>
    </w:p>
    <w:p w:rsidR="00BF5945" w:rsidRPr="00D742C0" w:rsidRDefault="00BF5945" w:rsidP="00BF5945">
      <w:pPr>
        <w:widowControl w:val="0"/>
        <w:autoSpaceDE w:val="0"/>
        <w:autoSpaceDN w:val="0"/>
        <w:adjustRightInd w:val="0"/>
        <w:spacing w:line="240" w:lineRule="auto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6</w:t>
      </w:r>
      <w:r w:rsidRPr="00CB1F91">
        <w:rPr>
          <w:bCs/>
          <w:sz w:val="26"/>
          <w:szCs w:val="26"/>
        </w:rPr>
        <w:t xml:space="preserve">.9. </w:t>
      </w:r>
      <w:r w:rsidRPr="00CB1F91">
        <w:rPr>
          <w:rFonts w:eastAsiaTheme="minorHAnsi"/>
          <w:sz w:val="26"/>
          <w:szCs w:val="26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</w:t>
      </w:r>
      <w:r w:rsidRPr="00D742C0">
        <w:rPr>
          <w:rFonts w:eastAsiaTheme="minorHAnsi"/>
          <w:sz w:val="26"/>
          <w:szCs w:val="26"/>
          <w:lang w:eastAsia="en-US"/>
        </w:rPr>
        <w:t>другой стороны.</w:t>
      </w:r>
    </w:p>
    <w:p w:rsidR="00BF5945" w:rsidRPr="00D742C0" w:rsidRDefault="00BF5945" w:rsidP="00BF5945">
      <w:pPr>
        <w:widowControl w:val="0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D742C0">
        <w:rPr>
          <w:sz w:val="26"/>
          <w:szCs w:val="26"/>
        </w:rPr>
        <w:t>6.10. Применение указанных выше штрафов, пеней не освобождает стороны от выполнения принятых обязательств по Контракту.</w:t>
      </w:r>
    </w:p>
    <w:p w:rsidR="00D742C0" w:rsidRPr="00D742C0" w:rsidRDefault="00D742C0" w:rsidP="00BF5945">
      <w:pPr>
        <w:widowControl w:val="0"/>
        <w:tabs>
          <w:tab w:val="left" w:pos="567"/>
        </w:tabs>
        <w:spacing w:line="240" w:lineRule="auto"/>
        <w:ind w:firstLine="0"/>
        <w:rPr>
          <w:sz w:val="26"/>
          <w:szCs w:val="26"/>
        </w:rPr>
      </w:pPr>
    </w:p>
    <w:p w:rsidR="006C4BA5" w:rsidRPr="00D742C0" w:rsidRDefault="0002247B" w:rsidP="00A60F27">
      <w:pPr>
        <w:pStyle w:val="ConsPlusNormal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42C0">
        <w:rPr>
          <w:rFonts w:ascii="Times New Roman" w:hAnsi="Times New Roman" w:cs="Times New Roman"/>
          <w:b/>
          <w:sz w:val="26"/>
          <w:szCs w:val="26"/>
        </w:rPr>
        <w:t>7. Конфиденциальность</w:t>
      </w:r>
    </w:p>
    <w:p w:rsidR="0002247B" w:rsidRPr="00D742C0" w:rsidRDefault="0002247B" w:rsidP="00A60F27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D742C0">
        <w:rPr>
          <w:rFonts w:ascii="Times New Roman" w:hAnsi="Times New Roman" w:cs="Times New Roman"/>
          <w:sz w:val="26"/>
          <w:szCs w:val="26"/>
        </w:rPr>
        <w:t xml:space="preserve">7.1. Условия Контракта и дополнительных соглашений к нему, а также все материалы и (или) сведения, принадлежащие Лицензиару в отношении </w:t>
      </w:r>
      <w:r w:rsidR="006C4BA5" w:rsidRPr="00D742C0">
        <w:rPr>
          <w:rFonts w:ascii="Times New Roman" w:hAnsi="Times New Roman" w:cs="Times New Roman"/>
          <w:sz w:val="26"/>
          <w:szCs w:val="26"/>
        </w:rPr>
        <w:t>прав использования</w:t>
      </w:r>
      <w:r w:rsidRPr="00D742C0">
        <w:rPr>
          <w:rFonts w:ascii="Times New Roman" w:hAnsi="Times New Roman" w:cs="Times New Roman"/>
          <w:sz w:val="26"/>
          <w:szCs w:val="26"/>
        </w:rPr>
        <w:t>, ставшие известными Лицензиату, конфиденциальны и не подлежат разглашению.</w:t>
      </w:r>
    </w:p>
    <w:p w:rsidR="0002247B" w:rsidRPr="00D742C0" w:rsidRDefault="0002247B" w:rsidP="00A60F27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bookmarkStart w:id="2" w:name="P79"/>
      <w:bookmarkEnd w:id="2"/>
      <w:r w:rsidRPr="00D742C0">
        <w:rPr>
          <w:rFonts w:ascii="Times New Roman" w:hAnsi="Times New Roman" w:cs="Times New Roman"/>
          <w:sz w:val="26"/>
          <w:szCs w:val="26"/>
        </w:rPr>
        <w:t xml:space="preserve">7.2. Лицензиар имеет право с момента заключения Контракта и в течение срока его действия в любой момент потребовать от Лицензиата заключения отдельного </w:t>
      </w:r>
      <w:r w:rsidRPr="00D742C0">
        <w:rPr>
          <w:rFonts w:ascii="Times New Roman" w:hAnsi="Times New Roman" w:cs="Times New Roman"/>
          <w:sz w:val="26"/>
          <w:szCs w:val="26"/>
        </w:rPr>
        <w:lastRenderedPageBreak/>
        <w:t>соглашения о неразглашении конфиденциальной информации, касающейся предмета Контракта, а Лицензиат обязан заключить его и соблюдать условия.</w:t>
      </w:r>
    </w:p>
    <w:p w:rsidR="0002247B" w:rsidRPr="00D742C0" w:rsidRDefault="0002247B" w:rsidP="00A60F27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D742C0">
        <w:rPr>
          <w:rFonts w:ascii="Times New Roman" w:hAnsi="Times New Roman" w:cs="Times New Roman"/>
          <w:sz w:val="26"/>
          <w:szCs w:val="26"/>
        </w:rPr>
        <w:t xml:space="preserve">7.3. С момента заключения соглашения, указанного в </w:t>
      </w:r>
      <w:hyperlink w:anchor="P79" w:history="1">
        <w:r w:rsidRPr="00D742C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7.2</w:t>
        </w:r>
      </w:hyperlink>
      <w:r w:rsidRPr="00D742C0">
        <w:rPr>
          <w:rFonts w:ascii="Times New Roman" w:hAnsi="Times New Roman" w:cs="Times New Roman"/>
          <w:sz w:val="26"/>
          <w:szCs w:val="26"/>
        </w:rPr>
        <w:t xml:space="preserve"> Контракта, оно является неотъемлемой частью Контракта.</w:t>
      </w:r>
    </w:p>
    <w:p w:rsidR="0050481E" w:rsidRPr="00D742C0" w:rsidRDefault="0050481E" w:rsidP="00BF5945">
      <w:pPr>
        <w:widowControl w:val="0"/>
        <w:tabs>
          <w:tab w:val="left" w:pos="567"/>
        </w:tabs>
        <w:spacing w:line="240" w:lineRule="auto"/>
        <w:ind w:firstLine="0"/>
        <w:rPr>
          <w:sz w:val="26"/>
          <w:szCs w:val="26"/>
        </w:rPr>
      </w:pPr>
    </w:p>
    <w:p w:rsidR="00697ED0" w:rsidRPr="00D742C0" w:rsidRDefault="0002247B" w:rsidP="00A60F27">
      <w:pPr>
        <w:widowControl w:val="0"/>
        <w:spacing w:line="240" w:lineRule="auto"/>
        <w:jc w:val="center"/>
        <w:rPr>
          <w:b/>
          <w:sz w:val="26"/>
          <w:szCs w:val="26"/>
        </w:rPr>
      </w:pPr>
      <w:r w:rsidRPr="00D742C0">
        <w:rPr>
          <w:b/>
          <w:noProof/>
          <w:sz w:val="26"/>
          <w:szCs w:val="26"/>
        </w:rPr>
        <w:t>8</w:t>
      </w:r>
      <w:r w:rsidR="00BE2462" w:rsidRPr="00D742C0">
        <w:rPr>
          <w:b/>
          <w:noProof/>
          <w:sz w:val="26"/>
          <w:szCs w:val="26"/>
        </w:rPr>
        <w:t>.</w:t>
      </w:r>
      <w:r w:rsidR="00BE2462" w:rsidRPr="00D742C0">
        <w:rPr>
          <w:b/>
          <w:sz w:val="26"/>
          <w:szCs w:val="26"/>
        </w:rPr>
        <w:t xml:space="preserve"> Разрешение споров</w:t>
      </w:r>
    </w:p>
    <w:p w:rsidR="004E682F" w:rsidRPr="00D742C0" w:rsidRDefault="0002247B" w:rsidP="00A60F27">
      <w:pPr>
        <w:widowControl w:val="0"/>
        <w:shd w:val="clear" w:color="auto" w:fill="FFFFFF"/>
        <w:spacing w:line="240" w:lineRule="auto"/>
        <w:rPr>
          <w:bCs/>
          <w:sz w:val="26"/>
          <w:szCs w:val="26"/>
        </w:rPr>
      </w:pPr>
      <w:r w:rsidRPr="00D742C0">
        <w:rPr>
          <w:sz w:val="26"/>
          <w:szCs w:val="26"/>
        </w:rPr>
        <w:t>8</w:t>
      </w:r>
      <w:r w:rsidR="004E682F" w:rsidRPr="00D742C0">
        <w:rPr>
          <w:sz w:val="26"/>
          <w:szCs w:val="26"/>
        </w:rPr>
        <w:t xml:space="preserve">.1. </w:t>
      </w:r>
      <w:r w:rsidR="004E682F" w:rsidRPr="00D742C0">
        <w:rPr>
          <w:bCs/>
          <w:sz w:val="26"/>
          <w:szCs w:val="26"/>
        </w:rPr>
        <w:t xml:space="preserve">Взаимоотношения </w:t>
      </w:r>
      <w:r w:rsidR="00BF5945" w:rsidRPr="00D742C0">
        <w:rPr>
          <w:bCs/>
          <w:sz w:val="26"/>
          <w:szCs w:val="26"/>
        </w:rPr>
        <w:t xml:space="preserve"> </w:t>
      </w:r>
      <w:r w:rsidR="004E682F" w:rsidRPr="00D742C0">
        <w:rPr>
          <w:bCs/>
          <w:sz w:val="26"/>
          <w:szCs w:val="26"/>
        </w:rPr>
        <w:t>Сторон,</w:t>
      </w:r>
      <w:r w:rsidR="00BF5945" w:rsidRPr="00D742C0">
        <w:rPr>
          <w:bCs/>
          <w:sz w:val="26"/>
          <w:szCs w:val="26"/>
        </w:rPr>
        <w:t xml:space="preserve">  </w:t>
      </w:r>
      <w:r w:rsidR="004E682F" w:rsidRPr="00D742C0">
        <w:rPr>
          <w:bCs/>
          <w:sz w:val="26"/>
          <w:szCs w:val="26"/>
        </w:rPr>
        <w:t xml:space="preserve"> не </w:t>
      </w:r>
      <w:r w:rsidR="00BF5945" w:rsidRPr="00D742C0">
        <w:rPr>
          <w:bCs/>
          <w:sz w:val="26"/>
          <w:szCs w:val="26"/>
        </w:rPr>
        <w:t xml:space="preserve">  </w:t>
      </w:r>
      <w:r w:rsidR="004E682F" w:rsidRPr="00D742C0">
        <w:rPr>
          <w:bCs/>
          <w:sz w:val="26"/>
          <w:szCs w:val="26"/>
        </w:rPr>
        <w:t>урегулированные</w:t>
      </w:r>
      <w:r w:rsidR="00BF5945" w:rsidRPr="00D742C0">
        <w:rPr>
          <w:bCs/>
          <w:sz w:val="26"/>
          <w:szCs w:val="26"/>
        </w:rPr>
        <w:t xml:space="preserve">   </w:t>
      </w:r>
      <w:r w:rsidR="004E682F" w:rsidRPr="00D742C0">
        <w:rPr>
          <w:bCs/>
          <w:sz w:val="26"/>
          <w:szCs w:val="26"/>
        </w:rPr>
        <w:t>Контрактом, регламентируются законодательством Российской Федерации.</w:t>
      </w:r>
    </w:p>
    <w:p w:rsidR="004E682F" w:rsidRPr="00D742C0" w:rsidRDefault="0002247B" w:rsidP="00A60F27">
      <w:pPr>
        <w:pStyle w:val="2"/>
        <w:widowControl w:val="0"/>
        <w:spacing w:after="0" w:line="240" w:lineRule="auto"/>
        <w:rPr>
          <w:sz w:val="26"/>
          <w:szCs w:val="26"/>
        </w:rPr>
      </w:pPr>
      <w:r w:rsidRPr="00D742C0">
        <w:rPr>
          <w:sz w:val="26"/>
          <w:szCs w:val="26"/>
        </w:rPr>
        <w:t>8</w:t>
      </w:r>
      <w:r w:rsidR="004E682F" w:rsidRPr="00D742C0">
        <w:rPr>
          <w:sz w:val="26"/>
          <w:szCs w:val="26"/>
        </w:rPr>
        <w:t xml:space="preserve">.2. Все споры и разногласия по Контракту решаются Сторонами путем переговоров. Претензионный порядок урегулирования споров обязателен для обеих Сторон. Срок рассмотрения претензии </w:t>
      </w:r>
      <w:r w:rsidR="00BF5945" w:rsidRPr="00D742C0">
        <w:rPr>
          <w:sz w:val="26"/>
          <w:szCs w:val="26"/>
        </w:rPr>
        <w:t>-</w:t>
      </w:r>
      <w:r w:rsidR="00A841A3" w:rsidRPr="00D742C0">
        <w:rPr>
          <w:sz w:val="26"/>
          <w:szCs w:val="26"/>
        </w:rPr>
        <w:t xml:space="preserve"> 10</w:t>
      </w:r>
      <w:r w:rsidR="004E682F" w:rsidRPr="00D742C0">
        <w:rPr>
          <w:sz w:val="26"/>
          <w:szCs w:val="26"/>
        </w:rPr>
        <w:t xml:space="preserve"> (</w:t>
      </w:r>
      <w:r w:rsidR="00A841A3" w:rsidRPr="00D742C0">
        <w:rPr>
          <w:sz w:val="26"/>
          <w:szCs w:val="26"/>
        </w:rPr>
        <w:t>десять</w:t>
      </w:r>
      <w:r w:rsidR="004E682F" w:rsidRPr="00D742C0">
        <w:rPr>
          <w:sz w:val="26"/>
          <w:szCs w:val="26"/>
        </w:rPr>
        <w:t>) рабочих дня с момента ее получения Сторонами.</w:t>
      </w:r>
    </w:p>
    <w:p w:rsidR="004E682F" w:rsidRPr="00D742C0" w:rsidRDefault="0002247B" w:rsidP="00A60F27">
      <w:pPr>
        <w:pStyle w:val="2"/>
        <w:widowControl w:val="0"/>
        <w:spacing w:after="0" w:line="240" w:lineRule="auto"/>
        <w:rPr>
          <w:sz w:val="26"/>
          <w:szCs w:val="26"/>
        </w:rPr>
      </w:pPr>
      <w:r w:rsidRPr="00D742C0">
        <w:rPr>
          <w:sz w:val="26"/>
          <w:szCs w:val="26"/>
        </w:rPr>
        <w:t>8</w:t>
      </w:r>
      <w:r w:rsidR="004E682F" w:rsidRPr="00D742C0">
        <w:rPr>
          <w:sz w:val="26"/>
          <w:szCs w:val="26"/>
        </w:rPr>
        <w:t xml:space="preserve">.3. </w:t>
      </w:r>
      <w:proofErr w:type="gramStart"/>
      <w:r w:rsidR="004E682F" w:rsidRPr="00D742C0">
        <w:rPr>
          <w:sz w:val="26"/>
          <w:szCs w:val="26"/>
        </w:rPr>
        <w:t xml:space="preserve">В </w:t>
      </w:r>
      <w:r w:rsidR="00BF5945" w:rsidRPr="00D742C0">
        <w:rPr>
          <w:sz w:val="26"/>
          <w:szCs w:val="26"/>
        </w:rPr>
        <w:t xml:space="preserve">  </w:t>
      </w:r>
      <w:r w:rsidR="004E682F" w:rsidRPr="00D742C0">
        <w:rPr>
          <w:sz w:val="26"/>
          <w:szCs w:val="26"/>
        </w:rPr>
        <w:t xml:space="preserve">случае </w:t>
      </w:r>
      <w:r w:rsidR="00BF5945" w:rsidRPr="00D742C0">
        <w:rPr>
          <w:sz w:val="26"/>
          <w:szCs w:val="26"/>
        </w:rPr>
        <w:t xml:space="preserve">  </w:t>
      </w:r>
      <w:r w:rsidR="004E682F" w:rsidRPr="00D742C0">
        <w:rPr>
          <w:sz w:val="26"/>
          <w:szCs w:val="26"/>
        </w:rPr>
        <w:t xml:space="preserve">невозможности </w:t>
      </w:r>
      <w:r w:rsidR="00BF5945" w:rsidRPr="00D742C0">
        <w:rPr>
          <w:sz w:val="26"/>
          <w:szCs w:val="26"/>
        </w:rPr>
        <w:t xml:space="preserve">  </w:t>
      </w:r>
      <w:r w:rsidR="004E682F" w:rsidRPr="00D742C0">
        <w:rPr>
          <w:sz w:val="26"/>
          <w:szCs w:val="26"/>
        </w:rPr>
        <w:t xml:space="preserve">такого </w:t>
      </w:r>
      <w:r w:rsidR="00BF5945" w:rsidRPr="00D742C0">
        <w:rPr>
          <w:sz w:val="26"/>
          <w:szCs w:val="26"/>
        </w:rPr>
        <w:t xml:space="preserve">  </w:t>
      </w:r>
      <w:r w:rsidR="004E682F" w:rsidRPr="00D742C0">
        <w:rPr>
          <w:sz w:val="26"/>
          <w:szCs w:val="26"/>
        </w:rPr>
        <w:t>урегулирования</w:t>
      </w:r>
      <w:r w:rsidR="00BF5945" w:rsidRPr="00D742C0">
        <w:rPr>
          <w:sz w:val="26"/>
          <w:szCs w:val="26"/>
        </w:rPr>
        <w:t xml:space="preserve">  </w:t>
      </w:r>
      <w:r w:rsidR="004E682F" w:rsidRPr="00D742C0">
        <w:rPr>
          <w:sz w:val="26"/>
          <w:szCs w:val="26"/>
        </w:rPr>
        <w:t xml:space="preserve"> разногласия подлежат рассмотрению в Арбитражном </w:t>
      </w:r>
      <w:r w:rsidR="00A841A3" w:rsidRPr="00D742C0">
        <w:rPr>
          <w:sz w:val="26"/>
          <w:szCs w:val="26"/>
        </w:rPr>
        <w:t>по месту нахождения Ответчика</w:t>
      </w:r>
      <w:r w:rsidR="004E682F" w:rsidRPr="00D742C0">
        <w:rPr>
          <w:sz w:val="26"/>
          <w:szCs w:val="26"/>
        </w:rPr>
        <w:t>.</w:t>
      </w:r>
      <w:proofErr w:type="gramEnd"/>
    </w:p>
    <w:p w:rsidR="0002247B" w:rsidRPr="00D742C0" w:rsidRDefault="0002247B" w:rsidP="00A60F27">
      <w:pPr>
        <w:pStyle w:val="2"/>
        <w:widowControl w:val="0"/>
        <w:spacing w:after="0" w:line="240" w:lineRule="auto"/>
        <w:rPr>
          <w:sz w:val="26"/>
          <w:szCs w:val="26"/>
        </w:rPr>
      </w:pPr>
    </w:p>
    <w:p w:rsidR="00697ED0" w:rsidRPr="00D742C0" w:rsidRDefault="0002247B" w:rsidP="00A60F27">
      <w:pPr>
        <w:widowControl w:val="0"/>
        <w:spacing w:line="240" w:lineRule="auto"/>
        <w:jc w:val="center"/>
        <w:rPr>
          <w:b/>
          <w:sz w:val="26"/>
          <w:szCs w:val="26"/>
        </w:rPr>
      </w:pPr>
      <w:r w:rsidRPr="00D742C0">
        <w:rPr>
          <w:b/>
          <w:sz w:val="26"/>
          <w:szCs w:val="26"/>
        </w:rPr>
        <w:t>9</w:t>
      </w:r>
      <w:r w:rsidR="00BE2462" w:rsidRPr="00D742C0">
        <w:rPr>
          <w:b/>
          <w:sz w:val="26"/>
          <w:szCs w:val="26"/>
        </w:rPr>
        <w:t>. Прочие условия</w:t>
      </w:r>
    </w:p>
    <w:p w:rsidR="00BE2462" w:rsidRPr="00D742C0" w:rsidRDefault="0002247B" w:rsidP="00A60F27">
      <w:pPr>
        <w:widowControl w:val="0"/>
        <w:spacing w:line="240" w:lineRule="auto"/>
        <w:rPr>
          <w:sz w:val="26"/>
          <w:szCs w:val="26"/>
        </w:rPr>
      </w:pPr>
      <w:r w:rsidRPr="00D742C0">
        <w:rPr>
          <w:sz w:val="26"/>
          <w:szCs w:val="26"/>
        </w:rPr>
        <w:t>9</w:t>
      </w:r>
      <w:r w:rsidR="00BE2462" w:rsidRPr="00D742C0">
        <w:rPr>
          <w:sz w:val="26"/>
          <w:szCs w:val="26"/>
        </w:rPr>
        <w:t>.1.</w:t>
      </w:r>
      <w:r w:rsidR="00A751E8" w:rsidRPr="00D742C0">
        <w:rPr>
          <w:sz w:val="26"/>
          <w:szCs w:val="26"/>
        </w:rPr>
        <w:t>Контракт составлен в двух экземплярах, имеющих одинаковую юридическую силу, по одному экземпляру для каждой Стороны.</w:t>
      </w:r>
    </w:p>
    <w:p w:rsidR="00BF5945" w:rsidRPr="00D742C0" w:rsidRDefault="00BF5945" w:rsidP="00BF5945">
      <w:pPr>
        <w:pStyle w:val="ac"/>
        <w:widowControl w:val="0"/>
        <w:shd w:val="clear" w:color="auto" w:fill="FFFFFF"/>
        <w:ind w:left="0"/>
        <w:contextualSpacing w:val="0"/>
        <w:rPr>
          <w:bCs/>
          <w:sz w:val="26"/>
          <w:szCs w:val="26"/>
        </w:rPr>
      </w:pPr>
      <w:r w:rsidRPr="00D742C0">
        <w:rPr>
          <w:bCs/>
          <w:sz w:val="26"/>
          <w:szCs w:val="26"/>
        </w:rPr>
        <w:t>9.2. Контракт   подписывается   подписями   уполномоченных   на   его подписание лиц.</w:t>
      </w:r>
    </w:p>
    <w:p w:rsidR="00A841A3" w:rsidRPr="00D742C0" w:rsidRDefault="0002247B" w:rsidP="00A841A3">
      <w:pPr>
        <w:widowControl w:val="0"/>
        <w:spacing w:line="240" w:lineRule="auto"/>
        <w:rPr>
          <w:sz w:val="26"/>
          <w:szCs w:val="26"/>
        </w:rPr>
      </w:pPr>
      <w:r w:rsidRPr="00D742C0">
        <w:rPr>
          <w:sz w:val="26"/>
          <w:szCs w:val="26"/>
        </w:rPr>
        <w:t>9</w:t>
      </w:r>
      <w:r w:rsidR="00BE2462" w:rsidRPr="00D742C0">
        <w:rPr>
          <w:sz w:val="26"/>
          <w:szCs w:val="26"/>
        </w:rPr>
        <w:t>.</w:t>
      </w:r>
      <w:r w:rsidR="00263854" w:rsidRPr="00D742C0">
        <w:rPr>
          <w:sz w:val="26"/>
          <w:szCs w:val="26"/>
        </w:rPr>
        <w:t>3</w:t>
      </w:r>
      <w:r w:rsidR="00BF5945" w:rsidRPr="00D742C0">
        <w:rPr>
          <w:sz w:val="26"/>
          <w:szCs w:val="26"/>
        </w:rPr>
        <w:t xml:space="preserve">. </w:t>
      </w:r>
      <w:r w:rsidR="00A841A3" w:rsidRPr="00D742C0">
        <w:rPr>
          <w:sz w:val="26"/>
          <w:szCs w:val="26"/>
        </w:rPr>
        <w:t xml:space="preserve">Лицензиат в соответствии со ст. 428 ГК РФ присоединяется к Регламенту, опубликованному по адрес: </w:t>
      </w:r>
      <w:r w:rsidR="00863E83" w:rsidRPr="00D742C0">
        <w:rPr>
          <w:sz w:val="26"/>
          <w:szCs w:val="26"/>
        </w:rPr>
        <w:t>https://</w:t>
      </w:r>
      <w:proofErr w:type="spellStart"/>
      <w:r w:rsidR="00863E83" w:rsidRPr="00D742C0">
        <w:rPr>
          <w:sz w:val="26"/>
          <w:szCs w:val="26"/>
          <w:lang w:val="en-US"/>
        </w:rPr>
        <w:t>sbis</w:t>
      </w:r>
      <w:proofErr w:type="spellEnd"/>
      <w:r w:rsidR="00863E83" w:rsidRPr="00D742C0">
        <w:rPr>
          <w:sz w:val="26"/>
          <w:szCs w:val="26"/>
        </w:rPr>
        <w:t>.</w:t>
      </w:r>
      <w:proofErr w:type="spellStart"/>
      <w:r w:rsidR="00863E83" w:rsidRPr="00D742C0">
        <w:rPr>
          <w:sz w:val="26"/>
          <w:szCs w:val="26"/>
          <w:lang w:val="en-US"/>
        </w:rPr>
        <w:t>ru</w:t>
      </w:r>
      <w:proofErr w:type="spellEnd"/>
      <w:r w:rsidR="00863E83" w:rsidRPr="00D742C0">
        <w:rPr>
          <w:sz w:val="26"/>
          <w:szCs w:val="26"/>
        </w:rPr>
        <w:t>/</w:t>
      </w:r>
      <w:proofErr w:type="spellStart"/>
      <w:r w:rsidR="00863E83" w:rsidRPr="00D742C0">
        <w:rPr>
          <w:sz w:val="26"/>
          <w:szCs w:val="26"/>
        </w:rPr>
        <w:t>reglamen</w:t>
      </w:r>
      <w:proofErr w:type="spellEnd"/>
      <w:r w:rsidR="00863E83" w:rsidRPr="00D742C0">
        <w:rPr>
          <w:sz w:val="26"/>
          <w:szCs w:val="26"/>
          <w:lang w:val="en-US"/>
        </w:rPr>
        <w:t>t</w:t>
      </w:r>
      <w:r w:rsidR="00863E83" w:rsidRPr="00D742C0">
        <w:rPr>
          <w:sz w:val="26"/>
          <w:szCs w:val="26"/>
        </w:rPr>
        <w:t>.</w:t>
      </w:r>
    </w:p>
    <w:p w:rsidR="00997F8C" w:rsidRPr="00D742C0" w:rsidRDefault="00997F8C" w:rsidP="00263854">
      <w:pPr>
        <w:widowControl w:val="0"/>
        <w:spacing w:line="240" w:lineRule="auto"/>
        <w:rPr>
          <w:sz w:val="26"/>
          <w:szCs w:val="26"/>
        </w:rPr>
      </w:pPr>
      <w:r w:rsidRPr="00D742C0">
        <w:rPr>
          <w:sz w:val="26"/>
          <w:szCs w:val="26"/>
        </w:rPr>
        <w:t>9.</w:t>
      </w:r>
      <w:r w:rsidR="00263854" w:rsidRPr="00D742C0">
        <w:rPr>
          <w:sz w:val="26"/>
          <w:szCs w:val="26"/>
        </w:rPr>
        <w:t>4</w:t>
      </w:r>
      <w:r w:rsidRPr="00D742C0">
        <w:rPr>
          <w:sz w:val="26"/>
          <w:szCs w:val="26"/>
        </w:rPr>
        <w:t xml:space="preserve"> Исключительные имущественные права на Программу принадлежат ООО «Компания «Тензор» (свидетельство об официальной регистрации</w:t>
      </w:r>
      <w:r w:rsidR="00BF5945" w:rsidRPr="00D742C0">
        <w:rPr>
          <w:sz w:val="26"/>
          <w:szCs w:val="26"/>
        </w:rPr>
        <w:t xml:space="preserve"> </w:t>
      </w:r>
      <w:r w:rsidR="00422F6C">
        <w:rPr>
          <w:sz w:val="26"/>
          <w:szCs w:val="26"/>
        </w:rPr>
        <w:t xml:space="preserve">                          </w:t>
      </w:r>
      <w:r w:rsidR="0037320E">
        <w:rPr>
          <w:sz w:val="26"/>
          <w:szCs w:val="26"/>
        </w:rPr>
        <w:t>программы для ЭВМ №__________</w:t>
      </w:r>
      <w:r w:rsidR="00BF5945" w:rsidRPr="00D742C0">
        <w:rPr>
          <w:sz w:val="26"/>
          <w:szCs w:val="26"/>
        </w:rPr>
        <w:t xml:space="preserve"> </w:t>
      </w:r>
      <w:proofErr w:type="gramStart"/>
      <w:r w:rsidRPr="00D742C0">
        <w:rPr>
          <w:sz w:val="26"/>
          <w:szCs w:val="26"/>
        </w:rPr>
        <w:t>от</w:t>
      </w:r>
      <w:proofErr w:type="gramEnd"/>
      <w:r w:rsidRPr="00D742C0">
        <w:rPr>
          <w:sz w:val="26"/>
          <w:szCs w:val="26"/>
        </w:rPr>
        <w:t xml:space="preserve"> </w:t>
      </w:r>
      <w:r w:rsidR="0037320E">
        <w:rPr>
          <w:sz w:val="26"/>
          <w:szCs w:val="26"/>
        </w:rPr>
        <w:t>_____</w:t>
      </w:r>
      <w:r w:rsidRPr="00D742C0">
        <w:rPr>
          <w:sz w:val="26"/>
          <w:szCs w:val="26"/>
        </w:rPr>
        <w:t>, опубликовано по адресу</w:t>
      </w:r>
      <w:r w:rsidR="0037320E">
        <w:rPr>
          <w:sz w:val="26"/>
          <w:szCs w:val="26"/>
        </w:rPr>
        <w:t>______</w:t>
      </w:r>
      <w:r w:rsidRPr="00D742C0">
        <w:rPr>
          <w:color w:val="000000" w:themeColor="text1"/>
          <w:sz w:val="26"/>
          <w:szCs w:val="26"/>
        </w:rPr>
        <w:t>).</w:t>
      </w:r>
      <w:r w:rsidRPr="00D742C0">
        <w:rPr>
          <w:sz w:val="26"/>
          <w:szCs w:val="26"/>
        </w:rPr>
        <w:t xml:space="preserve"> На</w:t>
      </w:r>
      <w:r w:rsidR="00BF5945" w:rsidRPr="00D742C0">
        <w:rPr>
          <w:sz w:val="26"/>
          <w:szCs w:val="26"/>
        </w:rPr>
        <w:t xml:space="preserve"> </w:t>
      </w:r>
      <w:r w:rsidRPr="00D742C0">
        <w:rPr>
          <w:sz w:val="26"/>
          <w:szCs w:val="26"/>
        </w:rPr>
        <w:t xml:space="preserve">основании Приказа </w:t>
      </w:r>
      <w:proofErr w:type="spellStart"/>
      <w:r w:rsidRPr="00D742C0">
        <w:rPr>
          <w:sz w:val="26"/>
          <w:szCs w:val="26"/>
        </w:rPr>
        <w:t>Минкомсвязи</w:t>
      </w:r>
      <w:proofErr w:type="spellEnd"/>
      <w:r w:rsidRPr="00D742C0">
        <w:rPr>
          <w:sz w:val="26"/>
          <w:szCs w:val="26"/>
        </w:rPr>
        <w:t xml:space="preserve"> России</w:t>
      </w:r>
      <w:r w:rsidR="007D6D9C">
        <w:rPr>
          <w:sz w:val="26"/>
          <w:szCs w:val="26"/>
        </w:rPr>
        <w:t xml:space="preserve"> </w:t>
      </w:r>
      <w:proofErr w:type="gramStart"/>
      <w:r w:rsidRPr="00D742C0">
        <w:rPr>
          <w:sz w:val="26"/>
          <w:szCs w:val="26"/>
        </w:rPr>
        <w:t>от</w:t>
      </w:r>
      <w:proofErr w:type="gramEnd"/>
      <w:r w:rsidRPr="00D742C0">
        <w:rPr>
          <w:sz w:val="26"/>
          <w:szCs w:val="26"/>
        </w:rPr>
        <w:t xml:space="preserve"> </w:t>
      </w:r>
      <w:r w:rsidR="0037320E">
        <w:rPr>
          <w:sz w:val="26"/>
          <w:szCs w:val="26"/>
        </w:rPr>
        <w:t>______</w:t>
      </w:r>
      <w:r w:rsidRPr="00D742C0">
        <w:rPr>
          <w:sz w:val="26"/>
          <w:szCs w:val="26"/>
        </w:rPr>
        <w:t xml:space="preserve"> №</w:t>
      </w:r>
      <w:r w:rsidR="0037320E">
        <w:rPr>
          <w:sz w:val="26"/>
          <w:szCs w:val="26"/>
        </w:rPr>
        <w:t>__</w:t>
      </w:r>
      <w:r w:rsidRPr="00D742C0">
        <w:rPr>
          <w:sz w:val="26"/>
          <w:szCs w:val="26"/>
        </w:rPr>
        <w:t xml:space="preserve"> </w:t>
      </w:r>
      <w:proofErr w:type="gramStart"/>
      <w:r w:rsidRPr="00D742C0">
        <w:rPr>
          <w:sz w:val="26"/>
          <w:szCs w:val="26"/>
        </w:rPr>
        <w:t>Программа</w:t>
      </w:r>
      <w:proofErr w:type="gramEnd"/>
      <w:r w:rsidRPr="00D742C0">
        <w:rPr>
          <w:sz w:val="26"/>
          <w:szCs w:val="26"/>
        </w:rPr>
        <w:t xml:space="preserve"> зарегистрирована в едином реестре российских программ для электронных вычислительных машин и баз данных в информационно-телекоммуникационной сети «Интернет» за номером </w:t>
      </w:r>
      <w:r w:rsidR="0037320E">
        <w:rPr>
          <w:sz w:val="26"/>
          <w:szCs w:val="26"/>
        </w:rPr>
        <w:t>__</w:t>
      </w:r>
      <w:bookmarkStart w:id="3" w:name="_GoBack"/>
      <w:bookmarkEnd w:id="3"/>
      <w:r w:rsidRPr="00D742C0">
        <w:rPr>
          <w:sz w:val="26"/>
          <w:szCs w:val="26"/>
        </w:rPr>
        <w:t>.</w:t>
      </w:r>
    </w:p>
    <w:p w:rsidR="000D3AA4" w:rsidRPr="00D742C0" w:rsidRDefault="000D3AA4" w:rsidP="00263854">
      <w:pPr>
        <w:widowControl w:val="0"/>
        <w:spacing w:line="240" w:lineRule="auto"/>
        <w:rPr>
          <w:b/>
          <w:sz w:val="26"/>
          <w:szCs w:val="26"/>
        </w:rPr>
      </w:pPr>
    </w:p>
    <w:p w:rsidR="00697ED0" w:rsidRPr="00D742C0" w:rsidRDefault="0002247B" w:rsidP="00A60F27">
      <w:pPr>
        <w:widowControl w:val="0"/>
        <w:spacing w:line="240" w:lineRule="auto"/>
        <w:jc w:val="center"/>
        <w:rPr>
          <w:b/>
          <w:sz w:val="26"/>
          <w:szCs w:val="26"/>
        </w:rPr>
      </w:pPr>
      <w:r w:rsidRPr="00D742C0">
        <w:rPr>
          <w:b/>
          <w:sz w:val="26"/>
          <w:szCs w:val="26"/>
        </w:rPr>
        <w:t>10</w:t>
      </w:r>
      <w:r w:rsidR="00965283" w:rsidRPr="00D742C0">
        <w:rPr>
          <w:b/>
          <w:sz w:val="26"/>
          <w:szCs w:val="26"/>
        </w:rPr>
        <w:t xml:space="preserve">. </w:t>
      </w:r>
      <w:r w:rsidR="00BF5945" w:rsidRPr="00D742C0">
        <w:rPr>
          <w:b/>
          <w:snapToGrid w:val="0"/>
          <w:sz w:val="26"/>
          <w:szCs w:val="26"/>
        </w:rPr>
        <w:t>Порядок и</w:t>
      </w:r>
      <w:r w:rsidR="00BF5945" w:rsidRPr="00D742C0">
        <w:rPr>
          <w:b/>
          <w:bCs/>
          <w:snapToGrid w:val="0"/>
          <w:sz w:val="26"/>
          <w:szCs w:val="26"/>
        </w:rPr>
        <w:t>зменения и расторжения Контракта</w:t>
      </w:r>
    </w:p>
    <w:p w:rsidR="00965283" w:rsidRPr="00D742C0" w:rsidRDefault="0002247B" w:rsidP="00A60F27">
      <w:pPr>
        <w:pStyle w:val="2"/>
        <w:widowControl w:val="0"/>
        <w:spacing w:after="0" w:line="240" w:lineRule="auto"/>
        <w:rPr>
          <w:sz w:val="26"/>
          <w:szCs w:val="26"/>
        </w:rPr>
      </w:pPr>
      <w:r w:rsidRPr="00D742C0">
        <w:rPr>
          <w:sz w:val="26"/>
          <w:szCs w:val="26"/>
        </w:rPr>
        <w:t>10</w:t>
      </w:r>
      <w:r w:rsidR="00965283" w:rsidRPr="00D742C0">
        <w:rPr>
          <w:sz w:val="26"/>
          <w:szCs w:val="26"/>
        </w:rPr>
        <w:t>.1.</w:t>
      </w:r>
      <w:r w:rsidR="00BF5945" w:rsidRPr="00D742C0">
        <w:rPr>
          <w:bCs/>
          <w:sz w:val="26"/>
          <w:szCs w:val="26"/>
        </w:rPr>
        <w:t xml:space="preserve"> </w:t>
      </w:r>
      <w:r w:rsidR="00965283" w:rsidRPr="00D742C0">
        <w:rPr>
          <w:sz w:val="26"/>
          <w:szCs w:val="26"/>
        </w:rPr>
        <w:t>Изменения и дополнения к Контракту возможны лишь в случаях, предусмотренных законодательством Российской Федерации.</w:t>
      </w:r>
    </w:p>
    <w:p w:rsidR="00965283" w:rsidRPr="00D742C0" w:rsidRDefault="0002247B" w:rsidP="00D60A2F">
      <w:pPr>
        <w:widowControl w:val="0"/>
        <w:shd w:val="clear" w:color="auto" w:fill="FFFFFF"/>
        <w:spacing w:line="240" w:lineRule="auto"/>
        <w:rPr>
          <w:sz w:val="26"/>
          <w:szCs w:val="26"/>
        </w:rPr>
      </w:pPr>
      <w:r w:rsidRPr="00D742C0">
        <w:rPr>
          <w:sz w:val="26"/>
          <w:szCs w:val="26"/>
        </w:rPr>
        <w:t>10</w:t>
      </w:r>
      <w:r w:rsidR="00BF5945" w:rsidRPr="00D742C0">
        <w:rPr>
          <w:sz w:val="26"/>
          <w:szCs w:val="26"/>
        </w:rPr>
        <w:t xml:space="preserve">.2. </w:t>
      </w:r>
      <w:r w:rsidR="00965283" w:rsidRPr="00D742C0">
        <w:rPr>
          <w:sz w:val="26"/>
          <w:szCs w:val="26"/>
        </w:rPr>
        <w:t xml:space="preserve">Расторжение Контракта допускается по соглашению Сторон, по решению суда или в связи с односторонним отказом Стороны Контракта </w:t>
      </w:r>
      <w:r w:rsidR="00D742C0">
        <w:rPr>
          <w:sz w:val="26"/>
          <w:szCs w:val="26"/>
        </w:rPr>
        <w:t xml:space="preserve"> </w:t>
      </w:r>
      <w:r w:rsidR="00965283" w:rsidRPr="00D742C0">
        <w:rPr>
          <w:sz w:val="26"/>
          <w:szCs w:val="26"/>
        </w:rPr>
        <w:t xml:space="preserve">от </w:t>
      </w:r>
      <w:r w:rsidR="00D742C0">
        <w:rPr>
          <w:sz w:val="26"/>
          <w:szCs w:val="26"/>
        </w:rPr>
        <w:t xml:space="preserve">  </w:t>
      </w:r>
      <w:r w:rsidR="00965283" w:rsidRPr="00D742C0">
        <w:rPr>
          <w:sz w:val="26"/>
          <w:szCs w:val="26"/>
        </w:rPr>
        <w:t>его исполнения в соответствии с гражданским законодательством Российской Федерации.</w:t>
      </w:r>
    </w:p>
    <w:p w:rsidR="00B07DB0" w:rsidRPr="00D742C0" w:rsidRDefault="0002247B" w:rsidP="00A60F27">
      <w:pPr>
        <w:widowControl w:val="0"/>
        <w:autoSpaceDE w:val="0"/>
        <w:autoSpaceDN w:val="0"/>
        <w:adjustRightInd w:val="0"/>
        <w:spacing w:line="240" w:lineRule="auto"/>
        <w:ind w:firstLine="720"/>
        <w:rPr>
          <w:bCs/>
          <w:sz w:val="26"/>
          <w:szCs w:val="26"/>
        </w:rPr>
      </w:pPr>
      <w:r w:rsidRPr="00D742C0">
        <w:rPr>
          <w:bCs/>
          <w:sz w:val="26"/>
          <w:szCs w:val="26"/>
        </w:rPr>
        <w:t>10</w:t>
      </w:r>
      <w:r w:rsidR="00BF5945" w:rsidRPr="00D742C0">
        <w:rPr>
          <w:bCs/>
          <w:sz w:val="26"/>
          <w:szCs w:val="26"/>
        </w:rPr>
        <w:t xml:space="preserve">.3. </w:t>
      </w:r>
      <w:r w:rsidR="00697ED0" w:rsidRPr="00D742C0">
        <w:rPr>
          <w:bCs/>
          <w:sz w:val="26"/>
          <w:szCs w:val="26"/>
        </w:rPr>
        <w:t>Лицензиат</w:t>
      </w:r>
      <w:r w:rsidR="00965283" w:rsidRPr="00D742C0">
        <w:rPr>
          <w:bCs/>
          <w:sz w:val="26"/>
          <w:szCs w:val="26"/>
        </w:rPr>
        <w:t xml:space="preserve"> вправе принять решение об одностороннем отказе от исполнения</w:t>
      </w:r>
      <w:r w:rsidR="00863E83" w:rsidRPr="00D742C0">
        <w:rPr>
          <w:bCs/>
          <w:sz w:val="26"/>
          <w:szCs w:val="26"/>
        </w:rPr>
        <w:t xml:space="preserve"> </w:t>
      </w:r>
      <w:r w:rsidR="00965283" w:rsidRPr="00D742C0">
        <w:rPr>
          <w:bCs/>
          <w:sz w:val="26"/>
          <w:szCs w:val="26"/>
        </w:rPr>
        <w:t>Контракта по основаниям, предусмотренным Гражданским кодексом Российской Федерации для одностороннего отказа от исполнен</w:t>
      </w:r>
      <w:r w:rsidR="005537A7" w:rsidRPr="00D742C0">
        <w:rPr>
          <w:bCs/>
          <w:sz w:val="26"/>
          <w:szCs w:val="26"/>
        </w:rPr>
        <w:t>ия отдельных видов обязательств.</w:t>
      </w:r>
    </w:p>
    <w:p w:rsidR="00BF5945" w:rsidRPr="00D742C0" w:rsidRDefault="00BC0ADC" w:rsidP="00BF5945">
      <w:pPr>
        <w:pStyle w:val="ac"/>
        <w:widowControl w:val="0"/>
        <w:spacing w:line="240" w:lineRule="auto"/>
        <w:ind w:left="0"/>
        <w:contextualSpacing w:val="0"/>
        <w:rPr>
          <w:sz w:val="26"/>
          <w:szCs w:val="26"/>
        </w:rPr>
      </w:pPr>
      <w:r w:rsidRPr="00D742C0">
        <w:rPr>
          <w:sz w:val="26"/>
          <w:szCs w:val="26"/>
        </w:rPr>
        <w:t>10</w:t>
      </w:r>
      <w:r w:rsidR="00C36600" w:rsidRPr="00D742C0">
        <w:rPr>
          <w:sz w:val="26"/>
          <w:szCs w:val="26"/>
        </w:rPr>
        <w:t>.4</w:t>
      </w:r>
      <w:r w:rsidRPr="00D742C0">
        <w:rPr>
          <w:sz w:val="26"/>
          <w:szCs w:val="26"/>
        </w:rPr>
        <w:t xml:space="preserve">. </w:t>
      </w:r>
      <w:r w:rsidR="00BF5945" w:rsidRPr="00D742C0">
        <w:rPr>
          <w:sz w:val="26"/>
          <w:szCs w:val="26"/>
        </w:rPr>
        <w:t xml:space="preserve">Изменение существенных условий Контракта при его исполнении не допускается, за исключением их изменений по настоящему соглашению сторон в случаях предусмотренных законодательством Российской Федерации. По предложению </w:t>
      </w:r>
      <w:r w:rsidR="00BF5945" w:rsidRPr="00D742C0">
        <w:rPr>
          <w:bCs/>
          <w:sz w:val="26"/>
          <w:szCs w:val="26"/>
        </w:rPr>
        <w:t>Лицензиата</w:t>
      </w:r>
      <w:r w:rsidR="00BF5945" w:rsidRPr="00D742C0">
        <w:rPr>
          <w:sz w:val="26"/>
          <w:szCs w:val="26"/>
        </w:rPr>
        <w:t xml:space="preserve"> стороны вправе увеличить предусмотренный Контракта объем услуг не более чем на десять процентов или уменьшить предусмотренный </w:t>
      </w:r>
      <w:r w:rsidR="00BF5945" w:rsidRPr="00D742C0">
        <w:rPr>
          <w:sz w:val="26"/>
          <w:szCs w:val="26"/>
        </w:rPr>
        <w:lastRenderedPageBreak/>
        <w:t xml:space="preserve">Контрактом объем услуг не более чем на десять процентов. При этом по соглашению сторон допускается изменение с учетом </w:t>
      </w:r>
      <w:proofErr w:type="gramStart"/>
      <w:r w:rsidR="00BF5945" w:rsidRPr="00D742C0">
        <w:rPr>
          <w:sz w:val="26"/>
          <w:szCs w:val="26"/>
        </w:rPr>
        <w:t>положений бюджетного законодательства Российской Федерации цены Контракта</w:t>
      </w:r>
      <w:proofErr w:type="gramEnd"/>
      <w:r w:rsidR="00BF5945" w:rsidRPr="00D742C0">
        <w:rPr>
          <w:sz w:val="26"/>
          <w:szCs w:val="26"/>
        </w:rPr>
        <w:t xml:space="preserve">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 Стороны обязаны уменьшить цену Контракта исходя из единицы услуги.</w:t>
      </w:r>
    </w:p>
    <w:p w:rsidR="000065DC" w:rsidRPr="00D742C0" w:rsidRDefault="000065DC" w:rsidP="00BF5945">
      <w:pPr>
        <w:widowControl w:val="0"/>
        <w:spacing w:line="240" w:lineRule="auto"/>
        <w:rPr>
          <w:b/>
          <w:sz w:val="26"/>
          <w:szCs w:val="26"/>
        </w:rPr>
      </w:pPr>
    </w:p>
    <w:p w:rsidR="00803D7D" w:rsidRPr="00D742C0" w:rsidRDefault="0002247B" w:rsidP="00263854">
      <w:pPr>
        <w:widowControl w:val="0"/>
        <w:spacing w:line="240" w:lineRule="auto"/>
        <w:jc w:val="center"/>
        <w:rPr>
          <w:b/>
          <w:sz w:val="26"/>
          <w:szCs w:val="26"/>
        </w:rPr>
      </w:pPr>
      <w:r w:rsidRPr="00D742C0">
        <w:rPr>
          <w:b/>
          <w:sz w:val="26"/>
          <w:szCs w:val="26"/>
        </w:rPr>
        <w:t>1</w:t>
      </w:r>
      <w:r w:rsidR="00554B04" w:rsidRPr="00D742C0">
        <w:rPr>
          <w:b/>
          <w:sz w:val="26"/>
          <w:szCs w:val="26"/>
        </w:rPr>
        <w:t>1</w:t>
      </w:r>
      <w:r w:rsidR="000C6B55" w:rsidRPr="00D742C0">
        <w:rPr>
          <w:b/>
          <w:sz w:val="26"/>
          <w:szCs w:val="26"/>
        </w:rPr>
        <w:t xml:space="preserve">. </w:t>
      </w:r>
      <w:r w:rsidR="00564E05" w:rsidRPr="00D742C0">
        <w:rPr>
          <w:b/>
          <w:sz w:val="26"/>
          <w:szCs w:val="26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898"/>
      </w:tblGrid>
      <w:tr w:rsidR="00803D7D" w:rsidRPr="00D742C0" w:rsidTr="00803D7D">
        <w:tc>
          <w:tcPr>
            <w:tcW w:w="5353" w:type="dxa"/>
          </w:tcPr>
          <w:p w:rsidR="00803D7D" w:rsidRPr="00D742C0" w:rsidRDefault="00803D7D" w:rsidP="00263854">
            <w:pPr>
              <w:widowControl w:val="0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742C0">
              <w:rPr>
                <w:sz w:val="26"/>
                <w:szCs w:val="26"/>
              </w:rPr>
              <w:t>Лицензиат:</w:t>
            </w:r>
          </w:p>
        </w:tc>
        <w:tc>
          <w:tcPr>
            <w:tcW w:w="5068" w:type="dxa"/>
          </w:tcPr>
          <w:p w:rsidR="00803D7D" w:rsidRPr="00D742C0" w:rsidRDefault="00803D7D" w:rsidP="00A60F27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  <w:r w:rsidRPr="00D742C0">
              <w:rPr>
                <w:sz w:val="26"/>
                <w:szCs w:val="26"/>
              </w:rPr>
              <w:t>Лицензиар:</w:t>
            </w:r>
          </w:p>
        </w:tc>
      </w:tr>
      <w:tr w:rsidR="00803D7D" w:rsidRPr="00D742C0" w:rsidTr="00803D7D">
        <w:trPr>
          <w:trHeight w:val="80"/>
        </w:trPr>
        <w:tc>
          <w:tcPr>
            <w:tcW w:w="5353" w:type="dxa"/>
          </w:tcPr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>Управление Министерства юстиции Российской Федерации по Архангельской области и Ненецкому автономному округу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 xml:space="preserve">Адрес: Российская Федерация, 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>163071, Архангельская область,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 xml:space="preserve">г. Архангельск, пр. Ломоносова, 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>д. 206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 xml:space="preserve">ИНН 2901181892, КПП 290101001, 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>лицевой счет 03241880010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 xml:space="preserve">в УФК по Архангельской области и Ненецкому автономному округу 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>Единый казначейский счет: 40102810745370000024 ОКЦ № 1 ВВГУ Банка России//УФК по Нижегородской области, г. Нижний Новгород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 xml:space="preserve">БИК: 012202102, </w:t>
            </w:r>
            <w:r w:rsidRPr="005932CD">
              <w:rPr>
                <w:bCs/>
                <w:sz w:val="26"/>
                <w:szCs w:val="26"/>
              </w:rPr>
              <w:tab/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>Казначейский счет:</w:t>
            </w:r>
          </w:p>
          <w:p w:rsidR="005932CD" w:rsidRPr="009D1D83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9D1D83">
              <w:rPr>
                <w:bCs/>
                <w:sz w:val="26"/>
                <w:szCs w:val="26"/>
              </w:rPr>
              <w:t>03211643000000013244</w:t>
            </w:r>
          </w:p>
          <w:p w:rsidR="005932CD" w:rsidRPr="009D1D83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  <w:lang w:val="en-US"/>
              </w:rPr>
              <w:t>E</w:t>
            </w:r>
            <w:r w:rsidRPr="009D1D83">
              <w:rPr>
                <w:bCs/>
                <w:sz w:val="26"/>
                <w:szCs w:val="26"/>
              </w:rPr>
              <w:t>-</w:t>
            </w:r>
            <w:r w:rsidRPr="005932CD">
              <w:rPr>
                <w:bCs/>
                <w:sz w:val="26"/>
                <w:szCs w:val="26"/>
                <w:lang w:val="en-US"/>
              </w:rPr>
              <w:t>mail</w:t>
            </w:r>
            <w:r w:rsidRPr="009D1D83">
              <w:rPr>
                <w:bCs/>
                <w:sz w:val="26"/>
                <w:szCs w:val="26"/>
              </w:rPr>
              <w:t xml:space="preserve">: </w:t>
            </w:r>
            <w:proofErr w:type="spellStart"/>
            <w:r w:rsidRPr="005932CD">
              <w:rPr>
                <w:bCs/>
                <w:sz w:val="26"/>
                <w:szCs w:val="26"/>
                <w:lang w:val="en-US"/>
              </w:rPr>
              <w:t>ru</w:t>
            </w:r>
            <w:proofErr w:type="spellEnd"/>
            <w:r w:rsidRPr="009D1D83">
              <w:rPr>
                <w:bCs/>
                <w:sz w:val="26"/>
                <w:szCs w:val="26"/>
              </w:rPr>
              <w:t>29@</w:t>
            </w:r>
            <w:proofErr w:type="spellStart"/>
            <w:r w:rsidRPr="005932CD">
              <w:rPr>
                <w:bCs/>
                <w:sz w:val="26"/>
                <w:szCs w:val="26"/>
                <w:lang w:val="en-US"/>
              </w:rPr>
              <w:t>minjust</w:t>
            </w:r>
            <w:proofErr w:type="spellEnd"/>
            <w:r w:rsidRPr="009D1D83">
              <w:rPr>
                <w:bCs/>
                <w:sz w:val="26"/>
                <w:szCs w:val="26"/>
              </w:rPr>
              <w:t>.</w:t>
            </w:r>
            <w:proofErr w:type="spellStart"/>
            <w:r w:rsidRPr="005932CD">
              <w:rPr>
                <w:bCs/>
                <w:sz w:val="26"/>
                <w:szCs w:val="26"/>
                <w:lang w:val="en-US"/>
              </w:rPr>
              <w:t>gov</w:t>
            </w:r>
            <w:proofErr w:type="spellEnd"/>
            <w:r w:rsidRPr="009D1D83">
              <w:rPr>
                <w:bCs/>
                <w:sz w:val="26"/>
                <w:szCs w:val="26"/>
              </w:rPr>
              <w:t>.</w:t>
            </w:r>
            <w:proofErr w:type="spellStart"/>
            <w:r w:rsidRPr="005932CD">
              <w:rPr>
                <w:bCs/>
                <w:sz w:val="26"/>
                <w:szCs w:val="26"/>
                <w:lang w:val="en-US"/>
              </w:rPr>
              <w:t>ru</w:t>
            </w:r>
            <w:proofErr w:type="spellEnd"/>
            <w:r w:rsidRPr="009D1D83">
              <w:rPr>
                <w:bCs/>
                <w:sz w:val="26"/>
                <w:szCs w:val="26"/>
              </w:rPr>
              <w:t xml:space="preserve">, 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>тел.: (88182) 60-93-51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>Начальник Управления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</w:p>
          <w:p w:rsidR="00803D7D" w:rsidRPr="00D742C0" w:rsidRDefault="005932CD" w:rsidP="005932CD">
            <w:pPr>
              <w:widowControl w:val="0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>______________ О.Л. Воскресенская</w:t>
            </w:r>
          </w:p>
        </w:tc>
        <w:tc>
          <w:tcPr>
            <w:tcW w:w="5068" w:type="dxa"/>
          </w:tcPr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Наименование: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Юридический адрес: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Фактический адрес: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ИНН: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КПП: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Расчетный счет: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Корр. счет: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Банк: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БИК: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Телефон: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E-</w:t>
            </w:r>
            <w:proofErr w:type="spellStart"/>
            <w:r w:rsidRPr="00AD7BB4">
              <w:rPr>
                <w:sz w:val="26"/>
                <w:szCs w:val="26"/>
              </w:rPr>
              <w:t>mail</w:t>
            </w:r>
            <w:proofErr w:type="spellEnd"/>
            <w:r w:rsidRPr="00AD7BB4">
              <w:rPr>
                <w:sz w:val="26"/>
                <w:szCs w:val="26"/>
              </w:rPr>
              <w:t>: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D60A2F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D60A2F" w:rsidRDefault="00D60A2F" w:rsidP="00D60A2F">
            <w:pPr>
              <w:widowControl w:val="0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D60A2F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D60A2F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D60A2F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D60A2F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D60A2F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D60A2F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5932CD" w:rsidRDefault="005932CD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5932CD" w:rsidRDefault="005932CD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5932CD" w:rsidRDefault="005932CD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D60A2F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  <w:r w:rsidRPr="00AD7BB4">
              <w:rPr>
                <w:sz w:val="26"/>
                <w:szCs w:val="26"/>
              </w:rPr>
              <w:t>Должность</w:t>
            </w:r>
          </w:p>
          <w:p w:rsidR="00D60A2F" w:rsidRPr="00AD7BB4" w:rsidRDefault="00D60A2F" w:rsidP="00D60A2F">
            <w:pPr>
              <w:widowControl w:val="0"/>
              <w:spacing w:line="240" w:lineRule="auto"/>
              <w:ind w:firstLine="7"/>
              <w:rPr>
                <w:sz w:val="26"/>
                <w:szCs w:val="26"/>
              </w:rPr>
            </w:pPr>
          </w:p>
          <w:p w:rsidR="0050481E" w:rsidRPr="00D742C0" w:rsidRDefault="00D60A2F" w:rsidP="00D60A2F">
            <w:pPr>
              <w:widowControl w:val="0"/>
              <w:spacing w:line="240" w:lineRule="auto"/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  <w:r w:rsidRPr="00AD7BB4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</w:t>
            </w:r>
            <w:r w:rsidRPr="00AD7BB4">
              <w:rPr>
                <w:sz w:val="26"/>
                <w:szCs w:val="26"/>
              </w:rPr>
              <w:t>_______</w:t>
            </w:r>
            <w:r>
              <w:rPr>
                <w:sz w:val="26"/>
                <w:szCs w:val="26"/>
              </w:rPr>
              <w:t>__</w:t>
            </w:r>
            <w:r w:rsidRPr="00AD7BB4">
              <w:rPr>
                <w:sz w:val="26"/>
                <w:szCs w:val="26"/>
              </w:rPr>
              <w:t>_____ (ФИО)</w:t>
            </w:r>
          </w:p>
        </w:tc>
      </w:tr>
    </w:tbl>
    <w:p w:rsidR="00657812" w:rsidRDefault="00657812" w:rsidP="00A621A2">
      <w:pPr>
        <w:widowControl w:val="0"/>
        <w:shd w:val="clear" w:color="auto" w:fill="FFFFFF"/>
        <w:spacing w:line="240" w:lineRule="auto"/>
        <w:ind w:firstLine="0"/>
        <w:jc w:val="right"/>
        <w:rPr>
          <w:sz w:val="26"/>
          <w:szCs w:val="26"/>
        </w:rPr>
      </w:pPr>
    </w:p>
    <w:p w:rsidR="00657812" w:rsidRDefault="00657812" w:rsidP="00A621A2">
      <w:pPr>
        <w:widowControl w:val="0"/>
        <w:shd w:val="clear" w:color="auto" w:fill="FFFFFF"/>
        <w:spacing w:line="240" w:lineRule="auto"/>
        <w:ind w:firstLine="0"/>
        <w:jc w:val="right"/>
        <w:rPr>
          <w:sz w:val="26"/>
          <w:szCs w:val="26"/>
        </w:rPr>
      </w:pPr>
    </w:p>
    <w:p w:rsidR="007D6D9C" w:rsidRDefault="007D6D9C" w:rsidP="00A621A2">
      <w:pPr>
        <w:widowControl w:val="0"/>
        <w:shd w:val="clear" w:color="auto" w:fill="FFFFFF"/>
        <w:spacing w:line="240" w:lineRule="auto"/>
        <w:ind w:firstLine="0"/>
        <w:jc w:val="right"/>
        <w:rPr>
          <w:sz w:val="26"/>
          <w:szCs w:val="26"/>
        </w:rPr>
      </w:pPr>
    </w:p>
    <w:p w:rsidR="007D6D9C" w:rsidRDefault="007D6D9C" w:rsidP="00A621A2">
      <w:pPr>
        <w:widowControl w:val="0"/>
        <w:shd w:val="clear" w:color="auto" w:fill="FFFFFF"/>
        <w:spacing w:line="240" w:lineRule="auto"/>
        <w:ind w:firstLine="0"/>
        <w:jc w:val="right"/>
        <w:rPr>
          <w:sz w:val="26"/>
          <w:szCs w:val="26"/>
        </w:rPr>
      </w:pPr>
    </w:p>
    <w:p w:rsidR="007D6D9C" w:rsidRDefault="007D6D9C" w:rsidP="00A621A2">
      <w:pPr>
        <w:widowControl w:val="0"/>
        <w:shd w:val="clear" w:color="auto" w:fill="FFFFFF"/>
        <w:spacing w:line="240" w:lineRule="auto"/>
        <w:ind w:firstLine="0"/>
        <w:jc w:val="right"/>
        <w:rPr>
          <w:sz w:val="26"/>
          <w:szCs w:val="26"/>
        </w:rPr>
      </w:pPr>
    </w:p>
    <w:p w:rsidR="007D6D9C" w:rsidRDefault="007D6D9C" w:rsidP="00A621A2">
      <w:pPr>
        <w:widowControl w:val="0"/>
        <w:shd w:val="clear" w:color="auto" w:fill="FFFFFF"/>
        <w:spacing w:line="240" w:lineRule="auto"/>
        <w:ind w:firstLine="0"/>
        <w:jc w:val="right"/>
        <w:rPr>
          <w:sz w:val="26"/>
          <w:szCs w:val="26"/>
        </w:rPr>
      </w:pPr>
    </w:p>
    <w:p w:rsidR="007D6D9C" w:rsidRDefault="007D6D9C" w:rsidP="00A621A2">
      <w:pPr>
        <w:widowControl w:val="0"/>
        <w:shd w:val="clear" w:color="auto" w:fill="FFFFFF"/>
        <w:spacing w:line="240" w:lineRule="auto"/>
        <w:ind w:firstLine="0"/>
        <w:jc w:val="right"/>
        <w:rPr>
          <w:sz w:val="26"/>
          <w:szCs w:val="26"/>
        </w:rPr>
      </w:pPr>
    </w:p>
    <w:p w:rsidR="00D60A2F" w:rsidRDefault="00D60A2F" w:rsidP="00A621A2">
      <w:pPr>
        <w:widowControl w:val="0"/>
        <w:shd w:val="clear" w:color="auto" w:fill="FFFFFF"/>
        <w:spacing w:line="240" w:lineRule="auto"/>
        <w:ind w:firstLine="0"/>
        <w:jc w:val="right"/>
        <w:rPr>
          <w:sz w:val="26"/>
          <w:szCs w:val="26"/>
        </w:rPr>
      </w:pPr>
    </w:p>
    <w:p w:rsidR="007D6D9C" w:rsidRDefault="007D6D9C" w:rsidP="00422F6C">
      <w:pPr>
        <w:widowControl w:val="0"/>
        <w:shd w:val="clear" w:color="auto" w:fill="FFFFFF"/>
        <w:spacing w:line="240" w:lineRule="auto"/>
        <w:ind w:firstLine="0"/>
        <w:rPr>
          <w:sz w:val="26"/>
          <w:szCs w:val="26"/>
        </w:rPr>
      </w:pPr>
    </w:p>
    <w:p w:rsidR="00422F6C" w:rsidRPr="00A60F27" w:rsidRDefault="00422F6C" w:rsidP="00422F6C">
      <w:pPr>
        <w:widowControl w:val="0"/>
        <w:shd w:val="clear" w:color="auto" w:fill="FFFFFF"/>
        <w:spacing w:line="240" w:lineRule="auto"/>
        <w:ind w:firstLine="0"/>
        <w:jc w:val="right"/>
        <w:rPr>
          <w:sz w:val="26"/>
          <w:szCs w:val="26"/>
        </w:rPr>
      </w:pPr>
      <w:r w:rsidRPr="00A60F27">
        <w:rPr>
          <w:sz w:val="26"/>
          <w:szCs w:val="26"/>
        </w:rPr>
        <w:lastRenderedPageBreak/>
        <w:t>Приложение</w:t>
      </w:r>
    </w:p>
    <w:p w:rsidR="00422F6C" w:rsidRPr="00A60F27" w:rsidRDefault="00422F6C" w:rsidP="00422F6C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  <w:r w:rsidRPr="00A60F27">
        <w:rPr>
          <w:sz w:val="26"/>
          <w:szCs w:val="26"/>
        </w:rPr>
        <w:t xml:space="preserve">к </w:t>
      </w:r>
      <w:r>
        <w:rPr>
          <w:sz w:val="26"/>
          <w:szCs w:val="26"/>
        </w:rPr>
        <w:t>г</w:t>
      </w:r>
      <w:r w:rsidRPr="00A60F27">
        <w:rPr>
          <w:sz w:val="26"/>
          <w:szCs w:val="26"/>
        </w:rPr>
        <w:t>осударственному контракту</w:t>
      </w:r>
    </w:p>
    <w:p w:rsidR="00422F6C" w:rsidRPr="00A60F27" w:rsidRDefault="00422F6C" w:rsidP="00422F6C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  <w:r w:rsidRPr="00A60F27">
        <w:rPr>
          <w:sz w:val="26"/>
          <w:szCs w:val="26"/>
        </w:rPr>
        <w:t>от __________ 202</w:t>
      </w:r>
      <w:r w:rsidR="00272D88">
        <w:rPr>
          <w:sz w:val="26"/>
          <w:szCs w:val="26"/>
        </w:rPr>
        <w:t>6</w:t>
      </w:r>
      <w:r w:rsidRPr="00A60F27">
        <w:rPr>
          <w:sz w:val="26"/>
          <w:szCs w:val="26"/>
        </w:rPr>
        <w:t xml:space="preserve"> г. №</w:t>
      </w:r>
      <w:r>
        <w:rPr>
          <w:sz w:val="26"/>
          <w:szCs w:val="26"/>
        </w:rPr>
        <w:t xml:space="preserve"> </w:t>
      </w:r>
      <w:r w:rsidRPr="00A60F27">
        <w:rPr>
          <w:sz w:val="26"/>
          <w:szCs w:val="26"/>
        </w:rPr>
        <w:t>ЕП-</w:t>
      </w:r>
      <w:r>
        <w:rPr>
          <w:sz w:val="26"/>
          <w:szCs w:val="26"/>
        </w:rPr>
        <w:t>2</w:t>
      </w:r>
      <w:r w:rsidR="00272D88">
        <w:rPr>
          <w:sz w:val="26"/>
          <w:szCs w:val="26"/>
        </w:rPr>
        <w:t>3</w:t>
      </w:r>
      <w:r w:rsidRPr="00A60F27">
        <w:rPr>
          <w:sz w:val="26"/>
          <w:szCs w:val="26"/>
        </w:rPr>
        <w:t>/2</w:t>
      </w:r>
      <w:r w:rsidR="009D1D83">
        <w:rPr>
          <w:sz w:val="26"/>
          <w:szCs w:val="26"/>
        </w:rPr>
        <w:t>6</w:t>
      </w:r>
    </w:p>
    <w:p w:rsidR="004A3706" w:rsidRDefault="004A3706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p w:rsidR="00863E83" w:rsidRPr="00A60F27" w:rsidRDefault="00863E83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p w:rsidR="004A3706" w:rsidRPr="00A60F27" w:rsidRDefault="004A3706" w:rsidP="00A60F27">
      <w:pPr>
        <w:widowControl w:val="0"/>
        <w:shd w:val="clear" w:color="auto" w:fill="FFFFFF"/>
        <w:spacing w:line="240" w:lineRule="auto"/>
        <w:jc w:val="center"/>
        <w:rPr>
          <w:sz w:val="26"/>
          <w:szCs w:val="26"/>
        </w:rPr>
      </w:pPr>
      <w:r w:rsidRPr="00A60F27">
        <w:rPr>
          <w:sz w:val="26"/>
          <w:szCs w:val="26"/>
        </w:rPr>
        <w:t>Перечень</w:t>
      </w:r>
    </w:p>
    <w:p w:rsidR="004A3706" w:rsidRPr="00A60F27" w:rsidRDefault="004A3706" w:rsidP="00A60F27">
      <w:pPr>
        <w:widowControl w:val="0"/>
        <w:shd w:val="clear" w:color="auto" w:fill="FFFFFF"/>
        <w:spacing w:line="240" w:lineRule="auto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4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992"/>
        <w:gridCol w:w="1560"/>
        <w:gridCol w:w="1134"/>
      </w:tblGrid>
      <w:tr w:rsidR="008014DB" w:rsidRPr="00D26BE6" w:rsidTr="00D60A2F">
        <w:trPr>
          <w:trHeight w:val="364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706" w:rsidRPr="00D26BE6" w:rsidRDefault="004A3706" w:rsidP="00EB279F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26BE6">
              <w:rPr>
                <w:b/>
                <w:bCs/>
              </w:rPr>
              <w:t>№</w:t>
            </w:r>
          </w:p>
        </w:tc>
        <w:tc>
          <w:tcPr>
            <w:tcW w:w="46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706" w:rsidRPr="00D26BE6" w:rsidRDefault="00E53873" w:rsidP="00EB279F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26BE6">
              <w:rPr>
                <w:b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706" w:rsidRPr="00D26BE6" w:rsidRDefault="001B17AB" w:rsidP="00EB279F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26BE6">
              <w:rPr>
                <w:b/>
                <w:bCs/>
              </w:rPr>
              <w:t>Ед.</w:t>
            </w:r>
            <w:r w:rsidR="00EB279F" w:rsidRPr="00D26BE6">
              <w:rPr>
                <w:b/>
                <w:bCs/>
              </w:rPr>
              <w:t xml:space="preserve"> изм.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706" w:rsidRPr="00D26BE6" w:rsidRDefault="001B17AB" w:rsidP="00EB279F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26BE6">
              <w:rPr>
                <w:b/>
                <w:bCs/>
              </w:rPr>
              <w:t>Кол-во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706" w:rsidRPr="00D26BE6" w:rsidRDefault="00D26BE6" w:rsidP="00EB279F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26BE6">
              <w:rPr>
                <w:b/>
                <w:bCs/>
              </w:rPr>
              <w:t>Стоимость, руб.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706" w:rsidRPr="00D26BE6" w:rsidRDefault="004A3706" w:rsidP="00EB279F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26BE6">
              <w:rPr>
                <w:b/>
                <w:bCs/>
              </w:rPr>
              <w:t>Сумма</w:t>
            </w:r>
            <w:r w:rsidR="00D26BE6" w:rsidRPr="00D26BE6">
              <w:rPr>
                <w:b/>
                <w:bCs/>
              </w:rPr>
              <w:t>, руб.</w:t>
            </w:r>
          </w:p>
        </w:tc>
      </w:tr>
      <w:tr w:rsidR="008014DB" w:rsidRPr="00D26BE6" w:rsidTr="00D60A2F">
        <w:trPr>
          <w:trHeight w:val="364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A3706" w:rsidRPr="00D26BE6" w:rsidRDefault="004A3706" w:rsidP="00EB279F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67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3706" w:rsidRPr="00D26BE6" w:rsidRDefault="004A3706" w:rsidP="00EB279F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3706" w:rsidRPr="00D26BE6" w:rsidRDefault="004A3706" w:rsidP="00EB279F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3706" w:rsidRPr="00D26BE6" w:rsidRDefault="004A3706" w:rsidP="00EB279F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3706" w:rsidRPr="00D26BE6" w:rsidRDefault="004A3706" w:rsidP="00EB279F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3706" w:rsidRPr="00D26BE6" w:rsidRDefault="004A3706" w:rsidP="00EB279F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6C7ABD" w:rsidRPr="00D26BE6" w:rsidTr="00D60A2F">
        <w:trPr>
          <w:trHeight w:val="36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7ABD" w:rsidRPr="00D26BE6" w:rsidRDefault="006C7ABD" w:rsidP="00EB279F">
            <w:pPr>
              <w:widowControl w:val="0"/>
              <w:spacing w:line="240" w:lineRule="auto"/>
              <w:ind w:firstLine="0"/>
              <w:jc w:val="center"/>
            </w:pPr>
            <w:r w:rsidRPr="00D26BE6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7ABD" w:rsidRPr="00D26BE6" w:rsidRDefault="006C7ABD" w:rsidP="00EB27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</w:pPr>
            <w:r w:rsidRPr="00D26BE6">
              <w:t>Права использования «</w:t>
            </w:r>
            <w:r w:rsidRPr="00D26BE6">
              <w:rPr>
                <w:lang w:val="en-US"/>
              </w:rPr>
              <w:t>Web</w:t>
            </w:r>
            <w:r w:rsidRPr="00D26BE6">
              <w:t>-система СБИС» модуль ЭО-Базовый, Бюджет»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7ABD" w:rsidRPr="00D26BE6" w:rsidRDefault="00657812" w:rsidP="00EB279F">
            <w:pPr>
              <w:widowControl w:val="0"/>
              <w:spacing w:line="240" w:lineRule="auto"/>
              <w:ind w:hanging="16"/>
              <w:jc w:val="center"/>
            </w:pPr>
            <w:r>
              <w:t>ш</w:t>
            </w:r>
            <w:r w:rsidR="006C7ABD" w:rsidRPr="00D26BE6">
              <w:t>т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7ABD" w:rsidRPr="00D26BE6" w:rsidRDefault="006C7ABD" w:rsidP="00EB279F">
            <w:pPr>
              <w:widowControl w:val="0"/>
              <w:spacing w:line="240" w:lineRule="auto"/>
              <w:ind w:firstLine="0"/>
              <w:jc w:val="center"/>
            </w:pPr>
            <w:r w:rsidRPr="00D26BE6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7ABD" w:rsidRPr="00D26BE6" w:rsidRDefault="006C7ABD" w:rsidP="00EB279F">
            <w:pPr>
              <w:widowControl w:val="0"/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7ABD" w:rsidRPr="00D26BE6" w:rsidRDefault="006C7ABD" w:rsidP="00EB279F">
            <w:pPr>
              <w:widowControl w:val="0"/>
              <w:spacing w:line="240" w:lineRule="auto"/>
              <w:ind w:firstLine="0"/>
              <w:jc w:val="center"/>
            </w:pPr>
          </w:p>
        </w:tc>
      </w:tr>
      <w:tr w:rsidR="00546EED" w:rsidRPr="00D26BE6" w:rsidTr="00D60A2F">
        <w:trPr>
          <w:trHeight w:val="116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46EED" w:rsidRPr="00D26BE6" w:rsidRDefault="00546EED" w:rsidP="00EB279F">
            <w:pPr>
              <w:widowControl w:val="0"/>
              <w:spacing w:line="240" w:lineRule="auto"/>
              <w:ind w:firstLine="0"/>
              <w:jc w:val="left"/>
            </w:pPr>
            <w:r w:rsidRPr="00D26BE6">
              <w:t>Итого</w:t>
            </w:r>
            <w:r w:rsidRPr="00D26BE6">
              <w:rPr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6EED" w:rsidRPr="00D26BE6" w:rsidRDefault="00546EED" w:rsidP="00EB279F">
            <w:pPr>
              <w:widowControl w:val="0"/>
              <w:spacing w:line="240" w:lineRule="auto"/>
              <w:ind w:firstLine="0"/>
              <w:jc w:val="center"/>
            </w:pPr>
          </w:p>
        </w:tc>
      </w:tr>
    </w:tbl>
    <w:p w:rsidR="002C30EC" w:rsidRPr="00A60F27" w:rsidRDefault="002C30EC" w:rsidP="00A60F27">
      <w:pPr>
        <w:pStyle w:val="2"/>
        <w:widowControl w:val="0"/>
        <w:spacing w:line="240" w:lineRule="auto"/>
        <w:jc w:val="left"/>
        <w:rPr>
          <w:sz w:val="26"/>
          <w:szCs w:val="26"/>
        </w:rPr>
      </w:pPr>
    </w:p>
    <w:p w:rsidR="004A3706" w:rsidRPr="00EB279F" w:rsidRDefault="00422F6C" w:rsidP="00EB279F">
      <w:pPr>
        <w:pStyle w:val="2"/>
        <w:widowControl w:val="0"/>
        <w:spacing w:line="240" w:lineRule="auto"/>
        <w:ind w:firstLine="0"/>
        <w:jc w:val="left"/>
        <w:rPr>
          <w:bCs/>
          <w:color w:val="000000" w:themeColor="text1"/>
          <w:sz w:val="26"/>
          <w:szCs w:val="26"/>
        </w:rPr>
      </w:pPr>
      <w:r>
        <w:rPr>
          <w:sz w:val="26"/>
          <w:szCs w:val="26"/>
        </w:rPr>
        <w:t>Всего на сумму ___________</w:t>
      </w:r>
      <w:r w:rsidR="007D6D9C">
        <w:rPr>
          <w:sz w:val="26"/>
          <w:szCs w:val="26"/>
        </w:rPr>
        <w:t xml:space="preserve"> </w:t>
      </w:r>
      <w:r w:rsidR="002C30EC" w:rsidRPr="00A60F27">
        <w:rPr>
          <w:sz w:val="26"/>
          <w:szCs w:val="26"/>
        </w:rPr>
        <w:t>руб.</w:t>
      </w:r>
    </w:p>
    <w:p w:rsidR="002C30EC" w:rsidRPr="00A60F27" w:rsidRDefault="002C30EC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tbl>
      <w:tblPr>
        <w:tblW w:w="10456" w:type="dxa"/>
        <w:tblInd w:w="108" w:type="dxa"/>
        <w:tblLook w:val="04A0" w:firstRow="1" w:lastRow="0" w:firstColumn="1" w:lastColumn="0" w:noHBand="0" w:noVBand="1"/>
      </w:tblPr>
      <w:tblGrid>
        <w:gridCol w:w="4962"/>
        <w:gridCol w:w="5494"/>
      </w:tblGrid>
      <w:tr w:rsidR="002C30EC" w:rsidRPr="00A60F27" w:rsidTr="004E3FB5">
        <w:trPr>
          <w:trHeight w:val="1364"/>
        </w:trPr>
        <w:tc>
          <w:tcPr>
            <w:tcW w:w="4962" w:type="dxa"/>
          </w:tcPr>
          <w:p w:rsidR="005932CD" w:rsidRPr="005932CD" w:rsidRDefault="005932CD" w:rsidP="005932CD">
            <w:pPr>
              <w:widowControl w:val="0"/>
              <w:spacing w:line="240" w:lineRule="auto"/>
              <w:ind w:left="-108" w:firstLine="0"/>
              <w:jc w:val="left"/>
              <w:rPr>
                <w:bCs/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>Начальник Управления</w:t>
            </w:r>
          </w:p>
          <w:p w:rsidR="005932CD" w:rsidRPr="005932CD" w:rsidRDefault="005932CD" w:rsidP="005932CD">
            <w:pPr>
              <w:widowControl w:val="0"/>
              <w:spacing w:line="240" w:lineRule="auto"/>
              <w:ind w:left="-108" w:firstLine="0"/>
              <w:jc w:val="left"/>
              <w:rPr>
                <w:bCs/>
                <w:sz w:val="26"/>
                <w:szCs w:val="26"/>
              </w:rPr>
            </w:pPr>
          </w:p>
          <w:p w:rsidR="002C30EC" w:rsidRPr="00A60F27" w:rsidRDefault="005932CD" w:rsidP="005932CD">
            <w:pPr>
              <w:widowControl w:val="0"/>
              <w:spacing w:line="240" w:lineRule="auto"/>
              <w:ind w:left="-108" w:firstLine="0"/>
              <w:rPr>
                <w:sz w:val="26"/>
                <w:szCs w:val="26"/>
              </w:rPr>
            </w:pPr>
            <w:r w:rsidRPr="005932CD">
              <w:rPr>
                <w:bCs/>
                <w:sz w:val="26"/>
                <w:szCs w:val="26"/>
              </w:rPr>
              <w:t>___________</w:t>
            </w:r>
            <w:r>
              <w:rPr>
                <w:bCs/>
                <w:sz w:val="26"/>
                <w:szCs w:val="26"/>
              </w:rPr>
              <w:t>____</w:t>
            </w:r>
            <w:r w:rsidRPr="005932CD">
              <w:rPr>
                <w:bCs/>
                <w:sz w:val="26"/>
                <w:szCs w:val="26"/>
              </w:rPr>
              <w:t>___ О.Л. Воскресенская</w:t>
            </w:r>
          </w:p>
        </w:tc>
        <w:tc>
          <w:tcPr>
            <w:tcW w:w="5494" w:type="dxa"/>
          </w:tcPr>
          <w:p w:rsidR="00F33BC0" w:rsidRPr="00EB279F" w:rsidRDefault="00D60A2F" w:rsidP="00A60F27">
            <w:pPr>
              <w:widowControl w:val="0"/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Должность</w:t>
            </w:r>
          </w:p>
          <w:p w:rsidR="00F33BC0" w:rsidRPr="00EB279F" w:rsidRDefault="00F33BC0" w:rsidP="00422F6C">
            <w:pPr>
              <w:widowControl w:val="0"/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  <w:p w:rsidR="002C30EC" w:rsidRPr="00A60F27" w:rsidRDefault="00EB279F" w:rsidP="00D60A2F">
            <w:pPr>
              <w:widowControl w:val="0"/>
              <w:tabs>
                <w:tab w:val="left" w:pos="4446"/>
              </w:tabs>
              <w:spacing w:line="240" w:lineRule="auto"/>
              <w:ind w:right="850" w:firstLine="0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</w:t>
            </w:r>
            <w:r w:rsidR="004E3FB5">
              <w:rPr>
                <w:color w:val="000000" w:themeColor="text1"/>
                <w:sz w:val="26"/>
                <w:szCs w:val="26"/>
              </w:rPr>
              <w:t>__</w:t>
            </w:r>
            <w:r>
              <w:rPr>
                <w:color w:val="000000" w:themeColor="text1"/>
                <w:sz w:val="26"/>
                <w:szCs w:val="26"/>
              </w:rPr>
              <w:t>_</w:t>
            </w:r>
            <w:r w:rsidR="004E3FB5">
              <w:rPr>
                <w:color w:val="000000" w:themeColor="text1"/>
                <w:sz w:val="26"/>
                <w:szCs w:val="26"/>
              </w:rPr>
              <w:t>___</w:t>
            </w:r>
            <w:r>
              <w:rPr>
                <w:color w:val="000000" w:themeColor="text1"/>
                <w:sz w:val="26"/>
                <w:szCs w:val="26"/>
              </w:rPr>
              <w:t>__________</w:t>
            </w:r>
            <w:r w:rsidR="00D60A2F">
              <w:rPr>
                <w:color w:val="000000" w:themeColor="text1"/>
                <w:sz w:val="26"/>
                <w:szCs w:val="26"/>
              </w:rPr>
              <w:t>____</w:t>
            </w:r>
            <w:r w:rsidR="00F33BC0" w:rsidRPr="00EB279F">
              <w:rPr>
                <w:color w:val="000000" w:themeColor="text1"/>
                <w:sz w:val="26"/>
                <w:szCs w:val="26"/>
              </w:rPr>
              <w:t>___</w:t>
            </w:r>
            <w:r w:rsidR="00D60A2F">
              <w:rPr>
                <w:color w:val="000000" w:themeColor="text1"/>
                <w:sz w:val="26"/>
                <w:szCs w:val="26"/>
              </w:rPr>
              <w:t xml:space="preserve"> (ФИО)</w:t>
            </w:r>
          </w:p>
        </w:tc>
      </w:tr>
    </w:tbl>
    <w:p w:rsidR="00546EED" w:rsidRPr="00A60F27" w:rsidRDefault="00546EED" w:rsidP="00A60F27">
      <w:pPr>
        <w:widowControl w:val="0"/>
        <w:shd w:val="clear" w:color="auto" w:fill="FFFFFF"/>
        <w:spacing w:line="240" w:lineRule="auto"/>
        <w:rPr>
          <w:sz w:val="26"/>
          <w:szCs w:val="26"/>
        </w:rPr>
      </w:pPr>
    </w:p>
    <w:p w:rsidR="00546EED" w:rsidRPr="00A60F27" w:rsidRDefault="00546EED" w:rsidP="00A60F27">
      <w:pPr>
        <w:widowControl w:val="0"/>
        <w:shd w:val="clear" w:color="auto" w:fill="FFFFFF"/>
        <w:spacing w:line="240" w:lineRule="auto"/>
        <w:rPr>
          <w:sz w:val="26"/>
          <w:szCs w:val="26"/>
        </w:rPr>
      </w:pPr>
    </w:p>
    <w:p w:rsidR="00546EED" w:rsidRPr="00A60F27" w:rsidRDefault="00546EED" w:rsidP="00A60F27">
      <w:pPr>
        <w:widowControl w:val="0"/>
        <w:shd w:val="clear" w:color="auto" w:fill="FFFFFF"/>
        <w:spacing w:line="240" w:lineRule="auto"/>
        <w:rPr>
          <w:sz w:val="26"/>
          <w:szCs w:val="26"/>
        </w:rPr>
      </w:pPr>
    </w:p>
    <w:p w:rsidR="008A12B0" w:rsidRPr="00A60F27" w:rsidRDefault="008A12B0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p w:rsidR="00BE4EAF" w:rsidRPr="00A60F27" w:rsidRDefault="00BE4EAF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p w:rsidR="00BE4EAF" w:rsidRPr="00A60F27" w:rsidRDefault="00BE4EAF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p w:rsidR="00BE4EAF" w:rsidRPr="00A60F27" w:rsidRDefault="00BE4EAF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p w:rsidR="00285991" w:rsidRPr="00A60F27" w:rsidRDefault="00285991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p w:rsidR="00285991" w:rsidRPr="00A60F27" w:rsidRDefault="00285991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p w:rsidR="00285991" w:rsidRPr="00A60F27" w:rsidRDefault="00285991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p w:rsidR="00285991" w:rsidRPr="00A60F27" w:rsidRDefault="00285991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p w:rsidR="00285991" w:rsidRPr="00A60F27" w:rsidRDefault="00285991" w:rsidP="00A60F27">
      <w:pPr>
        <w:widowControl w:val="0"/>
        <w:shd w:val="clear" w:color="auto" w:fill="FFFFFF"/>
        <w:spacing w:line="240" w:lineRule="auto"/>
        <w:jc w:val="right"/>
        <w:rPr>
          <w:sz w:val="26"/>
          <w:szCs w:val="26"/>
        </w:rPr>
      </w:pPr>
    </w:p>
    <w:p w:rsidR="00285991" w:rsidRDefault="00285991" w:rsidP="00A3443C">
      <w:pPr>
        <w:widowControl w:val="0"/>
        <w:shd w:val="clear" w:color="auto" w:fill="FFFFFF"/>
        <w:jc w:val="right"/>
        <w:rPr>
          <w:sz w:val="28"/>
          <w:szCs w:val="28"/>
        </w:rPr>
      </w:pPr>
    </w:p>
    <w:sectPr w:rsidR="00285991" w:rsidSect="007D6D9C">
      <w:headerReference w:type="default" r:id="rId9"/>
      <w:type w:val="continuous"/>
      <w:pgSz w:w="11906" w:h="16838"/>
      <w:pgMar w:top="1418" w:right="851" w:bottom="16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B0" w:rsidRDefault="004341B0" w:rsidP="00BC4887">
      <w:r>
        <w:separator/>
      </w:r>
    </w:p>
  </w:endnote>
  <w:endnote w:type="continuationSeparator" w:id="0">
    <w:p w:rsidR="004341B0" w:rsidRDefault="004341B0" w:rsidP="00BC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B0" w:rsidRDefault="004341B0" w:rsidP="00BC4887">
      <w:r>
        <w:separator/>
      </w:r>
    </w:p>
  </w:footnote>
  <w:footnote w:type="continuationSeparator" w:id="0">
    <w:p w:rsidR="004341B0" w:rsidRDefault="004341B0" w:rsidP="00BC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EB9" w:rsidRDefault="003A556D">
    <w:pPr>
      <w:pStyle w:val="a7"/>
      <w:jc w:val="center"/>
    </w:pPr>
    <w:r>
      <w:fldChar w:fldCharType="begin"/>
    </w:r>
    <w:r w:rsidR="007A2FC4">
      <w:instrText xml:space="preserve"> PAGE   \* MERGEFORMAT </w:instrText>
    </w:r>
    <w:r>
      <w:fldChar w:fldCharType="separate"/>
    </w:r>
    <w:r w:rsidR="0037320E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42C"/>
    <w:multiLevelType w:val="hybridMultilevel"/>
    <w:tmpl w:val="00001953"/>
    <w:lvl w:ilvl="0" w:tplc="00006BC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FC9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E12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991"/>
    <w:multiLevelType w:val="hybridMultilevel"/>
    <w:tmpl w:val="0000409D"/>
    <w:lvl w:ilvl="0" w:tplc="000012E1">
      <w:start w:val="1"/>
      <w:numFmt w:val="decimal"/>
      <w:lvlText w:val="10.%1."/>
      <w:lvlJc w:val="left"/>
      <w:pPr>
        <w:tabs>
          <w:tab w:val="num" w:pos="6740"/>
        </w:tabs>
        <w:ind w:left="6740" w:hanging="360"/>
      </w:pPr>
    </w:lvl>
    <w:lvl w:ilvl="1" w:tplc="0000798B">
      <w:start w:val="11"/>
      <w:numFmt w:val="decimal"/>
      <w:lvlText w:val="%2."/>
      <w:lvlJc w:val="left"/>
      <w:pPr>
        <w:tabs>
          <w:tab w:val="num" w:pos="7460"/>
        </w:tabs>
        <w:ind w:left="7460" w:hanging="360"/>
      </w:pPr>
    </w:lvl>
    <w:lvl w:ilvl="2" w:tplc="0000121F">
      <w:start w:val="1"/>
      <w:numFmt w:val="decimal"/>
      <w:lvlText w:val="%3"/>
      <w:lvlJc w:val="left"/>
      <w:pPr>
        <w:tabs>
          <w:tab w:val="num" w:pos="8180"/>
        </w:tabs>
        <w:ind w:left="818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1E"/>
    <w:multiLevelType w:val="hybridMultilevel"/>
    <w:tmpl w:val="00002833"/>
    <w:lvl w:ilvl="0" w:tplc="0000787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49E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B0C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5FE30A7"/>
    <w:multiLevelType w:val="hybridMultilevel"/>
    <w:tmpl w:val="8A22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85CCB"/>
    <w:multiLevelType w:val="multilevel"/>
    <w:tmpl w:val="ADB46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04C"/>
    <w:rsid w:val="000065DC"/>
    <w:rsid w:val="000112B1"/>
    <w:rsid w:val="00014170"/>
    <w:rsid w:val="000178DD"/>
    <w:rsid w:val="0002247B"/>
    <w:rsid w:val="00032E01"/>
    <w:rsid w:val="000639DE"/>
    <w:rsid w:val="00065C93"/>
    <w:rsid w:val="00080857"/>
    <w:rsid w:val="00082544"/>
    <w:rsid w:val="000843CE"/>
    <w:rsid w:val="00086168"/>
    <w:rsid w:val="000A3269"/>
    <w:rsid w:val="000A4F0F"/>
    <w:rsid w:val="000A75EF"/>
    <w:rsid w:val="000C071B"/>
    <w:rsid w:val="000C20DE"/>
    <w:rsid w:val="000C2919"/>
    <w:rsid w:val="000C6B55"/>
    <w:rsid w:val="000D2603"/>
    <w:rsid w:val="000D2C9E"/>
    <w:rsid w:val="000D3AA4"/>
    <w:rsid w:val="0010640D"/>
    <w:rsid w:val="001113E8"/>
    <w:rsid w:val="00122C5D"/>
    <w:rsid w:val="001371D0"/>
    <w:rsid w:val="00150CBD"/>
    <w:rsid w:val="001534C7"/>
    <w:rsid w:val="00153C29"/>
    <w:rsid w:val="00155462"/>
    <w:rsid w:val="00191ADA"/>
    <w:rsid w:val="0019399D"/>
    <w:rsid w:val="001976C0"/>
    <w:rsid w:val="001A0F99"/>
    <w:rsid w:val="001A4773"/>
    <w:rsid w:val="001A7FCE"/>
    <w:rsid w:val="001B1420"/>
    <w:rsid w:val="001B17AB"/>
    <w:rsid w:val="001B33D6"/>
    <w:rsid w:val="001B6824"/>
    <w:rsid w:val="001D2954"/>
    <w:rsid w:val="001D6183"/>
    <w:rsid w:val="001D66CC"/>
    <w:rsid w:val="001D7352"/>
    <w:rsid w:val="001D7A9B"/>
    <w:rsid w:val="001F1336"/>
    <w:rsid w:val="001F43F9"/>
    <w:rsid w:val="001F5712"/>
    <w:rsid w:val="001F594B"/>
    <w:rsid w:val="00217B14"/>
    <w:rsid w:val="0022331D"/>
    <w:rsid w:val="002233DF"/>
    <w:rsid w:val="002246CF"/>
    <w:rsid w:val="0022653A"/>
    <w:rsid w:val="00232C13"/>
    <w:rsid w:val="00234132"/>
    <w:rsid w:val="00242478"/>
    <w:rsid w:val="00254B72"/>
    <w:rsid w:val="00263854"/>
    <w:rsid w:val="00270DEA"/>
    <w:rsid w:val="00272D88"/>
    <w:rsid w:val="00285991"/>
    <w:rsid w:val="00291DA2"/>
    <w:rsid w:val="002A2C4E"/>
    <w:rsid w:val="002A30D4"/>
    <w:rsid w:val="002B5256"/>
    <w:rsid w:val="002C30EC"/>
    <w:rsid w:val="002E46A4"/>
    <w:rsid w:val="002E51EF"/>
    <w:rsid w:val="002E604C"/>
    <w:rsid w:val="002F7401"/>
    <w:rsid w:val="0030020D"/>
    <w:rsid w:val="003046C7"/>
    <w:rsid w:val="00310FAC"/>
    <w:rsid w:val="00334CDD"/>
    <w:rsid w:val="003446F7"/>
    <w:rsid w:val="00346842"/>
    <w:rsid w:val="003475D3"/>
    <w:rsid w:val="00357A24"/>
    <w:rsid w:val="00362F76"/>
    <w:rsid w:val="00371D82"/>
    <w:rsid w:val="0037320E"/>
    <w:rsid w:val="00373BF6"/>
    <w:rsid w:val="0037462D"/>
    <w:rsid w:val="00375ECF"/>
    <w:rsid w:val="00375F1E"/>
    <w:rsid w:val="0038332F"/>
    <w:rsid w:val="00383FB9"/>
    <w:rsid w:val="00385ECF"/>
    <w:rsid w:val="0039225B"/>
    <w:rsid w:val="003A556D"/>
    <w:rsid w:val="003B06A5"/>
    <w:rsid w:val="003C2136"/>
    <w:rsid w:val="003D1213"/>
    <w:rsid w:val="003D5AB8"/>
    <w:rsid w:val="003F1D67"/>
    <w:rsid w:val="003F7BE7"/>
    <w:rsid w:val="00401CFA"/>
    <w:rsid w:val="00404C25"/>
    <w:rsid w:val="00405DDC"/>
    <w:rsid w:val="00417E88"/>
    <w:rsid w:val="00422F6C"/>
    <w:rsid w:val="004341B0"/>
    <w:rsid w:val="0043515D"/>
    <w:rsid w:val="00440079"/>
    <w:rsid w:val="00446627"/>
    <w:rsid w:val="00447D54"/>
    <w:rsid w:val="00450F45"/>
    <w:rsid w:val="004519D5"/>
    <w:rsid w:val="004570DE"/>
    <w:rsid w:val="00460F2B"/>
    <w:rsid w:val="0048460E"/>
    <w:rsid w:val="00491DBF"/>
    <w:rsid w:val="004A3706"/>
    <w:rsid w:val="004A636E"/>
    <w:rsid w:val="004B2F61"/>
    <w:rsid w:val="004B35A6"/>
    <w:rsid w:val="004C1C4A"/>
    <w:rsid w:val="004C260A"/>
    <w:rsid w:val="004C2F1D"/>
    <w:rsid w:val="004D0FB3"/>
    <w:rsid w:val="004E18E9"/>
    <w:rsid w:val="004E2CC0"/>
    <w:rsid w:val="004E3FB5"/>
    <w:rsid w:val="004E50F9"/>
    <w:rsid w:val="004E682F"/>
    <w:rsid w:val="004F11B1"/>
    <w:rsid w:val="004F5567"/>
    <w:rsid w:val="0050481E"/>
    <w:rsid w:val="00522AF1"/>
    <w:rsid w:val="00532726"/>
    <w:rsid w:val="0054118C"/>
    <w:rsid w:val="00544E69"/>
    <w:rsid w:val="00546765"/>
    <w:rsid w:val="00546A2F"/>
    <w:rsid w:val="00546EED"/>
    <w:rsid w:val="00552608"/>
    <w:rsid w:val="005537A7"/>
    <w:rsid w:val="00554B04"/>
    <w:rsid w:val="00564E05"/>
    <w:rsid w:val="005774D9"/>
    <w:rsid w:val="00577F7D"/>
    <w:rsid w:val="00585445"/>
    <w:rsid w:val="0059254D"/>
    <w:rsid w:val="0059264E"/>
    <w:rsid w:val="005932CD"/>
    <w:rsid w:val="00593A48"/>
    <w:rsid w:val="00593B1D"/>
    <w:rsid w:val="005A05C6"/>
    <w:rsid w:val="005C0A34"/>
    <w:rsid w:val="005C4903"/>
    <w:rsid w:val="005C4DD9"/>
    <w:rsid w:val="005D5E14"/>
    <w:rsid w:val="005E23CA"/>
    <w:rsid w:val="006146B0"/>
    <w:rsid w:val="00617DB5"/>
    <w:rsid w:val="00621547"/>
    <w:rsid w:val="00625296"/>
    <w:rsid w:val="00640B80"/>
    <w:rsid w:val="00647D19"/>
    <w:rsid w:val="00657812"/>
    <w:rsid w:val="00682E92"/>
    <w:rsid w:val="006855D1"/>
    <w:rsid w:val="00691E3D"/>
    <w:rsid w:val="00692696"/>
    <w:rsid w:val="00697ED0"/>
    <w:rsid w:val="006B26E1"/>
    <w:rsid w:val="006B7A2B"/>
    <w:rsid w:val="006B7EC2"/>
    <w:rsid w:val="006C4BA5"/>
    <w:rsid w:val="006C7ABD"/>
    <w:rsid w:val="006D1A25"/>
    <w:rsid w:val="006E1B55"/>
    <w:rsid w:val="006E22B5"/>
    <w:rsid w:val="006E719C"/>
    <w:rsid w:val="00712A38"/>
    <w:rsid w:val="007136FB"/>
    <w:rsid w:val="00730C99"/>
    <w:rsid w:val="007354AB"/>
    <w:rsid w:val="00736852"/>
    <w:rsid w:val="00771E5A"/>
    <w:rsid w:val="00787288"/>
    <w:rsid w:val="007938CD"/>
    <w:rsid w:val="00795330"/>
    <w:rsid w:val="00797285"/>
    <w:rsid w:val="007A2FC4"/>
    <w:rsid w:val="007B56C4"/>
    <w:rsid w:val="007C29D3"/>
    <w:rsid w:val="007D591F"/>
    <w:rsid w:val="007D6D9C"/>
    <w:rsid w:val="007E0C05"/>
    <w:rsid w:val="007E7793"/>
    <w:rsid w:val="007F0A2E"/>
    <w:rsid w:val="007F71E0"/>
    <w:rsid w:val="007F7595"/>
    <w:rsid w:val="008014DB"/>
    <w:rsid w:val="00802346"/>
    <w:rsid w:val="00803D7D"/>
    <w:rsid w:val="00807F26"/>
    <w:rsid w:val="00814E86"/>
    <w:rsid w:val="008253AD"/>
    <w:rsid w:val="00826BA3"/>
    <w:rsid w:val="00827CAF"/>
    <w:rsid w:val="00830534"/>
    <w:rsid w:val="00830EC6"/>
    <w:rsid w:val="00831CD5"/>
    <w:rsid w:val="008346AB"/>
    <w:rsid w:val="00836FBC"/>
    <w:rsid w:val="008509F3"/>
    <w:rsid w:val="00855F3F"/>
    <w:rsid w:val="00856370"/>
    <w:rsid w:val="00863D7C"/>
    <w:rsid w:val="00863E83"/>
    <w:rsid w:val="00873B10"/>
    <w:rsid w:val="0087640E"/>
    <w:rsid w:val="008832F5"/>
    <w:rsid w:val="008A12B0"/>
    <w:rsid w:val="008A61C2"/>
    <w:rsid w:val="008A6C64"/>
    <w:rsid w:val="008A6D4A"/>
    <w:rsid w:val="008B5102"/>
    <w:rsid w:val="008B753A"/>
    <w:rsid w:val="008D115E"/>
    <w:rsid w:val="008E120A"/>
    <w:rsid w:val="008E6F49"/>
    <w:rsid w:val="008F1C71"/>
    <w:rsid w:val="008F2B2D"/>
    <w:rsid w:val="008F4C8A"/>
    <w:rsid w:val="008F5813"/>
    <w:rsid w:val="00905C7C"/>
    <w:rsid w:val="00910F19"/>
    <w:rsid w:val="009166F6"/>
    <w:rsid w:val="00930330"/>
    <w:rsid w:val="009374FC"/>
    <w:rsid w:val="009420BA"/>
    <w:rsid w:val="00965283"/>
    <w:rsid w:val="0097565E"/>
    <w:rsid w:val="00977B41"/>
    <w:rsid w:val="0098514E"/>
    <w:rsid w:val="00993EC0"/>
    <w:rsid w:val="00995E44"/>
    <w:rsid w:val="00997F8C"/>
    <w:rsid w:val="009A17F4"/>
    <w:rsid w:val="009B0B7A"/>
    <w:rsid w:val="009B3762"/>
    <w:rsid w:val="009C18F2"/>
    <w:rsid w:val="009C1A62"/>
    <w:rsid w:val="009C2055"/>
    <w:rsid w:val="009C4CF6"/>
    <w:rsid w:val="009D1D83"/>
    <w:rsid w:val="009E1BF5"/>
    <w:rsid w:val="009E1D79"/>
    <w:rsid w:val="009E37CC"/>
    <w:rsid w:val="00A020CB"/>
    <w:rsid w:val="00A022FE"/>
    <w:rsid w:val="00A06307"/>
    <w:rsid w:val="00A26AD3"/>
    <w:rsid w:val="00A3443C"/>
    <w:rsid w:val="00A411CE"/>
    <w:rsid w:val="00A44CBA"/>
    <w:rsid w:val="00A518D2"/>
    <w:rsid w:val="00A55881"/>
    <w:rsid w:val="00A6016D"/>
    <w:rsid w:val="00A60F27"/>
    <w:rsid w:val="00A621A2"/>
    <w:rsid w:val="00A63614"/>
    <w:rsid w:val="00A67E69"/>
    <w:rsid w:val="00A751E8"/>
    <w:rsid w:val="00A77FC3"/>
    <w:rsid w:val="00A841A3"/>
    <w:rsid w:val="00A94816"/>
    <w:rsid w:val="00AB013A"/>
    <w:rsid w:val="00AC6814"/>
    <w:rsid w:val="00AD2206"/>
    <w:rsid w:val="00AE6BE4"/>
    <w:rsid w:val="00AF1E44"/>
    <w:rsid w:val="00AF3D7E"/>
    <w:rsid w:val="00AF66B6"/>
    <w:rsid w:val="00B003A5"/>
    <w:rsid w:val="00B07DB0"/>
    <w:rsid w:val="00B14E7C"/>
    <w:rsid w:val="00B31740"/>
    <w:rsid w:val="00B46C81"/>
    <w:rsid w:val="00B5729C"/>
    <w:rsid w:val="00B648CF"/>
    <w:rsid w:val="00B71F9D"/>
    <w:rsid w:val="00B73E62"/>
    <w:rsid w:val="00B92EC3"/>
    <w:rsid w:val="00B96397"/>
    <w:rsid w:val="00BA0341"/>
    <w:rsid w:val="00BA19BC"/>
    <w:rsid w:val="00BA488D"/>
    <w:rsid w:val="00BC0ADC"/>
    <w:rsid w:val="00BC4887"/>
    <w:rsid w:val="00BC4C38"/>
    <w:rsid w:val="00BC4CE4"/>
    <w:rsid w:val="00BD5E1C"/>
    <w:rsid w:val="00BE2462"/>
    <w:rsid w:val="00BE4427"/>
    <w:rsid w:val="00BE4EAF"/>
    <w:rsid w:val="00BF445F"/>
    <w:rsid w:val="00BF5945"/>
    <w:rsid w:val="00BF6B9E"/>
    <w:rsid w:val="00C000D2"/>
    <w:rsid w:val="00C01101"/>
    <w:rsid w:val="00C14960"/>
    <w:rsid w:val="00C206D8"/>
    <w:rsid w:val="00C21B16"/>
    <w:rsid w:val="00C23695"/>
    <w:rsid w:val="00C27B32"/>
    <w:rsid w:val="00C315BB"/>
    <w:rsid w:val="00C36600"/>
    <w:rsid w:val="00C45151"/>
    <w:rsid w:val="00C460E8"/>
    <w:rsid w:val="00C50F17"/>
    <w:rsid w:val="00C63B38"/>
    <w:rsid w:val="00C65BC8"/>
    <w:rsid w:val="00C713A9"/>
    <w:rsid w:val="00C809CE"/>
    <w:rsid w:val="00C83576"/>
    <w:rsid w:val="00C8704D"/>
    <w:rsid w:val="00C932C4"/>
    <w:rsid w:val="00CA0D3E"/>
    <w:rsid w:val="00CB21C5"/>
    <w:rsid w:val="00CD3FAE"/>
    <w:rsid w:val="00CD625D"/>
    <w:rsid w:val="00CE0893"/>
    <w:rsid w:val="00CE7631"/>
    <w:rsid w:val="00CF00D2"/>
    <w:rsid w:val="00D037A5"/>
    <w:rsid w:val="00D05740"/>
    <w:rsid w:val="00D26BE6"/>
    <w:rsid w:val="00D30A51"/>
    <w:rsid w:val="00D46181"/>
    <w:rsid w:val="00D57D91"/>
    <w:rsid w:val="00D60A2F"/>
    <w:rsid w:val="00D633D3"/>
    <w:rsid w:val="00D742C0"/>
    <w:rsid w:val="00D74498"/>
    <w:rsid w:val="00D76F1E"/>
    <w:rsid w:val="00D800A5"/>
    <w:rsid w:val="00D90CF9"/>
    <w:rsid w:val="00D95411"/>
    <w:rsid w:val="00DA6CF2"/>
    <w:rsid w:val="00DA6DC2"/>
    <w:rsid w:val="00DA714F"/>
    <w:rsid w:val="00DB4F95"/>
    <w:rsid w:val="00DE21C2"/>
    <w:rsid w:val="00DF1131"/>
    <w:rsid w:val="00DF2AAF"/>
    <w:rsid w:val="00DF3CC2"/>
    <w:rsid w:val="00E2177F"/>
    <w:rsid w:val="00E42D32"/>
    <w:rsid w:val="00E43AF7"/>
    <w:rsid w:val="00E53873"/>
    <w:rsid w:val="00E56809"/>
    <w:rsid w:val="00E57AAE"/>
    <w:rsid w:val="00E62388"/>
    <w:rsid w:val="00E63BC5"/>
    <w:rsid w:val="00E712F9"/>
    <w:rsid w:val="00E76237"/>
    <w:rsid w:val="00E875E0"/>
    <w:rsid w:val="00EA1419"/>
    <w:rsid w:val="00EA3010"/>
    <w:rsid w:val="00EA5978"/>
    <w:rsid w:val="00EB279F"/>
    <w:rsid w:val="00EB30D7"/>
    <w:rsid w:val="00EC0D97"/>
    <w:rsid w:val="00EC40DC"/>
    <w:rsid w:val="00ED5721"/>
    <w:rsid w:val="00ED57B9"/>
    <w:rsid w:val="00EF296B"/>
    <w:rsid w:val="00F001AA"/>
    <w:rsid w:val="00F00626"/>
    <w:rsid w:val="00F02066"/>
    <w:rsid w:val="00F023EB"/>
    <w:rsid w:val="00F047A3"/>
    <w:rsid w:val="00F249A1"/>
    <w:rsid w:val="00F33BC0"/>
    <w:rsid w:val="00F36E87"/>
    <w:rsid w:val="00F45A2E"/>
    <w:rsid w:val="00F52D38"/>
    <w:rsid w:val="00F7647A"/>
    <w:rsid w:val="00F77A55"/>
    <w:rsid w:val="00F90EB9"/>
    <w:rsid w:val="00FB1B02"/>
    <w:rsid w:val="00FB5687"/>
    <w:rsid w:val="00FC350A"/>
    <w:rsid w:val="00FC40E1"/>
    <w:rsid w:val="00FC62FF"/>
    <w:rsid w:val="00FE1C4B"/>
    <w:rsid w:val="00FF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0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6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E6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2E604C"/>
    <w:rPr>
      <w:rFonts w:ascii="Arial" w:hAnsi="Arial" w:cs="Arial"/>
      <w:lang w:val="ru-RU" w:eastAsia="ru-RU" w:bidi="ar-SA"/>
    </w:rPr>
  </w:style>
  <w:style w:type="paragraph" w:customStyle="1" w:styleId="1">
    <w:name w:val="Без интервала1"/>
    <w:link w:val="NoSpacingChar"/>
    <w:rsid w:val="002E604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2E604C"/>
    <w:rPr>
      <w:rFonts w:ascii="Calibri" w:hAnsi="Calibri"/>
      <w:sz w:val="22"/>
      <w:szCs w:val="22"/>
      <w:lang w:val="ru-RU" w:eastAsia="en-US" w:bidi="ar-SA"/>
    </w:rPr>
  </w:style>
  <w:style w:type="paragraph" w:styleId="a3">
    <w:name w:val="No Spacing"/>
    <w:link w:val="a4"/>
    <w:qFormat/>
    <w:rsid w:val="002E604C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rsid w:val="002E604C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54">
    <w:name w:val="Font Style54"/>
    <w:rsid w:val="002E604C"/>
    <w:rPr>
      <w:rFonts w:ascii="Times New Roman" w:hAnsi="Times New Roman" w:cs="Times New Roman" w:hint="default"/>
      <w:sz w:val="20"/>
      <w:szCs w:val="20"/>
    </w:rPr>
  </w:style>
  <w:style w:type="paragraph" w:customStyle="1" w:styleId="Style18">
    <w:name w:val="Style18"/>
    <w:basedOn w:val="a"/>
    <w:rsid w:val="002E604C"/>
    <w:pPr>
      <w:widowControl w:val="0"/>
      <w:autoSpaceDE w:val="0"/>
      <w:autoSpaceDN w:val="0"/>
      <w:adjustRightInd w:val="0"/>
      <w:spacing w:line="274" w:lineRule="exact"/>
      <w:ind w:firstLine="586"/>
    </w:pPr>
    <w:rPr>
      <w:rFonts w:ascii="Constantia" w:hAnsi="Constantia"/>
    </w:rPr>
  </w:style>
  <w:style w:type="paragraph" w:customStyle="1" w:styleId="Style39">
    <w:name w:val="Style39"/>
    <w:basedOn w:val="a"/>
    <w:rsid w:val="002E604C"/>
    <w:pPr>
      <w:widowControl w:val="0"/>
      <w:autoSpaceDE w:val="0"/>
      <w:autoSpaceDN w:val="0"/>
      <w:adjustRightInd w:val="0"/>
      <w:spacing w:line="250" w:lineRule="exact"/>
      <w:ind w:firstLine="557"/>
    </w:pPr>
    <w:rPr>
      <w:rFonts w:ascii="Constantia" w:hAnsi="Constantia"/>
    </w:rPr>
  </w:style>
  <w:style w:type="paragraph" w:customStyle="1" w:styleId="Style17">
    <w:name w:val="Style17"/>
    <w:basedOn w:val="a"/>
    <w:rsid w:val="002E604C"/>
    <w:pPr>
      <w:widowControl w:val="0"/>
      <w:autoSpaceDE w:val="0"/>
      <w:autoSpaceDN w:val="0"/>
      <w:adjustRightInd w:val="0"/>
      <w:spacing w:line="274" w:lineRule="exact"/>
      <w:ind w:firstLine="571"/>
    </w:pPr>
    <w:rPr>
      <w:rFonts w:ascii="Constantia" w:hAnsi="Constantia"/>
    </w:rPr>
  </w:style>
  <w:style w:type="paragraph" w:customStyle="1" w:styleId="Style24">
    <w:name w:val="Style24"/>
    <w:basedOn w:val="a"/>
    <w:rsid w:val="002E604C"/>
    <w:pPr>
      <w:widowControl w:val="0"/>
      <w:autoSpaceDE w:val="0"/>
      <w:autoSpaceDN w:val="0"/>
      <w:adjustRightInd w:val="0"/>
      <w:spacing w:line="275" w:lineRule="exact"/>
    </w:pPr>
    <w:rPr>
      <w:rFonts w:ascii="Constantia" w:hAnsi="Constantia"/>
    </w:rPr>
  </w:style>
  <w:style w:type="paragraph" w:customStyle="1" w:styleId="Style23">
    <w:name w:val="Style23"/>
    <w:basedOn w:val="a"/>
    <w:rsid w:val="002E604C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paragraph" w:customStyle="1" w:styleId="Style32">
    <w:name w:val="Style32"/>
    <w:basedOn w:val="a"/>
    <w:rsid w:val="002E604C"/>
    <w:pPr>
      <w:widowControl w:val="0"/>
      <w:autoSpaceDE w:val="0"/>
      <w:autoSpaceDN w:val="0"/>
      <w:adjustRightInd w:val="0"/>
      <w:spacing w:line="271" w:lineRule="exact"/>
      <w:ind w:firstLine="706"/>
    </w:pPr>
    <w:rPr>
      <w:rFonts w:ascii="Constantia" w:hAnsi="Constantia"/>
    </w:rPr>
  </w:style>
  <w:style w:type="paragraph" w:styleId="a5">
    <w:name w:val="Body Text"/>
    <w:basedOn w:val="a"/>
    <w:link w:val="a6"/>
    <w:rsid w:val="002E604C"/>
    <w:pPr>
      <w:spacing w:after="120"/>
    </w:pPr>
  </w:style>
  <w:style w:type="character" w:customStyle="1" w:styleId="a6">
    <w:name w:val="Основной текст Знак"/>
    <w:link w:val="a5"/>
    <w:rsid w:val="002E604C"/>
    <w:rPr>
      <w:sz w:val="24"/>
      <w:szCs w:val="24"/>
      <w:lang w:bidi="ar-SA"/>
    </w:rPr>
  </w:style>
  <w:style w:type="paragraph" w:customStyle="1" w:styleId="textbody">
    <w:name w:val="textbody"/>
    <w:basedOn w:val="a"/>
    <w:rsid w:val="002E604C"/>
    <w:rPr>
      <w:rFonts w:ascii="Calibri" w:hAnsi="Calibri"/>
      <w:sz w:val="22"/>
      <w:szCs w:val="22"/>
    </w:rPr>
  </w:style>
  <w:style w:type="character" w:customStyle="1" w:styleId="FontStyle42">
    <w:name w:val="Font Style42"/>
    <w:rsid w:val="002E604C"/>
    <w:rPr>
      <w:rFonts w:ascii="Constantia" w:hAnsi="Constantia" w:cs="Constantia"/>
      <w:sz w:val="18"/>
      <w:szCs w:val="18"/>
    </w:rPr>
  </w:style>
  <w:style w:type="paragraph" w:styleId="2">
    <w:name w:val="Body Text 2"/>
    <w:basedOn w:val="a"/>
    <w:link w:val="20"/>
    <w:rsid w:val="003D12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1213"/>
    <w:rPr>
      <w:sz w:val="24"/>
      <w:szCs w:val="24"/>
    </w:rPr>
  </w:style>
  <w:style w:type="paragraph" w:styleId="a7">
    <w:name w:val="header"/>
    <w:basedOn w:val="a"/>
    <w:link w:val="a8"/>
    <w:uiPriority w:val="99"/>
    <w:rsid w:val="00BC48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4887"/>
    <w:rPr>
      <w:sz w:val="24"/>
      <w:szCs w:val="24"/>
    </w:rPr>
  </w:style>
  <w:style w:type="paragraph" w:styleId="a9">
    <w:name w:val="footer"/>
    <w:basedOn w:val="a"/>
    <w:link w:val="aa"/>
    <w:rsid w:val="00BC48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C4887"/>
    <w:rPr>
      <w:sz w:val="24"/>
      <w:szCs w:val="24"/>
    </w:rPr>
  </w:style>
  <w:style w:type="paragraph" w:customStyle="1" w:styleId="21">
    <w:name w:val="Основной текст с отступом 21"/>
    <w:basedOn w:val="a"/>
    <w:rsid w:val="00D57D91"/>
    <w:pPr>
      <w:widowControl w:val="0"/>
      <w:suppressAutoHyphens/>
    </w:pPr>
    <w:rPr>
      <w:sz w:val="27"/>
      <w:szCs w:val="20"/>
      <w:lang w:eastAsia="ar-SA"/>
    </w:rPr>
  </w:style>
  <w:style w:type="table" w:styleId="ab">
    <w:name w:val="Table Grid"/>
    <w:basedOn w:val="a1"/>
    <w:uiPriority w:val="59"/>
    <w:rsid w:val="00D57D9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80857"/>
    <w:pPr>
      <w:ind w:left="720"/>
      <w:contextualSpacing/>
    </w:pPr>
  </w:style>
  <w:style w:type="paragraph" w:styleId="ad">
    <w:name w:val="Balloon Text"/>
    <w:basedOn w:val="a"/>
    <w:link w:val="ae"/>
    <w:rsid w:val="00C932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932C4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997F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0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6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E6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2E604C"/>
    <w:rPr>
      <w:rFonts w:ascii="Arial" w:hAnsi="Arial" w:cs="Arial"/>
      <w:lang w:val="ru-RU" w:eastAsia="ru-RU" w:bidi="ar-SA"/>
    </w:rPr>
  </w:style>
  <w:style w:type="paragraph" w:customStyle="1" w:styleId="1">
    <w:name w:val="Без интервала1"/>
    <w:link w:val="NoSpacingChar"/>
    <w:rsid w:val="002E604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2E604C"/>
    <w:rPr>
      <w:rFonts w:ascii="Calibri" w:hAnsi="Calibri"/>
      <w:sz w:val="22"/>
      <w:szCs w:val="22"/>
      <w:lang w:val="ru-RU" w:eastAsia="en-US" w:bidi="ar-SA"/>
    </w:rPr>
  </w:style>
  <w:style w:type="paragraph" w:styleId="a3">
    <w:name w:val="No Spacing"/>
    <w:link w:val="a4"/>
    <w:qFormat/>
    <w:rsid w:val="002E604C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rsid w:val="002E604C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54">
    <w:name w:val="Font Style54"/>
    <w:rsid w:val="002E604C"/>
    <w:rPr>
      <w:rFonts w:ascii="Times New Roman" w:hAnsi="Times New Roman" w:cs="Times New Roman" w:hint="default"/>
      <w:sz w:val="20"/>
      <w:szCs w:val="20"/>
    </w:rPr>
  </w:style>
  <w:style w:type="paragraph" w:customStyle="1" w:styleId="Style18">
    <w:name w:val="Style18"/>
    <w:basedOn w:val="a"/>
    <w:rsid w:val="002E604C"/>
    <w:pPr>
      <w:widowControl w:val="0"/>
      <w:autoSpaceDE w:val="0"/>
      <w:autoSpaceDN w:val="0"/>
      <w:adjustRightInd w:val="0"/>
      <w:spacing w:line="274" w:lineRule="exact"/>
      <w:ind w:firstLine="586"/>
    </w:pPr>
    <w:rPr>
      <w:rFonts w:ascii="Constantia" w:hAnsi="Constantia"/>
    </w:rPr>
  </w:style>
  <w:style w:type="paragraph" w:customStyle="1" w:styleId="Style39">
    <w:name w:val="Style39"/>
    <w:basedOn w:val="a"/>
    <w:rsid w:val="002E604C"/>
    <w:pPr>
      <w:widowControl w:val="0"/>
      <w:autoSpaceDE w:val="0"/>
      <w:autoSpaceDN w:val="0"/>
      <w:adjustRightInd w:val="0"/>
      <w:spacing w:line="250" w:lineRule="exact"/>
      <w:ind w:firstLine="557"/>
    </w:pPr>
    <w:rPr>
      <w:rFonts w:ascii="Constantia" w:hAnsi="Constantia"/>
    </w:rPr>
  </w:style>
  <w:style w:type="paragraph" w:customStyle="1" w:styleId="Style17">
    <w:name w:val="Style17"/>
    <w:basedOn w:val="a"/>
    <w:rsid w:val="002E604C"/>
    <w:pPr>
      <w:widowControl w:val="0"/>
      <w:autoSpaceDE w:val="0"/>
      <w:autoSpaceDN w:val="0"/>
      <w:adjustRightInd w:val="0"/>
      <w:spacing w:line="274" w:lineRule="exact"/>
      <w:ind w:firstLine="571"/>
    </w:pPr>
    <w:rPr>
      <w:rFonts w:ascii="Constantia" w:hAnsi="Constantia"/>
    </w:rPr>
  </w:style>
  <w:style w:type="paragraph" w:customStyle="1" w:styleId="Style24">
    <w:name w:val="Style24"/>
    <w:basedOn w:val="a"/>
    <w:rsid w:val="002E604C"/>
    <w:pPr>
      <w:widowControl w:val="0"/>
      <w:autoSpaceDE w:val="0"/>
      <w:autoSpaceDN w:val="0"/>
      <w:adjustRightInd w:val="0"/>
      <w:spacing w:line="275" w:lineRule="exact"/>
    </w:pPr>
    <w:rPr>
      <w:rFonts w:ascii="Constantia" w:hAnsi="Constantia"/>
    </w:rPr>
  </w:style>
  <w:style w:type="paragraph" w:customStyle="1" w:styleId="Style23">
    <w:name w:val="Style23"/>
    <w:basedOn w:val="a"/>
    <w:rsid w:val="002E604C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paragraph" w:customStyle="1" w:styleId="Style32">
    <w:name w:val="Style32"/>
    <w:basedOn w:val="a"/>
    <w:rsid w:val="002E604C"/>
    <w:pPr>
      <w:widowControl w:val="0"/>
      <w:autoSpaceDE w:val="0"/>
      <w:autoSpaceDN w:val="0"/>
      <w:adjustRightInd w:val="0"/>
      <w:spacing w:line="271" w:lineRule="exact"/>
      <w:ind w:firstLine="706"/>
    </w:pPr>
    <w:rPr>
      <w:rFonts w:ascii="Constantia" w:hAnsi="Constantia"/>
    </w:rPr>
  </w:style>
  <w:style w:type="paragraph" w:styleId="a5">
    <w:name w:val="Body Text"/>
    <w:basedOn w:val="a"/>
    <w:link w:val="a6"/>
    <w:rsid w:val="002E604C"/>
    <w:pPr>
      <w:spacing w:after="120"/>
    </w:pPr>
  </w:style>
  <w:style w:type="character" w:customStyle="1" w:styleId="a6">
    <w:name w:val="Основной текст Знак"/>
    <w:link w:val="a5"/>
    <w:rsid w:val="002E604C"/>
    <w:rPr>
      <w:sz w:val="24"/>
      <w:szCs w:val="24"/>
      <w:lang w:bidi="ar-SA"/>
    </w:rPr>
  </w:style>
  <w:style w:type="paragraph" w:customStyle="1" w:styleId="textbody">
    <w:name w:val="textbody"/>
    <w:basedOn w:val="a"/>
    <w:rsid w:val="002E604C"/>
    <w:rPr>
      <w:rFonts w:ascii="Calibri" w:hAnsi="Calibri"/>
      <w:sz w:val="22"/>
      <w:szCs w:val="22"/>
    </w:rPr>
  </w:style>
  <w:style w:type="character" w:customStyle="1" w:styleId="FontStyle42">
    <w:name w:val="Font Style42"/>
    <w:rsid w:val="002E604C"/>
    <w:rPr>
      <w:rFonts w:ascii="Constantia" w:hAnsi="Constantia" w:cs="Constantia"/>
      <w:sz w:val="18"/>
      <w:szCs w:val="18"/>
    </w:rPr>
  </w:style>
  <w:style w:type="paragraph" w:styleId="2">
    <w:name w:val="Body Text 2"/>
    <w:basedOn w:val="a"/>
    <w:link w:val="20"/>
    <w:rsid w:val="003D12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1213"/>
    <w:rPr>
      <w:sz w:val="24"/>
      <w:szCs w:val="24"/>
    </w:rPr>
  </w:style>
  <w:style w:type="paragraph" w:styleId="a7">
    <w:name w:val="header"/>
    <w:basedOn w:val="a"/>
    <w:link w:val="a8"/>
    <w:uiPriority w:val="99"/>
    <w:rsid w:val="00BC48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4887"/>
    <w:rPr>
      <w:sz w:val="24"/>
      <w:szCs w:val="24"/>
    </w:rPr>
  </w:style>
  <w:style w:type="paragraph" w:styleId="a9">
    <w:name w:val="footer"/>
    <w:basedOn w:val="a"/>
    <w:link w:val="aa"/>
    <w:rsid w:val="00BC48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C4887"/>
    <w:rPr>
      <w:sz w:val="24"/>
      <w:szCs w:val="24"/>
    </w:rPr>
  </w:style>
  <w:style w:type="paragraph" w:customStyle="1" w:styleId="21">
    <w:name w:val="Основной текст с отступом 21"/>
    <w:basedOn w:val="a"/>
    <w:rsid w:val="00D57D91"/>
    <w:pPr>
      <w:widowControl w:val="0"/>
      <w:suppressAutoHyphens/>
    </w:pPr>
    <w:rPr>
      <w:sz w:val="27"/>
      <w:szCs w:val="20"/>
      <w:lang w:eastAsia="ar-SA"/>
    </w:rPr>
  </w:style>
  <w:style w:type="table" w:styleId="ab">
    <w:name w:val="Table Grid"/>
    <w:basedOn w:val="a1"/>
    <w:uiPriority w:val="59"/>
    <w:rsid w:val="00D57D9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80857"/>
    <w:pPr>
      <w:ind w:left="720"/>
      <w:contextualSpacing/>
    </w:pPr>
  </w:style>
  <w:style w:type="paragraph" w:styleId="ad">
    <w:name w:val="Balloon Text"/>
    <w:basedOn w:val="a"/>
    <w:link w:val="ae"/>
    <w:rsid w:val="00C932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932C4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997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B57FF-8931-48BA-93D1-2A82CB97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12344</CharactersWithSpaces>
  <SharedDoc>false</SharedDoc>
  <HLinks>
    <vt:vector size="6" baseType="variant">
      <vt:variant>
        <vt:i4>6422625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consultantplus://offline/ref=9B61A216D817EC9FDB9C337FBED042F6DEC6D40C925B77B89D77C991615906A837C16E295BED8134QEcBL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Кочубей</dc:creator>
  <cp:lastModifiedBy>Яна Васильевна Шашкова</cp:lastModifiedBy>
  <cp:revision>9</cp:revision>
  <cp:lastPrinted>2023-07-12T08:41:00Z</cp:lastPrinted>
  <dcterms:created xsi:type="dcterms:W3CDTF">2024-06-05T12:12:00Z</dcterms:created>
  <dcterms:modified xsi:type="dcterms:W3CDTF">2026-06-05T07:00:00Z</dcterms:modified>
</cp:coreProperties>
</file>