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56D" w:rsidRDefault="00FB156D">
      <w:pPr>
        <w:ind w:right="425"/>
        <w:contextualSpacing/>
        <w:jc w:val="center"/>
        <w:rPr>
          <w:b/>
          <w:sz w:val="23"/>
        </w:rPr>
      </w:pPr>
    </w:p>
    <w:p w:rsidR="00972B07" w:rsidRDefault="00AA6D0D">
      <w:pPr>
        <w:ind w:right="425"/>
        <w:contextualSpacing/>
        <w:jc w:val="center"/>
        <w:rPr>
          <w:sz w:val="23"/>
        </w:rPr>
      </w:pPr>
      <w:r>
        <w:rPr>
          <w:b/>
          <w:sz w:val="23"/>
        </w:rPr>
        <w:t>ГОСУДАРСТВЕННЫЙ КОНТРАКТ № _________</w:t>
      </w:r>
    </w:p>
    <w:p w:rsidR="00972B07" w:rsidRDefault="00AA6D0D">
      <w:pPr>
        <w:ind w:right="425"/>
        <w:jc w:val="center"/>
        <w:rPr>
          <w:sz w:val="23"/>
        </w:rPr>
      </w:pPr>
      <w:r>
        <w:rPr>
          <w:b/>
          <w:sz w:val="23"/>
        </w:rPr>
        <w:t>ИКЗ 261032602318703260100100260000000244</w:t>
      </w:r>
    </w:p>
    <w:p w:rsidR="00972B07" w:rsidRDefault="00972B07">
      <w:pPr>
        <w:pStyle w:val="a5"/>
        <w:ind w:right="425"/>
        <w:contextualSpacing/>
        <w:jc w:val="both"/>
        <w:rPr>
          <w:sz w:val="23"/>
        </w:rPr>
      </w:pPr>
    </w:p>
    <w:p w:rsidR="00972B07" w:rsidRDefault="00AA6D0D">
      <w:pPr>
        <w:pStyle w:val="a5"/>
        <w:ind w:right="425"/>
        <w:contextualSpacing/>
        <w:jc w:val="both"/>
        <w:rPr>
          <w:sz w:val="23"/>
        </w:rPr>
      </w:pPr>
      <w:r>
        <w:rPr>
          <w:sz w:val="23"/>
        </w:rPr>
        <w:t>г. Улан-Удэ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 xml:space="preserve">               «____»___________ 2026 года</w:t>
      </w:r>
    </w:p>
    <w:p w:rsidR="00972B07" w:rsidRDefault="00972B07">
      <w:pPr>
        <w:ind w:right="425" w:firstLine="567"/>
        <w:jc w:val="both"/>
        <w:rPr>
          <w:b/>
          <w:sz w:val="23"/>
        </w:rPr>
      </w:pPr>
    </w:p>
    <w:p w:rsidR="00972B07" w:rsidRDefault="00AA6D0D">
      <w:pPr>
        <w:ind w:right="425" w:firstLine="567"/>
        <w:jc w:val="both"/>
        <w:rPr>
          <w:sz w:val="23"/>
        </w:rPr>
      </w:pPr>
      <w:proofErr w:type="gramStart"/>
      <w:r>
        <w:rPr>
          <w:b/>
          <w:sz w:val="23"/>
        </w:rPr>
        <w:t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Республике Бурятия (Главное управление МЧС России по Республике Бурятия)</w:t>
      </w:r>
      <w:r>
        <w:rPr>
          <w:sz w:val="23"/>
        </w:rPr>
        <w:t xml:space="preserve">, именуемое в дальнейшем Заказчик, в лице начальника </w:t>
      </w:r>
      <w:r w:rsidR="00FB156D" w:rsidRPr="00FB156D">
        <w:rPr>
          <w:sz w:val="23"/>
        </w:rPr>
        <w:t>Маркова Александра Александровича</w:t>
      </w:r>
      <w:r>
        <w:rPr>
          <w:sz w:val="23"/>
        </w:rPr>
        <w:t xml:space="preserve">, действующего на основании Положения, с одной стороны, и </w:t>
      </w:r>
      <w:r>
        <w:rPr>
          <w:b/>
          <w:sz w:val="23"/>
        </w:rPr>
        <w:t>____________________</w:t>
      </w:r>
      <w:r>
        <w:rPr>
          <w:sz w:val="23"/>
        </w:rPr>
        <w:t xml:space="preserve">, именуем__ в дальнейшем Поставщик, в лице _______, </w:t>
      </w:r>
      <w:proofErr w:type="spellStart"/>
      <w:r>
        <w:rPr>
          <w:sz w:val="23"/>
        </w:rPr>
        <w:t>действующ</w:t>
      </w:r>
      <w:proofErr w:type="spellEnd"/>
      <w:r>
        <w:rPr>
          <w:sz w:val="23"/>
        </w:rPr>
        <w:t>__ на основании ______, с другой стороны, в дальнейшем вместе именуемые</w:t>
      </w:r>
      <w:proofErr w:type="gramEnd"/>
      <w:r>
        <w:rPr>
          <w:sz w:val="23"/>
        </w:rPr>
        <w:t xml:space="preserve"> </w:t>
      </w:r>
      <w:proofErr w:type="gramStart"/>
      <w:r>
        <w:rPr>
          <w:sz w:val="23"/>
        </w:rPr>
        <w:t xml:space="preserve">Стороны, руководствуясь пунктом 4 части 1 статьи 93 Федерального закона от 05.04.2013 № 44-ФЗ </w:t>
      </w:r>
      <w:r>
        <w:rPr>
          <w:sz w:val="23"/>
        </w:rPr>
        <w:br/>
        <w:t xml:space="preserve">«О контрактной системе в сфере закупок товаров, работ, услуг для обеспечения государственных и муниципальных нужд» (далее – Федеральный закон), по результатам проведённой закупочной сессии № _________________ от ____________2026 г., на Едином </w:t>
      </w:r>
      <w:proofErr w:type="spellStart"/>
      <w:r>
        <w:rPr>
          <w:sz w:val="23"/>
        </w:rPr>
        <w:t>агрегаторе</w:t>
      </w:r>
      <w:proofErr w:type="spellEnd"/>
      <w:r>
        <w:rPr>
          <w:sz w:val="23"/>
        </w:rPr>
        <w:t xml:space="preserve"> торговли, заключили Государственный контракт (далее - Контракт) о нижеследующем:</w:t>
      </w:r>
      <w:proofErr w:type="gramEnd"/>
    </w:p>
    <w:p w:rsidR="00972B07" w:rsidRDefault="00972B07">
      <w:pPr>
        <w:ind w:right="425" w:firstLine="567"/>
        <w:jc w:val="both"/>
        <w:rPr>
          <w:sz w:val="23"/>
        </w:rPr>
      </w:pPr>
    </w:p>
    <w:p w:rsidR="00972B07" w:rsidRDefault="00AA6D0D">
      <w:pPr>
        <w:ind w:left="-540" w:right="425" w:firstLine="540"/>
        <w:contextualSpacing/>
        <w:jc w:val="center"/>
        <w:rPr>
          <w:b/>
          <w:sz w:val="23"/>
        </w:rPr>
      </w:pPr>
      <w:r>
        <w:rPr>
          <w:b/>
          <w:spacing w:val="-25"/>
          <w:sz w:val="23"/>
        </w:rPr>
        <w:t>1.</w:t>
      </w:r>
      <w:r>
        <w:rPr>
          <w:b/>
          <w:sz w:val="23"/>
        </w:rPr>
        <w:t xml:space="preserve"> ОБЪЕКТ ЗАКУПКИ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(</w:t>
      </w:r>
      <w:r>
        <w:rPr>
          <w:b/>
          <w:spacing w:val="1"/>
          <w:sz w:val="23"/>
        </w:rPr>
        <w:t>ПРЕДМЕТ КОНТРАКТА</w:t>
      </w:r>
      <w:r>
        <w:rPr>
          <w:b/>
          <w:sz w:val="23"/>
        </w:rPr>
        <w:t>)</w:t>
      </w:r>
    </w:p>
    <w:p w:rsidR="00FB156D" w:rsidRDefault="00FB156D">
      <w:pPr>
        <w:ind w:left="-540" w:right="425" w:firstLine="540"/>
        <w:contextualSpacing/>
        <w:jc w:val="center"/>
        <w:rPr>
          <w:sz w:val="23"/>
        </w:rPr>
      </w:pPr>
    </w:p>
    <w:p w:rsidR="00972B07" w:rsidRDefault="00AA6D0D">
      <w:pPr>
        <w:ind w:right="425" w:firstLine="567"/>
        <w:jc w:val="both"/>
        <w:rPr>
          <w:sz w:val="23"/>
        </w:rPr>
      </w:pPr>
      <w:r>
        <w:rPr>
          <w:sz w:val="23"/>
        </w:rPr>
        <w:t xml:space="preserve">1.1. Поставщик обязуется осуществить </w:t>
      </w:r>
      <w:r>
        <w:rPr>
          <w:b/>
          <w:sz w:val="23"/>
        </w:rPr>
        <w:t xml:space="preserve">поставку </w:t>
      </w:r>
      <w:proofErr w:type="spellStart"/>
      <w:r>
        <w:rPr>
          <w:b/>
          <w:sz w:val="23"/>
        </w:rPr>
        <w:t>ответвительных</w:t>
      </w:r>
      <w:proofErr w:type="spellEnd"/>
      <w:r>
        <w:rPr>
          <w:b/>
          <w:sz w:val="23"/>
        </w:rPr>
        <w:t xml:space="preserve"> сжимов </w:t>
      </w:r>
      <w:r>
        <w:rPr>
          <w:sz w:val="23"/>
        </w:rPr>
        <w:t>(далее – товар) согласно Техническому заданию (Приложение к Контракту), а Заказчик обязуется принять и оплатить поставленный товар в порядке и на условиях, предусмотренных Контрактом.</w:t>
      </w:r>
    </w:p>
    <w:p w:rsidR="00972B07" w:rsidRDefault="00972B07">
      <w:pPr>
        <w:ind w:right="425" w:firstLine="709"/>
        <w:jc w:val="both"/>
        <w:rPr>
          <w:sz w:val="23"/>
        </w:rPr>
      </w:pPr>
    </w:p>
    <w:p w:rsidR="00972B07" w:rsidRDefault="00AA6D0D">
      <w:pPr>
        <w:ind w:right="425" w:firstLine="720"/>
        <w:contextualSpacing/>
        <w:jc w:val="center"/>
        <w:rPr>
          <w:sz w:val="23"/>
        </w:rPr>
      </w:pPr>
      <w:r>
        <w:rPr>
          <w:b/>
          <w:sz w:val="23"/>
        </w:rPr>
        <w:t>2. ЦЕНА КОНТРАКТА И ПОРЯДОК ОПЛАТЫ</w:t>
      </w:r>
    </w:p>
    <w:p w:rsidR="00972B07" w:rsidRPr="00FB156D" w:rsidRDefault="00AA6D0D">
      <w:pPr>
        <w:ind w:right="425" w:firstLine="567"/>
        <w:jc w:val="both"/>
        <w:rPr>
          <w:i/>
          <w:sz w:val="23"/>
        </w:rPr>
      </w:pPr>
      <w:r>
        <w:rPr>
          <w:sz w:val="23"/>
        </w:rPr>
        <w:t xml:space="preserve">2.1. Цена Контракта составляет </w:t>
      </w:r>
      <w:r>
        <w:rPr>
          <w:b/>
          <w:sz w:val="23"/>
        </w:rPr>
        <w:t>__________ (_________) рублей ___ копеек</w:t>
      </w:r>
      <w:r>
        <w:rPr>
          <w:sz w:val="23"/>
        </w:rPr>
        <w:t>,</w:t>
      </w:r>
      <w:r w:rsidR="00FB156D">
        <w:rPr>
          <w:sz w:val="23"/>
        </w:rPr>
        <w:t xml:space="preserve"> </w:t>
      </w:r>
      <w:r w:rsidR="00FB156D" w:rsidRPr="00FB156D">
        <w:rPr>
          <w:i/>
          <w:sz w:val="23"/>
        </w:rPr>
        <w:t>в том числе НДС_____/</w:t>
      </w:r>
      <w:r w:rsidRPr="00FB156D">
        <w:rPr>
          <w:i/>
          <w:sz w:val="23"/>
        </w:rPr>
        <w:t xml:space="preserve"> </w:t>
      </w:r>
      <w:proofErr w:type="gramStart"/>
      <w:r w:rsidRPr="00FB156D">
        <w:rPr>
          <w:i/>
          <w:sz w:val="23"/>
        </w:rPr>
        <w:t>НДС</w:t>
      </w:r>
      <w:proofErr w:type="gramEnd"/>
      <w:r w:rsidRPr="00FB156D">
        <w:rPr>
          <w:i/>
          <w:sz w:val="23"/>
        </w:rPr>
        <w:t xml:space="preserve"> не облагается.</w:t>
      </w:r>
    </w:p>
    <w:p w:rsidR="00972B07" w:rsidRDefault="00AA6D0D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2.2. Цена настоящего Контракта является твердой и определяется на весь срок исполнения Контракта, за исключением случаев, установленных Федеральным законом и настоящим Контрактом.</w:t>
      </w:r>
    </w:p>
    <w:p w:rsidR="00972B07" w:rsidRDefault="00AA6D0D">
      <w:pPr>
        <w:ind w:right="425" w:firstLine="567"/>
        <w:contextualSpacing/>
        <w:jc w:val="both"/>
        <w:rPr>
          <w:b/>
          <w:sz w:val="23"/>
        </w:rPr>
      </w:pPr>
      <w:r>
        <w:rPr>
          <w:sz w:val="23"/>
        </w:rPr>
        <w:t xml:space="preserve">2.3. Источник финансирования – за счёт средств федерального бюджета, в пределах доведённых лимитов бюджетных обязательств на 2026 год. </w:t>
      </w:r>
      <w:r>
        <w:rPr>
          <w:b/>
          <w:sz w:val="23"/>
        </w:rPr>
        <w:t>КБК</w:t>
      </w:r>
      <w:r>
        <w:rPr>
          <w:sz w:val="23"/>
        </w:rPr>
        <w:t xml:space="preserve"> </w:t>
      </w:r>
      <w:r>
        <w:rPr>
          <w:b/>
          <w:sz w:val="23"/>
        </w:rPr>
        <w:t>177 0310 10 4 01 90049 244.</w:t>
      </w:r>
    </w:p>
    <w:p w:rsidR="00972B07" w:rsidRDefault="00AA6D0D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 xml:space="preserve">2.4. Оплата по Контракту осуществляется по безналичному расчету путем перечисления Заказчиком денежных средств на расчетный счет Поставщика, указанный в настоящем Контракте. В случае изменения расчетного счета Поставщик обязан в однодневный срок в письменной форме сообщить об этом Заказчику,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Контракте счет Поставщика, несет Поставщик. Оплата по Контракту производится Заказчиком в течение </w:t>
      </w:r>
      <w:r>
        <w:rPr>
          <w:b/>
          <w:sz w:val="23"/>
        </w:rPr>
        <w:t>7 (семи) рабочих дней</w:t>
      </w:r>
      <w:r>
        <w:rPr>
          <w:sz w:val="23"/>
        </w:rPr>
        <w:t xml:space="preserve"> </w:t>
      </w:r>
      <w:proofErr w:type="gramStart"/>
      <w:r>
        <w:rPr>
          <w:sz w:val="23"/>
        </w:rPr>
        <w:t>с даты подписания</w:t>
      </w:r>
      <w:proofErr w:type="gramEnd"/>
      <w:r>
        <w:rPr>
          <w:sz w:val="23"/>
        </w:rPr>
        <w:t xml:space="preserve"> Заказчиком документа о приемке поставленного товара.</w:t>
      </w:r>
    </w:p>
    <w:p w:rsidR="00972B07" w:rsidRDefault="00AA6D0D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 xml:space="preserve">2.5. </w:t>
      </w:r>
      <w:proofErr w:type="gramStart"/>
      <w:r>
        <w:rPr>
          <w:sz w:val="23"/>
        </w:rPr>
        <w:t>В случае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Заказчиком, сумма, подлежащая уплате Заказчиком Поставщику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 иных обязательных платежей в бюджеты бюджетной системы</w:t>
      </w:r>
      <w:proofErr w:type="gramEnd"/>
      <w:r>
        <w:rPr>
          <w:sz w:val="23"/>
        </w:rPr>
        <w:t xml:space="preserve"> Российской Федерации, </w:t>
      </w:r>
      <w:proofErr w:type="gramStart"/>
      <w:r>
        <w:rPr>
          <w:sz w:val="23"/>
        </w:rPr>
        <w:t>связанных</w:t>
      </w:r>
      <w:proofErr w:type="gramEnd"/>
      <w:r>
        <w:rPr>
          <w:sz w:val="23"/>
        </w:rPr>
        <w:t xml:space="preserve"> с оплатой Контракта.</w:t>
      </w:r>
    </w:p>
    <w:p w:rsidR="00972B07" w:rsidRDefault="00AA6D0D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2.6. Авансовый платеж не предусмотрен. Датой оплаты считается дата списания денежных сре</w:t>
      </w:r>
      <w:proofErr w:type="gramStart"/>
      <w:r>
        <w:rPr>
          <w:sz w:val="23"/>
        </w:rPr>
        <w:t>дств с р</w:t>
      </w:r>
      <w:proofErr w:type="gramEnd"/>
      <w:r>
        <w:rPr>
          <w:sz w:val="23"/>
        </w:rPr>
        <w:t>асчетного счета Заказчика.</w:t>
      </w:r>
    </w:p>
    <w:p w:rsidR="00972B07" w:rsidRDefault="00972B07">
      <w:pPr>
        <w:ind w:right="425" w:firstLine="709"/>
        <w:contextualSpacing/>
        <w:jc w:val="both"/>
        <w:rPr>
          <w:sz w:val="23"/>
        </w:rPr>
      </w:pPr>
    </w:p>
    <w:p w:rsidR="00972B07" w:rsidRDefault="00AA6D0D">
      <w:pPr>
        <w:ind w:right="425" w:firstLine="720"/>
        <w:contextualSpacing/>
        <w:jc w:val="center"/>
        <w:rPr>
          <w:b/>
          <w:sz w:val="23"/>
        </w:rPr>
      </w:pPr>
      <w:r>
        <w:rPr>
          <w:b/>
          <w:sz w:val="23"/>
        </w:rPr>
        <w:t>3. ПРАВА И ОБЯЗАННОСТИ СТОРОН</w:t>
      </w:r>
    </w:p>
    <w:p w:rsidR="00FB156D" w:rsidRDefault="00FB156D">
      <w:pPr>
        <w:ind w:right="425" w:firstLine="720"/>
        <w:contextualSpacing/>
        <w:jc w:val="center"/>
        <w:rPr>
          <w:sz w:val="23"/>
        </w:rPr>
      </w:pPr>
    </w:p>
    <w:p w:rsidR="00972B07" w:rsidRDefault="00AA6D0D">
      <w:pPr>
        <w:ind w:right="425" w:firstLine="567"/>
        <w:contextualSpacing/>
        <w:jc w:val="both"/>
        <w:rPr>
          <w:sz w:val="23"/>
        </w:rPr>
      </w:pPr>
      <w:r>
        <w:rPr>
          <w:b/>
          <w:sz w:val="23"/>
        </w:rPr>
        <w:t>3.1. Заказчик вправе:</w:t>
      </w:r>
    </w:p>
    <w:p w:rsidR="00972B07" w:rsidRDefault="00AA6D0D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3.1.1. Требовать от Поставщика надлежащего исполнения обязательств в соответствии с условиями Контракта.</w:t>
      </w:r>
    </w:p>
    <w:p w:rsidR="00972B07" w:rsidRDefault="00AA6D0D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3.1.2. Требовать от Поставщика представления надлежащим образом оформленных документов.</w:t>
      </w:r>
    </w:p>
    <w:p w:rsidR="00972B07" w:rsidRDefault="00AA6D0D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3.1.3. Запрашивать у Поставщика информацию о ходе и состоянии исполнения обязательств по Контракту.</w:t>
      </w:r>
    </w:p>
    <w:p w:rsidR="00972B07" w:rsidRDefault="00AA6D0D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3.1.4. Пользоваться иными установленными Контрактом и законодательством Российской Федерации правами.</w:t>
      </w:r>
    </w:p>
    <w:p w:rsidR="00972B07" w:rsidRDefault="00AA6D0D">
      <w:pPr>
        <w:ind w:right="425" w:firstLine="567"/>
        <w:contextualSpacing/>
        <w:jc w:val="both"/>
        <w:rPr>
          <w:sz w:val="23"/>
        </w:rPr>
      </w:pPr>
      <w:r>
        <w:rPr>
          <w:b/>
          <w:sz w:val="23"/>
        </w:rPr>
        <w:lastRenderedPageBreak/>
        <w:t>3.2. Заказчик обязан:</w:t>
      </w:r>
    </w:p>
    <w:p w:rsidR="00972B07" w:rsidRDefault="00AA6D0D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3.2.1. Направлять мотивированный отказ от подписания документа о приёмке поставленного товара (извещение о выявленных недостатках) по результатам приемки товара в случае наличия у него замечаний по качеству, объему, соответствию условиям Контракта.</w:t>
      </w:r>
    </w:p>
    <w:p w:rsidR="00972B07" w:rsidRDefault="00AA6D0D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3.2.2. Принять и оплатить поставленный товар</w:t>
      </w:r>
      <w:r>
        <w:rPr>
          <w:i/>
          <w:sz w:val="23"/>
        </w:rPr>
        <w:t xml:space="preserve"> </w:t>
      </w:r>
      <w:r>
        <w:rPr>
          <w:sz w:val="23"/>
        </w:rPr>
        <w:t>при отсутствии у него замечаний по качеству, объему, соответствию условиям Контракта.</w:t>
      </w:r>
    </w:p>
    <w:p w:rsidR="00972B07" w:rsidRDefault="00AA6D0D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3.2.3. До взыскания неустойки (штрафов, пеней) в судебном порядке соблюдать претензионный порядок урегулирования спора (направлять Поставщику претензию, содержащую требование об уплате сумм неустойки (штрафов, пеней), предусмотренных Контрактом за неисполнение (ненадлежащее исполнение) Поставщиком своих обязательств по Контракту).</w:t>
      </w:r>
    </w:p>
    <w:p w:rsidR="00972B07" w:rsidRDefault="00AA6D0D">
      <w:pPr>
        <w:ind w:right="425" w:firstLine="567"/>
        <w:contextualSpacing/>
        <w:jc w:val="both"/>
        <w:rPr>
          <w:sz w:val="23"/>
        </w:rPr>
      </w:pPr>
      <w:r>
        <w:rPr>
          <w:b/>
          <w:sz w:val="23"/>
        </w:rPr>
        <w:t>3.3. Поставщик вправе:</w:t>
      </w:r>
    </w:p>
    <w:p w:rsidR="00972B07" w:rsidRDefault="00AA6D0D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3.3.1. Требовать оплаты надлежащим образом поставленного товара.</w:t>
      </w:r>
    </w:p>
    <w:p w:rsidR="00972B07" w:rsidRDefault="00AA6D0D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3.3.2. Запрашивать у Заказчика предоставление разъяснений и уточнений по вопросам поставки товара в рамках Контракта.</w:t>
      </w:r>
    </w:p>
    <w:p w:rsidR="00972B07" w:rsidRDefault="00AA6D0D">
      <w:pPr>
        <w:ind w:right="425" w:firstLine="567"/>
        <w:contextualSpacing/>
        <w:jc w:val="both"/>
        <w:rPr>
          <w:sz w:val="23"/>
        </w:rPr>
      </w:pPr>
      <w:r>
        <w:rPr>
          <w:b/>
          <w:sz w:val="23"/>
        </w:rPr>
        <w:t>3.4. Поставщик обязан:</w:t>
      </w:r>
    </w:p>
    <w:p w:rsidR="00972B07" w:rsidRDefault="00AA6D0D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3.4.1. Своевременно и надлежащим образом поставить товар</w:t>
      </w:r>
      <w:r>
        <w:rPr>
          <w:i/>
          <w:color w:val="0000FF"/>
          <w:sz w:val="23"/>
        </w:rPr>
        <w:t xml:space="preserve"> </w:t>
      </w:r>
      <w:r>
        <w:rPr>
          <w:sz w:val="23"/>
        </w:rPr>
        <w:t xml:space="preserve">в соответствии с действующим законодательством Российской Федерации, условиями Контракта. </w:t>
      </w:r>
    </w:p>
    <w:p w:rsidR="00972B07" w:rsidRDefault="00AA6D0D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3.4.2. Не предоставлять другим лицам или не разглашать иным способом конфиденциальную информацию, полученную в результате исполнения обязательств по Контракту.</w:t>
      </w:r>
    </w:p>
    <w:p w:rsidR="00972B07" w:rsidRDefault="00AA6D0D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3.4.3. По запросу Заказчика</w:t>
      </w:r>
      <w:r>
        <w:rPr>
          <w:color w:val="FF0000"/>
          <w:sz w:val="23"/>
        </w:rPr>
        <w:t xml:space="preserve"> </w:t>
      </w:r>
      <w:r>
        <w:rPr>
          <w:sz w:val="23"/>
        </w:rPr>
        <w:t>предоставлять достоверную информацию о ходе исполнения своих обязательств, в том числе о сложностях, возникающих при исполнении Контракта</w:t>
      </w:r>
      <w:r>
        <w:rPr>
          <w:i/>
          <w:sz w:val="23"/>
        </w:rPr>
        <w:t>.</w:t>
      </w:r>
    </w:p>
    <w:p w:rsidR="00972B07" w:rsidRDefault="00AA6D0D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3.4.4. До взыскания неустойки (штрафов, пеней) в судебном порядке соблюдать претензионный порядок урегулирования спора (направлять Заказчику претензию, содержащую требование об уплате сумм неустойки (штрафов, пеней), предусмотренных Контрактом за неисполнение (ненадлежащее исполнение) Заказчиком своих обязательств по Контракту).</w:t>
      </w:r>
    </w:p>
    <w:p w:rsidR="00972B07" w:rsidRDefault="00AA6D0D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3.4.5. Исполнять иные обязанности, предусмотренные действующим законодательством Российской Федерации и Контрактом.</w:t>
      </w:r>
    </w:p>
    <w:p w:rsidR="00972B07" w:rsidRDefault="00AA6D0D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3.4.6. Не позднее 30 календарных дней, после выполнения сторонами обязательств по Контракту, направить в адрес Заказчика акт сверки расчетов по Контракту.</w:t>
      </w:r>
    </w:p>
    <w:p w:rsidR="00972B07" w:rsidRDefault="00972B07">
      <w:pPr>
        <w:ind w:right="425" w:firstLine="567"/>
        <w:contextualSpacing/>
        <w:jc w:val="both"/>
        <w:rPr>
          <w:sz w:val="23"/>
        </w:rPr>
      </w:pPr>
    </w:p>
    <w:p w:rsidR="00972B07" w:rsidRDefault="00AA6D0D">
      <w:pPr>
        <w:ind w:right="425" w:firstLine="720"/>
        <w:contextualSpacing/>
        <w:jc w:val="center"/>
        <w:rPr>
          <w:b/>
          <w:sz w:val="23"/>
        </w:rPr>
      </w:pPr>
      <w:r>
        <w:rPr>
          <w:b/>
          <w:sz w:val="23"/>
        </w:rPr>
        <w:t>4. МЕСТО, УСЛОВИЯ ПОСТАВКИ ТОВАРА</w:t>
      </w:r>
    </w:p>
    <w:p w:rsidR="00FB156D" w:rsidRDefault="00FB156D">
      <w:pPr>
        <w:ind w:right="425" w:firstLine="720"/>
        <w:contextualSpacing/>
        <w:jc w:val="center"/>
        <w:rPr>
          <w:sz w:val="23"/>
        </w:rPr>
      </w:pPr>
    </w:p>
    <w:p w:rsidR="00972B07" w:rsidRDefault="00AA6D0D">
      <w:pPr>
        <w:tabs>
          <w:tab w:val="left" w:pos="540"/>
        </w:tabs>
        <w:ind w:left="360" w:right="425" w:firstLine="207"/>
        <w:jc w:val="both"/>
        <w:rPr>
          <w:sz w:val="23"/>
        </w:rPr>
      </w:pPr>
      <w:r>
        <w:rPr>
          <w:sz w:val="23"/>
        </w:rPr>
        <w:t>4.1. Поставка товара осуществляется в соответствии с условиями Контракта, требованиями законодательства Российской Федерации.</w:t>
      </w:r>
    </w:p>
    <w:p w:rsidR="00972B07" w:rsidRDefault="00AA6D0D">
      <w:pPr>
        <w:tabs>
          <w:tab w:val="left" w:pos="540"/>
        </w:tabs>
        <w:ind w:left="360" w:right="425" w:firstLine="207"/>
        <w:jc w:val="both"/>
        <w:rPr>
          <w:sz w:val="23"/>
        </w:rPr>
      </w:pPr>
      <w:r>
        <w:rPr>
          <w:sz w:val="23"/>
        </w:rPr>
        <w:t>4.2. Поставка товара производится силами и средствами Поставщика в соответствии с условиями Контракта.</w:t>
      </w:r>
    </w:p>
    <w:p w:rsidR="00972B07" w:rsidRDefault="00AA6D0D">
      <w:pPr>
        <w:tabs>
          <w:tab w:val="left" w:pos="540"/>
        </w:tabs>
        <w:ind w:left="360" w:right="425" w:firstLine="207"/>
        <w:jc w:val="both"/>
        <w:rPr>
          <w:sz w:val="23"/>
        </w:rPr>
      </w:pPr>
      <w:r>
        <w:rPr>
          <w:sz w:val="23"/>
        </w:rPr>
        <w:t xml:space="preserve">4.3. Место поставки товара: </w:t>
      </w:r>
      <w:r>
        <w:rPr>
          <w:b/>
          <w:sz w:val="23"/>
        </w:rPr>
        <w:t>Республика Бурятия, г. Улан-Удэ, ул. Забайкальская, д. 18.</w:t>
      </w:r>
    </w:p>
    <w:p w:rsidR="00972B07" w:rsidRDefault="00AA6D0D">
      <w:pPr>
        <w:tabs>
          <w:tab w:val="left" w:pos="540"/>
        </w:tabs>
        <w:ind w:left="360" w:right="425" w:firstLine="207"/>
        <w:jc w:val="both"/>
        <w:rPr>
          <w:b/>
          <w:sz w:val="23"/>
        </w:rPr>
      </w:pPr>
      <w:r>
        <w:rPr>
          <w:sz w:val="23"/>
        </w:rPr>
        <w:t xml:space="preserve">4.4. Срок поставки товара: </w:t>
      </w:r>
      <w:r>
        <w:rPr>
          <w:b/>
          <w:sz w:val="23"/>
        </w:rPr>
        <w:t>с момента заключе</w:t>
      </w:r>
      <w:r w:rsidR="00FB156D">
        <w:rPr>
          <w:b/>
          <w:sz w:val="23"/>
        </w:rPr>
        <w:t xml:space="preserve">ния </w:t>
      </w:r>
      <w:r w:rsidR="006716C2">
        <w:rPr>
          <w:b/>
          <w:sz w:val="23"/>
        </w:rPr>
        <w:t>К</w:t>
      </w:r>
      <w:r w:rsidR="00FB156D">
        <w:rPr>
          <w:b/>
          <w:sz w:val="23"/>
        </w:rPr>
        <w:t>онтракта по 30.09</w:t>
      </w:r>
      <w:r>
        <w:rPr>
          <w:b/>
          <w:sz w:val="23"/>
        </w:rPr>
        <w:t>.2026.</w:t>
      </w:r>
    </w:p>
    <w:p w:rsidR="00972B07" w:rsidRDefault="00972B07">
      <w:pPr>
        <w:tabs>
          <w:tab w:val="left" w:pos="540"/>
        </w:tabs>
        <w:ind w:left="360" w:right="425" w:firstLine="207"/>
        <w:jc w:val="both"/>
        <w:rPr>
          <w:sz w:val="23"/>
        </w:rPr>
      </w:pPr>
    </w:p>
    <w:p w:rsidR="00972B07" w:rsidRPr="00FB156D" w:rsidRDefault="00AA6D0D">
      <w:pPr>
        <w:numPr>
          <w:ilvl w:val="0"/>
          <w:numId w:val="1"/>
        </w:numPr>
        <w:tabs>
          <w:tab w:val="left" w:pos="426"/>
        </w:tabs>
        <w:ind w:right="425"/>
        <w:contextualSpacing/>
        <w:jc w:val="center"/>
        <w:rPr>
          <w:sz w:val="23"/>
        </w:rPr>
      </w:pPr>
      <w:r>
        <w:rPr>
          <w:b/>
          <w:sz w:val="23"/>
        </w:rPr>
        <w:t>ПОРЯДОК ПОСТАВКИ И ПРИЕМКИ ТОВАРА</w:t>
      </w:r>
    </w:p>
    <w:p w:rsidR="00FB156D" w:rsidRDefault="00FB156D" w:rsidP="00FB156D">
      <w:pPr>
        <w:tabs>
          <w:tab w:val="left" w:pos="0"/>
          <w:tab w:val="left" w:pos="426"/>
        </w:tabs>
        <w:ind w:left="720" w:right="425"/>
        <w:contextualSpacing/>
        <w:rPr>
          <w:sz w:val="23"/>
        </w:rPr>
      </w:pPr>
    </w:p>
    <w:p w:rsidR="00972B07" w:rsidRDefault="00AA6D0D">
      <w:pPr>
        <w:ind w:right="425" w:firstLine="567"/>
        <w:jc w:val="both"/>
        <w:rPr>
          <w:sz w:val="23"/>
        </w:rPr>
      </w:pPr>
      <w:r>
        <w:rPr>
          <w:sz w:val="23"/>
        </w:rPr>
        <w:t>5.1. Поставщик обязан известить Заказчика о точном времени и дате поставки Товара. Уведомление должно быть направлено Поставщиком не позднее, чем за 1 (один) рабочий день до планируемой даты поставки любыми видами связи, позволяющими зафиксировать факт уведомления.</w:t>
      </w:r>
    </w:p>
    <w:p w:rsidR="00972B07" w:rsidRDefault="00AA6D0D">
      <w:pPr>
        <w:ind w:right="425" w:firstLine="567"/>
        <w:jc w:val="both"/>
        <w:rPr>
          <w:sz w:val="23"/>
        </w:rPr>
      </w:pPr>
      <w:r>
        <w:rPr>
          <w:sz w:val="23"/>
        </w:rPr>
        <w:t xml:space="preserve">5.2. Поставляемый товар должен быть новым товаром (товаром, который не был в употреблении, в ремонте, в </w:t>
      </w:r>
      <w:proofErr w:type="spellStart"/>
      <w:r>
        <w:rPr>
          <w:sz w:val="23"/>
        </w:rPr>
        <w:t>т.ч</w:t>
      </w:r>
      <w:proofErr w:type="spellEnd"/>
      <w:r>
        <w:rPr>
          <w:sz w:val="23"/>
        </w:rPr>
        <w:t>. который не был восстановлен</w:t>
      </w:r>
      <w:r>
        <w:rPr>
          <w:i/>
          <w:sz w:val="23"/>
        </w:rPr>
        <w:t xml:space="preserve">, </w:t>
      </w:r>
      <w:r>
        <w:rPr>
          <w:sz w:val="23"/>
        </w:rPr>
        <w:t>не были восстановлены потребительские свойства).</w:t>
      </w:r>
    </w:p>
    <w:p w:rsidR="00972B07" w:rsidRDefault="00AA6D0D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 xml:space="preserve">5.3. Поставщик в течение </w:t>
      </w:r>
      <w:r>
        <w:rPr>
          <w:b/>
          <w:sz w:val="23"/>
        </w:rPr>
        <w:t>5 (пяти) рабочих дней</w:t>
      </w:r>
      <w:r>
        <w:rPr>
          <w:sz w:val="23"/>
        </w:rPr>
        <w:t xml:space="preserve"> после передачи товара Заказчику </w:t>
      </w:r>
      <w:proofErr w:type="gramStart"/>
      <w:r>
        <w:rPr>
          <w:sz w:val="23"/>
        </w:rPr>
        <w:t>предоставляет Заказчику документы</w:t>
      </w:r>
      <w:proofErr w:type="gramEnd"/>
      <w:r>
        <w:rPr>
          <w:sz w:val="23"/>
        </w:rPr>
        <w:t xml:space="preserve"> о приёмке поставленного товара.</w:t>
      </w:r>
    </w:p>
    <w:p w:rsidR="00972B07" w:rsidRDefault="00AA6D0D">
      <w:pPr>
        <w:tabs>
          <w:tab w:val="left" w:pos="993"/>
        </w:tabs>
        <w:ind w:right="425" w:firstLine="567"/>
        <w:contextualSpacing/>
        <w:jc w:val="both"/>
        <w:rPr>
          <w:sz w:val="23"/>
        </w:rPr>
      </w:pPr>
      <w:r>
        <w:rPr>
          <w:sz w:val="23"/>
        </w:rPr>
        <w:t>5.4. Для проверки товара на соответствие условиям Контракта Заказчик проводит экспертизу. Экспертиза проводится Заказчиком своими силами или с привлечением экспертов, экспертных организаций.</w:t>
      </w:r>
      <w:r>
        <w:rPr>
          <w:rStyle w:val="a4"/>
          <w:sz w:val="23"/>
        </w:rPr>
        <w:t xml:space="preserve"> </w:t>
      </w:r>
    </w:p>
    <w:p w:rsidR="00972B07" w:rsidRDefault="00AA6D0D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 xml:space="preserve">Для проведения экспертизы поставленного товара эксперты, экспертные организации имеют право запрашивать у Поставщика дополнительные материалы, относящиеся к условиям исполнения Контракта. Срок предоставления Поставщиком дополнительных материалов составляет 3 (три) рабочих дня </w:t>
      </w:r>
      <w:proofErr w:type="gramStart"/>
      <w:r>
        <w:rPr>
          <w:sz w:val="23"/>
        </w:rPr>
        <w:t>с даты направления</w:t>
      </w:r>
      <w:proofErr w:type="gramEnd"/>
      <w:r>
        <w:rPr>
          <w:sz w:val="23"/>
        </w:rPr>
        <w:t xml:space="preserve"> запроса. При нарушении Поставщиком срока предоставления дополнительных материалов срок приемки товара, увеличивается на количество дней просрочки.</w:t>
      </w:r>
    </w:p>
    <w:p w:rsidR="00972B07" w:rsidRDefault="00AA6D0D">
      <w:pPr>
        <w:pStyle w:val="aa"/>
        <w:widowControl w:val="0"/>
        <w:tabs>
          <w:tab w:val="left" w:pos="1080"/>
        </w:tabs>
        <w:ind w:right="425" w:firstLine="567"/>
        <w:contextualSpacing/>
        <w:rPr>
          <w:sz w:val="23"/>
        </w:rPr>
      </w:pPr>
      <w:r>
        <w:rPr>
          <w:sz w:val="23"/>
        </w:rPr>
        <w:t xml:space="preserve">5.5. Заказчик осуществляет приемку поставленного товара в течение </w:t>
      </w:r>
      <w:r>
        <w:rPr>
          <w:b/>
          <w:sz w:val="23"/>
        </w:rPr>
        <w:t>10 (десяти) рабочих дней</w:t>
      </w:r>
      <w:r>
        <w:rPr>
          <w:sz w:val="23"/>
        </w:rPr>
        <w:t xml:space="preserve"> со </w:t>
      </w:r>
      <w:r>
        <w:rPr>
          <w:sz w:val="23"/>
        </w:rPr>
        <w:lastRenderedPageBreak/>
        <w:t>дня передачи Поставщиком товара и предоставления Заказчику документов о приёмке товара. По окончании приемки товара Заказчик подписывает документы о приемке товара либо направляет мотивированный отказ от подписания документов о приёмке товара (извещение о выявленных недостатках) с указанием сроков по устранению недостатков (по объему, качеству, иных несоответствий условиям Контракта). Поставщик в установленный в извещении о выявленных недостатках срок обязан устранить все недостатки. Документ о приёмке товара не подписывается Заказчиком до устранения Поставщиком недостатков. Извещение о выявленных недостатках направляется Поставщику в письменной форме.</w:t>
      </w:r>
    </w:p>
    <w:p w:rsidR="00972B07" w:rsidRDefault="00AA6D0D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 xml:space="preserve">5.6. Обязательства Поставщика, предусмотренные пунктом 1.1 Контракта, считаются исполненными </w:t>
      </w:r>
      <w:proofErr w:type="gramStart"/>
      <w:r>
        <w:rPr>
          <w:sz w:val="23"/>
        </w:rPr>
        <w:t>с даты подписания</w:t>
      </w:r>
      <w:proofErr w:type="gramEnd"/>
      <w:r>
        <w:rPr>
          <w:sz w:val="23"/>
        </w:rPr>
        <w:t xml:space="preserve"> Заказчиком документов о приёмке товара без замечаний.</w:t>
      </w:r>
    </w:p>
    <w:p w:rsidR="00972B07" w:rsidRDefault="00972B07">
      <w:pPr>
        <w:pStyle w:val="a5"/>
        <w:spacing w:before="0" w:after="0"/>
        <w:ind w:right="425" w:firstLine="567"/>
        <w:contextualSpacing/>
        <w:jc w:val="both"/>
        <w:rPr>
          <w:sz w:val="23"/>
        </w:rPr>
      </w:pPr>
    </w:p>
    <w:p w:rsidR="00972B07" w:rsidRDefault="00AA6D0D">
      <w:pPr>
        <w:pStyle w:val="a5"/>
        <w:spacing w:before="0" w:after="0"/>
        <w:ind w:right="425" w:firstLine="567"/>
        <w:contextualSpacing/>
        <w:jc w:val="center"/>
        <w:rPr>
          <w:b/>
          <w:sz w:val="23"/>
        </w:rPr>
      </w:pPr>
      <w:r>
        <w:rPr>
          <w:b/>
          <w:sz w:val="23"/>
        </w:rPr>
        <w:t>6. ОТВЕТСТВЕННОСТЬ СТОРОН</w:t>
      </w:r>
    </w:p>
    <w:p w:rsidR="00FB156D" w:rsidRDefault="00FB156D">
      <w:pPr>
        <w:pStyle w:val="a5"/>
        <w:spacing w:before="0" w:after="0"/>
        <w:ind w:right="425" w:firstLine="567"/>
        <w:contextualSpacing/>
        <w:jc w:val="center"/>
        <w:rPr>
          <w:sz w:val="23"/>
        </w:rPr>
      </w:pPr>
    </w:p>
    <w:p w:rsidR="00972B07" w:rsidRDefault="00AA6D0D">
      <w:pPr>
        <w:ind w:right="425" w:firstLine="567"/>
        <w:jc w:val="both"/>
        <w:rPr>
          <w:sz w:val="23"/>
        </w:rPr>
      </w:pPr>
      <w:r>
        <w:rPr>
          <w:sz w:val="23"/>
        </w:rPr>
        <w:t>6.1. За невыполнение или ненадлежащее выполнение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 w:rsidR="00972B07" w:rsidRDefault="00AA6D0D">
      <w:pPr>
        <w:ind w:right="425" w:firstLine="567"/>
        <w:jc w:val="both"/>
        <w:rPr>
          <w:sz w:val="23"/>
        </w:rPr>
      </w:pPr>
      <w:r>
        <w:rPr>
          <w:sz w:val="23"/>
        </w:rPr>
        <w:t>6.2.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в виде пеней.</w:t>
      </w:r>
    </w:p>
    <w:p w:rsidR="00972B07" w:rsidRDefault="00AA6D0D">
      <w:pPr>
        <w:ind w:right="425" w:firstLine="567"/>
        <w:jc w:val="both"/>
        <w:rPr>
          <w:sz w:val="23"/>
        </w:rPr>
      </w:pPr>
      <w:r>
        <w:rPr>
          <w:sz w:val="23"/>
        </w:rPr>
        <w:t>6.3. Пеня начисляется за каждый день просрочки исполнения Заказчиком обязательств,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трёхсотой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972B07" w:rsidRDefault="00AA6D0D">
      <w:pPr>
        <w:ind w:right="425" w:firstLine="567"/>
        <w:jc w:val="both"/>
        <w:rPr>
          <w:sz w:val="23"/>
        </w:rPr>
      </w:pPr>
      <w:r>
        <w:rPr>
          <w:sz w:val="23"/>
        </w:rPr>
        <w:t>6.4. Заказчик освобождается от уплаты пени, если докажет, что просрочка исполнения (неисполнения или ненадлежащего исполнения) указанного обязательства произошла вследствие непреодолимой силы или по вине Поставщика.</w:t>
      </w:r>
    </w:p>
    <w:p w:rsidR="00972B07" w:rsidRDefault="00AA6D0D">
      <w:pPr>
        <w:ind w:right="425" w:firstLine="567"/>
        <w:jc w:val="both"/>
        <w:rPr>
          <w:sz w:val="23"/>
        </w:rPr>
      </w:pPr>
      <w:r>
        <w:rPr>
          <w:sz w:val="23"/>
        </w:rPr>
        <w:t xml:space="preserve">6.5. </w:t>
      </w:r>
      <w:proofErr w:type="gramStart"/>
      <w:r>
        <w:rPr>
          <w:sz w:val="23"/>
        </w:rPr>
        <w:t>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в виде пеней, размер пени устанавливается в размере одной трёхсотой действующей на дату уплаты пеней ключевой ставки Центрального банка Российской Федерации от суммы Контракта.</w:t>
      </w:r>
      <w:proofErr w:type="gramEnd"/>
    </w:p>
    <w:p w:rsidR="00972B07" w:rsidRDefault="00AA6D0D">
      <w:pPr>
        <w:ind w:right="425" w:firstLine="567"/>
        <w:jc w:val="both"/>
        <w:rPr>
          <w:sz w:val="23"/>
        </w:rPr>
      </w:pPr>
      <w:r>
        <w:rPr>
          <w:sz w:val="23"/>
        </w:rPr>
        <w:t>6.6. Заказчик может удержать сумму неисполненных Поставщиком требований об уплате неустоек (штрафов, пеней), предъявленных Заказчиком в соответствии с Федеральным законом, из суммы, подлежащей оплате Поставщику.</w:t>
      </w:r>
    </w:p>
    <w:p w:rsidR="00972B07" w:rsidRDefault="00972B07">
      <w:pPr>
        <w:ind w:right="425" w:firstLine="567"/>
        <w:jc w:val="both"/>
        <w:rPr>
          <w:sz w:val="23"/>
        </w:rPr>
      </w:pPr>
    </w:p>
    <w:p w:rsidR="00972B07" w:rsidRDefault="00AA6D0D">
      <w:pPr>
        <w:ind w:right="425" w:firstLine="709"/>
        <w:contextualSpacing/>
        <w:jc w:val="center"/>
        <w:rPr>
          <w:b/>
          <w:sz w:val="23"/>
        </w:rPr>
      </w:pPr>
      <w:r>
        <w:rPr>
          <w:b/>
          <w:sz w:val="23"/>
        </w:rPr>
        <w:t>7. ПОРЯДОК РАЗРЕШЕНИЯ СПОРОВ</w:t>
      </w:r>
    </w:p>
    <w:p w:rsidR="00FB156D" w:rsidRDefault="00FB156D">
      <w:pPr>
        <w:ind w:right="425" w:firstLine="709"/>
        <w:contextualSpacing/>
        <w:jc w:val="center"/>
        <w:rPr>
          <w:sz w:val="23"/>
        </w:rPr>
      </w:pPr>
    </w:p>
    <w:p w:rsidR="00972B07" w:rsidRDefault="00AA6D0D">
      <w:pPr>
        <w:ind w:right="425" w:firstLine="567"/>
        <w:jc w:val="both"/>
        <w:rPr>
          <w:sz w:val="23"/>
        </w:rPr>
      </w:pPr>
      <w:r>
        <w:rPr>
          <w:sz w:val="23"/>
        </w:rPr>
        <w:t>7.1. Все споры и разногласия, которые могут возникнуть из настоящего Контракта между Сторонами, будут разрешаться путем переговоров, в том числе в претензионном порядке.</w:t>
      </w:r>
    </w:p>
    <w:p w:rsidR="00972B07" w:rsidRDefault="00AA6D0D">
      <w:pPr>
        <w:ind w:right="425" w:firstLine="567"/>
        <w:jc w:val="both"/>
        <w:rPr>
          <w:sz w:val="23"/>
        </w:rPr>
      </w:pPr>
      <w:r>
        <w:rPr>
          <w:sz w:val="23"/>
        </w:rPr>
        <w:t>7.2.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972B07" w:rsidRDefault="00AA6D0D">
      <w:pPr>
        <w:ind w:right="425" w:firstLine="567"/>
        <w:jc w:val="both"/>
        <w:rPr>
          <w:sz w:val="23"/>
        </w:rPr>
      </w:pPr>
      <w:r>
        <w:rPr>
          <w:sz w:val="23"/>
        </w:rPr>
        <w:t>Срок рассмотрения претензии не может превышать 5 (пяти) календарных дней с момента её получения.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972B07" w:rsidRDefault="00AA6D0D">
      <w:pPr>
        <w:ind w:right="425" w:firstLine="567"/>
        <w:jc w:val="both"/>
        <w:rPr>
          <w:sz w:val="23"/>
        </w:rPr>
      </w:pPr>
      <w:r>
        <w:rPr>
          <w:sz w:val="23"/>
        </w:rPr>
        <w:t xml:space="preserve">7.3. При </w:t>
      </w:r>
      <w:proofErr w:type="spellStart"/>
      <w:r>
        <w:rPr>
          <w:sz w:val="23"/>
        </w:rPr>
        <w:t>неурегулировании</w:t>
      </w:r>
      <w:proofErr w:type="spellEnd"/>
      <w:r>
        <w:rPr>
          <w:sz w:val="23"/>
        </w:rPr>
        <w:t xml:space="preserve"> Сторонами спора в досудебном порядке спор разрешается в судебном порядке в Арбитражном суде Республики Бурятия.</w:t>
      </w:r>
    </w:p>
    <w:p w:rsidR="00972B07" w:rsidRDefault="00972B07">
      <w:pPr>
        <w:ind w:right="425" w:firstLine="709"/>
        <w:jc w:val="both"/>
        <w:rPr>
          <w:sz w:val="23"/>
        </w:rPr>
      </w:pPr>
    </w:p>
    <w:p w:rsidR="00972B07" w:rsidRDefault="00AA6D0D">
      <w:pPr>
        <w:ind w:right="425" w:firstLine="709"/>
        <w:contextualSpacing/>
        <w:jc w:val="center"/>
        <w:rPr>
          <w:b/>
          <w:sz w:val="23"/>
        </w:rPr>
      </w:pPr>
      <w:r>
        <w:rPr>
          <w:b/>
          <w:sz w:val="23"/>
        </w:rPr>
        <w:t>8. ПОРЯДОК ИЗМЕНЕНИЯ, ДОПОЛНЕНИЯ И РАСТОРЖЕНИЯ КОНТРАКТА</w:t>
      </w:r>
    </w:p>
    <w:p w:rsidR="00FB156D" w:rsidRDefault="00FB156D">
      <w:pPr>
        <w:ind w:right="425" w:firstLine="709"/>
        <w:contextualSpacing/>
        <w:jc w:val="center"/>
        <w:rPr>
          <w:sz w:val="23"/>
        </w:rPr>
      </w:pPr>
    </w:p>
    <w:p w:rsidR="00972B07" w:rsidRDefault="00AA6D0D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8.1. Цена Контракта может быть снижена по соглашению Сторон без изменения предусмотренных Контрактом количества, качества товара и иных условий Контракта.</w:t>
      </w:r>
      <w:r>
        <w:rPr>
          <w:rStyle w:val="a4"/>
          <w:sz w:val="23"/>
        </w:rPr>
        <w:t xml:space="preserve"> </w:t>
      </w:r>
    </w:p>
    <w:p w:rsidR="00972B07" w:rsidRDefault="00AA6D0D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lastRenderedPageBreak/>
        <w:t>8.2. По соглашению Сторон может быть увеличен предусмотренный Контрактом объем товара не более чем на десять процентов или уменьшен предусмотренный Контрактом объем товара не более чем на десять процентов.</w:t>
      </w:r>
    </w:p>
    <w:p w:rsidR="00972B07" w:rsidRDefault="00AA6D0D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При этом по соглашению Сторон допускается изменение, с учетом положений бюджетного законодательства Российской Федерации, цены Контракта пропорционально дополнительному объему товара, исходя из установленной в Контракте цены единицы товара, но не более чем на десять процентов цены Контракта. При уменьшении предусмотренного Контрактом объема товара, Стороны Контракта обязаны уменьшить цену Контракта исходя из цены единицы товара.</w:t>
      </w:r>
      <w:r>
        <w:rPr>
          <w:rStyle w:val="a4"/>
          <w:sz w:val="23"/>
        </w:rPr>
        <w:t xml:space="preserve"> </w:t>
      </w:r>
      <w:r>
        <w:rPr>
          <w:sz w:val="23"/>
        </w:rPr>
        <w:t xml:space="preserve"> </w:t>
      </w:r>
    </w:p>
    <w:p w:rsidR="00972B07" w:rsidRDefault="00AA6D0D">
      <w:pPr>
        <w:ind w:right="425" w:firstLine="567"/>
        <w:jc w:val="both"/>
        <w:rPr>
          <w:sz w:val="23"/>
        </w:rPr>
      </w:pPr>
      <w:r>
        <w:rPr>
          <w:sz w:val="23"/>
        </w:rPr>
        <w:t>8.3. Расторжение контракта допускается по соглашению Сторон, по решению суда, в случае одностороннего отказа Стороны от исполнения контракта в соответствии положениями частей 8 - 11, 13 - 19, 21 - 23 и 25 статьи 95 Федерального закона.</w:t>
      </w:r>
    </w:p>
    <w:p w:rsidR="00972B07" w:rsidRDefault="00972B07">
      <w:pPr>
        <w:ind w:left="-567" w:right="425" w:firstLine="540"/>
        <w:contextualSpacing/>
        <w:jc w:val="center"/>
        <w:rPr>
          <w:b/>
          <w:sz w:val="23"/>
        </w:rPr>
      </w:pPr>
    </w:p>
    <w:p w:rsidR="00972B07" w:rsidRDefault="00AA6D0D">
      <w:pPr>
        <w:ind w:left="-567" w:right="425" w:firstLine="540"/>
        <w:contextualSpacing/>
        <w:jc w:val="center"/>
        <w:rPr>
          <w:b/>
          <w:sz w:val="23"/>
        </w:rPr>
      </w:pPr>
      <w:r>
        <w:rPr>
          <w:b/>
          <w:sz w:val="23"/>
        </w:rPr>
        <w:t>9. ОБСТОЯТЕЛЬСТВА НЕПРЕОДОЛИМОЙ СИЛЫ</w:t>
      </w:r>
    </w:p>
    <w:p w:rsidR="00FB156D" w:rsidRDefault="00FB156D">
      <w:pPr>
        <w:ind w:left="-567" w:right="425" w:firstLine="540"/>
        <w:contextualSpacing/>
        <w:jc w:val="center"/>
        <w:rPr>
          <w:sz w:val="23"/>
        </w:rPr>
      </w:pPr>
    </w:p>
    <w:p w:rsidR="00972B07" w:rsidRDefault="00AA6D0D">
      <w:pPr>
        <w:ind w:right="425" w:firstLine="567"/>
        <w:jc w:val="both"/>
        <w:rPr>
          <w:sz w:val="23"/>
        </w:rPr>
      </w:pPr>
      <w:r>
        <w:rPr>
          <w:sz w:val="23"/>
        </w:rPr>
        <w:t>9.1. Стороны не несут ответственность за полное или частичное неисполнение предусмотренных настоящим Контрактом обязательств, если такое неисполнение связано с обстоятельствами непреодолимой силы.</w:t>
      </w:r>
    </w:p>
    <w:p w:rsidR="00972B07" w:rsidRDefault="00AA6D0D">
      <w:pPr>
        <w:ind w:right="425" w:firstLine="567"/>
        <w:jc w:val="both"/>
        <w:rPr>
          <w:sz w:val="23"/>
        </w:rPr>
      </w:pPr>
      <w:r>
        <w:rPr>
          <w:sz w:val="23"/>
        </w:rPr>
        <w:t>9.2. Сторона, для которой создалась невозможность исполнения обязательств по настоящему Контракту вследствие обстоятельств непреодолимой силы, не позднее 5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972B07" w:rsidRDefault="00AA6D0D">
      <w:pPr>
        <w:ind w:right="425" w:firstLine="567"/>
        <w:jc w:val="both"/>
        <w:rPr>
          <w:sz w:val="23"/>
        </w:rPr>
      </w:pPr>
      <w:r>
        <w:rPr>
          <w:sz w:val="23"/>
        </w:rPr>
        <w:t>9.3. В случае возникновения обстоятельств непреодолимой силы Стороны вправе расторгнуть настоящий Контракт, и в этом случае ни одна из Сторон не вправе требовать возмещения убытков.</w:t>
      </w:r>
    </w:p>
    <w:p w:rsidR="00972B07" w:rsidRDefault="00AA6D0D">
      <w:pPr>
        <w:ind w:right="425" w:firstLine="567"/>
        <w:jc w:val="both"/>
        <w:rPr>
          <w:sz w:val="23"/>
        </w:rPr>
      </w:pPr>
      <w:r>
        <w:rPr>
          <w:sz w:val="23"/>
        </w:rPr>
        <w:t>9.4.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организаций.</w:t>
      </w:r>
    </w:p>
    <w:p w:rsidR="00972B07" w:rsidRDefault="00AA6D0D">
      <w:pPr>
        <w:ind w:right="425" w:firstLine="709"/>
        <w:contextualSpacing/>
        <w:jc w:val="center"/>
        <w:rPr>
          <w:b/>
          <w:sz w:val="23"/>
        </w:rPr>
      </w:pPr>
      <w:r>
        <w:rPr>
          <w:b/>
          <w:sz w:val="23"/>
        </w:rPr>
        <w:t>10. ПРОЧИЕ УСЛОВИЯ</w:t>
      </w:r>
    </w:p>
    <w:p w:rsidR="00FB156D" w:rsidRDefault="00FB156D">
      <w:pPr>
        <w:ind w:right="425" w:firstLine="709"/>
        <w:contextualSpacing/>
        <w:jc w:val="center"/>
        <w:rPr>
          <w:sz w:val="23"/>
        </w:rPr>
      </w:pPr>
    </w:p>
    <w:p w:rsidR="00972B07" w:rsidRDefault="00AA6D0D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10.1. К отношениям Сторон, не урегулированным настоящим Контрактом, применяются нормы действующего гражданского законодательства Российской Федерации.</w:t>
      </w:r>
    </w:p>
    <w:p w:rsidR="00972B07" w:rsidRDefault="00AA6D0D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10.2. Контра</w:t>
      </w:r>
      <w:proofErr w:type="gramStart"/>
      <w:r>
        <w:rPr>
          <w:sz w:val="23"/>
        </w:rPr>
        <w:t>кт вст</w:t>
      </w:r>
      <w:proofErr w:type="gramEnd"/>
      <w:r>
        <w:rPr>
          <w:sz w:val="23"/>
        </w:rPr>
        <w:t xml:space="preserve">упает в силу с даты заключения и прекращает свое действие </w:t>
      </w:r>
      <w:r>
        <w:rPr>
          <w:b/>
          <w:sz w:val="23"/>
        </w:rPr>
        <w:t>31.12.2026</w:t>
      </w:r>
      <w:r>
        <w:rPr>
          <w:sz w:val="23"/>
        </w:rPr>
        <w:t>, но не ранее исполнения Сторонами своих обязательств по Контракту в полном объеме.</w:t>
      </w:r>
    </w:p>
    <w:p w:rsidR="00972B07" w:rsidRDefault="00AA6D0D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10.3. Документооборот в рамках Контракта осуществляется в письменной форме. Для оперативного уведомления допускается обмен документами посредством факсимильной (телефонной) связи, электронной почты с обязательной досылкой (передачей) подлинного документа в течение 3 (трех) рабочих дней.</w:t>
      </w:r>
    </w:p>
    <w:p w:rsidR="00972B07" w:rsidRDefault="00AA6D0D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10.4.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Сторон.</w:t>
      </w:r>
    </w:p>
    <w:p w:rsidR="00972B07" w:rsidRDefault="00AA6D0D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10.5. При исполнении Контракта не допускается перемена Поставщика, за исключением случая, если новый поставщик является правопреемником Поставщика по Контракту вследствие реорганизации юридического лица в форме преобразования, слияния или присоединения. В случае перемены Заказчика по Контракту права и обязанности Заказчика, предусмотренные Контрактом, переходят к новому заказчику в соответствии с частью 6 статьи 95 Федерального закона.</w:t>
      </w:r>
    </w:p>
    <w:p w:rsidR="00972B07" w:rsidRDefault="00AA6D0D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10.6.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Сторон. Все приложения, составленные в надлежащей форме и в соответствии с условиями Контракта, являются его неотъемлемой частью.</w:t>
      </w:r>
    </w:p>
    <w:p w:rsidR="00972B07" w:rsidRDefault="00AA6D0D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10.7. Поставщик обязан уведомить Заказчика об изменении своего адреса, номеров телефонов, факсов, адреса электронной почты, реквизитов банка для осуществления расчетов по Контракту в срок не позднее 2 (Двух) рабочих дней со дня изменения. В случае непредставления в установленный срок уведомления адресом, номерами телефонов, факсов, адресами электронной почты, реквизитами банка для осуществления расчетов по Контракту Поставщика будут считаться сведения, указанные в Контракте.</w:t>
      </w:r>
    </w:p>
    <w:p w:rsidR="00972B07" w:rsidRDefault="00AA6D0D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 xml:space="preserve">10.8. Для мониторинга исполнения настоящего Контракта и информирования Сторон о выявленных недостатках исполнения Контракта Стороны предоставляют друг другу информацию о лицах, ответственных за ведение переговоров, согласование и передачу документов в рамках исполнения настоящего Контракта, с указанием их контактных телефонов: Со стороны Заказчика </w:t>
      </w:r>
      <w:r>
        <w:rPr>
          <w:sz w:val="23"/>
        </w:rPr>
        <w:lastRenderedPageBreak/>
        <w:t>ответственным лицом назначена Истомина Евгения Михайловна, тел. 8 (3012) 37-32-98. Со стороны Поставщика ответственным лицом назначе</w:t>
      </w:r>
      <w:proofErr w:type="gramStart"/>
      <w:r>
        <w:rPr>
          <w:sz w:val="23"/>
        </w:rPr>
        <w:t>н(</w:t>
      </w:r>
      <w:proofErr w:type="gramEnd"/>
      <w:r>
        <w:rPr>
          <w:sz w:val="23"/>
        </w:rPr>
        <w:t>а) ___________, тел. _________. Телефоны ответственных лиц должны функционировать по рабочим дням с 09 до 17 часов по местному времени.</w:t>
      </w:r>
    </w:p>
    <w:p w:rsidR="00972B07" w:rsidRDefault="00AA6D0D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10.9. Неотъемлемой частью Контракта является Приложение «Техническое задание».</w:t>
      </w:r>
    </w:p>
    <w:p w:rsidR="00972B07" w:rsidRDefault="00972B07">
      <w:pPr>
        <w:ind w:right="425"/>
        <w:contextualSpacing/>
        <w:jc w:val="both"/>
        <w:rPr>
          <w:sz w:val="23"/>
        </w:rPr>
      </w:pPr>
    </w:p>
    <w:p w:rsidR="00972B07" w:rsidRDefault="00AA6D0D">
      <w:pPr>
        <w:ind w:right="425" w:firstLine="709"/>
        <w:contextualSpacing/>
        <w:jc w:val="center"/>
        <w:rPr>
          <w:b/>
          <w:sz w:val="23"/>
        </w:rPr>
      </w:pPr>
      <w:r>
        <w:rPr>
          <w:b/>
          <w:sz w:val="23"/>
        </w:rPr>
        <w:t>11. АДРЕСА И РЕКВИЗИТЫ СТОРОН:</w:t>
      </w:r>
    </w:p>
    <w:p w:rsidR="00972B07" w:rsidRDefault="00972B07">
      <w:pPr>
        <w:ind w:right="425" w:firstLine="709"/>
        <w:contextualSpacing/>
        <w:jc w:val="center"/>
        <w:rPr>
          <w:b/>
          <w:sz w:val="23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70"/>
        <w:gridCol w:w="5103"/>
      </w:tblGrid>
      <w:tr w:rsidR="00972B07">
        <w:tc>
          <w:tcPr>
            <w:tcW w:w="5070" w:type="dxa"/>
          </w:tcPr>
          <w:p w:rsidR="00972B07" w:rsidRDefault="00AA6D0D">
            <w:pPr>
              <w:ind w:right="425"/>
              <w:rPr>
                <w:b/>
                <w:sz w:val="23"/>
              </w:rPr>
            </w:pPr>
            <w:r>
              <w:rPr>
                <w:b/>
                <w:sz w:val="23"/>
              </w:rPr>
              <w:t>Заказчик:</w:t>
            </w:r>
          </w:p>
          <w:p w:rsidR="00972B07" w:rsidRDefault="00972B07">
            <w:pPr>
              <w:ind w:right="425"/>
              <w:rPr>
                <w:b/>
                <w:sz w:val="23"/>
              </w:rPr>
            </w:pPr>
          </w:p>
          <w:p w:rsidR="00972B07" w:rsidRDefault="00AA6D0D">
            <w:pPr>
              <w:keepLines/>
              <w:ind w:right="425"/>
              <w:rPr>
                <w:b/>
                <w:sz w:val="23"/>
              </w:rPr>
            </w:pPr>
            <w:r>
              <w:rPr>
                <w:b/>
                <w:sz w:val="23"/>
              </w:rPr>
              <w:t>Главное управление МЧС России</w:t>
            </w:r>
          </w:p>
          <w:p w:rsidR="00972B07" w:rsidRDefault="00AA6D0D">
            <w:pPr>
              <w:keepLines/>
              <w:ind w:right="425"/>
              <w:rPr>
                <w:b/>
                <w:sz w:val="23"/>
              </w:rPr>
            </w:pPr>
            <w:r>
              <w:rPr>
                <w:b/>
                <w:sz w:val="23"/>
              </w:rPr>
              <w:t>по Республике Бурятия</w:t>
            </w:r>
          </w:p>
          <w:p w:rsidR="00972B07" w:rsidRDefault="00AA6D0D">
            <w:pPr>
              <w:keepLines/>
              <w:ind w:right="425"/>
              <w:rPr>
                <w:sz w:val="23"/>
              </w:rPr>
            </w:pPr>
            <w:r>
              <w:rPr>
                <w:sz w:val="23"/>
              </w:rPr>
              <w:t>Юр. и почт</w:t>
            </w:r>
            <w:proofErr w:type="gramStart"/>
            <w:r>
              <w:rPr>
                <w:sz w:val="23"/>
              </w:rPr>
              <w:t>.</w:t>
            </w:r>
            <w:proofErr w:type="gramEnd"/>
            <w:r>
              <w:rPr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а</w:t>
            </w:r>
            <w:proofErr w:type="gramEnd"/>
            <w:r>
              <w:rPr>
                <w:sz w:val="23"/>
              </w:rPr>
              <w:t>дрес: 670000, Республика Бурятия,</w:t>
            </w:r>
          </w:p>
          <w:p w:rsidR="00972B07" w:rsidRDefault="00AA6D0D">
            <w:pPr>
              <w:keepLines/>
              <w:ind w:right="425"/>
              <w:rPr>
                <w:sz w:val="23"/>
              </w:rPr>
            </w:pPr>
            <w:r>
              <w:rPr>
                <w:sz w:val="23"/>
              </w:rPr>
              <w:t xml:space="preserve">г. Улан-Удэ, ул. Димитрова, 5, </w:t>
            </w:r>
          </w:p>
          <w:p w:rsidR="00972B07" w:rsidRDefault="00AA6D0D">
            <w:pPr>
              <w:keepLines/>
              <w:ind w:right="425"/>
              <w:rPr>
                <w:sz w:val="23"/>
              </w:rPr>
            </w:pPr>
            <w:r>
              <w:rPr>
                <w:sz w:val="23"/>
              </w:rPr>
              <w:t>телефон 8(301-2)373250</w:t>
            </w:r>
          </w:p>
          <w:p w:rsidR="00972B07" w:rsidRDefault="00AA6D0D">
            <w:pPr>
              <w:keepLines/>
              <w:ind w:right="425"/>
              <w:rPr>
                <w:sz w:val="23"/>
              </w:rPr>
            </w:pPr>
            <w:r>
              <w:rPr>
                <w:sz w:val="23"/>
              </w:rPr>
              <w:t>e-</w:t>
            </w:r>
            <w:proofErr w:type="spellStart"/>
            <w:r>
              <w:rPr>
                <w:sz w:val="23"/>
              </w:rPr>
              <w:t>mail</w:t>
            </w:r>
            <w:proofErr w:type="spellEnd"/>
            <w:r>
              <w:rPr>
                <w:sz w:val="23"/>
              </w:rPr>
              <w:t>: omto@03.mchs.gov.ru</w:t>
            </w:r>
          </w:p>
          <w:p w:rsidR="00972B07" w:rsidRDefault="00AA6D0D">
            <w:pPr>
              <w:keepLines/>
              <w:ind w:right="425"/>
              <w:rPr>
                <w:color w:val="FF0000"/>
                <w:sz w:val="23"/>
              </w:rPr>
            </w:pPr>
            <w:r>
              <w:rPr>
                <w:sz w:val="23"/>
              </w:rPr>
              <w:t>post-mchs-gu@03.mchs.gov.ru</w:t>
            </w:r>
          </w:p>
          <w:p w:rsidR="00972B07" w:rsidRDefault="00AA6D0D">
            <w:pPr>
              <w:keepLines/>
              <w:ind w:right="425"/>
              <w:rPr>
                <w:sz w:val="23"/>
              </w:rPr>
            </w:pPr>
            <w:r>
              <w:rPr>
                <w:sz w:val="23"/>
              </w:rPr>
              <w:t>Реквизиты:</w:t>
            </w:r>
          </w:p>
          <w:p w:rsidR="00972B07" w:rsidRDefault="00AA6D0D">
            <w:pPr>
              <w:keepLines/>
              <w:ind w:right="425"/>
              <w:rPr>
                <w:sz w:val="23"/>
              </w:rPr>
            </w:pPr>
            <w:r>
              <w:rPr>
                <w:sz w:val="23"/>
              </w:rPr>
              <w:t>ИНН 0326023187, КПП 032601001</w:t>
            </w:r>
          </w:p>
          <w:p w:rsidR="00972B07" w:rsidRDefault="00AA6D0D">
            <w:pPr>
              <w:keepLines/>
              <w:ind w:right="425"/>
              <w:rPr>
                <w:sz w:val="23"/>
              </w:rPr>
            </w:pPr>
            <w:r>
              <w:rPr>
                <w:sz w:val="23"/>
              </w:rPr>
              <w:t xml:space="preserve">УФК по Приморскому краю </w:t>
            </w:r>
          </w:p>
          <w:p w:rsidR="00972B07" w:rsidRDefault="00AA6D0D">
            <w:pPr>
              <w:keepLines/>
              <w:ind w:right="425"/>
              <w:rPr>
                <w:sz w:val="23"/>
              </w:rPr>
            </w:pPr>
            <w:proofErr w:type="gramStart"/>
            <w:r>
              <w:rPr>
                <w:sz w:val="23"/>
              </w:rPr>
              <w:t xml:space="preserve">(Главное управление МЧС России </w:t>
            </w:r>
            <w:proofErr w:type="gramEnd"/>
          </w:p>
          <w:p w:rsidR="00972B07" w:rsidRDefault="00AA6D0D">
            <w:pPr>
              <w:keepLines/>
              <w:ind w:right="425"/>
              <w:rPr>
                <w:sz w:val="23"/>
              </w:rPr>
            </w:pPr>
            <w:r>
              <w:rPr>
                <w:sz w:val="23"/>
              </w:rPr>
              <w:t xml:space="preserve">по Республике Бурятия, </w:t>
            </w:r>
          </w:p>
          <w:p w:rsidR="00972B07" w:rsidRDefault="00AA6D0D">
            <w:pPr>
              <w:keepLines/>
              <w:ind w:right="425"/>
              <w:rPr>
                <w:sz w:val="23"/>
              </w:rPr>
            </w:pPr>
            <w:r>
              <w:rPr>
                <w:sz w:val="23"/>
              </w:rPr>
              <w:t>лицевой счёт № 03021784130)</w:t>
            </w:r>
          </w:p>
          <w:p w:rsidR="00972B07" w:rsidRDefault="00AA6D0D">
            <w:pPr>
              <w:keepLines/>
              <w:ind w:right="425"/>
              <w:rPr>
                <w:sz w:val="23"/>
              </w:rPr>
            </w:pPr>
            <w:r>
              <w:rPr>
                <w:sz w:val="23"/>
              </w:rPr>
              <w:t xml:space="preserve">Единый казначейский счёт  </w:t>
            </w:r>
          </w:p>
          <w:p w:rsidR="00972B07" w:rsidRDefault="00AA6D0D">
            <w:pPr>
              <w:keepLines/>
              <w:ind w:right="425"/>
              <w:rPr>
                <w:sz w:val="23"/>
              </w:rPr>
            </w:pPr>
            <w:r>
              <w:rPr>
                <w:sz w:val="23"/>
              </w:rPr>
              <w:t>№ 40102810545370000012</w:t>
            </w:r>
          </w:p>
          <w:p w:rsidR="00972B07" w:rsidRDefault="00AA6D0D">
            <w:pPr>
              <w:keepLines/>
              <w:ind w:right="425"/>
              <w:rPr>
                <w:sz w:val="23"/>
              </w:rPr>
            </w:pPr>
            <w:r>
              <w:rPr>
                <w:sz w:val="23"/>
              </w:rPr>
              <w:t>Казначейский счёт получателя</w:t>
            </w:r>
          </w:p>
          <w:p w:rsidR="00972B07" w:rsidRDefault="00AA6D0D">
            <w:pPr>
              <w:keepLines/>
              <w:ind w:right="425"/>
              <w:rPr>
                <w:sz w:val="23"/>
              </w:rPr>
            </w:pPr>
            <w:r>
              <w:rPr>
                <w:sz w:val="23"/>
              </w:rPr>
              <w:t>№ 03211643000000012011</w:t>
            </w:r>
          </w:p>
          <w:p w:rsidR="00972B07" w:rsidRDefault="00AA6D0D">
            <w:pPr>
              <w:keepLines/>
              <w:ind w:right="425"/>
              <w:rPr>
                <w:sz w:val="23"/>
              </w:rPr>
            </w:pPr>
            <w:r>
              <w:rPr>
                <w:sz w:val="23"/>
              </w:rPr>
              <w:t>ОКЦ № 1 ДГУ БАНКА РОССИИ//УФК</w:t>
            </w:r>
            <w:r>
              <w:rPr>
                <w:sz w:val="23"/>
              </w:rPr>
              <w:br/>
              <w:t xml:space="preserve">по Приморскому краю, </w:t>
            </w:r>
            <w:proofErr w:type="gramStart"/>
            <w:r>
              <w:rPr>
                <w:sz w:val="23"/>
              </w:rPr>
              <w:t>г</w:t>
            </w:r>
            <w:proofErr w:type="gramEnd"/>
            <w:r>
              <w:rPr>
                <w:sz w:val="23"/>
              </w:rPr>
              <w:t xml:space="preserve"> Владивосток</w:t>
            </w:r>
          </w:p>
          <w:p w:rsidR="00972B07" w:rsidRDefault="00AA6D0D">
            <w:pPr>
              <w:keepLines/>
              <w:ind w:right="425"/>
              <w:rPr>
                <w:sz w:val="23"/>
              </w:rPr>
            </w:pPr>
            <w:r>
              <w:rPr>
                <w:sz w:val="23"/>
              </w:rPr>
              <w:t>БИК 010507002</w:t>
            </w:r>
          </w:p>
          <w:p w:rsidR="00972B07" w:rsidRDefault="00972B07">
            <w:pPr>
              <w:keepLines/>
              <w:ind w:right="425"/>
              <w:rPr>
                <w:sz w:val="23"/>
              </w:rPr>
            </w:pPr>
          </w:p>
          <w:p w:rsidR="00972B07" w:rsidRDefault="00972B07">
            <w:pPr>
              <w:keepLines/>
              <w:ind w:right="425"/>
              <w:rPr>
                <w:sz w:val="23"/>
              </w:rPr>
            </w:pPr>
          </w:p>
          <w:p w:rsidR="00972B07" w:rsidRDefault="00972B07">
            <w:pPr>
              <w:keepLines/>
              <w:ind w:right="425"/>
              <w:rPr>
                <w:sz w:val="23"/>
              </w:rPr>
            </w:pPr>
          </w:p>
          <w:p w:rsidR="00972B07" w:rsidRDefault="00AA6D0D">
            <w:pPr>
              <w:keepLines/>
              <w:ind w:right="425"/>
              <w:rPr>
                <w:sz w:val="23"/>
              </w:rPr>
            </w:pPr>
            <w:r>
              <w:rPr>
                <w:sz w:val="23"/>
              </w:rPr>
              <w:t>_______________________ /</w:t>
            </w:r>
            <w:r w:rsidR="00FB156D">
              <w:rPr>
                <w:sz w:val="23"/>
              </w:rPr>
              <w:t>А.А. Марков</w:t>
            </w:r>
            <w:r>
              <w:rPr>
                <w:sz w:val="23"/>
              </w:rPr>
              <w:t>/</w:t>
            </w:r>
          </w:p>
          <w:p w:rsidR="00972B07" w:rsidRDefault="00AA6D0D">
            <w:pPr>
              <w:keepLines/>
              <w:ind w:right="425"/>
              <w:rPr>
                <w:sz w:val="23"/>
              </w:rPr>
            </w:pPr>
            <w:r>
              <w:rPr>
                <w:sz w:val="23"/>
              </w:rPr>
              <w:t xml:space="preserve">          </w:t>
            </w:r>
            <w:proofErr w:type="spellStart"/>
            <w:r>
              <w:rPr>
                <w:sz w:val="23"/>
              </w:rPr>
              <w:t>м.п</w:t>
            </w:r>
            <w:proofErr w:type="spellEnd"/>
            <w:r>
              <w:rPr>
                <w:sz w:val="23"/>
              </w:rPr>
              <w:t xml:space="preserve">. </w:t>
            </w:r>
          </w:p>
        </w:tc>
        <w:tc>
          <w:tcPr>
            <w:tcW w:w="5103" w:type="dxa"/>
            <w:shd w:val="clear" w:color="auto" w:fill="auto"/>
          </w:tcPr>
          <w:p w:rsidR="00972B07" w:rsidRDefault="00AA6D0D">
            <w:pPr>
              <w:ind w:right="425"/>
              <w:rPr>
                <w:b/>
                <w:sz w:val="23"/>
              </w:rPr>
            </w:pPr>
            <w:r>
              <w:rPr>
                <w:b/>
                <w:sz w:val="23"/>
              </w:rPr>
              <w:t>Поставщик:</w:t>
            </w:r>
          </w:p>
          <w:p w:rsidR="00972B07" w:rsidRDefault="00972B07">
            <w:pPr>
              <w:ind w:right="425"/>
              <w:rPr>
                <w:b/>
                <w:sz w:val="23"/>
              </w:rPr>
            </w:pPr>
          </w:p>
          <w:p w:rsidR="00972B07" w:rsidRDefault="00972B07">
            <w:pPr>
              <w:ind w:right="425"/>
              <w:rPr>
                <w:b/>
                <w:sz w:val="23"/>
              </w:rPr>
            </w:pPr>
          </w:p>
          <w:p w:rsidR="00972B07" w:rsidRDefault="00972B07">
            <w:pPr>
              <w:ind w:right="425"/>
              <w:rPr>
                <w:b/>
                <w:sz w:val="23"/>
              </w:rPr>
            </w:pPr>
          </w:p>
          <w:p w:rsidR="00972B07" w:rsidRDefault="00972B07">
            <w:pPr>
              <w:ind w:right="425"/>
              <w:rPr>
                <w:b/>
                <w:sz w:val="23"/>
              </w:rPr>
            </w:pPr>
          </w:p>
          <w:p w:rsidR="00972B07" w:rsidRDefault="00972B07">
            <w:pPr>
              <w:ind w:right="425"/>
              <w:rPr>
                <w:b/>
                <w:sz w:val="23"/>
              </w:rPr>
            </w:pPr>
          </w:p>
          <w:p w:rsidR="00972B07" w:rsidRDefault="00972B07">
            <w:pPr>
              <w:ind w:right="425"/>
              <w:rPr>
                <w:b/>
                <w:sz w:val="23"/>
              </w:rPr>
            </w:pPr>
          </w:p>
          <w:p w:rsidR="00972B07" w:rsidRDefault="00972B07">
            <w:pPr>
              <w:ind w:right="425"/>
              <w:rPr>
                <w:b/>
                <w:sz w:val="23"/>
              </w:rPr>
            </w:pPr>
          </w:p>
          <w:p w:rsidR="00972B07" w:rsidRDefault="00972B07">
            <w:pPr>
              <w:ind w:right="425"/>
              <w:rPr>
                <w:b/>
                <w:sz w:val="23"/>
              </w:rPr>
            </w:pPr>
          </w:p>
          <w:p w:rsidR="00972B07" w:rsidRDefault="00972B07">
            <w:pPr>
              <w:ind w:right="425"/>
              <w:rPr>
                <w:b/>
                <w:sz w:val="23"/>
              </w:rPr>
            </w:pPr>
          </w:p>
          <w:p w:rsidR="00972B07" w:rsidRDefault="00972B07">
            <w:pPr>
              <w:ind w:right="425"/>
              <w:rPr>
                <w:b/>
                <w:sz w:val="23"/>
              </w:rPr>
            </w:pPr>
          </w:p>
          <w:p w:rsidR="00972B07" w:rsidRDefault="00972B07">
            <w:pPr>
              <w:ind w:right="425"/>
              <w:rPr>
                <w:b/>
                <w:sz w:val="23"/>
              </w:rPr>
            </w:pPr>
          </w:p>
          <w:p w:rsidR="00972B07" w:rsidRDefault="00972B07">
            <w:pPr>
              <w:ind w:right="425"/>
              <w:rPr>
                <w:b/>
                <w:sz w:val="23"/>
              </w:rPr>
            </w:pPr>
          </w:p>
          <w:p w:rsidR="00972B07" w:rsidRDefault="00972B07">
            <w:pPr>
              <w:ind w:right="425"/>
              <w:rPr>
                <w:b/>
                <w:sz w:val="23"/>
              </w:rPr>
            </w:pPr>
          </w:p>
          <w:p w:rsidR="00972B07" w:rsidRDefault="00972B07">
            <w:pPr>
              <w:ind w:right="425"/>
              <w:rPr>
                <w:b/>
                <w:sz w:val="23"/>
              </w:rPr>
            </w:pPr>
          </w:p>
          <w:p w:rsidR="00972B07" w:rsidRDefault="00972B07">
            <w:pPr>
              <w:ind w:right="425"/>
              <w:rPr>
                <w:b/>
                <w:sz w:val="23"/>
              </w:rPr>
            </w:pPr>
          </w:p>
          <w:p w:rsidR="00972B07" w:rsidRDefault="00972B07">
            <w:pPr>
              <w:ind w:right="425"/>
              <w:rPr>
                <w:b/>
                <w:sz w:val="23"/>
              </w:rPr>
            </w:pPr>
          </w:p>
          <w:p w:rsidR="00972B07" w:rsidRDefault="00972B07">
            <w:pPr>
              <w:ind w:right="425"/>
              <w:rPr>
                <w:b/>
                <w:sz w:val="23"/>
              </w:rPr>
            </w:pPr>
          </w:p>
          <w:p w:rsidR="00972B07" w:rsidRDefault="00972B07">
            <w:pPr>
              <w:ind w:right="425"/>
              <w:rPr>
                <w:b/>
                <w:sz w:val="23"/>
              </w:rPr>
            </w:pPr>
          </w:p>
          <w:p w:rsidR="00972B07" w:rsidRDefault="00972B07">
            <w:pPr>
              <w:ind w:right="425"/>
              <w:rPr>
                <w:b/>
                <w:sz w:val="23"/>
              </w:rPr>
            </w:pPr>
          </w:p>
          <w:p w:rsidR="00972B07" w:rsidRDefault="00972B07">
            <w:pPr>
              <w:ind w:right="425"/>
              <w:rPr>
                <w:b/>
                <w:sz w:val="23"/>
              </w:rPr>
            </w:pPr>
          </w:p>
          <w:p w:rsidR="00972B07" w:rsidRDefault="00972B07">
            <w:pPr>
              <w:ind w:right="425"/>
              <w:rPr>
                <w:b/>
                <w:sz w:val="23"/>
              </w:rPr>
            </w:pPr>
          </w:p>
          <w:p w:rsidR="00972B07" w:rsidRDefault="00972B07">
            <w:pPr>
              <w:ind w:right="425"/>
              <w:rPr>
                <w:b/>
                <w:sz w:val="23"/>
              </w:rPr>
            </w:pPr>
          </w:p>
          <w:p w:rsidR="00972B07" w:rsidRDefault="00972B07">
            <w:pPr>
              <w:ind w:right="425"/>
              <w:rPr>
                <w:b/>
                <w:sz w:val="23"/>
              </w:rPr>
            </w:pPr>
          </w:p>
          <w:p w:rsidR="00972B07" w:rsidRDefault="00972B07">
            <w:pPr>
              <w:ind w:right="425"/>
              <w:rPr>
                <w:b/>
                <w:sz w:val="23"/>
              </w:rPr>
            </w:pPr>
          </w:p>
          <w:p w:rsidR="00FB156D" w:rsidRDefault="00FB156D">
            <w:pPr>
              <w:ind w:right="425"/>
              <w:rPr>
                <w:b/>
                <w:sz w:val="23"/>
              </w:rPr>
            </w:pPr>
          </w:p>
          <w:p w:rsidR="00972B07" w:rsidRDefault="00AA6D0D">
            <w:pPr>
              <w:ind w:right="425"/>
              <w:rPr>
                <w:b/>
                <w:sz w:val="23"/>
              </w:rPr>
            </w:pPr>
            <w:r>
              <w:rPr>
                <w:b/>
                <w:sz w:val="23"/>
              </w:rPr>
              <w:t>_______________________/</w:t>
            </w:r>
            <w:r>
              <w:rPr>
                <w:sz w:val="23"/>
              </w:rPr>
              <w:t>______________</w:t>
            </w:r>
            <w:r>
              <w:rPr>
                <w:b/>
                <w:sz w:val="23"/>
              </w:rPr>
              <w:t>/</w:t>
            </w:r>
          </w:p>
          <w:p w:rsidR="00972B07" w:rsidRDefault="00AA6D0D">
            <w:pPr>
              <w:ind w:right="425"/>
              <w:rPr>
                <w:sz w:val="23"/>
              </w:rPr>
            </w:pPr>
            <w:r>
              <w:rPr>
                <w:sz w:val="23"/>
              </w:rPr>
              <w:t xml:space="preserve">                  </w:t>
            </w:r>
            <w:proofErr w:type="spellStart"/>
            <w:r>
              <w:rPr>
                <w:sz w:val="23"/>
              </w:rPr>
              <w:t>м.п</w:t>
            </w:r>
            <w:proofErr w:type="spellEnd"/>
            <w:r>
              <w:rPr>
                <w:sz w:val="23"/>
              </w:rPr>
              <w:t>.</w:t>
            </w:r>
          </w:p>
        </w:tc>
      </w:tr>
      <w:tr w:rsidR="00972B07">
        <w:tc>
          <w:tcPr>
            <w:tcW w:w="5070" w:type="dxa"/>
          </w:tcPr>
          <w:p w:rsidR="00972B07" w:rsidRDefault="00972B07">
            <w:pPr>
              <w:ind w:right="425"/>
              <w:rPr>
                <w:b/>
                <w:sz w:val="23"/>
              </w:rPr>
            </w:pPr>
          </w:p>
        </w:tc>
        <w:tc>
          <w:tcPr>
            <w:tcW w:w="5103" w:type="dxa"/>
            <w:shd w:val="clear" w:color="auto" w:fill="auto"/>
          </w:tcPr>
          <w:p w:rsidR="00972B07" w:rsidRDefault="00972B07">
            <w:pPr>
              <w:ind w:right="425"/>
              <w:rPr>
                <w:b/>
                <w:sz w:val="23"/>
              </w:rPr>
            </w:pPr>
          </w:p>
        </w:tc>
      </w:tr>
    </w:tbl>
    <w:p w:rsidR="00972B07" w:rsidRDefault="00972B07">
      <w:pPr>
        <w:tabs>
          <w:tab w:val="left" w:pos="4110"/>
        </w:tabs>
        <w:ind w:right="425" w:firstLine="709"/>
        <w:contextualSpacing/>
        <w:jc w:val="right"/>
        <w:rPr>
          <w:b/>
          <w:sz w:val="23"/>
        </w:rPr>
      </w:pPr>
    </w:p>
    <w:p w:rsidR="00972B07" w:rsidRDefault="00972B07">
      <w:pPr>
        <w:ind w:right="425" w:firstLine="709"/>
        <w:jc w:val="right"/>
        <w:rPr>
          <w:sz w:val="23"/>
        </w:rPr>
      </w:pPr>
    </w:p>
    <w:p w:rsidR="00972B07" w:rsidRDefault="00972B07">
      <w:pPr>
        <w:ind w:right="425" w:firstLine="709"/>
        <w:jc w:val="right"/>
        <w:rPr>
          <w:sz w:val="23"/>
        </w:rPr>
      </w:pPr>
    </w:p>
    <w:p w:rsidR="00972B07" w:rsidRDefault="00972B07">
      <w:pPr>
        <w:ind w:right="425" w:firstLine="709"/>
        <w:jc w:val="right"/>
        <w:rPr>
          <w:sz w:val="23"/>
        </w:rPr>
      </w:pPr>
    </w:p>
    <w:p w:rsidR="00972B07" w:rsidRDefault="00972B07">
      <w:pPr>
        <w:ind w:right="425" w:firstLine="709"/>
        <w:jc w:val="right"/>
        <w:rPr>
          <w:sz w:val="23"/>
        </w:rPr>
      </w:pPr>
    </w:p>
    <w:p w:rsidR="00972B07" w:rsidRDefault="00972B07">
      <w:pPr>
        <w:ind w:right="425" w:firstLine="709"/>
        <w:jc w:val="right"/>
        <w:rPr>
          <w:sz w:val="23"/>
        </w:rPr>
      </w:pPr>
    </w:p>
    <w:p w:rsidR="00972B07" w:rsidRDefault="00972B07">
      <w:pPr>
        <w:ind w:right="425" w:firstLine="709"/>
        <w:jc w:val="right"/>
        <w:rPr>
          <w:sz w:val="23"/>
        </w:rPr>
      </w:pPr>
    </w:p>
    <w:p w:rsidR="00972B07" w:rsidRDefault="00972B07">
      <w:pPr>
        <w:ind w:right="425" w:firstLine="709"/>
        <w:jc w:val="right"/>
        <w:rPr>
          <w:sz w:val="23"/>
        </w:rPr>
      </w:pPr>
    </w:p>
    <w:p w:rsidR="00972B07" w:rsidRDefault="00972B07">
      <w:pPr>
        <w:ind w:right="425" w:firstLine="709"/>
        <w:jc w:val="right"/>
        <w:rPr>
          <w:sz w:val="23"/>
        </w:rPr>
      </w:pPr>
    </w:p>
    <w:p w:rsidR="00972B07" w:rsidRDefault="00972B07">
      <w:pPr>
        <w:ind w:right="425" w:firstLine="709"/>
        <w:jc w:val="right"/>
        <w:rPr>
          <w:sz w:val="23"/>
        </w:rPr>
      </w:pPr>
    </w:p>
    <w:p w:rsidR="00972B07" w:rsidRDefault="00972B07">
      <w:pPr>
        <w:ind w:right="425" w:firstLine="709"/>
        <w:jc w:val="right"/>
        <w:rPr>
          <w:sz w:val="23"/>
        </w:rPr>
      </w:pPr>
    </w:p>
    <w:p w:rsidR="00972B07" w:rsidRDefault="00972B07">
      <w:pPr>
        <w:ind w:right="425" w:firstLine="709"/>
        <w:jc w:val="right"/>
        <w:rPr>
          <w:sz w:val="23"/>
        </w:rPr>
      </w:pPr>
    </w:p>
    <w:p w:rsidR="00972B07" w:rsidRDefault="00972B07">
      <w:pPr>
        <w:ind w:right="425" w:firstLine="709"/>
        <w:jc w:val="right"/>
        <w:rPr>
          <w:sz w:val="23"/>
        </w:rPr>
      </w:pPr>
    </w:p>
    <w:p w:rsidR="00972B07" w:rsidRDefault="00972B07">
      <w:pPr>
        <w:ind w:right="425" w:firstLine="709"/>
        <w:jc w:val="right"/>
        <w:rPr>
          <w:sz w:val="23"/>
        </w:rPr>
      </w:pPr>
    </w:p>
    <w:p w:rsidR="00972B07" w:rsidRDefault="00972B07">
      <w:pPr>
        <w:ind w:right="425" w:firstLine="709"/>
        <w:jc w:val="right"/>
        <w:rPr>
          <w:sz w:val="23"/>
        </w:rPr>
      </w:pPr>
    </w:p>
    <w:p w:rsidR="00972B07" w:rsidRDefault="00972B07">
      <w:pPr>
        <w:ind w:right="425" w:firstLine="709"/>
        <w:jc w:val="right"/>
        <w:rPr>
          <w:sz w:val="23"/>
        </w:rPr>
      </w:pPr>
    </w:p>
    <w:p w:rsidR="00972B07" w:rsidRDefault="00972B07">
      <w:pPr>
        <w:ind w:right="425" w:firstLine="709"/>
        <w:jc w:val="right"/>
        <w:rPr>
          <w:sz w:val="23"/>
        </w:rPr>
      </w:pPr>
    </w:p>
    <w:p w:rsidR="00972B07" w:rsidRDefault="00972B07">
      <w:pPr>
        <w:ind w:right="425" w:firstLine="709"/>
        <w:jc w:val="right"/>
        <w:rPr>
          <w:sz w:val="23"/>
        </w:rPr>
      </w:pPr>
    </w:p>
    <w:p w:rsidR="00972B07" w:rsidRDefault="00972B07">
      <w:pPr>
        <w:ind w:right="425" w:firstLine="709"/>
        <w:jc w:val="right"/>
        <w:rPr>
          <w:sz w:val="23"/>
        </w:rPr>
      </w:pPr>
    </w:p>
    <w:p w:rsidR="00972B07" w:rsidRDefault="00972B07">
      <w:pPr>
        <w:ind w:right="425" w:firstLine="709"/>
        <w:jc w:val="right"/>
        <w:rPr>
          <w:sz w:val="23"/>
        </w:rPr>
      </w:pPr>
    </w:p>
    <w:p w:rsidR="00972B07" w:rsidRDefault="00972B07">
      <w:pPr>
        <w:ind w:right="425" w:firstLine="709"/>
        <w:jc w:val="right"/>
        <w:rPr>
          <w:sz w:val="23"/>
        </w:rPr>
      </w:pPr>
    </w:p>
    <w:p w:rsidR="00972B07" w:rsidRDefault="00AA6D0D">
      <w:pPr>
        <w:ind w:right="425" w:firstLine="709"/>
        <w:jc w:val="right"/>
        <w:rPr>
          <w:sz w:val="23"/>
        </w:rPr>
      </w:pPr>
      <w:r>
        <w:rPr>
          <w:sz w:val="23"/>
        </w:rPr>
        <w:lastRenderedPageBreak/>
        <w:t>Приложение к Контракту</w:t>
      </w:r>
    </w:p>
    <w:p w:rsidR="00972B07" w:rsidRDefault="00AA6D0D">
      <w:pPr>
        <w:ind w:right="425" w:firstLine="709"/>
        <w:jc w:val="right"/>
        <w:rPr>
          <w:sz w:val="23"/>
        </w:rPr>
      </w:pPr>
      <w:r>
        <w:rPr>
          <w:sz w:val="23"/>
        </w:rPr>
        <w:t>№ ___________________</w:t>
      </w:r>
    </w:p>
    <w:p w:rsidR="00972B07" w:rsidRDefault="00AA6D0D">
      <w:pPr>
        <w:ind w:right="425" w:firstLine="709"/>
        <w:jc w:val="right"/>
        <w:rPr>
          <w:sz w:val="23"/>
        </w:rPr>
      </w:pPr>
      <w:r>
        <w:rPr>
          <w:sz w:val="23"/>
        </w:rPr>
        <w:t>от «______» _____________ 2026 г.</w:t>
      </w:r>
    </w:p>
    <w:p w:rsidR="00972B07" w:rsidRDefault="00972B07">
      <w:pPr>
        <w:ind w:right="425" w:firstLine="709"/>
        <w:jc w:val="right"/>
        <w:rPr>
          <w:sz w:val="23"/>
        </w:rPr>
      </w:pPr>
    </w:p>
    <w:p w:rsidR="00972B07" w:rsidRDefault="00AA6D0D">
      <w:pPr>
        <w:tabs>
          <w:tab w:val="left" w:pos="4110"/>
        </w:tabs>
        <w:ind w:right="425"/>
        <w:contextualSpacing/>
        <w:jc w:val="center"/>
        <w:rPr>
          <w:b/>
          <w:sz w:val="23"/>
        </w:rPr>
      </w:pPr>
      <w:r>
        <w:rPr>
          <w:b/>
          <w:sz w:val="23"/>
        </w:rPr>
        <w:t>Техническое задание</w:t>
      </w:r>
    </w:p>
    <w:p w:rsidR="00972B07" w:rsidRDefault="00972B07">
      <w:pPr>
        <w:ind w:right="425"/>
        <w:jc w:val="both"/>
        <w:rPr>
          <w:b/>
          <w:sz w:val="23"/>
        </w:rPr>
      </w:pPr>
    </w:p>
    <w:p w:rsidR="00972B07" w:rsidRPr="00FB156D" w:rsidRDefault="00AA6D0D">
      <w:pPr>
        <w:ind w:right="425" w:firstLine="709"/>
        <w:jc w:val="both"/>
        <w:rPr>
          <w:sz w:val="23"/>
        </w:rPr>
      </w:pPr>
      <w:r>
        <w:rPr>
          <w:b/>
          <w:sz w:val="23"/>
        </w:rPr>
        <w:t xml:space="preserve">1. Предмет закупки: </w:t>
      </w:r>
      <w:r w:rsidRPr="00FB156D">
        <w:rPr>
          <w:sz w:val="23"/>
        </w:rPr>
        <w:t xml:space="preserve">поставка </w:t>
      </w:r>
      <w:proofErr w:type="spellStart"/>
      <w:r w:rsidRPr="00FB156D">
        <w:rPr>
          <w:sz w:val="23"/>
        </w:rPr>
        <w:t>ответвительных</w:t>
      </w:r>
      <w:proofErr w:type="spellEnd"/>
      <w:r w:rsidRPr="00FB156D">
        <w:rPr>
          <w:sz w:val="23"/>
        </w:rPr>
        <w:t xml:space="preserve"> сжимов.</w:t>
      </w:r>
    </w:p>
    <w:p w:rsidR="00972B07" w:rsidRDefault="00AA6D0D">
      <w:pPr>
        <w:pStyle w:val="16"/>
        <w:spacing w:line="240" w:lineRule="auto"/>
        <w:ind w:right="425"/>
        <w:rPr>
          <w:sz w:val="23"/>
        </w:rPr>
      </w:pPr>
      <w:r w:rsidRPr="00FB156D">
        <w:rPr>
          <w:b/>
          <w:sz w:val="23"/>
        </w:rPr>
        <w:t xml:space="preserve">2. Место поставки товара: </w:t>
      </w:r>
      <w:r w:rsidRPr="00FB156D">
        <w:rPr>
          <w:sz w:val="23"/>
        </w:rPr>
        <w:t>Республика</w:t>
      </w:r>
      <w:r>
        <w:rPr>
          <w:sz w:val="23"/>
        </w:rPr>
        <w:t xml:space="preserve"> Бурятия, г. Улан-Удэ, ул. Забайкальская, д. 18.</w:t>
      </w:r>
    </w:p>
    <w:p w:rsidR="00972B07" w:rsidRDefault="00AA6D0D">
      <w:pPr>
        <w:pStyle w:val="16"/>
        <w:spacing w:line="240" w:lineRule="auto"/>
        <w:ind w:right="425"/>
        <w:rPr>
          <w:sz w:val="23"/>
        </w:rPr>
      </w:pPr>
      <w:r>
        <w:rPr>
          <w:b/>
          <w:sz w:val="23"/>
        </w:rPr>
        <w:t>3. Срок поставки товара:</w:t>
      </w:r>
      <w:r>
        <w:rPr>
          <w:sz w:val="23"/>
        </w:rPr>
        <w:t xml:space="preserve"> с момента заключения</w:t>
      </w:r>
      <w:r w:rsidR="006716C2">
        <w:rPr>
          <w:sz w:val="23"/>
        </w:rPr>
        <w:t xml:space="preserve"> Контракта</w:t>
      </w:r>
      <w:r>
        <w:rPr>
          <w:sz w:val="23"/>
        </w:rPr>
        <w:t xml:space="preserve"> по 30.</w:t>
      </w:r>
      <w:r w:rsidR="00FB156D">
        <w:rPr>
          <w:sz w:val="23"/>
        </w:rPr>
        <w:t>09</w:t>
      </w:r>
      <w:r>
        <w:rPr>
          <w:sz w:val="23"/>
        </w:rPr>
        <w:t>.2026.</w:t>
      </w:r>
    </w:p>
    <w:p w:rsidR="00972B07" w:rsidRDefault="00AA6D0D">
      <w:pPr>
        <w:pStyle w:val="16"/>
        <w:spacing w:line="240" w:lineRule="auto"/>
        <w:ind w:right="425"/>
        <w:rPr>
          <w:sz w:val="23"/>
        </w:rPr>
      </w:pPr>
      <w:r>
        <w:rPr>
          <w:sz w:val="23"/>
        </w:rPr>
        <w:t>Поставка товара осуществляется в рабочие дни до места назначения (с 9-00 до 17-00) силами и средствами Поставщика.</w:t>
      </w:r>
    </w:p>
    <w:p w:rsidR="00972B07" w:rsidRDefault="00AA6D0D">
      <w:pPr>
        <w:pStyle w:val="16"/>
        <w:spacing w:line="240" w:lineRule="auto"/>
        <w:ind w:right="425"/>
        <w:rPr>
          <w:sz w:val="23"/>
        </w:rPr>
      </w:pPr>
      <w:r>
        <w:rPr>
          <w:b/>
          <w:sz w:val="23"/>
        </w:rPr>
        <w:t>4. Характеристики товара: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9"/>
        <w:gridCol w:w="2054"/>
        <w:gridCol w:w="4327"/>
        <w:gridCol w:w="1442"/>
        <w:gridCol w:w="1777"/>
      </w:tblGrid>
      <w:tr w:rsidR="00972B07">
        <w:trPr>
          <w:trHeight w:val="36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B07" w:rsidRDefault="00AA6D0D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№ </w:t>
            </w:r>
            <w:proofErr w:type="gramStart"/>
            <w:r>
              <w:rPr>
                <w:b/>
                <w:sz w:val="20"/>
              </w:rPr>
              <w:t>п</w:t>
            </w:r>
            <w:proofErr w:type="gramEnd"/>
            <w:r>
              <w:rPr>
                <w:b/>
                <w:sz w:val="20"/>
              </w:rPr>
              <w:t>/п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B07" w:rsidRDefault="00AA6D0D">
            <w:pPr>
              <w:ind w:right="42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товара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B07" w:rsidRDefault="00AA6D0D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Функциональные характеристики (потребительские свойства), качественные характеристики Товара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B07" w:rsidRDefault="00AA6D0D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Количество, ед. измерения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B07" w:rsidRDefault="00AA6D0D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ОКПД 2</w:t>
            </w:r>
          </w:p>
        </w:tc>
      </w:tr>
      <w:tr w:rsidR="00972B07">
        <w:trPr>
          <w:trHeight w:val="36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B07" w:rsidRDefault="00AA6D0D">
            <w:pPr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B07" w:rsidRDefault="00AA6D0D">
            <w:pPr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Ответвительный</w:t>
            </w:r>
            <w:proofErr w:type="spellEnd"/>
            <w:r>
              <w:rPr>
                <w:sz w:val="20"/>
              </w:rPr>
              <w:t xml:space="preserve"> сжим У859М КВТ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B07" w:rsidRPr="00FB156D" w:rsidRDefault="00AA6D0D">
            <w:pPr>
              <w:jc w:val="both"/>
              <w:rPr>
                <w:sz w:val="20"/>
                <w:vertAlign w:val="superscript"/>
              </w:rPr>
            </w:pPr>
            <w:r>
              <w:rPr>
                <w:sz w:val="20"/>
              </w:rPr>
              <w:t>Сечение магистрали: 50-70 мм</w:t>
            </w:r>
            <w:proofErr w:type="gramStart"/>
            <w:r w:rsidR="00FB156D">
              <w:rPr>
                <w:sz w:val="20"/>
                <w:vertAlign w:val="superscript"/>
              </w:rPr>
              <w:t>2</w:t>
            </w:r>
            <w:proofErr w:type="gramEnd"/>
          </w:p>
          <w:p w:rsidR="00972B07" w:rsidRPr="00FB156D" w:rsidRDefault="00AA6D0D">
            <w:pPr>
              <w:jc w:val="both"/>
              <w:rPr>
                <w:sz w:val="20"/>
                <w:vertAlign w:val="superscript"/>
              </w:rPr>
            </w:pPr>
            <w:r>
              <w:rPr>
                <w:sz w:val="20"/>
              </w:rPr>
              <w:t>Сечение ответвления: 4-35 мм</w:t>
            </w:r>
            <w:proofErr w:type="gramStart"/>
            <w:r w:rsidR="00FB156D">
              <w:rPr>
                <w:sz w:val="20"/>
                <w:vertAlign w:val="superscript"/>
              </w:rPr>
              <w:t>2</w:t>
            </w:r>
            <w:proofErr w:type="gramEnd"/>
          </w:p>
          <w:p w:rsidR="00972B07" w:rsidRDefault="00AA6D0D">
            <w:pPr>
              <w:jc w:val="both"/>
              <w:rPr>
                <w:sz w:val="20"/>
              </w:rPr>
            </w:pPr>
            <w:r>
              <w:rPr>
                <w:sz w:val="20"/>
              </w:rPr>
              <w:t>Номинальный ток: 150</w:t>
            </w:r>
            <w:proofErr w:type="gramStart"/>
            <w:r>
              <w:rPr>
                <w:sz w:val="20"/>
              </w:rPr>
              <w:t xml:space="preserve"> А</w:t>
            </w:r>
            <w:proofErr w:type="gramEnd"/>
          </w:p>
          <w:p w:rsidR="00972B07" w:rsidRDefault="00AA6D0D">
            <w:pPr>
              <w:jc w:val="both"/>
              <w:rPr>
                <w:sz w:val="20"/>
              </w:rPr>
            </w:pPr>
            <w:r>
              <w:rPr>
                <w:sz w:val="20"/>
              </w:rPr>
              <w:t>Материал корпуса: поликарбонат, не поддерживающий горение.</w:t>
            </w:r>
          </w:p>
          <w:p w:rsidR="00972B07" w:rsidRDefault="00AA6D0D">
            <w:pPr>
              <w:jc w:val="both"/>
              <w:rPr>
                <w:sz w:val="20"/>
              </w:rPr>
            </w:pPr>
            <w:r>
              <w:rPr>
                <w:sz w:val="20"/>
              </w:rPr>
              <w:t>Материал контактной части: анодированная сталь</w:t>
            </w:r>
          </w:p>
          <w:p w:rsidR="00972B07" w:rsidRDefault="00AA6D0D">
            <w:pPr>
              <w:jc w:val="both"/>
              <w:rPr>
                <w:sz w:val="20"/>
              </w:rPr>
            </w:pPr>
            <w:r>
              <w:rPr>
                <w:sz w:val="20"/>
              </w:rPr>
              <w:t>Габариты</w:t>
            </w:r>
            <w:r w:rsidR="00FB156D">
              <w:rPr>
                <w:sz w:val="20"/>
              </w:rPr>
              <w:t xml:space="preserve"> корпуса</w:t>
            </w:r>
            <w:r>
              <w:rPr>
                <w:sz w:val="20"/>
              </w:rPr>
              <w:t>: 62 х 61 х 43.5 мм</w:t>
            </w:r>
          </w:p>
          <w:p w:rsidR="00972B07" w:rsidRDefault="00AA6D0D">
            <w:pPr>
              <w:jc w:val="both"/>
              <w:rPr>
                <w:sz w:val="20"/>
              </w:rPr>
            </w:pPr>
            <w:r>
              <w:rPr>
                <w:sz w:val="20"/>
              </w:rPr>
              <w:t>Количество контактов: 2</w:t>
            </w:r>
          </w:p>
          <w:p w:rsidR="00972B07" w:rsidRDefault="00AA6D0D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Материал жил: </w:t>
            </w:r>
            <w:r w:rsidR="00FB156D">
              <w:rPr>
                <w:sz w:val="20"/>
              </w:rPr>
              <w:t>алюминий</w:t>
            </w:r>
            <w:r>
              <w:rPr>
                <w:sz w:val="20"/>
              </w:rPr>
              <w:t xml:space="preserve"> или медь</w:t>
            </w:r>
          </w:p>
          <w:p w:rsidR="00972B07" w:rsidRDefault="00AA6D0D">
            <w:pPr>
              <w:jc w:val="both"/>
              <w:rPr>
                <w:sz w:val="20"/>
              </w:rPr>
            </w:pPr>
            <w:r>
              <w:rPr>
                <w:sz w:val="20"/>
              </w:rPr>
              <w:t>Степень защиты: IP20</w:t>
            </w:r>
          </w:p>
          <w:p w:rsidR="00972B07" w:rsidRDefault="00972B07">
            <w:pPr>
              <w:jc w:val="both"/>
              <w:rPr>
                <w:sz w:val="20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B07" w:rsidRDefault="00AA6D0D">
            <w:pPr>
              <w:jc w:val="both"/>
              <w:rPr>
                <w:sz w:val="20"/>
              </w:rPr>
            </w:pPr>
            <w:r>
              <w:rPr>
                <w:sz w:val="20"/>
              </w:rPr>
              <w:t>20 шт.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B07" w:rsidRDefault="00AA6D0D">
            <w:pPr>
              <w:jc w:val="both"/>
              <w:rPr>
                <w:sz w:val="20"/>
              </w:rPr>
            </w:pPr>
            <w:r>
              <w:rPr>
                <w:sz w:val="20"/>
              </w:rPr>
              <w:t>27.33.13.120</w:t>
            </w:r>
          </w:p>
        </w:tc>
      </w:tr>
    </w:tbl>
    <w:p w:rsidR="00972B07" w:rsidRDefault="00972B07">
      <w:pPr>
        <w:ind w:right="425" w:firstLine="709"/>
        <w:outlineLvl w:val="0"/>
        <w:rPr>
          <w:sz w:val="23"/>
        </w:rPr>
      </w:pPr>
    </w:p>
    <w:p w:rsidR="00972B07" w:rsidRDefault="00AA6D0D">
      <w:pPr>
        <w:ind w:right="425" w:firstLine="709"/>
        <w:jc w:val="both"/>
        <w:outlineLvl w:val="0"/>
        <w:rPr>
          <w:sz w:val="23"/>
        </w:rPr>
      </w:pPr>
      <w:proofErr w:type="gramStart"/>
      <w:r>
        <w:rPr>
          <w:sz w:val="23"/>
        </w:rPr>
        <w:t>Качество товара и условия транспортировки должны соответствовать техническим регламентам, стандартам, санитарно-эпидемиологическим правилам и иным нормативам, являющимися обязательными в отношении данного вида товара в соответствии с законодательными актами, действующими на территории Российской Федерации на дату поставки товара и приёмки товара.</w:t>
      </w:r>
      <w:proofErr w:type="gramEnd"/>
    </w:p>
    <w:p w:rsidR="00972B07" w:rsidRDefault="00AA6D0D">
      <w:pPr>
        <w:ind w:right="425" w:firstLine="709"/>
        <w:jc w:val="both"/>
        <w:outlineLvl w:val="0"/>
        <w:rPr>
          <w:sz w:val="23"/>
        </w:rPr>
      </w:pPr>
      <w:r>
        <w:rPr>
          <w:sz w:val="23"/>
        </w:rPr>
        <w:t xml:space="preserve">Товар поставляется </w:t>
      </w:r>
      <w:proofErr w:type="gramStart"/>
      <w:r>
        <w:rPr>
          <w:sz w:val="23"/>
        </w:rPr>
        <w:t>у</w:t>
      </w:r>
      <w:proofErr w:type="gramEnd"/>
      <w:r>
        <w:rPr>
          <w:sz w:val="23"/>
        </w:rPr>
        <w:t xml:space="preserve"> </w:t>
      </w:r>
      <w:proofErr w:type="gramStart"/>
      <w:r>
        <w:rPr>
          <w:sz w:val="23"/>
        </w:rPr>
        <w:t>упаковке</w:t>
      </w:r>
      <w:proofErr w:type="gramEnd"/>
      <w:r>
        <w:rPr>
          <w:sz w:val="23"/>
        </w:rPr>
        <w:t xml:space="preserve"> (таре) обеспечивающей защиту товара от повреждения или порчи во время транспортировки и хранения. Упаковка (тара) должна отвечать требованиям безопасности жизни, здоровья и охраны окружающей среды, иметь необходимые маркировки, наклейки, пломбы, а так же давать возможность определить количество содержащегося в ней товара, дату выпуска и срок годности товара.</w:t>
      </w:r>
    </w:p>
    <w:p w:rsidR="00972B07" w:rsidRDefault="00AA6D0D">
      <w:pPr>
        <w:ind w:right="425" w:firstLine="709"/>
        <w:outlineLvl w:val="0"/>
        <w:rPr>
          <w:b/>
          <w:sz w:val="23"/>
        </w:rPr>
      </w:pPr>
      <w:r>
        <w:rPr>
          <w:b/>
          <w:sz w:val="23"/>
        </w:rPr>
        <w:t>5. Спецификация*:</w:t>
      </w:r>
    </w:p>
    <w:p w:rsidR="00972B07" w:rsidRDefault="00972B07">
      <w:pPr>
        <w:pStyle w:val="a8"/>
        <w:tabs>
          <w:tab w:val="left" w:pos="4110"/>
        </w:tabs>
        <w:ind w:right="425"/>
        <w:rPr>
          <w:i/>
          <w:sz w:val="23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126"/>
        <w:gridCol w:w="993"/>
        <w:gridCol w:w="1275"/>
        <w:gridCol w:w="1560"/>
        <w:gridCol w:w="1559"/>
        <w:gridCol w:w="1984"/>
      </w:tblGrid>
      <w:tr w:rsidR="00972B0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B07" w:rsidRDefault="00AA6D0D">
            <w:pPr>
              <w:ind w:right="175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№ </w:t>
            </w:r>
            <w:proofErr w:type="gramStart"/>
            <w:r>
              <w:rPr>
                <w:sz w:val="23"/>
              </w:rPr>
              <w:t>п</w:t>
            </w:r>
            <w:proofErr w:type="gramEnd"/>
            <w:r>
              <w:rPr>
                <w:sz w:val="23"/>
              </w:rPr>
              <w:t>/п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B07" w:rsidRDefault="00AA6D0D">
            <w:pPr>
              <w:ind w:right="425"/>
              <w:jc w:val="center"/>
              <w:rPr>
                <w:sz w:val="23"/>
              </w:rPr>
            </w:pPr>
            <w:r>
              <w:rPr>
                <w:sz w:val="23"/>
              </w:rPr>
              <w:t>Наименование товара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B07" w:rsidRDefault="00AA6D0D">
            <w:pPr>
              <w:ind w:right="-108"/>
              <w:jc w:val="center"/>
              <w:rPr>
                <w:sz w:val="23"/>
              </w:rPr>
            </w:pPr>
            <w:r>
              <w:rPr>
                <w:sz w:val="23"/>
              </w:rPr>
              <w:t>Ед. изм.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B07" w:rsidRDefault="00AA6D0D">
            <w:pPr>
              <w:tabs>
                <w:tab w:val="left" w:pos="1059"/>
              </w:tabs>
              <w:jc w:val="center"/>
              <w:rPr>
                <w:sz w:val="23"/>
              </w:rPr>
            </w:pPr>
            <w:r>
              <w:rPr>
                <w:sz w:val="23"/>
              </w:rPr>
              <w:t>Кол-во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B07" w:rsidRDefault="00AA6D0D">
            <w:pPr>
              <w:tabs>
                <w:tab w:val="left" w:pos="1168"/>
              </w:tabs>
              <w:ind w:right="34"/>
              <w:jc w:val="center"/>
              <w:rPr>
                <w:sz w:val="23"/>
              </w:rPr>
            </w:pPr>
            <w:r>
              <w:rPr>
                <w:sz w:val="23"/>
              </w:rPr>
              <w:t>Страна происхождения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B07" w:rsidRDefault="00AA6D0D">
            <w:pPr>
              <w:tabs>
                <w:tab w:val="left" w:pos="1343"/>
              </w:tabs>
              <w:ind w:right="34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Цена за ед., руб. в </w:t>
            </w:r>
            <w:proofErr w:type="spellStart"/>
            <w:r>
              <w:rPr>
                <w:sz w:val="23"/>
              </w:rPr>
              <w:t>т.ч</w:t>
            </w:r>
            <w:proofErr w:type="spellEnd"/>
            <w:r>
              <w:rPr>
                <w:sz w:val="23"/>
              </w:rPr>
              <w:t>. НДС ________</w:t>
            </w:r>
          </w:p>
          <w:p w:rsidR="00972B07" w:rsidRDefault="00AA6D0D">
            <w:pPr>
              <w:tabs>
                <w:tab w:val="left" w:pos="1309"/>
                <w:tab w:val="left" w:pos="1343"/>
              </w:tabs>
              <w:ind w:right="34"/>
              <w:jc w:val="center"/>
              <w:rPr>
                <w:sz w:val="23"/>
              </w:rPr>
            </w:pPr>
            <w:r>
              <w:rPr>
                <w:sz w:val="23"/>
              </w:rPr>
              <w:t>(без НДС)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B07" w:rsidRDefault="00AA6D0D">
            <w:pPr>
              <w:tabs>
                <w:tab w:val="left" w:pos="1593"/>
                <w:tab w:val="left" w:pos="1735"/>
              </w:tabs>
              <w:jc w:val="center"/>
              <w:rPr>
                <w:sz w:val="23"/>
              </w:rPr>
            </w:pPr>
            <w:r>
              <w:rPr>
                <w:sz w:val="23"/>
              </w:rPr>
              <w:t xml:space="preserve">Стоимость итого, руб. в </w:t>
            </w:r>
            <w:proofErr w:type="spellStart"/>
            <w:r>
              <w:rPr>
                <w:sz w:val="23"/>
              </w:rPr>
              <w:t>т.ч</w:t>
            </w:r>
            <w:proofErr w:type="spellEnd"/>
            <w:r>
              <w:rPr>
                <w:sz w:val="23"/>
              </w:rPr>
              <w:t>. НДС ________</w:t>
            </w:r>
          </w:p>
          <w:p w:rsidR="00972B07" w:rsidRDefault="00AA6D0D">
            <w:pPr>
              <w:ind w:right="425"/>
              <w:jc w:val="center"/>
              <w:rPr>
                <w:sz w:val="23"/>
              </w:rPr>
            </w:pPr>
            <w:r>
              <w:rPr>
                <w:sz w:val="23"/>
              </w:rPr>
              <w:t>(без НДС)</w:t>
            </w:r>
          </w:p>
        </w:tc>
      </w:tr>
      <w:tr w:rsidR="00972B0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B07" w:rsidRDefault="00AA6D0D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2B07" w:rsidRDefault="00FB156D" w:rsidP="00FB156D">
            <w:pPr>
              <w:rPr>
                <w:sz w:val="22"/>
              </w:rPr>
            </w:pPr>
            <w:proofErr w:type="spellStart"/>
            <w:r>
              <w:rPr>
                <w:sz w:val="20"/>
              </w:rPr>
              <w:t>Ответвительный</w:t>
            </w:r>
            <w:proofErr w:type="spellEnd"/>
            <w:r>
              <w:rPr>
                <w:sz w:val="20"/>
              </w:rPr>
              <w:t xml:space="preserve"> сжим У859М КВТ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2B07" w:rsidRDefault="001F12D8">
            <w:pPr>
              <w:ind w:right="425"/>
              <w:jc w:val="center"/>
              <w:outlineLvl w:val="0"/>
              <w:rPr>
                <w:sz w:val="23"/>
              </w:rPr>
            </w:pPr>
            <w:r>
              <w:rPr>
                <w:sz w:val="23"/>
              </w:rPr>
              <w:t>шт</w:t>
            </w:r>
            <w:bookmarkStart w:id="0" w:name="_GoBack"/>
            <w:bookmarkEnd w:id="0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B07" w:rsidRDefault="00972B07">
            <w:pPr>
              <w:ind w:right="425"/>
              <w:jc w:val="center"/>
              <w:rPr>
                <w:sz w:val="23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B07" w:rsidRDefault="00972B07">
            <w:pPr>
              <w:ind w:right="425"/>
              <w:jc w:val="center"/>
              <w:rPr>
                <w:sz w:val="23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B07" w:rsidRDefault="00972B07">
            <w:pPr>
              <w:ind w:right="425"/>
              <w:jc w:val="center"/>
              <w:rPr>
                <w:sz w:val="23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B07" w:rsidRDefault="00972B07">
            <w:pPr>
              <w:ind w:right="425"/>
              <w:jc w:val="center"/>
              <w:rPr>
                <w:sz w:val="23"/>
              </w:rPr>
            </w:pPr>
          </w:p>
        </w:tc>
      </w:tr>
      <w:tr w:rsidR="001F12D8" w:rsidTr="00D0232C">
        <w:tc>
          <w:tcPr>
            <w:tcW w:w="83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2D8" w:rsidRDefault="001F12D8">
            <w:pPr>
              <w:ind w:right="42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ИТОГО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2D8" w:rsidRDefault="001F12D8">
            <w:pPr>
              <w:ind w:right="425"/>
              <w:jc w:val="center"/>
              <w:rPr>
                <w:b/>
                <w:sz w:val="23"/>
              </w:rPr>
            </w:pPr>
          </w:p>
        </w:tc>
      </w:tr>
    </w:tbl>
    <w:p w:rsidR="00972B07" w:rsidRDefault="00AA6D0D">
      <w:pPr>
        <w:pStyle w:val="a8"/>
        <w:tabs>
          <w:tab w:val="left" w:pos="4110"/>
        </w:tabs>
        <w:ind w:right="425"/>
        <w:rPr>
          <w:i/>
          <w:sz w:val="23"/>
        </w:rPr>
      </w:pPr>
      <w:r>
        <w:rPr>
          <w:i/>
          <w:sz w:val="23"/>
        </w:rPr>
        <w:t>*заполняется на основании ценового предложения участника закупки, признанного победителем закупки.</w:t>
      </w:r>
    </w:p>
    <w:p w:rsidR="00972B07" w:rsidRDefault="00972B07">
      <w:pPr>
        <w:tabs>
          <w:tab w:val="left" w:pos="4110"/>
        </w:tabs>
        <w:ind w:right="425"/>
        <w:contextualSpacing/>
        <w:rPr>
          <w:i/>
          <w:sz w:val="23"/>
        </w:rPr>
      </w:pPr>
    </w:p>
    <w:p w:rsidR="00972B07" w:rsidRDefault="00AA6D0D">
      <w:pPr>
        <w:tabs>
          <w:tab w:val="left" w:pos="4110"/>
        </w:tabs>
        <w:ind w:right="425"/>
        <w:contextualSpacing/>
        <w:rPr>
          <w:b/>
          <w:sz w:val="23"/>
        </w:rPr>
      </w:pPr>
      <w:r>
        <w:rPr>
          <w:b/>
          <w:sz w:val="23"/>
        </w:rPr>
        <w:t>Заказчик:                                                                               Поставщик:</w:t>
      </w:r>
    </w:p>
    <w:p w:rsidR="00972B07" w:rsidRDefault="00972B07">
      <w:pPr>
        <w:tabs>
          <w:tab w:val="left" w:pos="4110"/>
        </w:tabs>
        <w:ind w:right="425"/>
        <w:contextualSpacing/>
        <w:rPr>
          <w:sz w:val="23"/>
        </w:rPr>
      </w:pPr>
    </w:p>
    <w:p w:rsidR="00FB156D" w:rsidRDefault="00FB156D">
      <w:pPr>
        <w:tabs>
          <w:tab w:val="left" w:pos="4110"/>
        </w:tabs>
        <w:ind w:right="425"/>
        <w:contextualSpacing/>
        <w:rPr>
          <w:sz w:val="23"/>
        </w:rPr>
      </w:pPr>
    </w:p>
    <w:p w:rsidR="00FB156D" w:rsidRDefault="00FB156D">
      <w:pPr>
        <w:tabs>
          <w:tab w:val="left" w:pos="4110"/>
        </w:tabs>
        <w:ind w:right="425"/>
        <w:contextualSpacing/>
        <w:rPr>
          <w:sz w:val="23"/>
        </w:rPr>
      </w:pPr>
    </w:p>
    <w:p w:rsidR="00972B07" w:rsidRDefault="00AA6D0D">
      <w:pPr>
        <w:tabs>
          <w:tab w:val="left" w:pos="4110"/>
        </w:tabs>
        <w:ind w:right="425"/>
        <w:contextualSpacing/>
        <w:rPr>
          <w:sz w:val="23"/>
        </w:rPr>
      </w:pPr>
      <w:r>
        <w:rPr>
          <w:sz w:val="23"/>
        </w:rPr>
        <w:t>_______________________ /</w:t>
      </w:r>
      <w:r w:rsidR="00FB156D">
        <w:rPr>
          <w:sz w:val="23"/>
        </w:rPr>
        <w:t>А.А. Марков</w:t>
      </w:r>
      <w:r>
        <w:rPr>
          <w:sz w:val="23"/>
        </w:rPr>
        <w:t>/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___________________/_____________/</w:t>
      </w:r>
    </w:p>
    <w:p w:rsidR="00972B07" w:rsidRDefault="00AA6D0D" w:rsidP="00FB156D">
      <w:pPr>
        <w:tabs>
          <w:tab w:val="left" w:pos="6511"/>
        </w:tabs>
        <w:ind w:right="425"/>
        <w:contextualSpacing/>
        <w:rPr>
          <w:sz w:val="23"/>
        </w:rPr>
      </w:pPr>
      <w:r>
        <w:rPr>
          <w:sz w:val="23"/>
        </w:rPr>
        <w:t xml:space="preserve">          </w:t>
      </w:r>
      <w:proofErr w:type="spellStart"/>
      <w:r>
        <w:rPr>
          <w:sz w:val="23"/>
        </w:rPr>
        <w:t>м.п</w:t>
      </w:r>
      <w:proofErr w:type="spellEnd"/>
      <w:r>
        <w:rPr>
          <w:sz w:val="23"/>
        </w:rPr>
        <w:t>.</w:t>
      </w:r>
      <w:r>
        <w:rPr>
          <w:sz w:val="23"/>
        </w:rPr>
        <w:tab/>
      </w:r>
      <w:proofErr w:type="spellStart"/>
      <w:r>
        <w:rPr>
          <w:sz w:val="23"/>
        </w:rPr>
        <w:t>м</w:t>
      </w:r>
      <w:proofErr w:type="gramStart"/>
      <w:r>
        <w:rPr>
          <w:sz w:val="23"/>
        </w:rPr>
        <w:t>.п</w:t>
      </w:r>
      <w:proofErr w:type="spellEnd"/>
      <w:proofErr w:type="gramEnd"/>
    </w:p>
    <w:sectPr w:rsidR="00972B07">
      <w:pgSz w:w="11906" w:h="16838"/>
      <w:pgMar w:top="567" w:right="0" w:bottom="993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866CF2"/>
    <w:multiLevelType w:val="multilevel"/>
    <w:tmpl w:val="BB0065D0"/>
    <w:lvl w:ilvl="0">
      <w:start w:val="5"/>
      <w:numFmt w:val="decimal"/>
      <w:lvlText w:val="%1."/>
      <w:lvlJc w:val="left"/>
      <w:pPr>
        <w:tabs>
          <w:tab w:val="left" w:pos="0"/>
        </w:tabs>
        <w:ind w:left="720" w:hanging="360"/>
      </w:pPr>
      <w:rPr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972B07"/>
    <w:rsid w:val="001F12D8"/>
    <w:rsid w:val="006716C2"/>
    <w:rsid w:val="00972B07"/>
    <w:rsid w:val="00AA6D0D"/>
    <w:rsid w:val="00B91011"/>
    <w:rsid w:val="00FB1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customStyle="1" w:styleId="12">
    <w:name w:val="Обычный1"/>
    <w:link w:val="13"/>
    <w:rPr>
      <w:rFonts w:ascii="Times New Roman" w:hAnsi="Times New Roman"/>
      <w:sz w:val="28"/>
    </w:rPr>
  </w:style>
  <w:style w:type="character" w:customStyle="1" w:styleId="13">
    <w:name w:val="Обычный1"/>
    <w:link w:val="12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a3">
    <w:name w:val="Символ сноски"/>
    <w:link w:val="a4"/>
    <w:rPr>
      <w:vertAlign w:val="superscript"/>
    </w:rPr>
  </w:style>
  <w:style w:type="character" w:customStyle="1" w:styleId="a4">
    <w:name w:val="Символ сноски"/>
    <w:link w:val="a3"/>
    <w:rPr>
      <w:vertAlign w:val="superscript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5">
    <w:name w:val="Normal (Web)"/>
    <w:basedOn w:val="a"/>
    <w:link w:val="a6"/>
    <w:pPr>
      <w:spacing w:before="100" w:after="100"/>
    </w:pPr>
    <w:rPr>
      <w:sz w:val="24"/>
    </w:rPr>
  </w:style>
  <w:style w:type="character" w:customStyle="1" w:styleId="a6">
    <w:name w:val="Обычный (веб) Знак"/>
    <w:basedOn w:val="1"/>
    <w:link w:val="a5"/>
    <w:rPr>
      <w:rFonts w:ascii="Times New Roman" w:hAnsi="Times New Roman"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4">
    <w:name w:val="Гиперссылка1"/>
    <w:link w:val="15"/>
    <w:rPr>
      <w:color w:val="0000FF"/>
      <w:u w:val="single"/>
    </w:rPr>
  </w:style>
  <w:style w:type="character" w:customStyle="1" w:styleId="15">
    <w:name w:val="Гиперссылка1"/>
    <w:link w:val="14"/>
    <w:rPr>
      <w:color w:val="0000FF"/>
      <w:u w:val="single"/>
    </w:rPr>
  </w:style>
  <w:style w:type="paragraph" w:customStyle="1" w:styleId="16">
    <w:name w:val="Обычный1"/>
    <w:link w:val="17"/>
    <w:pPr>
      <w:widowControl w:val="0"/>
      <w:spacing w:after="0" w:line="300" w:lineRule="auto"/>
      <w:ind w:firstLine="720"/>
      <w:jc w:val="both"/>
    </w:pPr>
    <w:rPr>
      <w:rFonts w:ascii="Times New Roman" w:hAnsi="Times New Roman"/>
      <w:sz w:val="24"/>
    </w:rPr>
  </w:style>
  <w:style w:type="character" w:customStyle="1" w:styleId="17">
    <w:name w:val="Обычный1"/>
    <w:link w:val="16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8">
    <w:name w:val="Основной шрифт абзаца1"/>
    <w:link w:val="19"/>
  </w:style>
  <w:style w:type="character" w:customStyle="1" w:styleId="19">
    <w:name w:val="Основной шрифт абзаца1"/>
    <w:link w:val="18"/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23">
    <w:name w:val="Гиперссылка2"/>
    <w:link w:val="a7"/>
    <w:rPr>
      <w:color w:val="0000FF"/>
      <w:u w:val="single"/>
    </w:rPr>
  </w:style>
  <w:style w:type="character" w:styleId="a7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a">
    <w:name w:val="toc 1"/>
    <w:next w:val="a"/>
    <w:link w:val="1b"/>
    <w:uiPriority w:val="39"/>
    <w:rPr>
      <w:rFonts w:ascii="XO Thames" w:hAnsi="XO Thames"/>
      <w:b/>
      <w:sz w:val="28"/>
    </w:rPr>
  </w:style>
  <w:style w:type="character" w:customStyle="1" w:styleId="1b">
    <w:name w:val="Оглавление 1 Знак"/>
    <w:link w:val="1a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24">
    <w:name w:val="Основной шрифт абзаца2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List Paragraph"/>
    <w:basedOn w:val="a"/>
    <w:link w:val="a9"/>
    <w:pPr>
      <w:ind w:left="720"/>
      <w:contextualSpacing/>
    </w:pPr>
  </w:style>
  <w:style w:type="character" w:customStyle="1" w:styleId="a9">
    <w:name w:val="Абзац списка Знак"/>
    <w:basedOn w:val="1"/>
    <w:link w:val="a8"/>
    <w:rPr>
      <w:rFonts w:ascii="Times New Roman" w:hAnsi="Times New Roman"/>
      <w:sz w:val="28"/>
    </w:rPr>
  </w:style>
  <w:style w:type="paragraph" w:customStyle="1" w:styleId="aa">
    <w:name w:val="Обычный + по ширине"/>
    <w:basedOn w:val="a"/>
    <w:link w:val="ab"/>
    <w:pPr>
      <w:jc w:val="both"/>
    </w:pPr>
    <w:rPr>
      <w:sz w:val="24"/>
    </w:rPr>
  </w:style>
  <w:style w:type="character" w:customStyle="1" w:styleId="ab">
    <w:name w:val="Обычный + по ширине"/>
    <w:basedOn w:val="1"/>
    <w:link w:val="aa"/>
    <w:rPr>
      <w:rFonts w:ascii="Times New Roman" w:hAnsi="Times New Roman"/>
      <w:sz w:val="24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customStyle="1" w:styleId="12">
    <w:name w:val="Обычный1"/>
    <w:link w:val="13"/>
    <w:rPr>
      <w:rFonts w:ascii="Times New Roman" w:hAnsi="Times New Roman"/>
      <w:sz w:val="28"/>
    </w:rPr>
  </w:style>
  <w:style w:type="character" w:customStyle="1" w:styleId="13">
    <w:name w:val="Обычный1"/>
    <w:link w:val="12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a3">
    <w:name w:val="Символ сноски"/>
    <w:link w:val="a4"/>
    <w:rPr>
      <w:vertAlign w:val="superscript"/>
    </w:rPr>
  </w:style>
  <w:style w:type="character" w:customStyle="1" w:styleId="a4">
    <w:name w:val="Символ сноски"/>
    <w:link w:val="a3"/>
    <w:rPr>
      <w:vertAlign w:val="superscript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5">
    <w:name w:val="Normal (Web)"/>
    <w:basedOn w:val="a"/>
    <w:link w:val="a6"/>
    <w:pPr>
      <w:spacing w:before="100" w:after="100"/>
    </w:pPr>
    <w:rPr>
      <w:sz w:val="24"/>
    </w:rPr>
  </w:style>
  <w:style w:type="character" w:customStyle="1" w:styleId="a6">
    <w:name w:val="Обычный (веб) Знак"/>
    <w:basedOn w:val="1"/>
    <w:link w:val="a5"/>
    <w:rPr>
      <w:rFonts w:ascii="Times New Roman" w:hAnsi="Times New Roman"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4">
    <w:name w:val="Гиперссылка1"/>
    <w:link w:val="15"/>
    <w:rPr>
      <w:color w:val="0000FF"/>
      <w:u w:val="single"/>
    </w:rPr>
  </w:style>
  <w:style w:type="character" w:customStyle="1" w:styleId="15">
    <w:name w:val="Гиперссылка1"/>
    <w:link w:val="14"/>
    <w:rPr>
      <w:color w:val="0000FF"/>
      <w:u w:val="single"/>
    </w:rPr>
  </w:style>
  <w:style w:type="paragraph" w:customStyle="1" w:styleId="16">
    <w:name w:val="Обычный1"/>
    <w:link w:val="17"/>
    <w:pPr>
      <w:widowControl w:val="0"/>
      <w:spacing w:after="0" w:line="300" w:lineRule="auto"/>
      <w:ind w:firstLine="720"/>
      <w:jc w:val="both"/>
    </w:pPr>
    <w:rPr>
      <w:rFonts w:ascii="Times New Roman" w:hAnsi="Times New Roman"/>
      <w:sz w:val="24"/>
    </w:rPr>
  </w:style>
  <w:style w:type="character" w:customStyle="1" w:styleId="17">
    <w:name w:val="Обычный1"/>
    <w:link w:val="16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8">
    <w:name w:val="Основной шрифт абзаца1"/>
    <w:link w:val="19"/>
  </w:style>
  <w:style w:type="character" w:customStyle="1" w:styleId="19">
    <w:name w:val="Основной шрифт абзаца1"/>
    <w:link w:val="18"/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23">
    <w:name w:val="Гиперссылка2"/>
    <w:link w:val="a7"/>
    <w:rPr>
      <w:color w:val="0000FF"/>
      <w:u w:val="single"/>
    </w:rPr>
  </w:style>
  <w:style w:type="character" w:styleId="a7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a">
    <w:name w:val="toc 1"/>
    <w:next w:val="a"/>
    <w:link w:val="1b"/>
    <w:uiPriority w:val="39"/>
    <w:rPr>
      <w:rFonts w:ascii="XO Thames" w:hAnsi="XO Thames"/>
      <w:b/>
      <w:sz w:val="28"/>
    </w:rPr>
  </w:style>
  <w:style w:type="character" w:customStyle="1" w:styleId="1b">
    <w:name w:val="Оглавление 1 Знак"/>
    <w:link w:val="1a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24">
    <w:name w:val="Основной шрифт абзаца2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List Paragraph"/>
    <w:basedOn w:val="a"/>
    <w:link w:val="a9"/>
    <w:pPr>
      <w:ind w:left="720"/>
      <w:contextualSpacing/>
    </w:pPr>
  </w:style>
  <w:style w:type="character" w:customStyle="1" w:styleId="a9">
    <w:name w:val="Абзац списка Знак"/>
    <w:basedOn w:val="1"/>
    <w:link w:val="a8"/>
    <w:rPr>
      <w:rFonts w:ascii="Times New Roman" w:hAnsi="Times New Roman"/>
      <w:sz w:val="28"/>
    </w:rPr>
  </w:style>
  <w:style w:type="paragraph" w:customStyle="1" w:styleId="aa">
    <w:name w:val="Обычный + по ширине"/>
    <w:basedOn w:val="a"/>
    <w:link w:val="ab"/>
    <w:pPr>
      <w:jc w:val="both"/>
    </w:pPr>
    <w:rPr>
      <w:sz w:val="24"/>
    </w:rPr>
  </w:style>
  <w:style w:type="character" w:customStyle="1" w:styleId="ab">
    <w:name w:val="Обычный + по ширине"/>
    <w:basedOn w:val="1"/>
    <w:link w:val="aa"/>
    <w:rPr>
      <w:rFonts w:ascii="Times New Roman" w:hAnsi="Times New Roman"/>
      <w:sz w:val="24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2801</Words>
  <Characters>15971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2026-08-24T09:53:00Z</dcterms:created>
  <dcterms:modified xsi:type="dcterms:W3CDTF">2026-08-25T02:04:00Z</dcterms:modified>
</cp:coreProperties>
</file>