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600"/>
        <w:tblW w:w="5000" w:type="pct"/>
        <w:tblLook w:val="04A0" w:firstRow="1" w:lastRow="0" w:firstColumn="1" w:lastColumn="0" w:noHBand="0" w:noVBand="1"/>
      </w:tblPr>
      <w:tblGrid>
        <w:gridCol w:w="687"/>
        <w:gridCol w:w="6558"/>
        <w:gridCol w:w="2041"/>
      </w:tblGrid>
      <w:tr w:rsidR="00534C75" w:rsidTr="00534C75">
        <w:trPr>
          <w:trHeight w:val="1358"/>
        </w:trPr>
        <w:tc>
          <w:tcPr>
            <w:tcW w:w="370" w:type="pct"/>
            <w:vAlign w:val="center"/>
          </w:tcPr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/п</w:t>
            </w:r>
          </w:p>
        </w:tc>
        <w:tc>
          <w:tcPr>
            <w:tcW w:w="3531" w:type="pct"/>
            <w:vAlign w:val="center"/>
          </w:tcPr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Наименование товара, характеристики</w:t>
            </w:r>
          </w:p>
        </w:tc>
        <w:tc>
          <w:tcPr>
            <w:tcW w:w="1099" w:type="pct"/>
            <w:vAlign w:val="center"/>
          </w:tcPr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Кол-во</w:t>
            </w:r>
          </w:p>
          <w:p w:rsid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2"/>
                <w:lang w:eastAsia="ru-RU"/>
              </w:rPr>
              <w:t>(штук)</w:t>
            </w:r>
          </w:p>
        </w:tc>
      </w:tr>
      <w:tr w:rsidR="00534C75" w:rsidRPr="00534C75" w:rsidTr="00534C75">
        <w:trPr>
          <w:trHeight w:val="3619"/>
        </w:trPr>
        <w:tc>
          <w:tcPr>
            <w:tcW w:w="370" w:type="pct"/>
            <w:vAlign w:val="center"/>
          </w:tcPr>
          <w:p w:rsidR="00534C75" w:rsidRP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1.</w:t>
            </w:r>
          </w:p>
        </w:tc>
        <w:tc>
          <w:tcPr>
            <w:tcW w:w="3531" w:type="pct"/>
          </w:tcPr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 xml:space="preserve">Конвектор THERMEX </w:t>
            </w:r>
            <w:proofErr w:type="spellStart"/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Kingston</w:t>
            </w:r>
            <w:proofErr w:type="spellEnd"/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 xml:space="preserve"> 2500E</w:t>
            </w: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Мощность: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2500 Вт</w:t>
            </w:r>
            <w:bookmarkStart w:id="0" w:name="_GoBack"/>
            <w:bookmarkEnd w:id="0"/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Регулировка мощности: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есть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Площадь обогрева: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30 м²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Тип установки: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напольный, настенный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Габариты: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1000 мм x 521 мм x 270 мм</w:t>
            </w:r>
          </w:p>
          <w:p w:rsidR="00534C75" w:rsidRPr="00534C75" w:rsidRDefault="00534C75" w:rsidP="00534C75">
            <w:pPr>
              <w:spacing w:after="480"/>
              <w:ind w:firstLine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rFonts w:ascii="Times New Roman" w:hAnsi="Times New Roman" w:cs="Times New Roman"/>
                <w:sz w:val="22"/>
              </w:rPr>
              <w:t>Цвет белый, дисплей</w:t>
            </w:r>
          </w:p>
        </w:tc>
        <w:tc>
          <w:tcPr>
            <w:tcW w:w="1099" w:type="pct"/>
            <w:vAlign w:val="center"/>
          </w:tcPr>
          <w:p w:rsidR="00534C75" w:rsidRP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1</w:t>
            </w:r>
          </w:p>
        </w:tc>
      </w:tr>
      <w:tr w:rsidR="00534C75" w:rsidRPr="00534C75" w:rsidTr="00534C75">
        <w:trPr>
          <w:trHeight w:val="3549"/>
        </w:trPr>
        <w:tc>
          <w:tcPr>
            <w:tcW w:w="370" w:type="pct"/>
            <w:vAlign w:val="center"/>
          </w:tcPr>
          <w:p w:rsidR="00534C75" w:rsidRP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2.</w:t>
            </w:r>
          </w:p>
        </w:tc>
        <w:tc>
          <w:tcPr>
            <w:tcW w:w="3531" w:type="pct"/>
            <w:vAlign w:val="center"/>
          </w:tcPr>
          <w:p w:rsidR="00534C75" w:rsidRPr="00534C75" w:rsidRDefault="00534C75" w:rsidP="00534C75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hyperlink r:id="rId6" w:tgtFrame="_blank" w:history="1">
              <w:r w:rsidRPr="00534C75">
                <w:rPr>
                  <w:rStyle w:val="a4"/>
                  <w:rFonts w:ascii="Times New Roman" w:hAnsi="Times New Roman" w:cs="Times New Roman"/>
                  <w:color w:val="auto"/>
                  <w:sz w:val="22"/>
                  <w:u w:val="none"/>
                  <w:shd w:val="clear" w:color="auto" w:fill="FFFFFF"/>
                </w:rPr>
                <w:t xml:space="preserve">Конвектор THERMEX </w:t>
              </w:r>
              <w:proofErr w:type="spellStart"/>
              <w:r w:rsidRPr="00534C75">
                <w:rPr>
                  <w:rStyle w:val="a4"/>
                  <w:rFonts w:ascii="Times New Roman" w:hAnsi="Times New Roman" w:cs="Times New Roman"/>
                  <w:color w:val="auto"/>
                  <w:sz w:val="22"/>
                  <w:u w:val="none"/>
                  <w:shd w:val="clear" w:color="auto" w:fill="FFFFFF"/>
                </w:rPr>
                <w:t>Cozy</w:t>
              </w:r>
              <w:proofErr w:type="spellEnd"/>
              <w:r w:rsidRPr="00534C75">
                <w:rPr>
                  <w:rStyle w:val="a4"/>
                  <w:rFonts w:ascii="Times New Roman" w:hAnsi="Times New Roman" w:cs="Times New Roman"/>
                  <w:color w:val="auto"/>
                  <w:sz w:val="22"/>
                  <w:u w:val="none"/>
                  <w:shd w:val="clear" w:color="auto" w:fill="FFFFFF"/>
                </w:rPr>
                <w:t xml:space="preserve"> 1.5</w:t>
              </w:r>
            </w:hyperlink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Мощность: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1500 Вт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Регулировка мощности: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есть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Площадь обогрева: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20 м²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Тип установки: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напольный, настенный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Габариты: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595 мм x 400 мм x 103 мм</w:t>
            </w:r>
          </w:p>
          <w:p w:rsidR="00534C75" w:rsidRPr="00534C75" w:rsidRDefault="00534C75" w:rsidP="00534C75">
            <w:pPr>
              <w:spacing w:after="480"/>
              <w:ind w:firstLine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rFonts w:ascii="Times New Roman" w:hAnsi="Times New Roman" w:cs="Times New Roman"/>
                <w:sz w:val="22"/>
              </w:rPr>
              <w:t>Цвет серый</w:t>
            </w:r>
          </w:p>
        </w:tc>
        <w:tc>
          <w:tcPr>
            <w:tcW w:w="1099" w:type="pct"/>
            <w:vAlign w:val="center"/>
          </w:tcPr>
          <w:p w:rsidR="00534C75" w:rsidRP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1</w:t>
            </w:r>
          </w:p>
        </w:tc>
      </w:tr>
      <w:tr w:rsidR="00534C75" w:rsidRPr="00534C75" w:rsidTr="00534C75">
        <w:trPr>
          <w:trHeight w:val="3649"/>
        </w:trPr>
        <w:tc>
          <w:tcPr>
            <w:tcW w:w="370" w:type="pct"/>
            <w:vAlign w:val="center"/>
          </w:tcPr>
          <w:p w:rsidR="00534C75" w:rsidRP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3.</w:t>
            </w:r>
          </w:p>
        </w:tc>
        <w:tc>
          <w:tcPr>
            <w:tcW w:w="3531" w:type="pct"/>
            <w:vAlign w:val="center"/>
          </w:tcPr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 xml:space="preserve">Конвектор THERMEX </w:t>
            </w:r>
            <w:proofErr w:type="spellStart"/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Hygge</w:t>
            </w:r>
            <w:proofErr w:type="spellEnd"/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 xml:space="preserve"> 1.5</w:t>
            </w: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 xml:space="preserve"> 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Мощность: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1500 Вт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Регулировка мощности: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есть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Площадь обогрева: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20 м²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Тип установки: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напольный, настенный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Габариты:</w:t>
            </w:r>
          </w:p>
          <w:p w:rsidR="00534C75" w:rsidRPr="00534C75" w:rsidRDefault="00534C75" w:rsidP="00534C75">
            <w:pPr>
              <w:spacing w:line="300" w:lineRule="atLeast"/>
              <w:ind w:firstLine="0"/>
              <w:rPr>
                <w:rFonts w:ascii="Times New Roman" w:eastAsia="Times New Roman" w:hAnsi="Times New Roman" w:cs="Times New Roman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sz w:val="22"/>
                <w:lang w:eastAsia="ru-RU"/>
              </w:rPr>
              <w:t>595 мм x 400 мм x 103 мм</w:t>
            </w:r>
          </w:p>
          <w:p w:rsidR="00534C75" w:rsidRPr="00534C75" w:rsidRDefault="00534C75" w:rsidP="00534C75">
            <w:pPr>
              <w:spacing w:after="480"/>
              <w:ind w:firstLine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sz w:val="24"/>
                <w:szCs w:val="24"/>
              </w:rPr>
              <w:t>Цвет белый</w:t>
            </w:r>
          </w:p>
        </w:tc>
        <w:tc>
          <w:tcPr>
            <w:tcW w:w="1099" w:type="pct"/>
            <w:vAlign w:val="center"/>
          </w:tcPr>
          <w:p w:rsidR="00534C75" w:rsidRPr="00534C75" w:rsidRDefault="00534C75" w:rsidP="00534C75">
            <w:pPr>
              <w:spacing w:after="480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</w:pPr>
            <w:r w:rsidRPr="00534C75">
              <w:rPr>
                <w:rFonts w:ascii="Times New Roman" w:eastAsia="Times New Roman" w:hAnsi="Times New Roman" w:cs="Times New Roman"/>
                <w:bCs/>
                <w:kern w:val="36"/>
                <w:sz w:val="22"/>
                <w:lang w:eastAsia="ru-RU"/>
              </w:rPr>
              <w:t>2</w:t>
            </w:r>
          </w:p>
        </w:tc>
      </w:tr>
    </w:tbl>
    <w:p w:rsidR="00534C75" w:rsidRDefault="00534C75" w:rsidP="00534C75">
      <w:pPr>
        <w:spacing w:after="480"/>
        <w:outlineLvl w:val="0"/>
        <w:rPr>
          <w:rFonts w:ascii="Times New Roman" w:eastAsia="Times New Roman" w:hAnsi="Times New Roman" w:cs="Times New Roman"/>
          <w:b/>
          <w:bCs/>
          <w:kern w:val="36"/>
          <w:sz w:val="22"/>
          <w:lang w:eastAsia="ru-RU"/>
        </w:rPr>
      </w:pPr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</w:p>
    <w:p w:rsidR="00534C75" w:rsidRPr="00534C75" w:rsidRDefault="00534C75" w:rsidP="00534C75">
      <w:pPr>
        <w:rPr>
          <w:rFonts w:ascii="Times New Roman" w:hAnsi="Times New Roman" w:cs="Times New Roman"/>
          <w:sz w:val="22"/>
        </w:rPr>
      </w:pPr>
    </w:p>
    <w:sectPr w:rsidR="00534C75" w:rsidRPr="00534C75" w:rsidSect="003D411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B0778"/>
    <w:multiLevelType w:val="hybridMultilevel"/>
    <w:tmpl w:val="89A87C5C"/>
    <w:lvl w:ilvl="0" w:tplc="7FE641AA">
      <w:start w:val="1"/>
      <w:numFmt w:val="decimal"/>
      <w:lvlText w:val="%1."/>
      <w:lvlJc w:val="left"/>
      <w:pPr>
        <w:ind w:left="2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ind w:left="56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C75"/>
    <w:rsid w:val="000B1CC3"/>
    <w:rsid w:val="002E4305"/>
    <w:rsid w:val="003D411C"/>
    <w:rsid w:val="004A7140"/>
    <w:rsid w:val="0053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C7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34C75"/>
    <w:rPr>
      <w:color w:val="0000FF"/>
      <w:u w:val="single"/>
    </w:rPr>
  </w:style>
  <w:style w:type="table" w:styleId="a5">
    <w:name w:val="Table Grid"/>
    <w:basedOn w:val="a1"/>
    <w:uiPriority w:val="59"/>
    <w:rsid w:val="00534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C7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34C75"/>
    <w:rPr>
      <w:color w:val="0000FF"/>
      <w:u w:val="single"/>
    </w:rPr>
  </w:style>
  <w:style w:type="table" w:styleId="a5">
    <w:name w:val="Table Grid"/>
    <w:basedOn w:val="a1"/>
    <w:uiPriority w:val="59"/>
    <w:rsid w:val="00534C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4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392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8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14344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4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81273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02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9831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8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372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33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31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072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2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6955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8439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8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5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3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8711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0563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2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9161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1006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5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6045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6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ns-shop.ru/product/b83aa97d5f12ed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</dc:creator>
  <cp:lastModifiedBy>env</cp:lastModifiedBy>
  <cp:revision>1</cp:revision>
  <dcterms:created xsi:type="dcterms:W3CDTF">2026-08-27T14:31:00Z</dcterms:created>
  <dcterms:modified xsi:type="dcterms:W3CDTF">2026-08-27T14:41:00Z</dcterms:modified>
</cp:coreProperties>
</file>