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0103" w14:textId="59C8ED0D" w:rsidR="00095704" w:rsidRPr="003C7F6D" w:rsidRDefault="00095704" w:rsidP="001019F1">
      <w:pPr>
        <w:pStyle w:val="a5"/>
        <w:spacing w:after="0"/>
        <w:jc w:val="center"/>
        <w:rPr>
          <w:b/>
          <w:spacing w:val="-6"/>
          <w:lang w:val="ru-RU"/>
        </w:rPr>
      </w:pPr>
      <w:r w:rsidRPr="008B6BE6">
        <w:rPr>
          <w:b/>
          <w:spacing w:val="-6"/>
          <w:lang w:val="ru-RU"/>
        </w:rPr>
        <w:t>ДОГОВОР</w:t>
      </w:r>
      <w:r w:rsidR="005B21A4" w:rsidRPr="008B6BE6">
        <w:rPr>
          <w:b/>
          <w:spacing w:val="-6"/>
          <w:lang w:val="ru-RU"/>
        </w:rPr>
        <w:t xml:space="preserve"> </w:t>
      </w:r>
      <w:r w:rsidRPr="008B6BE6">
        <w:rPr>
          <w:b/>
          <w:spacing w:val="-6"/>
          <w:lang w:val="ru-RU"/>
        </w:rPr>
        <w:t>№</w:t>
      </w:r>
      <w:r w:rsidR="003E5169" w:rsidRPr="00220C36">
        <w:rPr>
          <w:b/>
          <w:spacing w:val="-6"/>
          <w:lang w:val="ru-RU"/>
        </w:rPr>
        <w:t>_______________________</w:t>
      </w:r>
    </w:p>
    <w:p w14:paraId="310334AC" w14:textId="77777777" w:rsidR="00220C36" w:rsidRPr="003C7F6D" w:rsidRDefault="00220C36" w:rsidP="001019F1">
      <w:pPr>
        <w:pStyle w:val="a5"/>
        <w:spacing w:after="0"/>
        <w:jc w:val="center"/>
        <w:rPr>
          <w:b/>
          <w:spacing w:val="-6"/>
          <w:lang w:val="ru-RU"/>
        </w:rPr>
      </w:pPr>
    </w:p>
    <w:p w14:paraId="30A47A7B" w14:textId="27CAD941" w:rsidR="00220C36" w:rsidRDefault="006A467D" w:rsidP="00655CB5">
      <w:pPr>
        <w:jc w:val="center"/>
        <w:rPr>
          <w:b/>
          <w:bCs/>
          <w:color w:val="000000"/>
        </w:rPr>
      </w:pPr>
      <w:bookmarkStart w:id="0" w:name="_Hlk125707628"/>
      <w:bookmarkStart w:id="1" w:name="_Hlk125705987"/>
      <w:r w:rsidRPr="006A467D">
        <w:rPr>
          <w:b/>
          <w:spacing w:val="-6"/>
        </w:rPr>
        <w:t>на поставку</w:t>
      </w:r>
      <w:r w:rsidR="00220C36" w:rsidRPr="00B6723D">
        <w:rPr>
          <w:b/>
          <w:sz w:val="22"/>
        </w:rPr>
        <w:t xml:space="preserve"> изделий медицинского назначения (иммунохроматографического качественного экспресс-теста по выявлению антител к ВИЧ 1 и ВИЧ 2 в сыворотке, плазме и крови человека и экспресс-теста для одноэтапного быстрого качественного определения антигена SARS-CoV-2 в мазках из носоглотки и ротоглотки человека методом иммунохроматографического анализа) для нужд НКЦ ФГБУ «НМИЦ РК» Минздрава России и ЛРКЦ «Юдино» - филиал ФГБУ «НМИЦ РК» Минздрава России</w:t>
      </w:r>
    </w:p>
    <w:p w14:paraId="56A783E7" w14:textId="77777777" w:rsidR="00384545" w:rsidRPr="003C7F6D" w:rsidRDefault="00384545" w:rsidP="001019F1">
      <w:pPr>
        <w:pStyle w:val="a5"/>
        <w:spacing w:after="0"/>
        <w:rPr>
          <w:bCs/>
          <w:i/>
          <w:iCs/>
          <w:lang w:val="ru-RU"/>
        </w:rPr>
      </w:pPr>
    </w:p>
    <w:bookmarkEnd w:id="0"/>
    <w:bookmarkEnd w:id="1"/>
    <w:p w14:paraId="42E39CD5" w14:textId="3B6E2123" w:rsidR="00835382" w:rsidRPr="00835382" w:rsidRDefault="0074366C" w:rsidP="001019F1">
      <w:pPr>
        <w:rPr>
          <w:rFonts w:eastAsia="Calibri"/>
          <w:bCs/>
          <w:i/>
          <w:iCs/>
          <w:lang w:eastAsia="zh-CN"/>
        </w:rPr>
      </w:pPr>
      <w:r>
        <w:rPr>
          <w:bCs/>
          <w:i/>
          <w:iCs/>
        </w:rPr>
        <w:t xml:space="preserve">            </w:t>
      </w:r>
      <w:r w:rsidR="00950014" w:rsidRPr="00835382">
        <w:rPr>
          <w:bCs/>
          <w:i/>
          <w:iCs/>
        </w:rPr>
        <w:t>Идентификационный код закупки</w:t>
      </w:r>
      <w:r w:rsidR="00950014" w:rsidRPr="00835382">
        <w:rPr>
          <w:bCs/>
          <w:i/>
          <w:iCs/>
          <w:spacing w:val="-4"/>
        </w:rPr>
        <w:t xml:space="preserve"> </w:t>
      </w:r>
      <w:r w:rsidR="00835382" w:rsidRPr="00835382">
        <w:rPr>
          <w:rFonts w:eastAsia="Calibri"/>
          <w:bCs/>
          <w:i/>
          <w:iCs/>
          <w:lang w:eastAsia="zh-CN"/>
        </w:rPr>
        <w:t>261770404028177040100100140000000244</w:t>
      </w:r>
    </w:p>
    <w:p w14:paraId="758EDF02" w14:textId="5FFF132D" w:rsidR="00A6460B" w:rsidRPr="00631734" w:rsidRDefault="00964110" w:rsidP="00631734">
      <w:pPr>
        <w:rPr>
          <w:b/>
          <w:bCs/>
          <w:i/>
          <w:iCs/>
          <w:shd w:val="clear" w:color="auto" w:fill="E0E0E0"/>
          <w:lang w:eastAsia="en-US"/>
        </w:rPr>
      </w:pPr>
      <w:r w:rsidRPr="008B6BE6">
        <w:rPr>
          <w:i/>
          <w:iCs/>
        </w:rPr>
        <w:t xml:space="preserve"> </w:t>
      </w:r>
    </w:p>
    <w:p w14:paraId="050E570D" w14:textId="1F9DDFE2" w:rsidR="00C4463A" w:rsidRPr="008B6BE6" w:rsidRDefault="006F4606" w:rsidP="001019F1">
      <w:pPr>
        <w:ind w:right="-1"/>
        <w:jc w:val="both"/>
        <w:rPr>
          <w:lang w:eastAsia="ru-RU"/>
        </w:rPr>
      </w:pPr>
      <w:r>
        <w:rPr>
          <w:lang w:eastAsia="ru-RU"/>
        </w:rPr>
        <w:t xml:space="preserve">     </w:t>
      </w:r>
      <w:r w:rsidR="00095704" w:rsidRPr="008B6BE6">
        <w:rPr>
          <w:lang w:eastAsia="ru-RU"/>
        </w:rPr>
        <w:t>г. Москва</w:t>
      </w:r>
      <w:r w:rsidR="00304C0F" w:rsidRPr="008B6BE6">
        <w:rPr>
          <w:lang w:eastAsia="ru-RU"/>
        </w:rPr>
        <w:t xml:space="preserve">                                                                 </w:t>
      </w:r>
      <w:r w:rsidR="00095704" w:rsidRPr="008B6BE6">
        <w:rPr>
          <w:lang w:eastAsia="ru-RU"/>
        </w:rPr>
        <w:t xml:space="preserve">               </w:t>
      </w:r>
      <w:r w:rsidR="00EE7C43">
        <w:rPr>
          <w:lang w:eastAsia="ru-RU"/>
        </w:rPr>
        <w:t xml:space="preserve">     </w:t>
      </w:r>
      <w:r w:rsidR="008B0972" w:rsidRPr="008B6BE6">
        <w:rPr>
          <w:lang w:eastAsia="ru-RU"/>
        </w:rPr>
        <w:t xml:space="preserve"> </w:t>
      </w:r>
      <w:r w:rsidR="00095704" w:rsidRPr="008B6BE6">
        <w:rPr>
          <w:lang w:eastAsia="ru-RU"/>
        </w:rPr>
        <w:t>«</w:t>
      </w:r>
      <w:r w:rsidR="0074366C">
        <w:rPr>
          <w:lang w:eastAsia="ru-RU"/>
        </w:rPr>
        <w:t>____</w:t>
      </w:r>
      <w:r w:rsidR="00095704" w:rsidRPr="008B6BE6">
        <w:rPr>
          <w:lang w:eastAsia="ru-RU"/>
        </w:rPr>
        <w:t>»</w:t>
      </w:r>
      <w:r w:rsidR="00192170">
        <w:rPr>
          <w:lang w:eastAsia="ru-RU"/>
        </w:rPr>
        <w:t xml:space="preserve"> </w:t>
      </w:r>
      <w:r w:rsidR="00EE7C43">
        <w:rPr>
          <w:lang w:eastAsia="ru-RU"/>
        </w:rPr>
        <w:t>___</w:t>
      </w:r>
      <w:r w:rsidR="0074366C">
        <w:rPr>
          <w:lang w:eastAsia="ru-RU"/>
        </w:rPr>
        <w:t>___________</w:t>
      </w:r>
      <w:r w:rsidR="00192170">
        <w:rPr>
          <w:lang w:eastAsia="ru-RU"/>
        </w:rPr>
        <w:t xml:space="preserve"> 2</w:t>
      </w:r>
      <w:r w:rsidR="00095704" w:rsidRPr="008B6BE6">
        <w:rPr>
          <w:lang w:eastAsia="ru-RU"/>
        </w:rPr>
        <w:t>02</w:t>
      </w:r>
      <w:r w:rsidR="0074366C">
        <w:rPr>
          <w:lang w:eastAsia="ru-RU"/>
        </w:rPr>
        <w:t>6</w:t>
      </w:r>
      <w:r w:rsidR="00095704" w:rsidRPr="008B6BE6">
        <w:rPr>
          <w:lang w:eastAsia="ru-RU"/>
        </w:rPr>
        <w:t xml:space="preserve"> г.</w:t>
      </w:r>
    </w:p>
    <w:p w14:paraId="122E4300" w14:textId="77777777" w:rsidR="0079720F" w:rsidRPr="008B6BE6" w:rsidRDefault="0079720F" w:rsidP="001019F1">
      <w:pPr>
        <w:ind w:right="-1"/>
        <w:jc w:val="both"/>
        <w:rPr>
          <w:lang w:eastAsia="ru-RU"/>
        </w:rPr>
      </w:pPr>
    </w:p>
    <w:p w14:paraId="13CD1019" w14:textId="6BA6C996" w:rsidR="00B507B0" w:rsidRPr="003E5169" w:rsidRDefault="0049752E" w:rsidP="001019F1">
      <w:pPr>
        <w:widowControl w:val="0"/>
        <w:autoSpaceDE w:val="0"/>
        <w:autoSpaceDN w:val="0"/>
        <w:adjustRightInd w:val="0"/>
        <w:ind w:right="-1"/>
        <w:jc w:val="both"/>
        <w:rPr>
          <w:b/>
          <w:spacing w:val="-4"/>
        </w:rPr>
      </w:pPr>
      <w:r w:rsidRPr="003E5169">
        <w:rPr>
          <w:b/>
        </w:rPr>
        <w:t xml:space="preserve">      </w:t>
      </w:r>
      <w:r w:rsidR="00DD7367" w:rsidRPr="003E5169">
        <w:rPr>
          <w:b/>
        </w:rPr>
        <w:t>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 (</w:t>
      </w:r>
      <w:bookmarkStart w:id="2" w:name="_Hlk140498958"/>
      <w:r w:rsidR="00DD7367" w:rsidRPr="003E5169">
        <w:rPr>
          <w:b/>
        </w:rPr>
        <w:t>ФГБУ «НМИЦ РК» Минздрава России</w:t>
      </w:r>
      <w:bookmarkEnd w:id="2"/>
      <w:r w:rsidR="00DD7367" w:rsidRPr="003E5169">
        <w:rPr>
          <w:b/>
        </w:rPr>
        <w:t>)</w:t>
      </w:r>
      <w:r w:rsidR="00DD7367" w:rsidRPr="003E5169">
        <w:rPr>
          <w:bCs/>
        </w:rPr>
        <w:t xml:space="preserve">, </w:t>
      </w:r>
      <w:r w:rsidR="00DD7367" w:rsidRPr="003E5169">
        <w:rPr>
          <w:rFonts w:eastAsia="Calibri"/>
          <w:bCs/>
        </w:rPr>
        <w:t xml:space="preserve">именуемое в дальнейшем </w:t>
      </w:r>
      <w:r w:rsidR="00DD7367" w:rsidRPr="003E5169">
        <w:rPr>
          <w:b/>
          <w:lang w:eastAsia="ru-RU"/>
        </w:rPr>
        <w:t>«Заказчик»</w:t>
      </w:r>
      <w:r w:rsidR="00DD7367" w:rsidRPr="003E5169">
        <w:rPr>
          <w:bCs/>
          <w:lang w:eastAsia="ru-RU"/>
        </w:rPr>
        <w:t xml:space="preserve">, </w:t>
      </w:r>
      <w:r w:rsidR="00B507B0" w:rsidRPr="003E5169">
        <w:t>в лице</w:t>
      </w:r>
      <w:r w:rsidR="00A82C30" w:rsidRPr="003E5169">
        <w:t xml:space="preserve"> </w:t>
      </w:r>
      <w:bookmarkStart w:id="3" w:name="_Hlk195871191"/>
      <w:r w:rsidR="0014526D" w:rsidRPr="003E5169">
        <w:t>з</w:t>
      </w:r>
      <w:r w:rsidR="00A82C30" w:rsidRPr="003E5169">
        <w:t>аместителя</w:t>
      </w:r>
      <w:r w:rsidR="00791CD1" w:rsidRPr="003E5169">
        <w:t xml:space="preserve"> генерального </w:t>
      </w:r>
      <w:r w:rsidR="00A82C30" w:rsidRPr="003E5169">
        <w:t xml:space="preserve">директора по экономическим вопросам </w:t>
      </w:r>
      <w:r w:rsidR="00791CD1" w:rsidRPr="003E5169">
        <w:t>Голиковой Александры Юрьевны</w:t>
      </w:r>
      <w:r w:rsidR="00A82C30" w:rsidRPr="003E5169">
        <w:t xml:space="preserve">, действующей на основании доверенности от </w:t>
      </w:r>
      <w:r w:rsidR="003F358F" w:rsidRPr="003E5169">
        <w:t>04</w:t>
      </w:r>
      <w:r w:rsidR="00A82C30" w:rsidRPr="003E5169">
        <w:t>.0</w:t>
      </w:r>
      <w:r w:rsidR="00424E0C" w:rsidRPr="003E5169">
        <w:t>3</w:t>
      </w:r>
      <w:r w:rsidR="00A82C30" w:rsidRPr="003E5169">
        <w:t>.202</w:t>
      </w:r>
      <w:r w:rsidR="003F358F" w:rsidRPr="003E5169">
        <w:t>6</w:t>
      </w:r>
      <w:r w:rsidR="00A82C30" w:rsidRPr="003E5169">
        <w:t xml:space="preserve"> г. № </w:t>
      </w:r>
      <w:bookmarkEnd w:id="3"/>
      <w:r w:rsidR="003F358F" w:rsidRPr="003E5169">
        <w:t>80</w:t>
      </w:r>
      <w:r w:rsidR="00B507B0" w:rsidRPr="003E5169">
        <w:t>,</w:t>
      </w:r>
      <w:r w:rsidR="007F7DB2" w:rsidRPr="003E5169">
        <w:t xml:space="preserve"> с одной Стороны</w:t>
      </w:r>
      <w:r w:rsidR="00DD7367" w:rsidRPr="003E5169">
        <w:rPr>
          <w:bCs/>
        </w:rPr>
        <w:t>,</w:t>
      </w:r>
      <w:r w:rsidR="00DD7367" w:rsidRPr="003E5169">
        <w:rPr>
          <w:bCs/>
          <w:lang w:eastAsia="ru-RU"/>
        </w:rPr>
        <w:t xml:space="preserve"> и</w:t>
      </w:r>
      <w:r w:rsidR="006D3A10" w:rsidRPr="003E5169">
        <w:rPr>
          <w:b/>
          <w:spacing w:val="-4"/>
        </w:rPr>
        <w:t xml:space="preserve"> </w:t>
      </w:r>
    </w:p>
    <w:p w14:paraId="3CEF524B" w14:textId="77777777" w:rsidR="00DD7367" w:rsidRPr="003E5169" w:rsidRDefault="00F72D8B" w:rsidP="001019F1">
      <w:pPr>
        <w:widowControl w:val="0"/>
        <w:autoSpaceDE w:val="0"/>
        <w:autoSpaceDN w:val="0"/>
        <w:adjustRightInd w:val="0"/>
        <w:ind w:right="-1" w:firstLine="360"/>
        <w:jc w:val="both"/>
        <w:rPr>
          <w:bCs/>
          <w:spacing w:val="-4"/>
        </w:rPr>
      </w:pPr>
      <w:r w:rsidRPr="003E5169">
        <w:rPr>
          <w:b/>
          <w:bCs/>
        </w:rPr>
        <w:t>______________________</w:t>
      </w:r>
      <w:r w:rsidR="00A82C30" w:rsidRPr="003E5169">
        <w:rPr>
          <w:b/>
          <w:bCs/>
        </w:rPr>
        <w:t xml:space="preserve">, именуемое в дальнейшем «Поставщик», </w:t>
      </w:r>
      <w:r w:rsidR="00A82C30" w:rsidRPr="003E5169">
        <w:t xml:space="preserve">лице </w:t>
      </w:r>
      <w:r w:rsidRPr="003E5169">
        <w:t>_______________________</w:t>
      </w:r>
      <w:r w:rsidR="00A82C30" w:rsidRPr="003E5169">
        <w:t xml:space="preserve">, действующего на основании </w:t>
      </w:r>
      <w:r w:rsidRPr="003E5169">
        <w:t>___________</w:t>
      </w:r>
      <w:r w:rsidR="00B507B0" w:rsidRPr="003E5169">
        <w:rPr>
          <w:bCs/>
        </w:rPr>
        <w:t>, с другой стороны</w:t>
      </w:r>
      <w:r w:rsidR="007B25A5" w:rsidRPr="003E5169">
        <w:t xml:space="preserve">, </w:t>
      </w:r>
      <w:r w:rsidR="006D3A10" w:rsidRPr="003E5169">
        <w:t xml:space="preserve"> </w:t>
      </w:r>
      <w:r w:rsidR="006976AB" w:rsidRPr="003E5169">
        <w:rPr>
          <w:bCs/>
          <w:lang w:eastAsia="ru-RU"/>
        </w:rPr>
        <w:t xml:space="preserve"> совместно именуемые «Стороны» </w:t>
      </w:r>
      <w:r w:rsidR="006976AB" w:rsidRPr="003E5169">
        <w:rPr>
          <w:bCs/>
          <w:spacing w:val="-4"/>
        </w:rPr>
        <w:t xml:space="preserve">и каждый в отдельности «Сторона», в </w:t>
      </w:r>
      <w:r w:rsidR="006976AB" w:rsidRPr="003E5169">
        <w:rPr>
          <w:b/>
          <w:spacing w:val="-4"/>
        </w:rPr>
        <w:t xml:space="preserve">соответствии с п. </w:t>
      </w:r>
      <w:r w:rsidR="006A467D" w:rsidRPr="003E5169">
        <w:rPr>
          <w:b/>
          <w:spacing w:val="-4"/>
        </w:rPr>
        <w:t>4</w:t>
      </w:r>
      <w:r w:rsidR="006976AB" w:rsidRPr="003E5169">
        <w:rPr>
          <w:b/>
          <w:spacing w:val="-4"/>
        </w:rPr>
        <w:t xml:space="preserve"> ч. 1 ст. 93</w:t>
      </w:r>
      <w:r w:rsidR="006976AB" w:rsidRPr="003E5169">
        <w:rPr>
          <w:bCs/>
          <w:spacing w:val="-4"/>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6976AB" w:rsidRPr="003E5169">
        <w:rPr>
          <w:bCs/>
        </w:rPr>
        <w:t>и с соблюдением требований Гражданского кодекса Российской Федерации</w:t>
      </w:r>
      <w:r w:rsidR="006976AB" w:rsidRPr="003E5169">
        <w:rPr>
          <w:bCs/>
          <w:spacing w:val="-4"/>
        </w:rPr>
        <w:t xml:space="preserve">, заключили настоящий Договор о нижеследующем: </w:t>
      </w:r>
    </w:p>
    <w:p w14:paraId="4434DE76" w14:textId="77777777" w:rsidR="00DD7367" w:rsidRPr="003E5169" w:rsidRDefault="00DD7367" w:rsidP="00CB68AA">
      <w:pPr>
        <w:widowControl w:val="0"/>
        <w:autoSpaceDE w:val="0"/>
        <w:autoSpaceDN w:val="0"/>
        <w:adjustRightInd w:val="0"/>
        <w:ind w:right="-1"/>
        <w:jc w:val="center"/>
        <w:rPr>
          <w:bCs/>
          <w:spacing w:val="-4"/>
        </w:rPr>
      </w:pPr>
    </w:p>
    <w:p w14:paraId="3B473F31" w14:textId="77777777" w:rsidR="00046640" w:rsidRPr="003E5169" w:rsidRDefault="00EE3795" w:rsidP="00CB68AA">
      <w:pPr>
        <w:pStyle w:val="a8"/>
        <w:numPr>
          <w:ilvl w:val="0"/>
          <w:numId w:val="1"/>
        </w:numPr>
        <w:spacing w:before="0" w:after="0"/>
        <w:rPr>
          <w:rFonts w:ascii="Times New Roman" w:hAnsi="Times New Roman"/>
          <w:b w:val="0"/>
          <w:bCs/>
          <w:szCs w:val="24"/>
        </w:rPr>
      </w:pPr>
      <w:r w:rsidRPr="003E5169">
        <w:rPr>
          <w:rFonts w:ascii="Times New Roman" w:hAnsi="Times New Roman"/>
          <w:szCs w:val="24"/>
        </w:rPr>
        <w:t>ПРЕДМЕТ ДОГОВОРА</w:t>
      </w:r>
      <w:r w:rsidR="00650DC9" w:rsidRPr="003E5169">
        <w:rPr>
          <w:rFonts w:ascii="Times New Roman" w:hAnsi="Times New Roman"/>
          <w:b w:val="0"/>
          <w:bCs/>
          <w:szCs w:val="24"/>
          <w:lang w:val="ru-RU"/>
        </w:rPr>
        <w:t>.</w:t>
      </w:r>
    </w:p>
    <w:p w14:paraId="37500AFA" w14:textId="39FA2CAD" w:rsidR="00EE3795" w:rsidRPr="00CB68AA" w:rsidRDefault="00B507B0" w:rsidP="00CB68AA">
      <w:pPr>
        <w:jc w:val="both"/>
        <w:rPr>
          <w:b/>
          <w:bCs/>
          <w:color w:val="000000"/>
        </w:rPr>
      </w:pPr>
      <w:r w:rsidRPr="003E5169">
        <w:rPr>
          <w:bCs/>
        </w:rPr>
        <w:t xml:space="preserve">         </w:t>
      </w:r>
      <w:r w:rsidR="00EE3795" w:rsidRPr="003E5169">
        <w:rPr>
          <w:bCs/>
        </w:rPr>
        <w:t xml:space="preserve">1.1. </w:t>
      </w:r>
      <w:bookmarkStart w:id="4" w:name="_Hlk520808759"/>
      <w:r w:rsidR="00EE3795" w:rsidRPr="003E5169">
        <w:rPr>
          <w:bCs/>
        </w:rPr>
        <w:t xml:space="preserve">По настоящему Договору Поставщик обязуется </w:t>
      </w:r>
      <w:r w:rsidR="00102DF8" w:rsidRPr="003E5169">
        <w:rPr>
          <w:bCs/>
        </w:rPr>
        <w:t>поставить</w:t>
      </w:r>
      <w:r w:rsidR="003E5169" w:rsidRPr="003E5169">
        <w:rPr>
          <w:bCs/>
        </w:rPr>
        <w:t xml:space="preserve"> </w:t>
      </w:r>
      <w:r w:rsidR="00CB68AA" w:rsidRPr="00B6723D">
        <w:rPr>
          <w:b/>
          <w:sz w:val="22"/>
        </w:rPr>
        <w:t>изде</w:t>
      </w:r>
      <w:r w:rsidR="00CB68AA">
        <w:rPr>
          <w:b/>
          <w:sz w:val="22"/>
        </w:rPr>
        <w:t>лия</w:t>
      </w:r>
      <w:r w:rsidR="00CB68AA" w:rsidRPr="00B6723D">
        <w:rPr>
          <w:b/>
          <w:sz w:val="22"/>
        </w:rPr>
        <w:t xml:space="preserve"> медицинского назначения (иммунохроматографического качественного экспресс-теста по выявлению антител к ВИЧ 1 и ВИЧ 2 в сыворотке, плазме и крови человека и экспресс-теста для одноэтапного быстрого качественного определения антигена SARS-CoV-2 в мазках из носоглотки и ротоглотки человека методом иммунохроматографического анализа) для нужд НКЦ ФГБУ «НМИЦ РК» Минздрава России и ЛРКЦ «Юдино» - филиал ФГБУ «НМИЦ РК» Минздрава России</w:t>
      </w:r>
      <w:r w:rsidR="00CB68AA">
        <w:rPr>
          <w:b/>
          <w:sz w:val="22"/>
        </w:rPr>
        <w:t xml:space="preserve"> </w:t>
      </w:r>
      <w:r w:rsidR="00EE3795" w:rsidRPr="003E5169">
        <w:rPr>
          <w:bCs/>
        </w:rPr>
        <w:t xml:space="preserve">(далее– Товар) в количестве, в сроки и на условиях, установленных Договором, а Заказчик обязуется принять и оплатить Товар </w:t>
      </w:r>
      <w:r w:rsidR="00EE3795" w:rsidRPr="003E5169">
        <w:t>на условиях, установленных Договором.</w:t>
      </w:r>
    </w:p>
    <w:p w14:paraId="14C1D9F0" w14:textId="77777777" w:rsidR="00EE3795" w:rsidRPr="003E5169" w:rsidRDefault="00B507B0" w:rsidP="00CB68AA">
      <w:pPr>
        <w:pStyle w:val="a5"/>
        <w:spacing w:after="0"/>
        <w:ind w:right="-1"/>
        <w:jc w:val="both"/>
        <w:rPr>
          <w:lang w:val="ru-RU"/>
        </w:rPr>
      </w:pPr>
      <w:r w:rsidRPr="003E5169">
        <w:rPr>
          <w:lang w:val="ru-RU"/>
        </w:rPr>
        <w:t xml:space="preserve">         </w:t>
      </w:r>
      <w:r w:rsidR="00EE3795" w:rsidRPr="003E5169">
        <w:rPr>
          <w:lang w:val="ru-RU"/>
        </w:rPr>
        <w:t>1.2. Наименование Товара, подлежащего передаче Заказчику, его количество в соответствующих единицах измерения и характеристики поставляемого Товара определяются Спецификацией (Приложение</w:t>
      </w:r>
      <w:r w:rsidR="00EE3795" w:rsidRPr="003E5169">
        <w:t> </w:t>
      </w:r>
      <w:r w:rsidR="00EE3795" w:rsidRPr="003E5169">
        <w:rPr>
          <w:lang w:val="ru-RU"/>
        </w:rPr>
        <w:t>№</w:t>
      </w:r>
      <w:r w:rsidR="00EE3795" w:rsidRPr="003E5169">
        <w:t> </w:t>
      </w:r>
      <w:r w:rsidR="00EE3795" w:rsidRPr="003E5169">
        <w:rPr>
          <w:lang w:val="ru-RU"/>
        </w:rPr>
        <w:t>1 к Договору), Техническ</w:t>
      </w:r>
      <w:r w:rsidR="00EA21E0" w:rsidRPr="003E5169">
        <w:rPr>
          <w:lang w:val="ru-RU"/>
        </w:rPr>
        <w:t>им</w:t>
      </w:r>
      <w:r w:rsidR="00EE3795" w:rsidRPr="003E5169">
        <w:rPr>
          <w:lang w:val="ru-RU"/>
        </w:rPr>
        <w:t xml:space="preserve"> задан</w:t>
      </w:r>
      <w:r w:rsidR="00EA21E0" w:rsidRPr="003E5169">
        <w:rPr>
          <w:lang w:val="ru-RU"/>
        </w:rPr>
        <w:t>ием</w:t>
      </w:r>
      <w:r w:rsidR="00EE3795" w:rsidRPr="003E5169">
        <w:rPr>
          <w:lang w:val="ru-RU"/>
        </w:rPr>
        <w:t xml:space="preserve"> (Приложение №2 к Договору</w:t>
      </w:r>
      <w:bookmarkEnd w:id="4"/>
      <w:r w:rsidR="004B4BEB" w:rsidRPr="003E5169">
        <w:rPr>
          <w:lang w:val="ru-RU"/>
        </w:rPr>
        <w:t>)</w:t>
      </w:r>
      <w:r w:rsidR="000259CB" w:rsidRPr="003E5169">
        <w:rPr>
          <w:lang w:val="ru-RU"/>
        </w:rPr>
        <w:t>.</w:t>
      </w:r>
    </w:p>
    <w:p w14:paraId="6BD279BE" w14:textId="77777777" w:rsidR="00E47E66" w:rsidRPr="003E5169" w:rsidRDefault="00E47E66" w:rsidP="00CB68AA">
      <w:pPr>
        <w:pStyle w:val="a5"/>
        <w:spacing w:after="0"/>
        <w:ind w:right="-1"/>
        <w:jc w:val="both"/>
        <w:rPr>
          <w:lang w:val="ru-RU"/>
        </w:rPr>
      </w:pPr>
    </w:p>
    <w:p w14:paraId="049558A6" w14:textId="77777777" w:rsidR="00EE3795" w:rsidRPr="003E5169" w:rsidRDefault="00EE3795" w:rsidP="001019F1">
      <w:pPr>
        <w:pStyle w:val="a8"/>
        <w:spacing w:before="0" w:after="0"/>
        <w:rPr>
          <w:rFonts w:ascii="Times New Roman" w:hAnsi="Times New Roman"/>
          <w:szCs w:val="24"/>
        </w:rPr>
      </w:pPr>
      <w:r w:rsidRPr="003E5169">
        <w:rPr>
          <w:rFonts w:ascii="Times New Roman" w:hAnsi="Times New Roman"/>
          <w:szCs w:val="24"/>
        </w:rPr>
        <w:t>2. ЦЕНА ДОГОВОРА И ПОРЯДОК РАСЧЕТОВ.</w:t>
      </w:r>
    </w:p>
    <w:p w14:paraId="114088E8" w14:textId="77777777" w:rsidR="00EC35BE" w:rsidRPr="003E5169" w:rsidRDefault="00EC35BE" w:rsidP="001019F1">
      <w:pPr>
        <w:pStyle w:val="a8"/>
        <w:spacing w:before="0" w:after="0"/>
        <w:ind w:left="720"/>
        <w:rPr>
          <w:rFonts w:ascii="Times New Roman" w:hAnsi="Times New Roman"/>
          <w:szCs w:val="24"/>
          <w:lang w:val="ru-RU"/>
        </w:rPr>
      </w:pPr>
    </w:p>
    <w:p w14:paraId="54D4F703" w14:textId="77777777" w:rsidR="00EC35BE" w:rsidRPr="008B51F7" w:rsidRDefault="00EC35BE" w:rsidP="00EC35BE">
      <w:pPr>
        <w:widowControl w:val="0"/>
        <w:ind w:right="-1" w:firstLine="708"/>
        <w:jc w:val="both"/>
        <w:rPr>
          <w:b/>
          <w:i/>
          <w:iCs/>
          <w:color w:val="000000" w:themeColor="text1"/>
        </w:rPr>
      </w:pPr>
      <w:r w:rsidRPr="005E590A">
        <w:t xml:space="preserve">2.1. </w:t>
      </w:r>
      <w:bookmarkStart w:id="5" w:name="_Hlk194679411"/>
      <w:r w:rsidRPr="005E590A">
        <w:t xml:space="preserve">Цена Договора составляет </w:t>
      </w:r>
      <w:r>
        <w:rPr>
          <w:b/>
          <w:bCs/>
        </w:rPr>
        <w:t>_______________________________________________________________.</w:t>
      </w:r>
    </w:p>
    <w:bookmarkEnd w:id="5"/>
    <w:p w14:paraId="091502EA" w14:textId="77777777" w:rsidR="00EC35BE" w:rsidRDefault="00EC35BE" w:rsidP="00EC35BE">
      <w:pPr>
        <w:widowControl w:val="0"/>
        <w:shd w:val="clear" w:color="auto" w:fill="FFFFFF"/>
        <w:suppressAutoHyphens w:val="0"/>
        <w:ind w:right="-1" w:firstLine="708"/>
        <w:contextualSpacing/>
        <w:jc w:val="both"/>
        <w:rPr>
          <w:bCs/>
          <w:spacing w:val="-4"/>
        </w:rPr>
      </w:pPr>
      <w:r w:rsidRPr="008B51F7">
        <w:rPr>
          <w:bCs/>
          <w:spacing w:val="-4"/>
        </w:rPr>
        <w:t xml:space="preserve">2.2. </w:t>
      </w:r>
      <w:r w:rsidRPr="008B51F7">
        <w:t xml:space="preserve">Цена </w:t>
      </w:r>
      <w:r w:rsidRPr="008B51F7">
        <w:rPr>
          <w:spacing w:val="-4"/>
        </w:rPr>
        <w:t xml:space="preserve">Договора </w:t>
      </w:r>
      <w:r w:rsidRPr="008B51F7">
        <w:t>и валюта платежа устанавливаются в российских рублях.</w:t>
      </w:r>
    </w:p>
    <w:p w14:paraId="061D6FCD" w14:textId="77777777" w:rsidR="00EC35BE" w:rsidRDefault="00EC35BE" w:rsidP="00EC35BE">
      <w:pPr>
        <w:widowControl w:val="0"/>
        <w:shd w:val="clear" w:color="auto" w:fill="FFFFFF"/>
        <w:suppressAutoHyphens w:val="0"/>
        <w:ind w:right="-1" w:firstLine="708"/>
        <w:contextualSpacing/>
        <w:jc w:val="both"/>
        <w:rPr>
          <w:spacing w:val="-4"/>
        </w:rPr>
      </w:pPr>
      <w:r w:rsidRPr="008B51F7">
        <w:rPr>
          <w:rFonts w:eastAsia="MS Mincho"/>
          <w:spacing w:val="-4"/>
        </w:rPr>
        <w:t xml:space="preserve">2.3. </w:t>
      </w:r>
      <w:r w:rsidRPr="008B51F7">
        <w:rPr>
          <w:spacing w:val="-4"/>
        </w:rPr>
        <w:t xml:space="preserve">Цена Договора является твердой, фиксированной, </w:t>
      </w:r>
      <w:r w:rsidRPr="008B51F7">
        <w:rPr>
          <w:rFonts w:eastAsia="Calibri"/>
          <w:lang w:eastAsia="en-US"/>
        </w:rPr>
        <w:t>определена на весь срок исполнения Договора и не может изменяться в ходе его исполнения</w:t>
      </w:r>
      <w:r w:rsidRPr="008B51F7">
        <w:rPr>
          <w:spacing w:val="-4"/>
        </w:rPr>
        <w:t>, за исключением случаев, предусмотренных законодательством Российской Федерации</w:t>
      </w:r>
    </w:p>
    <w:p w14:paraId="3256C611" w14:textId="77777777" w:rsidR="00EC35BE" w:rsidRPr="008B51F7" w:rsidRDefault="00EC35BE" w:rsidP="00EC35BE">
      <w:pPr>
        <w:widowControl w:val="0"/>
        <w:shd w:val="clear" w:color="auto" w:fill="FFFFFF"/>
        <w:suppressAutoHyphens w:val="0"/>
        <w:ind w:right="-1" w:firstLine="708"/>
        <w:contextualSpacing/>
        <w:jc w:val="both"/>
        <w:rPr>
          <w:lang w:eastAsia="ru-RU"/>
        </w:rPr>
      </w:pPr>
      <w:r w:rsidRPr="008B51F7">
        <w:t xml:space="preserve">2.4. </w:t>
      </w:r>
      <w:r w:rsidRPr="008B51F7">
        <w:rPr>
          <w:lang w:eastAsia="ru-RU"/>
        </w:rPr>
        <w:t>Цена Договора включает в себя стоимость Товара, стоимость упаковки, маркировки, хранения, доставку товара до склада Заказчика, погрузо-разгрузочные работы, подъем на этаж (склад), сборку, а также все расходы по таможенному оформлению, страхованию, уплату налогов, пошлины, сборов и других обязательных платежей, которые Поставщик должен оплатить в связи с исполнением обязательств по Договору в соответствии с законодательством Российской Федерации.</w:t>
      </w:r>
    </w:p>
    <w:p w14:paraId="45F955AA" w14:textId="77777777" w:rsidR="00EC35BE" w:rsidRPr="002310D3" w:rsidRDefault="00EC35BE" w:rsidP="00EC35BE">
      <w:pPr>
        <w:tabs>
          <w:tab w:val="left" w:pos="993"/>
          <w:tab w:val="left" w:pos="3554"/>
        </w:tabs>
        <w:ind w:right="-1" w:firstLine="567"/>
        <w:jc w:val="both"/>
      </w:pPr>
      <w:r w:rsidRPr="002310D3">
        <w:t>2.5. Оплата по Договору осуществляется Заказчиком в следующем порядке:</w:t>
      </w:r>
    </w:p>
    <w:p w14:paraId="09582C49" w14:textId="77777777" w:rsidR="00EC35BE" w:rsidRPr="002310D3" w:rsidRDefault="00EC35BE" w:rsidP="00EC35BE">
      <w:pPr>
        <w:ind w:right="-1" w:firstLine="567"/>
        <w:jc w:val="both"/>
      </w:pPr>
      <w:r w:rsidRPr="002310D3">
        <w:lastRenderedPageBreak/>
        <w:t>2.5.1. Оплата по Договору осуществляется в безналичной форме, платежным поручением, путем перечисления денежных средств со счета Заказчика на расчетный счет Поставщика, указанный в Договоре.</w:t>
      </w:r>
    </w:p>
    <w:p w14:paraId="16A7919D" w14:textId="77777777" w:rsidR="00EC35BE" w:rsidRPr="002310D3" w:rsidRDefault="00EC35BE" w:rsidP="00EC35BE">
      <w:pPr>
        <w:tabs>
          <w:tab w:val="left" w:pos="993"/>
          <w:tab w:val="left" w:pos="3554"/>
        </w:tabs>
        <w:ind w:right="-1" w:firstLine="567"/>
        <w:jc w:val="both"/>
        <w:rPr>
          <w:lang w:eastAsia="ru-RU"/>
        </w:rPr>
      </w:pPr>
      <w:r w:rsidRPr="002310D3">
        <w:t xml:space="preserve">2.5.2. </w:t>
      </w:r>
      <w:r w:rsidRPr="002310D3">
        <w:rPr>
          <w:lang w:eastAsia="ru-RU"/>
        </w:rPr>
        <w:t>Оплата Заказчиком производится после поставки Товара в размере стоимости фактически поставленного Товара.</w:t>
      </w:r>
    </w:p>
    <w:p w14:paraId="3589E424" w14:textId="77777777" w:rsidR="00EC35BE" w:rsidRPr="002310D3" w:rsidRDefault="00EC35BE" w:rsidP="00EC35BE">
      <w:pPr>
        <w:tabs>
          <w:tab w:val="left" w:pos="993"/>
          <w:tab w:val="left" w:pos="3554"/>
        </w:tabs>
        <w:ind w:right="-1" w:firstLine="567"/>
        <w:jc w:val="both"/>
      </w:pPr>
      <w:r w:rsidRPr="002310D3">
        <w:rPr>
          <w:lang w:eastAsia="ru-RU"/>
        </w:rPr>
        <w:t>2.5.3. Авансовый платеж не предусмотрен</w:t>
      </w:r>
      <w:r w:rsidRPr="002310D3">
        <w:t>.</w:t>
      </w:r>
    </w:p>
    <w:p w14:paraId="06020416" w14:textId="77777777" w:rsidR="00EC35BE" w:rsidRPr="002310D3" w:rsidRDefault="00EC35BE" w:rsidP="00EC35BE">
      <w:pPr>
        <w:tabs>
          <w:tab w:val="left" w:pos="993"/>
          <w:tab w:val="left" w:pos="3554"/>
        </w:tabs>
        <w:ind w:right="-1" w:firstLine="567"/>
        <w:jc w:val="both"/>
      </w:pPr>
      <w:r w:rsidRPr="002310D3">
        <w:t xml:space="preserve">2.5.4. Оплата за поставленный Товар, предусмотренный Спецификацией (приложение № 1 к Договору), производится в течение </w:t>
      </w:r>
      <w:r w:rsidRPr="002310D3">
        <w:rPr>
          <w:b/>
          <w:bCs/>
        </w:rPr>
        <w:t xml:space="preserve">7 (Семь) рабочих </w:t>
      </w:r>
      <w:r w:rsidRPr="002310D3">
        <w:rPr>
          <w:b/>
          <w:bCs/>
          <w:color w:val="000000"/>
        </w:rPr>
        <w:t>дней</w:t>
      </w:r>
      <w:r w:rsidRPr="002310D3">
        <w:rPr>
          <w:color w:val="000000"/>
        </w:rPr>
        <w:t xml:space="preserve"> с даты подписания </w:t>
      </w:r>
      <w:r>
        <w:t xml:space="preserve">Сторонами </w:t>
      </w:r>
      <w:r>
        <w:rPr>
          <w:color w:val="222222"/>
          <w:lang w:eastAsia="ru-RU"/>
        </w:rPr>
        <w:t xml:space="preserve">Акта приемки товаров, работ, услуг (ф. 0510452) по унифицированной форме, установленной приказом Минфина России от 15.04.2021 № 61н, при условии предоставления Поставщиком </w:t>
      </w:r>
      <w:r>
        <w:t>документов</w:t>
      </w:r>
      <w:r w:rsidRPr="002310D3">
        <w:t xml:space="preserve"> 2.5.5 Договора.</w:t>
      </w:r>
    </w:p>
    <w:p w14:paraId="16636CA7" w14:textId="77777777" w:rsidR="00EC35BE" w:rsidRPr="002310D3" w:rsidRDefault="00EC35BE" w:rsidP="00EC35BE">
      <w:pPr>
        <w:ind w:firstLine="540"/>
        <w:jc w:val="both"/>
        <w:rPr>
          <w:color w:val="000000" w:themeColor="text1"/>
        </w:rPr>
      </w:pPr>
      <w:r w:rsidRPr="002310D3">
        <w:t xml:space="preserve">2.5.5. Оплата по Договору за поставленный Товар осуществляется Заказчиком после представления Поставщиком при передаче Товара следующих документов и/или копий </w:t>
      </w:r>
      <w:r w:rsidRPr="002310D3">
        <w:rPr>
          <w:color w:val="000000" w:themeColor="text1"/>
        </w:rPr>
        <w:t>документов:</w:t>
      </w:r>
    </w:p>
    <w:p w14:paraId="7F4C0008" w14:textId="77777777" w:rsidR="00EC35BE" w:rsidRPr="002310D3" w:rsidRDefault="00EC35BE" w:rsidP="00EC35BE">
      <w:pPr>
        <w:tabs>
          <w:tab w:val="left" w:pos="993"/>
          <w:tab w:val="left" w:pos="3554"/>
        </w:tabs>
        <w:ind w:right="-1" w:firstLine="567"/>
        <w:jc w:val="both"/>
        <w:rPr>
          <w:color w:val="000000" w:themeColor="text1"/>
        </w:rPr>
      </w:pPr>
      <w:r w:rsidRPr="002310D3">
        <w:rPr>
          <w:color w:val="000000" w:themeColor="text1"/>
        </w:rPr>
        <w:t>а) Акта приема-передачи Товара;</w:t>
      </w:r>
    </w:p>
    <w:p w14:paraId="21AA2A0B" w14:textId="77777777" w:rsidR="00EC35BE" w:rsidRPr="002310D3" w:rsidRDefault="00EC35BE" w:rsidP="00EC35BE">
      <w:pPr>
        <w:tabs>
          <w:tab w:val="left" w:pos="993"/>
          <w:tab w:val="left" w:pos="3554"/>
        </w:tabs>
        <w:ind w:right="-1" w:firstLine="567"/>
        <w:jc w:val="both"/>
        <w:rPr>
          <w:color w:val="000000" w:themeColor="text1"/>
        </w:rPr>
      </w:pPr>
      <w:r w:rsidRPr="002310D3">
        <w:rPr>
          <w:color w:val="000000" w:themeColor="text1"/>
        </w:rPr>
        <w:t>б) счета (оригинала);</w:t>
      </w:r>
    </w:p>
    <w:p w14:paraId="181BBAA5" w14:textId="77777777" w:rsidR="00EC35BE" w:rsidRPr="002310D3" w:rsidRDefault="00EC35BE" w:rsidP="00EC35BE">
      <w:pPr>
        <w:tabs>
          <w:tab w:val="left" w:pos="993"/>
          <w:tab w:val="left" w:pos="3554"/>
        </w:tabs>
        <w:ind w:right="-1" w:firstLine="567"/>
        <w:jc w:val="both"/>
        <w:rPr>
          <w:color w:val="000000" w:themeColor="text1"/>
        </w:rPr>
      </w:pPr>
      <w:r w:rsidRPr="002310D3">
        <w:rPr>
          <w:color w:val="000000" w:themeColor="text1"/>
        </w:rPr>
        <w:t xml:space="preserve">в) </w:t>
      </w:r>
      <w:r w:rsidRPr="002310D3">
        <w:rPr>
          <w:color w:val="000000" w:themeColor="text1"/>
          <w:spacing w:val="-2"/>
        </w:rPr>
        <w:t>счет-фактуры (оригинала), если ее составление предусмотрено статьей 169 НК РФ</w:t>
      </w:r>
      <w:r w:rsidRPr="002310D3">
        <w:rPr>
          <w:color w:val="000000" w:themeColor="text1"/>
        </w:rPr>
        <w:t>;</w:t>
      </w:r>
    </w:p>
    <w:p w14:paraId="7AD40CD3" w14:textId="77777777" w:rsidR="00EC35BE" w:rsidRPr="002310D3" w:rsidRDefault="00EC35BE" w:rsidP="00EC35BE">
      <w:pPr>
        <w:ind w:firstLine="540"/>
        <w:jc w:val="both"/>
        <w:rPr>
          <w:color w:val="000000" w:themeColor="text1"/>
        </w:rPr>
      </w:pPr>
      <w:r w:rsidRPr="002310D3">
        <w:rPr>
          <w:color w:val="000000" w:themeColor="text1"/>
        </w:rPr>
        <w:t xml:space="preserve"> г) товарной накладной, оформленной в установленном законом порядке или универсального передаточного документа, предусмотренного Письмом ФНС России от 21.10.2013 г. № ММВ-20-3/96@ «Об отсутствии налоговых рисков при применении налогоплательщиками первичного документа, составленного на основе формы счета-фактуры» с обязательным указанием наименования товара, единицы измерения, страны происхождения Товара, в соответствии со Спецификацией (Приложение № 1 к Договору) (оригинала);</w:t>
      </w:r>
    </w:p>
    <w:p w14:paraId="33FD0665" w14:textId="77777777" w:rsidR="00EC35BE" w:rsidRPr="002310D3" w:rsidRDefault="00EC35BE" w:rsidP="00EC35BE">
      <w:pPr>
        <w:ind w:firstLine="540"/>
        <w:jc w:val="both"/>
        <w:rPr>
          <w:color w:val="000000" w:themeColor="text1"/>
        </w:rPr>
      </w:pPr>
      <w:r w:rsidRPr="002310D3">
        <w:rPr>
          <w:color w:val="000000" w:themeColor="text1"/>
        </w:rPr>
        <w:t xml:space="preserve"> д) документов, подтверждающих качество и безопасность поставляемых товаров (сертификаты соответствия или декларации соответствия), регистрационных удостоверений и других документов, если законодательством Российской Федерации предусмотрено их обязательное оформление и установлено требование о предоставлении таких документов (копии);</w:t>
      </w:r>
    </w:p>
    <w:p w14:paraId="0CEB2165" w14:textId="77777777" w:rsidR="00EC35BE" w:rsidRPr="002310D3" w:rsidRDefault="00EC35BE" w:rsidP="00EC35BE">
      <w:pPr>
        <w:ind w:firstLine="540"/>
        <w:jc w:val="both"/>
        <w:rPr>
          <w:color w:val="000000" w:themeColor="text1"/>
        </w:rPr>
      </w:pPr>
      <w:bookmarkStart w:id="6" w:name="sub_1937"/>
      <w:r w:rsidRPr="002310D3">
        <w:rPr>
          <w:color w:val="000000" w:themeColor="text1"/>
        </w:rPr>
        <w:t xml:space="preserve"> </w:t>
      </w:r>
      <w:bookmarkEnd w:id="6"/>
      <w:r w:rsidRPr="002310D3">
        <w:rPr>
          <w:color w:val="000000" w:themeColor="text1"/>
        </w:rPr>
        <w:t>2.5.6. На всех документах, перечисленных в подпунктах «а», «б», «в», «г» пункта 2.5.5. Договора обязательно должны быть указаны наименование Заказчика, Поставщика, номер и дата Договора, даты оформления и подписания документов.</w:t>
      </w:r>
    </w:p>
    <w:p w14:paraId="336CC4DB" w14:textId="77777777" w:rsidR="00EC35BE" w:rsidRPr="002310D3" w:rsidRDefault="00EC35BE" w:rsidP="00EC35BE">
      <w:pPr>
        <w:tabs>
          <w:tab w:val="left" w:pos="993"/>
          <w:tab w:val="left" w:pos="3554"/>
        </w:tabs>
        <w:ind w:right="-1" w:firstLine="567"/>
        <w:jc w:val="both"/>
        <w:rPr>
          <w:color w:val="000000" w:themeColor="text1"/>
        </w:rPr>
      </w:pPr>
      <w:r w:rsidRPr="002310D3">
        <w:rPr>
          <w:color w:val="000000" w:themeColor="text1"/>
        </w:rPr>
        <w:t>2.6. Обязательства Заказчика по оплате считаются исполненными с даты списания денежных средств со счета Заказчика. Датой платежа является дата проведения операции по списанию денежных средств со счета Заказчика для ее зачисления на расчетный счет Поставщика.</w:t>
      </w:r>
    </w:p>
    <w:p w14:paraId="6EC8E2FE" w14:textId="77777777" w:rsidR="00EC35BE" w:rsidRPr="002310D3" w:rsidRDefault="00EC35BE" w:rsidP="00EC35BE">
      <w:pPr>
        <w:tabs>
          <w:tab w:val="left" w:pos="993"/>
          <w:tab w:val="left" w:pos="3554"/>
        </w:tabs>
        <w:ind w:right="-1" w:firstLine="567"/>
        <w:jc w:val="both"/>
        <w:rPr>
          <w:color w:val="000000" w:themeColor="text1"/>
        </w:rPr>
      </w:pPr>
      <w:r w:rsidRPr="002310D3">
        <w:rPr>
          <w:color w:val="000000" w:themeColor="text1"/>
        </w:rPr>
        <w:t xml:space="preserve">2.7.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2BB91785" w14:textId="77777777" w:rsidR="00EC35BE" w:rsidRPr="002310D3" w:rsidRDefault="00EC35BE" w:rsidP="00EC35BE">
      <w:pPr>
        <w:pStyle w:val="ae"/>
        <w:ind w:left="0"/>
        <w:jc w:val="both"/>
      </w:pPr>
      <w:r w:rsidRPr="002310D3">
        <w:rPr>
          <w:color w:val="000000" w:themeColor="text1"/>
        </w:rPr>
        <w:t xml:space="preserve">          2.8. </w:t>
      </w:r>
      <w:r w:rsidRPr="002310D3">
        <w:t>С целью определения наличия задолженности, оценки правильности учета взаиморасчетов между Сторонами, составляется акт сверки взаиморасчетов</w:t>
      </w:r>
      <w:r>
        <w:t xml:space="preserve"> </w:t>
      </w:r>
      <w:r w:rsidRPr="00C71800">
        <w:t>(по унифицированной форме 0510477, в соответствии с приказом Минфина России от 15.04.2021 №61н, в редакции Приказа Минфина России от 30.09.2024 N 144н)</w:t>
      </w:r>
      <w:r w:rsidRPr="002310D3">
        <w:t>. Сторона, которой направлен акт сверки, обязана подписать его и возвратить другой Стороне либо представить замечания в срок не более 10 (десяти) рабочих дней.</w:t>
      </w:r>
    </w:p>
    <w:p w14:paraId="76C81CDC" w14:textId="77777777" w:rsidR="00EC35BE" w:rsidRPr="002310D3" w:rsidRDefault="00EC35BE" w:rsidP="00EC35BE">
      <w:pPr>
        <w:tabs>
          <w:tab w:val="left" w:pos="993"/>
          <w:tab w:val="left" w:pos="3554"/>
        </w:tabs>
        <w:ind w:right="-1" w:firstLine="567"/>
        <w:jc w:val="both"/>
      </w:pPr>
      <w:r w:rsidRPr="002310D3">
        <w:t>2.9. Заказчик при оплате стоимости поставленного Товара вправе удержать сумму неустойки (штрафа, пени), начисленную на дату подписания Акта приема-передачи Товара с суммы, предназначенной для оплаты за поставленный Товар.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доход бюджетов бюджетной системы Российской Федерации в установленном порядке возлагается на Заказчика.</w:t>
      </w:r>
    </w:p>
    <w:p w14:paraId="2EC32B8C" w14:textId="18455979" w:rsidR="00EC35BE" w:rsidRDefault="00EC35BE" w:rsidP="00EC35BE">
      <w:pPr>
        <w:tabs>
          <w:tab w:val="left" w:pos="993"/>
          <w:tab w:val="left" w:pos="3554"/>
        </w:tabs>
        <w:ind w:right="-1" w:firstLine="567"/>
        <w:jc w:val="both"/>
      </w:pPr>
      <w:r w:rsidRPr="002310D3">
        <w:rPr>
          <w:rFonts w:eastAsia="Calibri"/>
          <w:lang w:eastAsia="ru-RU"/>
        </w:rPr>
        <w:t xml:space="preserve">2.10. </w:t>
      </w:r>
      <w:r w:rsidRPr="002310D3">
        <w:rPr>
          <w:b/>
          <w:bCs/>
        </w:rPr>
        <w:t>Источник финансирования – средства бюджетного учреждения.</w:t>
      </w:r>
    </w:p>
    <w:p w14:paraId="5CD4837E" w14:textId="77777777" w:rsidR="00EC35BE" w:rsidRDefault="00EC35BE" w:rsidP="001019F1">
      <w:pPr>
        <w:pStyle w:val="a8"/>
        <w:spacing w:before="0" w:after="0"/>
        <w:ind w:left="720"/>
        <w:rPr>
          <w:rFonts w:ascii="Times New Roman" w:hAnsi="Times New Roman"/>
          <w:szCs w:val="24"/>
          <w:lang w:val="ru-RU"/>
        </w:rPr>
      </w:pPr>
    </w:p>
    <w:p w14:paraId="0AF942A0" w14:textId="106A65EA" w:rsidR="00EE3795" w:rsidRPr="008B6BE6" w:rsidRDefault="00EE3795" w:rsidP="001019F1">
      <w:pPr>
        <w:pStyle w:val="a8"/>
        <w:spacing w:before="0" w:after="0"/>
        <w:ind w:left="720"/>
        <w:rPr>
          <w:szCs w:val="24"/>
        </w:rPr>
      </w:pPr>
      <w:r w:rsidRPr="008B6BE6">
        <w:rPr>
          <w:rFonts w:ascii="Times New Roman" w:hAnsi="Times New Roman"/>
          <w:szCs w:val="24"/>
        </w:rPr>
        <w:t>3. ПРАВА И ОБЯЗАННОСТИ СТОРОН.</w:t>
      </w:r>
    </w:p>
    <w:p w14:paraId="177D97F2" w14:textId="77777777" w:rsidR="00EE3795" w:rsidRPr="008B6BE6" w:rsidRDefault="00EE3795" w:rsidP="001019F1">
      <w:pPr>
        <w:keepNext/>
        <w:widowControl w:val="0"/>
        <w:shd w:val="clear" w:color="auto" w:fill="FFFFFF"/>
        <w:suppressAutoHyphens w:val="0"/>
        <w:ind w:firstLine="567"/>
      </w:pPr>
      <w:r w:rsidRPr="008B6BE6">
        <w:rPr>
          <w:b/>
        </w:rPr>
        <w:t>3.1. Заказчик вправе:</w:t>
      </w:r>
    </w:p>
    <w:p w14:paraId="483ACBA5" w14:textId="77777777" w:rsidR="00EE3795" w:rsidRPr="008B6BE6" w:rsidRDefault="00EE3795" w:rsidP="001019F1">
      <w:pPr>
        <w:widowControl w:val="0"/>
        <w:shd w:val="clear" w:color="auto" w:fill="FFFFFF"/>
        <w:suppressAutoHyphens w:val="0"/>
        <w:ind w:right="-1" w:firstLine="567"/>
        <w:jc w:val="both"/>
      </w:pPr>
      <w:r w:rsidRPr="008B6BE6">
        <w:rPr>
          <w:spacing w:val="-4"/>
        </w:rPr>
        <w:t>3.1.1</w:t>
      </w:r>
      <w:r w:rsidRPr="008B6BE6">
        <w:t xml:space="preserve"> Требовать от Поставщика надлежащего исполнения обязательств, предусмотренных Договором и иными нормами, регулирующими данную сферу деятельности.</w:t>
      </w:r>
    </w:p>
    <w:p w14:paraId="12A363A4"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3.1.2. Запрашивать у Поставщика информацию о Товаре и о ходе, стадии исполнения обязательств Поставщика по </w:t>
      </w:r>
      <w:r w:rsidRPr="008B6BE6">
        <w:t>Договору</w:t>
      </w:r>
      <w:r w:rsidRPr="008B6BE6">
        <w:rPr>
          <w:spacing w:val="-4"/>
        </w:rPr>
        <w:t>.</w:t>
      </w:r>
    </w:p>
    <w:p w14:paraId="2132573B"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3.1.3. Проверять в любое время ход исполнения Поставщиком обязательств по </w:t>
      </w:r>
      <w:r w:rsidRPr="008B6BE6">
        <w:t>Договору</w:t>
      </w:r>
      <w:r w:rsidRPr="008B6BE6">
        <w:rPr>
          <w:spacing w:val="-4"/>
        </w:rPr>
        <w:t xml:space="preserve"> без вмешательства в финансово-хозяйственную деятельность Поставщика, в том числе осуществлять контроль сроков поставки Товара в соответствии с условиями </w:t>
      </w:r>
      <w:r w:rsidRPr="008B6BE6">
        <w:t>Договора</w:t>
      </w:r>
      <w:r w:rsidRPr="008B6BE6">
        <w:rPr>
          <w:spacing w:val="-4"/>
        </w:rPr>
        <w:t>.</w:t>
      </w:r>
    </w:p>
    <w:p w14:paraId="2349454E" w14:textId="77777777" w:rsidR="00EE3795" w:rsidRPr="008B6BE6" w:rsidRDefault="00EE3795" w:rsidP="001019F1">
      <w:pPr>
        <w:widowControl w:val="0"/>
        <w:shd w:val="clear" w:color="auto" w:fill="FFFFFF"/>
        <w:suppressAutoHyphens w:val="0"/>
        <w:ind w:right="-1" w:firstLine="567"/>
        <w:jc w:val="both"/>
      </w:pPr>
      <w:r w:rsidRPr="008B6BE6">
        <w:rPr>
          <w:spacing w:val="-4"/>
        </w:rPr>
        <w:t>3.1.4. Осуществлять проверку качества поставляемого Товара.</w:t>
      </w:r>
    </w:p>
    <w:p w14:paraId="4CF49721"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3.1.5. Требовать от Поставщика </w:t>
      </w:r>
      <w:r w:rsidRPr="008B6BE6">
        <w:t xml:space="preserve">своевременного </w:t>
      </w:r>
      <w:r w:rsidRPr="008B6BE6">
        <w:rPr>
          <w:spacing w:val="-4"/>
        </w:rPr>
        <w:t xml:space="preserve">устранения недостатков, допущенных им при исполнении </w:t>
      </w:r>
      <w:r w:rsidRPr="008B6BE6">
        <w:t>Договора</w:t>
      </w:r>
      <w:r w:rsidRPr="008B6BE6">
        <w:rPr>
          <w:spacing w:val="-4"/>
        </w:rPr>
        <w:t>, за его счет;</w:t>
      </w:r>
    </w:p>
    <w:p w14:paraId="5E56A600"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3.1.6. Отказаться от приемки Товара, не соответствующего условиям </w:t>
      </w:r>
      <w:r w:rsidRPr="008B6BE6">
        <w:t>Договора</w:t>
      </w:r>
      <w:r w:rsidRPr="008B6BE6">
        <w:rPr>
          <w:spacing w:val="-4"/>
        </w:rPr>
        <w:t>, и потребовать безвозмездного устранения недостатков.</w:t>
      </w:r>
    </w:p>
    <w:p w14:paraId="3D2B461C"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3.1.7. </w:t>
      </w:r>
      <w:r w:rsidRPr="008B6BE6">
        <w:rPr>
          <w:bCs/>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r w:rsidRPr="008B6BE6">
        <w:rPr>
          <w:spacing w:val="-4"/>
        </w:rPr>
        <w:t>.</w:t>
      </w:r>
    </w:p>
    <w:p w14:paraId="402D8088" w14:textId="77777777" w:rsidR="00EE3795" w:rsidRPr="008B6BE6" w:rsidRDefault="00EE3795" w:rsidP="001019F1">
      <w:pPr>
        <w:widowControl w:val="0"/>
        <w:shd w:val="clear" w:color="auto" w:fill="FFFFFF"/>
        <w:suppressAutoHyphens w:val="0"/>
        <w:ind w:right="-1" w:firstLine="567"/>
        <w:jc w:val="both"/>
      </w:pPr>
      <w:r w:rsidRPr="008B6BE6">
        <w:rPr>
          <w:spacing w:val="-4"/>
        </w:rPr>
        <w:t>3.1.8. Предъявлять Поставщику требования, связанные с недостатками Товара, в течение гарантийного срока, в порядке и на условиях, установленных Договором.</w:t>
      </w:r>
    </w:p>
    <w:p w14:paraId="2CA8AB83" w14:textId="77777777" w:rsidR="00EE3795" w:rsidRPr="008B6BE6" w:rsidRDefault="00EE3795" w:rsidP="001019F1">
      <w:pPr>
        <w:widowControl w:val="0"/>
        <w:shd w:val="clear" w:color="auto" w:fill="FFFFFF"/>
        <w:suppressAutoHyphens w:val="0"/>
        <w:ind w:right="-1" w:firstLine="567"/>
        <w:jc w:val="both"/>
      </w:pPr>
      <w:r w:rsidRPr="008B6BE6">
        <w:rPr>
          <w:bCs/>
        </w:rPr>
        <w:t>3.1.9 Требовать от Поставщика предоставления надлежаще оформленных документов, подтверждающих исполнение принятых им обязательств по Договору.</w:t>
      </w:r>
    </w:p>
    <w:p w14:paraId="5DC88CB7"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3.1.10. </w:t>
      </w:r>
      <w:bookmarkStart w:id="7" w:name="_Hlk93043327"/>
      <w:r w:rsidRPr="008B6BE6">
        <w:rPr>
          <w:spacing w:val="-4"/>
        </w:rPr>
        <w:t xml:space="preserve">Требовать от Поставщика уплаты неустойки, а также возмещения убытков за неисполнение обязательств по Договору </w:t>
      </w:r>
      <w:r w:rsidRPr="008B6BE6">
        <w:t>в соответствии с действующим законодательством Российской Федерации</w:t>
      </w:r>
      <w:bookmarkEnd w:id="7"/>
      <w:r w:rsidRPr="008B6BE6">
        <w:t>.</w:t>
      </w:r>
    </w:p>
    <w:p w14:paraId="71CB374C" w14:textId="77777777" w:rsidR="00EE3795" w:rsidRPr="008B6BE6" w:rsidRDefault="00EE3795" w:rsidP="001019F1">
      <w:pPr>
        <w:widowControl w:val="0"/>
        <w:shd w:val="clear" w:color="auto" w:fill="FFFFFF"/>
        <w:suppressAutoHyphens w:val="0"/>
        <w:ind w:right="-1" w:firstLine="567"/>
        <w:jc w:val="both"/>
      </w:pPr>
      <w:r w:rsidRPr="008B6BE6">
        <w:t>3.1.11</w:t>
      </w:r>
      <w:r w:rsidRPr="008B6BE6">
        <w:rPr>
          <w:spacing w:val="-4"/>
        </w:rPr>
        <w:t xml:space="preserve">. </w:t>
      </w:r>
      <w:bookmarkStart w:id="8" w:name="_Hlk93043479"/>
      <w:r w:rsidRPr="008B6BE6">
        <w:t>В случае досрочного исполнения Поставщиком обязательств по настоящему Договору, принять поставленный товар в соответствии с установленным в Договоре порядком.</w:t>
      </w:r>
      <w:bookmarkEnd w:id="8"/>
    </w:p>
    <w:p w14:paraId="1C155141" w14:textId="77777777" w:rsidR="00EE3795" w:rsidRPr="008B6BE6" w:rsidRDefault="00EE3795" w:rsidP="001019F1">
      <w:pPr>
        <w:widowControl w:val="0"/>
        <w:suppressAutoHyphens w:val="0"/>
        <w:ind w:right="-1" w:firstLine="567"/>
        <w:jc w:val="both"/>
      </w:pPr>
      <w:r w:rsidRPr="008B6BE6">
        <w:rPr>
          <w:rFonts w:eastAsia="Calibri"/>
          <w:spacing w:val="-4"/>
        </w:rPr>
        <w:t xml:space="preserve">3.1.12. </w:t>
      </w:r>
      <w:bookmarkStart w:id="9" w:name="_Hlk93043401"/>
      <w:r w:rsidRPr="008B6BE6">
        <w:rPr>
          <w:bCs/>
          <w:spacing w:val="-4"/>
        </w:rPr>
        <w:t xml:space="preserve">Принять решение об одностороннем отказе от исполнения </w:t>
      </w:r>
      <w:r w:rsidRPr="008B6BE6">
        <w:rPr>
          <w:spacing w:val="-4"/>
        </w:rPr>
        <w:t>Договора</w:t>
      </w:r>
      <w:r w:rsidRPr="008B6BE6">
        <w:rPr>
          <w:bCs/>
          <w:spacing w:val="-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9"/>
      <w:r w:rsidRPr="008B6BE6">
        <w:rPr>
          <w:bCs/>
          <w:spacing w:val="-4"/>
        </w:rPr>
        <w:t>.</w:t>
      </w:r>
    </w:p>
    <w:p w14:paraId="78DADACA" w14:textId="77777777" w:rsidR="00EE3795" w:rsidRPr="008B6BE6" w:rsidRDefault="00EE3795" w:rsidP="001019F1">
      <w:pPr>
        <w:widowControl w:val="0"/>
        <w:shd w:val="clear" w:color="auto" w:fill="FFFFFF"/>
        <w:suppressAutoHyphens w:val="0"/>
        <w:ind w:right="-1" w:firstLine="567"/>
        <w:jc w:val="both"/>
      </w:pPr>
      <w:r w:rsidRPr="008B6BE6">
        <w:rPr>
          <w:b/>
        </w:rPr>
        <w:t>3.2. Заказчик обязан:</w:t>
      </w:r>
    </w:p>
    <w:p w14:paraId="7F086FB7" w14:textId="77777777" w:rsidR="00EE3795" w:rsidRPr="008B6BE6" w:rsidRDefault="00EE3795" w:rsidP="001019F1">
      <w:pPr>
        <w:suppressAutoHyphens w:val="0"/>
        <w:ind w:right="-1" w:firstLine="567"/>
        <w:jc w:val="both"/>
      </w:pPr>
      <w:r w:rsidRPr="008B6BE6">
        <w:t xml:space="preserve">3.2.1. Осуществлять контроль за исполнением Поставщиком условий Договора в соответствии с законодательством Российской Федерации. </w:t>
      </w:r>
    </w:p>
    <w:p w14:paraId="01B2B4E6" w14:textId="77777777" w:rsidR="00EE3795" w:rsidRPr="008B6BE6" w:rsidRDefault="00EE3795" w:rsidP="001019F1">
      <w:pPr>
        <w:suppressAutoHyphens w:val="0"/>
        <w:ind w:right="-1" w:firstLine="567"/>
        <w:jc w:val="both"/>
      </w:pPr>
      <w:r w:rsidRPr="008B6BE6">
        <w:t>3.2.2.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3FD280F2" w14:textId="77777777" w:rsidR="00EE3795" w:rsidRPr="008B6BE6" w:rsidRDefault="00EE3795" w:rsidP="001019F1">
      <w:pPr>
        <w:suppressAutoHyphens w:val="0"/>
        <w:ind w:right="-1" w:firstLine="567"/>
        <w:jc w:val="both"/>
      </w:pPr>
      <w:r w:rsidRPr="008B6BE6">
        <w:t>3.2.3. Для проверки предоставленных Поставщиком результатов, предусмотренных Договором, в части их соответствия условиям Договора,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09A98FE6" w14:textId="77777777" w:rsidR="00EE3795" w:rsidRPr="008B6BE6" w:rsidRDefault="00EE3795" w:rsidP="001019F1">
      <w:pPr>
        <w:suppressAutoHyphens w:val="0"/>
        <w:ind w:right="-1" w:firstLine="567"/>
        <w:jc w:val="both"/>
      </w:pPr>
      <w:r w:rsidRPr="008B6BE6">
        <w:t>3.2.4. Сообщать Поставщику о недостатках, обнаруженных в ходе поставки товара.</w:t>
      </w:r>
    </w:p>
    <w:p w14:paraId="490215B7" w14:textId="77777777" w:rsidR="00EE3795" w:rsidRPr="008B6BE6" w:rsidRDefault="00EE3795" w:rsidP="001019F1">
      <w:pPr>
        <w:suppressAutoHyphens w:val="0"/>
        <w:ind w:right="-1" w:firstLine="567"/>
        <w:jc w:val="both"/>
      </w:pPr>
      <w:r w:rsidRPr="008B6BE6">
        <w:t>3.2.5. Своевременно принять и оплатить поставляемый по Договору Товар в соответствии с условиями настоящего Договора.</w:t>
      </w:r>
    </w:p>
    <w:p w14:paraId="7007D8EE" w14:textId="77777777" w:rsidR="00EE3795" w:rsidRPr="008B6BE6" w:rsidRDefault="00EE3795" w:rsidP="001019F1">
      <w:pPr>
        <w:suppressAutoHyphens w:val="0"/>
        <w:ind w:right="-1" w:firstLine="567"/>
        <w:jc w:val="both"/>
      </w:pPr>
      <w:r w:rsidRPr="008B6BE6">
        <w:t>3.2.6. При отсутствии претензий относительно качества, количества, ассортимента, комплектности и других характеристик Товара подписать необходимые документы в соответствии с требованиями настоящего Договора и передать один экземпляр Поставщику (если установлено составление нескольких экземпляров).</w:t>
      </w:r>
    </w:p>
    <w:p w14:paraId="781A1F4A" w14:textId="77777777" w:rsidR="00EE3795" w:rsidRPr="008B6BE6" w:rsidRDefault="00EE3795" w:rsidP="001019F1">
      <w:pPr>
        <w:suppressAutoHyphens w:val="0"/>
        <w:ind w:right="-1" w:firstLine="567"/>
        <w:jc w:val="both"/>
      </w:pPr>
      <w:bookmarkStart w:id="10" w:name="_Hlk93043261"/>
      <w:r w:rsidRPr="008B6BE6">
        <w:t>3.2.7. Обеспечить конфиденциальность информации, предоставленной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1D2F4B67" w14:textId="77777777" w:rsidR="00EE3795" w:rsidRPr="008B6BE6" w:rsidRDefault="00EE3795" w:rsidP="001019F1">
      <w:pPr>
        <w:suppressAutoHyphens w:val="0"/>
        <w:ind w:right="-1" w:firstLine="567"/>
        <w:jc w:val="both"/>
      </w:pPr>
      <w:r w:rsidRPr="008B6BE6">
        <w:rPr>
          <w:bCs/>
        </w:rPr>
        <w:lastRenderedPageBreak/>
        <w:t xml:space="preserve">3.2.8. Представить Поставщику сведения об изменении наименования, своего фактического местонахождения или банковских реквизитов в срок не позднее </w:t>
      </w:r>
      <w:r w:rsidR="00EF1F24" w:rsidRPr="008B6BE6">
        <w:rPr>
          <w:bCs/>
        </w:rPr>
        <w:t>5</w:t>
      </w:r>
      <w:r w:rsidRPr="008B6BE6">
        <w:rPr>
          <w:bCs/>
        </w:rPr>
        <w:t xml:space="preserve"> (</w:t>
      </w:r>
      <w:r w:rsidR="00EF1F24" w:rsidRPr="008B6BE6">
        <w:rPr>
          <w:bCs/>
        </w:rPr>
        <w:t>Пять</w:t>
      </w:r>
      <w:r w:rsidRPr="008B6BE6">
        <w:rPr>
          <w:bCs/>
        </w:rPr>
        <w:t xml:space="preserve">) </w:t>
      </w:r>
      <w:r w:rsidR="00EF1F24" w:rsidRPr="008B6BE6">
        <w:rPr>
          <w:bCs/>
        </w:rPr>
        <w:t>рабочих</w:t>
      </w:r>
      <w:r w:rsidRPr="008B6BE6">
        <w:rPr>
          <w:bCs/>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w:t>
      </w:r>
      <w:r w:rsidRPr="008B6BE6">
        <w:t>Договоре</w:t>
      </w:r>
      <w:r w:rsidRPr="008B6BE6">
        <w:rPr>
          <w:bCs/>
        </w:rPr>
        <w:t>.</w:t>
      </w:r>
    </w:p>
    <w:p w14:paraId="3A6C6916" w14:textId="77777777" w:rsidR="00EE3795" w:rsidRPr="008B6BE6" w:rsidRDefault="00EE3795" w:rsidP="001019F1">
      <w:pPr>
        <w:suppressAutoHyphens w:val="0"/>
        <w:ind w:right="-1" w:firstLine="567"/>
        <w:jc w:val="both"/>
      </w:pPr>
      <w:r w:rsidRPr="008B6BE6">
        <w:rPr>
          <w:bCs/>
        </w:rPr>
        <w:t>3.2.9. Надлежаще исполнять иные принятые на себя обязательства.</w:t>
      </w:r>
    </w:p>
    <w:bookmarkEnd w:id="10"/>
    <w:p w14:paraId="6C085372" w14:textId="77777777" w:rsidR="00EE3795" w:rsidRPr="008B6BE6" w:rsidRDefault="00EE3795" w:rsidP="001019F1">
      <w:pPr>
        <w:widowControl w:val="0"/>
        <w:shd w:val="clear" w:color="auto" w:fill="FFFFFF"/>
        <w:suppressAutoHyphens w:val="0"/>
        <w:ind w:right="-1" w:firstLine="567"/>
        <w:jc w:val="both"/>
      </w:pPr>
      <w:r w:rsidRPr="008B6BE6">
        <w:rPr>
          <w:b/>
        </w:rPr>
        <w:t>3.3. Поставщик вправе</w:t>
      </w:r>
      <w:r w:rsidRPr="008B6BE6">
        <w:t>:</w:t>
      </w:r>
    </w:p>
    <w:p w14:paraId="1676302E" w14:textId="77777777" w:rsidR="00EE3795" w:rsidRPr="008B6BE6" w:rsidRDefault="00EE3795" w:rsidP="001019F1">
      <w:pPr>
        <w:widowControl w:val="0"/>
        <w:shd w:val="clear" w:color="auto" w:fill="FFFFFF"/>
        <w:suppressAutoHyphens w:val="0"/>
        <w:ind w:right="-1" w:firstLine="567"/>
        <w:jc w:val="both"/>
      </w:pPr>
      <w:r w:rsidRPr="008B6BE6">
        <w:rPr>
          <w:spacing w:val="-4"/>
        </w:rPr>
        <w:t>3.3.1. Требовать от Заказчика приемки и своевременной оплаты поставленного и принятого Товара в порядке, сроки и на условиях, предусмотренных Договором.</w:t>
      </w:r>
    </w:p>
    <w:p w14:paraId="4F23209D" w14:textId="77777777" w:rsidR="00EE3795" w:rsidRPr="008B6BE6" w:rsidRDefault="00EE3795" w:rsidP="001019F1">
      <w:pPr>
        <w:widowControl w:val="0"/>
        <w:shd w:val="clear" w:color="auto" w:fill="FFFFFF"/>
        <w:suppressAutoHyphens w:val="0"/>
        <w:ind w:right="-1" w:firstLine="567"/>
        <w:jc w:val="both"/>
      </w:pPr>
      <w:r w:rsidRPr="008B6BE6">
        <w:rPr>
          <w:spacing w:val="-4"/>
        </w:rPr>
        <w:t>3.3.2. При условии надлежащей поставки требовать от Заказчика подписания в соответствии с условиями Договора Акта приема-передачи Товара (оригинал).</w:t>
      </w:r>
    </w:p>
    <w:p w14:paraId="11A700F4" w14:textId="77777777" w:rsidR="00EE3795" w:rsidRPr="008B6BE6" w:rsidRDefault="00EE3795" w:rsidP="001019F1">
      <w:pPr>
        <w:widowControl w:val="0"/>
        <w:shd w:val="clear" w:color="auto" w:fill="FFFFFF"/>
        <w:suppressAutoHyphens w:val="0"/>
        <w:ind w:right="-1" w:firstLine="567"/>
        <w:jc w:val="both"/>
      </w:pPr>
      <w:r w:rsidRPr="008B6BE6">
        <w:rPr>
          <w:spacing w:val="-4"/>
        </w:rPr>
        <w:t>3.3.3. Требовать от Заказчика предоставления имеющейся у него информации, необходимой для исполнения обязательств по Договору.</w:t>
      </w:r>
    </w:p>
    <w:p w14:paraId="4EDC42EB"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3.3.4. </w:t>
      </w:r>
      <w:r w:rsidRPr="008B6BE6">
        <w:t>Досрочно исполнить обязательства по Договору по согласованию с Заказчиком.</w:t>
      </w:r>
    </w:p>
    <w:p w14:paraId="730006A3" w14:textId="77777777" w:rsidR="00EE3795" w:rsidRPr="008B6BE6" w:rsidRDefault="00EE3795" w:rsidP="001019F1">
      <w:pPr>
        <w:widowControl w:val="0"/>
        <w:shd w:val="clear" w:color="auto" w:fill="FFFFFF"/>
        <w:suppressAutoHyphens w:val="0"/>
        <w:ind w:right="-1" w:firstLine="567"/>
        <w:jc w:val="both"/>
      </w:pPr>
      <w:r w:rsidRPr="008B6BE6">
        <w:rPr>
          <w:spacing w:val="-4"/>
        </w:rPr>
        <w:t>3.3.5. Направлять Заказчику запросы и получать от него разъяснения и уточнения по вопросам поставки Товара в рамках Договора.</w:t>
      </w:r>
    </w:p>
    <w:p w14:paraId="630B902D" w14:textId="77777777" w:rsidR="00EE3795" w:rsidRPr="008B6BE6" w:rsidRDefault="00EE3795" w:rsidP="001019F1">
      <w:pPr>
        <w:widowControl w:val="0"/>
        <w:shd w:val="clear" w:color="auto" w:fill="FFFFFF"/>
        <w:suppressAutoHyphens w:val="0"/>
        <w:ind w:right="-1" w:firstLine="567"/>
        <w:jc w:val="both"/>
      </w:pPr>
      <w:r w:rsidRPr="008B6BE6">
        <w:rPr>
          <w:spacing w:val="-4"/>
        </w:rPr>
        <w:t>3.3.6.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4DA6FD04" w14:textId="77777777" w:rsidR="00EE3795" w:rsidRPr="008B6BE6" w:rsidRDefault="00EE3795" w:rsidP="001019F1">
      <w:pPr>
        <w:widowControl w:val="0"/>
        <w:shd w:val="clear" w:color="auto" w:fill="FFFFFF"/>
        <w:suppressAutoHyphens w:val="0"/>
        <w:ind w:right="-1" w:firstLine="567"/>
        <w:jc w:val="both"/>
      </w:pPr>
      <w:r w:rsidRPr="008B6BE6">
        <w:rPr>
          <w:spacing w:val="-4"/>
        </w:rPr>
        <w:t>3.3.7.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1A456729"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3.3.8. Требовать </w:t>
      </w:r>
      <w:r w:rsidRPr="008B6BE6">
        <w:t xml:space="preserve">от Заказчика уплаты неустойки </w:t>
      </w:r>
      <w:r w:rsidRPr="008B6BE6">
        <w:rPr>
          <w:spacing w:val="-4"/>
        </w:rPr>
        <w:t>(штрафов, пеней) в соответствии с условиями Договора.</w:t>
      </w:r>
    </w:p>
    <w:p w14:paraId="7393482A" w14:textId="77777777" w:rsidR="00EE3795" w:rsidRPr="008B6BE6" w:rsidRDefault="00EE3795" w:rsidP="001019F1">
      <w:pPr>
        <w:widowControl w:val="0"/>
        <w:shd w:val="clear" w:color="auto" w:fill="FFFFFF"/>
        <w:suppressAutoHyphens w:val="0"/>
        <w:ind w:right="-1" w:firstLine="567"/>
        <w:jc w:val="both"/>
      </w:pPr>
      <w:r w:rsidRPr="008B6BE6">
        <w:rPr>
          <w:spacing w:val="-4"/>
        </w:rPr>
        <w:t xml:space="preserve">3.3.9. </w:t>
      </w:r>
      <w:r w:rsidRPr="008B6BE6">
        <w:rPr>
          <w:bCs/>
        </w:rPr>
        <w:t xml:space="preserve">Принять решение об одностороннем отказе от исполнения </w:t>
      </w:r>
      <w:r w:rsidRPr="008B6BE6">
        <w:t>Договора</w:t>
      </w:r>
      <w:r w:rsidRPr="008B6BE6">
        <w:rPr>
          <w:bC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4445CE7" w14:textId="77777777" w:rsidR="00EE3795" w:rsidRPr="008B6BE6" w:rsidRDefault="00EE3795" w:rsidP="001019F1">
      <w:pPr>
        <w:keepNext/>
        <w:widowControl w:val="0"/>
        <w:shd w:val="clear" w:color="auto" w:fill="FFFFFF"/>
        <w:suppressAutoHyphens w:val="0"/>
        <w:ind w:firstLine="567"/>
        <w:jc w:val="both"/>
      </w:pPr>
      <w:r w:rsidRPr="008B6BE6">
        <w:rPr>
          <w:b/>
        </w:rPr>
        <w:t>3.4. Поставщик обязан:</w:t>
      </w:r>
    </w:p>
    <w:p w14:paraId="7DAD0E9D" w14:textId="77777777" w:rsidR="00EE3795" w:rsidRPr="008B6BE6" w:rsidRDefault="00EE3795" w:rsidP="001019F1">
      <w:pPr>
        <w:widowControl w:val="0"/>
        <w:shd w:val="clear" w:color="auto" w:fill="FFFFFF"/>
        <w:suppressAutoHyphens w:val="0"/>
        <w:ind w:right="-1" w:firstLine="567"/>
        <w:jc w:val="both"/>
      </w:pPr>
      <w:r w:rsidRPr="008B6BE6">
        <w:t xml:space="preserve">3.4.1. Поставить Товар, соответствующий требованиям законодательства Российской Федерации, находящийся в легальном обороте, в соответствии с условиями Договора, в полном объеме, надлежащего качества и в установленные сроки. </w:t>
      </w:r>
    </w:p>
    <w:p w14:paraId="7316913F" w14:textId="77777777" w:rsidR="00EE3795" w:rsidRPr="008B6BE6" w:rsidRDefault="00EE3795" w:rsidP="001019F1">
      <w:pPr>
        <w:widowControl w:val="0"/>
        <w:shd w:val="clear" w:color="auto" w:fill="FFFFFF"/>
        <w:suppressAutoHyphens w:val="0"/>
        <w:ind w:right="-1" w:firstLine="567"/>
        <w:jc w:val="both"/>
      </w:pPr>
      <w:r w:rsidRPr="008B6BE6">
        <w:t>3.4.2.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43CF1399" w14:textId="77777777" w:rsidR="00EE3795" w:rsidRPr="008B6BE6" w:rsidRDefault="00EE3795" w:rsidP="001019F1">
      <w:pPr>
        <w:widowControl w:val="0"/>
        <w:shd w:val="clear" w:color="auto" w:fill="FFFFFF"/>
        <w:suppressAutoHyphens w:val="0"/>
        <w:ind w:right="-1" w:firstLine="567"/>
        <w:jc w:val="both"/>
      </w:pPr>
      <w:r w:rsidRPr="008B6BE6">
        <w:t>3.4.3. Предоставлять по требованию Заказчика информацию и документы, относящиеся к предмету Договора.</w:t>
      </w:r>
    </w:p>
    <w:p w14:paraId="7A2FBC34" w14:textId="77777777" w:rsidR="00EE3795" w:rsidRPr="008B6BE6" w:rsidRDefault="00EE3795" w:rsidP="001019F1">
      <w:pPr>
        <w:widowControl w:val="0"/>
        <w:shd w:val="clear" w:color="auto" w:fill="FFFFFF"/>
        <w:suppressAutoHyphens w:val="0"/>
        <w:ind w:right="-1" w:firstLine="567"/>
        <w:jc w:val="both"/>
      </w:pPr>
      <w:r w:rsidRPr="008B6BE6">
        <w:t>3.4.4. Предоставить Заказчику регистрационное удостоверение, сертификат соответствия (декларацию о соответствии) товара и указать в счет-фактуре страну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14541F1D" w14:textId="77777777" w:rsidR="00EE3795" w:rsidRPr="008B6BE6" w:rsidRDefault="00EE3795" w:rsidP="001019F1">
      <w:pPr>
        <w:widowControl w:val="0"/>
        <w:shd w:val="clear" w:color="auto" w:fill="FFFFFF"/>
        <w:suppressAutoHyphens w:val="0"/>
        <w:ind w:right="-1" w:firstLine="567"/>
        <w:jc w:val="both"/>
      </w:pPr>
      <w:r w:rsidRPr="008B6BE6">
        <w:t>3.4.5. Своевременно и надлежащим образом представить Заказчику отчетную документацию по итогам исполнения Договора.</w:t>
      </w:r>
    </w:p>
    <w:p w14:paraId="7A3A57B3" w14:textId="77777777" w:rsidR="00EE3795" w:rsidRPr="008B6BE6" w:rsidRDefault="00EE3795" w:rsidP="001019F1">
      <w:pPr>
        <w:widowControl w:val="0"/>
        <w:shd w:val="clear" w:color="auto" w:fill="FFFFFF"/>
        <w:suppressAutoHyphens w:val="0"/>
        <w:ind w:right="-1" w:firstLine="567"/>
        <w:jc w:val="both"/>
      </w:pPr>
      <w:r w:rsidRPr="008B6BE6">
        <w:t>3.4.6.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2B4368C3" w14:textId="77777777" w:rsidR="00EE3795" w:rsidRPr="008B6BE6" w:rsidRDefault="00EE3795" w:rsidP="001019F1">
      <w:pPr>
        <w:widowControl w:val="0"/>
        <w:shd w:val="clear" w:color="auto" w:fill="FFFFFF"/>
        <w:suppressAutoHyphens w:val="0"/>
        <w:ind w:right="-1" w:firstLine="567"/>
        <w:jc w:val="both"/>
      </w:pPr>
      <w:r w:rsidRPr="008B6BE6">
        <w:t>3.4.7. Устранять своими силами и за свой счет допущенные недостатки при поставке Товара, выявленные, в том числе, при приемке Товара. В случае обнаружения Заказчиком недопоставки Товара или поставки Товара ненадлежащего качества произвести допоставку, доукомплектование или замену на Товар надлежащего качества без дополнительной оплаты.</w:t>
      </w:r>
    </w:p>
    <w:p w14:paraId="5416C8B2" w14:textId="77777777" w:rsidR="00EE3795" w:rsidRPr="008B6BE6" w:rsidRDefault="00EE3795" w:rsidP="001019F1">
      <w:pPr>
        <w:widowControl w:val="0"/>
        <w:shd w:val="clear" w:color="auto" w:fill="FFFFFF"/>
        <w:suppressAutoHyphens w:val="0"/>
        <w:ind w:right="-1" w:firstLine="567"/>
        <w:jc w:val="both"/>
      </w:pPr>
      <w:r w:rsidRPr="008B6BE6">
        <w:t>3.4.8. Согласовать с Заказчиком дату и время поставки Товара.</w:t>
      </w:r>
    </w:p>
    <w:p w14:paraId="091E35ED" w14:textId="77777777" w:rsidR="00EE3795" w:rsidRPr="008B6BE6" w:rsidRDefault="00EE3795" w:rsidP="001019F1">
      <w:pPr>
        <w:widowControl w:val="0"/>
        <w:shd w:val="clear" w:color="auto" w:fill="FFFFFF"/>
        <w:suppressAutoHyphens w:val="0"/>
        <w:ind w:right="-1" w:firstLine="567"/>
        <w:jc w:val="both"/>
      </w:pPr>
      <w:r w:rsidRPr="008B6BE6">
        <w:t>3.4.9. Своими силами и средствами осуществить вывоз с территории Заказчика пустой тары (упаковки) Товара по требованию Заказчика</w:t>
      </w:r>
    </w:p>
    <w:p w14:paraId="67076FBB" w14:textId="77777777" w:rsidR="00EE3795" w:rsidRPr="008B6BE6" w:rsidRDefault="00EE3795" w:rsidP="001019F1">
      <w:pPr>
        <w:widowControl w:val="0"/>
        <w:shd w:val="clear" w:color="auto" w:fill="FFFFFF"/>
        <w:suppressAutoHyphens w:val="0"/>
        <w:ind w:right="-1" w:firstLine="567"/>
        <w:jc w:val="both"/>
      </w:pPr>
      <w:r w:rsidRPr="008B6BE6">
        <w:t>3.4.10. В течение гарантийного срока осуществлять замену Товара ненадлежащего качества в сроки, установленные Договором.</w:t>
      </w:r>
    </w:p>
    <w:p w14:paraId="23564056" w14:textId="77777777" w:rsidR="00EE3795" w:rsidRPr="008B6BE6" w:rsidRDefault="00EE3795" w:rsidP="001019F1">
      <w:pPr>
        <w:widowControl w:val="0"/>
        <w:shd w:val="clear" w:color="auto" w:fill="FFFFFF"/>
        <w:suppressAutoHyphens w:val="0"/>
        <w:ind w:right="-1" w:firstLine="567"/>
        <w:jc w:val="both"/>
      </w:pPr>
      <w:r w:rsidRPr="008B6BE6">
        <w:t>3.4.11.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3EEEF032" w14:textId="77777777" w:rsidR="00EE3795" w:rsidRPr="008B6BE6" w:rsidRDefault="00EE3795" w:rsidP="001019F1">
      <w:pPr>
        <w:widowControl w:val="0"/>
        <w:shd w:val="clear" w:color="auto" w:fill="FFFFFF"/>
        <w:suppressAutoHyphens w:val="0"/>
        <w:ind w:right="-1" w:firstLine="567"/>
        <w:jc w:val="both"/>
      </w:pPr>
      <w:r w:rsidRPr="008B6BE6">
        <w:t>3.4.12. По требованию Заказчика уплатить неустойку за просрочку исполнения обязательств, предусмотренных Договором, в размере и в сроки, установленные Договором.</w:t>
      </w:r>
    </w:p>
    <w:p w14:paraId="6F81768B" w14:textId="77777777" w:rsidR="00EE3795" w:rsidRPr="008B6BE6" w:rsidRDefault="00EE3795" w:rsidP="001019F1">
      <w:pPr>
        <w:widowControl w:val="0"/>
        <w:shd w:val="clear" w:color="auto" w:fill="FFFFFF"/>
        <w:suppressAutoHyphens w:val="0"/>
        <w:ind w:right="-1" w:firstLine="567"/>
        <w:jc w:val="both"/>
      </w:pPr>
      <w:r w:rsidRPr="008B6BE6">
        <w:t xml:space="preserve">3.4.13. </w:t>
      </w:r>
      <w:r w:rsidRPr="008B6BE6">
        <w:rPr>
          <w:bCs/>
        </w:rPr>
        <w:t xml:space="preserve">Представить Заказчику сведения об изменении наименования, своего фактического местонахождения или банковских реквизитов в срок не позднее </w:t>
      </w:r>
      <w:r w:rsidR="00380352" w:rsidRPr="008B6BE6">
        <w:rPr>
          <w:bCs/>
        </w:rPr>
        <w:t>5</w:t>
      </w:r>
      <w:r w:rsidRPr="008B6BE6">
        <w:rPr>
          <w:bCs/>
        </w:rPr>
        <w:t xml:space="preserve"> (</w:t>
      </w:r>
      <w:r w:rsidR="00380352" w:rsidRPr="008B6BE6">
        <w:rPr>
          <w:bCs/>
        </w:rPr>
        <w:t>Пять</w:t>
      </w:r>
      <w:r w:rsidRPr="008B6BE6">
        <w:rPr>
          <w:bCs/>
        </w:rPr>
        <w:t xml:space="preserve">) </w:t>
      </w:r>
      <w:r w:rsidR="00380352" w:rsidRPr="008B6BE6">
        <w:rPr>
          <w:bCs/>
        </w:rPr>
        <w:t>рабочих</w:t>
      </w:r>
      <w:r w:rsidRPr="008B6BE6">
        <w:rPr>
          <w:bCs/>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w:t>
      </w:r>
      <w:r w:rsidRPr="008B6BE6">
        <w:t>Договоре.</w:t>
      </w:r>
    </w:p>
    <w:p w14:paraId="54AD9E2B" w14:textId="77777777" w:rsidR="00EE3795" w:rsidRPr="008B6BE6" w:rsidRDefault="00EE3795" w:rsidP="001019F1">
      <w:pPr>
        <w:suppressAutoHyphens w:val="0"/>
        <w:ind w:right="-1" w:firstLine="567"/>
        <w:jc w:val="both"/>
        <w:rPr>
          <w:bCs/>
        </w:rPr>
      </w:pPr>
      <w:r w:rsidRPr="008B6BE6">
        <w:rPr>
          <w:bCs/>
        </w:rPr>
        <w:t>3.4.14. Надлежаще исполнять иные принятые на себя обязательства.</w:t>
      </w:r>
    </w:p>
    <w:p w14:paraId="2399B236" w14:textId="77777777" w:rsidR="009E5D7A" w:rsidRPr="008B6BE6" w:rsidRDefault="009E5D7A" w:rsidP="001019F1">
      <w:pPr>
        <w:pStyle w:val="18"/>
        <w:spacing w:before="0" w:beforeAutospacing="0" w:after="0" w:afterAutospacing="0"/>
        <w:ind w:firstLine="567"/>
        <w:jc w:val="both"/>
      </w:pPr>
      <w:r w:rsidRPr="008B6BE6">
        <w:rPr>
          <w:bCs/>
          <w:lang w:eastAsia="x-none"/>
        </w:rPr>
        <w:t>3.4.15. Поставщик обязан соответствовать и гарантирует, что будет соответствовать в течении срока действия настоящего Договора требованиям, установленным частью 1 статьи 31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8B6BE6">
        <w:rPr>
          <w:bCs/>
        </w:rPr>
        <w:t xml:space="preserve"> Поставщик </w:t>
      </w:r>
      <w:r w:rsidRPr="008B6BE6">
        <w:t>не должен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 контролем таких лиц».</w:t>
      </w:r>
    </w:p>
    <w:p w14:paraId="5A568C3F" w14:textId="77777777" w:rsidR="00D82224" w:rsidRPr="008B6BE6" w:rsidRDefault="00D82224" w:rsidP="001019F1">
      <w:pPr>
        <w:pStyle w:val="18"/>
        <w:spacing w:before="0" w:beforeAutospacing="0" w:after="0" w:afterAutospacing="0"/>
        <w:ind w:firstLine="567"/>
        <w:jc w:val="both"/>
      </w:pPr>
    </w:p>
    <w:p w14:paraId="454F236E" w14:textId="77777777" w:rsidR="00EE3795" w:rsidRPr="008B6BE6" w:rsidRDefault="00EE3795" w:rsidP="001019F1">
      <w:pPr>
        <w:pStyle w:val="a8"/>
        <w:spacing w:before="0" w:after="0"/>
        <w:ind w:left="720"/>
        <w:rPr>
          <w:rFonts w:ascii="Times New Roman" w:hAnsi="Times New Roman"/>
          <w:szCs w:val="24"/>
        </w:rPr>
      </w:pPr>
      <w:r w:rsidRPr="008B6BE6">
        <w:rPr>
          <w:rFonts w:ascii="Times New Roman" w:hAnsi="Times New Roman"/>
          <w:szCs w:val="24"/>
        </w:rPr>
        <w:t>4. МЕСТО, СРОКИ И УСЛОВИЯ ПОСТАВКИ ТОВАРА.</w:t>
      </w:r>
    </w:p>
    <w:p w14:paraId="080F04F0" w14:textId="77777777" w:rsidR="00EE3795" w:rsidRPr="008B6BE6" w:rsidRDefault="003E6BA1" w:rsidP="001019F1">
      <w:pPr>
        <w:ind w:right="-1" w:firstLine="436"/>
        <w:jc w:val="both"/>
      </w:pPr>
      <w:r w:rsidRPr="008B6BE6">
        <w:t xml:space="preserve">  </w:t>
      </w:r>
      <w:r w:rsidR="00EE3795" w:rsidRPr="008B6BE6">
        <w:t>4.1. Поставка и передача Товара осуществляется Поставщиком в место доставки Товара по адресу:</w:t>
      </w:r>
      <w:r w:rsidR="00CA302B" w:rsidRPr="008B6BE6">
        <w:rPr>
          <w:b/>
        </w:rPr>
        <w:t xml:space="preserve"> </w:t>
      </w:r>
      <w:bookmarkStart w:id="11" w:name="_Hlk125707365"/>
      <w:r w:rsidR="00F72D8B" w:rsidRPr="00F72D8B">
        <w:rPr>
          <w:b/>
          <w:bCs/>
        </w:rPr>
        <w:t>ЛРКЦ «Юдино» - филиал ФГБУ «НМИЦ РК» Минздрава России: 143081, Московская обл., Одинцовский городской округ, с. Юдино, улица Красная, дом 23</w:t>
      </w:r>
      <w:r w:rsidR="005A2762" w:rsidRPr="008B6BE6">
        <w:rPr>
          <w:b/>
        </w:rPr>
        <w:t xml:space="preserve"> </w:t>
      </w:r>
      <w:bookmarkEnd w:id="11"/>
      <w:r w:rsidR="00EE3795" w:rsidRPr="008B6BE6">
        <w:rPr>
          <w:rFonts w:eastAsia="Calibri"/>
          <w:spacing w:val="-6"/>
        </w:rPr>
        <w:t>(далее – место доставки Товара).</w:t>
      </w:r>
    </w:p>
    <w:p w14:paraId="667C5D2D" w14:textId="7448B1DF" w:rsidR="00E21643" w:rsidRPr="00127D45" w:rsidRDefault="00B507B0" w:rsidP="001019F1">
      <w:pPr>
        <w:ind w:right="-1"/>
        <w:jc w:val="both"/>
        <w:rPr>
          <w:b/>
          <w:bCs/>
        </w:rPr>
      </w:pPr>
      <w:r w:rsidRPr="008B6BE6">
        <w:t xml:space="preserve">         </w:t>
      </w:r>
      <w:r w:rsidR="00EE3795" w:rsidRPr="008B6BE6">
        <w:t xml:space="preserve">4.2. </w:t>
      </w:r>
      <w:bookmarkStart w:id="12" w:name="_Hlk125103794"/>
      <w:r w:rsidR="00127D45" w:rsidRPr="00127D45">
        <w:rPr>
          <w:kern w:val="2"/>
        </w:rPr>
        <w:t>Срок поставки Товара</w:t>
      </w:r>
      <w:r w:rsidR="00127D45" w:rsidRPr="00127D45">
        <w:rPr>
          <w:b/>
          <w:bCs/>
          <w:kern w:val="2"/>
        </w:rPr>
        <w:t xml:space="preserve">: </w:t>
      </w:r>
      <w:r w:rsidR="001D2211">
        <w:rPr>
          <w:b/>
          <w:bCs/>
          <w:kern w:val="2"/>
        </w:rPr>
        <w:t xml:space="preserve">с даты заключения контракта по 01.10.2026 года. По заявкам Заказчика, в течение </w:t>
      </w:r>
      <w:r w:rsidR="00A14560">
        <w:rPr>
          <w:b/>
          <w:bCs/>
          <w:kern w:val="2"/>
        </w:rPr>
        <w:t>3</w:t>
      </w:r>
      <w:r w:rsidR="001D2211">
        <w:rPr>
          <w:b/>
          <w:bCs/>
          <w:kern w:val="2"/>
        </w:rPr>
        <w:t xml:space="preserve"> (</w:t>
      </w:r>
      <w:r w:rsidR="00A14560">
        <w:rPr>
          <w:b/>
          <w:bCs/>
          <w:kern w:val="2"/>
        </w:rPr>
        <w:t>Три</w:t>
      </w:r>
      <w:r w:rsidR="001D2211">
        <w:rPr>
          <w:b/>
          <w:bCs/>
          <w:kern w:val="2"/>
        </w:rPr>
        <w:t>) рабочих дней с даты направления заявки заказчиком. Общее количество заявок не более 3-х.</w:t>
      </w:r>
    </w:p>
    <w:bookmarkEnd w:id="12"/>
    <w:p w14:paraId="192A8450" w14:textId="77777777" w:rsidR="00EE3795" w:rsidRPr="008B6BE6" w:rsidRDefault="00EE3795" w:rsidP="001019F1">
      <w:pPr>
        <w:widowControl w:val="0"/>
        <w:suppressAutoHyphens w:val="0"/>
        <w:ind w:right="-1" w:firstLine="567"/>
        <w:jc w:val="both"/>
      </w:pPr>
      <w:r w:rsidRPr="008B6BE6">
        <w:t>4.3. Поставка Товара осуществляется Поставщиком на условиях, предусмотренных настоящим Договором и приложениями к нему.</w:t>
      </w:r>
    </w:p>
    <w:p w14:paraId="0F22BE51" w14:textId="77777777" w:rsidR="00EE3795" w:rsidRPr="008B6BE6" w:rsidRDefault="00EE3795" w:rsidP="001019F1">
      <w:pPr>
        <w:widowControl w:val="0"/>
        <w:suppressAutoHyphens w:val="0"/>
        <w:ind w:right="-1" w:firstLine="567"/>
        <w:jc w:val="both"/>
      </w:pPr>
      <w:r w:rsidRPr="008B6BE6">
        <w:t>4.4. Поставщик осуществляет поставку Товара Заказчику собственным транспортом или с привлечением транспорта третьих лиц за свой счет.</w:t>
      </w:r>
    </w:p>
    <w:p w14:paraId="42EBE751" w14:textId="77777777" w:rsidR="00EE3795" w:rsidRPr="008B6BE6" w:rsidRDefault="00EE3795" w:rsidP="001019F1">
      <w:pPr>
        <w:widowControl w:val="0"/>
        <w:suppressAutoHyphens w:val="0"/>
        <w:ind w:right="-1" w:firstLine="567"/>
        <w:jc w:val="both"/>
      </w:pPr>
      <w:r w:rsidRPr="008B6BE6">
        <w:t xml:space="preserve">4.5. При поставке Товара Поставщик представляет Заказчику Товарно-сопроводительную документацию на Товар и </w:t>
      </w:r>
      <w:r w:rsidRPr="008B6BE6">
        <w:rPr>
          <w:bCs/>
        </w:rPr>
        <w:t>документы</w:t>
      </w:r>
      <w:r w:rsidRPr="008B6BE6">
        <w:t>, предусмотренные законодательством Российской Федерации для Товара данного вида:</w:t>
      </w:r>
    </w:p>
    <w:p w14:paraId="6F15E99C" w14:textId="77777777" w:rsidR="00EE3795" w:rsidRPr="008B6BE6" w:rsidRDefault="00EE3795" w:rsidP="001019F1">
      <w:pPr>
        <w:tabs>
          <w:tab w:val="left" w:pos="993"/>
          <w:tab w:val="left" w:pos="3554"/>
        </w:tabs>
        <w:ind w:right="-1" w:firstLine="567"/>
        <w:jc w:val="both"/>
      </w:pPr>
      <w:r w:rsidRPr="008B6BE6">
        <w:t>а) Акт приема-передачи Товара в 2-х экз. (оригинал);</w:t>
      </w:r>
    </w:p>
    <w:p w14:paraId="36B0080C" w14:textId="77777777" w:rsidR="00EE3795" w:rsidRPr="008B6BE6" w:rsidRDefault="00EE3795" w:rsidP="001019F1">
      <w:pPr>
        <w:tabs>
          <w:tab w:val="left" w:pos="993"/>
          <w:tab w:val="left" w:pos="3554"/>
        </w:tabs>
        <w:ind w:right="-1" w:firstLine="567"/>
        <w:jc w:val="both"/>
      </w:pPr>
      <w:r w:rsidRPr="008B6BE6">
        <w:t>б) счет (оригинал);</w:t>
      </w:r>
    </w:p>
    <w:p w14:paraId="1A31904D" w14:textId="77777777" w:rsidR="00EE3795" w:rsidRPr="008B6BE6" w:rsidRDefault="00EE3795" w:rsidP="001019F1">
      <w:pPr>
        <w:tabs>
          <w:tab w:val="left" w:pos="993"/>
          <w:tab w:val="left" w:pos="3554"/>
        </w:tabs>
        <w:ind w:right="-1" w:firstLine="567"/>
        <w:jc w:val="both"/>
      </w:pPr>
      <w:r w:rsidRPr="008B6BE6">
        <w:t xml:space="preserve">в) </w:t>
      </w:r>
      <w:r w:rsidRPr="008B6BE6">
        <w:rPr>
          <w:spacing w:val="-2"/>
        </w:rPr>
        <w:t>счет-фактуру (оригинал), если ее составление предусмотрено статьей 169 НК РФ</w:t>
      </w:r>
      <w:r w:rsidRPr="008B6BE6">
        <w:t>;</w:t>
      </w:r>
    </w:p>
    <w:p w14:paraId="7A798893" w14:textId="77777777" w:rsidR="00EE3795" w:rsidRPr="008B6BE6" w:rsidRDefault="00EE3795" w:rsidP="001019F1">
      <w:pPr>
        <w:ind w:firstLine="567"/>
        <w:jc w:val="both"/>
      </w:pPr>
      <w:r w:rsidRPr="008B6BE6">
        <w:t>г) товарную накладную, оформленную в установленном законом порядке или универсальный передаточный документ, предусмотренный Письмом ФНС России от 21.10.2013 г. № ММВ-20-3/96@ «Об отсутствии налоговых рисков при применении налогоплательщиками первичного документа, составленного на основе формы счета-фактуры» с обязательным указанием наименования товара, единицы измерения, страны происхождения Товара, в соответствии со Спецификацией (Приложение № 1 к Договору) (оригинал);</w:t>
      </w:r>
    </w:p>
    <w:p w14:paraId="23796EDC" w14:textId="77777777" w:rsidR="00C41EA8" w:rsidRPr="008B6BE6" w:rsidRDefault="0088660E" w:rsidP="001019F1">
      <w:pPr>
        <w:ind w:firstLine="540"/>
        <w:jc w:val="both"/>
      </w:pPr>
      <w:r w:rsidRPr="008B6BE6">
        <w:t xml:space="preserve"> </w:t>
      </w:r>
      <w:r w:rsidR="00C41EA8" w:rsidRPr="008B6BE6">
        <w:t>д) документов, подтверждающих качество и безопасность поставляемых товаров (сертификаты соответствия или декларации соответствия), регистрационных удостоверений и других документов, если законодательством Российской Федерации предусмотрено их обязательное оформление и установлено требование о предоставлении таких документов (копии</w:t>
      </w:r>
      <w:r w:rsidR="007B25A5" w:rsidRPr="008B6BE6">
        <w:t xml:space="preserve"> при наличии</w:t>
      </w:r>
      <w:r w:rsidR="00C41EA8" w:rsidRPr="008B6BE6">
        <w:t>);</w:t>
      </w:r>
    </w:p>
    <w:p w14:paraId="049EA05A" w14:textId="77777777" w:rsidR="00EE3795" w:rsidRPr="008B6BE6" w:rsidRDefault="00303AAD" w:rsidP="001019F1">
      <w:pPr>
        <w:widowControl w:val="0"/>
        <w:suppressAutoHyphens w:val="0"/>
        <w:ind w:right="-1"/>
        <w:jc w:val="both"/>
      </w:pPr>
      <w:r w:rsidRPr="008B6BE6">
        <w:t xml:space="preserve">   </w:t>
      </w:r>
      <w:r w:rsidR="00EE3795" w:rsidRPr="008B6BE6">
        <w:t>Не представление Поставщиком в момент приемки Товара указанных в настоящем пункте документов (части документов) является основанием для приостановления приёмки Товара.</w:t>
      </w:r>
    </w:p>
    <w:p w14:paraId="547A5989" w14:textId="77777777" w:rsidR="00EE3795" w:rsidRPr="008B6BE6" w:rsidRDefault="00EE3795" w:rsidP="001019F1">
      <w:pPr>
        <w:ind w:firstLine="540"/>
        <w:jc w:val="both"/>
      </w:pPr>
      <w:r w:rsidRPr="008B6BE6">
        <w:t>4.6. На всех документах, перечисленных в подпунктах «а», «б», «в», «г»</w:t>
      </w:r>
      <w:r w:rsidR="00303AAD" w:rsidRPr="008B6BE6">
        <w:t xml:space="preserve"> </w:t>
      </w:r>
      <w:r w:rsidRPr="008B6BE6">
        <w:t>пункта 4.5. Договора обязательно должны быть указаны наименование Заказчика, Поставщика, номер и дата Договора, даты оформления и подписания документов.</w:t>
      </w:r>
    </w:p>
    <w:p w14:paraId="74C9C97D" w14:textId="77777777" w:rsidR="00EE3795" w:rsidRPr="008B6BE6" w:rsidRDefault="00EE3795" w:rsidP="001019F1">
      <w:pPr>
        <w:widowControl w:val="0"/>
        <w:suppressAutoHyphens w:val="0"/>
        <w:ind w:right="-1" w:firstLine="567"/>
        <w:jc w:val="both"/>
      </w:pPr>
      <w:r w:rsidRPr="008B6BE6">
        <w:t>Отсутствие в Товарно-сопроводительной документации на Товар требуемой информации является основанием для приостановления приёмки Товара.</w:t>
      </w:r>
    </w:p>
    <w:p w14:paraId="7C43AFC0" w14:textId="77777777" w:rsidR="00EE3795" w:rsidRPr="008B6BE6" w:rsidRDefault="00EE3795" w:rsidP="001019F1">
      <w:pPr>
        <w:ind w:firstLine="540"/>
        <w:jc w:val="both"/>
      </w:pPr>
      <w:r w:rsidRPr="008B6BE6">
        <w:rPr>
          <w:kern w:val="2"/>
        </w:rPr>
        <w:t>В случае обнаружения ошибок или неточностей, допущенных при оформлении перевозочных или иных документов, все расходы, связанные с дооформлением и задержкой в пути следования, оплачиваются Поставщиком. При этом изменение срока поставки Товара не допускается.</w:t>
      </w:r>
    </w:p>
    <w:p w14:paraId="4BBA55F4" w14:textId="77777777" w:rsidR="00EE3795" w:rsidRPr="008B6BE6" w:rsidRDefault="00EE3795" w:rsidP="001019F1">
      <w:pPr>
        <w:widowControl w:val="0"/>
        <w:suppressAutoHyphens w:val="0"/>
        <w:ind w:right="-1" w:firstLine="567"/>
        <w:jc w:val="both"/>
      </w:pPr>
      <w:r w:rsidRPr="008B6BE6">
        <w:rPr>
          <w:rFonts w:eastAsia="Calibri"/>
          <w:bCs/>
          <w:spacing w:val="-6"/>
        </w:rPr>
        <w:t>4.7. Поставка Товара осуществляется в рабочие дни в период с 10:00 часов до 16:00 часов (по Московскому времени), в пятницу и предпраздничные дни с 10:00 до 14:00 часов.</w:t>
      </w:r>
    </w:p>
    <w:p w14:paraId="46805F8F" w14:textId="77777777" w:rsidR="00EE3795" w:rsidRPr="008B6BE6" w:rsidRDefault="00EE3795" w:rsidP="001019F1">
      <w:pPr>
        <w:ind w:firstLine="567"/>
        <w:jc w:val="both"/>
      </w:pPr>
      <w:r w:rsidRPr="008B6BE6">
        <w:t xml:space="preserve">4.8. Поставщик не позднее, чем за 24 часа до момента поставки Товара должен уведомить ответственное лицо Заказчика о планируемой отгрузке Товара по телефону или электронной почте, указанным в п. 4.9. Договора. Сообщение должно содержать ссылку на реквизиты Договора, а также дату и планируемое время отгрузки. </w:t>
      </w:r>
    </w:p>
    <w:p w14:paraId="45DEDCB2" w14:textId="2908834A" w:rsidR="00707370" w:rsidRPr="00165C8D" w:rsidRDefault="00063310" w:rsidP="001019F1">
      <w:pPr>
        <w:rPr>
          <w:i/>
        </w:rPr>
      </w:pPr>
      <w:r w:rsidRPr="00165C8D">
        <w:t xml:space="preserve">       </w:t>
      </w:r>
      <w:r w:rsidR="00BC2B36">
        <w:t xml:space="preserve">  </w:t>
      </w:r>
      <w:r w:rsidR="00EE3795" w:rsidRPr="00165C8D">
        <w:t>4.9. Лицо, ответственное за получение Товара со стороны Заказчика:</w:t>
      </w:r>
    </w:p>
    <w:p w14:paraId="11C57A26" w14:textId="1147FC68" w:rsidR="007B0160" w:rsidRPr="002D7477" w:rsidRDefault="00B8575C" w:rsidP="00B8575C">
      <w:pPr>
        <w:ind w:right="-1"/>
        <w:jc w:val="both"/>
        <w:rPr>
          <w:lang w:eastAsia="ru-RU"/>
        </w:rPr>
      </w:pPr>
      <w:r>
        <w:rPr>
          <w:lang w:eastAsia="ru-RU"/>
        </w:rPr>
        <w:t xml:space="preserve">           ________________________</w:t>
      </w:r>
      <w:r w:rsidR="007B0160" w:rsidRPr="002D7477">
        <w:rPr>
          <w:lang w:eastAsia="ru-RU"/>
        </w:rPr>
        <w:t xml:space="preserve">, телефон: </w:t>
      </w:r>
      <w:r w:rsidR="00F96BF7">
        <w:rPr>
          <w:lang w:eastAsia="ru-RU"/>
        </w:rPr>
        <w:t>______________</w:t>
      </w:r>
      <w:r w:rsidR="007B0160" w:rsidRPr="002D7477">
        <w:rPr>
          <w:lang w:eastAsia="ru-RU"/>
        </w:rPr>
        <w:t xml:space="preserve"> (доб.</w:t>
      </w:r>
      <w:r w:rsidR="00F96BF7">
        <w:rPr>
          <w:lang w:eastAsia="ru-RU"/>
        </w:rPr>
        <w:t>_______</w:t>
      </w:r>
      <w:r w:rsidR="007B0160" w:rsidRPr="002D7477">
        <w:rPr>
          <w:lang w:eastAsia="ru-RU"/>
        </w:rPr>
        <w:t xml:space="preserve">), адрес электронной почты: </w:t>
      </w:r>
      <w:r w:rsidR="00F96BF7">
        <w:rPr>
          <w:lang w:eastAsia="ru-RU"/>
        </w:rPr>
        <w:t>___________________</w:t>
      </w:r>
    </w:p>
    <w:p w14:paraId="5FEBC358" w14:textId="77777777" w:rsidR="00664AC4" w:rsidRPr="008B6BE6" w:rsidRDefault="008D2284" w:rsidP="001019F1">
      <w:pPr>
        <w:ind w:right="-1" w:firstLine="567"/>
        <w:jc w:val="both"/>
      </w:pPr>
      <w:r w:rsidRPr="008B6BE6">
        <w:t xml:space="preserve">Со стороны Поставщика: </w:t>
      </w:r>
      <w:r w:rsidR="00471256" w:rsidRPr="008B6BE6">
        <w:t>______________________________.</w:t>
      </w:r>
    </w:p>
    <w:p w14:paraId="72B1E201" w14:textId="77777777" w:rsidR="00D82224" w:rsidRPr="008B6BE6" w:rsidRDefault="00D82224" w:rsidP="001019F1">
      <w:pPr>
        <w:jc w:val="both"/>
        <w:rPr>
          <w:b/>
          <w:i/>
          <w:iCs/>
        </w:rPr>
      </w:pPr>
    </w:p>
    <w:p w14:paraId="5ED0EBC0" w14:textId="10AC130E" w:rsidR="00157CA4" w:rsidRPr="00157CA4" w:rsidRDefault="00EE3795" w:rsidP="00157CA4">
      <w:pPr>
        <w:pStyle w:val="a8"/>
        <w:spacing w:before="0" w:after="0"/>
        <w:rPr>
          <w:rFonts w:ascii="Times New Roman" w:hAnsi="Times New Roman"/>
          <w:szCs w:val="24"/>
          <w:lang w:val="ru-RU"/>
        </w:rPr>
      </w:pPr>
      <w:r w:rsidRPr="008B6BE6">
        <w:rPr>
          <w:rFonts w:ascii="Times New Roman" w:hAnsi="Times New Roman"/>
          <w:szCs w:val="24"/>
        </w:rPr>
        <w:t>5. УСЛОВИЯ ПРИЕМКИ ТОВАРА.</w:t>
      </w:r>
    </w:p>
    <w:p w14:paraId="2135FB22" w14:textId="77777777" w:rsidR="00157CA4" w:rsidRDefault="00157CA4" w:rsidP="00157CA4">
      <w:pPr>
        <w:ind w:firstLine="540"/>
        <w:jc w:val="both"/>
      </w:pPr>
      <w:r>
        <w:rPr>
          <w:kern w:val="3"/>
          <w:lang w:eastAsia="en-US"/>
        </w:rPr>
        <w:t xml:space="preserve">5.1. </w:t>
      </w:r>
      <w:r>
        <w:t>Приемка поставленного Товара осуществляется в ходе передачи Товара Заказчику в Месте доставки и включает в себя следующее:</w:t>
      </w:r>
    </w:p>
    <w:p w14:paraId="2EF00026" w14:textId="77777777" w:rsidR="00157CA4" w:rsidRDefault="00157CA4" w:rsidP="00157CA4">
      <w:pPr>
        <w:ind w:firstLine="540"/>
        <w:jc w:val="both"/>
      </w:pPr>
      <w:bookmarkStart w:id="13" w:name="sub_1611"/>
      <w:r>
        <w:t xml:space="preserve">а) проверку поставленного Товара </w:t>
      </w:r>
      <w:r>
        <w:rPr>
          <w:kern w:val="3"/>
        </w:rPr>
        <w:t xml:space="preserve">на предмет его соответствия Спецификации </w:t>
      </w:r>
      <w:r>
        <w:t xml:space="preserve">(приложение № 1 к Договору) </w:t>
      </w:r>
      <w:r>
        <w:rPr>
          <w:kern w:val="3"/>
        </w:rPr>
        <w:t>и товарной накладной по количеству, ассортименту, ценам</w:t>
      </w:r>
      <w:r>
        <w:t>;</w:t>
      </w:r>
    </w:p>
    <w:p w14:paraId="48427F81" w14:textId="77777777" w:rsidR="00157CA4" w:rsidRDefault="00157CA4" w:rsidP="00157CA4">
      <w:pPr>
        <w:ind w:firstLine="540"/>
        <w:jc w:val="both"/>
      </w:pPr>
      <w:bookmarkStart w:id="14" w:name="sub_1612"/>
      <w:bookmarkEnd w:id="13"/>
      <w:r>
        <w:t>б) проверку комплектности и целостности поставленного Товара.</w:t>
      </w:r>
    </w:p>
    <w:p w14:paraId="3A225F91" w14:textId="77777777" w:rsidR="00157CA4" w:rsidRDefault="00157CA4" w:rsidP="00157CA4">
      <w:pPr>
        <w:ind w:firstLine="540"/>
        <w:jc w:val="both"/>
      </w:pPr>
      <w:r>
        <w:t>в) контроль наличия/отсутствия внешних повреждений оригинальной упаковки Товара;</w:t>
      </w:r>
    </w:p>
    <w:p w14:paraId="53B90023" w14:textId="77777777" w:rsidR="00157CA4" w:rsidRDefault="00157CA4" w:rsidP="00157CA4">
      <w:pPr>
        <w:ind w:firstLine="540"/>
        <w:jc w:val="both"/>
      </w:pPr>
      <w:r>
        <w:t>г) наличие на Товаре и транспортной упаковке информации на русском языке о составе, производителе, условиях хранения и применения, а также других необходимых сведений;</w:t>
      </w:r>
    </w:p>
    <w:p w14:paraId="7B471CF9" w14:textId="77777777" w:rsidR="00157CA4" w:rsidRDefault="00157CA4" w:rsidP="00157CA4">
      <w:pPr>
        <w:ind w:firstLine="540"/>
        <w:jc w:val="both"/>
        <w:rPr>
          <w:color w:val="000000" w:themeColor="text1"/>
        </w:rPr>
      </w:pPr>
      <w:r>
        <w:t>д) проверку полноты и правильности оформления комплекта сопроводительных документов в соответствии с условиями Договора</w:t>
      </w:r>
      <w:r>
        <w:rPr>
          <w:color w:val="000000" w:themeColor="text1"/>
        </w:rPr>
        <w:t>;</w:t>
      </w:r>
      <w:bookmarkStart w:id="15" w:name="sub_1613"/>
      <w:bookmarkEnd w:id="14"/>
    </w:p>
    <w:p w14:paraId="722F69A0" w14:textId="77777777" w:rsidR="00157CA4" w:rsidRDefault="00157CA4" w:rsidP="00157CA4">
      <w:pPr>
        <w:ind w:firstLine="540"/>
        <w:jc w:val="both"/>
        <w:rPr>
          <w:color w:val="000000" w:themeColor="text1"/>
        </w:rPr>
      </w:pPr>
      <w:bookmarkStart w:id="16" w:name="sub_1614"/>
      <w:bookmarkEnd w:id="15"/>
      <w:r>
        <w:rPr>
          <w:color w:val="000000" w:themeColor="text1"/>
        </w:rPr>
        <w:t>е)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 если законодательством Российской Федерации предусмотрено их обязательное оформление и установлено требование о предоставлении таких документов;</w:t>
      </w:r>
      <w:bookmarkStart w:id="17" w:name="sub_1615"/>
      <w:bookmarkEnd w:id="16"/>
    </w:p>
    <w:bookmarkEnd w:id="17"/>
    <w:p w14:paraId="1FF411FE" w14:textId="77777777" w:rsidR="00157CA4" w:rsidRDefault="00157CA4" w:rsidP="00157CA4">
      <w:pPr>
        <w:ind w:firstLine="540"/>
        <w:jc w:val="both"/>
        <w:rPr>
          <w:color w:val="000000" w:themeColor="text1"/>
        </w:rPr>
      </w:pPr>
      <w:r>
        <w:rPr>
          <w:color w:val="000000" w:themeColor="text1"/>
        </w:rPr>
        <w:t>5.2. Заказчик вправе отказать Поставщику в приёмке Товара в момент поставки в случае, если:</w:t>
      </w:r>
    </w:p>
    <w:p w14:paraId="71630248" w14:textId="77777777" w:rsidR="00157CA4" w:rsidRDefault="00157CA4" w:rsidP="00157CA4">
      <w:pPr>
        <w:ind w:firstLine="540"/>
        <w:jc w:val="both"/>
      </w:pPr>
      <w:r>
        <w:t>- товарно-сопроводительные документы оформлены, но их содержание не соответствует Спецификации;</w:t>
      </w:r>
    </w:p>
    <w:p w14:paraId="7E5B6928" w14:textId="77777777" w:rsidR="00157CA4" w:rsidRDefault="00157CA4" w:rsidP="00157CA4">
      <w:pPr>
        <w:ind w:firstLine="540"/>
        <w:jc w:val="both"/>
      </w:pPr>
      <w:r>
        <w:t>- товарно-сопроводительные документы не оформлены или оформлены ненадлежащим образом;</w:t>
      </w:r>
    </w:p>
    <w:p w14:paraId="13DE1E0B" w14:textId="77777777" w:rsidR="00157CA4" w:rsidRDefault="00157CA4" w:rsidP="00157CA4">
      <w:pPr>
        <w:ind w:firstLine="540"/>
        <w:jc w:val="both"/>
      </w:pPr>
      <w:r>
        <w:t>- товарно-сопроводительные документы представлены не в полном объёме;</w:t>
      </w:r>
    </w:p>
    <w:p w14:paraId="4B333EDF" w14:textId="77777777" w:rsidR="00157CA4" w:rsidRDefault="00157CA4" w:rsidP="00157CA4">
      <w:pPr>
        <w:ind w:firstLine="540"/>
        <w:jc w:val="both"/>
      </w:pPr>
      <w:r>
        <w:t>- поставка Товара осуществляется с нарушением количества, цены Товара, а также с несоблюдением требований к качеству Товара;</w:t>
      </w:r>
    </w:p>
    <w:p w14:paraId="07FFD7AB" w14:textId="77777777" w:rsidR="00157CA4" w:rsidRDefault="00157CA4" w:rsidP="00157CA4">
      <w:pPr>
        <w:ind w:firstLine="540"/>
        <w:jc w:val="both"/>
      </w:pPr>
      <w:r>
        <w:t>- нарушена или неправильно осуществлена упаковка или маркировка Товара;</w:t>
      </w:r>
    </w:p>
    <w:p w14:paraId="7D0168C0" w14:textId="77777777" w:rsidR="00157CA4" w:rsidRDefault="00157CA4" w:rsidP="00157CA4">
      <w:pPr>
        <w:ind w:firstLine="540"/>
        <w:jc w:val="both"/>
      </w:pPr>
      <w:r>
        <w:t>- Товар поставлен вне установленного времени приемки.</w:t>
      </w:r>
    </w:p>
    <w:p w14:paraId="3A1C7F58" w14:textId="77777777" w:rsidR="00157CA4" w:rsidRDefault="00157CA4" w:rsidP="00157CA4">
      <w:pPr>
        <w:tabs>
          <w:tab w:val="left" w:pos="567"/>
        </w:tabs>
        <w:ind w:firstLine="567"/>
        <w:jc w:val="both"/>
      </w:pPr>
      <w:r>
        <w:t>В случаях, когда документы, относящиеся к Товару, не переданы Поставщиком вместе с Товаром, Заказчик вправе отказаться от приемки Товара и потребовать возмещения убытков.</w:t>
      </w:r>
    </w:p>
    <w:p w14:paraId="724E1487" w14:textId="77777777" w:rsidR="00157CA4" w:rsidRDefault="00157CA4" w:rsidP="00157CA4">
      <w:pPr>
        <w:tabs>
          <w:tab w:val="left" w:pos="567"/>
        </w:tabs>
        <w:ind w:firstLine="567"/>
        <w:jc w:val="both"/>
      </w:pPr>
      <w:r>
        <w:t>5.3 В случае ошибок или неточностей, допущенных при оформлении документов, все расходы, связанные с дооформлением, оплачиваются Поставщиком. При этом изменение срока поставки Товара не допускается.</w:t>
      </w:r>
    </w:p>
    <w:p w14:paraId="38767CC6" w14:textId="77777777" w:rsidR="00157CA4" w:rsidRDefault="00157CA4" w:rsidP="00157CA4">
      <w:pPr>
        <w:ind w:firstLine="567"/>
        <w:jc w:val="both"/>
        <w:rPr>
          <w:kern w:val="3"/>
          <w:lang w:eastAsia="en-US"/>
        </w:rPr>
      </w:pPr>
      <w:r>
        <w:rPr>
          <w:kern w:val="3"/>
          <w:lang w:eastAsia="en-US"/>
        </w:rPr>
        <w:t xml:space="preserve">5.4 Прием-передача поставленного товара осуществляется в присутствии уполномоченных представителей Сторон. </w:t>
      </w:r>
    </w:p>
    <w:p w14:paraId="349D89FA" w14:textId="77777777" w:rsidR="00157CA4" w:rsidRDefault="00157CA4" w:rsidP="00157CA4">
      <w:pPr>
        <w:ind w:firstLine="567"/>
        <w:jc w:val="both"/>
        <w:rPr>
          <w:kern w:val="3"/>
          <w:lang w:eastAsia="en-US"/>
        </w:rPr>
      </w:pPr>
      <w:r>
        <w:rPr>
          <w:kern w:val="3"/>
          <w:lang w:eastAsia="en-US"/>
        </w:rPr>
        <w:t>Представители Поставщика, направляемые для исполнения обязательств по настоящему Договору, предъявляют Заказчику документы, подтверждающие их полномочия представлять интересы Поставщика, в противном случае Заказчик вправе не принимать товар.</w:t>
      </w:r>
    </w:p>
    <w:p w14:paraId="1AC311B1" w14:textId="77777777" w:rsidR="00157CA4" w:rsidRDefault="00157CA4" w:rsidP="00157CA4">
      <w:pPr>
        <w:ind w:firstLine="567"/>
        <w:jc w:val="both"/>
        <w:rPr>
          <w:kern w:val="3"/>
          <w:lang w:eastAsia="en-US"/>
        </w:rPr>
      </w:pPr>
      <w:r>
        <w:rPr>
          <w:kern w:val="3"/>
          <w:lang w:eastAsia="en-US"/>
        </w:rPr>
        <w:t>Полномочия представителей Поставщика на поставку товара, участие в сдаче-приемке поставленного товара, составление, подписание и получение Акта приема-передачи Товара, а также на составление, подписание и получение акта о недостатках, должны быть подтверждены доверенностью, оформленной в соответствии с гражданским законодательством Российской Федерации.</w:t>
      </w:r>
    </w:p>
    <w:p w14:paraId="488A6CEC" w14:textId="77777777" w:rsidR="00157CA4" w:rsidRDefault="00157CA4" w:rsidP="00157CA4">
      <w:pPr>
        <w:ind w:firstLine="567"/>
        <w:jc w:val="both"/>
        <w:rPr>
          <w:kern w:val="3"/>
          <w:lang w:eastAsia="en-US"/>
        </w:rPr>
      </w:pPr>
      <w:r>
        <w:rPr>
          <w:kern w:val="3"/>
          <w:lang w:eastAsia="en-US"/>
        </w:rPr>
        <w:t>Отсутствие у представителя Поставщика надлежащим образом оформленных полномочий влечет ответственность Поставщика за просрочку исполнения обязательств по Договору.</w:t>
      </w:r>
    </w:p>
    <w:p w14:paraId="0181675D" w14:textId="77777777" w:rsidR="00157CA4" w:rsidRDefault="00157CA4" w:rsidP="00157CA4">
      <w:pPr>
        <w:widowControl w:val="0"/>
        <w:autoSpaceDE w:val="0"/>
        <w:autoSpaceDN w:val="0"/>
        <w:adjustRightInd w:val="0"/>
        <w:ind w:firstLine="540"/>
        <w:jc w:val="both"/>
      </w:pPr>
      <w:r>
        <w:t>5.5 Поставщик не позднее, чем за 24 часа до момента поставки Товара должен уведомить ответственное лицо Заказчика о планируемой отгрузке Товара по телефону или адресу электронной почты, указанным в Заявке. Сообщение должно содержать ссылку на реквизиты Договора, а также дату и планируемое время отгрузки.</w:t>
      </w:r>
    </w:p>
    <w:p w14:paraId="5C671527" w14:textId="77777777" w:rsidR="00157CA4" w:rsidRDefault="00157CA4" w:rsidP="00157CA4">
      <w:pPr>
        <w:widowControl w:val="0"/>
        <w:ind w:right="-1" w:firstLine="540"/>
        <w:contextualSpacing/>
        <w:jc w:val="both"/>
        <w:rPr>
          <w:rFonts w:eastAsia="Calibri"/>
          <w:bCs/>
          <w:spacing w:val="-6"/>
          <w:lang w:eastAsia="en-US"/>
        </w:rPr>
      </w:pPr>
      <w:r>
        <w:t>5.6. Поставщик осуществляет поставку Товара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счет Поставщика.</w:t>
      </w:r>
    </w:p>
    <w:p w14:paraId="79A3661D" w14:textId="77777777" w:rsidR="00157CA4" w:rsidRDefault="00157CA4" w:rsidP="00157CA4">
      <w:pPr>
        <w:pStyle w:val="ConsPlusNormal"/>
        <w:ind w:firstLine="540"/>
        <w:jc w:val="both"/>
      </w:pPr>
      <w:r>
        <w:t>5.7.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при этом заказчик обязан обеспечить приемку поставленного товара в соответствии с статьей 94 Закона о контрактной системе.</w:t>
      </w:r>
    </w:p>
    <w:p w14:paraId="0C914FE3" w14:textId="77777777" w:rsidR="00157CA4" w:rsidRDefault="00157CA4" w:rsidP="00157CA4">
      <w:pPr>
        <w:pStyle w:val="ConsPlusNormal"/>
        <w:ind w:firstLine="540"/>
        <w:jc w:val="both"/>
      </w:pPr>
      <w:r>
        <w:t>5.8. В день доставки Товара по адресу поставки Товара, указанному в соответствии с условиями настоящего Договора, Поставщик обязан представить Заказчику документы, указанные в п 4.5. настоящего Договора. Не представление Поставщиком в момент приемки Товара указанных в настоящем пункте документов (части документов) является основанием для приостановления приёмки Товара.</w:t>
      </w:r>
    </w:p>
    <w:p w14:paraId="3DB279ED" w14:textId="77777777" w:rsidR="00157CA4" w:rsidRDefault="00157CA4" w:rsidP="00157CA4">
      <w:pPr>
        <w:pStyle w:val="ConsPlusNormal"/>
        <w:ind w:firstLine="540"/>
        <w:jc w:val="both"/>
      </w:pPr>
      <w: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02FC575D" w14:textId="77777777" w:rsidR="00157CA4" w:rsidRDefault="00157CA4" w:rsidP="00157CA4">
      <w:pPr>
        <w:pStyle w:val="ConsPlusNormal"/>
        <w:ind w:firstLine="540"/>
        <w:jc w:val="both"/>
      </w:pPr>
      <w:r>
        <w:t xml:space="preserve">5.9. </w:t>
      </w:r>
      <w:r>
        <w:rPr>
          <w:rFonts w:eastAsiaTheme="minorHAnsi"/>
          <w:lang w:eastAsia="en-US"/>
        </w:rPr>
        <w:t xml:space="preserve">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проводит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Pr>
            <w:rStyle w:val="a9"/>
            <w:rFonts w:eastAsiaTheme="minorHAnsi"/>
            <w:lang w:eastAsia="en-US"/>
          </w:rPr>
          <w:t>Законом</w:t>
        </w:r>
      </w:hyperlink>
      <w:r>
        <w:rPr>
          <w:rFonts w:eastAsiaTheme="minorHAnsi"/>
          <w:lang w:eastAsia="en-US"/>
        </w:rPr>
        <w:t xml:space="preserve"> N 44-ФЗ.</w:t>
      </w:r>
    </w:p>
    <w:p w14:paraId="25B02B3B"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 xml:space="preserve">5.10 В случае, если закупаемый товар относится к переработанным продуктам и (или) продуктам, в состав которых входит несколько ингредиентов, 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9" w:history="1">
        <w:r>
          <w:rPr>
            <w:rStyle w:val="a9"/>
            <w:rFonts w:eastAsiaTheme="minorHAnsi"/>
            <w:lang w:eastAsia="en-US"/>
          </w:rPr>
          <w:t>Законом</w:t>
        </w:r>
      </w:hyperlink>
      <w:r>
        <w:rPr>
          <w:rFonts w:eastAsiaTheme="minorHAnsi"/>
          <w:lang w:eastAsia="en-US"/>
        </w:rPr>
        <w:t xml:space="preserve"> N 44-ФЗ, не реже 1 раза в течение срока действия Договора, указанного в пункте 13.1 настоящего Договора, проводятся исследования Товара на предмет качества и безопасности, в том числе фальсификации Товара.</w:t>
      </w:r>
    </w:p>
    <w:p w14:paraId="727742DC"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5.11 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30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644CED41"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5.12 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14:paraId="7636AFDA"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5.13Товар на период проведения экспертизы находится у Заказчика/Получателя на ответственном хранении.</w:t>
      </w:r>
    </w:p>
    <w:p w14:paraId="2B0524D9" w14:textId="77777777" w:rsidR="00157CA4" w:rsidRDefault="00157CA4" w:rsidP="00157CA4">
      <w:pPr>
        <w:autoSpaceDE w:val="0"/>
        <w:autoSpaceDN w:val="0"/>
        <w:adjustRightInd w:val="0"/>
        <w:ind w:firstLine="540"/>
        <w:jc w:val="both"/>
      </w:pPr>
      <w:r>
        <w:t xml:space="preserve">5.14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w:t>
      </w:r>
    </w:p>
    <w:p w14:paraId="7F636CF9"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5.15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 эксперт / экспертная организация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14:paraId="24588BFD"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5.16. 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3FF2261" w14:textId="77777777" w:rsidR="00157CA4" w:rsidRDefault="00157CA4" w:rsidP="00157CA4">
      <w:pPr>
        <w:autoSpaceDE w:val="0"/>
        <w:autoSpaceDN w:val="0"/>
        <w:adjustRightInd w:val="0"/>
        <w:ind w:firstLine="540"/>
        <w:jc w:val="both"/>
        <w:rPr>
          <w:rFonts w:eastAsiaTheme="minorHAnsi"/>
          <w:lang w:eastAsia="en-US"/>
        </w:rPr>
      </w:pPr>
      <w:r>
        <w:rPr>
          <w:rFonts w:eastAsiaTheme="minorHAnsi"/>
          <w:lang w:eastAsia="en-US"/>
        </w:rPr>
        <w:t>5.17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1DD6C94B" w14:textId="77777777" w:rsidR="00157CA4" w:rsidRDefault="00157CA4" w:rsidP="00157CA4">
      <w:pPr>
        <w:pStyle w:val="ConsPlusNormal"/>
        <w:ind w:firstLine="540"/>
        <w:jc w:val="both"/>
      </w:pPr>
      <w:r>
        <w:t>5.18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F50502" w14:textId="77777777" w:rsidR="00157CA4" w:rsidRDefault="00157CA4" w:rsidP="00157CA4">
      <w:pPr>
        <w:pStyle w:val="ConsPlusNormal"/>
        <w:ind w:firstLine="540"/>
        <w:jc w:val="both"/>
        <w:rPr>
          <w:kern w:val="3"/>
          <w:lang w:eastAsia="en-US"/>
        </w:rPr>
      </w:pPr>
      <w:r>
        <w:t>5.19. 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календарного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79CDF17E" w14:textId="77777777" w:rsidR="00157CA4" w:rsidRDefault="00157CA4" w:rsidP="00157CA4">
      <w:pPr>
        <w:ind w:firstLine="567"/>
        <w:jc w:val="both"/>
        <w:rPr>
          <w:kern w:val="3"/>
          <w:lang w:eastAsia="en-US"/>
        </w:rPr>
      </w:pPr>
      <w:r>
        <w:rPr>
          <w:kern w:val="3"/>
          <w:lang w:eastAsia="en-US"/>
        </w:rPr>
        <w:t xml:space="preserve">5.20. </w:t>
      </w:r>
      <w:bookmarkStart w:id="18" w:name="_Hlk93044317"/>
      <w:r>
        <w:rPr>
          <w:kern w:val="3"/>
          <w:lang w:eastAsia="en-US"/>
        </w:rPr>
        <w:t>По решению Заказчика приемка поставленного товара может осуществляться приемочной комиссией Заказчика, численный состав которой должен быть не менее 5 (пяти) человек (далее – приемочная комиссия)</w:t>
      </w:r>
      <w:bookmarkEnd w:id="18"/>
      <w:r>
        <w:rPr>
          <w:kern w:val="3"/>
          <w:lang w:eastAsia="en-US"/>
        </w:rPr>
        <w:t>.</w:t>
      </w:r>
    </w:p>
    <w:p w14:paraId="6CB671D2" w14:textId="77777777" w:rsidR="00157CA4" w:rsidRDefault="00157CA4" w:rsidP="00157CA4">
      <w:pPr>
        <w:ind w:firstLine="567"/>
        <w:jc w:val="both"/>
        <w:rPr>
          <w:color w:val="000000"/>
          <w:lang w:eastAsia="en-US"/>
        </w:rPr>
      </w:pPr>
      <w:r>
        <w:rPr>
          <w:color w:val="000000"/>
          <w:lang w:eastAsia="en-US"/>
        </w:rPr>
        <w:t xml:space="preserve">5.21. Не позднее 5 (пяти) рабочих дней после получения от Поставщика документов, указанных в п. 4.5 Договора, Заказчик (приемочная комиссия) рассматривает результаты и </w:t>
      </w:r>
      <w:r>
        <w:rPr>
          <w:lang w:eastAsia="en-US"/>
        </w:rPr>
        <w:t xml:space="preserve">осуществляет приемку поставленного товара по настоящему Договору на предмет соответствия их объема, качества и иных характеристик поставляемого товара, требованиям, изложенным в настоящем Договоре и приложениях </w:t>
      </w:r>
      <w:r>
        <w:rPr>
          <w:color w:val="000000"/>
          <w:lang w:eastAsia="en-US"/>
        </w:rPr>
        <w:t>к нему.</w:t>
      </w:r>
    </w:p>
    <w:p w14:paraId="2E3979A7" w14:textId="77777777" w:rsidR="00157CA4" w:rsidRDefault="00157CA4" w:rsidP="00157CA4">
      <w:pPr>
        <w:suppressAutoHyphens w:val="0"/>
        <w:ind w:right="-1" w:firstLine="567"/>
        <w:jc w:val="both"/>
        <w:rPr>
          <w:lang w:eastAsia="en-US"/>
        </w:rPr>
      </w:pPr>
      <w:r>
        <w:rPr>
          <w:lang w:eastAsia="en-US"/>
        </w:rPr>
        <w:t>Заказчик в установленный в настоящем пункте срок подписывает</w:t>
      </w:r>
      <w:r>
        <w:rPr>
          <w:color w:val="0070C0"/>
          <w:lang w:eastAsia="en-US"/>
        </w:rPr>
        <w:t xml:space="preserve"> </w:t>
      </w:r>
      <w:bookmarkStart w:id="19" w:name="_Hlk190176071"/>
      <w:r>
        <w:rPr>
          <w:color w:val="0070C0"/>
          <w:lang w:eastAsia="en-US"/>
        </w:rPr>
        <w:t>товарную накладную или УПД</w:t>
      </w:r>
      <w:bookmarkEnd w:id="19"/>
      <w:r>
        <w:rPr>
          <w:color w:val="0070C0"/>
          <w:lang w:eastAsia="en-US"/>
        </w:rPr>
        <w:t>,</w:t>
      </w:r>
      <w:r>
        <w:rPr>
          <w:color w:val="FF0000"/>
          <w:lang w:eastAsia="en-US"/>
        </w:rPr>
        <w:t xml:space="preserve"> </w:t>
      </w:r>
      <w:r>
        <w:rPr>
          <w:lang w:eastAsia="en-US"/>
        </w:rPr>
        <w:t xml:space="preserve">а также оформляет Акт приемки (в случае создания приемочной комиссии </w:t>
      </w:r>
      <w:r>
        <w:rPr>
          <w:color w:val="0070C0"/>
          <w:lang w:eastAsia="en-US"/>
        </w:rPr>
        <w:t>товарную накладную или УПД,</w:t>
      </w:r>
      <w:r>
        <w:rPr>
          <w:color w:val="FF0000"/>
          <w:lang w:eastAsia="en-US"/>
        </w:rPr>
        <w:t xml:space="preserve"> </w:t>
      </w:r>
      <w:r>
        <w:rPr>
          <w:lang w:eastAsia="en-US"/>
        </w:rPr>
        <w:t xml:space="preserve">Акт приемки подписывается всеми членами приемочной комиссии и утверждается Заказчиком) или направляет Поставщику мотивированный отказ от приемки Товара). </w:t>
      </w:r>
    </w:p>
    <w:p w14:paraId="6DFCD8F4" w14:textId="77777777" w:rsidR="00157CA4" w:rsidRDefault="00157CA4" w:rsidP="00157CA4">
      <w:pPr>
        <w:suppressAutoHyphens w:val="0"/>
        <w:ind w:right="142" w:firstLine="720"/>
        <w:jc w:val="both"/>
        <w:rPr>
          <w:color w:val="000000"/>
          <w:lang w:eastAsia="en-US"/>
        </w:rPr>
      </w:pPr>
      <w:bookmarkStart w:id="20" w:name="_Hlk190177112"/>
      <w:r>
        <w:rPr>
          <w:color w:val="000000"/>
          <w:lang w:eastAsia="en-US"/>
        </w:rPr>
        <w:t xml:space="preserve">5.22 </w:t>
      </w:r>
      <w:bookmarkEnd w:id="20"/>
      <w:r>
        <w:rPr>
          <w:color w:val="000000"/>
          <w:lang w:eastAsia="en-US"/>
        </w:rPr>
        <w:t xml:space="preserve">В случае, мотивированного отказа Заказчика от подписания </w:t>
      </w:r>
      <w:r>
        <w:rPr>
          <w:color w:val="0070C0"/>
          <w:lang w:eastAsia="en-US"/>
        </w:rPr>
        <w:t>товарную накладную или УПД,</w:t>
      </w:r>
      <w:r>
        <w:rPr>
          <w:color w:val="000000"/>
          <w:lang w:eastAsia="en-US"/>
        </w:rPr>
        <w:t xml:space="preserve"> Акт приемки, Сторонами составляется и подписывается Акт о недостатках, предусматривающий перечень выявленных недостатков по результатам поставки товара. В случае отсутствия разногласий относительно выявленных при приемке недостатков Поставщик обязан согласовать с Заказчиком срок устранения недостатков и устранить выявленные при приемке недостатки в указанный срок без дополнительной оплаты.</w:t>
      </w:r>
    </w:p>
    <w:p w14:paraId="181BE7F4" w14:textId="77777777" w:rsidR="00157CA4" w:rsidRDefault="00157CA4" w:rsidP="00157CA4">
      <w:pPr>
        <w:suppressAutoHyphens w:val="0"/>
        <w:ind w:right="142" w:firstLine="720"/>
        <w:jc w:val="both"/>
        <w:rPr>
          <w:color w:val="000000"/>
          <w:lang w:eastAsia="en-US"/>
        </w:rPr>
      </w:pPr>
      <w:r>
        <w:rPr>
          <w:color w:val="000000"/>
          <w:lang w:eastAsia="en-US"/>
        </w:rPr>
        <w:t>5.23. В случае немотивированного отказа Поставщика от подписания Акта о недостатках, такой отказ фиксируется в Акте о недостатках и данный факт является неоспоримым доказательством ненадлежащего исполнения Поставщиком своих обязательств по Договору.</w:t>
      </w:r>
    </w:p>
    <w:p w14:paraId="019E30EB" w14:textId="77777777" w:rsidR="00157CA4" w:rsidRDefault="00157CA4" w:rsidP="00157CA4">
      <w:pPr>
        <w:suppressAutoHyphens w:val="0"/>
        <w:ind w:right="142" w:firstLine="720"/>
        <w:jc w:val="both"/>
        <w:rPr>
          <w:color w:val="000000"/>
          <w:lang w:eastAsia="en-US"/>
        </w:rPr>
      </w:pPr>
      <w:r>
        <w:rPr>
          <w:color w:val="000000"/>
          <w:lang w:eastAsia="en-US"/>
        </w:rPr>
        <w:t>5.24. В случае, если по результатам проведенной в соответствии с п. 5.18 Договора экспертизы в экспертном заключении установлены нарушения требований Договора, Поставщик обязан устранить данные нарушения в сроки, указанные в заключении или отдельном письме Заказчика, при установлении последним требования об устранении недостатков.</w:t>
      </w:r>
    </w:p>
    <w:p w14:paraId="2CC76078" w14:textId="77777777" w:rsidR="00157CA4" w:rsidRDefault="00157CA4" w:rsidP="00157CA4">
      <w:pPr>
        <w:suppressAutoHyphens w:val="0"/>
        <w:ind w:right="142" w:firstLine="720"/>
        <w:jc w:val="both"/>
        <w:rPr>
          <w:color w:val="000000"/>
          <w:lang w:eastAsia="en-US"/>
        </w:rPr>
      </w:pPr>
      <w:r>
        <w:rPr>
          <w:color w:val="000000"/>
          <w:lang w:eastAsia="en-US"/>
        </w:rPr>
        <w:t xml:space="preserve">5.25. После устранения недостатков Заказчик осуществляет повторную приемку поставленного товара в установленном настоящим разделе Договора порядке. </w:t>
      </w:r>
    </w:p>
    <w:p w14:paraId="77CC9ECD" w14:textId="77777777" w:rsidR="00157CA4" w:rsidRDefault="00157CA4" w:rsidP="00157CA4">
      <w:pPr>
        <w:suppressAutoHyphens w:val="0"/>
        <w:ind w:right="142" w:firstLine="720"/>
        <w:jc w:val="both"/>
        <w:rPr>
          <w:color w:val="000000"/>
          <w:lang w:eastAsia="en-US"/>
        </w:rPr>
      </w:pPr>
      <w:r>
        <w:rPr>
          <w:color w:val="000000"/>
          <w:lang w:eastAsia="en-US"/>
        </w:rPr>
        <w:t xml:space="preserve">5.26. По итогам приемки поставленного товара Заказчик оформляет Акт приемки товаров, работ, услуг (ф. 0510452) по унифицированной форме, установленной приказом Минфина России от 15.04.2021 № 61н (далее – Акт приемки). Акт формируется на основании данных документов, предоставленных Поставщиком и подтверждающих поставку товара. </w:t>
      </w:r>
    </w:p>
    <w:p w14:paraId="7FF5278D" w14:textId="77777777" w:rsidR="00157CA4" w:rsidRDefault="00157CA4" w:rsidP="00157CA4">
      <w:pPr>
        <w:suppressAutoHyphens w:val="0"/>
        <w:ind w:right="142" w:firstLine="720"/>
        <w:jc w:val="both"/>
        <w:rPr>
          <w:color w:val="000000"/>
          <w:lang w:eastAsia="en-US"/>
        </w:rPr>
      </w:pPr>
      <w:r>
        <w:rPr>
          <w:color w:val="000000"/>
          <w:lang w:eastAsia="en-US"/>
        </w:rPr>
        <w:t>5.27.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«Методических рекомендаций по применению отдельных унифицированных форм электронных документов, утвержденных приказом N 61н, в рамках реализации электронного документооборота» Минфина России от 29.11.2024 N 02-06-06/120312 и учетной политике по бухгалтерскому учету учреждения.</w:t>
      </w:r>
    </w:p>
    <w:p w14:paraId="7AFB453B" w14:textId="77777777" w:rsidR="00157CA4" w:rsidRDefault="00157CA4" w:rsidP="00157CA4">
      <w:pPr>
        <w:suppressAutoHyphens w:val="0"/>
        <w:ind w:right="142" w:firstLine="720"/>
        <w:jc w:val="both"/>
        <w:rPr>
          <w:color w:val="000000"/>
          <w:lang w:eastAsia="en-US"/>
        </w:rPr>
      </w:pPr>
      <w:r>
        <w:rPr>
          <w:color w:val="000000"/>
          <w:lang w:eastAsia="en-US"/>
        </w:rPr>
        <w:t xml:space="preserve">5.28. Акт приемки (ф. 0510452) подписывается ответственным лицом, принявшим товар, членами приемочной комиссии. </w:t>
      </w:r>
    </w:p>
    <w:p w14:paraId="149BCFC3" w14:textId="77777777" w:rsidR="00157CA4" w:rsidRDefault="00157CA4" w:rsidP="00157CA4">
      <w:pPr>
        <w:suppressAutoHyphens w:val="0"/>
        <w:ind w:right="142" w:firstLine="720"/>
        <w:jc w:val="both"/>
        <w:rPr>
          <w:color w:val="000000"/>
          <w:lang w:eastAsia="en-US"/>
        </w:rPr>
      </w:pPr>
      <w:r>
        <w:rPr>
          <w:color w:val="000000"/>
          <w:lang w:eastAsia="en-US"/>
        </w:rPr>
        <w:t xml:space="preserve">5.29. </w:t>
      </w:r>
      <w:r>
        <w:rPr>
          <w:rFonts w:eastAsiaTheme="minorHAnsi"/>
          <w:lang w:eastAsia="en-US"/>
        </w:rPr>
        <w:t xml:space="preserve">В случае </w:t>
      </w:r>
      <w:r>
        <w:rPr>
          <w:color w:val="000000"/>
          <w:lang w:eastAsia="en-US"/>
        </w:rPr>
        <w:t>наличия количественного и (или) качественного расхождения, а также несоответствия ассортимента поставляемого товара сопроводительным документам Поставщика Заказчик уведомляет об этом Поставщика, не подписывает документы до внесения Поставщиком в них соответствующих изменений и направляет Поставщику мотивированный отказ от приемки товара. Акт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Поставщику.</w:t>
      </w:r>
    </w:p>
    <w:p w14:paraId="387E31E6" w14:textId="77777777" w:rsidR="00157CA4" w:rsidRDefault="00157CA4" w:rsidP="00157CA4">
      <w:pPr>
        <w:suppressAutoHyphens w:val="0"/>
        <w:ind w:right="142" w:firstLine="720"/>
        <w:jc w:val="both"/>
        <w:rPr>
          <w:color w:val="000000"/>
          <w:lang w:eastAsia="en-US"/>
        </w:rPr>
      </w:pPr>
      <w:r>
        <w:rPr>
          <w:color w:val="000000"/>
          <w:lang w:eastAsia="en-US"/>
        </w:rPr>
        <w:t>5.30. Оформление и обмен документами о приемке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14:paraId="5C4D1806" w14:textId="77777777" w:rsidR="00157CA4" w:rsidRDefault="00157CA4" w:rsidP="00157CA4">
      <w:pPr>
        <w:suppressAutoHyphens w:val="0"/>
        <w:ind w:right="142" w:firstLine="720"/>
        <w:jc w:val="both"/>
        <w:rPr>
          <w:kern w:val="3"/>
        </w:rPr>
      </w:pPr>
      <w:r>
        <w:rPr>
          <w:kern w:val="3"/>
        </w:rPr>
        <w:t>5.31. Если в результате проведённой проверки будет обнаружено несоответствие поставляемого Товара требованиям, установленным настоящим Договором и приложениями к нему, в том числе по качеству товара, количеству, ассортименту, цене, комплектности, несоответствию ГОСТу (ОСТ), категории, а также в случае установления недостачи, непригодности по внешнему виду, брака, нарушения целостности упаковки, маркировки, Заказчик не принимает и возвращает такой Товар Поставщику с проставлением в товарной накладной (УПД) отметки о фактически принятом товаре.</w:t>
      </w:r>
    </w:p>
    <w:p w14:paraId="149F855C" w14:textId="77777777" w:rsidR="00157CA4" w:rsidRDefault="00157CA4" w:rsidP="00157CA4">
      <w:pPr>
        <w:widowControl w:val="0"/>
        <w:tabs>
          <w:tab w:val="left" w:pos="709"/>
        </w:tabs>
        <w:autoSpaceDN w:val="0"/>
        <w:ind w:right="-1" w:firstLine="567"/>
        <w:jc w:val="both"/>
        <w:textAlignment w:val="baseline"/>
        <w:rPr>
          <w:color w:val="000000"/>
          <w:lang w:eastAsia="ru-RU"/>
        </w:rPr>
      </w:pPr>
      <w:r>
        <w:rPr>
          <w:color w:val="000000"/>
          <w:lang w:eastAsia="ru-RU"/>
        </w:rPr>
        <w:t>Заказчиком (приемочной комиссией) составляется акт о недостатках, подписываемый уполномоченными представителями Сторон (далее - акт о недостатках).</w:t>
      </w:r>
    </w:p>
    <w:p w14:paraId="46CBD278" w14:textId="77777777" w:rsidR="00157CA4" w:rsidRDefault="00157CA4" w:rsidP="00157CA4">
      <w:pPr>
        <w:widowControl w:val="0"/>
        <w:tabs>
          <w:tab w:val="left" w:pos="709"/>
        </w:tabs>
        <w:autoSpaceDN w:val="0"/>
        <w:ind w:right="-1" w:firstLine="567"/>
        <w:jc w:val="both"/>
        <w:textAlignment w:val="baseline"/>
        <w:rPr>
          <w:kern w:val="3"/>
        </w:rPr>
      </w:pPr>
      <w:r>
        <w:rPr>
          <w:kern w:val="3"/>
        </w:rPr>
        <w:t>Поставщик обязуется за свой счёт вывезти такой товар в срок в течение одних суток, если иной срок не установлен Сторонами, и заменить/допоставить Товар на склад Заказчика на следующий день. При этом исправленные Товарно – сопроводительные и/или иные документы необходимо представить на следующий день в срок до 16.00 часов по московскому времени.</w:t>
      </w:r>
    </w:p>
    <w:p w14:paraId="14561A57" w14:textId="77777777" w:rsidR="00157CA4" w:rsidRDefault="00157CA4" w:rsidP="00157CA4">
      <w:pPr>
        <w:widowControl w:val="0"/>
        <w:tabs>
          <w:tab w:val="left" w:pos="709"/>
        </w:tabs>
        <w:autoSpaceDN w:val="0"/>
        <w:ind w:right="-1" w:firstLine="567"/>
        <w:jc w:val="both"/>
        <w:textAlignment w:val="baseline"/>
      </w:pPr>
      <w:r>
        <w:t xml:space="preserve">Порядок оформления замены Товара, несоответствующего условиям Договора, аналогичен порядку приема - передачи Товара, указанному в настоящем разделе. </w:t>
      </w:r>
    </w:p>
    <w:p w14:paraId="463D3FCA" w14:textId="77777777" w:rsidR="00157CA4" w:rsidRDefault="00157CA4" w:rsidP="00157CA4">
      <w:pPr>
        <w:widowControl w:val="0"/>
        <w:tabs>
          <w:tab w:val="left" w:pos="709"/>
        </w:tabs>
        <w:autoSpaceDN w:val="0"/>
        <w:ind w:right="-1" w:firstLine="567"/>
        <w:jc w:val="both"/>
        <w:textAlignment w:val="baseline"/>
      </w:pPr>
      <w:r>
        <w:t>В указанных выше случаях Акт приема-передачи Товара не подписывается до устранения Поставщиком выявленных недостатков.</w:t>
      </w:r>
    </w:p>
    <w:p w14:paraId="36C50D76" w14:textId="77777777" w:rsidR="00157CA4" w:rsidRDefault="00157CA4" w:rsidP="00157CA4">
      <w:pPr>
        <w:widowControl w:val="0"/>
        <w:tabs>
          <w:tab w:val="left" w:pos="709"/>
        </w:tabs>
        <w:autoSpaceDN w:val="0"/>
        <w:ind w:right="-1" w:firstLine="567"/>
        <w:jc w:val="both"/>
        <w:textAlignment w:val="baseline"/>
      </w:pPr>
      <w:r>
        <w:t>5.32. Если Поставщик в установленные сроки не исправит выявленные недостатки, Заказчик вправе привлечь других лиц для их исправления. Все расходы, связанные с устранением недостатков другими лицами, оплачиваются Поставщиком.</w:t>
      </w:r>
    </w:p>
    <w:p w14:paraId="40A242FB" w14:textId="77777777" w:rsidR="00157CA4" w:rsidRDefault="00157CA4" w:rsidP="00157CA4">
      <w:pPr>
        <w:widowControl w:val="0"/>
        <w:tabs>
          <w:tab w:val="left" w:pos="709"/>
        </w:tabs>
        <w:autoSpaceDN w:val="0"/>
        <w:ind w:right="-1" w:firstLine="567"/>
        <w:jc w:val="both"/>
        <w:textAlignment w:val="baseline"/>
        <w:rPr>
          <w:kern w:val="3"/>
        </w:rPr>
      </w:pPr>
      <w:r>
        <w:rPr>
          <w:kern w:val="3"/>
        </w:rPr>
        <w:t xml:space="preserve">5.33. Право собственности на Товар и риск случайной гибели Товара переходит от Поставщика к Заказчику после подписания Сторонами </w:t>
      </w:r>
      <w:r>
        <w:t xml:space="preserve">Акт приема-передачи Товара, </w:t>
      </w:r>
      <w:r>
        <w:rPr>
          <w:kern w:val="3"/>
        </w:rPr>
        <w:t>товарной накладной или УПД.</w:t>
      </w:r>
    </w:p>
    <w:p w14:paraId="2BF06C3B" w14:textId="77777777" w:rsidR="00157CA4" w:rsidRDefault="00157CA4" w:rsidP="00157CA4">
      <w:pPr>
        <w:widowControl w:val="0"/>
        <w:tabs>
          <w:tab w:val="left" w:pos="709"/>
        </w:tabs>
        <w:autoSpaceDN w:val="0"/>
        <w:ind w:right="-1" w:firstLine="567"/>
        <w:jc w:val="both"/>
        <w:textAlignment w:val="baseline"/>
        <w:rPr>
          <w:kern w:val="3"/>
        </w:rPr>
      </w:pPr>
      <w:r>
        <w:rPr>
          <w:kern w:val="3"/>
        </w:rPr>
        <w:t>5.34.  При нарушении Поставщиком срока поставки товара, Заказчик вправе принять Товар, при этом срок поставки Товара не продлевается, и Поставщик несет ответственность за нарушение срока исполнения обязательств в соответствии с разделом 8 настоящего Договора. Досрочная поставка допускается только по письменному согласованию с Заказчиком.</w:t>
      </w:r>
    </w:p>
    <w:p w14:paraId="18A28AB0" w14:textId="46E971E0" w:rsidR="00157CA4" w:rsidRPr="00392BD7" w:rsidRDefault="00157CA4" w:rsidP="00392BD7">
      <w:pPr>
        <w:widowControl w:val="0"/>
        <w:tabs>
          <w:tab w:val="left" w:pos="709"/>
        </w:tabs>
        <w:autoSpaceDN w:val="0"/>
        <w:ind w:right="-1" w:firstLine="567"/>
        <w:jc w:val="both"/>
        <w:textAlignment w:val="baseline"/>
        <w:rPr>
          <w:kern w:val="3"/>
        </w:rPr>
      </w:pPr>
      <w:r>
        <w:rPr>
          <w:kern w:val="3"/>
        </w:rPr>
        <w:t>5.35. Товары по Договору считаются принятыми Заказчиком после подписания Сторонами акта сдачи-приемки Товара, Акта приемки (ф. 0510452)</w:t>
      </w:r>
      <w:r w:rsidR="000D25BE">
        <w:rPr>
          <w:kern w:val="3"/>
        </w:rPr>
        <w:t>.</w:t>
      </w:r>
    </w:p>
    <w:p w14:paraId="19A7D123"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6. УПАКОВКА И МАРКИРОВКА.</w:t>
      </w:r>
    </w:p>
    <w:p w14:paraId="560EFB10" w14:textId="77777777" w:rsidR="00EE3795" w:rsidRPr="008B6BE6" w:rsidRDefault="00EE3795" w:rsidP="001019F1">
      <w:pPr>
        <w:widowControl w:val="0"/>
        <w:suppressAutoHyphens w:val="0"/>
        <w:ind w:right="-1" w:firstLine="567"/>
        <w:jc w:val="both"/>
      </w:pPr>
      <w:r w:rsidRPr="008B6BE6">
        <w:t xml:space="preserve">6.1. Упаковка должна обеспечивать сохранность Товара во время транспортировки, отгрузки и хранении, а также защищать Товар от любого рода механических повреждений и воздействия атмосферных осадков. Упаковка должна быть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 </w:t>
      </w:r>
    </w:p>
    <w:p w14:paraId="17C27C5E" w14:textId="77777777" w:rsidR="00EE3795" w:rsidRPr="008B6BE6" w:rsidRDefault="00EE3795" w:rsidP="001019F1">
      <w:pPr>
        <w:widowControl w:val="0"/>
        <w:suppressAutoHyphens w:val="0"/>
        <w:ind w:right="-1" w:firstLine="567"/>
        <w:jc w:val="both"/>
      </w:pPr>
      <w:r w:rsidRPr="008B6BE6">
        <w:t xml:space="preserve">6.2. В упаковку вкладывается подробный упаковочный лист с указанием содержимого упаковки, количества упаковочных предметов, их наименования, веса нетто и брутто, номера Договора, номера счета,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упаковки. Вся упаковка и маркировка на ней должны соответствовать требованиям нормативных актов Российской Федерации. </w:t>
      </w:r>
    </w:p>
    <w:p w14:paraId="1B29D6AD" w14:textId="77777777" w:rsidR="00EE3795" w:rsidRPr="008B6BE6" w:rsidRDefault="00EE3795" w:rsidP="001019F1">
      <w:pPr>
        <w:widowControl w:val="0"/>
        <w:suppressAutoHyphens w:val="0"/>
        <w:ind w:right="-1" w:firstLine="567"/>
        <w:jc w:val="both"/>
      </w:pPr>
      <w:r w:rsidRPr="008B6BE6">
        <w:t>6.3. Поставщик несет ответственность за ненадлежащую упаковку, не обеспечивающую сохранность Товара при его хранении и транспортировании до Заказчика.</w:t>
      </w:r>
    </w:p>
    <w:p w14:paraId="2F1D6AFD" w14:textId="77777777" w:rsidR="00EE3795" w:rsidRPr="008B6BE6" w:rsidRDefault="00EE3795" w:rsidP="001019F1">
      <w:pPr>
        <w:widowControl w:val="0"/>
        <w:suppressAutoHyphens w:val="0"/>
        <w:ind w:right="-1" w:firstLine="567"/>
        <w:jc w:val="both"/>
      </w:pPr>
      <w:r w:rsidRPr="008B6BE6">
        <w:t xml:space="preserve">6.4. Весь Товар должен быть маркирован в соответствии с требованиями к маркировке Товаров таких изделий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его соответствия условиям Договора. </w:t>
      </w:r>
    </w:p>
    <w:p w14:paraId="169E31F9" w14:textId="77777777" w:rsidR="00FC2030" w:rsidRPr="008B6BE6" w:rsidRDefault="00FC2030" w:rsidP="001019F1">
      <w:pPr>
        <w:widowControl w:val="0"/>
        <w:suppressAutoHyphens w:val="0"/>
        <w:ind w:right="-1" w:firstLine="567"/>
        <w:jc w:val="both"/>
      </w:pPr>
    </w:p>
    <w:p w14:paraId="4DEFCA90"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7. КАЧЕСТВО ТОВАРА, ГАРАНТИЙНЫЕ ОБЯЗАТЕЛЬСТВА.</w:t>
      </w:r>
    </w:p>
    <w:p w14:paraId="033ADD7E" w14:textId="77777777" w:rsidR="00EE3795" w:rsidRPr="008B6BE6" w:rsidRDefault="00EE3795" w:rsidP="001019F1">
      <w:pPr>
        <w:widowControl w:val="0"/>
        <w:suppressAutoHyphens w:val="0"/>
        <w:ind w:right="-1" w:firstLine="567"/>
        <w:jc w:val="both"/>
      </w:pPr>
      <w:r w:rsidRPr="008B6BE6">
        <w:t xml:space="preserve">7.1. Поставщик гарантирует, что поставляемый Товар соответствует условиям Договора, требованиям </w:t>
      </w:r>
      <w:r w:rsidRPr="008B6BE6">
        <w:rPr>
          <w:bCs/>
        </w:rPr>
        <w:t xml:space="preserve">нормативных и нормативно-технических документов, </w:t>
      </w:r>
      <w:r w:rsidRPr="008B6BE6">
        <w:t xml:space="preserve">государственных стандартов, санитарно-гигиенических, пожарных, санитарно-эпидемиологических норм, в том числе критериям безопасности и (или) безвредности факторов среды обитания для человека, установленных для данного вида Товара. </w:t>
      </w:r>
    </w:p>
    <w:p w14:paraId="044FE2D3" w14:textId="77777777" w:rsidR="00EE3795" w:rsidRPr="008B6BE6" w:rsidRDefault="00EE3795" w:rsidP="001019F1">
      <w:pPr>
        <w:widowControl w:val="0"/>
        <w:suppressAutoHyphens w:val="0"/>
        <w:ind w:right="-1" w:firstLine="567"/>
        <w:jc w:val="both"/>
      </w:pPr>
      <w:r w:rsidRPr="008B6BE6">
        <w:t xml:space="preserve">7.2. Поставщик гарантирует, что поставляемый Товар соответствует своему целевому назначению, техническим, качественным, функциональным и эксплуатационным характеристикам, указанным в Договоре, а также соответствует техническим, качественным, функциональным, эксплуатационным характеристикам, указанным в документах, передаваемых вместе с Товаром. </w:t>
      </w:r>
    </w:p>
    <w:p w14:paraId="07BD670A" w14:textId="77777777" w:rsidR="00EE3795" w:rsidRPr="008B6BE6" w:rsidRDefault="00EE3795" w:rsidP="001019F1">
      <w:pPr>
        <w:ind w:firstLine="540"/>
        <w:jc w:val="both"/>
      </w:pPr>
      <w:r w:rsidRPr="008B6BE6">
        <w:t>7.3. Поставщик гарантирует, что Товар, поставленный в соответствии с Договором, является новым, неиспользованным, серийно выпускаемым,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 заданием (Приложение №2 к Договору), технической и (или) эксплуатационной документацией производителя (изготовителя) Товара,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8269F74" w14:textId="77777777" w:rsidR="00EE3795" w:rsidRPr="008B6BE6" w:rsidRDefault="00EE3795" w:rsidP="001019F1">
      <w:pPr>
        <w:widowControl w:val="0"/>
        <w:suppressAutoHyphens w:val="0"/>
        <w:ind w:right="-1" w:firstLine="567"/>
        <w:jc w:val="both"/>
      </w:pPr>
      <w:r w:rsidRPr="008B6BE6">
        <w:t xml:space="preserve">7.4.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 </w:t>
      </w:r>
    </w:p>
    <w:p w14:paraId="4CBFCB88" w14:textId="77777777" w:rsidR="00EE3795" w:rsidRPr="008B6BE6" w:rsidRDefault="00EE3795" w:rsidP="001019F1">
      <w:pPr>
        <w:ind w:firstLine="540"/>
        <w:jc w:val="both"/>
      </w:pPr>
      <w:r w:rsidRPr="008B6BE6">
        <w:t>7.5. Поставщик гарантирует полное соответствие поставляемого Товара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74F001A7" w14:textId="77777777" w:rsidR="00EE3795" w:rsidRPr="008B6BE6" w:rsidRDefault="00EE3795" w:rsidP="001019F1">
      <w:pPr>
        <w:ind w:firstLine="540"/>
        <w:jc w:val="both"/>
      </w:pPr>
      <w:r w:rsidRPr="008B6BE6">
        <w:t>7.6. Поставщик предоставляет Заказчику гарантии,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367C4BBF" w14:textId="77777777" w:rsidR="00EE3795" w:rsidRPr="008B6BE6" w:rsidRDefault="00EE3795" w:rsidP="001019F1">
      <w:pPr>
        <w:tabs>
          <w:tab w:val="left" w:pos="7755"/>
          <w:tab w:val="left" w:pos="9211"/>
        </w:tabs>
        <w:autoSpaceDE w:val="0"/>
        <w:autoSpaceDN w:val="0"/>
        <w:adjustRightInd w:val="0"/>
        <w:ind w:left="14" w:firstLine="553"/>
        <w:jc w:val="both"/>
      </w:pPr>
      <w:bookmarkStart w:id="21" w:name="sub_1804"/>
      <w:r w:rsidRPr="008B6BE6">
        <w:t>7.</w:t>
      </w:r>
      <w:r w:rsidR="007B25A5" w:rsidRPr="008B6BE6">
        <w:t>7.</w:t>
      </w:r>
      <w:r w:rsidR="002D7FCB" w:rsidRPr="008B6BE6">
        <w:t xml:space="preserve"> </w:t>
      </w:r>
      <w:r w:rsidR="00CC6B21" w:rsidRPr="00CC6B21">
        <w:t>Остаточный срок годности на поставляемый товар должен быть не менее 12 месяцев с даты подписания Заказчиком документов о приемке</w:t>
      </w:r>
      <w:r w:rsidR="002D7FCB" w:rsidRPr="008B6BE6">
        <w:t>.</w:t>
      </w:r>
    </w:p>
    <w:bookmarkEnd w:id="21"/>
    <w:p w14:paraId="59729D66" w14:textId="77777777" w:rsidR="00EE3795" w:rsidRPr="008B6BE6" w:rsidRDefault="00EE3795" w:rsidP="001019F1">
      <w:pPr>
        <w:widowControl w:val="0"/>
        <w:suppressAutoHyphens w:val="0"/>
        <w:ind w:right="-1" w:firstLine="567"/>
        <w:jc w:val="both"/>
      </w:pPr>
      <w:r w:rsidRPr="008B6BE6">
        <w:t>7.</w:t>
      </w:r>
      <w:r w:rsidR="007B25A5" w:rsidRPr="008B6BE6">
        <w:t>8</w:t>
      </w:r>
      <w:r w:rsidRPr="008B6BE6">
        <w:t>.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такого Товара на Товар надлежащего качества или на новый.</w:t>
      </w:r>
    </w:p>
    <w:p w14:paraId="1D0D490B" w14:textId="77777777" w:rsidR="00EE3795" w:rsidRPr="008B6BE6" w:rsidRDefault="00EE3795" w:rsidP="001019F1">
      <w:pPr>
        <w:widowControl w:val="0"/>
        <w:suppressAutoHyphens w:val="0"/>
        <w:ind w:right="-1" w:firstLine="567"/>
        <w:jc w:val="both"/>
      </w:pPr>
      <w:r w:rsidRPr="008B6BE6">
        <w:t>7.</w:t>
      </w:r>
      <w:r w:rsidR="007B25A5" w:rsidRPr="008B6BE6">
        <w:t>9</w:t>
      </w:r>
      <w:r w:rsidRPr="008B6BE6">
        <w:t>. Заказчик в течение 3 (трех) рабочих дней со дня обнаружения недостатков Товара извещает Поставщика о ненадлежащем исполнении Договора путем направления Поставщику письменного уведомления об обнаружении недостатков Товара.</w:t>
      </w:r>
    </w:p>
    <w:p w14:paraId="21B7EF8F" w14:textId="77777777" w:rsidR="00EE3795" w:rsidRPr="008B6BE6" w:rsidRDefault="00EE3795" w:rsidP="001019F1">
      <w:pPr>
        <w:widowControl w:val="0"/>
        <w:suppressAutoHyphens w:val="0"/>
        <w:ind w:right="-1" w:firstLine="567"/>
        <w:jc w:val="both"/>
      </w:pPr>
      <w:r w:rsidRPr="008B6BE6">
        <w:t>7.1</w:t>
      </w:r>
      <w:r w:rsidR="007B25A5" w:rsidRPr="008B6BE6">
        <w:t>0</w:t>
      </w:r>
      <w:r w:rsidRPr="008B6BE6">
        <w:t>. Поставщик в течение 10 (десяти) рабочих дней с момента получения от Заказчика уведомления, без дополнительной оплаты, обязан заменить Товар ненадлежащего качества на новый.</w:t>
      </w:r>
    </w:p>
    <w:p w14:paraId="286DFC25" w14:textId="77777777" w:rsidR="00EE3795" w:rsidRPr="008B6BE6" w:rsidRDefault="00EE3795" w:rsidP="001019F1">
      <w:pPr>
        <w:widowControl w:val="0"/>
        <w:suppressAutoHyphens w:val="0"/>
        <w:ind w:right="-1" w:firstLine="567"/>
        <w:jc w:val="both"/>
      </w:pPr>
      <w:r w:rsidRPr="008B6BE6">
        <w:t>В случае замены или исправления дефектного Товара гарантийный срок на данный Товар продлевается.</w:t>
      </w:r>
    </w:p>
    <w:p w14:paraId="1E6EDDF4" w14:textId="77777777" w:rsidR="00EE3795" w:rsidRPr="008B6BE6" w:rsidRDefault="00EE3795" w:rsidP="001019F1">
      <w:pPr>
        <w:widowControl w:val="0"/>
        <w:suppressAutoHyphens w:val="0"/>
        <w:ind w:right="-1" w:firstLine="567"/>
        <w:jc w:val="both"/>
      </w:pPr>
      <w:r w:rsidRPr="008B6BE6">
        <w:t>7.1</w:t>
      </w:r>
      <w:r w:rsidR="007B25A5" w:rsidRPr="008B6BE6">
        <w:t>1</w:t>
      </w:r>
      <w:r w:rsidRPr="008B6BE6">
        <w:t>. При обнаружении недостатков Товара и невозможности заменить его на новый Товар Поставщик возвращает все денежные средства, полученные в счет оплаты Товара в течение 2 (двух) банковских дней с момента получения соответствующего требования от Заказчика и забирает Товар ненадлежащего качества. Все расходы, связанные с возвратом и заменой Товара, несет Поставщик.</w:t>
      </w:r>
    </w:p>
    <w:p w14:paraId="1E458A32" w14:textId="77777777" w:rsidR="00EE3795" w:rsidRPr="008B6BE6" w:rsidRDefault="00EE3795" w:rsidP="001019F1">
      <w:pPr>
        <w:ind w:firstLine="540"/>
        <w:jc w:val="both"/>
      </w:pPr>
      <w:r w:rsidRPr="008B6BE6">
        <w:t>7.1</w:t>
      </w:r>
      <w:r w:rsidR="007B25A5" w:rsidRPr="008B6BE6">
        <w:t>2</w:t>
      </w:r>
      <w:r w:rsidRPr="008B6BE6">
        <w:t xml:space="preserve">. Ненадлежащее качество поставленного Товара может быть подтверждено экспертизой, в том числе посредством лабораторных испытаний. </w:t>
      </w:r>
    </w:p>
    <w:p w14:paraId="6CD36E9D" w14:textId="77777777" w:rsidR="00EE3795" w:rsidRPr="008B6BE6" w:rsidRDefault="00EE3795" w:rsidP="001019F1">
      <w:pPr>
        <w:ind w:firstLine="540"/>
        <w:jc w:val="both"/>
      </w:pPr>
      <w:r w:rsidRPr="008B6BE6">
        <w:t>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установленных Договором.</w:t>
      </w:r>
    </w:p>
    <w:p w14:paraId="7AE2356D" w14:textId="2533EA12" w:rsidR="00B93914" w:rsidRPr="008B6BE6" w:rsidRDefault="00EE3795" w:rsidP="008A04AC">
      <w:pPr>
        <w:ind w:firstLine="540"/>
        <w:jc w:val="both"/>
      </w:pPr>
      <w:r w:rsidRPr="008B6BE6">
        <w:t>7.1</w:t>
      </w:r>
      <w:r w:rsidR="007B25A5" w:rsidRPr="008B6BE6">
        <w:t>3</w:t>
      </w:r>
      <w:r w:rsidRPr="008B6BE6">
        <w:t xml:space="preserve">. </w:t>
      </w:r>
      <w:r w:rsidR="00014135" w:rsidRPr="008B6BE6">
        <w:t>Поставщик не несет гарантийной ответственности за неполадки и неисправности Товара, если они произошли:</w:t>
      </w:r>
      <w:bookmarkStart w:id="22" w:name="sub_1861"/>
    </w:p>
    <w:bookmarkEnd w:id="22"/>
    <w:p w14:paraId="5328868A" w14:textId="5C0E47EE" w:rsidR="00B93914" w:rsidRPr="008B6BE6" w:rsidRDefault="008A04AC" w:rsidP="001019F1">
      <w:pPr>
        <w:ind w:firstLine="540"/>
        <w:jc w:val="both"/>
      </w:pPr>
      <w:r>
        <w:t>а</w:t>
      </w:r>
      <w:r w:rsidR="00B93914" w:rsidRPr="008B6BE6">
        <w:t>)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54BE445B" w14:textId="77777777" w:rsidR="007B25A5" w:rsidRPr="008B6BE6" w:rsidRDefault="007B25A5" w:rsidP="001019F1">
      <w:pPr>
        <w:ind w:firstLine="540"/>
        <w:jc w:val="both"/>
      </w:pPr>
    </w:p>
    <w:p w14:paraId="22514A4D"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8. ОТВЕТСТВЕННОСТЬ СТОРОН.</w:t>
      </w:r>
    </w:p>
    <w:p w14:paraId="239C2D63" w14:textId="77777777" w:rsidR="00EE3795" w:rsidRPr="008B6BE6" w:rsidRDefault="00EE3795" w:rsidP="001019F1">
      <w:pPr>
        <w:ind w:firstLine="540"/>
        <w:jc w:val="both"/>
      </w:pPr>
      <w:bookmarkStart w:id="23" w:name="sub_11101"/>
      <w:r w:rsidRPr="008B6BE6">
        <w:t>8.1.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3985F865" w14:textId="77777777" w:rsidR="00EE3795" w:rsidRPr="008B6BE6" w:rsidRDefault="00EE3795" w:rsidP="001019F1">
      <w:pPr>
        <w:ind w:firstLine="540"/>
        <w:jc w:val="both"/>
      </w:pPr>
      <w:r w:rsidRPr="008B6BE6">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39714D4" w14:textId="77777777" w:rsidR="00EE3795" w:rsidRPr="008B6BE6" w:rsidRDefault="00EE3795" w:rsidP="001019F1">
      <w:pPr>
        <w:ind w:firstLine="540"/>
        <w:jc w:val="both"/>
      </w:pPr>
      <w:r w:rsidRPr="008B6BE6">
        <w:t>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06F690" w14:textId="77777777" w:rsidR="00EE3795" w:rsidRPr="008B6BE6" w:rsidRDefault="00EE3795" w:rsidP="001019F1">
      <w:pPr>
        <w:ind w:firstLine="540"/>
        <w:jc w:val="both"/>
      </w:pPr>
      <w:r w:rsidRPr="008B6BE6">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(одной тысячи)</w:t>
      </w:r>
      <w:r w:rsidRPr="008B6BE6">
        <w:rPr>
          <w:i/>
          <w:iCs/>
        </w:rPr>
        <w:t xml:space="preserve"> </w:t>
      </w:r>
      <w:r w:rsidRPr="008B6BE6">
        <w:t>рублей.</w:t>
      </w:r>
    </w:p>
    <w:p w14:paraId="442DBB38" w14:textId="77777777" w:rsidR="00EE3795" w:rsidRPr="008B6BE6" w:rsidRDefault="00EE3795" w:rsidP="001019F1">
      <w:pPr>
        <w:ind w:firstLine="540"/>
        <w:jc w:val="both"/>
      </w:pPr>
      <w:r w:rsidRPr="008B6BE6">
        <w:t>Размер штрафа устанавливается в порядке, предусмотренном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29742312" w14:textId="77777777" w:rsidR="00EE3795" w:rsidRPr="008B6BE6" w:rsidRDefault="00EE3795" w:rsidP="001019F1">
      <w:pPr>
        <w:ind w:firstLine="540"/>
        <w:jc w:val="both"/>
      </w:pPr>
      <w:r w:rsidRPr="008B6BE6">
        <w:t>8.5. В случае нарушения Поставщиком срока представления документов, предусмотренных Договором, Заказчик не несет ответственность, установленную пунктами 8.3 - 8.4 Договора.</w:t>
      </w:r>
    </w:p>
    <w:p w14:paraId="67722734" w14:textId="77777777" w:rsidR="00EE3795" w:rsidRPr="008B6BE6" w:rsidRDefault="00EE3795" w:rsidP="001019F1">
      <w:pPr>
        <w:ind w:firstLine="540"/>
        <w:jc w:val="both"/>
      </w:pPr>
      <w:r w:rsidRPr="008B6BE6">
        <w:t>8.6.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156E28A" w14:textId="77777777" w:rsidR="00EE3795" w:rsidRPr="008B6BE6" w:rsidRDefault="00EE3795" w:rsidP="001019F1">
      <w:pPr>
        <w:ind w:firstLine="540"/>
        <w:jc w:val="both"/>
      </w:pPr>
      <w:r w:rsidRPr="008B6BE6">
        <w:t>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D3D8A26" w14:textId="77777777" w:rsidR="00EE3795" w:rsidRPr="008B6BE6" w:rsidRDefault="00EE3795" w:rsidP="001019F1">
      <w:pPr>
        <w:ind w:firstLine="540"/>
        <w:jc w:val="both"/>
      </w:pPr>
      <w:r w:rsidRPr="008B6BE6">
        <w:t>8.8.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CE98841" w14:textId="77777777" w:rsidR="00EE3795" w:rsidRPr="008B6BE6" w:rsidRDefault="00EE3795" w:rsidP="001019F1">
      <w:pPr>
        <w:ind w:firstLine="540"/>
        <w:jc w:val="both"/>
      </w:pPr>
      <w:r w:rsidRPr="008B6BE6">
        <w:t>8.9. 3а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порядке, предусмотренном п. 4 Правил определения размера штрафа и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061D0527" w14:textId="77777777" w:rsidR="00EE3795" w:rsidRPr="008B6BE6" w:rsidRDefault="00EE3795" w:rsidP="001019F1">
      <w:pPr>
        <w:ind w:firstLine="540"/>
        <w:jc w:val="both"/>
      </w:pPr>
      <w:r w:rsidRPr="008B6BE6">
        <w:t>8.10.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определяемый в порядке, предусмотренном п.6 Правил определения размера штрафа и устанавливается в размере 1000 (одной тысячи)</w:t>
      </w:r>
      <w:r w:rsidRPr="008B6BE6">
        <w:rPr>
          <w:i/>
          <w:iCs/>
        </w:rPr>
        <w:t xml:space="preserve"> </w:t>
      </w:r>
      <w:r w:rsidRPr="008B6BE6">
        <w:t>рублей.</w:t>
      </w:r>
    </w:p>
    <w:p w14:paraId="225B4CFC" w14:textId="77777777" w:rsidR="00EE3795" w:rsidRPr="008B6BE6" w:rsidRDefault="00EE3795" w:rsidP="001019F1">
      <w:pPr>
        <w:ind w:firstLine="540"/>
        <w:jc w:val="both"/>
      </w:pPr>
      <w:r w:rsidRPr="008B6BE6">
        <w:t>8.11.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3A532A5" w14:textId="77777777" w:rsidR="00EE3795" w:rsidRPr="008B6BE6" w:rsidRDefault="00EE3795" w:rsidP="001019F1">
      <w:pPr>
        <w:ind w:firstLine="567"/>
        <w:jc w:val="both"/>
      </w:pPr>
      <w:r w:rsidRPr="008B6BE6">
        <w:t>8.12. Заказчик вправе после предъявления Поставщику в соответствии с Федеральным законом № 44-ФЗ требований об уплате неустоек (штрафов, пеней) и неисполнения их в установленный срок (включая получение отказа или неполучения в установленный срок ответа) удержать сумму неисполненных Поставщиком требований из суммы, подлежащей оплате Поставщику по Договору, путем ее уменьшения на сумму начисленной неустойки (штрафа, пени).</w:t>
      </w:r>
    </w:p>
    <w:p w14:paraId="1394A847" w14:textId="77777777" w:rsidR="00EE3795" w:rsidRPr="008B6BE6" w:rsidRDefault="00EE3795" w:rsidP="001019F1">
      <w:pPr>
        <w:ind w:firstLine="709"/>
        <w:jc w:val="both"/>
      </w:pPr>
      <w:r w:rsidRPr="008B6BE6">
        <w:t>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14:paraId="49087872" w14:textId="77777777" w:rsidR="00EE3795" w:rsidRPr="008B6BE6" w:rsidRDefault="00EE3795" w:rsidP="001019F1">
      <w:pPr>
        <w:ind w:firstLine="540"/>
        <w:jc w:val="both"/>
      </w:pPr>
      <w:r w:rsidRPr="008B6BE6">
        <w:t>8.13.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5018048" w14:textId="77777777" w:rsidR="00EE3795" w:rsidRPr="008B6BE6" w:rsidRDefault="00EE3795" w:rsidP="001019F1">
      <w:pPr>
        <w:ind w:firstLine="540"/>
        <w:jc w:val="both"/>
      </w:pPr>
      <w:r w:rsidRPr="008B6BE6">
        <w:t>8.14. Уплата неустойки (штрафа, пени) не освобождает Стороны от исполнения обязательств по Договору.</w:t>
      </w:r>
    </w:p>
    <w:p w14:paraId="05A34651" w14:textId="77777777" w:rsidR="00EE3795" w:rsidRPr="008B6BE6" w:rsidRDefault="00EE3795" w:rsidP="001019F1">
      <w:pPr>
        <w:ind w:firstLine="540"/>
        <w:jc w:val="both"/>
      </w:pPr>
      <w:r w:rsidRPr="008B6BE6">
        <w:t>8.15.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ходе исполнения Договора, в части непокрытой неустойкой.</w:t>
      </w:r>
    </w:p>
    <w:p w14:paraId="63CD4413" w14:textId="77777777" w:rsidR="00EE3795" w:rsidRPr="008B6BE6" w:rsidRDefault="00EE3795" w:rsidP="001019F1">
      <w:pPr>
        <w:ind w:firstLine="567"/>
        <w:jc w:val="both"/>
      </w:pPr>
      <w:bookmarkStart w:id="24" w:name="sub_11117"/>
      <w:bookmarkEnd w:id="23"/>
      <w:r w:rsidRPr="008B6BE6">
        <w:t>8.16.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(в соответствии с ч. 23 ст.95 Федерального закона № 44-ФЗ).</w:t>
      </w:r>
    </w:p>
    <w:p w14:paraId="54B98503" w14:textId="77777777" w:rsidR="00882B3C" w:rsidRPr="008B6BE6" w:rsidRDefault="00882B3C" w:rsidP="001019F1">
      <w:pPr>
        <w:ind w:firstLine="567"/>
        <w:jc w:val="both"/>
      </w:pPr>
    </w:p>
    <w:bookmarkEnd w:id="24"/>
    <w:p w14:paraId="6C30A472" w14:textId="77777777" w:rsidR="00EE3795" w:rsidRPr="008B6BE6" w:rsidRDefault="00D31ECC" w:rsidP="001019F1">
      <w:pPr>
        <w:pStyle w:val="a8"/>
        <w:spacing w:before="0" w:after="0"/>
        <w:rPr>
          <w:rFonts w:ascii="Times New Roman" w:hAnsi="Times New Roman"/>
          <w:szCs w:val="24"/>
        </w:rPr>
      </w:pPr>
      <w:r w:rsidRPr="008B6BE6">
        <w:rPr>
          <w:rFonts w:ascii="Times New Roman" w:hAnsi="Times New Roman"/>
          <w:szCs w:val="24"/>
        </w:rPr>
        <w:t xml:space="preserve">9. </w:t>
      </w:r>
      <w:r w:rsidR="00EE3795" w:rsidRPr="008B6BE6">
        <w:rPr>
          <w:rFonts w:ascii="Times New Roman" w:hAnsi="Times New Roman"/>
          <w:szCs w:val="24"/>
        </w:rPr>
        <w:t>АНТИКОРРУПЦИОННАЯ ОГОВОРКА.</w:t>
      </w:r>
    </w:p>
    <w:p w14:paraId="212199E2" w14:textId="77777777" w:rsidR="00EE3795" w:rsidRPr="008B6BE6" w:rsidRDefault="00EE3795" w:rsidP="001019F1">
      <w:pPr>
        <w:widowControl w:val="0"/>
        <w:tabs>
          <w:tab w:val="left" w:pos="0"/>
        </w:tabs>
        <w:ind w:right="-1" w:firstLine="567"/>
        <w:jc w:val="both"/>
      </w:pPr>
      <w:r w:rsidRPr="008B6BE6">
        <w:rPr>
          <w:rFonts w:eastAsia="Calibri"/>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93F4E" w14:textId="77777777" w:rsidR="00EE3795" w:rsidRPr="008B6BE6" w:rsidRDefault="00EE3795" w:rsidP="001019F1">
      <w:pPr>
        <w:widowControl w:val="0"/>
        <w:tabs>
          <w:tab w:val="left" w:pos="0"/>
        </w:tabs>
        <w:ind w:right="-1" w:firstLine="567"/>
        <w:jc w:val="both"/>
      </w:pPr>
      <w:r w:rsidRPr="008B6BE6">
        <w:rPr>
          <w:rFonts w:eastAsia="Calibri"/>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09E62C2" w14:textId="77777777" w:rsidR="00EE3795" w:rsidRPr="008B6BE6" w:rsidRDefault="00EE3795" w:rsidP="001019F1">
      <w:pPr>
        <w:widowControl w:val="0"/>
        <w:tabs>
          <w:tab w:val="left" w:pos="0"/>
        </w:tabs>
        <w:ind w:right="-1" w:firstLine="567"/>
        <w:jc w:val="both"/>
      </w:pPr>
      <w:r w:rsidRPr="008B6BE6">
        <w:rPr>
          <w:rFonts w:eastAsia="Calibri"/>
        </w:rPr>
        <w:t>9.2.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73F9AFF" w14:textId="77777777" w:rsidR="00EE3795" w:rsidRPr="008B6BE6" w:rsidRDefault="00EE3795" w:rsidP="001019F1">
      <w:pPr>
        <w:widowControl w:val="0"/>
        <w:tabs>
          <w:tab w:val="left" w:pos="0"/>
        </w:tabs>
        <w:ind w:right="-1" w:firstLine="567"/>
        <w:jc w:val="both"/>
        <w:rPr>
          <w:rFonts w:eastAsia="Calibri"/>
        </w:rPr>
      </w:pPr>
      <w:r w:rsidRPr="008B6BE6">
        <w:rPr>
          <w:rFonts w:eastAsia="Calibri"/>
        </w:rPr>
        <w:t>9.3.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1E29FF68" w14:textId="77777777" w:rsidR="00882B3C" w:rsidRPr="008B6BE6" w:rsidRDefault="00882B3C" w:rsidP="001019F1">
      <w:pPr>
        <w:widowControl w:val="0"/>
        <w:tabs>
          <w:tab w:val="left" w:pos="0"/>
        </w:tabs>
        <w:ind w:right="-1" w:firstLine="567"/>
        <w:jc w:val="both"/>
      </w:pPr>
    </w:p>
    <w:p w14:paraId="4C37F94B"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10. КОНФИДЕНЦИАЛЬНОСТЬ.</w:t>
      </w:r>
    </w:p>
    <w:p w14:paraId="1A639B26" w14:textId="77777777" w:rsidR="00D75CEB" w:rsidRPr="008B6BE6" w:rsidRDefault="00D75CEB" w:rsidP="001019F1">
      <w:pPr>
        <w:suppressAutoHyphens w:val="0"/>
        <w:ind w:firstLine="567"/>
        <w:jc w:val="both"/>
        <w:rPr>
          <w:b/>
          <w:bCs/>
          <w:lang w:eastAsia="ru-RU"/>
        </w:rPr>
      </w:pPr>
      <w:r w:rsidRPr="008B6BE6">
        <w:rPr>
          <w:bCs/>
          <w:lang w:eastAsia="ru-RU"/>
        </w:rPr>
        <w:t>10.1. Вся информация, полученная Поставщиком от Заказчика по настоящему Договору в ходе его исполнения, считается конфиденциальной, за исключением информации, находящейся в свободном доступе и не являющейся конфиденциальной в соответствии с действующим законодательством Российской Федерации. Поставщик обязан предпринять со своей стороны все возможные действия для обеспечения неразглашения сведений его работниками, ставших известными в ходе выполнения настоящего Договора и являющихся информацией конфиденциального характера.</w:t>
      </w:r>
    </w:p>
    <w:p w14:paraId="7A43BFAB" w14:textId="77777777" w:rsidR="00D75CEB" w:rsidRPr="008B6BE6" w:rsidRDefault="00D75CEB" w:rsidP="001019F1">
      <w:pPr>
        <w:suppressAutoHyphens w:val="0"/>
        <w:ind w:firstLine="567"/>
        <w:jc w:val="both"/>
        <w:rPr>
          <w:bCs/>
          <w:lang w:eastAsia="ru-RU"/>
        </w:rPr>
      </w:pPr>
      <w:r w:rsidRPr="008B6BE6">
        <w:rPr>
          <w:bCs/>
          <w:lang w:eastAsia="ru-RU"/>
        </w:rPr>
        <w:t>10.2. Заказчик обязан не разглашать в той или иной форме сведения конфиденциального характера, составляющие коммерческую тайну Поставщика, а также положения настоящего Договора третьим лицам.</w:t>
      </w:r>
    </w:p>
    <w:p w14:paraId="141CEC2C" w14:textId="77777777" w:rsidR="00D75CEB" w:rsidRPr="008B6BE6" w:rsidRDefault="00D75CEB" w:rsidP="001019F1">
      <w:pPr>
        <w:suppressAutoHyphens w:val="0"/>
        <w:ind w:firstLine="567"/>
        <w:jc w:val="both"/>
        <w:rPr>
          <w:lang w:eastAsia="ru-RU"/>
        </w:rPr>
      </w:pPr>
      <w:r w:rsidRPr="008B6BE6">
        <w:rPr>
          <w:lang w:eastAsia="ru-RU"/>
        </w:rPr>
        <w:t>10.3. При исполнении условий настоящего Договора Стороны руководствуются действующим законодательством Российской Федерации и обязуются сохранять конфиденциальность, использовать техническую, финансовую, коммерческую и другую информацию, полученную друг от друга, только в целях настоящего Договора. Стороны обязуются принимать все меры по неразглашению подобной информации и не использовать полученную информацию во вред другой Стороны и любых третьих лиц.</w:t>
      </w:r>
    </w:p>
    <w:p w14:paraId="349D20F0" w14:textId="77777777" w:rsidR="00D75CEB" w:rsidRPr="008B6BE6" w:rsidRDefault="00D75CEB" w:rsidP="001019F1">
      <w:pPr>
        <w:suppressAutoHyphens w:val="0"/>
        <w:autoSpaceDE w:val="0"/>
        <w:autoSpaceDN w:val="0"/>
        <w:adjustRightInd w:val="0"/>
        <w:ind w:firstLine="567"/>
        <w:jc w:val="both"/>
        <w:rPr>
          <w:bCs/>
          <w:lang w:eastAsia="ru-RU"/>
        </w:rPr>
      </w:pPr>
      <w:r w:rsidRPr="008B6BE6">
        <w:rPr>
          <w:bCs/>
          <w:lang w:eastAsia="ru-RU"/>
        </w:rPr>
        <w:t>10.4 Стороны несут ответственность в соответствии с законодательством Российской Федерации за разглашение конфиденциальной информации.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0B055F92" w14:textId="77777777" w:rsidR="00D75CEB" w:rsidRPr="008B6BE6" w:rsidRDefault="00D75CEB" w:rsidP="001019F1">
      <w:pPr>
        <w:suppressAutoHyphens w:val="0"/>
        <w:autoSpaceDE w:val="0"/>
        <w:autoSpaceDN w:val="0"/>
        <w:adjustRightInd w:val="0"/>
        <w:ind w:firstLine="567"/>
        <w:jc w:val="both"/>
        <w:rPr>
          <w:lang w:eastAsia="ru-RU"/>
        </w:rPr>
      </w:pPr>
      <w:r w:rsidRPr="008B6BE6">
        <w:rPr>
          <w:lang w:eastAsia="ru-RU"/>
        </w:rPr>
        <w:t>10.5.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 Российской Федерации.</w:t>
      </w:r>
    </w:p>
    <w:p w14:paraId="68302958" w14:textId="77777777" w:rsidR="00D75CEB" w:rsidRPr="008B6BE6" w:rsidRDefault="00D75CEB" w:rsidP="001019F1">
      <w:pPr>
        <w:suppressAutoHyphens w:val="0"/>
        <w:autoSpaceDE w:val="0"/>
        <w:autoSpaceDN w:val="0"/>
        <w:adjustRightInd w:val="0"/>
        <w:ind w:firstLine="567"/>
        <w:jc w:val="both"/>
        <w:rPr>
          <w:lang w:eastAsia="ru-RU"/>
        </w:rPr>
      </w:pPr>
      <w:r w:rsidRPr="008B6BE6">
        <w:rPr>
          <w:lang w:eastAsia="ru-RU"/>
        </w:rPr>
        <w:t>10.6. Обязательства о неразглашении конфиденциальной информации должны соблюдаться в течение срока действия Договора, а также в течение 3 (трех) лет после окончаний срока его действия.</w:t>
      </w:r>
    </w:p>
    <w:p w14:paraId="1AAF15D9" w14:textId="77777777" w:rsidR="00D75CEB" w:rsidRPr="008B6BE6" w:rsidRDefault="00D75CEB" w:rsidP="001019F1">
      <w:pPr>
        <w:suppressAutoHyphens w:val="0"/>
        <w:ind w:firstLine="567"/>
        <w:jc w:val="both"/>
        <w:rPr>
          <w:lang w:eastAsia="ru-RU"/>
        </w:rPr>
      </w:pPr>
      <w:r w:rsidRPr="008B6BE6">
        <w:rPr>
          <w:bCs/>
          <w:lang w:eastAsia="ru-RU"/>
        </w:rPr>
        <w:t xml:space="preserve">10.7. </w:t>
      </w:r>
      <w:r w:rsidRPr="008B6BE6">
        <w:rPr>
          <w:lang w:eastAsia="ru-RU"/>
        </w:rPr>
        <w:t xml:space="preserve">Условия настоящего договора и соглашений (приложений, дополнений, изменений и т.д.) к нему конфиденциальны и не подлежат разглашению. </w:t>
      </w:r>
    </w:p>
    <w:p w14:paraId="49E5E97E" w14:textId="77777777" w:rsidR="00882B3C" w:rsidRPr="008B6BE6" w:rsidRDefault="00882B3C" w:rsidP="001019F1">
      <w:pPr>
        <w:suppressAutoHyphens w:val="0"/>
        <w:ind w:firstLine="567"/>
        <w:jc w:val="both"/>
        <w:rPr>
          <w:lang w:eastAsia="ru-RU"/>
        </w:rPr>
      </w:pPr>
    </w:p>
    <w:p w14:paraId="143B6171"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11. ОБСТОЯТЕЛЬСТВА НЕПРЕОДОЛИМОЙ СИЛЫ.</w:t>
      </w:r>
    </w:p>
    <w:p w14:paraId="4515D749" w14:textId="77777777" w:rsidR="00D75CEB" w:rsidRPr="008B6BE6" w:rsidRDefault="00D75CEB" w:rsidP="001019F1">
      <w:pPr>
        <w:widowControl w:val="0"/>
        <w:ind w:right="-1" w:firstLine="567"/>
        <w:jc w:val="both"/>
        <w:rPr>
          <w:rFonts w:eastAsia="Calibri"/>
        </w:rPr>
      </w:pPr>
      <w:bookmarkStart w:id="25" w:name="_Hlk110436552"/>
      <w:r w:rsidRPr="008B6BE6">
        <w:rPr>
          <w:rFonts w:eastAsia="Calibri"/>
        </w:rPr>
        <w:t xml:space="preserve">11.1.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w:t>
      </w:r>
      <w:r w:rsidRPr="008B6BE6">
        <w:t>но не ограничиваясь:</w:t>
      </w:r>
      <w:r w:rsidRPr="008B6BE6">
        <w:rPr>
          <w:rFonts w:eastAsia="Calibri"/>
        </w:rPr>
        <w:t xml:space="preserve">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w:t>
      </w:r>
    </w:p>
    <w:p w14:paraId="71F0DDF0" w14:textId="77777777" w:rsidR="00D75CEB" w:rsidRPr="008B6BE6" w:rsidRDefault="00D75CEB" w:rsidP="001019F1">
      <w:pPr>
        <w:widowControl w:val="0"/>
        <w:ind w:right="-1" w:firstLine="567"/>
        <w:jc w:val="both"/>
        <w:rPr>
          <w:rFonts w:eastAsia="Calibri"/>
        </w:rPr>
      </w:pPr>
      <w:r w:rsidRPr="008B6BE6">
        <w:rPr>
          <w:rFonts w:eastAsia="Calibri"/>
        </w:rPr>
        <w:t>Не могут быть признаны непреодолимой силой обстоятельства, наступление которых зависело от воли или действий стороны обязательства,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(п. 3 ст. 401 ГК РФ).</w:t>
      </w:r>
    </w:p>
    <w:p w14:paraId="407F38E6" w14:textId="77777777" w:rsidR="00D75CEB" w:rsidRPr="008B6BE6" w:rsidRDefault="00D75CEB" w:rsidP="001019F1">
      <w:pPr>
        <w:widowControl w:val="0"/>
        <w:tabs>
          <w:tab w:val="left" w:pos="0"/>
        </w:tabs>
        <w:ind w:right="-1" w:firstLine="567"/>
        <w:jc w:val="both"/>
        <w:rPr>
          <w:rFonts w:eastAsia="Calibri"/>
        </w:rPr>
      </w:pPr>
      <w:r w:rsidRPr="008B6BE6">
        <w:rPr>
          <w:rFonts w:eastAsia="Calibri"/>
        </w:rPr>
        <w:t>11.2.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14:paraId="6BB69B01" w14:textId="77777777" w:rsidR="00D75CEB" w:rsidRPr="008B6BE6" w:rsidRDefault="00D75CEB" w:rsidP="001019F1">
      <w:pPr>
        <w:widowControl w:val="0"/>
        <w:tabs>
          <w:tab w:val="left" w:pos="0"/>
        </w:tabs>
        <w:ind w:right="-1" w:firstLine="567"/>
        <w:jc w:val="both"/>
        <w:rPr>
          <w:rFonts w:eastAsia="Calibri"/>
        </w:rPr>
      </w:pPr>
      <w:r w:rsidRPr="008B6BE6">
        <w:rPr>
          <w:rFonts w:eastAsia="Calibri"/>
        </w:rPr>
        <w:t xml:space="preserve">11.3. </w:t>
      </w:r>
      <w:r w:rsidRPr="008B6BE6">
        <w:t>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r w:rsidRPr="008B6BE6">
        <w:rPr>
          <w:rFonts w:eastAsia="Calibri"/>
        </w:rPr>
        <w:t>.</w:t>
      </w:r>
    </w:p>
    <w:p w14:paraId="57657231" w14:textId="77777777" w:rsidR="00D75CEB" w:rsidRPr="008B6BE6" w:rsidRDefault="00D75CEB" w:rsidP="001019F1">
      <w:pPr>
        <w:widowControl w:val="0"/>
        <w:tabs>
          <w:tab w:val="left" w:pos="0"/>
        </w:tabs>
        <w:ind w:right="-1" w:firstLine="567"/>
        <w:jc w:val="both"/>
        <w:rPr>
          <w:rFonts w:eastAsia="Calibri"/>
        </w:rPr>
      </w:pPr>
      <w:r w:rsidRPr="008B6BE6">
        <w:rPr>
          <w:rFonts w:eastAsia="Calibri"/>
        </w:rPr>
        <w:t>11.4. Если обстоятельства непреодолимой силы действуют на протяжении 1 (одного) месяца и не обнаруживают признаков прекращения, Договор, может быть, расторгнут Стороной путем направления уведомления другой стороне. При этом Поставщик обязан возвратить Заказчику перечисленные денежные средства в части неисполненных обязательств по Договору в 10-дневный срок с даты направления уведомления о расторжении Договора по указанным форс-мажорным обстоятельствам.</w:t>
      </w:r>
      <w:bookmarkEnd w:id="25"/>
    </w:p>
    <w:p w14:paraId="69DAB351"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12. УРЕГУЛИРОВАНИЕ СПОРОВ.</w:t>
      </w:r>
    </w:p>
    <w:p w14:paraId="061E0B63" w14:textId="77777777" w:rsidR="00EE3795" w:rsidRPr="008B6BE6" w:rsidRDefault="00EE3795" w:rsidP="001019F1">
      <w:pPr>
        <w:widowControl w:val="0"/>
        <w:ind w:right="-1" w:firstLine="567"/>
        <w:jc w:val="both"/>
      </w:pPr>
      <w:r w:rsidRPr="008B6BE6">
        <w:t xml:space="preserve">12.1. Все споры и разногласия, возникшие при исполнении Договора Стороны, разрешают путем переговоров. </w:t>
      </w:r>
    </w:p>
    <w:p w14:paraId="49A78A17" w14:textId="77777777" w:rsidR="00EE3795" w:rsidRPr="008B6BE6" w:rsidRDefault="00EE3795" w:rsidP="001019F1">
      <w:pPr>
        <w:widowControl w:val="0"/>
        <w:ind w:right="-1" w:firstLine="567"/>
        <w:jc w:val="both"/>
      </w:pPr>
      <w:r w:rsidRPr="008B6BE6">
        <w:t>12.2. До передачи спора на разрешение арбитражного суда Стороны принимают меры к его урегулированию в претензионном порядке.</w:t>
      </w:r>
    </w:p>
    <w:p w14:paraId="3B6965E1" w14:textId="77777777" w:rsidR="00EE3795" w:rsidRPr="008B6BE6" w:rsidRDefault="00EE3795" w:rsidP="001019F1">
      <w:pPr>
        <w:widowControl w:val="0"/>
        <w:ind w:right="-1" w:firstLine="567"/>
        <w:jc w:val="both"/>
      </w:pPr>
      <w:r w:rsidRPr="008B6BE6">
        <w:t>12.2.1.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14:paraId="55763431" w14:textId="77777777" w:rsidR="00EE3795" w:rsidRPr="008B6BE6" w:rsidRDefault="00EE3795" w:rsidP="001019F1">
      <w:pPr>
        <w:widowControl w:val="0"/>
        <w:ind w:right="-1" w:firstLine="567"/>
        <w:jc w:val="both"/>
      </w:pPr>
      <w:r w:rsidRPr="008B6BE6">
        <w:t>12.2.2. Если претензионные требования подлежат денежной оценке, в претензии указывается истребуемая сумма и ее полный и обоснованный расчет.</w:t>
      </w:r>
    </w:p>
    <w:p w14:paraId="32BD1245" w14:textId="77777777" w:rsidR="00EE3795" w:rsidRPr="008B6BE6" w:rsidRDefault="00EE3795" w:rsidP="001019F1">
      <w:pPr>
        <w:widowControl w:val="0"/>
        <w:ind w:right="-1" w:firstLine="567"/>
        <w:jc w:val="both"/>
      </w:pPr>
      <w:r w:rsidRPr="008B6BE6">
        <w:t>12.2.3.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A72AC12" w14:textId="77777777" w:rsidR="00EE3795" w:rsidRPr="008B6BE6" w:rsidRDefault="00EE3795" w:rsidP="001019F1">
      <w:pPr>
        <w:widowControl w:val="0"/>
        <w:ind w:right="-1" w:firstLine="567"/>
        <w:jc w:val="both"/>
      </w:pPr>
      <w:r w:rsidRPr="008B6BE6">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C40018F" w14:textId="77777777" w:rsidR="00EE3795" w:rsidRPr="008B6BE6" w:rsidRDefault="00EE3795" w:rsidP="001019F1">
      <w:pPr>
        <w:widowControl w:val="0"/>
        <w:ind w:right="-1" w:firstLine="567"/>
        <w:jc w:val="both"/>
      </w:pPr>
      <w:r w:rsidRPr="008B6BE6">
        <w:t xml:space="preserve">12.3. В случае недостижения согласия все споры между Сторонами по Договору разрешаются в Арбитражном суде г. Москвы. Все расходы, связанные с обращением в Арбитражный суд г. Москвы, несет виновная сторона. </w:t>
      </w:r>
    </w:p>
    <w:p w14:paraId="7E88AEAD" w14:textId="77777777" w:rsidR="00882B3C" w:rsidRPr="008B6BE6" w:rsidRDefault="00882B3C" w:rsidP="001019F1">
      <w:pPr>
        <w:widowControl w:val="0"/>
        <w:ind w:right="-1" w:firstLine="567"/>
        <w:jc w:val="both"/>
      </w:pPr>
    </w:p>
    <w:p w14:paraId="5CA219FB"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13. СРОК ДЕЙСТВИЯ, ПОРЯДОК ВНЕСЕНИЯ ДОПОЛНЕНИЙ, ИЗМЕНЕНИЙ И РАСТОРЖЕНИЯ ДОГОВОРА.</w:t>
      </w:r>
    </w:p>
    <w:p w14:paraId="62205B5D" w14:textId="6A984886" w:rsidR="004A4D00" w:rsidRPr="008B51F7" w:rsidRDefault="004A4D00" w:rsidP="004A4D00">
      <w:pPr>
        <w:widowControl w:val="0"/>
        <w:ind w:right="-1" w:firstLine="567"/>
        <w:jc w:val="both"/>
        <w:rPr>
          <w:b/>
        </w:rPr>
      </w:pPr>
      <w:r w:rsidRPr="008B51F7">
        <w:t xml:space="preserve">13.1. Договор вступает в силу с даты его подписания Сторонами и действует </w:t>
      </w:r>
      <w:r w:rsidRPr="008B51F7">
        <w:rPr>
          <w:b/>
        </w:rPr>
        <w:t>до 3</w:t>
      </w:r>
      <w:r>
        <w:rPr>
          <w:b/>
        </w:rPr>
        <w:t>1 декабря</w:t>
      </w:r>
      <w:r w:rsidRPr="008B51F7">
        <w:rPr>
          <w:b/>
        </w:rPr>
        <w:t xml:space="preserve"> 202</w:t>
      </w:r>
      <w:r w:rsidR="00F70166">
        <w:rPr>
          <w:b/>
        </w:rPr>
        <w:t>6</w:t>
      </w:r>
      <w:r w:rsidRPr="008B51F7">
        <w:rPr>
          <w:b/>
        </w:rPr>
        <w:t xml:space="preserve"> г.</w:t>
      </w:r>
      <w:r w:rsidRPr="008B51F7">
        <w:t>, а в части проведения взаиморасчетов и ответственности Сторон – до полного исполнения обязательств по настоящему Договору Сторонами.</w:t>
      </w:r>
    </w:p>
    <w:p w14:paraId="0E5DEAAF" w14:textId="77777777" w:rsidR="004A4D00" w:rsidRPr="008B51F7" w:rsidRDefault="004A4D00" w:rsidP="004A4D00">
      <w:pPr>
        <w:widowControl w:val="0"/>
        <w:ind w:right="-1" w:firstLine="567"/>
        <w:jc w:val="both"/>
        <w:rPr>
          <w:color w:val="000000"/>
        </w:rPr>
      </w:pPr>
      <w:r w:rsidRPr="008B51F7">
        <w:rPr>
          <w:color w:val="000000"/>
        </w:rPr>
        <w:t xml:space="preserve">13.2. Истечение срока действия Договора влечет прекращение обязательств сторон по Договору, за исключением обязательств по </w:t>
      </w:r>
      <w:r>
        <w:rPr>
          <w:color w:val="000000"/>
        </w:rPr>
        <w:t>поставленного Товара</w:t>
      </w:r>
      <w:r w:rsidRPr="008B51F7">
        <w:rPr>
          <w:color w:val="000000"/>
        </w:rPr>
        <w:t>, гарантийных обязательств, ответственности Сторон, которые действуют до полного исполнения Сторонами своих обязательств.</w:t>
      </w:r>
    </w:p>
    <w:p w14:paraId="440104A1" w14:textId="77777777" w:rsidR="004A4D00" w:rsidRPr="008B51F7" w:rsidRDefault="004A4D00" w:rsidP="004A4D00">
      <w:pPr>
        <w:widowControl w:val="0"/>
        <w:ind w:right="-1" w:firstLine="567"/>
        <w:jc w:val="both"/>
      </w:pPr>
      <w:r w:rsidRPr="008B51F7">
        <w:rPr>
          <w:color w:val="000000"/>
        </w:rPr>
        <w:t>13.</w:t>
      </w:r>
      <w:r>
        <w:rPr>
          <w:color w:val="000000"/>
        </w:rPr>
        <w:t>3</w:t>
      </w:r>
      <w:r w:rsidRPr="008B51F7">
        <w:rPr>
          <w:color w:val="000000"/>
        </w:rPr>
        <w:t>. Изменение и дополнение Договора возможно по соглашению Сторон. Одностороннее изменение существенных условий Договора при его исполнении не допускается. Существенные условия Договора могут быть изменены только в случаях, предусмотренных действующим законодательством</w:t>
      </w:r>
      <w:r w:rsidRPr="008B51F7">
        <w:t xml:space="preserve">. </w:t>
      </w:r>
    </w:p>
    <w:p w14:paraId="761B7225" w14:textId="77777777" w:rsidR="004A4D00" w:rsidRPr="008B51F7" w:rsidRDefault="004A4D00" w:rsidP="004A4D00">
      <w:pPr>
        <w:widowControl w:val="0"/>
        <w:ind w:right="-1" w:firstLine="567"/>
        <w:jc w:val="both"/>
      </w:pPr>
      <w:r w:rsidRPr="008B51F7">
        <w:t>13.</w:t>
      </w:r>
      <w:r>
        <w:t>4</w:t>
      </w:r>
      <w:r w:rsidRPr="008B51F7">
        <w:t>.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5F6F798" w14:textId="77777777" w:rsidR="004A4D00" w:rsidRPr="008B51F7" w:rsidRDefault="004A4D00" w:rsidP="004A4D00">
      <w:pPr>
        <w:widowControl w:val="0"/>
        <w:ind w:right="-1" w:firstLine="567"/>
        <w:jc w:val="both"/>
      </w:pPr>
      <w:r w:rsidRPr="008B51F7">
        <w:t>13.</w:t>
      </w:r>
      <w:r>
        <w:t>4</w:t>
      </w:r>
      <w:r w:rsidRPr="008B51F7">
        <w:t>.1. При необходимости внесения изменений в Договор Сторона, инициировавшая внесение изменений, направляет другой Стороне проект соответствующего дополнительного соглашения (далее – Проект).</w:t>
      </w:r>
    </w:p>
    <w:p w14:paraId="3E854953" w14:textId="77777777" w:rsidR="004A4D00" w:rsidRPr="008B51F7" w:rsidRDefault="004A4D00" w:rsidP="004A4D00">
      <w:pPr>
        <w:widowControl w:val="0"/>
        <w:ind w:right="-1" w:firstLine="567"/>
        <w:jc w:val="both"/>
      </w:pPr>
      <w:r w:rsidRPr="008B51F7">
        <w:t>13.</w:t>
      </w:r>
      <w:r>
        <w:t>4</w:t>
      </w:r>
      <w:r w:rsidRPr="008B51F7">
        <w:t>.2. Сторона, получившая Проект, обязана в течение 5 (пяти) рабочих дней с даты получения подписать его и вернуть один экземпляр либо направить мотивированный отказ от подписания.</w:t>
      </w:r>
    </w:p>
    <w:p w14:paraId="1A5ADD75" w14:textId="77777777" w:rsidR="004A4D00" w:rsidRPr="008B51F7" w:rsidRDefault="004A4D00" w:rsidP="004A4D00">
      <w:pPr>
        <w:widowControl w:val="0"/>
        <w:ind w:right="-1" w:firstLine="567"/>
        <w:jc w:val="both"/>
        <w:rPr>
          <w:color w:val="000000"/>
        </w:rPr>
      </w:pPr>
      <w:r w:rsidRPr="008B51F7">
        <w:t>13.</w:t>
      </w:r>
      <w:r>
        <w:t>5</w:t>
      </w:r>
      <w:r w:rsidRPr="008B51F7">
        <w:t xml:space="preserve">. </w:t>
      </w:r>
      <w:r w:rsidRPr="008B51F7">
        <w:rPr>
          <w:color w:val="000000"/>
        </w:rPr>
        <w:t>При исполнении Договора не допускается изменение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EE7EFD" w14:textId="77777777" w:rsidR="004A4D00" w:rsidRPr="008B51F7" w:rsidRDefault="004A4D00" w:rsidP="004A4D00">
      <w:pPr>
        <w:widowControl w:val="0"/>
        <w:ind w:right="-1" w:firstLine="567"/>
        <w:jc w:val="both"/>
      </w:pPr>
      <w:r w:rsidRPr="008B51F7">
        <w:rPr>
          <w:color w:val="000000"/>
        </w:rPr>
        <w:t>13.</w:t>
      </w:r>
      <w:r>
        <w:rPr>
          <w:color w:val="000000"/>
        </w:rPr>
        <w:t>6</w:t>
      </w:r>
      <w:r w:rsidRPr="008B51F7">
        <w:rPr>
          <w:color w:val="000000"/>
        </w:rPr>
        <w:t>. В случае изменения Заказчика, права и обязанности Заказчика, предусмотренные Договором, переходят к новому Заказчику.</w:t>
      </w:r>
    </w:p>
    <w:p w14:paraId="1A8A6D34" w14:textId="77777777" w:rsidR="004A4D00" w:rsidRPr="008B51F7" w:rsidRDefault="004A4D00" w:rsidP="004A4D00">
      <w:pPr>
        <w:ind w:right="-1" w:firstLine="567"/>
        <w:jc w:val="both"/>
      </w:pPr>
      <w:r w:rsidRPr="008B51F7">
        <w:t>13.</w:t>
      </w:r>
      <w:r>
        <w:t>7</w:t>
      </w:r>
      <w:r w:rsidRPr="008B51F7">
        <w:t>.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B8C2DB2" w14:textId="77777777" w:rsidR="004A4D00" w:rsidRPr="008B51F7" w:rsidRDefault="004A4D00" w:rsidP="004A4D00">
      <w:pPr>
        <w:ind w:right="-1" w:firstLine="567"/>
        <w:jc w:val="both"/>
        <w:rPr>
          <w:color w:val="000000"/>
        </w:rPr>
      </w:pPr>
      <w:r>
        <w:rPr>
          <w:color w:val="000000"/>
        </w:rPr>
        <w:t>13</w:t>
      </w:r>
      <w:r w:rsidRPr="008B51F7">
        <w:rPr>
          <w:color w:val="000000"/>
        </w:rPr>
        <w:t>.</w:t>
      </w:r>
      <w:r>
        <w:rPr>
          <w:color w:val="000000"/>
        </w:rPr>
        <w:t>8</w:t>
      </w:r>
      <w:r w:rsidRPr="008B51F7">
        <w:rPr>
          <w:color w:val="000000"/>
        </w:rPr>
        <w:t>. Расторжение Договора по соглашению Сторон производится путем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по существу предложения в срок не позднее 5 (пяти) рабочих дней с даты его получения.</w:t>
      </w:r>
    </w:p>
    <w:p w14:paraId="5BC1DC48" w14:textId="77777777" w:rsidR="004A4D00" w:rsidRPr="008B51F7" w:rsidRDefault="004A4D00" w:rsidP="004A4D00">
      <w:pPr>
        <w:ind w:right="-1" w:firstLine="567"/>
        <w:jc w:val="both"/>
      </w:pPr>
      <w:r w:rsidRPr="008B51F7">
        <w:rPr>
          <w:color w:val="000000"/>
        </w:rPr>
        <w:t>13.</w:t>
      </w:r>
      <w:r>
        <w:rPr>
          <w:color w:val="000000"/>
        </w:rPr>
        <w:t>9</w:t>
      </w:r>
      <w:r w:rsidRPr="008B51F7">
        <w:rPr>
          <w:color w:val="000000"/>
        </w:rPr>
        <w:t>. Расторжение Договора по решению суда производится: по требованию одной из сторон согласно п. 2 ст. 450 ГК РФ при существенном нарушении условий Договора другой сто</w:t>
      </w:r>
      <w:r w:rsidRPr="008B51F7">
        <w:t xml:space="preserve">роной; в связи с существенным изменением обстоятельств в соответствии со ст. 451 ГК РФ и в иных случаях, предусмотренных Гражданским кодексом РФ, другими законами или Договором. </w:t>
      </w:r>
    </w:p>
    <w:p w14:paraId="372C8F19" w14:textId="77777777" w:rsidR="004A4D00" w:rsidRPr="008B51F7" w:rsidRDefault="004A4D00" w:rsidP="004A4D00">
      <w:pPr>
        <w:ind w:right="-1" w:firstLine="567"/>
        <w:jc w:val="both"/>
      </w:pPr>
      <w:bookmarkStart w:id="26" w:name="bookmark=id.3rdcrjn"/>
      <w:bookmarkEnd w:id="26"/>
      <w:r w:rsidRPr="008B51F7">
        <w:t>13.1</w:t>
      </w:r>
      <w:r>
        <w:t>0</w:t>
      </w:r>
      <w:r w:rsidRPr="008B51F7">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8B51F7">
        <w:rPr>
          <w:color w:val="000000"/>
        </w:rPr>
        <w:t>законодательством</w:t>
      </w:r>
      <w:r w:rsidRPr="008B51F7">
        <w:t>.</w:t>
      </w:r>
    </w:p>
    <w:p w14:paraId="437A7CDC" w14:textId="77777777" w:rsidR="004A4D00" w:rsidRPr="008B51F7" w:rsidRDefault="004A4D00" w:rsidP="004A4D00">
      <w:pPr>
        <w:widowControl w:val="0"/>
        <w:ind w:right="-1" w:firstLine="567"/>
        <w:jc w:val="both"/>
        <w:rPr>
          <w:color w:val="000000"/>
        </w:rPr>
      </w:pPr>
      <w:r w:rsidRPr="008B51F7">
        <w:t>13.1</w:t>
      </w:r>
      <w:r>
        <w:t>0</w:t>
      </w:r>
      <w:r w:rsidRPr="008B51F7">
        <w:t xml:space="preserve">.1. Заказчик вправе принять решение об одностороннем отказе от исполнения Договора, при </w:t>
      </w:r>
      <w:r w:rsidRPr="008B51F7">
        <w:rPr>
          <w:color w:val="000000"/>
        </w:rPr>
        <w:t>условии оплаты Поставщику фактически понесенных им расходов,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w:t>
      </w:r>
    </w:p>
    <w:p w14:paraId="4D14E866" w14:textId="77777777" w:rsidR="004A4D00" w:rsidRPr="008B51F7" w:rsidRDefault="004A4D00" w:rsidP="004A4D00">
      <w:pPr>
        <w:widowControl w:val="0"/>
        <w:ind w:right="-1" w:firstLine="567"/>
        <w:jc w:val="both"/>
        <w:rPr>
          <w:color w:val="000000"/>
        </w:rPr>
      </w:pPr>
      <w:r w:rsidRPr="008B51F7">
        <w:rPr>
          <w:color w:val="000000"/>
        </w:rPr>
        <w:t>•</w:t>
      </w:r>
      <w:r w:rsidRPr="008B51F7">
        <w:rPr>
          <w:color w:val="000000"/>
        </w:rPr>
        <w:tab/>
        <w:t xml:space="preserve"> в случае предоставления Поставщиком недостоверных заверений об обстоятельствах, имеющих значение для заключения, исполнения или прекращения договора, на которые полагался Заказчик (п. 2 ст. 431.2 ГК РФ);</w:t>
      </w:r>
    </w:p>
    <w:p w14:paraId="36248126" w14:textId="77777777" w:rsidR="004A4D00" w:rsidRPr="008B51F7" w:rsidRDefault="004A4D00" w:rsidP="004A4D00">
      <w:pPr>
        <w:widowControl w:val="0"/>
        <w:ind w:right="-1" w:firstLine="567"/>
        <w:jc w:val="both"/>
        <w:rPr>
          <w:color w:val="000000"/>
        </w:rPr>
      </w:pPr>
      <w:r w:rsidRPr="008B51F7">
        <w:rPr>
          <w:color w:val="000000"/>
        </w:rPr>
        <w:t>•</w:t>
      </w:r>
      <w:r w:rsidRPr="008B51F7">
        <w:rPr>
          <w:color w:val="000000"/>
        </w:rPr>
        <w:tab/>
        <w:t xml:space="preserve"> введения в отношении Поставщика процедур несостоятельности (банкротства), определенных действующим законодательством РФ;</w:t>
      </w:r>
    </w:p>
    <w:p w14:paraId="317B5E74" w14:textId="77777777" w:rsidR="004A4D00" w:rsidRPr="008B51F7" w:rsidRDefault="004A4D00" w:rsidP="004A4D00">
      <w:pPr>
        <w:widowControl w:val="0"/>
        <w:ind w:right="-1" w:firstLine="567"/>
        <w:jc w:val="both"/>
        <w:rPr>
          <w:color w:val="000000"/>
        </w:rPr>
      </w:pPr>
      <w:r w:rsidRPr="008B51F7">
        <w:rPr>
          <w:color w:val="000000"/>
        </w:rPr>
        <w:t>•</w:t>
      </w:r>
      <w:r w:rsidRPr="008B51F7">
        <w:rPr>
          <w:color w:val="000000"/>
        </w:rPr>
        <w:tab/>
        <w:t xml:space="preserve"> наложения ареста на имущество Поставщика и блокирования его расчетных счетов, препятствующего исполнению настоящего договора;</w:t>
      </w:r>
    </w:p>
    <w:p w14:paraId="64E36533" w14:textId="77777777" w:rsidR="004A4D00" w:rsidRPr="008B51F7" w:rsidRDefault="004A4D00" w:rsidP="004A4D00">
      <w:pPr>
        <w:widowControl w:val="0"/>
        <w:ind w:right="-1" w:firstLine="567"/>
        <w:jc w:val="both"/>
        <w:rPr>
          <w:color w:val="000000"/>
        </w:rPr>
      </w:pPr>
      <w:r w:rsidRPr="008B51F7">
        <w:rPr>
          <w:color w:val="000000"/>
        </w:rPr>
        <w:t>•</w:t>
      </w:r>
      <w:r w:rsidRPr="008B51F7">
        <w:rPr>
          <w:color w:val="000000"/>
        </w:rPr>
        <w:tab/>
        <w:t xml:space="preserve"> в иных случаях, предусмотренных действующим законодательством Российской Федерации.</w:t>
      </w:r>
    </w:p>
    <w:p w14:paraId="02AE464C" w14:textId="77777777" w:rsidR="004A4D00" w:rsidRPr="008B51F7" w:rsidRDefault="004A4D00" w:rsidP="004A4D00">
      <w:pPr>
        <w:widowControl w:val="0"/>
        <w:ind w:right="-1" w:firstLine="567"/>
        <w:jc w:val="both"/>
        <w:rPr>
          <w:color w:val="000000"/>
        </w:rPr>
      </w:pPr>
      <w:r w:rsidRPr="008B51F7">
        <w:rPr>
          <w:color w:val="000000"/>
        </w:rPr>
        <w:t>13.1</w:t>
      </w:r>
      <w:r>
        <w:rPr>
          <w:color w:val="000000"/>
        </w:rPr>
        <w:t>0</w:t>
      </w:r>
      <w:r w:rsidRPr="008B51F7">
        <w:rPr>
          <w:color w:val="000000"/>
        </w:rPr>
        <w:t>.2. Поставщик вправе отказаться от исполнения обязательств по Договору, при условии полного возмещения Заказчику убытков,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CB933E" w14:textId="77777777" w:rsidR="004A4D00" w:rsidRPr="008B51F7" w:rsidRDefault="004A4D00" w:rsidP="004A4D00">
      <w:pPr>
        <w:autoSpaceDE w:val="0"/>
        <w:jc w:val="both"/>
      </w:pPr>
      <w:r>
        <w:rPr>
          <w:color w:val="000000"/>
        </w:rPr>
        <w:t xml:space="preserve">           </w:t>
      </w:r>
      <w:r w:rsidRPr="008B51F7">
        <w:rPr>
          <w:color w:val="000000"/>
        </w:rPr>
        <w:t>13.1</w:t>
      </w:r>
      <w:r>
        <w:rPr>
          <w:color w:val="000000"/>
        </w:rPr>
        <w:t>0</w:t>
      </w:r>
      <w:r w:rsidRPr="008B51F7">
        <w:rPr>
          <w:color w:val="000000"/>
        </w:rPr>
        <w:t>.3.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6DCB63A" w14:textId="77777777" w:rsidR="004A4D00" w:rsidRPr="008B51F7" w:rsidRDefault="004A4D00" w:rsidP="004A4D00">
      <w:pPr>
        <w:widowControl w:val="0"/>
        <w:ind w:right="-1" w:firstLine="567"/>
        <w:jc w:val="both"/>
        <w:rPr>
          <w:color w:val="000000"/>
        </w:rPr>
      </w:pPr>
      <w:r w:rsidRPr="008B51F7">
        <w:rPr>
          <w:color w:val="000000"/>
        </w:rPr>
        <w:t>13.1</w:t>
      </w:r>
      <w:r>
        <w:rPr>
          <w:color w:val="000000"/>
        </w:rPr>
        <w:t>1</w:t>
      </w:r>
      <w:r w:rsidRPr="008B51F7">
        <w:rPr>
          <w:color w:val="00000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C478D7C" w14:textId="77777777" w:rsidR="004A4D00" w:rsidRPr="008B51F7" w:rsidRDefault="004A4D00" w:rsidP="004A4D00">
      <w:pPr>
        <w:widowControl w:val="0"/>
        <w:ind w:right="-1" w:firstLine="567"/>
        <w:jc w:val="both"/>
        <w:rPr>
          <w:color w:val="000000"/>
        </w:rPr>
      </w:pPr>
      <w:r w:rsidRPr="008B51F7">
        <w:rPr>
          <w:color w:val="000000"/>
        </w:rPr>
        <w:t>13.1</w:t>
      </w:r>
      <w:r>
        <w:rPr>
          <w:color w:val="000000"/>
        </w:rPr>
        <w:t>2.</w:t>
      </w:r>
      <w:r w:rsidRPr="008B51F7">
        <w:rPr>
          <w:color w:val="000000"/>
        </w:rPr>
        <w:t xml:space="preserve">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20 (двадцать) календарных дней до даты расторжения настоящего Договора. Уведомление направляется контрагенту почтовым отправлением заказным письмом с уведомлением либо отправляется с курьером под расписку о вручении по адресу, указанному в Договоре. Юридически значимые последствия возникают у получившей сообщение Стороны с момента доставки соответствующего уведомления.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00BB3A6" w14:textId="77777777" w:rsidR="004A4D00" w:rsidRPr="008B51F7" w:rsidRDefault="004A4D00" w:rsidP="004A4D00">
      <w:pPr>
        <w:widowControl w:val="0"/>
        <w:ind w:right="-1" w:firstLine="567"/>
        <w:jc w:val="both"/>
        <w:rPr>
          <w:color w:val="000000"/>
        </w:rPr>
      </w:pPr>
      <w:r w:rsidRPr="008B51F7">
        <w:rPr>
          <w:color w:val="000000"/>
        </w:rPr>
        <w:t>13.13.1. Решение об одностороннем отказе от исполнения Договора вступает в силу и Договор считается расторгнутым с даты надлежащего уведомления стороны об одностороннем отказе от исполнения Договора. В случае, если уведомление будет доставлено Стороне, но по обстоятельствам, зависящим от нее, не будет ей вручено или адресат не ознакомится с ним в связи с истечением срока хранения сообщения в отделении связи, момент вступления в силу Решения будет определен датой истечения срока хранения.</w:t>
      </w:r>
    </w:p>
    <w:p w14:paraId="1BF7CCD6" w14:textId="77777777" w:rsidR="004A4D00" w:rsidRPr="008B51F7" w:rsidRDefault="004A4D00" w:rsidP="004A4D00">
      <w:pPr>
        <w:widowControl w:val="0"/>
        <w:ind w:right="-1" w:firstLine="567"/>
        <w:jc w:val="both"/>
        <w:rPr>
          <w:color w:val="000000"/>
        </w:rPr>
      </w:pPr>
      <w:r w:rsidRPr="008B51F7">
        <w:rPr>
          <w:color w:val="000000"/>
        </w:rPr>
        <w:t>13.13.2.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0C79E5F1" w14:textId="77777777" w:rsidR="004A4D00" w:rsidRPr="008B51F7" w:rsidRDefault="004A4D00" w:rsidP="004A4D00">
      <w:pPr>
        <w:widowControl w:val="0"/>
        <w:ind w:right="-1" w:firstLine="567"/>
        <w:jc w:val="both"/>
        <w:rPr>
          <w:color w:val="000000"/>
        </w:rPr>
      </w:pPr>
      <w:r w:rsidRPr="008B51F7">
        <w:rPr>
          <w:color w:val="000000"/>
        </w:rPr>
        <w:t>13.13.3.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B770ADE" w14:textId="77777777" w:rsidR="004A4D00" w:rsidRPr="008B51F7" w:rsidRDefault="004A4D00" w:rsidP="004A4D00">
      <w:pPr>
        <w:widowControl w:val="0"/>
        <w:autoSpaceDE w:val="0"/>
        <w:autoSpaceDN w:val="0"/>
        <w:adjustRightInd w:val="0"/>
        <w:ind w:firstLine="567"/>
        <w:jc w:val="both"/>
        <w:rPr>
          <w:rFonts w:eastAsia="Calibri"/>
        </w:rPr>
      </w:pPr>
      <w:r w:rsidRPr="008B51F7">
        <w:rPr>
          <w:rFonts w:eastAsia="Calibri"/>
        </w:rPr>
        <w:t>13.13.4. При расторжении договора в связи с односторонним отказом Стороны договора от его исполнения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0E8C8F4" w14:textId="77777777" w:rsidR="004A4D00" w:rsidRPr="008B51F7" w:rsidRDefault="004A4D00" w:rsidP="004A4D00">
      <w:pPr>
        <w:widowControl w:val="0"/>
        <w:autoSpaceDE w:val="0"/>
        <w:autoSpaceDN w:val="0"/>
        <w:adjustRightInd w:val="0"/>
        <w:ind w:firstLine="567"/>
        <w:jc w:val="both"/>
        <w:rPr>
          <w:rFonts w:eastAsia="Calibri"/>
        </w:rPr>
      </w:pPr>
      <w:r w:rsidRPr="008B51F7">
        <w:rPr>
          <w:rFonts w:eastAsia="Calibri"/>
        </w:rPr>
        <w:t>13.13.5. Истечение срока действия договора, а равно досрочное его расторжение либо односторонний отказ от исполнения договора не освобождает Стороны от ответственности за неисполнение, либо ненадлежащее исполнение обязательств, допущенных ими в период времени, предшествовавший такому расторжению.</w:t>
      </w:r>
    </w:p>
    <w:p w14:paraId="3E73D437" w14:textId="71F57072" w:rsidR="00D74B2A" w:rsidRPr="004A4D00" w:rsidRDefault="004A4D00" w:rsidP="004A4D00">
      <w:pPr>
        <w:widowControl w:val="0"/>
        <w:autoSpaceDE w:val="0"/>
        <w:autoSpaceDN w:val="0"/>
        <w:adjustRightInd w:val="0"/>
        <w:ind w:firstLine="567"/>
        <w:jc w:val="both"/>
        <w:rPr>
          <w:rFonts w:eastAsia="Calibri"/>
        </w:rPr>
      </w:pPr>
      <w:r w:rsidRPr="008B51F7">
        <w:rPr>
          <w:rFonts w:eastAsia="Calibri"/>
        </w:rPr>
        <w:t>13.13.6. В случае расторжения Договора в одностороннем порядке Стороны производят сверку взаимных расчетов, которая подтверждает объем</w:t>
      </w:r>
      <w:r>
        <w:rPr>
          <w:rFonts w:eastAsia="Calibri"/>
        </w:rPr>
        <w:t xml:space="preserve"> Товара</w:t>
      </w:r>
      <w:r w:rsidRPr="008B51F7">
        <w:rPr>
          <w:rFonts w:eastAsia="Calibri"/>
        </w:rPr>
        <w:t>,</w:t>
      </w:r>
      <w:r>
        <w:rPr>
          <w:rFonts w:eastAsia="Calibri"/>
        </w:rPr>
        <w:t xml:space="preserve"> поставленного</w:t>
      </w:r>
      <w:r w:rsidRPr="008B51F7">
        <w:rPr>
          <w:rFonts w:eastAsia="Calibri"/>
        </w:rPr>
        <w:t xml:space="preserve"> Поставщиком и </w:t>
      </w:r>
      <w:r>
        <w:rPr>
          <w:rFonts w:eastAsia="Calibri"/>
        </w:rPr>
        <w:t>его</w:t>
      </w:r>
      <w:r w:rsidRPr="008B51F7">
        <w:rPr>
          <w:rFonts w:eastAsia="Calibri"/>
        </w:rPr>
        <w:t xml:space="preserve"> оплату Заказчиком.</w:t>
      </w:r>
    </w:p>
    <w:p w14:paraId="7CA120B0" w14:textId="77777777" w:rsidR="00C4463A" w:rsidRPr="008B6BE6" w:rsidRDefault="00EE3795" w:rsidP="001019F1">
      <w:pPr>
        <w:pStyle w:val="a8"/>
        <w:spacing w:before="0" w:after="0"/>
        <w:rPr>
          <w:rFonts w:ascii="Times New Roman" w:hAnsi="Times New Roman"/>
          <w:szCs w:val="24"/>
        </w:rPr>
      </w:pPr>
      <w:r w:rsidRPr="008B6BE6">
        <w:rPr>
          <w:rFonts w:ascii="Times New Roman" w:hAnsi="Times New Roman"/>
          <w:szCs w:val="24"/>
        </w:rPr>
        <w:t>14. УВЕДОМЛЕНИЯ.</w:t>
      </w:r>
    </w:p>
    <w:p w14:paraId="4C6FF08E" w14:textId="77777777" w:rsidR="00EE3795" w:rsidRPr="008B6BE6" w:rsidRDefault="00EE3795" w:rsidP="001019F1">
      <w:pPr>
        <w:ind w:right="-1" w:firstLine="567"/>
        <w:jc w:val="both"/>
      </w:pPr>
      <w:r w:rsidRPr="008B6BE6">
        <w:t>14.1. Любое уведомление, которое одна Сторона направляет другой Стороне в соответствии с Договором, в том числе обмен информацией между Сторонами по вопросам исполнения Договора, получение одобрений, подтверждений и согласований, осуществляется в письменной форме или по каналам электронной почты с обязательным одновременным направлением оригинала документа почтовым отправлением заказным письмом с уведомлением о вручении или нарочным по адресу Стороны, указанному в настоящем Договоре.</w:t>
      </w:r>
    </w:p>
    <w:p w14:paraId="7D6C51B9" w14:textId="77777777" w:rsidR="00EE3795" w:rsidRPr="008B6BE6" w:rsidRDefault="00EE3795" w:rsidP="001019F1">
      <w:pPr>
        <w:ind w:right="-1" w:firstLine="567"/>
        <w:jc w:val="both"/>
      </w:pPr>
      <w:r w:rsidRPr="008B6BE6">
        <w:t>14.2. Юридически значимые последствия возникают у получившей сообщение Стороны с момента доставки соответствующего уведомления.</w:t>
      </w:r>
    </w:p>
    <w:p w14:paraId="3F8813C1" w14:textId="77777777" w:rsidR="00EE3795" w:rsidRPr="008B6BE6" w:rsidRDefault="00EE3795" w:rsidP="001019F1">
      <w:pPr>
        <w:ind w:firstLine="567"/>
        <w:jc w:val="both"/>
      </w:pPr>
      <w:r w:rsidRPr="008B6BE6">
        <w:t>Доказательство отправки документа по электронной почте будет считаться надлежащим только в случае, если отправленное уведомление позволяет установить дату и время отправки, факт надлежащей отправки и содержание отправленного документа; оригинал документа направлен другой Стороне не позднее 1 (одного) рабочего дня с момента отправки документа по электронной почте. При соблюдении вышеперечисленных условий датой получения документа является дата его получения по электронной почте.</w:t>
      </w:r>
    </w:p>
    <w:p w14:paraId="626A9C2B" w14:textId="77777777" w:rsidR="00EE3795" w:rsidRPr="008B6BE6" w:rsidRDefault="00EE3795" w:rsidP="001019F1">
      <w:pPr>
        <w:ind w:firstLine="567"/>
        <w:jc w:val="both"/>
      </w:pPr>
      <w:r w:rsidRPr="008B6BE6">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EF5FB48" w14:textId="77777777" w:rsidR="007B25A5" w:rsidRPr="008B6BE6" w:rsidRDefault="007B25A5" w:rsidP="001019F1">
      <w:pPr>
        <w:suppressAutoHyphens w:val="0"/>
        <w:ind w:right="-1" w:firstLine="567"/>
        <w:jc w:val="both"/>
        <w:rPr>
          <w:b/>
          <w:bCs/>
        </w:rPr>
      </w:pPr>
    </w:p>
    <w:p w14:paraId="2DB5D4F2" w14:textId="77777777" w:rsidR="00EE3795" w:rsidRPr="008B6BE6" w:rsidRDefault="00EE3795" w:rsidP="001019F1">
      <w:pPr>
        <w:pStyle w:val="a8"/>
        <w:spacing w:before="0" w:after="0"/>
        <w:rPr>
          <w:rFonts w:ascii="Times New Roman" w:hAnsi="Times New Roman"/>
          <w:szCs w:val="24"/>
        </w:rPr>
      </w:pPr>
      <w:r w:rsidRPr="008B6BE6">
        <w:rPr>
          <w:rFonts w:ascii="Times New Roman" w:hAnsi="Times New Roman"/>
          <w:szCs w:val="24"/>
        </w:rPr>
        <w:t>15. ПРОЧИЕ УСЛОВИЯ.</w:t>
      </w:r>
    </w:p>
    <w:p w14:paraId="33B70EF2" w14:textId="77777777" w:rsidR="00EE3795" w:rsidRPr="008B6BE6" w:rsidRDefault="00EE3795" w:rsidP="001019F1">
      <w:pPr>
        <w:widowControl w:val="0"/>
        <w:ind w:right="-1" w:firstLine="567"/>
        <w:jc w:val="both"/>
      </w:pPr>
      <w:r w:rsidRPr="008B6BE6">
        <w:t>15.1. Настоящий Договор составлен в двух экземплярах, имеющих одинаковую юридическую силу, по одному экземпляру для каждой из сторон.</w:t>
      </w:r>
    </w:p>
    <w:p w14:paraId="10C53B40" w14:textId="77777777" w:rsidR="00EE3795" w:rsidRPr="008B6BE6" w:rsidRDefault="00EE3795" w:rsidP="001019F1">
      <w:pPr>
        <w:widowControl w:val="0"/>
        <w:ind w:right="-1" w:firstLine="567"/>
        <w:jc w:val="both"/>
      </w:pPr>
      <w:r w:rsidRPr="008B6BE6">
        <w:t xml:space="preserve">15.2. В части, неурегулированной настоящим Договором, отношения Сторон по нему, а также по всем вопросам, не нашедшим отражения в Договоре, но прямо или косвенно касающиеся, или вытекающие из Договора, регулируются действующим законодательством Российской Федерации. </w:t>
      </w:r>
    </w:p>
    <w:p w14:paraId="797EB7D9" w14:textId="77777777" w:rsidR="00EE3795" w:rsidRPr="008B6BE6" w:rsidRDefault="00EE3795" w:rsidP="001019F1">
      <w:pPr>
        <w:widowControl w:val="0"/>
        <w:ind w:right="-1" w:firstLine="567"/>
        <w:jc w:val="both"/>
      </w:pPr>
      <w:r w:rsidRPr="008B6BE6">
        <w:t>15.3. 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w:t>
      </w:r>
    </w:p>
    <w:p w14:paraId="0D60097B" w14:textId="77777777" w:rsidR="00D966C8" w:rsidRDefault="00EE3795" w:rsidP="001019F1">
      <w:pPr>
        <w:widowControl w:val="0"/>
        <w:ind w:right="-1" w:firstLine="567"/>
        <w:jc w:val="both"/>
      </w:pPr>
      <w:r w:rsidRPr="008B6BE6">
        <w:t xml:space="preserve">15.4.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47CED" w:rsidRPr="008B6BE6">
        <w:t>5 (Пять</w:t>
      </w:r>
      <w:r w:rsidRPr="008B6BE6">
        <w:t>) рабочих дней с даты такого изменения.</w:t>
      </w:r>
    </w:p>
    <w:p w14:paraId="38585AB9" w14:textId="77777777" w:rsidR="00CC6B21" w:rsidRPr="00A45F1B" w:rsidRDefault="00CC6B21" w:rsidP="001019F1">
      <w:pPr>
        <w:widowControl w:val="0"/>
        <w:ind w:right="-1" w:firstLine="567"/>
        <w:jc w:val="both"/>
      </w:pPr>
      <w:r w:rsidRPr="00A45F1B">
        <w:t>15.5. Стороны предусматривают возможность обмена документами в рамках настоящего Контракта посредством электронного документооборота (ЭДО).</w:t>
      </w:r>
    </w:p>
    <w:p w14:paraId="309D3709" w14:textId="77777777" w:rsidR="00CC6B21" w:rsidRPr="00A45F1B" w:rsidRDefault="00CC6B21" w:rsidP="001019F1">
      <w:pPr>
        <w:widowControl w:val="0"/>
        <w:ind w:right="-1" w:firstLine="567"/>
        <w:jc w:val="both"/>
      </w:pPr>
      <w:r w:rsidRPr="00A45F1B">
        <w:t>15.5.1. Стороны соглашаются получать электронные документы, при использовании электронного документооборота.</w:t>
      </w:r>
    </w:p>
    <w:p w14:paraId="1A552738" w14:textId="77777777" w:rsidR="00CC6B21" w:rsidRPr="00A45F1B" w:rsidRDefault="00CC6B21" w:rsidP="001019F1">
      <w:pPr>
        <w:widowControl w:val="0"/>
        <w:ind w:right="-1" w:firstLine="567"/>
        <w:jc w:val="both"/>
      </w:pPr>
      <w:r w:rsidRPr="00A45F1B">
        <w:t>15.5.2.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FCE45BE" w14:textId="77777777" w:rsidR="00CC6B21" w:rsidRPr="00A45F1B" w:rsidRDefault="00CC6B21" w:rsidP="001019F1">
      <w:pPr>
        <w:widowControl w:val="0"/>
        <w:ind w:right="-1" w:firstLine="567"/>
        <w:jc w:val="both"/>
      </w:pPr>
      <w:r w:rsidRPr="00A45F1B">
        <w:t>15.5.3. Стороны для организации ЭДО используют квалифицированную электронную подпись,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 63-ФЗ (далее – "УЦ");</w:t>
      </w:r>
    </w:p>
    <w:p w14:paraId="37565EEB" w14:textId="77777777" w:rsidR="00CC6B21" w:rsidRPr="00A45F1B" w:rsidRDefault="00CC6B21" w:rsidP="001019F1">
      <w:pPr>
        <w:widowControl w:val="0"/>
        <w:ind w:right="-1" w:firstLine="567"/>
        <w:jc w:val="both"/>
      </w:pPr>
      <w:r w:rsidRPr="00A45F1B">
        <w:t>15.5.4. Стороны признают, что используемые сторонами электронные документы, подписанные квалифицированной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Контрактом и за исключением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7842F7F" w14:textId="77777777" w:rsidR="00CC6B21" w:rsidRPr="00A45F1B" w:rsidRDefault="00CC6B21" w:rsidP="001019F1">
      <w:pPr>
        <w:widowControl w:val="0"/>
        <w:ind w:right="-1" w:firstLine="567"/>
        <w:jc w:val="both"/>
      </w:pPr>
      <w:r w:rsidRPr="00A45F1B">
        <w:t xml:space="preserve">15.5.5.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w:t>
      </w:r>
    </w:p>
    <w:p w14:paraId="751ED19B" w14:textId="77777777" w:rsidR="00CC6B21" w:rsidRPr="00A45F1B" w:rsidRDefault="00CC6B21" w:rsidP="001019F1">
      <w:pPr>
        <w:widowControl w:val="0"/>
        <w:ind w:right="-1"/>
        <w:jc w:val="both"/>
      </w:pPr>
      <w:r w:rsidRPr="00A45F1B">
        <w:t>форма оригинала документа должна быть зафиксирована приказом руководителя Направляющей Стороны.</w:t>
      </w:r>
    </w:p>
    <w:p w14:paraId="3A5C2989" w14:textId="77777777" w:rsidR="00CC6B21" w:rsidRPr="00A45F1B" w:rsidRDefault="00CC6B21" w:rsidP="001019F1">
      <w:pPr>
        <w:widowControl w:val="0"/>
        <w:ind w:right="-1" w:firstLine="567"/>
        <w:jc w:val="both"/>
      </w:pPr>
      <w:r w:rsidRPr="00A45F1B">
        <w:t xml:space="preserve">15.5.6.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w:t>
      </w:r>
    </w:p>
    <w:p w14:paraId="7CB23AEB" w14:textId="77777777" w:rsidR="00CC6B21" w:rsidRPr="00A45F1B" w:rsidRDefault="00CC6B21" w:rsidP="001019F1">
      <w:pPr>
        <w:widowControl w:val="0"/>
        <w:ind w:right="-1"/>
        <w:jc w:val="both"/>
      </w:pPr>
      <w:r w:rsidRPr="00A45F1B">
        <w:t>утверждены, то Стороны используют согласованные между собой форматы».</w:t>
      </w:r>
    </w:p>
    <w:p w14:paraId="5C8B3484" w14:textId="77777777" w:rsidR="00EE3795" w:rsidRPr="008B6BE6" w:rsidRDefault="00C47CED" w:rsidP="001019F1">
      <w:pPr>
        <w:widowControl w:val="0"/>
        <w:tabs>
          <w:tab w:val="left" w:pos="0"/>
        </w:tabs>
        <w:ind w:right="-1"/>
        <w:jc w:val="both"/>
      </w:pPr>
      <w:r w:rsidRPr="008B6BE6">
        <w:t xml:space="preserve">          </w:t>
      </w:r>
      <w:r w:rsidR="00C4463A" w:rsidRPr="008B6BE6">
        <w:t>1</w:t>
      </w:r>
      <w:r w:rsidR="00EE3795" w:rsidRPr="008B6BE6">
        <w:t>5.</w:t>
      </w:r>
      <w:r w:rsidR="00CC6B21">
        <w:t>6</w:t>
      </w:r>
      <w:r w:rsidR="00EE3795" w:rsidRPr="008B6BE6">
        <w:t xml:space="preserve">. </w:t>
      </w:r>
      <w:r w:rsidR="00EE3795" w:rsidRPr="008B6BE6">
        <w:rPr>
          <w:rFonts w:eastAsia="Calibri"/>
        </w:rPr>
        <w:t>Неотъемлемыми частями Договора являются следующие приложения:</w:t>
      </w:r>
      <w:bookmarkStart w:id="27" w:name="_Hlk497136893"/>
    </w:p>
    <w:p w14:paraId="636AA290" w14:textId="77777777" w:rsidR="00EE3795" w:rsidRPr="008B6BE6" w:rsidRDefault="00EE3795" w:rsidP="001019F1">
      <w:pPr>
        <w:widowControl w:val="0"/>
        <w:tabs>
          <w:tab w:val="left" w:pos="0"/>
        </w:tabs>
        <w:ind w:right="-1"/>
        <w:jc w:val="both"/>
      </w:pPr>
      <w:r w:rsidRPr="008B6BE6">
        <w:rPr>
          <w:rFonts w:eastAsia="Calibri"/>
        </w:rPr>
        <w:t>Приложение №1 – Спецификация</w:t>
      </w:r>
      <w:bookmarkEnd w:id="27"/>
      <w:r w:rsidR="0075264F" w:rsidRPr="008B6BE6">
        <w:rPr>
          <w:rFonts w:eastAsia="Calibri"/>
        </w:rPr>
        <w:t>;</w:t>
      </w:r>
    </w:p>
    <w:p w14:paraId="0CEB5CC3" w14:textId="77777777" w:rsidR="00EE3795" w:rsidRPr="008B6BE6" w:rsidRDefault="00EE3795" w:rsidP="001019F1">
      <w:pPr>
        <w:widowControl w:val="0"/>
        <w:tabs>
          <w:tab w:val="left" w:pos="0"/>
        </w:tabs>
        <w:ind w:right="-1"/>
        <w:jc w:val="both"/>
      </w:pPr>
      <w:r w:rsidRPr="008B6BE6">
        <w:rPr>
          <w:rFonts w:eastAsia="Calibri"/>
        </w:rPr>
        <w:t>Приложение №2 – Техническое задание</w:t>
      </w:r>
      <w:r w:rsidR="00D205FA" w:rsidRPr="008B6BE6">
        <w:rPr>
          <w:rFonts w:eastAsia="Calibri"/>
        </w:rPr>
        <w:t>.</w:t>
      </w:r>
    </w:p>
    <w:p w14:paraId="3C524E47" w14:textId="77777777" w:rsidR="00F6686C" w:rsidRPr="008B6BE6" w:rsidRDefault="00F6686C" w:rsidP="00882B3C">
      <w:pPr>
        <w:widowControl w:val="0"/>
        <w:tabs>
          <w:tab w:val="left" w:pos="0"/>
        </w:tabs>
        <w:ind w:right="-1"/>
        <w:jc w:val="both"/>
        <w:rPr>
          <w:rFonts w:eastAsia="Calibri"/>
        </w:rPr>
      </w:pPr>
    </w:p>
    <w:p w14:paraId="3C91BE6E" w14:textId="77777777" w:rsidR="00F97F0B" w:rsidRPr="008B6BE6" w:rsidRDefault="00F97F0B" w:rsidP="00384545">
      <w:pPr>
        <w:pStyle w:val="a8"/>
        <w:spacing w:before="0" w:after="0"/>
        <w:rPr>
          <w:rFonts w:ascii="Times New Roman" w:hAnsi="Times New Roman"/>
          <w:szCs w:val="24"/>
        </w:rPr>
      </w:pPr>
      <w:r w:rsidRPr="008B6BE6">
        <w:rPr>
          <w:rFonts w:ascii="Times New Roman" w:hAnsi="Times New Roman"/>
          <w:szCs w:val="24"/>
        </w:rPr>
        <w:t>16. АДРЕСА, РЕКВИЗИТЫ И ПОДПИСИ СТОРОН.</w:t>
      </w:r>
    </w:p>
    <w:p w14:paraId="3E434420" w14:textId="77777777" w:rsidR="00F6686C" w:rsidRPr="008B6BE6" w:rsidRDefault="00F6686C" w:rsidP="00A04886">
      <w:pPr>
        <w:keepNext/>
        <w:jc w:val="center"/>
      </w:pPr>
    </w:p>
    <w:p w14:paraId="35994203" w14:textId="77777777" w:rsidR="00F6686C" w:rsidRPr="008B6BE6" w:rsidRDefault="00F6686C" w:rsidP="00F6686C">
      <w:pPr>
        <w:rPr>
          <w:lang w:eastAsia="zh-CN"/>
        </w:rPr>
      </w:pPr>
      <w:bookmarkStart w:id="28" w:name="_Hlk125706919"/>
    </w:p>
    <w:tbl>
      <w:tblPr>
        <w:tblW w:w="5000" w:type="pct"/>
        <w:tblLook w:val="01E0" w:firstRow="1" w:lastRow="1" w:firstColumn="1" w:lastColumn="1" w:noHBand="0" w:noVBand="0"/>
      </w:tblPr>
      <w:tblGrid>
        <w:gridCol w:w="5023"/>
        <w:gridCol w:w="4614"/>
      </w:tblGrid>
      <w:tr w:rsidR="007B0160" w:rsidRPr="00403C93" w14:paraId="66D35B6B" w14:textId="77777777" w:rsidTr="00F066E7">
        <w:trPr>
          <w:trHeight w:val="6500"/>
        </w:trPr>
        <w:tc>
          <w:tcPr>
            <w:tcW w:w="2606" w:type="pct"/>
          </w:tcPr>
          <w:bookmarkEnd w:id="28"/>
          <w:p w14:paraId="53864461" w14:textId="77777777" w:rsidR="007B0160" w:rsidRPr="002D7477" w:rsidRDefault="007B0160">
            <w:pPr>
              <w:rPr>
                <w:b/>
                <w:bCs/>
                <w:lang w:eastAsia="ru-RU"/>
              </w:rPr>
            </w:pPr>
            <w:r w:rsidRPr="002D7477">
              <w:rPr>
                <w:b/>
                <w:bCs/>
                <w:lang w:eastAsia="ru-RU"/>
              </w:rPr>
              <w:t>Заказчик:</w:t>
            </w:r>
          </w:p>
          <w:p w14:paraId="60FA2E87" w14:textId="77777777" w:rsidR="007B0160" w:rsidRPr="00F066E7" w:rsidRDefault="007B0160">
            <w:pPr>
              <w:rPr>
                <w:b/>
                <w:lang w:eastAsia="ru-RU"/>
              </w:rPr>
            </w:pPr>
            <w:r w:rsidRPr="002D7477">
              <w:rPr>
                <w:b/>
                <w:lang w:eastAsia="ru-RU"/>
              </w:rPr>
              <w:t xml:space="preserve">Федеральное государственное бюджетное учреждение «Национальный медицинский исследовательский центр реабилитации и курортологии» Министерства </w:t>
            </w:r>
            <w:r w:rsidRPr="00F066E7">
              <w:rPr>
                <w:b/>
                <w:lang w:eastAsia="ru-RU"/>
              </w:rPr>
              <w:t>здравоохранения Российской Федерации</w:t>
            </w:r>
          </w:p>
          <w:p w14:paraId="78D7E375" w14:textId="77777777" w:rsidR="007B0160" w:rsidRPr="00F066E7" w:rsidRDefault="007B0160">
            <w:pPr>
              <w:rPr>
                <w:b/>
                <w:lang w:eastAsia="ru-RU"/>
              </w:rPr>
            </w:pPr>
            <w:r w:rsidRPr="00F066E7">
              <w:rPr>
                <w:b/>
                <w:lang w:eastAsia="ru-RU"/>
              </w:rPr>
              <w:t>(ФГБУ «НМИЦ РК» Минздрава России)</w:t>
            </w:r>
          </w:p>
          <w:p w14:paraId="0D3DE75C" w14:textId="77777777" w:rsidR="007B0160" w:rsidRPr="00F066E7" w:rsidRDefault="007B0160">
            <w:pPr>
              <w:rPr>
                <w:bCs/>
                <w:lang w:eastAsia="ru-RU"/>
              </w:rPr>
            </w:pPr>
          </w:p>
          <w:p w14:paraId="1AE15E9C" w14:textId="77777777" w:rsidR="007B0160" w:rsidRPr="003C2A0C" w:rsidRDefault="007B0160">
            <w:pPr>
              <w:rPr>
                <w:bCs/>
                <w:lang w:eastAsia="ru-RU"/>
              </w:rPr>
            </w:pPr>
            <w:r w:rsidRPr="003C2A0C">
              <w:rPr>
                <w:bCs/>
                <w:lang w:eastAsia="ru-RU"/>
              </w:rPr>
              <w:t>Юридический адрес: 121099, г. Москва, ул. Новый Арбат, д.32</w:t>
            </w:r>
          </w:p>
          <w:p w14:paraId="52F74443" w14:textId="77777777" w:rsidR="007B0160" w:rsidRPr="003C2A0C" w:rsidRDefault="007B0160">
            <w:pPr>
              <w:rPr>
                <w:bCs/>
                <w:lang w:eastAsia="ru-RU"/>
              </w:rPr>
            </w:pPr>
            <w:r w:rsidRPr="003C2A0C">
              <w:rPr>
                <w:bCs/>
                <w:lang w:eastAsia="ru-RU"/>
              </w:rPr>
              <w:t xml:space="preserve">Почтовый адрес: 121099, г. Москва, ул. Новый Арбат, д.32 </w:t>
            </w:r>
          </w:p>
          <w:p w14:paraId="7302A404" w14:textId="77777777" w:rsidR="007B0160" w:rsidRPr="003C2A0C" w:rsidRDefault="007B0160">
            <w:pPr>
              <w:rPr>
                <w:bCs/>
                <w:lang w:eastAsia="ru-RU"/>
              </w:rPr>
            </w:pPr>
            <w:r w:rsidRPr="003C2A0C">
              <w:rPr>
                <w:bCs/>
                <w:lang w:eastAsia="ru-RU"/>
              </w:rPr>
              <w:t xml:space="preserve">Банковские реквизиты:  </w:t>
            </w:r>
          </w:p>
          <w:p w14:paraId="475B19F3" w14:textId="77777777" w:rsidR="007B0160" w:rsidRPr="003C2A0C" w:rsidRDefault="007B0160">
            <w:pPr>
              <w:rPr>
                <w:bCs/>
                <w:lang w:eastAsia="ru-RU" w:bidi="ru-RU"/>
              </w:rPr>
            </w:pPr>
            <w:r w:rsidRPr="003C2A0C">
              <w:rPr>
                <w:bCs/>
                <w:lang w:eastAsia="ru-RU" w:bidi="ru-RU"/>
              </w:rPr>
              <w:t>ИНН 7704040281 КПП 770401001</w:t>
            </w:r>
          </w:p>
          <w:p w14:paraId="0CFF59B8" w14:textId="77777777" w:rsidR="007B0160" w:rsidRPr="003C2A0C" w:rsidRDefault="007B0160">
            <w:pPr>
              <w:rPr>
                <w:bCs/>
                <w:lang w:eastAsia="ru-RU" w:bidi="ru-RU"/>
              </w:rPr>
            </w:pPr>
            <w:r w:rsidRPr="003C2A0C">
              <w:rPr>
                <w:bCs/>
                <w:lang w:eastAsia="ru-RU" w:bidi="ru-RU"/>
              </w:rPr>
              <w:t>УФК по г. Москве (ФГБУ «НМИЦ РК» Минздрава России, л/с</w:t>
            </w:r>
            <w:r w:rsidRPr="003C2A0C">
              <w:rPr>
                <w:bCs/>
                <w:lang w:eastAsia="ru-RU"/>
              </w:rPr>
              <w:t xml:space="preserve"> 20736</w:t>
            </w:r>
            <w:r w:rsidRPr="003C2A0C">
              <w:rPr>
                <w:bCs/>
                <w:lang w:eastAsia="ru-RU" w:bidi="en-US"/>
              </w:rPr>
              <w:t>X</w:t>
            </w:r>
            <w:r w:rsidRPr="003C2A0C">
              <w:rPr>
                <w:bCs/>
                <w:lang w:eastAsia="ru-RU"/>
              </w:rPr>
              <w:t>86620,</w:t>
            </w:r>
            <w:r w:rsidRPr="003C2A0C">
              <w:rPr>
                <w:bCs/>
                <w:lang w:eastAsia="ru-RU" w:bidi="ru-RU"/>
              </w:rPr>
              <w:t xml:space="preserve"> </w:t>
            </w:r>
            <w:r w:rsidRPr="003C2A0C">
              <w:rPr>
                <w:bCs/>
                <w:lang w:eastAsia="ru-RU"/>
              </w:rPr>
              <w:t>22736X86620,</w:t>
            </w:r>
            <w:r w:rsidRPr="003C2A0C">
              <w:rPr>
                <w:bCs/>
                <w:lang w:eastAsia="ru-RU" w:bidi="ru-RU"/>
              </w:rPr>
              <w:t xml:space="preserve"> </w:t>
            </w:r>
            <w:r w:rsidRPr="003C2A0C">
              <w:rPr>
                <w:bCs/>
                <w:lang w:eastAsia="ru-RU"/>
              </w:rPr>
              <w:t>21736X86620)</w:t>
            </w:r>
          </w:p>
          <w:p w14:paraId="3B21A489" w14:textId="77777777" w:rsidR="007B0160" w:rsidRPr="003C2A0C" w:rsidRDefault="007B0160">
            <w:pPr>
              <w:rPr>
                <w:bCs/>
                <w:lang w:eastAsia="ru-RU"/>
              </w:rPr>
            </w:pPr>
            <w:r w:rsidRPr="003C2A0C">
              <w:rPr>
                <w:bCs/>
                <w:lang w:eastAsia="ru-RU"/>
              </w:rPr>
              <w:t>БИК ТОФК 004525988</w:t>
            </w:r>
          </w:p>
          <w:p w14:paraId="14B1FA8F" w14:textId="3FC827A5" w:rsidR="007B0160" w:rsidRPr="003C2A0C" w:rsidRDefault="003C2A0C">
            <w:pPr>
              <w:rPr>
                <w:bCs/>
                <w:lang w:eastAsia="ru-RU"/>
              </w:rPr>
            </w:pPr>
            <w:r w:rsidRPr="003C2A0C">
              <w:t>ОКЦ №1 ГУ БАНКА РОССИИ ПО ЦФО/УФК ПО Г. МОСКВЕ г.Москва</w:t>
            </w:r>
          </w:p>
          <w:p w14:paraId="0AE5EAD0" w14:textId="77777777" w:rsidR="007B0160" w:rsidRPr="003C2A0C" w:rsidRDefault="007B0160">
            <w:pPr>
              <w:rPr>
                <w:bCs/>
                <w:lang w:eastAsia="ru-RU"/>
              </w:rPr>
            </w:pPr>
            <w:r w:rsidRPr="003C2A0C">
              <w:rPr>
                <w:bCs/>
                <w:lang w:eastAsia="ru-RU"/>
              </w:rPr>
              <w:t xml:space="preserve">Единый казначейский счет </w:t>
            </w:r>
          </w:p>
          <w:p w14:paraId="316DDD25" w14:textId="77777777" w:rsidR="007B0160" w:rsidRPr="003C2A0C" w:rsidRDefault="007B0160">
            <w:pPr>
              <w:rPr>
                <w:bCs/>
                <w:lang w:eastAsia="ru-RU"/>
              </w:rPr>
            </w:pPr>
            <w:r w:rsidRPr="003C2A0C">
              <w:rPr>
                <w:bCs/>
                <w:lang w:eastAsia="ru-RU"/>
              </w:rPr>
              <w:t>40102810545370000003</w:t>
            </w:r>
          </w:p>
          <w:p w14:paraId="5EC99507" w14:textId="77777777" w:rsidR="007B0160" w:rsidRPr="003C2A0C" w:rsidRDefault="007B0160">
            <w:pPr>
              <w:rPr>
                <w:bCs/>
                <w:lang w:eastAsia="ru-RU"/>
              </w:rPr>
            </w:pPr>
            <w:r w:rsidRPr="003C2A0C">
              <w:rPr>
                <w:bCs/>
                <w:lang w:eastAsia="ru-RU"/>
              </w:rPr>
              <w:t>Казначейский счет 03214643000000017300</w:t>
            </w:r>
          </w:p>
          <w:p w14:paraId="76671D68" w14:textId="77777777" w:rsidR="007B0160" w:rsidRPr="003C2A0C" w:rsidRDefault="007B0160">
            <w:pPr>
              <w:rPr>
                <w:bCs/>
                <w:lang w:eastAsia="ru-RU" w:bidi="ru-RU"/>
              </w:rPr>
            </w:pPr>
            <w:r w:rsidRPr="003C2A0C">
              <w:rPr>
                <w:bCs/>
                <w:lang w:eastAsia="ru-RU" w:bidi="ru-RU"/>
              </w:rPr>
              <w:t>ОГРН 1027700102858</w:t>
            </w:r>
          </w:p>
          <w:p w14:paraId="6CE02640" w14:textId="77777777" w:rsidR="007B0160" w:rsidRPr="003C2A0C" w:rsidRDefault="007B0160">
            <w:pPr>
              <w:rPr>
                <w:bCs/>
                <w:lang w:eastAsia="ru-RU" w:bidi="ru-RU"/>
              </w:rPr>
            </w:pPr>
            <w:r w:rsidRPr="003C2A0C">
              <w:rPr>
                <w:bCs/>
                <w:lang w:eastAsia="ru-RU" w:bidi="ru-RU"/>
              </w:rPr>
              <w:t>ОКАТО 45286552000</w:t>
            </w:r>
          </w:p>
          <w:p w14:paraId="6E284EAC" w14:textId="77777777" w:rsidR="007B0160" w:rsidRPr="003C2A0C" w:rsidRDefault="007B0160">
            <w:pPr>
              <w:rPr>
                <w:bCs/>
                <w:lang w:eastAsia="ru-RU" w:bidi="ru-RU"/>
              </w:rPr>
            </w:pPr>
            <w:r w:rsidRPr="003C2A0C">
              <w:rPr>
                <w:bCs/>
                <w:lang w:eastAsia="ru-RU" w:bidi="ru-RU"/>
              </w:rPr>
              <w:t>ОКПО 04870471</w:t>
            </w:r>
          </w:p>
          <w:p w14:paraId="1B5F0C34" w14:textId="77777777" w:rsidR="007B0160" w:rsidRPr="003C2A0C" w:rsidRDefault="007B0160">
            <w:pPr>
              <w:rPr>
                <w:bCs/>
                <w:lang w:eastAsia="ru-RU" w:bidi="ru-RU"/>
              </w:rPr>
            </w:pPr>
            <w:r w:rsidRPr="003C2A0C">
              <w:rPr>
                <w:bCs/>
                <w:lang w:eastAsia="ru-RU" w:bidi="ru-RU"/>
              </w:rPr>
              <w:t>ОКОПФ 75103</w:t>
            </w:r>
          </w:p>
          <w:p w14:paraId="2863FA23" w14:textId="77777777" w:rsidR="007B0160" w:rsidRPr="003C2A0C" w:rsidRDefault="007B0160">
            <w:pPr>
              <w:rPr>
                <w:bCs/>
                <w:lang w:eastAsia="ru-RU" w:bidi="ru-RU"/>
              </w:rPr>
            </w:pPr>
            <w:r w:rsidRPr="003C2A0C">
              <w:rPr>
                <w:bCs/>
                <w:lang w:eastAsia="ru-RU" w:bidi="ru-RU"/>
              </w:rPr>
              <w:t>ОКФС 12 ОКОГУ 1320700</w:t>
            </w:r>
          </w:p>
          <w:p w14:paraId="1E7FE2FD" w14:textId="77777777" w:rsidR="007B0160" w:rsidRPr="003C2A0C" w:rsidRDefault="007B0160">
            <w:pPr>
              <w:rPr>
                <w:bCs/>
                <w:lang w:eastAsia="ru-RU" w:bidi="ru-RU"/>
              </w:rPr>
            </w:pPr>
            <w:r w:rsidRPr="003C2A0C">
              <w:rPr>
                <w:bCs/>
                <w:lang w:eastAsia="ru-RU" w:bidi="ru-RU"/>
              </w:rPr>
              <w:t>ОКТМО 45374000</w:t>
            </w:r>
          </w:p>
          <w:p w14:paraId="2B33C852" w14:textId="77777777" w:rsidR="007B0160" w:rsidRPr="003C2A0C" w:rsidRDefault="007B0160">
            <w:pPr>
              <w:rPr>
                <w:bCs/>
                <w:lang w:eastAsia="ru-RU"/>
              </w:rPr>
            </w:pPr>
            <w:r w:rsidRPr="003C2A0C">
              <w:rPr>
                <w:bCs/>
                <w:lang w:eastAsia="ru-RU"/>
              </w:rPr>
              <w:t xml:space="preserve">Телефон: 8(499) 277-01-05 </w:t>
            </w:r>
          </w:p>
          <w:p w14:paraId="7C98C568" w14:textId="77777777" w:rsidR="007B0160" w:rsidRPr="00157CA4" w:rsidRDefault="007B0160">
            <w:pPr>
              <w:rPr>
                <w:b/>
                <w:lang w:eastAsia="ru-RU"/>
              </w:rPr>
            </w:pPr>
            <w:r w:rsidRPr="003C2A0C">
              <w:rPr>
                <w:bCs/>
                <w:lang w:eastAsia="ru-RU"/>
              </w:rPr>
              <w:t>Е</w:t>
            </w:r>
            <w:r w:rsidRPr="00157CA4">
              <w:rPr>
                <w:bCs/>
                <w:lang w:eastAsia="ru-RU"/>
              </w:rPr>
              <w:t>-</w:t>
            </w:r>
            <w:r w:rsidRPr="003C2A0C">
              <w:rPr>
                <w:bCs/>
                <w:lang w:val="en-US" w:eastAsia="ru-RU"/>
              </w:rPr>
              <w:t>mail</w:t>
            </w:r>
            <w:r w:rsidRPr="00157CA4">
              <w:rPr>
                <w:bCs/>
                <w:lang w:eastAsia="ru-RU"/>
              </w:rPr>
              <w:t xml:space="preserve">: </w:t>
            </w:r>
            <w:r w:rsidRPr="003C2A0C">
              <w:rPr>
                <w:bCs/>
                <w:lang w:val="en-US" w:eastAsia="ru-RU"/>
              </w:rPr>
              <w:t>vmiksb</w:t>
            </w:r>
            <w:r w:rsidRPr="00157CA4">
              <w:rPr>
                <w:bCs/>
                <w:lang w:eastAsia="ru-RU"/>
              </w:rPr>
              <w:t>@</w:t>
            </w:r>
            <w:r w:rsidRPr="003C2A0C">
              <w:rPr>
                <w:bCs/>
                <w:lang w:val="en-US" w:eastAsia="ru-RU"/>
              </w:rPr>
              <w:t>nmicrk</w:t>
            </w:r>
            <w:r w:rsidRPr="00157CA4">
              <w:rPr>
                <w:bCs/>
                <w:lang w:eastAsia="ru-RU"/>
              </w:rPr>
              <w:t>.</w:t>
            </w:r>
            <w:r w:rsidRPr="003C2A0C">
              <w:rPr>
                <w:bCs/>
                <w:lang w:val="en-US" w:eastAsia="ru-RU"/>
              </w:rPr>
              <w:t>ru</w:t>
            </w:r>
          </w:p>
        </w:tc>
        <w:tc>
          <w:tcPr>
            <w:tcW w:w="2394" w:type="pct"/>
          </w:tcPr>
          <w:p w14:paraId="0BDA1BE6" w14:textId="77777777" w:rsidR="007B0160" w:rsidRPr="002D7477" w:rsidRDefault="007B0160">
            <w:pPr>
              <w:rPr>
                <w:b/>
                <w:bCs/>
                <w:lang w:eastAsia="ru-RU"/>
              </w:rPr>
            </w:pPr>
            <w:r w:rsidRPr="002D7477">
              <w:rPr>
                <w:b/>
                <w:bCs/>
                <w:lang w:eastAsia="ru-RU"/>
              </w:rPr>
              <w:t>Поставщик:</w:t>
            </w:r>
          </w:p>
          <w:p w14:paraId="496CF66F" w14:textId="77777777" w:rsidR="007B0160" w:rsidRPr="002D7477" w:rsidRDefault="007B0160">
            <w:pPr>
              <w:rPr>
                <w:b/>
                <w:bCs/>
                <w:lang w:eastAsia="ru-RU"/>
              </w:rPr>
            </w:pPr>
          </w:p>
          <w:p w14:paraId="7436DCC8" w14:textId="77777777" w:rsidR="007B0160" w:rsidRPr="002D7477" w:rsidRDefault="007B0160">
            <w:pPr>
              <w:rPr>
                <w:b/>
                <w:bCs/>
                <w:lang w:eastAsia="ru-RU"/>
              </w:rPr>
            </w:pPr>
            <w:r w:rsidRPr="002D7477">
              <w:rPr>
                <w:b/>
                <w:bCs/>
                <w:lang w:eastAsia="ru-RU"/>
              </w:rPr>
              <w:tab/>
            </w:r>
          </w:p>
          <w:p w14:paraId="77C0EA66" w14:textId="77777777" w:rsidR="007B0160" w:rsidRPr="002D7477" w:rsidRDefault="007B0160">
            <w:pPr>
              <w:rPr>
                <w:b/>
                <w:bCs/>
                <w:lang w:eastAsia="ru-RU"/>
              </w:rPr>
            </w:pPr>
          </w:p>
          <w:p w14:paraId="3EED5419" w14:textId="77777777" w:rsidR="007B0160" w:rsidRPr="002D7477" w:rsidRDefault="007B0160">
            <w:pPr>
              <w:rPr>
                <w:b/>
                <w:bCs/>
                <w:lang w:eastAsia="ru-RU"/>
              </w:rPr>
            </w:pPr>
          </w:p>
          <w:p w14:paraId="31C02577" w14:textId="77777777" w:rsidR="007B0160" w:rsidRPr="002D7477" w:rsidRDefault="007B0160">
            <w:pPr>
              <w:rPr>
                <w:b/>
                <w:bCs/>
                <w:lang w:eastAsia="ru-RU"/>
              </w:rPr>
            </w:pPr>
          </w:p>
          <w:p w14:paraId="14E286A8" w14:textId="77777777" w:rsidR="00F066E7" w:rsidRDefault="00F066E7">
            <w:pPr>
              <w:rPr>
                <w:bCs/>
                <w:lang w:eastAsia="ru-RU"/>
              </w:rPr>
            </w:pPr>
          </w:p>
          <w:p w14:paraId="36CBC1CB" w14:textId="77777777" w:rsidR="00F066E7" w:rsidRDefault="00F066E7">
            <w:pPr>
              <w:rPr>
                <w:bCs/>
                <w:lang w:eastAsia="ru-RU"/>
              </w:rPr>
            </w:pPr>
          </w:p>
          <w:p w14:paraId="336A0CAA" w14:textId="5154A1B0" w:rsidR="007B0160" w:rsidRPr="002D7477" w:rsidRDefault="007B0160">
            <w:pPr>
              <w:rPr>
                <w:bCs/>
                <w:lang w:eastAsia="ru-RU"/>
              </w:rPr>
            </w:pPr>
            <w:r w:rsidRPr="002D7477">
              <w:rPr>
                <w:bCs/>
                <w:lang w:eastAsia="ru-RU"/>
              </w:rPr>
              <w:t xml:space="preserve">Юридический адрес: </w:t>
            </w:r>
          </w:p>
          <w:p w14:paraId="0674A5B6" w14:textId="77777777" w:rsidR="007B0160" w:rsidRPr="002D7477" w:rsidRDefault="007B0160">
            <w:pPr>
              <w:rPr>
                <w:bCs/>
                <w:lang w:eastAsia="ru-RU"/>
              </w:rPr>
            </w:pPr>
            <w:r w:rsidRPr="002D7477">
              <w:rPr>
                <w:bCs/>
                <w:lang w:eastAsia="ru-RU"/>
              </w:rPr>
              <w:t xml:space="preserve">Почтовый адрес: </w:t>
            </w:r>
          </w:p>
          <w:p w14:paraId="4405E353" w14:textId="77777777" w:rsidR="007B0160" w:rsidRPr="002D7477" w:rsidRDefault="007B0160">
            <w:pPr>
              <w:rPr>
                <w:bCs/>
                <w:lang w:eastAsia="ru-RU"/>
              </w:rPr>
            </w:pPr>
            <w:r w:rsidRPr="002D7477">
              <w:rPr>
                <w:bCs/>
                <w:lang w:eastAsia="ru-RU"/>
              </w:rPr>
              <w:t xml:space="preserve">ИНН </w:t>
            </w:r>
          </w:p>
          <w:p w14:paraId="30EEC770" w14:textId="77777777" w:rsidR="007B0160" w:rsidRPr="002D7477" w:rsidRDefault="007B0160">
            <w:pPr>
              <w:rPr>
                <w:bCs/>
                <w:lang w:eastAsia="ru-RU"/>
              </w:rPr>
            </w:pPr>
            <w:r w:rsidRPr="002D7477">
              <w:rPr>
                <w:bCs/>
                <w:lang w:eastAsia="ru-RU"/>
              </w:rPr>
              <w:t xml:space="preserve">КПП </w:t>
            </w:r>
          </w:p>
          <w:p w14:paraId="5365D6D3" w14:textId="77777777" w:rsidR="007B0160" w:rsidRPr="002D7477" w:rsidRDefault="007B0160">
            <w:pPr>
              <w:rPr>
                <w:bCs/>
                <w:lang w:eastAsia="ru-RU"/>
              </w:rPr>
            </w:pPr>
            <w:r w:rsidRPr="002D7477">
              <w:rPr>
                <w:bCs/>
                <w:lang w:eastAsia="ru-RU"/>
              </w:rPr>
              <w:t xml:space="preserve">ОГРН </w:t>
            </w:r>
          </w:p>
          <w:p w14:paraId="04EF2CE8" w14:textId="77777777" w:rsidR="007B0160" w:rsidRPr="00237633" w:rsidRDefault="007B0160">
            <w:pPr>
              <w:rPr>
                <w:bCs/>
                <w:lang w:eastAsia="ru-RU"/>
              </w:rPr>
            </w:pPr>
            <w:r w:rsidRPr="00237633">
              <w:rPr>
                <w:bCs/>
                <w:lang w:eastAsia="ru-RU"/>
              </w:rPr>
              <w:t xml:space="preserve">Банковские реквизиты: </w:t>
            </w:r>
          </w:p>
          <w:p w14:paraId="669A61FF" w14:textId="77777777" w:rsidR="007B0160" w:rsidRPr="002D7477" w:rsidRDefault="007B0160">
            <w:pPr>
              <w:rPr>
                <w:bCs/>
                <w:lang w:eastAsia="ru-RU"/>
              </w:rPr>
            </w:pPr>
            <w:r w:rsidRPr="002D7477">
              <w:rPr>
                <w:bCs/>
                <w:lang w:eastAsia="ru-RU"/>
              </w:rPr>
              <w:t xml:space="preserve">Банк </w:t>
            </w:r>
          </w:p>
          <w:p w14:paraId="4BAE69CC" w14:textId="77777777" w:rsidR="007B0160" w:rsidRPr="002D7477" w:rsidRDefault="007B0160">
            <w:pPr>
              <w:rPr>
                <w:bCs/>
                <w:lang w:eastAsia="ru-RU"/>
              </w:rPr>
            </w:pPr>
            <w:r w:rsidRPr="002D7477">
              <w:rPr>
                <w:bCs/>
                <w:lang w:eastAsia="ru-RU"/>
              </w:rPr>
              <w:t xml:space="preserve">Р/с </w:t>
            </w:r>
          </w:p>
          <w:p w14:paraId="7D1DA21B" w14:textId="77777777" w:rsidR="007B0160" w:rsidRPr="002D7477" w:rsidRDefault="007B0160">
            <w:pPr>
              <w:rPr>
                <w:bCs/>
                <w:lang w:eastAsia="ru-RU"/>
              </w:rPr>
            </w:pPr>
            <w:r w:rsidRPr="002D7477">
              <w:rPr>
                <w:bCs/>
                <w:lang w:eastAsia="ru-RU"/>
              </w:rPr>
              <w:t xml:space="preserve">К/с </w:t>
            </w:r>
          </w:p>
          <w:p w14:paraId="74E0CE55" w14:textId="77777777" w:rsidR="007B0160" w:rsidRPr="002D7477" w:rsidRDefault="007B0160">
            <w:pPr>
              <w:rPr>
                <w:bCs/>
                <w:lang w:eastAsia="ru-RU"/>
              </w:rPr>
            </w:pPr>
            <w:r w:rsidRPr="002D7477">
              <w:rPr>
                <w:bCs/>
                <w:lang w:eastAsia="ru-RU"/>
              </w:rPr>
              <w:t xml:space="preserve">БИК </w:t>
            </w:r>
          </w:p>
          <w:p w14:paraId="6F587BB3" w14:textId="77777777" w:rsidR="007B0160" w:rsidRPr="002D7477" w:rsidRDefault="007B0160">
            <w:pPr>
              <w:rPr>
                <w:bCs/>
                <w:lang w:eastAsia="ru-RU"/>
              </w:rPr>
            </w:pPr>
            <w:r w:rsidRPr="002D7477">
              <w:rPr>
                <w:bCs/>
                <w:lang w:eastAsia="ru-RU"/>
              </w:rPr>
              <w:t xml:space="preserve">Телефон: </w:t>
            </w:r>
          </w:p>
          <w:p w14:paraId="308E86BA" w14:textId="77777777" w:rsidR="007B0160" w:rsidRPr="002D7477" w:rsidRDefault="007B0160">
            <w:pPr>
              <w:rPr>
                <w:lang w:val="en-US" w:eastAsia="ru-RU"/>
              </w:rPr>
            </w:pPr>
            <w:r w:rsidRPr="002D7477">
              <w:rPr>
                <w:lang w:eastAsia="ru-RU"/>
              </w:rPr>
              <w:t>Е</w:t>
            </w:r>
            <w:r w:rsidRPr="002D7477">
              <w:rPr>
                <w:lang w:val="en-US" w:eastAsia="ru-RU"/>
              </w:rPr>
              <w:t xml:space="preserve">-mail: </w:t>
            </w:r>
          </w:p>
        </w:tc>
      </w:tr>
      <w:tr w:rsidR="007B0160" w:rsidRPr="00403C93" w14:paraId="18F12836" w14:textId="77777777" w:rsidTr="00157CA4">
        <w:trPr>
          <w:trHeight w:val="80"/>
        </w:trPr>
        <w:tc>
          <w:tcPr>
            <w:tcW w:w="2606" w:type="pct"/>
          </w:tcPr>
          <w:p w14:paraId="55670D82" w14:textId="77777777" w:rsidR="007B0160" w:rsidRPr="002D7477" w:rsidRDefault="007B0160">
            <w:pPr>
              <w:rPr>
                <w:b/>
                <w:bCs/>
                <w:lang w:val="en-US" w:eastAsia="ru-RU"/>
              </w:rPr>
            </w:pPr>
          </w:p>
        </w:tc>
        <w:tc>
          <w:tcPr>
            <w:tcW w:w="2394" w:type="pct"/>
          </w:tcPr>
          <w:p w14:paraId="6D7E14CF" w14:textId="77777777" w:rsidR="007B0160" w:rsidRPr="002D7477" w:rsidRDefault="007B0160">
            <w:pPr>
              <w:rPr>
                <w:b/>
                <w:bCs/>
                <w:lang w:val="en-US" w:eastAsia="ru-RU"/>
              </w:rPr>
            </w:pPr>
          </w:p>
        </w:tc>
      </w:tr>
      <w:tr w:rsidR="007B0160" w:rsidRPr="002D7477" w14:paraId="146F3EDC" w14:textId="77777777">
        <w:trPr>
          <w:trHeight w:val="556"/>
        </w:trPr>
        <w:tc>
          <w:tcPr>
            <w:tcW w:w="2606" w:type="pct"/>
          </w:tcPr>
          <w:p w14:paraId="76A05F61" w14:textId="77777777" w:rsidR="007B0160" w:rsidRPr="002D7477" w:rsidRDefault="007B0160">
            <w:pPr>
              <w:rPr>
                <w:lang w:eastAsia="ru-RU"/>
              </w:rPr>
            </w:pPr>
            <w:r w:rsidRPr="002D7477">
              <w:rPr>
                <w:lang w:eastAsia="ru-RU"/>
              </w:rPr>
              <w:t>Заказчик:</w:t>
            </w:r>
          </w:p>
          <w:p w14:paraId="0177FC2F" w14:textId="1848C65D" w:rsidR="007B0160" w:rsidRPr="002D7477" w:rsidRDefault="007B0160">
            <w:pPr>
              <w:rPr>
                <w:lang w:eastAsia="ru-RU"/>
              </w:rPr>
            </w:pPr>
            <w:r w:rsidRPr="002D7477">
              <w:rPr>
                <w:lang w:eastAsia="ru-RU"/>
              </w:rPr>
              <w:t xml:space="preserve">Заместитель </w:t>
            </w:r>
            <w:r w:rsidR="00C55A68">
              <w:rPr>
                <w:lang w:eastAsia="ru-RU"/>
              </w:rPr>
              <w:t xml:space="preserve">генерального </w:t>
            </w:r>
            <w:r w:rsidRPr="002D7477">
              <w:rPr>
                <w:lang w:eastAsia="ru-RU"/>
              </w:rPr>
              <w:t xml:space="preserve">директора по </w:t>
            </w:r>
          </w:p>
          <w:p w14:paraId="21EABC11" w14:textId="21F7B1BC" w:rsidR="007B0160" w:rsidRPr="002D7477" w:rsidRDefault="007B0160">
            <w:pPr>
              <w:rPr>
                <w:lang w:eastAsia="ru-RU"/>
              </w:rPr>
            </w:pPr>
            <w:r w:rsidRPr="002D7477">
              <w:rPr>
                <w:lang w:eastAsia="ru-RU"/>
              </w:rPr>
              <w:t>экономическим вопросам</w:t>
            </w:r>
            <w:r w:rsidR="00516C70">
              <w:rPr>
                <w:lang w:eastAsia="ru-RU"/>
              </w:rPr>
              <w:t xml:space="preserve"> </w:t>
            </w:r>
            <w:r w:rsidRPr="002D7477">
              <w:rPr>
                <w:lang w:eastAsia="ru-RU"/>
              </w:rPr>
              <w:t>ФГБУ «НМИЦ РК» Минздрава России</w:t>
            </w:r>
          </w:p>
          <w:p w14:paraId="453DA521" w14:textId="77777777" w:rsidR="007B0160" w:rsidRPr="002D7477" w:rsidRDefault="007B0160">
            <w:pPr>
              <w:rPr>
                <w:lang w:eastAsia="ru-RU"/>
              </w:rPr>
            </w:pPr>
          </w:p>
          <w:p w14:paraId="68F4AB5E" w14:textId="6AC846DC" w:rsidR="007B0160" w:rsidRPr="002D7477" w:rsidRDefault="007B0160">
            <w:pPr>
              <w:rPr>
                <w:lang w:eastAsia="ru-RU"/>
              </w:rPr>
            </w:pPr>
            <w:r w:rsidRPr="002D7477">
              <w:rPr>
                <w:lang w:eastAsia="ru-RU"/>
              </w:rPr>
              <w:t>______________ /</w:t>
            </w:r>
            <w:r w:rsidR="009159D9">
              <w:rPr>
                <w:lang w:eastAsia="ru-RU"/>
              </w:rPr>
              <w:t>Голикова А.Ю.</w:t>
            </w:r>
            <w:r w:rsidRPr="002D7477">
              <w:rPr>
                <w:lang w:eastAsia="ru-RU"/>
              </w:rPr>
              <w:t xml:space="preserve">/ </w:t>
            </w:r>
          </w:p>
          <w:p w14:paraId="0D5F20D3" w14:textId="77777777" w:rsidR="007B0160" w:rsidRPr="002D7477" w:rsidRDefault="007B0160">
            <w:pPr>
              <w:rPr>
                <w:lang w:eastAsia="ru-RU"/>
              </w:rPr>
            </w:pPr>
            <w:r w:rsidRPr="002D7477">
              <w:rPr>
                <w:lang w:eastAsia="ru-RU"/>
              </w:rPr>
              <w:t>М.П.</w:t>
            </w:r>
          </w:p>
        </w:tc>
        <w:tc>
          <w:tcPr>
            <w:tcW w:w="2394" w:type="pct"/>
          </w:tcPr>
          <w:p w14:paraId="157AF2CE" w14:textId="77777777" w:rsidR="007B0160" w:rsidRPr="002D7477" w:rsidRDefault="007B0160">
            <w:pPr>
              <w:rPr>
                <w:lang w:eastAsia="ru-RU"/>
              </w:rPr>
            </w:pPr>
            <w:r w:rsidRPr="002D7477">
              <w:rPr>
                <w:lang w:eastAsia="ru-RU"/>
              </w:rPr>
              <w:t>Поставщик:</w:t>
            </w:r>
          </w:p>
          <w:p w14:paraId="28C18C7F" w14:textId="77777777" w:rsidR="007B0160" w:rsidRPr="002D7477" w:rsidRDefault="007B0160">
            <w:pPr>
              <w:rPr>
                <w:lang w:eastAsia="ru-RU"/>
              </w:rPr>
            </w:pPr>
          </w:p>
          <w:p w14:paraId="2437BECD" w14:textId="77777777" w:rsidR="007B0160" w:rsidRPr="002D7477" w:rsidRDefault="007B0160">
            <w:pPr>
              <w:rPr>
                <w:lang w:eastAsia="ru-RU"/>
              </w:rPr>
            </w:pPr>
          </w:p>
          <w:p w14:paraId="099F9013" w14:textId="77777777" w:rsidR="007B0160" w:rsidRPr="002D7477" w:rsidRDefault="007B0160">
            <w:pPr>
              <w:rPr>
                <w:lang w:eastAsia="ru-RU"/>
              </w:rPr>
            </w:pPr>
          </w:p>
          <w:p w14:paraId="4966D4F6" w14:textId="4F5DBF9E" w:rsidR="007B0160" w:rsidRPr="002D7477" w:rsidRDefault="007B0160">
            <w:pPr>
              <w:rPr>
                <w:lang w:eastAsia="ru-RU"/>
              </w:rPr>
            </w:pPr>
            <w:r w:rsidRPr="002D7477">
              <w:rPr>
                <w:lang w:eastAsia="ru-RU"/>
              </w:rPr>
              <w:t>______________ /</w:t>
            </w:r>
            <w:r w:rsidR="00DE1F80">
              <w:rPr>
                <w:lang w:eastAsia="ru-RU"/>
              </w:rPr>
              <w:t>________________</w:t>
            </w:r>
            <w:r w:rsidRPr="002D7477">
              <w:rPr>
                <w:lang w:eastAsia="ru-RU"/>
              </w:rPr>
              <w:t xml:space="preserve"> / </w:t>
            </w:r>
          </w:p>
          <w:p w14:paraId="0904B3B8" w14:textId="77777777" w:rsidR="007B0160" w:rsidRPr="002D7477" w:rsidRDefault="007B0160">
            <w:pPr>
              <w:rPr>
                <w:b/>
                <w:bCs/>
                <w:i/>
                <w:iCs/>
                <w:lang w:eastAsia="ru-RU"/>
              </w:rPr>
            </w:pPr>
            <w:r w:rsidRPr="002D7477">
              <w:rPr>
                <w:lang w:eastAsia="ru-RU"/>
              </w:rPr>
              <w:t>М.П.</w:t>
            </w:r>
          </w:p>
        </w:tc>
      </w:tr>
    </w:tbl>
    <w:p w14:paraId="0ACB4D6D" w14:textId="77777777" w:rsidR="00F6686C" w:rsidRPr="008B6BE6" w:rsidRDefault="00F6686C" w:rsidP="00F6686C">
      <w:pPr>
        <w:rPr>
          <w:lang w:eastAsia="zh-CN"/>
        </w:rPr>
      </w:pPr>
    </w:p>
    <w:p w14:paraId="3465F75C" w14:textId="77777777" w:rsidR="00801807" w:rsidRPr="008B6BE6" w:rsidRDefault="00B507B0" w:rsidP="007F1996">
      <w:pPr>
        <w:pageBreakBefore/>
        <w:jc w:val="right"/>
        <w:rPr>
          <w:lang w:eastAsia="zh-CN"/>
        </w:rPr>
      </w:pPr>
      <w:bookmarkStart w:id="29" w:name="_Hlk62138151"/>
      <w:bookmarkStart w:id="30" w:name="_Hlk94277795"/>
      <w:bookmarkEnd w:id="29"/>
      <w:bookmarkEnd w:id="30"/>
      <w:r w:rsidRPr="008B6BE6">
        <w:t>П</w:t>
      </w:r>
      <w:r w:rsidR="00801807" w:rsidRPr="008B6BE6">
        <w:t>риложение № 1</w:t>
      </w:r>
    </w:p>
    <w:p w14:paraId="46CF5711" w14:textId="35A72199" w:rsidR="00801807" w:rsidRPr="008B6BE6" w:rsidRDefault="00616F0D" w:rsidP="007F1996">
      <w:pPr>
        <w:jc w:val="right"/>
      </w:pPr>
      <w:r w:rsidRPr="008B6BE6">
        <w:t xml:space="preserve">                                                                                                  </w:t>
      </w:r>
      <w:r w:rsidR="005E0353" w:rsidRPr="008B6BE6">
        <w:t xml:space="preserve"> </w:t>
      </w:r>
      <w:r w:rsidR="00801807" w:rsidRPr="008B6BE6">
        <w:t xml:space="preserve">к Договору </w:t>
      </w:r>
      <w:r w:rsidR="000F7DF4">
        <w:t>№_________________</w:t>
      </w:r>
    </w:p>
    <w:p w14:paraId="1B4C0E6E" w14:textId="1D242341" w:rsidR="00801807" w:rsidRPr="008B6BE6" w:rsidRDefault="00801807" w:rsidP="007F1996">
      <w:pPr>
        <w:spacing w:line="480" w:lineRule="auto"/>
        <w:ind w:right="-1"/>
        <w:jc w:val="right"/>
        <w:rPr>
          <w:lang w:eastAsia="ru-RU"/>
        </w:rPr>
      </w:pPr>
      <w:r w:rsidRPr="008B6BE6">
        <w:t xml:space="preserve">от </w:t>
      </w:r>
      <w:r w:rsidR="00184271" w:rsidRPr="008B6BE6">
        <w:rPr>
          <w:lang w:eastAsia="ru-RU"/>
        </w:rPr>
        <w:t>«</w:t>
      </w:r>
      <w:r w:rsidR="00C150F3" w:rsidRPr="008B6BE6">
        <w:rPr>
          <w:lang w:eastAsia="ru-RU"/>
        </w:rPr>
        <w:t xml:space="preserve"> </w:t>
      </w:r>
      <w:r w:rsidR="00E1413D">
        <w:rPr>
          <w:lang w:eastAsia="ru-RU"/>
        </w:rPr>
        <w:t>___</w:t>
      </w:r>
      <w:r w:rsidR="00184271" w:rsidRPr="008B6BE6">
        <w:rPr>
          <w:lang w:eastAsia="ru-RU"/>
        </w:rPr>
        <w:t>»</w:t>
      </w:r>
      <w:r w:rsidR="006D2702">
        <w:rPr>
          <w:lang w:eastAsia="ru-RU"/>
        </w:rPr>
        <w:t xml:space="preserve"> </w:t>
      </w:r>
      <w:r w:rsidR="00A92AA6">
        <w:rPr>
          <w:lang w:eastAsia="ru-RU"/>
        </w:rPr>
        <w:t>________________</w:t>
      </w:r>
      <w:r w:rsidR="006D2702">
        <w:rPr>
          <w:lang w:eastAsia="ru-RU"/>
        </w:rPr>
        <w:t xml:space="preserve"> </w:t>
      </w:r>
      <w:r w:rsidR="00184271" w:rsidRPr="008B6BE6">
        <w:rPr>
          <w:lang w:eastAsia="ru-RU"/>
        </w:rPr>
        <w:t>202</w:t>
      </w:r>
      <w:r w:rsidR="00A92AA6">
        <w:rPr>
          <w:lang w:eastAsia="ru-RU"/>
        </w:rPr>
        <w:t>6</w:t>
      </w:r>
      <w:r w:rsidR="00184271" w:rsidRPr="008B6BE6">
        <w:rPr>
          <w:lang w:eastAsia="ru-RU"/>
        </w:rPr>
        <w:t xml:space="preserve"> г.</w:t>
      </w:r>
    </w:p>
    <w:p w14:paraId="4FD250FA" w14:textId="77777777" w:rsidR="00801807" w:rsidRPr="00845DA5" w:rsidRDefault="00801807" w:rsidP="00845DA5">
      <w:pPr>
        <w:pStyle w:val="a8"/>
        <w:spacing w:before="0" w:after="0"/>
        <w:rPr>
          <w:rFonts w:ascii="Times New Roman" w:hAnsi="Times New Roman"/>
          <w:szCs w:val="24"/>
        </w:rPr>
      </w:pPr>
      <w:r w:rsidRPr="00845DA5">
        <w:rPr>
          <w:rFonts w:ascii="Times New Roman" w:hAnsi="Times New Roman"/>
          <w:szCs w:val="24"/>
        </w:rPr>
        <w:t>СПЕЦИФИКАЦИЯ</w:t>
      </w:r>
    </w:p>
    <w:p w14:paraId="52795771" w14:textId="77777777" w:rsidR="00801807" w:rsidRPr="008B6BE6" w:rsidRDefault="00801807" w:rsidP="00A04886">
      <w:pPr>
        <w:spacing w:line="240" w:lineRule="exact"/>
        <w:ind w:left="284"/>
        <w:jc w:val="center"/>
      </w:pPr>
    </w:p>
    <w:tbl>
      <w:tblPr>
        <w:tblW w:w="5611" w:type="pct"/>
        <w:tblInd w:w="-885" w:type="dxa"/>
        <w:tblLayout w:type="fixed"/>
        <w:tblLook w:val="04A0" w:firstRow="1" w:lastRow="0" w:firstColumn="1" w:lastColumn="0" w:noHBand="0" w:noVBand="1"/>
      </w:tblPr>
      <w:tblGrid>
        <w:gridCol w:w="596"/>
        <w:gridCol w:w="2439"/>
        <w:gridCol w:w="1195"/>
        <w:gridCol w:w="888"/>
        <w:gridCol w:w="888"/>
        <w:gridCol w:w="761"/>
        <w:gridCol w:w="888"/>
        <w:gridCol w:w="1165"/>
        <w:gridCol w:w="851"/>
        <w:gridCol w:w="1132"/>
      </w:tblGrid>
      <w:tr w:rsidR="00DD2ADD" w:rsidRPr="002253AC" w14:paraId="4434F4C1" w14:textId="77777777" w:rsidTr="00AD0201">
        <w:trPr>
          <w:trHeight w:val="352"/>
        </w:trPr>
        <w:tc>
          <w:tcPr>
            <w:tcW w:w="276" w:type="pct"/>
            <w:vMerge w:val="restart"/>
            <w:tcBorders>
              <w:top w:val="single" w:sz="4" w:space="0" w:color="000000"/>
              <w:left w:val="single" w:sz="4" w:space="0" w:color="000000"/>
              <w:right w:val="nil"/>
            </w:tcBorders>
            <w:shd w:val="clear" w:color="auto" w:fill="FFFFFF"/>
            <w:vAlign w:val="center"/>
            <w:hideMark/>
          </w:tcPr>
          <w:p w14:paraId="141C74FA" w14:textId="77777777" w:rsidR="00DD2ADD" w:rsidRPr="002253AC" w:rsidRDefault="00DD2ADD" w:rsidP="008F7B7A">
            <w:pPr>
              <w:ind w:left="-142" w:right="-104"/>
              <w:jc w:val="center"/>
              <w:rPr>
                <w:sz w:val="18"/>
                <w:szCs w:val="18"/>
              </w:rPr>
            </w:pPr>
            <w:r w:rsidRPr="002253AC">
              <w:rPr>
                <w:b/>
                <w:sz w:val="18"/>
                <w:szCs w:val="18"/>
              </w:rPr>
              <w:t>№ п/п</w:t>
            </w:r>
          </w:p>
        </w:tc>
        <w:tc>
          <w:tcPr>
            <w:tcW w:w="1129" w:type="pct"/>
            <w:vMerge w:val="restart"/>
            <w:tcBorders>
              <w:top w:val="single" w:sz="4" w:space="0" w:color="000000"/>
              <w:left w:val="single" w:sz="4" w:space="0" w:color="000000"/>
              <w:right w:val="nil"/>
            </w:tcBorders>
            <w:shd w:val="clear" w:color="auto" w:fill="FFFFFF"/>
            <w:vAlign w:val="center"/>
            <w:hideMark/>
          </w:tcPr>
          <w:p w14:paraId="22C05604" w14:textId="77777777" w:rsidR="00DD2ADD" w:rsidRPr="002253AC" w:rsidRDefault="00DD2ADD" w:rsidP="008F7B7A">
            <w:pPr>
              <w:jc w:val="center"/>
              <w:rPr>
                <w:sz w:val="18"/>
                <w:szCs w:val="18"/>
              </w:rPr>
            </w:pPr>
            <w:r w:rsidRPr="002253AC">
              <w:rPr>
                <w:b/>
                <w:sz w:val="18"/>
                <w:szCs w:val="18"/>
              </w:rPr>
              <w:t>Наименование товара</w:t>
            </w:r>
          </w:p>
        </w:tc>
        <w:tc>
          <w:tcPr>
            <w:tcW w:w="553" w:type="pct"/>
            <w:vMerge w:val="restart"/>
            <w:tcBorders>
              <w:top w:val="single" w:sz="4" w:space="0" w:color="000000"/>
              <w:left w:val="single" w:sz="4" w:space="0" w:color="000000"/>
              <w:right w:val="single" w:sz="4" w:space="0" w:color="000000"/>
            </w:tcBorders>
            <w:shd w:val="clear" w:color="auto" w:fill="FFFFFF"/>
            <w:vAlign w:val="center"/>
          </w:tcPr>
          <w:p w14:paraId="47B09DF6" w14:textId="1630BB3F" w:rsidR="00DD2ADD" w:rsidRPr="002253AC" w:rsidRDefault="00DD2ADD" w:rsidP="008F7B7A">
            <w:pPr>
              <w:ind w:right="-111"/>
              <w:rPr>
                <w:b/>
                <w:sz w:val="18"/>
                <w:szCs w:val="18"/>
              </w:rPr>
            </w:pPr>
            <w:r>
              <w:rPr>
                <w:b/>
                <w:sz w:val="18"/>
                <w:szCs w:val="18"/>
              </w:rPr>
              <w:t xml:space="preserve">    КТРУ</w:t>
            </w:r>
          </w:p>
        </w:tc>
        <w:tc>
          <w:tcPr>
            <w:tcW w:w="411" w:type="pct"/>
            <w:vMerge w:val="restart"/>
            <w:tcBorders>
              <w:top w:val="single" w:sz="4" w:space="0" w:color="000000"/>
              <w:left w:val="single" w:sz="4" w:space="0" w:color="000000"/>
              <w:right w:val="single" w:sz="4" w:space="0" w:color="000000"/>
            </w:tcBorders>
            <w:shd w:val="clear" w:color="auto" w:fill="FFFFFF"/>
          </w:tcPr>
          <w:p w14:paraId="38AF41F4" w14:textId="77777777" w:rsidR="00DD2ADD" w:rsidRDefault="00DD2ADD" w:rsidP="008F7B7A">
            <w:pPr>
              <w:ind w:left="-57" w:right="50" w:hanging="74"/>
              <w:jc w:val="center"/>
              <w:rPr>
                <w:b/>
                <w:sz w:val="18"/>
                <w:szCs w:val="18"/>
              </w:rPr>
            </w:pPr>
          </w:p>
          <w:p w14:paraId="32ED67CF" w14:textId="77777777" w:rsidR="00DD2ADD" w:rsidRDefault="00DD2ADD" w:rsidP="008F7B7A">
            <w:pPr>
              <w:ind w:left="-57" w:right="50" w:hanging="74"/>
              <w:jc w:val="center"/>
              <w:rPr>
                <w:b/>
                <w:sz w:val="18"/>
                <w:szCs w:val="18"/>
              </w:rPr>
            </w:pPr>
          </w:p>
          <w:p w14:paraId="52A1C369" w14:textId="6BC86181" w:rsidR="00DD2ADD" w:rsidRPr="002253AC" w:rsidRDefault="00DD2ADD" w:rsidP="008F7B7A">
            <w:pPr>
              <w:ind w:left="-57" w:right="50" w:hanging="74"/>
              <w:jc w:val="center"/>
              <w:rPr>
                <w:b/>
                <w:sz w:val="18"/>
                <w:szCs w:val="18"/>
              </w:rPr>
            </w:pPr>
            <w:r>
              <w:rPr>
                <w:b/>
                <w:sz w:val="18"/>
                <w:szCs w:val="18"/>
              </w:rPr>
              <w:t>Номер</w:t>
            </w:r>
            <w:r w:rsidR="007B4BA6">
              <w:rPr>
                <w:b/>
                <w:sz w:val="18"/>
                <w:szCs w:val="18"/>
              </w:rPr>
              <w:t xml:space="preserve">, дата </w:t>
            </w:r>
            <w:r>
              <w:rPr>
                <w:b/>
                <w:sz w:val="18"/>
                <w:szCs w:val="18"/>
              </w:rPr>
              <w:t xml:space="preserve"> РУ </w:t>
            </w:r>
          </w:p>
        </w:tc>
        <w:tc>
          <w:tcPr>
            <w:tcW w:w="411" w:type="pct"/>
            <w:vMerge w:val="restart"/>
            <w:tcBorders>
              <w:top w:val="single" w:sz="4" w:space="0" w:color="000000"/>
              <w:left w:val="single" w:sz="4" w:space="0" w:color="000000"/>
              <w:right w:val="nil"/>
            </w:tcBorders>
            <w:shd w:val="clear" w:color="auto" w:fill="FFFFFF"/>
            <w:vAlign w:val="center"/>
            <w:hideMark/>
          </w:tcPr>
          <w:p w14:paraId="5DA8BD48" w14:textId="71FEAF8E" w:rsidR="00DD2ADD" w:rsidRPr="002253AC" w:rsidRDefault="00DD2ADD" w:rsidP="008F7B7A">
            <w:pPr>
              <w:ind w:left="-57" w:right="50" w:hanging="74"/>
              <w:jc w:val="center"/>
              <w:rPr>
                <w:sz w:val="18"/>
                <w:szCs w:val="18"/>
              </w:rPr>
            </w:pPr>
            <w:r w:rsidRPr="002253AC">
              <w:rPr>
                <w:b/>
                <w:sz w:val="18"/>
                <w:szCs w:val="18"/>
              </w:rPr>
              <w:t>Страна происхождения товара</w:t>
            </w:r>
          </w:p>
        </w:tc>
        <w:tc>
          <w:tcPr>
            <w:tcW w:w="352" w:type="pct"/>
            <w:vMerge w:val="restart"/>
            <w:tcBorders>
              <w:top w:val="single" w:sz="4" w:space="0" w:color="000000"/>
              <w:left w:val="single" w:sz="4" w:space="0" w:color="auto"/>
              <w:right w:val="nil"/>
            </w:tcBorders>
            <w:vAlign w:val="center"/>
          </w:tcPr>
          <w:p w14:paraId="2D7267F9" w14:textId="77777777" w:rsidR="00DD2ADD" w:rsidRPr="002253AC" w:rsidRDefault="00DD2ADD" w:rsidP="008F7B7A">
            <w:pPr>
              <w:jc w:val="center"/>
              <w:rPr>
                <w:b/>
                <w:sz w:val="18"/>
                <w:szCs w:val="18"/>
              </w:rPr>
            </w:pPr>
            <w:r w:rsidRPr="002253AC">
              <w:rPr>
                <w:b/>
                <w:sz w:val="18"/>
                <w:szCs w:val="18"/>
              </w:rPr>
              <w:t>Ед. изм.</w:t>
            </w:r>
          </w:p>
        </w:tc>
        <w:tc>
          <w:tcPr>
            <w:tcW w:w="411" w:type="pct"/>
            <w:vMerge w:val="restart"/>
            <w:tcBorders>
              <w:top w:val="single" w:sz="4" w:space="0" w:color="000000"/>
              <w:left w:val="single" w:sz="4" w:space="0" w:color="000000"/>
              <w:right w:val="single" w:sz="4" w:space="0" w:color="auto"/>
            </w:tcBorders>
            <w:shd w:val="clear" w:color="auto" w:fill="FFFFFF"/>
            <w:vAlign w:val="center"/>
            <w:hideMark/>
          </w:tcPr>
          <w:p w14:paraId="190B75C1" w14:textId="77777777" w:rsidR="00DD2ADD" w:rsidRPr="002253AC" w:rsidRDefault="00DD2ADD" w:rsidP="008F7B7A">
            <w:pPr>
              <w:jc w:val="center"/>
              <w:rPr>
                <w:sz w:val="18"/>
                <w:szCs w:val="18"/>
              </w:rPr>
            </w:pPr>
            <w:r w:rsidRPr="002253AC">
              <w:rPr>
                <w:b/>
                <w:sz w:val="18"/>
                <w:szCs w:val="18"/>
              </w:rPr>
              <w:t>Кол-во</w:t>
            </w:r>
          </w:p>
        </w:tc>
        <w:tc>
          <w:tcPr>
            <w:tcW w:w="539" w:type="pct"/>
            <w:vMerge w:val="restart"/>
            <w:tcBorders>
              <w:top w:val="single" w:sz="4" w:space="0" w:color="000000"/>
              <w:left w:val="single" w:sz="4" w:space="0" w:color="000000"/>
              <w:right w:val="nil"/>
            </w:tcBorders>
            <w:shd w:val="clear" w:color="auto" w:fill="FFFFFF"/>
            <w:vAlign w:val="center"/>
            <w:hideMark/>
          </w:tcPr>
          <w:p w14:paraId="67B12CBA" w14:textId="77777777" w:rsidR="00DD2ADD" w:rsidRPr="002253AC" w:rsidRDefault="00DD2ADD" w:rsidP="008F7B7A">
            <w:pPr>
              <w:jc w:val="center"/>
              <w:rPr>
                <w:b/>
                <w:sz w:val="18"/>
                <w:szCs w:val="18"/>
              </w:rPr>
            </w:pPr>
            <w:r w:rsidRPr="002253AC">
              <w:rPr>
                <w:b/>
                <w:sz w:val="18"/>
                <w:szCs w:val="18"/>
              </w:rPr>
              <w:t>Цена за ед. товара,</w:t>
            </w:r>
          </w:p>
          <w:p w14:paraId="130DBD94" w14:textId="53566CE0" w:rsidR="00DD2ADD" w:rsidRPr="002253AC" w:rsidRDefault="00DD2ADD" w:rsidP="008F7B7A">
            <w:pPr>
              <w:jc w:val="center"/>
              <w:rPr>
                <w:b/>
                <w:sz w:val="18"/>
                <w:szCs w:val="18"/>
              </w:rPr>
            </w:pPr>
            <w:r w:rsidRPr="002253AC">
              <w:rPr>
                <w:b/>
                <w:sz w:val="18"/>
                <w:szCs w:val="18"/>
              </w:rPr>
              <w:t xml:space="preserve">руб., </w:t>
            </w:r>
            <w:r>
              <w:rPr>
                <w:b/>
                <w:sz w:val="18"/>
                <w:szCs w:val="18"/>
              </w:rPr>
              <w:t xml:space="preserve">с  </w:t>
            </w:r>
            <w:r w:rsidRPr="002253AC">
              <w:rPr>
                <w:b/>
                <w:sz w:val="18"/>
                <w:szCs w:val="18"/>
              </w:rPr>
              <w:t>НДС</w:t>
            </w:r>
          </w:p>
        </w:tc>
        <w:tc>
          <w:tcPr>
            <w:tcW w:w="394" w:type="pct"/>
            <w:tcBorders>
              <w:top w:val="single" w:sz="4" w:space="0" w:color="000000"/>
              <w:left w:val="single" w:sz="4" w:space="0" w:color="000000"/>
              <w:right w:val="single" w:sz="4" w:space="0" w:color="000000"/>
            </w:tcBorders>
            <w:shd w:val="clear" w:color="auto" w:fill="FFFFFF"/>
          </w:tcPr>
          <w:p w14:paraId="112EA0B9" w14:textId="77777777" w:rsidR="00DD2ADD" w:rsidRPr="002253AC" w:rsidRDefault="00DD2ADD" w:rsidP="008F7B7A">
            <w:pPr>
              <w:jc w:val="center"/>
              <w:rPr>
                <w:b/>
                <w:sz w:val="18"/>
                <w:szCs w:val="18"/>
              </w:rPr>
            </w:pPr>
          </w:p>
        </w:tc>
        <w:tc>
          <w:tcPr>
            <w:tcW w:w="524" w:type="pct"/>
            <w:vMerge w:val="restart"/>
            <w:tcBorders>
              <w:top w:val="single" w:sz="4" w:space="0" w:color="000000"/>
              <w:left w:val="single" w:sz="4" w:space="0" w:color="000000"/>
              <w:right w:val="single" w:sz="4" w:space="0" w:color="000000"/>
            </w:tcBorders>
            <w:shd w:val="clear" w:color="auto" w:fill="FFFFFF"/>
            <w:vAlign w:val="center"/>
            <w:hideMark/>
          </w:tcPr>
          <w:p w14:paraId="44D89766" w14:textId="77777777" w:rsidR="00DD2ADD" w:rsidRPr="002253AC" w:rsidRDefault="00DD2ADD" w:rsidP="008F7B7A">
            <w:pPr>
              <w:jc w:val="center"/>
              <w:rPr>
                <w:sz w:val="18"/>
                <w:szCs w:val="18"/>
              </w:rPr>
            </w:pPr>
            <w:r w:rsidRPr="002253AC">
              <w:rPr>
                <w:b/>
                <w:sz w:val="18"/>
                <w:szCs w:val="18"/>
              </w:rPr>
              <w:t>Общая стоимость товара, руб., с НДС</w:t>
            </w:r>
          </w:p>
        </w:tc>
      </w:tr>
      <w:tr w:rsidR="00DD2ADD" w:rsidRPr="002253AC" w14:paraId="3045A4FF" w14:textId="77777777" w:rsidTr="00AD0201">
        <w:trPr>
          <w:trHeight w:val="352"/>
        </w:trPr>
        <w:tc>
          <w:tcPr>
            <w:tcW w:w="276" w:type="pct"/>
            <w:vMerge/>
            <w:tcBorders>
              <w:left w:val="single" w:sz="4" w:space="0" w:color="000000"/>
              <w:bottom w:val="single" w:sz="4" w:space="0" w:color="000000"/>
              <w:right w:val="nil"/>
            </w:tcBorders>
            <w:shd w:val="clear" w:color="auto" w:fill="FFFFFF"/>
            <w:vAlign w:val="center"/>
          </w:tcPr>
          <w:p w14:paraId="3E9E5BA4" w14:textId="77777777" w:rsidR="00DD2ADD" w:rsidRPr="002253AC" w:rsidRDefault="00DD2ADD" w:rsidP="008F7B7A">
            <w:pPr>
              <w:ind w:left="-142" w:right="-104"/>
              <w:jc w:val="center"/>
              <w:rPr>
                <w:b/>
                <w:sz w:val="18"/>
                <w:szCs w:val="18"/>
              </w:rPr>
            </w:pPr>
          </w:p>
        </w:tc>
        <w:tc>
          <w:tcPr>
            <w:tcW w:w="1129" w:type="pct"/>
            <w:vMerge/>
            <w:tcBorders>
              <w:left w:val="single" w:sz="4" w:space="0" w:color="000000"/>
              <w:bottom w:val="single" w:sz="4" w:space="0" w:color="auto"/>
              <w:right w:val="nil"/>
            </w:tcBorders>
            <w:shd w:val="clear" w:color="auto" w:fill="FFFFFF"/>
            <w:vAlign w:val="center"/>
          </w:tcPr>
          <w:p w14:paraId="5C2E8003" w14:textId="77777777" w:rsidR="00DD2ADD" w:rsidRPr="002253AC" w:rsidRDefault="00DD2ADD" w:rsidP="008F7B7A">
            <w:pPr>
              <w:jc w:val="center"/>
              <w:rPr>
                <w:b/>
                <w:sz w:val="18"/>
                <w:szCs w:val="18"/>
              </w:rPr>
            </w:pPr>
          </w:p>
        </w:tc>
        <w:tc>
          <w:tcPr>
            <w:tcW w:w="553" w:type="pct"/>
            <w:vMerge/>
            <w:tcBorders>
              <w:left w:val="single" w:sz="4" w:space="0" w:color="000000"/>
              <w:bottom w:val="single" w:sz="4" w:space="0" w:color="000000"/>
              <w:right w:val="single" w:sz="4" w:space="0" w:color="000000"/>
            </w:tcBorders>
            <w:shd w:val="clear" w:color="auto" w:fill="FFFFFF"/>
            <w:vAlign w:val="center"/>
          </w:tcPr>
          <w:p w14:paraId="7EF1E055" w14:textId="5316365F" w:rsidR="00DD2ADD" w:rsidRPr="002253AC" w:rsidRDefault="00DD2ADD" w:rsidP="008F7B7A">
            <w:pPr>
              <w:ind w:right="-111"/>
              <w:rPr>
                <w:b/>
                <w:sz w:val="18"/>
                <w:szCs w:val="18"/>
              </w:rPr>
            </w:pPr>
          </w:p>
        </w:tc>
        <w:tc>
          <w:tcPr>
            <w:tcW w:w="411" w:type="pct"/>
            <w:vMerge/>
            <w:tcBorders>
              <w:left w:val="single" w:sz="4" w:space="0" w:color="000000"/>
              <w:bottom w:val="single" w:sz="4" w:space="0" w:color="000000"/>
              <w:right w:val="single" w:sz="4" w:space="0" w:color="000000"/>
            </w:tcBorders>
            <w:shd w:val="clear" w:color="auto" w:fill="FFFFFF"/>
          </w:tcPr>
          <w:p w14:paraId="7E584975" w14:textId="77777777" w:rsidR="00DD2ADD" w:rsidRPr="002253AC" w:rsidRDefault="00DD2ADD" w:rsidP="008F7B7A">
            <w:pPr>
              <w:ind w:left="-158" w:right="-111"/>
              <w:jc w:val="center"/>
              <w:rPr>
                <w:b/>
                <w:sz w:val="18"/>
                <w:szCs w:val="18"/>
              </w:rPr>
            </w:pPr>
          </w:p>
        </w:tc>
        <w:tc>
          <w:tcPr>
            <w:tcW w:w="411" w:type="pct"/>
            <w:vMerge/>
            <w:tcBorders>
              <w:left w:val="single" w:sz="4" w:space="0" w:color="000000"/>
              <w:bottom w:val="single" w:sz="4" w:space="0" w:color="000000"/>
              <w:right w:val="nil"/>
            </w:tcBorders>
            <w:shd w:val="clear" w:color="auto" w:fill="FFFFFF"/>
            <w:vAlign w:val="center"/>
          </w:tcPr>
          <w:p w14:paraId="203816A4" w14:textId="22D2717B" w:rsidR="00DD2ADD" w:rsidRPr="002253AC" w:rsidRDefault="00DD2ADD" w:rsidP="008F7B7A">
            <w:pPr>
              <w:ind w:left="-158" w:right="-111"/>
              <w:jc w:val="center"/>
              <w:rPr>
                <w:b/>
                <w:sz w:val="18"/>
                <w:szCs w:val="18"/>
              </w:rPr>
            </w:pPr>
          </w:p>
        </w:tc>
        <w:tc>
          <w:tcPr>
            <w:tcW w:w="352" w:type="pct"/>
            <w:vMerge/>
            <w:tcBorders>
              <w:left w:val="single" w:sz="4" w:space="0" w:color="auto"/>
              <w:bottom w:val="single" w:sz="4" w:space="0" w:color="000000"/>
              <w:right w:val="nil"/>
            </w:tcBorders>
            <w:vAlign w:val="center"/>
          </w:tcPr>
          <w:p w14:paraId="22C94B80" w14:textId="77777777" w:rsidR="00DD2ADD" w:rsidRPr="002253AC" w:rsidRDefault="00DD2ADD" w:rsidP="008F7B7A">
            <w:pPr>
              <w:jc w:val="center"/>
              <w:rPr>
                <w:b/>
                <w:sz w:val="18"/>
                <w:szCs w:val="18"/>
              </w:rPr>
            </w:pPr>
          </w:p>
        </w:tc>
        <w:tc>
          <w:tcPr>
            <w:tcW w:w="411" w:type="pct"/>
            <w:vMerge/>
            <w:tcBorders>
              <w:left w:val="single" w:sz="4" w:space="0" w:color="000000"/>
              <w:bottom w:val="single" w:sz="4" w:space="0" w:color="000000"/>
              <w:right w:val="single" w:sz="4" w:space="0" w:color="auto"/>
            </w:tcBorders>
            <w:shd w:val="clear" w:color="auto" w:fill="FFFFFF"/>
            <w:vAlign w:val="center"/>
          </w:tcPr>
          <w:p w14:paraId="1F6230A3" w14:textId="77777777" w:rsidR="00DD2ADD" w:rsidRPr="002253AC" w:rsidRDefault="00DD2ADD" w:rsidP="008F7B7A">
            <w:pPr>
              <w:jc w:val="center"/>
              <w:rPr>
                <w:b/>
                <w:sz w:val="18"/>
                <w:szCs w:val="18"/>
              </w:rPr>
            </w:pPr>
          </w:p>
        </w:tc>
        <w:tc>
          <w:tcPr>
            <w:tcW w:w="539" w:type="pct"/>
            <w:vMerge/>
            <w:tcBorders>
              <w:left w:val="single" w:sz="4" w:space="0" w:color="000000"/>
              <w:bottom w:val="single" w:sz="4" w:space="0" w:color="000000"/>
              <w:right w:val="nil"/>
            </w:tcBorders>
            <w:shd w:val="clear" w:color="auto" w:fill="FFFFFF"/>
            <w:vAlign w:val="center"/>
          </w:tcPr>
          <w:p w14:paraId="14F0AD77" w14:textId="77777777" w:rsidR="00DD2ADD" w:rsidRPr="002253AC" w:rsidRDefault="00DD2ADD" w:rsidP="008F7B7A">
            <w:pPr>
              <w:jc w:val="center"/>
              <w:rPr>
                <w:b/>
                <w:sz w:val="18"/>
                <w:szCs w:val="18"/>
              </w:rPr>
            </w:pPr>
          </w:p>
        </w:tc>
        <w:tc>
          <w:tcPr>
            <w:tcW w:w="394" w:type="pct"/>
            <w:tcBorders>
              <w:left w:val="single" w:sz="4" w:space="0" w:color="000000"/>
              <w:bottom w:val="single" w:sz="4" w:space="0" w:color="000000"/>
              <w:right w:val="single" w:sz="4" w:space="0" w:color="000000"/>
            </w:tcBorders>
            <w:shd w:val="clear" w:color="auto" w:fill="FFFFFF"/>
          </w:tcPr>
          <w:p w14:paraId="703B764F" w14:textId="17F0D4C2" w:rsidR="00DD2ADD" w:rsidRPr="002253AC" w:rsidRDefault="00DD2ADD" w:rsidP="008F7B7A">
            <w:pPr>
              <w:jc w:val="center"/>
              <w:rPr>
                <w:b/>
                <w:sz w:val="18"/>
                <w:szCs w:val="18"/>
              </w:rPr>
            </w:pPr>
            <w:r w:rsidRPr="002253AC">
              <w:rPr>
                <w:b/>
                <w:sz w:val="18"/>
                <w:szCs w:val="18"/>
              </w:rPr>
              <w:t>Размер НДС</w:t>
            </w:r>
          </w:p>
        </w:tc>
        <w:tc>
          <w:tcPr>
            <w:tcW w:w="524" w:type="pct"/>
            <w:vMerge/>
            <w:tcBorders>
              <w:left w:val="single" w:sz="4" w:space="0" w:color="000000"/>
              <w:bottom w:val="single" w:sz="4" w:space="0" w:color="000000"/>
              <w:right w:val="single" w:sz="4" w:space="0" w:color="000000"/>
            </w:tcBorders>
            <w:shd w:val="clear" w:color="auto" w:fill="FFFFFF"/>
            <w:vAlign w:val="center"/>
          </w:tcPr>
          <w:p w14:paraId="3436AADD" w14:textId="77777777" w:rsidR="00DD2ADD" w:rsidRPr="002253AC" w:rsidRDefault="00DD2ADD" w:rsidP="008F7B7A">
            <w:pPr>
              <w:jc w:val="center"/>
              <w:rPr>
                <w:b/>
                <w:sz w:val="18"/>
                <w:szCs w:val="18"/>
              </w:rPr>
            </w:pPr>
          </w:p>
        </w:tc>
      </w:tr>
      <w:tr w:rsidR="00DD2ADD" w:rsidRPr="002253AC" w14:paraId="5D420DA1" w14:textId="77777777" w:rsidTr="00AD0201">
        <w:trPr>
          <w:trHeight w:val="29"/>
        </w:trPr>
        <w:tc>
          <w:tcPr>
            <w:tcW w:w="27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AD793C3" w14:textId="77777777" w:rsidR="00DD2ADD" w:rsidRPr="002253AC" w:rsidRDefault="00DD2ADD" w:rsidP="008C2F68">
            <w:pPr>
              <w:ind w:left="-142" w:right="-104"/>
              <w:jc w:val="center"/>
              <w:rPr>
                <w:bCs/>
                <w:sz w:val="18"/>
                <w:szCs w:val="18"/>
              </w:rPr>
            </w:pPr>
            <w:bookmarkStart w:id="31" w:name="_Hlk125103330"/>
            <w:r>
              <w:rPr>
                <w:bCs/>
                <w:sz w:val="18"/>
                <w:szCs w:val="18"/>
              </w:rPr>
              <w:t>1</w:t>
            </w:r>
          </w:p>
        </w:tc>
        <w:tc>
          <w:tcPr>
            <w:tcW w:w="1129" w:type="pct"/>
            <w:tcBorders>
              <w:top w:val="single" w:sz="4" w:space="0" w:color="auto"/>
              <w:left w:val="single" w:sz="4" w:space="0" w:color="auto"/>
              <w:bottom w:val="single" w:sz="4" w:space="0" w:color="auto"/>
              <w:right w:val="single" w:sz="4" w:space="0" w:color="auto"/>
            </w:tcBorders>
            <w:vAlign w:val="center"/>
          </w:tcPr>
          <w:p w14:paraId="2620F278" w14:textId="532E53C3" w:rsidR="00DD2ADD" w:rsidRPr="0089794E" w:rsidRDefault="00DD2ADD" w:rsidP="00121D08">
            <w:pPr>
              <w:pStyle w:val="TableParagraph"/>
              <w:spacing w:line="247" w:lineRule="auto"/>
              <w:ind w:left="0" w:right="109"/>
              <w:jc w:val="both"/>
              <w:rPr>
                <w:sz w:val="19"/>
              </w:rPr>
            </w:pPr>
          </w:p>
        </w:tc>
        <w:tc>
          <w:tcPr>
            <w:tcW w:w="55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67C7B8B" w14:textId="77777777" w:rsidR="00DD2ADD" w:rsidRDefault="00DD2ADD" w:rsidP="00532EED">
            <w:pPr>
              <w:rPr>
                <w:bCs/>
                <w:sz w:val="18"/>
                <w:szCs w:val="18"/>
              </w:rPr>
            </w:pPr>
          </w:p>
          <w:p w14:paraId="096AC148" w14:textId="77777777" w:rsidR="00DD2ADD" w:rsidRDefault="00DD2ADD" w:rsidP="00532EED">
            <w:pPr>
              <w:rPr>
                <w:bCs/>
                <w:sz w:val="18"/>
                <w:szCs w:val="18"/>
              </w:rPr>
            </w:pPr>
          </w:p>
          <w:p w14:paraId="5902B863" w14:textId="13EDBB68" w:rsidR="00DD2ADD" w:rsidRPr="002253AC" w:rsidRDefault="00DD2ADD" w:rsidP="00532EED">
            <w:pPr>
              <w:rPr>
                <w:bCs/>
                <w:sz w:val="18"/>
                <w:szCs w:val="18"/>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tcPr>
          <w:p w14:paraId="530508C3" w14:textId="77777777" w:rsidR="00DD2ADD" w:rsidRPr="002253AC" w:rsidRDefault="00DD2ADD" w:rsidP="00121D08">
            <w:pPr>
              <w:ind w:right="-111"/>
              <w:rPr>
                <w:bCs/>
                <w:sz w:val="18"/>
                <w:szCs w:val="18"/>
              </w:rPr>
            </w:pPr>
          </w:p>
        </w:tc>
        <w:tc>
          <w:tcPr>
            <w:tcW w:w="411" w:type="pct"/>
            <w:tcBorders>
              <w:top w:val="single" w:sz="4" w:space="0" w:color="000000"/>
              <w:left w:val="single" w:sz="4" w:space="0" w:color="000000"/>
              <w:bottom w:val="single" w:sz="4" w:space="0" w:color="000000"/>
              <w:right w:val="nil"/>
            </w:tcBorders>
            <w:shd w:val="clear" w:color="auto" w:fill="FFFFFF"/>
            <w:vAlign w:val="center"/>
          </w:tcPr>
          <w:p w14:paraId="5868A327" w14:textId="1C06FC2D" w:rsidR="00DD2ADD" w:rsidRPr="002253AC" w:rsidRDefault="00DD2ADD" w:rsidP="00121D08">
            <w:pPr>
              <w:ind w:right="-111"/>
              <w:rPr>
                <w:bCs/>
                <w:sz w:val="18"/>
                <w:szCs w:val="18"/>
              </w:rPr>
            </w:pPr>
          </w:p>
        </w:tc>
        <w:tc>
          <w:tcPr>
            <w:tcW w:w="352" w:type="pct"/>
            <w:tcBorders>
              <w:top w:val="single" w:sz="4" w:space="0" w:color="000000"/>
              <w:left w:val="single" w:sz="4" w:space="0" w:color="auto"/>
              <w:bottom w:val="single" w:sz="4" w:space="0" w:color="000000"/>
              <w:right w:val="nil"/>
            </w:tcBorders>
            <w:vAlign w:val="center"/>
          </w:tcPr>
          <w:p w14:paraId="4147EC4E" w14:textId="6629A4ED" w:rsidR="00DD2ADD" w:rsidRPr="002253AC" w:rsidRDefault="00DD2ADD" w:rsidP="008C2F68">
            <w:pPr>
              <w:jc w:val="center"/>
              <w:rPr>
                <w:bCs/>
                <w:sz w:val="18"/>
                <w:szCs w:val="18"/>
              </w:rPr>
            </w:pPr>
          </w:p>
        </w:tc>
        <w:tc>
          <w:tcPr>
            <w:tcW w:w="411"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F413DB4" w14:textId="6DD9F48A" w:rsidR="00DD2ADD" w:rsidRPr="002253AC" w:rsidRDefault="00DD2ADD" w:rsidP="00900E6E">
            <w:pPr>
              <w:rPr>
                <w:bCs/>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04E92CA3" w14:textId="33503FAD" w:rsidR="00DD2ADD" w:rsidRPr="002253AC" w:rsidRDefault="00DD2ADD" w:rsidP="008C2F68">
            <w:pPr>
              <w:jc w:val="center"/>
              <w:rPr>
                <w:bCs/>
                <w:sz w:val="18"/>
                <w:szCs w:val="18"/>
              </w:rPr>
            </w:pPr>
          </w:p>
        </w:tc>
        <w:tc>
          <w:tcPr>
            <w:tcW w:w="394" w:type="pct"/>
            <w:tcBorders>
              <w:top w:val="single" w:sz="4" w:space="0" w:color="auto"/>
              <w:left w:val="single" w:sz="4" w:space="0" w:color="auto"/>
              <w:bottom w:val="single" w:sz="4" w:space="0" w:color="auto"/>
              <w:right w:val="single" w:sz="4" w:space="0" w:color="auto"/>
            </w:tcBorders>
            <w:vAlign w:val="center"/>
          </w:tcPr>
          <w:p w14:paraId="006221A4" w14:textId="71483736" w:rsidR="00DD2ADD" w:rsidRPr="002253AC" w:rsidRDefault="00DD2ADD" w:rsidP="00121D08">
            <w:pPr>
              <w:rPr>
                <w:sz w:val="18"/>
                <w:szCs w:val="18"/>
              </w:rPr>
            </w:pPr>
          </w:p>
        </w:tc>
        <w:tc>
          <w:tcPr>
            <w:tcW w:w="524" w:type="pct"/>
            <w:tcBorders>
              <w:top w:val="single" w:sz="4" w:space="0" w:color="auto"/>
              <w:left w:val="single" w:sz="4" w:space="0" w:color="auto"/>
              <w:bottom w:val="single" w:sz="4" w:space="0" w:color="auto"/>
              <w:right w:val="single" w:sz="4" w:space="0" w:color="auto"/>
            </w:tcBorders>
            <w:vAlign w:val="center"/>
          </w:tcPr>
          <w:p w14:paraId="4FB13B70" w14:textId="6F91C3F8" w:rsidR="00DD2ADD" w:rsidRPr="00733546" w:rsidRDefault="00DD2ADD" w:rsidP="00D465BD">
            <w:pPr>
              <w:rPr>
                <w:bCs/>
                <w:sz w:val="18"/>
                <w:szCs w:val="18"/>
              </w:rPr>
            </w:pPr>
          </w:p>
        </w:tc>
      </w:tr>
      <w:tr w:rsidR="00DD2ADD" w:rsidRPr="002253AC" w14:paraId="23A6CF98" w14:textId="77777777" w:rsidTr="00AD0201">
        <w:trPr>
          <w:trHeight w:val="29"/>
        </w:trPr>
        <w:tc>
          <w:tcPr>
            <w:tcW w:w="276" w:type="pct"/>
            <w:tcBorders>
              <w:top w:val="single" w:sz="4" w:space="0" w:color="000000"/>
              <w:left w:val="single" w:sz="4" w:space="0" w:color="000000"/>
              <w:bottom w:val="single" w:sz="4" w:space="0" w:color="000000"/>
              <w:right w:val="nil"/>
            </w:tcBorders>
            <w:shd w:val="clear" w:color="auto" w:fill="FFFFFF"/>
          </w:tcPr>
          <w:p w14:paraId="17BA0295" w14:textId="77777777" w:rsidR="00DD2ADD" w:rsidRDefault="00DD2ADD" w:rsidP="001019F1">
            <w:pPr>
              <w:tabs>
                <w:tab w:val="left" w:pos="4875"/>
              </w:tabs>
              <w:rPr>
                <w:b/>
                <w:sz w:val="18"/>
                <w:szCs w:val="18"/>
              </w:rPr>
            </w:pPr>
          </w:p>
        </w:tc>
        <w:tc>
          <w:tcPr>
            <w:tcW w:w="3806" w:type="pct"/>
            <w:gridSpan w:val="7"/>
            <w:tcBorders>
              <w:top w:val="single" w:sz="4" w:space="0" w:color="000000"/>
              <w:left w:val="single" w:sz="4" w:space="0" w:color="000000"/>
              <w:bottom w:val="single" w:sz="4" w:space="0" w:color="000000"/>
              <w:right w:val="nil"/>
            </w:tcBorders>
            <w:shd w:val="clear" w:color="auto" w:fill="FFFFFF"/>
            <w:vAlign w:val="center"/>
          </w:tcPr>
          <w:p w14:paraId="5E3821B5" w14:textId="032E0672" w:rsidR="00DD2ADD" w:rsidRDefault="00DD2ADD" w:rsidP="001019F1">
            <w:pPr>
              <w:tabs>
                <w:tab w:val="left" w:pos="4875"/>
              </w:tabs>
              <w:rPr>
                <w:b/>
                <w:sz w:val="18"/>
                <w:szCs w:val="18"/>
              </w:rPr>
            </w:pPr>
          </w:p>
          <w:p w14:paraId="7EE3E763" w14:textId="792010F9" w:rsidR="00DD2ADD" w:rsidRPr="002253AC" w:rsidRDefault="00DD2ADD" w:rsidP="001019F1">
            <w:pPr>
              <w:tabs>
                <w:tab w:val="left" w:pos="4875"/>
              </w:tabs>
              <w:rPr>
                <w:b/>
                <w:sz w:val="18"/>
                <w:szCs w:val="18"/>
              </w:rPr>
            </w:pPr>
            <w:r w:rsidRPr="002253AC">
              <w:rPr>
                <w:b/>
                <w:sz w:val="18"/>
                <w:szCs w:val="18"/>
              </w:rPr>
              <w:t>ИТОГО</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Pr>
          <w:p w14:paraId="0830AD3D" w14:textId="77777777" w:rsidR="00DD2ADD" w:rsidRPr="002253AC" w:rsidRDefault="00DD2ADD" w:rsidP="008F7B7A">
            <w:pPr>
              <w:jc w:val="center"/>
              <w:rPr>
                <w:b/>
                <w:sz w:val="18"/>
                <w:szCs w:val="18"/>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72C2C5" w14:textId="77777777" w:rsidR="00DD2ADD" w:rsidRPr="002253AC" w:rsidRDefault="00DD2ADD" w:rsidP="008F7B7A">
            <w:pPr>
              <w:jc w:val="center"/>
              <w:rPr>
                <w:b/>
                <w:sz w:val="18"/>
                <w:szCs w:val="18"/>
              </w:rPr>
            </w:pPr>
          </w:p>
        </w:tc>
      </w:tr>
      <w:bookmarkEnd w:id="31"/>
    </w:tbl>
    <w:p w14:paraId="5176AD65" w14:textId="77777777" w:rsidR="00C150F3" w:rsidRPr="008B6BE6" w:rsidRDefault="00C150F3" w:rsidP="00172E6F">
      <w:pPr>
        <w:pStyle w:val="ae"/>
        <w:widowControl w:val="0"/>
        <w:ind w:left="-567"/>
        <w:jc w:val="both"/>
      </w:pPr>
    </w:p>
    <w:p w14:paraId="50E6D7DA" w14:textId="77777777" w:rsidR="00C150F3" w:rsidRPr="008B6BE6" w:rsidRDefault="00C150F3" w:rsidP="00172E6F">
      <w:pPr>
        <w:pStyle w:val="ae"/>
        <w:widowControl w:val="0"/>
        <w:ind w:left="-567"/>
        <w:jc w:val="both"/>
      </w:pPr>
    </w:p>
    <w:p w14:paraId="42F3B012" w14:textId="69E0D022" w:rsidR="00DF78DC" w:rsidRPr="008B6BE6" w:rsidRDefault="00A227A3" w:rsidP="00172E6F">
      <w:pPr>
        <w:pStyle w:val="ae"/>
        <w:widowControl w:val="0"/>
        <w:ind w:left="-567"/>
        <w:jc w:val="both"/>
        <w:rPr>
          <w:b/>
          <w:bCs/>
          <w:lang w:eastAsia="ru-RU"/>
        </w:rPr>
      </w:pPr>
      <w:r w:rsidRPr="008B6BE6">
        <w:t>ИТОГО:</w:t>
      </w:r>
      <w:r w:rsidR="00C57A3C">
        <w:t xml:space="preserve"> _______________________________________</w:t>
      </w:r>
    </w:p>
    <w:p w14:paraId="36B19E03" w14:textId="77777777" w:rsidR="00F7049B" w:rsidRPr="008B6BE6" w:rsidRDefault="00F7049B" w:rsidP="00F7049B">
      <w:pPr>
        <w:rPr>
          <w:lang w:eastAsia="zh-CN"/>
        </w:rPr>
      </w:pPr>
    </w:p>
    <w:p w14:paraId="5707A750" w14:textId="77777777" w:rsidR="00184271" w:rsidRPr="008B6BE6" w:rsidRDefault="00184271" w:rsidP="009F1BCB">
      <w:pPr>
        <w:widowControl w:val="0"/>
      </w:pPr>
    </w:p>
    <w:p w14:paraId="5BAA9A2D" w14:textId="77777777" w:rsidR="00801807" w:rsidRPr="008B6BE6" w:rsidRDefault="00680C5E" w:rsidP="006A467D">
      <w:pPr>
        <w:pageBreakBefore/>
        <w:jc w:val="right"/>
        <w:rPr>
          <w:lang w:eastAsia="zh-CN"/>
        </w:rPr>
      </w:pPr>
      <w:r w:rsidRPr="008B6BE6">
        <w:t xml:space="preserve">                                                                                                                  </w:t>
      </w:r>
      <w:r w:rsidR="00801807" w:rsidRPr="008B6BE6">
        <w:t>Приложение № 2</w:t>
      </w:r>
    </w:p>
    <w:p w14:paraId="3AE9A2B0" w14:textId="6B05733A" w:rsidR="00801807" w:rsidRPr="008B6BE6" w:rsidRDefault="00680C5E" w:rsidP="006A467D">
      <w:pPr>
        <w:jc w:val="right"/>
        <w:rPr>
          <w:bCs/>
        </w:rPr>
      </w:pPr>
      <w:r w:rsidRPr="008B6BE6">
        <w:t xml:space="preserve">                                                                                                       </w:t>
      </w:r>
      <w:r w:rsidR="00801807" w:rsidRPr="008B6BE6">
        <w:t>к Договору №</w:t>
      </w:r>
      <w:r w:rsidR="0051104E">
        <w:t>________________</w:t>
      </w:r>
    </w:p>
    <w:p w14:paraId="30131AD2" w14:textId="11F63CBB" w:rsidR="00DF67BA" w:rsidRPr="008B6BE6" w:rsidRDefault="00801807" w:rsidP="006A467D">
      <w:pPr>
        <w:spacing w:line="480" w:lineRule="auto"/>
        <w:ind w:right="-1"/>
        <w:jc w:val="right"/>
        <w:rPr>
          <w:lang w:eastAsia="ru-RU"/>
        </w:rPr>
      </w:pPr>
      <w:r w:rsidRPr="008B6BE6">
        <w:t>от</w:t>
      </w:r>
      <w:r w:rsidR="00184271" w:rsidRPr="008B6BE6">
        <w:t xml:space="preserve"> </w:t>
      </w:r>
      <w:r w:rsidR="00184271" w:rsidRPr="008B6BE6">
        <w:rPr>
          <w:lang w:eastAsia="ru-RU"/>
        </w:rPr>
        <w:t>«</w:t>
      </w:r>
      <w:r w:rsidR="00C150F3" w:rsidRPr="008B6BE6">
        <w:rPr>
          <w:lang w:eastAsia="ru-RU"/>
        </w:rPr>
        <w:t xml:space="preserve">   </w:t>
      </w:r>
      <w:r w:rsidR="00184271" w:rsidRPr="008B6BE6">
        <w:rPr>
          <w:lang w:eastAsia="ru-RU"/>
        </w:rPr>
        <w:t xml:space="preserve">» </w:t>
      </w:r>
      <w:r w:rsidR="0016424B">
        <w:rPr>
          <w:lang w:eastAsia="ru-RU"/>
        </w:rPr>
        <w:t>_____________</w:t>
      </w:r>
      <w:r w:rsidR="006D2702">
        <w:rPr>
          <w:lang w:eastAsia="ru-RU"/>
        </w:rPr>
        <w:t xml:space="preserve"> </w:t>
      </w:r>
      <w:r w:rsidR="00184271" w:rsidRPr="008B6BE6">
        <w:rPr>
          <w:lang w:eastAsia="ru-RU"/>
        </w:rPr>
        <w:t>202</w:t>
      </w:r>
      <w:r w:rsidR="0016424B">
        <w:rPr>
          <w:lang w:eastAsia="ru-RU"/>
        </w:rPr>
        <w:t>6</w:t>
      </w:r>
      <w:r w:rsidR="00DF78DC" w:rsidRPr="008B6BE6">
        <w:rPr>
          <w:lang w:eastAsia="ru-RU"/>
        </w:rPr>
        <w:t xml:space="preserve"> </w:t>
      </w:r>
      <w:r w:rsidR="00184271" w:rsidRPr="008B6BE6">
        <w:rPr>
          <w:lang w:eastAsia="ru-RU"/>
        </w:rPr>
        <w:t>г.</w:t>
      </w:r>
      <w:r w:rsidRPr="008B6BE6">
        <w:t xml:space="preserve"> </w:t>
      </w:r>
    </w:p>
    <w:p w14:paraId="608B8425" w14:textId="4E95E7DD" w:rsidR="00CE7FF4" w:rsidRDefault="00801807" w:rsidP="00A70BA3">
      <w:pPr>
        <w:pStyle w:val="a8"/>
        <w:spacing w:before="0" w:after="0"/>
        <w:rPr>
          <w:rFonts w:ascii="Times New Roman" w:hAnsi="Times New Roman"/>
          <w:szCs w:val="24"/>
          <w:lang w:val="ru-RU"/>
        </w:rPr>
      </w:pPr>
      <w:r w:rsidRPr="00845DA5">
        <w:rPr>
          <w:rFonts w:ascii="Times New Roman" w:hAnsi="Times New Roman"/>
          <w:szCs w:val="24"/>
        </w:rPr>
        <w:t>ТЕХНИЧЕСКОЕ ЗАДАНИЕ</w:t>
      </w:r>
      <w:r w:rsidR="00A43B8D" w:rsidRPr="00845DA5">
        <w:rPr>
          <w:rFonts w:ascii="Times New Roman" w:hAnsi="Times New Roman"/>
          <w:szCs w:val="24"/>
        </w:rPr>
        <w:t xml:space="preserve">       </w:t>
      </w:r>
    </w:p>
    <w:p w14:paraId="04C6C054" w14:textId="77777777" w:rsidR="00A70BA3" w:rsidRPr="00A70BA3" w:rsidRDefault="00A70BA3" w:rsidP="00A70BA3">
      <w:pPr>
        <w:pStyle w:val="a8"/>
        <w:spacing w:before="0" w:after="0"/>
        <w:rPr>
          <w:rFonts w:ascii="Times New Roman" w:hAnsi="Times New Roman"/>
          <w:szCs w:val="24"/>
          <w:lang w:val="ru-RU"/>
        </w:rPr>
      </w:pPr>
    </w:p>
    <w:p w14:paraId="635967E4" w14:textId="77777777" w:rsidR="00CE7FF4" w:rsidRDefault="00CE7FF4" w:rsidP="00CE7FF4">
      <w:pPr>
        <w:jc w:val="center"/>
        <w:rPr>
          <w:b/>
          <w:bCs/>
          <w:color w:val="000000"/>
        </w:rPr>
      </w:pPr>
      <w:r w:rsidRPr="00B6723D">
        <w:rPr>
          <w:b/>
          <w:sz w:val="22"/>
        </w:rPr>
        <w:t>на поставку изделий медицинского назначения (иммунохроматографического качественного экспресс-теста по выявлению антител к ВИЧ 1 и ВИЧ 2 в сыворотке, плазме и крови человека и экспресс-теста для одноэтапного быстрого качественного определения антигена SARS-CoV-2 в мазках из носоглотки и ротоглотки человека методом иммунохроматографического анализа) для нужд НКЦ ФГБУ «НМИЦ РК» Минздрава России и ЛРКЦ «Юдино» - филиал ФГБУ «НМИЦ РК» Минздрава России</w:t>
      </w:r>
    </w:p>
    <w:tbl>
      <w:tblPr>
        <w:tblW w:w="10490" w:type="dxa"/>
        <w:tblInd w:w="-861" w:type="dxa"/>
        <w:tblLayout w:type="fixed"/>
        <w:tblLook w:val="04A0" w:firstRow="1" w:lastRow="0" w:firstColumn="1" w:lastColumn="0" w:noHBand="0" w:noVBand="1"/>
      </w:tblPr>
      <w:tblGrid>
        <w:gridCol w:w="710"/>
        <w:gridCol w:w="2268"/>
        <w:gridCol w:w="7512"/>
      </w:tblGrid>
      <w:tr w:rsidR="00CE7FF4" w:rsidRPr="00012384" w14:paraId="48B6376F" w14:textId="77777777" w:rsidTr="0075067A">
        <w:trPr>
          <w:trHeight w:val="20"/>
        </w:trPr>
        <w:tc>
          <w:tcPr>
            <w:tcW w:w="710" w:type="dxa"/>
            <w:tcBorders>
              <w:top w:val="single" w:sz="8" w:space="0" w:color="auto"/>
              <w:left w:val="single" w:sz="8" w:space="0" w:color="auto"/>
              <w:bottom w:val="single" w:sz="8" w:space="0" w:color="000000"/>
              <w:right w:val="single" w:sz="8" w:space="0" w:color="000000"/>
            </w:tcBorders>
            <w:vAlign w:val="center"/>
          </w:tcPr>
          <w:p w14:paraId="77F3779B" w14:textId="77777777" w:rsidR="00CE7FF4" w:rsidRPr="00012384" w:rsidRDefault="00CE7FF4" w:rsidP="0075067A">
            <w:pPr>
              <w:widowControl w:val="0"/>
              <w:jc w:val="center"/>
              <w:rPr>
                <w:bCs/>
                <w:spacing w:val="-3"/>
                <w:sz w:val="22"/>
              </w:rPr>
            </w:pPr>
          </w:p>
        </w:tc>
        <w:tc>
          <w:tcPr>
            <w:tcW w:w="2268" w:type="dxa"/>
            <w:tcBorders>
              <w:top w:val="single" w:sz="8" w:space="0" w:color="auto"/>
              <w:left w:val="single" w:sz="8" w:space="0" w:color="000000"/>
              <w:bottom w:val="single" w:sz="8" w:space="0" w:color="000000"/>
              <w:right w:val="single" w:sz="8" w:space="0" w:color="000000"/>
            </w:tcBorders>
            <w:noWrap/>
            <w:vAlign w:val="center"/>
            <w:hideMark/>
          </w:tcPr>
          <w:p w14:paraId="52407715" w14:textId="77777777" w:rsidR="00CE7FF4" w:rsidRPr="00155BDF" w:rsidRDefault="00CE7FF4" w:rsidP="0075067A">
            <w:pPr>
              <w:widowControl w:val="0"/>
              <w:jc w:val="center"/>
              <w:rPr>
                <w:b/>
                <w:spacing w:val="-3"/>
              </w:rPr>
            </w:pPr>
            <w:r w:rsidRPr="00155BDF">
              <w:rPr>
                <w:b/>
                <w:spacing w:val="-3"/>
              </w:rPr>
              <w:t xml:space="preserve">Наименование </w:t>
            </w:r>
          </w:p>
        </w:tc>
        <w:tc>
          <w:tcPr>
            <w:tcW w:w="7512" w:type="dxa"/>
            <w:tcBorders>
              <w:top w:val="single" w:sz="8" w:space="0" w:color="auto"/>
              <w:left w:val="single" w:sz="8" w:space="0" w:color="000000"/>
              <w:bottom w:val="single" w:sz="8" w:space="0" w:color="000000"/>
              <w:right w:val="single" w:sz="8" w:space="0" w:color="auto"/>
            </w:tcBorders>
            <w:vAlign w:val="center"/>
            <w:hideMark/>
          </w:tcPr>
          <w:p w14:paraId="0E25518D" w14:textId="77777777" w:rsidR="00CE7FF4" w:rsidRPr="00155BDF" w:rsidRDefault="00CE7FF4" w:rsidP="0075067A">
            <w:pPr>
              <w:widowControl w:val="0"/>
              <w:jc w:val="center"/>
              <w:rPr>
                <w:b/>
                <w:spacing w:val="-3"/>
              </w:rPr>
            </w:pPr>
            <w:r w:rsidRPr="00155BDF">
              <w:rPr>
                <w:b/>
                <w:spacing w:val="-3"/>
              </w:rPr>
              <w:t>Соответствие</w:t>
            </w:r>
          </w:p>
        </w:tc>
      </w:tr>
      <w:tr w:rsidR="00CE7FF4" w:rsidRPr="005B5918" w14:paraId="1D5BB55C"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1179736C" w14:textId="77777777" w:rsidR="00CE7FF4" w:rsidRPr="005B5918" w:rsidRDefault="00CE7FF4" w:rsidP="0075067A">
            <w:pPr>
              <w:widowControl w:val="0"/>
              <w:jc w:val="center"/>
              <w:rPr>
                <w:bCs/>
              </w:rPr>
            </w:pPr>
            <w:r w:rsidRPr="005B5918">
              <w:rPr>
                <w:bCs/>
              </w:rPr>
              <w:t>1.</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7B4D9E65" w14:textId="77777777" w:rsidR="00CE7FF4" w:rsidRPr="00155BDF" w:rsidRDefault="00CE7FF4" w:rsidP="0075067A">
            <w:pPr>
              <w:jc w:val="both"/>
              <w:rPr>
                <w:spacing w:val="-3"/>
              </w:rPr>
            </w:pPr>
            <w:r w:rsidRPr="00155BDF">
              <w:rPr>
                <w:spacing w:val="-3"/>
              </w:rPr>
              <w:t>Наименование объекта закупки</w:t>
            </w:r>
          </w:p>
        </w:tc>
        <w:tc>
          <w:tcPr>
            <w:tcW w:w="7512" w:type="dxa"/>
            <w:tcBorders>
              <w:top w:val="single" w:sz="8" w:space="0" w:color="auto"/>
              <w:left w:val="single" w:sz="8" w:space="0" w:color="000000"/>
              <w:bottom w:val="single" w:sz="8" w:space="0" w:color="auto"/>
              <w:right w:val="single" w:sz="8" w:space="0" w:color="auto"/>
            </w:tcBorders>
            <w:vAlign w:val="center"/>
          </w:tcPr>
          <w:p w14:paraId="6BC27051" w14:textId="77777777" w:rsidR="00CE7FF4" w:rsidRPr="006E2753" w:rsidRDefault="00CE7FF4" w:rsidP="0075067A">
            <w:pPr>
              <w:widowControl w:val="0"/>
              <w:autoSpaceDE w:val="0"/>
              <w:autoSpaceDN w:val="0"/>
              <w:adjustRightInd w:val="0"/>
              <w:rPr>
                <w:b/>
                <w:bCs/>
                <w:kern w:val="2"/>
                <w14:ligatures w14:val="standardContextual"/>
              </w:rPr>
            </w:pPr>
            <w:r>
              <w:rPr>
                <w:b/>
                <w:bCs/>
                <w:color w:val="000000"/>
                <w:lang w:eastAsia="ru-RU"/>
              </w:rPr>
              <w:t>П</w:t>
            </w:r>
            <w:r w:rsidRPr="009A1D68">
              <w:rPr>
                <w:b/>
                <w:bCs/>
                <w:color w:val="000000"/>
                <w:lang w:eastAsia="ru-RU"/>
              </w:rPr>
              <w:t>оставк</w:t>
            </w:r>
            <w:r>
              <w:rPr>
                <w:b/>
                <w:bCs/>
                <w:color w:val="000000"/>
                <w:lang w:eastAsia="ru-RU"/>
              </w:rPr>
              <w:t>а</w:t>
            </w:r>
            <w:r w:rsidRPr="009A1D68">
              <w:rPr>
                <w:b/>
                <w:bCs/>
                <w:color w:val="000000"/>
                <w:lang w:eastAsia="ru-RU"/>
              </w:rPr>
              <w:t xml:space="preserve"> </w:t>
            </w:r>
            <w:r>
              <w:rPr>
                <w:b/>
                <w:bCs/>
                <w:color w:val="000000"/>
                <w:lang w:eastAsia="ru-RU"/>
              </w:rPr>
              <w:t>изделий медицинского назначения</w:t>
            </w:r>
            <w:r w:rsidRPr="00E662D6">
              <w:rPr>
                <w:b/>
                <w:bCs/>
                <w:color w:val="000000"/>
                <w:lang w:eastAsia="ru-RU"/>
              </w:rPr>
              <w:t xml:space="preserve"> (</w:t>
            </w:r>
            <w:r w:rsidRPr="00B6723D">
              <w:rPr>
                <w:b/>
                <w:bCs/>
                <w:color w:val="000000"/>
                <w:lang w:eastAsia="ru-RU"/>
              </w:rPr>
              <w:t>иммунохроматографического качественного экспресс-теста по выявлению антител к ВИЧ 1 и ВИЧ 2 в сыворотке, плазме и крови человека и экспресс-теста для одноэтапного быстрого качественного определения антигена SARS-CoV-2 в мазках из носоглотки и ротоглотки человека методом иммунохроматографического анализа</w:t>
            </w:r>
            <w:r w:rsidRPr="00E662D6">
              <w:rPr>
                <w:b/>
                <w:bCs/>
                <w:color w:val="000000"/>
                <w:lang w:eastAsia="ru-RU"/>
              </w:rPr>
              <w:t xml:space="preserve">) </w:t>
            </w:r>
            <w:r w:rsidRPr="00CF550F">
              <w:rPr>
                <w:b/>
                <w:bCs/>
                <w:color w:val="000000"/>
              </w:rPr>
              <w:t>для нужд</w:t>
            </w:r>
            <w:r>
              <w:rPr>
                <w:b/>
                <w:bCs/>
                <w:color w:val="000000"/>
              </w:rPr>
              <w:t xml:space="preserve"> НКЦ</w:t>
            </w:r>
            <w:r w:rsidRPr="00CF550F">
              <w:rPr>
                <w:b/>
                <w:bCs/>
                <w:color w:val="000000"/>
              </w:rPr>
              <w:t xml:space="preserve"> ФГБУ «НМИЦ РК» Минздрава России и ЛРКЦ «Юдино» - филиал ФГБУ «НМИЦ РК» Минздрава России</w:t>
            </w:r>
          </w:p>
        </w:tc>
      </w:tr>
      <w:tr w:rsidR="00CE7FF4" w:rsidRPr="005B5918" w14:paraId="748A4B44"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62494D7B" w14:textId="77777777" w:rsidR="00CE7FF4" w:rsidRPr="005B5918" w:rsidRDefault="00CE7FF4" w:rsidP="0075067A">
            <w:pPr>
              <w:widowControl w:val="0"/>
              <w:jc w:val="center"/>
              <w:rPr>
                <w:bCs/>
              </w:rPr>
            </w:pPr>
            <w:r w:rsidRPr="005B5918">
              <w:rPr>
                <w:bCs/>
              </w:rPr>
              <w:t>2.</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312E5754" w14:textId="77777777" w:rsidR="00CE7FF4" w:rsidRPr="005B5918" w:rsidRDefault="00CE7FF4" w:rsidP="0075067A">
            <w:pPr>
              <w:jc w:val="both"/>
              <w:rPr>
                <w:spacing w:val="-3"/>
              </w:rPr>
            </w:pPr>
            <w:r w:rsidRPr="005B5918">
              <w:rPr>
                <w:spacing w:val="-3"/>
              </w:rPr>
              <w:t>Место поставки товара:</w:t>
            </w:r>
          </w:p>
        </w:tc>
        <w:tc>
          <w:tcPr>
            <w:tcW w:w="7512" w:type="dxa"/>
            <w:tcBorders>
              <w:top w:val="single" w:sz="8" w:space="0" w:color="auto"/>
              <w:left w:val="single" w:sz="8" w:space="0" w:color="000000"/>
              <w:bottom w:val="single" w:sz="8" w:space="0" w:color="auto"/>
              <w:right w:val="single" w:sz="8" w:space="0" w:color="auto"/>
            </w:tcBorders>
            <w:vAlign w:val="center"/>
          </w:tcPr>
          <w:p w14:paraId="59D8FDB7" w14:textId="77777777" w:rsidR="00CE7FF4" w:rsidRPr="0079277E" w:rsidRDefault="00CE7FF4" w:rsidP="0075067A">
            <w:pPr>
              <w:widowControl w:val="0"/>
              <w:autoSpaceDE w:val="0"/>
              <w:autoSpaceDN w:val="0"/>
              <w:adjustRightInd w:val="0"/>
              <w:jc w:val="both"/>
            </w:pPr>
            <w:r w:rsidRPr="0079277E">
              <w:rPr>
                <w:b/>
                <w:bCs/>
              </w:rPr>
              <w:t>ЛРКЦ «Юдино» - филиал ФГБУ «НМИЦ РК» Минздрава России: Московская обл., Одинцовский городской округ, с. Юдино, улица Красная, дом 23.</w:t>
            </w:r>
          </w:p>
        </w:tc>
      </w:tr>
      <w:tr w:rsidR="00CE7FF4" w:rsidRPr="005B5918" w14:paraId="3812051E" w14:textId="77777777" w:rsidTr="0075067A">
        <w:trPr>
          <w:trHeight w:val="749"/>
        </w:trPr>
        <w:tc>
          <w:tcPr>
            <w:tcW w:w="710" w:type="dxa"/>
            <w:tcBorders>
              <w:top w:val="single" w:sz="8" w:space="0" w:color="auto"/>
              <w:left w:val="single" w:sz="8" w:space="0" w:color="auto"/>
              <w:bottom w:val="single" w:sz="8" w:space="0" w:color="auto"/>
              <w:right w:val="single" w:sz="8" w:space="0" w:color="000000"/>
            </w:tcBorders>
            <w:vAlign w:val="center"/>
          </w:tcPr>
          <w:p w14:paraId="78765E38" w14:textId="77777777" w:rsidR="00CE7FF4" w:rsidRPr="005B5918" w:rsidRDefault="00CE7FF4" w:rsidP="0075067A">
            <w:pPr>
              <w:widowControl w:val="0"/>
              <w:jc w:val="center"/>
              <w:rPr>
                <w:bCs/>
              </w:rPr>
            </w:pPr>
            <w:r w:rsidRPr="005B5918">
              <w:rPr>
                <w:bCs/>
              </w:rPr>
              <w:t xml:space="preserve">3. </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7009878C" w14:textId="77777777" w:rsidR="00CE7FF4" w:rsidRPr="005B5918" w:rsidRDefault="00CE7FF4" w:rsidP="0075067A">
            <w:pPr>
              <w:jc w:val="both"/>
              <w:rPr>
                <w:spacing w:val="-3"/>
              </w:rPr>
            </w:pPr>
            <w:r w:rsidRPr="005B5918">
              <w:rPr>
                <w:spacing w:val="-3"/>
              </w:rPr>
              <w:t>Срок поставки товара:</w:t>
            </w:r>
          </w:p>
        </w:tc>
        <w:tc>
          <w:tcPr>
            <w:tcW w:w="7512" w:type="dxa"/>
            <w:tcBorders>
              <w:top w:val="single" w:sz="8" w:space="0" w:color="auto"/>
              <w:left w:val="single" w:sz="8" w:space="0" w:color="000000"/>
              <w:bottom w:val="single" w:sz="8" w:space="0" w:color="auto"/>
              <w:right w:val="single" w:sz="8" w:space="0" w:color="auto"/>
            </w:tcBorders>
            <w:vAlign w:val="center"/>
          </w:tcPr>
          <w:p w14:paraId="38A1F3C8" w14:textId="40C43AB2" w:rsidR="00CE7FF4" w:rsidRPr="004577E5" w:rsidRDefault="00CE7FF4" w:rsidP="0075067A">
            <w:pPr>
              <w:widowControl w:val="0"/>
              <w:autoSpaceDE w:val="0"/>
              <w:autoSpaceDN w:val="0"/>
              <w:adjustRightInd w:val="0"/>
              <w:jc w:val="both"/>
              <w:rPr>
                <w:b/>
                <w:bCs/>
              </w:rPr>
            </w:pPr>
            <w:r>
              <w:rPr>
                <w:b/>
                <w:bCs/>
                <w:kern w:val="2"/>
              </w:rPr>
              <w:t xml:space="preserve">Срок поставки: с даты заключения контракта по 01.10.2026 года. По заявкам Заказчика, в течение </w:t>
            </w:r>
            <w:r w:rsidR="00A30A50">
              <w:rPr>
                <w:b/>
                <w:bCs/>
                <w:kern w:val="2"/>
              </w:rPr>
              <w:t>3</w:t>
            </w:r>
            <w:r>
              <w:rPr>
                <w:b/>
                <w:bCs/>
                <w:kern w:val="2"/>
              </w:rPr>
              <w:t xml:space="preserve"> (</w:t>
            </w:r>
            <w:r w:rsidR="00A30A50">
              <w:rPr>
                <w:b/>
                <w:bCs/>
                <w:kern w:val="2"/>
              </w:rPr>
              <w:t>Три</w:t>
            </w:r>
            <w:r>
              <w:rPr>
                <w:b/>
                <w:bCs/>
                <w:kern w:val="2"/>
              </w:rPr>
              <w:t xml:space="preserve">) рабочих дней с даты направления заявки заказчиком. Общее количество заявок не более 3-х. </w:t>
            </w:r>
          </w:p>
        </w:tc>
      </w:tr>
      <w:tr w:rsidR="00CE7FF4" w:rsidRPr="005B5918" w14:paraId="1A8C6FBD"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265B11FD" w14:textId="77777777" w:rsidR="00CE7FF4" w:rsidRPr="005B5918" w:rsidRDefault="00CE7FF4" w:rsidP="0075067A">
            <w:pPr>
              <w:widowControl w:val="0"/>
              <w:jc w:val="center"/>
              <w:rPr>
                <w:bCs/>
              </w:rPr>
            </w:pPr>
            <w:r w:rsidRPr="005B5918">
              <w:rPr>
                <w:bCs/>
              </w:rPr>
              <w:t>4.</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0ECDD255" w14:textId="77777777" w:rsidR="00CE7FF4" w:rsidRPr="005B5918" w:rsidRDefault="00CE7FF4" w:rsidP="0075067A">
            <w:pPr>
              <w:jc w:val="center"/>
              <w:rPr>
                <w:spacing w:val="-3"/>
              </w:rPr>
            </w:pPr>
            <w:r w:rsidRPr="005B5918">
              <w:rPr>
                <w:spacing w:val="-3"/>
              </w:rPr>
              <w:t>Требования к качеству товара</w:t>
            </w:r>
          </w:p>
        </w:tc>
        <w:tc>
          <w:tcPr>
            <w:tcW w:w="7512" w:type="dxa"/>
            <w:tcBorders>
              <w:top w:val="single" w:sz="8" w:space="0" w:color="auto"/>
              <w:left w:val="single" w:sz="8" w:space="0" w:color="000000"/>
              <w:bottom w:val="single" w:sz="8" w:space="0" w:color="auto"/>
              <w:right w:val="single" w:sz="8" w:space="0" w:color="auto"/>
            </w:tcBorders>
            <w:vAlign w:val="center"/>
          </w:tcPr>
          <w:p w14:paraId="090ABBEF" w14:textId="77777777" w:rsidR="00CE7FF4" w:rsidRPr="009306BA" w:rsidRDefault="00CE7FF4" w:rsidP="0075067A">
            <w:pPr>
              <w:widowControl w:val="0"/>
              <w:autoSpaceDE w:val="0"/>
              <w:autoSpaceDN w:val="0"/>
              <w:adjustRightInd w:val="0"/>
              <w:ind w:firstLine="317"/>
              <w:jc w:val="both"/>
            </w:pPr>
            <w:r w:rsidRPr="009306BA">
              <w:t xml:space="preserve">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 </w:t>
            </w:r>
          </w:p>
          <w:p w14:paraId="7BD86403" w14:textId="77777777" w:rsidR="00CE7FF4" w:rsidRPr="009306BA" w:rsidRDefault="00CE7FF4" w:rsidP="0075067A">
            <w:pPr>
              <w:widowControl w:val="0"/>
              <w:autoSpaceDE w:val="0"/>
              <w:autoSpaceDN w:val="0"/>
              <w:adjustRightInd w:val="0"/>
              <w:ind w:firstLine="317"/>
              <w:jc w:val="both"/>
            </w:pPr>
            <w:r w:rsidRPr="009306BA">
              <w:t>Поставляемый товар должен соответствовать действующим ГОСТам, ТУ и СанПиНам,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3781BD07" w14:textId="77777777" w:rsidR="00CE7FF4" w:rsidRPr="009306BA" w:rsidRDefault="00CE7FF4" w:rsidP="0075067A">
            <w:pPr>
              <w:widowControl w:val="0"/>
              <w:autoSpaceDE w:val="0"/>
              <w:autoSpaceDN w:val="0"/>
              <w:adjustRightInd w:val="0"/>
              <w:ind w:firstLine="317"/>
              <w:jc w:val="both"/>
            </w:pPr>
            <w:r w:rsidRPr="009306BA">
              <w:t>Качество поставляемого Товара должно удовлетворять требованиям:</w:t>
            </w:r>
          </w:p>
          <w:p w14:paraId="073D8BCA" w14:textId="77777777" w:rsidR="00CE7FF4" w:rsidRPr="009306BA" w:rsidRDefault="00CE7FF4" w:rsidP="0075067A">
            <w:pPr>
              <w:widowControl w:val="0"/>
              <w:autoSpaceDE w:val="0"/>
              <w:autoSpaceDN w:val="0"/>
              <w:adjustRightInd w:val="0"/>
              <w:ind w:firstLine="317"/>
              <w:jc w:val="both"/>
            </w:pPr>
            <w:r w:rsidRPr="009306BA">
              <w:t>- Федерального закона от 27.12.2002 № 184-ФЗ «О техническом регулировании»;</w:t>
            </w:r>
          </w:p>
          <w:p w14:paraId="5F287A7B" w14:textId="77777777" w:rsidR="00CE7FF4" w:rsidRPr="009306BA" w:rsidRDefault="00CE7FF4" w:rsidP="0075067A">
            <w:pPr>
              <w:widowControl w:val="0"/>
              <w:tabs>
                <w:tab w:val="left" w:pos="709"/>
              </w:tabs>
              <w:ind w:left="34" w:right="34" w:firstLine="284"/>
              <w:jc w:val="both"/>
            </w:pPr>
            <w:r w:rsidRPr="009306BA">
              <w:t>- Федерального закона от 21.11.2011 № 323-ФЗ «Об основах охраны здоровья граждан в Российской Федерации»;</w:t>
            </w:r>
          </w:p>
          <w:p w14:paraId="2EEFA012" w14:textId="77777777" w:rsidR="00CE7FF4" w:rsidRPr="009306BA" w:rsidRDefault="00CE7FF4" w:rsidP="0075067A">
            <w:pPr>
              <w:widowControl w:val="0"/>
              <w:autoSpaceDE w:val="0"/>
              <w:autoSpaceDN w:val="0"/>
              <w:adjustRightInd w:val="0"/>
              <w:ind w:firstLine="317"/>
              <w:jc w:val="both"/>
            </w:pPr>
            <w:r w:rsidRPr="009306BA">
              <w:t>- Федерального закона от 30.03.1999 год № 52-ФЗ «О санитарно-эпидемиологическом благополучии населения».</w:t>
            </w:r>
          </w:p>
          <w:p w14:paraId="39DC8EC8" w14:textId="77777777" w:rsidR="00CE7FF4" w:rsidRPr="009306BA" w:rsidRDefault="00CE7FF4" w:rsidP="0075067A">
            <w:pPr>
              <w:widowControl w:val="0"/>
              <w:autoSpaceDE w:val="0"/>
              <w:autoSpaceDN w:val="0"/>
              <w:adjustRightInd w:val="0"/>
              <w:ind w:firstLine="317"/>
              <w:jc w:val="both"/>
            </w:pPr>
            <w:r w:rsidRPr="009306BA">
              <w:t>Поставляемый Товар должен быть зарегистрирован на территории Российской Федерации. Данные о зарегистрированном товаре должны быть внесены в государственный реестр (лекарственных средств, изделий медицинского назначения, медицинское оборудование) в установленном действующим законодательством Российской Федерации порядке случае (для товаров, требующих регистрации) в соответствии с Правилами государственной регистрации медицинских изделий, утвержденными Постановлением Правительства РФ от 30 ноября 2024 г. № 1684.</w:t>
            </w:r>
          </w:p>
          <w:p w14:paraId="5D5E69FE" w14:textId="77777777" w:rsidR="00CE7FF4" w:rsidRPr="009306BA" w:rsidRDefault="00CE7FF4" w:rsidP="0075067A">
            <w:pPr>
              <w:widowControl w:val="0"/>
              <w:autoSpaceDE w:val="0"/>
              <w:autoSpaceDN w:val="0"/>
              <w:adjustRightInd w:val="0"/>
              <w:ind w:firstLine="317"/>
              <w:jc w:val="both"/>
            </w:pPr>
            <w:r w:rsidRPr="009306BA">
              <w:t>Поставляемый Товар должен соответствовать действующим в Российской Федерации, предусмотренным по нему стандартам, техническим условиям и регламентам, санитарным и фитосанитарным нормам, в том числе критериям безопасности и (или) безвредности факторов среды обитания для человека, установленных для данного вида Товара, соответствовать требованиям, установленным Федеральной службой по надзору в сфере здравоохранения и социального развития или МЗ РФ, а также требованиям, установленными иными нормативно-правовыми актами РФ, подтверждаться соответствующими установленными документами. Поставляемый Товар соответствовать документации фирмы-производителя.</w:t>
            </w:r>
          </w:p>
          <w:p w14:paraId="0A151F3A" w14:textId="77777777" w:rsidR="00CE7FF4" w:rsidRPr="009306BA" w:rsidRDefault="00CE7FF4" w:rsidP="0075067A">
            <w:pPr>
              <w:widowControl w:val="0"/>
              <w:autoSpaceDE w:val="0"/>
              <w:autoSpaceDN w:val="0"/>
              <w:adjustRightInd w:val="0"/>
              <w:ind w:firstLine="466"/>
              <w:jc w:val="both"/>
            </w:pPr>
            <w:r w:rsidRPr="009306BA">
              <w:t>Поставляемый Товар должен соответствовать своему целевому назначению, техническим, качественным, функциональным и эксплуатационным характеристикам, указанным в контракте, а также соответствовать техническим, качественным, функциональным, эксплуатационным характеристикам, указанным в документах, передаваемых вместе с Товаром.</w:t>
            </w:r>
          </w:p>
          <w:p w14:paraId="675BA166" w14:textId="77777777" w:rsidR="00CE7FF4" w:rsidRPr="009306BA" w:rsidRDefault="00CE7FF4" w:rsidP="0075067A">
            <w:pPr>
              <w:widowControl w:val="0"/>
              <w:autoSpaceDE w:val="0"/>
              <w:autoSpaceDN w:val="0"/>
              <w:adjustRightInd w:val="0"/>
              <w:spacing w:line="256" w:lineRule="auto"/>
              <w:ind w:firstLine="317"/>
              <w:jc w:val="both"/>
            </w:pPr>
            <w:r w:rsidRPr="009306BA">
              <w:t>Товар должен быть разрешен к применению на территории Российской Федерации, а также быть обеспечен информацией о товаре, изготовителе, основных потребительских свойствах. При поставке товара обязательно предоставление всех необходимых документов, подтверждающих качество поставляемых товаров в соответствии с законодательством РФ.</w:t>
            </w:r>
          </w:p>
          <w:p w14:paraId="414BC223" w14:textId="77777777" w:rsidR="00CE7FF4" w:rsidRPr="009306BA" w:rsidRDefault="00CE7FF4" w:rsidP="0075067A">
            <w:pPr>
              <w:widowControl w:val="0"/>
              <w:autoSpaceDE w:val="0"/>
              <w:autoSpaceDN w:val="0"/>
              <w:adjustRightInd w:val="0"/>
              <w:spacing w:line="256" w:lineRule="auto"/>
              <w:ind w:firstLine="317"/>
              <w:jc w:val="both"/>
            </w:pPr>
            <w:r w:rsidRPr="009306BA">
              <w:t>Поставленный товар, признанный недоброкачественным и (или) фальсифицированным и (или) контрафактным по решению уполномоченных государственных органов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им затраты по его изъятию и уничтожению.</w:t>
            </w:r>
          </w:p>
          <w:p w14:paraId="12638AC4" w14:textId="77777777" w:rsidR="00CE7FF4" w:rsidRPr="009306BA" w:rsidRDefault="00CE7FF4" w:rsidP="0075067A">
            <w:pPr>
              <w:widowControl w:val="0"/>
              <w:autoSpaceDE w:val="0"/>
              <w:autoSpaceDN w:val="0"/>
              <w:adjustRightInd w:val="0"/>
              <w:ind w:firstLine="325"/>
              <w:jc w:val="both"/>
            </w:pPr>
            <w:r w:rsidRPr="009306BA">
              <w:t>Ответственность за достоверность сведений о стране происхождения товара, указанного в заявке на участие в закупке, несет участник закупки.</w:t>
            </w:r>
          </w:p>
          <w:p w14:paraId="0FCF30B6" w14:textId="77777777" w:rsidR="00CE7FF4" w:rsidRPr="009306BA" w:rsidRDefault="00CE7FF4" w:rsidP="0075067A">
            <w:pPr>
              <w:widowControl w:val="0"/>
              <w:autoSpaceDE w:val="0"/>
              <w:autoSpaceDN w:val="0"/>
              <w:adjustRightInd w:val="0"/>
              <w:ind w:firstLine="325"/>
              <w:jc w:val="both"/>
            </w:pPr>
            <w:r w:rsidRPr="009306BA">
              <w:t>Поставщик гарантирует соответствие комплектности товара технической документации на предлагаемый к поставке товар (если предусмотрена комплектность).</w:t>
            </w:r>
          </w:p>
        </w:tc>
      </w:tr>
      <w:tr w:rsidR="00CE7FF4" w:rsidRPr="005B5918" w14:paraId="4BCAC42E"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18A7734A" w14:textId="77777777" w:rsidR="00CE7FF4" w:rsidRPr="005B5918" w:rsidRDefault="00CE7FF4" w:rsidP="0075067A">
            <w:pPr>
              <w:widowControl w:val="0"/>
              <w:jc w:val="center"/>
              <w:rPr>
                <w:bCs/>
              </w:rPr>
            </w:pPr>
            <w:r w:rsidRPr="005B5918">
              <w:rPr>
                <w:bCs/>
              </w:rPr>
              <w:t>5.</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6AFE9840" w14:textId="77777777" w:rsidR="00CE7FF4" w:rsidRPr="005B5918" w:rsidRDefault="00CE7FF4" w:rsidP="0075067A">
            <w:pPr>
              <w:jc w:val="center"/>
              <w:rPr>
                <w:spacing w:val="-3"/>
              </w:rPr>
            </w:pPr>
            <w:r w:rsidRPr="005B5918">
              <w:rPr>
                <w:spacing w:val="-3"/>
              </w:rPr>
              <w:t>Требования к документам, сопровождающим поставку товара, подтверждающим его качество</w:t>
            </w:r>
          </w:p>
        </w:tc>
        <w:tc>
          <w:tcPr>
            <w:tcW w:w="7512" w:type="dxa"/>
            <w:tcBorders>
              <w:top w:val="single" w:sz="8" w:space="0" w:color="auto"/>
              <w:left w:val="single" w:sz="8" w:space="0" w:color="000000"/>
              <w:bottom w:val="single" w:sz="8" w:space="0" w:color="auto"/>
              <w:right w:val="single" w:sz="8" w:space="0" w:color="auto"/>
            </w:tcBorders>
            <w:vAlign w:val="center"/>
          </w:tcPr>
          <w:p w14:paraId="4423BC32" w14:textId="77777777" w:rsidR="00CE7FF4" w:rsidRPr="009306BA" w:rsidRDefault="00CE7FF4" w:rsidP="0075067A">
            <w:pPr>
              <w:widowControl w:val="0"/>
              <w:autoSpaceDE w:val="0"/>
              <w:autoSpaceDN w:val="0"/>
              <w:adjustRightInd w:val="0"/>
              <w:ind w:firstLine="317"/>
              <w:jc w:val="both"/>
              <w:rPr>
                <w:rFonts w:eastAsia="Calibri"/>
                <w:b/>
                <w:bCs/>
              </w:rPr>
            </w:pPr>
            <w:r w:rsidRPr="009306BA">
              <w:rPr>
                <w:rFonts w:eastAsia="Calibri"/>
                <w:b/>
                <w:bCs/>
              </w:rPr>
              <w:t>Поставка Товара (партии товара) должна осуществляться с соответствующим пакетом документов, действующих на момент поставки, подтверждающих качество, безопасность Товара и удостоверяющих соответствие Товара требованиям законодательства и государственным стандартам:</w:t>
            </w:r>
          </w:p>
          <w:p w14:paraId="29F7A833" w14:textId="77777777" w:rsidR="00CE7FF4" w:rsidRPr="009306BA" w:rsidRDefault="00CE7FF4" w:rsidP="0075067A">
            <w:pPr>
              <w:tabs>
                <w:tab w:val="left" w:pos="8091"/>
                <w:tab w:val="left" w:pos="10065"/>
              </w:tabs>
              <w:autoSpaceDE w:val="0"/>
              <w:autoSpaceDN w:val="0"/>
              <w:adjustRightInd w:val="0"/>
              <w:ind w:firstLine="567"/>
              <w:jc w:val="both"/>
              <w:rPr>
                <w:b/>
                <w:i/>
              </w:rPr>
            </w:pPr>
            <w:r w:rsidRPr="009306BA">
              <w:rPr>
                <w:b/>
                <w:i/>
              </w:rPr>
              <w:t>- копия действующего регистрационного удостоверения на медицинское изделие (на каждую позицию поставляемого товара), выданного Федеральной службой по надзору в сфере здравоохранения;</w:t>
            </w:r>
          </w:p>
          <w:p w14:paraId="1CFC84CC" w14:textId="77777777" w:rsidR="00CE7FF4" w:rsidRPr="009306BA" w:rsidRDefault="00CE7FF4" w:rsidP="0075067A">
            <w:pPr>
              <w:tabs>
                <w:tab w:val="left" w:pos="8091"/>
                <w:tab w:val="left" w:pos="10065"/>
              </w:tabs>
              <w:autoSpaceDE w:val="0"/>
              <w:autoSpaceDN w:val="0"/>
              <w:adjustRightInd w:val="0"/>
              <w:ind w:firstLine="567"/>
              <w:jc w:val="both"/>
              <w:rPr>
                <w:b/>
                <w:i/>
              </w:rPr>
            </w:pPr>
            <w:r w:rsidRPr="009306BA">
              <w:rPr>
                <w:b/>
                <w:i/>
              </w:rPr>
              <w:t>или</w:t>
            </w:r>
          </w:p>
          <w:p w14:paraId="1E7F388A" w14:textId="77777777" w:rsidR="00CE7FF4" w:rsidRPr="009306BA" w:rsidRDefault="00CE7FF4" w:rsidP="0075067A">
            <w:pPr>
              <w:tabs>
                <w:tab w:val="left" w:pos="8091"/>
                <w:tab w:val="left" w:pos="10065"/>
              </w:tabs>
              <w:autoSpaceDE w:val="0"/>
              <w:autoSpaceDN w:val="0"/>
              <w:adjustRightInd w:val="0"/>
              <w:ind w:firstLine="567"/>
              <w:jc w:val="both"/>
              <w:rPr>
                <w:b/>
                <w:i/>
              </w:rPr>
            </w:pPr>
            <w:r w:rsidRPr="009306BA">
              <w:rPr>
                <w:b/>
                <w:i/>
              </w:rPr>
              <w:t>- сведения о реестровой записи медицинского изделия или регистрационном номере медицинского изделия и наименовании изделия, позволяющие идентифицировать такое регистрационное удостоверение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на официальном сайте Федеральной службы по надзору в сфере здравоохранения;</w:t>
            </w:r>
          </w:p>
          <w:p w14:paraId="11A8C2FA" w14:textId="77777777" w:rsidR="00CE7FF4" w:rsidRPr="009306BA" w:rsidRDefault="00CE7FF4" w:rsidP="0075067A">
            <w:pPr>
              <w:tabs>
                <w:tab w:val="left" w:pos="8091"/>
                <w:tab w:val="left" w:pos="10065"/>
              </w:tabs>
              <w:autoSpaceDE w:val="0"/>
              <w:autoSpaceDN w:val="0"/>
              <w:adjustRightInd w:val="0"/>
              <w:ind w:firstLine="567"/>
              <w:jc w:val="both"/>
              <w:rPr>
                <w:b/>
                <w:i/>
              </w:rPr>
            </w:pPr>
            <w:r w:rsidRPr="009306BA">
              <w:rPr>
                <w:b/>
                <w:i/>
              </w:rPr>
              <w:t>или</w:t>
            </w:r>
          </w:p>
          <w:p w14:paraId="124CB72E" w14:textId="77777777" w:rsidR="00CE7FF4" w:rsidRPr="009306BA" w:rsidRDefault="00CE7FF4" w:rsidP="0075067A">
            <w:pPr>
              <w:tabs>
                <w:tab w:val="left" w:pos="8091"/>
                <w:tab w:val="left" w:pos="10065"/>
              </w:tabs>
              <w:autoSpaceDE w:val="0"/>
              <w:autoSpaceDN w:val="0"/>
              <w:adjustRightInd w:val="0"/>
              <w:ind w:firstLine="567"/>
              <w:jc w:val="both"/>
              <w:rPr>
                <w:b/>
                <w:i/>
              </w:rPr>
            </w:pPr>
            <w:r w:rsidRPr="009306BA">
              <w:rPr>
                <w:b/>
                <w:i/>
              </w:rPr>
              <w:t>-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w:t>
            </w:r>
            <w:r w:rsidRPr="009306BA">
              <w:rPr>
                <w:b/>
              </w:rPr>
              <w:t xml:space="preserve"> </w:t>
            </w:r>
            <w:r w:rsidRPr="009306BA">
              <w:rPr>
                <w:b/>
                <w:i/>
              </w:rPr>
              <w:t>изделий, в форме электронного документа, подписанного электронной подписью уполномоченного должностного лица Федеральной службы по надзору в сфере здравоохранения.</w:t>
            </w:r>
          </w:p>
          <w:p w14:paraId="241C28B1" w14:textId="77777777" w:rsidR="00CE7FF4" w:rsidRPr="009306BA" w:rsidRDefault="00CE7FF4" w:rsidP="0075067A">
            <w:pPr>
              <w:tabs>
                <w:tab w:val="left" w:pos="8091"/>
                <w:tab w:val="left" w:pos="10065"/>
              </w:tabs>
              <w:autoSpaceDE w:val="0"/>
              <w:autoSpaceDN w:val="0"/>
              <w:adjustRightInd w:val="0"/>
              <w:ind w:firstLine="567"/>
              <w:jc w:val="both"/>
              <w:rPr>
                <w:b/>
                <w:i/>
              </w:rPr>
            </w:pPr>
            <w:r w:rsidRPr="009306BA">
              <w:rPr>
                <w:b/>
                <w:i/>
              </w:rPr>
              <w:t>(основание: ч. 4 ст. 38 Федерального закона от 21.11.2011 № 323-ФЗ, п. 25 Правил, утвержденных Постановлением Правительства РФ от 30.11.2024 № 1684, п. 9 и п. 16 Правил, утвержденных Постановлением Правительства РФ от 30.09.2021 № 1650).</w:t>
            </w:r>
          </w:p>
          <w:p w14:paraId="6751E4FE" w14:textId="77777777" w:rsidR="00CE7FF4" w:rsidRPr="009A14DD" w:rsidRDefault="00CE7FF4" w:rsidP="0075067A">
            <w:pPr>
              <w:widowControl w:val="0"/>
              <w:autoSpaceDE w:val="0"/>
              <w:autoSpaceDN w:val="0"/>
              <w:adjustRightInd w:val="0"/>
              <w:ind w:firstLine="317"/>
              <w:jc w:val="both"/>
              <w:rPr>
                <w:rFonts w:eastAsia="Calibri"/>
              </w:rPr>
            </w:pPr>
            <w:r w:rsidRPr="009306BA">
              <w:rPr>
                <w:rFonts w:eastAsia="Calibri"/>
              </w:rPr>
              <w:t xml:space="preserve">Информация о Товаре должна быть на русском языке или продублирована на русском языке. </w:t>
            </w:r>
          </w:p>
        </w:tc>
      </w:tr>
      <w:tr w:rsidR="00CE7FF4" w:rsidRPr="005B5918" w14:paraId="68BC6D46"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3CD505BB" w14:textId="77777777" w:rsidR="00CE7FF4" w:rsidRPr="005B5918" w:rsidRDefault="00CE7FF4" w:rsidP="0075067A">
            <w:pPr>
              <w:widowControl w:val="0"/>
              <w:jc w:val="center"/>
              <w:rPr>
                <w:bCs/>
              </w:rPr>
            </w:pPr>
            <w:r w:rsidRPr="005B5918">
              <w:rPr>
                <w:bCs/>
              </w:rPr>
              <w:t>6.</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5349BBC9" w14:textId="77777777" w:rsidR="00CE7FF4" w:rsidRPr="005B5918" w:rsidRDefault="00CE7FF4" w:rsidP="0075067A">
            <w:pPr>
              <w:jc w:val="center"/>
              <w:rPr>
                <w:spacing w:val="-3"/>
              </w:rPr>
            </w:pPr>
            <w:r w:rsidRPr="005B5918">
              <w:rPr>
                <w:spacing w:val="-3"/>
              </w:rPr>
              <w:t>Гарантийные обязательства</w:t>
            </w:r>
          </w:p>
        </w:tc>
        <w:tc>
          <w:tcPr>
            <w:tcW w:w="7512" w:type="dxa"/>
            <w:tcBorders>
              <w:top w:val="single" w:sz="8" w:space="0" w:color="auto"/>
              <w:left w:val="single" w:sz="8" w:space="0" w:color="000000"/>
              <w:bottom w:val="single" w:sz="8" w:space="0" w:color="auto"/>
              <w:right w:val="single" w:sz="8" w:space="0" w:color="auto"/>
            </w:tcBorders>
            <w:vAlign w:val="center"/>
          </w:tcPr>
          <w:p w14:paraId="4EB5FA97" w14:textId="77777777" w:rsidR="00CE7FF4" w:rsidRPr="009306BA" w:rsidRDefault="00CE7FF4" w:rsidP="0075067A">
            <w:pPr>
              <w:ind w:firstLine="317"/>
              <w:jc w:val="both"/>
              <w:rPr>
                <w:rFonts w:eastAsia="Calibri"/>
              </w:rPr>
            </w:pPr>
            <w:r w:rsidRPr="009306BA">
              <w:rPr>
                <w:rFonts w:eastAsia="Calibri"/>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наличии документации, обязательной для данного вида товара, оформленной в соответствии с действующим законодательством.</w:t>
            </w:r>
          </w:p>
          <w:p w14:paraId="365B5443" w14:textId="77777777" w:rsidR="00CE7FF4" w:rsidRPr="009306BA" w:rsidRDefault="00CE7FF4" w:rsidP="0075067A">
            <w:pPr>
              <w:ind w:firstLine="317"/>
              <w:jc w:val="both"/>
              <w:rPr>
                <w:rFonts w:eastAsia="Calibri"/>
              </w:rPr>
            </w:pPr>
            <w:r w:rsidRPr="009306BA">
              <w:rPr>
                <w:rFonts w:eastAsia="Calibri"/>
              </w:rPr>
              <w:t xml:space="preserve">Остаточный срок годности на момент поставки должен составлять не менее </w:t>
            </w:r>
            <w:r w:rsidRPr="009306BA">
              <w:rPr>
                <w:rFonts w:eastAsia="Calibri"/>
                <w:b/>
              </w:rPr>
              <w:t>12 месяцев</w:t>
            </w:r>
            <w:r w:rsidRPr="009306BA">
              <w:rPr>
                <w:rFonts w:eastAsia="Calibri"/>
              </w:rPr>
              <w:t xml:space="preserve"> от срока годности, установленного производителем на данный вид товара.</w:t>
            </w:r>
          </w:p>
        </w:tc>
      </w:tr>
      <w:tr w:rsidR="00CE7FF4" w:rsidRPr="005B5918" w14:paraId="74A77E6D"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1FB8F597" w14:textId="77777777" w:rsidR="00CE7FF4" w:rsidRPr="005B5918" w:rsidRDefault="00CE7FF4" w:rsidP="0075067A">
            <w:pPr>
              <w:widowControl w:val="0"/>
              <w:jc w:val="center"/>
              <w:rPr>
                <w:bCs/>
              </w:rPr>
            </w:pPr>
            <w:r w:rsidRPr="005B5918">
              <w:rPr>
                <w:bCs/>
              </w:rPr>
              <w:t>7.</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15B26F8F" w14:textId="77777777" w:rsidR="00CE7FF4" w:rsidRPr="005B5918" w:rsidRDefault="00CE7FF4" w:rsidP="0075067A">
            <w:pPr>
              <w:jc w:val="center"/>
              <w:rPr>
                <w:spacing w:val="-3"/>
              </w:rPr>
            </w:pPr>
            <w:r w:rsidRPr="005B5918">
              <w:rPr>
                <w:spacing w:val="-3"/>
              </w:rPr>
              <w:t>Упаковка</w:t>
            </w:r>
          </w:p>
        </w:tc>
        <w:tc>
          <w:tcPr>
            <w:tcW w:w="7512" w:type="dxa"/>
            <w:tcBorders>
              <w:top w:val="single" w:sz="8" w:space="0" w:color="auto"/>
              <w:left w:val="single" w:sz="8" w:space="0" w:color="000000"/>
              <w:bottom w:val="single" w:sz="8" w:space="0" w:color="auto"/>
              <w:right w:val="single" w:sz="8" w:space="0" w:color="auto"/>
            </w:tcBorders>
            <w:vAlign w:val="center"/>
          </w:tcPr>
          <w:p w14:paraId="796E8249"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Товар должен поставляться в заводской упаковке; упаковка должна быть чистой, без намокания, без повреждений. Не допускается поставка товара в поврежденной упаковке.</w:t>
            </w:r>
          </w:p>
          <w:p w14:paraId="1F891359"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В отношении упаковки Поставщик обязан принять все меры, чтобы обеспечить сохранность Товаров при хранении, в том числе на складе Покупателя, и транспортировке.</w:t>
            </w:r>
          </w:p>
          <w:p w14:paraId="68B7F54D"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Стоимость тары (упаковки) Товаров входит в цену Товаров и отдельно не оплачивается Покупателем. Тара и упаковка не являются возвратными.</w:t>
            </w:r>
          </w:p>
          <w:p w14:paraId="744A7F1C"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Тара, упаковка и маркировка должны соответствовать действующим ГОСТам, ТУ и СанПиНам,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14:paraId="68FB43D7"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 xml:space="preserve">Упаковка должна обеспечивать сохранность Товара во время транспортировки, отгрузки и хранении, в том числе на складе Покупателя, а также защищать Товар от любого рода механических повреждений и воздействия атмосферных осадков. Упаковка должна быть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 </w:t>
            </w:r>
          </w:p>
          <w:p w14:paraId="0A6673E3"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Поставщик несет ответственность за ненадлежащую упаковку, не обеспечивающую сохранность Товара при его хранении и транспортировании до Заказчика.</w:t>
            </w:r>
          </w:p>
          <w:p w14:paraId="17788AB5"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066E00EC"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 xml:space="preserve">Весь Товар должен быть маркирован в соответствии с требованиями к маркировке Товаров таких изделий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его соответствия условиям Контракта. </w:t>
            </w:r>
          </w:p>
          <w:p w14:paraId="452615EE"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Информация о товаре должна быть на русском языке или продублирована на русском языке. Текст маркировки должен быть разборчивым, легким для чтения. В случае поставки импортного товара, маркировка и (или) сопроводительные документы должны иметь перевод на русский язык для идентификации товара.</w:t>
            </w:r>
          </w:p>
          <w:p w14:paraId="61242E24"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Товар должен иметь необходимые наклейки, если такие требования предъявляются действующим законодательством Российской Федерации.</w:t>
            </w:r>
          </w:p>
          <w:p w14:paraId="440AFD62"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Внутри каждой упаковки должен находиться паспорт изделия с указанием в нем всех технических характеристик и гарантии, заверенный печатью производителя.</w:t>
            </w:r>
          </w:p>
        </w:tc>
      </w:tr>
      <w:tr w:rsidR="00CE7FF4" w:rsidRPr="005B5918" w14:paraId="3C6B3574" w14:textId="77777777" w:rsidTr="0075067A">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58AA1608" w14:textId="77777777" w:rsidR="00CE7FF4" w:rsidRPr="005B5918" w:rsidRDefault="00CE7FF4" w:rsidP="0075067A">
            <w:pPr>
              <w:widowControl w:val="0"/>
              <w:jc w:val="center"/>
              <w:rPr>
                <w:bCs/>
              </w:rPr>
            </w:pPr>
            <w:r w:rsidRPr="005B5918">
              <w:rPr>
                <w:bCs/>
              </w:rPr>
              <w:t xml:space="preserve">8. </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101C0341" w14:textId="77777777" w:rsidR="00CE7FF4" w:rsidRPr="005B5918" w:rsidRDefault="00CE7FF4" w:rsidP="0075067A">
            <w:pPr>
              <w:jc w:val="both"/>
              <w:rPr>
                <w:spacing w:val="-3"/>
              </w:rPr>
            </w:pPr>
            <w:r w:rsidRPr="005B5918">
              <w:rPr>
                <w:spacing w:val="-3"/>
              </w:rPr>
              <w:t>Требования к отгрузке, доставке товара</w:t>
            </w:r>
          </w:p>
        </w:tc>
        <w:tc>
          <w:tcPr>
            <w:tcW w:w="7512" w:type="dxa"/>
            <w:tcBorders>
              <w:top w:val="single" w:sz="8" w:space="0" w:color="auto"/>
              <w:left w:val="single" w:sz="8" w:space="0" w:color="000000"/>
              <w:bottom w:val="single" w:sz="8" w:space="0" w:color="auto"/>
              <w:right w:val="single" w:sz="8" w:space="0" w:color="auto"/>
            </w:tcBorders>
            <w:vAlign w:val="center"/>
          </w:tcPr>
          <w:p w14:paraId="1DB59FFE"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Поставка товаров, включая доставку, погрузо-разгрузочные работы, осуществляется до места хранения (склад). Доставка должна быть осуществлена транспортом Поставщика в соответствующей таре и производственной упаковке.</w:t>
            </w:r>
          </w:p>
          <w:p w14:paraId="5BC7A2C5"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Товар должен быть поставлен Заказчику, в соответствии с описанием и в количестве, соответствующем условиям Контракта, иметь документы, согласно действующему законодательству на момент поставки.</w:t>
            </w:r>
          </w:p>
          <w:p w14:paraId="14BC550F"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Поставщик своими силами и за свой счет осуществляет Заказчику доставку, разгрузку и подъем на этаж Товара.</w:t>
            </w:r>
          </w:p>
          <w:p w14:paraId="1817CCBC" w14:textId="77777777" w:rsidR="00CE7FF4" w:rsidRPr="009306BA" w:rsidRDefault="00CE7FF4" w:rsidP="0075067A">
            <w:pPr>
              <w:widowControl w:val="0"/>
              <w:autoSpaceDE w:val="0"/>
              <w:autoSpaceDN w:val="0"/>
              <w:adjustRightInd w:val="0"/>
              <w:ind w:firstLine="317"/>
              <w:jc w:val="both"/>
              <w:rPr>
                <w:rFonts w:eastAsia="Calibri"/>
                <w:b/>
                <w:bCs/>
              </w:rPr>
            </w:pPr>
            <w:r w:rsidRPr="009306BA">
              <w:rPr>
                <w:rFonts w:eastAsia="Calibri"/>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w:t>
            </w:r>
          </w:p>
          <w:p w14:paraId="6416092F" w14:textId="77777777" w:rsidR="00CE7FF4" w:rsidRPr="009306BA" w:rsidRDefault="00CE7FF4" w:rsidP="0075067A">
            <w:pPr>
              <w:widowControl w:val="0"/>
              <w:autoSpaceDE w:val="0"/>
              <w:autoSpaceDN w:val="0"/>
              <w:adjustRightInd w:val="0"/>
              <w:ind w:firstLine="317"/>
              <w:jc w:val="both"/>
              <w:rPr>
                <w:rFonts w:eastAsia="Calibri"/>
              </w:rPr>
            </w:pPr>
            <w:r w:rsidRPr="009306BA">
              <w:rPr>
                <w:rFonts w:eastAsia="Calibri"/>
              </w:rPr>
              <w:t>Поставка товара осуществляется в рабочие дни в период с 10:00 часов до 15:00 часов, в пятницу и предпраздничные дни с 10:00 до 14:00 часов. (по Московскому времени)</w:t>
            </w:r>
          </w:p>
        </w:tc>
      </w:tr>
    </w:tbl>
    <w:p w14:paraId="77EE73C3" w14:textId="77777777" w:rsidR="00CE7FF4" w:rsidRDefault="00CE7FF4" w:rsidP="00CE7FF4">
      <w:pPr>
        <w:contextualSpacing/>
        <w:jc w:val="center"/>
        <w:rPr>
          <w:b/>
          <w:sz w:val="22"/>
        </w:rPr>
      </w:pPr>
    </w:p>
    <w:p w14:paraId="3C138B06" w14:textId="77777777" w:rsidR="00D61900" w:rsidRDefault="00D61900" w:rsidP="00D61900">
      <w:pPr>
        <w:contextualSpacing/>
        <w:rPr>
          <w:b/>
          <w:sz w:val="28"/>
          <w:szCs w:val="28"/>
        </w:rPr>
      </w:pPr>
    </w:p>
    <w:p w14:paraId="658262CA" w14:textId="77777777" w:rsidR="001E7B89" w:rsidRDefault="001E7B89" w:rsidP="00D61900">
      <w:pPr>
        <w:contextualSpacing/>
        <w:rPr>
          <w:b/>
          <w:sz w:val="28"/>
          <w:szCs w:val="28"/>
        </w:rPr>
      </w:pPr>
    </w:p>
    <w:p w14:paraId="79343646" w14:textId="77777777" w:rsidR="001E7B89" w:rsidRDefault="001E7B89" w:rsidP="00D61900">
      <w:pPr>
        <w:contextualSpacing/>
        <w:rPr>
          <w:b/>
          <w:sz w:val="28"/>
          <w:szCs w:val="28"/>
        </w:rPr>
      </w:pPr>
    </w:p>
    <w:p w14:paraId="6E7F8E86" w14:textId="77777777" w:rsidR="001E7B89" w:rsidRDefault="001E7B89" w:rsidP="00D61900">
      <w:pPr>
        <w:contextualSpacing/>
        <w:rPr>
          <w:b/>
          <w:sz w:val="28"/>
          <w:szCs w:val="28"/>
        </w:rPr>
      </w:pPr>
    </w:p>
    <w:p w14:paraId="3F698EF3" w14:textId="77777777" w:rsidR="001E7B89" w:rsidRDefault="001E7B89" w:rsidP="00D61900">
      <w:pPr>
        <w:contextualSpacing/>
        <w:rPr>
          <w:b/>
          <w:sz w:val="28"/>
          <w:szCs w:val="28"/>
        </w:rPr>
      </w:pPr>
    </w:p>
    <w:p w14:paraId="75162A75" w14:textId="77777777" w:rsidR="001E7B89" w:rsidRDefault="001E7B89" w:rsidP="00D61900">
      <w:pPr>
        <w:contextualSpacing/>
        <w:rPr>
          <w:b/>
          <w:sz w:val="28"/>
          <w:szCs w:val="28"/>
        </w:rPr>
      </w:pPr>
    </w:p>
    <w:p w14:paraId="1C34D1D2" w14:textId="77777777" w:rsidR="001E7B89" w:rsidRDefault="001E7B89" w:rsidP="00D61900">
      <w:pPr>
        <w:contextualSpacing/>
        <w:rPr>
          <w:b/>
          <w:sz w:val="28"/>
          <w:szCs w:val="28"/>
        </w:rPr>
      </w:pPr>
    </w:p>
    <w:p w14:paraId="1CB5D95C" w14:textId="77777777" w:rsidR="001E7B89" w:rsidRDefault="001E7B89" w:rsidP="00D61900">
      <w:pPr>
        <w:contextualSpacing/>
        <w:rPr>
          <w:b/>
          <w:sz w:val="28"/>
          <w:szCs w:val="28"/>
        </w:rPr>
      </w:pPr>
    </w:p>
    <w:p w14:paraId="15C26FC3" w14:textId="77777777" w:rsidR="001E7B89" w:rsidRDefault="001E7B89" w:rsidP="00D61900">
      <w:pPr>
        <w:contextualSpacing/>
        <w:rPr>
          <w:b/>
          <w:sz w:val="28"/>
          <w:szCs w:val="28"/>
        </w:rPr>
      </w:pPr>
    </w:p>
    <w:p w14:paraId="28842F3B" w14:textId="77777777" w:rsidR="001E7B89" w:rsidRDefault="001E7B89" w:rsidP="00D61900">
      <w:pPr>
        <w:contextualSpacing/>
        <w:rPr>
          <w:b/>
          <w:sz w:val="28"/>
          <w:szCs w:val="28"/>
        </w:rPr>
      </w:pPr>
    </w:p>
    <w:p w14:paraId="21F9C042" w14:textId="77777777" w:rsidR="001E7B89" w:rsidRDefault="001E7B89" w:rsidP="00D61900">
      <w:pPr>
        <w:contextualSpacing/>
        <w:rPr>
          <w:b/>
          <w:sz w:val="28"/>
          <w:szCs w:val="28"/>
        </w:rPr>
      </w:pPr>
    </w:p>
    <w:p w14:paraId="202CA56E" w14:textId="77777777" w:rsidR="001E7B89" w:rsidRDefault="001E7B89" w:rsidP="00D61900">
      <w:pPr>
        <w:contextualSpacing/>
        <w:rPr>
          <w:b/>
          <w:sz w:val="28"/>
          <w:szCs w:val="28"/>
        </w:rPr>
      </w:pPr>
    </w:p>
    <w:p w14:paraId="2116D1C1" w14:textId="77777777" w:rsidR="001E7B89" w:rsidRDefault="001E7B89" w:rsidP="00D61900">
      <w:pPr>
        <w:contextualSpacing/>
        <w:rPr>
          <w:b/>
          <w:sz w:val="28"/>
          <w:szCs w:val="28"/>
        </w:rPr>
      </w:pPr>
    </w:p>
    <w:p w14:paraId="6A8EBD74" w14:textId="77777777" w:rsidR="001E7B89" w:rsidRDefault="001E7B89" w:rsidP="00D61900">
      <w:pPr>
        <w:contextualSpacing/>
        <w:rPr>
          <w:b/>
          <w:sz w:val="28"/>
          <w:szCs w:val="28"/>
        </w:rPr>
      </w:pPr>
    </w:p>
    <w:p w14:paraId="05314D52" w14:textId="77777777" w:rsidR="001E7B89" w:rsidRDefault="001E7B89" w:rsidP="00D61900">
      <w:pPr>
        <w:contextualSpacing/>
        <w:rPr>
          <w:b/>
          <w:sz w:val="28"/>
          <w:szCs w:val="28"/>
        </w:rPr>
      </w:pPr>
    </w:p>
    <w:p w14:paraId="127E8BF3" w14:textId="77777777" w:rsidR="001E7B89" w:rsidRDefault="001E7B89" w:rsidP="00D61900">
      <w:pPr>
        <w:contextualSpacing/>
        <w:rPr>
          <w:b/>
          <w:sz w:val="28"/>
          <w:szCs w:val="28"/>
        </w:rPr>
      </w:pPr>
    </w:p>
    <w:p w14:paraId="6C357633" w14:textId="77777777" w:rsidR="001E7B89" w:rsidRDefault="001E7B89" w:rsidP="00D61900">
      <w:pPr>
        <w:contextualSpacing/>
        <w:rPr>
          <w:b/>
          <w:sz w:val="28"/>
          <w:szCs w:val="28"/>
        </w:rPr>
      </w:pPr>
    </w:p>
    <w:p w14:paraId="7612FFFA" w14:textId="77777777" w:rsidR="001E7B89" w:rsidRDefault="001E7B89" w:rsidP="00D61900">
      <w:pPr>
        <w:contextualSpacing/>
        <w:rPr>
          <w:b/>
          <w:sz w:val="28"/>
          <w:szCs w:val="28"/>
        </w:rPr>
      </w:pPr>
    </w:p>
    <w:p w14:paraId="7415228D" w14:textId="77777777" w:rsidR="001E7B89" w:rsidRDefault="001E7B89" w:rsidP="00D61900">
      <w:pPr>
        <w:contextualSpacing/>
        <w:rPr>
          <w:b/>
          <w:sz w:val="28"/>
          <w:szCs w:val="28"/>
        </w:rPr>
      </w:pPr>
    </w:p>
    <w:p w14:paraId="21439724" w14:textId="77777777" w:rsidR="001E7B89" w:rsidRDefault="001E7B89" w:rsidP="00D61900">
      <w:pPr>
        <w:contextualSpacing/>
        <w:rPr>
          <w:b/>
          <w:sz w:val="28"/>
          <w:szCs w:val="28"/>
        </w:rPr>
      </w:pPr>
    </w:p>
    <w:p w14:paraId="0C9D65BF" w14:textId="77777777" w:rsidR="001E7B89" w:rsidRDefault="001E7B89" w:rsidP="00D61900">
      <w:pPr>
        <w:contextualSpacing/>
        <w:rPr>
          <w:b/>
          <w:sz w:val="28"/>
          <w:szCs w:val="28"/>
        </w:rPr>
        <w:sectPr w:rsidR="001E7B89" w:rsidSect="003C7F6D">
          <w:pgSz w:w="11906" w:h="16838" w:code="9"/>
          <w:pgMar w:top="680" w:right="851" w:bottom="680" w:left="1418" w:header="709" w:footer="709" w:gutter="0"/>
          <w:cols w:space="708"/>
          <w:docGrid w:linePitch="360"/>
        </w:sectPr>
      </w:pPr>
    </w:p>
    <w:p w14:paraId="209F25B2" w14:textId="77777777" w:rsidR="001E7B89" w:rsidRDefault="001E7B89" w:rsidP="001E7B89">
      <w:pPr>
        <w:jc w:val="center"/>
        <w:rPr>
          <w:b/>
          <w:bCs/>
          <w:color w:val="000000"/>
          <w:lang w:eastAsia="ja-JP"/>
        </w:rPr>
      </w:pPr>
      <w:bookmarkStart w:id="32" w:name="_Hlk204677455"/>
      <w:r>
        <w:rPr>
          <w:b/>
          <w:bCs/>
          <w:color w:val="000000"/>
          <w:lang w:eastAsia="ja-JP"/>
        </w:rPr>
        <w:t>2. Функциональные, технические, качественные, эксплуатационные характеристики объекта закупки</w:t>
      </w:r>
      <w:bookmarkEnd w:id="32"/>
    </w:p>
    <w:tbl>
      <w:tblPr>
        <w:tblpPr w:leftFromText="180" w:rightFromText="180" w:vertAnchor="text" w:horzAnchor="page" w:tblpX="1137" w:tblpY="260"/>
        <w:tblOverlap w:val="never"/>
        <w:tblW w:w="15300" w:type="dxa"/>
        <w:tblLayout w:type="fixed"/>
        <w:tblLook w:val="04A0" w:firstRow="1" w:lastRow="0" w:firstColumn="1" w:lastColumn="0" w:noHBand="0" w:noVBand="1"/>
      </w:tblPr>
      <w:tblGrid>
        <w:gridCol w:w="561"/>
        <w:gridCol w:w="1843"/>
        <w:gridCol w:w="2692"/>
        <w:gridCol w:w="2409"/>
        <w:gridCol w:w="1559"/>
        <w:gridCol w:w="1984"/>
        <w:gridCol w:w="1276"/>
        <w:gridCol w:w="1417"/>
        <w:gridCol w:w="851"/>
        <w:gridCol w:w="708"/>
      </w:tblGrid>
      <w:tr w:rsidR="001E7B89" w14:paraId="2352BE0D" w14:textId="77777777">
        <w:trPr>
          <w:trHeight w:val="416"/>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1475D963" w14:textId="77777777" w:rsidR="001E7B89" w:rsidRDefault="001E7B89">
            <w:pPr>
              <w:snapToGrid w:val="0"/>
              <w:jc w:val="center"/>
              <w:textAlignment w:val="baseline"/>
              <w:rPr>
                <w:rFonts w:eastAsia="Andale Sans UI"/>
                <w:b/>
                <w:bCs/>
                <w:sz w:val="18"/>
                <w:szCs w:val="18"/>
                <w:lang w:eastAsia="ja-JP" w:bidi="fa-IR"/>
              </w:rPr>
            </w:pPr>
            <w:r>
              <w:rPr>
                <w:rFonts w:eastAsia="Andale Sans UI"/>
                <w:b/>
                <w:bCs/>
                <w:sz w:val="18"/>
                <w:szCs w:val="18"/>
                <w:lang w:eastAsia="ja-JP" w:bidi="fa-IR"/>
              </w:rPr>
              <w:t>№ п/п</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08215587" w14:textId="77777777" w:rsidR="001E7B89" w:rsidRDefault="001E7B89">
            <w:pPr>
              <w:snapToGrid w:val="0"/>
              <w:jc w:val="center"/>
              <w:textAlignment w:val="baseline"/>
              <w:rPr>
                <w:rFonts w:eastAsia="Andale Sans UI"/>
                <w:b/>
                <w:bCs/>
                <w:sz w:val="18"/>
                <w:szCs w:val="18"/>
                <w:lang w:eastAsia="ja-JP" w:bidi="fa-IR"/>
              </w:rPr>
            </w:pPr>
            <w:r>
              <w:rPr>
                <w:rFonts w:eastAsia="Andale Sans UI"/>
                <w:b/>
                <w:bCs/>
                <w:sz w:val="18"/>
                <w:szCs w:val="18"/>
                <w:lang w:eastAsia="ja-JP" w:bidi="fa-IR"/>
              </w:rPr>
              <w:t>Наименование товара, работы, услуги</w:t>
            </w:r>
          </w:p>
        </w:tc>
        <w:tc>
          <w:tcPr>
            <w:tcW w:w="2693" w:type="dxa"/>
            <w:vMerge w:val="restart"/>
            <w:tcBorders>
              <w:top w:val="single" w:sz="4" w:space="0" w:color="000000"/>
              <w:left w:val="single" w:sz="4" w:space="0" w:color="000000"/>
              <w:bottom w:val="single" w:sz="4" w:space="0" w:color="auto"/>
              <w:right w:val="single" w:sz="4" w:space="0" w:color="000000"/>
            </w:tcBorders>
            <w:vAlign w:val="center"/>
            <w:hideMark/>
          </w:tcPr>
          <w:p w14:paraId="01DAD61E" w14:textId="77777777" w:rsidR="001E7B89" w:rsidRDefault="001E7B89">
            <w:pPr>
              <w:snapToGrid w:val="0"/>
              <w:jc w:val="center"/>
              <w:textAlignment w:val="baseline"/>
              <w:rPr>
                <w:rFonts w:eastAsia="Andale Sans UI"/>
                <w:b/>
                <w:bCs/>
                <w:sz w:val="18"/>
                <w:szCs w:val="18"/>
                <w:lang w:eastAsia="ja-JP" w:bidi="fa-IR"/>
              </w:rPr>
            </w:pPr>
            <w:r>
              <w:rPr>
                <w:rFonts w:eastAsia="Andale Sans UI"/>
                <w:b/>
                <w:bCs/>
                <w:sz w:val="18"/>
                <w:szCs w:val="18"/>
                <w:lang w:eastAsia="ja-JP" w:bidi="fa-IR"/>
              </w:rPr>
              <w:t>Код товара,</w:t>
            </w:r>
            <w:r>
              <w:rPr>
                <w:rFonts w:eastAsia="Andale Sans UI"/>
                <w:b/>
                <w:bCs/>
                <w:sz w:val="18"/>
                <w:szCs w:val="18"/>
                <w:lang w:eastAsia="ja-JP" w:bidi="fa-IR"/>
              </w:rPr>
              <w:br/>
              <w:t>работы, услуги по ОКПД2 / КТРУ</w:t>
            </w:r>
          </w:p>
        </w:tc>
        <w:tc>
          <w:tcPr>
            <w:tcW w:w="8647" w:type="dxa"/>
            <w:gridSpan w:val="5"/>
            <w:tcBorders>
              <w:top w:val="single" w:sz="4" w:space="0" w:color="000000"/>
              <w:left w:val="single" w:sz="4" w:space="0" w:color="000000"/>
              <w:bottom w:val="single" w:sz="4" w:space="0" w:color="000000"/>
              <w:right w:val="single" w:sz="4" w:space="0" w:color="auto"/>
            </w:tcBorders>
            <w:vAlign w:val="center"/>
            <w:hideMark/>
          </w:tcPr>
          <w:p w14:paraId="4354E79C" w14:textId="77777777" w:rsidR="001E7B89" w:rsidRDefault="001E7B89">
            <w:pPr>
              <w:snapToGrid w:val="0"/>
              <w:jc w:val="center"/>
              <w:textAlignment w:val="baseline"/>
              <w:rPr>
                <w:rFonts w:eastAsia="Andale Sans UI"/>
                <w:b/>
                <w:bCs/>
                <w:sz w:val="18"/>
                <w:szCs w:val="18"/>
                <w:lang w:eastAsia="ja-JP" w:bidi="fa-IR"/>
              </w:rPr>
            </w:pPr>
            <w:r>
              <w:rPr>
                <w:rFonts w:eastAsia="Andale Sans UI"/>
                <w:b/>
                <w:bCs/>
                <w:sz w:val="18"/>
                <w:szCs w:val="18"/>
                <w:lang w:eastAsia="ja-JP" w:bidi="fa-IR"/>
              </w:rPr>
              <w:t>Функциональные, технические, качественные, эксплуатационные характеристики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B4613AF" w14:textId="77777777" w:rsidR="001E7B89" w:rsidRDefault="001E7B89">
            <w:pPr>
              <w:snapToGrid w:val="0"/>
              <w:jc w:val="center"/>
              <w:textAlignment w:val="baseline"/>
              <w:rPr>
                <w:rFonts w:eastAsia="Andale Sans UI"/>
                <w:b/>
                <w:bCs/>
                <w:sz w:val="18"/>
                <w:szCs w:val="18"/>
                <w:lang w:eastAsia="ja-JP" w:bidi="fa-IR"/>
              </w:rPr>
            </w:pPr>
            <w:r>
              <w:rPr>
                <w:rFonts w:eastAsia="Andale Sans UI"/>
                <w:b/>
                <w:bCs/>
                <w:sz w:val="18"/>
                <w:szCs w:val="18"/>
                <w:lang w:eastAsia="ja-JP" w:bidi="fa-IR"/>
              </w:rPr>
              <w:t>Единица измерения</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A6DDA0B" w14:textId="77777777" w:rsidR="001E7B89" w:rsidRDefault="001E7B89">
            <w:pPr>
              <w:snapToGrid w:val="0"/>
              <w:jc w:val="center"/>
              <w:textAlignment w:val="baseline"/>
              <w:rPr>
                <w:rFonts w:eastAsia="Andale Sans UI"/>
                <w:b/>
                <w:bCs/>
                <w:sz w:val="18"/>
                <w:szCs w:val="18"/>
                <w:lang w:eastAsia="ja-JP" w:bidi="fa-IR"/>
              </w:rPr>
            </w:pPr>
            <w:r>
              <w:rPr>
                <w:rFonts w:eastAsia="Andale Sans UI"/>
                <w:b/>
                <w:bCs/>
                <w:sz w:val="18"/>
                <w:szCs w:val="18"/>
                <w:lang w:eastAsia="ja-JP" w:bidi="fa-IR"/>
              </w:rPr>
              <w:t>Количество</w:t>
            </w:r>
          </w:p>
        </w:tc>
      </w:tr>
      <w:tr w:rsidR="001E7B89" w14:paraId="1E638FFF" w14:textId="77777777">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851BB56" w14:textId="77777777" w:rsidR="001E7B89" w:rsidRDefault="001E7B89">
            <w:pPr>
              <w:rPr>
                <w:rFonts w:eastAsia="Andale Sans UI"/>
                <w:b/>
                <w:bCs/>
                <w:sz w:val="18"/>
                <w:szCs w:val="18"/>
                <w:lang w:eastAsia="ja-JP" w:bidi="fa-IR"/>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28C9814" w14:textId="77777777" w:rsidR="001E7B89" w:rsidRDefault="001E7B89">
            <w:pPr>
              <w:rPr>
                <w:rFonts w:eastAsia="Andale Sans UI"/>
                <w:b/>
                <w:bCs/>
                <w:sz w:val="18"/>
                <w:szCs w:val="18"/>
                <w:lang w:eastAsia="ja-JP" w:bidi="fa-IR"/>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14:paraId="56B2F5D4" w14:textId="77777777" w:rsidR="001E7B89" w:rsidRDefault="001E7B89">
            <w:pPr>
              <w:rPr>
                <w:rFonts w:eastAsia="Andale Sans UI"/>
                <w:b/>
                <w:bCs/>
                <w:sz w:val="18"/>
                <w:szCs w:val="18"/>
                <w:lang w:eastAsia="ja-JP" w:bidi="fa-IR"/>
              </w:rPr>
            </w:pPr>
          </w:p>
        </w:tc>
        <w:tc>
          <w:tcPr>
            <w:tcW w:w="2410" w:type="dxa"/>
            <w:tcBorders>
              <w:top w:val="single" w:sz="4" w:space="0" w:color="000000"/>
              <w:left w:val="single" w:sz="4" w:space="0" w:color="000000"/>
              <w:bottom w:val="single" w:sz="4" w:space="0" w:color="auto"/>
              <w:right w:val="single" w:sz="4" w:space="0" w:color="000000"/>
            </w:tcBorders>
            <w:vAlign w:val="center"/>
            <w:hideMark/>
          </w:tcPr>
          <w:p w14:paraId="2A8DB98F" w14:textId="77777777" w:rsidR="001E7B89" w:rsidRDefault="001E7B89">
            <w:pPr>
              <w:jc w:val="center"/>
              <w:rPr>
                <w:rFonts w:eastAsia="Andale Sans UI"/>
                <w:b/>
                <w:sz w:val="18"/>
                <w:szCs w:val="18"/>
                <w:lang w:eastAsia="ja-JP" w:bidi="fa-IR"/>
              </w:rPr>
            </w:pPr>
            <w:r>
              <w:rPr>
                <w:b/>
                <w:color w:val="000000"/>
                <w:sz w:val="18"/>
                <w:szCs w:val="18"/>
              </w:rPr>
              <w:t>Наименование характеристики</w:t>
            </w: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1A1459E0" w14:textId="77777777" w:rsidR="001E7B89" w:rsidRDefault="001E7B89">
            <w:pPr>
              <w:jc w:val="center"/>
              <w:rPr>
                <w:rFonts w:eastAsia="Andale Sans UI"/>
                <w:b/>
                <w:sz w:val="18"/>
                <w:szCs w:val="18"/>
                <w:lang w:eastAsia="ja-JP" w:bidi="fa-IR"/>
              </w:rPr>
            </w:pPr>
            <w:r>
              <w:rPr>
                <w:b/>
                <w:color w:val="000000"/>
                <w:sz w:val="18"/>
                <w:szCs w:val="18"/>
              </w:rPr>
              <w:t>Значение характеристики</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19C89F53" w14:textId="77777777" w:rsidR="001E7B89" w:rsidRDefault="001E7B89">
            <w:pPr>
              <w:jc w:val="center"/>
              <w:rPr>
                <w:rFonts w:eastAsia="Andale Sans UI"/>
                <w:b/>
                <w:sz w:val="18"/>
                <w:szCs w:val="18"/>
                <w:lang w:eastAsia="ja-JP" w:bidi="fa-IR"/>
              </w:rPr>
            </w:pPr>
            <w:r>
              <w:rPr>
                <w:b/>
                <w:color w:val="000000"/>
                <w:sz w:val="18"/>
                <w:szCs w:val="18"/>
              </w:rPr>
              <w:t>Единица измерения характеристики</w:t>
            </w:r>
          </w:p>
        </w:tc>
        <w:tc>
          <w:tcPr>
            <w:tcW w:w="1276" w:type="dxa"/>
            <w:tcBorders>
              <w:top w:val="single" w:sz="4" w:space="0" w:color="000000"/>
              <w:left w:val="single" w:sz="4" w:space="0" w:color="000000"/>
              <w:bottom w:val="single" w:sz="4" w:space="0" w:color="auto"/>
              <w:right w:val="single" w:sz="4" w:space="0" w:color="auto"/>
            </w:tcBorders>
            <w:vAlign w:val="center"/>
            <w:hideMark/>
          </w:tcPr>
          <w:p w14:paraId="4094E86D" w14:textId="77777777" w:rsidR="001E7B89" w:rsidRDefault="001E7B89">
            <w:pPr>
              <w:jc w:val="center"/>
              <w:rPr>
                <w:rFonts w:eastAsia="Andale Sans UI"/>
                <w:b/>
                <w:sz w:val="18"/>
                <w:szCs w:val="18"/>
                <w:lang w:eastAsia="ja-JP" w:bidi="fa-IR"/>
              </w:rPr>
            </w:pPr>
            <w:r>
              <w:rPr>
                <w:b/>
                <w:color w:val="000000"/>
                <w:sz w:val="18"/>
                <w:szCs w:val="18"/>
              </w:rPr>
              <w:t>Инструкция по заполнению характеристик в заявке</w:t>
            </w:r>
          </w:p>
        </w:tc>
        <w:tc>
          <w:tcPr>
            <w:tcW w:w="1417" w:type="dxa"/>
            <w:tcBorders>
              <w:top w:val="nil"/>
              <w:left w:val="single" w:sz="4" w:space="0" w:color="auto"/>
              <w:bottom w:val="single" w:sz="4" w:space="0" w:color="auto"/>
              <w:right w:val="single" w:sz="4" w:space="0" w:color="auto"/>
            </w:tcBorders>
            <w:vAlign w:val="center"/>
            <w:hideMark/>
          </w:tcPr>
          <w:p w14:paraId="2BA57D0F" w14:textId="77777777" w:rsidR="001E7B89" w:rsidRDefault="001E7B89">
            <w:pPr>
              <w:snapToGrid w:val="0"/>
              <w:jc w:val="center"/>
              <w:textAlignment w:val="baseline"/>
              <w:rPr>
                <w:rFonts w:eastAsia="Andale Sans UI"/>
                <w:b/>
                <w:sz w:val="18"/>
                <w:szCs w:val="18"/>
                <w:lang w:eastAsia="ja-JP" w:bidi="fa-IR"/>
              </w:rPr>
            </w:pPr>
            <w:r>
              <w:rPr>
                <w:rFonts w:eastAsia="Andale Sans UI"/>
                <w:b/>
                <w:sz w:val="18"/>
                <w:szCs w:val="18"/>
                <w:lang w:eastAsia="ja-JP" w:bidi="fa-IR"/>
              </w:rPr>
              <w:t>Обоснование включения дополнительной информации в сведения о товаре, работе, услуге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BB6BAA" w14:textId="77777777" w:rsidR="001E7B89" w:rsidRDefault="001E7B89">
            <w:pPr>
              <w:rPr>
                <w:rFonts w:eastAsia="Andale Sans UI"/>
                <w:b/>
                <w:bCs/>
                <w:sz w:val="18"/>
                <w:szCs w:val="18"/>
                <w:lang w:eastAsia="ja-JP" w:bidi="fa-I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1E099C" w14:textId="77777777" w:rsidR="001E7B89" w:rsidRDefault="001E7B89">
            <w:pPr>
              <w:rPr>
                <w:rFonts w:eastAsia="Andale Sans UI"/>
                <w:b/>
                <w:bCs/>
                <w:sz w:val="18"/>
                <w:szCs w:val="18"/>
                <w:lang w:eastAsia="ja-JP" w:bidi="fa-IR"/>
              </w:rPr>
            </w:pPr>
          </w:p>
        </w:tc>
      </w:tr>
      <w:tr w:rsidR="001E7B89" w14:paraId="58875488" w14:textId="77777777">
        <w:trPr>
          <w:trHeight w:val="2300"/>
        </w:trPr>
        <w:tc>
          <w:tcPr>
            <w:tcW w:w="562" w:type="dxa"/>
            <w:tcBorders>
              <w:top w:val="single" w:sz="4" w:space="0" w:color="000000"/>
              <w:left w:val="single" w:sz="4" w:space="0" w:color="000000"/>
              <w:bottom w:val="nil"/>
              <w:right w:val="single" w:sz="4" w:space="0" w:color="000000"/>
            </w:tcBorders>
            <w:hideMark/>
          </w:tcPr>
          <w:p w14:paraId="6C97F9CF" w14:textId="77777777" w:rsidR="001E7B89" w:rsidRDefault="001E7B89">
            <w:pPr>
              <w:rPr>
                <w:color w:val="000000"/>
                <w:sz w:val="20"/>
                <w:szCs w:val="20"/>
                <w:lang w:eastAsia="en-US"/>
              </w:rPr>
            </w:pPr>
            <w:r>
              <w:rPr>
                <w:color w:val="000000"/>
                <w:sz w:val="20"/>
                <w:szCs w:val="20"/>
              </w:rPr>
              <w:t>1</w:t>
            </w:r>
          </w:p>
        </w:tc>
        <w:tc>
          <w:tcPr>
            <w:tcW w:w="1843" w:type="dxa"/>
            <w:tcBorders>
              <w:top w:val="single" w:sz="4" w:space="0" w:color="000000"/>
              <w:left w:val="single" w:sz="4" w:space="0" w:color="000000"/>
              <w:bottom w:val="nil"/>
              <w:right w:val="single" w:sz="4" w:space="0" w:color="auto"/>
            </w:tcBorders>
            <w:hideMark/>
          </w:tcPr>
          <w:p w14:paraId="1D5761AD" w14:textId="77777777" w:rsidR="001E7B89" w:rsidRDefault="001E7B89">
            <w:pPr>
              <w:rPr>
                <w:color w:val="000000"/>
                <w:sz w:val="20"/>
                <w:szCs w:val="20"/>
              </w:rPr>
            </w:pPr>
            <w:r>
              <w:rPr>
                <w:color w:val="000000"/>
                <w:sz w:val="20"/>
                <w:szCs w:val="20"/>
              </w:rPr>
              <w:t>SARS Коронавирус антигены ИВД, набор, иммунохроматографический анализ, экспресс-анализ</w:t>
            </w:r>
          </w:p>
        </w:tc>
        <w:tc>
          <w:tcPr>
            <w:tcW w:w="2693" w:type="dxa"/>
            <w:tcBorders>
              <w:top w:val="single" w:sz="4" w:space="0" w:color="auto"/>
              <w:left w:val="single" w:sz="4" w:space="0" w:color="auto"/>
              <w:bottom w:val="single" w:sz="4" w:space="0" w:color="auto"/>
              <w:right w:val="single" w:sz="4" w:space="0" w:color="auto"/>
            </w:tcBorders>
            <w:hideMark/>
          </w:tcPr>
          <w:p w14:paraId="3C4AFDD8" w14:textId="77777777" w:rsidR="001E7B89" w:rsidRDefault="001E7B89">
            <w:pPr>
              <w:shd w:val="clear" w:color="auto" w:fill="FFFFFF"/>
              <w:rPr>
                <w:color w:val="000000"/>
                <w:sz w:val="20"/>
                <w:szCs w:val="20"/>
              </w:rPr>
            </w:pPr>
            <w:r>
              <w:rPr>
                <w:color w:val="000000"/>
                <w:sz w:val="20"/>
                <w:szCs w:val="20"/>
              </w:rPr>
              <w:t>21.20.23.111</w:t>
            </w:r>
          </w:p>
          <w:p w14:paraId="23F912B3" w14:textId="77777777" w:rsidR="001E7B89" w:rsidRDefault="001E7B89">
            <w:pPr>
              <w:shd w:val="clear" w:color="auto" w:fill="FFFFFF"/>
              <w:rPr>
                <w:color w:val="000000"/>
                <w:sz w:val="20"/>
                <w:szCs w:val="20"/>
              </w:rPr>
            </w:pPr>
            <w:r>
              <w:rPr>
                <w:color w:val="000000"/>
                <w:sz w:val="20"/>
                <w:szCs w:val="20"/>
              </w:rPr>
              <w:t>Описание: Экспресс-тест для одноэтапного быстрого качественного определения антигена SARS-CoV-2 в мазках из носоглотки и ротоглотки человека методом иммунохроматографического анализа</w:t>
            </w:r>
          </w:p>
        </w:tc>
        <w:tc>
          <w:tcPr>
            <w:tcW w:w="2410" w:type="dxa"/>
            <w:tcBorders>
              <w:top w:val="single" w:sz="4" w:space="0" w:color="auto"/>
              <w:left w:val="single" w:sz="4" w:space="0" w:color="auto"/>
              <w:bottom w:val="single" w:sz="4" w:space="0" w:color="auto"/>
              <w:right w:val="single" w:sz="4" w:space="0" w:color="auto"/>
            </w:tcBorders>
          </w:tcPr>
          <w:p w14:paraId="254F1E97" w14:textId="77777777" w:rsidR="001E7B89" w:rsidRDefault="001E7B89">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555E38" w14:textId="77777777" w:rsidR="001E7B89" w:rsidRDefault="001E7B89">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0C829A" w14:textId="77777777" w:rsidR="001E7B89" w:rsidRDefault="001E7B89">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FB3C3D" w14:textId="77777777" w:rsidR="001E7B89" w:rsidRDefault="001E7B89">
            <w:pP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42D863" w14:textId="77777777" w:rsidR="001E7B89" w:rsidRDefault="001E7B89">
            <w:pPr>
              <w:rPr>
                <w:color w:val="000000"/>
                <w:sz w:val="20"/>
                <w:szCs w:val="20"/>
              </w:rPr>
            </w:pPr>
          </w:p>
        </w:tc>
        <w:tc>
          <w:tcPr>
            <w:tcW w:w="851" w:type="dxa"/>
            <w:vMerge w:val="restart"/>
            <w:tcBorders>
              <w:top w:val="single" w:sz="4" w:space="0" w:color="auto"/>
              <w:left w:val="single" w:sz="4" w:space="0" w:color="auto"/>
              <w:bottom w:val="single" w:sz="4" w:space="0" w:color="auto"/>
              <w:right w:val="single" w:sz="4" w:space="0" w:color="000000"/>
            </w:tcBorders>
            <w:hideMark/>
          </w:tcPr>
          <w:p w14:paraId="1B741AD8" w14:textId="77777777" w:rsidR="001E7B89" w:rsidRDefault="001E7B89">
            <w:pPr>
              <w:rPr>
                <w:color w:val="000000"/>
                <w:sz w:val="20"/>
                <w:szCs w:val="20"/>
              </w:rPr>
            </w:pPr>
            <w:r>
              <w:rPr>
                <w:color w:val="000000"/>
                <w:sz w:val="20"/>
                <w:szCs w:val="20"/>
              </w:rPr>
              <w:t>Набор</w:t>
            </w:r>
          </w:p>
        </w:tc>
        <w:tc>
          <w:tcPr>
            <w:tcW w:w="708" w:type="dxa"/>
            <w:vMerge w:val="restart"/>
            <w:tcBorders>
              <w:top w:val="single" w:sz="4" w:space="0" w:color="auto"/>
              <w:left w:val="single" w:sz="4" w:space="0" w:color="000000"/>
              <w:bottom w:val="single" w:sz="4" w:space="0" w:color="auto"/>
              <w:right w:val="single" w:sz="4" w:space="0" w:color="000000"/>
            </w:tcBorders>
            <w:hideMark/>
          </w:tcPr>
          <w:p w14:paraId="503691E1" w14:textId="77777777" w:rsidR="001E7B89" w:rsidRDefault="001E7B89">
            <w:pPr>
              <w:rPr>
                <w:color w:val="000000"/>
                <w:sz w:val="20"/>
                <w:szCs w:val="20"/>
              </w:rPr>
            </w:pPr>
            <w:r>
              <w:rPr>
                <w:color w:val="000000"/>
                <w:sz w:val="20"/>
                <w:szCs w:val="20"/>
              </w:rPr>
              <w:t>500</w:t>
            </w:r>
          </w:p>
        </w:tc>
      </w:tr>
      <w:tr w:rsidR="001E7B89" w14:paraId="76EA3A07" w14:textId="77777777">
        <w:trPr>
          <w:trHeight w:val="1244"/>
        </w:trPr>
        <w:tc>
          <w:tcPr>
            <w:tcW w:w="562" w:type="dxa"/>
            <w:tcBorders>
              <w:top w:val="single" w:sz="4" w:space="0" w:color="000000"/>
              <w:left w:val="single" w:sz="4" w:space="0" w:color="000000"/>
              <w:bottom w:val="nil"/>
              <w:right w:val="single" w:sz="4" w:space="0" w:color="000000"/>
            </w:tcBorders>
          </w:tcPr>
          <w:p w14:paraId="5AC2BF8B" w14:textId="77777777" w:rsidR="001E7B89" w:rsidRDefault="001E7B89">
            <w:pPr>
              <w:rPr>
                <w:color w:val="000000"/>
                <w:sz w:val="18"/>
                <w:szCs w:val="18"/>
              </w:rPr>
            </w:pPr>
          </w:p>
        </w:tc>
        <w:tc>
          <w:tcPr>
            <w:tcW w:w="1843" w:type="dxa"/>
            <w:tcBorders>
              <w:top w:val="single" w:sz="4" w:space="0" w:color="000000"/>
              <w:left w:val="single" w:sz="4" w:space="0" w:color="000000"/>
              <w:bottom w:val="nil"/>
              <w:right w:val="single" w:sz="4" w:space="0" w:color="000000"/>
            </w:tcBorders>
          </w:tcPr>
          <w:p w14:paraId="7C3B250A" w14:textId="77777777" w:rsidR="001E7B89" w:rsidRDefault="001E7B89">
            <w:pPr>
              <w:rPr>
                <w:color w:val="000000"/>
                <w:sz w:val="20"/>
                <w:szCs w:val="20"/>
              </w:rPr>
            </w:pPr>
          </w:p>
        </w:tc>
        <w:tc>
          <w:tcPr>
            <w:tcW w:w="2693" w:type="dxa"/>
            <w:tcBorders>
              <w:top w:val="single" w:sz="4" w:space="0" w:color="auto"/>
              <w:left w:val="single" w:sz="4" w:space="0" w:color="000000"/>
              <w:bottom w:val="nil"/>
              <w:right w:val="single" w:sz="4" w:space="0" w:color="000000"/>
            </w:tcBorders>
          </w:tcPr>
          <w:p w14:paraId="0408DFE8"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000000"/>
              <w:bottom w:val="nil"/>
              <w:right w:val="single" w:sz="4" w:space="0" w:color="000000"/>
            </w:tcBorders>
            <w:hideMark/>
          </w:tcPr>
          <w:p w14:paraId="638270B7" w14:textId="77777777" w:rsidR="001E7B89" w:rsidRDefault="001E7B89">
            <w:pPr>
              <w:rPr>
                <w:rFonts w:eastAsiaTheme="minorHAnsi"/>
                <w:sz w:val="20"/>
                <w:szCs w:val="20"/>
              </w:rPr>
            </w:pPr>
            <w:r>
              <w:rPr>
                <w:sz w:val="20"/>
                <w:szCs w:val="20"/>
              </w:rPr>
              <w:t>Количество тестов в наборе</w:t>
            </w:r>
          </w:p>
        </w:tc>
        <w:tc>
          <w:tcPr>
            <w:tcW w:w="1559" w:type="dxa"/>
            <w:tcBorders>
              <w:top w:val="single" w:sz="4" w:space="0" w:color="auto"/>
              <w:left w:val="single" w:sz="4" w:space="0" w:color="000000"/>
              <w:bottom w:val="nil"/>
              <w:right w:val="single" w:sz="4" w:space="0" w:color="000000"/>
            </w:tcBorders>
            <w:hideMark/>
          </w:tcPr>
          <w:p w14:paraId="1E2B077B" w14:textId="77777777" w:rsidR="001E7B89" w:rsidRDefault="001E7B89">
            <w:pPr>
              <w:rPr>
                <w:sz w:val="20"/>
                <w:szCs w:val="20"/>
              </w:rPr>
            </w:pPr>
            <w:r>
              <w:rPr>
                <w:sz w:val="20"/>
                <w:szCs w:val="20"/>
              </w:rPr>
              <w:t>1</w:t>
            </w:r>
          </w:p>
        </w:tc>
        <w:tc>
          <w:tcPr>
            <w:tcW w:w="1985" w:type="dxa"/>
            <w:tcBorders>
              <w:top w:val="single" w:sz="4" w:space="0" w:color="auto"/>
              <w:left w:val="single" w:sz="4" w:space="0" w:color="000000"/>
              <w:bottom w:val="nil"/>
              <w:right w:val="single" w:sz="4" w:space="0" w:color="000000"/>
            </w:tcBorders>
            <w:hideMark/>
          </w:tcPr>
          <w:p w14:paraId="73CABBD8" w14:textId="77777777" w:rsidR="001E7B89" w:rsidRDefault="001E7B89">
            <w:pPr>
              <w:rPr>
                <w:bCs/>
                <w:color w:val="000000"/>
                <w:sz w:val="20"/>
                <w:szCs w:val="20"/>
              </w:rPr>
            </w:pPr>
            <w:r>
              <w:rPr>
                <w:bCs/>
                <w:color w:val="000000"/>
                <w:sz w:val="20"/>
                <w:szCs w:val="20"/>
              </w:rPr>
              <w:t>штука</w:t>
            </w:r>
          </w:p>
        </w:tc>
        <w:tc>
          <w:tcPr>
            <w:tcW w:w="1276" w:type="dxa"/>
            <w:tcBorders>
              <w:top w:val="single" w:sz="4" w:space="0" w:color="auto"/>
              <w:left w:val="single" w:sz="4" w:space="0" w:color="000000"/>
              <w:bottom w:val="nil"/>
              <w:right w:val="single" w:sz="4" w:space="0" w:color="auto"/>
            </w:tcBorders>
            <w:hideMark/>
          </w:tcPr>
          <w:p w14:paraId="43953638"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nil"/>
              <w:right w:val="single" w:sz="4" w:space="0" w:color="auto"/>
            </w:tcBorders>
          </w:tcPr>
          <w:p w14:paraId="4E4DD9C9"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1BA8CCE3"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35C8E447" w14:textId="77777777" w:rsidR="001E7B89" w:rsidRDefault="001E7B89">
            <w:pPr>
              <w:rPr>
                <w:color w:val="000000"/>
                <w:sz w:val="20"/>
                <w:szCs w:val="20"/>
                <w:lang w:eastAsia="en-US"/>
              </w:rPr>
            </w:pPr>
          </w:p>
        </w:tc>
      </w:tr>
      <w:tr w:rsidR="001E7B89" w14:paraId="1C2B834E" w14:textId="77777777">
        <w:trPr>
          <w:trHeight w:val="1005"/>
        </w:trPr>
        <w:tc>
          <w:tcPr>
            <w:tcW w:w="562" w:type="dxa"/>
            <w:tcBorders>
              <w:top w:val="single" w:sz="4" w:space="0" w:color="000000"/>
              <w:left w:val="single" w:sz="4" w:space="0" w:color="000000"/>
              <w:bottom w:val="nil"/>
              <w:right w:val="single" w:sz="4" w:space="0" w:color="000000"/>
            </w:tcBorders>
          </w:tcPr>
          <w:p w14:paraId="12C10E44" w14:textId="77777777" w:rsidR="001E7B89" w:rsidRDefault="001E7B89">
            <w:pPr>
              <w:rPr>
                <w:color w:val="000000"/>
                <w:sz w:val="18"/>
                <w:szCs w:val="18"/>
              </w:rPr>
            </w:pPr>
          </w:p>
        </w:tc>
        <w:tc>
          <w:tcPr>
            <w:tcW w:w="1843" w:type="dxa"/>
            <w:tcBorders>
              <w:top w:val="single" w:sz="4" w:space="0" w:color="000000"/>
              <w:left w:val="single" w:sz="4" w:space="0" w:color="000000"/>
              <w:bottom w:val="nil"/>
              <w:right w:val="single" w:sz="4" w:space="0" w:color="000000"/>
            </w:tcBorders>
          </w:tcPr>
          <w:p w14:paraId="134CF397" w14:textId="77777777" w:rsidR="001E7B89" w:rsidRDefault="001E7B89">
            <w:pPr>
              <w:rPr>
                <w:color w:val="000000"/>
                <w:sz w:val="20"/>
                <w:szCs w:val="20"/>
              </w:rPr>
            </w:pPr>
          </w:p>
        </w:tc>
        <w:tc>
          <w:tcPr>
            <w:tcW w:w="2693" w:type="dxa"/>
            <w:tcBorders>
              <w:top w:val="single" w:sz="4" w:space="0" w:color="000000"/>
              <w:left w:val="single" w:sz="4" w:space="0" w:color="000000"/>
              <w:bottom w:val="nil"/>
              <w:right w:val="single" w:sz="4" w:space="0" w:color="000000"/>
            </w:tcBorders>
          </w:tcPr>
          <w:p w14:paraId="0A2993C4" w14:textId="77777777" w:rsidR="001E7B89" w:rsidRDefault="001E7B89">
            <w:pPr>
              <w:shd w:val="clear" w:color="auto" w:fill="FFFFFF"/>
              <w:rPr>
                <w:color w:val="000000"/>
                <w:sz w:val="20"/>
                <w:szCs w:val="20"/>
              </w:rPr>
            </w:pPr>
          </w:p>
        </w:tc>
        <w:tc>
          <w:tcPr>
            <w:tcW w:w="2410" w:type="dxa"/>
            <w:tcBorders>
              <w:top w:val="single" w:sz="4" w:space="0" w:color="000000"/>
              <w:left w:val="single" w:sz="4" w:space="0" w:color="000000"/>
              <w:bottom w:val="nil"/>
              <w:right w:val="single" w:sz="4" w:space="0" w:color="000000"/>
            </w:tcBorders>
            <w:hideMark/>
          </w:tcPr>
          <w:p w14:paraId="78168A9C" w14:textId="77777777" w:rsidR="001E7B89" w:rsidRDefault="001E7B89">
            <w:pPr>
              <w:rPr>
                <w:rFonts w:eastAsiaTheme="minorHAnsi"/>
                <w:sz w:val="20"/>
                <w:szCs w:val="20"/>
              </w:rPr>
            </w:pPr>
            <w:r>
              <w:rPr>
                <w:sz w:val="20"/>
                <w:szCs w:val="20"/>
              </w:rPr>
              <w:t>Количество флаконов с буферным раствором в наборе</w:t>
            </w:r>
          </w:p>
        </w:tc>
        <w:tc>
          <w:tcPr>
            <w:tcW w:w="1559" w:type="dxa"/>
            <w:tcBorders>
              <w:top w:val="single" w:sz="4" w:space="0" w:color="000000"/>
              <w:left w:val="single" w:sz="4" w:space="0" w:color="000000"/>
              <w:bottom w:val="nil"/>
              <w:right w:val="single" w:sz="4" w:space="0" w:color="000000"/>
            </w:tcBorders>
            <w:hideMark/>
          </w:tcPr>
          <w:p w14:paraId="13D07CA8" w14:textId="77777777" w:rsidR="001E7B89" w:rsidRDefault="001E7B89">
            <w:pPr>
              <w:rPr>
                <w:sz w:val="20"/>
                <w:szCs w:val="20"/>
              </w:rPr>
            </w:pPr>
            <w:r>
              <w:rPr>
                <w:sz w:val="20"/>
                <w:szCs w:val="20"/>
              </w:rPr>
              <w:t>1</w:t>
            </w:r>
          </w:p>
        </w:tc>
        <w:tc>
          <w:tcPr>
            <w:tcW w:w="1985" w:type="dxa"/>
            <w:tcBorders>
              <w:top w:val="single" w:sz="4" w:space="0" w:color="000000"/>
              <w:left w:val="single" w:sz="4" w:space="0" w:color="000000"/>
              <w:bottom w:val="nil"/>
              <w:right w:val="single" w:sz="4" w:space="0" w:color="000000"/>
            </w:tcBorders>
            <w:hideMark/>
          </w:tcPr>
          <w:p w14:paraId="404B07C8" w14:textId="77777777" w:rsidR="001E7B89" w:rsidRDefault="001E7B89">
            <w:pPr>
              <w:rPr>
                <w:bCs/>
                <w:color w:val="000000"/>
                <w:sz w:val="20"/>
                <w:szCs w:val="20"/>
              </w:rPr>
            </w:pPr>
            <w:r>
              <w:rPr>
                <w:bCs/>
                <w:color w:val="000000"/>
                <w:sz w:val="20"/>
                <w:szCs w:val="20"/>
              </w:rPr>
              <w:t>штука</w:t>
            </w:r>
          </w:p>
        </w:tc>
        <w:tc>
          <w:tcPr>
            <w:tcW w:w="1276" w:type="dxa"/>
            <w:tcBorders>
              <w:top w:val="single" w:sz="4" w:space="0" w:color="000000"/>
              <w:left w:val="single" w:sz="4" w:space="0" w:color="000000"/>
              <w:bottom w:val="nil"/>
              <w:right w:val="single" w:sz="4" w:space="0" w:color="auto"/>
            </w:tcBorders>
            <w:hideMark/>
          </w:tcPr>
          <w:p w14:paraId="197659D4"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nil"/>
              <w:right w:val="single" w:sz="4" w:space="0" w:color="auto"/>
            </w:tcBorders>
          </w:tcPr>
          <w:p w14:paraId="6C60C925"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581173F2"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3099ED25" w14:textId="77777777" w:rsidR="001E7B89" w:rsidRDefault="001E7B89">
            <w:pPr>
              <w:rPr>
                <w:color w:val="000000"/>
                <w:sz w:val="20"/>
                <w:szCs w:val="20"/>
                <w:lang w:eastAsia="en-US"/>
              </w:rPr>
            </w:pPr>
          </w:p>
        </w:tc>
      </w:tr>
      <w:tr w:rsidR="001E7B89" w14:paraId="63984437" w14:textId="77777777">
        <w:trPr>
          <w:trHeight w:val="596"/>
        </w:trPr>
        <w:tc>
          <w:tcPr>
            <w:tcW w:w="562" w:type="dxa"/>
            <w:tcBorders>
              <w:top w:val="single" w:sz="4" w:space="0" w:color="000000"/>
              <w:left w:val="single" w:sz="4" w:space="0" w:color="000000"/>
              <w:bottom w:val="single" w:sz="4" w:space="0" w:color="auto"/>
              <w:right w:val="single" w:sz="4" w:space="0" w:color="000000"/>
            </w:tcBorders>
          </w:tcPr>
          <w:p w14:paraId="4C58F92A" w14:textId="77777777" w:rsidR="001E7B89" w:rsidRDefault="001E7B89">
            <w:pPr>
              <w:rPr>
                <w:color w:val="000000"/>
                <w:sz w:val="18"/>
                <w:szCs w:val="18"/>
              </w:rPr>
            </w:pPr>
          </w:p>
        </w:tc>
        <w:tc>
          <w:tcPr>
            <w:tcW w:w="1843" w:type="dxa"/>
            <w:tcBorders>
              <w:top w:val="single" w:sz="4" w:space="0" w:color="000000"/>
              <w:left w:val="single" w:sz="4" w:space="0" w:color="000000"/>
              <w:bottom w:val="single" w:sz="4" w:space="0" w:color="auto"/>
              <w:right w:val="single" w:sz="4" w:space="0" w:color="000000"/>
            </w:tcBorders>
          </w:tcPr>
          <w:p w14:paraId="0C5B9215" w14:textId="77777777" w:rsidR="001E7B89" w:rsidRDefault="001E7B89">
            <w:pPr>
              <w:rPr>
                <w:color w:val="000000"/>
                <w:sz w:val="20"/>
                <w:szCs w:val="20"/>
              </w:rPr>
            </w:pPr>
          </w:p>
        </w:tc>
        <w:tc>
          <w:tcPr>
            <w:tcW w:w="2693" w:type="dxa"/>
            <w:tcBorders>
              <w:top w:val="single" w:sz="4" w:space="0" w:color="000000"/>
              <w:left w:val="single" w:sz="4" w:space="0" w:color="000000"/>
              <w:bottom w:val="single" w:sz="4" w:space="0" w:color="auto"/>
              <w:right w:val="single" w:sz="4" w:space="0" w:color="000000"/>
            </w:tcBorders>
          </w:tcPr>
          <w:p w14:paraId="2FFFF098" w14:textId="77777777" w:rsidR="001E7B89" w:rsidRDefault="001E7B89">
            <w:pPr>
              <w:shd w:val="clear" w:color="auto" w:fill="FFFFFF"/>
              <w:rPr>
                <w:color w:val="000000"/>
                <w:sz w:val="20"/>
                <w:szCs w:val="20"/>
              </w:rPr>
            </w:pPr>
          </w:p>
        </w:tc>
        <w:tc>
          <w:tcPr>
            <w:tcW w:w="2410" w:type="dxa"/>
            <w:tcBorders>
              <w:top w:val="single" w:sz="4" w:space="0" w:color="000000"/>
              <w:left w:val="single" w:sz="4" w:space="0" w:color="000000"/>
              <w:bottom w:val="single" w:sz="4" w:space="0" w:color="auto"/>
              <w:right w:val="single" w:sz="4" w:space="0" w:color="000000"/>
            </w:tcBorders>
            <w:hideMark/>
          </w:tcPr>
          <w:p w14:paraId="08BDBD35" w14:textId="77777777" w:rsidR="001E7B89" w:rsidRDefault="001E7B89">
            <w:pPr>
              <w:rPr>
                <w:rFonts w:eastAsiaTheme="minorHAnsi"/>
                <w:bCs/>
                <w:color w:val="000000"/>
                <w:sz w:val="20"/>
                <w:szCs w:val="20"/>
              </w:rPr>
            </w:pPr>
            <w:r>
              <w:rPr>
                <w:bCs/>
                <w:color w:val="000000"/>
                <w:sz w:val="20"/>
                <w:szCs w:val="20"/>
              </w:rPr>
              <w:t>Объем буферного раствора во флаконе</w:t>
            </w:r>
          </w:p>
        </w:tc>
        <w:tc>
          <w:tcPr>
            <w:tcW w:w="1559" w:type="dxa"/>
            <w:tcBorders>
              <w:top w:val="single" w:sz="4" w:space="0" w:color="000000"/>
              <w:left w:val="single" w:sz="4" w:space="0" w:color="000000"/>
              <w:bottom w:val="single" w:sz="4" w:space="0" w:color="auto"/>
              <w:right w:val="single" w:sz="4" w:space="0" w:color="000000"/>
            </w:tcBorders>
            <w:hideMark/>
          </w:tcPr>
          <w:p w14:paraId="72104064" w14:textId="77777777" w:rsidR="001E7B89" w:rsidRDefault="001E7B89">
            <w:pPr>
              <w:rPr>
                <w:color w:val="000000"/>
                <w:sz w:val="20"/>
                <w:szCs w:val="20"/>
              </w:rPr>
            </w:pPr>
            <w:r>
              <w:rPr>
                <w:color w:val="000000"/>
                <w:sz w:val="20"/>
                <w:szCs w:val="20"/>
              </w:rPr>
              <w:t>≥ 0,4 и ≤ 0,5</w:t>
            </w:r>
          </w:p>
        </w:tc>
        <w:tc>
          <w:tcPr>
            <w:tcW w:w="1985" w:type="dxa"/>
            <w:tcBorders>
              <w:top w:val="single" w:sz="4" w:space="0" w:color="000000"/>
              <w:left w:val="single" w:sz="4" w:space="0" w:color="000000"/>
              <w:bottom w:val="single" w:sz="4" w:space="0" w:color="auto"/>
              <w:right w:val="single" w:sz="4" w:space="0" w:color="000000"/>
            </w:tcBorders>
            <w:hideMark/>
          </w:tcPr>
          <w:p w14:paraId="7483279F" w14:textId="77777777" w:rsidR="001E7B89" w:rsidRDefault="001E7B89">
            <w:pPr>
              <w:rPr>
                <w:rFonts w:eastAsiaTheme="minorHAnsi"/>
                <w:bCs/>
                <w:color w:val="000000"/>
                <w:sz w:val="20"/>
                <w:szCs w:val="20"/>
              </w:rPr>
            </w:pPr>
            <w:r>
              <w:rPr>
                <w:bCs/>
                <w:color w:val="000000"/>
                <w:sz w:val="20"/>
                <w:szCs w:val="20"/>
              </w:rPr>
              <w:t>миллилитр</w:t>
            </w:r>
          </w:p>
        </w:tc>
        <w:tc>
          <w:tcPr>
            <w:tcW w:w="1276" w:type="dxa"/>
            <w:tcBorders>
              <w:top w:val="single" w:sz="4" w:space="0" w:color="000000"/>
              <w:left w:val="single" w:sz="4" w:space="0" w:color="000000"/>
              <w:bottom w:val="single" w:sz="4" w:space="0" w:color="auto"/>
              <w:right w:val="single" w:sz="4" w:space="0" w:color="auto"/>
            </w:tcBorders>
            <w:hideMark/>
          </w:tcPr>
          <w:p w14:paraId="66940328"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574A143C"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4FF7218E"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56CF23AB" w14:textId="77777777" w:rsidR="001E7B89" w:rsidRDefault="001E7B89">
            <w:pPr>
              <w:rPr>
                <w:color w:val="000000"/>
                <w:sz w:val="20"/>
                <w:szCs w:val="20"/>
                <w:lang w:eastAsia="en-US"/>
              </w:rPr>
            </w:pPr>
          </w:p>
        </w:tc>
      </w:tr>
      <w:tr w:rsidR="001E7B89" w14:paraId="47115813"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637DDDCD"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EB2E9EC"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0C4E484"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7C7F7770" w14:textId="77777777" w:rsidR="001E7B89" w:rsidRDefault="001E7B89">
            <w:pPr>
              <w:rPr>
                <w:rFonts w:eastAsiaTheme="minorHAnsi"/>
                <w:bCs/>
                <w:color w:val="000000"/>
                <w:sz w:val="20"/>
                <w:szCs w:val="20"/>
              </w:rPr>
            </w:pPr>
            <w:r>
              <w:rPr>
                <w:bCs/>
                <w:color w:val="000000"/>
                <w:sz w:val="20"/>
                <w:szCs w:val="20"/>
              </w:rPr>
              <w:t>Состав набора:</w:t>
            </w:r>
          </w:p>
          <w:p w14:paraId="4115FB93" w14:textId="77777777" w:rsidR="001E7B89" w:rsidRDefault="001E7B89">
            <w:pPr>
              <w:rPr>
                <w:bCs/>
                <w:color w:val="000000"/>
                <w:sz w:val="20"/>
                <w:szCs w:val="20"/>
              </w:rPr>
            </w:pPr>
            <w:r>
              <w:rPr>
                <w:bCs/>
                <w:color w:val="000000"/>
                <w:sz w:val="20"/>
                <w:szCs w:val="20"/>
              </w:rPr>
              <w:t xml:space="preserve">Тест-кассета в фольгированной упаковке. </w:t>
            </w:r>
          </w:p>
          <w:p w14:paraId="036101DC" w14:textId="77777777" w:rsidR="001E7B89" w:rsidRDefault="001E7B89">
            <w:pPr>
              <w:rPr>
                <w:bCs/>
                <w:color w:val="000000"/>
                <w:sz w:val="20"/>
                <w:szCs w:val="20"/>
              </w:rPr>
            </w:pPr>
            <w:r>
              <w:rPr>
                <w:bCs/>
                <w:color w:val="000000"/>
                <w:sz w:val="20"/>
                <w:szCs w:val="20"/>
              </w:rPr>
              <w:t xml:space="preserve">Флакон-капельница с буферным раствором. </w:t>
            </w:r>
          </w:p>
          <w:p w14:paraId="3B910507" w14:textId="77777777" w:rsidR="001E7B89" w:rsidRDefault="001E7B89">
            <w:pPr>
              <w:rPr>
                <w:bCs/>
                <w:color w:val="000000"/>
                <w:sz w:val="20"/>
                <w:szCs w:val="20"/>
              </w:rPr>
            </w:pPr>
            <w:r>
              <w:rPr>
                <w:bCs/>
                <w:color w:val="000000"/>
                <w:sz w:val="20"/>
                <w:szCs w:val="20"/>
              </w:rPr>
              <w:t xml:space="preserve">Тампон-зонд стерильный. </w:t>
            </w:r>
          </w:p>
          <w:p w14:paraId="457AA88C" w14:textId="77777777" w:rsidR="001E7B89" w:rsidRDefault="001E7B89">
            <w:pPr>
              <w:rPr>
                <w:bCs/>
                <w:color w:val="000000"/>
                <w:sz w:val="20"/>
                <w:szCs w:val="20"/>
              </w:rPr>
            </w:pPr>
            <w:r>
              <w:rPr>
                <w:bCs/>
                <w:color w:val="000000"/>
                <w:sz w:val="20"/>
                <w:szCs w:val="20"/>
              </w:rPr>
              <w:t>Инструкция по применению на русском языке.</w:t>
            </w:r>
          </w:p>
        </w:tc>
        <w:tc>
          <w:tcPr>
            <w:tcW w:w="1559" w:type="dxa"/>
            <w:tcBorders>
              <w:top w:val="single" w:sz="4" w:space="0" w:color="auto"/>
              <w:left w:val="single" w:sz="4" w:space="0" w:color="auto"/>
              <w:bottom w:val="single" w:sz="4" w:space="0" w:color="auto"/>
              <w:right w:val="single" w:sz="4" w:space="0" w:color="auto"/>
            </w:tcBorders>
            <w:hideMark/>
          </w:tcPr>
          <w:p w14:paraId="0DA0D5E2" w14:textId="77777777" w:rsidR="001E7B89" w:rsidRDefault="001E7B89">
            <w:pPr>
              <w:rPr>
                <w:color w:val="000000"/>
                <w:sz w:val="20"/>
                <w:szCs w:val="20"/>
              </w:rPr>
            </w:pPr>
            <w:r>
              <w:rPr>
                <w:color w:val="000000"/>
                <w:sz w:val="20"/>
                <w:szCs w:val="20"/>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6E39FC77" w14:textId="77777777" w:rsidR="001E7B89" w:rsidRDefault="001E7B89">
            <w:pPr>
              <w:rPr>
                <w:rFonts w:eastAsiaTheme="minorHAnsi"/>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197585E"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6625E0CB"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562DB2FF"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3238C604" w14:textId="77777777" w:rsidR="001E7B89" w:rsidRDefault="001E7B89">
            <w:pPr>
              <w:rPr>
                <w:color w:val="000000"/>
                <w:sz w:val="20"/>
                <w:szCs w:val="20"/>
                <w:lang w:eastAsia="en-US"/>
              </w:rPr>
            </w:pPr>
          </w:p>
        </w:tc>
      </w:tr>
      <w:tr w:rsidR="001E7B89" w14:paraId="3618F151"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7F6CBBD2"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96E6F36"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CAD3146"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4B482F48" w14:textId="77777777" w:rsidR="001E7B89" w:rsidRDefault="001E7B89">
            <w:pPr>
              <w:rPr>
                <w:rFonts w:eastAsiaTheme="minorHAnsi"/>
                <w:bCs/>
                <w:color w:val="000000"/>
                <w:sz w:val="20"/>
                <w:szCs w:val="20"/>
              </w:rPr>
            </w:pPr>
            <w:r>
              <w:rPr>
                <w:bCs/>
                <w:color w:val="000000"/>
                <w:sz w:val="20"/>
                <w:szCs w:val="20"/>
              </w:rPr>
              <w:t>Тип образца</w:t>
            </w:r>
          </w:p>
        </w:tc>
        <w:tc>
          <w:tcPr>
            <w:tcW w:w="1559" w:type="dxa"/>
            <w:tcBorders>
              <w:top w:val="single" w:sz="4" w:space="0" w:color="auto"/>
              <w:left w:val="single" w:sz="4" w:space="0" w:color="auto"/>
              <w:bottom w:val="single" w:sz="4" w:space="0" w:color="auto"/>
              <w:right w:val="single" w:sz="4" w:space="0" w:color="auto"/>
            </w:tcBorders>
            <w:hideMark/>
          </w:tcPr>
          <w:p w14:paraId="2B4AC9E1" w14:textId="77777777" w:rsidR="001E7B89" w:rsidRDefault="001E7B89">
            <w:pPr>
              <w:rPr>
                <w:color w:val="000000"/>
                <w:sz w:val="20"/>
                <w:szCs w:val="20"/>
              </w:rPr>
            </w:pPr>
            <w:r>
              <w:rPr>
                <w:color w:val="000000"/>
                <w:sz w:val="20"/>
                <w:szCs w:val="20"/>
              </w:rPr>
              <w:t>Мазок из носоглотки;</w:t>
            </w:r>
          </w:p>
          <w:p w14:paraId="6F2F85B7" w14:textId="77777777" w:rsidR="001E7B89" w:rsidRDefault="001E7B89">
            <w:pPr>
              <w:rPr>
                <w:color w:val="000000"/>
                <w:sz w:val="20"/>
                <w:szCs w:val="20"/>
              </w:rPr>
            </w:pPr>
            <w:r>
              <w:rPr>
                <w:color w:val="000000"/>
                <w:sz w:val="20"/>
                <w:szCs w:val="20"/>
              </w:rPr>
              <w:t>Мазок из ротоглотки.</w:t>
            </w:r>
          </w:p>
        </w:tc>
        <w:tc>
          <w:tcPr>
            <w:tcW w:w="1985" w:type="dxa"/>
            <w:tcBorders>
              <w:top w:val="single" w:sz="4" w:space="0" w:color="auto"/>
              <w:left w:val="single" w:sz="4" w:space="0" w:color="auto"/>
              <w:bottom w:val="single" w:sz="4" w:space="0" w:color="auto"/>
              <w:right w:val="single" w:sz="4" w:space="0" w:color="auto"/>
            </w:tcBorders>
          </w:tcPr>
          <w:p w14:paraId="0D29BA8A" w14:textId="77777777" w:rsidR="001E7B89" w:rsidRDefault="001E7B89">
            <w:pPr>
              <w:rPr>
                <w:rFonts w:eastAsiaTheme="minorHAnsi"/>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4E5F9C1"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55AB2EBD"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232CE965"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0D028E47" w14:textId="77777777" w:rsidR="001E7B89" w:rsidRDefault="001E7B89">
            <w:pPr>
              <w:rPr>
                <w:color w:val="000000"/>
                <w:sz w:val="20"/>
                <w:szCs w:val="20"/>
                <w:lang w:eastAsia="en-US"/>
              </w:rPr>
            </w:pPr>
          </w:p>
        </w:tc>
      </w:tr>
      <w:tr w:rsidR="001E7B89" w14:paraId="0B56BD3D"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75EE7AC0"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81F25"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BFFB0F9"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7B3514D3" w14:textId="77777777" w:rsidR="001E7B89" w:rsidRDefault="001E7B89">
            <w:pPr>
              <w:rPr>
                <w:rFonts w:eastAsiaTheme="minorHAnsi"/>
                <w:bCs/>
                <w:color w:val="000000"/>
                <w:sz w:val="20"/>
                <w:szCs w:val="20"/>
              </w:rPr>
            </w:pPr>
            <w:r>
              <w:rPr>
                <w:bCs/>
                <w:color w:val="000000"/>
                <w:sz w:val="20"/>
                <w:szCs w:val="20"/>
              </w:rPr>
              <w:t>Чувствительность</w:t>
            </w:r>
          </w:p>
        </w:tc>
        <w:tc>
          <w:tcPr>
            <w:tcW w:w="1559" w:type="dxa"/>
            <w:tcBorders>
              <w:top w:val="single" w:sz="4" w:space="0" w:color="auto"/>
              <w:left w:val="single" w:sz="4" w:space="0" w:color="auto"/>
              <w:bottom w:val="single" w:sz="4" w:space="0" w:color="auto"/>
              <w:right w:val="single" w:sz="4" w:space="0" w:color="auto"/>
            </w:tcBorders>
            <w:hideMark/>
          </w:tcPr>
          <w:p w14:paraId="3E6CD0B9" w14:textId="77777777" w:rsidR="001E7B89" w:rsidRDefault="001E7B89">
            <w:pPr>
              <w:rPr>
                <w:color w:val="000000"/>
                <w:sz w:val="20"/>
                <w:szCs w:val="20"/>
              </w:rPr>
            </w:pPr>
            <w:r>
              <w:rPr>
                <w:color w:val="000000"/>
                <w:sz w:val="20"/>
                <w:szCs w:val="20"/>
              </w:rPr>
              <w:t>100</w:t>
            </w:r>
          </w:p>
        </w:tc>
        <w:tc>
          <w:tcPr>
            <w:tcW w:w="1985" w:type="dxa"/>
            <w:tcBorders>
              <w:top w:val="single" w:sz="4" w:space="0" w:color="auto"/>
              <w:left w:val="single" w:sz="4" w:space="0" w:color="auto"/>
              <w:bottom w:val="single" w:sz="4" w:space="0" w:color="auto"/>
              <w:right w:val="single" w:sz="4" w:space="0" w:color="auto"/>
            </w:tcBorders>
            <w:hideMark/>
          </w:tcPr>
          <w:p w14:paraId="6F901C9A" w14:textId="77777777" w:rsidR="001E7B89" w:rsidRDefault="001E7B89">
            <w:pPr>
              <w:rPr>
                <w:rFonts w:eastAsiaTheme="minorHAnsi"/>
                <w:bCs/>
                <w:color w:val="000000"/>
                <w:sz w:val="20"/>
                <w:szCs w:val="20"/>
              </w:rPr>
            </w:pPr>
            <w:r>
              <w:rPr>
                <w:bCs/>
                <w:color w:val="000000"/>
                <w:sz w:val="20"/>
                <w:szCs w:val="20"/>
              </w:rPr>
              <w:t>процент</w:t>
            </w:r>
          </w:p>
        </w:tc>
        <w:tc>
          <w:tcPr>
            <w:tcW w:w="1276" w:type="dxa"/>
            <w:tcBorders>
              <w:top w:val="single" w:sz="4" w:space="0" w:color="auto"/>
              <w:left w:val="single" w:sz="4" w:space="0" w:color="auto"/>
              <w:bottom w:val="single" w:sz="4" w:space="0" w:color="auto"/>
              <w:right w:val="single" w:sz="4" w:space="0" w:color="auto"/>
            </w:tcBorders>
            <w:hideMark/>
          </w:tcPr>
          <w:p w14:paraId="06A62028"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2E2C5AB3"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76A05965"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009265C4" w14:textId="77777777" w:rsidR="001E7B89" w:rsidRDefault="001E7B89">
            <w:pPr>
              <w:rPr>
                <w:color w:val="000000"/>
                <w:sz w:val="20"/>
                <w:szCs w:val="20"/>
                <w:lang w:eastAsia="en-US"/>
              </w:rPr>
            </w:pPr>
          </w:p>
        </w:tc>
      </w:tr>
      <w:tr w:rsidR="001E7B89" w14:paraId="50822184"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19A68702"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4961F66"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E3F48B6"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4CD5363C" w14:textId="77777777" w:rsidR="001E7B89" w:rsidRDefault="001E7B89">
            <w:pPr>
              <w:rPr>
                <w:rFonts w:eastAsiaTheme="minorHAnsi"/>
                <w:bCs/>
                <w:color w:val="000000"/>
                <w:sz w:val="20"/>
                <w:szCs w:val="20"/>
              </w:rPr>
            </w:pPr>
            <w:r>
              <w:rPr>
                <w:bCs/>
                <w:color w:val="000000"/>
                <w:sz w:val="20"/>
                <w:szCs w:val="20"/>
              </w:rPr>
              <w:t>Специфичность</w:t>
            </w:r>
          </w:p>
        </w:tc>
        <w:tc>
          <w:tcPr>
            <w:tcW w:w="1559" w:type="dxa"/>
            <w:tcBorders>
              <w:top w:val="single" w:sz="4" w:space="0" w:color="auto"/>
              <w:left w:val="single" w:sz="4" w:space="0" w:color="auto"/>
              <w:bottom w:val="single" w:sz="4" w:space="0" w:color="auto"/>
              <w:right w:val="single" w:sz="4" w:space="0" w:color="auto"/>
            </w:tcBorders>
            <w:hideMark/>
          </w:tcPr>
          <w:p w14:paraId="2A8E8243" w14:textId="77777777" w:rsidR="001E7B89" w:rsidRDefault="001E7B89">
            <w:pPr>
              <w:rPr>
                <w:color w:val="000000"/>
                <w:sz w:val="20"/>
                <w:szCs w:val="20"/>
              </w:rPr>
            </w:pPr>
            <w:r>
              <w:rPr>
                <w:color w:val="000000"/>
                <w:sz w:val="20"/>
                <w:szCs w:val="20"/>
              </w:rPr>
              <w:t>100</w:t>
            </w:r>
          </w:p>
        </w:tc>
        <w:tc>
          <w:tcPr>
            <w:tcW w:w="1985" w:type="dxa"/>
            <w:tcBorders>
              <w:top w:val="single" w:sz="4" w:space="0" w:color="auto"/>
              <w:left w:val="single" w:sz="4" w:space="0" w:color="auto"/>
              <w:bottom w:val="single" w:sz="4" w:space="0" w:color="auto"/>
              <w:right w:val="single" w:sz="4" w:space="0" w:color="auto"/>
            </w:tcBorders>
            <w:hideMark/>
          </w:tcPr>
          <w:p w14:paraId="38281A0F" w14:textId="77777777" w:rsidR="001E7B89" w:rsidRDefault="001E7B89">
            <w:pPr>
              <w:rPr>
                <w:rFonts w:eastAsiaTheme="minorHAnsi"/>
                <w:bCs/>
                <w:color w:val="000000"/>
                <w:sz w:val="20"/>
                <w:szCs w:val="20"/>
              </w:rPr>
            </w:pPr>
            <w:r>
              <w:rPr>
                <w:bCs/>
                <w:color w:val="000000"/>
                <w:sz w:val="20"/>
                <w:szCs w:val="20"/>
              </w:rPr>
              <w:t>процент</w:t>
            </w:r>
          </w:p>
        </w:tc>
        <w:tc>
          <w:tcPr>
            <w:tcW w:w="1276" w:type="dxa"/>
            <w:tcBorders>
              <w:top w:val="single" w:sz="4" w:space="0" w:color="auto"/>
              <w:left w:val="single" w:sz="4" w:space="0" w:color="auto"/>
              <w:bottom w:val="single" w:sz="4" w:space="0" w:color="auto"/>
              <w:right w:val="single" w:sz="4" w:space="0" w:color="auto"/>
            </w:tcBorders>
            <w:hideMark/>
          </w:tcPr>
          <w:p w14:paraId="757C837E"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44CD7501"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190E8780"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5D70EEB3" w14:textId="77777777" w:rsidR="001E7B89" w:rsidRDefault="001E7B89">
            <w:pPr>
              <w:rPr>
                <w:color w:val="000000"/>
                <w:sz w:val="20"/>
                <w:szCs w:val="20"/>
                <w:lang w:eastAsia="en-US"/>
              </w:rPr>
            </w:pPr>
          </w:p>
        </w:tc>
      </w:tr>
      <w:tr w:rsidR="001E7B89" w14:paraId="4E8EFFE1"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2B4CB2A6"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86E6126"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D91B648"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A0AF34C" w14:textId="77777777" w:rsidR="001E7B89" w:rsidRDefault="001E7B89">
            <w:pPr>
              <w:rPr>
                <w:rFonts w:eastAsiaTheme="minorHAnsi"/>
                <w:bCs/>
                <w:color w:val="000000"/>
                <w:sz w:val="20"/>
                <w:szCs w:val="20"/>
              </w:rPr>
            </w:pPr>
            <w:r>
              <w:rPr>
                <w:bCs/>
                <w:color w:val="000000"/>
                <w:sz w:val="20"/>
                <w:szCs w:val="20"/>
              </w:rPr>
              <w:t>Время получения результата</w:t>
            </w:r>
          </w:p>
        </w:tc>
        <w:tc>
          <w:tcPr>
            <w:tcW w:w="1559" w:type="dxa"/>
            <w:tcBorders>
              <w:top w:val="single" w:sz="4" w:space="0" w:color="auto"/>
              <w:left w:val="single" w:sz="4" w:space="0" w:color="auto"/>
              <w:bottom w:val="single" w:sz="4" w:space="0" w:color="auto"/>
              <w:right w:val="single" w:sz="4" w:space="0" w:color="auto"/>
            </w:tcBorders>
            <w:hideMark/>
          </w:tcPr>
          <w:p w14:paraId="71249049" w14:textId="77777777" w:rsidR="001E7B89" w:rsidRDefault="001E7B89">
            <w:pPr>
              <w:rPr>
                <w:color w:val="000000"/>
                <w:sz w:val="20"/>
                <w:szCs w:val="20"/>
              </w:rPr>
            </w:pPr>
            <w:r>
              <w:rPr>
                <w:color w:val="000000"/>
                <w:sz w:val="20"/>
                <w:szCs w:val="20"/>
              </w:rPr>
              <w:t>≤ 15</w:t>
            </w:r>
          </w:p>
        </w:tc>
        <w:tc>
          <w:tcPr>
            <w:tcW w:w="1985" w:type="dxa"/>
            <w:tcBorders>
              <w:top w:val="single" w:sz="4" w:space="0" w:color="auto"/>
              <w:left w:val="single" w:sz="4" w:space="0" w:color="auto"/>
              <w:bottom w:val="single" w:sz="4" w:space="0" w:color="auto"/>
              <w:right w:val="single" w:sz="4" w:space="0" w:color="auto"/>
            </w:tcBorders>
            <w:hideMark/>
          </w:tcPr>
          <w:p w14:paraId="22C02D05" w14:textId="77777777" w:rsidR="001E7B89" w:rsidRDefault="001E7B89">
            <w:pPr>
              <w:rPr>
                <w:rFonts w:eastAsiaTheme="minorHAnsi"/>
                <w:bCs/>
                <w:color w:val="000000"/>
                <w:sz w:val="20"/>
                <w:szCs w:val="20"/>
              </w:rPr>
            </w:pPr>
            <w:r>
              <w:rPr>
                <w:bCs/>
                <w:color w:val="000000"/>
                <w:sz w:val="20"/>
                <w:szCs w:val="20"/>
              </w:rPr>
              <w:t>минут</w:t>
            </w:r>
          </w:p>
        </w:tc>
        <w:tc>
          <w:tcPr>
            <w:tcW w:w="1276" w:type="dxa"/>
            <w:tcBorders>
              <w:top w:val="single" w:sz="4" w:space="0" w:color="auto"/>
              <w:left w:val="single" w:sz="4" w:space="0" w:color="auto"/>
              <w:bottom w:val="single" w:sz="4" w:space="0" w:color="auto"/>
              <w:right w:val="single" w:sz="4" w:space="0" w:color="auto"/>
            </w:tcBorders>
            <w:hideMark/>
          </w:tcPr>
          <w:p w14:paraId="418BCCE4"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2B4029E3"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000000"/>
            </w:tcBorders>
            <w:vAlign w:val="center"/>
            <w:hideMark/>
          </w:tcPr>
          <w:p w14:paraId="5793A1E2" w14:textId="77777777" w:rsidR="001E7B89" w:rsidRDefault="001E7B89">
            <w:pPr>
              <w:rPr>
                <w:color w:val="000000"/>
                <w:sz w:val="20"/>
                <w:szCs w:val="20"/>
                <w:lang w:eastAsia="en-US"/>
              </w:rPr>
            </w:pPr>
          </w:p>
        </w:tc>
        <w:tc>
          <w:tcPr>
            <w:tcW w:w="708" w:type="dxa"/>
            <w:vMerge/>
            <w:tcBorders>
              <w:top w:val="single" w:sz="4" w:space="0" w:color="auto"/>
              <w:left w:val="single" w:sz="4" w:space="0" w:color="000000"/>
              <w:bottom w:val="single" w:sz="4" w:space="0" w:color="auto"/>
              <w:right w:val="single" w:sz="4" w:space="0" w:color="000000"/>
            </w:tcBorders>
            <w:vAlign w:val="center"/>
            <w:hideMark/>
          </w:tcPr>
          <w:p w14:paraId="55B652B0" w14:textId="77777777" w:rsidR="001E7B89" w:rsidRDefault="001E7B89">
            <w:pPr>
              <w:rPr>
                <w:color w:val="000000"/>
                <w:sz w:val="20"/>
                <w:szCs w:val="20"/>
                <w:lang w:eastAsia="en-US"/>
              </w:rPr>
            </w:pPr>
          </w:p>
        </w:tc>
      </w:tr>
      <w:tr w:rsidR="001E7B89" w14:paraId="7571AC83" w14:textId="77777777">
        <w:trPr>
          <w:trHeight w:val="319"/>
        </w:trPr>
        <w:tc>
          <w:tcPr>
            <w:tcW w:w="562" w:type="dxa"/>
            <w:tcBorders>
              <w:top w:val="single" w:sz="4" w:space="0" w:color="auto"/>
              <w:left w:val="single" w:sz="4" w:space="0" w:color="auto"/>
              <w:bottom w:val="single" w:sz="4" w:space="0" w:color="auto"/>
              <w:right w:val="single" w:sz="4" w:space="0" w:color="auto"/>
            </w:tcBorders>
            <w:hideMark/>
          </w:tcPr>
          <w:p w14:paraId="5EFB41B0" w14:textId="77777777" w:rsidR="001E7B89" w:rsidRDefault="001E7B89">
            <w:pPr>
              <w:rPr>
                <w:color w:val="000000"/>
                <w:sz w:val="20"/>
                <w:szCs w:val="20"/>
              </w:rPr>
            </w:pPr>
            <w:r>
              <w:rPr>
                <w:color w:val="000000"/>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6813ECCE" w14:textId="77777777" w:rsidR="001E7B89" w:rsidRDefault="001E7B89">
            <w:pPr>
              <w:rPr>
                <w:color w:val="000000"/>
                <w:sz w:val="20"/>
                <w:szCs w:val="20"/>
              </w:rPr>
            </w:pPr>
            <w:r>
              <w:rPr>
                <w:color w:val="000000"/>
                <w:sz w:val="20"/>
                <w:szCs w:val="20"/>
              </w:rPr>
              <w:t>ВИЧ1/ВИЧ2 антигены/антитела ИВД, набор, иммунохроматографический анализ, экспресс-анализ</w:t>
            </w:r>
            <w:r>
              <w:rPr>
                <w:color w:val="000000"/>
                <w:sz w:val="20"/>
                <w:szCs w:val="20"/>
              </w:rPr>
              <w:br/>
            </w:r>
          </w:p>
        </w:tc>
        <w:tc>
          <w:tcPr>
            <w:tcW w:w="2693" w:type="dxa"/>
            <w:tcBorders>
              <w:top w:val="single" w:sz="4" w:space="0" w:color="auto"/>
              <w:left w:val="single" w:sz="4" w:space="0" w:color="auto"/>
              <w:bottom w:val="single" w:sz="4" w:space="0" w:color="auto"/>
              <w:right w:val="single" w:sz="4" w:space="0" w:color="auto"/>
            </w:tcBorders>
            <w:hideMark/>
          </w:tcPr>
          <w:p w14:paraId="5F707BF1" w14:textId="77777777" w:rsidR="001E7B89" w:rsidRDefault="001E7B89">
            <w:pPr>
              <w:shd w:val="clear" w:color="auto" w:fill="FFFFFF"/>
              <w:rPr>
                <w:color w:val="000000"/>
                <w:sz w:val="20"/>
                <w:szCs w:val="20"/>
              </w:rPr>
            </w:pPr>
            <w:r>
              <w:rPr>
                <w:color w:val="000000"/>
                <w:sz w:val="20"/>
                <w:szCs w:val="20"/>
              </w:rPr>
              <w:t>21.20.23.110-00010924</w:t>
            </w:r>
          </w:p>
          <w:p w14:paraId="794FB5F9" w14:textId="77777777" w:rsidR="001E7B89" w:rsidRDefault="001E7B89">
            <w:pPr>
              <w:shd w:val="clear" w:color="auto" w:fill="FFFFFF"/>
              <w:rPr>
                <w:rFonts w:eastAsiaTheme="minorHAnsi"/>
                <w:bCs/>
                <w:color w:val="000000"/>
                <w:sz w:val="20"/>
                <w:szCs w:val="20"/>
              </w:rPr>
            </w:pPr>
            <w:r>
              <w:rPr>
                <w:bCs/>
                <w:color w:val="000000"/>
                <w:sz w:val="20"/>
                <w:szCs w:val="20"/>
              </w:rPr>
              <w:t>Описание:</w:t>
            </w:r>
          </w:p>
          <w:p w14:paraId="0205011B" w14:textId="77777777" w:rsidR="001E7B89" w:rsidRDefault="001E7B89">
            <w:pPr>
              <w:shd w:val="clear" w:color="auto" w:fill="FFFFFF"/>
              <w:rPr>
                <w:color w:val="000000"/>
                <w:sz w:val="20"/>
                <w:szCs w:val="20"/>
              </w:rPr>
            </w:pPr>
            <w:r>
              <w:rPr>
                <w:color w:val="000000"/>
                <w:sz w:val="20"/>
                <w:szCs w:val="20"/>
              </w:rPr>
              <w:t>Набор реагентов и других связанных с ними материалов, предназначенный для качественного и/или количественного определения антигенов и антител к вирусу иммунодефицита человека 1 и 2 (ВИЧ-1/ВИЧ-2) (human immunodeficiency virus 1 and 2 (HIV1/HIV2)) в клиническом образце а короткое время по сравнению со  стандартными лабораторными процедурами исследований методом иммунохроматографического анализа. Этот тест обычно используется в лабораторных анализах или анализах вблизи пациента.</w:t>
            </w:r>
          </w:p>
        </w:tc>
        <w:tc>
          <w:tcPr>
            <w:tcW w:w="2410" w:type="dxa"/>
            <w:tcBorders>
              <w:top w:val="single" w:sz="4" w:space="0" w:color="auto"/>
              <w:left w:val="single" w:sz="4" w:space="0" w:color="auto"/>
              <w:bottom w:val="single" w:sz="4" w:space="0" w:color="auto"/>
              <w:right w:val="single" w:sz="4" w:space="0" w:color="auto"/>
            </w:tcBorders>
          </w:tcPr>
          <w:p w14:paraId="15080ECD" w14:textId="77777777" w:rsidR="001E7B89" w:rsidRDefault="001E7B89">
            <w:pPr>
              <w:rPr>
                <w:rFonts w:eastAsiaTheme="minorHAnsi"/>
                <w:bCs/>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2C8578" w14:textId="77777777" w:rsidR="001E7B89" w:rsidRDefault="001E7B89">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0949DF" w14:textId="77777777" w:rsidR="001E7B89" w:rsidRDefault="001E7B89">
            <w:pPr>
              <w:rPr>
                <w:rFonts w:eastAsiaTheme="minorHAnsi"/>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63E4D4" w14:textId="77777777" w:rsidR="001E7B89" w:rsidRDefault="001E7B89">
            <w:pPr>
              <w:rPr>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4E5350" w14:textId="77777777" w:rsidR="001E7B89" w:rsidRDefault="001E7B89">
            <w:pPr>
              <w:rPr>
                <w:color w:val="000000"/>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19DEE3AE" w14:textId="77777777" w:rsidR="001E7B89" w:rsidRDefault="001E7B89">
            <w:pPr>
              <w:rPr>
                <w:color w:val="000000"/>
                <w:sz w:val="20"/>
                <w:szCs w:val="20"/>
              </w:rPr>
            </w:pPr>
            <w:r>
              <w:rPr>
                <w:color w:val="000000"/>
                <w:sz w:val="20"/>
                <w:szCs w:val="20"/>
              </w:rPr>
              <w:t>Набор</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6D145DB" w14:textId="77777777" w:rsidR="001E7B89" w:rsidRDefault="001E7B89">
            <w:pPr>
              <w:rPr>
                <w:color w:val="000000"/>
                <w:sz w:val="20"/>
                <w:szCs w:val="20"/>
              </w:rPr>
            </w:pPr>
            <w:r>
              <w:rPr>
                <w:color w:val="000000"/>
                <w:sz w:val="20"/>
                <w:szCs w:val="20"/>
              </w:rPr>
              <w:t>70</w:t>
            </w:r>
          </w:p>
        </w:tc>
      </w:tr>
      <w:tr w:rsidR="001E7B89" w14:paraId="514781C8" w14:textId="77777777">
        <w:trPr>
          <w:trHeight w:val="1296"/>
        </w:trPr>
        <w:tc>
          <w:tcPr>
            <w:tcW w:w="562" w:type="dxa"/>
            <w:tcBorders>
              <w:top w:val="single" w:sz="4" w:space="0" w:color="auto"/>
              <w:left w:val="single" w:sz="4" w:space="0" w:color="auto"/>
              <w:bottom w:val="single" w:sz="4" w:space="0" w:color="auto"/>
              <w:right w:val="single" w:sz="4" w:space="0" w:color="auto"/>
            </w:tcBorders>
          </w:tcPr>
          <w:p w14:paraId="24F40225"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003164A"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17AEE59"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7416A186" w14:textId="77777777" w:rsidR="001E7B89" w:rsidRDefault="001E7B89">
            <w:pPr>
              <w:rPr>
                <w:rFonts w:eastAsiaTheme="minorHAnsi"/>
                <w:sz w:val="20"/>
                <w:szCs w:val="20"/>
              </w:rPr>
            </w:pPr>
            <w:r>
              <w:rPr>
                <w:sz w:val="20"/>
                <w:szCs w:val="20"/>
              </w:rPr>
              <w:t>Количество выполняемых тестов</w:t>
            </w:r>
          </w:p>
        </w:tc>
        <w:tc>
          <w:tcPr>
            <w:tcW w:w="1559" w:type="dxa"/>
            <w:tcBorders>
              <w:top w:val="single" w:sz="4" w:space="0" w:color="auto"/>
              <w:left w:val="single" w:sz="4" w:space="0" w:color="auto"/>
              <w:bottom w:val="single" w:sz="4" w:space="0" w:color="auto"/>
              <w:right w:val="single" w:sz="4" w:space="0" w:color="auto"/>
            </w:tcBorders>
            <w:hideMark/>
          </w:tcPr>
          <w:p w14:paraId="233F7FAD" w14:textId="77777777" w:rsidR="001E7B89" w:rsidRDefault="001E7B89">
            <w:pPr>
              <w:rPr>
                <w:sz w:val="20"/>
                <w:szCs w:val="20"/>
              </w:rPr>
            </w:pPr>
            <w:r>
              <w:rPr>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14:paraId="5611DC33" w14:textId="77777777" w:rsidR="001E7B89" w:rsidRDefault="001E7B89">
            <w:pPr>
              <w:rPr>
                <w:bCs/>
                <w:color w:val="000000"/>
                <w:sz w:val="20"/>
                <w:szCs w:val="20"/>
              </w:rPr>
            </w:pPr>
            <w:r>
              <w:rPr>
                <w:bCs/>
                <w:color w:val="000000"/>
                <w:sz w:val="20"/>
                <w:szCs w:val="20"/>
              </w:rPr>
              <w:t>штука</w:t>
            </w:r>
          </w:p>
        </w:tc>
        <w:tc>
          <w:tcPr>
            <w:tcW w:w="1276" w:type="dxa"/>
            <w:tcBorders>
              <w:top w:val="single" w:sz="4" w:space="0" w:color="auto"/>
              <w:left w:val="single" w:sz="4" w:space="0" w:color="auto"/>
              <w:bottom w:val="single" w:sz="4" w:space="0" w:color="auto"/>
              <w:right w:val="single" w:sz="4" w:space="0" w:color="auto"/>
            </w:tcBorders>
            <w:hideMark/>
          </w:tcPr>
          <w:p w14:paraId="06396DE4"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tcPr>
          <w:p w14:paraId="643983BD" w14:textId="77777777" w:rsidR="001E7B89" w:rsidRDefault="001E7B89">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7FE78B"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EE278F6" w14:textId="77777777" w:rsidR="001E7B89" w:rsidRDefault="001E7B89">
            <w:pPr>
              <w:rPr>
                <w:color w:val="000000"/>
                <w:sz w:val="20"/>
                <w:szCs w:val="20"/>
                <w:lang w:eastAsia="en-US"/>
              </w:rPr>
            </w:pPr>
          </w:p>
        </w:tc>
      </w:tr>
      <w:tr w:rsidR="001E7B89" w14:paraId="263ACA72" w14:textId="77777777">
        <w:trPr>
          <w:trHeight w:val="421"/>
        </w:trPr>
        <w:tc>
          <w:tcPr>
            <w:tcW w:w="13745" w:type="dxa"/>
            <w:gridSpan w:val="8"/>
            <w:tcBorders>
              <w:top w:val="single" w:sz="4" w:space="0" w:color="auto"/>
              <w:left w:val="single" w:sz="4" w:space="0" w:color="auto"/>
              <w:bottom w:val="single" w:sz="4" w:space="0" w:color="auto"/>
              <w:right w:val="single" w:sz="4" w:space="0" w:color="auto"/>
            </w:tcBorders>
            <w:hideMark/>
          </w:tcPr>
          <w:p w14:paraId="3F4ABEC8" w14:textId="77777777" w:rsidR="001E7B89" w:rsidRDefault="001E7B89">
            <w:pPr>
              <w:jc w:val="center"/>
              <w:rPr>
                <w:color w:val="000000"/>
                <w:sz w:val="20"/>
                <w:szCs w:val="20"/>
              </w:rPr>
            </w:pPr>
            <w:r>
              <w:rPr>
                <w:color w:val="000000"/>
                <w:sz w:val="20"/>
                <w:szCs w:val="20"/>
              </w:rPr>
              <w:t>Дополнительные характеристики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85D26D"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5E67C48" w14:textId="77777777" w:rsidR="001E7B89" w:rsidRDefault="001E7B89">
            <w:pPr>
              <w:rPr>
                <w:color w:val="000000"/>
                <w:sz w:val="20"/>
                <w:szCs w:val="20"/>
                <w:lang w:eastAsia="en-US"/>
              </w:rPr>
            </w:pPr>
          </w:p>
        </w:tc>
      </w:tr>
      <w:tr w:rsidR="001E7B89" w14:paraId="5CA29407" w14:textId="77777777">
        <w:trPr>
          <w:trHeight w:val="1005"/>
        </w:trPr>
        <w:tc>
          <w:tcPr>
            <w:tcW w:w="562" w:type="dxa"/>
            <w:tcBorders>
              <w:top w:val="single" w:sz="4" w:space="0" w:color="auto"/>
              <w:left w:val="single" w:sz="4" w:space="0" w:color="auto"/>
              <w:bottom w:val="single" w:sz="4" w:space="0" w:color="auto"/>
              <w:right w:val="single" w:sz="4" w:space="0" w:color="auto"/>
            </w:tcBorders>
          </w:tcPr>
          <w:p w14:paraId="38754DA8"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731027F"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E397B27"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7E369022" w14:textId="77777777" w:rsidR="001E7B89" w:rsidRDefault="001E7B89">
            <w:pPr>
              <w:rPr>
                <w:rFonts w:eastAsiaTheme="minorHAnsi"/>
                <w:bCs/>
                <w:color w:val="000000"/>
                <w:sz w:val="20"/>
                <w:szCs w:val="20"/>
              </w:rPr>
            </w:pPr>
            <w:r>
              <w:rPr>
                <w:bCs/>
                <w:color w:val="000000"/>
                <w:sz w:val="20"/>
                <w:szCs w:val="20"/>
              </w:rPr>
              <w:t>Состав набора:</w:t>
            </w:r>
          </w:p>
          <w:p w14:paraId="0E446A0E" w14:textId="77777777" w:rsidR="001E7B89" w:rsidRDefault="001E7B89">
            <w:pPr>
              <w:rPr>
                <w:bCs/>
                <w:color w:val="000000"/>
                <w:sz w:val="20"/>
                <w:szCs w:val="20"/>
              </w:rPr>
            </w:pPr>
            <w:r>
              <w:rPr>
                <w:bCs/>
                <w:color w:val="000000"/>
                <w:sz w:val="20"/>
                <w:szCs w:val="20"/>
              </w:rPr>
              <w:t xml:space="preserve">Тест-кассета. </w:t>
            </w:r>
          </w:p>
          <w:p w14:paraId="71A55EBE" w14:textId="77777777" w:rsidR="001E7B89" w:rsidRDefault="001E7B89">
            <w:pPr>
              <w:rPr>
                <w:bCs/>
                <w:color w:val="000000"/>
                <w:sz w:val="20"/>
                <w:szCs w:val="20"/>
              </w:rPr>
            </w:pPr>
            <w:r>
              <w:rPr>
                <w:bCs/>
                <w:color w:val="000000"/>
                <w:sz w:val="20"/>
                <w:szCs w:val="20"/>
              </w:rPr>
              <w:t xml:space="preserve">Флакон-капельница с буферным раствором не менее 5,0 мл. </w:t>
            </w:r>
          </w:p>
          <w:p w14:paraId="7030A00C" w14:textId="77777777" w:rsidR="001E7B89" w:rsidRDefault="001E7B89">
            <w:pPr>
              <w:rPr>
                <w:bCs/>
                <w:color w:val="000000"/>
                <w:sz w:val="20"/>
                <w:szCs w:val="20"/>
              </w:rPr>
            </w:pPr>
            <w:r>
              <w:rPr>
                <w:bCs/>
                <w:color w:val="000000"/>
                <w:sz w:val="20"/>
                <w:szCs w:val="20"/>
              </w:rPr>
              <w:t xml:space="preserve">Пипетка. </w:t>
            </w:r>
          </w:p>
          <w:p w14:paraId="1478E479" w14:textId="77777777" w:rsidR="001E7B89" w:rsidRDefault="001E7B89">
            <w:pPr>
              <w:rPr>
                <w:bCs/>
                <w:color w:val="000000"/>
                <w:sz w:val="20"/>
                <w:szCs w:val="20"/>
              </w:rPr>
            </w:pPr>
            <w:r>
              <w:rPr>
                <w:bCs/>
                <w:color w:val="000000"/>
                <w:sz w:val="20"/>
                <w:szCs w:val="20"/>
              </w:rPr>
              <w:t xml:space="preserve">Скарификатор. </w:t>
            </w:r>
          </w:p>
          <w:p w14:paraId="7CE1B006" w14:textId="77777777" w:rsidR="001E7B89" w:rsidRDefault="001E7B89">
            <w:pPr>
              <w:rPr>
                <w:bCs/>
                <w:color w:val="000000"/>
                <w:sz w:val="20"/>
                <w:szCs w:val="20"/>
              </w:rPr>
            </w:pPr>
            <w:r>
              <w:rPr>
                <w:bCs/>
                <w:color w:val="000000"/>
                <w:sz w:val="20"/>
                <w:szCs w:val="20"/>
              </w:rPr>
              <w:t>Салфетка для дезинфекции.</w:t>
            </w:r>
          </w:p>
          <w:p w14:paraId="792ACD9D" w14:textId="77777777" w:rsidR="001E7B89" w:rsidRDefault="001E7B89">
            <w:pPr>
              <w:rPr>
                <w:sz w:val="20"/>
                <w:szCs w:val="20"/>
              </w:rPr>
            </w:pPr>
            <w:r>
              <w:rPr>
                <w:bCs/>
                <w:color w:val="000000"/>
                <w:sz w:val="20"/>
                <w:szCs w:val="20"/>
              </w:rPr>
              <w:t>Инструкция по применению на русском языке.</w:t>
            </w:r>
          </w:p>
        </w:tc>
        <w:tc>
          <w:tcPr>
            <w:tcW w:w="1559" w:type="dxa"/>
            <w:tcBorders>
              <w:top w:val="single" w:sz="4" w:space="0" w:color="auto"/>
              <w:left w:val="single" w:sz="4" w:space="0" w:color="auto"/>
              <w:bottom w:val="single" w:sz="4" w:space="0" w:color="auto"/>
              <w:right w:val="single" w:sz="4" w:space="0" w:color="auto"/>
            </w:tcBorders>
            <w:hideMark/>
          </w:tcPr>
          <w:p w14:paraId="7A1EEE8D" w14:textId="77777777" w:rsidR="001E7B89" w:rsidRDefault="001E7B89">
            <w:pPr>
              <w:rPr>
                <w:sz w:val="20"/>
                <w:szCs w:val="20"/>
              </w:rPr>
            </w:pPr>
            <w:r>
              <w:rPr>
                <w:color w:val="000000"/>
                <w:sz w:val="20"/>
                <w:szCs w:val="20"/>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0FB2946E" w14:textId="77777777" w:rsidR="001E7B89" w:rsidRDefault="001E7B89">
            <w:pPr>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0F50784"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hideMark/>
          </w:tcPr>
          <w:p w14:paraId="632E3EB3" w14:textId="77777777" w:rsidR="001E7B89" w:rsidRDefault="001E7B89">
            <w:pPr>
              <w:rPr>
                <w:color w:val="000000"/>
                <w:sz w:val="20"/>
                <w:szCs w:val="20"/>
              </w:rPr>
            </w:pPr>
            <w:r>
              <w:rPr>
                <w:color w:val="000000"/>
                <w:sz w:val="20"/>
                <w:szCs w:val="20"/>
              </w:rPr>
              <w:t xml:space="preserve">Для соблюдения правил и точного проведения процедуры </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283A83"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597322" w14:textId="77777777" w:rsidR="001E7B89" w:rsidRDefault="001E7B89">
            <w:pPr>
              <w:rPr>
                <w:color w:val="000000"/>
                <w:sz w:val="20"/>
                <w:szCs w:val="20"/>
                <w:lang w:eastAsia="en-US"/>
              </w:rPr>
            </w:pPr>
          </w:p>
        </w:tc>
      </w:tr>
      <w:tr w:rsidR="001E7B89" w14:paraId="7CBCC822" w14:textId="77777777">
        <w:trPr>
          <w:trHeight w:val="1005"/>
        </w:trPr>
        <w:tc>
          <w:tcPr>
            <w:tcW w:w="562" w:type="dxa"/>
            <w:tcBorders>
              <w:top w:val="single" w:sz="4" w:space="0" w:color="auto"/>
              <w:left w:val="single" w:sz="4" w:space="0" w:color="auto"/>
              <w:bottom w:val="single" w:sz="4" w:space="0" w:color="auto"/>
              <w:right w:val="single" w:sz="4" w:space="0" w:color="auto"/>
            </w:tcBorders>
          </w:tcPr>
          <w:p w14:paraId="6415AD01"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E9ADEC0"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66027FF"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31EB169D" w14:textId="77777777" w:rsidR="001E7B89" w:rsidRDefault="001E7B89">
            <w:pPr>
              <w:rPr>
                <w:rFonts w:eastAsiaTheme="minorHAnsi"/>
                <w:sz w:val="20"/>
                <w:szCs w:val="20"/>
              </w:rPr>
            </w:pPr>
            <w:r>
              <w:rPr>
                <w:bCs/>
                <w:color w:val="000000"/>
                <w:sz w:val="20"/>
                <w:szCs w:val="20"/>
              </w:rPr>
              <w:t>Анализируемые образцы</w:t>
            </w:r>
          </w:p>
        </w:tc>
        <w:tc>
          <w:tcPr>
            <w:tcW w:w="1559" w:type="dxa"/>
            <w:tcBorders>
              <w:top w:val="single" w:sz="4" w:space="0" w:color="auto"/>
              <w:left w:val="single" w:sz="4" w:space="0" w:color="auto"/>
              <w:bottom w:val="single" w:sz="4" w:space="0" w:color="auto"/>
              <w:right w:val="single" w:sz="4" w:space="0" w:color="auto"/>
            </w:tcBorders>
            <w:hideMark/>
          </w:tcPr>
          <w:p w14:paraId="22CF489F" w14:textId="77777777" w:rsidR="001E7B89" w:rsidRDefault="001E7B89">
            <w:pPr>
              <w:rPr>
                <w:sz w:val="20"/>
                <w:szCs w:val="20"/>
              </w:rPr>
            </w:pPr>
            <w:r>
              <w:rPr>
                <w:color w:val="000000"/>
                <w:sz w:val="20"/>
                <w:szCs w:val="20"/>
              </w:rPr>
              <w:t>Сыворотка, плазма и кровь человека</w:t>
            </w:r>
          </w:p>
        </w:tc>
        <w:tc>
          <w:tcPr>
            <w:tcW w:w="1985" w:type="dxa"/>
            <w:tcBorders>
              <w:top w:val="single" w:sz="4" w:space="0" w:color="auto"/>
              <w:left w:val="single" w:sz="4" w:space="0" w:color="auto"/>
              <w:bottom w:val="single" w:sz="4" w:space="0" w:color="auto"/>
              <w:right w:val="single" w:sz="4" w:space="0" w:color="auto"/>
            </w:tcBorders>
          </w:tcPr>
          <w:p w14:paraId="0521CF76" w14:textId="77777777" w:rsidR="001E7B89" w:rsidRDefault="001E7B89">
            <w:pPr>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D209138"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hideMark/>
          </w:tcPr>
          <w:p w14:paraId="657009C0" w14:textId="77777777" w:rsidR="001E7B89" w:rsidRDefault="001E7B89">
            <w:pPr>
              <w:rPr>
                <w:color w:val="000000"/>
                <w:sz w:val="20"/>
                <w:szCs w:val="20"/>
              </w:rPr>
            </w:pPr>
            <w:r>
              <w:rPr>
                <w:color w:val="000000"/>
                <w:sz w:val="20"/>
                <w:szCs w:val="20"/>
              </w:rPr>
              <w:t>Обеспечивает высокую точность результата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33070F"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EA28B0A" w14:textId="77777777" w:rsidR="001E7B89" w:rsidRDefault="001E7B89">
            <w:pPr>
              <w:rPr>
                <w:color w:val="000000"/>
                <w:sz w:val="20"/>
                <w:szCs w:val="20"/>
                <w:lang w:eastAsia="en-US"/>
              </w:rPr>
            </w:pPr>
          </w:p>
        </w:tc>
      </w:tr>
      <w:tr w:rsidR="001E7B89" w14:paraId="4386F161" w14:textId="77777777">
        <w:trPr>
          <w:trHeight w:val="1005"/>
        </w:trPr>
        <w:tc>
          <w:tcPr>
            <w:tcW w:w="562" w:type="dxa"/>
            <w:tcBorders>
              <w:top w:val="single" w:sz="4" w:space="0" w:color="auto"/>
              <w:left w:val="single" w:sz="4" w:space="0" w:color="auto"/>
              <w:bottom w:val="single" w:sz="4" w:space="0" w:color="auto"/>
              <w:right w:val="single" w:sz="4" w:space="0" w:color="auto"/>
            </w:tcBorders>
          </w:tcPr>
          <w:p w14:paraId="7156C7D2"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3CACB7"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7BAB1D7"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704531E9" w14:textId="77777777" w:rsidR="001E7B89" w:rsidRDefault="001E7B89">
            <w:pPr>
              <w:rPr>
                <w:rFonts w:eastAsiaTheme="minorHAnsi"/>
                <w:bCs/>
                <w:color w:val="000000"/>
                <w:sz w:val="20"/>
                <w:szCs w:val="20"/>
              </w:rPr>
            </w:pPr>
            <w:r>
              <w:rPr>
                <w:bCs/>
                <w:color w:val="000000"/>
                <w:sz w:val="20"/>
                <w:szCs w:val="20"/>
              </w:rPr>
              <w:t>Индивидуальная упаковка каждого набора</w:t>
            </w:r>
          </w:p>
        </w:tc>
        <w:tc>
          <w:tcPr>
            <w:tcW w:w="1559" w:type="dxa"/>
            <w:tcBorders>
              <w:top w:val="single" w:sz="4" w:space="0" w:color="auto"/>
              <w:left w:val="single" w:sz="4" w:space="0" w:color="auto"/>
              <w:bottom w:val="single" w:sz="4" w:space="0" w:color="auto"/>
              <w:right w:val="single" w:sz="4" w:space="0" w:color="auto"/>
            </w:tcBorders>
            <w:hideMark/>
          </w:tcPr>
          <w:p w14:paraId="2998A950" w14:textId="77777777" w:rsidR="001E7B89" w:rsidRDefault="001E7B89">
            <w:pPr>
              <w:rPr>
                <w:color w:val="000000"/>
                <w:sz w:val="20"/>
                <w:szCs w:val="20"/>
              </w:rPr>
            </w:pPr>
            <w:r>
              <w:rPr>
                <w:color w:val="000000"/>
                <w:sz w:val="20"/>
                <w:szCs w:val="20"/>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60A42AAB" w14:textId="77777777" w:rsidR="001E7B89" w:rsidRDefault="001E7B89">
            <w:pPr>
              <w:rPr>
                <w:rFonts w:eastAsiaTheme="minorHAnsi"/>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505BC56"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hideMark/>
          </w:tcPr>
          <w:p w14:paraId="1816FD65" w14:textId="77777777" w:rsidR="001E7B89" w:rsidRDefault="001E7B89">
            <w:pPr>
              <w:rPr>
                <w:color w:val="000000"/>
                <w:sz w:val="20"/>
                <w:szCs w:val="20"/>
              </w:rPr>
            </w:pPr>
            <w:r>
              <w:rPr>
                <w:color w:val="000000"/>
                <w:sz w:val="20"/>
                <w:szCs w:val="20"/>
              </w:rPr>
              <w:t>Для возможности распределения по отделениям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03D07A"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E61A86B" w14:textId="77777777" w:rsidR="001E7B89" w:rsidRDefault="001E7B89">
            <w:pPr>
              <w:rPr>
                <w:color w:val="000000"/>
                <w:sz w:val="20"/>
                <w:szCs w:val="20"/>
                <w:lang w:eastAsia="en-US"/>
              </w:rPr>
            </w:pPr>
          </w:p>
        </w:tc>
      </w:tr>
      <w:tr w:rsidR="001E7B89" w14:paraId="215E13D1" w14:textId="77777777">
        <w:trPr>
          <w:trHeight w:val="596"/>
        </w:trPr>
        <w:tc>
          <w:tcPr>
            <w:tcW w:w="562" w:type="dxa"/>
            <w:tcBorders>
              <w:top w:val="single" w:sz="4" w:space="0" w:color="auto"/>
              <w:left w:val="single" w:sz="4" w:space="0" w:color="auto"/>
              <w:bottom w:val="single" w:sz="4" w:space="0" w:color="auto"/>
              <w:right w:val="single" w:sz="4" w:space="0" w:color="auto"/>
            </w:tcBorders>
          </w:tcPr>
          <w:p w14:paraId="2AE6EE48"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850040A"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0B7E334"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19940734" w14:textId="77777777" w:rsidR="001E7B89" w:rsidRDefault="001E7B89">
            <w:pPr>
              <w:rPr>
                <w:rFonts w:eastAsiaTheme="minorHAnsi"/>
                <w:bCs/>
                <w:color w:val="000000"/>
                <w:sz w:val="20"/>
                <w:szCs w:val="20"/>
              </w:rPr>
            </w:pPr>
            <w:r>
              <w:rPr>
                <w:bCs/>
                <w:color w:val="000000"/>
                <w:sz w:val="20"/>
                <w:szCs w:val="20"/>
              </w:rPr>
              <w:t xml:space="preserve">Время достижения устойчивых результатов </w:t>
            </w:r>
          </w:p>
        </w:tc>
        <w:tc>
          <w:tcPr>
            <w:tcW w:w="1559" w:type="dxa"/>
            <w:tcBorders>
              <w:top w:val="single" w:sz="4" w:space="0" w:color="auto"/>
              <w:left w:val="single" w:sz="4" w:space="0" w:color="auto"/>
              <w:bottom w:val="single" w:sz="4" w:space="0" w:color="auto"/>
              <w:right w:val="single" w:sz="4" w:space="0" w:color="auto"/>
            </w:tcBorders>
            <w:hideMark/>
          </w:tcPr>
          <w:p w14:paraId="5EE50A0A" w14:textId="77777777" w:rsidR="001E7B89" w:rsidRDefault="001E7B89">
            <w:pPr>
              <w:rPr>
                <w:color w:val="000000"/>
                <w:sz w:val="20"/>
                <w:szCs w:val="20"/>
              </w:rPr>
            </w:pPr>
            <w:r>
              <w:rPr>
                <w:color w:val="000000"/>
                <w:sz w:val="20"/>
                <w:szCs w:val="20"/>
              </w:rPr>
              <w:t>≤ 10</w:t>
            </w:r>
          </w:p>
        </w:tc>
        <w:tc>
          <w:tcPr>
            <w:tcW w:w="1985" w:type="dxa"/>
            <w:tcBorders>
              <w:top w:val="single" w:sz="4" w:space="0" w:color="auto"/>
              <w:left w:val="single" w:sz="4" w:space="0" w:color="auto"/>
              <w:bottom w:val="single" w:sz="4" w:space="0" w:color="auto"/>
              <w:right w:val="single" w:sz="4" w:space="0" w:color="auto"/>
            </w:tcBorders>
            <w:hideMark/>
          </w:tcPr>
          <w:p w14:paraId="13BF0BA9" w14:textId="77777777" w:rsidR="001E7B89" w:rsidRDefault="001E7B89">
            <w:pPr>
              <w:rPr>
                <w:rFonts w:eastAsiaTheme="minorHAnsi"/>
                <w:bCs/>
                <w:color w:val="000000"/>
                <w:sz w:val="20"/>
                <w:szCs w:val="20"/>
              </w:rPr>
            </w:pPr>
            <w:r>
              <w:rPr>
                <w:bCs/>
                <w:color w:val="000000"/>
                <w:sz w:val="20"/>
                <w:szCs w:val="20"/>
              </w:rPr>
              <w:t>минута</w:t>
            </w:r>
          </w:p>
        </w:tc>
        <w:tc>
          <w:tcPr>
            <w:tcW w:w="1276" w:type="dxa"/>
            <w:tcBorders>
              <w:top w:val="single" w:sz="4" w:space="0" w:color="auto"/>
              <w:left w:val="single" w:sz="4" w:space="0" w:color="auto"/>
              <w:bottom w:val="single" w:sz="4" w:space="0" w:color="auto"/>
              <w:right w:val="single" w:sz="4" w:space="0" w:color="auto"/>
            </w:tcBorders>
            <w:hideMark/>
          </w:tcPr>
          <w:p w14:paraId="232F06B2"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hideMark/>
          </w:tcPr>
          <w:p w14:paraId="5E20AC42" w14:textId="77777777" w:rsidR="001E7B89" w:rsidRDefault="001E7B89">
            <w:pPr>
              <w:rPr>
                <w:color w:val="000000"/>
                <w:sz w:val="20"/>
                <w:szCs w:val="20"/>
              </w:rPr>
            </w:pPr>
            <w:r>
              <w:rPr>
                <w:color w:val="000000"/>
                <w:sz w:val="20"/>
                <w:szCs w:val="20"/>
              </w:rPr>
              <w:t>Обеспечивает оперативное выявление результата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7D58C3"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1C30330" w14:textId="77777777" w:rsidR="001E7B89" w:rsidRDefault="001E7B89">
            <w:pPr>
              <w:rPr>
                <w:color w:val="000000"/>
                <w:sz w:val="20"/>
                <w:szCs w:val="20"/>
                <w:lang w:eastAsia="en-US"/>
              </w:rPr>
            </w:pPr>
          </w:p>
        </w:tc>
      </w:tr>
      <w:tr w:rsidR="001E7B89" w14:paraId="47410AD0"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312B086D"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EF0CB8"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FC7E7DB"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3167D72" w14:textId="77777777" w:rsidR="001E7B89" w:rsidRDefault="001E7B89">
            <w:pPr>
              <w:rPr>
                <w:rFonts w:eastAsiaTheme="minorHAnsi"/>
                <w:bCs/>
                <w:color w:val="000000"/>
                <w:sz w:val="20"/>
                <w:szCs w:val="20"/>
              </w:rPr>
            </w:pPr>
            <w:r>
              <w:rPr>
                <w:bCs/>
                <w:color w:val="000000"/>
                <w:sz w:val="20"/>
                <w:szCs w:val="20"/>
              </w:rPr>
              <w:t>Чувствительность</w:t>
            </w:r>
          </w:p>
        </w:tc>
        <w:tc>
          <w:tcPr>
            <w:tcW w:w="1559" w:type="dxa"/>
            <w:tcBorders>
              <w:top w:val="single" w:sz="4" w:space="0" w:color="auto"/>
              <w:left w:val="single" w:sz="4" w:space="0" w:color="auto"/>
              <w:bottom w:val="single" w:sz="4" w:space="0" w:color="auto"/>
              <w:right w:val="single" w:sz="4" w:space="0" w:color="auto"/>
            </w:tcBorders>
            <w:hideMark/>
          </w:tcPr>
          <w:p w14:paraId="20D763CB" w14:textId="77777777" w:rsidR="001E7B89" w:rsidRDefault="001E7B89">
            <w:pPr>
              <w:rPr>
                <w:color w:val="000000"/>
                <w:sz w:val="20"/>
                <w:szCs w:val="20"/>
              </w:rPr>
            </w:pPr>
            <w:r>
              <w:rPr>
                <w:color w:val="000000"/>
                <w:sz w:val="20"/>
                <w:szCs w:val="20"/>
              </w:rPr>
              <w:t>100</w:t>
            </w:r>
          </w:p>
        </w:tc>
        <w:tc>
          <w:tcPr>
            <w:tcW w:w="1985" w:type="dxa"/>
            <w:tcBorders>
              <w:top w:val="single" w:sz="4" w:space="0" w:color="auto"/>
              <w:left w:val="single" w:sz="4" w:space="0" w:color="auto"/>
              <w:bottom w:val="single" w:sz="4" w:space="0" w:color="auto"/>
              <w:right w:val="single" w:sz="4" w:space="0" w:color="auto"/>
            </w:tcBorders>
            <w:hideMark/>
          </w:tcPr>
          <w:p w14:paraId="021C335F" w14:textId="77777777" w:rsidR="001E7B89" w:rsidRDefault="001E7B89">
            <w:pPr>
              <w:rPr>
                <w:rFonts w:eastAsiaTheme="minorHAnsi"/>
                <w:bCs/>
                <w:color w:val="000000"/>
                <w:sz w:val="20"/>
                <w:szCs w:val="20"/>
              </w:rPr>
            </w:pPr>
            <w:r>
              <w:rPr>
                <w:bCs/>
                <w:color w:val="000000"/>
                <w:sz w:val="20"/>
                <w:szCs w:val="20"/>
              </w:rPr>
              <w:t>процент</w:t>
            </w:r>
          </w:p>
        </w:tc>
        <w:tc>
          <w:tcPr>
            <w:tcW w:w="1276" w:type="dxa"/>
            <w:tcBorders>
              <w:top w:val="single" w:sz="4" w:space="0" w:color="auto"/>
              <w:left w:val="single" w:sz="4" w:space="0" w:color="auto"/>
              <w:bottom w:val="single" w:sz="4" w:space="0" w:color="auto"/>
              <w:right w:val="single" w:sz="4" w:space="0" w:color="auto"/>
            </w:tcBorders>
            <w:hideMark/>
          </w:tcPr>
          <w:p w14:paraId="0EEB8813"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hideMark/>
          </w:tcPr>
          <w:p w14:paraId="7CCFFC18" w14:textId="77777777" w:rsidR="001E7B89" w:rsidRDefault="001E7B89">
            <w:pPr>
              <w:rPr>
                <w:color w:val="000000"/>
                <w:sz w:val="20"/>
                <w:szCs w:val="20"/>
              </w:rPr>
            </w:pPr>
            <w:r>
              <w:rPr>
                <w:color w:val="000000"/>
                <w:sz w:val="20"/>
                <w:szCs w:val="20"/>
              </w:rPr>
              <w:t>Обеспечивает высокую точность результата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072897"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7AD1D11" w14:textId="77777777" w:rsidR="001E7B89" w:rsidRDefault="001E7B89">
            <w:pPr>
              <w:rPr>
                <w:color w:val="000000"/>
                <w:sz w:val="20"/>
                <w:szCs w:val="20"/>
                <w:lang w:eastAsia="en-US"/>
              </w:rPr>
            </w:pPr>
          </w:p>
        </w:tc>
      </w:tr>
      <w:tr w:rsidR="001E7B89" w14:paraId="0CA339F1" w14:textId="77777777">
        <w:trPr>
          <w:trHeight w:val="319"/>
        </w:trPr>
        <w:tc>
          <w:tcPr>
            <w:tcW w:w="562" w:type="dxa"/>
            <w:tcBorders>
              <w:top w:val="single" w:sz="4" w:space="0" w:color="auto"/>
              <w:left w:val="single" w:sz="4" w:space="0" w:color="auto"/>
              <w:bottom w:val="single" w:sz="4" w:space="0" w:color="auto"/>
              <w:right w:val="single" w:sz="4" w:space="0" w:color="auto"/>
            </w:tcBorders>
          </w:tcPr>
          <w:p w14:paraId="2548AE4C" w14:textId="77777777" w:rsidR="001E7B89" w:rsidRDefault="001E7B89">
            <w:pP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0536030" w14:textId="77777777" w:rsidR="001E7B89" w:rsidRDefault="001E7B89">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99E15B0" w14:textId="77777777" w:rsidR="001E7B89" w:rsidRDefault="001E7B89">
            <w:pPr>
              <w:shd w:val="clear" w:color="auto" w:fill="FFFFFF"/>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0B2CB57" w14:textId="77777777" w:rsidR="001E7B89" w:rsidRDefault="001E7B89">
            <w:pPr>
              <w:rPr>
                <w:rFonts w:eastAsiaTheme="minorHAnsi"/>
                <w:bCs/>
                <w:color w:val="000000"/>
                <w:sz w:val="20"/>
                <w:szCs w:val="20"/>
              </w:rPr>
            </w:pPr>
            <w:r>
              <w:rPr>
                <w:bCs/>
                <w:color w:val="000000"/>
                <w:sz w:val="20"/>
                <w:szCs w:val="20"/>
              </w:rPr>
              <w:t>Специфичность</w:t>
            </w:r>
          </w:p>
        </w:tc>
        <w:tc>
          <w:tcPr>
            <w:tcW w:w="1559" w:type="dxa"/>
            <w:tcBorders>
              <w:top w:val="single" w:sz="4" w:space="0" w:color="auto"/>
              <w:left w:val="single" w:sz="4" w:space="0" w:color="auto"/>
              <w:bottom w:val="single" w:sz="4" w:space="0" w:color="auto"/>
              <w:right w:val="single" w:sz="4" w:space="0" w:color="auto"/>
            </w:tcBorders>
            <w:hideMark/>
          </w:tcPr>
          <w:p w14:paraId="762FB09A" w14:textId="77777777" w:rsidR="001E7B89" w:rsidRDefault="001E7B89">
            <w:pPr>
              <w:rPr>
                <w:color w:val="000000"/>
                <w:sz w:val="20"/>
                <w:szCs w:val="20"/>
              </w:rPr>
            </w:pPr>
            <w:r>
              <w:rPr>
                <w:color w:val="000000"/>
                <w:sz w:val="20"/>
                <w:szCs w:val="20"/>
              </w:rPr>
              <w:t>100</w:t>
            </w:r>
          </w:p>
        </w:tc>
        <w:tc>
          <w:tcPr>
            <w:tcW w:w="1985" w:type="dxa"/>
            <w:tcBorders>
              <w:top w:val="single" w:sz="4" w:space="0" w:color="auto"/>
              <w:left w:val="single" w:sz="4" w:space="0" w:color="auto"/>
              <w:bottom w:val="single" w:sz="4" w:space="0" w:color="auto"/>
              <w:right w:val="single" w:sz="4" w:space="0" w:color="auto"/>
            </w:tcBorders>
            <w:hideMark/>
          </w:tcPr>
          <w:p w14:paraId="1E9708A5" w14:textId="77777777" w:rsidR="001E7B89" w:rsidRDefault="001E7B89">
            <w:pPr>
              <w:rPr>
                <w:rFonts w:eastAsiaTheme="minorHAnsi"/>
                <w:bCs/>
                <w:color w:val="000000"/>
                <w:sz w:val="20"/>
                <w:szCs w:val="20"/>
              </w:rPr>
            </w:pPr>
            <w:r>
              <w:rPr>
                <w:bCs/>
                <w:color w:val="000000"/>
                <w:sz w:val="20"/>
                <w:szCs w:val="20"/>
              </w:rPr>
              <w:t>процент</w:t>
            </w:r>
          </w:p>
        </w:tc>
        <w:tc>
          <w:tcPr>
            <w:tcW w:w="1276" w:type="dxa"/>
            <w:tcBorders>
              <w:top w:val="single" w:sz="4" w:space="0" w:color="auto"/>
              <w:left w:val="single" w:sz="4" w:space="0" w:color="auto"/>
              <w:bottom w:val="single" w:sz="4" w:space="0" w:color="auto"/>
              <w:right w:val="single" w:sz="4" w:space="0" w:color="auto"/>
            </w:tcBorders>
            <w:hideMark/>
          </w:tcPr>
          <w:p w14:paraId="23336FCB" w14:textId="77777777" w:rsidR="001E7B89" w:rsidRDefault="001E7B89">
            <w:pPr>
              <w:rPr>
                <w:bCs/>
                <w:color w:val="000000"/>
                <w:sz w:val="20"/>
                <w:szCs w:val="20"/>
              </w:rPr>
            </w:pPr>
            <w:r>
              <w:rPr>
                <w:bCs/>
                <w:color w:val="000000"/>
                <w:sz w:val="20"/>
                <w:szCs w:val="20"/>
              </w:rPr>
              <w:t>Не может изменяться участником закупки</w:t>
            </w:r>
          </w:p>
        </w:tc>
        <w:tc>
          <w:tcPr>
            <w:tcW w:w="1417" w:type="dxa"/>
            <w:tcBorders>
              <w:top w:val="single" w:sz="4" w:space="0" w:color="auto"/>
              <w:left w:val="single" w:sz="4" w:space="0" w:color="auto"/>
              <w:bottom w:val="single" w:sz="4" w:space="0" w:color="auto"/>
              <w:right w:val="single" w:sz="4" w:space="0" w:color="auto"/>
            </w:tcBorders>
            <w:hideMark/>
          </w:tcPr>
          <w:p w14:paraId="07548E06" w14:textId="77777777" w:rsidR="001E7B89" w:rsidRDefault="001E7B89">
            <w:pPr>
              <w:rPr>
                <w:color w:val="000000"/>
                <w:sz w:val="20"/>
                <w:szCs w:val="20"/>
              </w:rPr>
            </w:pPr>
            <w:r>
              <w:rPr>
                <w:color w:val="000000"/>
                <w:sz w:val="20"/>
                <w:szCs w:val="20"/>
              </w:rPr>
              <w:t>Обеспечивает высокую точность результата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D93666" w14:textId="77777777" w:rsidR="001E7B89" w:rsidRDefault="001E7B89">
            <w:pPr>
              <w:rPr>
                <w:color w:val="000000"/>
                <w:sz w:val="20"/>
                <w:szCs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508C611" w14:textId="77777777" w:rsidR="001E7B89" w:rsidRDefault="001E7B89">
            <w:pPr>
              <w:rPr>
                <w:color w:val="000000"/>
                <w:sz w:val="20"/>
                <w:szCs w:val="20"/>
                <w:lang w:eastAsia="en-US"/>
              </w:rPr>
            </w:pPr>
          </w:p>
        </w:tc>
      </w:tr>
    </w:tbl>
    <w:p w14:paraId="6CF29C21" w14:textId="77777777" w:rsidR="001E7B89" w:rsidRDefault="001E7B89" w:rsidP="001E7B89">
      <w:pPr>
        <w:ind w:firstLine="709"/>
        <w:jc w:val="both"/>
        <w:rPr>
          <w:rFonts w:eastAsia="Calibri"/>
          <w:b/>
          <w:bCs/>
          <w:i/>
          <w:iCs/>
          <w:sz w:val="22"/>
          <w:szCs w:val="22"/>
          <w:lang w:eastAsia="en-US"/>
        </w:rPr>
      </w:pPr>
    </w:p>
    <w:p w14:paraId="325C8611" w14:textId="77777777" w:rsidR="001E7B89" w:rsidRDefault="001E7B89" w:rsidP="001E7B89">
      <w:pPr>
        <w:ind w:firstLine="709"/>
        <w:jc w:val="both"/>
        <w:rPr>
          <w:rFonts w:eastAsia="Calibri"/>
          <w:b/>
          <w:bCs/>
          <w:i/>
          <w:iCs/>
          <w:sz w:val="22"/>
        </w:rPr>
      </w:pPr>
    </w:p>
    <w:p w14:paraId="228FF931" w14:textId="77777777" w:rsidR="001E7B89" w:rsidRDefault="001E7B89" w:rsidP="001E7B89">
      <w:pPr>
        <w:autoSpaceDE w:val="0"/>
        <w:autoSpaceDN w:val="0"/>
        <w:adjustRightInd w:val="0"/>
        <w:ind w:firstLine="567"/>
        <w:jc w:val="both"/>
        <w:rPr>
          <w:rFonts w:eastAsiaTheme="minorHAnsi" w:cstheme="minorBidi"/>
          <w:b/>
          <w:bCs/>
          <w:sz w:val="20"/>
        </w:rPr>
      </w:pPr>
      <w:r>
        <w:rPr>
          <w:b/>
          <w:iCs/>
          <w:sz w:val="20"/>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8 февраля 2017 г. № 145)</w:t>
      </w:r>
      <w:r>
        <w:rPr>
          <w:iCs/>
          <w:sz w:val="20"/>
        </w:rPr>
        <w:t xml:space="preserve">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за исключением случаев, установленных данным пунктом. </w:t>
      </w:r>
    </w:p>
    <w:p w14:paraId="08579D6D" w14:textId="77777777" w:rsidR="001E7B89" w:rsidRDefault="001E7B89" w:rsidP="001E7B89">
      <w:pPr>
        <w:ind w:firstLine="567"/>
        <w:jc w:val="both"/>
        <w:rPr>
          <w:iCs/>
          <w:sz w:val="20"/>
        </w:rPr>
      </w:pPr>
      <w:r>
        <w:rPr>
          <w:iCs/>
          <w:sz w:val="20"/>
        </w:rPr>
        <w:t xml:space="preserve">Заказчиком устанавливаются дополнительная информация,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44-ФЗ, исходя из характеристик, которым должен отвечать закупаемый товар с целью достижения высоких результатов в выполнении задач при осуществлении основной деятельности и имеющейся потребности Заказчика. </w:t>
      </w:r>
    </w:p>
    <w:p w14:paraId="243F2329" w14:textId="77777777" w:rsidR="001E7B89" w:rsidRDefault="001E7B89" w:rsidP="001E7B89">
      <w:pPr>
        <w:ind w:firstLine="567"/>
        <w:jc w:val="both"/>
        <w:rPr>
          <w:b/>
          <w:color w:val="0070C0"/>
          <w:sz w:val="20"/>
          <w:szCs w:val="22"/>
          <w:lang w:eastAsia="en-US"/>
        </w:rPr>
      </w:pPr>
      <w:r>
        <w:rPr>
          <w:i/>
          <w:sz w:val="20"/>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 предусмотренное к включению п. 6 Правил (</w:t>
      </w:r>
      <w:r>
        <w:rPr>
          <w:bCs/>
          <w:i/>
          <w:sz w:val="20"/>
        </w:rPr>
        <w:t>при наличии описания товара, работы, услуги в позиции каталога)</w:t>
      </w:r>
      <w:r>
        <w:rPr>
          <w:i/>
          <w:sz w:val="20"/>
        </w:rPr>
        <w:t>:</w:t>
      </w:r>
      <w:r>
        <w:rPr>
          <w:sz w:val="20"/>
        </w:rPr>
        <w:t xml:space="preserve"> кроме обоснования, указанного в таблице, </w:t>
      </w:r>
      <w:r>
        <w:rPr>
          <w:bCs/>
          <w:sz w:val="20"/>
        </w:rPr>
        <w:t>включение дополнительных характеристик обусловлено потребностями заказчика в части технических и качественных характеристик объекта закупки, являющихся значимыми в целях осуществления основной деятельности, необходимостью отражения потребностей заказчика в части характеристик объекта закупки, в том числе функциональных и иных параметров.</w:t>
      </w:r>
    </w:p>
    <w:p w14:paraId="25349717" w14:textId="77777777" w:rsidR="001E7B89" w:rsidRDefault="001E7B89" w:rsidP="001E7B89">
      <w:pPr>
        <w:ind w:firstLine="567"/>
        <w:jc w:val="both"/>
      </w:pPr>
    </w:p>
    <w:p w14:paraId="6D9513DC" w14:textId="77777777" w:rsidR="001E7B89" w:rsidRDefault="001E7B89" w:rsidP="001E7B89">
      <w:pPr>
        <w:ind w:firstLine="709"/>
        <w:jc w:val="both"/>
        <w:rPr>
          <w:rFonts w:eastAsia="Calibri"/>
          <w:b/>
          <w:bCs/>
          <w:i/>
          <w:iCs/>
          <w:sz w:val="22"/>
        </w:rPr>
      </w:pPr>
    </w:p>
    <w:p w14:paraId="50DC5D36" w14:textId="77777777" w:rsidR="001E7B89" w:rsidRDefault="001E7B89" w:rsidP="00D61900">
      <w:pPr>
        <w:contextualSpacing/>
        <w:rPr>
          <w:b/>
          <w:sz w:val="28"/>
          <w:szCs w:val="28"/>
        </w:rPr>
      </w:pPr>
    </w:p>
    <w:p w14:paraId="10F80D2B" w14:textId="77777777" w:rsidR="001E7B89" w:rsidRDefault="001E7B89" w:rsidP="00D61900">
      <w:pPr>
        <w:contextualSpacing/>
        <w:rPr>
          <w:b/>
          <w:sz w:val="28"/>
          <w:szCs w:val="28"/>
        </w:rPr>
      </w:pPr>
    </w:p>
    <w:p w14:paraId="70B2ED2E" w14:textId="77777777" w:rsidR="001E7B89" w:rsidRDefault="001E7B89" w:rsidP="00D61900">
      <w:pPr>
        <w:contextualSpacing/>
        <w:rPr>
          <w:b/>
          <w:sz w:val="28"/>
          <w:szCs w:val="28"/>
        </w:rPr>
      </w:pPr>
    </w:p>
    <w:p w14:paraId="4DF0492B" w14:textId="77777777" w:rsidR="001E7B89" w:rsidRDefault="001E7B89" w:rsidP="00D61900">
      <w:pPr>
        <w:contextualSpacing/>
        <w:rPr>
          <w:b/>
          <w:sz w:val="28"/>
          <w:szCs w:val="28"/>
        </w:rPr>
      </w:pPr>
    </w:p>
    <w:p w14:paraId="5CF0AF1D" w14:textId="77777777" w:rsidR="001E7B89" w:rsidRDefault="001E7B89" w:rsidP="00D61900">
      <w:pPr>
        <w:contextualSpacing/>
        <w:rPr>
          <w:b/>
          <w:sz w:val="28"/>
          <w:szCs w:val="28"/>
        </w:rPr>
      </w:pPr>
    </w:p>
    <w:p w14:paraId="3D95F023" w14:textId="77777777" w:rsidR="001E7B89" w:rsidRDefault="001E7B89" w:rsidP="00D61900">
      <w:pPr>
        <w:contextualSpacing/>
        <w:rPr>
          <w:b/>
          <w:sz w:val="28"/>
          <w:szCs w:val="28"/>
        </w:rPr>
      </w:pPr>
    </w:p>
    <w:p w14:paraId="3B037A38" w14:textId="77777777" w:rsidR="001E7B89" w:rsidRDefault="001E7B89" w:rsidP="00D61900">
      <w:pPr>
        <w:contextualSpacing/>
        <w:rPr>
          <w:b/>
          <w:sz w:val="28"/>
          <w:szCs w:val="28"/>
        </w:rPr>
      </w:pPr>
    </w:p>
    <w:p w14:paraId="04311F3E" w14:textId="77777777" w:rsidR="001E7B89" w:rsidRDefault="001E7B89" w:rsidP="00D61900">
      <w:pPr>
        <w:contextualSpacing/>
        <w:rPr>
          <w:b/>
          <w:sz w:val="28"/>
          <w:szCs w:val="28"/>
        </w:rPr>
      </w:pPr>
    </w:p>
    <w:p w14:paraId="6734F785" w14:textId="77777777" w:rsidR="001E7B89" w:rsidRDefault="001E7B89" w:rsidP="00D61900">
      <w:pPr>
        <w:contextualSpacing/>
        <w:rPr>
          <w:b/>
          <w:sz w:val="28"/>
          <w:szCs w:val="28"/>
        </w:rPr>
      </w:pPr>
    </w:p>
    <w:p w14:paraId="43FD74C4" w14:textId="77777777" w:rsidR="001E7B89" w:rsidRDefault="001E7B89" w:rsidP="00D61900">
      <w:pPr>
        <w:contextualSpacing/>
        <w:rPr>
          <w:b/>
          <w:sz w:val="28"/>
          <w:szCs w:val="28"/>
        </w:rPr>
      </w:pPr>
    </w:p>
    <w:p w14:paraId="4B093A76" w14:textId="77777777" w:rsidR="001E7B89" w:rsidRDefault="001E7B89" w:rsidP="00D61900">
      <w:pPr>
        <w:contextualSpacing/>
        <w:rPr>
          <w:b/>
          <w:sz w:val="28"/>
          <w:szCs w:val="28"/>
        </w:rPr>
      </w:pPr>
    </w:p>
    <w:p w14:paraId="7C8E6E49" w14:textId="77777777" w:rsidR="001E7B89" w:rsidRDefault="001E7B89" w:rsidP="00D61900">
      <w:pPr>
        <w:contextualSpacing/>
        <w:rPr>
          <w:b/>
          <w:sz w:val="28"/>
          <w:szCs w:val="28"/>
        </w:rPr>
      </w:pPr>
    </w:p>
    <w:p w14:paraId="0596582F" w14:textId="77777777" w:rsidR="001E7B89" w:rsidRDefault="001E7B89" w:rsidP="00D61900">
      <w:pPr>
        <w:contextualSpacing/>
        <w:rPr>
          <w:b/>
          <w:sz w:val="28"/>
          <w:szCs w:val="28"/>
        </w:rPr>
      </w:pPr>
    </w:p>
    <w:sectPr w:rsidR="001E7B89" w:rsidSect="001E7B89">
      <w:pgSz w:w="16838" w:h="11906" w:orient="landscape" w:code="9"/>
      <w:pgMar w:top="1418"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61D6" w14:textId="77777777" w:rsidR="00710583" w:rsidRDefault="00710583" w:rsidP="00764E61">
      <w:r>
        <w:separator/>
      </w:r>
    </w:p>
  </w:endnote>
  <w:endnote w:type="continuationSeparator" w:id="0">
    <w:p w14:paraId="7C1F8787" w14:textId="77777777" w:rsidR="00710583" w:rsidRDefault="00710583" w:rsidP="0076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0F0D" w14:textId="77777777" w:rsidR="00710583" w:rsidRDefault="00710583" w:rsidP="00764E61">
      <w:r>
        <w:separator/>
      </w:r>
    </w:p>
  </w:footnote>
  <w:footnote w:type="continuationSeparator" w:id="0">
    <w:p w14:paraId="00A096A4" w14:textId="77777777" w:rsidR="00710583" w:rsidRDefault="00710583" w:rsidP="00764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A0A45E2"/>
    <w:name w:val="WW8Num5"/>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035A4CC6"/>
    <w:multiLevelType w:val="hybridMultilevel"/>
    <w:tmpl w:val="CD28ED8A"/>
    <w:lvl w:ilvl="0" w:tplc="CF56BF12">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21725A"/>
    <w:multiLevelType w:val="multilevel"/>
    <w:tmpl w:val="4376697C"/>
    <w:lvl w:ilvl="0">
      <w:start w:val="1"/>
      <w:numFmt w:val="decimal"/>
      <w:lvlText w:val="%1."/>
      <w:lvlJc w:val="left"/>
      <w:pPr>
        <w:ind w:left="9149" w:hanging="360"/>
      </w:pPr>
      <w:rPr>
        <w:rFonts w:hint="default"/>
        <w:b/>
        <w:bCs/>
      </w:rPr>
    </w:lvl>
    <w:lvl w:ilvl="1">
      <w:start w:val="1"/>
      <w:numFmt w:val="decimal"/>
      <w:isLgl/>
      <w:lvlText w:val="%1.%2."/>
      <w:lvlJc w:val="left"/>
      <w:pPr>
        <w:ind w:left="1080" w:hanging="360"/>
      </w:pPr>
      <w:rPr>
        <w:rFonts w:hint="default"/>
        <w:b/>
        <w:bCs/>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A2FC1"/>
    <w:multiLevelType w:val="hybridMultilevel"/>
    <w:tmpl w:val="880CC404"/>
    <w:lvl w:ilvl="0" w:tplc="0419000F">
      <w:start w:val="1"/>
      <w:numFmt w:val="decimal"/>
      <w:lvlText w:val="%1."/>
      <w:lvlJc w:val="left"/>
      <w:pPr>
        <w:tabs>
          <w:tab w:val="num" w:pos="785"/>
        </w:tabs>
        <w:ind w:left="78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6109C5"/>
    <w:multiLevelType w:val="hybridMultilevel"/>
    <w:tmpl w:val="DB445B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8674BFE"/>
    <w:multiLevelType w:val="hybridMultilevel"/>
    <w:tmpl w:val="9998FCD0"/>
    <w:lvl w:ilvl="0" w:tplc="D72AF0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CF19A4"/>
    <w:multiLevelType w:val="hybridMultilevel"/>
    <w:tmpl w:val="A21EF4F4"/>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EC2E23"/>
    <w:multiLevelType w:val="hybridMultilevel"/>
    <w:tmpl w:val="AA562332"/>
    <w:lvl w:ilvl="0" w:tplc="FFFFFFFF">
      <w:start w:val="1"/>
      <w:numFmt w:val="decimal"/>
      <w:lvlText w:val="%1."/>
      <w:lvlJc w:val="left"/>
      <w:pPr>
        <w:ind w:left="720" w:hanging="360"/>
      </w:pPr>
      <w:rPr>
        <w:rFonts w:eastAsia="Calibri"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1D1661"/>
    <w:multiLevelType w:val="multilevel"/>
    <w:tmpl w:val="0ECC25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DD71E30"/>
    <w:multiLevelType w:val="hybridMultilevel"/>
    <w:tmpl w:val="AA562332"/>
    <w:lvl w:ilvl="0" w:tplc="2BCA5E58">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520874"/>
    <w:multiLevelType w:val="hybridMultilevel"/>
    <w:tmpl w:val="80C47062"/>
    <w:lvl w:ilvl="0" w:tplc="EA2409A0">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778215">
    <w:abstractNumId w:val="5"/>
  </w:num>
  <w:num w:numId="2" w16cid:durableId="974870471">
    <w:abstractNumId w:val="9"/>
  </w:num>
  <w:num w:numId="3" w16cid:durableId="902914527">
    <w:abstractNumId w:val="7"/>
  </w:num>
  <w:num w:numId="4" w16cid:durableId="1241283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108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4522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313369">
    <w:abstractNumId w:val="8"/>
  </w:num>
  <w:num w:numId="8" w16cid:durableId="715737291">
    <w:abstractNumId w:val="1"/>
  </w:num>
  <w:num w:numId="9" w16cid:durableId="899633760">
    <w:abstractNumId w:val="2"/>
  </w:num>
  <w:num w:numId="10" w16cid:durableId="227571258">
    <w:abstractNumId w:val="10"/>
  </w:num>
  <w:num w:numId="11" w16cid:durableId="711079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FB"/>
    <w:rsid w:val="00000FA7"/>
    <w:rsid w:val="000020D0"/>
    <w:rsid w:val="00002537"/>
    <w:rsid w:val="00006030"/>
    <w:rsid w:val="00014135"/>
    <w:rsid w:val="00017485"/>
    <w:rsid w:val="00020D61"/>
    <w:rsid w:val="000215A0"/>
    <w:rsid w:val="00023B9B"/>
    <w:rsid w:val="00024AD9"/>
    <w:rsid w:val="0002500D"/>
    <w:rsid w:val="000259CB"/>
    <w:rsid w:val="00025A86"/>
    <w:rsid w:val="00046640"/>
    <w:rsid w:val="000471C0"/>
    <w:rsid w:val="00050DDA"/>
    <w:rsid w:val="00051217"/>
    <w:rsid w:val="00052ED2"/>
    <w:rsid w:val="00053F99"/>
    <w:rsid w:val="000541C9"/>
    <w:rsid w:val="00054857"/>
    <w:rsid w:val="000552C2"/>
    <w:rsid w:val="000560AB"/>
    <w:rsid w:val="00057976"/>
    <w:rsid w:val="00057D0B"/>
    <w:rsid w:val="00061306"/>
    <w:rsid w:val="00061433"/>
    <w:rsid w:val="0006206F"/>
    <w:rsid w:val="000622C4"/>
    <w:rsid w:val="00063310"/>
    <w:rsid w:val="000640FF"/>
    <w:rsid w:val="000669E6"/>
    <w:rsid w:val="0007203E"/>
    <w:rsid w:val="00072155"/>
    <w:rsid w:val="00076FFC"/>
    <w:rsid w:val="0007734D"/>
    <w:rsid w:val="00080918"/>
    <w:rsid w:val="000813B0"/>
    <w:rsid w:val="00081BB2"/>
    <w:rsid w:val="00095704"/>
    <w:rsid w:val="00097BDB"/>
    <w:rsid w:val="000A3562"/>
    <w:rsid w:val="000A73FF"/>
    <w:rsid w:val="000B1023"/>
    <w:rsid w:val="000B1E63"/>
    <w:rsid w:val="000B276F"/>
    <w:rsid w:val="000B29BD"/>
    <w:rsid w:val="000C14F4"/>
    <w:rsid w:val="000C288F"/>
    <w:rsid w:val="000C369F"/>
    <w:rsid w:val="000C758C"/>
    <w:rsid w:val="000C7A36"/>
    <w:rsid w:val="000D25BE"/>
    <w:rsid w:val="000D2982"/>
    <w:rsid w:val="000D45AE"/>
    <w:rsid w:val="000D7CA7"/>
    <w:rsid w:val="000E41B3"/>
    <w:rsid w:val="000E5478"/>
    <w:rsid w:val="000E6C45"/>
    <w:rsid w:val="000F2638"/>
    <w:rsid w:val="000F439A"/>
    <w:rsid w:val="000F5F37"/>
    <w:rsid w:val="000F647F"/>
    <w:rsid w:val="000F66E3"/>
    <w:rsid w:val="000F7C7A"/>
    <w:rsid w:val="000F7DF4"/>
    <w:rsid w:val="0010092A"/>
    <w:rsid w:val="001019F1"/>
    <w:rsid w:val="00101CEF"/>
    <w:rsid w:val="00102DE7"/>
    <w:rsid w:val="00102DF8"/>
    <w:rsid w:val="001109A4"/>
    <w:rsid w:val="001206E4"/>
    <w:rsid w:val="00121744"/>
    <w:rsid w:val="00121D08"/>
    <w:rsid w:val="00122997"/>
    <w:rsid w:val="00122B16"/>
    <w:rsid w:val="00122E8A"/>
    <w:rsid w:val="00127D45"/>
    <w:rsid w:val="00127FD2"/>
    <w:rsid w:val="00130DB6"/>
    <w:rsid w:val="00132778"/>
    <w:rsid w:val="00132AB3"/>
    <w:rsid w:val="001350DC"/>
    <w:rsid w:val="001357DF"/>
    <w:rsid w:val="00135B47"/>
    <w:rsid w:val="00135DF4"/>
    <w:rsid w:val="0013684E"/>
    <w:rsid w:val="00140D0F"/>
    <w:rsid w:val="0014390F"/>
    <w:rsid w:val="0014526D"/>
    <w:rsid w:val="00145B5B"/>
    <w:rsid w:val="00146034"/>
    <w:rsid w:val="00147734"/>
    <w:rsid w:val="00151004"/>
    <w:rsid w:val="00154C6B"/>
    <w:rsid w:val="001555C9"/>
    <w:rsid w:val="001570B1"/>
    <w:rsid w:val="00157C83"/>
    <w:rsid w:val="00157CA4"/>
    <w:rsid w:val="001640F5"/>
    <w:rsid w:val="0016424B"/>
    <w:rsid w:val="00165C8D"/>
    <w:rsid w:val="001717E1"/>
    <w:rsid w:val="00172C8D"/>
    <w:rsid w:val="00172E6F"/>
    <w:rsid w:val="001747AC"/>
    <w:rsid w:val="00176026"/>
    <w:rsid w:val="001800E8"/>
    <w:rsid w:val="00180352"/>
    <w:rsid w:val="00182434"/>
    <w:rsid w:val="00184271"/>
    <w:rsid w:val="0018541E"/>
    <w:rsid w:val="00185621"/>
    <w:rsid w:val="001869C3"/>
    <w:rsid w:val="001870D7"/>
    <w:rsid w:val="00187FC1"/>
    <w:rsid w:val="00192170"/>
    <w:rsid w:val="001933C9"/>
    <w:rsid w:val="00196960"/>
    <w:rsid w:val="00196A4C"/>
    <w:rsid w:val="0019774B"/>
    <w:rsid w:val="001A0AC5"/>
    <w:rsid w:val="001A0DC7"/>
    <w:rsid w:val="001A1752"/>
    <w:rsid w:val="001A1DBC"/>
    <w:rsid w:val="001A1E43"/>
    <w:rsid w:val="001A1F01"/>
    <w:rsid w:val="001A3113"/>
    <w:rsid w:val="001A451F"/>
    <w:rsid w:val="001B1F89"/>
    <w:rsid w:val="001B2A2E"/>
    <w:rsid w:val="001B526B"/>
    <w:rsid w:val="001B5F71"/>
    <w:rsid w:val="001B6A25"/>
    <w:rsid w:val="001B6B68"/>
    <w:rsid w:val="001B70FE"/>
    <w:rsid w:val="001B7436"/>
    <w:rsid w:val="001C0608"/>
    <w:rsid w:val="001C1566"/>
    <w:rsid w:val="001C41A5"/>
    <w:rsid w:val="001D2211"/>
    <w:rsid w:val="001D2674"/>
    <w:rsid w:val="001D327F"/>
    <w:rsid w:val="001D51BB"/>
    <w:rsid w:val="001D7599"/>
    <w:rsid w:val="001E1EBF"/>
    <w:rsid w:val="001E4D00"/>
    <w:rsid w:val="001E7816"/>
    <w:rsid w:val="001E7B89"/>
    <w:rsid w:val="001F0829"/>
    <w:rsid w:val="001F28C3"/>
    <w:rsid w:val="001F5A37"/>
    <w:rsid w:val="001F7199"/>
    <w:rsid w:val="001F7958"/>
    <w:rsid w:val="001F7AE2"/>
    <w:rsid w:val="00203B87"/>
    <w:rsid w:val="00203FD4"/>
    <w:rsid w:val="00204F9B"/>
    <w:rsid w:val="00207292"/>
    <w:rsid w:val="002075E5"/>
    <w:rsid w:val="00207E1A"/>
    <w:rsid w:val="00210FBC"/>
    <w:rsid w:val="00211E72"/>
    <w:rsid w:val="00212400"/>
    <w:rsid w:val="00214E5E"/>
    <w:rsid w:val="00215F38"/>
    <w:rsid w:val="00217F6F"/>
    <w:rsid w:val="00220C36"/>
    <w:rsid w:val="002253AC"/>
    <w:rsid w:val="00225F4C"/>
    <w:rsid w:val="0023139F"/>
    <w:rsid w:val="00232A78"/>
    <w:rsid w:val="00237633"/>
    <w:rsid w:val="00244B71"/>
    <w:rsid w:val="00246EE0"/>
    <w:rsid w:val="00252AA5"/>
    <w:rsid w:val="00262707"/>
    <w:rsid w:val="002634D2"/>
    <w:rsid w:val="002674DF"/>
    <w:rsid w:val="00270D4A"/>
    <w:rsid w:val="002711AF"/>
    <w:rsid w:val="00274778"/>
    <w:rsid w:val="00275AE7"/>
    <w:rsid w:val="0027760F"/>
    <w:rsid w:val="002821B0"/>
    <w:rsid w:val="00282FA5"/>
    <w:rsid w:val="00283702"/>
    <w:rsid w:val="00284481"/>
    <w:rsid w:val="002864B7"/>
    <w:rsid w:val="00286F01"/>
    <w:rsid w:val="00292681"/>
    <w:rsid w:val="00297F61"/>
    <w:rsid w:val="00297F95"/>
    <w:rsid w:val="002A1543"/>
    <w:rsid w:val="002A332E"/>
    <w:rsid w:val="002A52CB"/>
    <w:rsid w:val="002A7DC4"/>
    <w:rsid w:val="002B5154"/>
    <w:rsid w:val="002C022A"/>
    <w:rsid w:val="002C0D9D"/>
    <w:rsid w:val="002C622F"/>
    <w:rsid w:val="002C7111"/>
    <w:rsid w:val="002D0A18"/>
    <w:rsid w:val="002D3CB7"/>
    <w:rsid w:val="002D6BA4"/>
    <w:rsid w:val="002D7CEE"/>
    <w:rsid w:val="002D7FCB"/>
    <w:rsid w:val="002E4E13"/>
    <w:rsid w:val="002E5DB0"/>
    <w:rsid w:val="002E6338"/>
    <w:rsid w:val="002E682D"/>
    <w:rsid w:val="002F040E"/>
    <w:rsid w:val="002F45FA"/>
    <w:rsid w:val="002F6465"/>
    <w:rsid w:val="002F685B"/>
    <w:rsid w:val="00301F20"/>
    <w:rsid w:val="00303AAD"/>
    <w:rsid w:val="00304C0F"/>
    <w:rsid w:val="003073F2"/>
    <w:rsid w:val="003079C2"/>
    <w:rsid w:val="00307DC8"/>
    <w:rsid w:val="00312BD1"/>
    <w:rsid w:val="00313400"/>
    <w:rsid w:val="00313B03"/>
    <w:rsid w:val="00313E74"/>
    <w:rsid w:val="00314269"/>
    <w:rsid w:val="00314489"/>
    <w:rsid w:val="00314BE3"/>
    <w:rsid w:val="00314DFF"/>
    <w:rsid w:val="00315AC6"/>
    <w:rsid w:val="0033663C"/>
    <w:rsid w:val="00336B9A"/>
    <w:rsid w:val="00340D18"/>
    <w:rsid w:val="00341502"/>
    <w:rsid w:val="00342059"/>
    <w:rsid w:val="00342A09"/>
    <w:rsid w:val="00343967"/>
    <w:rsid w:val="00347570"/>
    <w:rsid w:val="00351E95"/>
    <w:rsid w:val="00353401"/>
    <w:rsid w:val="003536F1"/>
    <w:rsid w:val="00356093"/>
    <w:rsid w:val="003571E2"/>
    <w:rsid w:val="00361C49"/>
    <w:rsid w:val="00361E63"/>
    <w:rsid w:val="00364D64"/>
    <w:rsid w:val="00365259"/>
    <w:rsid w:val="00365C23"/>
    <w:rsid w:val="00367E48"/>
    <w:rsid w:val="00371595"/>
    <w:rsid w:val="003740F1"/>
    <w:rsid w:val="0037576A"/>
    <w:rsid w:val="00380352"/>
    <w:rsid w:val="00383330"/>
    <w:rsid w:val="00383E16"/>
    <w:rsid w:val="00384545"/>
    <w:rsid w:val="0038558B"/>
    <w:rsid w:val="003860B9"/>
    <w:rsid w:val="003901F9"/>
    <w:rsid w:val="00392BD7"/>
    <w:rsid w:val="00392CF4"/>
    <w:rsid w:val="00393E33"/>
    <w:rsid w:val="003940AC"/>
    <w:rsid w:val="00394946"/>
    <w:rsid w:val="00394B3D"/>
    <w:rsid w:val="00395F07"/>
    <w:rsid w:val="003A2E11"/>
    <w:rsid w:val="003A3987"/>
    <w:rsid w:val="003A3D29"/>
    <w:rsid w:val="003B09CF"/>
    <w:rsid w:val="003B0C35"/>
    <w:rsid w:val="003B2314"/>
    <w:rsid w:val="003C1DFF"/>
    <w:rsid w:val="003C2A0C"/>
    <w:rsid w:val="003C4801"/>
    <w:rsid w:val="003C4C3F"/>
    <w:rsid w:val="003C7ECD"/>
    <w:rsid w:val="003C7F6D"/>
    <w:rsid w:val="003D0219"/>
    <w:rsid w:val="003D0B1E"/>
    <w:rsid w:val="003D0E33"/>
    <w:rsid w:val="003D1C4C"/>
    <w:rsid w:val="003D54D9"/>
    <w:rsid w:val="003D5F7B"/>
    <w:rsid w:val="003D644B"/>
    <w:rsid w:val="003E21A4"/>
    <w:rsid w:val="003E3A14"/>
    <w:rsid w:val="003E5169"/>
    <w:rsid w:val="003E5F1D"/>
    <w:rsid w:val="003E6BA1"/>
    <w:rsid w:val="003F0E26"/>
    <w:rsid w:val="003F16F3"/>
    <w:rsid w:val="003F358F"/>
    <w:rsid w:val="003F5655"/>
    <w:rsid w:val="003F6F31"/>
    <w:rsid w:val="003F71B6"/>
    <w:rsid w:val="00401E12"/>
    <w:rsid w:val="004106EC"/>
    <w:rsid w:val="00412D51"/>
    <w:rsid w:val="00412DA7"/>
    <w:rsid w:val="00413F7B"/>
    <w:rsid w:val="0041473E"/>
    <w:rsid w:val="00415615"/>
    <w:rsid w:val="0041766F"/>
    <w:rsid w:val="0042052A"/>
    <w:rsid w:val="0042073F"/>
    <w:rsid w:val="00423463"/>
    <w:rsid w:val="00424E0C"/>
    <w:rsid w:val="00425F59"/>
    <w:rsid w:val="00427B49"/>
    <w:rsid w:val="004311F9"/>
    <w:rsid w:val="004339AA"/>
    <w:rsid w:val="00433CA6"/>
    <w:rsid w:val="00435075"/>
    <w:rsid w:val="00444F48"/>
    <w:rsid w:val="00446D4B"/>
    <w:rsid w:val="00446D58"/>
    <w:rsid w:val="004509D9"/>
    <w:rsid w:val="0045130B"/>
    <w:rsid w:val="004541CB"/>
    <w:rsid w:val="0045548B"/>
    <w:rsid w:val="0045582F"/>
    <w:rsid w:val="004565DC"/>
    <w:rsid w:val="004573D4"/>
    <w:rsid w:val="00457D23"/>
    <w:rsid w:val="004616DF"/>
    <w:rsid w:val="00464F27"/>
    <w:rsid w:val="00470B4E"/>
    <w:rsid w:val="00470DCC"/>
    <w:rsid w:val="00471256"/>
    <w:rsid w:val="004719CB"/>
    <w:rsid w:val="0047311C"/>
    <w:rsid w:val="00474212"/>
    <w:rsid w:val="00483113"/>
    <w:rsid w:val="00484893"/>
    <w:rsid w:val="004871F1"/>
    <w:rsid w:val="00493BB5"/>
    <w:rsid w:val="00496AB4"/>
    <w:rsid w:val="0049752E"/>
    <w:rsid w:val="004A0AE1"/>
    <w:rsid w:val="004A14FE"/>
    <w:rsid w:val="004A336F"/>
    <w:rsid w:val="004A479E"/>
    <w:rsid w:val="004A4D00"/>
    <w:rsid w:val="004A7AFE"/>
    <w:rsid w:val="004B119F"/>
    <w:rsid w:val="004B1CA4"/>
    <w:rsid w:val="004B4BEB"/>
    <w:rsid w:val="004B7070"/>
    <w:rsid w:val="004C0575"/>
    <w:rsid w:val="004C1B72"/>
    <w:rsid w:val="004C2D9C"/>
    <w:rsid w:val="004C4A21"/>
    <w:rsid w:val="004D00D9"/>
    <w:rsid w:val="004D08D2"/>
    <w:rsid w:val="004D0968"/>
    <w:rsid w:val="004D75EE"/>
    <w:rsid w:val="004E273D"/>
    <w:rsid w:val="004E3230"/>
    <w:rsid w:val="004E520A"/>
    <w:rsid w:val="004E5EDE"/>
    <w:rsid w:val="004E6136"/>
    <w:rsid w:val="004E660C"/>
    <w:rsid w:val="004E6EBF"/>
    <w:rsid w:val="004F180C"/>
    <w:rsid w:val="004F1C10"/>
    <w:rsid w:val="004F202F"/>
    <w:rsid w:val="004F4920"/>
    <w:rsid w:val="004F5F15"/>
    <w:rsid w:val="00502F9E"/>
    <w:rsid w:val="005072AF"/>
    <w:rsid w:val="00510BAB"/>
    <w:rsid w:val="0051104E"/>
    <w:rsid w:val="00512C90"/>
    <w:rsid w:val="00514815"/>
    <w:rsid w:val="00514857"/>
    <w:rsid w:val="005168FD"/>
    <w:rsid w:val="00516C70"/>
    <w:rsid w:val="00516F8F"/>
    <w:rsid w:val="005219A3"/>
    <w:rsid w:val="00521F99"/>
    <w:rsid w:val="005236BD"/>
    <w:rsid w:val="00524393"/>
    <w:rsid w:val="00525BC8"/>
    <w:rsid w:val="005267C9"/>
    <w:rsid w:val="00526A20"/>
    <w:rsid w:val="00532EED"/>
    <w:rsid w:val="005341E0"/>
    <w:rsid w:val="00536C3C"/>
    <w:rsid w:val="00537DA3"/>
    <w:rsid w:val="00541BF4"/>
    <w:rsid w:val="0054224A"/>
    <w:rsid w:val="005425FD"/>
    <w:rsid w:val="00545446"/>
    <w:rsid w:val="0054691D"/>
    <w:rsid w:val="005522EA"/>
    <w:rsid w:val="00553A07"/>
    <w:rsid w:val="005576C1"/>
    <w:rsid w:val="00560080"/>
    <w:rsid w:val="00562297"/>
    <w:rsid w:val="00562448"/>
    <w:rsid w:val="00562834"/>
    <w:rsid w:val="00563485"/>
    <w:rsid w:val="005675BD"/>
    <w:rsid w:val="00571263"/>
    <w:rsid w:val="00571AE3"/>
    <w:rsid w:val="0057219E"/>
    <w:rsid w:val="00572451"/>
    <w:rsid w:val="00573968"/>
    <w:rsid w:val="00573D81"/>
    <w:rsid w:val="00575796"/>
    <w:rsid w:val="00577799"/>
    <w:rsid w:val="00583419"/>
    <w:rsid w:val="00583E8B"/>
    <w:rsid w:val="005920D9"/>
    <w:rsid w:val="00592CF8"/>
    <w:rsid w:val="00595F5A"/>
    <w:rsid w:val="00596917"/>
    <w:rsid w:val="00596FA0"/>
    <w:rsid w:val="005A02D2"/>
    <w:rsid w:val="005A0CB4"/>
    <w:rsid w:val="005A15FA"/>
    <w:rsid w:val="005A2762"/>
    <w:rsid w:val="005A44AD"/>
    <w:rsid w:val="005A4D6E"/>
    <w:rsid w:val="005A4FA8"/>
    <w:rsid w:val="005A598B"/>
    <w:rsid w:val="005A65E5"/>
    <w:rsid w:val="005A68F7"/>
    <w:rsid w:val="005B21A4"/>
    <w:rsid w:val="005B2AED"/>
    <w:rsid w:val="005B3B28"/>
    <w:rsid w:val="005B3B35"/>
    <w:rsid w:val="005B7461"/>
    <w:rsid w:val="005C074E"/>
    <w:rsid w:val="005C73F0"/>
    <w:rsid w:val="005D3FB2"/>
    <w:rsid w:val="005D41BD"/>
    <w:rsid w:val="005D6301"/>
    <w:rsid w:val="005E0353"/>
    <w:rsid w:val="005E103F"/>
    <w:rsid w:val="005E12D3"/>
    <w:rsid w:val="005E212A"/>
    <w:rsid w:val="005E2A1E"/>
    <w:rsid w:val="005E2E2D"/>
    <w:rsid w:val="005E4143"/>
    <w:rsid w:val="005F0E8C"/>
    <w:rsid w:val="005F12EC"/>
    <w:rsid w:val="005F1462"/>
    <w:rsid w:val="005F31DB"/>
    <w:rsid w:val="005F4FF6"/>
    <w:rsid w:val="006019E0"/>
    <w:rsid w:val="00603855"/>
    <w:rsid w:val="00613C27"/>
    <w:rsid w:val="00615A80"/>
    <w:rsid w:val="00616F0D"/>
    <w:rsid w:val="00617E9A"/>
    <w:rsid w:val="00621045"/>
    <w:rsid w:val="006229F1"/>
    <w:rsid w:val="00625B92"/>
    <w:rsid w:val="00626F44"/>
    <w:rsid w:val="00627996"/>
    <w:rsid w:val="00631734"/>
    <w:rsid w:val="00636797"/>
    <w:rsid w:val="00637C50"/>
    <w:rsid w:val="00637E7E"/>
    <w:rsid w:val="0064089D"/>
    <w:rsid w:val="006436CD"/>
    <w:rsid w:val="00643A4A"/>
    <w:rsid w:val="00645409"/>
    <w:rsid w:val="00645513"/>
    <w:rsid w:val="0064792A"/>
    <w:rsid w:val="00647EF7"/>
    <w:rsid w:val="006503E2"/>
    <w:rsid w:val="006506B3"/>
    <w:rsid w:val="00650DC9"/>
    <w:rsid w:val="00652EAE"/>
    <w:rsid w:val="00653356"/>
    <w:rsid w:val="0065463B"/>
    <w:rsid w:val="00655CB5"/>
    <w:rsid w:val="0065626F"/>
    <w:rsid w:val="0065738C"/>
    <w:rsid w:val="00657AAA"/>
    <w:rsid w:val="00661CAB"/>
    <w:rsid w:val="00663B7E"/>
    <w:rsid w:val="00664AC4"/>
    <w:rsid w:val="006651B9"/>
    <w:rsid w:val="00665835"/>
    <w:rsid w:val="00665CDE"/>
    <w:rsid w:val="00671B1A"/>
    <w:rsid w:val="0067291C"/>
    <w:rsid w:val="00673DAF"/>
    <w:rsid w:val="006756C4"/>
    <w:rsid w:val="00680C5E"/>
    <w:rsid w:val="00683138"/>
    <w:rsid w:val="0068441C"/>
    <w:rsid w:val="0069242E"/>
    <w:rsid w:val="00692D74"/>
    <w:rsid w:val="006975D9"/>
    <w:rsid w:val="006976AB"/>
    <w:rsid w:val="00697A40"/>
    <w:rsid w:val="006A116B"/>
    <w:rsid w:val="006A308D"/>
    <w:rsid w:val="006A467D"/>
    <w:rsid w:val="006B0F54"/>
    <w:rsid w:val="006B1BFE"/>
    <w:rsid w:val="006B1D86"/>
    <w:rsid w:val="006B5459"/>
    <w:rsid w:val="006B64C0"/>
    <w:rsid w:val="006B6557"/>
    <w:rsid w:val="006B6A50"/>
    <w:rsid w:val="006B728C"/>
    <w:rsid w:val="006B7B15"/>
    <w:rsid w:val="006B7F31"/>
    <w:rsid w:val="006C58DF"/>
    <w:rsid w:val="006C67C4"/>
    <w:rsid w:val="006D16F5"/>
    <w:rsid w:val="006D2702"/>
    <w:rsid w:val="006D3A10"/>
    <w:rsid w:val="006D4133"/>
    <w:rsid w:val="006D4541"/>
    <w:rsid w:val="006D6B77"/>
    <w:rsid w:val="006E0D91"/>
    <w:rsid w:val="006E1656"/>
    <w:rsid w:val="006E1A00"/>
    <w:rsid w:val="006E35D4"/>
    <w:rsid w:val="006E448C"/>
    <w:rsid w:val="006E653D"/>
    <w:rsid w:val="006E6732"/>
    <w:rsid w:val="006E68BD"/>
    <w:rsid w:val="006F0CD6"/>
    <w:rsid w:val="006F1BD2"/>
    <w:rsid w:val="006F35E9"/>
    <w:rsid w:val="006F4606"/>
    <w:rsid w:val="007041DF"/>
    <w:rsid w:val="00705CED"/>
    <w:rsid w:val="00705F54"/>
    <w:rsid w:val="00707370"/>
    <w:rsid w:val="00707454"/>
    <w:rsid w:val="00710583"/>
    <w:rsid w:val="007125D0"/>
    <w:rsid w:val="00715FE9"/>
    <w:rsid w:val="0071631E"/>
    <w:rsid w:val="00722B1F"/>
    <w:rsid w:val="00723F9D"/>
    <w:rsid w:val="007242D4"/>
    <w:rsid w:val="00725638"/>
    <w:rsid w:val="00725DAF"/>
    <w:rsid w:val="0073123E"/>
    <w:rsid w:val="00731765"/>
    <w:rsid w:val="007327FA"/>
    <w:rsid w:val="00736FC5"/>
    <w:rsid w:val="00737EC8"/>
    <w:rsid w:val="0074031F"/>
    <w:rsid w:val="0074366C"/>
    <w:rsid w:val="0074382B"/>
    <w:rsid w:val="00744966"/>
    <w:rsid w:val="00746AF5"/>
    <w:rsid w:val="00750690"/>
    <w:rsid w:val="00750F0A"/>
    <w:rsid w:val="00751EAD"/>
    <w:rsid w:val="0075264F"/>
    <w:rsid w:val="00752B84"/>
    <w:rsid w:val="0075337E"/>
    <w:rsid w:val="007543C0"/>
    <w:rsid w:val="00754EA6"/>
    <w:rsid w:val="00754ECF"/>
    <w:rsid w:val="007560B4"/>
    <w:rsid w:val="0075661A"/>
    <w:rsid w:val="0076344A"/>
    <w:rsid w:val="007637A9"/>
    <w:rsid w:val="00764DDF"/>
    <w:rsid w:val="00764E61"/>
    <w:rsid w:val="00765BB8"/>
    <w:rsid w:val="007674C3"/>
    <w:rsid w:val="007728D8"/>
    <w:rsid w:val="00775453"/>
    <w:rsid w:val="00776627"/>
    <w:rsid w:val="0077688D"/>
    <w:rsid w:val="00780886"/>
    <w:rsid w:val="00785DCB"/>
    <w:rsid w:val="00791CD1"/>
    <w:rsid w:val="007930AA"/>
    <w:rsid w:val="007935CB"/>
    <w:rsid w:val="0079720F"/>
    <w:rsid w:val="007A20FA"/>
    <w:rsid w:val="007A33E9"/>
    <w:rsid w:val="007A5FFF"/>
    <w:rsid w:val="007A6BEB"/>
    <w:rsid w:val="007B0160"/>
    <w:rsid w:val="007B0D2F"/>
    <w:rsid w:val="007B25A5"/>
    <w:rsid w:val="007B4077"/>
    <w:rsid w:val="007B4BA6"/>
    <w:rsid w:val="007B748C"/>
    <w:rsid w:val="007C0687"/>
    <w:rsid w:val="007C1531"/>
    <w:rsid w:val="007C16E8"/>
    <w:rsid w:val="007C2D15"/>
    <w:rsid w:val="007C5C1B"/>
    <w:rsid w:val="007C73F6"/>
    <w:rsid w:val="007D5D3B"/>
    <w:rsid w:val="007D5D75"/>
    <w:rsid w:val="007D6452"/>
    <w:rsid w:val="007E0A2C"/>
    <w:rsid w:val="007E0BEA"/>
    <w:rsid w:val="007E11AF"/>
    <w:rsid w:val="007E48EC"/>
    <w:rsid w:val="007E6A0E"/>
    <w:rsid w:val="007F0CCA"/>
    <w:rsid w:val="007F1996"/>
    <w:rsid w:val="007F336B"/>
    <w:rsid w:val="007F3681"/>
    <w:rsid w:val="007F3F96"/>
    <w:rsid w:val="007F4884"/>
    <w:rsid w:val="007F5960"/>
    <w:rsid w:val="007F673B"/>
    <w:rsid w:val="007F7CA6"/>
    <w:rsid w:val="007F7DB2"/>
    <w:rsid w:val="00801807"/>
    <w:rsid w:val="00802763"/>
    <w:rsid w:val="00802EB2"/>
    <w:rsid w:val="0080383C"/>
    <w:rsid w:val="00806BEE"/>
    <w:rsid w:val="0080770F"/>
    <w:rsid w:val="008079D0"/>
    <w:rsid w:val="00810A8C"/>
    <w:rsid w:val="008111BB"/>
    <w:rsid w:val="008112D5"/>
    <w:rsid w:val="008208AE"/>
    <w:rsid w:val="00821AF3"/>
    <w:rsid w:val="00822C65"/>
    <w:rsid w:val="008233A9"/>
    <w:rsid w:val="00823B37"/>
    <w:rsid w:val="00823DA2"/>
    <w:rsid w:val="00824C99"/>
    <w:rsid w:val="008302B5"/>
    <w:rsid w:val="00831B77"/>
    <w:rsid w:val="0083260A"/>
    <w:rsid w:val="0083298D"/>
    <w:rsid w:val="0083363C"/>
    <w:rsid w:val="00833673"/>
    <w:rsid w:val="00835382"/>
    <w:rsid w:val="008355FD"/>
    <w:rsid w:val="00841502"/>
    <w:rsid w:val="00841918"/>
    <w:rsid w:val="00841D2F"/>
    <w:rsid w:val="008433BA"/>
    <w:rsid w:val="00843F50"/>
    <w:rsid w:val="00845CF4"/>
    <w:rsid w:val="00845DA5"/>
    <w:rsid w:val="00846910"/>
    <w:rsid w:val="00851CB1"/>
    <w:rsid w:val="0085383B"/>
    <w:rsid w:val="0085474D"/>
    <w:rsid w:val="00856058"/>
    <w:rsid w:val="008571C0"/>
    <w:rsid w:val="00862007"/>
    <w:rsid w:val="008623AE"/>
    <w:rsid w:val="00862F2C"/>
    <w:rsid w:val="00863A2C"/>
    <w:rsid w:val="00865341"/>
    <w:rsid w:val="0086587D"/>
    <w:rsid w:val="008658C2"/>
    <w:rsid w:val="00865F44"/>
    <w:rsid w:val="008700DB"/>
    <w:rsid w:val="00876568"/>
    <w:rsid w:val="00877BD1"/>
    <w:rsid w:val="008817C0"/>
    <w:rsid w:val="00882B3C"/>
    <w:rsid w:val="00882FE9"/>
    <w:rsid w:val="00883473"/>
    <w:rsid w:val="008846C6"/>
    <w:rsid w:val="0088660E"/>
    <w:rsid w:val="00886CEC"/>
    <w:rsid w:val="0089351F"/>
    <w:rsid w:val="00896791"/>
    <w:rsid w:val="0089794E"/>
    <w:rsid w:val="008A04AC"/>
    <w:rsid w:val="008A0E49"/>
    <w:rsid w:val="008A1F76"/>
    <w:rsid w:val="008A3634"/>
    <w:rsid w:val="008A3E75"/>
    <w:rsid w:val="008A48E1"/>
    <w:rsid w:val="008B018B"/>
    <w:rsid w:val="008B0972"/>
    <w:rsid w:val="008B300F"/>
    <w:rsid w:val="008B5A38"/>
    <w:rsid w:val="008B6BE6"/>
    <w:rsid w:val="008B7F22"/>
    <w:rsid w:val="008C1FC7"/>
    <w:rsid w:val="008C2AE2"/>
    <w:rsid w:val="008C2D31"/>
    <w:rsid w:val="008C2F68"/>
    <w:rsid w:val="008C6CC7"/>
    <w:rsid w:val="008C7585"/>
    <w:rsid w:val="008C7F9C"/>
    <w:rsid w:val="008D1065"/>
    <w:rsid w:val="008D2284"/>
    <w:rsid w:val="008D2E23"/>
    <w:rsid w:val="008D31F6"/>
    <w:rsid w:val="008D35BD"/>
    <w:rsid w:val="008D5169"/>
    <w:rsid w:val="008D529B"/>
    <w:rsid w:val="008D55E9"/>
    <w:rsid w:val="008D6652"/>
    <w:rsid w:val="008E10EF"/>
    <w:rsid w:val="008E2712"/>
    <w:rsid w:val="008E378B"/>
    <w:rsid w:val="008E3961"/>
    <w:rsid w:val="008E63DF"/>
    <w:rsid w:val="008E6578"/>
    <w:rsid w:val="008E676C"/>
    <w:rsid w:val="008E6A9A"/>
    <w:rsid w:val="008F0EB2"/>
    <w:rsid w:val="008F3E1F"/>
    <w:rsid w:val="008F4E3C"/>
    <w:rsid w:val="008F5551"/>
    <w:rsid w:val="008F560D"/>
    <w:rsid w:val="008F7B7A"/>
    <w:rsid w:val="008F7DA7"/>
    <w:rsid w:val="00900E6E"/>
    <w:rsid w:val="00903EFA"/>
    <w:rsid w:val="009078CA"/>
    <w:rsid w:val="00907913"/>
    <w:rsid w:val="00912EA8"/>
    <w:rsid w:val="00912F5A"/>
    <w:rsid w:val="0091341A"/>
    <w:rsid w:val="00914FE7"/>
    <w:rsid w:val="009154FD"/>
    <w:rsid w:val="009159D9"/>
    <w:rsid w:val="00915B1E"/>
    <w:rsid w:val="00916CA7"/>
    <w:rsid w:val="00920775"/>
    <w:rsid w:val="009224A7"/>
    <w:rsid w:val="00922E40"/>
    <w:rsid w:val="0092396D"/>
    <w:rsid w:val="00923C9F"/>
    <w:rsid w:val="009247D0"/>
    <w:rsid w:val="00927BCA"/>
    <w:rsid w:val="009304D6"/>
    <w:rsid w:val="009305F6"/>
    <w:rsid w:val="0093235C"/>
    <w:rsid w:val="00936238"/>
    <w:rsid w:val="00940729"/>
    <w:rsid w:val="00940E3F"/>
    <w:rsid w:val="00942A42"/>
    <w:rsid w:val="0094612B"/>
    <w:rsid w:val="00946585"/>
    <w:rsid w:val="00950014"/>
    <w:rsid w:val="0095018E"/>
    <w:rsid w:val="00950C0F"/>
    <w:rsid w:val="00950F62"/>
    <w:rsid w:val="00951ED0"/>
    <w:rsid w:val="0095419C"/>
    <w:rsid w:val="0095455D"/>
    <w:rsid w:val="0095618B"/>
    <w:rsid w:val="009600A3"/>
    <w:rsid w:val="009620FB"/>
    <w:rsid w:val="009640A2"/>
    <w:rsid w:val="00964110"/>
    <w:rsid w:val="009707FE"/>
    <w:rsid w:val="00971836"/>
    <w:rsid w:val="00971ECA"/>
    <w:rsid w:val="0097300E"/>
    <w:rsid w:val="00973F88"/>
    <w:rsid w:val="00976545"/>
    <w:rsid w:val="009765E4"/>
    <w:rsid w:val="0097696A"/>
    <w:rsid w:val="009771CC"/>
    <w:rsid w:val="009822FA"/>
    <w:rsid w:val="00982A7F"/>
    <w:rsid w:val="00987207"/>
    <w:rsid w:val="00987859"/>
    <w:rsid w:val="00994102"/>
    <w:rsid w:val="00994928"/>
    <w:rsid w:val="00997437"/>
    <w:rsid w:val="009A0D31"/>
    <w:rsid w:val="009A1A56"/>
    <w:rsid w:val="009A1A68"/>
    <w:rsid w:val="009A3460"/>
    <w:rsid w:val="009A476E"/>
    <w:rsid w:val="009A51E1"/>
    <w:rsid w:val="009A6820"/>
    <w:rsid w:val="009B07E2"/>
    <w:rsid w:val="009B0D97"/>
    <w:rsid w:val="009B1E8D"/>
    <w:rsid w:val="009B3910"/>
    <w:rsid w:val="009B4124"/>
    <w:rsid w:val="009B4CBC"/>
    <w:rsid w:val="009C2A8C"/>
    <w:rsid w:val="009C3203"/>
    <w:rsid w:val="009C4C6D"/>
    <w:rsid w:val="009C7E95"/>
    <w:rsid w:val="009D21A0"/>
    <w:rsid w:val="009D3D16"/>
    <w:rsid w:val="009D552A"/>
    <w:rsid w:val="009E0D17"/>
    <w:rsid w:val="009E3D44"/>
    <w:rsid w:val="009E52EF"/>
    <w:rsid w:val="009E5D7A"/>
    <w:rsid w:val="009E7D2D"/>
    <w:rsid w:val="009F11B0"/>
    <w:rsid w:val="009F12FF"/>
    <w:rsid w:val="009F17EB"/>
    <w:rsid w:val="009F1BCB"/>
    <w:rsid w:val="009F2E72"/>
    <w:rsid w:val="009F74F3"/>
    <w:rsid w:val="009F7748"/>
    <w:rsid w:val="00A0341C"/>
    <w:rsid w:val="00A03D5C"/>
    <w:rsid w:val="00A0462E"/>
    <w:rsid w:val="00A04886"/>
    <w:rsid w:val="00A06D67"/>
    <w:rsid w:val="00A07192"/>
    <w:rsid w:val="00A101CE"/>
    <w:rsid w:val="00A10967"/>
    <w:rsid w:val="00A12C00"/>
    <w:rsid w:val="00A143E6"/>
    <w:rsid w:val="00A14560"/>
    <w:rsid w:val="00A14ED0"/>
    <w:rsid w:val="00A15B47"/>
    <w:rsid w:val="00A16E4D"/>
    <w:rsid w:val="00A178A9"/>
    <w:rsid w:val="00A2007A"/>
    <w:rsid w:val="00A201D7"/>
    <w:rsid w:val="00A21D1F"/>
    <w:rsid w:val="00A227A3"/>
    <w:rsid w:val="00A23021"/>
    <w:rsid w:val="00A25149"/>
    <w:rsid w:val="00A26AAD"/>
    <w:rsid w:val="00A30A50"/>
    <w:rsid w:val="00A311C2"/>
    <w:rsid w:val="00A371D3"/>
    <w:rsid w:val="00A40EBE"/>
    <w:rsid w:val="00A42F7A"/>
    <w:rsid w:val="00A43B8D"/>
    <w:rsid w:val="00A441E0"/>
    <w:rsid w:val="00A442AD"/>
    <w:rsid w:val="00A446CB"/>
    <w:rsid w:val="00A45D91"/>
    <w:rsid w:val="00A46162"/>
    <w:rsid w:val="00A4641C"/>
    <w:rsid w:val="00A467FF"/>
    <w:rsid w:val="00A47444"/>
    <w:rsid w:val="00A474B3"/>
    <w:rsid w:val="00A501F1"/>
    <w:rsid w:val="00A50917"/>
    <w:rsid w:val="00A5211F"/>
    <w:rsid w:val="00A54BDC"/>
    <w:rsid w:val="00A569E2"/>
    <w:rsid w:val="00A56CBF"/>
    <w:rsid w:val="00A56F85"/>
    <w:rsid w:val="00A60705"/>
    <w:rsid w:val="00A6460B"/>
    <w:rsid w:val="00A64814"/>
    <w:rsid w:val="00A67C36"/>
    <w:rsid w:val="00A70BA3"/>
    <w:rsid w:val="00A70DD4"/>
    <w:rsid w:val="00A71031"/>
    <w:rsid w:val="00A72BF5"/>
    <w:rsid w:val="00A740B1"/>
    <w:rsid w:val="00A758F3"/>
    <w:rsid w:val="00A778E4"/>
    <w:rsid w:val="00A80020"/>
    <w:rsid w:val="00A82C30"/>
    <w:rsid w:val="00A84F30"/>
    <w:rsid w:val="00A85611"/>
    <w:rsid w:val="00A857CF"/>
    <w:rsid w:val="00A86909"/>
    <w:rsid w:val="00A87B1B"/>
    <w:rsid w:val="00A87C93"/>
    <w:rsid w:val="00A904FB"/>
    <w:rsid w:val="00A91FF3"/>
    <w:rsid w:val="00A92AA6"/>
    <w:rsid w:val="00A9487B"/>
    <w:rsid w:val="00AA1F12"/>
    <w:rsid w:val="00AA39F8"/>
    <w:rsid w:val="00AA3C63"/>
    <w:rsid w:val="00AA51B1"/>
    <w:rsid w:val="00AA5991"/>
    <w:rsid w:val="00AB3333"/>
    <w:rsid w:val="00AB54CD"/>
    <w:rsid w:val="00AB6767"/>
    <w:rsid w:val="00AC3415"/>
    <w:rsid w:val="00AC3BEE"/>
    <w:rsid w:val="00AC4630"/>
    <w:rsid w:val="00AC7F0F"/>
    <w:rsid w:val="00AD0201"/>
    <w:rsid w:val="00AD395E"/>
    <w:rsid w:val="00AE0174"/>
    <w:rsid w:val="00AE0DB0"/>
    <w:rsid w:val="00AE0ECE"/>
    <w:rsid w:val="00AE50E7"/>
    <w:rsid w:val="00AE5D9C"/>
    <w:rsid w:val="00AE6A6E"/>
    <w:rsid w:val="00AF13BA"/>
    <w:rsid w:val="00AF1829"/>
    <w:rsid w:val="00AF5F9F"/>
    <w:rsid w:val="00B00160"/>
    <w:rsid w:val="00B00A9B"/>
    <w:rsid w:val="00B06D3B"/>
    <w:rsid w:val="00B10161"/>
    <w:rsid w:val="00B103B6"/>
    <w:rsid w:val="00B10F0C"/>
    <w:rsid w:val="00B11303"/>
    <w:rsid w:val="00B11650"/>
    <w:rsid w:val="00B13F81"/>
    <w:rsid w:val="00B14048"/>
    <w:rsid w:val="00B148B8"/>
    <w:rsid w:val="00B1757B"/>
    <w:rsid w:val="00B20F48"/>
    <w:rsid w:val="00B22008"/>
    <w:rsid w:val="00B27A1F"/>
    <w:rsid w:val="00B27F90"/>
    <w:rsid w:val="00B3662F"/>
    <w:rsid w:val="00B37791"/>
    <w:rsid w:val="00B4123F"/>
    <w:rsid w:val="00B4242B"/>
    <w:rsid w:val="00B4478B"/>
    <w:rsid w:val="00B45423"/>
    <w:rsid w:val="00B46CCF"/>
    <w:rsid w:val="00B47519"/>
    <w:rsid w:val="00B507B0"/>
    <w:rsid w:val="00B53BC1"/>
    <w:rsid w:val="00B553E8"/>
    <w:rsid w:val="00B56DBD"/>
    <w:rsid w:val="00B6223A"/>
    <w:rsid w:val="00B65379"/>
    <w:rsid w:val="00B66B05"/>
    <w:rsid w:val="00B70BF3"/>
    <w:rsid w:val="00B71852"/>
    <w:rsid w:val="00B770E4"/>
    <w:rsid w:val="00B774BD"/>
    <w:rsid w:val="00B774F8"/>
    <w:rsid w:val="00B77831"/>
    <w:rsid w:val="00B80A7E"/>
    <w:rsid w:val="00B81B6F"/>
    <w:rsid w:val="00B822C0"/>
    <w:rsid w:val="00B822E3"/>
    <w:rsid w:val="00B837E8"/>
    <w:rsid w:val="00B840C0"/>
    <w:rsid w:val="00B841BC"/>
    <w:rsid w:val="00B8575C"/>
    <w:rsid w:val="00B85875"/>
    <w:rsid w:val="00B93914"/>
    <w:rsid w:val="00B93D02"/>
    <w:rsid w:val="00B95A2A"/>
    <w:rsid w:val="00B9675C"/>
    <w:rsid w:val="00B9747C"/>
    <w:rsid w:val="00BA1336"/>
    <w:rsid w:val="00BA200A"/>
    <w:rsid w:val="00BA6E5F"/>
    <w:rsid w:val="00BB49AF"/>
    <w:rsid w:val="00BB6386"/>
    <w:rsid w:val="00BC0103"/>
    <w:rsid w:val="00BC0773"/>
    <w:rsid w:val="00BC1CFB"/>
    <w:rsid w:val="00BC2B36"/>
    <w:rsid w:val="00BC4627"/>
    <w:rsid w:val="00BC4729"/>
    <w:rsid w:val="00BC73FB"/>
    <w:rsid w:val="00BC7AEB"/>
    <w:rsid w:val="00BD2E67"/>
    <w:rsid w:val="00BD490C"/>
    <w:rsid w:val="00BD6554"/>
    <w:rsid w:val="00BD73E9"/>
    <w:rsid w:val="00BD7E42"/>
    <w:rsid w:val="00BE0BF7"/>
    <w:rsid w:val="00BE277C"/>
    <w:rsid w:val="00BE2EF5"/>
    <w:rsid w:val="00BE429A"/>
    <w:rsid w:val="00BE6FA0"/>
    <w:rsid w:val="00BF0976"/>
    <w:rsid w:val="00BF1100"/>
    <w:rsid w:val="00BF79AA"/>
    <w:rsid w:val="00C02197"/>
    <w:rsid w:val="00C027BF"/>
    <w:rsid w:val="00C02894"/>
    <w:rsid w:val="00C05192"/>
    <w:rsid w:val="00C115E9"/>
    <w:rsid w:val="00C11A50"/>
    <w:rsid w:val="00C13B3C"/>
    <w:rsid w:val="00C150F3"/>
    <w:rsid w:val="00C20704"/>
    <w:rsid w:val="00C21CE4"/>
    <w:rsid w:val="00C22E91"/>
    <w:rsid w:val="00C244A3"/>
    <w:rsid w:val="00C252E2"/>
    <w:rsid w:val="00C335FC"/>
    <w:rsid w:val="00C34A7A"/>
    <w:rsid w:val="00C35686"/>
    <w:rsid w:val="00C356D5"/>
    <w:rsid w:val="00C35FC2"/>
    <w:rsid w:val="00C36E87"/>
    <w:rsid w:val="00C3747C"/>
    <w:rsid w:val="00C418BF"/>
    <w:rsid w:val="00C41EA8"/>
    <w:rsid w:val="00C4463A"/>
    <w:rsid w:val="00C4509B"/>
    <w:rsid w:val="00C4683E"/>
    <w:rsid w:val="00C47CED"/>
    <w:rsid w:val="00C5170A"/>
    <w:rsid w:val="00C52D11"/>
    <w:rsid w:val="00C534AA"/>
    <w:rsid w:val="00C53D23"/>
    <w:rsid w:val="00C5528F"/>
    <w:rsid w:val="00C556CE"/>
    <w:rsid w:val="00C55A68"/>
    <w:rsid w:val="00C577F9"/>
    <w:rsid w:val="00C57A3C"/>
    <w:rsid w:val="00C64B4F"/>
    <w:rsid w:val="00C66979"/>
    <w:rsid w:val="00C71E9A"/>
    <w:rsid w:val="00C7453C"/>
    <w:rsid w:val="00C75D2D"/>
    <w:rsid w:val="00C76CE1"/>
    <w:rsid w:val="00C8128D"/>
    <w:rsid w:val="00C81C4A"/>
    <w:rsid w:val="00C8395E"/>
    <w:rsid w:val="00C84353"/>
    <w:rsid w:val="00C85AE0"/>
    <w:rsid w:val="00C874BA"/>
    <w:rsid w:val="00C912EB"/>
    <w:rsid w:val="00C91605"/>
    <w:rsid w:val="00C916E1"/>
    <w:rsid w:val="00C92DC5"/>
    <w:rsid w:val="00C95D19"/>
    <w:rsid w:val="00CA302B"/>
    <w:rsid w:val="00CA41B4"/>
    <w:rsid w:val="00CA70EB"/>
    <w:rsid w:val="00CB25A5"/>
    <w:rsid w:val="00CB2667"/>
    <w:rsid w:val="00CB2DB6"/>
    <w:rsid w:val="00CB2E98"/>
    <w:rsid w:val="00CB68AA"/>
    <w:rsid w:val="00CB722F"/>
    <w:rsid w:val="00CC0E86"/>
    <w:rsid w:val="00CC41F4"/>
    <w:rsid w:val="00CC5A96"/>
    <w:rsid w:val="00CC5B33"/>
    <w:rsid w:val="00CC6B21"/>
    <w:rsid w:val="00CD30DE"/>
    <w:rsid w:val="00CD59BE"/>
    <w:rsid w:val="00CE14BB"/>
    <w:rsid w:val="00CE1A9E"/>
    <w:rsid w:val="00CE7FD3"/>
    <w:rsid w:val="00CE7FF4"/>
    <w:rsid w:val="00CF3C94"/>
    <w:rsid w:val="00CF3DE4"/>
    <w:rsid w:val="00CF4FEE"/>
    <w:rsid w:val="00CF5623"/>
    <w:rsid w:val="00CF690A"/>
    <w:rsid w:val="00D0086A"/>
    <w:rsid w:val="00D02405"/>
    <w:rsid w:val="00D02B92"/>
    <w:rsid w:val="00D052F8"/>
    <w:rsid w:val="00D05AA5"/>
    <w:rsid w:val="00D0697E"/>
    <w:rsid w:val="00D07273"/>
    <w:rsid w:val="00D07C33"/>
    <w:rsid w:val="00D16FED"/>
    <w:rsid w:val="00D20505"/>
    <w:rsid w:val="00D205FA"/>
    <w:rsid w:val="00D24707"/>
    <w:rsid w:val="00D260C1"/>
    <w:rsid w:val="00D306E3"/>
    <w:rsid w:val="00D31ECC"/>
    <w:rsid w:val="00D32038"/>
    <w:rsid w:val="00D338E2"/>
    <w:rsid w:val="00D33A5C"/>
    <w:rsid w:val="00D34C37"/>
    <w:rsid w:val="00D37461"/>
    <w:rsid w:val="00D43077"/>
    <w:rsid w:val="00D4597C"/>
    <w:rsid w:val="00D465BD"/>
    <w:rsid w:val="00D46A6D"/>
    <w:rsid w:val="00D5214C"/>
    <w:rsid w:val="00D525B6"/>
    <w:rsid w:val="00D52DDE"/>
    <w:rsid w:val="00D567B7"/>
    <w:rsid w:val="00D57031"/>
    <w:rsid w:val="00D60D9B"/>
    <w:rsid w:val="00D61900"/>
    <w:rsid w:val="00D663C7"/>
    <w:rsid w:val="00D72F2F"/>
    <w:rsid w:val="00D74B2A"/>
    <w:rsid w:val="00D74E6D"/>
    <w:rsid w:val="00D75CEB"/>
    <w:rsid w:val="00D82224"/>
    <w:rsid w:val="00D83F2D"/>
    <w:rsid w:val="00D84A36"/>
    <w:rsid w:val="00D86A07"/>
    <w:rsid w:val="00D87F42"/>
    <w:rsid w:val="00D915D1"/>
    <w:rsid w:val="00D923A1"/>
    <w:rsid w:val="00D93752"/>
    <w:rsid w:val="00D949FC"/>
    <w:rsid w:val="00D966C8"/>
    <w:rsid w:val="00DA1C43"/>
    <w:rsid w:val="00DA1F98"/>
    <w:rsid w:val="00DA2005"/>
    <w:rsid w:val="00DA4A42"/>
    <w:rsid w:val="00DA7A61"/>
    <w:rsid w:val="00DB14B3"/>
    <w:rsid w:val="00DB14E1"/>
    <w:rsid w:val="00DB2662"/>
    <w:rsid w:val="00DB6E7D"/>
    <w:rsid w:val="00DB7DCE"/>
    <w:rsid w:val="00DC0086"/>
    <w:rsid w:val="00DC466A"/>
    <w:rsid w:val="00DC4B3A"/>
    <w:rsid w:val="00DC5D1F"/>
    <w:rsid w:val="00DD1220"/>
    <w:rsid w:val="00DD2ADD"/>
    <w:rsid w:val="00DD2D8A"/>
    <w:rsid w:val="00DD523E"/>
    <w:rsid w:val="00DD7367"/>
    <w:rsid w:val="00DE1F80"/>
    <w:rsid w:val="00DE244D"/>
    <w:rsid w:val="00DE523D"/>
    <w:rsid w:val="00DE7137"/>
    <w:rsid w:val="00DE7444"/>
    <w:rsid w:val="00DF26A5"/>
    <w:rsid w:val="00DF32CD"/>
    <w:rsid w:val="00DF3FFB"/>
    <w:rsid w:val="00DF4CA7"/>
    <w:rsid w:val="00DF6630"/>
    <w:rsid w:val="00DF67BA"/>
    <w:rsid w:val="00DF78DC"/>
    <w:rsid w:val="00E004DF"/>
    <w:rsid w:val="00E008E7"/>
    <w:rsid w:val="00E0098D"/>
    <w:rsid w:val="00E02FE6"/>
    <w:rsid w:val="00E06679"/>
    <w:rsid w:val="00E11A7A"/>
    <w:rsid w:val="00E120C7"/>
    <w:rsid w:val="00E12336"/>
    <w:rsid w:val="00E126CA"/>
    <w:rsid w:val="00E128B4"/>
    <w:rsid w:val="00E138EC"/>
    <w:rsid w:val="00E13C3B"/>
    <w:rsid w:val="00E1413D"/>
    <w:rsid w:val="00E16173"/>
    <w:rsid w:val="00E17D23"/>
    <w:rsid w:val="00E21643"/>
    <w:rsid w:val="00E21B43"/>
    <w:rsid w:val="00E2317F"/>
    <w:rsid w:val="00E277E0"/>
    <w:rsid w:val="00E30E5B"/>
    <w:rsid w:val="00E350EA"/>
    <w:rsid w:val="00E36682"/>
    <w:rsid w:val="00E456A7"/>
    <w:rsid w:val="00E47BAC"/>
    <w:rsid w:val="00E47D14"/>
    <w:rsid w:val="00E47E66"/>
    <w:rsid w:val="00E500A8"/>
    <w:rsid w:val="00E51E45"/>
    <w:rsid w:val="00E5394E"/>
    <w:rsid w:val="00E53A0E"/>
    <w:rsid w:val="00E564FA"/>
    <w:rsid w:val="00E5797A"/>
    <w:rsid w:val="00E60DFA"/>
    <w:rsid w:val="00E67336"/>
    <w:rsid w:val="00E67F26"/>
    <w:rsid w:val="00E723A1"/>
    <w:rsid w:val="00E723D9"/>
    <w:rsid w:val="00E744BF"/>
    <w:rsid w:val="00E75380"/>
    <w:rsid w:val="00E75D9B"/>
    <w:rsid w:val="00E802CC"/>
    <w:rsid w:val="00E81F74"/>
    <w:rsid w:val="00E82DBF"/>
    <w:rsid w:val="00E84567"/>
    <w:rsid w:val="00E86EE5"/>
    <w:rsid w:val="00E90BF5"/>
    <w:rsid w:val="00E9133B"/>
    <w:rsid w:val="00E913E8"/>
    <w:rsid w:val="00E94E6D"/>
    <w:rsid w:val="00EA204D"/>
    <w:rsid w:val="00EA21E0"/>
    <w:rsid w:val="00EA2418"/>
    <w:rsid w:val="00EA3C19"/>
    <w:rsid w:val="00EA514F"/>
    <w:rsid w:val="00EA6901"/>
    <w:rsid w:val="00EA7974"/>
    <w:rsid w:val="00EA7AED"/>
    <w:rsid w:val="00EB2ACB"/>
    <w:rsid w:val="00EB3F74"/>
    <w:rsid w:val="00EB43D0"/>
    <w:rsid w:val="00EB4ABE"/>
    <w:rsid w:val="00EB7038"/>
    <w:rsid w:val="00EB7C11"/>
    <w:rsid w:val="00EB7ECE"/>
    <w:rsid w:val="00EC35BE"/>
    <w:rsid w:val="00EC393A"/>
    <w:rsid w:val="00EC5969"/>
    <w:rsid w:val="00ED196D"/>
    <w:rsid w:val="00ED1DB4"/>
    <w:rsid w:val="00ED21F9"/>
    <w:rsid w:val="00ED3C38"/>
    <w:rsid w:val="00ED44D1"/>
    <w:rsid w:val="00EE091B"/>
    <w:rsid w:val="00EE0A8F"/>
    <w:rsid w:val="00EE0FBF"/>
    <w:rsid w:val="00EE3371"/>
    <w:rsid w:val="00EE3795"/>
    <w:rsid w:val="00EE7C43"/>
    <w:rsid w:val="00EE7C8A"/>
    <w:rsid w:val="00EF02E6"/>
    <w:rsid w:val="00EF0CEB"/>
    <w:rsid w:val="00EF1F24"/>
    <w:rsid w:val="00EF2649"/>
    <w:rsid w:val="00EF32B6"/>
    <w:rsid w:val="00EF45F9"/>
    <w:rsid w:val="00EF62AC"/>
    <w:rsid w:val="00EF7533"/>
    <w:rsid w:val="00F007E9"/>
    <w:rsid w:val="00F00CC3"/>
    <w:rsid w:val="00F013E7"/>
    <w:rsid w:val="00F0205D"/>
    <w:rsid w:val="00F02CEE"/>
    <w:rsid w:val="00F04378"/>
    <w:rsid w:val="00F05028"/>
    <w:rsid w:val="00F060D7"/>
    <w:rsid w:val="00F06603"/>
    <w:rsid w:val="00F066E7"/>
    <w:rsid w:val="00F07320"/>
    <w:rsid w:val="00F07F80"/>
    <w:rsid w:val="00F105E2"/>
    <w:rsid w:val="00F14B34"/>
    <w:rsid w:val="00F15A6A"/>
    <w:rsid w:val="00F16012"/>
    <w:rsid w:val="00F2034B"/>
    <w:rsid w:val="00F23375"/>
    <w:rsid w:val="00F25219"/>
    <w:rsid w:val="00F27880"/>
    <w:rsid w:val="00F306AF"/>
    <w:rsid w:val="00F358BD"/>
    <w:rsid w:val="00F3596D"/>
    <w:rsid w:val="00F3613F"/>
    <w:rsid w:val="00F404D4"/>
    <w:rsid w:val="00F470AC"/>
    <w:rsid w:val="00F52243"/>
    <w:rsid w:val="00F52816"/>
    <w:rsid w:val="00F553D5"/>
    <w:rsid w:val="00F6686C"/>
    <w:rsid w:val="00F67553"/>
    <w:rsid w:val="00F70166"/>
    <w:rsid w:val="00F7049B"/>
    <w:rsid w:val="00F71640"/>
    <w:rsid w:val="00F72D8B"/>
    <w:rsid w:val="00F763BF"/>
    <w:rsid w:val="00F80E0E"/>
    <w:rsid w:val="00F814E6"/>
    <w:rsid w:val="00F82B7C"/>
    <w:rsid w:val="00F87E0F"/>
    <w:rsid w:val="00F9205B"/>
    <w:rsid w:val="00F93F82"/>
    <w:rsid w:val="00F94D23"/>
    <w:rsid w:val="00F96BF7"/>
    <w:rsid w:val="00F97F0B"/>
    <w:rsid w:val="00FA02E5"/>
    <w:rsid w:val="00FA29E0"/>
    <w:rsid w:val="00FA4260"/>
    <w:rsid w:val="00FA4F98"/>
    <w:rsid w:val="00FA7DC8"/>
    <w:rsid w:val="00FB6B75"/>
    <w:rsid w:val="00FB70C4"/>
    <w:rsid w:val="00FC07B8"/>
    <w:rsid w:val="00FC2030"/>
    <w:rsid w:val="00FC2EA4"/>
    <w:rsid w:val="00FC3CFE"/>
    <w:rsid w:val="00FC5C86"/>
    <w:rsid w:val="00FC7C85"/>
    <w:rsid w:val="00FC7F8E"/>
    <w:rsid w:val="00FD122B"/>
    <w:rsid w:val="00FD21BD"/>
    <w:rsid w:val="00FD47DB"/>
    <w:rsid w:val="00FD483E"/>
    <w:rsid w:val="00FD5D07"/>
    <w:rsid w:val="00FD6DA1"/>
    <w:rsid w:val="00FD6E0D"/>
    <w:rsid w:val="00FD6EDD"/>
    <w:rsid w:val="00FD76F5"/>
    <w:rsid w:val="00FE0A4C"/>
    <w:rsid w:val="00FE1818"/>
    <w:rsid w:val="00FE242D"/>
    <w:rsid w:val="00FE31E7"/>
    <w:rsid w:val="00FE45A1"/>
    <w:rsid w:val="00FE4813"/>
    <w:rsid w:val="00FE4A70"/>
    <w:rsid w:val="00FE7AF0"/>
    <w:rsid w:val="00FF092D"/>
    <w:rsid w:val="00FF37E2"/>
    <w:rsid w:val="00FF5748"/>
    <w:rsid w:val="00FF682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8C6A"/>
  <w15:chartTrackingRefBased/>
  <w15:docId w15:val="{3C67FE58-45AF-41DB-8897-C469CBCC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704"/>
    <w:pPr>
      <w:suppressAutoHyphens/>
    </w:pPr>
    <w:rPr>
      <w:rFonts w:ascii="Times New Roman" w:eastAsia="Times New Roman" w:hAnsi="Times New Roman"/>
      <w:sz w:val="24"/>
      <w:szCs w:val="24"/>
      <w:lang w:eastAsia="ar-SA"/>
    </w:rPr>
  </w:style>
  <w:style w:type="paragraph" w:styleId="1">
    <w:name w:val="heading 1"/>
    <w:aliases w:val="H1,перед заголовком 2"/>
    <w:basedOn w:val="a"/>
    <w:next w:val="a"/>
    <w:link w:val="11"/>
    <w:qFormat/>
    <w:rsid w:val="00876568"/>
    <w:pPr>
      <w:keepNext/>
      <w:spacing w:before="240" w:after="60"/>
      <w:jc w:val="center"/>
      <w:outlineLvl w:val="0"/>
    </w:pPr>
    <w:rPr>
      <w:b/>
      <w:kern w:val="1"/>
      <w:sz w:val="36"/>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876568"/>
    <w:rPr>
      <w:rFonts w:ascii="Calibri Light" w:eastAsia="Times New Roman" w:hAnsi="Calibri Light" w:cs="Times New Roman"/>
      <w:color w:val="2F5496"/>
      <w:sz w:val="32"/>
      <w:szCs w:val="32"/>
      <w:lang w:eastAsia="zh-CN"/>
    </w:rPr>
  </w:style>
  <w:style w:type="character" w:customStyle="1" w:styleId="11">
    <w:name w:val="Заголовок 1 Знак1"/>
    <w:aliases w:val="H1 Знак,перед заголовком 2 Знак"/>
    <w:link w:val="1"/>
    <w:locked/>
    <w:rsid w:val="00876568"/>
    <w:rPr>
      <w:rFonts w:ascii="Times New Roman" w:eastAsia="Times New Roman" w:hAnsi="Times New Roman"/>
      <w:b/>
      <w:kern w:val="1"/>
      <w:sz w:val="36"/>
      <w:lang w:eastAsia="zh-CN"/>
    </w:rPr>
  </w:style>
  <w:style w:type="paragraph" w:styleId="a3">
    <w:name w:val="No Spacing"/>
    <w:aliases w:val="Жирный,Обычный 1,мой,МОЙ,Без интервала 111,МММ,МОЙ МОЙ"/>
    <w:link w:val="a4"/>
    <w:qFormat/>
    <w:rsid w:val="00876568"/>
    <w:pPr>
      <w:jc w:val="both"/>
    </w:pPr>
    <w:rPr>
      <w:rFonts w:ascii="Times New Roman" w:eastAsia="Times New Roman" w:hAnsi="Times New Roman"/>
      <w:sz w:val="24"/>
      <w:szCs w:val="24"/>
    </w:rPr>
  </w:style>
  <w:style w:type="character" w:customStyle="1" w:styleId="a4">
    <w:name w:val="Без интервала Знак"/>
    <w:aliases w:val="Жирный Знак,Обычный 1 Знак,мой Знак,МОЙ Знак,Без интервала 111 Знак,МММ Знак,МОЙ МОЙ Знак"/>
    <w:link w:val="a3"/>
    <w:uiPriority w:val="1"/>
    <w:qFormat/>
    <w:locked/>
    <w:rsid w:val="00876568"/>
    <w:rPr>
      <w:rFonts w:ascii="Times New Roman" w:eastAsia="Times New Roman" w:hAnsi="Times New Roman"/>
      <w:sz w:val="24"/>
      <w:szCs w:val="24"/>
      <w:lang w:eastAsia="ru-RU" w:bidi="ar-SA"/>
    </w:rPr>
  </w:style>
  <w:style w:type="paragraph" w:styleId="a5">
    <w:name w:val="Body Text"/>
    <w:basedOn w:val="a"/>
    <w:link w:val="12"/>
    <w:unhideWhenUsed/>
    <w:rsid w:val="00095704"/>
    <w:pPr>
      <w:spacing w:after="120"/>
    </w:pPr>
    <w:rPr>
      <w:lang w:val="x-none"/>
    </w:rPr>
  </w:style>
  <w:style w:type="character" w:customStyle="1" w:styleId="a6">
    <w:name w:val="Основной текст Знак"/>
    <w:uiPriority w:val="99"/>
    <w:semiHidden/>
    <w:rsid w:val="00095704"/>
    <w:rPr>
      <w:rFonts w:ascii="Times New Roman" w:eastAsia="Times New Roman" w:hAnsi="Times New Roman"/>
      <w:sz w:val="24"/>
      <w:szCs w:val="24"/>
      <w:lang w:eastAsia="ar-SA"/>
    </w:rPr>
  </w:style>
  <w:style w:type="character" w:customStyle="1" w:styleId="a7">
    <w:name w:val="Договор Знак"/>
    <w:link w:val="a8"/>
    <w:locked/>
    <w:rsid w:val="00095704"/>
    <w:rPr>
      <w:rFonts w:ascii="MS Mincho" w:eastAsia="MS Mincho" w:hAnsi="MS Mincho"/>
      <w:b/>
      <w:kern w:val="2"/>
      <w:sz w:val="24"/>
      <w:lang w:eastAsia="ar-SA"/>
    </w:rPr>
  </w:style>
  <w:style w:type="paragraph" w:customStyle="1" w:styleId="a8">
    <w:name w:val="Договор"/>
    <w:basedOn w:val="1"/>
    <w:link w:val="a7"/>
    <w:qFormat/>
    <w:rsid w:val="00095704"/>
    <w:pPr>
      <w:spacing w:after="120"/>
    </w:pPr>
    <w:rPr>
      <w:rFonts w:ascii="MS Mincho" w:eastAsia="MS Mincho" w:hAnsi="MS Mincho"/>
      <w:kern w:val="2"/>
      <w:sz w:val="24"/>
      <w:lang w:eastAsia="ar-SA"/>
    </w:rPr>
  </w:style>
  <w:style w:type="character" w:customStyle="1" w:styleId="12">
    <w:name w:val="Основной текст Знак1"/>
    <w:link w:val="a5"/>
    <w:locked/>
    <w:rsid w:val="00095704"/>
    <w:rPr>
      <w:rFonts w:ascii="Times New Roman" w:eastAsia="Times New Roman" w:hAnsi="Times New Roman"/>
      <w:sz w:val="24"/>
      <w:szCs w:val="24"/>
      <w:lang w:val="x-none" w:eastAsia="ar-SA"/>
    </w:rPr>
  </w:style>
  <w:style w:type="paragraph" w:customStyle="1" w:styleId="ConsPlusNormal">
    <w:name w:val="ConsPlusNormal"/>
    <w:link w:val="ConsPlusNormal0"/>
    <w:qFormat/>
    <w:rsid w:val="00023B9B"/>
    <w:pPr>
      <w:suppressAutoHyphens/>
      <w:autoSpaceDE w:val="0"/>
    </w:pPr>
    <w:rPr>
      <w:rFonts w:ascii="Times New Roman" w:eastAsia="Times New Roman" w:hAnsi="Times New Roman"/>
      <w:sz w:val="24"/>
      <w:szCs w:val="24"/>
      <w:lang w:eastAsia="ar-SA"/>
    </w:rPr>
  </w:style>
  <w:style w:type="character" w:styleId="a9">
    <w:name w:val="Hyperlink"/>
    <w:uiPriority w:val="99"/>
    <w:unhideWhenUsed/>
    <w:rsid w:val="00FE0A4C"/>
    <w:rPr>
      <w:color w:val="0563C1"/>
      <w:u w:val="single"/>
    </w:rPr>
  </w:style>
  <w:style w:type="character" w:customStyle="1" w:styleId="13">
    <w:name w:val="Неразрешенное упоминание1"/>
    <w:uiPriority w:val="99"/>
    <w:semiHidden/>
    <w:unhideWhenUsed/>
    <w:rsid w:val="00FE0A4C"/>
    <w:rPr>
      <w:color w:val="605E5C"/>
      <w:shd w:val="clear" w:color="auto" w:fill="E1DFDD"/>
    </w:rPr>
  </w:style>
  <w:style w:type="character" w:styleId="aa">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qFormat/>
    <w:rsid w:val="00764E61"/>
    <w:rPr>
      <w:vertAlign w:val="superscript"/>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ootnote Text Char Знак"/>
    <w:basedOn w:val="a"/>
    <w:link w:val="ac"/>
    <w:uiPriority w:val="99"/>
    <w:qFormat/>
    <w:rsid w:val="00764E61"/>
    <w:pPr>
      <w:spacing w:after="60"/>
      <w:jc w:val="both"/>
    </w:pPr>
    <w:rPr>
      <w:sz w:val="20"/>
      <w:szCs w:val="20"/>
      <w:lang w:val="x-none"/>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b"/>
    <w:uiPriority w:val="99"/>
    <w:rsid w:val="00764E61"/>
    <w:rPr>
      <w:rFonts w:ascii="Times New Roman" w:eastAsia="Times New Roman" w:hAnsi="Times New Roman"/>
      <w:lang w:eastAsia="ar-SA"/>
    </w:rPr>
  </w:style>
  <w:style w:type="paragraph" w:customStyle="1" w:styleId="14">
    <w:name w:val="Без интервала1"/>
    <w:rsid w:val="00801807"/>
    <w:pPr>
      <w:suppressAutoHyphens/>
      <w:jc w:val="both"/>
    </w:pPr>
    <w:rPr>
      <w:rFonts w:ascii="Times New Roman" w:eastAsia="Times New Roman" w:hAnsi="Times New Roman"/>
      <w:sz w:val="24"/>
      <w:szCs w:val="24"/>
      <w:lang w:eastAsia="zh-CN"/>
    </w:rPr>
  </w:style>
  <w:style w:type="paragraph" w:customStyle="1" w:styleId="15">
    <w:name w:val="Текст сноски1"/>
    <w:basedOn w:val="a"/>
    <w:rsid w:val="00801807"/>
    <w:pPr>
      <w:spacing w:after="60"/>
      <w:jc w:val="both"/>
    </w:pPr>
    <w:rPr>
      <w:sz w:val="20"/>
      <w:szCs w:val="20"/>
      <w:lang w:eastAsia="zh-CN"/>
    </w:rPr>
  </w:style>
  <w:style w:type="character" w:customStyle="1" w:styleId="16">
    <w:name w:val="Знак сноски1"/>
    <w:rsid w:val="00801807"/>
    <w:rPr>
      <w:vertAlign w:val="superscript"/>
    </w:rPr>
  </w:style>
  <w:style w:type="character" w:customStyle="1" w:styleId="ad">
    <w:name w:val="Символ сноски"/>
    <w:rsid w:val="00801807"/>
  </w:style>
  <w:style w:type="character" w:customStyle="1" w:styleId="17">
    <w:name w:val="Знак сноски1"/>
    <w:rsid w:val="00801807"/>
    <w:rPr>
      <w:vertAlign w:val="superscript"/>
    </w:rPr>
  </w:style>
  <w:style w:type="paragraph" w:customStyle="1" w:styleId="18">
    <w:name w:val="Обычный (веб)1"/>
    <w:basedOn w:val="a"/>
    <w:uiPriority w:val="99"/>
    <w:semiHidden/>
    <w:unhideWhenUsed/>
    <w:rsid w:val="009E5D7A"/>
    <w:pPr>
      <w:suppressAutoHyphens w:val="0"/>
      <w:spacing w:before="100" w:beforeAutospacing="1" w:after="100" w:afterAutospacing="1"/>
    </w:pPr>
    <w:rPr>
      <w:rFonts w:eastAsia="Calibri"/>
      <w:lang w:eastAsia="ru-RU"/>
    </w:rPr>
  </w:style>
  <w:style w:type="paragraph" w:styleId="ae">
    <w:name w:val="List Paragraph"/>
    <w:aliases w:val="Table-Normal,RSHB_Table-Normal,Bullet List,FooterText,numbered,Paragraphe de liste1,lp1"/>
    <w:basedOn w:val="a"/>
    <w:link w:val="af"/>
    <w:uiPriority w:val="34"/>
    <w:qFormat/>
    <w:rsid w:val="00057976"/>
    <w:pPr>
      <w:ind w:left="720"/>
      <w:contextualSpacing/>
    </w:pPr>
  </w:style>
  <w:style w:type="table" w:styleId="af0">
    <w:name w:val="Table Grid"/>
    <w:basedOn w:val="a1"/>
    <w:uiPriority w:val="39"/>
    <w:rsid w:val="00EF62A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basedOn w:val="a"/>
    <w:rsid w:val="00617E9A"/>
    <w:pPr>
      <w:suppressAutoHyphens w:val="0"/>
      <w:autoSpaceDE w:val="0"/>
      <w:autoSpaceDN w:val="0"/>
      <w:jc w:val="both"/>
    </w:pPr>
    <w:rPr>
      <w:rFonts w:ascii="Courier New" w:eastAsia="Calibri" w:hAnsi="Courier New" w:cs="Courier New"/>
      <w:sz w:val="20"/>
      <w:szCs w:val="20"/>
      <w:lang w:eastAsia="ru-RU"/>
    </w:rPr>
  </w:style>
  <w:style w:type="character" w:customStyle="1" w:styleId="2">
    <w:name w:val="Неразрешенное упоминание2"/>
    <w:uiPriority w:val="99"/>
    <w:semiHidden/>
    <w:unhideWhenUsed/>
    <w:rsid w:val="007B25A5"/>
    <w:rPr>
      <w:color w:val="605E5C"/>
      <w:shd w:val="clear" w:color="auto" w:fill="E1DFDD"/>
    </w:rPr>
  </w:style>
  <w:style w:type="paragraph" w:styleId="af1">
    <w:name w:val="Balloon Text"/>
    <w:basedOn w:val="a"/>
    <w:link w:val="af2"/>
    <w:uiPriority w:val="99"/>
    <w:semiHidden/>
    <w:unhideWhenUsed/>
    <w:rsid w:val="008112D5"/>
    <w:rPr>
      <w:rFonts w:ascii="Tahoma" w:hAnsi="Tahoma"/>
      <w:sz w:val="16"/>
      <w:szCs w:val="16"/>
      <w:lang w:val="x-none"/>
    </w:rPr>
  </w:style>
  <w:style w:type="character" w:customStyle="1" w:styleId="af2">
    <w:name w:val="Текст выноски Знак"/>
    <w:link w:val="af1"/>
    <w:uiPriority w:val="99"/>
    <w:semiHidden/>
    <w:rsid w:val="008112D5"/>
    <w:rPr>
      <w:rFonts w:ascii="Tahoma" w:eastAsia="Times New Roman" w:hAnsi="Tahoma" w:cs="Tahoma"/>
      <w:sz w:val="16"/>
      <w:szCs w:val="16"/>
      <w:lang w:eastAsia="ar-SA"/>
    </w:rPr>
  </w:style>
  <w:style w:type="character" w:styleId="af3">
    <w:name w:val="Strong"/>
    <w:uiPriority w:val="22"/>
    <w:qFormat/>
    <w:rsid w:val="00680C5E"/>
    <w:rPr>
      <w:b/>
      <w:bCs/>
    </w:rPr>
  </w:style>
  <w:style w:type="character" w:customStyle="1" w:styleId="af4">
    <w:name w:val="Другое_"/>
    <w:link w:val="af5"/>
    <w:rsid w:val="00B507B0"/>
    <w:rPr>
      <w:rFonts w:ascii="Century Schoolbook" w:eastAsia="Century Schoolbook" w:hAnsi="Century Schoolbook" w:cs="Century Schoolbook"/>
      <w:shd w:val="clear" w:color="auto" w:fill="FFFFFF"/>
    </w:rPr>
  </w:style>
  <w:style w:type="paragraph" w:customStyle="1" w:styleId="af5">
    <w:name w:val="Другое"/>
    <w:basedOn w:val="a"/>
    <w:link w:val="af4"/>
    <w:rsid w:val="00B507B0"/>
    <w:pPr>
      <w:widowControl w:val="0"/>
      <w:shd w:val="clear" w:color="auto" w:fill="FFFFFF"/>
      <w:suppressAutoHyphens w:val="0"/>
    </w:pPr>
    <w:rPr>
      <w:rFonts w:ascii="Century Schoolbook" w:eastAsia="Century Schoolbook" w:hAnsi="Century Schoolbook" w:cs="Century Schoolbook"/>
      <w:sz w:val="20"/>
      <w:szCs w:val="20"/>
      <w:lang w:eastAsia="ru-RU"/>
    </w:rPr>
  </w:style>
  <w:style w:type="character" w:styleId="af6">
    <w:name w:val="Unresolved Mention"/>
    <w:uiPriority w:val="99"/>
    <w:semiHidden/>
    <w:unhideWhenUsed/>
    <w:rsid w:val="00B507B0"/>
    <w:rPr>
      <w:color w:val="605E5C"/>
      <w:shd w:val="clear" w:color="auto" w:fill="E1DFDD"/>
    </w:rPr>
  </w:style>
  <w:style w:type="character" w:styleId="af7">
    <w:name w:val="annotation reference"/>
    <w:uiPriority w:val="99"/>
    <w:semiHidden/>
    <w:unhideWhenUsed/>
    <w:rsid w:val="00E2317F"/>
    <w:rPr>
      <w:sz w:val="16"/>
      <w:szCs w:val="16"/>
    </w:rPr>
  </w:style>
  <w:style w:type="paragraph" w:styleId="af8">
    <w:name w:val="annotation text"/>
    <w:basedOn w:val="a"/>
    <w:link w:val="af9"/>
    <w:uiPriority w:val="99"/>
    <w:semiHidden/>
    <w:unhideWhenUsed/>
    <w:rsid w:val="00E2317F"/>
    <w:rPr>
      <w:sz w:val="20"/>
      <w:szCs w:val="20"/>
    </w:rPr>
  </w:style>
  <w:style w:type="character" w:customStyle="1" w:styleId="af9">
    <w:name w:val="Текст примечания Знак"/>
    <w:link w:val="af8"/>
    <w:uiPriority w:val="99"/>
    <w:semiHidden/>
    <w:rsid w:val="00E2317F"/>
    <w:rPr>
      <w:rFonts w:ascii="Times New Roman" w:eastAsia="Times New Roman" w:hAnsi="Times New Roman"/>
      <w:lang w:eastAsia="ar-SA"/>
    </w:rPr>
  </w:style>
  <w:style w:type="paragraph" w:styleId="afa">
    <w:name w:val="annotation subject"/>
    <w:basedOn w:val="af8"/>
    <w:next w:val="af8"/>
    <w:link w:val="afb"/>
    <w:uiPriority w:val="99"/>
    <w:semiHidden/>
    <w:unhideWhenUsed/>
    <w:rsid w:val="00E2317F"/>
    <w:rPr>
      <w:b/>
      <w:bCs/>
    </w:rPr>
  </w:style>
  <w:style w:type="character" w:customStyle="1" w:styleId="afb">
    <w:name w:val="Тема примечания Знак"/>
    <w:link w:val="afa"/>
    <w:uiPriority w:val="99"/>
    <w:semiHidden/>
    <w:rsid w:val="00E2317F"/>
    <w:rPr>
      <w:rFonts w:ascii="Times New Roman" w:eastAsia="Times New Roman" w:hAnsi="Times New Roman"/>
      <w:b/>
      <w:bCs/>
      <w:lang w:eastAsia="ar-SA"/>
    </w:rPr>
  </w:style>
  <w:style w:type="character" w:customStyle="1" w:styleId="afc">
    <w:name w:val="Гипертекстовая ссылка"/>
    <w:uiPriority w:val="99"/>
    <w:qFormat/>
    <w:rsid w:val="0091341A"/>
    <w:rPr>
      <w:rFonts w:cs="Times New Roman"/>
      <w:b w:val="0"/>
      <w:color w:val="106BBE"/>
    </w:rPr>
  </w:style>
  <w:style w:type="paragraph" w:customStyle="1" w:styleId="TableParagraph">
    <w:name w:val="Table Paragraph"/>
    <w:basedOn w:val="a"/>
    <w:uiPriority w:val="1"/>
    <w:qFormat/>
    <w:rsid w:val="005E12D3"/>
    <w:pPr>
      <w:widowControl w:val="0"/>
      <w:suppressAutoHyphens w:val="0"/>
      <w:autoSpaceDE w:val="0"/>
      <w:autoSpaceDN w:val="0"/>
      <w:spacing w:before="2"/>
      <w:ind w:left="111"/>
    </w:pPr>
    <w:rPr>
      <w:sz w:val="22"/>
      <w:szCs w:val="22"/>
      <w:lang w:eastAsia="en-US"/>
    </w:rPr>
  </w:style>
  <w:style w:type="paragraph" w:styleId="afd">
    <w:name w:val="Revision"/>
    <w:hidden/>
    <w:uiPriority w:val="99"/>
    <w:semiHidden/>
    <w:rsid w:val="00A40EBE"/>
    <w:rPr>
      <w:rFonts w:ascii="Times New Roman" w:eastAsia="Times New Roman" w:hAnsi="Times New Roman"/>
      <w:sz w:val="24"/>
      <w:szCs w:val="24"/>
      <w:lang w:eastAsia="ar-SA"/>
    </w:rPr>
  </w:style>
  <w:style w:type="paragraph" w:customStyle="1" w:styleId="Standard">
    <w:name w:val="Standard"/>
    <w:rsid w:val="008C1FC7"/>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character" w:customStyle="1" w:styleId="af">
    <w:name w:val="Абзац списка Знак"/>
    <w:aliases w:val="Table-Normal Знак,RSHB_Table-Normal Знак,Bullet List Знак,FooterText Знак,numbered Знак,Paragraphe de liste1 Знак,lp1 Знак"/>
    <w:link w:val="ae"/>
    <w:uiPriority w:val="34"/>
    <w:qFormat/>
    <w:locked/>
    <w:rsid w:val="00EC35BE"/>
    <w:rPr>
      <w:rFonts w:ascii="Times New Roman" w:eastAsia="Times New Roman" w:hAnsi="Times New Roman"/>
      <w:sz w:val="24"/>
      <w:szCs w:val="24"/>
      <w:lang w:eastAsia="ar-SA"/>
    </w:rPr>
  </w:style>
  <w:style w:type="character" w:customStyle="1" w:styleId="ConsPlusNormal0">
    <w:name w:val="ConsPlusNormal Знак"/>
    <w:link w:val="ConsPlusNormal"/>
    <w:locked/>
    <w:rsid w:val="00157CA4"/>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942">
      <w:bodyDiv w:val="1"/>
      <w:marLeft w:val="0"/>
      <w:marRight w:val="0"/>
      <w:marTop w:val="0"/>
      <w:marBottom w:val="0"/>
      <w:divBdr>
        <w:top w:val="none" w:sz="0" w:space="0" w:color="auto"/>
        <w:left w:val="none" w:sz="0" w:space="0" w:color="auto"/>
        <w:bottom w:val="none" w:sz="0" w:space="0" w:color="auto"/>
        <w:right w:val="none" w:sz="0" w:space="0" w:color="auto"/>
      </w:divBdr>
    </w:div>
    <w:div w:id="115637423">
      <w:bodyDiv w:val="1"/>
      <w:marLeft w:val="0"/>
      <w:marRight w:val="0"/>
      <w:marTop w:val="0"/>
      <w:marBottom w:val="0"/>
      <w:divBdr>
        <w:top w:val="none" w:sz="0" w:space="0" w:color="auto"/>
        <w:left w:val="none" w:sz="0" w:space="0" w:color="auto"/>
        <w:bottom w:val="none" w:sz="0" w:space="0" w:color="auto"/>
        <w:right w:val="none" w:sz="0" w:space="0" w:color="auto"/>
      </w:divBdr>
    </w:div>
    <w:div w:id="205720587">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33552646">
      <w:bodyDiv w:val="1"/>
      <w:marLeft w:val="0"/>
      <w:marRight w:val="0"/>
      <w:marTop w:val="0"/>
      <w:marBottom w:val="0"/>
      <w:divBdr>
        <w:top w:val="none" w:sz="0" w:space="0" w:color="auto"/>
        <w:left w:val="none" w:sz="0" w:space="0" w:color="auto"/>
        <w:bottom w:val="none" w:sz="0" w:space="0" w:color="auto"/>
        <w:right w:val="none" w:sz="0" w:space="0" w:color="auto"/>
      </w:divBdr>
    </w:div>
    <w:div w:id="437257076">
      <w:bodyDiv w:val="1"/>
      <w:marLeft w:val="0"/>
      <w:marRight w:val="0"/>
      <w:marTop w:val="0"/>
      <w:marBottom w:val="0"/>
      <w:divBdr>
        <w:top w:val="none" w:sz="0" w:space="0" w:color="auto"/>
        <w:left w:val="none" w:sz="0" w:space="0" w:color="auto"/>
        <w:bottom w:val="none" w:sz="0" w:space="0" w:color="auto"/>
        <w:right w:val="none" w:sz="0" w:space="0" w:color="auto"/>
      </w:divBdr>
    </w:div>
    <w:div w:id="549420776">
      <w:bodyDiv w:val="1"/>
      <w:marLeft w:val="0"/>
      <w:marRight w:val="0"/>
      <w:marTop w:val="0"/>
      <w:marBottom w:val="0"/>
      <w:divBdr>
        <w:top w:val="none" w:sz="0" w:space="0" w:color="auto"/>
        <w:left w:val="none" w:sz="0" w:space="0" w:color="auto"/>
        <w:bottom w:val="none" w:sz="0" w:space="0" w:color="auto"/>
        <w:right w:val="none" w:sz="0" w:space="0" w:color="auto"/>
      </w:divBdr>
    </w:div>
    <w:div w:id="550774679">
      <w:bodyDiv w:val="1"/>
      <w:marLeft w:val="0"/>
      <w:marRight w:val="0"/>
      <w:marTop w:val="0"/>
      <w:marBottom w:val="0"/>
      <w:divBdr>
        <w:top w:val="none" w:sz="0" w:space="0" w:color="auto"/>
        <w:left w:val="none" w:sz="0" w:space="0" w:color="auto"/>
        <w:bottom w:val="none" w:sz="0" w:space="0" w:color="auto"/>
        <w:right w:val="none" w:sz="0" w:space="0" w:color="auto"/>
      </w:divBdr>
    </w:div>
    <w:div w:id="553124611">
      <w:bodyDiv w:val="1"/>
      <w:marLeft w:val="0"/>
      <w:marRight w:val="0"/>
      <w:marTop w:val="0"/>
      <w:marBottom w:val="0"/>
      <w:divBdr>
        <w:top w:val="none" w:sz="0" w:space="0" w:color="auto"/>
        <w:left w:val="none" w:sz="0" w:space="0" w:color="auto"/>
        <w:bottom w:val="none" w:sz="0" w:space="0" w:color="auto"/>
        <w:right w:val="none" w:sz="0" w:space="0" w:color="auto"/>
      </w:divBdr>
    </w:div>
    <w:div w:id="631055794">
      <w:bodyDiv w:val="1"/>
      <w:marLeft w:val="0"/>
      <w:marRight w:val="0"/>
      <w:marTop w:val="0"/>
      <w:marBottom w:val="0"/>
      <w:divBdr>
        <w:top w:val="none" w:sz="0" w:space="0" w:color="auto"/>
        <w:left w:val="none" w:sz="0" w:space="0" w:color="auto"/>
        <w:bottom w:val="none" w:sz="0" w:space="0" w:color="auto"/>
        <w:right w:val="none" w:sz="0" w:space="0" w:color="auto"/>
      </w:divBdr>
    </w:div>
    <w:div w:id="648286949">
      <w:bodyDiv w:val="1"/>
      <w:marLeft w:val="0"/>
      <w:marRight w:val="0"/>
      <w:marTop w:val="0"/>
      <w:marBottom w:val="0"/>
      <w:divBdr>
        <w:top w:val="none" w:sz="0" w:space="0" w:color="auto"/>
        <w:left w:val="none" w:sz="0" w:space="0" w:color="auto"/>
        <w:bottom w:val="none" w:sz="0" w:space="0" w:color="auto"/>
        <w:right w:val="none" w:sz="0" w:space="0" w:color="auto"/>
      </w:divBdr>
    </w:div>
    <w:div w:id="648825651">
      <w:bodyDiv w:val="1"/>
      <w:marLeft w:val="0"/>
      <w:marRight w:val="0"/>
      <w:marTop w:val="0"/>
      <w:marBottom w:val="0"/>
      <w:divBdr>
        <w:top w:val="none" w:sz="0" w:space="0" w:color="auto"/>
        <w:left w:val="none" w:sz="0" w:space="0" w:color="auto"/>
        <w:bottom w:val="none" w:sz="0" w:space="0" w:color="auto"/>
        <w:right w:val="none" w:sz="0" w:space="0" w:color="auto"/>
      </w:divBdr>
    </w:div>
    <w:div w:id="663313532">
      <w:bodyDiv w:val="1"/>
      <w:marLeft w:val="0"/>
      <w:marRight w:val="0"/>
      <w:marTop w:val="0"/>
      <w:marBottom w:val="0"/>
      <w:divBdr>
        <w:top w:val="none" w:sz="0" w:space="0" w:color="auto"/>
        <w:left w:val="none" w:sz="0" w:space="0" w:color="auto"/>
        <w:bottom w:val="none" w:sz="0" w:space="0" w:color="auto"/>
        <w:right w:val="none" w:sz="0" w:space="0" w:color="auto"/>
      </w:divBdr>
    </w:div>
    <w:div w:id="674500525">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755783397">
      <w:bodyDiv w:val="1"/>
      <w:marLeft w:val="0"/>
      <w:marRight w:val="0"/>
      <w:marTop w:val="0"/>
      <w:marBottom w:val="0"/>
      <w:divBdr>
        <w:top w:val="none" w:sz="0" w:space="0" w:color="auto"/>
        <w:left w:val="none" w:sz="0" w:space="0" w:color="auto"/>
        <w:bottom w:val="none" w:sz="0" w:space="0" w:color="auto"/>
        <w:right w:val="none" w:sz="0" w:space="0" w:color="auto"/>
      </w:divBdr>
    </w:div>
    <w:div w:id="884096862">
      <w:bodyDiv w:val="1"/>
      <w:marLeft w:val="0"/>
      <w:marRight w:val="0"/>
      <w:marTop w:val="0"/>
      <w:marBottom w:val="0"/>
      <w:divBdr>
        <w:top w:val="none" w:sz="0" w:space="0" w:color="auto"/>
        <w:left w:val="none" w:sz="0" w:space="0" w:color="auto"/>
        <w:bottom w:val="none" w:sz="0" w:space="0" w:color="auto"/>
        <w:right w:val="none" w:sz="0" w:space="0" w:color="auto"/>
      </w:divBdr>
    </w:div>
    <w:div w:id="905259470">
      <w:bodyDiv w:val="1"/>
      <w:marLeft w:val="0"/>
      <w:marRight w:val="0"/>
      <w:marTop w:val="0"/>
      <w:marBottom w:val="0"/>
      <w:divBdr>
        <w:top w:val="none" w:sz="0" w:space="0" w:color="auto"/>
        <w:left w:val="none" w:sz="0" w:space="0" w:color="auto"/>
        <w:bottom w:val="none" w:sz="0" w:space="0" w:color="auto"/>
        <w:right w:val="none" w:sz="0" w:space="0" w:color="auto"/>
      </w:divBdr>
    </w:div>
    <w:div w:id="926186188">
      <w:bodyDiv w:val="1"/>
      <w:marLeft w:val="0"/>
      <w:marRight w:val="0"/>
      <w:marTop w:val="0"/>
      <w:marBottom w:val="0"/>
      <w:divBdr>
        <w:top w:val="none" w:sz="0" w:space="0" w:color="auto"/>
        <w:left w:val="none" w:sz="0" w:space="0" w:color="auto"/>
        <w:bottom w:val="none" w:sz="0" w:space="0" w:color="auto"/>
        <w:right w:val="none" w:sz="0" w:space="0" w:color="auto"/>
      </w:divBdr>
    </w:div>
    <w:div w:id="929120318">
      <w:bodyDiv w:val="1"/>
      <w:marLeft w:val="0"/>
      <w:marRight w:val="0"/>
      <w:marTop w:val="0"/>
      <w:marBottom w:val="0"/>
      <w:divBdr>
        <w:top w:val="none" w:sz="0" w:space="0" w:color="auto"/>
        <w:left w:val="none" w:sz="0" w:space="0" w:color="auto"/>
        <w:bottom w:val="none" w:sz="0" w:space="0" w:color="auto"/>
        <w:right w:val="none" w:sz="0" w:space="0" w:color="auto"/>
      </w:divBdr>
    </w:div>
    <w:div w:id="941453004">
      <w:bodyDiv w:val="1"/>
      <w:marLeft w:val="0"/>
      <w:marRight w:val="0"/>
      <w:marTop w:val="0"/>
      <w:marBottom w:val="0"/>
      <w:divBdr>
        <w:top w:val="none" w:sz="0" w:space="0" w:color="auto"/>
        <w:left w:val="none" w:sz="0" w:space="0" w:color="auto"/>
        <w:bottom w:val="none" w:sz="0" w:space="0" w:color="auto"/>
        <w:right w:val="none" w:sz="0" w:space="0" w:color="auto"/>
      </w:divBdr>
    </w:div>
    <w:div w:id="971600063">
      <w:bodyDiv w:val="1"/>
      <w:marLeft w:val="0"/>
      <w:marRight w:val="0"/>
      <w:marTop w:val="0"/>
      <w:marBottom w:val="0"/>
      <w:divBdr>
        <w:top w:val="none" w:sz="0" w:space="0" w:color="auto"/>
        <w:left w:val="none" w:sz="0" w:space="0" w:color="auto"/>
        <w:bottom w:val="none" w:sz="0" w:space="0" w:color="auto"/>
        <w:right w:val="none" w:sz="0" w:space="0" w:color="auto"/>
      </w:divBdr>
    </w:div>
    <w:div w:id="1178887389">
      <w:bodyDiv w:val="1"/>
      <w:marLeft w:val="0"/>
      <w:marRight w:val="0"/>
      <w:marTop w:val="0"/>
      <w:marBottom w:val="0"/>
      <w:divBdr>
        <w:top w:val="none" w:sz="0" w:space="0" w:color="auto"/>
        <w:left w:val="none" w:sz="0" w:space="0" w:color="auto"/>
        <w:bottom w:val="none" w:sz="0" w:space="0" w:color="auto"/>
        <w:right w:val="none" w:sz="0" w:space="0" w:color="auto"/>
      </w:divBdr>
    </w:div>
    <w:div w:id="1356879633">
      <w:bodyDiv w:val="1"/>
      <w:marLeft w:val="0"/>
      <w:marRight w:val="0"/>
      <w:marTop w:val="0"/>
      <w:marBottom w:val="0"/>
      <w:divBdr>
        <w:top w:val="none" w:sz="0" w:space="0" w:color="auto"/>
        <w:left w:val="none" w:sz="0" w:space="0" w:color="auto"/>
        <w:bottom w:val="none" w:sz="0" w:space="0" w:color="auto"/>
        <w:right w:val="none" w:sz="0" w:space="0" w:color="auto"/>
      </w:divBdr>
    </w:div>
    <w:div w:id="1501000791">
      <w:bodyDiv w:val="1"/>
      <w:marLeft w:val="0"/>
      <w:marRight w:val="0"/>
      <w:marTop w:val="0"/>
      <w:marBottom w:val="0"/>
      <w:divBdr>
        <w:top w:val="none" w:sz="0" w:space="0" w:color="auto"/>
        <w:left w:val="none" w:sz="0" w:space="0" w:color="auto"/>
        <w:bottom w:val="none" w:sz="0" w:space="0" w:color="auto"/>
        <w:right w:val="none" w:sz="0" w:space="0" w:color="auto"/>
      </w:divBdr>
    </w:div>
    <w:div w:id="1745835382">
      <w:bodyDiv w:val="1"/>
      <w:marLeft w:val="0"/>
      <w:marRight w:val="0"/>
      <w:marTop w:val="0"/>
      <w:marBottom w:val="0"/>
      <w:divBdr>
        <w:top w:val="none" w:sz="0" w:space="0" w:color="auto"/>
        <w:left w:val="none" w:sz="0" w:space="0" w:color="auto"/>
        <w:bottom w:val="none" w:sz="0" w:space="0" w:color="auto"/>
        <w:right w:val="none" w:sz="0" w:space="0" w:color="auto"/>
      </w:divBdr>
    </w:div>
    <w:div w:id="1886066997">
      <w:bodyDiv w:val="1"/>
      <w:marLeft w:val="0"/>
      <w:marRight w:val="0"/>
      <w:marTop w:val="0"/>
      <w:marBottom w:val="0"/>
      <w:divBdr>
        <w:top w:val="none" w:sz="0" w:space="0" w:color="auto"/>
        <w:left w:val="none" w:sz="0" w:space="0" w:color="auto"/>
        <w:bottom w:val="none" w:sz="0" w:space="0" w:color="auto"/>
        <w:right w:val="none" w:sz="0" w:space="0" w:color="auto"/>
      </w:divBdr>
    </w:div>
    <w:div w:id="1943687783">
      <w:bodyDiv w:val="1"/>
      <w:marLeft w:val="0"/>
      <w:marRight w:val="0"/>
      <w:marTop w:val="0"/>
      <w:marBottom w:val="0"/>
      <w:divBdr>
        <w:top w:val="none" w:sz="0" w:space="0" w:color="auto"/>
        <w:left w:val="none" w:sz="0" w:space="0" w:color="auto"/>
        <w:bottom w:val="none" w:sz="0" w:space="0" w:color="auto"/>
        <w:right w:val="none" w:sz="0" w:space="0" w:color="auto"/>
      </w:divBdr>
    </w:div>
    <w:div w:id="1953121707">
      <w:bodyDiv w:val="1"/>
      <w:marLeft w:val="0"/>
      <w:marRight w:val="0"/>
      <w:marTop w:val="0"/>
      <w:marBottom w:val="0"/>
      <w:divBdr>
        <w:top w:val="none" w:sz="0" w:space="0" w:color="auto"/>
        <w:left w:val="none" w:sz="0" w:space="0" w:color="auto"/>
        <w:bottom w:val="none" w:sz="0" w:space="0" w:color="auto"/>
        <w:right w:val="none" w:sz="0" w:space="0" w:color="auto"/>
      </w:divBdr>
    </w:div>
    <w:div w:id="1972400139">
      <w:bodyDiv w:val="1"/>
      <w:marLeft w:val="0"/>
      <w:marRight w:val="0"/>
      <w:marTop w:val="0"/>
      <w:marBottom w:val="0"/>
      <w:divBdr>
        <w:top w:val="none" w:sz="0" w:space="0" w:color="auto"/>
        <w:left w:val="none" w:sz="0" w:space="0" w:color="auto"/>
        <w:bottom w:val="none" w:sz="0" w:space="0" w:color="auto"/>
        <w:right w:val="none" w:sz="0" w:space="0" w:color="auto"/>
      </w:divBdr>
    </w:div>
    <w:div w:id="2094085930">
      <w:bodyDiv w:val="1"/>
      <w:marLeft w:val="0"/>
      <w:marRight w:val="0"/>
      <w:marTop w:val="0"/>
      <w:marBottom w:val="0"/>
      <w:divBdr>
        <w:top w:val="none" w:sz="0" w:space="0" w:color="auto"/>
        <w:left w:val="none" w:sz="0" w:space="0" w:color="auto"/>
        <w:bottom w:val="none" w:sz="0" w:space="0" w:color="auto"/>
        <w:right w:val="none" w:sz="0" w:space="0" w:color="auto"/>
      </w:divBdr>
    </w:div>
    <w:div w:id="2095127293">
      <w:bodyDiv w:val="1"/>
      <w:marLeft w:val="0"/>
      <w:marRight w:val="0"/>
      <w:marTop w:val="0"/>
      <w:marBottom w:val="0"/>
      <w:divBdr>
        <w:top w:val="none" w:sz="0" w:space="0" w:color="auto"/>
        <w:left w:val="none" w:sz="0" w:space="0" w:color="auto"/>
        <w:bottom w:val="none" w:sz="0" w:space="0" w:color="auto"/>
        <w:right w:val="none" w:sz="0" w:space="0" w:color="auto"/>
      </w:divBdr>
    </w:div>
    <w:div w:id="21153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2E59AEC12FAFF6B5065F88D8874C66AF3A7E1E7F061890689F651CD3BF836D8BF9C8A1253C5EEE75A64BA0AK9c1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582E59AEC12FAFF6B5065F88D8874C66AF3A7E1E7F061890689F651CD3BF836D8BF9C8A1253C5EEE75A64BA0AK9c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05B3-E72E-41A1-9A83-363EFDF4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28</Pages>
  <Words>12606</Words>
  <Characters>71857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84295</CharactersWithSpaces>
  <SharedDoc>false</SharedDoc>
  <HLinks>
    <vt:vector size="30" baseType="variant">
      <vt:variant>
        <vt:i4>589902</vt:i4>
      </vt:variant>
      <vt:variant>
        <vt:i4>12</vt:i4>
      </vt:variant>
      <vt:variant>
        <vt:i4>0</vt:i4>
      </vt:variant>
      <vt:variant>
        <vt:i4>5</vt:i4>
      </vt:variant>
      <vt:variant>
        <vt:lpwstr>https://login.consultant.ru/link/?req=doc&amp;base=LAW&amp;n=497176&amp;dst=5960</vt:lpwstr>
      </vt:variant>
      <vt:variant>
        <vt:lpwstr/>
      </vt:variant>
      <vt:variant>
        <vt:i4>2752531</vt:i4>
      </vt:variant>
      <vt:variant>
        <vt:i4>9</vt:i4>
      </vt:variant>
      <vt:variant>
        <vt:i4>0</vt:i4>
      </vt:variant>
      <vt:variant>
        <vt:i4>5</vt:i4>
      </vt:variant>
      <vt:variant>
        <vt:lpwstr/>
      </vt:variant>
      <vt:variant>
        <vt:lpwstr>sub_20000</vt:lpwstr>
      </vt:variant>
      <vt:variant>
        <vt:i4>2752528</vt:i4>
      </vt:variant>
      <vt:variant>
        <vt:i4>6</vt:i4>
      </vt:variant>
      <vt:variant>
        <vt:i4>0</vt:i4>
      </vt:variant>
      <vt:variant>
        <vt:i4>5</vt:i4>
      </vt:variant>
      <vt:variant>
        <vt:lpwstr/>
      </vt:variant>
      <vt:variant>
        <vt:lpwstr>sub_10000</vt:lpwstr>
      </vt:variant>
      <vt:variant>
        <vt:i4>4849764</vt:i4>
      </vt:variant>
      <vt:variant>
        <vt:i4>3</vt:i4>
      </vt:variant>
      <vt:variant>
        <vt:i4>0</vt:i4>
      </vt:variant>
      <vt:variant>
        <vt:i4>5</vt:i4>
      </vt:variant>
      <vt:variant>
        <vt:lpwstr>mailto:SavinkovaLC@nmicrk.ru</vt:lpwstr>
      </vt:variant>
      <vt:variant>
        <vt:lpwstr/>
      </vt:variant>
      <vt:variant>
        <vt:i4>589902</vt:i4>
      </vt:variant>
      <vt:variant>
        <vt:i4>0</vt:i4>
      </vt:variant>
      <vt:variant>
        <vt:i4>0</vt:i4>
      </vt:variant>
      <vt:variant>
        <vt:i4>5</vt:i4>
      </vt:variant>
      <vt:variant>
        <vt:lpwstr>https://login.consultant.ru/link/?req=doc&amp;base=LAW&amp;n=497176&amp;dst=5960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Фатеева Ольга Владимировна</dc:creator>
  <cp:keywords/>
  <dc:description/>
  <cp:lastModifiedBy>Фатеева Ольга Владимировна</cp:lastModifiedBy>
  <cp:revision>406</cp:revision>
  <cp:lastPrinted>2024-12-23T08:32:00Z</cp:lastPrinted>
  <dcterms:created xsi:type="dcterms:W3CDTF">2025-07-08T11:05:00Z</dcterms:created>
  <dcterms:modified xsi:type="dcterms:W3CDTF">2026-05-25T15:44:00Z</dcterms:modified>
</cp:coreProperties>
</file>