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F1FDD5" w14:textId="77777777" w:rsidR="000372DB" w:rsidRPr="00283B14" w:rsidRDefault="000372DB" w:rsidP="000372DB">
      <w:pPr>
        <w:jc w:val="center"/>
        <w:rPr>
          <w:b/>
          <w:bCs/>
        </w:rPr>
      </w:pPr>
      <w:r w:rsidRPr="00283B14">
        <w:rPr>
          <w:b/>
          <w:bCs/>
        </w:rPr>
        <w:t>Государственн</w:t>
      </w:r>
      <w:r w:rsidR="001B1F54">
        <w:rPr>
          <w:b/>
          <w:bCs/>
        </w:rPr>
        <w:t>ый</w:t>
      </w:r>
      <w:r w:rsidRPr="00283B14">
        <w:rPr>
          <w:b/>
          <w:bCs/>
        </w:rPr>
        <w:t xml:space="preserve"> контракт № ____</w:t>
      </w:r>
    </w:p>
    <w:p w14:paraId="1A1B7BBD" w14:textId="77777777" w:rsidR="005225B2" w:rsidRPr="005225B2" w:rsidRDefault="004A2784" w:rsidP="005225B2">
      <w:pPr>
        <w:jc w:val="center"/>
        <w:rPr>
          <w:b/>
          <w:color w:val="0070C0"/>
        </w:rPr>
      </w:pPr>
      <w:r w:rsidRPr="00095E1D">
        <w:rPr>
          <w:b/>
        </w:rPr>
        <w:t>на</w:t>
      </w:r>
      <w:r>
        <w:rPr>
          <w:b/>
        </w:rPr>
        <w:t xml:space="preserve"> выполнение работ по</w:t>
      </w:r>
      <w:r w:rsidRPr="00095E1D">
        <w:rPr>
          <w:b/>
        </w:rPr>
        <w:t xml:space="preserve"> </w:t>
      </w:r>
      <w:r w:rsidR="006A1A6D">
        <w:rPr>
          <w:b/>
          <w:color w:val="0070C0"/>
        </w:rPr>
        <w:t>текущему</w:t>
      </w:r>
      <w:r w:rsidR="006A1A6D" w:rsidRPr="006A1A6D">
        <w:rPr>
          <w:b/>
          <w:color w:val="0070C0"/>
        </w:rPr>
        <w:t xml:space="preserve"> ремонт</w:t>
      </w:r>
      <w:r w:rsidR="006A1A6D">
        <w:rPr>
          <w:b/>
          <w:color w:val="0070C0"/>
        </w:rPr>
        <w:t>у</w:t>
      </w:r>
      <w:r w:rsidR="006A1A6D" w:rsidRPr="006A1A6D">
        <w:rPr>
          <w:b/>
          <w:color w:val="0070C0"/>
        </w:rPr>
        <w:t xml:space="preserve"> </w:t>
      </w:r>
      <w:r w:rsidR="005225B2" w:rsidRPr="005225B2">
        <w:rPr>
          <w:b/>
          <w:color w:val="0070C0"/>
        </w:rPr>
        <w:t xml:space="preserve">кровли 4 корпуса ФКУЗ Санаторий </w:t>
      </w:r>
    </w:p>
    <w:p w14:paraId="2CE1F6C4" w14:textId="2B66BEE1" w:rsidR="000372DB" w:rsidRDefault="005225B2" w:rsidP="005225B2">
      <w:pPr>
        <w:jc w:val="center"/>
      </w:pPr>
      <w:r w:rsidRPr="005225B2">
        <w:rPr>
          <w:b/>
          <w:color w:val="0070C0"/>
        </w:rPr>
        <w:t>им. С.М. Кирова ФСИН России</w:t>
      </w:r>
    </w:p>
    <w:p w14:paraId="30869A2C" w14:textId="5A17E02B" w:rsidR="00324ADF" w:rsidRDefault="00324ADF" w:rsidP="00324ADF">
      <w:pPr>
        <w:jc w:val="center"/>
      </w:pPr>
      <w:r w:rsidRPr="002E7DAD">
        <w:t xml:space="preserve">(Идентификационный код закупки </w:t>
      </w:r>
      <w:r>
        <w:t>№</w:t>
      </w:r>
      <w:r w:rsidRPr="002E7DAD">
        <w:t xml:space="preserve"> </w:t>
      </w:r>
      <w:r w:rsidR="0021530B" w:rsidRPr="0021530B">
        <w:rPr>
          <w:color w:val="0070C0"/>
        </w:rPr>
        <w:t>261071101132007250100100140000000244</w:t>
      </w:r>
      <w:r w:rsidRPr="00E55917">
        <w:t>)</w:t>
      </w:r>
    </w:p>
    <w:p w14:paraId="5CD69E5F" w14:textId="77777777" w:rsidR="00324ADF" w:rsidRPr="00340CF5" w:rsidRDefault="00324ADF" w:rsidP="000372DB">
      <w:pPr>
        <w:pStyle w:val="34"/>
        <w:spacing w:after="0"/>
        <w:jc w:val="center"/>
        <w:rPr>
          <w:sz w:val="24"/>
          <w:szCs w:val="24"/>
        </w:rPr>
      </w:pPr>
    </w:p>
    <w:p w14:paraId="73C49A09" w14:textId="31C8B7F4" w:rsidR="000372DB" w:rsidRPr="00340CF5" w:rsidRDefault="000372DB" w:rsidP="000372DB">
      <w:pPr>
        <w:jc w:val="both"/>
      </w:pPr>
      <w:r w:rsidRPr="00340CF5">
        <w:t>г. Нальчик</w:t>
      </w:r>
      <w:r w:rsidRPr="00340CF5">
        <w:tab/>
      </w:r>
      <w:r w:rsidRPr="00340CF5">
        <w:tab/>
      </w:r>
      <w:r w:rsidRPr="00340CF5">
        <w:tab/>
      </w:r>
      <w:r w:rsidRPr="00340CF5">
        <w:tab/>
      </w:r>
      <w:r w:rsidRPr="00340CF5">
        <w:tab/>
      </w:r>
      <w:r w:rsidRPr="00340CF5">
        <w:tab/>
      </w:r>
      <w:r w:rsidRPr="00340CF5">
        <w:tab/>
      </w:r>
      <w:r w:rsidRPr="00340CF5">
        <w:tab/>
      </w:r>
      <w:r w:rsidRPr="00340CF5">
        <w:tab/>
        <w:t>«___» __________ 20</w:t>
      </w:r>
      <w:r w:rsidR="00FD7954" w:rsidRPr="00340CF5">
        <w:t>2</w:t>
      </w:r>
      <w:r w:rsidR="006A1A6D">
        <w:t>6</w:t>
      </w:r>
      <w:r w:rsidRPr="00340CF5">
        <w:t xml:space="preserve"> г.</w:t>
      </w:r>
    </w:p>
    <w:p w14:paraId="58564D7E" w14:textId="77777777" w:rsidR="000372DB" w:rsidRPr="00340CF5" w:rsidRDefault="000372DB" w:rsidP="000372DB">
      <w:pPr>
        <w:ind w:firstLine="709"/>
        <w:jc w:val="both"/>
      </w:pPr>
    </w:p>
    <w:p w14:paraId="01E7CF4B" w14:textId="46ECBF5F" w:rsidR="00CB0C8D" w:rsidRDefault="00324ADF" w:rsidP="00CB0C8D">
      <w:pPr>
        <w:ind w:firstLine="708"/>
        <w:jc w:val="both"/>
        <w:rPr>
          <w:rStyle w:val="ConsNormal0"/>
          <w:rFonts w:ascii="Times New Roman" w:hAnsi="Times New Roman" w:cs="Times New Roman"/>
        </w:rPr>
      </w:pPr>
      <w:r w:rsidRPr="00460362">
        <w:t>Федеральное казенное учреждение здравоохранения «Санаторий имени С.М. Кирова Федеральной службы исполнения наказаний», именуемое в дальнейшем «Государственный заказчик», в лице</w:t>
      </w:r>
      <w:r w:rsidR="00B44709">
        <w:t xml:space="preserve"> </w:t>
      </w:r>
      <w:r w:rsidR="004A2784">
        <w:t>________________</w:t>
      </w:r>
      <w:r w:rsidR="00EC0B02" w:rsidRPr="000F342D">
        <w:t xml:space="preserve">, действующего на основании </w:t>
      </w:r>
      <w:r w:rsidR="004A2784">
        <w:t>___________</w:t>
      </w:r>
      <w:r w:rsidR="00EC0B02" w:rsidRPr="000F342D">
        <w:t xml:space="preserve">, с одной стороны, и </w:t>
      </w:r>
      <w:r w:rsidR="004A2784">
        <w:t>_________________</w:t>
      </w:r>
      <w:r w:rsidR="00EC0B02">
        <w:t xml:space="preserve">, </w:t>
      </w:r>
      <w:r w:rsidR="00EC0B02" w:rsidRPr="000F342D">
        <w:t xml:space="preserve">именуемый в дальнейшем «Подрядчик», действующий на основании </w:t>
      </w:r>
      <w:r w:rsidR="004A2784">
        <w:t>____________________</w:t>
      </w:r>
      <w:r w:rsidRPr="00324ADF">
        <w:t>, с другой стороны, вместе</w:t>
      </w:r>
      <w:r w:rsidRPr="00460362">
        <w:t xml:space="preserve"> именуемые в дальнейшем «Стороны», </w:t>
      </w:r>
      <w:r>
        <w:rPr>
          <w:lang w:eastAsia="ar-SA"/>
        </w:rPr>
        <w:t>на основании</w:t>
      </w:r>
      <w:r w:rsidRPr="00460362">
        <w:rPr>
          <w:lang w:eastAsia="ar-SA"/>
        </w:rPr>
        <w:t xml:space="preserve"> </w:t>
      </w:r>
      <w:r>
        <w:t xml:space="preserve">п. 4 ч. 1 ст. 93 </w:t>
      </w:r>
      <w:r w:rsidRPr="00460362">
        <w:rPr>
          <w:lang w:eastAsia="ar-SA"/>
        </w:rPr>
        <w:t>Федеральн</w:t>
      </w:r>
      <w:r>
        <w:rPr>
          <w:lang w:eastAsia="ar-SA"/>
        </w:rPr>
        <w:t>ого</w:t>
      </w:r>
      <w:r w:rsidRPr="00460362">
        <w:rPr>
          <w:lang w:eastAsia="ar-SA"/>
        </w:rPr>
        <w:t xml:space="preserve"> закон</w:t>
      </w:r>
      <w:r>
        <w:rPr>
          <w:lang w:eastAsia="ar-SA"/>
        </w:rPr>
        <w:t>а</w:t>
      </w:r>
      <w:r w:rsidRPr="00460362">
        <w:rPr>
          <w:lang w:eastAsia="ar-SA"/>
        </w:rPr>
        <w:t xml:space="preserve"> от 05.04.2013 № 44-ФЗ «О контрактной системе в сфере закупок товаров, работ, услуг для обеспечения госуда</w:t>
      </w:r>
      <w:r>
        <w:rPr>
          <w:lang w:eastAsia="ar-SA"/>
        </w:rPr>
        <w:t>рственных и муниципальных нужд»</w:t>
      </w:r>
      <w:r w:rsidRPr="00460362">
        <w:t>, заключили настоящий Государственный контракт (далее – Контракт) о нижеследующем</w:t>
      </w:r>
      <w:r w:rsidRPr="00460362">
        <w:rPr>
          <w:rStyle w:val="ConsNormal0"/>
        </w:rPr>
        <w:t>:</w:t>
      </w:r>
    </w:p>
    <w:p w14:paraId="1127863A" w14:textId="36091AA8" w:rsidR="000372DB" w:rsidRPr="00B80281" w:rsidRDefault="00324ADF" w:rsidP="000372DB">
      <w:pPr>
        <w:jc w:val="center"/>
        <w:rPr>
          <w:b/>
        </w:rPr>
      </w:pPr>
      <w:r>
        <w:rPr>
          <w:b/>
          <w:lang w:val="en-US"/>
        </w:rPr>
        <w:t>I</w:t>
      </w:r>
      <w:r w:rsidR="000372DB" w:rsidRPr="00B80281">
        <w:rPr>
          <w:b/>
        </w:rPr>
        <w:t>. Предмет контракта</w:t>
      </w:r>
    </w:p>
    <w:p w14:paraId="524460A9" w14:textId="4534238B" w:rsidR="00324ADF" w:rsidRPr="00EF5388" w:rsidRDefault="00DC44FF" w:rsidP="005225B2">
      <w:pPr>
        <w:pStyle w:val="a3"/>
        <w:ind w:firstLine="708"/>
        <w:rPr>
          <w:color w:val="0070C0"/>
        </w:rPr>
      </w:pPr>
      <w:r>
        <w:t xml:space="preserve">1.1. </w:t>
      </w:r>
      <w:r w:rsidR="00324ADF">
        <w:t>Подрядчик по заданию Заказчика обязуется в установленный К</w:t>
      </w:r>
      <w:r w:rsidR="00EF5388">
        <w:t>онтрактом срок выполнить работ</w:t>
      </w:r>
      <w:r w:rsidR="008C1012">
        <w:t>ы</w:t>
      </w:r>
      <w:r w:rsidR="00A957FC">
        <w:t xml:space="preserve"> по</w:t>
      </w:r>
      <w:r w:rsidR="00EF5388">
        <w:t xml:space="preserve"> </w:t>
      </w:r>
      <w:r w:rsidR="006A1A6D" w:rsidRPr="006A1A6D">
        <w:rPr>
          <w:color w:val="0070C0"/>
        </w:rPr>
        <w:t xml:space="preserve">текущему ремонту </w:t>
      </w:r>
      <w:r w:rsidR="005225B2" w:rsidRPr="005225B2">
        <w:rPr>
          <w:color w:val="0070C0"/>
        </w:rPr>
        <w:t>кровли 4 корпуса ФКУЗ Санаторий им. С.М. Кирова ФСИН России</w:t>
      </w:r>
      <w:r w:rsidR="00465032" w:rsidRPr="00465032">
        <w:rPr>
          <w:color w:val="0070C0"/>
        </w:rPr>
        <w:t xml:space="preserve">, расположенного по адресу: Кабардино-Балкарская Республика, г. Нальчик, </w:t>
      </w:r>
      <w:r w:rsidR="005225B2">
        <w:rPr>
          <w:color w:val="0070C0"/>
        </w:rPr>
        <w:br/>
      </w:r>
      <w:r w:rsidR="00465032" w:rsidRPr="00465032">
        <w:rPr>
          <w:color w:val="0070C0"/>
        </w:rPr>
        <w:t xml:space="preserve">пр. Шогенцукова (Долинск мкр.), д. 3 </w:t>
      </w:r>
      <w:r w:rsidR="00324ADF">
        <w:t xml:space="preserve">(далее - работа), а Заказчик обязуется принять </w:t>
      </w:r>
      <w:r w:rsidR="0076722C" w:rsidRPr="00324ADF">
        <w:t xml:space="preserve">и оплатить </w:t>
      </w:r>
      <w:r w:rsidR="0076722C">
        <w:t>указанные работы.</w:t>
      </w:r>
    </w:p>
    <w:p w14:paraId="6261A499" w14:textId="56FCFA02" w:rsidR="00324ADF" w:rsidRDefault="00324ADF" w:rsidP="00DC44FF">
      <w:pPr>
        <w:jc w:val="center"/>
        <w:rPr>
          <w:b/>
        </w:rPr>
      </w:pPr>
      <w:r>
        <w:rPr>
          <w:b/>
          <w:lang w:val="en-US"/>
        </w:rPr>
        <w:t>II</w:t>
      </w:r>
      <w:r w:rsidR="000372DB" w:rsidRPr="00B80281">
        <w:rPr>
          <w:b/>
        </w:rPr>
        <w:t xml:space="preserve">. </w:t>
      </w:r>
      <w:r w:rsidRPr="00324ADF">
        <w:rPr>
          <w:b/>
        </w:rPr>
        <w:t>Условия выполнени</w:t>
      </w:r>
      <w:r w:rsidR="00D37685">
        <w:rPr>
          <w:b/>
        </w:rPr>
        <w:t>я</w:t>
      </w:r>
      <w:r w:rsidRPr="00324ADF">
        <w:rPr>
          <w:b/>
        </w:rPr>
        <w:t xml:space="preserve"> работ</w:t>
      </w:r>
    </w:p>
    <w:p w14:paraId="28F9A58F" w14:textId="5AEBD6B5" w:rsidR="00324ADF" w:rsidRDefault="00324ADF" w:rsidP="00324ADF">
      <w:pPr>
        <w:ind w:firstLine="709"/>
        <w:jc w:val="both"/>
      </w:pPr>
      <w:r>
        <w:t xml:space="preserve">2.1. Работа выполняется Подрядчиком в </w:t>
      </w:r>
      <w:r w:rsidRPr="004A2784">
        <w:t>соответствии с</w:t>
      </w:r>
      <w:r w:rsidR="004A2784" w:rsidRPr="004A2784">
        <w:t xml:space="preserve"> </w:t>
      </w:r>
      <w:r w:rsidR="0076722C" w:rsidRPr="0076722C">
        <w:t xml:space="preserve">Локальным сметным расчетом № 1 </w:t>
      </w:r>
      <w:r w:rsidR="004A2784" w:rsidRPr="004A2784">
        <w:t>(приложение № 1 к Контракту),</w:t>
      </w:r>
      <w:r w:rsidR="0076722C">
        <w:t xml:space="preserve"> </w:t>
      </w:r>
      <w:r w:rsidRPr="004A2784">
        <w:t xml:space="preserve">требованиями технического задания (далее - ТЗ) </w:t>
      </w:r>
      <w:r w:rsidR="0076722C" w:rsidRPr="004A2784">
        <w:rPr>
          <w:bCs/>
        </w:rPr>
        <w:t>(Приложение №2 к Контракту</w:t>
      </w:r>
      <w:r w:rsidRPr="004A2784">
        <w:t>)</w:t>
      </w:r>
      <w:r w:rsidR="007753CA">
        <w:t xml:space="preserve"> и Графиком производства работ (Приложение №3 к Контракту)</w:t>
      </w:r>
      <w:r w:rsidRPr="004A2784">
        <w:t xml:space="preserve"> являющ</w:t>
      </w:r>
      <w:r w:rsidR="002D39D7" w:rsidRPr="004A2784">
        <w:t>их</w:t>
      </w:r>
      <w:r w:rsidRPr="004A2784">
        <w:t>ся неотъемлемой частью Контракта.</w:t>
      </w:r>
    </w:p>
    <w:p w14:paraId="0C139540" w14:textId="77777777" w:rsidR="007753CA" w:rsidRDefault="007753CA" w:rsidP="00D8578A">
      <w:pPr>
        <w:jc w:val="center"/>
        <w:rPr>
          <w:b/>
          <w:lang w:val="en-US"/>
        </w:rPr>
      </w:pPr>
    </w:p>
    <w:p w14:paraId="027A2C4E" w14:textId="4E82D433" w:rsidR="00324ADF" w:rsidRDefault="00324ADF" w:rsidP="00D8578A">
      <w:pPr>
        <w:jc w:val="center"/>
      </w:pPr>
      <w:r>
        <w:rPr>
          <w:b/>
          <w:lang w:val="en-US"/>
        </w:rPr>
        <w:t>II</w:t>
      </w:r>
      <w:r w:rsidR="00D8578A">
        <w:rPr>
          <w:b/>
          <w:lang w:val="en-US"/>
        </w:rPr>
        <w:t>I</w:t>
      </w:r>
      <w:r w:rsidR="00D8578A" w:rsidRPr="00B80281">
        <w:rPr>
          <w:b/>
        </w:rPr>
        <w:t>.</w:t>
      </w:r>
      <w:r w:rsidR="00D8578A" w:rsidRPr="00D8578A">
        <w:t xml:space="preserve"> </w:t>
      </w:r>
      <w:r w:rsidR="00D8578A" w:rsidRPr="00D8578A">
        <w:rPr>
          <w:b/>
        </w:rPr>
        <w:t>Взаимодействие Сторон</w:t>
      </w:r>
    </w:p>
    <w:p w14:paraId="22227585" w14:textId="77777777" w:rsidR="00D8578A" w:rsidRPr="00D8578A" w:rsidRDefault="00D8578A" w:rsidP="00D8578A">
      <w:pPr>
        <w:pStyle w:val="ConsPlusNormal"/>
        <w:ind w:firstLine="709"/>
        <w:jc w:val="both"/>
        <w:rPr>
          <w:rFonts w:ascii="Times New Roman" w:hAnsi="Times New Roman" w:cs="Times New Roman"/>
        </w:rPr>
      </w:pPr>
      <w:r w:rsidRPr="00D8578A">
        <w:rPr>
          <w:rFonts w:ascii="Times New Roman" w:hAnsi="Times New Roman" w:cs="Times New Roman"/>
        </w:rPr>
        <w:t>3.1. Подрядчик вправе:</w:t>
      </w:r>
    </w:p>
    <w:p w14:paraId="22C289B7" w14:textId="53777543" w:rsidR="00D8578A" w:rsidRPr="00D8578A" w:rsidRDefault="00D8578A" w:rsidP="00D8578A">
      <w:pPr>
        <w:pStyle w:val="ConsPlusNormal"/>
        <w:ind w:firstLine="709"/>
        <w:jc w:val="both"/>
        <w:rPr>
          <w:rFonts w:ascii="Times New Roman" w:hAnsi="Times New Roman" w:cs="Times New Roman"/>
        </w:rPr>
      </w:pPr>
      <w:bookmarkStart w:id="0" w:name="P36"/>
      <w:bookmarkStart w:id="1" w:name="P39"/>
      <w:bookmarkEnd w:id="0"/>
      <w:bookmarkEnd w:id="1"/>
      <w:r w:rsidRPr="00D8578A">
        <w:rPr>
          <w:rFonts w:ascii="Times New Roman" w:hAnsi="Times New Roman" w:cs="Times New Roman"/>
        </w:rPr>
        <w:t>а) требовать своевременной оплаты на условиях, установленных Контрактом, надлежащим образом выполненных и принятых Заказчиком работ;</w:t>
      </w:r>
    </w:p>
    <w:p w14:paraId="1C29F67E" w14:textId="02357F83" w:rsidR="00D8578A" w:rsidRPr="00D8578A" w:rsidRDefault="00D8578A" w:rsidP="00D8578A">
      <w:pPr>
        <w:pStyle w:val="ConsPlusNormal"/>
        <w:ind w:firstLine="709"/>
        <w:jc w:val="both"/>
        <w:rPr>
          <w:rFonts w:ascii="Times New Roman" w:hAnsi="Times New Roman" w:cs="Times New Roman"/>
        </w:rPr>
      </w:pPr>
      <w:bookmarkStart w:id="2" w:name="P40"/>
      <w:bookmarkEnd w:id="2"/>
      <w:r w:rsidRPr="00D8578A">
        <w:rPr>
          <w:rFonts w:ascii="Times New Roman" w:hAnsi="Times New Roman" w:cs="Times New Roman"/>
        </w:rPr>
        <w:t>б)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14:paraId="10E1FE6B" w14:textId="16DFB169" w:rsidR="00D8578A" w:rsidRPr="00D8578A" w:rsidRDefault="00D8578A" w:rsidP="00D8578A">
      <w:pPr>
        <w:pStyle w:val="ConsPlusNormal"/>
        <w:ind w:firstLine="709"/>
        <w:jc w:val="both"/>
        <w:rPr>
          <w:rFonts w:ascii="Times New Roman" w:hAnsi="Times New Roman" w:cs="Times New Roman"/>
        </w:rPr>
      </w:pPr>
      <w:r>
        <w:rPr>
          <w:rFonts w:ascii="Times New Roman" w:hAnsi="Times New Roman" w:cs="Times New Roman"/>
        </w:rPr>
        <w:t>в</w:t>
      </w:r>
      <w:r w:rsidRPr="00D8578A">
        <w:rPr>
          <w:rFonts w:ascii="Times New Roman" w:hAnsi="Times New Roman" w:cs="Times New Roman"/>
        </w:rPr>
        <w:t xml:space="preserve">) по согласованию с Заказчиком (путем заключения дополнительного соглашения) выполнить работу, качество,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нормативными правовыми актами, принятыми в соответствии с </w:t>
      </w:r>
      <w:hyperlink r:id="rId8" w:history="1">
        <w:r w:rsidRPr="00D8578A">
          <w:rPr>
            <w:rFonts w:ascii="Times New Roman" w:hAnsi="Times New Roman" w:cs="Times New Roman"/>
            <w:color w:val="0000FF"/>
          </w:rPr>
          <w:t>частью 6 статьи 14</w:t>
        </w:r>
      </w:hyperlink>
      <w:r w:rsidRPr="00D8578A">
        <w:rPr>
          <w:rFonts w:ascii="Times New Roman" w:hAnsi="Times New Roman" w:cs="Times New Roman"/>
        </w:rPr>
        <w:t xml:space="preserve"> Федерального закона от 5 апреля 2013 N 44-ФЗ "О контрактной системе в сфере закупок товаров, работ, услуг для обеспечения государственных и муниципальных нужд" (далее - Федеральный закон N 44-ФЗ);</w:t>
      </w:r>
    </w:p>
    <w:p w14:paraId="48E9FCA7" w14:textId="5B35C3E9" w:rsidR="00D8578A" w:rsidRPr="00D8578A" w:rsidRDefault="00D8578A" w:rsidP="00D8578A">
      <w:pPr>
        <w:pStyle w:val="ConsPlusNormal"/>
        <w:ind w:firstLine="709"/>
        <w:jc w:val="both"/>
        <w:rPr>
          <w:rFonts w:ascii="Times New Roman" w:hAnsi="Times New Roman" w:cs="Times New Roman"/>
        </w:rPr>
      </w:pPr>
      <w:r>
        <w:rPr>
          <w:rFonts w:ascii="Times New Roman" w:hAnsi="Times New Roman" w:cs="Times New Roman"/>
        </w:rPr>
        <w:t>г</w:t>
      </w:r>
      <w:r w:rsidRPr="00D8578A">
        <w:rPr>
          <w:rFonts w:ascii="Times New Roman" w:hAnsi="Times New Roman" w:cs="Times New Roman"/>
        </w:rPr>
        <w:t xml:space="preserve">) требовать возмещения убытков, уплаты неустоек (штрафов, пеней) в соответствии с </w:t>
      </w:r>
      <w:hyperlink w:anchor="P175" w:history="1">
        <w:r w:rsidRPr="00D8578A">
          <w:rPr>
            <w:rFonts w:ascii="Times New Roman" w:hAnsi="Times New Roman" w:cs="Times New Roman"/>
            <w:color w:val="0000FF"/>
          </w:rPr>
          <w:t>разделом XI</w:t>
        </w:r>
      </w:hyperlink>
      <w:r w:rsidRPr="00D8578A">
        <w:rPr>
          <w:rFonts w:ascii="Times New Roman" w:hAnsi="Times New Roman" w:cs="Times New Roman"/>
        </w:rPr>
        <w:t xml:space="preserve"> настоящего Контракта;</w:t>
      </w:r>
    </w:p>
    <w:p w14:paraId="19CBAA11" w14:textId="5EC16A14" w:rsidR="00D8578A" w:rsidRPr="00D8578A" w:rsidRDefault="00D8578A" w:rsidP="00D8578A">
      <w:pPr>
        <w:pStyle w:val="ConsPlusNormal"/>
        <w:ind w:firstLine="709"/>
        <w:jc w:val="both"/>
        <w:rPr>
          <w:rFonts w:ascii="Times New Roman" w:hAnsi="Times New Roman" w:cs="Times New Roman"/>
        </w:rPr>
      </w:pPr>
      <w:bookmarkStart w:id="3" w:name="P43"/>
      <w:bookmarkStart w:id="4" w:name="P44"/>
      <w:bookmarkEnd w:id="3"/>
      <w:bookmarkEnd w:id="4"/>
      <w:r w:rsidRPr="00D8578A">
        <w:rPr>
          <w:rFonts w:ascii="Times New Roman" w:hAnsi="Times New Roman" w:cs="Times New Roman"/>
        </w:rPr>
        <w:t>3.2. Подрядчик обязан:</w:t>
      </w:r>
    </w:p>
    <w:p w14:paraId="3547FFEE" w14:textId="26847B92" w:rsidR="00D8578A" w:rsidRPr="00D8578A" w:rsidRDefault="00D8578A" w:rsidP="00D8578A">
      <w:pPr>
        <w:pStyle w:val="ConsPlusNormal"/>
        <w:ind w:firstLine="709"/>
        <w:jc w:val="both"/>
        <w:rPr>
          <w:rFonts w:ascii="Times New Roman" w:hAnsi="Times New Roman" w:cs="Times New Roman"/>
        </w:rPr>
      </w:pPr>
      <w:r w:rsidRPr="00D8578A">
        <w:rPr>
          <w:rFonts w:ascii="Times New Roman" w:hAnsi="Times New Roman" w:cs="Times New Roman"/>
        </w:rPr>
        <w:t>а) вы</w:t>
      </w:r>
      <w:r w:rsidR="00D37685">
        <w:rPr>
          <w:rFonts w:ascii="Times New Roman" w:hAnsi="Times New Roman" w:cs="Times New Roman"/>
        </w:rPr>
        <w:t xml:space="preserve">полнить работу в соответствии со сметой и </w:t>
      </w:r>
      <w:r w:rsidRPr="00D8578A">
        <w:rPr>
          <w:rFonts w:ascii="Times New Roman" w:hAnsi="Times New Roman" w:cs="Times New Roman"/>
        </w:rPr>
        <w:t>ТЗ в предусмотренный Контрактом срок;</w:t>
      </w:r>
    </w:p>
    <w:p w14:paraId="26321851" w14:textId="77777777" w:rsidR="00D8578A" w:rsidRPr="00D8578A" w:rsidRDefault="00D8578A" w:rsidP="00D8578A">
      <w:pPr>
        <w:pStyle w:val="ConsPlusNormal"/>
        <w:ind w:firstLine="709"/>
        <w:jc w:val="both"/>
        <w:rPr>
          <w:rFonts w:ascii="Times New Roman" w:hAnsi="Times New Roman" w:cs="Times New Roman"/>
        </w:rPr>
      </w:pPr>
      <w:r w:rsidRPr="00D8578A">
        <w:rPr>
          <w:rFonts w:ascii="Times New Roman" w:hAnsi="Times New Roman" w:cs="Times New Roman"/>
        </w:rPr>
        <w:t>б) 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6ADBA082" w14:textId="12FE5746" w:rsidR="00D8578A" w:rsidRPr="00D8578A" w:rsidRDefault="00D8578A" w:rsidP="00D8578A">
      <w:pPr>
        <w:pStyle w:val="ConsPlusNormal"/>
        <w:ind w:firstLine="709"/>
        <w:jc w:val="both"/>
        <w:rPr>
          <w:rFonts w:ascii="Times New Roman" w:hAnsi="Times New Roman" w:cs="Times New Roman"/>
        </w:rPr>
      </w:pPr>
      <w:bookmarkStart w:id="5" w:name="P47"/>
      <w:bookmarkEnd w:id="5"/>
      <w:r w:rsidRPr="00D8578A">
        <w:rPr>
          <w:rFonts w:ascii="Times New Roman" w:hAnsi="Times New Roman" w:cs="Times New Roman"/>
        </w:rPr>
        <w:t xml:space="preserve">в)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настоящем Контракте, а также телеграммой либо посредством факсимильной связи, либо по адресу электронной почты, либо с использованием иных средств связи и </w:t>
      </w:r>
      <w:r w:rsidRPr="00D8578A">
        <w:rPr>
          <w:rFonts w:ascii="Times New Roman" w:hAnsi="Times New Roman" w:cs="Times New Roman"/>
        </w:rPr>
        <w:lastRenderedPageBreak/>
        <w:t>доставки, обеспечивающих фиксирование данного уведомления и получение Подрядчиком подтверждения о его вручении Заказчику;</w:t>
      </w:r>
    </w:p>
    <w:p w14:paraId="06A98734" w14:textId="77777777" w:rsidR="00D8578A" w:rsidRPr="00D8578A" w:rsidRDefault="00D8578A" w:rsidP="00D8578A">
      <w:pPr>
        <w:pStyle w:val="ConsPlusNormal"/>
        <w:ind w:firstLine="709"/>
        <w:jc w:val="both"/>
        <w:rPr>
          <w:rFonts w:ascii="Times New Roman" w:hAnsi="Times New Roman" w:cs="Times New Roman"/>
        </w:rPr>
      </w:pPr>
      <w:r w:rsidRPr="00D8578A">
        <w:rPr>
          <w:rFonts w:ascii="Times New Roman" w:hAnsi="Times New Roman" w:cs="Times New Roman"/>
        </w:rPr>
        <w:t>г) обеспечить соответствие результатов выполненной работы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30B47FA0" w14:textId="7ECB7C61" w:rsidR="00D8578A" w:rsidRPr="00D8578A" w:rsidRDefault="00D8578A" w:rsidP="00D8578A">
      <w:pPr>
        <w:pStyle w:val="ConsPlusNormal"/>
        <w:ind w:firstLine="709"/>
        <w:jc w:val="both"/>
        <w:rPr>
          <w:rFonts w:ascii="Times New Roman" w:hAnsi="Times New Roman" w:cs="Times New Roman"/>
        </w:rPr>
      </w:pPr>
      <w:r w:rsidRPr="00D8578A">
        <w:rPr>
          <w:rFonts w:ascii="Times New Roman" w:hAnsi="Times New Roman" w:cs="Times New Roman"/>
        </w:rPr>
        <w:t>д) обеспечить за свой счет устранение недостатков, выявленных при приемке Заказчиком работы (этапов выполнения работы);</w:t>
      </w:r>
    </w:p>
    <w:p w14:paraId="7B39A6D1" w14:textId="77777777" w:rsidR="00D8578A" w:rsidRPr="00D8578A" w:rsidRDefault="00D8578A" w:rsidP="00D8578A">
      <w:pPr>
        <w:pStyle w:val="ConsPlusNormal"/>
        <w:ind w:firstLine="709"/>
        <w:jc w:val="both"/>
        <w:rPr>
          <w:rFonts w:ascii="Times New Roman" w:hAnsi="Times New Roman" w:cs="Times New Roman"/>
        </w:rPr>
      </w:pPr>
      <w:bookmarkStart w:id="6" w:name="P50"/>
      <w:bookmarkStart w:id="7" w:name="P51"/>
      <w:bookmarkStart w:id="8" w:name="P59"/>
      <w:bookmarkEnd w:id="6"/>
      <w:bookmarkEnd w:id="7"/>
      <w:bookmarkEnd w:id="8"/>
      <w:r w:rsidRPr="00D8578A">
        <w:rPr>
          <w:rFonts w:ascii="Times New Roman" w:hAnsi="Times New Roman" w:cs="Times New Roman"/>
        </w:rPr>
        <w:t>3.3. Заказчик вправе:</w:t>
      </w:r>
    </w:p>
    <w:p w14:paraId="6DC189F2" w14:textId="77777777" w:rsidR="00D8578A" w:rsidRPr="00D8578A" w:rsidRDefault="00D8578A" w:rsidP="00D8578A">
      <w:pPr>
        <w:pStyle w:val="ConsPlusNormal"/>
        <w:ind w:firstLine="709"/>
        <w:jc w:val="both"/>
        <w:rPr>
          <w:rFonts w:ascii="Times New Roman" w:hAnsi="Times New Roman" w:cs="Times New Roman"/>
        </w:rPr>
      </w:pPr>
      <w:r w:rsidRPr="00D8578A">
        <w:rPr>
          <w:rFonts w:ascii="Times New Roman" w:hAnsi="Times New Roman" w:cs="Times New Roman"/>
        </w:rPr>
        <w:t>а) требовать от Подрядчика надлежащего исполнения обязательств, установленных Контрактом;</w:t>
      </w:r>
    </w:p>
    <w:p w14:paraId="34D60A04" w14:textId="5457FDBB" w:rsidR="00D8578A" w:rsidRPr="00D8578A" w:rsidRDefault="00D8578A" w:rsidP="00D8578A">
      <w:pPr>
        <w:pStyle w:val="ConsPlusNormal"/>
        <w:ind w:firstLine="709"/>
        <w:jc w:val="both"/>
        <w:rPr>
          <w:rFonts w:ascii="Times New Roman" w:hAnsi="Times New Roman" w:cs="Times New Roman"/>
        </w:rPr>
      </w:pPr>
      <w:bookmarkStart w:id="9" w:name="P63"/>
      <w:bookmarkEnd w:id="9"/>
      <w:r w:rsidRPr="00D8578A">
        <w:rPr>
          <w:rFonts w:ascii="Times New Roman" w:hAnsi="Times New Roman" w:cs="Times New Roman"/>
        </w:rPr>
        <w:t>б) требовать от Подрядчика своевременного устранения недостатков, выявленных как в ходе приемки;</w:t>
      </w:r>
    </w:p>
    <w:p w14:paraId="124B1419" w14:textId="77777777" w:rsidR="00D8578A" w:rsidRPr="00D8578A" w:rsidRDefault="00D8578A" w:rsidP="00D8578A">
      <w:pPr>
        <w:pStyle w:val="ConsPlusNormal"/>
        <w:ind w:firstLine="709"/>
        <w:jc w:val="both"/>
        <w:rPr>
          <w:rFonts w:ascii="Times New Roman" w:hAnsi="Times New Roman" w:cs="Times New Roman"/>
        </w:rPr>
      </w:pPr>
      <w:r w:rsidRPr="00D8578A">
        <w:rPr>
          <w:rFonts w:ascii="Times New Roman" w:hAnsi="Times New Roman" w:cs="Times New Roman"/>
        </w:rPr>
        <w:t>в) проверять ход и качество выполнения Подрядчиком условий настоящего Контракта без вмешательства в оперативно-хозяйственную деятельность Подрядчика;</w:t>
      </w:r>
    </w:p>
    <w:p w14:paraId="654EB1FC" w14:textId="77777777" w:rsidR="00D8578A" w:rsidRPr="00D8578A" w:rsidRDefault="00D8578A" w:rsidP="00D8578A">
      <w:pPr>
        <w:pStyle w:val="ConsPlusNormal"/>
        <w:ind w:firstLine="709"/>
        <w:jc w:val="both"/>
        <w:rPr>
          <w:rFonts w:ascii="Times New Roman" w:hAnsi="Times New Roman" w:cs="Times New Roman"/>
        </w:rPr>
      </w:pPr>
      <w:r w:rsidRPr="00D8578A">
        <w:rPr>
          <w:rFonts w:ascii="Times New Roman" w:hAnsi="Times New Roman" w:cs="Times New Roman"/>
        </w:rPr>
        <w:t xml:space="preserve">г) требовать возмещения убытков в соответствии с </w:t>
      </w:r>
      <w:hyperlink w:anchor="P175" w:history="1">
        <w:r w:rsidRPr="00D8578A">
          <w:rPr>
            <w:rFonts w:ascii="Times New Roman" w:hAnsi="Times New Roman" w:cs="Times New Roman"/>
            <w:color w:val="0000FF"/>
          </w:rPr>
          <w:t>разделом XI</w:t>
        </w:r>
      </w:hyperlink>
      <w:r w:rsidRPr="00D8578A">
        <w:rPr>
          <w:rFonts w:ascii="Times New Roman" w:hAnsi="Times New Roman" w:cs="Times New Roman"/>
        </w:rPr>
        <w:t xml:space="preserve"> настоящего Контракта, причиненных по вине Подрядчика;</w:t>
      </w:r>
    </w:p>
    <w:p w14:paraId="36533AD2" w14:textId="5D8EAE32" w:rsidR="00D8578A" w:rsidRPr="00D8578A" w:rsidRDefault="00D8578A" w:rsidP="00D8578A">
      <w:pPr>
        <w:pStyle w:val="ConsPlusNormal"/>
        <w:ind w:firstLine="709"/>
        <w:jc w:val="both"/>
        <w:rPr>
          <w:rFonts w:ascii="Times New Roman" w:hAnsi="Times New Roman" w:cs="Times New Roman"/>
        </w:rPr>
      </w:pPr>
      <w:bookmarkStart w:id="10" w:name="P66"/>
      <w:bookmarkStart w:id="11" w:name="P67"/>
      <w:bookmarkEnd w:id="10"/>
      <w:bookmarkEnd w:id="11"/>
      <w:r w:rsidRPr="00D8578A">
        <w:rPr>
          <w:rFonts w:ascii="Times New Roman" w:hAnsi="Times New Roman" w:cs="Times New Roman"/>
        </w:rPr>
        <w:t>д) принять решение об одностороннем отказе от исполнения настоящего Контракта в соответствии с гражданским законодательством;</w:t>
      </w:r>
    </w:p>
    <w:p w14:paraId="32046807" w14:textId="08D8C3F7" w:rsidR="00D8578A" w:rsidRPr="00D8578A" w:rsidRDefault="00D8578A" w:rsidP="00D8578A">
      <w:pPr>
        <w:pStyle w:val="ConsPlusNormal"/>
        <w:ind w:firstLine="709"/>
        <w:jc w:val="both"/>
        <w:rPr>
          <w:rFonts w:ascii="Times New Roman" w:hAnsi="Times New Roman" w:cs="Times New Roman"/>
        </w:rPr>
      </w:pPr>
      <w:bookmarkStart w:id="12" w:name="P68"/>
      <w:bookmarkEnd w:id="12"/>
      <w:r w:rsidRPr="00D8578A">
        <w:rPr>
          <w:rFonts w:ascii="Times New Roman" w:hAnsi="Times New Roman" w:cs="Times New Roman"/>
        </w:rPr>
        <w:t>е) до принятия решения об одностороннем отказе от исполнения Контракта провести экспертизу выполненной работы с привлечением экспертов, экспертных организаций.</w:t>
      </w:r>
    </w:p>
    <w:p w14:paraId="6E1790EF" w14:textId="77777777" w:rsidR="00D8578A" w:rsidRPr="00D8578A" w:rsidRDefault="00D8578A" w:rsidP="00D8578A">
      <w:pPr>
        <w:pStyle w:val="ConsPlusNormal"/>
        <w:ind w:firstLine="709"/>
        <w:jc w:val="both"/>
        <w:rPr>
          <w:rFonts w:ascii="Times New Roman" w:hAnsi="Times New Roman" w:cs="Times New Roman"/>
        </w:rPr>
      </w:pPr>
      <w:r w:rsidRPr="00D8578A">
        <w:rPr>
          <w:rFonts w:ascii="Times New Roman" w:hAnsi="Times New Roman" w:cs="Times New Roman"/>
        </w:rPr>
        <w:t>3.4. Заказчик обязан:</w:t>
      </w:r>
    </w:p>
    <w:p w14:paraId="19200A1A" w14:textId="54315C07" w:rsidR="00D8578A" w:rsidRPr="00D8578A" w:rsidRDefault="00D8578A" w:rsidP="00D8578A">
      <w:pPr>
        <w:pStyle w:val="ConsPlusNormal"/>
        <w:ind w:firstLine="709"/>
        <w:jc w:val="both"/>
        <w:rPr>
          <w:rFonts w:ascii="Times New Roman" w:hAnsi="Times New Roman" w:cs="Times New Roman"/>
        </w:rPr>
      </w:pPr>
      <w:bookmarkStart w:id="13" w:name="P70"/>
      <w:bookmarkEnd w:id="13"/>
      <w:r w:rsidRPr="00D8578A">
        <w:rPr>
          <w:rFonts w:ascii="Times New Roman" w:hAnsi="Times New Roman" w:cs="Times New Roman"/>
        </w:rPr>
        <w:t>а) принять и оплатить выполненную работу в соответствии с Контрактом;</w:t>
      </w:r>
    </w:p>
    <w:p w14:paraId="7D3042DC" w14:textId="77777777" w:rsidR="00D8578A" w:rsidRPr="00D8578A" w:rsidRDefault="00D8578A" w:rsidP="00D8578A">
      <w:pPr>
        <w:pStyle w:val="ConsPlusNormal"/>
        <w:ind w:firstLine="709"/>
        <w:jc w:val="both"/>
        <w:rPr>
          <w:rFonts w:ascii="Times New Roman" w:hAnsi="Times New Roman" w:cs="Times New Roman"/>
        </w:rPr>
      </w:pPr>
      <w:r w:rsidRPr="00D8578A">
        <w:rPr>
          <w:rFonts w:ascii="Times New Roman" w:hAnsi="Times New Roman" w:cs="Times New Roman"/>
        </w:rPr>
        <w:t>б) обеспечить контроль за исполнением Контракта, в том числе на отдельных этапах его исполнения;</w:t>
      </w:r>
    </w:p>
    <w:p w14:paraId="776EE494" w14:textId="719E0047" w:rsidR="00D8578A" w:rsidRPr="00D8578A" w:rsidRDefault="00311C8A" w:rsidP="00D8578A">
      <w:pPr>
        <w:pStyle w:val="ConsPlusNormal"/>
        <w:ind w:firstLine="709"/>
        <w:jc w:val="both"/>
        <w:rPr>
          <w:rFonts w:ascii="Times New Roman" w:hAnsi="Times New Roman" w:cs="Times New Roman"/>
        </w:rPr>
      </w:pPr>
      <w:bookmarkStart w:id="14" w:name="P72"/>
      <w:bookmarkStart w:id="15" w:name="P73"/>
      <w:bookmarkEnd w:id="14"/>
      <w:bookmarkEnd w:id="15"/>
      <w:r>
        <w:rPr>
          <w:rFonts w:ascii="Times New Roman" w:hAnsi="Times New Roman" w:cs="Times New Roman"/>
        </w:rPr>
        <w:t>в</w:t>
      </w:r>
      <w:r w:rsidR="00D8578A" w:rsidRPr="00D8578A">
        <w:rPr>
          <w:rFonts w:ascii="Times New Roman" w:hAnsi="Times New Roman" w:cs="Times New Roman"/>
        </w:rPr>
        <w:t>) в случае принятия решения об одностороннем отказе от исполнения настоящего Контракта не позднее чем в течение трех рабочих дней с даты принятия указанного решения разместить его в единой информационной системе в сфере закупок и направить Подрядчику уведомление о принятом решении по почте заказным письмом с уведомлением о вручении по адресу Подрядчика,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Подрядчику;</w:t>
      </w:r>
    </w:p>
    <w:p w14:paraId="7443F7B3" w14:textId="4E34B463" w:rsidR="00D8578A" w:rsidRPr="00D8578A" w:rsidRDefault="00311C8A" w:rsidP="00D8578A">
      <w:pPr>
        <w:pStyle w:val="ConsPlusNormal"/>
        <w:ind w:firstLine="709"/>
        <w:jc w:val="both"/>
        <w:rPr>
          <w:rFonts w:ascii="Times New Roman" w:hAnsi="Times New Roman" w:cs="Times New Roman"/>
        </w:rPr>
      </w:pPr>
      <w:r>
        <w:rPr>
          <w:rFonts w:ascii="Times New Roman" w:hAnsi="Times New Roman" w:cs="Times New Roman"/>
        </w:rPr>
        <w:t>г</w:t>
      </w:r>
      <w:r w:rsidR="00D8578A" w:rsidRPr="00D8578A">
        <w:rPr>
          <w:rFonts w:ascii="Times New Roman" w:hAnsi="Times New Roman" w:cs="Times New Roman"/>
        </w:rPr>
        <w:t xml:space="preserve">) провести экспертизу выполненной работы для проверки ее соответствия условиям Контракта в соответствии с Федеральным </w:t>
      </w:r>
      <w:hyperlink r:id="rId9" w:history="1">
        <w:r w:rsidR="00D8578A" w:rsidRPr="00D8578A">
          <w:rPr>
            <w:rFonts w:ascii="Times New Roman" w:hAnsi="Times New Roman" w:cs="Times New Roman"/>
            <w:color w:val="0000FF"/>
          </w:rPr>
          <w:t>законом</w:t>
        </w:r>
      </w:hyperlink>
      <w:r w:rsidR="00D8578A" w:rsidRPr="00D8578A">
        <w:rPr>
          <w:rFonts w:ascii="Times New Roman" w:hAnsi="Times New Roman" w:cs="Times New Roman"/>
        </w:rPr>
        <w:t xml:space="preserve"> N 44-ФЗ;</w:t>
      </w:r>
    </w:p>
    <w:p w14:paraId="6E828AA1" w14:textId="2F569688" w:rsidR="00D8578A" w:rsidRPr="00D8578A" w:rsidRDefault="00311C8A" w:rsidP="00D8578A">
      <w:pPr>
        <w:pStyle w:val="ConsPlusNormal"/>
        <w:ind w:firstLine="709"/>
        <w:jc w:val="both"/>
        <w:rPr>
          <w:rFonts w:ascii="Times New Roman" w:hAnsi="Times New Roman" w:cs="Times New Roman"/>
        </w:rPr>
      </w:pPr>
      <w:r>
        <w:rPr>
          <w:rFonts w:ascii="Times New Roman" w:hAnsi="Times New Roman" w:cs="Times New Roman"/>
        </w:rPr>
        <w:t>д</w:t>
      </w:r>
      <w:r w:rsidR="00D8578A" w:rsidRPr="00D8578A">
        <w:rPr>
          <w:rFonts w:ascii="Times New Roman" w:hAnsi="Times New Roman" w:cs="Times New Roman"/>
        </w:rPr>
        <w:t xml:space="preserve">) требовать уплаты неустоек (штрафов, пеней) в соответствии с </w:t>
      </w:r>
      <w:hyperlink w:anchor="P175" w:history="1">
        <w:r w:rsidR="00D8578A" w:rsidRPr="00D8578A">
          <w:rPr>
            <w:rFonts w:ascii="Times New Roman" w:hAnsi="Times New Roman" w:cs="Times New Roman"/>
            <w:color w:val="0000FF"/>
          </w:rPr>
          <w:t>разделом XI</w:t>
        </w:r>
      </w:hyperlink>
      <w:r w:rsidR="00D8578A" w:rsidRPr="00D8578A">
        <w:rPr>
          <w:rFonts w:ascii="Times New Roman" w:hAnsi="Times New Roman" w:cs="Times New Roman"/>
        </w:rPr>
        <w:t xml:space="preserve"> настоящего Контракта.</w:t>
      </w:r>
    </w:p>
    <w:p w14:paraId="1AC960F1" w14:textId="77777777" w:rsidR="00D8578A" w:rsidRPr="00D8578A" w:rsidRDefault="00D8578A" w:rsidP="00D8578A">
      <w:pPr>
        <w:pStyle w:val="ConsPlusNormal"/>
        <w:jc w:val="center"/>
        <w:outlineLvl w:val="1"/>
        <w:rPr>
          <w:rFonts w:ascii="Times New Roman" w:hAnsi="Times New Roman" w:cs="Times New Roman"/>
          <w:b/>
        </w:rPr>
      </w:pPr>
      <w:r w:rsidRPr="00D8578A">
        <w:rPr>
          <w:rFonts w:ascii="Times New Roman" w:hAnsi="Times New Roman" w:cs="Times New Roman"/>
          <w:b/>
        </w:rPr>
        <w:t>IV. Место и сроки выполнение работ</w:t>
      </w:r>
    </w:p>
    <w:p w14:paraId="1F34C714" w14:textId="030AFD8F" w:rsidR="008C1012" w:rsidRPr="008C1012" w:rsidRDefault="00D8578A" w:rsidP="008C1012">
      <w:pPr>
        <w:pStyle w:val="ConsPlusNormal"/>
        <w:jc w:val="both"/>
        <w:rPr>
          <w:rFonts w:ascii="Times New Roman" w:hAnsi="Times New Roman" w:cs="Times New Roman"/>
        </w:rPr>
      </w:pPr>
      <w:r w:rsidRPr="00D8578A">
        <w:rPr>
          <w:rFonts w:ascii="Times New Roman" w:hAnsi="Times New Roman" w:cs="Times New Roman"/>
        </w:rPr>
        <w:t>4.1.</w:t>
      </w:r>
      <w:r w:rsidR="00113EC3">
        <w:rPr>
          <w:rFonts w:ascii="Times New Roman" w:hAnsi="Times New Roman" w:cs="Times New Roman"/>
        </w:rPr>
        <w:t xml:space="preserve"> </w:t>
      </w:r>
      <w:r w:rsidR="008C1012" w:rsidRPr="00D8578A">
        <w:rPr>
          <w:rFonts w:ascii="Times New Roman" w:hAnsi="Times New Roman" w:cs="Times New Roman"/>
        </w:rPr>
        <w:t xml:space="preserve">Начало выполнения работ - </w:t>
      </w:r>
      <w:r w:rsidR="008C1012" w:rsidRPr="008C1012">
        <w:rPr>
          <w:rFonts w:ascii="Times New Roman" w:hAnsi="Times New Roman" w:cs="Times New Roman"/>
        </w:rPr>
        <w:t>с момента заключения Государственного контракта.</w:t>
      </w:r>
    </w:p>
    <w:p w14:paraId="728D2CB0" w14:textId="66FA60F3" w:rsidR="00D8578A" w:rsidRPr="008C1012" w:rsidRDefault="008C1012" w:rsidP="00D8578A">
      <w:pPr>
        <w:pStyle w:val="ConsPlusNormal"/>
        <w:jc w:val="both"/>
        <w:rPr>
          <w:rFonts w:ascii="Times New Roman" w:hAnsi="Times New Roman" w:cs="Times New Roman"/>
        </w:rPr>
      </w:pPr>
      <w:r w:rsidRPr="008C1012">
        <w:rPr>
          <w:rFonts w:ascii="Times New Roman" w:hAnsi="Times New Roman" w:cs="Times New Roman"/>
        </w:rPr>
        <w:t xml:space="preserve">Окончание выполнения работ - </w:t>
      </w:r>
      <w:r w:rsidR="000A0C58" w:rsidRPr="00C33182">
        <w:rPr>
          <w:rFonts w:ascii="Times New Roman" w:hAnsi="Times New Roman" w:cs="Times New Roman"/>
          <w:color w:val="0070C0"/>
        </w:rPr>
        <w:t xml:space="preserve">в течение </w:t>
      </w:r>
      <w:r w:rsidR="00C33182" w:rsidRPr="00C33182">
        <w:rPr>
          <w:rFonts w:ascii="Times New Roman" w:hAnsi="Times New Roman" w:cs="Times New Roman"/>
          <w:color w:val="0070C0"/>
        </w:rPr>
        <w:t>5</w:t>
      </w:r>
      <w:r w:rsidR="00113EC3" w:rsidRPr="00C33182">
        <w:rPr>
          <w:rFonts w:ascii="Times New Roman" w:hAnsi="Times New Roman" w:cs="Times New Roman"/>
          <w:color w:val="0070C0"/>
        </w:rPr>
        <w:t xml:space="preserve"> (</w:t>
      </w:r>
      <w:r w:rsidR="00C33182" w:rsidRPr="00C33182">
        <w:rPr>
          <w:rFonts w:ascii="Times New Roman" w:hAnsi="Times New Roman" w:cs="Times New Roman"/>
          <w:color w:val="0070C0"/>
        </w:rPr>
        <w:t>пяти</w:t>
      </w:r>
      <w:r w:rsidR="00113EC3" w:rsidRPr="00C33182">
        <w:rPr>
          <w:rFonts w:ascii="Times New Roman" w:hAnsi="Times New Roman" w:cs="Times New Roman"/>
          <w:color w:val="0070C0"/>
        </w:rPr>
        <w:t>)</w:t>
      </w:r>
      <w:r w:rsidR="000A0C58" w:rsidRPr="00C33182">
        <w:rPr>
          <w:rFonts w:ascii="Times New Roman" w:hAnsi="Times New Roman" w:cs="Times New Roman"/>
          <w:color w:val="0070C0"/>
        </w:rPr>
        <w:t xml:space="preserve"> календарн</w:t>
      </w:r>
      <w:r w:rsidR="00C33182" w:rsidRPr="00C33182">
        <w:rPr>
          <w:rFonts w:ascii="Times New Roman" w:hAnsi="Times New Roman" w:cs="Times New Roman"/>
          <w:color w:val="0070C0"/>
        </w:rPr>
        <w:t>ых</w:t>
      </w:r>
      <w:r w:rsidR="000A0C58" w:rsidRPr="00C33182">
        <w:rPr>
          <w:rFonts w:ascii="Times New Roman" w:hAnsi="Times New Roman" w:cs="Times New Roman"/>
          <w:color w:val="0070C0"/>
        </w:rPr>
        <w:t xml:space="preserve"> дн</w:t>
      </w:r>
      <w:r w:rsidR="00C33182" w:rsidRPr="00C33182">
        <w:rPr>
          <w:rFonts w:ascii="Times New Roman" w:hAnsi="Times New Roman" w:cs="Times New Roman"/>
          <w:color w:val="0070C0"/>
        </w:rPr>
        <w:t>ей</w:t>
      </w:r>
      <w:r w:rsidR="000A0C58" w:rsidRPr="008C1012">
        <w:rPr>
          <w:rFonts w:ascii="Times New Roman" w:hAnsi="Times New Roman" w:cs="Times New Roman"/>
        </w:rPr>
        <w:t>.</w:t>
      </w:r>
    </w:p>
    <w:p w14:paraId="4D4D15C3" w14:textId="690BC8C9" w:rsidR="00D8578A" w:rsidRPr="00D8578A" w:rsidRDefault="00D8578A" w:rsidP="00D8578A">
      <w:pPr>
        <w:pStyle w:val="ConsPlusNormal"/>
        <w:jc w:val="both"/>
        <w:rPr>
          <w:rFonts w:ascii="Times New Roman" w:hAnsi="Times New Roman" w:cs="Times New Roman"/>
        </w:rPr>
      </w:pPr>
      <w:bookmarkStart w:id="16" w:name="P82"/>
      <w:bookmarkEnd w:id="16"/>
      <w:r w:rsidRPr="008C1012">
        <w:rPr>
          <w:rFonts w:ascii="Times New Roman" w:hAnsi="Times New Roman" w:cs="Times New Roman"/>
        </w:rPr>
        <w:t>4.2. Датой исполнения Подрядчиком</w:t>
      </w:r>
      <w:r w:rsidRPr="00D8578A">
        <w:rPr>
          <w:rFonts w:ascii="Times New Roman" w:hAnsi="Times New Roman" w:cs="Times New Roman"/>
        </w:rPr>
        <w:t xml:space="preserve"> обязательств по Контракту считается дата подписания Сторонами акта сдачи-приемки выполненной работы.</w:t>
      </w:r>
    </w:p>
    <w:p w14:paraId="2148AB37" w14:textId="6B92BFAE" w:rsidR="00D8578A" w:rsidRPr="00D8578A" w:rsidRDefault="00D8578A" w:rsidP="00D8578A">
      <w:pPr>
        <w:pStyle w:val="ConsPlusNormal"/>
        <w:jc w:val="both"/>
        <w:rPr>
          <w:rFonts w:ascii="Times New Roman" w:hAnsi="Times New Roman" w:cs="Times New Roman"/>
        </w:rPr>
      </w:pPr>
      <w:r w:rsidRPr="00D8578A">
        <w:rPr>
          <w:rFonts w:ascii="Times New Roman" w:hAnsi="Times New Roman" w:cs="Times New Roman"/>
        </w:rPr>
        <w:t>4.3. Место выполнение работ</w:t>
      </w:r>
      <w:r w:rsidR="00C03267">
        <w:rPr>
          <w:rFonts w:ascii="Times New Roman" w:hAnsi="Times New Roman" w:cs="Times New Roman"/>
        </w:rPr>
        <w:t xml:space="preserve"> -</w:t>
      </w:r>
      <w:r w:rsidRPr="00D8578A">
        <w:rPr>
          <w:rFonts w:ascii="Times New Roman" w:hAnsi="Times New Roman" w:cs="Times New Roman"/>
        </w:rPr>
        <w:t xml:space="preserve"> </w:t>
      </w:r>
      <w:r w:rsidR="00C03267" w:rsidRPr="000B0ACC">
        <w:rPr>
          <w:rFonts w:ascii="Times New Roman" w:hAnsi="Times New Roman"/>
          <w:color w:val="0070C0"/>
        </w:rPr>
        <w:t>360025, Кабардино-Балкарская Республика, г. Нальчик, пр. Шогенцукова (Долинск мкр.), д. 3 (ФКУЗ Санаторий им. С.М. Кирова ФСИН России)</w:t>
      </w:r>
      <w:r w:rsidR="00C03267" w:rsidRPr="006D1185">
        <w:rPr>
          <w:rFonts w:ascii="Times New Roman" w:hAnsi="Times New Roman"/>
          <w:color w:val="0070C0"/>
        </w:rPr>
        <w:t>.</w:t>
      </w:r>
    </w:p>
    <w:p w14:paraId="69D40930" w14:textId="77777777" w:rsidR="00A957FC" w:rsidRDefault="00A957FC" w:rsidP="00C03267">
      <w:pPr>
        <w:pStyle w:val="ConsPlusNormal"/>
        <w:jc w:val="center"/>
        <w:outlineLvl w:val="1"/>
        <w:rPr>
          <w:rFonts w:ascii="Times New Roman" w:hAnsi="Times New Roman" w:cs="Times New Roman"/>
          <w:b/>
        </w:rPr>
      </w:pPr>
    </w:p>
    <w:p w14:paraId="0CDC6A79" w14:textId="77777777" w:rsidR="00C03267" w:rsidRPr="00C03267" w:rsidRDefault="00C03267" w:rsidP="00C03267">
      <w:pPr>
        <w:pStyle w:val="ConsPlusNormal"/>
        <w:jc w:val="center"/>
        <w:outlineLvl w:val="1"/>
        <w:rPr>
          <w:rFonts w:ascii="Times New Roman" w:hAnsi="Times New Roman" w:cs="Times New Roman"/>
          <w:b/>
        </w:rPr>
      </w:pPr>
      <w:r w:rsidRPr="00C03267">
        <w:rPr>
          <w:rFonts w:ascii="Times New Roman" w:hAnsi="Times New Roman" w:cs="Times New Roman"/>
          <w:b/>
        </w:rPr>
        <w:t>V. Порядок сдачи и приемки выполненной работы</w:t>
      </w:r>
    </w:p>
    <w:p w14:paraId="7214F0EF" w14:textId="538431D8" w:rsidR="00C03267" w:rsidRPr="00C03267" w:rsidRDefault="00C03267" w:rsidP="00C03267">
      <w:pPr>
        <w:pStyle w:val="ConsPlusNormal"/>
        <w:ind w:firstLine="851"/>
        <w:jc w:val="both"/>
        <w:rPr>
          <w:rFonts w:ascii="Times New Roman" w:hAnsi="Times New Roman" w:cs="Times New Roman"/>
        </w:rPr>
      </w:pPr>
      <w:bookmarkStart w:id="17" w:name="P88"/>
      <w:bookmarkEnd w:id="17"/>
      <w:r w:rsidRPr="00C03267">
        <w:rPr>
          <w:rFonts w:ascii="Times New Roman" w:hAnsi="Times New Roman" w:cs="Times New Roman"/>
        </w:rPr>
        <w:t xml:space="preserve">5.1. Подрядчик обязан в письменной форме уведомить Заказчика о готовности выполненной работы к сдаче </w:t>
      </w:r>
      <w:r>
        <w:rPr>
          <w:rFonts w:ascii="Times New Roman" w:hAnsi="Times New Roman" w:cs="Times New Roman"/>
        </w:rPr>
        <w:t xml:space="preserve">в срок </w:t>
      </w:r>
      <w:r w:rsidRPr="00C03267">
        <w:rPr>
          <w:rFonts w:ascii="Times New Roman" w:hAnsi="Times New Roman" w:cs="Times New Roman"/>
        </w:rPr>
        <w:t xml:space="preserve">в </w:t>
      </w:r>
      <w:r>
        <w:rPr>
          <w:rFonts w:ascii="Times New Roman" w:hAnsi="Times New Roman" w:cs="Times New Roman"/>
        </w:rPr>
        <w:t>течение 1 (одного) дня.</w:t>
      </w:r>
    </w:p>
    <w:p w14:paraId="286BF1BE" w14:textId="44806D3D" w:rsidR="00C03267" w:rsidRPr="00C03267" w:rsidRDefault="00C03267" w:rsidP="00C03267">
      <w:pPr>
        <w:pStyle w:val="ConsPlusNormal"/>
        <w:ind w:firstLine="851"/>
        <w:jc w:val="both"/>
        <w:rPr>
          <w:rFonts w:ascii="Times New Roman" w:hAnsi="Times New Roman" w:cs="Times New Roman"/>
        </w:rPr>
      </w:pPr>
      <w:r w:rsidRPr="00C03267">
        <w:rPr>
          <w:rFonts w:ascii="Times New Roman" w:hAnsi="Times New Roman" w:cs="Times New Roman"/>
        </w:rPr>
        <w:t>Уведомление Подрядчика о готовности выполнения работы к сдаче должно быть подписано руководителем Подрядчика (иным уполномоченным лицом).</w:t>
      </w:r>
    </w:p>
    <w:p w14:paraId="5025D5AC" w14:textId="2640D6ED" w:rsidR="00C03267" w:rsidRPr="00C03267" w:rsidRDefault="00C03267" w:rsidP="00C03267">
      <w:pPr>
        <w:pStyle w:val="ConsPlusNormal"/>
        <w:ind w:firstLine="851"/>
        <w:jc w:val="both"/>
        <w:rPr>
          <w:rFonts w:ascii="Times New Roman" w:hAnsi="Times New Roman" w:cs="Times New Roman"/>
        </w:rPr>
      </w:pPr>
      <w:r w:rsidRPr="00C03267">
        <w:rPr>
          <w:rFonts w:ascii="Times New Roman" w:hAnsi="Times New Roman" w:cs="Times New Roman"/>
        </w:rPr>
        <w:t xml:space="preserve">Вместе с уведомлением Подрядчик представляет Заказчику акт сдачи-приемки выполненной работы в </w:t>
      </w:r>
      <w:r>
        <w:rPr>
          <w:rFonts w:ascii="Times New Roman" w:hAnsi="Times New Roman" w:cs="Times New Roman"/>
        </w:rPr>
        <w:t>2 (двух)</w:t>
      </w:r>
      <w:r w:rsidRPr="00C03267">
        <w:rPr>
          <w:rFonts w:ascii="Times New Roman" w:hAnsi="Times New Roman" w:cs="Times New Roman"/>
        </w:rPr>
        <w:t xml:space="preserve"> экземплярах.</w:t>
      </w:r>
    </w:p>
    <w:p w14:paraId="5683048B" w14:textId="70177056" w:rsidR="00C03267" w:rsidRPr="00C03267" w:rsidRDefault="00C03267" w:rsidP="00C03267">
      <w:pPr>
        <w:pStyle w:val="ConsPlusNormal"/>
        <w:ind w:firstLine="851"/>
        <w:jc w:val="both"/>
        <w:rPr>
          <w:rFonts w:ascii="Times New Roman" w:hAnsi="Times New Roman" w:cs="Times New Roman"/>
        </w:rPr>
      </w:pPr>
      <w:r w:rsidRPr="00C03267">
        <w:rPr>
          <w:rFonts w:ascii="Times New Roman" w:hAnsi="Times New Roman" w:cs="Times New Roman"/>
        </w:rPr>
        <w:t xml:space="preserve">По итогам исполнения последнего этапа выполнения работы Подрядчик представляет Заказчику акт сдачи-приемки выполненной работы в </w:t>
      </w:r>
      <w:r>
        <w:rPr>
          <w:rFonts w:ascii="Times New Roman" w:hAnsi="Times New Roman" w:cs="Times New Roman"/>
        </w:rPr>
        <w:t>2 (двух)</w:t>
      </w:r>
      <w:r w:rsidRPr="00C03267">
        <w:rPr>
          <w:rFonts w:ascii="Times New Roman" w:hAnsi="Times New Roman" w:cs="Times New Roman"/>
        </w:rPr>
        <w:t xml:space="preserve"> экземплярах.</w:t>
      </w:r>
    </w:p>
    <w:p w14:paraId="7B523943" w14:textId="4E3D8BBA" w:rsidR="00C03267" w:rsidRPr="00C03267" w:rsidRDefault="00C03267" w:rsidP="00C03267">
      <w:pPr>
        <w:pStyle w:val="ConsPlusNormal"/>
        <w:ind w:firstLine="851"/>
        <w:jc w:val="both"/>
        <w:rPr>
          <w:rFonts w:ascii="Times New Roman" w:hAnsi="Times New Roman" w:cs="Times New Roman"/>
        </w:rPr>
      </w:pPr>
      <w:r w:rsidRPr="00C03267">
        <w:rPr>
          <w:rFonts w:ascii="Times New Roman" w:hAnsi="Times New Roman" w:cs="Times New Roman"/>
        </w:rPr>
        <w:t>К акту сдачи-приемки выполненной работы прилагаются также документы, предусмотренные ТЗ.</w:t>
      </w:r>
    </w:p>
    <w:p w14:paraId="68FF92F0" w14:textId="4E265880" w:rsidR="00C03267" w:rsidRDefault="00C03267" w:rsidP="00C03267">
      <w:pPr>
        <w:pStyle w:val="ConsPlusNormal"/>
        <w:ind w:firstLine="851"/>
        <w:jc w:val="both"/>
        <w:rPr>
          <w:rFonts w:ascii="Times New Roman" w:hAnsi="Times New Roman" w:cs="Times New Roman"/>
        </w:rPr>
      </w:pPr>
      <w:bookmarkStart w:id="18" w:name="P93"/>
      <w:bookmarkEnd w:id="18"/>
      <w:r w:rsidRPr="00C03267">
        <w:rPr>
          <w:rFonts w:ascii="Times New Roman" w:hAnsi="Times New Roman" w:cs="Times New Roman"/>
        </w:rPr>
        <w:lastRenderedPageBreak/>
        <w:t>5.</w:t>
      </w:r>
      <w:r>
        <w:rPr>
          <w:rFonts w:ascii="Times New Roman" w:hAnsi="Times New Roman" w:cs="Times New Roman"/>
        </w:rPr>
        <w:t>2</w:t>
      </w:r>
      <w:r w:rsidRPr="00C03267">
        <w:rPr>
          <w:rFonts w:ascii="Times New Roman" w:hAnsi="Times New Roman" w:cs="Times New Roman"/>
        </w:rPr>
        <w:t xml:space="preserve">. </w:t>
      </w:r>
      <w:r w:rsidR="006A1A6D" w:rsidRPr="008B112B">
        <w:rPr>
          <w:rFonts w:ascii="Times New Roman" w:hAnsi="Times New Roman"/>
        </w:rPr>
        <w:t>Для проверки предоставленных Исполнителем результатов, предусмотренных Контрактом, в части их соответствия условиям Контракта Заказчиком</w:t>
      </w:r>
      <w:r w:rsidR="006A1A6D" w:rsidRPr="000907C3">
        <w:rPr>
          <w:rFonts w:ascii="Times New Roman" w:hAnsi="Times New Roman"/>
        </w:rPr>
        <w:t xml:space="preserve"> </w:t>
      </w:r>
      <w:r w:rsidR="006A1A6D" w:rsidRPr="000907C3">
        <w:rPr>
          <w:rFonts w:ascii="Times New Roman" w:hAnsi="Times New Roman"/>
          <w:noProof/>
        </w:rPr>
        <w:t xml:space="preserve">проводится экспертиза. </w:t>
      </w:r>
      <w:r w:rsidR="006A1A6D" w:rsidRPr="000907C3">
        <w:rPr>
          <w:rFonts w:ascii="Times New Roman" w:hAnsi="Times New Roman"/>
        </w:rPr>
        <w:t xml:space="preserve">Экспертиза результатов, предусмотренных контрактом, может проводиться Заказчиком своими силами или к ее проведению могут привлекаться </w:t>
      </w:r>
      <w:hyperlink r:id="rId10" w:history="1">
        <w:r w:rsidR="006A1A6D" w:rsidRPr="000907C3">
          <w:rPr>
            <w:rFonts w:ascii="Times New Roman" w:hAnsi="Times New Roman"/>
          </w:rPr>
          <w:t>эксперты</w:t>
        </w:r>
      </w:hyperlink>
      <w:r w:rsidR="006A1A6D" w:rsidRPr="000907C3">
        <w:rPr>
          <w:rFonts w:ascii="Times New Roman" w:hAnsi="Times New Roman"/>
        </w:rPr>
        <w:t>, экспертные организации на основании контрактов, заключенных в соответствии с Федеральным законом № 44-ФЗ</w:t>
      </w:r>
      <w:r w:rsidRPr="00C03267">
        <w:rPr>
          <w:rFonts w:ascii="Times New Roman" w:hAnsi="Times New Roman" w:cs="Times New Roman"/>
        </w:rPr>
        <w:t>.</w:t>
      </w:r>
    </w:p>
    <w:p w14:paraId="2FB4F554" w14:textId="0A47655F" w:rsidR="00C03267" w:rsidRPr="00C03267" w:rsidRDefault="00C03267" w:rsidP="00C03267">
      <w:pPr>
        <w:pStyle w:val="ConsPlusNormal"/>
        <w:ind w:firstLine="851"/>
        <w:jc w:val="both"/>
        <w:rPr>
          <w:rFonts w:ascii="Times New Roman" w:hAnsi="Times New Roman" w:cs="Times New Roman"/>
        </w:rPr>
      </w:pPr>
      <w:bookmarkStart w:id="19" w:name="P95"/>
      <w:bookmarkEnd w:id="19"/>
      <w:r w:rsidRPr="00C03267">
        <w:rPr>
          <w:rFonts w:ascii="Times New Roman" w:hAnsi="Times New Roman" w:cs="Times New Roman"/>
        </w:rPr>
        <w:t>5.</w:t>
      </w:r>
      <w:r>
        <w:rPr>
          <w:rFonts w:ascii="Times New Roman" w:hAnsi="Times New Roman" w:cs="Times New Roman"/>
        </w:rPr>
        <w:t>3</w:t>
      </w:r>
      <w:r w:rsidRPr="00C03267">
        <w:rPr>
          <w:rFonts w:ascii="Times New Roman" w:hAnsi="Times New Roman" w:cs="Times New Roman"/>
        </w:rPr>
        <w:t xml:space="preserve">. Заказчик в течение </w:t>
      </w:r>
      <w:r>
        <w:rPr>
          <w:rFonts w:ascii="Times New Roman" w:hAnsi="Times New Roman" w:cs="Times New Roman"/>
        </w:rPr>
        <w:t xml:space="preserve">5 (пяти) </w:t>
      </w:r>
      <w:r w:rsidRPr="00C03267">
        <w:rPr>
          <w:rFonts w:ascii="Times New Roman" w:hAnsi="Times New Roman" w:cs="Times New Roman"/>
        </w:rPr>
        <w:t xml:space="preserve">дней с даты получения акта сдачи-приемки выполненной работы и документов, указанных в </w:t>
      </w:r>
      <w:hyperlink w:anchor="P88" w:history="1">
        <w:r w:rsidRPr="00C03267">
          <w:rPr>
            <w:rFonts w:ascii="Times New Roman" w:hAnsi="Times New Roman" w:cs="Times New Roman"/>
            <w:color w:val="0000FF"/>
          </w:rPr>
          <w:t>пункте 5.1</w:t>
        </w:r>
      </w:hyperlink>
      <w:r w:rsidRPr="00C03267">
        <w:rPr>
          <w:rFonts w:ascii="Times New Roman" w:hAnsi="Times New Roman" w:cs="Times New Roman"/>
        </w:rPr>
        <w:t xml:space="preserve"> настоящего Контракта, осуществляет проверку выполненной Подрядчиком работы по Контракту на предмет соответствия выполненной работы требованиям и условиям Контракта, принимает выполненную работу, передает Подрядчику подписанный со своей стороны акт сдачи-приемки выполненной работы по Контракту или отказывает в приемке, направляя мотивированный отказ от приемки выполненной работы с перечнем выявленных недостатков и с указанием сроков их устранения.</w:t>
      </w:r>
    </w:p>
    <w:p w14:paraId="4C345FD2" w14:textId="63F962B6" w:rsidR="00C03267" w:rsidRDefault="00C03267" w:rsidP="00C03267">
      <w:pPr>
        <w:pStyle w:val="ConsPlusNormal"/>
        <w:ind w:firstLine="851"/>
        <w:jc w:val="both"/>
        <w:rPr>
          <w:rFonts w:ascii="Times New Roman" w:hAnsi="Times New Roman" w:cs="Times New Roman"/>
        </w:rPr>
      </w:pPr>
      <w:r w:rsidRPr="00C03267">
        <w:rPr>
          <w:rFonts w:ascii="Times New Roman" w:hAnsi="Times New Roman" w:cs="Times New Roman"/>
        </w:rPr>
        <w:t>5.</w:t>
      </w:r>
      <w:r>
        <w:rPr>
          <w:rFonts w:ascii="Times New Roman" w:hAnsi="Times New Roman" w:cs="Times New Roman"/>
        </w:rPr>
        <w:t>4</w:t>
      </w:r>
      <w:r w:rsidRPr="00C03267">
        <w:rPr>
          <w:rFonts w:ascii="Times New Roman" w:hAnsi="Times New Roman" w:cs="Times New Roman"/>
        </w:rPr>
        <w:t>. Заказчик вправе не отказывать в приемке выполненной работы в случае выявления несоответствия этих работ условиям Контракта, если выявленное несоответствие не препятствует приемке этих работ и устранено Подрядчиком.</w:t>
      </w:r>
    </w:p>
    <w:p w14:paraId="18A79C0D" w14:textId="2B270529" w:rsidR="00311C8A" w:rsidRPr="00311C8A" w:rsidRDefault="00311C8A" w:rsidP="00311C8A">
      <w:pPr>
        <w:pStyle w:val="ConsPlusNormal"/>
        <w:ind w:firstLine="851"/>
        <w:jc w:val="both"/>
        <w:rPr>
          <w:rFonts w:ascii="Times New Roman" w:hAnsi="Times New Roman" w:cs="Times New Roman"/>
        </w:rPr>
      </w:pPr>
      <w:r>
        <w:rPr>
          <w:rFonts w:ascii="Times New Roman" w:hAnsi="Times New Roman"/>
        </w:rPr>
        <w:t xml:space="preserve">5.5. </w:t>
      </w:r>
      <w:r w:rsidRPr="00C118BB">
        <w:rPr>
          <w:rFonts w:ascii="Times New Roman" w:hAnsi="Times New Roman"/>
        </w:rPr>
        <w:t xml:space="preserve">В случае проведения своими силами экспертизы результатов, предусмотренных контрактом (экспертизы поставленного товара, выполненной работы, оказанной услуги, а также отдельных </w:t>
      </w:r>
      <w:r w:rsidRPr="00311C8A">
        <w:rPr>
          <w:rFonts w:ascii="Times New Roman" w:hAnsi="Times New Roman"/>
        </w:rPr>
        <w:t>этапов исполнения контракта), документом, подтверждающим проведение экспертизы, является непосредственно оформленный и подписанный Заказчиком документ о приемке.</w:t>
      </w:r>
    </w:p>
    <w:p w14:paraId="104CDFFF" w14:textId="29460874" w:rsidR="00C03267" w:rsidRPr="00311C8A" w:rsidRDefault="00C03267" w:rsidP="00C03267">
      <w:pPr>
        <w:pStyle w:val="ConsPlusNormal"/>
        <w:ind w:firstLine="851"/>
        <w:jc w:val="both"/>
        <w:rPr>
          <w:rFonts w:ascii="Times New Roman" w:hAnsi="Times New Roman" w:cs="Times New Roman"/>
        </w:rPr>
      </w:pPr>
      <w:r w:rsidRPr="00311C8A">
        <w:rPr>
          <w:rFonts w:ascii="Times New Roman" w:hAnsi="Times New Roman" w:cs="Times New Roman"/>
        </w:rPr>
        <w:t>5.</w:t>
      </w:r>
      <w:r w:rsidR="00311C8A" w:rsidRPr="00311C8A">
        <w:rPr>
          <w:rFonts w:ascii="Times New Roman" w:hAnsi="Times New Roman" w:cs="Times New Roman"/>
        </w:rPr>
        <w:t>6</w:t>
      </w:r>
      <w:r w:rsidRPr="00311C8A">
        <w:rPr>
          <w:rFonts w:ascii="Times New Roman" w:hAnsi="Times New Roman" w:cs="Times New Roman"/>
        </w:rPr>
        <w:t>. Выявленные недостатки устраняются Подрядчиком за его счет.</w:t>
      </w:r>
    </w:p>
    <w:p w14:paraId="06716D81" w14:textId="77777777" w:rsidR="00A957FC" w:rsidRPr="00311C8A" w:rsidRDefault="00A957FC" w:rsidP="00C03267">
      <w:pPr>
        <w:pStyle w:val="ConsPlusNormal"/>
        <w:ind w:firstLine="851"/>
        <w:jc w:val="center"/>
        <w:outlineLvl w:val="1"/>
        <w:rPr>
          <w:rFonts w:ascii="Times New Roman" w:hAnsi="Times New Roman" w:cs="Times New Roman"/>
          <w:b/>
        </w:rPr>
      </w:pPr>
    </w:p>
    <w:p w14:paraId="089C1101" w14:textId="6F9CF9E9" w:rsidR="00C03267" w:rsidRPr="00311C8A" w:rsidRDefault="00C03267" w:rsidP="00C03267">
      <w:pPr>
        <w:pStyle w:val="ConsPlusNormal"/>
        <w:ind w:firstLine="851"/>
        <w:jc w:val="center"/>
        <w:outlineLvl w:val="1"/>
        <w:rPr>
          <w:rFonts w:ascii="Times New Roman" w:hAnsi="Times New Roman" w:cs="Times New Roman"/>
        </w:rPr>
      </w:pPr>
      <w:r w:rsidRPr="00311C8A">
        <w:rPr>
          <w:rFonts w:ascii="Times New Roman" w:hAnsi="Times New Roman" w:cs="Times New Roman"/>
          <w:b/>
        </w:rPr>
        <w:t>VI. Цена Контракта и порядок расчетов</w:t>
      </w:r>
    </w:p>
    <w:p w14:paraId="0EA3C2FA" w14:textId="25F6FE84" w:rsidR="00C03267" w:rsidRPr="00460362" w:rsidRDefault="00C03267" w:rsidP="00C03267">
      <w:pPr>
        <w:pStyle w:val="ConsPlusNonformat"/>
        <w:ind w:firstLine="709"/>
        <w:jc w:val="both"/>
        <w:rPr>
          <w:rFonts w:ascii="Times New Roman" w:hAnsi="Times New Roman" w:cs="Times New Roman"/>
          <w:sz w:val="24"/>
          <w:szCs w:val="24"/>
        </w:rPr>
      </w:pPr>
      <w:bookmarkStart w:id="20" w:name="P102"/>
      <w:bookmarkEnd w:id="20"/>
      <w:r w:rsidRPr="00311C8A">
        <w:rPr>
          <w:rFonts w:ascii="Times New Roman" w:hAnsi="Times New Roman" w:cs="Times New Roman"/>
          <w:sz w:val="24"/>
          <w:szCs w:val="24"/>
        </w:rPr>
        <w:t xml:space="preserve">6.1. Цена Контракта </w:t>
      </w:r>
      <w:r w:rsidR="004A2784" w:rsidRPr="00311C8A">
        <w:rPr>
          <w:rFonts w:ascii="Times New Roman" w:hAnsi="Times New Roman" w:cs="Times New Roman"/>
          <w:sz w:val="24"/>
          <w:szCs w:val="24"/>
        </w:rPr>
        <w:t xml:space="preserve">составляет ___________    руб. </w:t>
      </w:r>
      <w:r w:rsidR="004A2784" w:rsidRPr="00311C8A">
        <w:rPr>
          <w:rFonts w:ascii="Times New Roman" w:hAnsi="Times New Roman" w:cs="Times New Roman"/>
          <w:i/>
          <w:iCs/>
          <w:sz w:val="24"/>
          <w:szCs w:val="24"/>
        </w:rPr>
        <w:t>(цена указывается цифрами и прописью), включая НДС __% (цифрами и прописью, в случае, если Подрядчик имеет право на освобождение от уплаты НДС, то слова «включая НДС» заменяются на слова «НДС не облагается»)</w:t>
      </w:r>
      <w:r w:rsidR="004A2784" w:rsidRPr="00311C8A">
        <w:rPr>
          <w:rFonts w:ascii="Times New Roman" w:hAnsi="Times New Roman" w:cs="Times New Roman"/>
          <w:sz w:val="24"/>
          <w:szCs w:val="24"/>
        </w:rPr>
        <w:t xml:space="preserve">, </w:t>
      </w:r>
      <w:r w:rsidR="00EC0B02" w:rsidRPr="00311C8A">
        <w:rPr>
          <w:rFonts w:ascii="Times New Roman" w:hAnsi="Times New Roman" w:cs="Times New Roman"/>
          <w:sz w:val="24"/>
          <w:szCs w:val="24"/>
        </w:rPr>
        <w:t xml:space="preserve">которая </w:t>
      </w:r>
      <w:r w:rsidRPr="00311C8A">
        <w:rPr>
          <w:rFonts w:ascii="Times New Roman" w:hAnsi="Times New Roman" w:cs="Times New Roman"/>
          <w:sz w:val="24"/>
          <w:szCs w:val="24"/>
        </w:rPr>
        <w:t xml:space="preserve">должна быть выплачена Подрядчику в рамках Контракта за надлежащее выполнение своих </w:t>
      </w:r>
      <w:r w:rsidRPr="00460362">
        <w:rPr>
          <w:rFonts w:ascii="Times New Roman" w:hAnsi="Times New Roman" w:cs="Times New Roman"/>
          <w:sz w:val="24"/>
          <w:szCs w:val="24"/>
        </w:rPr>
        <w:t>обязательств по Контракту.</w:t>
      </w:r>
      <w:bookmarkStart w:id="21" w:name="P1445"/>
      <w:bookmarkStart w:id="22" w:name="P1457"/>
      <w:bookmarkEnd w:id="21"/>
      <w:bookmarkEnd w:id="22"/>
    </w:p>
    <w:p w14:paraId="1D88152C" w14:textId="68013751" w:rsidR="00C03267" w:rsidRPr="00C03267" w:rsidRDefault="00C03267" w:rsidP="00C03267">
      <w:pPr>
        <w:pStyle w:val="ConsPlusNormal"/>
        <w:ind w:firstLine="851"/>
        <w:jc w:val="both"/>
        <w:rPr>
          <w:rFonts w:ascii="Times New Roman" w:hAnsi="Times New Roman" w:cs="Times New Roman"/>
        </w:rPr>
      </w:pPr>
      <w:bookmarkStart w:id="23" w:name="P107"/>
      <w:bookmarkEnd w:id="23"/>
      <w:r w:rsidRPr="00C03267">
        <w:rPr>
          <w:rFonts w:ascii="Times New Roman" w:hAnsi="Times New Roman" w:cs="Times New Roman"/>
        </w:rPr>
        <w:t xml:space="preserve">6.2. </w:t>
      </w:r>
      <w:r>
        <w:rPr>
          <w:rFonts w:ascii="Times New Roman" w:hAnsi="Times New Roman" w:cs="Times New Roman"/>
        </w:rPr>
        <w:t>С</w:t>
      </w:r>
      <w:r w:rsidRPr="00C03267">
        <w:rPr>
          <w:rFonts w:ascii="Times New Roman" w:hAnsi="Times New Roman" w:cs="Times New Roman"/>
        </w:rPr>
        <w:t>умма, подлежащая уплате Заказчиком Подрядчику,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08A0EDE3" w14:textId="6FB1AF61" w:rsidR="00C03267" w:rsidRPr="00C03267" w:rsidRDefault="00C03267" w:rsidP="00C03267">
      <w:pPr>
        <w:pStyle w:val="ConsPlusNormal"/>
        <w:ind w:firstLine="851"/>
        <w:jc w:val="both"/>
        <w:rPr>
          <w:rFonts w:ascii="Times New Roman" w:hAnsi="Times New Roman" w:cs="Times New Roman"/>
        </w:rPr>
      </w:pPr>
      <w:bookmarkStart w:id="24" w:name="P108"/>
      <w:bookmarkEnd w:id="24"/>
      <w:r w:rsidRPr="00C03267">
        <w:rPr>
          <w:rFonts w:ascii="Times New Roman" w:hAnsi="Times New Roman" w:cs="Times New Roman"/>
        </w:rPr>
        <w:t>6.3. Цена контракта включает в себя все расходы, связанные с выполнением Подрядчиком обязательств по Контракту, в том числе налоги, сборы и другие обязательные платежи, которые Подрядчик должен выплатить в связи с выполнением обязательств по Контракту в соответствии с законодательством Российской Федерации.</w:t>
      </w:r>
    </w:p>
    <w:p w14:paraId="20D2DA16" w14:textId="0EA20BA9" w:rsidR="00C03267" w:rsidRPr="00C03267" w:rsidRDefault="00C03267" w:rsidP="00C03267">
      <w:pPr>
        <w:pStyle w:val="ConsPlusNormal"/>
        <w:ind w:firstLine="851"/>
        <w:jc w:val="both"/>
        <w:rPr>
          <w:rFonts w:ascii="Times New Roman" w:hAnsi="Times New Roman" w:cs="Times New Roman"/>
        </w:rPr>
      </w:pPr>
      <w:bookmarkStart w:id="25" w:name="P109"/>
      <w:bookmarkEnd w:id="25"/>
      <w:r w:rsidRPr="00C03267">
        <w:rPr>
          <w:rFonts w:ascii="Times New Roman" w:hAnsi="Times New Roman" w:cs="Times New Roman"/>
        </w:rPr>
        <w:t xml:space="preserve">6.4. Цена настоящего Контракта является твердой и определяется на весь срок исполнения Контракта, за исключением случаев, установленных Федеральным </w:t>
      </w:r>
      <w:hyperlink r:id="rId11" w:history="1">
        <w:r w:rsidRPr="00C03267">
          <w:rPr>
            <w:rFonts w:ascii="Times New Roman" w:hAnsi="Times New Roman" w:cs="Times New Roman"/>
            <w:color w:val="0000FF"/>
          </w:rPr>
          <w:t>законом</w:t>
        </w:r>
      </w:hyperlink>
      <w:r w:rsidRPr="00C03267">
        <w:rPr>
          <w:rFonts w:ascii="Times New Roman" w:hAnsi="Times New Roman" w:cs="Times New Roman"/>
        </w:rPr>
        <w:t xml:space="preserve"> N 44-ФЗ и настоящим Контрактом.</w:t>
      </w:r>
    </w:p>
    <w:p w14:paraId="54052F72" w14:textId="0E334E6E" w:rsidR="00C03267" w:rsidRPr="00C03267" w:rsidRDefault="00C03267" w:rsidP="00C03267">
      <w:pPr>
        <w:pStyle w:val="ConsPlusNormal"/>
        <w:ind w:firstLine="851"/>
        <w:jc w:val="both"/>
        <w:rPr>
          <w:rFonts w:ascii="Times New Roman" w:hAnsi="Times New Roman" w:cs="Times New Roman"/>
        </w:rPr>
      </w:pPr>
      <w:bookmarkStart w:id="26" w:name="P110"/>
      <w:bookmarkEnd w:id="26"/>
      <w:r w:rsidRPr="00C03267">
        <w:rPr>
          <w:rFonts w:ascii="Times New Roman" w:hAnsi="Times New Roman" w:cs="Times New Roman"/>
        </w:rPr>
        <w:t>Цена настоящего Контракта может быть снижена по соглашению Сторон без изменения предусмотренных Контрактом объема и качества выполненной работы и иных условий Контракта</w:t>
      </w:r>
      <w:r>
        <w:rPr>
          <w:rFonts w:ascii="Times New Roman" w:hAnsi="Times New Roman" w:cs="Times New Roman"/>
        </w:rPr>
        <w:t>.</w:t>
      </w:r>
    </w:p>
    <w:p w14:paraId="65F9FDC1" w14:textId="73279B39" w:rsidR="00C03267" w:rsidRPr="00C03267" w:rsidRDefault="00C03267" w:rsidP="00C03267">
      <w:pPr>
        <w:pStyle w:val="ConsPlusNormal"/>
        <w:ind w:firstLine="851"/>
        <w:jc w:val="both"/>
        <w:rPr>
          <w:rFonts w:ascii="Times New Roman" w:hAnsi="Times New Roman" w:cs="Times New Roman"/>
        </w:rPr>
      </w:pPr>
      <w:bookmarkStart w:id="27" w:name="P111"/>
      <w:bookmarkEnd w:id="27"/>
      <w:r w:rsidRPr="00C03267">
        <w:rPr>
          <w:rFonts w:ascii="Times New Roman" w:hAnsi="Times New Roman" w:cs="Times New Roman"/>
        </w:rPr>
        <w:t xml:space="preserve">6.5. Источник финансирования Контракта - </w:t>
      </w:r>
      <w:r>
        <w:rPr>
          <w:rFonts w:ascii="Times New Roman" w:hAnsi="Times New Roman" w:cs="Times New Roman"/>
        </w:rPr>
        <w:t>федеральный бюджет.</w:t>
      </w:r>
    </w:p>
    <w:p w14:paraId="4288D10B" w14:textId="116160C7" w:rsidR="00C03267" w:rsidRPr="00C03267" w:rsidRDefault="00C03267" w:rsidP="00C03267">
      <w:pPr>
        <w:pStyle w:val="ConsPlusNormal"/>
        <w:ind w:firstLine="851"/>
        <w:jc w:val="both"/>
        <w:rPr>
          <w:rFonts w:ascii="Times New Roman" w:hAnsi="Times New Roman" w:cs="Times New Roman"/>
        </w:rPr>
      </w:pPr>
      <w:bookmarkStart w:id="28" w:name="P112"/>
      <w:bookmarkEnd w:id="28"/>
      <w:r w:rsidRPr="00C03267">
        <w:rPr>
          <w:rFonts w:ascii="Times New Roman" w:hAnsi="Times New Roman" w:cs="Times New Roman"/>
        </w:rPr>
        <w:t xml:space="preserve">6.6. Расчеты между Заказчиком и Подрядчиком за выполненную работу производятся </w:t>
      </w:r>
      <w:r w:rsidR="00DD7308" w:rsidRPr="00DD7308">
        <w:rPr>
          <w:rFonts w:ascii="Times New Roman" w:hAnsi="Times New Roman" w:cs="Times New Roman"/>
        </w:rPr>
        <w:t>в течение 7 (семи) рабочих дней с даты подписания</w:t>
      </w:r>
      <w:r w:rsidRPr="00C03267">
        <w:rPr>
          <w:rFonts w:ascii="Times New Roman" w:hAnsi="Times New Roman" w:cs="Times New Roman"/>
        </w:rPr>
        <w:t xml:space="preserve"> Заказчиком </w:t>
      </w:r>
      <w:r w:rsidR="00DD7308" w:rsidRPr="00DD7308">
        <w:rPr>
          <w:rFonts w:ascii="Times New Roman" w:hAnsi="Times New Roman" w:cs="Times New Roman"/>
        </w:rPr>
        <w:t>документа о приемке и получения от Исполнителя платежных документов</w:t>
      </w:r>
      <w:r w:rsidRPr="00C03267">
        <w:rPr>
          <w:rFonts w:ascii="Times New Roman" w:hAnsi="Times New Roman" w:cs="Times New Roman"/>
        </w:rPr>
        <w:t>.</w:t>
      </w:r>
    </w:p>
    <w:p w14:paraId="4E3665F9" w14:textId="77777777" w:rsidR="00D24DF6" w:rsidRDefault="00D24DF6" w:rsidP="00D24DF6">
      <w:pPr>
        <w:pStyle w:val="ConsPlusNormal"/>
        <w:ind w:firstLine="851"/>
        <w:jc w:val="both"/>
        <w:rPr>
          <w:rFonts w:ascii="Times New Roman" w:hAnsi="Times New Roman" w:cs="Times New Roman"/>
        </w:rPr>
      </w:pPr>
      <w:bookmarkStart w:id="29" w:name="P121"/>
      <w:bookmarkEnd w:id="29"/>
      <w:r>
        <w:rPr>
          <w:rFonts w:ascii="Times New Roman" w:hAnsi="Times New Roman" w:cs="Times New Roman"/>
        </w:rPr>
        <w:t xml:space="preserve">6.7. </w:t>
      </w:r>
      <w:r w:rsidRPr="00460362">
        <w:rPr>
          <w:rFonts w:ascii="Times New Roman" w:hAnsi="Times New Roman" w:cs="Times New Roman"/>
        </w:rPr>
        <w:t>Оплата производится в Российских рублях</w:t>
      </w:r>
      <w:r>
        <w:rPr>
          <w:rFonts w:ascii="Times New Roman" w:hAnsi="Times New Roman" w:cs="Times New Roman"/>
        </w:rPr>
        <w:t>.</w:t>
      </w:r>
    </w:p>
    <w:p w14:paraId="053483F6" w14:textId="77777777" w:rsidR="00D24DF6" w:rsidRDefault="00C03267" w:rsidP="00D24DF6">
      <w:pPr>
        <w:pStyle w:val="ConsPlusNormal"/>
        <w:ind w:firstLine="851"/>
        <w:jc w:val="both"/>
        <w:rPr>
          <w:rFonts w:ascii="Times New Roman" w:hAnsi="Times New Roman" w:cs="Times New Roman"/>
        </w:rPr>
      </w:pPr>
      <w:r w:rsidRPr="00C03267">
        <w:rPr>
          <w:rFonts w:ascii="Times New Roman" w:hAnsi="Times New Roman" w:cs="Times New Roman"/>
        </w:rPr>
        <w:t xml:space="preserve">6.8. </w:t>
      </w:r>
      <w:r w:rsidR="00D24DF6" w:rsidRPr="00460362">
        <w:rPr>
          <w:rFonts w:ascii="Times New Roman" w:hAnsi="Times New Roman" w:cs="Times New Roman"/>
        </w:rPr>
        <w:t xml:space="preserve">Расчеты между Заказчиком и </w:t>
      </w:r>
      <w:r w:rsidR="00D24DF6">
        <w:rPr>
          <w:rFonts w:ascii="Times New Roman" w:hAnsi="Times New Roman" w:cs="Times New Roman"/>
        </w:rPr>
        <w:t>Подрядчиком</w:t>
      </w:r>
      <w:r w:rsidR="00D24DF6" w:rsidRPr="00460362">
        <w:rPr>
          <w:rFonts w:ascii="Times New Roman" w:hAnsi="Times New Roman" w:cs="Times New Roman"/>
        </w:rPr>
        <w:t xml:space="preserve"> производятся </w:t>
      </w:r>
      <w:r w:rsidR="00D24DF6">
        <w:rPr>
          <w:rFonts w:ascii="Times New Roman" w:hAnsi="Times New Roman" w:cs="Times New Roman"/>
        </w:rPr>
        <w:t>после</w:t>
      </w:r>
      <w:r w:rsidR="00D24DF6" w:rsidRPr="00460362">
        <w:rPr>
          <w:rFonts w:ascii="Times New Roman" w:hAnsi="Times New Roman" w:cs="Times New Roman"/>
        </w:rPr>
        <w:t xml:space="preserve"> даты подписания Заказчиком акта </w:t>
      </w:r>
      <w:r w:rsidR="00D24DF6" w:rsidRPr="00C03267">
        <w:rPr>
          <w:rFonts w:ascii="Times New Roman" w:hAnsi="Times New Roman" w:cs="Times New Roman"/>
        </w:rPr>
        <w:t>сдачи-приемки выполненной работы</w:t>
      </w:r>
      <w:r w:rsidR="00D24DF6" w:rsidRPr="00460362">
        <w:rPr>
          <w:rFonts w:ascii="Times New Roman" w:hAnsi="Times New Roman" w:cs="Times New Roman"/>
        </w:rPr>
        <w:t>.</w:t>
      </w:r>
    </w:p>
    <w:p w14:paraId="2E6F0D12" w14:textId="48232F2C" w:rsidR="00C03267" w:rsidRPr="00C03267" w:rsidRDefault="00D24DF6" w:rsidP="00D24DF6">
      <w:pPr>
        <w:pStyle w:val="ConsPlusNormal"/>
        <w:ind w:firstLine="851"/>
        <w:jc w:val="both"/>
        <w:rPr>
          <w:rFonts w:ascii="Times New Roman" w:hAnsi="Times New Roman" w:cs="Times New Roman"/>
        </w:rPr>
      </w:pPr>
      <w:r>
        <w:rPr>
          <w:rFonts w:ascii="Times New Roman" w:hAnsi="Times New Roman" w:cs="Times New Roman"/>
        </w:rPr>
        <w:t xml:space="preserve">6.9. </w:t>
      </w:r>
      <w:r w:rsidR="00C03267" w:rsidRPr="00C03267">
        <w:rPr>
          <w:rFonts w:ascii="Times New Roman" w:hAnsi="Times New Roman" w:cs="Times New Roman"/>
        </w:rPr>
        <w:t xml:space="preserve">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Подрядчика, указанный в Контракте. В случае изменения расчетного счета Подрядчик обязан в течении трех рабочих дней с момента изменения расчетного счета в письменной форме сообщить об этом Заказчику, указав новые реквизиты расчетного счета. В противном случае все </w:t>
      </w:r>
      <w:r w:rsidR="00C03267" w:rsidRPr="00C03267">
        <w:rPr>
          <w:rFonts w:ascii="Times New Roman" w:hAnsi="Times New Roman" w:cs="Times New Roman"/>
        </w:rPr>
        <w:lastRenderedPageBreak/>
        <w:t>риски, связанные с перечислением Заказчиком денежных средств на указанный в настоящем Контракте счет Подрядчика, несет Подрядчик.</w:t>
      </w:r>
    </w:p>
    <w:p w14:paraId="48829307" w14:textId="77777777" w:rsidR="00A957FC" w:rsidRDefault="00A957FC" w:rsidP="00D24DF6">
      <w:pPr>
        <w:jc w:val="center"/>
        <w:rPr>
          <w:b/>
        </w:rPr>
      </w:pPr>
      <w:bookmarkStart w:id="30" w:name="P122"/>
      <w:bookmarkEnd w:id="30"/>
    </w:p>
    <w:p w14:paraId="6D0080B2" w14:textId="778E502D" w:rsidR="00D8578A" w:rsidRPr="00D24DF6" w:rsidRDefault="00D24DF6" w:rsidP="00D24DF6">
      <w:pPr>
        <w:jc w:val="center"/>
        <w:rPr>
          <w:b/>
        </w:rPr>
      </w:pPr>
      <w:r w:rsidRPr="00D24DF6">
        <w:rPr>
          <w:b/>
        </w:rPr>
        <w:t>VII. Обеспечение исполнения Контракта</w:t>
      </w:r>
    </w:p>
    <w:p w14:paraId="54C33DBE" w14:textId="77777777" w:rsidR="00D24DF6" w:rsidRPr="00460362" w:rsidRDefault="00D24DF6" w:rsidP="00D24DF6">
      <w:pPr>
        <w:pStyle w:val="af0"/>
        <w:ind w:firstLine="851"/>
        <w:jc w:val="both"/>
        <w:rPr>
          <w:rFonts w:ascii="Times New Roman" w:hAnsi="Times New Roman"/>
          <w:sz w:val="24"/>
          <w:szCs w:val="24"/>
        </w:rPr>
      </w:pPr>
      <w:r w:rsidRPr="00D34FE1">
        <w:rPr>
          <w:rFonts w:ascii="Times New Roman" w:hAnsi="Times New Roman"/>
          <w:sz w:val="24"/>
          <w:szCs w:val="24"/>
        </w:rPr>
        <w:t xml:space="preserve">7.1. Обеспечение исполнения Контракта </w:t>
      </w:r>
      <w:r w:rsidRPr="00460362">
        <w:rPr>
          <w:rFonts w:ascii="Times New Roman" w:hAnsi="Times New Roman"/>
          <w:sz w:val="24"/>
          <w:szCs w:val="24"/>
        </w:rPr>
        <w:t>не устанавливается.</w:t>
      </w:r>
    </w:p>
    <w:p w14:paraId="544F50FA" w14:textId="77777777" w:rsidR="00A957FC" w:rsidRDefault="00A957FC" w:rsidP="000372DB">
      <w:pPr>
        <w:jc w:val="center"/>
        <w:rPr>
          <w:b/>
        </w:rPr>
      </w:pPr>
    </w:p>
    <w:p w14:paraId="61C7C941" w14:textId="3A54776F" w:rsidR="000372DB" w:rsidRPr="00D24DF6" w:rsidRDefault="00D24DF6" w:rsidP="000372DB">
      <w:pPr>
        <w:jc w:val="center"/>
        <w:rPr>
          <w:b/>
        </w:rPr>
      </w:pPr>
      <w:r w:rsidRPr="00D24DF6">
        <w:rPr>
          <w:b/>
        </w:rPr>
        <w:t>VIII. Гарантийные обязательства</w:t>
      </w:r>
    </w:p>
    <w:p w14:paraId="479AD072" w14:textId="77777777" w:rsidR="00D24DF6" w:rsidRPr="00460362" w:rsidRDefault="00D24DF6" w:rsidP="00D24DF6">
      <w:pPr>
        <w:pStyle w:val="ConsPlusNormal"/>
        <w:ind w:firstLine="851"/>
        <w:jc w:val="both"/>
        <w:rPr>
          <w:rFonts w:ascii="Times New Roman" w:hAnsi="Times New Roman" w:cs="Times New Roman"/>
        </w:rPr>
      </w:pPr>
      <w:r w:rsidRPr="00460362">
        <w:rPr>
          <w:rFonts w:ascii="Times New Roman" w:hAnsi="Times New Roman" w:cs="Times New Roman"/>
        </w:rPr>
        <w:t>8.1. Обеспечение гарантийных обязательств не устанавливается.</w:t>
      </w:r>
    </w:p>
    <w:p w14:paraId="01E27412" w14:textId="77777777" w:rsidR="00A957FC" w:rsidRDefault="00A957FC" w:rsidP="00D24DF6">
      <w:pPr>
        <w:pStyle w:val="ConsPlusNormal"/>
        <w:jc w:val="center"/>
        <w:outlineLvl w:val="1"/>
        <w:rPr>
          <w:rFonts w:ascii="Times New Roman" w:hAnsi="Times New Roman" w:cs="Times New Roman"/>
          <w:b/>
        </w:rPr>
      </w:pPr>
    </w:p>
    <w:p w14:paraId="15CE534C" w14:textId="76B10714" w:rsidR="00D24DF6" w:rsidRPr="00D24DF6" w:rsidRDefault="00D24DF6" w:rsidP="00D24DF6">
      <w:pPr>
        <w:pStyle w:val="ConsPlusNormal"/>
        <w:jc w:val="center"/>
        <w:outlineLvl w:val="1"/>
        <w:rPr>
          <w:rFonts w:ascii="Times New Roman" w:hAnsi="Times New Roman" w:cs="Times New Roman"/>
          <w:b/>
        </w:rPr>
      </w:pPr>
      <w:r w:rsidRPr="00D24DF6">
        <w:rPr>
          <w:rFonts w:ascii="Times New Roman" w:hAnsi="Times New Roman" w:cs="Times New Roman"/>
          <w:b/>
        </w:rPr>
        <w:t xml:space="preserve">X. </w:t>
      </w:r>
      <w:r w:rsidRPr="00460362">
        <w:rPr>
          <w:rFonts w:ascii="Times New Roman" w:hAnsi="Times New Roman" w:cs="Times New Roman"/>
          <w:b/>
        </w:rPr>
        <w:t>Ответственность Сторон</w:t>
      </w:r>
    </w:p>
    <w:p w14:paraId="1001D174" w14:textId="3B35E9AD" w:rsidR="00D24DF6" w:rsidRPr="00D24DF6" w:rsidRDefault="00D24DF6" w:rsidP="00D24DF6">
      <w:pPr>
        <w:pStyle w:val="ConsPlusNormal"/>
        <w:ind w:firstLine="851"/>
        <w:jc w:val="both"/>
        <w:rPr>
          <w:rFonts w:ascii="Times New Roman" w:hAnsi="Times New Roman" w:cs="Times New Roman"/>
        </w:rPr>
      </w:pPr>
      <w:r>
        <w:rPr>
          <w:rFonts w:ascii="Times New Roman" w:hAnsi="Times New Roman" w:cs="Times New Roman"/>
        </w:rPr>
        <w:t>10</w:t>
      </w:r>
      <w:r w:rsidRPr="00460362">
        <w:rPr>
          <w:rFonts w:ascii="Times New Roman" w:hAnsi="Times New Roman" w:cs="Times New Roman"/>
        </w:rPr>
        <w:t xml:space="preserve">.1. За неисполнение или ненадлежащее исполнение Контракта Стороны несут </w:t>
      </w:r>
      <w:r w:rsidRPr="00D24DF6">
        <w:rPr>
          <w:rFonts w:ascii="Times New Roman" w:hAnsi="Times New Roman" w:cs="Times New Roman"/>
        </w:rPr>
        <w:t>ответственность в соответствии с законодательством Российской Федерации и условиями Контракта.</w:t>
      </w:r>
    </w:p>
    <w:p w14:paraId="30CD11FA" w14:textId="74B99E03" w:rsidR="00D24DF6" w:rsidRPr="00D24DF6" w:rsidRDefault="00D24DF6" w:rsidP="00D24DF6">
      <w:pPr>
        <w:pStyle w:val="ConsPlusNormal"/>
        <w:ind w:firstLine="851"/>
        <w:jc w:val="both"/>
        <w:rPr>
          <w:rFonts w:ascii="Times New Roman" w:hAnsi="Times New Roman" w:cs="Times New Roman"/>
        </w:rPr>
      </w:pPr>
      <w:r w:rsidRPr="00D24DF6">
        <w:rPr>
          <w:rFonts w:ascii="Times New Roman" w:hAnsi="Times New Roman" w:cs="Times New Roman"/>
        </w:rPr>
        <w:t>10.2. В случае неисполнения Подрядчиком условий ТЗ или календарного плана выполнения работ Заказчик вправе обратиться в суд с требованием о расторжении Контракта.</w:t>
      </w:r>
    </w:p>
    <w:p w14:paraId="0FEFD9F8" w14:textId="661A6160" w:rsidR="00D24DF6" w:rsidRPr="00D24DF6" w:rsidRDefault="00D24DF6" w:rsidP="00D24DF6">
      <w:pPr>
        <w:pStyle w:val="ConsPlusNormal"/>
        <w:ind w:firstLine="851"/>
        <w:jc w:val="both"/>
        <w:rPr>
          <w:rFonts w:ascii="Times New Roman" w:hAnsi="Times New Roman" w:cs="Times New Roman"/>
        </w:rPr>
      </w:pPr>
      <w:r w:rsidRPr="00D24DF6">
        <w:rPr>
          <w:rFonts w:ascii="Times New Roman" w:hAnsi="Times New Roman" w:cs="Times New Roman"/>
        </w:rPr>
        <w:t>10.3.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14:paraId="46377E8F" w14:textId="4DFCDE1E" w:rsidR="00D24DF6" w:rsidRPr="00D24DF6" w:rsidRDefault="00D24DF6" w:rsidP="00D24DF6">
      <w:pPr>
        <w:pStyle w:val="ConsPlusNormal"/>
        <w:ind w:firstLine="851"/>
        <w:jc w:val="both"/>
        <w:rPr>
          <w:rFonts w:ascii="Times New Roman" w:hAnsi="Times New Roman" w:cs="Times New Roman"/>
        </w:rPr>
      </w:pPr>
      <w:bookmarkStart w:id="31" w:name="P1554"/>
      <w:bookmarkEnd w:id="31"/>
      <w:r w:rsidRPr="00D24DF6">
        <w:rPr>
          <w:rFonts w:ascii="Times New Roman" w:hAnsi="Times New Roman" w:cs="Times New Roman"/>
        </w:rPr>
        <w:t>10.4. В случае просрочки исполнения Подрядчиком обязательств, предусмотренных настоящим Контрактом, Подрядчик уплачивает Заказчику пени. Пеня начисляется за каждый день просрочки исполнения Подрядчиком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Подрядчиком.</w:t>
      </w:r>
    </w:p>
    <w:p w14:paraId="59FF0C83" w14:textId="0C00E9A5" w:rsidR="00D24DF6" w:rsidRPr="00B213E2" w:rsidRDefault="00D24DF6" w:rsidP="00D24DF6">
      <w:pPr>
        <w:pStyle w:val="ConsPlusNormal"/>
        <w:ind w:firstLine="851"/>
        <w:jc w:val="both"/>
        <w:rPr>
          <w:rFonts w:ascii="Times New Roman" w:hAnsi="Times New Roman" w:cs="Times New Roman"/>
        </w:rPr>
      </w:pPr>
      <w:r>
        <w:rPr>
          <w:rFonts w:ascii="Times New Roman" w:hAnsi="Times New Roman" w:cs="Times New Roman"/>
        </w:rPr>
        <w:t>10</w:t>
      </w:r>
      <w:r w:rsidRPr="00B213E2">
        <w:rPr>
          <w:rFonts w:ascii="Times New Roman" w:hAnsi="Times New Roman" w:cs="Times New Roman"/>
        </w:rPr>
        <w:t>.</w:t>
      </w:r>
      <w:r>
        <w:rPr>
          <w:rFonts w:ascii="Times New Roman" w:hAnsi="Times New Roman" w:cs="Times New Roman"/>
        </w:rPr>
        <w:t>5</w:t>
      </w:r>
      <w:r w:rsidRPr="00B213E2">
        <w:rPr>
          <w:rFonts w:ascii="Times New Roman" w:hAnsi="Times New Roman" w:cs="Times New Roman"/>
        </w:rPr>
        <w:t xml:space="preserve">. За </w:t>
      </w:r>
      <w:r w:rsidRPr="00D24DF6">
        <w:rPr>
          <w:rFonts w:ascii="Times New Roman" w:hAnsi="Times New Roman" w:cs="Times New Roman"/>
        </w:rPr>
        <w:t xml:space="preserve">каждый факт неисполнения или ненадлежащего исполнения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 Подрядчик уплачивает Заказчику штраф. Размер штрафа определяется в соответствии с </w:t>
      </w:r>
      <w:hyperlink r:id="rId12" w:history="1">
        <w:r w:rsidRPr="00D24DF6">
          <w:rPr>
            <w:rFonts w:ascii="Times New Roman" w:hAnsi="Times New Roman" w:cs="Times New Roman"/>
            <w:color w:val="0000FF"/>
          </w:rPr>
          <w:t>Правилами</w:t>
        </w:r>
      </w:hyperlink>
      <w:r w:rsidRPr="00D24DF6">
        <w:rPr>
          <w:rFonts w:ascii="Times New Roman" w:hAnsi="Times New Roman" w:cs="Times New Roman"/>
        </w:rPr>
        <w:t xml:space="preserve"> определения</w:t>
      </w:r>
      <w:r w:rsidRPr="00B213E2">
        <w:rPr>
          <w:rFonts w:ascii="Times New Roman" w:hAnsi="Times New Roman" w:cs="Times New Roman"/>
        </w:rPr>
        <w:t xml:space="preserve">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w:t>
      </w:r>
      <w:r w:rsidR="00311C8A">
        <w:rPr>
          <w:rFonts w:ascii="Times New Roman" w:hAnsi="Times New Roman" w:cs="Times New Roman"/>
        </w:rPr>
        <w:t xml:space="preserve">и от 30 августа 2017 г. N 1042 </w:t>
      </w:r>
      <w:r w:rsidRPr="00B213E2">
        <w:rPr>
          <w:rFonts w:ascii="Times New Roman" w:hAnsi="Times New Roman" w:cs="Times New Roman"/>
        </w:rPr>
        <w:t xml:space="preserve">(далее - Правила), и составляет </w:t>
      </w:r>
      <w:r w:rsidRPr="00B213E2">
        <w:rPr>
          <w:rFonts w:ascii="Times New Roman" w:hAnsi="Times New Roman" w:cs="Times New Roman"/>
          <w:color w:val="0070C0"/>
        </w:rPr>
        <w:t>10 процентов цены Контракта.</w:t>
      </w:r>
      <w:bookmarkStart w:id="32" w:name="P1556"/>
      <w:bookmarkEnd w:id="32"/>
    </w:p>
    <w:p w14:paraId="2B419D49" w14:textId="774C7D23" w:rsidR="00D24DF6" w:rsidRPr="00DB07D2" w:rsidRDefault="00D24DF6" w:rsidP="00D24DF6">
      <w:pPr>
        <w:pStyle w:val="ConsPlusNormal"/>
        <w:ind w:firstLine="851"/>
        <w:jc w:val="both"/>
        <w:rPr>
          <w:rFonts w:ascii="Times New Roman" w:hAnsi="Times New Roman" w:cs="Times New Roman"/>
        </w:rPr>
      </w:pPr>
      <w:r w:rsidRPr="00D24DF6">
        <w:rPr>
          <w:rFonts w:ascii="Times New Roman" w:hAnsi="Times New Roman" w:cs="Times New Roman"/>
        </w:rPr>
        <w:t xml:space="preserve">10.6. В случае просрочки исполнения обязательств Заказчиком, предусмотренных настоящим Контрактом, Подрядчик вправе потребовать уплату пени в размере одной трехсотой </w:t>
      </w:r>
      <w:r w:rsidRPr="00DB07D2">
        <w:rPr>
          <w:rFonts w:ascii="Times New Roman" w:hAnsi="Times New Roman" w:cs="Times New Roman"/>
        </w:rPr>
        <w:t>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288FF241" w14:textId="26672EB0" w:rsidR="00D24DF6" w:rsidRPr="00DB07D2" w:rsidRDefault="00D24DF6" w:rsidP="00D24DF6">
      <w:pPr>
        <w:pStyle w:val="ConsPlusNormal"/>
        <w:ind w:firstLine="851"/>
        <w:jc w:val="both"/>
        <w:rPr>
          <w:rFonts w:ascii="Times New Roman" w:hAnsi="Times New Roman" w:cs="Times New Roman"/>
        </w:rPr>
      </w:pPr>
      <w:r w:rsidRPr="00DB07D2">
        <w:rPr>
          <w:rFonts w:ascii="Times New Roman" w:hAnsi="Times New Roman" w:cs="Times New Roman"/>
        </w:rPr>
        <w:t xml:space="preserve">10.7.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Подрядчик вправе потребовать уплату штрафа. Размер штрафа устанавливается в виде фиксированной суммы, который определяется в соответствии с </w:t>
      </w:r>
      <w:hyperlink r:id="rId13" w:history="1">
        <w:r w:rsidRPr="00DB07D2">
          <w:rPr>
            <w:rFonts w:ascii="Times New Roman" w:hAnsi="Times New Roman" w:cs="Times New Roman"/>
            <w:color w:val="0000FF"/>
          </w:rPr>
          <w:t>пунктом 9</w:t>
        </w:r>
      </w:hyperlink>
      <w:r w:rsidRPr="00DB07D2">
        <w:rPr>
          <w:rFonts w:ascii="Times New Roman" w:hAnsi="Times New Roman" w:cs="Times New Roman"/>
        </w:rPr>
        <w:t xml:space="preserve"> Правил.</w:t>
      </w:r>
    </w:p>
    <w:p w14:paraId="354D7A56" w14:textId="499218F0" w:rsidR="00D24DF6" w:rsidRPr="00DB07D2" w:rsidRDefault="00D24DF6" w:rsidP="00D24DF6">
      <w:pPr>
        <w:pStyle w:val="ConsPlusNormal"/>
        <w:ind w:firstLine="851"/>
        <w:jc w:val="both"/>
        <w:rPr>
          <w:rFonts w:ascii="Times New Roman" w:hAnsi="Times New Roman" w:cs="Times New Roman"/>
        </w:rPr>
      </w:pPr>
      <w:bookmarkStart w:id="33" w:name="P1557"/>
      <w:bookmarkEnd w:id="33"/>
      <w:r w:rsidRPr="00DB07D2">
        <w:rPr>
          <w:rFonts w:ascii="Times New Roman" w:hAnsi="Times New Roman" w:cs="Times New Roman"/>
        </w:rPr>
        <w:t>10.8. Применение неустойки (штрафа, пени) не освобождает Стороны от исполнения обязательств по настоящему Контракту.</w:t>
      </w:r>
    </w:p>
    <w:p w14:paraId="3471F5EB" w14:textId="3629AD49" w:rsidR="00D24DF6" w:rsidRPr="00DB07D2" w:rsidRDefault="00D24DF6" w:rsidP="00D24DF6">
      <w:pPr>
        <w:pStyle w:val="ConsPlusNormal"/>
        <w:ind w:firstLine="851"/>
        <w:jc w:val="both"/>
        <w:rPr>
          <w:rFonts w:ascii="Times New Roman" w:hAnsi="Times New Roman" w:cs="Times New Roman"/>
        </w:rPr>
      </w:pPr>
      <w:r w:rsidRPr="00DB07D2">
        <w:rPr>
          <w:rFonts w:ascii="Times New Roman" w:hAnsi="Times New Roman" w:cs="Times New Roman"/>
        </w:rPr>
        <w:t>10.9. Общая сумма начисленной неустойки (штрафов, пени) за неисполнение или ненадлежащее исполнение Подрядчиком обязательств, предусмотренных Контрактом, не может превышать цену Контракта.</w:t>
      </w:r>
    </w:p>
    <w:p w14:paraId="26867E17" w14:textId="4067A4FF" w:rsidR="00D24DF6" w:rsidRPr="00DB07D2" w:rsidRDefault="00D24DF6" w:rsidP="00D24DF6">
      <w:pPr>
        <w:pStyle w:val="ConsPlusNormal"/>
        <w:ind w:firstLine="851"/>
        <w:jc w:val="both"/>
        <w:rPr>
          <w:rFonts w:ascii="Times New Roman" w:hAnsi="Times New Roman" w:cs="Times New Roman"/>
        </w:rPr>
      </w:pPr>
      <w:r w:rsidRPr="00DB07D2">
        <w:rPr>
          <w:rFonts w:ascii="Times New Roman" w:hAnsi="Times New Roman" w:cs="Times New Roman"/>
        </w:rPr>
        <w:t>10.10. Общая сумма начисленных штрафов за неисполнение или ненадлежащее исполнение Заказчиком обязательств, предусмотренных Контрактом, не может превышать цену Контракта.</w:t>
      </w:r>
    </w:p>
    <w:p w14:paraId="64BC3E4E" w14:textId="390583CF" w:rsidR="00D24DF6" w:rsidRPr="00DB07D2" w:rsidRDefault="00DB07D2" w:rsidP="00D24DF6">
      <w:pPr>
        <w:pStyle w:val="ConsPlusNormal"/>
        <w:ind w:firstLine="851"/>
        <w:jc w:val="both"/>
        <w:rPr>
          <w:rFonts w:ascii="Times New Roman" w:hAnsi="Times New Roman" w:cs="Times New Roman"/>
        </w:rPr>
      </w:pPr>
      <w:r w:rsidRPr="00DB07D2">
        <w:rPr>
          <w:rFonts w:ascii="Times New Roman" w:hAnsi="Times New Roman" w:cs="Times New Roman"/>
        </w:rPr>
        <w:lastRenderedPageBreak/>
        <w:t>10</w:t>
      </w:r>
      <w:r w:rsidR="00D24DF6" w:rsidRPr="00DB07D2">
        <w:rPr>
          <w:rFonts w:ascii="Times New Roman" w:hAnsi="Times New Roman" w:cs="Times New Roman"/>
        </w:rPr>
        <w:t>.1</w:t>
      </w:r>
      <w:r w:rsidRPr="00DB07D2">
        <w:rPr>
          <w:rFonts w:ascii="Times New Roman" w:hAnsi="Times New Roman" w:cs="Times New Roman"/>
        </w:rPr>
        <w:t>1</w:t>
      </w:r>
      <w:r w:rsidR="00D24DF6" w:rsidRPr="00DB07D2">
        <w:rPr>
          <w:rFonts w:ascii="Times New Roman" w:hAnsi="Times New Roman" w:cs="Times New Roman"/>
        </w:rPr>
        <w:t>.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24AF1AF7" w14:textId="761A10D3" w:rsidR="00D24DF6" w:rsidRPr="00DA0A53" w:rsidRDefault="00DB07D2" w:rsidP="00D24DF6">
      <w:pPr>
        <w:pStyle w:val="ConsPlusNormal"/>
        <w:ind w:firstLine="851"/>
        <w:jc w:val="both"/>
        <w:rPr>
          <w:rFonts w:ascii="Times New Roman" w:hAnsi="Times New Roman" w:cs="Times New Roman"/>
          <w:color w:val="1F497D" w:themeColor="text2"/>
        </w:rPr>
      </w:pPr>
      <w:r w:rsidRPr="00DB07D2">
        <w:rPr>
          <w:rFonts w:ascii="Times New Roman" w:hAnsi="Times New Roman" w:cs="Times New Roman"/>
          <w:color w:val="1F497D" w:themeColor="text2"/>
        </w:rPr>
        <w:t>10</w:t>
      </w:r>
      <w:r w:rsidR="00D24DF6" w:rsidRPr="00DB07D2">
        <w:rPr>
          <w:rFonts w:ascii="Times New Roman" w:hAnsi="Times New Roman" w:cs="Times New Roman"/>
          <w:color w:val="1F497D" w:themeColor="text2"/>
        </w:rPr>
        <w:t xml:space="preserve">.12. </w:t>
      </w:r>
      <w:r w:rsidR="00D61327" w:rsidRPr="00D61327">
        <w:rPr>
          <w:rFonts w:ascii="Times New Roman" w:hAnsi="Times New Roman" w:cs="Times New Roman"/>
          <w:color w:val="1F497D" w:themeColor="text2"/>
        </w:rPr>
        <w:t>Заказчик вправе удержать сумму неисполненных Подрядчиком требований об уплате неустоек (штрафов, пеней), предъявленных Заказчиком в соответствии с Федеральным законом № 44-ФЗ, из суммы, подлежащей оплате Подрядчику в связи с приемкой результатов выполненной работы</w:t>
      </w:r>
      <w:r w:rsidR="00D24DF6" w:rsidRPr="00DA0A53">
        <w:rPr>
          <w:rFonts w:ascii="Times New Roman" w:hAnsi="Times New Roman" w:cs="Times New Roman"/>
          <w:color w:val="1F497D" w:themeColor="text2"/>
        </w:rPr>
        <w:t>.</w:t>
      </w:r>
    </w:p>
    <w:p w14:paraId="0CFDBE91" w14:textId="022BA15A" w:rsidR="00DB07D2" w:rsidRPr="00460362" w:rsidRDefault="00DB07D2" w:rsidP="00DB07D2">
      <w:pPr>
        <w:pStyle w:val="ConsPlusNormal"/>
        <w:jc w:val="center"/>
        <w:outlineLvl w:val="1"/>
        <w:rPr>
          <w:rFonts w:ascii="Times New Roman" w:hAnsi="Times New Roman" w:cs="Times New Roman"/>
          <w:b/>
        </w:rPr>
      </w:pPr>
      <w:r w:rsidRPr="00DB07D2">
        <w:rPr>
          <w:rFonts w:ascii="Times New Roman" w:hAnsi="Times New Roman" w:cs="Times New Roman"/>
          <w:b/>
        </w:rPr>
        <w:t>XI</w:t>
      </w:r>
      <w:r w:rsidRPr="00460362">
        <w:rPr>
          <w:rFonts w:ascii="Times New Roman" w:hAnsi="Times New Roman" w:cs="Times New Roman"/>
          <w:b/>
        </w:rPr>
        <w:t>. Обстоятельства непреодолимой силы</w:t>
      </w:r>
    </w:p>
    <w:p w14:paraId="5F99549F" w14:textId="24C61BF7" w:rsidR="00DB07D2" w:rsidRPr="00460362" w:rsidRDefault="00DB07D2" w:rsidP="00DB07D2">
      <w:pPr>
        <w:pStyle w:val="ConsPlusNormal"/>
        <w:ind w:firstLine="851"/>
        <w:jc w:val="both"/>
        <w:rPr>
          <w:rFonts w:ascii="Times New Roman" w:hAnsi="Times New Roman" w:cs="Times New Roman"/>
        </w:rPr>
      </w:pPr>
      <w:r w:rsidRPr="00460362">
        <w:rPr>
          <w:rFonts w:ascii="Times New Roman" w:hAnsi="Times New Roman" w:cs="Times New Roman"/>
        </w:rPr>
        <w:t>1</w:t>
      </w:r>
      <w:r>
        <w:rPr>
          <w:rFonts w:ascii="Times New Roman" w:hAnsi="Times New Roman" w:cs="Times New Roman"/>
        </w:rPr>
        <w:t>1</w:t>
      </w:r>
      <w:r w:rsidRPr="00460362">
        <w:rPr>
          <w:rFonts w:ascii="Times New Roman" w:hAnsi="Times New Roman" w:cs="Times New Roman"/>
        </w:rPr>
        <w:t>.1.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18503340" w14:textId="2654F392" w:rsidR="00DB07D2" w:rsidRPr="00460362" w:rsidRDefault="00DB07D2" w:rsidP="00DB07D2">
      <w:pPr>
        <w:pStyle w:val="ConsPlusNormal"/>
        <w:ind w:firstLine="851"/>
        <w:jc w:val="both"/>
        <w:rPr>
          <w:rFonts w:ascii="Times New Roman" w:hAnsi="Times New Roman" w:cs="Times New Roman"/>
        </w:rPr>
      </w:pPr>
      <w:r w:rsidRPr="00460362">
        <w:rPr>
          <w:rFonts w:ascii="Times New Roman" w:hAnsi="Times New Roman" w:cs="Times New Roman"/>
        </w:rPr>
        <w:t>1</w:t>
      </w:r>
      <w:r>
        <w:rPr>
          <w:rFonts w:ascii="Times New Roman" w:hAnsi="Times New Roman" w:cs="Times New Roman"/>
        </w:rPr>
        <w:t>1</w:t>
      </w:r>
      <w:r w:rsidRPr="00460362">
        <w:rPr>
          <w:rFonts w:ascii="Times New Roman" w:hAnsi="Times New Roman" w:cs="Times New Roman"/>
        </w:rPr>
        <w:t>.2.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10-ти (десяти)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57CAEFC5" w14:textId="393A60AA" w:rsidR="00DB07D2" w:rsidRPr="00460362" w:rsidRDefault="00DB07D2" w:rsidP="00DB07D2">
      <w:pPr>
        <w:pStyle w:val="ConsPlusNormal"/>
        <w:ind w:firstLine="851"/>
        <w:jc w:val="both"/>
        <w:rPr>
          <w:rFonts w:ascii="Times New Roman" w:hAnsi="Times New Roman" w:cs="Times New Roman"/>
        </w:rPr>
      </w:pPr>
      <w:r w:rsidRPr="00460362">
        <w:rPr>
          <w:rFonts w:ascii="Times New Roman" w:hAnsi="Times New Roman" w:cs="Times New Roman"/>
        </w:rPr>
        <w:t>1</w:t>
      </w:r>
      <w:r>
        <w:rPr>
          <w:rFonts w:ascii="Times New Roman" w:hAnsi="Times New Roman" w:cs="Times New Roman"/>
        </w:rPr>
        <w:t>1</w:t>
      </w:r>
      <w:r w:rsidRPr="00460362">
        <w:rPr>
          <w:rFonts w:ascii="Times New Roman" w:hAnsi="Times New Roman" w:cs="Times New Roman"/>
        </w:rPr>
        <w:t>.3.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678B8392" w14:textId="79C89E44" w:rsidR="00A957FC" w:rsidRDefault="00DB07D2" w:rsidP="00113EC3">
      <w:pPr>
        <w:pStyle w:val="ConsPlusNormal"/>
        <w:ind w:firstLine="851"/>
        <w:jc w:val="both"/>
        <w:rPr>
          <w:rFonts w:ascii="Times New Roman" w:hAnsi="Times New Roman" w:cs="Times New Roman"/>
          <w:b/>
        </w:rPr>
      </w:pPr>
      <w:r w:rsidRPr="00460362">
        <w:rPr>
          <w:rFonts w:ascii="Times New Roman" w:hAnsi="Times New Roman" w:cs="Times New Roman"/>
        </w:rPr>
        <w:t>1</w:t>
      </w:r>
      <w:r>
        <w:rPr>
          <w:rFonts w:ascii="Times New Roman" w:hAnsi="Times New Roman" w:cs="Times New Roman"/>
        </w:rPr>
        <w:t>1</w:t>
      </w:r>
      <w:r w:rsidRPr="00460362">
        <w:rPr>
          <w:rFonts w:ascii="Times New Roman" w:hAnsi="Times New Roman" w:cs="Times New Roman"/>
        </w:rPr>
        <w:t>.4.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05911B8B" w14:textId="738A6FA2" w:rsidR="00DB07D2" w:rsidRPr="00460362" w:rsidRDefault="00DB07D2" w:rsidP="00DB07D2">
      <w:pPr>
        <w:pStyle w:val="ConsPlusNormal"/>
        <w:jc w:val="center"/>
        <w:outlineLvl w:val="1"/>
        <w:rPr>
          <w:rFonts w:ascii="Times New Roman" w:hAnsi="Times New Roman" w:cs="Times New Roman"/>
          <w:b/>
        </w:rPr>
      </w:pPr>
      <w:r w:rsidRPr="00DB07D2">
        <w:rPr>
          <w:rFonts w:ascii="Times New Roman" w:hAnsi="Times New Roman" w:cs="Times New Roman"/>
          <w:b/>
        </w:rPr>
        <w:t>XII</w:t>
      </w:r>
      <w:r w:rsidRPr="00460362">
        <w:rPr>
          <w:rFonts w:ascii="Times New Roman" w:hAnsi="Times New Roman" w:cs="Times New Roman"/>
          <w:b/>
        </w:rPr>
        <w:t>. Рассмотрение и разрешение споров</w:t>
      </w:r>
    </w:p>
    <w:p w14:paraId="14E5A487" w14:textId="3DB951F8" w:rsidR="00DB07D2" w:rsidRPr="00460362" w:rsidRDefault="00DB07D2" w:rsidP="00DB07D2">
      <w:pPr>
        <w:pStyle w:val="ConsPlusNormal"/>
        <w:ind w:firstLine="851"/>
        <w:jc w:val="both"/>
        <w:rPr>
          <w:rFonts w:ascii="Times New Roman" w:hAnsi="Times New Roman" w:cs="Times New Roman"/>
        </w:rPr>
      </w:pPr>
      <w:r w:rsidRPr="00460362">
        <w:rPr>
          <w:rFonts w:ascii="Times New Roman" w:hAnsi="Times New Roman" w:cs="Times New Roman"/>
        </w:rPr>
        <w:t>1</w:t>
      </w:r>
      <w:r>
        <w:rPr>
          <w:rFonts w:ascii="Times New Roman" w:hAnsi="Times New Roman" w:cs="Times New Roman"/>
        </w:rPr>
        <w:t>2</w:t>
      </w:r>
      <w:r w:rsidRPr="00460362">
        <w:rPr>
          <w:rFonts w:ascii="Times New Roman" w:hAnsi="Times New Roman" w:cs="Times New Roman"/>
        </w:rPr>
        <w:t>.1.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14:paraId="48E59B18" w14:textId="1FF2E8CD" w:rsidR="00DB07D2" w:rsidRPr="00460362" w:rsidRDefault="00DB07D2" w:rsidP="00DB07D2">
      <w:pPr>
        <w:pStyle w:val="ConsPlusNormal"/>
        <w:ind w:firstLine="851"/>
        <w:jc w:val="both"/>
        <w:rPr>
          <w:rFonts w:ascii="Times New Roman" w:hAnsi="Times New Roman" w:cs="Times New Roman"/>
        </w:rPr>
      </w:pPr>
      <w:r w:rsidRPr="00460362">
        <w:rPr>
          <w:rFonts w:ascii="Times New Roman" w:hAnsi="Times New Roman" w:cs="Times New Roman"/>
        </w:rPr>
        <w:t>1</w:t>
      </w:r>
      <w:r>
        <w:rPr>
          <w:rFonts w:ascii="Times New Roman" w:hAnsi="Times New Roman" w:cs="Times New Roman"/>
        </w:rPr>
        <w:t>2</w:t>
      </w:r>
      <w:r w:rsidRPr="00460362">
        <w:rPr>
          <w:rFonts w:ascii="Times New Roman" w:hAnsi="Times New Roman" w:cs="Times New Roman"/>
        </w:rPr>
        <w:t>.2.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2B7BCF92" w14:textId="6E74A779" w:rsidR="00DB07D2" w:rsidRPr="00460362" w:rsidRDefault="00DB07D2" w:rsidP="00DB07D2">
      <w:pPr>
        <w:pStyle w:val="ConsPlusNormal"/>
        <w:ind w:firstLine="851"/>
        <w:jc w:val="both"/>
        <w:rPr>
          <w:rFonts w:ascii="Times New Roman" w:hAnsi="Times New Roman" w:cs="Times New Roman"/>
        </w:rPr>
      </w:pPr>
      <w:r w:rsidRPr="00460362">
        <w:rPr>
          <w:rFonts w:ascii="Times New Roman" w:hAnsi="Times New Roman" w:cs="Times New Roman"/>
        </w:rPr>
        <w:t>1</w:t>
      </w:r>
      <w:r>
        <w:rPr>
          <w:rFonts w:ascii="Times New Roman" w:hAnsi="Times New Roman" w:cs="Times New Roman"/>
        </w:rPr>
        <w:t>2</w:t>
      </w:r>
      <w:r w:rsidRPr="00460362">
        <w:rPr>
          <w:rFonts w:ascii="Times New Roman" w:hAnsi="Times New Roman" w:cs="Times New Roman"/>
        </w:rPr>
        <w:t>.3. Срок рассмотрения претензии не может превышать 10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6E43583F" w14:textId="03088AFC" w:rsidR="00A957FC" w:rsidRDefault="00DB07D2" w:rsidP="00113EC3">
      <w:pPr>
        <w:pStyle w:val="ConsPlusNormal"/>
        <w:ind w:firstLine="851"/>
        <w:jc w:val="both"/>
        <w:rPr>
          <w:b/>
        </w:rPr>
      </w:pPr>
      <w:r w:rsidRPr="00460362">
        <w:rPr>
          <w:rFonts w:ascii="Times New Roman" w:hAnsi="Times New Roman" w:cs="Times New Roman"/>
        </w:rPr>
        <w:t>1</w:t>
      </w:r>
      <w:r>
        <w:rPr>
          <w:rFonts w:ascii="Times New Roman" w:hAnsi="Times New Roman" w:cs="Times New Roman"/>
        </w:rPr>
        <w:t>2</w:t>
      </w:r>
      <w:r w:rsidRPr="00460362">
        <w:rPr>
          <w:rFonts w:ascii="Times New Roman" w:hAnsi="Times New Roman" w:cs="Times New Roman"/>
        </w:rPr>
        <w:t>.4. При неурегулировании Сторонами спора в досудебном порядке, спор разрешается в судебном порядке.</w:t>
      </w:r>
    </w:p>
    <w:p w14:paraId="5CF0F7C4" w14:textId="36223FCB" w:rsidR="00DB07D2" w:rsidRDefault="00DB07D2" w:rsidP="00DB07D2">
      <w:pPr>
        <w:jc w:val="center"/>
      </w:pPr>
      <w:r w:rsidRPr="00DB07D2">
        <w:rPr>
          <w:b/>
        </w:rPr>
        <w:t>XIII</w:t>
      </w:r>
      <w:r w:rsidRPr="00460362">
        <w:rPr>
          <w:b/>
        </w:rPr>
        <w:t>.</w:t>
      </w:r>
      <w:r>
        <w:rPr>
          <w:b/>
        </w:rPr>
        <w:t xml:space="preserve"> </w:t>
      </w:r>
      <w:r w:rsidRPr="00460362">
        <w:rPr>
          <w:b/>
        </w:rPr>
        <w:t>Срок действия Контракта</w:t>
      </w:r>
    </w:p>
    <w:p w14:paraId="181C758B" w14:textId="3ED6E4B5" w:rsidR="00DB07D2" w:rsidRDefault="00DB07D2" w:rsidP="00DB07D2">
      <w:pPr>
        <w:pStyle w:val="ConsPlusNormal"/>
        <w:ind w:firstLine="851"/>
        <w:jc w:val="both"/>
        <w:rPr>
          <w:rFonts w:ascii="Times New Roman" w:hAnsi="Times New Roman" w:cs="Times New Roman"/>
        </w:rPr>
      </w:pPr>
      <w:r>
        <w:rPr>
          <w:rFonts w:ascii="Times New Roman" w:hAnsi="Times New Roman" w:cs="Times New Roman"/>
        </w:rPr>
        <w:t>13</w:t>
      </w:r>
      <w:r w:rsidRPr="00DB07D2">
        <w:rPr>
          <w:rFonts w:ascii="Times New Roman" w:hAnsi="Times New Roman" w:cs="Times New Roman"/>
        </w:rPr>
        <w:t xml:space="preserve">.1. Настоящий Контракт вступает в силу с момента его подписания обеими Сторонами и действует по </w:t>
      </w:r>
      <w:r>
        <w:rPr>
          <w:rFonts w:ascii="Times New Roman" w:hAnsi="Times New Roman" w:cs="Times New Roman"/>
        </w:rPr>
        <w:t>31.12.202</w:t>
      </w:r>
      <w:r w:rsidR="00695BB7">
        <w:rPr>
          <w:rFonts w:ascii="Times New Roman" w:hAnsi="Times New Roman" w:cs="Times New Roman"/>
        </w:rPr>
        <w:t>6</w:t>
      </w:r>
      <w:r w:rsidRPr="00DB07D2">
        <w:rPr>
          <w:rFonts w:ascii="Times New Roman" w:hAnsi="Times New Roman" w:cs="Times New Roman"/>
        </w:rPr>
        <w:t xml:space="preserve"> г. Окончание срока действия Контракта не влечет прекращения неисполненных обязательств Сторон по Контракту, в том числе гарантийных обязательств Подрядчика.</w:t>
      </w:r>
    </w:p>
    <w:p w14:paraId="7A0CE1D9" w14:textId="2CF6F493" w:rsidR="00DB07D2" w:rsidRPr="00DB07D2" w:rsidRDefault="00DB07D2" w:rsidP="00DB07D2">
      <w:pPr>
        <w:jc w:val="center"/>
        <w:rPr>
          <w:b/>
        </w:rPr>
      </w:pPr>
      <w:r w:rsidRPr="00DB07D2">
        <w:rPr>
          <w:b/>
        </w:rPr>
        <w:t>XIV. Иные положения</w:t>
      </w:r>
    </w:p>
    <w:p w14:paraId="22CF6D83" w14:textId="716C354B" w:rsidR="00DB07D2" w:rsidRDefault="00DB07D2" w:rsidP="00DB07D2">
      <w:pPr>
        <w:ind w:firstLine="851"/>
        <w:jc w:val="both"/>
        <w:rPr>
          <w:color w:val="0070C0"/>
        </w:rPr>
      </w:pPr>
      <w:r w:rsidRPr="00460362">
        <w:t>1</w:t>
      </w:r>
      <w:r>
        <w:t>4</w:t>
      </w:r>
      <w:r w:rsidRPr="00460362">
        <w:t>.</w:t>
      </w:r>
      <w:r>
        <w:t>1</w:t>
      </w:r>
      <w:r w:rsidRPr="00460362">
        <w:t xml:space="preserve">. </w:t>
      </w:r>
      <w:r w:rsidR="004A2784" w:rsidRPr="008472A2">
        <w:rPr>
          <w:rFonts w:eastAsiaTheme="minorEastAsia"/>
          <w:color w:val="0070C0"/>
        </w:rPr>
        <w:t xml:space="preserve">Настоящий Контракт составлен в форме электронного документа, подписанного усиленными электронными подписями Сторон </w:t>
      </w:r>
      <w:r w:rsidR="004A2784" w:rsidRPr="008472A2">
        <w:t>(</w:t>
      </w:r>
      <w:r w:rsidR="004A2784">
        <w:t>П</w:t>
      </w:r>
      <w:r w:rsidR="004A2784" w:rsidRPr="008472A2">
        <w:t>одрядчик</w:t>
      </w:r>
      <w:r w:rsidR="004A2784">
        <w:t xml:space="preserve">ом </w:t>
      </w:r>
      <w:r w:rsidR="004A2784" w:rsidRPr="008472A2">
        <w:t>и Заказчиком)</w:t>
      </w:r>
      <w:r w:rsidR="004A2784" w:rsidRPr="008472A2">
        <w:rPr>
          <w:rFonts w:eastAsiaTheme="minorEastAsia"/>
          <w:color w:val="0070C0"/>
        </w:rPr>
        <w:t>.</w:t>
      </w:r>
    </w:p>
    <w:p w14:paraId="2C4F8A36" w14:textId="7959431A" w:rsidR="00DB07D2" w:rsidRPr="00DB07D2" w:rsidRDefault="00DB07D2" w:rsidP="00DB07D2">
      <w:pPr>
        <w:pStyle w:val="ConsPlusNormal"/>
        <w:ind w:firstLine="851"/>
        <w:jc w:val="both"/>
        <w:rPr>
          <w:rFonts w:ascii="Times New Roman" w:hAnsi="Times New Roman" w:cs="Times New Roman"/>
        </w:rPr>
      </w:pPr>
      <w:r w:rsidRPr="00DB07D2">
        <w:rPr>
          <w:rFonts w:ascii="Times New Roman" w:hAnsi="Times New Roman" w:cs="Times New Roman"/>
        </w:rPr>
        <w:t>1</w:t>
      </w:r>
      <w:r>
        <w:rPr>
          <w:rFonts w:ascii="Times New Roman" w:hAnsi="Times New Roman" w:cs="Times New Roman"/>
        </w:rPr>
        <w:t>4</w:t>
      </w:r>
      <w:r w:rsidRPr="00DB07D2">
        <w:rPr>
          <w:rFonts w:ascii="Times New Roman" w:hAnsi="Times New Roman" w:cs="Times New Roman"/>
        </w:rPr>
        <w:t>.2. В случае изменения у какой-либо из Сторон местонахождения, наименования, а также в случае реорганизации она обязана в течение десяти дней с даты внесения в единый государственный реестр юридических лиц указанных изменений письменно известить об этом другую Сторону.</w:t>
      </w:r>
    </w:p>
    <w:p w14:paraId="0275F6D6" w14:textId="1C778231" w:rsidR="00DB07D2" w:rsidRPr="00DB07D2" w:rsidRDefault="00DB07D2" w:rsidP="00DB07D2">
      <w:pPr>
        <w:pStyle w:val="ConsPlusNormal"/>
        <w:ind w:firstLine="851"/>
        <w:jc w:val="both"/>
        <w:rPr>
          <w:rFonts w:ascii="Times New Roman" w:hAnsi="Times New Roman" w:cs="Times New Roman"/>
        </w:rPr>
      </w:pPr>
      <w:r w:rsidRPr="00DB07D2">
        <w:rPr>
          <w:rFonts w:ascii="Times New Roman" w:hAnsi="Times New Roman" w:cs="Times New Roman"/>
        </w:rPr>
        <w:t>1</w:t>
      </w:r>
      <w:r>
        <w:rPr>
          <w:rFonts w:ascii="Times New Roman" w:hAnsi="Times New Roman" w:cs="Times New Roman"/>
        </w:rPr>
        <w:t>4</w:t>
      </w:r>
      <w:r w:rsidRPr="00DB07D2">
        <w:rPr>
          <w:rFonts w:ascii="Times New Roman" w:hAnsi="Times New Roman" w:cs="Times New Roman"/>
        </w:rPr>
        <w:t>.3. Любые изменения, дополнения и приложения к Контракту, выполненные в письменной форме и подписанные каждой из Сторон, являются его неотъемлемой частью.</w:t>
      </w:r>
    </w:p>
    <w:p w14:paraId="028B3295" w14:textId="01515E1F" w:rsidR="00DB07D2" w:rsidRPr="00DB07D2" w:rsidRDefault="00DB07D2" w:rsidP="00DB07D2">
      <w:pPr>
        <w:pStyle w:val="ConsPlusNormal"/>
        <w:ind w:firstLine="851"/>
        <w:jc w:val="both"/>
        <w:rPr>
          <w:rFonts w:ascii="Times New Roman" w:hAnsi="Times New Roman" w:cs="Times New Roman"/>
        </w:rPr>
      </w:pPr>
      <w:r w:rsidRPr="00DB07D2">
        <w:rPr>
          <w:rFonts w:ascii="Times New Roman" w:hAnsi="Times New Roman" w:cs="Times New Roman"/>
        </w:rPr>
        <w:t>1</w:t>
      </w:r>
      <w:r>
        <w:rPr>
          <w:rFonts w:ascii="Times New Roman" w:hAnsi="Times New Roman" w:cs="Times New Roman"/>
        </w:rPr>
        <w:t>4</w:t>
      </w:r>
      <w:r w:rsidRPr="00DB07D2">
        <w:rPr>
          <w:rFonts w:ascii="Times New Roman" w:hAnsi="Times New Roman" w:cs="Times New Roman"/>
        </w:rPr>
        <w:t xml:space="preserve">.4. Изменение условий Контракта при его исполнении не допускается, за исключением случаев, предусмотренных </w:t>
      </w:r>
      <w:hyperlink r:id="rId14" w:history="1">
        <w:r w:rsidRPr="00DB07D2">
          <w:rPr>
            <w:rFonts w:ascii="Times New Roman" w:hAnsi="Times New Roman" w:cs="Times New Roman"/>
            <w:color w:val="0000FF"/>
          </w:rPr>
          <w:t>статьей 95</w:t>
        </w:r>
      </w:hyperlink>
      <w:r w:rsidRPr="00DB07D2">
        <w:rPr>
          <w:rFonts w:ascii="Times New Roman" w:hAnsi="Times New Roman" w:cs="Times New Roman"/>
        </w:rPr>
        <w:t xml:space="preserve"> и </w:t>
      </w:r>
      <w:hyperlink r:id="rId15" w:history="1">
        <w:r w:rsidRPr="00DB07D2">
          <w:rPr>
            <w:rFonts w:ascii="Times New Roman" w:hAnsi="Times New Roman" w:cs="Times New Roman"/>
            <w:color w:val="0000FF"/>
          </w:rPr>
          <w:t>частью 65 статьи 112</w:t>
        </w:r>
      </w:hyperlink>
      <w:r w:rsidRPr="00DB07D2">
        <w:rPr>
          <w:rFonts w:ascii="Times New Roman" w:hAnsi="Times New Roman" w:cs="Times New Roman"/>
        </w:rPr>
        <w:t xml:space="preserve"> Федерального закона N 44-ФЗ.</w:t>
      </w:r>
    </w:p>
    <w:p w14:paraId="31203282" w14:textId="3DC6CD40" w:rsidR="00DB07D2" w:rsidRPr="00DB07D2" w:rsidRDefault="00DB07D2" w:rsidP="00DB07D2">
      <w:pPr>
        <w:pStyle w:val="ConsPlusNormal"/>
        <w:ind w:firstLine="851"/>
        <w:jc w:val="both"/>
        <w:rPr>
          <w:rFonts w:ascii="Times New Roman" w:hAnsi="Times New Roman" w:cs="Times New Roman"/>
        </w:rPr>
      </w:pPr>
      <w:r w:rsidRPr="00DB07D2">
        <w:rPr>
          <w:rFonts w:ascii="Times New Roman" w:hAnsi="Times New Roman" w:cs="Times New Roman"/>
        </w:rPr>
        <w:t>1</w:t>
      </w:r>
      <w:r>
        <w:rPr>
          <w:rFonts w:ascii="Times New Roman" w:hAnsi="Times New Roman" w:cs="Times New Roman"/>
        </w:rPr>
        <w:t>4</w:t>
      </w:r>
      <w:r w:rsidRPr="00DB07D2">
        <w:rPr>
          <w:rFonts w:ascii="Times New Roman" w:hAnsi="Times New Roman" w:cs="Times New Roman"/>
        </w:rPr>
        <w:t xml:space="preserve">.5. При исполнении Контракта не допускается перемена Подрядчика, за исключением случая, если новый подрядчик является правопреемником Подрядчика </w:t>
      </w:r>
      <w:r w:rsidRPr="00DB07D2">
        <w:rPr>
          <w:rFonts w:ascii="Times New Roman" w:hAnsi="Times New Roman" w:cs="Times New Roman"/>
        </w:rPr>
        <w:lastRenderedPageBreak/>
        <w:t>вследствие реорганизации юридического лица в форме преобразования, слияния или присоединения.</w:t>
      </w:r>
    </w:p>
    <w:p w14:paraId="3B3E6E6D" w14:textId="77777777" w:rsidR="00DB07D2" w:rsidRPr="00DB07D2" w:rsidRDefault="00DB07D2" w:rsidP="00DB07D2">
      <w:pPr>
        <w:pStyle w:val="ConsPlusNormal"/>
        <w:ind w:firstLine="851"/>
        <w:jc w:val="both"/>
        <w:rPr>
          <w:rFonts w:ascii="Times New Roman" w:hAnsi="Times New Roman" w:cs="Times New Roman"/>
        </w:rPr>
      </w:pPr>
      <w:r w:rsidRPr="00DB07D2">
        <w:rPr>
          <w:rFonts w:ascii="Times New Roman" w:hAnsi="Times New Roman" w:cs="Times New Roman"/>
        </w:rPr>
        <w:t>Передача прав и обязанностей по настоящему Контракту правопреемнику Подрядчика осуществляется путем заключения соответствующего дополнительного соглашения к настоящему Контракту.</w:t>
      </w:r>
    </w:p>
    <w:p w14:paraId="651F2F8D" w14:textId="021B02BC" w:rsidR="00DB07D2" w:rsidRPr="00DB07D2" w:rsidRDefault="00DB07D2" w:rsidP="00DB07D2">
      <w:pPr>
        <w:pStyle w:val="ConsPlusNormal"/>
        <w:ind w:firstLine="851"/>
        <w:jc w:val="both"/>
        <w:rPr>
          <w:rFonts w:ascii="Times New Roman" w:hAnsi="Times New Roman" w:cs="Times New Roman"/>
        </w:rPr>
      </w:pPr>
      <w:r w:rsidRPr="00DB07D2">
        <w:rPr>
          <w:rFonts w:ascii="Times New Roman" w:hAnsi="Times New Roman" w:cs="Times New Roman"/>
        </w:rPr>
        <w:t>1</w:t>
      </w:r>
      <w:r>
        <w:rPr>
          <w:rFonts w:ascii="Times New Roman" w:hAnsi="Times New Roman" w:cs="Times New Roman"/>
        </w:rPr>
        <w:t>4</w:t>
      </w:r>
      <w:r w:rsidRPr="00DB07D2">
        <w:rPr>
          <w:rFonts w:ascii="Times New Roman" w:hAnsi="Times New Roman" w:cs="Times New Roman"/>
        </w:rPr>
        <w:t>.6. Контракт будет считаться исполненным и прекратившим свое действие после выполнения Сторонами взаимных обязательств по Контракту и осуществления окончательных расчетов между Сторонами.</w:t>
      </w:r>
    </w:p>
    <w:p w14:paraId="787019E6" w14:textId="1FE8D150" w:rsidR="00DB07D2" w:rsidRPr="00DB07D2" w:rsidRDefault="00DB07D2" w:rsidP="00DB07D2">
      <w:pPr>
        <w:pStyle w:val="ConsPlusNormal"/>
        <w:ind w:firstLine="851"/>
        <w:jc w:val="both"/>
        <w:rPr>
          <w:rFonts w:ascii="Times New Roman" w:hAnsi="Times New Roman" w:cs="Times New Roman"/>
        </w:rPr>
      </w:pPr>
      <w:r w:rsidRPr="00DB07D2">
        <w:rPr>
          <w:rFonts w:ascii="Times New Roman" w:hAnsi="Times New Roman" w:cs="Times New Roman"/>
        </w:rPr>
        <w:t>1</w:t>
      </w:r>
      <w:r>
        <w:rPr>
          <w:rFonts w:ascii="Times New Roman" w:hAnsi="Times New Roman" w:cs="Times New Roman"/>
        </w:rPr>
        <w:t>4</w:t>
      </w:r>
      <w:r w:rsidRPr="00DB07D2">
        <w:rPr>
          <w:rFonts w:ascii="Times New Roman" w:hAnsi="Times New Roman" w:cs="Times New Roman"/>
        </w:rPr>
        <w:t xml:space="preserve">.7. Контракт может быть расторгнут по взаимному соглашению Сторон, по решению суда или в случае одностороннего отказа Стороны от исполнения Контракта в соответствии с гражданским законодательством в порядке, предусмотренном </w:t>
      </w:r>
      <w:hyperlink r:id="rId16" w:history="1">
        <w:r w:rsidRPr="00DB07D2">
          <w:rPr>
            <w:rFonts w:ascii="Times New Roman" w:hAnsi="Times New Roman" w:cs="Times New Roman"/>
            <w:color w:val="0000FF"/>
          </w:rPr>
          <w:t>частями 9</w:t>
        </w:r>
      </w:hyperlink>
      <w:r w:rsidRPr="00DB07D2">
        <w:rPr>
          <w:rFonts w:ascii="Times New Roman" w:hAnsi="Times New Roman" w:cs="Times New Roman"/>
        </w:rPr>
        <w:t xml:space="preserve"> - </w:t>
      </w:r>
      <w:hyperlink r:id="rId17" w:history="1">
        <w:r w:rsidRPr="00DB07D2">
          <w:rPr>
            <w:rFonts w:ascii="Times New Roman" w:hAnsi="Times New Roman" w:cs="Times New Roman"/>
            <w:color w:val="0000FF"/>
          </w:rPr>
          <w:t>23 статьи 95</w:t>
        </w:r>
      </w:hyperlink>
      <w:r w:rsidRPr="00DB07D2">
        <w:rPr>
          <w:rFonts w:ascii="Times New Roman" w:hAnsi="Times New Roman" w:cs="Times New Roman"/>
        </w:rPr>
        <w:t xml:space="preserve"> Федерального закона N 44-ФЗ.</w:t>
      </w:r>
    </w:p>
    <w:p w14:paraId="7F9E790C" w14:textId="7F4686CA" w:rsidR="00DB07D2" w:rsidRDefault="00DB07D2" w:rsidP="00DB07D2">
      <w:pPr>
        <w:pStyle w:val="ConsPlusNormal"/>
        <w:ind w:firstLine="851"/>
        <w:jc w:val="both"/>
        <w:rPr>
          <w:rFonts w:ascii="Times New Roman" w:hAnsi="Times New Roman" w:cs="Times New Roman"/>
        </w:rPr>
      </w:pPr>
      <w:r w:rsidRPr="00DB07D2">
        <w:rPr>
          <w:rFonts w:ascii="Times New Roman" w:hAnsi="Times New Roman" w:cs="Times New Roman"/>
        </w:rPr>
        <w:t>1</w:t>
      </w:r>
      <w:r>
        <w:rPr>
          <w:rFonts w:ascii="Times New Roman" w:hAnsi="Times New Roman" w:cs="Times New Roman"/>
        </w:rPr>
        <w:t>4</w:t>
      </w:r>
      <w:r w:rsidRPr="00DB07D2">
        <w:rPr>
          <w:rFonts w:ascii="Times New Roman" w:hAnsi="Times New Roman" w:cs="Times New Roman"/>
        </w:rPr>
        <w:t>.8. Во всем, что не оговорено в настоящем Контракте, Стороны руководствуются действующим законодательством Российской Федерации.</w:t>
      </w:r>
    </w:p>
    <w:p w14:paraId="030B2694" w14:textId="77777777" w:rsidR="00DB07D2" w:rsidRPr="00DB07D2" w:rsidRDefault="00DB07D2" w:rsidP="00DB07D2">
      <w:pPr>
        <w:pStyle w:val="ConsPlusNormal"/>
        <w:ind w:firstLine="851"/>
        <w:jc w:val="both"/>
        <w:rPr>
          <w:rFonts w:ascii="Times New Roman" w:hAnsi="Times New Roman" w:cs="Times New Roman"/>
        </w:rPr>
      </w:pPr>
    </w:p>
    <w:p w14:paraId="2DC52859" w14:textId="56FCE112" w:rsidR="00DB07D2" w:rsidRPr="00460362" w:rsidRDefault="00DB07D2" w:rsidP="00DB07D2">
      <w:pPr>
        <w:pStyle w:val="ConsPlusNormal"/>
        <w:jc w:val="center"/>
        <w:outlineLvl w:val="1"/>
        <w:rPr>
          <w:rFonts w:ascii="Times New Roman" w:hAnsi="Times New Roman" w:cs="Times New Roman"/>
          <w:b/>
        </w:rPr>
      </w:pPr>
      <w:r w:rsidRPr="00DB07D2">
        <w:rPr>
          <w:rFonts w:ascii="Times New Roman" w:hAnsi="Times New Roman" w:cs="Times New Roman"/>
          <w:b/>
        </w:rPr>
        <w:t>XV.</w:t>
      </w:r>
      <w:r w:rsidRPr="00460362">
        <w:rPr>
          <w:rFonts w:ascii="Times New Roman" w:hAnsi="Times New Roman" w:cs="Times New Roman"/>
          <w:b/>
        </w:rPr>
        <w:t xml:space="preserve"> Перечень приложений</w:t>
      </w:r>
    </w:p>
    <w:p w14:paraId="2D337FD9" w14:textId="388B7DB2" w:rsidR="00DB07D2" w:rsidRPr="00460362" w:rsidRDefault="00DB07D2" w:rsidP="00DB07D2">
      <w:pPr>
        <w:pStyle w:val="ConsPlusNormal"/>
        <w:ind w:firstLine="851"/>
        <w:jc w:val="both"/>
        <w:rPr>
          <w:rFonts w:ascii="Times New Roman" w:hAnsi="Times New Roman" w:cs="Times New Roman"/>
        </w:rPr>
      </w:pPr>
      <w:r w:rsidRPr="00460362">
        <w:rPr>
          <w:rFonts w:ascii="Times New Roman" w:hAnsi="Times New Roman" w:cs="Times New Roman"/>
        </w:rPr>
        <w:t>1</w:t>
      </w:r>
      <w:r>
        <w:rPr>
          <w:rFonts w:ascii="Times New Roman" w:hAnsi="Times New Roman" w:cs="Times New Roman"/>
        </w:rPr>
        <w:t>5</w:t>
      </w:r>
      <w:r w:rsidRPr="00460362">
        <w:rPr>
          <w:rFonts w:ascii="Times New Roman" w:hAnsi="Times New Roman" w:cs="Times New Roman"/>
        </w:rPr>
        <w:t>.1. Неотъемлемой частью Контракта является следующее приложение:</w:t>
      </w:r>
    </w:p>
    <w:p w14:paraId="4C51A9E2" w14:textId="77F1CF13" w:rsidR="004A2784" w:rsidRDefault="004A2784" w:rsidP="004A2784">
      <w:pPr>
        <w:ind w:firstLine="708"/>
        <w:jc w:val="both"/>
      </w:pPr>
      <w:bookmarkStart w:id="34" w:name="P1639"/>
      <w:bookmarkEnd w:id="34"/>
      <w:r>
        <w:t xml:space="preserve">Локальный сметный расчет </w:t>
      </w:r>
      <w:r w:rsidR="00C33182">
        <w:t xml:space="preserve">(Смета) </w:t>
      </w:r>
      <w:r w:rsidR="00311C8A" w:rsidRPr="00311C8A">
        <w:t xml:space="preserve">№ </w:t>
      </w:r>
      <w:r w:rsidR="00C33182">
        <w:t>2</w:t>
      </w:r>
      <w:r>
        <w:t xml:space="preserve"> </w:t>
      </w:r>
      <w:r w:rsidRPr="008472A2">
        <w:t xml:space="preserve">(приложение № </w:t>
      </w:r>
      <w:r w:rsidR="008C1012">
        <w:t>1</w:t>
      </w:r>
      <w:r w:rsidRPr="008472A2">
        <w:t xml:space="preserve"> к Контракту) на ___ л.</w:t>
      </w:r>
    </w:p>
    <w:p w14:paraId="36D73F7E" w14:textId="542012BC" w:rsidR="004A2784" w:rsidRDefault="004A2784" w:rsidP="004A2784">
      <w:pPr>
        <w:ind w:firstLine="708"/>
        <w:jc w:val="both"/>
      </w:pPr>
      <w:r>
        <w:t>Техническое задание</w:t>
      </w:r>
      <w:r w:rsidRPr="008472A2">
        <w:t xml:space="preserve"> (приложение № </w:t>
      </w:r>
      <w:r w:rsidR="008C1012">
        <w:t>2</w:t>
      </w:r>
      <w:r w:rsidRPr="008472A2">
        <w:t xml:space="preserve"> к Контракту) на ___ л.</w:t>
      </w:r>
    </w:p>
    <w:p w14:paraId="6D7BA809" w14:textId="3C7B680E" w:rsidR="009A41E6" w:rsidRDefault="009A41E6" w:rsidP="004A2784">
      <w:pPr>
        <w:ind w:firstLine="708"/>
        <w:jc w:val="both"/>
      </w:pPr>
      <w:r>
        <w:t>График производства работ (приложение №3 к Контракту) на ___л.</w:t>
      </w:r>
    </w:p>
    <w:p w14:paraId="126ABE2E" w14:textId="77777777" w:rsidR="00DB07D2" w:rsidRDefault="00DB07D2" w:rsidP="00D24DF6">
      <w:pPr>
        <w:jc w:val="both"/>
      </w:pPr>
    </w:p>
    <w:p w14:paraId="04AC661B" w14:textId="2F93714A" w:rsidR="006057C7" w:rsidRDefault="00DB07D2" w:rsidP="006057C7">
      <w:pPr>
        <w:jc w:val="center"/>
        <w:rPr>
          <w:b/>
        </w:rPr>
      </w:pPr>
      <w:r w:rsidRPr="00DB07D2">
        <w:rPr>
          <w:b/>
        </w:rPr>
        <w:t>XVI</w:t>
      </w:r>
      <w:r w:rsidR="006057C7" w:rsidRPr="007E3923">
        <w:rPr>
          <w:b/>
        </w:rPr>
        <w:t xml:space="preserve">. </w:t>
      </w:r>
      <w:r>
        <w:rPr>
          <w:b/>
        </w:rPr>
        <w:t>А</w:t>
      </w:r>
      <w:r w:rsidR="006057C7" w:rsidRPr="007E3923">
        <w:rPr>
          <w:b/>
        </w:rPr>
        <w:t>дреса и банковские реквизиты Сторон</w:t>
      </w:r>
    </w:p>
    <w:p w14:paraId="64D5CD6F" w14:textId="77777777" w:rsidR="000372DB" w:rsidRPr="00B80281" w:rsidRDefault="000372DB" w:rsidP="000372DB">
      <w:pPr>
        <w:jc w:val="center"/>
        <w:rPr>
          <w:b/>
          <w:sz w:val="16"/>
          <w:szCs w:val="16"/>
        </w:rPr>
      </w:pPr>
    </w:p>
    <w:tbl>
      <w:tblPr>
        <w:tblW w:w="0" w:type="auto"/>
        <w:tblLook w:val="04A0" w:firstRow="1" w:lastRow="0" w:firstColumn="1" w:lastColumn="0" w:noHBand="0" w:noVBand="1"/>
      </w:tblPr>
      <w:tblGrid>
        <w:gridCol w:w="4888"/>
        <w:gridCol w:w="65"/>
        <w:gridCol w:w="4446"/>
        <w:gridCol w:w="380"/>
      </w:tblGrid>
      <w:tr w:rsidR="000372DB" w:rsidRPr="00B80281" w14:paraId="34A2365C" w14:textId="77777777" w:rsidTr="00D61327">
        <w:trPr>
          <w:trHeight w:val="3121"/>
        </w:trPr>
        <w:tc>
          <w:tcPr>
            <w:tcW w:w="5139" w:type="dxa"/>
          </w:tcPr>
          <w:p w14:paraId="7936FAEE" w14:textId="77777777" w:rsidR="000372DB" w:rsidRPr="00283B14" w:rsidRDefault="000372DB" w:rsidP="00AB436D">
            <w:pPr>
              <w:pStyle w:val="FR1"/>
              <w:spacing w:before="0"/>
              <w:jc w:val="center"/>
              <w:rPr>
                <w:bCs/>
                <w:sz w:val="24"/>
                <w:szCs w:val="24"/>
              </w:rPr>
            </w:pPr>
            <w:r w:rsidRPr="00283B14">
              <w:rPr>
                <w:bCs/>
                <w:sz w:val="24"/>
                <w:szCs w:val="24"/>
              </w:rPr>
              <w:t>Государственный заказчик</w:t>
            </w:r>
          </w:p>
          <w:p w14:paraId="6AE16063" w14:textId="77777777" w:rsidR="00113EC3" w:rsidRDefault="00113EC3" w:rsidP="00113EC3"/>
          <w:p w14:paraId="6D6A2908" w14:textId="5D42E894" w:rsidR="00113EC3" w:rsidRDefault="00113EC3" w:rsidP="00113EC3">
            <w:r>
              <w:t xml:space="preserve">ФКУЗ Санаторий им. С.М. Кирова </w:t>
            </w:r>
          </w:p>
          <w:p w14:paraId="1CB5036E" w14:textId="77777777" w:rsidR="00113EC3" w:rsidRDefault="00113EC3" w:rsidP="00113EC3">
            <w:r>
              <w:t>ФСИН России</w:t>
            </w:r>
          </w:p>
          <w:p w14:paraId="67515F9C" w14:textId="77777777" w:rsidR="00113EC3" w:rsidRDefault="00113EC3" w:rsidP="00113EC3">
            <w:r>
              <w:t xml:space="preserve">Адрес: 360025, КБР, г. Нальчик, </w:t>
            </w:r>
          </w:p>
          <w:p w14:paraId="37CDDCE8" w14:textId="77777777" w:rsidR="00113EC3" w:rsidRDefault="00113EC3" w:rsidP="00113EC3">
            <w:r>
              <w:t>пр. Шогенцукова (Долинск мкр.), д. 3</w:t>
            </w:r>
          </w:p>
          <w:p w14:paraId="6FA08612" w14:textId="77777777" w:rsidR="00113EC3" w:rsidRDefault="00113EC3" w:rsidP="00113EC3">
            <w:r>
              <w:t>ИНН 0711011320</w:t>
            </w:r>
          </w:p>
          <w:p w14:paraId="7C445FEA" w14:textId="77777777" w:rsidR="00113EC3" w:rsidRDefault="00113EC3" w:rsidP="00113EC3">
            <w:r>
              <w:t>КПП 072501001</w:t>
            </w:r>
          </w:p>
          <w:p w14:paraId="66208C1E" w14:textId="77777777" w:rsidR="00113EC3" w:rsidRDefault="00113EC3" w:rsidP="00113EC3">
            <w:r>
              <w:t xml:space="preserve">ОГРН 1030700203918 </w:t>
            </w:r>
          </w:p>
          <w:p w14:paraId="09AC3B56" w14:textId="77777777" w:rsidR="00113EC3" w:rsidRDefault="00113EC3" w:rsidP="00113EC3">
            <w:r>
              <w:t xml:space="preserve">КС 03211643000000013219 в ОКЦ №1 ВВГУ Банка России//УФК по Нижегородской области, г. Нижний Новгород </w:t>
            </w:r>
          </w:p>
          <w:p w14:paraId="2F6CFCF4" w14:textId="77777777" w:rsidR="00113EC3" w:rsidRDefault="00113EC3" w:rsidP="00113EC3">
            <w:r>
              <w:t>л/счет 03041471470</w:t>
            </w:r>
          </w:p>
          <w:p w14:paraId="0330E4A7" w14:textId="77777777" w:rsidR="00113EC3" w:rsidRDefault="00113EC3" w:rsidP="00113EC3">
            <w:r>
              <w:t xml:space="preserve">ЕКС 40102810745370000024 </w:t>
            </w:r>
          </w:p>
          <w:p w14:paraId="05C07D24" w14:textId="77777777" w:rsidR="00113EC3" w:rsidRDefault="00113EC3" w:rsidP="00113EC3">
            <w:r>
              <w:t>БИК  012202102</w:t>
            </w:r>
          </w:p>
          <w:p w14:paraId="448D7079" w14:textId="77777777" w:rsidR="00113EC3" w:rsidRDefault="00113EC3" w:rsidP="00113EC3">
            <w:r>
              <w:t>Тел. (факс): +7(8662) 72-10-04</w:t>
            </w:r>
          </w:p>
          <w:p w14:paraId="037AF060" w14:textId="1F9E1C31" w:rsidR="004C7C99" w:rsidRDefault="00113EC3" w:rsidP="00113EC3">
            <w:pPr>
              <w:jc w:val="both"/>
            </w:pPr>
            <w:r>
              <w:t xml:space="preserve">Адрес эл. почты: </w:t>
            </w:r>
            <w:hyperlink r:id="rId18" w:history="1">
              <w:r w:rsidRPr="006305CC">
                <w:rPr>
                  <w:rStyle w:val="a5"/>
                </w:rPr>
                <w:t>san_kirovatorgi@mail.ru</w:t>
              </w:r>
            </w:hyperlink>
          </w:p>
          <w:p w14:paraId="0CC083C4" w14:textId="633BAD79" w:rsidR="00113EC3" w:rsidRPr="00B80281" w:rsidRDefault="00113EC3" w:rsidP="00113EC3">
            <w:pPr>
              <w:jc w:val="both"/>
              <w:rPr>
                <w:bCs/>
              </w:rPr>
            </w:pPr>
          </w:p>
        </w:tc>
        <w:tc>
          <w:tcPr>
            <w:tcW w:w="5140" w:type="dxa"/>
            <w:gridSpan w:val="3"/>
          </w:tcPr>
          <w:p w14:paraId="508BB36B" w14:textId="4047C3D2" w:rsidR="000372DB" w:rsidRPr="00B80281" w:rsidRDefault="00DB07D2" w:rsidP="00AB436D">
            <w:pPr>
              <w:tabs>
                <w:tab w:val="num" w:pos="-567"/>
              </w:tabs>
              <w:rPr>
                <w:b/>
              </w:rPr>
            </w:pPr>
            <w:r>
              <w:rPr>
                <w:b/>
              </w:rPr>
              <w:t>Подрядчик</w:t>
            </w:r>
            <w:r w:rsidR="000372DB" w:rsidRPr="00B80281">
              <w:rPr>
                <w:b/>
                <w:bCs/>
              </w:rPr>
              <w:t>:</w:t>
            </w:r>
          </w:p>
          <w:p w14:paraId="2E560247" w14:textId="3580D3D3" w:rsidR="00EC0B02" w:rsidRPr="00B80281" w:rsidRDefault="00EC0B02" w:rsidP="004A2784">
            <w:pPr>
              <w:jc w:val="both"/>
              <w:rPr>
                <w:bCs/>
              </w:rPr>
            </w:pPr>
          </w:p>
        </w:tc>
      </w:tr>
      <w:tr w:rsidR="000372DB" w:rsidRPr="00B80281" w14:paraId="015F4002" w14:textId="77777777" w:rsidTr="00AB436D">
        <w:trPr>
          <w:gridAfter w:val="1"/>
          <w:wAfter w:w="426" w:type="dxa"/>
        </w:trPr>
        <w:tc>
          <w:tcPr>
            <w:tcW w:w="5211" w:type="dxa"/>
            <w:gridSpan w:val="2"/>
          </w:tcPr>
          <w:p w14:paraId="4E0C35B9" w14:textId="55E66C68" w:rsidR="000372DB" w:rsidRPr="00B80281" w:rsidRDefault="000372DB" w:rsidP="00AB436D">
            <w:pPr>
              <w:jc w:val="both"/>
            </w:pPr>
            <w:r w:rsidRPr="00B80281">
              <w:t xml:space="preserve">______________________ </w:t>
            </w:r>
          </w:p>
          <w:p w14:paraId="4575CCEE" w14:textId="77777777" w:rsidR="000372DB" w:rsidRPr="00B80281" w:rsidRDefault="000372DB" w:rsidP="00AB436D">
            <w:pPr>
              <w:rPr>
                <w:color w:val="000000"/>
              </w:rPr>
            </w:pPr>
            <w:r w:rsidRPr="00B80281">
              <w:rPr>
                <w:color w:val="000000"/>
              </w:rPr>
              <w:t>м.п.</w:t>
            </w:r>
          </w:p>
          <w:p w14:paraId="53438E51" w14:textId="7F6180C2" w:rsidR="000372DB" w:rsidRPr="00B80281" w:rsidRDefault="000372DB" w:rsidP="00695BB7">
            <w:pPr>
              <w:tabs>
                <w:tab w:val="num" w:pos="0"/>
              </w:tabs>
            </w:pPr>
            <w:r w:rsidRPr="00B80281">
              <w:rPr>
                <w:color w:val="000000"/>
              </w:rPr>
              <w:t xml:space="preserve">«___» </w:t>
            </w:r>
            <w:r>
              <w:rPr>
                <w:color w:val="000000"/>
              </w:rPr>
              <w:t>___________20</w:t>
            </w:r>
            <w:r w:rsidR="00FD7954">
              <w:rPr>
                <w:color w:val="000000"/>
              </w:rPr>
              <w:t>2</w:t>
            </w:r>
            <w:r w:rsidR="00695BB7">
              <w:rPr>
                <w:color w:val="000000"/>
              </w:rPr>
              <w:t>6</w:t>
            </w:r>
            <w:r w:rsidRPr="00B80281">
              <w:rPr>
                <w:color w:val="000000"/>
              </w:rPr>
              <w:t xml:space="preserve"> г.</w:t>
            </w:r>
          </w:p>
        </w:tc>
        <w:tc>
          <w:tcPr>
            <w:tcW w:w="4642" w:type="dxa"/>
          </w:tcPr>
          <w:p w14:paraId="61B79AAE" w14:textId="03D9BE0E" w:rsidR="000372DB" w:rsidRPr="00B80281" w:rsidRDefault="000372DB" w:rsidP="00AB436D">
            <w:pPr>
              <w:jc w:val="both"/>
            </w:pPr>
            <w:r w:rsidRPr="00B80281">
              <w:t xml:space="preserve">______________________ </w:t>
            </w:r>
          </w:p>
          <w:p w14:paraId="5BB5FC92" w14:textId="77777777" w:rsidR="000372DB" w:rsidRPr="00B80281" w:rsidRDefault="000372DB" w:rsidP="00AB436D">
            <w:pPr>
              <w:rPr>
                <w:color w:val="000000"/>
              </w:rPr>
            </w:pPr>
            <w:r w:rsidRPr="00B80281">
              <w:rPr>
                <w:color w:val="000000"/>
              </w:rPr>
              <w:t>м.п.</w:t>
            </w:r>
          </w:p>
          <w:p w14:paraId="6FA75470" w14:textId="391FF867" w:rsidR="000372DB" w:rsidRPr="00B80281" w:rsidRDefault="000372DB" w:rsidP="00695BB7">
            <w:pPr>
              <w:jc w:val="both"/>
              <w:rPr>
                <w:bCs/>
              </w:rPr>
            </w:pPr>
            <w:r>
              <w:rPr>
                <w:color w:val="000000"/>
              </w:rPr>
              <w:t>«___» ___________20</w:t>
            </w:r>
            <w:r w:rsidR="00FD7954">
              <w:rPr>
                <w:color w:val="000000"/>
              </w:rPr>
              <w:t>2</w:t>
            </w:r>
            <w:r w:rsidR="00695BB7">
              <w:rPr>
                <w:color w:val="000000"/>
              </w:rPr>
              <w:t>6</w:t>
            </w:r>
            <w:r w:rsidRPr="00B80281">
              <w:rPr>
                <w:color w:val="000000"/>
              </w:rPr>
              <w:t xml:space="preserve"> г.</w:t>
            </w:r>
          </w:p>
        </w:tc>
      </w:tr>
    </w:tbl>
    <w:p w14:paraId="3E272ED2" w14:textId="77777777" w:rsidR="000372DB" w:rsidRPr="00B80281" w:rsidRDefault="000372DB" w:rsidP="000372DB">
      <w:pPr>
        <w:tabs>
          <w:tab w:val="left" w:pos="10992"/>
          <w:tab w:val="left" w:pos="11908"/>
          <w:tab w:val="left" w:pos="12824"/>
          <w:tab w:val="left" w:pos="13740"/>
          <w:tab w:val="left" w:pos="14656"/>
        </w:tabs>
        <w:ind w:right="-2"/>
        <w:rPr>
          <w:bCs/>
          <w:sz w:val="16"/>
          <w:szCs w:val="16"/>
        </w:rPr>
      </w:pPr>
    </w:p>
    <w:p w14:paraId="003BFA92" w14:textId="77777777" w:rsidR="000372DB" w:rsidRDefault="000372DB" w:rsidP="000372DB">
      <w:pPr>
        <w:tabs>
          <w:tab w:val="left" w:pos="10992"/>
          <w:tab w:val="left" w:pos="11908"/>
          <w:tab w:val="left" w:pos="12824"/>
          <w:tab w:val="left" w:pos="13740"/>
          <w:tab w:val="left" w:pos="14656"/>
        </w:tabs>
        <w:ind w:right="-2" w:firstLine="567"/>
        <w:jc w:val="right"/>
        <w:rPr>
          <w:bCs/>
          <w:sz w:val="25"/>
          <w:szCs w:val="25"/>
        </w:rPr>
        <w:sectPr w:rsidR="000372DB" w:rsidSect="00BF5DEF">
          <w:pgSz w:w="11906" w:h="16838"/>
          <w:pgMar w:top="567" w:right="851" w:bottom="567" w:left="1276" w:header="709" w:footer="709" w:gutter="0"/>
          <w:cols w:space="708"/>
          <w:docGrid w:linePitch="360"/>
        </w:sectPr>
      </w:pPr>
    </w:p>
    <w:p w14:paraId="054E358B" w14:textId="03626CFC" w:rsidR="004A2784" w:rsidRPr="002B6AD4" w:rsidRDefault="004A2784" w:rsidP="004A2784">
      <w:pPr>
        <w:tabs>
          <w:tab w:val="left" w:pos="10992"/>
          <w:tab w:val="left" w:pos="11908"/>
          <w:tab w:val="left" w:pos="12824"/>
          <w:tab w:val="left" w:pos="13740"/>
          <w:tab w:val="left" w:pos="14656"/>
        </w:tabs>
        <w:ind w:right="-2" w:firstLine="567"/>
        <w:jc w:val="right"/>
      </w:pPr>
      <w:r w:rsidRPr="002B6AD4">
        <w:rPr>
          <w:bCs/>
        </w:rPr>
        <w:lastRenderedPageBreak/>
        <w:t xml:space="preserve">Приложение № </w:t>
      </w:r>
      <w:r w:rsidR="008C1012">
        <w:rPr>
          <w:bCs/>
        </w:rPr>
        <w:t>1</w:t>
      </w:r>
    </w:p>
    <w:p w14:paraId="2468D5DD" w14:textId="77777777" w:rsidR="004A2784" w:rsidRPr="002B6AD4" w:rsidRDefault="004A2784" w:rsidP="004A2784">
      <w:pPr>
        <w:jc w:val="right"/>
      </w:pPr>
      <w:r w:rsidRPr="002B6AD4">
        <w:t>к государственному контракту</w:t>
      </w:r>
    </w:p>
    <w:p w14:paraId="64E133E2" w14:textId="20D2B044" w:rsidR="004A2784" w:rsidRDefault="004A2784" w:rsidP="004A2784">
      <w:pPr>
        <w:jc w:val="right"/>
      </w:pPr>
      <w:r w:rsidRPr="002B6AD4">
        <w:t>от «___» _________ 20</w:t>
      </w:r>
      <w:r>
        <w:t>2</w:t>
      </w:r>
      <w:r w:rsidR="00695BB7">
        <w:t>6</w:t>
      </w:r>
      <w:r w:rsidRPr="002B6AD4">
        <w:t xml:space="preserve"> № </w:t>
      </w:r>
      <w:r>
        <w:t>____</w:t>
      </w:r>
    </w:p>
    <w:p w14:paraId="2E905293" w14:textId="77777777" w:rsidR="004A2784" w:rsidRDefault="004A2784" w:rsidP="004A2784">
      <w:pPr>
        <w:pStyle w:val="af0"/>
        <w:jc w:val="center"/>
        <w:rPr>
          <w:rFonts w:ascii="Times New Roman" w:hAnsi="Times New Roman"/>
          <w:b/>
          <w:snapToGrid w:val="0"/>
          <w:color w:val="000000"/>
          <w:sz w:val="24"/>
          <w:szCs w:val="24"/>
        </w:rPr>
      </w:pPr>
    </w:p>
    <w:p w14:paraId="71BC9356" w14:textId="77777777" w:rsidR="004A2784" w:rsidRDefault="004A2784" w:rsidP="004A2784">
      <w:pPr>
        <w:tabs>
          <w:tab w:val="left" w:pos="10992"/>
          <w:tab w:val="left" w:pos="11908"/>
          <w:tab w:val="left" w:pos="12824"/>
          <w:tab w:val="left" w:pos="13740"/>
          <w:tab w:val="left" w:pos="14656"/>
        </w:tabs>
        <w:ind w:right="-2" w:firstLine="567"/>
        <w:jc w:val="right"/>
        <w:rPr>
          <w:bCs/>
        </w:rPr>
      </w:pPr>
    </w:p>
    <w:p w14:paraId="6A6D4473" w14:textId="77777777" w:rsidR="004A2784" w:rsidRDefault="004A2784" w:rsidP="004A2784">
      <w:pPr>
        <w:tabs>
          <w:tab w:val="left" w:pos="10992"/>
          <w:tab w:val="left" w:pos="11908"/>
          <w:tab w:val="left" w:pos="12824"/>
          <w:tab w:val="left" w:pos="13740"/>
          <w:tab w:val="left" w:pos="14656"/>
        </w:tabs>
        <w:ind w:right="-2" w:firstLine="567"/>
        <w:jc w:val="right"/>
        <w:rPr>
          <w:bCs/>
        </w:rPr>
      </w:pPr>
    </w:p>
    <w:p w14:paraId="371512BC" w14:textId="04A05E5C" w:rsidR="004A2784" w:rsidRDefault="004A2784" w:rsidP="00311C8A">
      <w:pPr>
        <w:tabs>
          <w:tab w:val="left" w:pos="10992"/>
          <w:tab w:val="left" w:pos="11908"/>
          <w:tab w:val="left" w:pos="12824"/>
          <w:tab w:val="left" w:pos="13740"/>
          <w:tab w:val="left" w:pos="14656"/>
        </w:tabs>
        <w:ind w:right="-2" w:firstLine="567"/>
        <w:jc w:val="center"/>
        <w:rPr>
          <w:bCs/>
        </w:rPr>
      </w:pPr>
      <w:r w:rsidRPr="001A15FD">
        <w:rPr>
          <w:bCs/>
        </w:rPr>
        <w:t>Локальный сметный расчет</w:t>
      </w:r>
      <w:r w:rsidR="009A41E6">
        <w:rPr>
          <w:bCs/>
        </w:rPr>
        <w:t xml:space="preserve"> (Смета) </w:t>
      </w:r>
      <w:r w:rsidR="00311C8A" w:rsidRPr="00311C8A">
        <w:rPr>
          <w:bCs/>
        </w:rPr>
        <w:t xml:space="preserve">№ </w:t>
      </w:r>
      <w:r w:rsidR="009A41E6">
        <w:rPr>
          <w:bCs/>
        </w:rPr>
        <w:t>2</w:t>
      </w:r>
      <w:r w:rsidR="00311C8A" w:rsidRPr="00311C8A">
        <w:rPr>
          <w:bCs/>
        </w:rPr>
        <w:t xml:space="preserve"> </w:t>
      </w:r>
      <w:r>
        <w:rPr>
          <w:bCs/>
        </w:rPr>
        <w:br w:type="page"/>
      </w:r>
    </w:p>
    <w:p w14:paraId="18086E89" w14:textId="1033324D" w:rsidR="000372DB" w:rsidRPr="00283B14" w:rsidRDefault="000372DB" w:rsidP="000372DB">
      <w:pPr>
        <w:tabs>
          <w:tab w:val="left" w:pos="10992"/>
          <w:tab w:val="left" w:pos="11908"/>
          <w:tab w:val="left" w:pos="12824"/>
          <w:tab w:val="left" w:pos="13740"/>
          <w:tab w:val="left" w:pos="14656"/>
        </w:tabs>
        <w:ind w:right="-2" w:firstLine="567"/>
        <w:jc w:val="right"/>
      </w:pPr>
      <w:r w:rsidRPr="00283B14">
        <w:rPr>
          <w:bCs/>
        </w:rPr>
        <w:lastRenderedPageBreak/>
        <w:t xml:space="preserve">Приложение № </w:t>
      </w:r>
      <w:r w:rsidR="008C1012">
        <w:rPr>
          <w:bCs/>
        </w:rPr>
        <w:t>2</w:t>
      </w:r>
    </w:p>
    <w:p w14:paraId="168539CB" w14:textId="77777777" w:rsidR="000372DB" w:rsidRPr="00283B14" w:rsidRDefault="000372DB" w:rsidP="000372DB">
      <w:pPr>
        <w:jc w:val="right"/>
      </w:pPr>
      <w:r>
        <w:t>к государственному контракту</w:t>
      </w:r>
    </w:p>
    <w:p w14:paraId="1006CF30" w14:textId="7CF9F374" w:rsidR="000372DB" w:rsidRPr="00283B14" w:rsidRDefault="000372DB" w:rsidP="000372DB">
      <w:pPr>
        <w:jc w:val="right"/>
      </w:pPr>
      <w:r w:rsidRPr="00283B14">
        <w:t>от «___» _________ 20</w:t>
      </w:r>
      <w:r w:rsidR="00FD7954">
        <w:t>2</w:t>
      </w:r>
      <w:r w:rsidR="00695BB7">
        <w:t>6</w:t>
      </w:r>
      <w:r>
        <w:t xml:space="preserve"> № ____</w:t>
      </w:r>
    </w:p>
    <w:p w14:paraId="70471113" w14:textId="77777777" w:rsidR="002C2C46" w:rsidRDefault="002C2C46" w:rsidP="002C2C46">
      <w:pPr>
        <w:pStyle w:val="af0"/>
        <w:jc w:val="center"/>
        <w:rPr>
          <w:rFonts w:ascii="Times New Roman" w:hAnsi="Times New Roman"/>
          <w:b/>
          <w:snapToGrid w:val="0"/>
          <w:color w:val="000000"/>
          <w:sz w:val="24"/>
          <w:szCs w:val="24"/>
        </w:rPr>
      </w:pPr>
    </w:p>
    <w:p w14:paraId="7166F17A" w14:textId="6FF01E75" w:rsidR="002C2C46" w:rsidRPr="00FF3E74" w:rsidRDefault="00DB07D2" w:rsidP="002C2C46">
      <w:pPr>
        <w:pStyle w:val="af0"/>
        <w:jc w:val="center"/>
        <w:rPr>
          <w:rFonts w:ascii="Times New Roman" w:hAnsi="Times New Roman"/>
          <w:b/>
          <w:snapToGrid w:val="0"/>
          <w:color w:val="000000"/>
          <w:sz w:val="24"/>
          <w:szCs w:val="24"/>
        </w:rPr>
      </w:pPr>
      <w:r w:rsidRPr="00FF3E74">
        <w:rPr>
          <w:rFonts w:ascii="Times New Roman" w:hAnsi="Times New Roman"/>
          <w:b/>
          <w:snapToGrid w:val="0"/>
          <w:color w:val="000000"/>
          <w:sz w:val="24"/>
          <w:szCs w:val="24"/>
        </w:rPr>
        <w:t>Техническое задание</w:t>
      </w:r>
    </w:p>
    <w:p w14:paraId="1800F745" w14:textId="6B012A88" w:rsidR="00311C8A" w:rsidRDefault="002C2C46" w:rsidP="009A41E6">
      <w:pPr>
        <w:pStyle w:val="af0"/>
        <w:jc w:val="center"/>
        <w:rPr>
          <w:rFonts w:ascii="Times New Roman" w:hAnsi="Times New Roman"/>
          <w:sz w:val="24"/>
          <w:szCs w:val="24"/>
        </w:rPr>
      </w:pPr>
      <w:r w:rsidRPr="00FF3E74">
        <w:rPr>
          <w:rFonts w:ascii="Times New Roman" w:hAnsi="Times New Roman"/>
          <w:b/>
          <w:color w:val="0070C0"/>
          <w:sz w:val="24"/>
          <w:szCs w:val="24"/>
        </w:rPr>
        <w:t xml:space="preserve">на </w:t>
      </w:r>
      <w:r w:rsidR="00D61327" w:rsidRPr="00FF3E74">
        <w:rPr>
          <w:rFonts w:ascii="Times New Roman" w:hAnsi="Times New Roman"/>
          <w:b/>
          <w:color w:val="0070C0"/>
          <w:sz w:val="24"/>
          <w:szCs w:val="24"/>
        </w:rPr>
        <w:t>выполнение работ</w:t>
      </w:r>
      <w:r w:rsidR="007753CA">
        <w:rPr>
          <w:rFonts w:ascii="Times New Roman" w:hAnsi="Times New Roman"/>
          <w:b/>
          <w:color w:val="0070C0"/>
          <w:sz w:val="24"/>
          <w:szCs w:val="24"/>
        </w:rPr>
        <w:t xml:space="preserve"> по</w:t>
      </w:r>
      <w:bookmarkStart w:id="35" w:name="_GoBack"/>
      <w:bookmarkEnd w:id="35"/>
      <w:r w:rsidR="00D61327" w:rsidRPr="00FF3E74">
        <w:rPr>
          <w:rFonts w:ascii="Times New Roman" w:hAnsi="Times New Roman"/>
          <w:b/>
          <w:color w:val="0070C0"/>
          <w:sz w:val="24"/>
          <w:szCs w:val="24"/>
        </w:rPr>
        <w:t xml:space="preserve"> </w:t>
      </w:r>
      <w:r w:rsidR="00695BB7">
        <w:rPr>
          <w:rFonts w:ascii="Times New Roman" w:hAnsi="Times New Roman"/>
          <w:b/>
          <w:color w:val="0070C0"/>
          <w:sz w:val="24"/>
          <w:szCs w:val="24"/>
        </w:rPr>
        <w:t>текущему</w:t>
      </w:r>
      <w:r w:rsidR="00695BB7" w:rsidRPr="00695BB7">
        <w:rPr>
          <w:rFonts w:ascii="Times New Roman" w:hAnsi="Times New Roman"/>
          <w:b/>
          <w:color w:val="0070C0"/>
          <w:sz w:val="24"/>
          <w:szCs w:val="24"/>
        </w:rPr>
        <w:t xml:space="preserve"> ремонт</w:t>
      </w:r>
      <w:r w:rsidR="00695BB7">
        <w:rPr>
          <w:rFonts w:ascii="Times New Roman" w:hAnsi="Times New Roman"/>
          <w:b/>
          <w:color w:val="0070C0"/>
          <w:sz w:val="24"/>
          <w:szCs w:val="24"/>
        </w:rPr>
        <w:t>у</w:t>
      </w:r>
      <w:r w:rsidR="00695BB7" w:rsidRPr="00695BB7">
        <w:rPr>
          <w:rFonts w:ascii="Times New Roman" w:hAnsi="Times New Roman"/>
          <w:b/>
          <w:color w:val="0070C0"/>
          <w:sz w:val="24"/>
          <w:szCs w:val="24"/>
        </w:rPr>
        <w:t xml:space="preserve"> </w:t>
      </w:r>
      <w:r w:rsidR="009A41E6" w:rsidRPr="009A41E6">
        <w:rPr>
          <w:rFonts w:ascii="Times New Roman" w:hAnsi="Times New Roman"/>
          <w:b/>
          <w:color w:val="0070C0"/>
          <w:sz w:val="24"/>
          <w:szCs w:val="24"/>
        </w:rPr>
        <w:t xml:space="preserve">кровли 4 корпуса </w:t>
      </w:r>
      <w:r w:rsidR="009A41E6">
        <w:rPr>
          <w:rFonts w:ascii="Times New Roman" w:hAnsi="Times New Roman"/>
          <w:b/>
          <w:color w:val="0070C0"/>
          <w:sz w:val="24"/>
          <w:szCs w:val="24"/>
        </w:rPr>
        <w:br/>
      </w:r>
      <w:r w:rsidR="009A41E6" w:rsidRPr="009A41E6">
        <w:rPr>
          <w:rFonts w:ascii="Times New Roman" w:hAnsi="Times New Roman"/>
          <w:b/>
          <w:color w:val="0070C0"/>
          <w:sz w:val="24"/>
          <w:szCs w:val="24"/>
        </w:rPr>
        <w:t>ФКУЗ Санаторий</w:t>
      </w:r>
      <w:r w:rsidR="009A41E6">
        <w:rPr>
          <w:rFonts w:ascii="Times New Roman" w:hAnsi="Times New Roman"/>
          <w:b/>
          <w:color w:val="0070C0"/>
          <w:sz w:val="24"/>
          <w:szCs w:val="24"/>
        </w:rPr>
        <w:t xml:space="preserve"> </w:t>
      </w:r>
      <w:r w:rsidR="009A41E6" w:rsidRPr="009A41E6">
        <w:rPr>
          <w:rFonts w:ascii="Times New Roman" w:hAnsi="Times New Roman"/>
          <w:b/>
          <w:color w:val="0070C0"/>
          <w:sz w:val="24"/>
          <w:szCs w:val="24"/>
        </w:rPr>
        <w:t>им. С.М. Кирова ФСИН России</w:t>
      </w:r>
      <w:r w:rsidR="00695BB7">
        <w:rPr>
          <w:rFonts w:ascii="Times New Roman" w:hAnsi="Times New Roman"/>
          <w:b/>
          <w:bCs/>
          <w:sz w:val="24"/>
          <w:szCs w:val="24"/>
          <w:lang w:eastAsia="ar-SA"/>
        </w:rPr>
        <w:br/>
      </w:r>
      <w:r w:rsidR="00311C8A">
        <w:rPr>
          <w:rFonts w:ascii="Times New Roman" w:hAnsi="Times New Roman"/>
          <w:b/>
          <w:bCs/>
          <w:sz w:val="24"/>
          <w:szCs w:val="24"/>
          <w:lang w:eastAsia="ar-SA"/>
        </w:rPr>
        <w:t>Перечень, объем закупаемых работ.</w:t>
      </w:r>
    </w:p>
    <w:p w14:paraId="781ACB15" w14:textId="04F0C75C" w:rsidR="00311C8A" w:rsidRDefault="00311C8A" w:rsidP="00311C8A">
      <w:pPr>
        <w:pStyle w:val="af0"/>
        <w:ind w:firstLine="709"/>
        <w:jc w:val="both"/>
        <w:rPr>
          <w:rFonts w:ascii="Times New Roman" w:hAnsi="Times New Roman"/>
          <w:sz w:val="24"/>
          <w:szCs w:val="24"/>
        </w:rPr>
      </w:pPr>
      <w:r>
        <w:rPr>
          <w:rFonts w:ascii="Times New Roman" w:hAnsi="Times New Roman"/>
          <w:sz w:val="24"/>
          <w:szCs w:val="24"/>
          <w:lang w:eastAsia="ar-SA"/>
        </w:rPr>
        <w:t>Полный перечень и объем выполняемых работ указан в локальном сметном расчете (Приложение №1 к Контракту).</w:t>
      </w:r>
    </w:p>
    <w:p w14:paraId="62A7DE51" w14:textId="77777777" w:rsidR="00311C8A" w:rsidRDefault="00311C8A" w:rsidP="00311C8A">
      <w:pPr>
        <w:pStyle w:val="af0"/>
        <w:jc w:val="center"/>
        <w:rPr>
          <w:rFonts w:ascii="Times New Roman" w:hAnsi="Times New Roman"/>
          <w:b/>
          <w:iCs/>
          <w:kern w:val="2"/>
          <w:sz w:val="24"/>
          <w:szCs w:val="24"/>
        </w:rPr>
      </w:pPr>
      <w:r w:rsidRPr="00F0634A">
        <w:rPr>
          <w:rFonts w:ascii="Times New Roman" w:hAnsi="Times New Roman"/>
          <w:b/>
          <w:iCs/>
          <w:kern w:val="2"/>
          <w:sz w:val="24"/>
          <w:szCs w:val="24"/>
        </w:rPr>
        <w:t xml:space="preserve"> </w:t>
      </w:r>
    </w:p>
    <w:p w14:paraId="02EE36EB" w14:textId="60C0E1EB" w:rsidR="005768AF" w:rsidRDefault="005768AF" w:rsidP="00311C8A">
      <w:pPr>
        <w:pStyle w:val="af0"/>
        <w:jc w:val="center"/>
        <w:rPr>
          <w:rFonts w:ascii="Times New Roman" w:hAnsi="Times New Roman"/>
          <w:b/>
          <w:iCs/>
          <w:kern w:val="2"/>
          <w:sz w:val="24"/>
          <w:szCs w:val="24"/>
        </w:rPr>
      </w:pPr>
      <w:r w:rsidRPr="00F0634A">
        <w:rPr>
          <w:rFonts w:ascii="Times New Roman" w:hAnsi="Times New Roman"/>
          <w:b/>
          <w:iCs/>
          <w:kern w:val="2"/>
          <w:sz w:val="24"/>
          <w:szCs w:val="24"/>
        </w:rPr>
        <w:t>Производств</w:t>
      </w:r>
      <w:r w:rsidR="00F0634A">
        <w:rPr>
          <w:rFonts w:ascii="Times New Roman" w:hAnsi="Times New Roman"/>
          <w:b/>
          <w:iCs/>
          <w:kern w:val="2"/>
          <w:sz w:val="24"/>
          <w:szCs w:val="24"/>
        </w:rPr>
        <w:t>о работ.</w:t>
      </w:r>
    </w:p>
    <w:p w14:paraId="276391FE" w14:textId="31C084F5" w:rsidR="009A41E6" w:rsidRPr="00702909" w:rsidRDefault="00702909" w:rsidP="009A41E6">
      <w:pPr>
        <w:jc w:val="both"/>
        <w:rPr>
          <w:color w:val="000000"/>
          <w:spacing w:val="-7"/>
        </w:rPr>
      </w:pPr>
      <w:bookmarkStart w:id="36" w:name="_Hlk131675541"/>
      <w:r>
        <w:rPr>
          <w:color w:val="000000"/>
          <w:spacing w:val="-7"/>
        </w:rPr>
        <w:t xml:space="preserve">               </w:t>
      </w:r>
      <w:r w:rsidR="009A41E6">
        <w:rPr>
          <w:color w:val="000000"/>
          <w:spacing w:val="-7"/>
        </w:rPr>
        <w:t>Ремонтно-</w:t>
      </w:r>
      <w:r w:rsidR="009A41E6" w:rsidRPr="000D68C1">
        <w:rPr>
          <w:color w:val="000000"/>
          <w:spacing w:val="-7"/>
        </w:rPr>
        <w:t>строительные работы должны быть выполнены в соответствии</w:t>
      </w:r>
      <w:r w:rsidR="009A41E6">
        <w:rPr>
          <w:color w:val="000000"/>
          <w:spacing w:val="-7"/>
        </w:rPr>
        <w:t xml:space="preserve"> с техническим заданием, сметой, </w:t>
      </w:r>
      <w:r w:rsidR="009A41E6" w:rsidRPr="000D68C1">
        <w:rPr>
          <w:color w:val="000000"/>
          <w:spacing w:val="-7"/>
        </w:rPr>
        <w:t xml:space="preserve">требованиями </w:t>
      </w:r>
      <w:r w:rsidR="009A41E6" w:rsidRPr="00702909">
        <w:rPr>
          <w:color w:val="000000"/>
          <w:spacing w:val="-7"/>
        </w:rPr>
        <w:t xml:space="preserve">технических регламентов, государственных стандартов (ГОСТ), действующих строительных норм и правил (СНиП), норм пожарной безопасности (НПБ), санитарных норм и правил, в том числе: </w:t>
      </w:r>
    </w:p>
    <w:p w14:paraId="31E4758C" w14:textId="77777777" w:rsidR="009A41E6" w:rsidRPr="00702909" w:rsidRDefault="009A41E6" w:rsidP="009A41E6">
      <w:pPr>
        <w:jc w:val="both"/>
      </w:pPr>
    </w:p>
    <w:p w14:paraId="247E3F26" w14:textId="77777777" w:rsidR="009A41E6" w:rsidRPr="00702909" w:rsidRDefault="009A41E6" w:rsidP="009A41E6">
      <w:pPr>
        <w:jc w:val="both"/>
        <w:rPr>
          <w:color w:val="000000"/>
          <w:spacing w:val="-7"/>
        </w:rPr>
      </w:pPr>
      <w:r w:rsidRPr="00702909">
        <w:rPr>
          <w:color w:val="000000"/>
          <w:spacing w:val="-7"/>
        </w:rPr>
        <w:t xml:space="preserve">- Федерального закона от 30.12.2009 № 384-ФЗ «Технический регламент о безопасности зданий и сооружений»; </w:t>
      </w:r>
    </w:p>
    <w:p w14:paraId="1A494CA1" w14:textId="77777777" w:rsidR="009A41E6" w:rsidRPr="00702909" w:rsidRDefault="009A41E6" w:rsidP="009A41E6">
      <w:pPr>
        <w:jc w:val="both"/>
        <w:rPr>
          <w:color w:val="000000"/>
          <w:spacing w:val="-7"/>
        </w:rPr>
      </w:pPr>
      <w:r w:rsidRPr="00702909">
        <w:rPr>
          <w:color w:val="000000"/>
          <w:spacing w:val="-7"/>
        </w:rPr>
        <w:t xml:space="preserve">- Федерального закона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 </w:t>
      </w:r>
    </w:p>
    <w:p w14:paraId="090D7C55" w14:textId="77777777" w:rsidR="009A41E6" w:rsidRPr="00702909" w:rsidRDefault="009A41E6" w:rsidP="009A41E6">
      <w:pPr>
        <w:jc w:val="both"/>
        <w:rPr>
          <w:color w:val="000000"/>
          <w:spacing w:val="-7"/>
        </w:rPr>
      </w:pPr>
      <w:r w:rsidRPr="00702909">
        <w:rPr>
          <w:color w:val="000000"/>
          <w:spacing w:val="-7"/>
        </w:rPr>
        <w:t xml:space="preserve">- Федерального закона от 22.07.2008 № 123-ФЗ «Технический регламент о требованиях пожарной безопасности»; </w:t>
      </w:r>
    </w:p>
    <w:p w14:paraId="65677310" w14:textId="77777777" w:rsidR="009A41E6" w:rsidRPr="00702909" w:rsidRDefault="009A41E6" w:rsidP="009A41E6">
      <w:pPr>
        <w:jc w:val="both"/>
        <w:rPr>
          <w:color w:val="000000"/>
          <w:spacing w:val="-7"/>
        </w:rPr>
      </w:pPr>
      <w:r w:rsidRPr="00702909">
        <w:rPr>
          <w:color w:val="000000"/>
          <w:spacing w:val="-7"/>
        </w:rPr>
        <w:t xml:space="preserve">- Постановления Правительства Российской Федерации от 16.09.2020 № 1479 «Об утверждении Правил противопожарного режима в Российской Федерации»; </w:t>
      </w:r>
    </w:p>
    <w:p w14:paraId="4CB610C4" w14:textId="77777777" w:rsidR="009A41E6" w:rsidRPr="00702909" w:rsidRDefault="009A41E6" w:rsidP="009A41E6">
      <w:pPr>
        <w:jc w:val="both"/>
        <w:rPr>
          <w:color w:val="000000"/>
          <w:spacing w:val="-7"/>
        </w:rPr>
      </w:pPr>
      <w:r w:rsidRPr="00702909">
        <w:rPr>
          <w:color w:val="000000"/>
          <w:spacing w:val="-7"/>
        </w:rPr>
        <w:t xml:space="preserve">- Приказ Минстроя России от 24.12.2019 № 861/пр «Об утверждении СП 48.13330.2019 «СНиП 12-01-2004 Организация строительства»; </w:t>
      </w:r>
    </w:p>
    <w:p w14:paraId="7FAE14E1" w14:textId="77777777" w:rsidR="009A41E6" w:rsidRPr="00702909" w:rsidRDefault="009A41E6" w:rsidP="009A41E6">
      <w:pPr>
        <w:jc w:val="both"/>
        <w:rPr>
          <w:color w:val="000000"/>
          <w:spacing w:val="-7"/>
        </w:rPr>
      </w:pPr>
      <w:r w:rsidRPr="00702909">
        <w:rPr>
          <w:color w:val="000000"/>
          <w:spacing w:val="-7"/>
        </w:rPr>
        <w:t xml:space="preserve">- Приказ Минтруда России от 11.12.2020 № 883н «Об утверждении Правил по охране труда при строительстве, реконструкции и ремонте»; </w:t>
      </w:r>
    </w:p>
    <w:p w14:paraId="5463E83C" w14:textId="77777777" w:rsidR="009A41E6" w:rsidRPr="00702909" w:rsidRDefault="009A41E6" w:rsidP="009A41E6">
      <w:pPr>
        <w:jc w:val="both"/>
        <w:rPr>
          <w:color w:val="000000"/>
          <w:spacing w:val="-7"/>
        </w:rPr>
      </w:pPr>
      <w:r w:rsidRPr="00702909">
        <w:rPr>
          <w:color w:val="000000"/>
          <w:spacing w:val="-7"/>
        </w:rPr>
        <w:t xml:space="preserve">- Постановление Госстроя РФ от 23.07.2001 № 80 «О принятии строительных норм и правил Российской Федерации «Безопасность труда в строительстве. Часть 1. Общие требования. СНиП 12-03-2001»; </w:t>
      </w:r>
    </w:p>
    <w:p w14:paraId="17D1203D" w14:textId="77777777" w:rsidR="009A41E6" w:rsidRPr="00702909" w:rsidRDefault="009A41E6" w:rsidP="009A41E6">
      <w:pPr>
        <w:jc w:val="both"/>
        <w:rPr>
          <w:color w:val="000000"/>
          <w:spacing w:val="-7"/>
        </w:rPr>
      </w:pPr>
      <w:r w:rsidRPr="00702909">
        <w:rPr>
          <w:color w:val="000000"/>
          <w:spacing w:val="-7"/>
        </w:rPr>
        <w:t xml:space="preserve">- Постановление Госстроя России от 17.09.2002 № 123 «О принятии строительных норм и правил Российской Федерации «Безопасность труда в строительстве. Часть 2. Строительное производство. СНиП 12-04-2002». </w:t>
      </w:r>
    </w:p>
    <w:p w14:paraId="4CCE80DA" w14:textId="006CDEE8" w:rsidR="009A41E6" w:rsidRPr="00702909" w:rsidRDefault="00702909" w:rsidP="009A41E6">
      <w:pPr>
        <w:jc w:val="both"/>
        <w:rPr>
          <w:color w:val="000000"/>
          <w:spacing w:val="-7"/>
        </w:rPr>
      </w:pPr>
      <w:r w:rsidRPr="00702909">
        <w:rPr>
          <w:color w:val="000000"/>
          <w:spacing w:val="-7"/>
        </w:rPr>
        <w:t xml:space="preserve">             </w:t>
      </w:r>
      <w:r>
        <w:rPr>
          <w:color w:val="000000"/>
          <w:spacing w:val="-7"/>
        </w:rPr>
        <w:t xml:space="preserve"> </w:t>
      </w:r>
      <w:r w:rsidR="009A41E6" w:rsidRPr="00702909">
        <w:rPr>
          <w:color w:val="000000"/>
          <w:spacing w:val="-7"/>
        </w:rPr>
        <w:t xml:space="preserve">Материалы, применяемые при выполнении работ, должны соответствовать противопожарным требованиям, требованиям технического регламента пожарной безопасности, утвержденного Федеральным законом от 22.07.2008 № 123-ФЗ «Технический регламент о требованиях пожарной безопасности», государственным стандартам и техническим условиям. </w:t>
      </w:r>
    </w:p>
    <w:p w14:paraId="78B072B9" w14:textId="47186E58" w:rsidR="009A41E6" w:rsidRPr="00702909" w:rsidRDefault="00702909" w:rsidP="009A41E6">
      <w:pPr>
        <w:jc w:val="both"/>
        <w:rPr>
          <w:color w:val="000000"/>
          <w:spacing w:val="-7"/>
        </w:rPr>
      </w:pPr>
      <w:r>
        <w:rPr>
          <w:color w:val="000000"/>
          <w:spacing w:val="-7"/>
        </w:rPr>
        <w:t xml:space="preserve">              </w:t>
      </w:r>
      <w:r w:rsidR="009A41E6" w:rsidRPr="00702909">
        <w:rPr>
          <w:color w:val="000000"/>
          <w:spacing w:val="-7"/>
        </w:rPr>
        <w:t>Материалы, применяемые при выполнении работ, должны быть новыми, иметь документы, подтверждающие качество и безопасность таких материалов, которые должны быть предоставлены Заказчику.</w:t>
      </w:r>
    </w:p>
    <w:p w14:paraId="242E0A3C" w14:textId="5A45F132" w:rsidR="009A41E6" w:rsidRPr="00702909" w:rsidRDefault="00702909" w:rsidP="009A41E6">
      <w:pPr>
        <w:jc w:val="both"/>
      </w:pPr>
      <w:r>
        <w:t xml:space="preserve">            </w:t>
      </w:r>
      <w:r w:rsidR="009A41E6" w:rsidRPr="00702909">
        <w:t>Демонтируемые строительные материалы должны пред</w:t>
      </w:r>
      <w:r>
        <w:t>ъ</w:t>
      </w:r>
      <w:r w:rsidR="009A41E6" w:rsidRPr="00702909">
        <w:t>являться заказчику для освидетельствования и определения дальнейшей пригодности.</w:t>
      </w:r>
    </w:p>
    <w:p w14:paraId="0A21C3ED" w14:textId="09B882C2" w:rsidR="009A41E6" w:rsidRPr="00702909" w:rsidRDefault="009A41E6" w:rsidP="009A41E6">
      <w:pPr>
        <w:jc w:val="both"/>
        <w:rPr>
          <w:b/>
          <w:i/>
          <w:color w:val="000000"/>
          <w:spacing w:val="-7"/>
        </w:rPr>
      </w:pPr>
      <w:r w:rsidRPr="00702909">
        <w:rPr>
          <w:b/>
        </w:rPr>
        <w:t>Не допускается вывоз демонтируемых строительных материалов без освидетельствования заказчиком.</w:t>
      </w:r>
    </w:p>
    <w:p w14:paraId="4C661A69" w14:textId="77777777" w:rsidR="009A41E6" w:rsidRDefault="009A41E6" w:rsidP="00DD6B94">
      <w:pPr>
        <w:ind w:firstLine="708"/>
        <w:jc w:val="both"/>
      </w:pPr>
      <w:r w:rsidRPr="00A020E1">
        <w:t>Поскольку ремонтные работы производятся на эксплуатируемой территории Санатория, с наличием отдыхающих и персонала,</w:t>
      </w:r>
      <w:r w:rsidRPr="00373041">
        <w:rPr>
          <w:b/>
        </w:rPr>
        <w:t xml:space="preserve"> Подрядчик на время работ обязан выставлять временные ограждения места производства работ</w:t>
      </w:r>
      <w:r>
        <w:t>.</w:t>
      </w:r>
    </w:p>
    <w:p w14:paraId="78DAE003" w14:textId="067CF16C" w:rsidR="009A41E6" w:rsidRDefault="009A41E6" w:rsidP="009A41E6">
      <w:pPr>
        <w:jc w:val="both"/>
      </w:pPr>
      <w:r>
        <w:t xml:space="preserve"> </w:t>
      </w:r>
      <w:r w:rsidRPr="00FF5A5B">
        <w:rPr>
          <w:b/>
        </w:rPr>
        <w:t>Уборка мусора должна производиться своевременно</w:t>
      </w:r>
      <w:r>
        <w:t>, но не реже 1 раза в неделю.</w:t>
      </w:r>
    </w:p>
    <w:p w14:paraId="6412A426" w14:textId="77777777" w:rsidR="009A41E6" w:rsidRPr="00F0634A" w:rsidRDefault="009A41E6" w:rsidP="00D521D8">
      <w:pPr>
        <w:ind w:firstLine="709"/>
        <w:jc w:val="both"/>
        <w:rPr>
          <w:color w:val="0070C0"/>
        </w:rPr>
      </w:pPr>
    </w:p>
    <w:p w14:paraId="642F5767" w14:textId="3CED564D" w:rsidR="005768AF" w:rsidRPr="00436CE3" w:rsidRDefault="00F30CF2" w:rsidP="00D521D8">
      <w:pPr>
        <w:ind w:firstLine="709"/>
        <w:jc w:val="both"/>
        <w:rPr>
          <w:color w:val="0070C0"/>
        </w:rPr>
      </w:pPr>
      <w:r w:rsidRPr="00F0634A">
        <w:t xml:space="preserve">Место выполнения работ – </w:t>
      </w:r>
      <w:r w:rsidRPr="00F0634A">
        <w:rPr>
          <w:color w:val="0070C0"/>
        </w:rPr>
        <w:t xml:space="preserve">360025, </w:t>
      </w:r>
      <w:r w:rsidR="00D521D8" w:rsidRPr="00F0634A">
        <w:rPr>
          <w:color w:val="0070C0"/>
        </w:rPr>
        <w:t xml:space="preserve">Кабардино-Балкарская </w:t>
      </w:r>
      <w:r w:rsidR="005768AF" w:rsidRPr="00F0634A">
        <w:rPr>
          <w:color w:val="0070C0"/>
        </w:rPr>
        <w:t xml:space="preserve">Республика, г. Нальчик, </w:t>
      </w:r>
      <w:r w:rsidRPr="00F0634A">
        <w:rPr>
          <w:color w:val="0070C0"/>
        </w:rPr>
        <w:br/>
      </w:r>
      <w:r w:rsidR="005768AF" w:rsidRPr="00F0634A">
        <w:rPr>
          <w:color w:val="0070C0"/>
        </w:rPr>
        <w:t>пр. Шогенцукова (Долинск мкр.), д. 3 (ФКУЗ Санаторий им. С.М</w:t>
      </w:r>
      <w:r w:rsidR="005768AF" w:rsidRPr="00C817B5">
        <w:rPr>
          <w:color w:val="0070C0"/>
        </w:rPr>
        <w:t>. Кирова ФСИН России)</w:t>
      </w:r>
      <w:r w:rsidR="005768AF" w:rsidRPr="00436CE3">
        <w:rPr>
          <w:color w:val="0070C0"/>
        </w:rPr>
        <w:t>.</w:t>
      </w:r>
    </w:p>
    <w:p w14:paraId="6FF0A024" w14:textId="41D7AA99" w:rsidR="00F0634A" w:rsidRDefault="00FF3E74" w:rsidP="005768AF">
      <w:pPr>
        <w:ind w:firstLine="709"/>
        <w:jc w:val="both"/>
        <w:rPr>
          <w:spacing w:val="-5"/>
          <w:kern w:val="3"/>
        </w:rPr>
      </w:pPr>
      <w:r w:rsidRPr="00436CE3">
        <w:lastRenderedPageBreak/>
        <w:t xml:space="preserve">Срок выполнения работ – </w:t>
      </w:r>
      <w:r w:rsidR="00695BB7">
        <w:t>с</w:t>
      </w:r>
      <w:r w:rsidR="00695BB7" w:rsidRPr="00695BB7">
        <w:rPr>
          <w:color w:val="0070C0"/>
        </w:rPr>
        <w:t xml:space="preserve"> момента заключения государств</w:t>
      </w:r>
      <w:r w:rsidR="00DD6B94">
        <w:rPr>
          <w:color w:val="0070C0"/>
        </w:rPr>
        <w:t>енного контракта в течении пяти</w:t>
      </w:r>
      <w:r w:rsidR="00695BB7" w:rsidRPr="00695BB7">
        <w:rPr>
          <w:color w:val="0070C0"/>
        </w:rPr>
        <w:t xml:space="preserve"> календарн</w:t>
      </w:r>
      <w:r w:rsidR="00DD6B94">
        <w:rPr>
          <w:color w:val="0070C0"/>
        </w:rPr>
        <w:t>ых</w:t>
      </w:r>
      <w:r w:rsidR="00695BB7" w:rsidRPr="00695BB7">
        <w:rPr>
          <w:color w:val="0070C0"/>
        </w:rPr>
        <w:t xml:space="preserve"> дн</w:t>
      </w:r>
      <w:r w:rsidR="00DD6B94">
        <w:rPr>
          <w:color w:val="0070C0"/>
        </w:rPr>
        <w:t>ей</w:t>
      </w:r>
      <w:r w:rsidR="00695BB7">
        <w:rPr>
          <w:color w:val="0070C0"/>
        </w:rPr>
        <w:t>.</w:t>
      </w:r>
    </w:p>
    <w:p w14:paraId="66ED365D" w14:textId="3A3EC79C" w:rsidR="00DD6B94" w:rsidRDefault="00DD6B94" w:rsidP="00DD6B94">
      <w:pPr>
        <w:ind w:firstLine="709"/>
        <w:jc w:val="center"/>
        <w:rPr>
          <w:b/>
          <w:spacing w:val="-5"/>
          <w:kern w:val="3"/>
        </w:rPr>
      </w:pPr>
      <w:r w:rsidRPr="00DD6B94">
        <w:rPr>
          <w:b/>
          <w:spacing w:val="-5"/>
          <w:kern w:val="3"/>
        </w:rPr>
        <w:t>Документы о приемке работ</w:t>
      </w:r>
    </w:p>
    <w:p w14:paraId="76726D6B" w14:textId="4DCD55B1" w:rsidR="00DD6B94" w:rsidRPr="00DD6B94" w:rsidRDefault="00DD6B94" w:rsidP="00DD6B94">
      <w:pPr>
        <w:ind w:firstLine="709"/>
        <w:jc w:val="both"/>
        <w:rPr>
          <w:spacing w:val="-5"/>
          <w:kern w:val="3"/>
        </w:rPr>
      </w:pPr>
      <w:r w:rsidRPr="00DD6B94">
        <w:rPr>
          <w:spacing w:val="-5"/>
          <w:kern w:val="3"/>
        </w:rPr>
        <w:t xml:space="preserve">По окончании работ Заказчик принимает работы с подписанием предоставленных Подрядчиком документов о приемке - Акта о приемке выполненных работ (форма КС-2) и справки о стоимости выполненных работ и затрат (форма КС-3) в соответствии с разделом </w:t>
      </w:r>
      <w:r w:rsidR="00702909">
        <w:rPr>
          <w:spacing w:val="-5"/>
          <w:kern w:val="3"/>
        </w:rPr>
        <w:t>5</w:t>
      </w:r>
      <w:r w:rsidRPr="00DD6B94">
        <w:rPr>
          <w:spacing w:val="-5"/>
          <w:kern w:val="3"/>
        </w:rPr>
        <w:t xml:space="preserve"> государственного контракта.</w:t>
      </w:r>
    </w:p>
    <w:p w14:paraId="10D82983" w14:textId="0A5410ED" w:rsidR="00DD6B94" w:rsidRPr="00DD6B94" w:rsidRDefault="00DD6B94" w:rsidP="00DD6B94">
      <w:pPr>
        <w:ind w:firstLine="709"/>
        <w:jc w:val="both"/>
        <w:rPr>
          <w:spacing w:val="-5"/>
          <w:kern w:val="3"/>
        </w:rPr>
      </w:pPr>
      <w:r w:rsidRPr="00DD6B94">
        <w:rPr>
          <w:spacing w:val="-5"/>
          <w:kern w:val="3"/>
        </w:rPr>
        <w:t>Документы о приемке предоставляются Заказчику после проверки и технической приемки выполненных работ</w:t>
      </w:r>
      <w:r>
        <w:rPr>
          <w:spacing w:val="-5"/>
          <w:kern w:val="3"/>
        </w:rPr>
        <w:t>.</w:t>
      </w:r>
    </w:p>
    <w:p w14:paraId="4FBD4694" w14:textId="77777777" w:rsidR="00DD6B94" w:rsidRPr="00DD6B94" w:rsidRDefault="00DD6B94" w:rsidP="00DD6B94">
      <w:pPr>
        <w:ind w:firstLine="709"/>
        <w:jc w:val="both"/>
        <w:rPr>
          <w:spacing w:val="-5"/>
          <w:kern w:val="3"/>
        </w:rPr>
      </w:pPr>
      <w:r w:rsidRPr="00DD6B94">
        <w:rPr>
          <w:spacing w:val="-5"/>
          <w:kern w:val="3"/>
        </w:rPr>
        <w:t xml:space="preserve">Перед приемкой выполненных работ </w:t>
      </w:r>
      <w:r w:rsidRPr="00DD6B94">
        <w:rPr>
          <w:b/>
          <w:spacing w:val="-5"/>
          <w:kern w:val="3"/>
        </w:rPr>
        <w:t>Подрядчик обязан предоставить полный комплект исполнительной документации</w:t>
      </w:r>
      <w:r w:rsidRPr="00DD6B94">
        <w:rPr>
          <w:spacing w:val="-5"/>
          <w:kern w:val="3"/>
        </w:rPr>
        <w:t xml:space="preserve"> с обязательным наличием сертификатов на примененные материалы, Актов освидетельствования скрытых работ, Журналов работ и других прилагаемых документов по требованию Заказчика.</w:t>
      </w:r>
    </w:p>
    <w:p w14:paraId="3CE3C4F6" w14:textId="77777777" w:rsidR="00DD6B94" w:rsidRPr="00DD6B94" w:rsidRDefault="00DD6B94" w:rsidP="00DD6B94">
      <w:pPr>
        <w:ind w:firstLine="709"/>
        <w:jc w:val="both"/>
        <w:rPr>
          <w:spacing w:val="-5"/>
          <w:kern w:val="3"/>
        </w:rPr>
      </w:pPr>
      <w:r w:rsidRPr="00DD6B94">
        <w:rPr>
          <w:spacing w:val="-5"/>
          <w:kern w:val="3"/>
        </w:rPr>
        <w:t>Исполнительная документация должна быть грамотно оформлена, в случае применения материалов или изделий, к актам освидетельствования скрытых работ (АОСР) должны быть приложены сертификаты на материалы, используемые при работе, паспорта качества и другие необходимые документы, согласно строительным регламентам.</w:t>
      </w:r>
    </w:p>
    <w:p w14:paraId="11BA0C34" w14:textId="77777777" w:rsidR="00DD6B94" w:rsidRPr="00DD6B94" w:rsidRDefault="00DD6B94" w:rsidP="00DD6B94">
      <w:pPr>
        <w:ind w:firstLine="709"/>
        <w:jc w:val="both"/>
        <w:rPr>
          <w:spacing w:val="-5"/>
          <w:kern w:val="3"/>
        </w:rPr>
      </w:pPr>
      <w:r w:rsidRPr="00DD6B94">
        <w:rPr>
          <w:spacing w:val="-5"/>
          <w:kern w:val="3"/>
        </w:rPr>
        <w:t>АОСР должны быть выполнены в соответствии с требованиями статьи 53 Градостроительного кодекса.</w:t>
      </w:r>
    </w:p>
    <w:p w14:paraId="2972D81F" w14:textId="77777777" w:rsidR="00DD6B94" w:rsidRPr="00DD6B94" w:rsidRDefault="00DD6B94" w:rsidP="00DD6B94">
      <w:pPr>
        <w:ind w:firstLine="709"/>
        <w:jc w:val="both"/>
        <w:rPr>
          <w:spacing w:val="-5"/>
          <w:kern w:val="3"/>
        </w:rPr>
      </w:pPr>
      <w:r w:rsidRPr="00DD6B94">
        <w:rPr>
          <w:spacing w:val="-5"/>
          <w:kern w:val="3"/>
        </w:rPr>
        <w:t>До завершения процедуры освидетельствования скрытых работ выполнение последующих работ запрещается.</w:t>
      </w:r>
    </w:p>
    <w:p w14:paraId="552BD2D0" w14:textId="021AFDF6" w:rsidR="00DD6B94" w:rsidRDefault="00DD6B94" w:rsidP="00DD6B94">
      <w:pPr>
        <w:ind w:firstLine="709"/>
        <w:jc w:val="both"/>
        <w:rPr>
          <w:spacing w:val="-5"/>
          <w:kern w:val="3"/>
        </w:rPr>
      </w:pPr>
      <w:r w:rsidRPr="00DD6B94">
        <w:rPr>
          <w:spacing w:val="-5"/>
          <w:kern w:val="3"/>
        </w:rPr>
        <w:t>АОСР передаются заказчику полностью укомплектованными, с необходимыми подписями со стороны представителей подрядной организации</w:t>
      </w:r>
    </w:p>
    <w:p w14:paraId="6B3E4918" w14:textId="77777777" w:rsidR="00DD6B94" w:rsidRDefault="00DD6B94" w:rsidP="005768AF">
      <w:pPr>
        <w:ind w:firstLine="709"/>
        <w:jc w:val="both"/>
        <w:rPr>
          <w:spacing w:val="-5"/>
          <w:kern w:val="3"/>
        </w:rPr>
      </w:pPr>
    </w:p>
    <w:p w14:paraId="60E33DF1" w14:textId="1C53935D" w:rsidR="00D521D8" w:rsidRPr="00A957FC" w:rsidRDefault="00D521D8" w:rsidP="00D521D8">
      <w:pPr>
        <w:autoSpaceDE w:val="0"/>
        <w:ind w:firstLine="709"/>
        <w:jc w:val="center"/>
        <w:rPr>
          <w:rFonts w:eastAsia="Calibri"/>
          <w:b/>
          <w:bCs/>
        </w:rPr>
      </w:pPr>
      <w:bookmarkStart w:id="37" w:name="_Hlk131675601"/>
      <w:bookmarkEnd w:id="36"/>
      <w:r w:rsidRPr="00A957FC">
        <w:rPr>
          <w:b/>
          <w:bCs/>
        </w:rPr>
        <w:t>Требования к охране труда и пожарной безопасности</w:t>
      </w:r>
    </w:p>
    <w:p w14:paraId="592EF244" w14:textId="561A1655" w:rsidR="00F0634A" w:rsidRDefault="00DD6B94" w:rsidP="00DD6B94">
      <w:pPr>
        <w:ind w:firstLine="708"/>
        <w:rPr>
          <w:rFonts w:eastAsia="Calibri"/>
          <w:bCs/>
          <w:lang w:eastAsia="en-US"/>
        </w:rPr>
      </w:pPr>
      <w:r w:rsidRPr="00DD6B94">
        <w:rPr>
          <w:rFonts w:eastAsia="Calibri"/>
          <w:bCs/>
          <w:lang w:eastAsia="en-US"/>
        </w:rPr>
        <w:t xml:space="preserve">При выполнении работ Подрядчик несет полную ответственность за соблюдением санитарно-гигиенического режима, норм и правил по охране труда, пожарной безопасности, своевременное выполнение противопожарных мероприятий, обеспечение средствами пожаротушения. </w:t>
      </w:r>
    </w:p>
    <w:p w14:paraId="351A1C25" w14:textId="180BF3FF" w:rsidR="00F0634A" w:rsidRDefault="00F0634A" w:rsidP="00F0634A">
      <w:pPr>
        <w:ind w:firstLine="709"/>
        <w:jc w:val="center"/>
        <w:rPr>
          <w:rFonts w:eastAsia="Calibri"/>
          <w:b/>
          <w:bCs/>
          <w:lang w:eastAsia="en-US"/>
        </w:rPr>
      </w:pPr>
      <w:r w:rsidRPr="00F0634A">
        <w:rPr>
          <w:rFonts w:eastAsia="Calibri"/>
          <w:b/>
          <w:bCs/>
          <w:lang w:eastAsia="en-US"/>
        </w:rPr>
        <w:t>Требования к режиму выполнения работ</w:t>
      </w:r>
    </w:p>
    <w:p w14:paraId="79B12061" w14:textId="7D600FB5" w:rsidR="00F0634A" w:rsidRPr="00304B06" w:rsidRDefault="00F0634A" w:rsidP="00311C8A">
      <w:pPr>
        <w:tabs>
          <w:tab w:val="left" w:pos="1440"/>
        </w:tabs>
        <w:ind w:firstLine="709"/>
        <w:jc w:val="both"/>
        <w:rPr>
          <w:rFonts w:ascii="PT Astra Serif" w:hAnsi="PT Astra Serif"/>
        </w:rPr>
      </w:pPr>
      <w:r>
        <w:rPr>
          <w:rFonts w:ascii="PT Astra Serif" w:hAnsi="PT Astra Serif"/>
        </w:rPr>
        <w:t>Подрядчик обязан в</w:t>
      </w:r>
      <w:r w:rsidRPr="00304B06">
        <w:rPr>
          <w:rFonts w:ascii="PT Astra Serif" w:hAnsi="PT Astra Serif"/>
        </w:rPr>
        <w:t>ыполнять работы в дни и часы, согласованные с Заказчиком с учетом специфики охранного режима территории Заказчика.</w:t>
      </w:r>
    </w:p>
    <w:bookmarkEnd w:id="37"/>
    <w:p w14:paraId="78006837" w14:textId="77777777" w:rsidR="00F0634A" w:rsidRDefault="00F0634A" w:rsidP="00D521D8">
      <w:pPr>
        <w:ind w:firstLine="709"/>
        <w:jc w:val="center"/>
        <w:rPr>
          <w:b/>
        </w:rPr>
      </w:pPr>
    </w:p>
    <w:p w14:paraId="20ECF61D" w14:textId="69478684" w:rsidR="00D521D8" w:rsidRPr="00A957FC" w:rsidRDefault="00D521D8" w:rsidP="00D521D8">
      <w:pPr>
        <w:ind w:firstLine="709"/>
        <w:jc w:val="center"/>
        <w:rPr>
          <w:b/>
        </w:rPr>
      </w:pPr>
      <w:r w:rsidRPr="00A957FC">
        <w:rPr>
          <w:b/>
        </w:rPr>
        <w:t>Требования по соблюдению пропускного и</w:t>
      </w:r>
    </w:p>
    <w:p w14:paraId="7E2415AF" w14:textId="2F8B0561" w:rsidR="00D521D8" w:rsidRPr="00A957FC" w:rsidRDefault="000B4F69" w:rsidP="00D521D8">
      <w:pPr>
        <w:ind w:firstLine="709"/>
        <w:jc w:val="center"/>
        <w:rPr>
          <w:b/>
        </w:rPr>
      </w:pPr>
      <w:r>
        <w:rPr>
          <w:b/>
        </w:rPr>
        <w:t>в</w:t>
      </w:r>
      <w:r w:rsidR="00F30CF2" w:rsidRPr="00A957FC">
        <w:rPr>
          <w:b/>
        </w:rPr>
        <w:t>нутри</w:t>
      </w:r>
      <w:r w:rsidR="00F0634A">
        <w:rPr>
          <w:b/>
        </w:rPr>
        <w:t xml:space="preserve"> </w:t>
      </w:r>
      <w:r w:rsidR="00F30CF2" w:rsidRPr="00A957FC">
        <w:rPr>
          <w:b/>
        </w:rPr>
        <w:t>объектного</w:t>
      </w:r>
      <w:r w:rsidR="00D521D8" w:rsidRPr="00A957FC">
        <w:rPr>
          <w:b/>
        </w:rPr>
        <w:t xml:space="preserve"> режима</w:t>
      </w:r>
    </w:p>
    <w:p w14:paraId="0903BD1F" w14:textId="17B3556A" w:rsidR="00F0634A" w:rsidRDefault="00F0634A" w:rsidP="00F0634A">
      <w:pPr>
        <w:tabs>
          <w:tab w:val="left" w:pos="0"/>
        </w:tabs>
        <w:ind w:firstLine="709"/>
        <w:jc w:val="both"/>
      </w:pPr>
      <w:r>
        <w:t xml:space="preserve">Подрядчик, сроком не позднее дня, следующего, за </w:t>
      </w:r>
      <w:r w:rsidR="00DD6B94">
        <w:t xml:space="preserve">днем </w:t>
      </w:r>
      <w:r>
        <w:t>заключени</w:t>
      </w:r>
      <w:r w:rsidR="00DD6B94">
        <w:t>я</w:t>
      </w:r>
      <w:r>
        <w:t xml:space="preserve"> Контракта, предоставляет Заказчику список людей, привлекаемых к выполнению работ.</w:t>
      </w:r>
    </w:p>
    <w:p w14:paraId="6F7B05EE" w14:textId="77777777" w:rsidR="00F0634A" w:rsidRDefault="00F0634A" w:rsidP="00F0634A">
      <w:pPr>
        <w:tabs>
          <w:tab w:val="left" w:pos="0"/>
        </w:tabs>
        <w:ind w:firstLine="709"/>
        <w:jc w:val="both"/>
      </w:pPr>
      <w:r>
        <w:t>Подрядчик обязан предоставить Заказчику информацию на всех сотрудников, привлекаемых к выполнению настоящих работ (копии паспортов) и оформить соответствующие пропуска.</w:t>
      </w:r>
    </w:p>
    <w:p w14:paraId="5D9F7A17" w14:textId="77777777" w:rsidR="00F0634A" w:rsidRDefault="00F0634A" w:rsidP="00F0634A">
      <w:pPr>
        <w:tabs>
          <w:tab w:val="left" w:pos="0"/>
        </w:tabs>
        <w:ind w:firstLine="709"/>
        <w:jc w:val="both"/>
      </w:pPr>
      <w:r>
        <w:t>Кроме того, предоставить сведения об используемом автотранспорте, машинах и механизмах, на которые требуется оформить пропуск.</w:t>
      </w:r>
    </w:p>
    <w:p w14:paraId="3458F1EF" w14:textId="206E3764" w:rsidR="005768AF" w:rsidRDefault="00F0634A" w:rsidP="00F0634A">
      <w:pPr>
        <w:tabs>
          <w:tab w:val="left" w:pos="0"/>
        </w:tabs>
        <w:ind w:firstLine="709"/>
        <w:jc w:val="both"/>
      </w:pPr>
      <w:r>
        <w:t>Срок получения допусков (пропусков) входит в общий срок Контракта.</w:t>
      </w:r>
    </w:p>
    <w:p w14:paraId="676EE6D1" w14:textId="07B37C4E" w:rsidR="00D55D79" w:rsidRDefault="00F0634A" w:rsidP="00D521D8">
      <w:pPr>
        <w:ind w:firstLine="708"/>
        <w:jc w:val="both"/>
      </w:pPr>
      <w:r w:rsidRPr="00F0634A">
        <w:t>Гарантийный срок</w:t>
      </w:r>
      <w:r>
        <w:t xml:space="preserve"> </w:t>
      </w:r>
      <w:r w:rsidR="00DD6B94">
        <w:t>работ 5</w:t>
      </w:r>
      <w:r w:rsidRPr="00F0634A">
        <w:t xml:space="preserve"> </w:t>
      </w:r>
      <w:r w:rsidR="00DD6B94">
        <w:t>лет</w:t>
      </w:r>
      <w:r>
        <w:t>.</w:t>
      </w:r>
    </w:p>
    <w:p w14:paraId="63DA4DB6" w14:textId="02465E68" w:rsidR="00465032" w:rsidRDefault="00465032" w:rsidP="00D521D8">
      <w:pPr>
        <w:ind w:firstLine="708"/>
        <w:jc w:val="both"/>
      </w:pPr>
    </w:p>
    <w:p w14:paraId="60A068A9" w14:textId="77777777" w:rsidR="00DD6B94" w:rsidRPr="00C600EF" w:rsidRDefault="00DD6B94" w:rsidP="00D521D8">
      <w:pPr>
        <w:ind w:firstLine="708"/>
        <w:jc w:val="both"/>
      </w:pPr>
    </w:p>
    <w:tbl>
      <w:tblPr>
        <w:tblW w:w="11179" w:type="dxa"/>
        <w:tblInd w:w="426" w:type="dxa"/>
        <w:tblLook w:val="01E0" w:firstRow="1" w:lastRow="1" w:firstColumn="1" w:lastColumn="1" w:noHBand="0" w:noVBand="0"/>
      </w:tblPr>
      <w:tblGrid>
        <w:gridCol w:w="4819"/>
        <w:gridCol w:w="6360"/>
      </w:tblGrid>
      <w:tr w:rsidR="006057C7" w:rsidRPr="00D253B5" w14:paraId="16C7662C" w14:textId="77777777" w:rsidTr="00EC0B02">
        <w:trPr>
          <w:trHeight w:val="280"/>
        </w:trPr>
        <w:tc>
          <w:tcPr>
            <w:tcW w:w="4819" w:type="dxa"/>
          </w:tcPr>
          <w:p w14:paraId="2499D172" w14:textId="77777777" w:rsidR="006057C7" w:rsidRPr="00D253B5" w:rsidRDefault="006057C7" w:rsidP="00AB436D">
            <w:pPr>
              <w:widowControl w:val="0"/>
              <w:rPr>
                <w:b/>
                <w:bCs/>
                <w:snapToGrid w:val="0"/>
              </w:rPr>
            </w:pPr>
            <w:r>
              <w:rPr>
                <w:b/>
                <w:bCs/>
                <w:snapToGrid w:val="0"/>
              </w:rPr>
              <w:t>Государственный заказчик</w:t>
            </w:r>
          </w:p>
          <w:p w14:paraId="3C04BD02" w14:textId="77777777" w:rsidR="006057C7" w:rsidRPr="00D253B5" w:rsidRDefault="006057C7" w:rsidP="00AB436D">
            <w:pPr>
              <w:widowControl w:val="0"/>
              <w:jc w:val="center"/>
              <w:rPr>
                <w:b/>
                <w:bCs/>
                <w:snapToGrid w:val="0"/>
              </w:rPr>
            </w:pPr>
          </w:p>
          <w:p w14:paraId="1CD3D137" w14:textId="2953D5F9" w:rsidR="006057C7" w:rsidRPr="00D253B5" w:rsidRDefault="006057C7" w:rsidP="00AB436D">
            <w:pPr>
              <w:jc w:val="both"/>
            </w:pPr>
            <w:r w:rsidRPr="00D253B5">
              <w:t>______________________</w:t>
            </w:r>
            <w:r w:rsidR="00810E37">
              <w:t xml:space="preserve"> </w:t>
            </w:r>
          </w:p>
          <w:p w14:paraId="050DFC82" w14:textId="77777777" w:rsidR="006057C7" w:rsidRPr="00D253B5" w:rsidRDefault="006057C7" w:rsidP="00AB436D">
            <w:pPr>
              <w:rPr>
                <w:color w:val="000000"/>
              </w:rPr>
            </w:pPr>
            <w:r w:rsidRPr="00D253B5">
              <w:rPr>
                <w:color w:val="000000"/>
              </w:rPr>
              <w:t>м.п.</w:t>
            </w:r>
          </w:p>
          <w:p w14:paraId="049CAC52" w14:textId="6B599DAE" w:rsidR="006057C7" w:rsidRPr="00D253B5" w:rsidRDefault="006057C7" w:rsidP="00695BB7">
            <w:pPr>
              <w:widowControl w:val="0"/>
              <w:rPr>
                <w:snapToGrid w:val="0"/>
              </w:rPr>
            </w:pPr>
            <w:r w:rsidRPr="00D253B5">
              <w:rPr>
                <w:snapToGrid w:val="0"/>
                <w:color w:val="000000"/>
              </w:rPr>
              <w:t>«___» ___________20</w:t>
            </w:r>
            <w:r w:rsidR="00FD7954">
              <w:rPr>
                <w:snapToGrid w:val="0"/>
                <w:color w:val="000000"/>
              </w:rPr>
              <w:t>2</w:t>
            </w:r>
            <w:r w:rsidR="00695BB7">
              <w:rPr>
                <w:snapToGrid w:val="0"/>
                <w:color w:val="000000"/>
              </w:rPr>
              <w:t>6</w:t>
            </w:r>
            <w:r w:rsidRPr="00D253B5">
              <w:rPr>
                <w:snapToGrid w:val="0"/>
                <w:color w:val="000000"/>
              </w:rPr>
              <w:t xml:space="preserve"> г.</w:t>
            </w:r>
          </w:p>
        </w:tc>
        <w:tc>
          <w:tcPr>
            <w:tcW w:w="6360" w:type="dxa"/>
          </w:tcPr>
          <w:p w14:paraId="098B75E6" w14:textId="1E810A54" w:rsidR="006057C7" w:rsidRPr="00D253B5" w:rsidRDefault="00AB436D" w:rsidP="00AB436D">
            <w:pPr>
              <w:widowControl w:val="0"/>
              <w:rPr>
                <w:b/>
                <w:bCs/>
                <w:snapToGrid w:val="0"/>
              </w:rPr>
            </w:pPr>
            <w:r>
              <w:rPr>
                <w:b/>
                <w:bCs/>
                <w:snapToGrid w:val="0"/>
              </w:rPr>
              <w:t>Подрядчик</w:t>
            </w:r>
          </w:p>
          <w:p w14:paraId="46369D32" w14:textId="77777777" w:rsidR="006057C7" w:rsidRPr="00D253B5" w:rsidRDefault="006057C7" w:rsidP="00AB436D">
            <w:pPr>
              <w:widowControl w:val="0"/>
              <w:jc w:val="center"/>
              <w:rPr>
                <w:b/>
                <w:bCs/>
                <w:snapToGrid w:val="0"/>
              </w:rPr>
            </w:pPr>
          </w:p>
          <w:p w14:paraId="38395A2F" w14:textId="10446828" w:rsidR="006057C7" w:rsidRPr="00D253B5" w:rsidRDefault="006057C7" w:rsidP="00AB436D">
            <w:pPr>
              <w:jc w:val="both"/>
            </w:pPr>
            <w:r w:rsidRPr="00D253B5">
              <w:t>______________________</w:t>
            </w:r>
            <w:r w:rsidRPr="00D253B5">
              <w:rPr>
                <w:color w:val="000000"/>
                <w:sz w:val="26"/>
                <w:szCs w:val="26"/>
              </w:rPr>
              <w:t xml:space="preserve"> </w:t>
            </w:r>
          </w:p>
          <w:p w14:paraId="0B45A0CF" w14:textId="77777777" w:rsidR="006057C7" w:rsidRPr="00D253B5" w:rsidRDefault="006057C7" w:rsidP="00AB436D">
            <w:pPr>
              <w:rPr>
                <w:color w:val="000000"/>
              </w:rPr>
            </w:pPr>
            <w:r w:rsidRPr="00D253B5">
              <w:rPr>
                <w:color w:val="000000"/>
              </w:rPr>
              <w:t>м.п.</w:t>
            </w:r>
          </w:p>
          <w:p w14:paraId="0936CF9D" w14:textId="68B4182D" w:rsidR="006057C7" w:rsidRPr="00D253B5" w:rsidRDefault="006057C7" w:rsidP="00695BB7">
            <w:pPr>
              <w:widowControl w:val="0"/>
              <w:rPr>
                <w:snapToGrid w:val="0"/>
              </w:rPr>
            </w:pPr>
            <w:r w:rsidRPr="00D253B5">
              <w:rPr>
                <w:snapToGrid w:val="0"/>
                <w:color w:val="000000"/>
              </w:rPr>
              <w:t>«___» ___________20</w:t>
            </w:r>
            <w:r w:rsidR="00FD7954">
              <w:rPr>
                <w:snapToGrid w:val="0"/>
                <w:color w:val="000000"/>
              </w:rPr>
              <w:t>2</w:t>
            </w:r>
            <w:r w:rsidR="00695BB7">
              <w:rPr>
                <w:snapToGrid w:val="0"/>
                <w:color w:val="000000"/>
              </w:rPr>
              <w:t>6</w:t>
            </w:r>
            <w:r w:rsidRPr="00D253B5">
              <w:rPr>
                <w:snapToGrid w:val="0"/>
                <w:color w:val="000000"/>
              </w:rPr>
              <w:t xml:space="preserve"> г.</w:t>
            </w:r>
            <w:r w:rsidR="00F0634A">
              <w:rPr>
                <w:snapToGrid w:val="0"/>
                <w:color w:val="000000"/>
              </w:rPr>
              <w:t xml:space="preserve"> </w:t>
            </w:r>
          </w:p>
        </w:tc>
      </w:tr>
    </w:tbl>
    <w:p w14:paraId="0FEB007D" w14:textId="2B096B16" w:rsidR="00F0634A" w:rsidRDefault="00F0634A" w:rsidP="00F0634A">
      <w:pPr>
        <w:rPr>
          <w:bCs/>
        </w:rPr>
      </w:pPr>
    </w:p>
    <w:p w14:paraId="36D1B1D6" w14:textId="77777777" w:rsidR="000B4F69" w:rsidRDefault="000B4F69" w:rsidP="00722993">
      <w:pPr>
        <w:jc w:val="right"/>
        <w:rPr>
          <w:bCs/>
        </w:rPr>
      </w:pPr>
    </w:p>
    <w:p w14:paraId="0B4364DC" w14:textId="77777777" w:rsidR="000B4F69" w:rsidRDefault="000B4F69" w:rsidP="00722993">
      <w:pPr>
        <w:jc w:val="right"/>
        <w:rPr>
          <w:bCs/>
        </w:rPr>
      </w:pPr>
    </w:p>
    <w:p w14:paraId="5DE63D14" w14:textId="25A021F4" w:rsidR="00722993" w:rsidRPr="00722993" w:rsidRDefault="00702909" w:rsidP="00722993">
      <w:pPr>
        <w:jc w:val="right"/>
        <w:rPr>
          <w:bCs/>
        </w:rPr>
      </w:pPr>
      <w:r>
        <w:rPr>
          <w:bCs/>
        </w:rPr>
        <w:lastRenderedPageBreak/>
        <w:t>Приложение № 3</w:t>
      </w:r>
    </w:p>
    <w:p w14:paraId="64C207DF" w14:textId="77777777" w:rsidR="00722993" w:rsidRPr="00722993" w:rsidRDefault="00722993" w:rsidP="00722993">
      <w:pPr>
        <w:jc w:val="right"/>
        <w:rPr>
          <w:bCs/>
        </w:rPr>
      </w:pPr>
      <w:r w:rsidRPr="00722993">
        <w:rPr>
          <w:bCs/>
        </w:rPr>
        <w:t>к государственному контракту</w:t>
      </w:r>
    </w:p>
    <w:p w14:paraId="235DEAFC" w14:textId="7208FCA7" w:rsidR="00722993" w:rsidRDefault="00722993" w:rsidP="00722993">
      <w:pPr>
        <w:jc w:val="right"/>
        <w:rPr>
          <w:bCs/>
        </w:rPr>
      </w:pPr>
      <w:r w:rsidRPr="00722993">
        <w:rPr>
          <w:bCs/>
        </w:rPr>
        <w:t>от «___» _________ 2026 № ____</w:t>
      </w:r>
    </w:p>
    <w:p w14:paraId="5DD17DBE" w14:textId="48D1C228" w:rsidR="00722993" w:rsidRDefault="00722993" w:rsidP="00722993">
      <w:pPr>
        <w:jc w:val="right"/>
        <w:rPr>
          <w:bCs/>
        </w:rPr>
      </w:pPr>
    </w:p>
    <w:p w14:paraId="571FB8DE" w14:textId="77777777" w:rsidR="00722993" w:rsidRPr="00722993" w:rsidRDefault="00722993" w:rsidP="00722993">
      <w:pPr>
        <w:jc w:val="center"/>
        <w:rPr>
          <w:b/>
          <w:bCs/>
        </w:rPr>
      </w:pPr>
      <w:r w:rsidRPr="00722993">
        <w:rPr>
          <w:b/>
          <w:bCs/>
        </w:rPr>
        <w:t xml:space="preserve">График производства работ </w:t>
      </w:r>
    </w:p>
    <w:tbl>
      <w:tblPr>
        <w:tblW w:w="15826" w:type="dxa"/>
        <w:tblInd w:w="78" w:type="dxa"/>
        <w:tblLayout w:type="fixed"/>
        <w:tblLook w:val="0000" w:firstRow="0" w:lastRow="0" w:firstColumn="0" w:lastColumn="0" w:noHBand="0" w:noVBand="0"/>
      </w:tblPr>
      <w:tblGrid>
        <w:gridCol w:w="15826"/>
      </w:tblGrid>
      <w:tr w:rsidR="00722993" w:rsidRPr="00722993" w14:paraId="7CC01A6F" w14:textId="77777777" w:rsidTr="00702909">
        <w:trPr>
          <w:trHeight w:val="199"/>
        </w:trPr>
        <w:tc>
          <w:tcPr>
            <w:tcW w:w="15826" w:type="dxa"/>
          </w:tcPr>
          <w:p w14:paraId="72247C43" w14:textId="04509615" w:rsidR="00722993" w:rsidRPr="00722993" w:rsidRDefault="00702909" w:rsidP="00702909">
            <w:pPr>
              <w:rPr>
                <w:bCs/>
              </w:rPr>
            </w:pPr>
            <w:r>
              <w:rPr>
                <w:bCs/>
              </w:rPr>
              <w:t xml:space="preserve">                          </w:t>
            </w:r>
            <w:r w:rsidR="00722993" w:rsidRPr="00722993">
              <w:rPr>
                <w:bCs/>
              </w:rPr>
              <w:t xml:space="preserve">Выполнение работ по текущему ремонту кровли 4 корпуса </w:t>
            </w:r>
            <w:r>
              <w:rPr>
                <w:bCs/>
              </w:rPr>
              <w:br/>
              <w:t xml:space="preserve">                                   </w:t>
            </w:r>
            <w:r w:rsidR="00722993" w:rsidRPr="00722993">
              <w:rPr>
                <w:bCs/>
              </w:rPr>
              <w:t>ФКУЗ Санаторий им. С.М. Кирова ФСИН России</w:t>
            </w:r>
            <w:r>
              <w:rPr>
                <w:bCs/>
              </w:rPr>
              <w:t>.</w:t>
            </w:r>
          </w:p>
        </w:tc>
      </w:tr>
    </w:tbl>
    <w:p w14:paraId="70C31D84" w14:textId="77777777" w:rsidR="00722993" w:rsidRPr="00722993" w:rsidRDefault="00722993" w:rsidP="00722993">
      <w:pPr>
        <w:jc w:val="center"/>
        <w:rPr>
          <w:bCs/>
        </w:rPr>
      </w:pPr>
    </w:p>
    <w:p w14:paraId="08504146" w14:textId="77777777" w:rsidR="00722993" w:rsidRPr="00722993" w:rsidRDefault="00722993" w:rsidP="00722993">
      <w:pPr>
        <w:jc w:val="center"/>
        <w:rPr>
          <w:bCs/>
        </w:rPr>
      </w:pPr>
      <w:r w:rsidRPr="00722993">
        <w:rPr>
          <w:bCs/>
        </w:rPr>
        <w:t>Начало работ-с момента заключения контракта</w:t>
      </w:r>
    </w:p>
    <w:p w14:paraId="09E4D8B3" w14:textId="77777777" w:rsidR="00722993" w:rsidRPr="00722993" w:rsidRDefault="00722993" w:rsidP="00722993">
      <w:pPr>
        <w:jc w:val="center"/>
        <w:rPr>
          <w:bCs/>
        </w:rPr>
      </w:pPr>
      <w:r w:rsidRPr="00722993">
        <w:rPr>
          <w:bCs/>
        </w:rPr>
        <w:t>Окончание работ-в течении 5 дней с момента заключения контракта</w:t>
      </w:r>
    </w:p>
    <w:p w14:paraId="2B59FC55" w14:textId="77777777" w:rsidR="00722993" w:rsidRPr="00722993" w:rsidRDefault="00722993" w:rsidP="00722993">
      <w:pPr>
        <w:jc w:val="center"/>
        <w:rPr>
          <w:bCs/>
        </w:rPr>
      </w:pPr>
    </w:p>
    <w:tbl>
      <w:tblPr>
        <w:tblStyle w:val="af9"/>
        <w:tblpPr w:leftFromText="180" w:rightFromText="180" w:vertAnchor="text" w:horzAnchor="margin" w:tblpXSpec="center" w:tblpY="109"/>
        <w:tblOverlap w:val="never"/>
        <w:tblW w:w="10485" w:type="dxa"/>
        <w:tblLayout w:type="fixed"/>
        <w:tblLook w:val="04A0" w:firstRow="1" w:lastRow="0" w:firstColumn="1" w:lastColumn="0" w:noHBand="0" w:noVBand="1"/>
      </w:tblPr>
      <w:tblGrid>
        <w:gridCol w:w="817"/>
        <w:gridCol w:w="3289"/>
        <w:gridCol w:w="1174"/>
        <w:gridCol w:w="1276"/>
        <w:gridCol w:w="1275"/>
        <w:gridCol w:w="1276"/>
        <w:gridCol w:w="1378"/>
      </w:tblGrid>
      <w:tr w:rsidR="00722993" w:rsidRPr="00722993" w14:paraId="1FABBA4C" w14:textId="77777777" w:rsidTr="00722993">
        <w:trPr>
          <w:trHeight w:val="513"/>
        </w:trPr>
        <w:tc>
          <w:tcPr>
            <w:tcW w:w="817" w:type="dxa"/>
            <w:shd w:val="clear" w:color="auto" w:fill="auto"/>
          </w:tcPr>
          <w:p w14:paraId="36321049" w14:textId="77777777" w:rsidR="00722993" w:rsidRPr="00722993" w:rsidRDefault="00722993" w:rsidP="00722993">
            <w:pPr>
              <w:jc w:val="center"/>
              <w:rPr>
                <w:bCs/>
              </w:rPr>
            </w:pPr>
            <w:r w:rsidRPr="00722993">
              <w:rPr>
                <w:bCs/>
              </w:rPr>
              <w:t>№</w:t>
            </w:r>
          </w:p>
          <w:p w14:paraId="39A79E55" w14:textId="77777777" w:rsidR="00722993" w:rsidRPr="00722993" w:rsidRDefault="00722993" w:rsidP="00722993">
            <w:pPr>
              <w:jc w:val="center"/>
              <w:rPr>
                <w:bCs/>
              </w:rPr>
            </w:pPr>
            <w:r w:rsidRPr="00722993">
              <w:rPr>
                <w:bCs/>
              </w:rPr>
              <w:t>пп</w:t>
            </w:r>
          </w:p>
        </w:tc>
        <w:tc>
          <w:tcPr>
            <w:tcW w:w="3289" w:type="dxa"/>
            <w:shd w:val="clear" w:color="auto" w:fill="auto"/>
          </w:tcPr>
          <w:p w14:paraId="6E71E63D" w14:textId="77777777" w:rsidR="00722993" w:rsidRPr="00722993" w:rsidRDefault="00722993" w:rsidP="00722993">
            <w:pPr>
              <w:jc w:val="center"/>
              <w:rPr>
                <w:bCs/>
              </w:rPr>
            </w:pPr>
            <w:r w:rsidRPr="00722993">
              <w:rPr>
                <w:bCs/>
              </w:rPr>
              <w:t>Наименование</w:t>
            </w:r>
          </w:p>
        </w:tc>
        <w:tc>
          <w:tcPr>
            <w:tcW w:w="6379" w:type="dxa"/>
            <w:gridSpan w:val="5"/>
          </w:tcPr>
          <w:p w14:paraId="229A9751" w14:textId="77777777" w:rsidR="00722993" w:rsidRPr="00722993" w:rsidRDefault="00722993" w:rsidP="00722993">
            <w:pPr>
              <w:jc w:val="center"/>
              <w:rPr>
                <w:bCs/>
              </w:rPr>
            </w:pPr>
            <w:r w:rsidRPr="00722993">
              <w:rPr>
                <w:bCs/>
              </w:rPr>
              <w:t xml:space="preserve"> календарные дни</w:t>
            </w:r>
          </w:p>
        </w:tc>
      </w:tr>
      <w:tr w:rsidR="00722993" w:rsidRPr="00722993" w14:paraId="35606843" w14:textId="77777777" w:rsidTr="00722993">
        <w:trPr>
          <w:trHeight w:val="542"/>
        </w:trPr>
        <w:tc>
          <w:tcPr>
            <w:tcW w:w="817" w:type="dxa"/>
            <w:shd w:val="clear" w:color="auto" w:fill="auto"/>
          </w:tcPr>
          <w:p w14:paraId="1A16AE1C" w14:textId="77777777" w:rsidR="00722993" w:rsidRPr="00722993" w:rsidRDefault="00722993" w:rsidP="00722993">
            <w:pPr>
              <w:jc w:val="center"/>
              <w:rPr>
                <w:bCs/>
              </w:rPr>
            </w:pPr>
            <w:r w:rsidRPr="00722993">
              <w:rPr>
                <w:bCs/>
              </w:rPr>
              <w:t>1</w:t>
            </w:r>
          </w:p>
        </w:tc>
        <w:tc>
          <w:tcPr>
            <w:tcW w:w="3289" w:type="dxa"/>
            <w:shd w:val="clear" w:color="auto" w:fill="auto"/>
          </w:tcPr>
          <w:p w14:paraId="732219FF" w14:textId="77777777" w:rsidR="00722993" w:rsidRPr="00722993" w:rsidRDefault="00722993" w:rsidP="00722993">
            <w:pPr>
              <w:jc w:val="center"/>
              <w:rPr>
                <w:bCs/>
              </w:rPr>
            </w:pPr>
            <w:r w:rsidRPr="00722993">
              <w:rPr>
                <w:bCs/>
              </w:rPr>
              <w:t>Разборка покрытия кровли</w:t>
            </w:r>
          </w:p>
        </w:tc>
        <w:tc>
          <w:tcPr>
            <w:tcW w:w="1174" w:type="dxa"/>
            <w:shd w:val="clear" w:color="auto" w:fill="808080" w:themeFill="background1" w:themeFillShade="80"/>
          </w:tcPr>
          <w:p w14:paraId="7E4C43D1" w14:textId="77777777" w:rsidR="00722993" w:rsidRPr="00722993" w:rsidRDefault="00722993" w:rsidP="00722993">
            <w:pPr>
              <w:jc w:val="center"/>
              <w:rPr>
                <w:bCs/>
              </w:rPr>
            </w:pPr>
          </w:p>
        </w:tc>
        <w:tc>
          <w:tcPr>
            <w:tcW w:w="1276" w:type="dxa"/>
          </w:tcPr>
          <w:p w14:paraId="4ED2B69D" w14:textId="77777777" w:rsidR="00722993" w:rsidRPr="00722993" w:rsidRDefault="00722993" w:rsidP="00722993">
            <w:pPr>
              <w:jc w:val="center"/>
              <w:rPr>
                <w:bCs/>
              </w:rPr>
            </w:pPr>
          </w:p>
        </w:tc>
        <w:tc>
          <w:tcPr>
            <w:tcW w:w="1275" w:type="dxa"/>
          </w:tcPr>
          <w:p w14:paraId="04B49176" w14:textId="77777777" w:rsidR="00722993" w:rsidRPr="00722993" w:rsidRDefault="00722993" w:rsidP="00722993">
            <w:pPr>
              <w:jc w:val="center"/>
              <w:rPr>
                <w:bCs/>
              </w:rPr>
            </w:pPr>
          </w:p>
        </w:tc>
        <w:tc>
          <w:tcPr>
            <w:tcW w:w="1276" w:type="dxa"/>
          </w:tcPr>
          <w:p w14:paraId="1E3D08FA" w14:textId="77777777" w:rsidR="00722993" w:rsidRPr="00722993" w:rsidRDefault="00722993" w:rsidP="00722993">
            <w:pPr>
              <w:jc w:val="center"/>
              <w:rPr>
                <w:bCs/>
              </w:rPr>
            </w:pPr>
          </w:p>
        </w:tc>
        <w:tc>
          <w:tcPr>
            <w:tcW w:w="1378" w:type="dxa"/>
          </w:tcPr>
          <w:p w14:paraId="268E1FA3" w14:textId="77777777" w:rsidR="00722993" w:rsidRPr="00722993" w:rsidRDefault="00722993" w:rsidP="00722993">
            <w:pPr>
              <w:jc w:val="center"/>
              <w:rPr>
                <w:bCs/>
              </w:rPr>
            </w:pPr>
          </w:p>
        </w:tc>
      </w:tr>
      <w:tr w:rsidR="00722993" w:rsidRPr="00722993" w14:paraId="27B8FA4D" w14:textId="77777777" w:rsidTr="00722993">
        <w:trPr>
          <w:trHeight w:val="297"/>
        </w:trPr>
        <w:tc>
          <w:tcPr>
            <w:tcW w:w="817" w:type="dxa"/>
            <w:shd w:val="clear" w:color="auto" w:fill="auto"/>
          </w:tcPr>
          <w:p w14:paraId="4E8CA715" w14:textId="77777777" w:rsidR="00722993" w:rsidRPr="00722993" w:rsidRDefault="00722993" w:rsidP="00722993">
            <w:pPr>
              <w:jc w:val="center"/>
              <w:rPr>
                <w:bCs/>
              </w:rPr>
            </w:pPr>
            <w:r w:rsidRPr="00722993">
              <w:rPr>
                <w:bCs/>
              </w:rPr>
              <w:t>2</w:t>
            </w:r>
          </w:p>
        </w:tc>
        <w:tc>
          <w:tcPr>
            <w:tcW w:w="3289" w:type="dxa"/>
            <w:shd w:val="clear" w:color="auto" w:fill="auto"/>
          </w:tcPr>
          <w:p w14:paraId="04F2BB2E" w14:textId="77777777" w:rsidR="00722993" w:rsidRPr="00722993" w:rsidRDefault="00722993" w:rsidP="00722993">
            <w:pPr>
              <w:jc w:val="center"/>
              <w:rPr>
                <w:bCs/>
              </w:rPr>
            </w:pPr>
            <w:r w:rsidRPr="00722993">
              <w:rPr>
                <w:bCs/>
              </w:rPr>
              <w:t>Разборка мелких покрытий и обделок из листовой стали</w:t>
            </w:r>
          </w:p>
        </w:tc>
        <w:tc>
          <w:tcPr>
            <w:tcW w:w="1174" w:type="dxa"/>
            <w:shd w:val="clear" w:color="auto" w:fill="808080" w:themeFill="background1" w:themeFillShade="80"/>
          </w:tcPr>
          <w:p w14:paraId="6F03926C" w14:textId="77777777" w:rsidR="00722993" w:rsidRPr="00722993" w:rsidRDefault="00722993" w:rsidP="00722993">
            <w:pPr>
              <w:jc w:val="center"/>
              <w:rPr>
                <w:bCs/>
              </w:rPr>
            </w:pPr>
          </w:p>
        </w:tc>
        <w:tc>
          <w:tcPr>
            <w:tcW w:w="1276" w:type="dxa"/>
            <w:shd w:val="clear" w:color="auto" w:fill="auto"/>
          </w:tcPr>
          <w:p w14:paraId="77153AB5" w14:textId="77777777" w:rsidR="00722993" w:rsidRPr="00722993" w:rsidRDefault="00722993" w:rsidP="00722993">
            <w:pPr>
              <w:jc w:val="center"/>
              <w:rPr>
                <w:bCs/>
              </w:rPr>
            </w:pPr>
          </w:p>
        </w:tc>
        <w:tc>
          <w:tcPr>
            <w:tcW w:w="1275" w:type="dxa"/>
            <w:shd w:val="clear" w:color="auto" w:fill="auto"/>
          </w:tcPr>
          <w:p w14:paraId="047A2D2A" w14:textId="77777777" w:rsidR="00722993" w:rsidRPr="00722993" w:rsidRDefault="00722993" w:rsidP="00722993">
            <w:pPr>
              <w:jc w:val="center"/>
              <w:rPr>
                <w:bCs/>
              </w:rPr>
            </w:pPr>
          </w:p>
        </w:tc>
        <w:tc>
          <w:tcPr>
            <w:tcW w:w="1276" w:type="dxa"/>
            <w:shd w:val="clear" w:color="auto" w:fill="auto"/>
          </w:tcPr>
          <w:p w14:paraId="5E235E07" w14:textId="77777777" w:rsidR="00722993" w:rsidRPr="00722993" w:rsidRDefault="00722993" w:rsidP="00722993">
            <w:pPr>
              <w:jc w:val="center"/>
              <w:rPr>
                <w:bCs/>
              </w:rPr>
            </w:pPr>
          </w:p>
        </w:tc>
        <w:tc>
          <w:tcPr>
            <w:tcW w:w="1378" w:type="dxa"/>
            <w:shd w:val="clear" w:color="auto" w:fill="auto"/>
          </w:tcPr>
          <w:p w14:paraId="0DDB0E1C" w14:textId="77777777" w:rsidR="00722993" w:rsidRPr="00722993" w:rsidRDefault="00722993" w:rsidP="00722993">
            <w:pPr>
              <w:jc w:val="center"/>
              <w:rPr>
                <w:bCs/>
              </w:rPr>
            </w:pPr>
          </w:p>
        </w:tc>
      </w:tr>
      <w:tr w:rsidR="00722993" w:rsidRPr="00722993" w14:paraId="2649325F" w14:textId="77777777" w:rsidTr="00722993">
        <w:trPr>
          <w:trHeight w:val="297"/>
        </w:trPr>
        <w:tc>
          <w:tcPr>
            <w:tcW w:w="817" w:type="dxa"/>
            <w:shd w:val="clear" w:color="auto" w:fill="auto"/>
          </w:tcPr>
          <w:p w14:paraId="7E67234D" w14:textId="77777777" w:rsidR="00722993" w:rsidRPr="00722993" w:rsidRDefault="00722993" w:rsidP="00722993">
            <w:pPr>
              <w:jc w:val="center"/>
              <w:rPr>
                <w:bCs/>
              </w:rPr>
            </w:pPr>
            <w:r w:rsidRPr="00722993">
              <w:rPr>
                <w:bCs/>
              </w:rPr>
              <w:t>3</w:t>
            </w:r>
          </w:p>
        </w:tc>
        <w:tc>
          <w:tcPr>
            <w:tcW w:w="3289" w:type="dxa"/>
            <w:shd w:val="clear" w:color="auto" w:fill="auto"/>
          </w:tcPr>
          <w:p w14:paraId="55C23E2D" w14:textId="77777777" w:rsidR="00722993" w:rsidRPr="00722993" w:rsidRDefault="00722993" w:rsidP="00722993">
            <w:pPr>
              <w:jc w:val="center"/>
              <w:rPr>
                <w:bCs/>
              </w:rPr>
            </w:pPr>
            <w:r w:rsidRPr="00722993">
              <w:rPr>
                <w:bCs/>
              </w:rPr>
              <w:t>Устройство кровли из металлочерепицы по готовым прогонам</w:t>
            </w:r>
          </w:p>
        </w:tc>
        <w:tc>
          <w:tcPr>
            <w:tcW w:w="1174" w:type="dxa"/>
          </w:tcPr>
          <w:p w14:paraId="17D83245" w14:textId="77777777" w:rsidR="00722993" w:rsidRPr="00722993" w:rsidRDefault="00722993" w:rsidP="00722993">
            <w:pPr>
              <w:jc w:val="center"/>
              <w:rPr>
                <w:bCs/>
              </w:rPr>
            </w:pPr>
          </w:p>
        </w:tc>
        <w:tc>
          <w:tcPr>
            <w:tcW w:w="1276" w:type="dxa"/>
            <w:shd w:val="clear" w:color="auto" w:fill="808080" w:themeFill="background1" w:themeFillShade="80"/>
          </w:tcPr>
          <w:p w14:paraId="5C0D4673" w14:textId="77777777" w:rsidR="00722993" w:rsidRPr="00722993" w:rsidRDefault="00722993" w:rsidP="00722993">
            <w:pPr>
              <w:jc w:val="center"/>
              <w:rPr>
                <w:bCs/>
              </w:rPr>
            </w:pPr>
          </w:p>
        </w:tc>
        <w:tc>
          <w:tcPr>
            <w:tcW w:w="1275" w:type="dxa"/>
            <w:shd w:val="clear" w:color="auto" w:fill="auto"/>
          </w:tcPr>
          <w:p w14:paraId="04548B43" w14:textId="77777777" w:rsidR="00722993" w:rsidRPr="00722993" w:rsidRDefault="00722993" w:rsidP="00722993">
            <w:pPr>
              <w:jc w:val="center"/>
              <w:rPr>
                <w:bCs/>
              </w:rPr>
            </w:pPr>
          </w:p>
        </w:tc>
        <w:tc>
          <w:tcPr>
            <w:tcW w:w="1276" w:type="dxa"/>
            <w:shd w:val="clear" w:color="auto" w:fill="auto"/>
          </w:tcPr>
          <w:p w14:paraId="3A6F48E1" w14:textId="77777777" w:rsidR="00722993" w:rsidRPr="00722993" w:rsidRDefault="00722993" w:rsidP="00722993">
            <w:pPr>
              <w:jc w:val="center"/>
              <w:rPr>
                <w:bCs/>
              </w:rPr>
            </w:pPr>
          </w:p>
        </w:tc>
        <w:tc>
          <w:tcPr>
            <w:tcW w:w="1378" w:type="dxa"/>
            <w:shd w:val="clear" w:color="auto" w:fill="auto"/>
          </w:tcPr>
          <w:p w14:paraId="5A4BBAC6" w14:textId="77777777" w:rsidR="00722993" w:rsidRPr="00722993" w:rsidRDefault="00722993" w:rsidP="00722993">
            <w:pPr>
              <w:jc w:val="center"/>
              <w:rPr>
                <w:bCs/>
              </w:rPr>
            </w:pPr>
          </w:p>
        </w:tc>
      </w:tr>
      <w:tr w:rsidR="00722993" w:rsidRPr="00722993" w14:paraId="1560998D" w14:textId="77777777" w:rsidTr="00722993">
        <w:trPr>
          <w:trHeight w:val="297"/>
        </w:trPr>
        <w:tc>
          <w:tcPr>
            <w:tcW w:w="817" w:type="dxa"/>
            <w:shd w:val="clear" w:color="auto" w:fill="auto"/>
          </w:tcPr>
          <w:p w14:paraId="611E2453" w14:textId="77777777" w:rsidR="00722993" w:rsidRPr="00722993" w:rsidRDefault="00722993" w:rsidP="00722993">
            <w:pPr>
              <w:jc w:val="center"/>
              <w:rPr>
                <w:bCs/>
              </w:rPr>
            </w:pPr>
            <w:r w:rsidRPr="00722993">
              <w:rPr>
                <w:bCs/>
              </w:rPr>
              <w:t>4</w:t>
            </w:r>
          </w:p>
        </w:tc>
        <w:tc>
          <w:tcPr>
            <w:tcW w:w="3289" w:type="dxa"/>
            <w:shd w:val="clear" w:color="auto" w:fill="auto"/>
          </w:tcPr>
          <w:p w14:paraId="5C647EBC" w14:textId="77777777" w:rsidR="00722993" w:rsidRPr="00722993" w:rsidRDefault="00722993" w:rsidP="00722993">
            <w:pPr>
              <w:jc w:val="center"/>
              <w:rPr>
                <w:bCs/>
              </w:rPr>
            </w:pPr>
            <w:r w:rsidRPr="00722993">
              <w:rPr>
                <w:bCs/>
              </w:rPr>
              <w:t>Установка планок металлических</w:t>
            </w:r>
          </w:p>
        </w:tc>
        <w:tc>
          <w:tcPr>
            <w:tcW w:w="1174" w:type="dxa"/>
          </w:tcPr>
          <w:p w14:paraId="165ED26F" w14:textId="77777777" w:rsidR="00722993" w:rsidRPr="00722993" w:rsidRDefault="00722993" w:rsidP="00722993">
            <w:pPr>
              <w:jc w:val="center"/>
              <w:rPr>
                <w:bCs/>
              </w:rPr>
            </w:pPr>
          </w:p>
        </w:tc>
        <w:tc>
          <w:tcPr>
            <w:tcW w:w="1276" w:type="dxa"/>
            <w:shd w:val="clear" w:color="auto" w:fill="808080" w:themeFill="background1" w:themeFillShade="80"/>
          </w:tcPr>
          <w:p w14:paraId="4EBBA186" w14:textId="77777777" w:rsidR="00722993" w:rsidRPr="00722993" w:rsidRDefault="00722993" w:rsidP="00722993">
            <w:pPr>
              <w:jc w:val="center"/>
              <w:rPr>
                <w:bCs/>
              </w:rPr>
            </w:pPr>
          </w:p>
        </w:tc>
        <w:tc>
          <w:tcPr>
            <w:tcW w:w="1275" w:type="dxa"/>
          </w:tcPr>
          <w:p w14:paraId="0F306A2C" w14:textId="77777777" w:rsidR="00722993" w:rsidRPr="00722993" w:rsidRDefault="00722993" w:rsidP="00722993">
            <w:pPr>
              <w:jc w:val="center"/>
              <w:rPr>
                <w:bCs/>
              </w:rPr>
            </w:pPr>
          </w:p>
        </w:tc>
        <w:tc>
          <w:tcPr>
            <w:tcW w:w="1276" w:type="dxa"/>
          </w:tcPr>
          <w:p w14:paraId="4F65E151" w14:textId="77777777" w:rsidR="00722993" w:rsidRPr="00722993" w:rsidRDefault="00722993" w:rsidP="00722993">
            <w:pPr>
              <w:jc w:val="center"/>
              <w:rPr>
                <w:bCs/>
              </w:rPr>
            </w:pPr>
          </w:p>
        </w:tc>
        <w:tc>
          <w:tcPr>
            <w:tcW w:w="1378" w:type="dxa"/>
          </w:tcPr>
          <w:p w14:paraId="1281B745" w14:textId="77777777" w:rsidR="00722993" w:rsidRPr="00722993" w:rsidRDefault="00722993" w:rsidP="00722993">
            <w:pPr>
              <w:jc w:val="center"/>
              <w:rPr>
                <w:bCs/>
              </w:rPr>
            </w:pPr>
          </w:p>
        </w:tc>
      </w:tr>
      <w:tr w:rsidR="00722993" w:rsidRPr="00722993" w14:paraId="7BA2B4DC" w14:textId="77777777" w:rsidTr="00722993">
        <w:trPr>
          <w:trHeight w:val="297"/>
        </w:trPr>
        <w:tc>
          <w:tcPr>
            <w:tcW w:w="817" w:type="dxa"/>
            <w:shd w:val="clear" w:color="auto" w:fill="auto"/>
          </w:tcPr>
          <w:p w14:paraId="35EF74A4" w14:textId="77777777" w:rsidR="00722993" w:rsidRPr="00722993" w:rsidRDefault="00722993" w:rsidP="00722993">
            <w:pPr>
              <w:jc w:val="center"/>
              <w:rPr>
                <w:bCs/>
              </w:rPr>
            </w:pPr>
            <w:r w:rsidRPr="00722993">
              <w:rPr>
                <w:bCs/>
              </w:rPr>
              <w:t>5</w:t>
            </w:r>
          </w:p>
        </w:tc>
        <w:tc>
          <w:tcPr>
            <w:tcW w:w="3289" w:type="dxa"/>
            <w:shd w:val="clear" w:color="auto" w:fill="auto"/>
          </w:tcPr>
          <w:p w14:paraId="3E5A76D1" w14:textId="77777777" w:rsidR="00722993" w:rsidRPr="00722993" w:rsidRDefault="00722993" w:rsidP="00722993">
            <w:pPr>
              <w:jc w:val="center"/>
              <w:rPr>
                <w:bCs/>
              </w:rPr>
            </w:pPr>
            <w:r w:rsidRPr="00722993">
              <w:rPr>
                <w:bCs/>
              </w:rPr>
              <w:t>Приемка работ</w:t>
            </w:r>
          </w:p>
        </w:tc>
        <w:tc>
          <w:tcPr>
            <w:tcW w:w="1174" w:type="dxa"/>
          </w:tcPr>
          <w:p w14:paraId="2F8D1574" w14:textId="77777777" w:rsidR="00722993" w:rsidRPr="00722993" w:rsidRDefault="00722993" w:rsidP="00722993">
            <w:pPr>
              <w:jc w:val="center"/>
              <w:rPr>
                <w:bCs/>
              </w:rPr>
            </w:pPr>
          </w:p>
        </w:tc>
        <w:tc>
          <w:tcPr>
            <w:tcW w:w="1276" w:type="dxa"/>
          </w:tcPr>
          <w:p w14:paraId="527CE1B3" w14:textId="77777777" w:rsidR="00722993" w:rsidRPr="00722993" w:rsidRDefault="00722993" w:rsidP="00722993">
            <w:pPr>
              <w:jc w:val="center"/>
              <w:rPr>
                <w:bCs/>
              </w:rPr>
            </w:pPr>
          </w:p>
        </w:tc>
        <w:tc>
          <w:tcPr>
            <w:tcW w:w="1275" w:type="dxa"/>
            <w:shd w:val="clear" w:color="auto" w:fill="808080" w:themeFill="background1" w:themeFillShade="80"/>
          </w:tcPr>
          <w:p w14:paraId="1BEB72B6" w14:textId="77777777" w:rsidR="00722993" w:rsidRPr="00722993" w:rsidRDefault="00722993" w:rsidP="00722993">
            <w:pPr>
              <w:jc w:val="center"/>
              <w:rPr>
                <w:bCs/>
              </w:rPr>
            </w:pPr>
          </w:p>
        </w:tc>
        <w:tc>
          <w:tcPr>
            <w:tcW w:w="1276" w:type="dxa"/>
            <w:shd w:val="clear" w:color="auto" w:fill="808080" w:themeFill="background1" w:themeFillShade="80"/>
          </w:tcPr>
          <w:p w14:paraId="329C6C10" w14:textId="77777777" w:rsidR="00722993" w:rsidRPr="00722993" w:rsidRDefault="00722993" w:rsidP="00722993">
            <w:pPr>
              <w:jc w:val="center"/>
              <w:rPr>
                <w:bCs/>
              </w:rPr>
            </w:pPr>
          </w:p>
        </w:tc>
        <w:tc>
          <w:tcPr>
            <w:tcW w:w="1378" w:type="dxa"/>
            <w:shd w:val="clear" w:color="auto" w:fill="808080" w:themeFill="background1" w:themeFillShade="80"/>
          </w:tcPr>
          <w:p w14:paraId="35EA6147" w14:textId="77777777" w:rsidR="00722993" w:rsidRPr="00722993" w:rsidRDefault="00722993" w:rsidP="00722993">
            <w:pPr>
              <w:jc w:val="center"/>
              <w:rPr>
                <w:bCs/>
              </w:rPr>
            </w:pPr>
          </w:p>
        </w:tc>
      </w:tr>
    </w:tbl>
    <w:p w14:paraId="2C01547C" w14:textId="77777777" w:rsidR="00722993" w:rsidRPr="00722993" w:rsidRDefault="00722993" w:rsidP="00722993">
      <w:pPr>
        <w:jc w:val="center"/>
        <w:rPr>
          <w:bCs/>
        </w:rPr>
      </w:pPr>
      <w:bookmarkStart w:id="38" w:name="_Hlk164346410"/>
    </w:p>
    <w:p w14:paraId="4A12D690" w14:textId="77777777" w:rsidR="00722993" w:rsidRPr="00722993" w:rsidRDefault="00722993" w:rsidP="00722993">
      <w:pPr>
        <w:jc w:val="center"/>
        <w:rPr>
          <w:bCs/>
        </w:rPr>
      </w:pPr>
    </w:p>
    <w:bookmarkEnd w:id="38"/>
    <w:p w14:paraId="4FBE3105" w14:textId="77777777" w:rsidR="00722993" w:rsidRPr="00722993" w:rsidRDefault="00722993" w:rsidP="00722993">
      <w:pPr>
        <w:jc w:val="center"/>
        <w:rPr>
          <w:bCs/>
        </w:rPr>
      </w:pPr>
    </w:p>
    <w:tbl>
      <w:tblPr>
        <w:tblW w:w="10207" w:type="dxa"/>
        <w:tblInd w:w="-147" w:type="dxa"/>
        <w:tblLook w:val="01E0" w:firstRow="1" w:lastRow="1" w:firstColumn="1" w:lastColumn="1" w:noHBand="0" w:noVBand="0"/>
      </w:tblPr>
      <w:tblGrid>
        <w:gridCol w:w="4962"/>
        <w:gridCol w:w="5245"/>
      </w:tblGrid>
      <w:tr w:rsidR="00702909" w:rsidRPr="00702909" w14:paraId="38B5D4A2" w14:textId="77777777" w:rsidTr="00702909">
        <w:trPr>
          <w:trHeight w:val="280"/>
        </w:trPr>
        <w:tc>
          <w:tcPr>
            <w:tcW w:w="4962" w:type="dxa"/>
          </w:tcPr>
          <w:p w14:paraId="1B18851D" w14:textId="77777777" w:rsidR="00702909" w:rsidRPr="00702909" w:rsidRDefault="00702909" w:rsidP="00702909">
            <w:pPr>
              <w:jc w:val="center"/>
              <w:rPr>
                <w:b/>
                <w:bCs/>
              </w:rPr>
            </w:pPr>
            <w:r w:rsidRPr="00702909">
              <w:rPr>
                <w:b/>
                <w:bCs/>
              </w:rPr>
              <w:t>Государственный заказчик</w:t>
            </w:r>
          </w:p>
          <w:p w14:paraId="16B756F2" w14:textId="77777777" w:rsidR="00702909" w:rsidRPr="00702909" w:rsidRDefault="00702909" w:rsidP="00702909">
            <w:pPr>
              <w:jc w:val="center"/>
              <w:rPr>
                <w:b/>
                <w:bCs/>
              </w:rPr>
            </w:pPr>
          </w:p>
          <w:p w14:paraId="128F383D" w14:textId="77777777" w:rsidR="00702909" w:rsidRPr="00702909" w:rsidRDefault="00702909" w:rsidP="00702909">
            <w:pPr>
              <w:jc w:val="center"/>
              <w:rPr>
                <w:bCs/>
              </w:rPr>
            </w:pPr>
            <w:r w:rsidRPr="00702909">
              <w:rPr>
                <w:bCs/>
              </w:rPr>
              <w:t xml:space="preserve">______________________ </w:t>
            </w:r>
          </w:p>
          <w:p w14:paraId="1B6D4A17" w14:textId="77777777" w:rsidR="00702909" w:rsidRPr="00702909" w:rsidRDefault="00702909" w:rsidP="00702909">
            <w:pPr>
              <w:jc w:val="center"/>
              <w:rPr>
                <w:bCs/>
              </w:rPr>
            </w:pPr>
            <w:r w:rsidRPr="00702909">
              <w:rPr>
                <w:bCs/>
              </w:rPr>
              <w:t>м.п.</w:t>
            </w:r>
          </w:p>
          <w:p w14:paraId="4AC0043C" w14:textId="77777777" w:rsidR="00702909" w:rsidRPr="00702909" w:rsidRDefault="00702909" w:rsidP="00702909">
            <w:pPr>
              <w:jc w:val="center"/>
              <w:rPr>
                <w:bCs/>
              </w:rPr>
            </w:pPr>
            <w:r w:rsidRPr="00702909">
              <w:rPr>
                <w:bCs/>
              </w:rPr>
              <w:t>«___» ___________2026 г.</w:t>
            </w:r>
          </w:p>
        </w:tc>
        <w:tc>
          <w:tcPr>
            <w:tcW w:w="5245" w:type="dxa"/>
          </w:tcPr>
          <w:p w14:paraId="436F4E42" w14:textId="77777777" w:rsidR="00702909" w:rsidRPr="00702909" w:rsidRDefault="00702909" w:rsidP="00702909">
            <w:pPr>
              <w:jc w:val="center"/>
              <w:rPr>
                <w:b/>
                <w:bCs/>
              </w:rPr>
            </w:pPr>
            <w:r w:rsidRPr="00702909">
              <w:rPr>
                <w:b/>
                <w:bCs/>
              </w:rPr>
              <w:t>Подрядчик</w:t>
            </w:r>
          </w:p>
          <w:p w14:paraId="201A195D" w14:textId="77777777" w:rsidR="00702909" w:rsidRPr="00702909" w:rsidRDefault="00702909" w:rsidP="00702909">
            <w:pPr>
              <w:jc w:val="center"/>
              <w:rPr>
                <w:b/>
                <w:bCs/>
              </w:rPr>
            </w:pPr>
          </w:p>
          <w:p w14:paraId="244BC108" w14:textId="77777777" w:rsidR="00702909" w:rsidRPr="00702909" w:rsidRDefault="00702909" w:rsidP="00702909">
            <w:pPr>
              <w:jc w:val="center"/>
              <w:rPr>
                <w:bCs/>
              </w:rPr>
            </w:pPr>
            <w:r w:rsidRPr="00702909">
              <w:rPr>
                <w:bCs/>
              </w:rPr>
              <w:t xml:space="preserve">______________________ </w:t>
            </w:r>
          </w:p>
          <w:p w14:paraId="093904E2" w14:textId="77777777" w:rsidR="00702909" w:rsidRPr="00702909" w:rsidRDefault="00702909" w:rsidP="00702909">
            <w:pPr>
              <w:jc w:val="center"/>
              <w:rPr>
                <w:bCs/>
              </w:rPr>
            </w:pPr>
            <w:r w:rsidRPr="00702909">
              <w:rPr>
                <w:bCs/>
              </w:rPr>
              <w:t>м.п.</w:t>
            </w:r>
          </w:p>
          <w:p w14:paraId="6B7D15AF" w14:textId="77777777" w:rsidR="00702909" w:rsidRPr="00702909" w:rsidRDefault="00702909" w:rsidP="00702909">
            <w:pPr>
              <w:jc w:val="center"/>
              <w:rPr>
                <w:bCs/>
              </w:rPr>
            </w:pPr>
            <w:r w:rsidRPr="00702909">
              <w:rPr>
                <w:bCs/>
              </w:rPr>
              <w:t xml:space="preserve">«___» ___________2026 г. </w:t>
            </w:r>
          </w:p>
        </w:tc>
      </w:tr>
    </w:tbl>
    <w:p w14:paraId="4E6B7D6F" w14:textId="77777777" w:rsidR="00722993" w:rsidRPr="00722993" w:rsidRDefault="00722993" w:rsidP="00722993">
      <w:pPr>
        <w:jc w:val="center"/>
        <w:rPr>
          <w:bCs/>
        </w:rPr>
      </w:pPr>
    </w:p>
    <w:p w14:paraId="0CB7E564" w14:textId="77777777" w:rsidR="00722993" w:rsidRPr="00722993" w:rsidRDefault="00722993" w:rsidP="00722993">
      <w:pPr>
        <w:jc w:val="center"/>
        <w:rPr>
          <w:bCs/>
        </w:rPr>
      </w:pPr>
    </w:p>
    <w:p w14:paraId="05E7ED8C" w14:textId="77777777" w:rsidR="00722993" w:rsidRPr="00722993" w:rsidRDefault="00722993" w:rsidP="00722993">
      <w:pPr>
        <w:jc w:val="center"/>
        <w:rPr>
          <w:bCs/>
        </w:rPr>
      </w:pPr>
    </w:p>
    <w:p w14:paraId="2D90BA86" w14:textId="77777777" w:rsidR="00722993" w:rsidRPr="00722993" w:rsidRDefault="00722993" w:rsidP="00722993">
      <w:pPr>
        <w:jc w:val="center"/>
        <w:rPr>
          <w:bCs/>
        </w:rPr>
      </w:pPr>
    </w:p>
    <w:p w14:paraId="24507608" w14:textId="77777777" w:rsidR="00722993" w:rsidRPr="00722993" w:rsidRDefault="00722993" w:rsidP="00722993">
      <w:pPr>
        <w:jc w:val="center"/>
        <w:rPr>
          <w:bCs/>
        </w:rPr>
      </w:pPr>
    </w:p>
    <w:p w14:paraId="3DCCD218" w14:textId="77777777" w:rsidR="00722993" w:rsidRPr="00722993" w:rsidRDefault="00722993" w:rsidP="00722993">
      <w:pPr>
        <w:jc w:val="center"/>
        <w:rPr>
          <w:bCs/>
        </w:rPr>
      </w:pPr>
    </w:p>
    <w:p w14:paraId="75A4BD9B" w14:textId="77777777" w:rsidR="00722993" w:rsidRPr="00722993" w:rsidRDefault="00722993" w:rsidP="00722993">
      <w:pPr>
        <w:jc w:val="center"/>
        <w:rPr>
          <w:bCs/>
        </w:rPr>
      </w:pPr>
    </w:p>
    <w:p w14:paraId="4C0AC9CF" w14:textId="77777777" w:rsidR="00722993" w:rsidRPr="00722993" w:rsidRDefault="00722993" w:rsidP="00722993">
      <w:pPr>
        <w:jc w:val="center"/>
        <w:rPr>
          <w:bCs/>
        </w:rPr>
      </w:pPr>
    </w:p>
    <w:p w14:paraId="32125418" w14:textId="77777777" w:rsidR="00722993" w:rsidRPr="00B35673" w:rsidRDefault="00722993" w:rsidP="00722993">
      <w:pPr>
        <w:jc w:val="center"/>
        <w:rPr>
          <w:bCs/>
        </w:rPr>
      </w:pPr>
    </w:p>
    <w:sectPr w:rsidR="00722993" w:rsidRPr="00B35673" w:rsidSect="00A957FC">
      <w:pgSz w:w="11905" w:h="16838"/>
      <w:pgMar w:top="709" w:right="851" w:bottom="993" w:left="1276" w:header="0"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70237F" w14:textId="77777777" w:rsidR="000054CA" w:rsidRDefault="000054CA" w:rsidP="0058187A">
      <w:r>
        <w:separator/>
      </w:r>
    </w:p>
  </w:endnote>
  <w:endnote w:type="continuationSeparator" w:id="0">
    <w:p w14:paraId="67E872DF" w14:textId="77777777" w:rsidR="000054CA" w:rsidRDefault="000054CA" w:rsidP="00581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TimesDL">
    <w:altName w:val="Times New Roman"/>
    <w:panose1 w:val="00000000000000000000"/>
    <w:charset w:val="00"/>
    <w:family w:val="auto"/>
    <w:notTrueType/>
    <w:pitch w:val="variable"/>
    <w:sig w:usb0="00000003" w:usb1="00000000" w:usb2="00000000" w:usb3="00000000" w:csb0="00000001" w:csb1="00000000"/>
  </w:font>
  <w:font w:name="DejaVu Sans">
    <w:charset w:val="CC"/>
    <w:family w:val="swiss"/>
    <w:pitch w:val="variable"/>
    <w:sig w:usb0="E7000EFF" w:usb1="5200FDFF" w:usb2="0A042021" w:usb3="00000000" w:csb0="000001BF" w:csb1="00000000"/>
  </w:font>
  <w:font w:name="font238">
    <w:altName w:val="Times New Roman"/>
    <w:charset w:val="00"/>
    <w:family w:val="auto"/>
    <w:pitch w:val="variable"/>
  </w:font>
  <w:font w:name="Verdana">
    <w:panose1 w:val="020B0604030504040204"/>
    <w:charset w:val="CC"/>
    <w:family w:val="swiss"/>
    <w:pitch w:val="variable"/>
    <w:sig w:usb0="A00006FF" w:usb1="4000205B" w:usb2="00000010" w:usb3="00000000" w:csb0="0000019F" w:csb1="00000000"/>
  </w:font>
  <w:font w:name="PT Astra Serif">
    <w:altName w:val="Times New Roman"/>
    <w:charset w:val="CC"/>
    <w:family w:val="roman"/>
    <w:pitch w:val="variable"/>
    <w:sig w:usb0="00000001" w:usb1="5000204B" w:usb2="00000020" w:usb3="00000000" w:csb0="00000097"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C4B495" w14:textId="77777777" w:rsidR="000054CA" w:rsidRDefault="000054CA" w:rsidP="0058187A">
      <w:r>
        <w:separator/>
      </w:r>
    </w:p>
  </w:footnote>
  <w:footnote w:type="continuationSeparator" w:id="0">
    <w:p w14:paraId="5B1A6C89" w14:textId="77777777" w:rsidR="000054CA" w:rsidRDefault="000054CA" w:rsidP="0058187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00000006"/>
    <w:multiLevelType w:val="singleLevel"/>
    <w:tmpl w:val="00000006"/>
    <w:name w:val="WW8Num6"/>
    <w:lvl w:ilvl="0">
      <w:start w:val="1"/>
      <w:numFmt w:val="bullet"/>
      <w:suff w:val="space"/>
      <w:lvlText w:val=""/>
      <w:lvlJc w:val="left"/>
      <w:pPr>
        <w:tabs>
          <w:tab w:val="num" w:pos="-852"/>
        </w:tabs>
        <w:ind w:left="360" w:hanging="360"/>
      </w:pPr>
      <w:rPr>
        <w:rFonts w:ascii="Symbol" w:hAnsi="Symbol" w:cs="Symbol"/>
        <w:b/>
        <w:bCs/>
        <w:color w:val="auto"/>
        <w:position w:val="0"/>
        <w:sz w:val="24"/>
        <w:szCs w:val="24"/>
        <w:vertAlign w:val="baseline"/>
      </w:rPr>
    </w:lvl>
  </w:abstractNum>
  <w:abstractNum w:abstractNumId="2" w15:restartNumberingAfterBreak="0">
    <w:nsid w:val="0C927926"/>
    <w:multiLevelType w:val="hybridMultilevel"/>
    <w:tmpl w:val="E35E189A"/>
    <w:lvl w:ilvl="0" w:tplc="5DB68CA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4" w15:restartNumberingAfterBreak="0">
    <w:nsid w:val="1EE32E0C"/>
    <w:multiLevelType w:val="hybridMultilevel"/>
    <w:tmpl w:val="F7425F52"/>
    <w:lvl w:ilvl="0" w:tplc="6C8832BE">
      <w:start w:val="11"/>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15:restartNumberingAfterBreak="0">
    <w:nsid w:val="223B7427"/>
    <w:multiLevelType w:val="multilevel"/>
    <w:tmpl w:val="755E3314"/>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69A122B"/>
    <w:multiLevelType w:val="hybridMultilevel"/>
    <w:tmpl w:val="758E35D4"/>
    <w:lvl w:ilvl="0" w:tplc="A69082BA">
      <w:start w:val="3"/>
      <w:numFmt w:val="bullet"/>
      <w:lvlText w:val="-"/>
      <w:lvlJc w:val="left"/>
      <w:pPr>
        <w:tabs>
          <w:tab w:val="num" w:pos="720"/>
        </w:tabs>
        <w:ind w:left="720"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15:restartNumberingAfterBreak="0">
    <w:nsid w:val="2B3B37D3"/>
    <w:multiLevelType w:val="hybridMultilevel"/>
    <w:tmpl w:val="1F66D7F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3AF22104"/>
    <w:multiLevelType w:val="multilevel"/>
    <w:tmpl w:val="A9FC9242"/>
    <w:lvl w:ilvl="0">
      <w:start w:val="4"/>
      <w:numFmt w:val="decimal"/>
      <w:lvlText w:val="%1."/>
      <w:lvlJc w:val="left"/>
      <w:pPr>
        <w:ind w:left="360"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3232" w:hanging="1800"/>
      </w:pPr>
      <w:rPr>
        <w:rFonts w:hint="default"/>
      </w:rPr>
    </w:lvl>
  </w:abstractNum>
  <w:abstractNum w:abstractNumId="9" w15:restartNumberingAfterBreak="0">
    <w:nsid w:val="43804139"/>
    <w:multiLevelType w:val="hybridMultilevel"/>
    <w:tmpl w:val="B1D024E8"/>
    <w:lvl w:ilvl="0" w:tplc="5098328C">
      <w:start w:val="10"/>
      <w:numFmt w:val="decimal"/>
      <w:lvlText w:val="%1)"/>
      <w:lvlJc w:val="left"/>
      <w:pPr>
        <w:ind w:left="36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6B002AC"/>
    <w:multiLevelType w:val="hybridMultilevel"/>
    <w:tmpl w:val="0C6E5666"/>
    <w:lvl w:ilvl="0" w:tplc="E154D13A">
      <w:start w:val="1"/>
      <w:numFmt w:val="decimal"/>
      <w:lvlText w:val="%1."/>
      <w:lvlJc w:val="left"/>
      <w:pPr>
        <w:ind w:left="927" w:hanging="360"/>
      </w:pPr>
      <w:rPr>
        <w:rFonts w:ascii="Times New Roman" w:eastAsia="Times New Roman" w:hAnsi="Times New Roman" w:cs="Times New Roman"/>
        <w:i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51D51EBA"/>
    <w:multiLevelType w:val="hybridMultilevel"/>
    <w:tmpl w:val="76CE269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56152A30"/>
    <w:multiLevelType w:val="multilevel"/>
    <w:tmpl w:val="05AE211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080"/>
        </w:tabs>
        <w:ind w:left="1080" w:hanging="420"/>
      </w:pPr>
      <w:rPr>
        <w:rFonts w:hint="default"/>
      </w:rPr>
    </w:lvl>
    <w:lvl w:ilvl="2">
      <w:start w:val="1"/>
      <w:numFmt w:val="decimal"/>
      <w:isLgl/>
      <w:lvlText w:val="%1.%2.%3."/>
      <w:lvlJc w:val="left"/>
      <w:pPr>
        <w:tabs>
          <w:tab w:val="num" w:pos="2040"/>
        </w:tabs>
        <w:ind w:left="2040" w:hanging="720"/>
      </w:pPr>
      <w:rPr>
        <w:rFonts w:hint="default"/>
      </w:rPr>
    </w:lvl>
    <w:lvl w:ilvl="3">
      <w:start w:val="1"/>
      <w:numFmt w:val="decimal"/>
      <w:isLgl/>
      <w:lvlText w:val="%1.%2.%3.%4."/>
      <w:lvlJc w:val="left"/>
      <w:pPr>
        <w:tabs>
          <w:tab w:val="num" w:pos="2700"/>
        </w:tabs>
        <w:ind w:left="2700" w:hanging="720"/>
      </w:pPr>
      <w:rPr>
        <w:rFonts w:hint="default"/>
      </w:rPr>
    </w:lvl>
    <w:lvl w:ilvl="4">
      <w:start w:val="1"/>
      <w:numFmt w:val="decimal"/>
      <w:isLgl/>
      <w:lvlText w:val="%1.%2.%3.%4.%5."/>
      <w:lvlJc w:val="left"/>
      <w:pPr>
        <w:tabs>
          <w:tab w:val="num" w:pos="3720"/>
        </w:tabs>
        <w:ind w:left="3720" w:hanging="1080"/>
      </w:pPr>
      <w:rPr>
        <w:rFonts w:hint="default"/>
      </w:rPr>
    </w:lvl>
    <w:lvl w:ilvl="5">
      <w:start w:val="1"/>
      <w:numFmt w:val="decimal"/>
      <w:isLgl/>
      <w:lvlText w:val="%1.%2.%3.%4.%5.%6."/>
      <w:lvlJc w:val="left"/>
      <w:pPr>
        <w:tabs>
          <w:tab w:val="num" w:pos="4380"/>
        </w:tabs>
        <w:ind w:left="4380" w:hanging="1080"/>
      </w:pPr>
      <w:rPr>
        <w:rFonts w:hint="default"/>
      </w:rPr>
    </w:lvl>
    <w:lvl w:ilvl="6">
      <w:start w:val="1"/>
      <w:numFmt w:val="decimal"/>
      <w:isLgl/>
      <w:lvlText w:val="%1.%2.%3.%4.%5.%6.%7."/>
      <w:lvlJc w:val="left"/>
      <w:pPr>
        <w:tabs>
          <w:tab w:val="num" w:pos="5400"/>
        </w:tabs>
        <w:ind w:left="5400" w:hanging="1440"/>
      </w:pPr>
      <w:rPr>
        <w:rFonts w:hint="default"/>
      </w:rPr>
    </w:lvl>
    <w:lvl w:ilvl="7">
      <w:start w:val="1"/>
      <w:numFmt w:val="decimal"/>
      <w:isLgl/>
      <w:lvlText w:val="%1.%2.%3.%4.%5.%6.%7.%8."/>
      <w:lvlJc w:val="left"/>
      <w:pPr>
        <w:tabs>
          <w:tab w:val="num" w:pos="6060"/>
        </w:tabs>
        <w:ind w:left="6060" w:hanging="1440"/>
      </w:pPr>
      <w:rPr>
        <w:rFonts w:hint="default"/>
      </w:rPr>
    </w:lvl>
    <w:lvl w:ilvl="8">
      <w:start w:val="1"/>
      <w:numFmt w:val="decimal"/>
      <w:isLgl/>
      <w:lvlText w:val="%1.%2.%3.%4.%5.%6.%7.%8.%9."/>
      <w:lvlJc w:val="left"/>
      <w:pPr>
        <w:tabs>
          <w:tab w:val="num" w:pos="7080"/>
        </w:tabs>
        <w:ind w:left="7080" w:hanging="1800"/>
      </w:pPr>
      <w:rPr>
        <w:rFonts w:hint="default"/>
      </w:rPr>
    </w:lvl>
  </w:abstractNum>
  <w:abstractNum w:abstractNumId="13" w15:restartNumberingAfterBreak="0">
    <w:nsid w:val="5B95393B"/>
    <w:multiLevelType w:val="hybridMultilevel"/>
    <w:tmpl w:val="3AA2E0B8"/>
    <w:lvl w:ilvl="0" w:tplc="17A220E4">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66FC2D1A"/>
    <w:multiLevelType w:val="hybridMultilevel"/>
    <w:tmpl w:val="F934FA4A"/>
    <w:lvl w:ilvl="0" w:tplc="72D822C8">
      <w:start w:val="1"/>
      <w:numFmt w:val="decimal"/>
      <w:lvlText w:val="%1)"/>
      <w:lvlJc w:val="lef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70221EEA"/>
    <w:multiLevelType w:val="multilevel"/>
    <w:tmpl w:val="77686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2625AC5"/>
    <w:multiLevelType w:val="hybridMultilevel"/>
    <w:tmpl w:val="4A46DFD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572643C"/>
    <w:multiLevelType w:val="hybridMultilevel"/>
    <w:tmpl w:val="1F66D7F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4"/>
  </w:num>
  <w:num w:numId="2">
    <w:abstractNumId w:val="15"/>
  </w:num>
  <w:num w:numId="3">
    <w:abstractNumId w:val="0"/>
  </w:num>
  <w:num w:numId="4">
    <w:abstractNumId w:val="17"/>
  </w:num>
  <w:num w:numId="5">
    <w:abstractNumId w:val="8"/>
  </w:num>
  <w:num w:numId="6">
    <w:abstractNumId w:val="9"/>
  </w:num>
  <w:num w:numId="7">
    <w:abstractNumId w:val="16"/>
  </w:num>
  <w:num w:numId="8">
    <w:abstractNumId w:val="2"/>
  </w:num>
  <w:num w:numId="9">
    <w:abstractNumId w:val="3"/>
  </w:num>
  <w:num w:numId="1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10"/>
  </w:num>
  <w:num w:numId="13">
    <w:abstractNumId w:val="11"/>
  </w:num>
  <w:num w:numId="14">
    <w:abstractNumId w:val="4"/>
  </w:num>
  <w:num w:numId="15">
    <w:abstractNumId w:val="18"/>
  </w:num>
  <w:num w:numId="16">
    <w:abstractNumId w:val="7"/>
  </w:num>
  <w:num w:numId="17">
    <w:abstractNumId w:val="12"/>
  </w:num>
  <w:num w:numId="18">
    <w:abstractNumId w:val="5"/>
  </w:num>
  <w:num w:numId="19">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23A8"/>
    <w:rsid w:val="000001E2"/>
    <w:rsid w:val="00001196"/>
    <w:rsid w:val="00002350"/>
    <w:rsid w:val="00003ADE"/>
    <w:rsid w:val="00004E58"/>
    <w:rsid w:val="000054CA"/>
    <w:rsid w:val="00007BAF"/>
    <w:rsid w:val="00007D25"/>
    <w:rsid w:val="000135F0"/>
    <w:rsid w:val="00013C4F"/>
    <w:rsid w:val="00015DDE"/>
    <w:rsid w:val="00016169"/>
    <w:rsid w:val="00016C1F"/>
    <w:rsid w:val="00023870"/>
    <w:rsid w:val="00024968"/>
    <w:rsid w:val="00024BD6"/>
    <w:rsid w:val="00026885"/>
    <w:rsid w:val="000277F5"/>
    <w:rsid w:val="00030276"/>
    <w:rsid w:val="0003180A"/>
    <w:rsid w:val="00031D96"/>
    <w:rsid w:val="000320C5"/>
    <w:rsid w:val="0003265A"/>
    <w:rsid w:val="0003580A"/>
    <w:rsid w:val="00035C31"/>
    <w:rsid w:val="00035C39"/>
    <w:rsid w:val="0003614E"/>
    <w:rsid w:val="00036374"/>
    <w:rsid w:val="00036B8D"/>
    <w:rsid w:val="000372DB"/>
    <w:rsid w:val="000374A0"/>
    <w:rsid w:val="000446CF"/>
    <w:rsid w:val="0004752F"/>
    <w:rsid w:val="00050E95"/>
    <w:rsid w:val="000541DF"/>
    <w:rsid w:val="00057FC7"/>
    <w:rsid w:val="00060055"/>
    <w:rsid w:val="00060FDE"/>
    <w:rsid w:val="00062097"/>
    <w:rsid w:val="00063DFD"/>
    <w:rsid w:val="000737E6"/>
    <w:rsid w:val="0007425E"/>
    <w:rsid w:val="000749AD"/>
    <w:rsid w:val="000756B7"/>
    <w:rsid w:val="00081606"/>
    <w:rsid w:val="00082240"/>
    <w:rsid w:val="000827D1"/>
    <w:rsid w:val="00083368"/>
    <w:rsid w:val="000845DF"/>
    <w:rsid w:val="0008573E"/>
    <w:rsid w:val="0008786E"/>
    <w:rsid w:val="00090B15"/>
    <w:rsid w:val="00091119"/>
    <w:rsid w:val="00092692"/>
    <w:rsid w:val="00096A2F"/>
    <w:rsid w:val="000A0AB1"/>
    <w:rsid w:val="000A0C58"/>
    <w:rsid w:val="000A612F"/>
    <w:rsid w:val="000B14AF"/>
    <w:rsid w:val="000B15B7"/>
    <w:rsid w:val="000B27A0"/>
    <w:rsid w:val="000B4404"/>
    <w:rsid w:val="000B4F69"/>
    <w:rsid w:val="000B5D7A"/>
    <w:rsid w:val="000B60B8"/>
    <w:rsid w:val="000B6575"/>
    <w:rsid w:val="000C2328"/>
    <w:rsid w:val="000C235A"/>
    <w:rsid w:val="000C5DF4"/>
    <w:rsid w:val="000C618B"/>
    <w:rsid w:val="000C7994"/>
    <w:rsid w:val="000D164F"/>
    <w:rsid w:val="000D2499"/>
    <w:rsid w:val="000E1BB2"/>
    <w:rsid w:val="000E2184"/>
    <w:rsid w:val="000E790A"/>
    <w:rsid w:val="000F23CF"/>
    <w:rsid w:val="000F377F"/>
    <w:rsid w:val="000F5D42"/>
    <w:rsid w:val="000F7673"/>
    <w:rsid w:val="0010777A"/>
    <w:rsid w:val="00111080"/>
    <w:rsid w:val="00113EC3"/>
    <w:rsid w:val="001149BA"/>
    <w:rsid w:val="0011537C"/>
    <w:rsid w:val="00115CE3"/>
    <w:rsid w:val="001208F3"/>
    <w:rsid w:val="00120C1C"/>
    <w:rsid w:val="00122DB8"/>
    <w:rsid w:val="00123134"/>
    <w:rsid w:val="00124485"/>
    <w:rsid w:val="00124950"/>
    <w:rsid w:val="00124AB6"/>
    <w:rsid w:val="00125223"/>
    <w:rsid w:val="001265ED"/>
    <w:rsid w:val="001273B1"/>
    <w:rsid w:val="001274DC"/>
    <w:rsid w:val="001338FE"/>
    <w:rsid w:val="001376B3"/>
    <w:rsid w:val="00140EE0"/>
    <w:rsid w:val="0014434D"/>
    <w:rsid w:val="00145361"/>
    <w:rsid w:val="001455B0"/>
    <w:rsid w:val="001456F1"/>
    <w:rsid w:val="001463FB"/>
    <w:rsid w:val="001467DE"/>
    <w:rsid w:val="001503B3"/>
    <w:rsid w:val="00150A52"/>
    <w:rsid w:val="001511A1"/>
    <w:rsid w:val="00152052"/>
    <w:rsid w:val="00153297"/>
    <w:rsid w:val="0015421B"/>
    <w:rsid w:val="0015480A"/>
    <w:rsid w:val="0015487C"/>
    <w:rsid w:val="00154F14"/>
    <w:rsid w:val="00155651"/>
    <w:rsid w:val="00155BD7"/>
    <w:rsid w:val="001628A0"/>
    <w:rsid w:val="0016321E"/>
    <w:rsid w:val="00164B33"/>
    <w:rsid w:val="00165D3E"/>
    <w:rsid w:val="00166D6F"/>
    <w:rsid w:val="0016731B"/>
    <w:rsid w:val="00172307"/>
    <w:rsid w:val="001733D1"/>
    <w:rsid w:val="0017579A"/>
    <w:rsid w:val="0017579F"/>
    <w:rsid w:val="00175E0A"/>
    <w:rsid w:val="001771B5"/>
    <w:rsid w:val="0018057F"/>
    <w:rsid w:val="00181BFE"/>
    <w:rsid w:val="0018213A"/>
    <w:rsid w:val="00184FAD"/>
    <w:rsid w:val="001850A7"/>
    <w:rsid w:val="00185E62"/>
    <w:rsid w:val="00186BCE"/>
    <w:rsid w:val="00187290"/>
    <w:rsid w:val="00187D08"/>
    <w:rsid w:val="00187F9E"/>
    <w:rsid w:val="00192237"/>
    <w:rsid w:val="001930AB"/>
    <w:rsid w:val="00194C1C"/>
    <w:rsid w:val="00197451"/>
    <w:rsid w:val="001A06BD"/>
    <w:rsid w:val="001A079C"/>
    <w:rsid w:val="001A3621"/>
    <w:rsid w:val="001A3B7D"/>
    <w:rsid w:val="001A4FC8"/>
    <w:rsid w:val="001B108B"/>
    <w:rsid w:val="001B19CB"/>
    <w:rsid w:val="001B1EB2"/>
    <w:rsid w:val="001B1F54"/>
    <w:rsid w:val="001B460B"/>
    <w:rsid w:val="001B51B1"/>
    <w:rsid w:val="001C2D29"/>
    <w:rsid w:val="001C39A2"/>
    <w:rsid w:val="001C7EF5"/>
    <w:rsid w:val="001D5854"/>
    <w:rsid w:val="001D624D"/>
    <w:rsid w:val="001E010E"/>
    <w:rsid w:val="001E2093"/>
    <w:rsid w:val="001E20DA"/>
    <w:rsid w:val="001E2B03"/>
    <w:rsid w:val="001E5A38"/>
    <w:rsid w:val="001E6922"/>
    <w:rsid w:val="001F200E"/>
    <w:rsid w:val="001F33D1"/>
    <w:rsid w:val="001F56F8"/>
    <w:rsid w:val="001F67D3"/>
    <w:rsid w:val="001F6A7E"/>
    <w:rsid w:val="002013A0"/>
    <w:rsid w:val="002028E2"/>
    <w:rsid w:val="00203189"/>
    <w:rsid w:val="002073A1"/>
    <w:rsid w:val="00213BB5"/>
    <w:rsid w:val="0021530B"/>
    <w:rsid w:val="002171EC"/>
    <w:rsid w:val="00217A65"/>
    <w:rsid w:val="00217C27"/>
    <w:rsid w:val="0022071E"/>
    <w:rsid w:val="00220963"/>
    <w:rsid w:val="002228B0"/>
    <w:rsid w:val="00222B05"/>
    <w:rsid w:val="00226C59"/>
    <w:rsid w:val="00227EB3"/>
    <w:rsid w:val="002340C7"/>
    <w:rsid w:val="00235E7B"/>
    <w:rsid w:val="00243639"/>
    <w:rsid w:val="0024387C"/>
    <w:rsid w:val="00252F4F"/>
    <w:rsid w:val="0025369E"/>
    <w:rsid w:val="00257EDA"/>
    <w:rsid w:val="00264FE9"/>
    <w:rsid w:val="002666DF"/>
    <w:rsid w:val="00270C5A"/>
    <w:rsid w:val="0027185E"/>
    <w:rsid w:val="0027313F"/>
    <w:rsid w:val="00273F8A"/>
    <w:rsid w:val="0027425F"/>
    <w:rsid w:val="002778E8"/>
    <w:rsid w:val="00280F30"/>
    <w:rsid w:val="00281811"/>
    <w:rsid w:val="00281BAA"/>
    <w:rsid w:val="002851EF"/>
    <w:rsid w:val="0029141E"/>
    <w:rsid w:val="0029156B"/>
    <w:rsid w:val="002934DE"/>
    <w:rsid w:val="002939E8"/>
    <w:rsid w:val="00294456"/>
    <w:rsid w:val="00296C4F"/>
    <w:rsid w:val="00296E10"/>
    <w:rsid w:val="00297B55"/>
    <w:rsid w:val="002A1995"/>
    <w:rsid w:val="002A251F"/>
    <w:rsid w:val="002A3882"/>
    <w:rsid w:val="002A4F30"/>
    <w:rsid w:val="002A524A"/>
    <w:rsid w:val="002A573D"/>
    <w:rsid w:val="002A5912"/>
    <w:rsid w:val="002A6613"/>
    <w:rsid w:val="002A703B"/>
    <w:rsid w:val="002B34F8"/>
    <w:rsid w:val="002B41D7"/>
    <w:rsid w:val="002B467E"/>
    <w:rsid w:val="002B4982"/>
    <w:rsid w:val="002C167C"/>
    <w:rsid w:val="002C1EE7"/>
    <w:rsid w:val="002C2C46"/>
    <w:rsid w:val="002C2F17"/>
    <w:rsid w:val="002C31E6"/>
    <w:rsid w:val="002C4E15"/>
    <w:rsid w:val="002C592B"/>
    <w:rsid w:val="002C641B"/>
    <w:rsid w:val="002D0827"/>
    <w:rsid w:val="002D2D87"/>
    <w:rsid w:val="002D2DD3"/>
    <w:rsid w:val="002D39D7"/>
    <w:rsid w:val="002D3CBF"/>
    <w:rsid w:val="002D5A50"/>
    <w:rsid w:val="002E03D3"/>
    <w:rsid w:val="002E30CD"/>
    <w:rsid w:val="002E30E1"/>
    <w:rsid w:val="002F1DFE"/>
    <w:rsid w:val="002F2A05"/>
    <w:rsid w:val="002F2BB2"/>
    <w:rsid w:val="002F2DAA"/>
    <w:rsid w:val="002F3577"/>
    <w:rsid w:val="002F3ADA"/>
    <w:rsid w:val="002F46A6"/>
    <w:rsid w:val="002F46D0"/>
    <w:rsid w:val="002F5E5C"/>
    <w:rsid w:val="002F6B54"/>
    <w:rsid w:val="003027D1"/>
    <w:rsid w:val="00303E10"/>
    <w:rsid w:val="0030439E"/>
    <w:rsid w:val="00304978"/>
    <w:rsid w:val="00304AC2"/>
    <w:rsid w:val="00304B25"/>
    <w:rsid w:val="00307598"/>
    <w:rsid w:val="00307AB5"/>
    <w:rsid w:val="00311C8A"/>
    <w:rsid w:val="0031206F"/>
    <w:rsid w:val="00313576"/>
    <w:rsid w:val="0031487A"/>
    <w:rsid w:val="003172C3"/>
    <w:rsid w:val="003212AE"/>
    <w:rsid w:val="00324ADF"/>
    <w:rsid w:val="00326D22"/>
    <w:rsid w:val="0033000E"/>
    <w:rsid w:val="00332AF1"/>
    <w:rsid w:val="0033432E"/>
    <w:rsid w:val="0033480D"/>
    <w:rsid w:val="00336726"/>
    <w:rsid w:val="00337BE4"/>
    <w:rsid w:val="00340CF5"/>
    <w:rsid w:val="00344EAA"/>
    <w:rsid w:val="00345056"/>
    <w:rsid w:val="003468D2"/>
    <w:rsid w:val="00346D1D"/>
    <w:rsid w:val="00347852"/>
    <w:rsid w:val="00351F36"/>
    <w:rsid w:val="003525C7"/>
    <w:rsid w:val="00354F79"/>
    <w:rsid w:val="00356779"/>
    <w:rsid w:val="00356AFF"/>
    <w:rsid w:val="003572F5"/>
    <w:rsid w:val="00360A32"/>
    <w:rsid w:val="00361094"/>
    <w:rsid w:val="00363145"/>
    <w:rsid w:val="0036341D"/>
    <w:rsid w:val="003658A7"/>
    <w:rsid w:val="00366BCF"/>
    <w:rsid w:val="00372F6F"/>
    <w:rsid w:val="0037432A"/>
    <w:rsid w:val="00374DBC"/>
    <w:rsid w:val="00377644"/>
    <w:rsid w:val="00381961"/>
    <w:rsid w:val="00383EA7"/>
    <w:rsid w:val="003860F3"/>
    <w:rsid w:val="00391832"/>
    <w:rsid w:val="003943AC"/>
    <w:rsid w:val="00395623"/>
    <w:rsid w:val="00395CB1"/>
    <w:rsid w:val="003A2835"/>
    <w:rsid w:val="003A349A"/>
    <w:rsid w:val="003A4E8D"/>
    <w:rsid w:val="003A6E0A"/>
    <w:rsid w:val="003B06C3"/>
    <w:rsid w:val="003B0C64"/>
    <w:rsid w:val="003B13A5"/>
    <w:rsid w:val="003B5E34"/>
    <w:rsid w:val="003B7C88"/>
    <w:rsid w:val="003C17B2"/>
    <w:rsid w:val="003C3BEF"/>
    <w:rsid w:val="003C6CAF"/>
    <w:rsid w:val="003D472C"/>
    <w:rsid w:val="003D4862"/>
    <w:rsid w:val="003D5F2A"/>
    <w:rsid w:val="003E0A44"/>
    <w:rsid w:val="003E3008"/>
    <w:rsid w:val="003E3064"/>
    <w:rsid w:val="003E3876"/>
    <w:rsid w:val="003E419A"/>
    <w:rsid w:val="003E4933"/>
    <w:rsid w:val="003F0B9E"/>
    <w:rsid w:val="003F0C2C"/>
    <w:rsid w:val="003F12CB"/>
    <w:rsid w:val="003F35E5"/>
    <w:rsid w:val="003F642F"/>
    <w:rsid w:val="003F7066"/>
    <w:rsid w:val="00400E66"/>
    <w:rsid w:val="00404054"/>
    <w:rsid w:val="0040455A"/>
    <w:rsid w:val="00405D43"/>
    <w:rsid w:val="00406CF3"/>
    <w:rsid w:val="00406D2F"/>
    <w:rsid w:val="0040761B"/>
    <w:rsid w:val="00407860"/>
    <w:rsid w:val="00410D07"/>
    <w:rsid w:val="00412E45"/>
    <w:rsid w:val="004140E7"/>
    <w:rsid w:val="004145C8"/>
    <w:rsid w:val="004158B1"/>
    <w:rsid w:val="00417877"/>
    <w:rsid w:val="00420BA8"/>
    <w:rsid w:val="00421726"/>
    <w:rsid w:val="00424563"/>
    <w:rsid w:val="00425534"/>
    <w:rsid w:val="004256FF"/>
    <w:rsid w:val="00431089"/>
    <w:rsid w:val="0043235D"/>
    <w:rsid w:val="004332C5"/>
    <w:rsid w:val="004400F3"/>
    <w:rsid w:val="0044168D"/>
    <w:rsid w:val="0044226B"/>
    <w:rsid w:val="004450BE"/>
    <w:rsid w:val="00446662"/>
    <w:rsid w:val="00446F52"/>
    <w:rsid w:val="00447AA8"/>
    <w:rsid w:val="0045072D"/>
    <w:rsid w:val="004512EE"/>
    <w:rsid w:val="00452A6C"/>
    <w:rsid w:val="0045636E"/>
    <w:rsid w:val="004568AD"/>
    <w:rsid w:val="004603E9"/>
    <w:rsid w:val="00465032"/>
    <w:rsid w:val="00465EEE"/>
    <w:rsid w:val="00470064"/>
    <w:rsid w:val="004700AB"/>
    <w:rsid w:val="00472838"/>
    <w:rsid w:val="00473BB8"/>
    <w:rsid w:val="00475FE8"/>
    <w:rsid w:val="00477906"/>
    <w:rsid w:val="00483869"/>
    <w:rsid w:val="004842D5"/>
    <w:rsid w:val="00484509"/>
    <w:rsid w:val="004872CA"/>
    <w:rsid w:val="004952A9"/>
    <w:rsid w:val="004962BD"/>
    <w:rsid w:val="004A0F3E"/>
    <w:rsid w:val="004A227B"/>
    <w:rsid w:val="004A2784"/>
    <w:rsid w:val="004A39EC"/>
    <w:rsid w:val="004A3EF2"/>
    <w:rsid w:val="004B072A"/>
    <w:rsid w:val="004B318E"/>
    <w:rsid w:val="004B425B"/>
    <w:rsid w:val="004C07BB"/>
    <w:rsid w:val="004C290A"/>
    <w:rsid w:val="004C7C99"/>
    <w:rsid w:val="004D1BE5"/>
    <w:rsid w:val="004D23D0"/>
    <w:rsid w:val="004D581F"/>
    <w:rsid w:val="004D6B35"/>
    <w:rsid w:val="004D709F"/>
    <w:rsid w:val="004D7E0F"/>
    <w:rsid w:val="004E27D8"/>
    <w:rsid w:val="004E488B"/>
    <w:rsid w:val="004F29FA"/>
    <w:rsid w:val="00502092"/>
    <w:rsid w:val="00505A08"/>
    <w:rsid w:val="00507522"/>
    <w:rsid w:val="00511250"/>
    <w:rsid w:val="005133B2"/>
    <w:rsid w:val="00514DFA"/>
    <w:rsid w:val="0051587E"/>
    <w:rsid w:val="00515AA7"/>
    <w:rsid w:val="00516D42"/>
    <w:rsid w:val="00517E62"/>
    <w:rsid w:val="005206EF"/>
    <w:rsid w:val="005223A8"/>
    <w:rsid w:val="005225B2"/>
    <w:rsid w:val="005243AA"/>
    <w:rsid w:val="005264C1"/>
    <w:rsid w:val="005275CF"/>
    <w:rsid w:val="0053599A"/>
    <w:rsid w:val="005366E0"/>
    <w:rsid w:val="00537854"/>
    <w:rsid w:val="00543A32"/>
    <w:rsid w:val="00544DE6"/>
    <w:rsid w:val="00546F5F"/>
    <w:rsid w:val="00547589"/>
    <w:rsid w:val="00551ABA"/>
    <w:rsid w:val="00551D09"/>
    <w:rsid w:val="00553C51"/>
    <w:rsid w:val="0055450C"/>
    <w:rsid w:val="00554E9F"/>
    <w:rsid w:val="00555D74"/>
    <w:rsid w:val="00557111"/>
    <w:rsid w:val="005602A4"/>
    <w:rsid w:val="00565DF7"/>
    <w:rsid w:val="0057059E"/>
    <w:rsid w:val="0057175E"/>
    <w:rsid w:val="00572234"/>
    <w:rsid w:val="005768AF"/>
    <w:rsid w:val="00576A75"/>
    <w:rsid w:val="005773B8"/>
    <w:rsid w:val="005805B8"/>
    <w:rsid w:val="0058187A"/>
    <w:rsid w:val="005823E4"/>
    <w:rsid w:val="00586B81"/>
    <w:rsid w:val="00591131"/>
    <w:rsid w:val="00591265"/>
    <w:rsid w:val="00593709"/>
    <w:rsid w:val="005939A4"/>
    <w:rsid w:val="0059436E"/>
    <w:rsid w:val="00594E97"/>
    <w:rsid w:val="00595B97"/>
    <w:rsid w:val="00596700"/>
    <w:rsid w:val="00597826"/>
    <w:rsid w:val="005A0184"/>
    <w:rsid w:val="005A1E1D"/>
    <w:rsid w:val="005A4C89"/>
    <w:rsid w:val="005A5212"/>
    <w:rsid w:val="005A65E0"/>
    <w:rsid w:val="005A7D29"/>
    <w:rsid w:val="005A7D4F"/>
    <w:rsid w:val="005A7EA0"/>
    <w:rsid w:val="005B0D13"/>
    <w:rsid w:val="005B30A3"/>
    <w:rsid w:val="005B3681"/>
    <w:rsid w:val="005B53DF"/>
    <w:rsid w:val="005B7EC5"/>
    <w:rsid w:val="005C1798"/>
    <w:rsid w:val="005C2C56"/>
    <w:rsid w:val="005C35E9"/>
    <w:rsid w:val="005C4D0E"/>
    <w:rsid w:val="005C7E5B"/>
    <w:rsid w:val="005D01CB"/>
    <w:rsid w:val="005D0CB8"/>
    <w:rsid w:val="005D43B3"/>
    <w:rsid w:val="005D4C81"/>
    <w:rsid w:val="005E000A"/>
    <w:rsid w:val="005E11A5"/>
    <w:rsid w:val="005E1A52"/>
    <w:rsid w:val="005E3820"/>
    <w:rsid w:val="005F064F"/>
    <w:rsid w:val="005F2D0F"/>
    <w:rsid w:val="005F2E77"/>
    <w:rsid w:val="005F570B"/>
    <w:rsid w:val="005F6C7F"/>
    <w:rsid w:val="005F7979"/>
    <w:rsid w:val="00601347"/>
    <w:rsid w:val="006041AC"/>
    <w:rsid w:val="006057C7"/>
    <w:rsid w:val="00605EBC"/>
    <w:rsid w:val="006064BB"/>
    <w:rsid w:val="00606CFB"/>
    <w:rsid w:val="00611676"/>
    <w:rsid w:val="00615EFF"/>
    <w:rsid w:val="006161F0"/>
    <w:rsid w:val="00616FD0"/>
    <w:rsid w:val="0062025C"/>
    <w:rsid w:val="00621751"/>
    <w:rsid w:val="006233D9"/>
    <w:rsid w:val="006305B6"/>
    <w:rsid w:val="00631BB7"/>
    <w:rsid w:val="00631F6F"/>
    <w:rsid w:val="00633A1B"/>
    <w:rsid w:val="00633C23"/>
    <w:rsid w:val="0063404D"/>
    <w:rsid w:val="00635364"/>
    <w:rsid w:val="00636D08"/>
    <w:rsid w:val="00640E13"/>
    <w:rsid w:val="00642C1C"/>
    <w:rsid w:val="006439C7"/>
    <w:rsid w:val="00643D05"/>
    <w:rsid w:val="006443C0"/>
    <w:rsid w:val="00644C3D"/>
    <w:rsid w:val="00645AB7"/>
    <w:rsid w:val="0064760B"/>
    <w:rsid w:val="00650EB1"/>
    <w:rsid w:val="00656647"/>
    <w:rsid w:val="006574A9"/>
    <w:rsid w:val="0066048E"/>
    <w:rsid w:val="006608EB"/>
    <w:rsid w:val="00661804"/>
    <w:rsid w:val="00662A02"/>
    <w:rsid w:val="00663DEC"/>
    <w:rsid w:val="00664381"/>
    <w:rsid w:val="00666BFD"/>
    <w:rsid w:val="00670A02"/>
    <w:rsid w:val="00672FFB"/>
    <w:rsid w:val="006820A3"/>
    <w:rsid w:val="00682104"/>
    <w:rsid w:val="006836A8"/>
    <w:rsid w:val="00685BA6"/>
    <w:rsid w:val="006866FD"/>
    <w:rsid w:val="006902A7"/>
    <w:rsid w:val="006917E0"/>
    <w:rsid w:val="00691CA3"/>
    <w:rsid w:val="00693627"/>
    <w:rsid w:val="00695BB7"/>
    <w:rsid w:val="00695D94"/>
    <w:rsid w:val="00697671"/>
    <w:rsid w:val="00697B4A"/>
    <w:rsid w:val="006A0BD1"/>
    <w:rsid w:val="006A1A6D"/>
    <w:rsid w:val="006A41AF"/>
    <w:rsid w:val="006A636B"/>
    <w:rsid w:val="006A7CD0"/>
    <w:rsid w:val="006B0469"/>
    <w:rsid w:val="006B27F5"/>
    <w:rsid w:val="006B4A0C"/>
    <w:rsid w:val="006B5B21"/>
    <w:rsid w:val="006B5C86"/>
    <w:rsid w:val="006B5F42"/>
    <w:rsid w:val="006B725E"/>
    <w:rsid w:val="006B7DCC"/>
    <w:rsid w:val="006C0EC3"/>
    <w:rsid w:val="006C1A24"/>
    <w:rsid w:val="006C1C65"/>
    <w:rsid w:val="006C401D"/>
    <w:rsid w:val="006C5629"/>
    <w:rsid w:val="006C5D28"/>
    <w:rsid w:val="006D1185"/>
    <w:rsid w:val="006D1595"/>
    <w:rsid w:val="006D36A2"/>
    <w:rsid w:val="006D45D0"/>
    <w:rsid w:val="006D5DF9"/>
    <w:rsid w:val="006E036E"/>
    <w:rsid w:val="006F20AA"/>
    <w:rsid w:val="006F2A59"/>
    <w:rsid w:val="006F6C8B"/>
    <w:rsid w:val="006F7DE7"/>
    <w:rsid w:val="00702909"/>
    <w:rsid w:val="007035A2"/>
    <w:rsid w:val="007059DF"/>
    <w:rsid w:val="00705CB1"/>
    <w:rsid w:val="00706D3B"/>
    <w:rsid w:val="0071305E"/>
    <w:rsid w:val="0071415B"/>
    <w:rsid w:val="00716AA8"/>
    <w:rsid w:val="007210AC"/>
    <w:rsid w:val="00721EEA"/>
    <w:rsid w:val="007226BC"/>
    <w:rsid w:val="00722993"/>
    <w:rsid w:val="00723F80"/>
    <w:rsid w:val="00723FE0"/>
    <w:rsid w:val="00724315"/>
    <w:rsid w:val="0072537A"/>
    <w:rsid w:val="00725DA8"/>
    <w:rsid w:val="00726827"/>
    <w:rsid w:val="007308C3"/>
    <w:rsid w:val="00730EFF"/>
    <w:rsid w:val="00732683"/>
    <w:rsid w:val="00734A4C"/>
    <w:rsid w:val="00736660"/>
    <w:rsid w:val="00740621"/>
    <w:rsid w:val="007424C0"/>
    <w:rsid w:val="00743450"/>
    <w:rsid w:val="00745274"/>
    <w:rsid w:val="007457C4"/>
    <w:rsid w:val="00745940"/>
    <w:rsid w:val="00747900"/>
    <w:rsid w:val="00756F3F"/>
    <w:rsid w:val="00761472"/>
    <w:rsid w:val="00761DAB"/>
    <w:rsid w:val="0076281F"/>
    <w:rsid w:val="00766C73"/>
    <w:rsid w:val="0076722C"/>
    <w:rsid w:val="007677F1"/>
    <w:rsid w:val="00767AF4"/>
    <w:rsid w:val="007702C5"/>
    <w:rsid w:val="00771E61"/>
    <w:rsid w:val="0077266A"/>
    <w:rsid w:val="00772D31"/>
    <w:rsid w:val="00773623"/>
    <w:rsid w:val="00774709"/>
    <w:rsid w:val="007753CA"/>
    <w:rsid w:val="00776A94"/>
    <w:rsid w:val="00780AF3"/>
    <w:rsid w:val="00783D8E"/>
    <w:rsid w:val="00786A85"/>
    <w:rsid w:val="00791A01"/>
    <w:rsid w:val="0079392D"/>
    <w:rsid w:val="00793B3A"/>
    <w:rsid w:val="00795400"/>
    <w:rsid w:val="00797732"/>
    <w:rsid w:val="007A4799"/>
    <w:rsid w:val="007A4AAF"/>
    <w:rsid w:val="007A527F"/>
    <w:rsid w:val="007A5824"/>
    <w:rsid w:val="007A5E51"/>
    <w:rsid w:val="007A7FC0"/>
    <w:rsid w:val="007B04F8"/>
    <w:rsid w:val="007B11DF"/>
    <w:rsid w:val="007B1E5A"/>
    <w:rsid w:val="007B21DD"/>
    <w:rsid w:val="007B30E8"/>
    <w:rsid w:val="007B53ED"/>
    <w:rsid w:val="007B53F2"/>
    <w:rsid w:val="007B5AF9"/>
    <w:rsid w:val="007C25B2"/>
    <w:rsid w:val="007C42B4"/>
    <w:rsid w:val="007C65EB"/>
    <w:rsid w:val="007C6EC3"/>
    <w:rsid w:val="007D3A34"/>
    <w:rsid w:val="007D47ED"/>
    <w:rsid w:val="007D4E5F"/>
    <w:rsid w:val="007D781A"/>
    <w:rsid w:val="007E26F3"/>
    <w:rsid w:val="007F01CF"/>
    <w:rsid w:val="007F27C9"/>
    <w:rsid w:val="007F5A56"/>
    <w:rsid w:val="007F7D36"/>
    <w:rsid w:val="00803E35"/>
    <w:rsid w:val="00806C87"/>
    <w:rsid w:val="00807240"/>
    <w:rsid w:val="008073D0"/>
    <w:rsid w:val="0081069E"/>
    <w:rsid w:val="00810E37"/>
    <w:rsid w:val="00812E2A"/>
    <w:rsid w:val="00817EBD"/>
    <w:rsid w:val="00822677"/>
    <w:rsid w:val="00823963"/>
    <w:rsid w:val="008260BE"/>
    <w:rsid w:val="00826E78"/>
    <w:rsid w:val="008273C6"/>
    <w:rsid w:val="008313D3"/>
    <w:rsid w:val="008327EA"/>
    <w:rsid w:val="00832E00"/>
    <w:rsid w:val="00833292"/>
    <w:rsid w:val="0083345B"/>
    <w:rsid w:val="00835321"/>
    <w:rsid w:val="0083537F"/>
    <w:rsid w:val="00837406"/>
    <w:rsid w:val="0084162F"/>
    <w:rsid w:val="00841A7A"/>
    <w:rsid w:val="00842EEF"/>
    <w:rsid w:val="008448A7"/>
    <w:rsid w:val="00845141"/>
    <w:rsid w:val="008519D6"/>
    <w:rsid w:val="00856C2F"/>
    <w:rsid w:val="0085706B"/>
    <w:rsid w:val="00857723"/>
    <w:rsid w:val="00860FF5"/>
    <w:rsid w:val="008631C5"/>
    <w:rsid w:val="00863D5F"/>
    <w:rsid w:val="0086639D"/>
    <w:rsid w:val="00867FC4"/>
    <w:rsid w:val="008707C4"/>
    <w:rsid w:val="008755B8"/>
    <w:rsid w:val="0088344E"/>
    <w:rsid w:val="008850C4"/>
    <w:rsid w:val="008865E2"/>
    <w:rsid w:val="0089058B"/>
    <w:rsid w:val="0089077B"/>
    <w:rsid w:val="008929BD"/>
    <w:rsid w:val="008929F5"/>
    <w:rsid w:val="00892C75"/>
    <w:rsid w:val="00895B71"/>
    <w:rsid w:val="00896152"/>
    <w:rsid w:val="008964ED"/>
    <w:rsid w:val="00896656"/>
    <w:rsid w:val="008A0945"/>
    <w:rsid w:val="008A1B77"/>
    <w:rsid w:val="008A2FF3"/>
    <w:rsid w:val="008A7961"/>
    <w:rsid w:val="008B1119"/>
    <w:rsid w:val="008B440D"/>
    <w:rsid w:val="008C03C5"/>
    <w:rsid w:val="008C1012"/>
    <w:rsid w:val="008C7688"/>
    <w:rsid w:val="008D00F2"/>
    <w:rsid w:val="008D23A0"/>
    <w:rsid w:val="008D4D0D"/>
    <w:rsid w:val="008D4E69"/>
    <w:rsid w:val="008D5FE1"/>
    <w:rsid w:val="008E09A0"/>
    <w:rsid w:val="008E224D"/>
    <w:rsid w:val="008E2A76"/>
    <w:rsid w:val="008E3603"/>
    <w:rsid w:val="008E557B"/>
    <w:rsid w:val="008E63D1"/>
    <w:rsid w:val="008E658B"/>
    <w:rsid w:val="008E6847"/>
    <w:rsid w:val="008E7568"/>
    <w:rsid w:val="008F0800"/>
    <w:rsid w:val="008F20F4"/>
    <w:rsid w:val="008F31EF"/>
    <w:rsid w:val="008F3C74"/>
    <w:rsid w:val="008F50DB"/>
    <w:rsid w:val="008F5A1C"/>
    <w:rsid w:val="008F5D4F"/>
    <w:rsid w:val="008F7D30"/>
    <w:rsid w:val="00900350"/>
    <w:rsid w:val="009021FF"/>
    <w:rsid w:val="00902287"/>
    <w:rsid w:val="00902C46"/>
    <w:rsid w:val="00904173"/>
    <w:rsid w:val="009044B9"/>
    <w:rsid w:val="00904D42"/>
    <w:rsid w:val="009053A1"/>
    <w:rsid w:val="00914971"/>
    <w:rsid w:val="00920BC1"/>
    <w:rsid w:val="009217BA"/>
    <w:rsid w:val="00921FDF"/>
    <w:rsid w:val="0092204F"/>
    <w:rsid w:val="00927C0C"/>
    <w:rsid w:val="009327B3"/>
    <w:rsid w:val="00932BDB"/>
    <w:rsid w:val="00935691"/>
    <w:rsid w:val="0094216A"/>
    <w:rsid w:val="0094504A"/>
    <w:rsid w:val="0095068B"/>
    <w:rsid w:val="00951659"/>
    <w:rsid w:val="00952E03"/>
    <w:rsid w:val="00952E37"/>
    <w:rsid w:val="009611E5"/>
    <w:rsid w:val="00963FFB"/>
    <w:rsid w:val="00970A28"/>
    <w:rsid w:val="009716AD"/>
    <w:rsid w:val="0097212F"/>
    <w:rsid w:val="00973DBA"/>
    <w:rsid w:val="00977B26"/>
    <w:rsid w:val="00980654"/>
    <w:rsid w:val="0098324F"/>
    <w:rsid w:val="00984D88"/>
    <w:rsid w:val="00987697"/>
    <w:rsid w:val="0099089B"/>
    <w:rsid w:val="00994526"/>
    <w:rsid w:val="00994ABC"/>
    <w:rsid w:val="00994E72"/>
    <w:rsid w:val="00995218"/>
    <w:rsid w:val="00996CEC"/>
    <w:rsid w:val="009A1EF3"/>
    <w:rsid w:val="009A2C14"/>
    <w:rsid w:val="009A2DDE"/>
    <w:rsid w:val="009A35EB"/>
    <w:rsid w:val="009A41E6"/>
    <w:rsid w:val="009A4A07"/>
    <w:rsid w:val="009B204B"/>
    <w:rsid w:val="009B3C0F"/>
    <w:rsid w:val="009C0E1A"/>
    <w:rsid w:val="009C2A63"/>
    <w:rsid w:val="009C5084"/>
    <w:rsid w:val="009C714D"/>
    <w:rsid w:val="009C7970"/>
    <w:rsid w:val="009C7BDD"/>
    <w:rsid w:val="009D0D30"/>
    <w:rsid w:val="009D1936"/>
    <w:rsid w:val="009D64C5"/>
    <w:rsid w:val="009E1A0D"/>
    <w:rsid w:val="009E5F56"/>
    <w:rsid w:val="009F23B7"/>
    <w:rsid w:val="009F2E70"/>
    <w:rsid w:val="009F46F6"/>
    <w:rsid w:val="009F74E3"/>
    <w:rsid w:val="00A00116"/>
    <w:rsid w:val="00A008E8"/>
    <w:rsid w:val="00A00B6F"/>
    <w:rsid w:val="00A00ED0"/>
    <w:rsid w:val="00A0535B"/>
    <w:rsid w:val="00A05380"/>
    <w:rsid w:val="00A054A3"/>
    <w:rsid w:val="00A064FF"/>
    <w:rsid w:val="00A107C3"/>
    <w:rsid w:val="00A135C9"/>
    <w:rsid w:val="00A15799"/>
    <w:rsid w:val="00A16AFC"/>
    <w:rsid w:val="00A23C0A"/>
    <w:rsid w:val="00A24204"/>
    <w:rsid w:val="00A248EB"/>
    <w:rsid w:val="00A250A8"/>
    <w:rsid w:val="00A254E9"/>
    <w:rsid w:val="00A25AD7"/>
    <w:rsid w:val="00A25F8A"/>
    <w:rsid w:val="00A30FB1"/>
    <w:rsid w:val="00A31117"/>
    <w:rsid w:val="00A31C2D"/>
    <w:rsid w:val="00A320A5"/>
    <w:rsid w:val="00A33C07"/>
    <w:rsid w:val="00A33FB5"/>
    <w:rsid w:val="00A368A8"/>
    <w:rsid w:val="00A37490"/>
    <w:rsid w:val="00A400C6"/>
    <w:rsid w:val="00A40340"/>
    <w:rsid w:val="00A40B35"/>
    <w:rsid w:val="00A412EF"/>
    <w:rsid w:val="00A42065"/>
    <w:rsid w:val="00A434D8"/>
    <w:rsid w:val="00A43692"/>
    <w:rsid w:val="00A43D23"/>
    <w:rsid w:val="00A443CC"/>
    <w:rsid w:val="00A47CE5"/>
    <w:rsid w:val="00A517B9"/>
    <w:rsid w:val="00A52FB4"/>
    <w:rsid w:val="00A55274"/>
    <w:rsid w:val="00A56E8F"/>
    <w:rsid w:val="00A625B2"/>
    <w:rsid w:val="00A65D7A"/>
    <w:rsid w:val="00A66095"/>
    <w:rsid w:val="00A66E68"/>
    <w:rsid w:val="00A705DA"/>
    <w:rsid w:val="00A71B1D"/>
    <w:rsid w:val="00A71F0A"/>
    <w:rsid w:val="00A7302F"/>
    <w:rsid w:val="00A7379A"/>
    <w:rsid w:val="00A73AD4"/>
    <w:rsid w:val="00A74C13"/>
    <w:rsid w:val="00A80FED"/>
    <w:rsid w:val="00A81F0E"/>
    <w:rsid w:val="00A86DB4"/>
    <w:rsid w:val="00A86F41"/>
    <w:rsid w:val="00A87A5F"/>
    <w:rsid w:val="00A90A12"/>
    <w:rsid w:val="00A9130C"/>
    <w:rsid w:val="00A934BB"/>
    <w:rsid w:val="00A957FC"/>
    <w:rsid w:val="00A960AD"/>
    <w:rsid w:val="00A97BC0"/>
    <w:rsid w:val="00AA0B82"/>
    <w:rsid w:val="00AA793C"/>
    <w:rsid w:val="00AB11EA"/>
    <w:rsid w:val="00AB436D"/>
    <w:rsid w:val="00AB4D4F"/>
    <w:rsid w:val="00AB765F"/>
    <w:rsid w:val="00AC3ACB"/>
    <w:rsid w:val="00AC3AFD"/>
    <w:rsid w:val="00AC4331"/>
    <w:rsid w:val="00AC4591"/>
    <w:rsid w:val="00AC4E4A"/>
    <w:rsid w:val="00AD0847"/>
    <w:rsid w:val="00AD0F1A"/>
    <w:rsid w:val="00AD0F47"/>
    <w:rsid w:val="00AD1CA3"/>
    <w:rsid w:val="00AD2D3F"/>
    <w:rsid w:val="00AD5B11"/>
    <w:rsid w:val="00AD5C88"/>
    <w:rsid w:val="00AD72F1"/>
    <w:rsid w:val="00AE0FD4"/>
    <w:rsid w:val="00AE15D1"/>
    <w:rsid w:val="00AE2BC1"/>
    <w:rsid w:val="00AE4EDE"/>
    <w:rsid w:val="00AF2D42"/>
    <w:rsid w:val="00AF5766"/>
    <w:rsid w:val="00AF5AC6"/>
    <w:rsid w:val="00B01126"/>
    <w:rsid w:val="00B05D3A"/>
    <w:rsid w:val="00B06305"/>
    <w:rsid w:val="00B06DBB"/>
    <w:rsid w:val="00B10067"/>
    <w:rsid w:val="00B11570"/>
    <w:rsid w:val="00B137C2"/>
    <w:rsid w:val="00B15378"/>
    <w:rsid w:val="00B15E87"/>
    <w:rsid w:val="00B223C7"/>
    <w:rsid w:val="00B2422D"/>
    <w:rsid w:val="00B2518C"/>
    <w:rsid w:val="00B25AC0"/>
    <w:rsid w:val="00B276C6"/>
    <w:rsid w:val="00B30E04"/>
    <w:rsid w:val="00B30FE1"/>
    <w:rsid w:val="00B35B63"/>
    <w:rsid w:val="00B3699D"/>
    <w:rsid w:val="00B37C45"/>
    <w:rsid w:val="00B405B8"/>
    <w:rsid w:val="00B44709"/>
    <w:rsid w:val="00B45E79"/>
    <w:rsid w:val="00B50C95"/>
    <w:rsid w:val="00B51328"/>
    <w:rsid w:val="00B53E9D"/>
    <w:rsid w:val="00B54A90"/>
    <w:rsid w:val="00B55CDC"/>
    <w:rsid w:val="00B56495"/>
    <w:rsid w:val="00B57355"/>
    <w:rsid w:val="00B60CE3"/>
    <w:rsid w:val="00B60D27"/>
    <w:rsid w:val="00B630AB"/>
    <w:rsid w:val="00B63542"/>
    <w:rsid w:val="00B63E9A"/>
    <w:rsid w:val="00B64779"/>
    <w:rsid w:val="00B64E32"/>
    <w:rsid w:val="00B657D4"/>
    <w:rsid w:val="00B662D7"/>
    <w:rsid w:val="00B7138C"/>
    <w:rsid w:val="00B74BF8"/>
    <w:rsid w:val="00B776DC"/>
    <w:rsid w:val="00B813B9"/>
    <w:rsid w:val="00B81515"/>
    <w:rsid w:val="00B83569"/>
    <w:rsid w:val="00B84856"/>
    <w:rsid w:val="00B865EF"/>
    <w:rsid w:val="00B87D58"/>
    <w:rsid w:val="00B9009A"/>
    <w:rsid w:val="00B90A58"/>
    <w:rsid w:val="00B91DE2"/>
    <w:rsid w:val="00B9339A"/>
    <w:rsid w:val="00B936BE"/>
    <w:rsid w:val="00B94167"/>
    <w:rsid w:val="00B9587D"/>
    <w:rsid w:val="00BA4242"/>
    <w:rsid w:val="00BB22DA"/>
    <w:rsid w:val="00BB5365"/>
    <w:rsid w:val="00BB5756"/>
    <w:rsid w:val="00BB584D"/>
    <w:rsid w:val="00BB6747"/>
    <w:rsid w:val="00BC1DE4"/>
    <w:rsid w:val="00BC2E64"/>
    <w:rsid w:val="00BD1A3F"/>
    <w:rsid w:val="00BD36CF"/>
    <w:rsid w:val="00BD70F0"/>
    <w:rsid w:val="00BE52BA"/>
    <w:rsid w:val="00BE65E3"/>
    <w:rsid w:val="00BF0177"/>
    <w:rsid w:val="00BF13EE"/>
    <w:rsid w:val="00BF2863"/>
    <w:rsid w:val="00BF429F"/>
    <w:rsid w:val="00BF5CA8"/>
    <w:rsid w:val="00BF5DEF"/>
    <w:rsid w:val="00BF76B0"/>
    <w:rsid w:val="00BF7F02"/>
    <w:rsid w:val="00C03267"/>
    <w:rsid w:val="00C04BA9"/>
    <w:rsid w:val="00C0613D"/>
    <w:rsid w:val="00C06583"/>
    <w:rsid w:val="00C06A69"/>
    <w:rsid w:val="00C0739D"/>
    <w:rsid w:val="00C14768"/>
    <w:rsid w:val="00C14CDB"/>
    <w:rsid w:val="00C17450"/>
    <w:rsid w:val="00C178DF"/>
    <w:rsid w:val="00C20058"/>
    <w:rsid w:val="00C20934"/>
    <w:rsid w:val="00C213AE"/>
    <w:rsid w:val="00C24F99"/>
    <w:rsid w:val="00C25E22"/>
    <w:rsid w:val="00C25E72"/>
    <w:rsid w:val="00C31C68"/>
    <w:rsid w:val="00C31E7E"/>
    <w:rsid w:val="00C32F82"/>
    <w:rsid w:val="00C33182"/>
    <w:rsid w:val="00C33A7C"/>
    <w:rsid w:val="00C345F3"/>
    <w:rsid w:val="00C35198"/>
    <w:rsid w:val="00C36600"/>
    <w:rsid w:val="00C37E24"/>
    <w:rsid w:val="00C42F06"/>
    <w:rsid w:val="00C45445"/>
    <w:rsid w:val="00C45DB9"/>
    <w:rsid w:val="00C502CA"/>
    <w:rsid w:val="00C5041D"/>
    <w:rsid w:val="00C50450"/>
    <w:rsid w:val="00C51E7A"/>
    <w:rsid w:val="00C5413E"/>
    <w:rsid w:val="00C57A3F"/>
    <w:rsid w:val="00C600EF"/>
    <w:rsid w:val="00C61FBD"/>
    <w:rsid w:val="00C634F0"/>
    <w:rsid w:val="00C6414C"/>
    <w:rsid w:val="00C67A01"/>
    <w:rsid w:val="00C7056F"/>
    <w:rsid w:val="00C70BB7"/>
    <w:rsid w:val="00C71916"/>
    <w:rsid w:val="00C7360B"/>
    <w:rsid w:val="00C772A7"/>
    <w:rsid w:val="00C844A7"/>
    <w:rsid w:val="00C90128"/>
    <w:rsid w:val="00C902F8"/>
    <w:rsid w:val="00C90E3D"/>
    <w:rsid w:val="00C913A3"/>
    <w:rsid w:val="00C92BAF"/>
    <w:rsid w:val="00C943A5"/>
    <w:rsid w:val="00C962E1"/>
    <w:rsid w:val="00CA0894"/>
    <w:rsid w:val="00CA1422"/>
    <w:rsid w:val="00CA27F6"/>
    <w:rsid w:val="00CA2ED0"/>
    <w:rsid w:val="00CA3E24"/>
    <w:rsid w:val="00CA4A66"/>
    <w:rsid w:val="00CA6343"/>
    <w:rsid w:val="00CA667E"/>
    <w:rsid w:val="00CB05F2"/>
    <w:rsid w:val="00CB0C8D"/>
    <w:rsid w:val="00CB1C38"/>
    <w:rsid w:val="00CB480A"/>
    <w:rsid w:val="00CB6464"/>
    <w:rsid w:val="00CB6E8F"/>
    <w:rsid w:val="00CC0080"/>
    <w:rsid w:val="00CC69A7"/>
    <w:rsid w:val="00CC6D66"/>
    <w:rsid w:val="00CC7726"/>
    <w:rsid w:val="00CD0C1E"/>
    <w:rsid w:val="00CD0E06"/>
    <w:rsid w:val="00CD3E98"/>
    <w:rsid w:val="00CD5442"/>
    <w:rsid w:val="00CD5564"/>
    <w:rsid w:val="00CD5565"/>
    <w:rsid w:val="00CD5EC6"/>
    <w:rsid w:val="00CD64A0"/>
    <w:rsid w:val="00CE0723"/>
    <w:rsid w:val="00CE3977"/>
    <w:rsid w:val="00CE5860"/>
    <w:rsid w:val="00CF05F3"/>
    <w:rsid w:val="00CF1C15"/>
    <w:rsid w:val="00CF1D8E"/>
    <w:rsid w:val="00CF3454"/>
    <w:rsid w:val="00CF3B30"/>
    <w:rsid w:val="00CF4262"/>
    <w:rsid w:val="00CF5845"/>
    <w:rsid w:val="00CF5982"/>
    <w:rsid w:val="00CF66F1"/>
    <w:rsid w:val="00D01FC3"/>
    <w:rsid w:val="00D02273"/>
    <w:rsid w:val="00D02541"/>
    <w:rsid w:val="00D02F03"/>
    <w:rsid w:val="00D05E51"/>
    <w:rsid w:val="00D11BB8"/>
    <w:rsid w:val="00D123C1"/>
    <w:rsid w:val="00D13619"/>
    <w:rsid w:val="00D136D5"/>
    <w:rsid w:val="00D1432B"/>
    <w:rsid w:val="00D14EAE"/>
    <w:rsid w:val="00D16900"/>
    <w:rsid w:val="00D217A3"/>
    <w:rsid w:val="00D22186"/>
    <w:rsid w:val="00D24DF6"/>
    <w:rsid w:val="00D30717"/>
    <w:rsid w:val="00D3161F"/>
    <w:rsid w:val="00D317AC"/>
    <w:rsid w:val="00D33629"/>
    <w:rsid w:val="00D34AE3"/>
    <w:rsid w:val="00D35EEA"/>
    <w:rsid w:val="00D37685"/>
    <w:rsid w:val="00D37E9E"/>
    <w:rsid w:val="00D4135B"/>
    <w:rsid w:val="00D4255D"/>
    <w:rsid w:val="00D42717"/>
    <w:rsid w:val="00D432B7"/>
    <w:rsid w:val="00D450EF"/>
    <w:rsid w:val="00D5194D"/>
    <w:rsid w:val="00D521D8"/>
    <w:rsid w:val="00D52493"/>
    <w:rsid w:val="00D53886"/>
    <w:rsid w:val="00D55567"/>
    <w:rsid w:val="00D55863"/>
    <w:rsid w:val="00D55D79"/>
    <w:rsid w:val="00D57CFA"/>
    <w:rsid w:val="00D61327"/>
    <w:rsid w:val="00D61F27"/>
    <w:rsid w:val="00D622DB"/>
    <w:rsid w:val="00D62B69"/>
    <w:rsid w:val="00D64A29"/>
    <w:rsid w:val="00D657EE"/>
    <w:rsid w:val="00D6594F"/>
    <w:rsid w:val="00D70902"/>
    <w:rsid w:val="00D70972"/>
    <w:rsid w:val="00D71E30"/>
    <w:rsid w:val="00D74109"/>
    <w:rsid w:val="00D74E19"/>
    <w:rsid w:val="00D76ACC"/>
    <w:rsid w:val="00D77A84"/>
    <w:rsid w:val="00D81471"/>
    <w:rsid w:val="00D81B9F"/>
    <w:rsid w:val="00D82C32"/>
    <w:rsid w:val="00D836FD"/>
    <w:rsid w:val="00D837A4"/>
    <w:rsid w:val="00D84BEB"/>
    <w:rsid w:val="00D8570D"/>
    <w:rsid w:val="00D8578A"/>
    <w:rsid w:val="00D85AA9"/>
    <w:rsid w:val="00D86840"/>
    <w:rsid w:val="00D86E21"/>
    <w:rsid w:val="00D879E0"/>
    <w:rsid w:val="00D87B0C"/>
    <w:rsid w:val="00D87B6E"/>
    <w:rsid w:val="00D90F6D"/>
    <w:rsid w:val="00D91305"/>
    <w:rsid w:val="00D91D59"/>
    <w:rsid w:val="00D923AE"/>
    <w:rsid w:val="00DA01FA"/>
    <w:rsid w:val="00DA3699"/>
    <w:rsid w:val="00DA4020"/>
    <w:rsid w:val="00DB00CC"/>
    <w:rsid w:val="00DB0492"/>
    <w:rsid w:val="00DB07D2"/>
    <w:rsid w:val="00DB10A6"/>
    <w:rsid w:val="00DB6259"/>
    <w:rsid w:val="00DB72B9"/>
    <w:rsid w:val="00DC03C4"/>
    <w:rsid w:val="00DC172C"/>
    <w:rsid w:val="00DC24E9"/>
    <w:rsid w:val="00DC3837"/>
    <w:rsid w:val="00DC44FF"/>
    <w:rsid w:val="00DC7C2B"/>
    <w:rsid w:val="00DD0E09"/>
    <w:rsid w:val="00DD0FEB"/>
    <w:rsid w:val="00DD2A48"/>
    <w:rsid w:val="00DD360B"/>
    <w:rsid w:val="00DD5AD8"/>
    <w:rsid w:val="00DD6B94"/>
    <w:rsid w:val="00DD6F00"/>
    <w:rsid w:val="00DD7308"/>
    <w:rsid w:val="00DE2A8D"/>
    <w:rsid w:val="00DE398E"/>
    <w:rsid w:val="00DE4407"/>
    <w:rsid w:val="00DE7CAC"/>
    <w:rsid w:val="00DF301D"/>
    <w:rsid w:val="00E00629"/>
    <w:rsid w:val="00E01100"/>
    <w:rsid w:val="00E034ED"/>
    <w:rsid w:val="00E03560"/>
    <w:rsid w:val="00E0773A"/>
    <w:rsid w:val="00E1012C"/>
    <w:rsid w:val="00E10EB1"/>
    <w:rsid w:val="00E161C8"/>
    <w:rsid w:val="00E22231"/>
    <w:rsid w:val="00E260E7"/>
    <w:rsid w:val="00E262CE"/>
    <w:rsid w:val="00E308D8"/>
    <w:rsid w:val="00E33916"/>
    <w:rsid w:val="00E36372"/>
    <w:rsid w:val="00E373FA"/>
    <w:rsid w:val="00E378A8"/>
    <w:rsid w:val="00E4277F"/>
    <w:rsid w:val="00E47AF0"/>
    <w:rsid w:val="00E52195"/>
    <w:rsid w:val="00E52DDD"/>
    <w:rsid w:val="00E53E4C"/>
    <w:rsid w:val="00E56B71"/>
    <w:rsid w:val="00E6066E"/>
    <w:rsid w:val="00E619B6"/>
    <w:rsid w:val="00E62DFA"/>
    <w:rsid w:val="00E65D2B"/>
    <w:rsid w:val="00E66021"/>
    <w:rsid w:val="00E67447"/>
    <w:rsid w:val="00E678C5"/>
    <w:rsid w:val="00E75B41"/>
    <w:rsid w:val="00E81B09"/>
    <w:rsid w:val="00E82263"/>
    <w:rsid w:val="00E86D5E"/>
    <w:rsid w:val="00E871C9"/>
    <w:rsid w:val="00E93A7C"/>
    <w:rsid w:val="00E96919"/>
    <w:rsid w:val="00E96E4D"/>
    <w:rsid w:val="00EA57BB"/>
    <w:rsid w:val="00EA7342"/>
    <w:rsid w:val="00EA7571"/>
    <w:rsid w:val="00EB0693"/>
    <w:rsid w:val="00EB1810"/>
    <w:rsid w:val="00EB1B0B"/>
    <w:rsid w:val="00EB1D2F"/>
    <w:rsid w:val="00EB3670"/>
    <w:rsid w:val="00EB51D4"/>
    <w:rsid w:val="00EB527B"/>
    <w:rsid w:val="00EC0B02"/>
    <w:rsid w:val="00EC1F96"/>
    <w:rsid w:val="00EC533F"/>
    <w:rsid w:val="00EC5E69"/>
    <w:rsid w:val="00ED02DF"/>
    <w:rsid w:val="00ED3B86"/>
    <w:rsid w:val="00ED3EB7"/>
    <w:rsid w:val="00ED7044"/>
    <w:rsid w:val="00ED7C96"/>
    <w:rsid w:val="00EE1F8E"/>
    <w:rsid w:val="00EE1F99"/>
    <w:rsid w:val="00EE21BD"/>
    <w:rsid w:val="00EF3180"/>
    <w:rsid w:val="00EF47BC"/>
    <w:rsid w:val="00EF5372"/>
    <w:rsid w:val="00EF5388"/>
    <w:rsid w:val="00EF7716"/>
    <w:rsid w:val="00EF7C48"/>
    <w:rsid w:val="00EF7EED"/>
    <w:rsid w:val="00F04169"/>
    <w:rsid w:val="00F04594"/>
    <w:rsid w:val="00F0634A"/>
    <w:rsid w:val="00F11F3F"/>
    <w:rsid w:val="00F126DD"/>
    <w:rsid w:val="00F12C26"/>
    <w:rsid w:val="00F12D06"/>
    <w:rsid w:val="00F14F45"/>
    <w:rsid w:val="00F15BE8"/>
    <w:rsid w:val="00F167BF"/>
    <w:rsid w:val="00F22C58"/>
    <w:rsid w:val="00F23967"/>
    <w:rsid w:val="00F24C4A"/>
    <w:rsid w:val="00F24F67"/>
    <w:rsid w:val="00F26037"/>
    <w:rsid w:val="00F30CF2"/>
    <w:rsid w:val="00F34C6F"/>
    <w:rsid w:val="00F37180"/>
    <w:rsid w:val="00F40191"/>
    <w:rsid w:val="00F401A2"/>
    <w:rsid w:val="00F40EBB"/>
    <w:rsid w:val="00F4400F"/>
    <w:rsid w:val="00F46597"/>
    <w:rsid w:val="00F47412"/>
    <w:rsid w:val="00F474AE"/>
    <w:rsid w:val="00F517FA"/>
    <w:rsid w:val="00F5197F"/>
    <w:rsid w:val="00F52BA7"/>
    <w:rsid w:val="00F5372E"/>
    <w:rsid w:val="00F53CDE"/>
    <w:rsid w:val="00F54625"/>
    <w:rsid w:val="00F57F58"/>
    <w:rsid w:val="00F602FA"/>
    <w:rsid w:val="00F6173D"/>
    <w:rsid w:val="00F61F54"/>
    <w:rsid w:val="00F64903"/>
    <w:rsid w:val="00F64E9D"/>
    <w:rsid w:val="00F6747F"/>
    <w:rsid w:val="00F71D40"/>
    <w:rsid w:val="00F809CB"/>
    <w:rsid w:val="00F8252E"/>
    <w:rsid w:val="00F8734A"/>
    <w:rsid w:val="00F87963"/>
    <w:rsid w:val="00F91847"/>
    <w:rsid w:val="00F941BA"/>
    <w:rsid w:val="00F95A68"/>
    <w:rsid w:val="00F964C2"/>
    <w:rsid w:val="00FA3C04"/>
    <w:rsid w:val="00FA7A2A"/>
    <w:rsid w:val="00FB1DFD"/>
    <w:rsid w:val="00FB7575"/>
    <w:rsid w:val="00FC00F7"/>
    <w:rsid w:val="00FC1E1C"/>
    <w:rsid w:val="00FC29EA"/>
    <w:rsid w:val="00FC4012"/>
    <w:rsid w:val="00FC575F"/>
    <w:rsid w:val="00FD0FAC"/>
    <w:rsid w:val="00FD167D"/>
    <w:rsid w:val="00FD200B"/>
    <w:rsid w:val="00FD2284"/>
    <w:rsid w:val="00FD46A8"/>
    <w:rsid w:val="00FD521A"/>
    <w:rsid w:val="00FD5F70"/>
    <w:rsid w:val="00FD6032"/>
    <w:rsid w:val="00FD7086"/>
    <w:rsid w:val="00FD7954"/>
    <w:rsid w:val="00FE1252"/>
    <w:rsid w:val="00FE138D"/>
    <w:rsid w:val="00FE2AF2"/>
    <w:rsid w:val="00FE448C"/>
    <w:rsid w:val="00FE560F"/>
    <w:rsid w:val="00FE660E"/>
    <w:rsid w:val="00FE6EFE"/>
    <w:rsid w:val="00FE7531"/>
    <w:rsid w:val="00FF0823"/>
    <w:rsid w:val="00FF3E74"/>
    <w:rsid w:val="00FF64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F12FC4"/>
  <w15:docId w15:val="{BCBB5FD4-A5B2-4370-86D8-8660141C5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uiPriority="0" w:qFormat="1"/>
    <w:lsdException w:name="heading 4" w:uiPriority="0" w:qFormat="1"/>
    <w:lsdException w:name="heading 5" w:uiPriority="0" w:qFormat="1"/>
    <w:lsdException w:name="heading 6" w:semiHidden="1" w:uiPriority="9" w:unhideWhenUsed="1"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2909"/>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1"/>
    <w:qFormat/>
    <w:rsid w:val="003F7066"/>
    <w:pPr>
      <w:keepNext/>
      <w:jc w:val="center"/>
      <w:outlineLvl w:val="0"/>
    </w:pPr>
    <w:rPr>
      <w:b/>
      <w:szCs w:val="20"/>
    </w:rPr>
  </w:style>
  <w:style w:type="paragraph" w:styleId="20">
    <w:name w:val="heading 2"/>
    <w:aliases w:val="H2"/>
    <w:basedOn w:val="a"/>
    <w:next w:val="a"/>
    <w:link w:val="21"/>
    <w:qFormat/>
    <w:rsid w:val="008D23A0"/>
    <w:pPr>
      <w:keepNext/>
      <w:spacing w:before="240" w:after="60"/>
      <w:outlineLvl w:val="1"/>
    </w:pPr>
    <w:rPr>
      <w:rFonts w:ascii="Cambria" w:hAnsi="Cambria"/>
      <w:b/>
      <w:bCs/>
      <w:i/>
      <w:iCs/>
      <w:sz w:val="28"/>
      <w:szCs w:val="28"/>
    </w:rPr>
  </w:style>
  <w:style w:type="paragraph" w:styleId="30">
    <w:name w:val="heading 3"/>
    <w:aliases w:val="H3"/>
    <w:basedOn w:val="a"/>
    <w:next w:val="a"/>
    <w:link w:val="31"/>
    <w:qFormat/>
    <w:rsid w:val="003F7066"/>
    <w:pPr>
      <w:keepNext/>
      <w:jc w:val="center"/>
      <w:outlineLvl w:val="2"/>
    </w:pPr>
    <w:rPr>
      <w:b/>
      <w:sz w:val="32"/>
      <w:szCs w:val="20"/>
    </w:rPr>
  </w:style>
  <w:style w:type="paragraph" w:styleId="4">
    <w:name w:val="heading 4"/>
    <w:basedOn w:val="a"/>
    <w:next w:val="a"/>
    <w:link w:val="40"/>
    <w:qFormat/>
    <w:rsid w:val="003F7066"/>
    <w:pPr>
      <w:keepNext/>
      <w:spacing w:before="240" w:after="60"/>
      <w:outlineLvl w:val="3"/>
    </w:pPr>
    <w:rPr>
      <w:b/>
      <w:bCs/>
      <w:sz w:val="28"/>
      <w:szCs w:val="28"/>
    </w:rPr>
  </w:style>
  <w:style w:type="paragraph" w:styleId="5">
    <w:name w:val="heading 5"/>
    <w:basedOn w:val="a"/>
    <w:next w:val="a"/>
    <w:qFormat/>
    <w:rsid w:val="003F7066"/>
    <w:pPr>
      <w:spacing w:before="240" w:after="60"/>
      <w:outlineLvl w:val="4"/>
    </w:pPr>
    <w:rPr>
      <w:b/>
      <w:bCs/>
      <w:i/>
      <w:iCs/>
      <w:sz w:val="26"/>
      <w:szCs w:val="26"/>
    </w:rPr>
  </w:style>
  <w:style w:type="paragraph" w:styleId="7">
    <w:name w:val="heading 7"/>
    <w:basedOn w:val="a"/>
    <w:next w:val="a"/>
    <w:link w:val="70"/>
    <w:qFormat/>
    <w:rsid w:val="009B3C0F"/>
    <w:pPr>
      <w:spacing w:before="240" w:after="60"/>
      <w:outlineLvl w:val="6"/>
    </w:pPr>
    <w:rPr>
      <w:rFonts w:ascii="Calibri" w:hAnsi="Calibri"/>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0"/>
    <w:rsid w:val="00F40191"/>
    <w:rPr>
      <w:b/>
      <w:sz w:val="24"/>
    </w:rPr>
  </w:style>
  <w:style w:type="character" w:customStyle="1" w:styleId="40">
    <w:name w:val="Заголовок 4 Знак"/>
    <w:basedOn w:val="a0"/>
    <w:link w:val="4"/>
    <w:rsid w:val="008929BD"/>
    <w:rPr>
      <w:b/>
      <w:bCs/>
      <w:sz w:val="28"/>
      <w:szCs w:val="28"/>
    </w:rPr>
  </w:style>
  <w:style w:type="paragraph" w:styleId="a3">
    <w:name w:val="Body Text"/>
    <w:basedOn w:val="a"/>
    <w:link w:val="a4"/>
    <w:rsid w:val="003F7066"/>
    <w:pPr>
      <w:jc w:val="both"/>
    </w:pPr>
    <w:rPr>
      <w:szCs w:val="20"/>
    </w:rPr>
  </w:style>
  <w:style w:type="paragraph" w:customStyle="1" w:styleId="ConsNormal">
    <w:name w:val="ConsNormal"/>
    <w:link w:val="ConsNormal0"/>
    <w:rsid w:val="003F7066"/>
    <w:pPr>
      <w:widowControl w:val="0"/>
      <w:autoSpaceDE w:val="0"/>
      <w:autoSpaceDN w:val="0"/>
      <w:adjustRightInd w:val="0"/>
      <w:ind w:right="19772" w:firstLine="720"/>
    </w:pPr>
    <w:rPr>
      <w:rFonts w:ascii="Arial" w:hAnsi="Arial" w:cs="Arial"/>
    </w:rPr>
  </w:style>
  <w:style w:type="character" w:styleId="a5">
    <w:name w:val="Hyperlink"/>
    <w:basedOn w:val="a0"/>
    <w:rsid w:val="003F7066"/>
    <w:rPr>
      <w:color w:val="0000FF"/>
      <w:u w:val="single"/>
    </w:rPr>
  </w:style>
  <w:style w:type="paragraph" w:styleId="a6">
    <w:name w:val="Subtitle"/>
    <w:basedOn w:val="a"/>
    <w:link w:val="a7"/>
    <w:qFormat/>
    <w:rsid w:val="003F7066"/>
    <w:pPr>
      <w:jc w:val="center"/>
    </w:pPr>
    <w:rPr>
      <w:sz w:val="28"/>
      <w:szCs w:val="20"/>
    </w:rPr>
  </w:style>
  <w:style w:type="character" w:customStyle="1" w:styleId="a7">
    <w:name w:val="Подзаголовок Знак"/>
    <w:basedOn w:val="a0"/>
    <w:link w:val="a6"/>
    <w:rsid w:val="00D34AE3"/>
    <w:rPr>
      <w:sz w:val="28"/>
    </w:rPr>
  </w:style>
  <w:style w:type="paragraph" w:styleId="a8">
    <w:name w:val="Title"/>
    <w:basedOn w:val="a"/>
    <w:link w:val="a9"/>
    <w:qFormat/>
    <w:rsid w:val="003F7066"/>
    <w:pPr>
      <w:jc w:val="center"/>
    </w:pPr>
    <w:rPr>
      <w:b/>
      <w:bCs/>
    </w:rPr>
  </w:style>
  <w:style w:type="character" w:customStyle="1" w:styleId="a9">
    <w:name w:val="Заголовок Знак"/>
    <w:basedOn w:val="a0"/>
    <w:link w:val="a8"/>
    <w:rsid w:val="00D34AE3"/>
    <w:rPr>
      <w:b/>
      <w:bCs/>
      <w:sz w:val="24"/>
      <w:szCs w:val="24"/>
    </w:rPr>
  </w:style>
  <w:style w:type="paragraph" w:styleId="22">
    <w:name w:val="Body Text 2"/>
    <w:basedOn w:val="a"/>
    <w:link w:val="23"/>
    <w:rsid w:val="003F7066"/>
    <w:pPr>
      <w:spacing w:after="120" w:line="480" w:lineRule="auto"/>
    </w:pPr>
    <w:rPr>
      <w:sz w:val="28"/>
      <w:szCs w:val="28"/>
    </w:rPr>
  </w:style>
  <w:style w:type="paragraph" w:customStyle="1" w:styleId="ConsNonformat">
    <w:name w:val="ConsNonformat"/>
    <w:link w:val="ConsNonformat0"/>
    <w:rsid w:val="008929BD"/>
    <w:pPr>
      <w:widowControl w:val="0"/>
      <w:autoSpaceDE w:val="0"/>
      <w:autoSpaceDN w:val="0"/>
      <w:adjustRightInd w:val="0"/>
    </w:pPr>
    <w:rPr>
      <w:rFonts w:ascii="Courier New" w:hAnsi="Courier New"/>
      <w:sz w:val="24"/>
      <w:szCs w:val="24"/>
    </w:rPr>
  </w:style>
  <w:style w:type="paragraph" w:styleId="32">
    <w:name w:val="Body Text Indent 3"/>
    <w:basedOn w:val="a"/>
    <w:link w:val="33"/>
    <w:unhideWhenUsed/>
    <w:rsid w:val="00B74BF8"/>
    <w:pPr>
      <w:spacing w:after="120"/>
      <w:ind w:left="283"/>
    </w:pPr>
    <w:rPr>
      <w:sz w:val="16"/>
      <w:szCs w:val="16"/>
    </w:rPr>
  </w:style>
  <w:style w:type="character" w:customStyle="1" w:styleId="33">
    <w:name w:val="Основной текст с отступом 3 Знак"/>
    <w:basedOn w:val="a0"/>
    <w:link w:val="32"/>
    <w:rsid w:val="00B74BF8"/>
    <w:rPr>
      <w:sz w:val="16"/>
      <w:szCs w:val="16"/>
    </w:rPr>
  </w:style>
  <w:style w:type="paragraph" w:styleId="aa">
    <w:name w:val="header"/>
    <w:basedOn w:val="a"/>
    <w:link w:val="ab"/>
    <w:rsid w:val="00D34AE3"/>
    <w:pPr>
      <w:tabs>
        <w:tab w:val="center" w:pos="4677"/>
        <w:tab w:val="right" w:pos="9355"/>
      </w:tabs>
    </w:pPr>
  </w:style>
  <w:style w:type="character" w:customStyle="1" w:styleId="ab">
    <w:name w:val="Верхний колонтитул Знак"/>
    <w:basedOn w:val="a0"/>
    <w:link w:val="aa"/>
    <w:rsid w:val="00D34AE3"/>
    <w:rPr>
      <w:sz w:val="24"/>
      <w:szCs w:val="24"/>
    </w:rPr>
  </w:style>
  <w:style w:type="paragraph" w:customStyle="1" w:styleId="ConsPlusNormal">
    <w:name w:val="ConsPlusNormal"/>
    <w:link w:val="ConsPlusNormal0"/>
    <w:rsid w:val="00D34AE3"/>
    <w:pPr>
      <w:autoSpaceDE w:val="0"/>
      <w:autoSpaceDN w:val="0"/>
      <w:adjustRightInd w:val="0"/>
      <w:ind w:firstLine="720"/>
    </w:pPr>
    <w:rPr>
      <w:rFonts w:ascii="Arial" w:hAnsi="Arial" w:cs="Arial"/>
      <w:sz w:val="24"/>
      <w:szCs w:val="24"/>
    </w:rPr>
  </w:style>
  <w:style w:type="paragraph" w:customStyle="1" w:styleId="12">
    <w:name w:val="Обычный1"/>
    <w:rsid w:val="00D34AE3"/>
    <w:pPr>
      <w:widowControl w:val="0"/>
      <w:spacing w:line="300" w:lineRule="auto"/>
      <w:ind w:firstLine="720"/>
    </w:pPr>
    <w:rPr>
      <w:snapToGrid w:val="0"/>
      <w:sz w:val="22"/>
    </w:rPr>
  </w:style>
  <w:style w:type="paragraph" w:customStyle="1" w:styleId="Style6">
    <w:name w:val="Style6"/>
    <w:basedOn w:val="a"/>
    <w:uiPriority w:val="99"/>
    <w:rsid w:val="00D34AE3"/>
    <w:pPr>
      <w:widowControl w:val="0"/>
      <w:autoSpaceDE w:val="0"/>
      <w:autoSpaceDN w:val="0"/>
      <w:adjustRightInd w:val="0"/>
      <w:spacing w:line="283" w:lineRule="exact"/>
      <w:jc w:val="both"/>
    </w:pPr>
  </w:style>
  <w:style w:type="character" w:customStyle="1" w:styleId="FontStyle18">
    <w:name w:val="Font Style18"/>
    <w:basedOn w:val="a0"/>
    <w:uiPriority w:val="99"/>
    <w:rsid w:val="00D34AE3"/>
    <w:rPr>
      <w:rFonts w:ascii="Times New Roman" w:hAnsi="Times New Roman" w:cs="Times New Roman"/>
      <w:sz w:val="22"/>
      <w:szCs w:val="22"/>
    </w:rPr>
  </w:style>
  <w:style w:type="paragraph" w:customStyle="1" w:styleId="Style1">
    <w:name w:val="Style1"/>
    <w:basedOn w:val="a"/>
    <w:uiPriority w:val="99"/>
    <w:rsid w:val="00D34AE3"/>
    <w:pPr>
      <w:widowControl w:val="0"/>
      <w:autoSpaceDE w:val="0"/>
      <w:autoSpaceDN w:val="0"/>
      <w:adjustRightInd w:val="0"/>
      <w:spacing w:line="278" w:lineRule="exact"/>
      <w:jc w:val="center"/>
    </w:pPr>
  </w:style>
  <w:style w:type="character" w:customStyle="1" w:styleId="FontStyle17">
    <w:name w:val="Font Style17"/>
    <w:basedOn w:val="a0"/>
    <w:uiPriority w:val="99"/>
    <w:rsid w:val="00D34AE3"/>
    <w:rPr>
      <w:rFonts w:ascii="Times New Roman" w:hAnsi="Times New Roman" w:cs="Times New Roman"/>
      <w:b/>
      <w:bCs/>
      <w:sz w:val="22"/>
      <w:szCs w:val="22"/>
    </w:rPr>
  </w:style>
  <w:style w:type="paragraph" w:customStyle="1" w:styleId="Style3">
    <w:name w:val="Style3"/>
    <w:basedOn w:val="a"/>
    <w:uiPriority w:val="99"/>
    <w:rsid w:val="00D34AE3"/>
    <w:pPr>
      <w:widowControl w:val="0"/>
      <w:autoSpaceDE w:val="0"/>
      <w:autoSpaceDN w:val="0"/>
      <w:adjustRightInd w:val="0"/>
      <w:spacing w:line="284" w:lineRule="exact"/>
      <w:ind w:firstLine="619"/>
      <w:jc w:val="both"/>
    </w:pPr>
  </w:style>
  <w:style w:type="paragraph" w:customStyle="1" w:styleId="Style4">
    <w:name w:val="Style4"/>
    <w:basedOn w:val="a"/>
    <w:uiPriority w:val="99"/>
    <w:rsid w:val="00D34AE3"/>
    <w:pPr>
      <w:widowControl w:val="0"/>
      <w:autoSpaceDE w:val="0"/>
      <w:autoSpaceDN w:val="0"/>
      <w:adjustRightInd w:val="0"/>
      <w:jc w:val="both"/>
    </w:pPr>
  </w:style>
  <w:style w:type="paragraph" w:customStyle="1" w:styleId="Style7">
    <w:name w:val="Style7"/>
    <w:basedOn w:val="a"/>
    <w:uiPriority w:val="99"/>
    <w:rsid w:val="00D34AE3"/>
    <w:pPr>
      <w:widowControl w:val="0"/>
      <w:autoSpaceDE w:val="0"/>
      <w:autoSpaceDN w:val="0"/>
      <w:adjustRightInd w:val="0"/>
      <w:spacing w:line="269" w:lineRule="exact"/>
      <w:ind w:firstLine="3408"/>
    </w:pPr>
  </w:style>
  <w:style w:type="paragraph" w:customStyle="1" w:styleId="Style13">
    <w:name w:val="Style13"/>
    <w:basedOn w:val="a"/>
    <w:uiPriority w:val="99"/>
    <w:rsid w:val="00D34AE3"/>
    <w:pPr>
      <w:widowControl w:val="0"/>
      <w:autoSpaceDE w:val="0"/>
      <w:autoSpaceDN w:val="0"/>
      <w:adjustRightInd w:val="0"/>
      <w:spacing w:line="562" w:lineRule="exact"/>
    </w:pPr>
  </w:style>
  <w:style w:type="character" w:customStyle="1" w:styleId="ac">
    <w:name w:val="Нижний колонтитул Знак"/>
    <w:basedOn w:val="a0"/>
    <w:link w:val="ad"/>
    <w:rsid w:val="004603E9"/>
    <w:rPr>
      <w:rFonts w:ascii="Calibri" w:eastAsia="Times New Roman" w:hAnsi="Calibri" w:cs="Times New Roman"/>
      <w:sz w:val="22"/>
      <w:szCs w:val="22"/>
    </w:rPr>
  </w:style>
  <w:style w:type="paragraph" w:styleId="ad">
    <w:name w:val="footer"/>
    <w:basedOn w:val="a"/>
    <w:link w:val="ac"/>
    <w:unhideWhenUsed/>
    <w:rsid w:val="004603E9"/>
    <w:pPr>
      <w:tabs>
        <w:tab w:val="center" w:pos="4677"/>
        <w:tab w:val="right" w:pos="9355"/>
      </w:tabs>
      <w:spacing w:after="200" w:line="276" w:lineRule="auto"/>
    </w:pPr>
    <w:rPr>
      <w:rFonts w:ascii="Calibri" w:hAnsi="Calibri"/>
      <w:sz w:val="22"/>
      <w:szCs w:val="22"/>
    </w:rPr>
  </w:style>
  <w:style w:type="paragraph" w:customStyle="1" w:styleId="ConsPlusNonformat">
    <w:name w:val="ConsPlusNonformat"/>
    <w:rsid w:val="004603E9"/>
    <w:pPr>
      <w:widowControl w:val="0"/>
      <w:autoSpaceDE w:val="0"/>
      <w:autoSpaceDN w:val="0"/>
      <w:adjustRightInd w:val="0"/>
    </w:pPr>
    <w:rPr>
      <w:rFonts w:ascii="Courier New" w:hAnsi="Courier New" w:cs="Courier New"/>
    </w:rPr>
  </w:style>
  <w:style w:type="paragraph" w:styleId="ae">
    <w:name w:val="List Paragraph"/>
    <w:basedOn w:val="a"/>
    <w:link w:val="af"/>
    <w:uiPriority w:val="99"/>
    <w:qFormat/>
    <w:rsid w:val="00543A32"/>
    <w:pPr>
      <w:ind w:left="720"/>
      <w:contextualSpacing/>
    </w:pPr>
  </w:style>
  <w:style w:type="character" w:customStyle="1" w:styleId="af">
    <w:name w:val="Абзац списка Знак"/>
    <w:link w:val="ae"/>
    <w:rsid w:val="00AD72F1"/>
    <w:rPr>
      <w:sz w:val="24"/>
      <w:szCs w:val="24"/>
    </w:rPr>
  </w:style>
  <w:style w:type="paragraph" w:styleId="af0">
    <w:name w:val="No Spacing"/>
    <w:link w:val="af1"/>
    <w:uiPriority w:val="1"/>
    <w:qFormat/>
    <w:rsid w:val="0031487A"/>
    <w:rPr>
      <w:rFonts w:ascii="Calibri" w:eastAsia="Calibri" w:hAnsi="Calibri"/>
      <w:sz w:val="22"/>
      <w:szCs w:val="22"/>
      <w:lang w:eastAsia="en-US"/>
    </w:rPr>
  </w:style>
  <w:style w:type="character" w:customStyle="1" w:styleId="af1">
    <w:name w:val="Без интервала Знак"/>
    <w:link w:val="af0"/>
    <w:uiPriority w:val="1"/>
    <w:locked/>
    <w:rsid w:val="0031487A"/>
    <w:rPr>
      <w:rFonts w:ascii="Calibri" w:eastAsia="Calibri" w:hAnsi="Calibri"/>
      <w:sz w:val="22"/>
      <w:szCs w:val="22"/>
      <w:lang w:eastAsia="en-US" w:bidi="ar-SA"/>
    </w:rPr>
  </w:style>
  <w:style w:type="character" w:customStyle="1" w:styleId="a4">
    <w:name w:val="Основной текст Знак"/>
    <w:basedOn w:val="a0"/>
    <w:link w:val="a3"/>
    <w:rsid w:val="0058187A"/>
    <w:rPr>
      <w:sz w:val="24"/>
    </w:rPr>
  </w:style>
  <w:style w:type="paragraph" w:styleId="af2">
    <w:name w:val="Body Text Indent"/>
    <w:basedOn w:val="a"/>
    <w:link w:val="af3"/>
    <w:uiPriority w:val="99"/>
    <w:unhideWhenUsed/>
    <w:rsid w:val="0058187A"/>
    <w:pPr>
      <w:spacing w:after="120"/>
      <w:ind w:left="283"/>
    </w:pPr>
  </w:style>
  <w:style w:type="character" w:customStyle="1" w:styleId="af3">
    <w:name w:val="Основной текст с отступом Знак"/>
    <w:basedOn w:val="a0"/>
    <w:link w:val="af2"/>
    <w:uiPriority w:val="99"/>
    <w:rsid w:val="0058187A"/>
    <w:rPr>
      <w:sz w:val="24"/>
      <w:szCs w:val="24"/>
    </w:rPr>
  </w:style>
  <w:style w:type="character" w:customStyle="1" w:styleId="ConsNormal0">
    <w:name w:val="ConsNormal Знак"/>
    <w:basedOn w:val="a0"/>
    <w:link w:val="ConsNormal"/>
    <w:locked/>
    <w:rsid w:val="0058187A"/>
    <w:rPr>
      <w:rFonts w:ascii="Arial" w:hAnsi="Arial" w:cs="Arial"/>
      <w:lang w:val="ru-RU" w:eastAsia="ru-RU" w:bidi="ar-SA"/>
    </w:rPr>
  </w:style>
  <w:style w:type="paragraph" w:customStyle="1" w:styleId="xl151">
    <w:name w:val="xl151"/>
    <w:basedOn w:val="a"/>
    <w:link w:val="xl1510"/>
    <w:rsid w:val="0058187A"/>
    <w:pPr>
      <w:pBdr>
        <w:top w:val="single" w:sz="4" w:space="0" w:color="auto"/>
        <w:left w:val="single" w:sz="4" w:space="0" w:color="auto"/>
      </w:pBdr>
      <w:spacing w:before="100" w:beforeAutospacing="1" w:after="100" w:afterAutospacing="1"/>
      <w:jc w:val="center"/>
      <w:textAlignment w:val="center"/>
    </w:pPr>
    <w:rPr>
      <w:rFonts w:ascii="Arial" w:hAnsi="Arial" w:cs="Arial"/>
      <w:i/>
      <w:iCs/>
    </w:rPr>
  </w:style>
  <w:style w:type="paragraph" w:styleId="HTML">
    <w:name w:val="HTML Preformatted"/>
    <w:basedOn w:val="a"/>
    <w:link w:val="HTML0"/>
    <w:rsid w:val="005818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customStyle="1" w:styleId="HTML0">
    <w:name w:val="Стандартный HTML Знак"/>
    <w:basedOn w:val="a0"/>
    <w:link w:val="HTML"/>
    <w:rsid w:val="0058187A"/>
    <w:rPr>
      <w:rFonts w:ascii="Courier New" w:hAnsi="Courier New" w:cs="Courier New"/>
      <w:color w:val="000000"/>
    </w:rPr>
  </w:style>
  <w:style w:type="character" w:customStyle="1" w:styleId="xl1510">
    <w:name w:val="xl151 Знак"/>
    <w:basedOn w:val="a0"/>
    <w:link w:val="xl151"/>
    <w:rsid w:val="0058187A"/>
    <w:rPr>
      <w:rFonts w:ascii="Arial" w:hAnsi="Arial" w:cs="Arial"/>
      <w:i/>
      <w:iCs/>
      <w:sz w:val="24"/>
      <w:szCs w:val="24"/>
    </w:rPr>
  </w:style>
  <w:style w:type="character" w:styleId="af4">
    <w:name w:val="Emphasis"/>
    <w:basedOn w:val="a0"/>
    <w:qFormat/>
    <w:rsid w:val="0058187A"/>
    <w:rPr>
      <w:i/>
      <w:iCs/>
    </w:rPr>
  </w:style>
  <w:style w:type="paragraph" w:customStyle="1" w:styleId="FR1">
    <w:name w:val="FR1"/>
    <w:rsid w:val="0058187A"/>
    <w:pPr>
      <w:widowControl w:val="0"/>
      <w:spacing w:before="700"/>
    </w:pPr>
    <w:rPr>
      <w:b/>
      <w:snapToGrid w:val="0"/>
      <w:sz w:val="28"/>
    </w:rPr>
  </w:style>
  <w:style w:type="paragraph" w:styleId="af5">
    <w:name w:val="Balloon Text"/>
    <w:basedOn w:val="a"/>
    <w:link w:val="af6"/>
    <w:semiHidden/>
    <w:unhideWhenUsed/>
    <w:rsid w:val="004B425B"/>
    <w:rPr>
      <w:rFonts w:ascii="Tahoma" w:hAnsi="Tahoma" w:cs="Tahoma"/>
      <w:sz w:val="16"/>
      <w:szCs w:val="16"/>
    </w:rPr>
  </w:style>
  <w:style w:type="character" w:customStyle="1" w:styleId="af6">
    <w:name w:val="Текст выноски Знак"/>
    <w:basedOn w:val="a0"/>
    <w:link w:val="af5"/>
    <w:semiHidden/>
    <w:rsid w:val="004B425B"/>
    <w:rPr>
      <w:rFonts w:ascii="Tahoma" w:hAnsi="Tahoma" w:cs="Tahoma"/>
      <w:sz w:val="16"/>
      <w:szCs w:val="16"/>
    </w:rPr>
  </w:style>
  <w:style w:type="character" w:customStyle="1" w:styleId="70">
    <w:name w:val="Заголовок 7 Знак"/>
    <w:basedOn w:val="a0"/>
    <w:link w:val="7"/>
    <w:rsid w:val="009B3C0F"/>
    <w:rPr>
      <w:rFonts w:ascii="Calibri" w:hAnsi="Calibri"/>
      <w:sz w:val="24"/>
      <w:szCs w:val="24"/>
    </w:rPr>
  </w:style>
  <w:style w:type="character" w:customStyle="1" w:styleId="ConsNonformat0">
    <w:name w:val="ConsNonformat Знак"/>
    <w:link w:val="ConsNonformat"/>
    <w:rsid w:val="00F12D06"/>
    <w:rPr>
      <w:rFonts w:ascii="Courier New" w:hAnsi="Courier New"/>
      <w:sz w:val="24"/>
      <w:szCs w:val="24"/>
      <w:lang w:bidi="ar-SA"/>
    </w:rPr>
  </w:style>
  <w:style w:type="paragraph" w:customStyle="1" w:styleId="af7">
    <w:name w:val="Обычный таблица"/>
    <w:basedOn w:val="a"/>
    <w:link w:val="af8"/>
    <w:rsid w:val="00F12D06"/>
    <w:rPr>
      <w:sz w:val="18"/>
      <w:szCs w:val="18"/>
    </w:rPr>
  </w:style>
  <w:style w:type="character" w:customStyle="1" w:styleId="af8">
    <w:name w:val="Обычный таблица Знак"/>
    <w:basedOn w:val="a0"/>
    <w:link w:val="af7"/>
    <w:locked/>
    <w:rsid w:val="00F12D06"/>
    <w:rPr>
      <w:sz w:val="18"/>
      <w:szCs w:val="18"/>
    </w:rPr>
  </w:style>
  <w:style w:type="table" w:styleId="af9">
    <w:name w:val="Table Grid"/>
    <w:basedOn w:val="a1"/>
    <w:uiPriority w:val="59"/>
    <w:rsid w:val="00C4544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a0"/>
    <w:locked/>
    <w:rsid w:val="001A3B7D"/>
    <w:rPr>
      <w:rFonts w:ascii="Times New Roman" w:hAnsi="Times New Roman" w:cs="Times New Roman"/>
      <w:b/>
      <w:bCs/>
      <w:kern w:val="36"/>
      <w:sz w:val="48"/>
      <w:szCs w:val="48"/>
      <w:lang w:eastAsia="ru-RU"/>
    </w:rPr>
  </w:style>
  <w:style w:type="character" w:customStyle="1" w:styleId="apple-converted-space">
    <w:name w:val="apple-converted-space"/>
    <w:basedOn w:val="a0"/>
    <w:rsid w:val="001A3B7D"/>
    <w:rPr>
      <w:rFonts w:cs="Times New Roman"/>
    </w:rPr>
  </w:style>
  <w:style w:type="paragraph" w:styleId="afa">
    <w:name w:val="Normal (Web)"/>
    <w:basedOn w:val="a"/>
    <w:uiPriority w:val="99"/>
    <w:rsid w:val="001A3B7D"/>
    <w:pPr>
      <w:spacing w:before="100" w:beforeAutospacing="1" w:after="100" w:afterAutospacing="1"/>
    </w:pPr>
    <w:rPr>
      <w:rFonts w:eastAsia="Calibri"/>
    </w:rPr>
  </w:style>
  <w:style w:type="paragraph" w:customStyle="1" w:styleId="Standard">
    <w:name w:val="Standard"/>
    <w:rsid w:val="0083345B"/>
    <w:pPr>
      <w:widowControl w:val="0"/>
      <w:suppressAutoHyphens/>
      <w:autoSpaceDN w:val="0"/>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83345B"/>
    <w:pPr>
      <w:spacing w:after="140" w:line="288" w:lineRule="auto"/>
    </w:pPr>
  </w:style>
  <w:style w:type="paragraph" w:customStyle="1" w:styleId="210">
    <w:name w:val="Заголовок 21"/>
    <w:basedOn w:val="a"/>
    <w:next w:val="Textbody"/>
    <w:rsid w:val="0083345B"/>
    <w:pPr>
      <w:keepNext/>
      <w:widowControl w:val="0"/>
      <w:suppressAutoHyphens/>
      <w:autoSpaceDN w:val="0"/>
      <w:spacing w:before="200" w:after="120"/>
      <w:textAlignment w:val="baseline"/>
      <w:outlineLvl w:val="1"/>
    </w:pPr>
    <w:rPr>
      <w:rFonts w:ascii="Liberation Sans" w:eastAsia="Microsoft YaHei" w:hAnsi="Liberation Sans" w:cs="Mangal"/>
      <w:b/>
      <w:bCs/>
      <w:kern w:val="3"/>
      <w:sz w:val="28"/>
      <w:szCs w:val="28"/>
      <w:lang w:eastAsia="zh-CN" w:bidi="hi-IN"/>
    </w:rPr>
  </w:style>
  <w:style w:type="paragraph" w:styleId="afb">
    <w:name w:val="Plain Text"/>
    <w:basedOn w:val="a"/>
    <w:unhideWhenUsed/>
    <w:rsid w:val="007A7FC0"/>
    <w:rPr>
      <w:rFonts w:ascii="Courier New" w:hAnsi="Courier New"/>
      <w:sz w:val="20"/>
      <w:szCs w:val="20"/>
    </w:rPr>
  </w:style>
  <w:style w:type="character" w:customStyle="1" w:styleId="ConsPlusNormal0">
    <w:name w:val="ConsPlusNormal Знак"/>
    <w:link w:val="ConsPlusNormal"/>
    <w:locked/>
    <w:rsid w:val="00C70BB7"/>
    <w:rPr>
      <w:rFonts w:ascii="Arial" w:hAnsi="Arial" w:cs="Arial"/>
      <w:sz w:val="24"/>
      <w:szCs w:val="24"/>
    </w:rPr>
  </w:style>
  <w:style w:type="character" w:customStyle="1" w:styleId="FontStyle12">
    <w:name w:val="Font Style12"/>
    <w:basedOn w:val="a0"/>
    <w:uiPriority w:val="99"/>
    <w:rsid w:val="0033480D"/>
    <w:rPr>
      <w:rFonts w:ascii="Times New Roman" w:hAnsi="Times New Roman" w:cs="Times New Roman"/>
      <w:sz w:val="22"/>
      <w:szCs w:val="22"/>
    </w:rPr>
  </w:style>
  <w:style w:type="character" w:customStyle="1" w:styleId="product-spec-itemvalue-inner">
    <w:name w:val="product-spec-item__value-inner"/>
    <w:basedOn w:val="a0"/>
    <w:rsid w:val="00A7379A"/>
  </w:style>
  <w:style w:type="character" w:customStyle="1" w:styleId="21">
    <w:name w:val="Заголовок 2 Знак"/>
    <w:aliases w:val="H2 Знак"/>
    <w:basedOn w:val="a0"/>
    <w:link w:val="20"/>
    <w:rsid w:val="008D23A0"/>
    <w:rPr>
      <w:rFonts w:ascii="Cambria" w:hAnsi="Cambria"/>
      <w:b/>
      <w:bCs/>
      <w:i/>
      <w:iCs/>
      <w:sz w:val="28"/>
      <w:szCs w:val="28"/>
    </w:rPr>
  </w:style>
  <w:style w:type="character" w:customStyle="1" w:styleId="afc">
    <w:name w:val="Гипертекстовая ссылка"/>
    <w:rsid w:val="008D23A0"/>
    <w:rPr>
      <w:rFonts w:cs="Times New Roman"/>
      <w:b/>
      <w:color w:val="106BBE"/>
    </w:rPr>
  </w:style>
  <w:style w:type="paragraph" w:customStyle="1" w:styleId="afd">
    <w:name w:val="Комментарий"/>
    <w:basedOn w:val="a"/>
    <w:next w:val="a"/>
    <w:uiPriority w:val="99"/>
    <w:rsid w:val="008D23A0"/>
    <w:pPr>
      <w:widowControl w:val="0"/>
      <w:autoSpaceDE w:val="0"/>
      <w:autoSpaceDN w:val="0"/>
      <w:adjustRightInd w:val="0"/>
      <w:spacing w:before="75"/>
      <w:ind w:left="170"/>
      <w:jc w:val="both"/>
    </w:pPr>
    <w:rPr>
      <w:rFonts w:ascii="Arial" w:hAnsi="Arial" w:cs="Arial"/>
      <w:color w:val="353842"/>
      <w:sz w:val="26"/>
      <w:szCs w:val="26"/>
      <w:shd w:val="clear" w:color="auto" w:fill="F0F0F0"/>
    </w:rPr>
  </w:style>
  <w:style w:type="paragraph" w:customStyle="1" w:styleId="afe">
    <w:name w:val="Информация о версии"/>
    <w:basedOn w:val="afd"/>
    <w:next w:val="a"/>
    <w:uiPriority w:val="99"/>
    <w:rsid w:val="008D23A0"/>
    <w:rPr>
      <w:i/>
      <w:iCs/>
    </w:rPr>
  </w:style>
  <w:style w:type="paragraph" w:styleId="24">
    <w:name w:val="Body Text Indent 2"/>
    <w:basedOn w:val="a"/>
    <w:link w:val="25"/>
    <w:rsid w:val="008D23A0"/>
    <w:pPr>
      <w:spacing w:after="120" w:line="480" w:lineRule="auto"/>
      <w:ind w:left="283"/>
    </w:pPr>
  </w:style>
  <w:style w:type="character" w:customStyle="1" w:styleId="25">
    <w:name w:val="Основной текст с отступом 2 Знак"/>
    <w:basedOn w:val="a0"/>
    <w:link w:val="24"/>
    <w:rsid w:val="008D23A0"/>
    <w:rPr>
      <w:sz w:val="24"/>
      <w:szCs w:val="24"/>
    </w:rPr>
  </w:style>
  <w:style w:type="paragraph" w:styleId="34">
    <w:name w:val="Body Text 3"/>
    <w:basedOn w:val="a"/>
    <w:link w:val="35"/>
    <w:uiPriority w:val="99"/>
    <w:unhideWhenUsed/>
    <w:rsid w:val="008D23A0"/>
    <w:pPr>
      <w:spacing w:after="120"/>
    </w:pPr>
    <w:rPr>
      <w:sz w:val="16"/>
      <w:szCs w:val="16"/>
    </w:rPr>
  </w:style>
  <w:style w:type="character" w:customStyle="1" w:styleId="35">
    <w:name w:val="Основной текст 3 Знак"/>
    <w:basedOn w:val="a0"/>
    <w:link w:val="34"/>
    <w:uiPriority w:val="99"/>
    <w:rsid w:val="008D23A0"/>
    <w:rPr>
      <w:sz w:val="16"/>
      <w:szCs w:val="16"/>
    </w:rPr>
  </w:style>
  <w:style w:type="character" w:customStyle="1" w:styleId="31">
    <w:name w:val="Заголовок 3 Знак"/>
    <w:aliases w:val="H3 Знак"/>
    <w:link w:val="30"/>
    <w:rsid w:val="008D23A0"/>
    <w:rPr>
      <w:b/>
      <w:sz w:val="32"/>
    </w:rPr>
  </w:style>
  <w:style w:type="paragraph" w:styleId="13">
    <w:name w:val="toc 1"/>
    <w:basedOn w:val="a"/>
    <w:next w:val="a"/>
    <w:autoRedefine/>
    <w:rsid w:val="008D23A0"/>
    <w:pPr>
      <w:spacing w:before="120" w:after="120"/>
    </w:pPr>
    <w:rPr>
      <w:b/>
      <w:bCs/>
      <w:caps/>
      <w:sz w:val="20"/>
      <w:szCs w:val="20"/>
    </w:rPr>
  </w:style>
  <w:style w:type="paragraph" w:styleId="26">
    <w:name w:val="toc 2"/>
    <w:basedOn w:val="a"/>
    <w:next w:val="a"/>
    <w:autoRedefine/>
    <w:rsid w:val="008D23A0"/>
    <w:pPr>
      <w:ind w:left="240"/>
    </w:pPr>
    <w:rPr>
      <w:smallCaps/>
      <w:sz w:val="20"/>
      <w:szCs w:val="20"/>
    </w:rPr>
  </w:style>
  <w:style w:type="paragraph" w:customStyle="1" w:styleId="1">
    <w:name w:val="Стиль1"/>
    <w:basedOn w:val="a"/>
    <w:rsid w:val="008D23A0"/>
    <w:pPr>
      <w:keepNext/>
      <w:keepLines/>
      <w:widowControl w:val="0"/>
      <w:numPr>
        <w:numId w:val="2"/>
      </w:numPr>
      <w:suppressLineNumbers/>
      <w:suppressAutoHyphens/>
      <w:spacing w:after="60"/>
      <w:jc w:val="both"/>
    </w:pPr>
    <w:rPr>
      <w:b/>
      <w:sz w:val="28"/>
    </w:rPr>
  </w:style>
  <w:style w:type="paragraph" w:customStyle="1" w:styleId="27">
    <w:name w:val="Стиль2"/>
    <w:basedOn w:val="28"/>
    <w:rsid w:val="008D23A0"/>
    <w:pPr>
      <w:keepNext/>
      <w:keepLines/>
      <w:widowControl w:val="0"/>
      <w:numPr>
        <w:ilvl w:val="1"/>
      </w:numPr>
      <w:suppressLineNumbers/>
      <w:tabs>
        <w:tab w:val="num" w:pos="432"/>
      </w:tabs>
      <w:suppressAutoHyphens/>
      <w:ind w:left="432" w:hanging="432"/>
    </w:pPr>
    <w:rPr>
      <w:b/>
      <w:szCs w:val="20"/>
    </w:rPr>
  </w:style>
  <w:style w:type="paragraph" w:styleId="28">
    <w:name w:val="List Number 2"/>
    <w:basedOn w:val="a"/>
    <w:rsid w:val="008D23A0"/>
    <w:pPr>
      <w:tabs>
        <w:tab w:val="num" w:pos="432"/>
      </w:tabs>
      <w:spacing w:after="60"/>
      <w:ind w:left="432" w:hanging="432"/>
      <w:jc w:val="both"/>
    </w:pPr>
  </w:style>
  <w:style w:type="paragraph" w:customStyle="1" w:styleId="3">
    <w:name w:val="Стиль3 Знак"/>
    <w:basedOn w:val="24"/>
    <w:rsid w:val="008D23A0"/>
    <w:pPr>
      <w:widowControl w:val="0"/>
      <w:numPr>
        <w:ilvl w:val="2"/>
        <w:numId w:val="2"/>
      </w:numPr>
      <w:adjustRightInd w:val="0"/>
      <w:spacing w:after="0" w:line="240" w:lineRule="auto"/>
      <w:jc w:val="both"/>
      <w:textAlignment w:val="baseline"/>
    </w:pPr>
    <w:rPr>
      <w:szCs w:val="20"/>
    </w:rPr>
  </w:style>
  <w:style w:type="paragraph" w:customStyle="1" w:styleId="36">
    <w:name w:val="Стиль3"/>
    <w:basedOn w:val="24"/>
    <w:rsid w:val="008D23A0"/>
    <w:pPr>
      <w:widowControl w:val="0"/>
      <w:tabs>
        <w:tab w:val="num" w:pos="1307"/>
      </w:tabs>
      <w:adjustRightInd w:val="0"/>
      <w:spacing w:after="0" w:line="240" w:lineRule="auto"/>
      <w:ind w:left="1080"/>
      <w:jc w:val="both"/>
      <w:textAlignment w:val="baseline"/>
    </w:pPr>
    <w:rPr>
      <w:szCs w:val="20"/>
    </w:rPr>
  </w:style>
  <w:style w:type="paragraph" w:customStyle="1" w:styleId="37">
    <w:name w:val="Стиль3 Знак Знак"/>
    <w:basedOn w:val="24"/>
    <w:rsid w:val="008D23A0"/>
    <w:pPr>
      <w:widowControl w:val="0"/>
      <w:tabs>
        <w:tab w:val="num" w:pos="227"/>
      </w:tabs>
      <w:adjustRightInd w:val="0"/>
      <w:spacing w:after="0" w:line="240" w:lineRule="auto"/>
      <w:ind w:left="0"/>
      <w:jc w:val="both"/>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8D23A0"/>
    <w:pPr>
      <w:spacing w:before="100" w:beforeAutospacing="1" w:after="100" w:afterAutospacing="1"/>
    </w:pPr>
    <w:rPr>
      <w:rFonts w:ascii="Tahoma" w:hAnsi="Tahoma"/>
      <w:sz w:val="20"/>
      <w:szCs w:val="20"/>
      <w:lang w:val="en-US" w:eastAsia="en-US"/>
    </w:rPr>
  </w:style>
  <w:style w:type="paragraph" w:styleId="2">
    <w:name w:val="List Bullet 2"/>
    <w:basedOn w:val="a"/>
    <w:autoRedefine/>
    <w:rsid w:val="008D23A0"/>
    <w:pPr>
      <w:numPr>
        <w:numId w:val="3"/>
      </w:numPr>
      <w:spacing w:after="60"/>
      <w:jc w:val="both"/>
    </w:pPr>
  </w:style>
  <w:style w:type="character" w:styleId="aff">
    <w:name w:val="page number"/>
    <w:basedOn w:val="a0"/>
    <w:rsid w:val="008D23A0"/>
  </w:style>
  <w:style w:type="character" w:customStyle="1" w:styleId="23">
    <w:name w:val="Основной текст 2 Знак"/>
    <w:link w:val="22"/>
    <w:rsid w:val="008D23A0"/>
    <w:rPr>
      <w:sz w:val="28"/>
      <w:szCs w:val="28"/>
    </w:rPr>
  </w:style>
  <w:style w:type="paragraph" w:customStyle="1" w:styleId="BodyText22">
    <w:name w:val="Body Text 22"/>
    <w:basedOn w:val="a"/>
    <w:rsid w:val="008D23A0"/>
    <w:pPr>
      <w:jc w:val="both"/>
    </w:pPr>
    <w:rPr>
      <w:sz w:val="28"/>
      <w:szCs w:val="20"/>
    </w:rPr>
  </w:style>
  <w:style w:type="paragraph" w:styleId="aff0">
    <w:name w:val="Date"/>
    <w:basedOn w:val="a"/>
    <w:next w:val="a"/>
    <w:link w:val="aff1"/>
    <w:rsid w:val="008D23A0"/>
    <w:pPr>
      <w:spacing w:after="60"/>
      <w:jc w:val="both"/>
    </w:pPr>
  </w:style>
  <w:style w:type="character" w:customStyle="1" w:styleId="aff1">
    <w:name w:val="Дата Знак"/>
    <w:basedOn w:val="a0"/>
    <w:link w:val="aff0"/>
    <w:rsid w:val="008D23A0"/>
    <w:rPr>
      <w:sz w:val="24"/>
      <w:szCs w:val="24"/>
    </w:rPr>
  </w:style>
  <w:style w:type="character" w:customStyle="1" w:styleId="aff2">
    <w:name w:val="Текст примечания Знак"/>
    <w:basedOn w:val="a0"/>
    <w:link w:val="aff3"/>
    <w:semiHidden/>
    <w:rsid w:val="008D23A0"/>
  </w:style>
  <w:style w:type="paragraph" w:styleId="aff3">
    <w:name w:val="annotation text"/>
    <w:basedOn w:val="a"/>
    <w:link w:val="aff2"/>
    <w:semiHidden/>
    <w:rsid w:val="008D23A0"/>
    <w:pPr>
      <w:spacing w:after="60"/>
      <w:jc w:val="both"/>
    </w:pPr>
    <w:rPr>
      <w:sz w:val="20"/>
      <w:szCs w:val="20"/>
    </w:rPr>
  </w:style>
  <w:style w:type="character" w:customStyle="1" w:styleId="14">
    <w:name w:val="Текст примечания Знак1"/>
    <w:basedOn w:val="a0"/>
    <w:uiPriority w:val="99"/>
    <w:semiHidden/>
    <w:rsid w:val="008D23A0"/>
  </w:style>
  <w:style w:type="character" w:customStyle="1" w:styleId="aff4">
    <w:name w:val="Тема примечания Знак"/>
    <w:link w:val="aff5"/>
    <w:semiHidden/>
    <w:rsid w:val="008D23A0"/>
    <w:rPr>
      <w:b/>
      <w:bCs/>
    </w:rPr>
  </w:style>
  <w:style w:type="paragraph" w:styleId="aff5">
    <w:name w:val="annotation subject"/>
    <w:basedOn w:val="aff3"/>
    <w:next w:val="aff3"/>
    <w:link w:val="aff4"/>
    <w:semiHidden/>
    <w:rsid w:val="008D23A0"/>
    <w:rPr>
      <w:b/>
      <w:bCs/>
    </w:rPr>
  </w:style>
  <w:style w:type="character" w:customStyle="1" w:styleId="15">
    <w:name w:val="Тема примечания Знак1"/>
    <w:basedOn w:val="14"/>
    <w:uiPriority w:val="99"/>
    <w:semiHidden/>
    <w:rsid w:val="008D23A0"/>
    <w:rPr>
      <w:b/>
      <w:bCs/>
    </w:rPr>
  </w:style>
  <w:style w:type="paragraph" w:styleId="aff6">
    <w:name w:val="footnote text"/>
    <w:basedOn w:val="a"/>
    <w:link w:val="aff7"/>
    <w:uiPriority w:val="99"/>
    <w:unhideWhenUsed/>
    <w:rsid w:val="008D23A0"/>
    <w:pPr>
      <w:spacing w:after="60"/>
      <w:jc w:val="both"/>
    </w:pPr>
    <w:rPr>
      <w:sz w:val="20"/>
      <w:szCs w:val="20"/>
    </w:rPr>
  </w:style>
  <w:style w:type="character" w:customStyle="1" w:styleId="aff7">
    <w:name w:val="Текст сноски Знак"/>
    <w:basedOn w:val="a0"/>
    <w:link w:val="aff6"/>
    <w:uiPriority w:val="99"/>
    <w:rsid w:val="008D23A0"/>
  </w:style>
  <w:style w:type="character" w:styleId="aff8">
    <w:name w:val="footnote reference"/>
    <w:uiPriority w:val="99"/>
    <w:unhideWhenUsed/>
    <w:rsid w:val="008D23A0"/>
    <w:rPr>
      <w:vertAlign w:val="superscript"/>
    </w:rPr>
  </w:style>
  <w:style w:type="paragraph" w:styleId="aff9">
    <w:name w:val="endnote text"/>
    <w:basedOn w:val="a"/>
    <w:link w:val="affa"/>
    <w:rsid w:val="008D23A0"/>
    <w:pPr>
      <w:spacing w:after="60"/>
      <w:jc w:val="both"/>
    </w:pPr>
    <w:rPr>
      <w:sz w:val="20"/>
      <w:szCs w:val="20"/>
    </w:rPr>
  </w:style>
  <w:style w:type="character" w:customStyle="1" w:styleId="affa">
    <w:name w:val="Текст концевой сноски Знак"/>
    <w:basedOn w:val="a0"/>
    <w:link w:val="aff9"/>
    <w:rsid w:val="008D23A0"/>
  </w:style>
  <w:style w:type="character" w:styleId="affb">
    <w:name w:val="endnote reference"/>
    <w:rsid w:val="008D23A0"/>
    <w:rPr>
      <w:vertAlign w:val="superscript"/>
    </w:rPr>
  </w:style>
  <w:style w:type="paragraph" w:customStyle="1" w:styleId="ConsPlusCell">
    <w:name w:val="ConsPlusCell"/>
    <w:uiPriority w:val="99"/>
    <w:rsid w:val="008D23A0"/>
    <w:pPr>
      <w:autoSpaceDE w:val="0"/>
      <w:autoSpaceDN w:val="0"/>
      <w:adjustRightInd w:val="0"/>
    </w:pPr>
    <w:rPr>
      <w:rFonts w:ascii="Calibri" w:hAnsi="Calibri" w:cs="Calibri"/>
      <w:sz w:val="22"/>
      <w:szCs w:val="22"/>
    </w:rPr>
  </w:style>
  <w:style w:type="paragraph" w:customStyle="1" w:styleId="16">
    <w:name w:val="Подзаголовок1"/>
    <w:basedOn w:val="a"/>
    <w:rsid w:val="008D23A0"/>
    <w:pPr>
      <w:spacing w:before="100" w:beforeAutospacing="1" w:after="100" w:afterAutospacing="1"/>
      <w:jc w:val="center"/>
    </w:pPr>
  </w:style>
  <w:style w:type="paragraph" w:customStyle="1" w:styleId="17">
    <w:name w:val="Название1"/>
    <w:basedOn w:val="a"/>
    <w:rsid w:val="008D23A0"/>
    <w:pPr>
      <w:spacing w:before="100" w:beforeAutospacing="1" w:after="100" w:afterAutospacing="1"/>
      <w:jc w:val="center"/>
    </w:pPr>
    <w:rPr>
      <w:b/>
      <w:bCs/>
      <w:sz w:val="34"/>
      <w:szCs w:val="34"/>
    </w:rPr>
  </w:style>
  <w:style w:type="paragraph" w:customStyle="1" w:styleId="18">
    <w:name w:val="Название объекта1"/>
    <w:basedOn w:val="a"/>
    <w:rsid w:val="008D23A0"/>
    <w:pPr>
      <w:spacing w:before="100" w:beforeAutospacing="1" w:after="100" w:afterAutospacing="1"/>
    </w:pPr>
  </w:style>
  <w:style w:type="paragraph" w:customStyle="1" w:styleId="parameter">
    <w:name w:val="parameter"/>
    <w:basedOn w:val="a"/>
    <w:rsid w:val="008D23A0"/>
    <w:pPr>
      <w:spacing w:before="100" w:beforeAutospacing="1" w:after="100" w:afterAutospacing="1"/>
    </w:pPr>
  </w:style>
  <w:style w:type="paragraph" w:customStyle="1" w:styleId="parametervalue">
    <w:name w:val="parametervalue"/>
    <w:basedOn w:val="a"/>
    <w:rsid w:val="008D23A0"/>
    <w:pPr>
      <w:spacing w:before="100" w:beforeAutospacing="1" w:after="100" w:afterAutospacing="1"/>
    </w:pPr>
  </w:style>
  <w:style w:type="paragraph" w:customStyle="1" w:styleId="Iacaaiea">
    <w:name w:val="Iacaaiea"/>
    <w:basedOn w:val="a"/>
    <w:rsid w:val="008D23A0"/>
    <w:pPr>
      <w:tabs>
        <w:tab w:val="left" w:pos="426"/>
      </w:tabs>
      <w:spacing w:before="120" w:line="360" w:lineRule="atLeast"/>
      <w:jc w:val="center"/>
    </w:pPr>
    <w:rPr>
      <w:b/>
      <w:bCs/>
      <w:sz w:val="22"/>
      <w:szCs w:val="22"/>
    </w:rPr>
  </w:style>
  <w:style w:type="paragraph" w:customStyle="1" w:styleId="19">
    <w:name w:val="Знак1"/>
    <w:basedOn w:val="a"/>
    <w:uiPriority w:val="99"/>
    <w:rsid w:val="008D23A0"/>
    <w:pPr>
      <w:spacing w:before="100" w:beforeAutospacing="1" w:after="100" w:afterAutospacing="1"/>
    </w:pPr>
    <w:rPr>
      <w:rFonts w:ascii="Tahoma" w:hAnsi="Tahoma" w:cs="Tahoma"/>
      <w:sz w:val="20"/>
      <w:szCs w:val="20"/>
      <w:lang w:val="en-US" w:eastAsia="en-US"/>
    </w:rPr>
  </w:style>
  <w:style w:type="paragraph" w:customStyle="1" w:styleId="affc">
    <w:name w:val="Подраздел"/>
    <w:rsid w:val="008D23A0"/>
    <w:pPr>
      <w:widowControl w:val="0"/>
      <w:suppressAutoHyphens/>
      <w:spacing w:before="240" w:after="120" w:line="100" w:lineRule="atLeast"/>
      <w:jc w:val="center"/>
    </w:pPr>
    <w:rPr>
      <w:rFonts w:ascii="TimesDL" w:eastAsia="DejaVu Sans" w:hAnsi="TimesDL" w:cs="font238"/>
      <w:b/>
      <w:smallCaps/>
      <w:spacing w:val="-2"/>
      <w:kern w:val="1"/>
      <w:sz w:val="24"/>
      <w:lang w:eastAsia="ar-SA"/>
    </w:rPr>
  </w:style>
  <w:style w:type="character" w:customStyle="1" w:styleId="affd">
    <w:name w:val="Не вступил в силу"/>
    <w:rsid w:val="008D23A0"/>
    <w:rPr>
      <w:rFonts w:cs="Times New Roman"/>
      <w:color w:val="008080"/>
      <w:sz w:val="20"/>
      <w:szCs w:val="20"/>
    </w:rPr>
  </w:style>
  <w:style w:type="paragraph" w:customStyle="1" w:styleId="xl44">
    <w:name w:val="xl44"/>
    <w:basedOn w:val="a"/>
    <w:rsid w:val="008D23A0"/>
    <w:pPr>
      <w:pBdr>
        <w:top w:val="single" w:sz="4" w:space="0" w:color="auto"/>
        <w:left w:val="single" w:sz="4" w:space="0" w:color="auto"/>
        <w:bottom w:val="single" w:sz="4" w:space="0" w:color="auto"/>
      </w:pBdr>
      <w:spacing w:before="100" w:beforeAutospacing="1" w:after="100" w:afterAutospacing="1"/>
      <w:textAlignment w:val="top"/>
    </w:pPr>
    <w:rPr>
      <w:rFonts w:ascii="Arial" w:hAnsi="Arial"/>
    </w:rPr>
  </w:style>
  <w:style w:type="paragraph" w:customStyle="1" w:styleId="211">
    <w:name w:val="Основной текст 21"/>
    <w:basedOn w:val="a"/>
    <w:rsid w:val="008D23A0"/>
    <w:pPr>
      <w:widowControl w:val="0"/>
      <w:jc w:val="both"/>
    </w:pPr>
    <w:rPr>
      <w:rFonts w:cs="Arial"/>
      <w:szCs w:val="18"/>
    </w:rPr>
  </w:style>
  <w:style w:type="paragraph" w:styleId="affe">
    <w:name w:val="Document Map"/>
    <w:basedOn w:val="a"/>
    <w:link w:val="afff"/>
    <w:rsid w:val="008D23A0"/>
    <w:pPr>
      <w:suppressAutoHyphens/>
      <w:spacing w:after="200" w:line="276" w:lineRule="auto"/>
    </w:pPr>
    <w:rPr>
      <w:rFonts w:ascii="Tahoma" w:hAnsi="Tahoma"/>
      <w:kern w:val="1"/>
      <w:sz w:val="16"/>
      <w:szCs w:val="16"/>
      <w:lang w:eastAsia="ar-SA"/>
    </w:rPr>
  </w:style>
  <w:style w:type="character" w:customStyle="1" w:styleId="afff">
    <w:name w:val="Схема документа Знак"/>
    <w:basedOn w:val="a0"/>
    <w:link w:val="affe"/>
    <w:rsid w:val="008D23A0"/>
    <w:rPr>
      <w:rFonts w:ascii="Tahoma" w:hAnsi="Tahoma"/>
      <w:kern w:val="1"/>
      <w:sz w:val="16"/>
      <w:szCs w:val="16"/>
      <w:lang w:eastAsia="ar-SA"/>
    </w:rPr>
  </w:style>
  <w:style w:type="paragraph" w:customStyle="1" w:styleId="afff0">
    <w:name w:val="Таблицы (моноширинный)"/>
    <w:basedOn w:val="a"/>
    <w:next w:val="a"/>
    <w:rsid w:val="008D23A0"/>
    <w:pPr>
      <w:widowControl w:val="0"/>
      <w:autoSpaceDE w:val="0"/>
      <w:autoSpaceDN w:val="0"/>
      <w:adjustRightInd w:val="0"/>
      <w:jc w:val="both"/>
    </w:pPr>
    <w:rPr>
      <w:rFonts w:ascii="Courier New" w:hAnsi="Courier New" w:cs="Courier New"/>
      <w:sz w:val="20"/>
      <w:szCs w:val="20"/>
    </w:rPr>
  </w:style>
  <w:style w:type="paragraph" w:customStyle="1" w:styleId="220">
    <w:name w:val="Основной текст 22"/>
    <w:basedOn w:val="a"/>
    <w:rsid w:val="008D23A0"/>
    <w:pPr>
      <w:overflowPunct w:val="0"/>
      <w:autoSpaceDE w:val="0"/>
      <w:autoSpaceDN w:val="0"/>
      <w:adjustRightInd w:val="0"/>
      <w:textAlignment w:val="baseline"/>
    </w:pPr>
    <w:rPr>
      <w:szCs w:val="20"/>
    </w:rPr>
  </w:style>
  <w:style w:type="paragraph" w:customStyle="1" w:styleId="310">
    <w:name w:val="Основной текст 31"/>
    <w:basedOn w:val="a"/>
    <w:rsid w:val="008D23A0"/>
    <w:pPr>
      <w:widowControl w:val="0"/>
      <w:overflowPunct w:val="0"/>
      <w:autoSpaceDE w:val="0"/>
      <w:autoSpaceDN w:val="0"/>
      <w:adjustRightInd w:val="0"/>
      <w:spacing w:before="40" w:line="300" w:lineRule="auto"/>
      <w:textAlignment w:val="baseline"/>
    </w:pPr>
    <w:rPr>
      <w:b/>
      <w:sz w:val="28"/>
      <w:szCs w:val="20"/>
    </w:rPr>
  </w:style>
  <w:style w:type="paragraph" w:customStyle="1" w:styleId="212">
    <w:name w:val="Основной текст с отступом 21"/>
    <w:basedOn w:val="a"/>
    <w:rsid w:val="008D23A0"/>
    <w:pPr>
      <w:widowControl w:val="0"/>
      <w:overflowPunct w:val="0"/>
      <w:autoSpaceDE w:val="0"/>
      <w:autoSpaceDN w:val="0"/>
      <w:adjustRightInd w:val="0"/>
      <w:spacing w:before="200" w:line="260" w:lineRule="auto"/>
      <w:ind w:left="781"/>
      <w:jc w:val="both"/>
      <w:textAlignment w:val="baseline"/>
    </w:pPr>
    <w:rPr>
      <w:szCs w:val="20"/>
    </w:rPr>
  </w:style>
  <w:style w:type="paragraph" w:customStyle="1" w:styleId="29">
    <w:name w:val="Обычный2"/>
    <w:rsid w:val="008D23A0"/>
    <w:rPr>
      <w:sz w:val="28"/>
    </w:rPr>
  </w:style>
  <w:style w:type="paragraph" w:customStyle="1" w:styleId="110">
    <w:name w:val="Заголовок 11"/>
    <w:basedOn w:val="29"/>
    <w:next w:val="29"/>
    <w:rsid w:val="008D23A0"/>
    <w:pPr>
      <w:keepNext/>
      <w:jc w:val="center"/>
      <w:outlineLvl w:val="0"/>
    </w:pPr>
    <w:rPr>
      <w:sz w:val="40"/>
    </w:rPr>
  </w:style>
  <w:style w:type="paragraph" w:customStyle="1" w:styleId="1a">
    <w:name w:val="Основной текст1"/>
    <w:basedOn w:val="29"/>
    <w:rsid w:val="008D23A0"/>
  </w:style>
  <w:style w:type="paragraph" w:customStyle="1" w:styleId="1b">
    <w:name w:val="Название1"/>
    <w:basedOn w:val="29"/>
    <w:rsid w:val="008D23A0"/>
    <w:pPr>
      <w:jc w:val="center"/>
    </w:pPr>
    <w:rPr>
      <w:b/>
      <w:sz w:val="24"/>
    </w:rPr>
  </w:style>
  <w:style w:type="paragraph" w:customStyle="1" w:styleId="afff1">
    <w:name w:val="Знак Знак Знак"/>
    <w:basedOn w:val="a"/>
    <w:rsid w:val="008D23A0"/>
    <w:pPr>
      <w:spacing w:before="100" w:beforeAutospacing="1" w:after="100" w:afterAutospacing="1"/>
    </w:pPr>
    <w:rPr>
      <w:rFonts w:ascii="Tahoma" w:hAnsi="Tahoma" w:cs="Tahoma"/>
      <w:sz w:val="20"/>
      <w:szCs w:val="20"/>
      <w:lang w:val="en-US" w:eastAsia="en-US"/>
    </w:rPr>
  </w:style>
  <w:style w:type="paragraph" w:customStyle="1" w:styleId="1c">
    <w:name w:val="1 Знак Знак Знак Знак"/>
    <w:basedOn w:val="a"/>
    <w:next w:val="ConsPlusNonformat"/>
    <w:rsid w:val="008D23A0"/>
    <w:pPr>
      <w:spacing w:before="100" w:beforeAutospacing="1" w:after="100" w:afterAutospacing="1"/>
      <w:jc w:val="both"/>
    </w:pPr>
    <w:rPr>
      <w:rFonts w:ascii="Tahoma" w:hAnsi="Tahoma"/>
      <w:sz w:val="20"/>
      <w:szCs w:val="20"/>
      <w:lang w:val="en-US" w:eastAsia="en-US"/>
    </w:rPr>
  </w:style>
  <w:style w:type="paragraph" w:customStyle="1" w:styleId="1d">
    <w:name w:val="Текст1"/>
    <w:basedOn w:val="a"/>
    <w:rsid w:val="008D23A0"/>
    <w:pPr>
      <w:suppressAutoHyphens/>
    </w:pPr>
    <w:rPr>
      <w:rFonts w:ascii="Courier New" w:hAnsi="Courier New"/>
      <w:sz w:val="20"/>
      <w:szCs w:val="20"/>
      <w:lang w:eastAsia="ar-SA"/>
    </w:rPr>
  </w:style>
  <w:style w:type="paragraph" w:customStyle="1" w:styleId="afff2">
    <w:name w:val="Стиль"/>
    <w:rsid w:val="008D23A0"/>
    <w:pPr>
      <w:widowControl w:val="0"/>
      <w:autoSpaceDE w:val="0"/>
      <w:autoSpaceDN w:val="0"/>
      <w:adjustRightInd w:val="0"/>
    </w:pPr>
    <w:rPr>
      <w:sz w:val="24"/>
      <w:szCs w:val="24"/>
    </w:rPr>
  </w:style>
  <w:style w:type="paragraph" w:customStyle="1" w:styleId="afff3">
    <w:name w:val="Знак"/>
    <w:basedOn w:val="a"/>
    <w:rsid w:val="008D23A0"/>
    <w:pPr>
      <w:spacing w:before="100" w:beforeAutospacing="1" w:after="100" w:afterAutospacing="1"/>
      <w:jc w:val="both"/>
    </w:pPr>
    <w:rPr>
      <w:rFonts w:ascii="Tahoma" w:hAnsi="Tahoma"/>
      <w:sz w:val="20"/>
      <w:szCs w:val="20"/>
      <w:lang w:val="en-US" w:eastAsia="en-US"/>
    </w:rPr>
  </w:style>
  <w:style w:type="paragraph" w:customStyle="1" w:styleId="afff4">
    <w:name w:val="Знак Знак Знак Знак"/>
    <w:basedOn w:val="a"/>
    <w:rsid w:val="008D23A0"/>
    <w:pPr>
      <w:spacing w:after="160" w:line="240" w:lineRule="exact"/>
    </w:pPr>
    <w:rPr>
      <w:rFonts w:ascii="Verdana" w:hAnsi="Verdana"/>
      <w:sz w:val="20"/>
      <w:szCs w:val="20"/>
      <w:lang w:val="en-US" w:eastAsia="en-US"/>
    </w:rPr>
  </w:style>
  <w:style w:type="paragraph" w:customStyle="1" w:styleId="1e">
    <w:name w:val="1 Знак Знак Знак"/>
    <w:basedOn w:val="a"/>
    <w:rsid w:val="008D23A0"/>
    <w:pPr>
      <w:spacing w:before="100" w:beforeAutospacing="1" w:after="100" w:afterAutospacing="1"/>
      <w:jc w:val="both"/>
    </w:pPr>
    <w:rPr>
      <w:rFonts w:ascii="Tahoma" w:hAnsi="Tahoma"/>
      <w:sz w:val="20"/>
      <w:szCs w:val="20"/>
      <w:lang w:val="en-US" w:eastAsia="en-US"/>
    </w:rPr>
  </w:style>
  <w:style w:type="paragraph" w:customStyle="1" w:styleId="2a">
    <w:name w:val="Знак2"/>
    <w:basedOn w:val="a"/>
    <w:rsid w:val="008D23A0"/>
    <w:pPr>
      <w:spacing w:after="160" w:line="240" w:lineRule="exact"/>
    </w:pPr>
    <w:rPr>
      <w:rFonts w:ascii="Verdana" w:hAnsi="Verdana"/>
      <w:lang w:val="en-US" w:eastAsia="en-US"/>
    </w:rPr>
  </w:style>
  <w:style w:type="character" w:customStyle="1" w:styleId="greenurl1">
    <w:name w:val="green_url1"/>
    <w:rsid w:val="008D23A0"/>
    <w:rPr>
      <w:color w:val="006600"/>
    </w:rPr>
  </w:style>
  <w:style w:type="paragraph" w:customStyle="1" w:styleId="afff5">
    <w:name w:val="Пункт"/>
    <w:basedOn w:val="a"/>
    <w:rsid w:val="008D23A0"/>
    <w:pPr>
      <w:tabs>
        <w:tab w:val="num" w:pos="1980"/>
      </w:tabs>
      <w:ind w:left="1404" w:hanging="504"/>
      <w:jc w:val="both"/>
    </w:pPr>
  </w:style>
  <w:style w:type="paragraph" w:customStyle="1" w:styleId="ConsTitle">
    <w:name w:val="ConsTitle"/>
    <w:rsid w:val="008D23A0"/>
    <w:pPr>
      <w:widowControl w:val="0"/>
      <w:autoSpaceDE w:val="0"/>
      <w:autoSpaceDN w:val="0"/>
      <w:adjustRightInd w:val="0"/>
    </w:pPr>
    <w:rPr>
      <w:rFonts w:ascii="Arial" w:hAnsi="Arial" w:cs="Arial"/>
      <w:b/>
      <w:bCs/>
      <w:sz w:val="16"/>
      <w:szCs w:val="16"/>
    </w:rPr>
  </w:style>
  <w:style w:type="paragraph" w:customStyle="1" w:styleId="ConsCell">
    <w:name w:val="ConsCell"/>
    <w:rsid w:val="008D23A0"/>
    <w:pPr>
      <w:widowControl w:val="0"/>
      <w:autoSpaceDE w:val="0"/>
      <w:autoSpaceDN w:val="0"/>
      <w:adjustRightInd w:val="0"/>
    </w:pPr>
    <w:rPr>
      <w:rFonts w:ascii="Arial" w:hAnsi="Arial" w:cs="Arial"/>
    </w:rPr>
  </w:style>
  <w:style w:type="paragraph" w:customStyle="1" w:styleId="1f">
    <w:name w:val="1 Знак"/>
    <w:basedOn w:val="a"/>
    <w:rsid w:val="008D23A0"/>
    <w:pPr>
      <w:spacing w:before="100" w:beforeAutospacing="1" w:after="100" w:afterAutospacing="1"/>
    </w:pPr>
    <w:rPr>
      <w:rFonts w:ascii="Tahoma" w:hAnsi="Tahoma"/>
      <w:sz w:val="20"/>
      <w:szCs w:val="20"/>
      <w:lang w:val="en-US" w:eastAsia="en-US"/>
    </w:rPr>
  </w:style>
  <w:style w:type="character" w:styleId="afff6">
    <w:name w:val="Strong"/>
    <w:uiPriority w:val="22"/>
    <w:qFormat/>
    <w:rsid w:val="008D23A0"/>
    <w:rPr>
      <w:b/>
      <w:bCs/>
    </w:rPr>
  </w:style>
  <w:style w:type="character" w:customStyle="1" w:styleId="pharmaceuticalterm">
    <w:name w:val="pharmaceutical_term"/>
    <w:basedOn w:val="a0"/>
    <w:rsid w:val="008D23A0"/>
  </w:style>
  <w:style w:type="character" w:customStyle="1" w:styleId="definition">
    <w:name w:val="definition"/>
    <w:basedOn w:val="a0"/>
    <w:rsid w:val="008D23A0"/>
  </w:style>
  <w:style w:type="character" w:customStyle="1" w:styleId="pharmaceuticaltermdisplay-off">
    <w:name w:val="pharmaceutical_term display-off"/>
    <w:basedOn w:val="a0"/>
    <w:rsid w:val="008D23A0"/>
  </w:style>
  <w:style w:type="character" w:customStyle="1" w:styleId="1f0">
    <w:name w:val="Гиперссылка1"/>
    <w:rsid w:val="008D23A0"/>
    <w:rPr>
      <w:strike w:val="0"/>
      <w:dstrike w:val="0"/>
      <w:color w:val="000000"/>
      <w:sz w:val="17"/>
      <w:szCs w:val="17"/>
      <w:u w:val="none"/>
      <w:effect w:val="none"/>
    </w:rPr>
  </w:style>
  <w:style w:type="character" w:styleId="afff7">
    <w:name w:val="FollowedHyperlink"/>
    <w:uiPriority w:val="99"/>
    <w:unhideWhenUsed/>
    <w:rsid w:val="008D23A0"/>
    <w:rPr>
      <w:color w:val="800080"/>
      <w:u w:val="single"/>
    </w:rPr>
  </w:style>
  <w:style w:type="paragraph" w:customStyle="1" w:styleId="title1">
    <w:name w:val="title1"/>
    <w:basedOn w:val="a"/>
    <w:rsid w:val="008D23A0"/>
    <w:pPr>
      <w:spacing w:before="100" w:beforeAutospacing="1" w:after="100" w:afterAutospacing="1"/>
    </w:pPr>
    <w:rPr>
      <w:i/>
      <w:iCs/>
    </w:rPr>
  </w:style>
  <w:style w:type="character" w:customStyle="1" w:styleId="blk">
    <w:name w:val="blk"/>
    <w:basedOn w:val="a0"/>
    <w:rsid w:val="008D23A0"/>
  </w:style>
  <w:style w:type="character" w:customStyle="1" w:styleId="u">
    <w:name w:val="u"/>
    <w:basedOn w:val="a0"/>
    <w:rsid w:val="008D23A0"/>
  </w:style>
  <w:style w:type="paragraph" w:customStyle="1" w:styleId="BodyText21">
    <w:name w:val="Body Text 21"/>
    <w:basedOn w:val="a"/>
    <w:rsid w:val="008D23A0"/>
    <w:pPr>
      <w:overflowPunct w:val="0"/>
      <w:autoSpaceDE w:val="0"/>
      <w:autoSpaceDN w:val="0"/>
      <w:adjustRightInd w:val="0"/>
      <w:textAlignment w:val="baseline"/>
    </w:pPr>
    <w:rPr>
      <w:rFonts w:ascii="Calibri" w:hAnsi="Calibri" w:cs="Calibri"/>
    </w:rPr>
  </w:style>
  <w:style w:type="paragraph" w:customStyle="1" w:styleId="BodyText31">
    <w:name w:val="Body Text 31"/>
    <w:basedOn w:val="a"/>
    <w:rsid w:val="008D23A0"/>
    <w:pPr>
      <w:widowControl w:val="0"/>
      <w:overflowPunct w:val="0"/>
      <w:autoSpaceDE w:val="0"/>
      <w:autoSpaceDN w:val="0"/>
      <w:adjustRightInd w:val="0"/>
      <w:spacing w:before="40" w:line="300" w:lineRule="auto"/>
      <w:textAlignment w:val="baseline"/>
    </w:pPr>
    <w:rPr>
      <w:rFonts w:ascii="Calibri" w:hAnsi="Calibri" w:cs="Calibri"/>
      <w:b/>
      <w:bCs/>
      <w:sz w:val="28"/>
      <w:szCs w:val="28"/>
    </w:rPr>
  </w:style>
  <w:style w:type="paragraph" w:customStyle="1" w:styleId="BodyTextIndent21">
    <w:name w:val="Body Text Indent 21"/>
    <w:basedOn w:val="a"/>
    <w:rsid w:val="008D23A0"/>
    <w:pPr>
      <w:widowControl w:val="0"/>
      <w:overflowPunct w:val="0"/>
      <w:autoSpaceDE w:val="0"/>
      <w:autoSpaceDN w:val="0"/>
      <w:adjustRightInd w:val="0"/>
      <w:spacing w:before="200" w:line="260" w:lineRule="auto"/>
      <w:ind w:left="781"/>
      <w:jc w:val="both"/>
      <w:textAlignment w:val="baseline"/>
    </w:pPr>
    <w:rPr>
      <w:rFonts w:ascii="Calibri" w:hAnsi="Calibri" w:cs="Calibri"/>
    </w:rPr>
  </w:style>
  <w:style w:type="paragraph" w:customStyle="1" w:styleId="Normal1">
    <w:name w:val="Normal1"/>
    <w:rsid w:val="008D23A0"/>
    <w:rPr>
      <w:rFonts w:ascii="Calibri" w:hAnsi="Calibri" w:cs="Calibri"/>
      <w:sz w:val="28"/>
      <w:szCs w:val="28"/>
    </w:rPr>
  </w:style>
  <w:style w:type="paragraph" w:customStyle="1" w:styleId="Heading11">
    <w:name w:val="Heading 11"/>
    <w:basedOn w:val="Normal1"/>
    <w:next w:val="Normal1"/>
    <w:rsid w:val="008D23A0"/>
    <w:pPr>
      <w:keepNext/>
      <w:jc w:val="center"/>
      <w:outlineLvl w:val="0"/>
    </w:pPr>
    <w:rPr>
      <w:sz w:val="40"/>
      <w:szCs w:val="40"/>
    </w:rPr>
  </w:style>
  <w:style w:type="paragraph" w:customStyle="1" w:styleId="BodyText1">
    <w:name w:val="Body Text1"/>
    <w:basedOn w:val="Normal1"/>
    <w:rsid w:val="008D23A0"/>
  </w:style>
  <w:style w:type="paragraph" w:customStyle="1" w:styleId="Title10">
    <w:name w:val="Title1"/>
    <w:basedOn w:val="Normal1"/>
    <w:rsid w:val="008D23A0"/>
    <w:pPr>
      <w:jc w:val="center"/>
    </w:pPr>
    <w:rPr>
      <w:b/>
      <w:bCs/>
      <w:sz w:val="24"/>
      <w:szCs w:val="24"/>
    </w:rPr>
  </w:style>
  <w:style w:type="character" w:customStyle="1" w:styleId="if">
    <w:name w:val="if"/>
    <w:basedOn w:val="a0"/>
    <w:rsid w:val="008D23A0"/>
  </w:style>
  <w:style w:type="paragraph" w:customStyle="1" w:styleId="1f1">
    <w:name w:val="Знак Знак Знак1 Знак Знак Знак Знак"/>
    <w:basedOn w:val="a"/>
    <w:rsid w:val="008D23A0"/>
    <w:pPr>
      <w:spacing w:after="160" w:line="240" w:lineRule="exact"/>
    </w:pPr>
    <w:rPr>
      <w:rFonts w:ascii="Verdana" w:hAnsi="Verdana"/>
      <w:sz w:val="20"/>
      <w:szCs w:val="20"/>
      <w:lang w:val="en-US" w:eastAsia="en-US"/>
    </w:rPr>
  </w:style>
  <w:style w:type="paragraph" w:customStyle="1" w:styleId="1f2">
    <w:name w:val="Основной текст с отступом1"/>
    <w:basedOn w:val="a"/>
    <w:link w:val="BodyTextIndentChar"/>
    <w:rsid w:val="008D23A0"/>
    <w:pPr>
      <w:suppressAutoHyphens/>
      <w:spacing w:after="120" w:line="276" w:lineRule="auto"/>
      <w:ind w:left="283"/>
    </w:pPr>
    <w:rPr>
      <w:rFonts w:ascii="Calibri" w:hAnsi="Calibri"/>
      <w:kern w:val="2"/>
      <w:sz w:val="22"/>
      <w:szCs w:val="22"/>
      <w:lang w:eastAsia="ar-SA"/>
    </w:rPr>
  </w:style>
  <w:style w:type="character" w:customStyle="1" w:styleId="BodyTextIndentChar">
    <w:name w:val="Body Text Indent Char"/>
    <w:link w:val="1f2"/>
    <w:rsid w:val="008D23A0"/>
    <w:rPr>
      <w:rFonts w:ascii="Calibri" w:hAnsi="Calibri"/>
      <w:kern w:val="2"/>
      <w:sz w:val="22"/>
      <w:szCs w:val="22"/>
      <w:lang w:eastAsia="ar-SA"/>
    </w:rPr>
  </w:style>
  <w:style w:type="character" w:customStyle="1" w:styleId="180">
    <w:name w:val="Знак Знак18"/>
    <w:rsid w:val="008D23A0"/>
    <w:rPr>
      <w:rFonts w:ascii="Calibri" w:eastAsia="Times New Roman" w:hAnsi="Calibri" w:cs="Times New Roman"/>
      <w:b/>
      <w:bCs/>
      <w:sz w:val="28"/>
      <w:szCs w:val="28"/>
    </w:rPr>
  </w:style>
  <w:style w:type="paragraph" w:customStyle="1" w:styleId="afff8">
    <w:name w:val="Таблица текст"/>
    <w:basedOn w:val="a"/>
    <w:rsid w:val="008D23A0"/>
    <w:pPr>
      <w:spacing w:before="40" w:after="40"/>
      <w:ind w:left="57" w:right="57"/>
    </w:pPr>
    <w:rPr>
      <w:sz w:val="22"/>
      <w:szCs w:val="22"/>
    </w:rPr>
  </w:style>
  <w:style w:type="paragraph" w:customStyle="1" w:styleId="ConsPlusTitle">
    <w:name w:val="ConsPlusTitle"/>
    <w:rsid w:val="008D23A0"/>
    <w:pPr>
      <w:widowControl w:val="0"/>
      <w:autoSpaceDE w:val="0"/>
      <w:autoSpaceDN w:val="0"/>
    </w:pPr>
    <w:rPr>
      <w:rFonts w:ascii="Calibri" w:hAnsi="Calibri" w:cs="Calibri"/>
      <w:b/>
      <w:sz w:val="22"/>
    </w:rPr>
  </w:style>
  <w:style w:type="paragraph" w:customStyle="1" w:styleId="-">
    <w:name w:val="Контракт-раздел"/>
    <w:basedOn w:val="a"/>
    <w:next w:val="-0"/>
    <w:rsid w:val="005243AA"/>
    <w:pPr>
      <w:keepNext/>
      <w:numPr>
        <w:numId w:val="9"/>
      </w:numPr>
      <w:tabs>
        <w:tab w:val="left" w:pos="540"/>
      </w:tabs>
      <w:suppressAutoHyphens/>
      <w:spacing w:before="360" w:after="120"/>
      <w:jc w:val="center"/>
      <w:outlineLvl w:val="3"/>
    </w:pPr>
    <w:rPr>
      <w:b/>
      <w:bCs/>
      <w:caps/>
      <w:smallCaps/>
    </w:rPr>
  </w:style>
  <w:style w:type="paragraph" w:customStyle="1" w:styleId="-0">
    <w:name w:val="Контракт-пункт"/>
    <w:basedOn w:val="a"/>
    <w:rsid w:val="005243AA"/>
    <w:pPr>
      <w:numPr>
        <w:ilvl w:val="1"/>
        <w:numId w:val="9"/>
      </w:numPr>
      <w:jc w:val="both"/>
    </w:pPr>
  </w:style>
  <w:style w:type="paragraph" w:customStyle="1" w:styleId="-1">
    <w:name w:val="Контракт-подпункт"/>
    <w:basedOn w:val="a"/>
    <w:rsid w:val="005243AA"/>
    <w:pPr>
      <w:numPr>
        <w:ilvl w:val="2"/>
        <w:numId w:val="9"/>
      </w:numPr>
      <w:jc w:val="both"/>
    </w:pPr>
  </w:style>
  <w:style w:type="paragraph" w:customStyle="1" w:styleId="-2">
    <w:name w:val="Контракт-подподпункт"/>
    <w:basedOn w:val="a"/>
    <w:rsid w:val="005243AA"/>
    <w:pPr>
      <w:numPr>
        <w:ilvl w:val="3"/>
        <w:numId w:val="9"/>
      </w:numPr>
      <w:jc w:val="both"/>
    </w:pPr>
  </w:style>
  <w:style w:type="character" w:customStyle="1" w:styleId="b5t2">
    <w:name w:val="b5t2"/>
    <w:basedOn w:val="a0"/>
    <w:rsid w:val="00294456"/>
  </w:style>
  <w:style w:type="character" w:customStyle="1" w:styleId="FontStyle37">
    <w:name w:val="Font Style37"/>
    <w:basedOn w:val="a0"/>
    <w:uiPriority w:val="99"/>
    <w:rsid w:val="002C2C46"/>
    <w:rPr>
      <w:rFonts w:ascii="Times New Roman" w:hAnsi="Times New Roman" w:cs="Times New Roman"/>
      <w:sz w:val="22"/>
      <w:szCs w:val="22"/>
    </w:rPr>
  </w:style>
  <w:style w:type="character" w:customStyle="1" w:styleId="FontStyle16">
    <w:name w:val="Font Style16"/>
    <w:rsid w:val="00165D3E"/>
    <w:rPr>
      <w:rFonts w:ascii="Times New Roman" w:hAnsi="Times New Roman" w:cs="Times New Roman"/>
      <w:sz w:val="22"/>
      <w:szCs w:val="22"/>
    </w:rPr>
  </w:style>
  <w:style w:type="character" w:styleId="afff9">
    <w:name w:val="Subtle Emphasis"/>
    <w:uiPriority w:val="99"/>
    <w:qFormat/>
    <w:rsid w:val="00165D3E"/>
    <w:rPr>
      <w:rFonts w:cs="Times New Roman"/>
      <w:i/>
      <w:iCs/>
      <w:color w:val="808080"/>
    </w:rPr>
  </w:style>
  <w:style w:type="character" w:customStyle="1" w:styleId="FontStyle15">
    <w:name w:val="Font Style15"/>
    <w:basedOn w:val="a0"/>
    <w:uiPriority w:val="99"/>
    <w:rsid w:val="00A25F8A"/>
    <w:rPr>
      <w:rFonts w:ascii="Times New Roman" w:hAnsi="Times New Roman" w:cs="Times New Roman"/>
      <w:sz w:val="24"/>
      <w:szCs w:val="24"/>
    </w:rPr>
  </w:style>
  <w:style w:type="paragraph" w:customStyle="1" w:styleId="headertext">
    <w:name w:val="headertext"/>
    <w:basedOn w:val="a"/>
    <w:rsid w:val="004F29FA"/>
    <w:pPr>
      <w:spacing w:before="100" w:beforeAutospacing="1" w:after="100" w:afterAutospacing="1"/>
    </w:pPr>
  </w:style>
  <w:style w:type="character" w:customStyle="1" w:styleId="afffa">
    <w:name w:val="Основной текст_"/>
    <w:link w:val="2b"/>
    <w:locked/>
    <w:rsid w:val="002D39D7"/>
    <w:rPr>
      <w:spacing w:val="5"/>
      <w:sz w:val="21"/>
      <w:szCs w:val="21"/>
      <w:shd w:val="clear" w:color="auto" w:fill="FFFFFF"/>
    </w:rPr>
  </w:style>
  <w:style w:type="paragraph" w:customStyle="1" w:styleId="2b">
    <w:name w:val="Основной текст2"/>
    <w:basedOn w:val="a"/>
    <w:link w:val="afffa"/>
    <w:rsid w:val="002D39D7"/>
    <w:pPr>
      <w:widowControl w:val="0"/>
      <w:shd w:val="clear" w:color="auto" w:fill="FFFFFF"/>
      <w:spacing w:before="240" w:after="240" w:line="269" w:lineRule="exact"/>
      <w:jc w:val="both"/>
    </w:pPr>
    <w:rPr>
      <w:spacing w:val="5"/>
      <w:sz w:val="21"/>
      <w:szCs w:val="21"/>
      <w:shd w:val="clear" w:color="auto" w:fill="FFFFFF"/>
    </w:rPr>
  </w:style>
  <w:style w:type="table" w:customStyle="1" w:styleId="1f3">
    <w:name w:val="Сетка таблицы1"/>
    <w:basedOn w:val="a1"/>
    <w:next w:val="af9"/>
    <w:uiPriority w:val="59"/>
    <w:rsid w:val="00D90F6D"/>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233324">
      <w:bodyDiv w:val="1"/>
      <w:marLeft w:val="0"/>
      <w:marRight w:val="0"/>
      <w:marTop w:val="0"/>
      <w:marBottom w:val="0"/>
      <w:divBdr>
        <w:top w:val="none" w:sz="0" w:space="0" w:color="auto"/>
        <w:left w:val="none" w:sz="0" w:space="0" w:color="auto"/>
        <w:bottom w:val="none" w:sz="0" w:space="0" w:color="auto"/>
        <w:right w:val="none" w:sz="0" w:space="0" w:color="auto"/>
      </w:divBdr>
      <w:divsChild>
        <w:div w:id="678895878">
          <w:marLeft w:val="0"/>
          <w:marRight w:val="0"/>
          <w:marTop w:val="0"/>
          <w:marBottom w:val="0"/>
          <w:divBdr>
            <w:top w:val="none" w:sz="0" w:space="0" w:color="auto"/>
            <w:left w:val="none" w:sz="0" w:space="0" w:color="auto"/>
            <w:bottom w:val="none" w:sz="0" w:space="0" w:color="auto"/>
            <w:right w:val="none" w:sz="0" w:space="0" w:color="auto"/>
          </w:divBdr>
        </w:div>
      </w:divsChild>
    </w:div>
    <w:div w:id="92944314">
      <w:bodyDiv w:val="1"/>
      <w:marLeft w:val="0"/>
      <w:marRight w:val="0"/>
      <w:marTop w:val="0"/>
      <w:marBottom w:val="0"/>
      <w:divBdr>
        <w:top w:val="none" w:sz="0" w:space="0" w:color="auto"/>
        <w:left w:val="none" w:sz="0" w:space="0" w:color="auto"/>
        <w:bottom w:val="none" w:sz="0" w:space="0" w:color="auto"/>
        <w:right w:val="none" w:sz="0" w:space="0" w:color="auto"/>
      </w:divBdr>
    </w:div>
    <w:div w:id="118381080">
      <w:bodyDiv w:val="1"/>
      <w:marLeft w:val="0"/>
      <w:marRight w:val="0"/>
      <w:marTop w:val="0"/>
      <w:marBottom w:val="0"/>
      <w:divBdr>
        <w:top w:val="none" w:sz="0" w:space="0" w:color="auto"/>
        <w:left w:val="none" w:sz="0" w:space="0" w:color="auto"/>
        <w:bottom w:val="none" w:sz="0" w:space="0" w:color="auto"/>
        <w:right w:val="none" w:sz="0" w:space="0" w:color="auto"/>
      </w:divBdr>
    </w:div>
    <w:div w:id="135538781">
      <w:bodyDiv w:val="1"/>
      <w:marLeft w:val="0"/>
      <w:marRight w:val="0"/>
      <w:marTop w:val="0"/>
      <w:marBottom w:val="0"/>
      <w:divBdr>
        <w:top w:val="none" w:sz="0" w:space="0" w:color="auto"/>
        <w:left w:val="none" w:sz="0" w:space="0" w:color="auto"/>
        <w:bottom w:val="none" w:sz="0" w:space="0" w:color="auto"/>
        <w:right w:val="none" w:sz="0" w:space="0" w:color="auto"/>
      </w:divBdr>
      <w:divsChild>
        <w:div w:id="1851136700">
          <w:marLeft w:val="0"/>
          <w:marRight w:val="0"/>
          <w:marTop w:val="0"/>
          <w:marBottom w:val="0"/>
          <w:divBdr>
            <w:top w:val="none" w:sz="0" w:space="0" w:color="auto"/>
            <w:left w:val="none" w:sz="0" w:space="0" w:color="auto"/>
            <w:bottom w:val="none" w:sz="0" w:space="0" w:color="auto"/>
            <w:right w:val="none" w:sz="0" w:space="0" w:color="auto"/>
          </w:divBdr>
        </w:div>
        <w:div w:id="783426061">
          <w:marLeft w:val="0"/>
          <w:marRight w:val="0"/>
          <w:marTop w:val="0"/>
          <w:marBottom w:val="0"/>
          <w:divBdr>
            <w:top w:val="none" w:sz="0" w:space="0" w:color="auto"/>
            <w:left w:val="none" w:sz="0" w:space="0" w:color="auto"/>
            <w:bottom w:val="none" w:sz="0" w:space="0" w:color="auto"/>
            <w:right w:val="none" w:sz="0" w:space="0" w:color="auto"/>
          </w:divBdr>
        </w:div>
        <w:div w:id="1269504160">
          <w:marLeft w:val="0"/>
          <w:marRight w:val="0"/>
          <w:marTop w:val="0"/>
          <w:marBottom w:val="0"/>
          <w:divBdr>
            <w:top w:val="none" w:sz="0" w:space="0" w:color="auto"/>
            <w:left w:val="none" w:sz="0" w:space="0" w:color="auto"/>
            <w:bottom w:val="none" w:sz="0" w:space="0" w:color="auto"/>
            <w:right w:val="none" w:sz="0" w:space="0" w:color="auto"/>
          </w:divBdr>
        </w:div>
        <w:div w:id="1313414686">
          <w:marLeft w:val="0"/>
          <w:marRight w:val="0"/>
          <w:marTop w:val="0"/>
          <w:marBottom w:val="0"/>
          <w:divBdr>
            <w:top w:val="none" w:sz="0" w:space="0" w:color="auto"/>
            <w:left w:val="none" w:sz="0" w:space="0" w:color="auto"/>
            <w:bottom w:val="none" w:sz="0" w:space="0" w:color="auto"/>
            <w:right w:val="none" w:sz="0" w:space="0" w:color="auto"/>
          </w:divBdr>
        </w:div>
        <w:div w:id="1957448515">
          <w:marLeft w:val="0"/>
          <w:marRight w:val="0"/>
          <w:marTop w:val="0"/>
          <w:marBottom w:val="0"/>
          <w:divBdr>
            <w:top w:val="none" w:sz="0" w:space="0" w:color="auto"/>
            <w:left w:val="none" w:sz="0" w:space="0" w:color="auto"/>
            <w:bottom w:val="none" w:sz="0" w:space="0" w:color="auto"/>
            <w:right w:val="none" w:sz="0" w:space="0" w:color="auto"/>
          </w:divBdr>
        </w:div>
        <w:div w:id="1796369582">
          <w:marLeft w:val="0"/>
          <w:marRight w:val="0"/>
          <w:marTop w:val="0"/>
          <w:marBottom w:val="0"/>
          <w:divBdr>
            <w:top w:val="none" w:sz="0" w:space="0" w:color="auto"/>
            <w:left w:val="none" w:sz="0" w:space="0" w:color="auto"/>
            <w:bottom w:val="none" w:sz="0" w:space="0" w:color="auto"/>
            <w:right w:val="none" w:sz="0" w:space="0" w:color="auto"/>
          </w:divBdr>
        </w:div>
      </w:divsChild>
    </w:div>
    <w:div w:id="255092461">
      <w:bodyDiv w:val="1"/>
      <w:marLeft w:val="0"/>
      <w:marRight w:val="0"/>
      <w:marTop w:val="0"/>
      <w:marBottom w:val="0"/>
      <w:divBdr>
        <w:top w:val="none" w:sz="0" w:space="0" w:color="auto"/>
        <w:left w:val="none" w:sz="0" w:space="0" w:color="auto"/>
        <w:bottom w:val="none" w:sz="0" w:space="0" w:color="auto"/>
        <w:right w:val="none" w:sz="0" w:space="0" w:color="auto"/>
      </w:divBdr>
      <w:divsChild>
        <w:div w:id="1602838308">
          <w:marLeft w:val="0"/>
          <w:marRight w:val="0"/>
          <w:marTop w:val="0"/>
          <w:marBottom w:val="0"/>
          <w:divBdr>
            <w:top w:val="none" w:sz="0" w:space="0" w:color="auto"/>
            <w:left w:val="none" w:sz="0" w:space="0" w:color="auto"/>
            <w:bottom w:val="none" w:sz="0" w:space="0" w:color="auto"/>
            <w:right w:val="none" w:sz="0" w:space="0" w:color="auto"/>
          </w:divBdr>
        </w:div>
        <w:div w:id="459961213">
          <w:marLeft w:val="0"/>
          <w:marRight w:val="0"/>
          <w:marTop w:val="0"/>
          <w:marBottom w:val="0"/>
          <w:divBdr>
            <w:top w:val="none" w:sz="0" w:space="0" w:color="auto"/>
            <w:left w:val="none" w:sz="0" w:space="0" w:color="auto"/>
            <w:bottom w:val="none" w:sz="0" w:space="0" w:color="auto"/>
            <w:right w:val="none" w:sz="0" w:space="0" w:color="auto"/>
          </w:divBdr>
        </w:div>
        <w:div w:id="959872638">
          <w:marLeft w:val="0"/>
          <w:marRight w:val="0"/>
          <w:marTop w:val="0"/>
          <w:marBottom w:val="0"/>
          <w:divBdr>
            <w:top w:val="none" w:sz="0" w:space="0" w:color="auto"/>
            <w:left w:val="none" w:sz="0" w:space="0" w:color="auto"/>
            <w:bottom w:val="none" w:sz="0" w:space="0" w:color="auto"/>
            <w:right w:val="none" w:sz="0" w:space="0" w:color="auto"/>
          </w:divBdr>
        </w:div>
        <w:div w:id="1276060874">
          <w:marLeft w:val="0"/>
          <w:marRight w:val="0"/>
          <w:marTop w:val="0"/>
          <w:marBottom w:val="0"/>
          <w:divBdr>
            <w:top w:val="none" w:sz="0" w:space="0" w:color="auto"/>
            <w:left w:val="none" w:sz="0" w:space="0" w:color="auto"/>
            <w:bottom w:val="none" w:sz="0" w:space="0" w:color="auto"/>
            <w:right w:val="none" w:sz="0" w:space="0" w:color="auto"/>
          </w:divBdr>
        </w:div>
        <w:div w:id="1890916919">
          <w:marLeft w:val="0"/>
          <w:marRight w:val="0"/>
          <w:marTop w:val="0"/>
          <w:marBottom w:val="0"/>
          <w:divBdr>
            <w:top w:val="none" w:sz="0" w:space="0" w:color="auto"/>
            <w:left w:val="none" w:sz="0" w:space="0" w:color="auto"/>
            <w:bottom w:val="none" w:sz="0" w:space="0" w:color="auto"/>
            <w:right w:val="none" w:sz="0" w:space="0" w:color="auto"/>
          </w:divBdr>
        </w:div>
        <w:div w:id="1390302234">
          <w:marLeft w:val="0"/>
          <w:marRight w:val="0"/>
          <w:marTop w:val="0"/>
          <w:marBottom w:val="0"/>
          <w:divBdr>
            <w:top w:val="none" w:sz="0" w:space="0" w:color="auto"/>
            <w:left w:val="none" w:sz="0" w:space="0" w:color="auto"/>
            <w:bottom w:val="none" w:sz="0" w:space="0" w:color="auto"/>
            <w:right w:val="none" w:sz="0" w:space="0" w:color="auto"/>
          </w:divBdr>
        </w:div>
        <w:div w:id="145316634">
          <w:marLeft w:val="0"/>
          <w:marRight w:val="0"/>
          <w:marTop w:val="0"/>
          <w:marBottom w:val="0"/>
          <w:divBdr>
            <w:top w:val="none" w:sz="0" w:space="0" w:color="auto"/>
            <w:left w:val="none" w:sz="0" w:space="0" w:color="auto"/>
            <w:bottom w:val="none" w:sz="0" w:space="0" w:color="auto"/>
            <w:right w:val="none" w:sz="0" w:space="0" w:color="auto"/>
          </w:divBdr>
        </w:div>
      </w:divsChild>
    </w:div>
    <w:div w:id="424688307">
      <w:bodyDiv w:val="1"/>
      <w:marLeft w:val="0"/>
      <w:marRight w:val="0"/>
      <w:marTop w:val="0"/>
      <w:marBottom w:val="0"/>
      <w:divBdr>
        <w:top w:val="none" w:sz="0" w:space="0" w:color="auto"/>
        <w:left w:val="none" w:sz="0" w:space="0" w:color="auto"/>
        <w:bottom w:val="none" w:sz="0" w:space="0" w:color="auto"/>
        <w:right w:val="none" w:sz="0" w:space="0" w:color="auto"/>
      </w:divBdr>
    </w:div>
    <w:div w:id="437406342">
      <w:bodyDiv w:val="1"/>
      <w:marLeft w:val="0"/>
      <w:marRight w:val="0"/>
      <w:marTop w:val="0"/>
      <w:marBottom w:val="0"/>
      <w:divBdr>
        <w:top w:val="none" w:sz="0" w:space="0" w:color="auto"/>
        <w:left w:val="none" w:sz="0" w:space="0" w:color="auto"/>
        <w:bottom w:val="none" w:sz="0" w:space="0" w:color="auto"/>
        <w:right w:val="none" w:sz="0" w:space="0" w:color="auto"/>
      </w:divBdr>
    </w:div>
    <w:div w:id="595745983">
      <w:bodyDiv w:val="1"/>
      <w:marLeft w:val="0"/>
      <w:marRight w:val="0"/>
      <w:marTop w:val="0"/>
      <w:marBottom w:val="0"/>
      <w:divBdr>
        <w:top w:val="none" w:sz="0" w:space="0" w:color="auto"/>
        <w:left w:val="none" w:sz="0" w:space="0" w:color="auto"/>
        <w:bottom w:val="none" w:sz="0" w:space="0" w:color="auto"/>
        <w:right w:val="none" w:sz="0" w:space="0" w:color="auto"/>
      </w:divBdr>
    </w:div>
    <w:div w:id="597057849">
      <w:bodyDiv w:val="1"/>
      <w:marLeft w:val="0"/>
      <w:marRight w:val="0"/>
      <w:marTop w:val="0"/>
      <w:marBottom w:val="0"/>
      <w:divBdr>
        <w:top w:val="none" w:sz="0" w:space="0" w:color="auto"/>
        <w:left w:val="none" w:sz="0" w:space="0" w:color="auto"/>
        <w:bottom w:val="none" w:sz="0" w:space="0" w:color="auto"/>
        <w:right w:val="none" w:sz="0" w:space="0" w:color="auto"/>
      </w:divBdr>
    </w:div>
    <w:div w:id="708408648">
      <w:bodyDiv w:val="1"/>
      <w:marLeft w:val="0"/>
      <w:marRight w:val="0"/>
      <w:marTop w:val="0"/>
      <w:marBottom w:val="0"/>
      <w:divBdr>
        <w:top w:val="none" w:sz="0" w:space="0" w:color="auto"/>
        <w:left w:val="none" w:sz="0" w:space="0" w:color="auto"/>
        <w:bottom w:val="none" w:sz="0" w:space="0" w:color="auto"/>
        <w:right w:val="none" w:sz="0" w:space="0" w:color="auto"/>
      </w:divBdr>
    </w:div>
    <w:div w:id="756482271">
      <w:bodyDiv w:val="1"/>
      <w:marLeft w:val="0"/>
      <w:marRight w:val="0"/>
      <w:marTop w:val="0"/>
      <w:marBottom w:val="0"/>
      <w:divBdr>
        <w:top w:val="none" w:sz="0" w:space="0" w:color="auto"/>
        <w:left w:val="none" w:sz="0" w:space="0" w:color="auto"/>
        <w:bottom w:val="none" w:sz="0" w:space="0" w:color="auto"/>
        <w:right w:val="none" w:sz="0" w:space="0" w:color="auto"/>
      </w:divBdr>
    </w:div>
    <w:div w:id="867448016">
      <w:bodyDiv w:val="1"/>
      <w:marLeft w:val="0"/>
      <w:marRight w:val="0"/>
      <w:marTop w:val="0"/>
      <w:marBottom w:val="0"/>
      <w:divBdr>
        <w:top w:val="none" w:sz="0" w:space="0" w:color="auto"/>
        <w:left w:val="none" w:sz="0" w:space="0" w:color="auto"/>
        <w:bottom w:val="none" w:sz="0" w:space="0" w:color="auto"/>
        <w:right w:val="none" w:sz="0" w:space="0" w:color="auto"/>
      </w:divBdr>
      <w:divsChild>
        <w:div w:id="999428288">
          <w:marLeft w:val="0"/>
          <w:marRight w:val="0"/>
          <w:marTop w:val="0"/>
          <w:marBottom w:val="0"/>
          <w:divBdr>
            <w:top w:val="none" w:sz="0" w:space="0" w:color="auto"/>
            <w:left w:val="none" w:sz="0" w:space="0" w:color="auto"/>
            <w:bottom w:val="none" w:sz="0" w:space="0" w:color="auto"/>
            <w:right w:val="none" w:sz="0" w:space="0" w:color="auto"/>
          </w:divBdr>
        </w:div>
      </w:divsChild>
    </w:div>
    <w:div w:id="1135870493">
      <w:bodyDiv w:val="1"/>
      <w:marLeft w:val="0"/>
      <w:marRight w:val="0"/>
      <w:marTop w:val="0"/>
      <w:marBottom w:val="0"/>
      <w:divBdr>
        <w:top w:val="none" w:sz="0" w:space="0" w:color="auto"/>
        <w:left w:val="none" w:sz="0" w:space="0" w:color="auto"/>
        <w:bottom w:val="none" w:sz="0" w:space="0" w:color="auto"/>
        <w:right w:val="none" w:sz="0" w:space="0" w:color="auto"/>
      </w:divBdr>
    </w:div>
    <w:div w:id="1148060237">
      <w:bodyDiv w:val="1"/>
      <w:marLeft w:val="0"/>
      <w:marRight w:val="0"/>
      <w:marTop w:val="0"/>
      <w:marBottom w:val="0"/>
      <w:divBdr>
        <w:top w:val="none" w:sz="0" w:space="0" w:color="auto"/>
        <w:left w:val="none" w:sz="0" w:space="0" w:color="auto"/>
        <w:bottom w:val="none" w:sz="0" w:space="0" w:color="auto"/>
        <w:right w:val="none" w:sz="0" w:space="0" w:color="auto"/>
      </w:divBdr>
    </w:div>
    <w:div w:id="1261332462">
      <w:bodyDiv w:val="1"/>
      <w:marLeft w:val="0"/>
      <w:marRight w:val="0"/>
      <w:marTop w:val="0"/>
      <w:marBottom w:val="0"/>
      <w:divBdr>
        <w:top w:val="none" w:sz="0" w:space="0" w:color="auto"/>
        <w:left w:val="none" w:sz="0" w:space="0" w:color="auto"/>
        <w:bottom w:val="none" w:sz="0" w:space="0" w:color="auto"/>
        <w:right w:val="none" w:sz="0" w:space="0" w:color="auto"/>
      </w:divBdr>
    </w:div>
    <w:div w:id="1460998161">
      <w:bodyDiv w:val="1"/>
      <w:marLeft w:val="0"/>
      <w:marRight w:val="0"/>
      <w:marTop w:val="0"/>
      <w:marBottom w:val="0"/>
      <w:divBdr>
        <w:top w:val="none" w:sz="0" w:space="0" w:color="auto"/>
        <w:left w:val="none" w:sz="0" w:space="0" w:color="auto"/>
        <w:bottom w:val="none" w:sz="0" w:space="0" w:color="auto"/>
        <w:right w:val="none" w:sz="0" w:space="0" w:color="auto"/>
      </w:divBdr>
      <w:divsChild>
        <w:div w:id="1738163739">
          <w:marLeft w:val="0"/>
          <w:marRight w:val="0"/>
          <w:marTop w:val="0"/>
          <w:marBottom w:val="0"/>
          <w:divBdr>
            <w:top w:val="none" w:sz="0" w:space="0" w:color="auto"/>
            <w:left w:val="none" w:sz="0" w:space="0" w:color="auto"/>
            <w:bottom w:val="none" w:sz="0" w:space="0" w:color="auto"/>
            <w:right w:val="none" w:sz="0" w:space="0" w:color="auto"/>
          </w:divBdr>
        </w:div>
        <w:div w:id="162400365">
          <w:marLeft w:val="0"/>
          <w:marRight w:val="0"/>
          <w:marTop w:val="0"/>
          <w:marBottom w:val="0"/>
          <w:divBdr>
            <w:top w:val="none" w:sz="0" w:space="0" w:color="auto"/>
            <w:left w:val="none" w:sz="0" w:space="0" w:color="auto"/>
            <w:bottom w:val="none" w:sz="0" w:space="0" w:color="auto"/>
            <w:right w:val="none" w:sz="0" w:space="0" w:color="auto"/>
          </w:divBdr>
        </w:div>
      </w:divsChild>
    </w:div>
    <w:div w:id="1481313195">
      <w:bodyDiv w:val="1"/>
      <w:marLeft w:val="0"/>
      <w:marRight w:val="0"/>
      <w:marTop w:val="0"/>
      <w:marBottom w:val="0"/>
      <w:divBdr>
        <w:top w:val="none" w:sz="0" w:space="0" w:color="auto"/>
        <w:left w:val="none" w:sz="0" w:space="0" w:color="auto"/>
        <w:bottom w:val="none" w:sz="0" w:space="0" w:color="auto"/>
        <w:right w:val="none" w:sz="0" w:space="0" w:color="auto"/>
      </w:divBdr>
    </w:div>
    <w:div w:id="1499157472">
      <w:bodyDiv w:val="1"/>
      <w:marLeft w:val="0"/>
      <w:marRight w:val="0"/>
      <w:marTop w:val="0"/>
      <w:marBottom w:val="0"/>
      <w:divBdr>
        <w:top w:val="none" w:sz="0" w:space="0" w:color="auto"/>
        <w:left w:val="none" w:sz="0" w:space="0" w:color="auto"/>
        <w:bottom w:val="none" w:sz="0" w:space="0" w:color="auto"/>
        <w:right w:val="none" w:sz="0" w:space="0" w:color="auto"/>
      </w:divBdr>
    </w:div>
    <w:div w:id="1603875699">
      <w:bodyDiv w:val="1"/>
      <w:marLeft w:val="0"/>
      <w:marRight w:val="0"/>
      <w:marTop w:val="0"/>
      <w:marBottom w:val="0"/>
      <w:divBdr>
        <w:top w:val="none" w:sz="0" w:space="0" w:color="auto"/>
        <w:left w:val="none" w:sz="0" w:space="0" w:color="auto"/>
        <w:bottom w:val="none" w:sz="0" w:space="0" w:color="auto"/>
        <w:right w:val="none" w:sz="0" w:space="0" w:color="auto"/>
      </w:divBdr>
    </w:div>
    <w:div w:id="1727678852">
      <w:bodyDiv w:val="1"/>
      <w:marLeft w:val="0"/>
      <w:marRight w:val="0"/>
      <w:marTop w:val="0"/>
      <w:marBottom w:val="0"/>
      <w:divBdr>
        <w:top w:val="none" w:sz="0" w:space="0" w:color="auto"/>
        <w:left w:val="none" w:sz="0" w:space="0" w:color="auto"/>
        <w:bottom w:val="none" w:sz="0" w:space="0" w:color="auto"/>
        <w:right w:val="none" w:sz="0" w:space="0" w:color="auto"/>
      </w:divBdr>
    </w:div>
    <w:div w:id="1843468091">
      <w:bodyDiv w:val="1"/>
      <w:marLeft w:val="0"/>
      <w:marRight w:val="0"/>
      <w:marTop w:val="0"/>
      <w:marBottom w:val="0"/>
      <w:divBdr>
        <w:top w:val="none" w:sz="0" w:space="0" w:color="auto"/>
        <w:left w:val="none" w:sz="0" w:space="0" w:color="auto"/>
        <w:bottom w:val="none" w:sz="0" w:space="0" w:color="auto"/>
        <w:right w:val="none" w:sz="0" w:space="0" w:color="auto"/>
      </w:divBdr>
    </w:div>
    <w:div w:id="1979920360">
      <w:bodyDiv w:val="1"/>
      <w:marLeft w:val="0"/>
      <w:marRight w:val="0"/>
      <w:marTop w:val="0"/>
      <w:marBottom w:val="0"/>
      <w:divBdr>
        <w:top w:val="none" w:sz="0" w:space="0" w:color="auto"/>
        <w:left w:val="none" w:sz="0" w:space="0" w:color="auto"/>
        <w:bottom w:val="none" w:sz="0" w:space="0" w:color="auto"/>
        <w:right w:val="none" w:sz="0" w:space="0" w:color="auto"/>
      </w:divBdr>
      <w:divsChild>
        <w:div w:id="1985968138">
          <w:marLeft w:val="0"/>
          <w:marRight w:val="0"/>
          <w:marTop w:val="0"/>
          <w:marBottom w:val="0"/>
          <w:divBdr>
            <w:top w:val="none" w:sz="0" w:space="0" w:color="auto"/>
            <w:left w:val="none" w:sz="0" w:space="0" w:color="auto"/>
            <w:bottom w:val="none" w:sz="0" w:space="0" w:color="auto"/>
            <w:right w:val="none" w:sz="0" w:space="0" w:color="auto"/>
          </w:divBdr>
        </w:div>
        <w:div w:id="1342925588">
          <w:marLeft w:val="0"/>
          <w:marRight w:val="0"/>
          <w:marTop w:val="0"/>
          <w:marBottom w:val="0"/>
          <w:divBdr>
            <w:top w:val="none" w:sz="0" w:space="0" w:color="auto"/>
            <w:left w:val="none" w:sz="0" w:space="0" w:color="auto"/>
            <w:bottom w:val="none" w:sz="0" w:space="0" w:color="auto"/>
            <w:right w:val="none" w:sz="0" w:space="0" w:color="auto"/>
          </w:divBdr>
        </w:div>
        <w:div w:id="120274016">
          <w:marLeft w:val="0"/>
          <w:marRight w:val="0"/>
          <w:marTop w:val="0"/>
          <w:marBottom w:val="0"/>
          <w:divBdr>
            <w:top w:val="none" w:sz="0" w:space="0" w:color="auto"/>
            <w:left w:val="none" w:sz="0" w:space="0" w:color="auto"/>
            <w:bottom w:val="none" w:sz="0" w:space="0" w:color="auto"/>
            <w:right w:val="none" w:sz="0" w:space="0" w:color="auto"/>
          </w:divBdr>
        </w:div>
        <w:div w:id="1373922519">
          <w:marLeft w:val="0"/>
          <w:marRight w:val="0"/>
          <w:marTop w:val="0"/>
          <w:marBottom w:val="0"/>
          <w:divBdr>
            <w:top w:val="none" w:sz="0" w:space="0" w:color="auto"/>
            <w:left w:val="none" w:sz="0" w:space="0" w:color="auto"/>
            <w:bottom w:val="none" w:sz="0" w:space="0" w:color="auto"/>
            <w:right w:val="none" w:sz="0" w:space="0" w:color="auto"/>
          </w:divBdr>
        </w:div>
        <w:div w:id="776369980">
          <w:marLeft w:val="0"/>
          <w:marRight w:val="0"/>
          <w:marTop w:val="0"/>
          <w:marBottom w:val="0"/>
          <w:divBdr>
            <w:top w:val="none" w:sz="0" w:space="0" w:color="auto"/>
            <w:left w:val="none" w:sz="0" w:space="0" w:color="auto"/>
            <w:bottom w:val="none" w:sz="0" w:space="0" w:color="auto"/>
            <w:right w:val="none" w:sz="0" w:space="0" w:color="auto"/>
          </w:divBdr>
        </w:div>
      </w:divsChild>
    </w:div>
    <w:div w:id="2069572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00AB847EC0F31575A90C0AE720CE7B4849C711858E94BA1DFB04D0AC1B74D3B470D82248AF6F5850CD3CADF0F64B30C31E51239E4WF21I" TargetMode="External"/><Relationship Id="rId13" Type="http://schemas.openxmlformats.org/officeDocument/2006/relationships/hyperlink" Target="consultantplus://offline/ref=C00AB847EC0F31575A90C0AE720CE7B48498701B5AE84BA1DFB04D0AC1B74D3B470D822483F5AA8019C292D00E79AC0F2DF9103BWE26I" TargetMode="External"/><Relationship Id="rId18" Type="http://schemas.openxmlformats.org/officeDocument/2006/relationships/hyperlink" Target="mailto:san_kirovatorgi@mai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782E9CC4CCC6932545801925E3B536176E57B6381BDA0BD7655CABC93DB89C271041D8CF0ACBB4D2653D7F184B7ED2198541ED34VBP" TargetMode="External"/><Relationship Id="rId17" Type="http://schemas.openxmlformats.org/officeDocument/2006/relationships/hyperlink" Target="consultantplus://offline/ref=C00AB847EC0F31575A90C0AE720CE7B4849C711858E94BA1DFB04D0AC1B74D3B470D82248AFFFDD55D9CCB834932A00F30E5113BF8F37F79WB24I" TargetMode="External"/><Relationship Id="rId2" Type="http://schemas.openxmlformats.org/officeDocument/2006/relationships/numbering" Target="numbering.xml"/><Relationship Id="rId16" Type="http://schemas.openxmlformats.org/officeDocument/2006/relationships/hyperlink" Target="consultantplus://offline/ref=C00AB847EC0F31575A90C0AE720CE7B4849C711858E94BA1DFB04D0AC1B74D3B470D82248AFFF9D8599CCB834932A00F30E5113BF8F37F79WB24I"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C00AB847EC0F31575A90C0AE720CE7B4849C711858E94BA1DFB04D0AC1B74D3B550DDA2888FDE0D05F899DD20FW627I" TargetMode="External"/><Relationship Id="rId5" Type="http://schemas.openxmlformats.org/officeDocument/2006/relationships/webSettings" Target="webSettings.xml"/><Relationship Id="rId15" Type="http://schemas.openxmlformats.org/officeDocument/2006/relationships/hyperlink" Target="consultantplus://offline/ref=C00AB847EC0F31575A90C0AE720CE7B4849C711858E94BA1DFB04D0AC1B74D3B470D82248CF9FEDA09C6DB870065AE1332F90E3BE6F3W72FI" TargetMode="External"/><Relationship Id="rId10" Type="http://schemas.openxmlformats.org/officeDocument/2006/relationships/hyperlink" Target="consultantplus://offline/ref=A9D58A8BF461469C3EAF7D3FC0687F8127AC5F187FD77ED252A4AC5D5F70607EFC19E47574AAD5DA6C6F7F1CAFE7E3FAEEBFB44AFE172376Y6o3I"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C00AB847EC0F31575A90C0AE720CE7B4849C711858E94BA1DFB04D0AC1B74D3B550DDA2888FDE0D05F899DD20FW627I" TargetMode="External"/><Relationship Id="rId14" Type="http://schemas.openxmlformats.org/officeDocument/2006/relationships/hyperlink" Target="consultantplus://offline/ref=C00AB847EC0F31575A90C0AE720CE7B4849C711858E94BA1DFB04D0AC1B74D3B470D82248AFFFDD1549CCB834932A00F30E5113BF8F37F79WB24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B08536-808D-4045-94C9-AA76707EF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10</Pages>
  <Words>4241</Words>
  <Characters>24176</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UFSIN</Company>
  <LinksUpToDate>false</LinksUpToDate>
  <CharactersWithSpaces>28361</CharactersWithSpaces>
  <SharedDoc>false</SharedDoc>
  <HLinks>
    <vt:vector size="18" baseType="variant">
      <vt:variant>
        <vt:i4>7274549</vt:i4>
      </vt:variant>
      <vt:variant>
        <vt:i4>6</vt:i4>
      </vt:variant>
      <vt:variant>
        <vt:i4>0</vt:i4>
      </vt:variant>
      <vt:variant>
        <vt:i4>5</vt:i4>
      </vt:variant>
      <vt:variant>
        <vt:lpwstr>http://www.zakupki.gov.ru/</vt:lpwstr>
      </vt:variant>
      <vt:variant>
        <vt:lpwstr/>
      </vt:variant>
      <vt:variant>
        <vt:i4>4521993</vt:i4>
      </vt:variant>
      <vt:variant>
        <vt:i4>3</vt:i4>
      </vt:variant>
      <vt:variant>
        <vt:i4>0</vt:i4>
      </vt:variant>
      <vt:variant>
        <vt:i4>5</vt:i4>
      </vt:variant>
      <vt:variant>
        <vt:lpwstr>consultantplus://offline/ref=0A07C2029EC404B2C7AD4641413FC8C20D2D2094EC47F4DE0AEDBBA00AmDE3K</vt:lpwstr>
      </vt:variant>
      <vt:variant>
        <vt:lpwstr/>
      </vt:variant>
      <vt:variant>
        <vt:i4>2097188</vt:i4>
      </vt:variant>
      <vt:variant>
        <vt:i4>0</vt:i4>
      </vt:variant>
      <vt:variant>
        <vt:i4>0</vt:i4>
      </vt:variant>
      <vt:variant>
        <vt:i4>5</vt:i4>
      </vt:variant>
      <vt:variant>
        <vt:lpwstr>mailto:san_kirovatorgi@mail.ru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dc:creator>
  <cp:lastModifiedBy>Админ</cp:lastModifiedBy>
  <cp:revision>5</cp:revision>
  <cp:lastPrinted>2024-03-21T10:32:00Z</cp:lastPrinted>
  <dcterms:created xsi:type="dcterms:W3CDTF">2026-05-22T13:04:00Z</dcterms:created>
  <dcterms:modified xsi:type="dcterms:W3CDTF">2026-05-25T06:32:00Z</dcterms:modified>
</cp:coreProperties>
</file>