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43" w:rsidRDefault="0005782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Техническое задание </w:t>
      </w:r>
    </w:p>
    <w:p w:rsidR="00026A43" w:rsidRDefault="00026A43">
      <w:pPr>
        <w:rPr>
          <w:rFonts w:ascii="Times New Roman" w:hAnsi="Times New Roman"/>
        </w:rPr>
      </w:pPr>
    </w:p>
    <w:p w:rsidR="00C235AD" w:rsidRPr="00724289" w:rsidRDefault="00C235AD" w:rsidP="007242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724289">
        <w:rPr>
          <w:rFonts w:ascii="Times New Roman" w:hAnsi="Times New Roman"/>
        </w:rPr>
        <w:t xml:space="preserve">Аншлаги </w:t>
      </w:r>
      <w:proofErr w:type="spellStart"/>
      <w:r w:rsidR="00724289" w:rsidRPr="00724289">
        <w:rPr>
          <w:rFonts w:ascii="Times New Roman" w:hAnsi="Times New Roman"/>
        </w:rPr>
        <w:t>квадратны</w:t>
      </w:r>
      <w:r w:rsidR="00724289">
        <w:rPr>
          <w:rFonts w:ascii="Times New Roman" w:hAnsi="Times New Roman"/>
        </w:rPr>
        <w:t>е</w:t>
      </w:r>
      <w:r w:rsidRPr="00724289">
        <w:rPr>
          <w:rFonts w:ascii="Times New Roman" w:hAnsi="Times New Roman"/>
        </w:rPr>
        <w:t>плоские</w:t>
      </w:r>
      <w:proofErr w:type="spellEnd"/>
      <w:r w:rsidRPr="00724289">
        <w:rPr>
          <w:rFonts w:ascii="Times New Roman" w:hAnsi="Times New Roman"/>
        </w:rPr>
        <w:t xml:space="preserve"> на алюминиевом композите размером 955*955 мм </w:t>
      </w:r>
      <w:proofErr w:type="spellStart"/>
      <w:r w:rsidR="00351A01" w:rsidRPr="00724289">
        <w:rPr>
          <w:rFonts w:ascii="Times New Roman" w:hAnsi="Times New Roman"/>
        </w:rPr>
        <w:t>спрямой</w:t>
      </w:r>
      <w:proofErr w:type="spellEnd"/>
      <w:r w:rsidR="00351A01" w:rsidRPr="00724289">
        <w:rPr>
          <w:rFonts w:ascii="Times New Roman" w:hAnsi="Times New Roman"/>
        </w:rPr>
        <w:t xml:space="preserve"> печатью непосредственно на плёнку методом печат</w:t>
      </w:r>
      <w:r w:rsidR="00673776">
        <w:rPr>
          <w:rFonts w:ascii="Times New Roman" w:hAnsi="Times New Roman"/>
        </w:rPr>
        <w:t>и</w:t>
      </w:r>
      <w:r w:rsidR="00351A01" w:rsidRPr="00724289">
        <w:rPr>
          <w:rFonts w:ascii="Times New Roman" w:hAnsi="Times New Roman"/>
        </w:rPr>
        <w:t xml:space="preserve"> </w:t>
      </w:r>
      <w:proofErr w:type="spellStart"/>
      <w:r w:rsidR="00351A01" w:rsidRPr="00724289">
        <w:rPr>
          <w:rFonts w:ascii="Times New Roman" w:hAnsi="Times New Roman"/>
        </w:rPr>
        <w:t>УФ-отверждаемыми</w:t>
      </w:r>
      <w:proofErr w:type="spellEnd"/>
      <w:r w:rsidR="00351A01" w:rsidRPr="00724289">
        <w:rPr>
          <w:rFonts w:ascii="Times New Roman" w:hAnsi="Times New Roman"/>
        </w:rPr>
        <w:t xml:space="preserve"> чернилами или </w:t>
      </w:r>
      <w:proofErr w:type="spellStart"/>
      <w:r w:rsidR="00351A01" w:rsidRPr="00724289">
        <w:rPr>
          <w:rFonts w:ascii="Times New Roman" w:hAnsi="Times New Roman"/>
        </w:rPr>
        <w:t>сольвентной</w:t>
      </w:r>
      <w:proofErr w:type="spellEnd"/>
      <w:r w:rsidR="00351A01" w:rsidRPr="00724289">
        <w:rPr>
          <w:rFonts w:ascii="Times New Roman" w:hAnsi="Times New Roman"/>
        </w:rPr>
        <w:t xml:space="preserve"> печатью </w:t>
      </w:r>
      <w:proofErr w:type="spellStart"/>
      <w:r w:rsidR="00351A01" w:rsidRPr="00724289">
        <w:rPr>
          <w:rFonts w:ascii="Times New Roman" w:hAnsi="Times New Roman"/>
        </w:rPr>
        <w:t>иламинацией</w:t>
      </w:r>
      <w:r w:rsidRPr="00724289">
        <w:rPr>
          <w:rFonts w:ascii="Times New Roman" w:hAnsi="Times New Roman"/>
        </w:rPr>
        <w:t>без</w:t>
      </w:r>
      <w:proofErr w:type="spellEnd"/>
      <w:r w:rsidRPr="00724289">
        <w:rPr>
          <w:rFonts w:ascii="Times New Roman" w:hAnsi="Times New Roman"/>
        </w:rPr>
        <w:t xml:space="preserve"> ног, без мет рам, с фрезеровкой для сгиба</w:t>
      </w:r>
      <w:r w:rsidR="00673776">
        <w:rPr>
          <w:rFonts w:ascii="Times New Roman" w:hAnsi="Times New Roman"/>
        </w:rPr>
        <w:t xml:space="preserve"> (припуски по 20 мм с каждой стороны </w:t>
      </w:r>
      <w:proofErr w:type="gramStart"/>
      <w:r w:rsidR="00673776">
        <w:rPr>
          <w:rFonts w:ascii="Times New Roman" w:hAnsi="Times New Roman"/>
        </w:rPr>
        <w:t>-с</w:t>
      </w:r>
      <w:proofErr w:type="gramEnd"/>
      <w:r w:rsidR="00673776">
        <w:rPr>
          <w:rFonts w:ascii="Times New Roman" w:hAnsi="Times New Roman"/>
        </w:rPr>
        <w:t>права, слева, сверху, снизу)</w:t>
      </w:r>
      <w:r w:rsidR="0096273F">
        <w:rPr>
          <w:rFonts w:ascii="Times New Roman" w:hAnsi="Times New Roman"/>
        </w:rPr>
        <w:t xml:space="preserve"> в количестве 8 (восьми) штук</w:t>
      </w:r>
    </w:p>
    <w:p w:rsidR="00026A43" w:rsidRPr="0096273F" w:rsidRDefault="00C235AD" w:rsidP="0096273F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 w:rsidRPr="00DD0BA9">
        <w:rPr>
          <w:rFonts w:ascii="Times New Roman" w:hAnsi="Times New Roman"/>
        </w:rPr>
        <w:t xml:space="preserve">Аншлаг </w:t>
      </w:r>
      <w:r w:rsidR="00057824" w:rsidRPr="00DD0BA9">
        <w:rPr>
          <w:rFonts w:ascii="Times New Roman" w:hAnsi="Times New Roman"/>
        </w:rPr>
        <w:t>1200*</w:t>
      </w:r>
      <w:r w:rsidR="00950BCC" w:rsidRPr="00DD0BA9">
        <w:rPr>
          <w:rFonts w:ascii="Times New Roman" w:hAnsi="Times New Roman"/>
        </w:rPr>
        <w:t>8</w:t>
      </w:r>
      <w:r w:rsidR="00057824" w:rsidRPr="00DD0BA9">
        <w:rPr>
          <w:rFonts w:ascii="Times New Roman" w:hAnsi="Times New Roman"/>
        </w:rPr>
        <w:t>00мм на 2-х ногах длинной 3м</w:t>
      </w:r>
      <w:r w:rsidR="00057824" w:rsidRPr="0096273F">
        <w:rPr>
          <w:rFonts w:ascii="Times New Roman" w:hAnsi="Times New Roman"/>
        </w:rPr>
        <w:t xml:space="preserve"> из </w:t>
      </w:r>
      <w:proofErr w:type="spellStart"/>
      <w:proofErr w:type="gramStart"/>
      <w:r w:rsidR="00057824" w:rsidRPr="0096273F">
        <w:rPr>
          <w:rFonts w:ascii="Times New Roman" w:hAnsi="Times New Roman"/>
        </w:rPr>
        <w:t>проф</w:t>
      </w:r>
      <w:proofErr w:type="spellEnd"/>
      <w:proofErr w:type="gramEnd"/>
      <w:r w:rsidR="00057824" w:rsidRPr="0096273F">
        <w:rPr>
          <w:rFonts w:ascii="Times New Roman" w:hAnsi="Times New Roman"/>
        </w:rPr>
        <w:t xml:space="preserve"> трубы </w:t>
      </w:r>
      <w:r w:rsidR="00057824">
        <w:t xml:space="preserve"> крашенной порошковой  окраской, </w:t>
      </w:r>
      <w:r w:rsidR="00057824" w:rsidRPr="0096273F">
        <w:rPr>
          <w:rFonts w:ascii="Times New Roman" w:hAnsi="Times New Roman"/>
        </w:rPr>
        <w:t xml:space="preserve"> мет рама из проф. трубы 25*25мм с 2 ребрами жесткости, основание из АКП закатан пленкой с </w:t>
      </w:r>
      <w:proofErr w:type="spellStart"/>
      <w:r w:rsidR="00057824" w:rsidRPr="0096273F">
        <w:rPr>
          <w:rFonts w:ascii="Times New Roman" w:hAnsi="Times New Roman"/>
        </w:rPr>
        <w:t>полноцветной</w:t>
      </w:r>
      <w:proofErr w:type="spellEnd"/>
      <w:r w:rsidR="00057824" w:rsidRPr="0096273F">
        <w:rPr>
          <w:rFonts w:ascii="Times New Roman" w:hAnsi="Times New Roman"/>
        </w:rPr>
        <w:t xml:space="preserve">  печатью </w:t>
      </w:r>
      <w:r w:rsidR="00057824" w:rsidRPr="00950BCC">
        <w:rPr>
          <w:rFonts w:ascii="Times New Roman" w:hAnsi="Times New Roman"/>
        </w:rPr>
        <w:t xml:space="preserve">прямой  непосредственно на плёнку методом печатью </w:t>
      </w:r>
      <w:proofErr w:type="spellStart"/>
      <w:r w:rsidR="00057824" w:rsidRPr="00950BCC">
        <w:rPr>
          <w:rFonts w:ascii="Times New Roman" w:hAnsi="Times New Roman"/>
        </w:rPr>
        <w:t>УФ-отверждаемыми</w:t>
      </w:r>
      <w:proofErr w:type="spellEnd"/>
      <w:r w:rsidR="00057824" w:rsidRPr="00950BCC">
        <w:rPr>
          <w:rFonts w:ascii="Times New Roman" w:hAnsi="Times New Roman"/>
        </w:rPr>
        <w:t xml:space="preserve"> чернилами или </w:t>
      </w:r>
      <w:proofErr w:type="spellStart"/>
      <w:r w:rsidR="00057824" w:rsidRPr="00950BCC">
        <w:rPr>
          <w:rFonts w:ascii="Times New Roman" w:hAnsi="Times New Roman"/>
        </w:rPr>
        <w:t>сольвентной</w:t>
      </w:r>
      <w:proofErr w:type="spellEnd"/>
      <w:r w:rsidR="00057824" w:rsidRPr="00950BCC">
        <w:rPr>
          <w:rFonts w:ascii="Times New Roman" w:hAnsi="Times New Roman"/>
        </w:rPr>
        <w:t xml:space="preserve"> </w:t>
      </w:r>
      <w:proofErr w:type="spellStart"/>
      <w:r w:rsidR="00057824" w:rsidRPr="00950BCC">
        <w:rPr>
          <w:rFonts w:ascii="Times New Roman" w:hAnsi="Times New Roman"/>
        </w:rPr>
        <w:t>печатью</w:t>
      </w:r>
      <w:r w:rsidR="00057824" w:rsidRPr="0096273F">
        <w:rPr>
          <w:rFonts w:ascii="Times New Roman" w:hAnsi="Times New Roman"/>
        </w:rPr>
        <w:t>и</w:t>
      </w:r>
      <w:proofErr w:type="spellEnd"/>
      <w:r w:rsidR="00057824" w:rsidRPr="0096273F">
        <w:rPr>
          <w:rFonts w:ascii="Times New Roman" w:hAnsi="Times New Roman"/>
        </w:rPr>
        <w:t xml:space="preserve"> </w:t>
      </w:r>
      <w:proofErr w:type="spellStart"/>
      <w:r w:rsidR="00057824" w:rsidRPr="0096273F">
        <w:rPr>
          <w:rFonts w:ascii="Times New Roman" w:hAnsi="Times New Roman"/>
        </w:rPr>
        <w:t>ламинацией</w:t>
      </w:r>
      <w:proofErr w:type="spellEnd"/>
      <w:r w:rsidR="00057824" w:rsidRPr="0096273F">
        <w:rPr>
          <w:rFonts w:ascii="Times New Roman" w:hAnsi="Times New Roman"/>
        </w:rPr>
        <w:t xml:space="preserve"> </w:t>
      </w:r>
      <w:r w:rsidR="00950BCC">
        <w:rPr>
          <w:rFonts w:ascii="Times New Roman" w:hAnsi="Times New Roman"/>
        </w:rPr>
        <w:t xml:space="preserve"> в количестве 2 (двух) штук</w:t>
      </w:r>
    </w:p>
    <w:p w:rsidR="00026A43" w:rsidRDefault="00026A43">
      <w:pPr>
        <w:rPr>
          <w:rFonts w:ascii="Times New Roman" w:hAnsi="Times New Roman"/>
        </w:rPr>
      </w:pPr>
    </w:p>
    <w:p w:rsidR="00026A43" w:rsidRDefault="0005782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>Порядок и условия оказания Услуг:</w:t>
      </w:r>
    </w:p>
    <w:p w:rsidR="00026A43" w:rsidRDefault="0005782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Разработка дизайн – макетов </w:t>
      </w:r>
    </w:p>
    <w:p w:rsidR="00026A43" w:rsidRDefault="00057824" w:rsidP="00B71CD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>Заказчик предоставляет Исполнителю материалы (</w:t>
      </w:r>
      <w:r w:rsidR="00B71CD4">
        <w:rPr>
          <w:rFonts w:ascii="Times New Roman" w:hAnsi="Times New Roman"/>
          <w:b/>
          <w:color w:val="34343C"/>
          <w:sz w:val="23"/>
          <w:highlight w:val="white"/>
        </w:rPr>
        <w:t xml:space="preserve">тему и </w:t>
      </w:r>
      <w:proofErr w:type="spellStart"/>
      <w:r w:rsidR="00B71CD4">
        <w:rPr>
          <w:rFonts w:ascii="Times New Roman" w:hAnsi="Times New Roman"/>
          <w:b/>
          <w:color w:val="34343C"/>
          <w:sz w:val="23"/>
          <w:highlight w:val="white"/>
        </w:rPr>
        <w:t>брендбук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) в </w:t>
      </w:r>
      <w:proofErr w:type="gramStart"/>
      <w:r>
        <w:rPr>
          <w:rFonts w:ascii="Times New Roman" w:hAnsi="Times New Roman"/>
          <w:b/>
          <w:color w:val="34343C"/>
          <w:sz w:val="23"/>
          <w:highlight w:val="white"/>
        </w:rPr>
        <w:t>электронной</w:t>
      </w:r>
      <w:proofErr w:type="gram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формев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 xml:space="preserve">день заключения </w:t>
      </w:r>
      <w:r>
        <w:rPr>
          <w:rFonts w:ascii="Times New Roman" w:hAnsi="Times New Roman"/>
          <w:b/>
          <w:color w:val="34343C"/>
          <w:sz w:val="23"/>
          <w:highlight w:val="white"/>
        </w:rPr>
        <w:t>контракта.</w:t>
      </w:r>
    </w:p>
    <w:p w:rsidR="00026A43" w:rsidRDefault="00057824" w:rsidP="00B71CD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Исполнитель в течение 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>1</w:t>
      </w:r>
      <w:r>
        <w:rPr>
          <w:rFonts w:ascii="Times New Roman" w:hAnsi="Times New Roman"/>
          <w:b/>
          <w:color w:val="34343C"/>
          <w:sz w:val="23"/>
          <w:highlight w:val="white"/>
        </w:rPr>
        <w:t xml:space="preserve"> рабоч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>его</w:t>
      </w:r>
      <w:r>
        <w:rPr>
          <w:rFonts w:ascii="Times New Roman" w:hAnsi="Times New Roman"/>
          <w:b/>
          <w:color w:val="34343C"/>
          <w:sz w:val="23"/>
          <w:highlight w:val="white"/>
        </w:rPr>
        <w:t xml:space="preserve"> дн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>я</w:t>
      </w:r>
      <w:r>
        <w:rPr>
          <w:rFonts w:ascii="Times New Roman" w:hAnsi="Times New Roman"/>
          <w:b/>
          <w:color w:val="34343C"/>
          <w:sz w:val="23"/>
          <w:highlight w:val="white"/>
        </w:rPr>
        <w:t xml:space="preserve"> </w:t>
      </w:r>
      <w:proofErr w:type="gramStart"/>
      <w:r>
        <w:rPr>
          <w:rFonts w:ascii="Times New Roman" w:hAnsi="Times New Roman"/>
          <w:b/>
          <w:color w:val="34343C"/>
          <w:sz w:val="23"/>
          <w:highlight w:val="white"/>
        </w:rPr>
        <w:t>с даты получения</w:t>
      </w:r>
      <w:proofErr w:type="gram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от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Заказчикаматериалов</w:t>
      </w:r>
      <w:proofErr w:type="spellEnd"/>
      <w:r w:rsidR="00B71CD4">
        <w:rPr>
          <w:rFonts w:ascii="Times New Roman" w:hAnsi="Times New Roman"/>
          <w:b/>
          <w:color w:val="34343C"/>
          <w:sz w:val="23"/>
          <w:highlight w:val="white"/>
        </w:rPr>
        <w:t xml:space="preserve">, осуществляет сбор информации по предоставленной теме, делает выборку и редактирование текста, создает иллюстративные материалы (иллюстрации должны быть максимально приближенные к реальному изображению природного объекта без использования стоковых файлов и переходить в собственность Заказчика) </w:t>
      </w:r>
      <w:r>
        <w:rPr>
          <w:rFonts w:ascii="Times New Roman" w:hAnsi="Times New Roman"/>
          <w:b/>
          <w:color w:val="34343C"/>
          <w:sz w:val="23"/>
          <w:highlight w:val="white"/>
        </w:rPr>
        <w:t xml:space="preserve">разрабатывает не менее 2 вариантов </w:t>
      </w:r>
      <w:r w:rsidR="00B71CD4">
        <w:rPr>
          <w:rFonts w:ascii="Times New Roman" w:hAnsi="Times New Roman"/>
          <w:b/>
          <w:color w:val="34343C"/>
          <w:sz w:val="23"/>
          <w:highlight w:val="white"/>
        </w:rPr>
        <w:t xml:space="preserve">верстки и создания макетов 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>всех 10</w:t>
      </w:r>
      <w:r w:rsidR="00DD0BA9">
        <w:rPr>
          <w:rFonts w:ascii="Times New Roman" w:hAnsi="Times New Roman"/>
          <w:b/>
          <w:color w:val="34343C"/>
          <w:sz w:val="23"/>
          <w:highlight w:val="white"/>
        </w:rPr>
        <w:t>аншлагов</w:t>
      </w:r>
      <w:r>
        <w:rPr>
          <w:rFonts w:ascii="Times New Roman" w:hAnsi="Times New Roman"/>
          <w:b/>
          <w:color w:val="34343C"/>
          <w:sz w:val="23"/>
          <w:highlight w:val="white"/>
        </w:rPr>
        <w:t>.</w:t>
      </w:r>
    </w:p>
    <w:p w:rsidR="00026A43" w:rsidRDefault="0005782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Исполнитель представляет Заказчику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дизайн-макеты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на бумажном носителе </w:t>
      </w:r>
      <w:proofErr w:type="gramStart"/>
      <w:r>
        <w:rPr>
          <w:rFonts w:ascii="Times New Roman" w:hAnsi="Times New Roman"/>
          <w:b/>
          <w:color w:val="34343C"/>
          <w:sz w:val="23"/>
          <w:highlight w:val="white"/>
        </w:rPr>
        <w:t>в</w:t>
      </w:r>
      <w:proofErr w:type="gramEnd"/>
    </w:p>
    <w:p w:rsidR="00026A43" w:rsidRDefault="0005782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виде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полноцветных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изображений (каждый на отдельном листе), а также </w:t>
      </w:r>
      <w:proofErr w:type="gramStart"/>
      <w:r>
        <w:rPr>
          <w:rFonts w:ascii="Times New Roman" w:hAnsi="Times New Roman"/>
          <w:b/>
          <w:color w:val="34343C"/>
          <w:sz w:val="23"/>
          <w:highlight w:val="white"/>
        </w:rPr>
        <w:t>в</w:t>
      </w:r>
      <w:proofErr w:type="gramEnd"/>
    </w:p>
    <w:p w:rsidR="00026A43" w:rsidRDefault="0005782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электронной форме в формате файлов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jpeg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. Цветовое пространство </w:t>
      </w:r>
      <w:proofErr w:type="spellStart"/>
      <w:proofErr w:type="gramStart"/>
      <w:r>
        <w:rPr>
          <w:rFonts w:ascii="Times New Roman" w:hAnsi="Times New Roman"/>
          <w:b/>
          <w:color w:val="34343C"/>
          <w:sz w:val="23"/>
          <w:highlight w:val="white"/>
        </w:rPr>
        <w:t>дизайн-макетов</w:t>
      </w:r>
      <w:proofErr w:type="spellEnd"/>
      <w:proofErr w:type="gramEnd"/>
    </w:p>
    <w:p w:rsidR="00026A43" w:rsidRDefault="0005782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выполняется с разрешением не менее 360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dpi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>.</w:t>
      </w:r>
    </w:p>
    <w:p w:rsidR="00026A43" w:rsidRPr="009E548D" w:rsidRDefault="00057824" w:rsidP="00F13A6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Заказчиквносит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корректировки в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представленныедизайн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–макеты или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согласовываетокончательные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варианты. </w:t>
      </w:r>
      <w:proofErr w:type="gramStart"/>
      <w:r>
        <w:rPr>
          <w:rFonts w:ascii="Times New Roman" w:hAnsi="Times New Roman"/>
          <w:b/>
          <w:color w:val="34343C"/>
          <w:sz w:val="23"/>
          <w:highlight w:val="white"/>
        </w:rPr>
        <w:t>Общий</w:t>
      </w:r>
      <w:proofErr w:type="gram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сроксогласования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не превышает 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>2</w:t>
      </w:r>
      <w:r>
        <w:rPr>
          <w:rFonts w:ascii="Times New Roman" w:hAnsi="Times New Roman"/>
          <w:b/>
          <w:color w:val="34343C"/>
          <w:sz w:val="23"/>
          <w:highlight w:val="white"/>
        </w:rPr>
        <w:t xml:space="preserve"> рабочих дней</w:t>
      </w:r>
      <w:r w:rsidR="0054114F">
        <w:rPr>
          <w:rFonts w:ascii="Times New Roman" w:hAnsi="Times New Roman"/>
          <w:b/>
          <w:color w:val="34343C"/>
          <w:sz w:val="23"/>
          <w:highlight w:val="white"/>
        </w:rPr>
        <w:t>.</w:t>
      </w:r>
    </w:p>
    <w:p w:rsidR="00026A43" w:rsidRDefault="00057824" w:rsidP="0054114F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Исполнитель в течение 1 дня со дня согласования дизайн –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макетовпредоставляет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Заказчику для согласования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цветопробы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печати</w:t>
      </w:r>
      <w:r w:rsidR="00F13A64">
        <w:rPr>
          <w:rFonts w:ascii="Times New Roman" w:hAnsi="Times New Roman"/>
          <w:b/>
          <w:color w:val="34343C"/>
          <w:sz w:val="23"/>
          <w:highlight w:val="white"/>
        </w:rPr>
        <w:t>.</w:t>
      </w:r>
    </w:p>
    <w:p w:rsidR="00F13A64" w:rsidRDefault="00F13A6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Исполнитель предоставляет гарантию на цветовую композицию изготовленных аншлагов сроком 1 год. В случае изменении изначальной </w:t>
      </w:r>
      <w:proofErr w:type="spellStart"/>
      <w:r>
        <w:rPr>
          <w:rFonts w:ascii="Times New Roman" w:hAnsi="Times New Roman"/>
          <w:b/>
          <w:color w:val="34343C"/>
          <w:sz w:val="23"/>
          <w:highlight w:val="white"/>
        </w:rPr>
        <w:t>цветокомпозиции</w:t>
      </w:r>
      <w:proofErr w:type="spellEnd"/>
      <w:r>
        <w:rPr>
          <w:rFonts w:ascii="Times New Roman" w:hAnsi="Times New Roman"/>
          <w:b/>
          <w:color w:val="34343C"/>
          <w:sz w:val="23"/>
          <w:highlight w:val="white"/>
        </w:rPr>
        <w:t xml:space="preserve"> аншлагов во время гарантийного срока, исполнитель обязуется за свой счет произвести замену на новый аналогичный аншлаг (обращаем внимание, что аншлаги будут устанавливаться на улице).</w:t>
      </w:r>
    </w:p>
    <w:p w:rsidR="00F13A64" w:rsidRPr="00925FC8" w:rsidRDefault="00F13A64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34343C"/>
          <w:sz w:val="23"/>
          <w:highlight w:val="white"/>
        </w:rPr>
      </w:pPr>
      <w:r>
        <w:rPr>
          <w:rFonts w:ascii="Times New Roman" w:hAnsi="Times New Roman"/>
          <w:b/>
          <w:color w:val="34343C"/>
          <w:sz w:val="23"/>
          <w:highlight w:val="white"/>
        </w:rPr>
        <w:t xml:space="preserve">Исполнитель обязуется доставить изготовленные аншлаги </w:t>
      </w:r>
      <w:r>
        <w:rPr>
          <w:rFonts w:ascii="Times New Roman" w:hAnsi="Times New Roman"/>
          <w:b/>
          <w:color w:val="34343C"/>
          <w:sz w:val="23"/>
        </w:rPr>
        <w:t>в эколого-рекреационный комплекс «</w:t>
      </w:r>
      <w:proofErr w:type="spellStart"/>
      <w:r>
        <w:rPr>
          <w:rFonts w:ascii="Times New Roman" w:hAnsi="Times New Roman"/>
          <w:b/>
          <w:color w:val="34343C"/>
          <w:sz w:val="23"/>
        </w:rPr>
        <w:t>Таловский</w:t>
      </w:r>
      <w:proofErr w:type="spellEnd"/>
      <w:r>
        <w:rPr>
          <w:rFonts w:ascii="Times New Roman" w:hAnsi="Times New Roman"/>
          <w:b/>
          <w:color w:val="34343C"/>
          <w:sz w:val="23"/>
        </w:rPr>
        <w:t xml:space="preserve"> лог» (национальный парк «</w:t>
      </w:r>
      <w:proofErr w:type="spellStart"/>
      <w:r>
        <w:rPr>
          <w:rFonts w:ascii="Times New Roman" w:hAnsi="Times New Roman"/>
          <w:b/>
          <w:color w:val="34343C"/>
          <w:sz w:val="23"/>
        </w:rPr>
        <w:t>Шушенский</w:t>
      </w:r>
      <w:proofErr w:type="spellEnd"/>
      <w:r>
        <w:rPr>
          <w:rFonts w:ascii="Times New Roman" w:hAnsi="Times New Roman"/>
          <w:b/>
          <w:color w:val="34343C"/>
          <w:sz w:val="23"/>
        </w:rPr>
        <w:t xml:space="preserve"> бор», Горный кластер) – </w:t>
      </w:r>
      <w:r w:rsidRPr="00F13A64">
        <w:rPr>
          <w:rFonts w:ascii="Times New Roman" w:hAnsi="Times New Roman"/>
          <w:b/>
          <w:color w:val="34343C"/>
          <w:sz w:val="23"/>
        </w:rPr>
        <w:t>52.826242, 91.444443</w:t>
      </w:r>
      <w:r>
        <w:rPr>
          <w:rFonts w:ascii="Times New Roman" w:hAnsi="Times New Roman"/>
          <w:b/>
          <w:color w:val="34343C"/>
          <w:sz w:val="23"/>
          <w:highlight w:val="white"/>
        </w:rPr>
        <w:t>.</w:t>
      </w:r>
      <w:r w:rsidR="00925FC8">
        <w:rPr>
          <w:rFonts w:ascii="Times New Roman" w:hAnsi="Times New Roman"/>
          <w:b/>
          <w:color w:val="34343C"/>
          <w:sz w:val="23"/>
          <w:highlight w:val="white"/>
        </w:rPr>
        <w:t>Исполнитель обязуется установить изготовленные аншлаги на экологической тропе «</w:t>
      </w:r>
      <w:proofErr w:type="spellStart"/>
      <w:r w:rsidR="00925FC8">
        <w:rPr>
          <w:rFonts w:ascii="Times New Roman" w:hAnsi="Times New Roman"/>
          <w:b/>
          <w:color w:val="34343C"/>
          <w:sz w:val="23"/>
          <w:highlight w:val="white"/>
        </w:rPr>
        <w:t>ЭкоБорус</w:t>
      </w:r>
      <w:proofErr w:type="spellEnd"/>
      <w:r w:rsidR="00925FC8">
        <w:rPr>
          <w:rFonts w:ascii="Times New Roman" w:hAnsi="Times New Roman"/>
          <w:b/>
          <w:color w:val="34343C"/>
          <w:sz w:val="23"/>
          <w:highlight w:val="white"/>
        </w:rPr>
        <w:t>» в местах, указанных Заказчиком, в день доставки.</w:t>
      </w:r>
    </w:p>
    <w:p w:rsidR="00026A43" w:rsidRDefault="00026A43">
      <w:pPr>
        <w:rPr>
          <w:rFonts w:ascii="Times New Roman" w:hAnsi="Times New Roman"/>
        </w:rPr>
      </w:pPr>
    </w:p>
    <w:p w:rsidR="00026A43" w:rsidRDefault="00057824">
      <w:pPr>
        <w:rPr>
          <w:rFonts w:ascii="Times New Roman" w:hAnsi="Times New Roman"/>
        </w:rPr>
      </w:pPr>
      <w:r>
        <w:rPr>
          <w:rFonts w:ascii="Times New Roman" w:hAnsi="Times New Roman"/>
        </w:rPr>
        <w:t>Срок изготовления</w:t>
      </w:r>
      <w:r w:rsidR="00925FC8">
        <w:rPr>
          <w:rFonts w:ascii="Times New Roman" w:hAnsi="Times New Roman"/>
        </w:rPr>
        <w:t xml:space="preserve"> и доставки </w:t>
      </w:r>
      <w:r w:rsidR="00F13A6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рабочих дней с момента </w:t>
      </w:r>
      <w:r w:rsidR="00C959A9">
        <w:rPr>
          <w:rFonts w:ascii="Times New Roman" w:hAnsi="Times New Roman"/>
        </w:rPr>
        <w:t>заключения контракта</w:t>
      </w:r>
    </w:p>
    <w:p w:rsidR="00026A43" w:rsidRDefault="00026A43">
      <w:pPr>
        <w:rPr>
          <w:rFonts w:ascii="Times New Roman" w:hAnsi="Times New Roman"/>
        </w:rPr>
      </w:pPr>
    </w:p>
    <w:p w:rsidR="00026A43" w:rsidRDefault="00057824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Изображение должно быть влагостойким.</w:t>
      </w:r>
    </w:p>
    <w:p w:rsidR="00026A43" w:rsidRDefault="00057824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Подрядчик передает изделия в собранном виде и </w:t>
      </w:r>
      <w:proofErr w:type="gramStart"/>
      <w:r>
        <w:rPr>
          <w:rFonts w:ascii="Times New Roman" w:hAnsi="Times New Roman"/>
          <w:sz w:val="24"/>
        </w:rPr>
        <w:t>готовыми</w:t>
      </w:r>
      <w:proofErr w:type="gramEnd"/>
      <w:r>
        <w:rPr>
          <w:rFonts w:ascii="Times New Roman" w:hAnsi="Times New Roman"/>
          <w:sz w:val="24"/>
        </w:rPr>
        <w:t xml:space="preserve"> к эксплуатации.</w:t>
      </w:r>
    </w:p>
    <w:p w:rsidR="00026A43" w:rsidRDefault="00026A43">
      <w:pPr>
        <w:rPr>
          <w:rFonts w:ascii="Times New Roman" w:hAnsi="Times New Roman"/>
        </w:rPr>
      </w:pPr>
    </w:p>
    <w:sectPr w:rsidR="00026A43" w:rsidSect="009E548D">
      <w:pgSz w:w="11906" w:h="16838"/>
      <w:pgMar w:top="1134" w:right="737" w:bottom="426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05D8"/>
    <w:multiLevelType w:val="hybridMultilevel"/>
    <w:tmpl w:val="1DFC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90599"/>
    <w:multiLevelType w:val="hybridMultilevel"/>
    <w:tmpl w:val="41164F66"/>
    <w:lvl w:ilvl="0" w:tplc="F61894DC">
      <w:start w:val="1"/>
      <w:numFmt w:val="decimal"/>
      <w:lvlText w:val="%1"/>
      <w:lvlJc w:val="left"/>
      <w:pPr>
        <w:ind w:left="720" w:hanging="360"/>
      </w:pPr>
      <w:rPr>
        <w:rFonts w:ascii="XO Thames" w:hAnsi="XO Tha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26A43"/>
    <w:rsid w:val="00026A43"/>
    <w:rsid w:val="00057824"/>
    <w:rsid w:val="00112DDE"/>
    <w:rsid w:val="002B1432"/>
    <w:rsid w:val="00351A01"/>
    <w:rsid w:val="003E3D73"/>
    <w:rsid w:val="003F78B6"/>
    <w:rsid w:val="0054114F"/>
    <w:rsid w:val="006305C4"/>
    <w:rsid w:val="00673776"/>
    <w:rsid w:val="00724289"/>
    <w:rsid w:val="00925FC8"/>
    <w:rsid w:val="00950BCC"/>
    <w:rsid w:val="0096273F"/>
    <w:rsid w:val="009E548D"/>
    <w:rsid w:val="00B67615"/>
    <w:rsid w:val="00B71CD4"/>
    <w:rsid w:val="00C21271"/>
    <w:rsid w:val="00C22D92"/>
    <w:rsid w:val="00C235AD"/>
    <w:rsid w:val="00C807AF"/>
    <w:rsid w:val="00C959A9"/>
    <w:rsid w:val="00DD0BA9"/>
    <w:rsid w:val="00E914DB"/>
    <w:rsid w:val="00F1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6A43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026A43"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26A43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026A43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26A43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026A43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6A43"/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rsid w:val="00026A43"/>
    <w:pPr>
      <w:ind w:left="200"/>
      <w:jc w:val="left"/>
    </w:pPr>
  </w:style>
  <w:style w:type="character" w:customStyle="1" w:styleId="22">
    <w:name w:val="Оглавление 2 Знак"/>
    <w:basedOn w:val="1"/>
    <w:link w:val="21"/>
    <w:rsid w:val="00026A4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026A43"/>
    <w:pPr>
      <w:ind w:left="600"/>
      <w:jc w:val="left"/>
    </w:pPr>
  </w:style>
  <w:style w:type="character" w:customStyle="1" w:styleId="42">
    <w:name w:val="Оглавление 4 Знак"/>
    <w:basedOn w:val="1"/>
    <w:link w:val="41"/>
    <w:rsid w:val="00026A43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026A43"/>
    <w:pPr>
      <w:ind w:left="1000"/>
      <w:jc w:val="left"/>
    </w:pPr>
  </w:style>
  <w:style w:type="character" w:customStyle="1" w:styleId="60">
    <w:name w:val="Оглавление 6 Знак"/>
    <w:basedOn w:val="1"/>
    <w:link w:val="6"/>
    <w:rsid w:val="00026A43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026A43"/>
    <w:pPr>
      <w:ind w:left="1200"/>
      <w:jc w:val="left"/>
    </w:pPr>
  </w:style>
  <w:style w:type="character" w:customStyle="1" w:styleId="70">
    <w:name w:val="Оглавление 7 Знак"/>
    <w:basedOn w:val="1"/>
    <w:link w:val="7"/>
    <w:rsid w:val="00026A4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026A43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026A43"/>
    <w:pPr>
      <w:ind w:left="400"/>
      <w:jc w:val="left"/>
    </w:pPr>
  </w:style>
  <w:style w:type="character" w:customStyle="1" w:styleId="32">
    <w:name w:val="Оглавление 3 Знак"/>
    <w:basedOn w:val="1"/>
    <w:link w:val="31"/>
    <w:rsid w:val="00026A4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026A4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026A4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26A43"/>
    <w:rPr>
      <w:color w:val="0000FF"/>
      <w:u w:val="single"/>
    </w:rPr>
  </w:style>
  <w:style w:type="character" w:styleId="a3">
    <w:name w:val="Hyperlink"/>
    <w:link w:val="12"/>
    <w:rsid w:val="00026A43"/>
    <w:rPr>
      <w:color w:val="0000FF"/>
      <w:u w:val="single"/>
    </w:rPr>
  </w:style>
  <w:style w:type="paragraph" w:customStyle="1" w:styleId="Footnote">
    <w:name w:val="Footnote"/>
    <w:link w:val="Footnote0"/>
    <w:rsid w:val="00026A4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26A43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rsid w:val="00026A43"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sid w:val="00026A4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6A43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026A43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026A43"/>
    <w:pPr>
      <w:ind w:left="1600"/>
      <w:jc w:val="left"/>
    </w:pPr>
  </w:style>
  <w:style w:type="character" w:customStyle="1" w:styleId="90">
    <w:name w:val="Оглавление 9 Знак"/>
    <w:basedOn w:val="1"/>
    <w:link w:val="9"/>
    <w:rsid w:val="00026A43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026A43"/>
    <w:pPr>
      <w:ind w:left="1400"/>
      <w:jc w:val="left"/>
    </w:pPr>
  </w:style>
  <w:style w:type="character" w:customStyle="1" w:styleId="80">
    <w:name w:val="Оглавление 8 Знак"/>
    <w:basedOn w:val="1"/>
    <w:link w:val="8"/>
    <w:rsid w:val="00026A43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026A43"/>
    <w:pPr>
      <w:ind w:left="800"/>
      <w:jc w:val="left"/>
    </w:pPr>
  </w:style>
  <w:style w:type="character" w:customStyle="1" w:styleId="52">
    <w:name w:val="Оглавление 5 Знак"/>
    <w:basedOn w:val="1"/>
    <w:link w:val="51"/>
    <w:rsid w:val="00026A43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026A43"/>
    <w:rPr>
      <w:i/>
      <w:sz w:val="24"/>
    </w:rPr>
  </w:style>
  <w:style w:type="character" w:customStyle="1" w:styleId="a5">
    <w:name w:val="Подзаголовок Знак"/>
    <w:basedOn w:val="1"/>
    <w:link w:val="a4"/>
    <w:rsid w:val="00026A43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026A4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sid w:val="00026A4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026A4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26A43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C23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593C-9680-4D49-93CE-BE2352C3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2025-09-29T02:47:00Z</cp:lastPrinted>
  <dcterms:created xsi:type="dcterms:W3CDTF">2025-09-26T06:06:00Z</dcterms:created>
  <dcterms:modified xsi:type="dcterms:W3CDTF">2026-05-25T03:59:00Z</dcterms:modified>
</cp:coreProperties>
</file>