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3C600314"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w:t>
      </w:r>
      <w:r w:rsidR="005E05B6">
        <w:rPr>
          <w:rFonts w:eastAsia="Tahoma"/>
          <w:b/>
          <w:bCs/>
          <w:color w:val="000000"/>
          <w:sz w:val="22"/>
          <w:szCs w:val="22"/>
          <w:lang w:eastAsia="en-US"/>
        </w:rPr>
        <w:t xml:space="preserve">: </w:t>
      </w:r>
      <w:r w:rsidR="005E05B6" w:rsidRPr="00B4244C">
        <w:rPr>
          <w:rFonts w:eastAsia="Tahoma"/>
          <w:b/>
          <w:bCs/>
          <w:color w:val="000000"/>
          <w:lang w:eastAsia="en-US"/>
        </w:rPr>
        <w:t>261773301215177330100100280000000244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6E06B74D"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797918">
        <w:rPr>
          <w:b/>
          <w:bCs/>
          <w:sz w:val="22"/>
          <w:szCs w:val="22"/>
        </w:rPr>
        <w:t xml:space="preserve">расходных материалов </w:t>
      </w:r>
      <w:r w:rsidR="00657A14">
        <w:rPr>
          <w:b/>
          <w:bCs/>
          <w:sz w:val="22"/>
          <w:szCs w:val="22"/>
        </w:rPr>
        <w:t xml:space="preserve">для нужд РЦНН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77777777"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2.3.</w:t>
      </w:r>
      <w:r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Pr="00A47344">
        <w:rPr>
          <w:rFonts w:eastAsia="MS Mincho"/>
          <w:sz w:val="22"/>
          <w:szCs w:val="22"/>
        </w:rPr>
        <w:t xml:space="preserve">.1 настоящего </w:t>
      </w:r>
      <w:r w:rsidR="00AF09DE" w:rsidRPr="00A47344">
        <w:rPr>
          <w:rFonts w:eastAsia="MS Mincho"/>
          <w:sz w:val="22"/>
          <w:szCs w:val="22"/>
        </w:rPr>
        <w:t>Контракт</w:t>
      </w:r>
      <w:r w:rsidRPr="00A47344">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694CBABC" w:rsidR="007F0339" w:rsidRDefault="007F0339" w:rsidP="005854DD">
      <w:pPr>
        <w:autoSpaceDE w:val="0"/>
        <w:autoSpaceDN w:val="0"/>
        <w:adjustRightInd w:val="0"/>
        <w:ind w:firstLine="709"/>
        <w:jc w:val="both"/>
        <w:rPr>
          <w:rFonts w:eastAsia="MS Mincho"/>
          <w:sz w:val="22"/>
          <w:szCs w:val="22"/>
        </w:rPr>
      </w:pPr>
      <w:r w:rsidRPr="00A47344">
        <w:rPr>
          <w:sz w:val="22"/>
          <w:szCs w:val="22"/>
        </w:rPr>
        <w:t xml:space="preserve">2.4. </w:t>
      </w:r>
      <w:r w:rsidR="002C0774" w:rsidRPr="00A47344">
        <w:rPr>
          <w:sz w:val="22"/>
          <w:szCs w:val="22"/>
        </w:rPr>
        <w:t xml:space="preserve">Оплата за поставленный товар осуществляется Заказчиком в течение </w:t>
      </w:r>
      <w:r w:rsidR="0075037E" w:rsidRPr="00A47344">
        <w:rPr>
          <w:sz w:val="22"/>
          <w:szCs w:val="22"/>
        </w:rPr>
        <w:t>7 (семи</w:t>
      </w:r>
      <w:r w:rsidR="002C0774" w:rsidRPr="00A47344">
        <w:rPr>
          <w:sz w:val="22"/>
          <w:szCs w:val="22"/>
        </w:rPr>
        <w:t>) рабочих дней с момента подписания Заказчиком</w:t>
      </w:r>
      <w:r w:rsidR="006F290B">
        <w:rPr>
          <w:sz w:val="22"/>
          <w:szCs w:val="22"/>
        </w:rPr>
        <w:t xml:space="preserve"> Акта по форме </w:t>
      </w:r>
      <w:r w:rsidR="006F290B" w:rsidRPr="006F290B">
        <w:rPr>
          <w:sz w:val="22"/>
          <w:szCs w:val="22"/>
        </w:rPr>
        <w:t>ОКУД 0510452 (Приказ Минфина от 15.04.2021 г. № 61н)</w:t>
      </w:r>
      <w:r w:rsidR="002C0774" w:rsidRPr="00A47344">
        <w:rPr>
          <w:sz w:val="22"/>
          <w:szCs w:val="22"/>
        </w:rPr>
        <w:t>, на основании выставленного Поставщиком счёта на оплату</w:t>
      </w:r>
      <w:r w:rsidR="006B6F3E" w:rsidRPr="00A47344">
        <w:rPr>
          <w:rFonts w:eastAsia="MS Mincho"/>
          <w:sz w:val="22"/>
          <w:szCs w:val="22"/>
        </w:rPr>
        <w:t>.</w:t>
      </w:r>
    </w:p>
    <w:p w14:paraId="7B023E39" w14:textId="675BA057" w:rsidR="003D6478" w:rsidRPr="003D6478" w:rsidRDefault="003D6478" w:rsidP="003D6478">
      <w:pPr>
        <w:autoSpaceDE w:val="0"/>
        <w:autoSpaceDN w:val="0"/>
        <w:adjustRightInd w:val="0"/>
        <w:ind w:firstLine="540"/>
        <w:contextualSpacing/>
        <w:jc w:val="both"/>
        <w:rPr>
          <w:rFonts w:eastAsiaTheme="minorHAnsi"/>
          <w:b/>
          <w:bCs/>
          <w:sz w:val="22"/>
          <w:szCs w:val="22"/>
          <w:lang w:eastAsia="en-US"/>
        </w:rPr>
      </w:pPr>
      <w:r>
        <w:rPr>
          <w:rFonts w:eastAsia="Calibri"/>
          <w:sz w:val="22"/>
          <w:szCs w:val="22"/>
          <w:lang w:eastAsia="en-US"/>
        </w:rPr>
        <w:t xml:space="preserve">   2.5.</w:t>
      </w:r>
      <w:r w:rsidRPr="003D6478">
        <w:rPr>
          <w:rFonts w:eastAsia="Calibri"/>
          <w:sz w:val="22"/>
          <w:szCs w:val="22"/>
          <w:lang w:eastAsia="en-US"/>
        </w:rPr>
        <w:t xml:space="preserve"> </w:t>
      </w:r>
      <w:r w:rsidRPr="003D6478">
        <w:rPr>
          <w:rFonts w:eastAsiaTheme="minorHAnsi"/>
          <w:sz w:val="22"/>
          <w:szCs w:val="22"/>
          <w:lang w:eastAsia="en-US"/>
        </w:rPr>
        <w:t xml:space="preserve">Оплата по Контракту осуществляется за счет средств бюджетных учреждений, полученных Заказчиком </w:t>
      </w:r>
      <w:r w:rsidRPr="003D6478">
        <w:rPr>
          <w:rFonts w:eastAsiaTheme="minorHAnsi"/>
          <w:b/>
          <w:bCs/>
          <w:sz w:val="22"/>
          <w:szCs w:val="22"/>
          <w:lang w:eastAsia="en-US"/>
        </w:rPr>
        <w:t>по Соглашению о предоставлении из федерального бюджета гранта в форме субсидий на осуществление государственной поддержки программ развития научных центров мирового уровня, выполняющих исследования и разработки по приоритетным направлениям научно-технологического развития (от «06» мая 2026 г. № 075-15-2026-326, идентификатор соглашения 0000000007526RCU0002. Код вида расходов – 244.</w:t>
      </w:r>
    </w:p>
    <w:p w14:paraId="4F7BC68F" w14:textId="5FF3B21A" w:rsidR="007F0339" w:rsidRPr="00A47344" w:rsidRDefault="007F0339" w:rsidP="007F0339">
      <w:pPr>
        <w:ind w:firstLine="709"/>
        <w:jc w:val="both"/>
        <w:rPr>
          <w:rFonts w:eastAsia="MS Mincho"/>
          <w:sz w:val="22"/>
          <w:szCs w:val="22"/>
        </w:rPr>
      </w:pPr>
      <w:r w:rsidRPr="00A47344">
        <w:rPr>
          <w:rFonts w:eastAsia="MS Mincho"/>
          <w:sz w:val="22"/>
          <w:szCs w:val="22"/>
        </w:rPr>
        <w:t>2.</w:t>
      </w:r>
      <w:r w:rsidR="003D6478">
        <w:rPr>
          <w:rFonts w:eastAsia="MS Mincho"/>
          <w:sz w:val="22"/>
          <w:szCs w:val="22"/>
        </w:rPr>
        <w:t>6</w:t>
      </w:r>
      <w:r w:rsidRPr="00A47344">
        <w:rPr>
          <w:rFonts w:eastAsia="MS Mincho"/>
          <w:sz w:val="22"/>
          <w:szCs w:val="22"/>
        </w:rPr>
        <w:t xml:space="preserve">. </w:t>
      </w:r>
      <w:r w:rsidRPr="00A47344">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A47344">
        <w:rPr>
          <w:sz w:val="22"/>
          <w:szCs w:val="22"/>
        </w:rPr>
        <w:t xml:space="preserve"> </w:t>
      </w:r>
      <w:r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E756297" w:rsidR="007F0339" w:rsidRPr="00A47344" w:rsidRDefault="007F0339" w:rsidP="007F0339">
      <w:pPr>
        <w:ind w:firstLine="709"/>
        <w:jc w:val="both"/>
        <w:rPr>
          <w:sz w:val="22"/>
          <w:szCs w:val="22"/>
        </w:rPr>
      </w:pPr>
      <w:r w:rsidRPr="00A47344">
        <w:rPr>
          <w:rFonts w:eastAsia="MS Mincho"/>
          <w:sz w:val="22"/>
          <w:szCs w:val="22"/>
        </w:rPr>
        <w:t>2.</w:t>
      </w:r>
      <w:r w:rsidR="003D6478">
        <w:rPr>
          <w:rFonts w:eastAsia="MS Mincho"/>
          <w:sz w:val="22"/>
          <w:szCs w:val="22"/>
        </w:rPr>
        <w:t>7</w:t>
      </w:r>
      <w:r w:rsidRPr="00A47344">
        <w:rPr>
          <w:rFonts w:eastAsia="MS Mincho"/>
          <w:sz w:val="22"/>
          <w:szCs w:val="22"/>
        </w:rPr>
        <w:t xml:space="preserve">.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500BFB68" w:rsidR="00DE6ACC" w:rsidRPr="003D6478" w:rsidRDefault="00DE6ACC" w:rsidP="007F0339">
      <w:pPr>
        <w:ind w:firstLine="709"/>
        <w:jc w:val="both"/>
        <w:rPr>
          <w:sz w:val="22"/>
          <w:szCs w:val="22"/>
        </w:rPr>
      </w:pPr>
      <w:r w:rsidRPr="00A47344">
        <w:rPr>
          <w:sz w:val="22"/>
          <w:szCs w:val="22"/>
        </w:rPr>
        <w:t>2.</w:t>
      </w:r>
      <w:r w:rsidR="003D6478">
        <w:rPr>
          <w:sz w:val="22"/>
          <w:szCs w:val="22"/>
        </w:rPr>
        <w:t>8</w:t>
      </w:r>
      <w:r w:rsidRPr="00A47344">
        <w:rPr>
          <w:sz w:val="22"/>
          <w:szCs w:val="22"/>
        </w:rPr>
        <w:t xml:space="preserve">.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 xml:space="preserve">у (этапу) Товара с учетом </w:t>
      </w:r>
      <w:proofErr w:type="gramStart"/>
      <w:r w:rsidRPr="00A47344">
        <w:rPr>
          <w:sz w:val="22"/>
          <w:szCs w:val="22"/>
        </w:rPr>
        <w:t>вычета</w:t>
      </w:r>
      <w:proofErr w:type="gramEnd"/>
      <w:r w:rsidRPr="00A47344">
        <w:rPr>
          <w:sz w:val="22"/>
          <w:szCs w:val="22"/>
        </w:rPr>
        <w:t xml:space="preserve"> рассчитанного в </w:t>
      </w:r>
      <w:r w:rsidRPr="003D6478">
        <w:rPr>
          <w:sz w:val="22"/>
          <w:szCs w:val="22"/>
        </w:rPr>
        <w:t>установленном законодательством Российской Федерации порядке размера неустойки (пени, штрафа).</w:t>
      </w:r>
    </w:p>
    <w:p w14:paraId="4809F6BB" w14:textId="276FDFFB" w:rsidR="003D6478" w:rsidRPr="003D6478" w:rsidRDefault="003D6478" w:rsidP="003D6478">
      <w:pPr>
        <w:autoSpaceDE w:val="0"/>
        <w:autoSpaceDN w:val="0"/>
        <w:adjustRightInd w:val="0"/>
        <w:ind w:firstLine="709"/>
        <w:contextualSpacing/>
        <w:jc w:val="both"/>
        <w:rPr>
          <w:sz w:val="22"/>
          <w:szCs w:val="22"/>
        </w:rPr>
      </w:pPr>
      <w:r w:rsidRPr="003D6478">
        <w:rPr>
          <w:sz w:val="22"/>
          <w:szCs w:val="22"/>
        </w:rPr>
        <w:t>2.</w:t>
      </w:r>
      <w:r>
        <w:rPr>
          <w:sz w:val="22"/>
          <w:szCs w:val="22"/>
        </w:rPr>
        <w:t>9</w:t>
      </w:r>
      <w:r w:rsidRPr="003D6478">
        <w:rPr>
          <w:sz w:val="22"/>
          <w:szCs w:val="22"/>
        </w:rPr>
        <w:t>. Поставщик выражает свое согласие на осуществление в отношении него обязательных проверок Министерством науки и высшего образования Российской Федерации, а также уполномоченным органом государственного финансового контроля в рамках настоящего Контракта.</w:t>
      </w:r>
    </w:p>
    <w:p w14:paraId="11A6D36F" w14:textId="77777777" w:rsidR="003D6478" w:rsidRPr="00A47344" w:rsidRDefault="003D6478" w:rsidP="007F0339">
      <w:pPr>
        <w:ind w:firstLine="709"/>
        <w:jc w:val="both"/>
        <w:rPr>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13D53DC5" w14:textId="77777777" w:rsidR="00220810" w:rsidRPr="00A47344" w:rsidRDefault="00220810" w:rsidP="00BC50FD">
      <w:pPr>
        <w:tabs>
          <w:tab w:val="num" w:pos="360"/>
          <w:tab w:val="left" w:pos="10065"/>
        </w:tabs>
        <w:ind w:firstLine="709"/>
        <w:jc w:val="both"/>
        <w:rPr>
          <w:bCs/>
          <w:sz w:val="22"/>
          <w:szCs w:val="22"/>
        </w:rPr>
      </w:pPr>
    </w:p>
    <w:p w14:paraId="58A68FE3" w14:textId="1ED88776" w:rsidR="005E05CE" w:rsidRPr="00797918" w:rsidRDefault="00797918" w:rsidP="00797918">
      <w:pPr>
        <w:shd w:val="clear" w:color="auto" w:fill="FFFFFF"/>
        <w:jc w:val="both"/>
        <w:rPr>
          <w:bCs/>
          <w:color w:val="1A1A1A"/>
          <w:sz w:val="22"/>
          <w:szCs w:val="22"/>
        </w:rPr>
      </w:pPr>
      <w:r>
        <w:rPr>
          <w:bCs/>
          <w:sz w:val="22"/>
          <w:szCs w:val="22"/>
        </w:rPr>
        <w:t xml:space="preserve">    </w:t>
      </w:r>
      <w:r w:rsidR="00D04844">
        <w:rPr>
          <w:bCs/>
          <w:sz w:val="22"/>
          <w:szCs w:val="22"/>
        </w:rPr>
        <w:t xml:space="preserve">         </w:t>
      </w:r>
      <w:r w:rsidR="00220810" w:rsidRPr="00797918">
        <w:rPr>
          <w:bCs/>
          <w:sz w:val="22"/>
          <w:szCs w:val="22"/>
        </w:rPr>
        <w:t xml:space="preserve">3.1. </w:t>
      </w:r>
      <w:r w:rsidR="00D04844" w:rsidRPr="00D04844">
        <w:rPr>
          <w:sz w:val="22"/>
          <w:szCs w:val="22"/>
          <w:lang w:eastAsia="en-US"/>
        </w:rPr>
        <w:t xml:space="preserve">Срок поставки товара </w:t>
      </w:r>
      <w:r w:rsidR="00D04844">
        <w:rPr>
          <w:sz w:val="22"/>
          <w:szCs w:val="22"/>
          <w:lang w:eastAsia="en-US"/>
        </w:rPr>
        <w:t xml:space="preserve">осуществляется </w:t>
      </w:r>
      <w:r w:rsidR="00D04844" w:rsidRPr="00D04844">
        <w:rPr>
          <w:sz w:val="22"/>
          <w:szCs w:val="22"/>
          <w:lang w:eastAsia="en-US"/>
        </w:rPr>
        <w:t>на следующий рабочий день с момента подачи заказчиком заявки в адрес поставщика</w:t>
      </w:r>
      <w:r w:rsidR="00D04844">
        <w:rPr>
          <w:sz w:val="22"/>
          <w:szCs w:val="22"/>
          <w:lang w:eastAsia="en-US"/>
        </w:rPr>
        <w:t>. Максимальный срок поставки до 02.10.2026 года.</w:t>
      </w:r>
    </w:p>
    <w:p w14:paraId="4544E425" w14:textId="3E9BB041" w:rsidR="00220810" w:rsidRPr="00DB2105" w:rsidRDefault="00220810" w:rsidP="00797918">
      <w:pPr>
        <w:ind w:firstLine="709"/>
        <w:jc w:val="both"/>
        <w:rPr>
          <w:sz w:val="22"/>
          <w:szCs w:val="22"/>
        </w:rPr>
      </w:pPr>
      <w:r w:rsidRPr="00DB2105">
        <w:rPr>
          <w:rFonts w:eastAsia="MS Mincho"/>
          <w:sz w:val="22"/>
          <w:szCs w:val="22"/>
        </w:rPr>
        <w:t xml:space="preserve">3.2. </w:t>
      </w:r>
      <w:r w:rsidRPr="00DB2105">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DB2105" w:rsidRDefault="00BC50FD" w:rsidP="00797918">
      <w:pPr>
        <w:tabs>
          <w:tab w:val="num" w:pos="360"/>
          <w:tab w:val="left" w:pos="10065"/>
        </w:tabs>
        <w:ind w:firstLine="709"/>
        <w:jc w:val="both"/>
        <w:rPr>
          <w:sz w:val="22"/>
          <w:szCs w:val="22"/>
        </w:rPr>
      </w:pPr>
      <w:r w:rsidRPr="00DB2105">
        <w:rPr>
          <w:sz w:val="22"/>
          <w:szCs w:val="22"/>
        </w:rPr>
        <w:t>3.3. Поставка Товара осуществляется путем передачи Поставщиком Товара и следующих документов:</w:t>
      </w:r>
    </w:p>
    <w:p w14:paraId="7FF9EC26" w14:textId="77777777" w:rsidR="00BC50FD" w:rsidRPr="00DB2105" w:rsidRDefault="00BC50FD" w:rsidP="00797918">
      <w:pPr>
        <w:numPr>
          <w:ilvl w:val="2"/>
          <w:numId w:val="26"/>
        </w:numPr>
        <w:tabs>
          <w:tab w:val="num" w:pos="360"/>
          <w:tab w:val="left" w:pos="10065"/>
        </w:tabs>
        <w:jc w:val="both"/>
        <w:rPr>
          <w:sz w:val="22"/>
          <w:szCs w:val="22"/>
        </w:rPr>
      </w:pPr>
      <w:r w:rsidRPr="00DB2105">
        <w:rPr>
          <w:sz w:val="22"/>
          <w:szCs w:val="22"/>
        </w:rPr>
        <w:t>Счета;</w:t>
      </w:r>
    </w:p>
    <w:p w14:paraId="31E56AB6"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счет-фактуры в соответствии с налоговым законодательством Российской Федерации;</w:t>
      </w:r>
    </w:p>
    <w:p w14:paraId="493B9A2A"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товарной накладной либо универсального передаточного документа (УПД);</w:t>
      </w:r>
    </w:p>
    <w:p w14:paraId="0E961321"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сертификат</w:t>
      </w:r>
      <w:r w:rsidR="00C819B9" w:rsidRPr="00DB2105">
        <w:rPr>
          <w:sz w:val="22"/>
          <w:szCs w:val="22"/>
        </w:rPr>
        <w:t>а</w:t>
      </w:r>
      <w:r w:rsidRPr="00DB2105">
        <w:rPr>
          <w:sz w:val="22"/>
          <w:szCs w:val="22"/>
        </w:rPr>
        <w:t xml:space="preserve"> соответствия или деклараци</w:t>
      </w:r>
      <w:r w:rsidR="00C819B9" w:rsidRPr="00DB2105">
        <w:rPr>
          <w:sz w:val="22"/>
          <w:szCs w:val="22"/>
        </w:rPr>
        <w:t>и</w:t>
      </w:r>
      <w:r w:rsidRPr="00DB2105">
        <w:rPr>
          <w:sz w:val="22"/>
          <w:szCs w:val="22"/>
        </w:rPr>
        <w:t xml:space="preserve"> о соответствии</w:t>
      </w:r>
      <w:r w:rsidR="00C819B9" w:rsidRPr="00DB2105">
        <w:rPr>
          <w:sz w:val="22"/>
          <w:szCs w:val="22"/>
        </w:rPr>
        <w:t xml:space="preserve"> (при наличии).</w:t>
      </w:r>
    </w:p>
    <w:p w14:paraId="2E68929C" w14:textId="77777777" w:rsidR="00826C0F" w:rsidRPr="00DB2105" w:rsidRDefault="007F0339" w:rsidP="00826C0F">
      <w:pPr>
        <w:tabs>
          <w:tab w:val="num" w:pos="360"/>
          <w:tab w:val="left" w:pos="10065"/>
        </w:tabs>
        <w:ind w:firstLine="709"/>
        <w:jc w:val="both"/>
        <w:rPr>
          <w:sz w:val="22"/>
          <w:szCs w:val="22"/>
        </w:rPr>
      </w:pPr>
      <w:r w:rsidRPr="00DB2105">
        <w:rPr>
          <w:sz w:val="22"/>
          <w:szCs w:val="22"/>
        </w:rPr>
        <w:lastRenderedPageBreak/>
        <w:t>3</w:t>
      </w:r>
      <w:r w:rsidR="00826C0F" w:rsidRPr="00DB2105">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DB2105">
        <w:rPr>
          <w:sz w:val="22"/>
          <w:szCs w:val="22"/>
        </w:rPr>
        <w:t xml:space="preserve"> погрузочно-разгрузочных работ.</w:t>
      </w:r>
    </w:p>
    <w:p w14:paraId="7CCD384B" w14:textId="77777777" w:rsidR="005C2F1B" w:rsidRPr="00DB2105" w:rsidRDefault="005C2F1B" w:rsidP="005C2F1B">
      <w:pPr>
        <w:jc w:val="both"/>
        <w:rPr>
          <w:rFonts w:eastAsia="Calibri"/>
          <w:color w:val="000000"/>
          <w:kern w:val="2"/>
          <w:sz w:val="22"/>
          <w:szCs w:val="22"/>
          <w:shd w:val="clear" w:color="auto" w:fill="FFFFFF"/>
          <w:lang w:eastAsia="en-US"/>
          <w14:ligatures w14:val="standardContextual"/>
        </w:rPr>
      </w:pPr>
      <w:r w:rsidRPr="00DB2105">
        <w:rPr>
          <w:sz w:val="22"/>
          <w:szCs w:val="22"/>
        </w:rPr>
        <w:t xml:space="preserve">              </w:t>
      </w:r>
      <w:r w:rsidR="007F0339" w:rsidRPr="00DB2105">
        <w:rPr>
          <w:sz w:val="22"/>
          <w:szCs w:val="22"/>
        </w:rPr>
        <w:t>3</w:t>
      </w:r>
      <w:r w:rsidR="00826C0F" w:rsidRPr="00DB2105">
        <w:rPr>
          <w:sz w:val="22"/>
          <w:szCs w:val="22"/>
        </w:rPr>
        <w:t xml:space="preserve">.5. </w:t>
      </w:r>
      <w:r w:rsidRPr="00DB2105">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DB2105" w:rsidRDefault="00826C0F" w:rsidP="005C2F1B">
      <w:pPr>
        <w:tabs>
          <w:tab w:val="left" w:pos="9720"/>
          <w:tab w:val="left" w:pos="9900"/>
        </w:tabs>
        <w:ind w:firstLine="720"/>
        <w:jc w:val="both"/>
        <w:rPr>
          <w:sz w:val="22"/>
          <w:szCs w:val="22"/>
        </w:rPr>
      </w:pPr>
      <w:r w:rsidRPr="00DB2105">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DB2105" w:rsidRDefault="00BC50FD" w:rsidP="00826C0F">
      <w:pPr>
        <w:tabs>
          <w:tab w:val="left" w:pos="9720"/>
          <w:tab w:val="left" w:pos="9900"/>
        </w:tabs>
        <w:ind w:firstLine="720"/>
        <w:jc w:val="both"/>
        <w:rPr>
          <w:sz w:val="22"/>
          <w:szCs w:val="22"/>
        </w:rPr>
      </w:pPr>
      <w:r w:rsidRPr="00DB2105">
        <w:rPr>
          <w:sz w:val="22"/>
          <w:szCs w:val="22"/>
        </w:rPr>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DB2105" w:rsidRDefault="00F117FD" w:rsidP="00826C0F">
      <w:pPr>
        <w:tabs>
          <w:tab w:val="left" w:pos="9720"/>
          <w:tab w:val="left" w:pos="9900"/>
        </w:tabs>
        <w:ind w:firstLine="720"/>
        <w:jc w:val="both"/>
        <w:rPr>
          <w:sz w:val="22"/>
          <w:szCs w:val="22"/>
        </w:rPr>
      </w:pPr>
      <w:r w:rsidRPr="00DB2105">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Default="008D011B" w:rsidP="008D011B">
      <w:pPr>
        <w:tabs>
          <w:tab w:val="left" w:pos="9720"/>
          <w:tab w:val="left" w:pos="9900"/>
        </w:tabs>
        <w:ind w:firstLine="720"/>
        <w:jc w:val="both"/>
        <w:rPr>
          <w:sz w:val="22"/>
          <w:szCs w:val="22"/>
        </w:rPr>
      </w:pPr>
      <w:r w:rsidRPr="00DB2105">
        <w:rPr>
          <w:sz w:val="22"/>
          <w:szCs w:val="22"/>
        </w:rPr>
        <w:t>3.</w:t>
      </w:r>
      <w:r w:rsidR="00296035" w:rsidRPr="00DB2105">
        <w:rPr>
          <w:sz w:val="22"/>
          <w:szCs w:val="22"/>
        </w:rPr>
        <w:t>8</w:t>
      </w:r>
      <w:r w:rsidRPr="00DB2105">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6A7F9FAF" w14:textId="4E56A2D3" w:rsidR="003D6478" w:rsidRPr="003D6478" w:rsidRDefault="003D6478" w:rsidP="003D6478">
      <w:pPr>
        <w:autoSpaceDE w:val="0"/>
        <w:autoSpaceDN w:val="0"/>
        <w:adjustRightInd w:val="0"/>
        <w:ind w:firstLine="539"/>
        <w:jc w:val="both"/>
        <w:rPr>
          <w:rFonts w:eastAsiaTheme="minorHAnsi"/>
          <w:b/>
          <w:bCs/>
          <w:sz w:val="22"/>
          <w:szCs w:val="22"/>
          <w:lang w:eastAsia="en-US"/>
        </w:rPr>
      </w:pPr>
      <w:r>
        <w:rPr>
          <w:sz w:val="22"/>
          <w:szCs w:val="22"/>
        </w:rPr>
        <w:t xml:space="preserve">  </w:t>
      </w:r>
      <w:r w:rsidRPr="003D6478">
        <w:rPr>
          <w:sz w:val="22"/>
          <w:szCs w:val="22"/>
        </w:rPr>
        <w:t>3.</w:t>
      </w:r>
      <w:r>
        <w:rPr>
          <w:sz w:val="22"/>
          <w:szCs w:val="22"/>
        </w:rPr>
        <w:t>9</w:t>
      </w:r>
      <w:r w:rsidRPr="003D6478">
        <w:rPr>
          <w:sz w:val="22"/>
          <w:szCs w:val="22"/>
        </w:rPr>
        <w:t>.</w:t>
      </w:r>
      <w:r w:rsidRPr="003D6478">
        <w:rPr>
          <w:rFonts w:eastAsiaTheme="minorHAnsi"/>
          <w:sz w:val="22"/>
          <w:szCs w:val="22"/>
          <w:lang w:eastAsia="en-US"/>
        </w:rPr>
        <w:t xml:space="preserve"> при формировании документа о приемке Поставщик обязан указывать идентификатор соглашения – </w:t>
      </w:r>
      <w:r w:rsidRPr="003D6478">
        <w:rPr>
          <w:rFonts w:eastAsiaTheme="minorHAnsi"/>
          <w:b/>
          <w:bCs/>
          <w:sz w:val="22"/>
          <w:szCs w:val="22"/>
          <w:lang w:eastAsia="en-US"/>
        </w:rPr>
        <w:t>0000000007526RCU0002.</w:t>
      </w:r>
    </w:p>
    <w:p w14:paraId="5672076E" w14:textId="77777777" w:rsidR="003D6478" w:rsidRPr="00DB2105" w:rsidRDefault="003D6478" w:rsidP="008D011B">
      <w:pPr>
        <w:tabs>
          <w:tab w:val="left" w:pos="9720"/>
          <w:tab w:val="left" w:pos="9900"/>
        </w:tabs>
        <w:ind w:firstLine="720"/>
        <w:jc w:val="both"/>
        <w:rPr>
          <w:sz w:val="22"/>
          <w:szCs w:val="22"/>
        </w:rPr>
      </w:pPr>
    </w:p>
    <w:p w14:paraId="28D66198" w14:textId="1E947ACB" w:rsidR="00826C0F" w:rsidRPr="00DB2105" w:rsidRDefault="007F0339" w:rsidP="008D4B18">
      <w:pPr>
        <w:tabs>
          <w:tab w:val="left" w:pos="10065"/>
        </w:tabs>
        <w:jc w:val="center"/>
        <w:rPr>
          <w:b/>
          <w:sz w:val="22"/>
          <w:szCs w:val="22"/>
        </w:rPr>
      </w:pPr>
      <w:r w:rsidRPr="00DB2105">
        <w:rPr>
          <w:b/>
          <w:sz w:val="22"/>
          <w:szCs w:val="22"/>
        </w:rPr>
        <w:t>4</w:t>
      </w:r>
      <w:r w:rsidR="00826C0F" w:rsidRPr="00DB2105">
        <w:rPr>
          <w:b/>
          <w:sz w:val="22"/>
          <w:szCs w:val="22"/>
        </w:rPr>
        <w:t xml:space="preserve">. </w:t>
      </w:r>
      <w:r w:rsidR="008D4B18" w:rsidRPr="00DB2105">
        <w:rPr>
          <w:b/>
          <w:sz w:val="22"/>
          <w:szCs w:val="22"/>
        </w:rPr>
        <w:t>Качество товара</w:t>
      </w:r>
    </w:p>
    <w:p w14:paraId="436AD1EB"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DB2105">
        <w:rPr>
          <w:rFonts w:eastAsia="Calibri"/>
          <w:sz w:val="22"/>
          <w:szCs w:val="22"/>
          <w:lang w:eastAsia="en-US"/>
        </w:rPr>
        <w:t>Контракт</w:t>
      </w:r>
      <w:r w:rsidRPr="00DB2105">
        <w:rPr>
          <w:rFonts w:eastAsia="Calibri"/>
          <w:sz w:val="22"/>
          <w:szCs w:val="22"/>
          <w:lang w:eastAsia="en-US"/>
        </w:rPr>
        <w:t>ом.</w:t>
      </w:r>
    </w:p>
    <w:p w14:paraId="74040C12" w14:textId="77777777" w:rsidR="008D011B" w:rsidRPr="00DB2105" w:rsidRDefault="00BC50FD"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DB2105">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4.3. </w:t>
      </w:r>
      <w:r w:rsidRPr="00DB2105">
        <w:rPr>
          <w:rFonts w:eastAsia="Calibri"/>
          <w:sz w:val="22"/>
          <w:szCs w:val="22"/>
        </w:rPr>
        <w:t>Товар не должен представлять опасности для жизни и здоровья граждан.</w:t>
      </w:r>
    </w:p>
    <w:p w14:paraId="48D1891F"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4.4. </w:t>
      </w:r>
      <w:r w:rsidRPr="00DB2105">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DB2105" w:rsidRDefault="008D011B" w:rsidP="008D011B">
      <w:pPr>
        <w:autoSpaceDE w:val="0"/>
        <w:autoSpaceDN w:val="0"/>
        <w:adjustRightInd w:val="0"/>
        <w:ind w:firstLine="709"/>
        <w:contextualSpacing/>
        <w:jc w:val="both"/>
        <w:rPr>
          <w:rFonts w:eastAsia="Calibri"/>
          <w:sz w:val="22"/>
          <w:szCs w:val="22"/>
        </w:rPr>
      </w:pPr>
      <w:r w:rsidRPr="00DB2105">
        <w:rPr>
          <w:rFonts w:eastAsia="Calibri"/>
          <w:sz w:val="22"/>
          <w:szCs w:val="22"/>
          <w:lang w:eastAsia="en-US"/>
        </w:rPr>
        <w:t xml:space="preserve">4.5. </w:t>
      </w:r>
      <w:r w:rsidRPr="00DB2105">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DB2105" w:rsidRDefault="008D011B" w:rsidP="008D011B">
      <w:pPr>
        <w:widowControl w:val="0"/>
        <w:ind w:firstLine="709"/>
        <w:contextualSpacing/>
        <w:jc w:val="both"/>
        <w:rPr>
          <w:rFonts w:eastAsia="Calibri"/>
          <w:sz w:val="22"/>
          <w:szCs w:val="22"/>
        </w:rPr>
      </w:pPr>
      <w:r w:rsidRPr="00DB2105">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w:t>
      </w:r>
      <w:r w:rsidR="008D011B" w:rsidRPr="00DB2105">
        <w:rPr>
          <w:rFonts w:eastAsia="Calibri"/>
          <w:sz w:val="22"/>
          <w:szCs w:val="22"/>
          <w:lang w:eastAsia="en-US"/>
        </w:rPr>
        <w:t>6</w:t>
      </w:r>
      <w:r w:rsidRPr="00DB2105">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1324F3BE" w:rsidR="00BC50FD" w:rsidRPr="00DB2105"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DB2105">
        <w:rPr>
          <w:rFonts w:eastAsia="Calibri"/>
          <w:sz w:val="22"/>
          <w:szCs w:val="22"/>
          <w:lang w:eastAsia="en-US"/>
        </w:rPr>
        <w:t>4.</w:t>
      </w:r>
      <w:r w:rsidR="008D011B" w:rsidRPr="00DB2105">
        <w:rPr>
          <w:rFonts w:eastAsia="Calibri"/>
          <w:sz w:val="22"/>
          <w:szCs w:val="22"/>
          <w:lang w:eastAsia="en-US"/>
        </w:rPr>
        <w:t>7</w:t>
      </w:r>
      <w:r w:rsidRPr="00DB2105">
        <w:rPr>
          <w:rFonts w:eastAsia="Calibri"/>
          <w:sz w:val="22"/>
          <w:szCs w:val="22"/>
          <w:lang w:eastAsia="en-US"/>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B61CA">
        <w:rPr>
          <w:rFonts w:eastAsia="Calibri"/>
          <w:sz w:val="22"/>
          <w:szCs w:val="22"/>
          <w:lang w:eastAsia="en-US"/>
        </w:rPr>
        <w:t>Таблице № 1.</w:t>
      </w:r>
    </w:p>
    <w:p w14:paraId="6170EB84"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DB2105">
        <w:rPr>
          <w:rFonts w:eastAsia="Calibri"/>
          <w:sz w:val="22"/>
          <w:szCs w:val="22"/>
          <w:lang w:eastAsia="en-US"/>
        </w:rPr>
        <w:t>4.</w:t>
      </w:r>
      <w:r w:rsidR="008D011B" w:rsidRPr="00DB2105">
        <w:rPr>
          <w:rFonts w:eastAsia="Calibri"/>
          <w:sz w:val="22"/>
          <w:szCs w:val="22"/>
          <w:lang w:eastAsia="en-US"/>
        </w:rPr>
        <w:t>8</w:t>
      </w:r>
      <w:r w:rsidRPr="00DB2105">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DB2105" w:rsidRDefault="00BC50FD" w:rsidP="00BC50FD">
      <w:pPr>
        <w:ind w:firstLine="709"/>
        <w:jc w:val="both"/>
        <w:rPr>
          <w:sz w:val="22"/>
          <w:szCs w:val="22"/>
        </w:rPr>
      </w:pPr>
      <w:bookmarkStart w:id="6" w:name="Par162"/>
      <w:bookmarkEnd w:id="6"/>
      <w:r w:rsidRPr="00DB2105">
        <w:rPr>
          <w:rFonts w:eastAsia="Calibri"/>
          <w:sz w:val="22"/>
          <w:szCs w:val="22"/>
          <w:lang w:eastAsia="en-US"/>
        </w:rPr>
        <w:t>4.</w:t>
      </w:r>
      <w:r w:rsidR="008D011B" w:rsidRPr="00DB2105">
        <w:rPr>
          <w:rFonts w:eastAsia="Calibri"/>
          <w:sz w:val="22"/>
          <w:szCs w:val="22"/>
          <w:lang w:eastAsia="en-US"/>
        </w:rPr>
        <w:t>9</w:t>
      </w:r>
      <w:r w:rsidRPr="00DB2105">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248E6CB0" w:rsidR="007B6F45" w:rsidRPr="00DB2105" w:rsidRDefault="007772EA" w:rsidP="00F65808">
      <w:pPr>
        <w:ind w:firstLine="709"/>
        <w:jc w:val="both"/>
        <w:rPr>
          <w:color w:val="1A1A1A"/>
          <w:sz w:val="22"/>
          <w:szCs w:val="22"/>
        </w:rPr>
      </w:pPr>
      <w:r w:rsidRPr="00DB2105">
        <w:rPr>
          <w:sz w:val="22"/>
          <w:szCs w:val="22"/>
        </w:rPr>
        <w:t>4.</w:t>
      </w:r>
      <w:r w:rsidR="008D011B" w:rsidRPr="00DB2105">
        <w:rPr>
          <w:sz w:val="22"/>
          <w:szCs w:val="22"/>
        </w:rPr>
        <w:t>10</w:t>
      </w:r>
      <w:r w:rsidRPr="00DB2105">
        <w:rPr>
          <w:sz w:val="22"/>
          <w:szCs w:val="22"/>
        </w:rPr>
        <w:t xml:space="preserve">. </w:t>
      </w:r>
      <w:r w:rsidR="00F10EE7" w:rsidRPr="00DB2105">
        <w:rPr>
          <w:sz w:val="22"/>
          <w:szCs w:val="22"/>
        </w:rPr>
        <w:t xml:space="preserve">Наименование и технические характеристики </w:t>
      </w:r>
      <w:r w:rsidR="00254266" w:rsidRPr="00DB2105">
        <w:rPr>
          <w:sz w:val="22"/>
          <w:szCs w:val="22"/>
        </w:rPr>
        <w:t>поставляемого товара приведен</w:t>
      </w:r>
      <w:r w:rsidR="00F10EE7" w:rsidRPr="00DB2105">
        <w:rPr>
          <w:sz w:val="22"/>
          <w:szCs w:val="22"/>
        </w:rPr>
        <w:t>ы</w:t>
      </w:r>
      <w:r w:rsidR="00254266" w:rsidRPr="00DB2105">
        <w:rPr>
          <w:sz w:val="22"/>
          <w:szCs w:val="22"/>
        </w:rPr>
        <w:t xml:space="preserve"> в </w:t>
      </w:r>
      <w:r w:rsidR="00D74BE7" w:rsidRPr="00DB2105">
        <w:rPr>
          <w:sz w:val="22"/>
          <w:szCs w:val="22"/>
        </w:rPr>
        <w:t>Техническом задании</w:t>
      </w:r>
      <w:r w:rsidR="00C979D3" w:rsidRPr="00DB2105">
        <w:rPr>
          <w:sz w:val="22"/>
          <w:szCs w:val="22"/>
        </w:rPr>
        <w:t xml:space="preserve"> (Таблица 1)</w:t>
      </w:r>
    </w:p>
    <w:p w14:paraId="08D11039" w14:textId="5B676652" w:rsidR="00B537C5" w:rsidRPr="00DB2105" w:rsidRDefault="00CE142A" w:rsidP="00F65808">
      <w:pPr>
        <w:rPr>
          <w:sz w:val="22"/>
          <w:szCs w:val="22"/>
        </w:rPr>
      </w:pPr>
      <w:r w:rsidRPr="00DB2105">
        <w:rPr>
          <w:b/>
          <w:bCs/>
          <w:color w:val="1A1A1A"/>
          <w:sz w:val="22"/>
          <w:szCs w:val="22"/>
        </w:rPr>
        <w:t xml:space="preserve">           </w:t>
      </w:r>
      <w:r w:rsidR="00F65808" w:rsidRPr="00DB2105">
        <w:rPr>
          <w:color w:val="1A1A1A"/>
          <w:sz w:val="22"/>
          <w:szCs w:val="22"/>
        </w:rPr>
        <w:t> </w:t>
      </w:r>
      <w:r w:rsidR="00B537C5" w:rsidRPr="00DB2105">
        <w:rPr>
          <w:sz w:val="22"/>
          <w:szCs w:val="22"/>
        </w:rPr>
        <w:t>4.</w:t>
      </w:r>
      <w:r w:rsidR="00AB414A" w:rsidRPr="00DB2105">
        <w:rPr>
          <w:sz w:val="22"/>
          <w:szCs w:val="22"/>
        </w:rPr>
        <w:t>11</w:t>
      </w:r>
      <w:r w:rsidR="00B537C5" w:rsidRPr="00DB2105">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DB2105">
        <w:rPr>
          <w:sz w:val="22"/>
          <w:szCs w:val="22"/>
        </w:rPr>
        <w:t>, тары</w:t>
      </w:r>
      <w:r w:rsidR="00C6671A" w:rsidRPr="00DB2105">
        <w:rPr>
          <w:sz w:val="22"/>
          <w:szCs w:val="22"/>
        </w:rPr>
        <w:t>.</w:t>
      </w:r>
    </w:p>
    <w:p w14:paraId="2D54E0A6" w14:textId="47172B09" w:rsidR="00F3734F" w:rsidRDefault="004163BE" w:rsidP="006F290B">
      <w:pPr>
        <w:shd w:val="clear" w:color="auto" w:fill="FFFFFF"/>
        <w:rPr>
          <w:rFonts w:eastAsia="Calibri"/>
          <w:kern w:val="2"/>
          <w:sz w:val="22"/>
          <w:szCs w:val="22"/>
          <w:lang w:eastAsia="en-US"/>
          <w14:ligatures w14:val="standardContextual"/>
        </w:rPr>
      </w:pPr>
      <w:r w:rsidRPr="00DB2105">
        <w:rPr>
          <w:color w:val="1A1A1A"/>
          <w:sz w:val="22"/>
          <w:szCs w:val="22"/>
        </w:rPr>
        <w:t> </w:t>
      </w:r>
      <w:r w:rsidR="00D137A5" w:rsidRPr="00DB2105">
        <w:rPr>
          <w:color w:val="1A1A1A"/>
          <w:sz w:val="22"/>
          <w:szCs w:val="22"/>
        </w:rPr>
        <w:t> </w:t>
      </w:r>
      <w:r w:rsidR="006F290B">
        <w:rPr>
          <w:rFonts w:eastAsia="Calibri"/>
          <w:kern w:val="2"/>
          <w:sz w:val="22"/>
          <w:szCs w:val="22"/>
          <w:lang w:eastAsia="en-US"/>
          <w14:ligatures w14:val="standardContextual"/>
        </w:rPr>
        <w:t xml:space="preserve">  </w:t>
      </w:r>
    </w:p>
    <w:tbl>
      <w:tblPr>
        <w:tblStyle w:val="25"/>
        <w:tblW w:w="0" w:type="auto"/>
        <w:tblInd w:w="0" w:type="dxa"/>
        <w:tblLayout w:type="fixed"/>
        <w:tblLook w:val="04A0" w:firstRow="1" w:lastRow="0" w:firstColumn="1" w:lastColumn="0" w:noHBand="0" w:noVBand="1"/>
      </w:tblPr>
      <w:tblGrid>
        <w:gridCol w:w="988"/>
        <w:gridCol w:w="2754"/>
        <w:gridCol w:w="4478"/>
        <w:gridCol w:w="567"/>
        <w:gridCol w:w="568"/>
      </w:tblGrid>
      <w:tr w:rsidR="00705722" w:rsidRPr="00705722" w14:paraId="626CBCEA" w14:textId="77777777" w:rsidTr="0090613A">
        <w:trPr>
          <w:trHeight w:val="283"/>
        </w:trPr>
        <w:tc>
          <w:tcPr>
            <w:tcW w:w="988" w:type="dxa"/>
            <w:tcBorders>
              <w:top w:val="single" w:sz="4" w:space="0" w:color="000000"/>
              <w:left w:val="single" w:sz="4" w:space="0" w:color="000000"/>
              <w:bottom w:val="single" w:sz="4" w:space="0" w:color="000000"/>
              <w:right w:val="single" w:sz="4" w:space="0" w:color="000000"/>
            </w:tcBorders>
            <w:hideMark/>
          </w:tcPr>
          <w:p w14:paraId="70933A76" w14:textId="77777777" w:rsidR="00705722" w:rsidRPr="00705722" w:rsidRDefault="00705722" w:rsidP="00705722">
            <w:pPr>
              <w:jc w:val="center"/>
              <w:rPr>
                <w:rFonts w:ascii="Times New Roman" w:hAnsi="Times New Roman"/>
                <w:b/>
                <w:bCs/>
                <w:sz w:val="22"/>
                <w:szCs w:val="22"/>
              </w:rPr>
            </w:pPr>
            <w:r w:rsidRPr="00705722">
              <w:rPr>
                <w:rFonts w:ascii="Times New Roman" w:hAnsi="Times New Roman"/>
                <w:b/>
                <w:bCs/>
                <w:sz w:val="22"/>
                <w:szCs w:val="22"/>
              </w:rPr>
              <w:t>№</w:t>
            </w:r>
          </w:p>
        </w:tc>
        <w:tc>
          <w:tcPr>
            <w:tcW w:w="2754" w:type="dxa"/>
            <w:tcBorders>
              <w:top w:val="single" w:sz="4" w:space="0" w:color="000000"/>
              <w:left w:val="single" w:sz="4" w:space="0" w:color="000000"/>
              <w:bottom w:val="single" w:sz="4" w:space="0" w:color="000000"/>
              <w:right w:val="single" w:sz="4" w:space="0" w:color="000000"/>
            </w:tcBorders>
            <w:hideMark/>
          </w:tcPr>
          <w:p w14:paraId="5B36B3BB" w14:textId="77777777" w:rsidR="00705722" w:rsidRPr="00705722" w:rsidRDefault="00705722" w:rsidP="00705722">
            <w:pPr>
              <w:jc w:val="center"/>
              <w:rPr>
                <w:rFonts w:ascii="Times New Roman" w:hAnsi="Times New Roman"/>
                <w:b/>
                <w:bCs/>
                <w:sz w:val="22"/>
                <w:szCs w:val="22"/>
              </w:rPr>
            </w:pPr>
            <w:r w:rsidRPr="00705722">
              <w:rPr>
                <w:rFonts w:ascii="Times New Roman" w:hAnsi="Times New Roman"/>
                <w:b/>
                <w:bCs/>
                <w:sz w:val="22"/>
                <w:szCs w:val="22"/>
              </w:rPr>
              <w:t>Наименование товара</w:t>
            </w:r>
          </w:p>
        </w:tc>
        <w:tc>
          <w:tcPr>
            <w:tcW w:w="4478" w:type="dxa"/>
            <w:tcBorders>
              <w:top w:val="single" w:sz="4" w:space="0" w:color="000000"/>
              <w:left w:val="single" w:sz="4" w:space="0" w:color="000000"/>
              <w:bottom w:val="single" w:sz="4" w:space="0" w:color="000000"/>
              <w:right w:val="single" w:sz="4" w:space="0" w:color="000000"/>
            </w:tcBorders>
            <w:hideMark/>
          </w:tcPr>
          <w:p w14:paraId="5C99F84E" w14:textId="77777777" w:rsidR="00705722" w:rsidRPr="00705722" w:rsidRDefault="00705722" w:rsidP="00705722">
            <w:pPr>
              <w:jc w:val="center"/>
              <w:rPr>
                <w:rFonts w:ascii="Times New Roman" w:hAnsi="Times New Roman"/>
                <w:b/>
                <w:bCs/>
                <w:sz w:val="22"/>
                <w:szCs w:val="22"/>
              </w:rPr>
            </w:pPr>
            <w:r w:rsidRPr="00705722">
              <w:rPr>
                <w:rFonts w:ascii="Times New Roman" w:hAnsi="Times New Roman"/>
                <w:b/>
                <w:bCs/>
                <w:sz w:val="22"/>
                <w:szCs w:val="22"/>
              </w:rPr>
              <w:t>Технические характеристики</w:t>
            </w:r>
          </w:p>
        </w:tc>
        <w:tc>
          <w:tcPr>
            <w:tcW w:w="1135" w:type="dxa"/>
            <w:gridSpan w:val="2"/>
            <w:tcBorders>
              <w:top w:val="single" w:sz="4" w:space="0" w:color="000000"/>
              <w:left w:val="single" w:sz="4" w:space="0" w:color="000000"/>
              <w:bottom w:val="single" w:sz="4" w:space="0" w:color="000000"/>
              <w:right w:val="single" w:sz="4" w:space="0" w:color="000000"/>
            </w:tcBorders>
          </w:tcPr>
          <w:p w14:paraId="19D7AD58" w14:textId="77777777" w:rsidR="00705722" w:rsidRPr="00705722" w:rsidRDefault="00705722" w:rsidP="00705722">
            <w:pPr>
              <w:jc w:val="center"/>
              <w:rPr>
                <w:rFonts w:ascii="Times New Roman" w:hAnsi="Times New Roman"/>
                <w:b/>
                <w:bCs/>
                <w:sz w:val="22"/>
                <w:szCs w:val="22"/>
              </w:rPr>
            </w:pPr>
            <w:r w:rsidRPr="00705722">
              <w:rPr>
                <w:rFonts w:ascii="Times New Roman" w:hAnsi="Times New Roman"/>
                <w:b/>
                <w:bCs/>
                <w:sz w:val="22"/>
                <w:szCs w:val="22"/>
              </w:rPr>
              <w:t>Кол-во</w:t>
            </w:r>
          </w:p>
          <w:p w14:paraId="0221B6C1" w14:textId="77777777" w:rsidR="00705722" w:rsidRPr="00705722" w:rsidRDefault="00705722" w:rsidP="00705722">
            <w:pPr>
              <w:jc w:val="center"/>
              <w:rPr>
                <w:rFonts w:ascii="Times New Roman" w:hAnsi="Times New Roman"/>
                <w:b/>
                <w:bCs/>
                <w:sz w:val="22"/>
                <w:szCs w:val="22"/>
              </w:rPr>
            </w:pPr>
          </w:p>
        </w:tc>
      </w:tr>
      <w:tr w:rsidR="00705722" w:rsidRPr="00705722" w14:paraId="1435BAA4" w14:textId="77777777" w:rsidTr="0090613A">
        <w:tc>
          <w:tcPr>
            <w:tcW w:w="988" w:type="dxa"/>
            <w:tcBorders>
              <w:top w:val="single" w:sz="4" w:space="0" w:color="000000"/>
              <w:left w:val="single" w:sz="4" w:space="0" w:color="000000"/>
              <w:bottom w:val="single" w:sz="4" w:space="0" w:color="000000"/>
              <w:right w:val="single" w:sz="4" w:space="0" w:color="000000"/>
            </w:tcBorders>
            <w:hideMark/>
          </w:tcPr>
          <w:p w14:paraId="00983CB3" w14:textId="77777777" w:rsidR="00705722" w:rsidRPr="00705722" w:rsidRDefault="00705722" w:rsidP="00705722">
            <w:pPr>
              <w:jc w:val="center"/>
              <w:rPr>
                <w:sz w:val="22"/>
                <w:szCs w:val="22"/>
              </w:rPr>
            </w:pPr>
            <w:r w:rsidRPr="00705722">
              <w:rPr>
                <w:rFonts w:ascii="Times New Roman" w:hAnsi="Times New Roman"/>
                <w:color w:val="000000"/>
                <w:sz w:val="22"/>
                <w:szCs w:val="22"/>
              </w:rPr>
              <w:lastRenderedPageBreak/>
              <w:t>1</w:t>
            </w:r>
          </w:p>
        </w:tc>
        <w:tc>
          <w:tcPr>
            <w:tcW w:w="2754" w:type="dxa"/>
            <w:tcBorders>
              <w:top w:val="single" w:sz="4" w:space="0" w:color="000000"/>
              <w:left w:val="single" w:sz="4" w:space="0" w:color="000000"/>
              <w:bottom w:val="single" w:sz="4" w:space="0" w:color="000000"/>
              <w:right w:val="single" w:sz="4" w:space="0" w:color="000000"/>
            </w:tcBorders>
            <w:hideMark/>
          </w:tcPr>
          <w:p w14:paraId="6B5D416B" w14:textId="77777777" w:rsidR="00705722" w:rsidRPr="00705722" w:rsidRDefault="00705722" w:rsidP="00705722">
            <w:pPr>
              <w:rPr>
                <w:sz w:val="22"/>
                <w:szCs w:val="22"/>
              </w:rPr>
            </w:pPr>
            <w:r w:rsidRPr="00705722">
              <w:rPr>
                <w:rFonts w:ascii="Times New Roman" w:hAnsi="Times New Roman"/>
                <w:color w:val="000000"/>
                <w:sz w:val="22"/>
                <w:szCs w:val="22"/>
              </w:rPr>
              <w:t xml:space="preserve">Патрубок компенсационный </w:t>
            </w:r>
          </w:p>
        </w:tc>
        <w:tc>
          <w:tcPr>
            <w:tcW w:w="4478" w:type="dxa"/>
            <w:tcBorders>
              <w:top w:val="single" w:sz="4" w:space="0" w:color="000000"/>
              <w:left w:val="single" w:sz="4" w:space="0" w:color="000000"/>
              <w:bottom w:val="single" w:sz="4" w:space="0" w:color="000000"/>
              <w:right w:val="single" w:sz="4" w:space="0" w:color="000000"/>
            </w:tcBorders>
            <w:hideMark/>
          </w:tcPr>
          <w:p w14:paraId="73A38E05"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Назначение: для внутренней канализации;</w:t>
            </w:r>
          </w:p>
          <w:p w14:paraId="648C4DA0"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highlight w:val="white"/>
              </w:rPr>
              <w:t>Диаметр трубы, мм: 110;</w:t>
            </w:r>
          </w:p>
          <w:p w14:paraId="758ADE0B"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highlight w:val="white"/>
              </w:rPr>
              <w:t>Материал: полипропилен;</w:t>
            </w:r>
            <w:r w:rsidRPr="00705722">
              <w:rPr>
                <w:rFonts w:ascii="Times New Roman" w:hAnsi="Times New Roman"/>
                <w:color w:val="000000"/>
                <w:sz w:val="16"/>
                <w:szCs w:val="16"/>
                <w:highlight w:val="white"/>
              </w:rPr>
              <w:br/>
              <w:t>Цвет: серый;</w:t>
            </w:r>
          </w:p>
          <w:p w14:paraId="6B7553EA"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 xml:space="preserve">ТМ: </w:t>
            </w:r>
            <w:proofErr w:type="spellStart"/>
            <w:r w:rsidRPr="00705722">
              <w:rPr>
                <w:rFonts w:ascii="Times New Roman" w:hAnsi="Times New Roman"/>
                <w:color w:val="000000"/>
                <w:sz w:val="16"/>
                <w:szCs w:val="16"/>
              </w:rPr>
              <w:t>Ostendorf</w:t>
            </w:r>
            <w:proofErr w:type="spellEnd"/>
            <w:r w:rsidRPr="00705722">
              <w:rPr>
                <w:rFonts w:ascii="Times New Roman" w:hAnsi="Times New Roman"/>
                <w:color w:val="000000"/>
                <w:sz w:val="16"/>
                <w:szCs w:val="16"/>
              </w:rPr>
              <w:t>;</w:t>
            </w:r>
          </w:p>
          <w:p w14:paraId="0F212508" w14:textId="77777777" w:rsidR="00705722" w:rsidRPr="00705722" w:rsidRDefault="00705722" w:rsidP="00705722">
            <w:pPr>
              <w:shd w:val="clear" w:color="auto" w:fill="FFFFFF"/>
              <w:spacing w:line="198" w:lineRule="atLeast"/>
              <w:rPr>
                <w:rFonts w:ascii="Times New Roman" w:hAnsi="Times New Roman"/>
                <w:color w:val="000000"/>
                <w:sz w:val="16"/>
                <w:szCs w:val="16"/>
              </w:rPr>
            </w:pPr>
            <w:r w:rsidRPr="00705722">
              <w:rPr>
                <w:rFonts w:ascii="Times New Roman" w:hAnsi="Times New Roman"/>
                <w:color w:val="000000"/>
                <w:sz w:val="16"/>
                <w:szCs w:val="16"/>
              </w:rPr>
              <w:t xml:space="preserve">Арт.: </w:t>
            </w:r>
            <w:r w:rsidRPr="00705722">
              <w:rPr>
                <w:rFonts w:ascii="Times New Roman" w:hAnsi="Times New Roman"/>
                <w:color w:val="000000"/>
                <w:spacing w:val="2"/>
                <w:sz w:val="16"/>
                <w:szCs w:val="16"/>
              </w:rPr>
              <w:t>115800;</w:t>
            </w:r>
          </w:p>
        </w:tc>
        <w:tc>
          <w:tcPr>
            <w:tcW w:w="567" w:type="dxa"/>
            <w:tcBorders>
              <w:top w:val="single" w:sz="4" w:space="0" w:color="000000"/>
              <w:left w:val="single" w:sz="4" w:space="0" w:color="000000"/>
              <w:bottom w:val="single" w:sz="4" w:space="0" w:color="000000"/>
              <w:right w:val="single" w:sz="4" w:space="0" w:color="000000"/>
            </w:tcBorders>
            <w:hideMark/>
          </w:tcPr>
          <w:p w14:paraId="0596627A" w14:textId="77777777" w:rsidR="00705722" w:rsidRPr="00705722" w:rsidRDefault="00705722" w:rsidP="00705722">
            <w:pPr>
              <w:jc w:val="center"/>
              <w:rPr>
                <w:sz w:val="22"/>
                <w:szCs w:val="22"/>
              </w:rPr>
            </w:pPr>
            <w:r w:rsidRPr="00705722">
              <w:rPr>
                <w:rFonts w:ascii="Times New Roman" w:hAnsi="Times New Roman"/>
                <w:color w:val="000000"/>
                <w:sz w:val="22"/>
                <w:szCs w:val="22"/>
              </w:rPr>
              <w:t>1</w:t>
            </w:r>
          </w:p>
        </w:tc>
        <w:tc>
          <w:tcPr>
            <w:tcW w:w="568" w:type="dxa"/>
            <w:tcBorders>
              <w:top w:val="single" w:sz="4" w:space="0" w:color="000000"/>
              <w:left w:val="single" w:sz="4" w:space="0" w:color="000000"/>
              <w:bottom w:val="single" w:sz="4" w:space="0" w:color="000000"/>
              <w:right w:val="single" w:sz="4" w:space="0" w:color="000000"/>
            </w:tcBorders>
            <w:hideMark/>
          </w:tcPr>
          <w:p w14:paraId="754C8921"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74953EF3" w14:textId="77777777" w:rsidTr="0090613A">
        <w:tc>
          <w:tcPr>
            <w:tcW w:w="988" w:type="dxa"/>
            <w:tcBorders>
              <w:top w:val="single" w:sz="4" w:space="0" w:color="000000"/>
              <w:left w:val="single" w:sz="4" w:space="0" w:color="000000"/>
              <w:bottom w:val="single" w:sz="4" w:space="0" w:color="000000"/>
              <w:right w:val="single" w:sz="4" w:space="0" w:color="000000"/>
            </w:tcBorders>
            <w:hideMark/>
          </w:tcPr>
          <w:p w14:paraId="6C45DE99" w14:textId="77777777" w:rsidR="00705722" w:rsidRPr="00705722" w:rsidRDefault="00705722" w:rsidP="00705722">
            <w:pPr>
              <w:jc w:val="center"/>
              <w:rPr>
                <w:sz w:val="22"/>
                <w:szCs w:val="22"/>
              </w:rPr>
            </w:pPr>
            <w:r w:rsidRPr="00705722">
              <w:rPr>
                <w:rFonts w:ascii="Times New Roman" w:hAnsi="Times New Roman"/>
                <w:color w:val="000000"/>
                <w:sz w:val="22"/>
                <w:szCs w:val="22"/>
              </w:rPr>
              <w:t>2</w:t>
            </w:r>
          </w:p>
        </w:tc>
        <w:tc>
          <w:tcPr>
            <w:tcW w:w="2754" w:type="dxa"/>
            <w:tcBorders>
              <w:top w:val="single" w:sz="4" w:space="0" w:color="000000"/>
              <w:left w:val="single" w:sz="4" w:space="0" w:color="000000"/>
              <w:bottom w:val="single" w:sz="4" w:space="0" w:color="000000"/>
              <w:right w:val="single" w:sz="4" w:space="0" w:color="000000"/>
            </w:tcBorders>
            <w:hideMark/>
          </w:tcPr>
          <w:p w14:paraId="4F797630" w14:textId="77777777" w:rsidR="00705722" w:rsidRPr="00705722" w:rsidRDefault="00705722" w:rsidP="00705722">
            <w:pPr>
              <w:rPr>
                <w:sz w:val="22"/>
                <w:szCs w:val="22"/>
              </w:rPr>
            </w:pPr>
            <w:r w:rsidRPr="00705722">
              <w:rPr>
                <w:rFonts w:ascii="Times New Roman" w:hAnsi="Times New Roman"/>
                <w:color w:val="000000"/>
                <w:sz w:val="22"/>
                <w:szCs w:val="22"/>
              </w:rPr>
              <w:t xml:space="preserve">Труба </w:t>
            </w:r>
            <w:proofErr w:type="spellStart"/>
            <w:r w:rsidRPr="00705722">
              <w:rPr>
                <w:rFonts w:ascii="Times New Roman" w:hAnsi="Times New Roman"/>
                <w:color w:val="000000"/>
                <w:sz w:val="22"/>
                <w:szCs w:val="22"/>
              </w:rPr>
              <w:t>однораструбная</w:t>
            </w:r>
            <w:proofErr w:type="spellEnd"/>
            <w:r w:rsidRPr="00705722">
              <w:rPr>
                <w:rFonts w:ascii="Times New Roman" w:hAnsi="Times New Roman"/>
                <w:color w:val="000000"/>
                <w:sz w:val="22"/>
                <w:szCs w:val="22"/>
              </w:rPr>
              <w:t xml:space="preserve"> канализационная </w:t>
            </w:r>
          </w:p>
        </w:tc>
        <w:tc>
          <w:tcPr>
            <w:tcW w:w="4478" w:type="dxa"/>
            <w:tcBorders>
              <w:top w:val="single" w:sz="4" w:space="0" w:color="000000"/>
              <w:left w:val="single" w:sz="4" w:space="0" w:color="000000"/>
              <w:bottom w:val="single" w:sz="4" w:space="0" w:color="000000"/>
              <w:right w:val="single" w:sz="4" w:space="0" w:color="000000"/>
            </w:tcBorders>
            <w:hideMark/>
          </w:tcPr>
          <w:p w14:paraId="01B7EAC7" w14:textId="77777777" w:rsidR="00705722" w:rsidRPr="00705722" w:rsidRDefault="00705722" w:rsidP="00705722">
            <w:pPr>
              <w:spacing w:line="198" w:lineRule="atLeast"/>
              <w:rPr>
                <w:rFonts w:ascii="Times New Roman" w:hAnsi="Times New Roman"/>
                <w:color w:val="000000"/>
                <w:sz w:val="18"/>
                <w:szCs w:val="18"/>
              </w:rPr>
            </w:pPr>
            <w:r w:rsidRPr="00705722">
              <w:rPr>
                <w:rFonts w:ascii="Times New Roman" w:hAnsi="Times New Roman"/>
                <w:color w:val="000000"/>
                <w:sz w:val="16"/>
                <w:szCs w:val="16"/>
              </w:rPr>
              <w:t>Назначение: для внутренней канализации;</w:t>
            </w:r>
          </w:p>
          <w:p w14:paraId="07B697E2"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Тип соединения: раструбная;</w:t>
            </w:r>
          </w:p>
          <w:p w14:paraId="02ED6671"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 xml:space="preserve">Длина </w:t>
            </w:r>
            <w:proofErr w:type="spellStart"/>
            <w:proofErr w:type="gramStart"/>
            <w:r w:rsidRPr="00705722">
              <w:rPr>
                <w:rFonts w:ascii="Times New Roman" w:hAnsi="Times New Roman"/>
                <w:color w:val="000000"/>
                <w:sz w:val="16"/>
                <w:szCs w:val="16"/>
              </w:rPr>
              <w:t>трубы,мм</w:t>
            </w:r>
            <w:proofErr w:type="spellEnd"/>
            <w:proofErr w:type="gramEnd"/>
            <w:r w:rsidRPr="00705722">
              <w:rPr>
                <w:rFonts w:ascii="Times New Roman" w:hAnsi="Times New Roman"/>
                <w:color w:val="000000"/>
                <w:sz w:val="16"/>
                <w:szCs w:val="16"/>
              </w:rPr>
              <w:t>: 1500;</w:t>
            </w:r>
          </w:p>
          <w:p w14:paraId="687F9D09" w14:textId="77777777" w:rsidR="00705722" w:rsidRPr="00705722" w:rsidRDefault="00705722" w:rsidP="00705722">
            <w:pPr>
              <w:spacing w:line="198" w:lineRule="atLeast"/>
              <w:rPr>
                <w:rFonts w:ascii="Times New Roman" w:hAnsi="Times New Roman"/>
                <w:color w:val="000000"/>
                <w:sz w:val="18"/>
                <w:szCs w:val="18"/>
              </w:rPr>
            </w:pPr>
            <w:r w:rsidRPr="00705722">
              <w:rPr>
                <w:rFonts w:ascii="Times New Roman" w:hAnsi="Times New Roman"/>
                <w:color w:val="000000"/>
                <w:sz w:val="16"/>
                <w:szCs w:val="16"/>
                <w:highlight w:val="white"/>
              </w:rPr>
              <w:t>Диаметр трубы, мм: 110;</w:t>
            </w:r>
          </w:p>
          <w:p w14:paraId="02B8425D" w14:textId="77777777" w:rsidR="00705722" w:rsidRPr="00705722" w:rsidRDefault="00705722" w:rsidP="00705722">
            <w:pPr>
              <w:spacing w:line="198" w:lineRule="atLeast"/>
              <w:rPr>
                <w:rFonts w:ascii="Times New Roman" w:hAnsi="Times New Roman"/>
                <w:color w:val="000000"/>
                <w:sz w:val="16"/>
                <w:szCs w:val="16"/>
              </w:rPr>
            </w:pPr>
            <w:proofErr w:type="spellStart"/>
            <w:proofErr w:type="gramStart"/>
            <w:r w:rsidRPr="00705722">
              <w:rPr>
                <w:rFonts w:ascii="Times New Roman" w:hAnsi="Times New Roman"/>
                <w:color w:val="000000"/>
                <w:sz w:val="16"/>
                <w:szCs w:val="16"/>
              </w:rPr>
              <w:t>Толщина,мм</w:t>
            </w:r>
            <w:proofErr w:type="spellEnd"/>
            <w:proofErr w:type="gramEnd"/>
            <w:r w:rsidRPr="00705722">
              <w:rPr>
                <w:rFonts w:ascii="Times New Roman" w:hAnsi="Times New Roman"/>
                <w:color w:val="000000"/>
                <w:sz w:val="16"/>
                <w:szCs w:val="16"/>
              </w:rPr>
              <w:t>: 2,7;</w:t>
            </w:r>
          </w:p>
          <w:p w14:paraId="71D69012" w14:textId="77777777" w:rsidR="00705722" w:rsidRPr="00705722" w:rsidRDefault="00705722" w:rsidP="00705722">
            <w:pPr>
              <w:spacing w:line="198" w:lineRule="atLeast"/>
              <w:rPr>
                <w:rFonts w:ascii="Times New Roman" w:hAnsi="Times New Roman"/>
                <w:color w:val="000000"/>
                <w:sz w:val="18"/>
                <w:szCs w:val="18"/>
              </w:rPr>
            </w:pPr>
            <w:r w:rsidRPr="00705722">
              <w:rPr>
                <w:rFonts w:ascii="Times New Roman" w:hAnsi="Times New Roman"/>
                <w:color w:val="000000"/>
                <w:sz w:val="16"/>
                <w:szCs w:val="16"/>
                <w:highlight w:val="white"/>
              </w:rPr>
              <w:t>Материал: полипропилен;</w:t>
            </w:r>
            <w:r w:rsidRPr="00705722">
              <w:rPr>
                <w:rFonts w:ascii="Times New Roman" w:hAnsi="Times New Roman"/>
                <w:color w:val="000000"/>
                <w:sz w:val="16"/>
                <w:szCs w:val="16"/>
                <w:highlight w:val="white"/>
              </w:rPr>
              <w:br/>
              <w:t>Цвет: серый;</w:t>
            </w:r>
          </w:p>
          <w:p w14:paraId="4F61FBC6" w14:textId="77777777" w:rsidR="00705722" w:rsidRPr="00705722" w:rsidRDefault="00705722" w:rsidP="00705722">
            <w:pPr>
              <w:spacing w:line="198" w:lineRule="atLeast"/>
              <w:rPr>
                <w:rFonts w:ascii="Times New Roman" w:hAnsi="Times New Roman"/>
                <w:color w:val="000000"/>
                <w:sz w:val="18"/>
                <w:szCs w:val="18"/>
              </w:rPr>
            </w:pPr>
            <w:r w:rsidRPr="00705722">
              <w:rPr>
                <w:rFonts w:ascii="Times New Roman" w:hAnsi="Times New Roman"/>
                <w:color w:val="000000"/>
                <w:sz w:val="16"/>
                <w:szCs w:val="16"/>
              </w:rPr>
              <w:t xml:space="preserve">ТМ: </w:t>
            </w:r>
            <w:proofErr w:type="spellStart"/>
            <w:r w:rsidRPr="00705722">
              <w:rPr>
                <w:rFonts w:ascii="Times New Roman" w:hAnsi="Times New Roman"/>
                <w:color w:val="000000"/>
                <w:sz w:val="16"/>
                <w:szCs w:val="16"/>
              </w:rPr>
              <w:t>Ostendorf</w:t>
            </w:r>
            <w:proofErr w:type="spellEnd"/>
            <w:r w:rsidRPr="00705722">
              <w:rPr>
                <w:rFonts w:ascii="Times New Roman" w:hAnsi="Times New Roman"/>
                <w:color w:val="000000"/>
                <w:sz w:val="16"/>
                <w:szCs w:val="16"/>
              </w:rPr>
              <w:t>;</w:t>
            </w:r>
          </w:p>
          <w:p w14:paraId="7D04C7CC" w14:textId="77777777" w:rsidR="00705722" w:rsidRPr="00705722" w:rsidRDefault="00705722" w:rsidP="00705722">
            <w:pPr>
              <w:shd w:val="clear" w:color="auto" w:fill="FFFFFF"/>
              <w:spacing w:line="198" w:lineRule="atLeast"/>
              <w:rPr>
                <w:rFonts w:ascii="Times New Roman" w:hAnsi="Times New Roman"/>
                <w:color w:val="000000"/>
                <w:sz w:val="16"/>
                <w:szCs w:val="16"/>
              </w:rPr>
            </w:pPr>
            <w:r w:rsidRPr="00705722">
              <w:rPr>
                <w:rFonts w:ascii="Times New Roman" w:hAnsi="Times New Roman"/>
                <w:color w:val="000000"/>
                <w:sz w:val="16"/>
                <w:szCs w:val="16"/>
              </w:rPr>
              <w:t xml:space="preserve">Арт.: </w:t>
            </w:r>
            <w:r w:rsidRPr="00705722">
              <w:rPr>
                <w:rFonts w:ascii="Times New Roman" w:hAnsi="Times New Roman"/>
                <w:color w:val="000000"/>
                <w:spacing w:val="2"/>
                <w:sz w:val="16"/>
                <w:szCs w:val="16"/>
              </w:rPr>
              <w:t>115050;</w:t>
            </w:r>
          </w:p>
        </w:tc>
        <w:tc>
          <w:tcPr>
            <w:tcW w:w="567" w:type="dxa"/>
            <w:tcBorders>
              <w:top w:val="single" w:sz="4" w:space="0" w:color="000000"/>
              <w:left w:val="single" w:sz="4" w:space="0" w:color="000000"/>
              <w:bottom w:val="single" w:sz="4" w:space="0" w:color="000000"/>
              <w:right w:val="single" w:sz="4" w:space="0" w:color="000000"/>
            </w:tcBorders>
            <w:hideMark/>
          </w:tcPr>
          <w:p w14:paraId="3B71DA64" w14:textId="77777777" w:rsidR="00705722" w:rsidRPr="00705722" w:rsidRDefault="00705722" w:rsidP="00705722">
            <w:pPr>
              <w:jc w:val="center"/>
              <w:rPr>
                <w:sz w:val="22"/>
                <w:szCs w:val="22"/>
              </w:rPr>
            </w:pPr>
            <w:r w:rsidRPr="00705722">
              <w:rPr>
                <w:rFonts w:ascii="Times New Roman" w:hAnsi="Times New Roman"/>
                <w:color w:val="000000"/>
                <w:sz w:val="22"/>
                <w:szCs w:val="22"/>
              </w:rPr>
              <w:t>2</w:t>
            </w:r>
          </w:p>
        </w:tc>
        <w:tc>
          <w:tcPr>
            <w:tcW w:w="568" w:type="dxa"/>
            <w:tcBorders>
              <w:top w:val="single" w:sz="4" w:space="0" w:color="000000"/>
              <w:left w:val="single" w:sz="4" w:space="0" w:color="000000"/>
              <w:bottom w:val="single" w:sz="4" w:space="0" w:color="000000"/>
              <w:right w:val="single" w:sz="4" w:space="0" w:color="000000"/>
            </w:tcBorders>
            <w:hideMark/>
          </w:tcPr>
          <w:p w14:paraId="19D3FCC8"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40A3354C" w14:textId="77777777" w:rsidTr="0090613A">
        <w:tc>
          <w:tcPr>
            <w:tcW w:w="988" w:type="dxa"/>
            <w:tcBorders>
              <w:top w:val="single" w:sz="4" w:space="0" w:color="000000"/>
              <w:left w:val="single" w:sz="4" w:space="0" w:color="000000"/>
              <w:bottom w:val="single" w:sz="4" w:space="0" w:color="000000"/>
              <w:right w:val="single" w:sz="4" w:space="0" w:color="000000"/>
            </w:tcBorders>
            <w:hideMark/>
          </w:tcPr>
          <w:p w14:paraId="1C9CD642" w14:textId="77777777" w:rsidR="00705722" w:rsidRPr="00705722" w:rsidRDefault="00705722" w:rsidP="00705722">
            <w:pPr>
              <w:jc w:val="center"/>
              <w:rPr>
                <w:sz w:val="22"/>
                <w:szCs w:val="22"/>
              </w:rPr>
            </w:pPr>
            <w:r w:rsidRPr="00705722">
              <w:rPr>
                <w:rFonts w:ascii="Times New Roman" w:hAnsi="Times New Roman"/>
                <w:color w:val="000000"/>
                <w:sz w:val="22"/>
                <w:szCs w:val="22"/>
              </w:rPr>
              <w:t>3</w:t>
            </w:r>
          </w:p>
        </w:tc>
        <w:tc>
          <w:tcPr>
            <w:tcW w:w="2754" w:type="dxa"/>
            <w:tcBorders>
              <w:top w:val="single" w:sz="4" w:space="0" w:color="000000"/>
              <w:left w:val="single" w:sz="4" w:space="0" w:color="000000"/>
              <w:bottom w:val="single" w:sz="4" w:space="0" w:color="000000"/>
              <w:right w:val="single" w:sz="4" w:space="0" w:color="000000"/>
            </w:tcBorders>
            <w:hideMark/>
          </w:tcPr>
          <w:p w14:paraId="47D45DB2" w14:textId="77777777" w:rsidR="00705722" w:rsidRPr="00705722" w:rsidRDefault="00705722" w:rsidP="00705722">
            <w:pPr>
              <w:rPr>
                <w:sz w:val="22"/>
                <w:szCs w:val="22"/>
              </w:rPr>
            </w:pPr>
            <w:r w:rsidRPr="00705722">
              <w:rPr>
                <w:rFonts w:ascii="Times New Roman" w:hAnsi="Times New Roman"/>
                <w:color w:val="000000"/>
                <w:sz w:val="22"/>
                <w:szCs w:val="22"/>
              </w:rPr>
              <w:t xml:space="preserve">Уголок полипропиленовый </w:t>
            </w:r>
          </w:p>
        </w:tc>
        <w:tc>
          <w:tcPr>
            <w:tcW w:w="4478" w:type="dxa"/>
            <w:tcBorders>
              <w:top w:val="single" w:sz="4" w:space="0" w:color="000000"/>
              <w:left w:val="single" w:sz="4" w:space="0" w:color="000000"/>
              <w:bottom w:val="single" w:sz="4" w:space="0" w:color="000000"/>
              <w:right w:val="single" w:sz="4" w:space="0" w:color="000000"/>
            </w:tcBorders>
            <w:hideMark/>
          </w:tcPr>
          <w:p w14:paraId="391B4696"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 xml:space="preserve">Назначение: для </w:t>
            </w:r>
            <w:proofErr w:type="gramStart"/>
            <w:r w:rsidRPr="00705722">
              <w:rPr>
                <w:rFonts w:ascii="Times New Roman" w:hAnsi="Times New Roman"/>
                <w:color w:val="000000"/>
                <w:sz w:val="16"/>
                <w:szCs w:val="16"/>
              </w:rPr>
              <w:t>ХВС,ГВЗ</w:t>
            </w:r>
            <w:proofErr w:type="gramEnd"/>
            <w:r w:rsidRPr="00705722">
              <w:rPr>
                <w:rFonts w:ascii="Times New Roman" w:hAnsi="Times New Roman"/>
                <w:color w:val="000000"/>
                <w:sz w:val="16"/>
                <w:szCs w:val="16"/>
              </w:rPr>
              <w:t xml:space="preserve"> и отопления;</w:t>
            </w:r>
          </w:p>
          <w:p w14:paraId="666FC8EC"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Рабочая температура: 70 гад;</w:t>
            </w:r>
          </w:p>
          <w:p w14:paraId="697BFD2B"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Макс температура: 95 град;</w:t>
            </w:r>
          </w:p>
          <w:p w14:paraId="54AC48FD"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Рабочее давление: 25 бар;</w:t>
            </w:r>
          </w:p>
          <w:p w14:paraId="7079011A"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Материал: полипропилен;</w:t>
            </w:r>
            <w:r w:rsidRPr="00705722">
              <w:rPr>
                <w:rFonts w:ascii="Times New Roman" w:hAnsi="Times New Roman"/>
                <w:color w:val="000000"/>
                <w:sz w:val="16"/>
                <w:szCs w:val="16"/>
              </w:rPr>
              <w:br/>
              <w:t>Цвет: белый;</w:t>
            </w:r>
          </w:p>
          <w:p w14:paraId="6D2C3190"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Угол: 90 град;</w:t>
            </w:r>
          </w:p>
          <w:p w14:paraId="53764989" w14:textId="77777777" w:rsidR="00705722" w:rsidRPr="00705722" w:rsidRDefault="00705722" w:rsidP="00705722">
            <w:pPr>
              <w:spacing w:line="198" w:lineRule="atLeast"/>
              <w:rPr>
                <w:rFonts w:ascii="Times New Roman" w:hAnsi="Times New Roman"/>
                <w:color w:val="000000"/>
                <w:sz w:val="22"/>
                <w:szCs w:val="22"/>
              </w:rPr>
            </w:pPr>
            <w:r w:rsidRPr="00705722">
              <w:rPr>
                <w:rFonts w:ascii="Times New Roman" w:hAnsi="Times New Roman"/>
                <w:color w:val="000000"/>
                <w:sz w:val="16"/>
                <w:szCs w:val="16"/>
              </w:rPr>
              <w:t>Диаметр трубы: 20 мм;</w:t>
            </w:r>
          </w:p>
          <w:p w14:paraId="7BF00015" w14:textId="77777777" w:rsidR="00705722" w:rsidRPr="00705722" w:rsidRDefault="00705722" w:rsidP="00705722">
            <w:pPr>
              <w:shd w:val="clear" w:color="auto" w:fill="FFFFFF"/>
              <w:spacing w:line="198" w:lineRule="atLeast"/>
              <w:rPr>
                <w:rFonts w:ascii="Times New Roman" w:hAnsi="Times New Roman"/>
                <w:color w:val="000000"/>
                <w:sz w:val="16"/>
                <w:szCs w:val="16"/>
                <w:lang w:val="en-US"/>
              </w:rPr>
            </w:pPr>
            <w:r w:rsidRPr="00705722">
              <w:rPr>
                <w:rFonts w:ascii="Times New Roman" w:hAnsi="Times New Roman"/>
                <w:color w:val="000000"/>
                <w:sz w:val="16"/>
                <w:szCs w:val="16"/>
              </w:rPr>
              <w:t>ТМ</w:t>
            </w:r>
            <w:r w:rsidRPr="00705722">
              <w:rPr>
                <w:rFonts w:ascii="Times New Roman" w:hAnsi="Times New Roman"/>
                <w:color w:val="000000"/>
                <w:sz w:val="16"/>
                <w:szCs w:val="16"/>
                <w:lang w:val="en-US"/>
              </w:rPr>
              <w:t>: Blue Ocean;</w:t>
            </w:r>
          </w:p>
          <w:p w14:paraId="41401460" w14:textId="77777777" w:rsidR="00705722" w:rsidRPr="00705722" w:rsidRDefault="00705722" w:rsidP="00705722">
            <w:pPr>
              <w:shd w:val="clear" w:color="auto" w:fill="FFFFFF"/>
              <w:spacing w:line="198" w:lineRule="atLeast"/>
              <w:rPr>
                <w:rFonts w:ascii="Times New Roman" w:hAnsi="Times New Roman"/>
                <w:color w:val="000000"/>
                <w:sz w:val="16"/>
                <w:szCs w:val="16"/>
                <w:lang w:val="en-US"/>
              </w:rPr>
            </w:pPr>
            <w:r w:rsidRPr="00705722">
              <w:rPr>
                <w:rFonts w:ascii="Times New Roman" w:hAnsi="Times New Roman"/>
                <w:color w:val="000000"/>
                <w:sz w:val="16"/>
                <w:szCs w:val="16"/>
              </w:rPr>
              <w:t>Арт</w:t>
            </w:r>
            <w:r w:rsidRPr="00705722">
              <w:rPr>
                <w:rFonts w:ascii="Times New Roman" w:hAnsi="Times New Roman"/>
                <w:color w:val="000000"/>
                <w:sz w:val="16"/>
                <w:szCs w:val="16"/>
                <w:lang w:val="en-US"/>
              </w:rPr>
              <w:t>.: PPRF/90E(W)-20</w:t>
            </w:r>
          </w:p>
        </w:tc>
        <w:tc>
          <w:tcPr>
            <w:tcW w:w="567" w:type="dxa"/>
            <w:tcBorders>
              <w:top w:val="single" w:sz="4" w:space="0" w:color="000000"/>
              <w:left w:val="single" w:sz="4" w:space="0" w:color="000000"/>
              <w:bottom w:val="single" w:sz="4" w:space="0" w:color="000000"/>
              <w:right w:val="single" w:sz="4" w:space="0" w:color="000000"/>
            </w:tcBorders>
            <w:hideMark/>
          </w:tcPr>
          <w:p w14:paraId="525A6C55" w14:textId="77777777" w:rsidR="00705722" w:rsidRPr="00705722" w:rsidRDefault="00705722" w:rsidP="00705722">
            <w:pPr>
              <w:jc w:val="center"/>
              <w:rPr>
                <w:sz w:val="22"/>
                <w:szCs w:val="22"/>
              </w:rPr>
            </w:pPr>
            <w:r w:rsidRPr="00705722">
              <w:rPr>
                <w:rFonts w:ascii="Times New Roman" w:hAnsi="Times New Roman"/>
                <w:color w:val="000000"/>
                <w:sz w:val="22"/>
                <w:szCs w:val="22"/>
              </w:rPr>
              <w:t>50</w:t>
            </w:r>
          </w:p>
        </w:tc>
        <w:tc>
          <w:tcPr>
            <w:tcW w:w="568" w:type="dxa"/>
            <w:tcBorders>
              <w:top w:val="single" w:sz="4" w:space="0" w:color="000000"/>
              <w:left w:val="single" w:sz="4" w:space="0" w:color="000000"/>
              <w:bottom w:val="single" w:sz="4" w:space="0" w:color="000000"/>
              <w:right w:val="single" w:sz="4" w:space="0" w:color="000000"/>
            </w:tcBorders>
            <w:hideMark/>
          </w:tcPr>
          <w:p w14:paraId="71FAE154"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26D2D703" w14:textId="77777777" w:rsidTr="0090613A">
        <w:tc>
          <w:tcPr>
            <w:tcW w:w="988" w:type="dxa"/>
            <w:tcBorders>
              <w:top w:val="single" w:sz="4" w:space="0" w:color="000000"/>
              <w:left w:val="single" w:sz="4" w:space="0" w:color="000000"/>
              <w:bottom w:val="single" w:sz="4" w:space="0" w:color="000000"/>
              <w:right w:val="single" w:sz="4" w:space="0" w:color="000000"/>
            </w:tcBorders>
            <w:hideMark/>
          </w:tcPr>
          <w:p w14:paraId="50408019" w14:textId="77777777" w:rsidR="00705722" w:rsidRPr="00705722" w:rsidRDefault="00705722" w:rsidP="00705722">
            <w:pPr>
              <w:jc w:val="center"/>
              <w:rPr>
                <w:sz w:val="22"/>
                <w:szCs w:val="22"/>
              </w:rPr>
            </w:pPr>
            <w:r w:rsidRPr="00705722">
              <w:rPr>
                <w:rFonts w:ascii="Times New Roman" w:hAnsi="Times New Roman"/>
                <w:color w:val="000000"/>
                <w:sz w:val="22"/>
                <w:szCs w:val="22"/>
              </w:rPr>
              <w:t>4</w:t>
            </w:r>
          </w:p>
        </w:tc>
        <w:tc>
          <w:tcPr>
            <w:tcW w:w="2754" w:type="dxa"/>
            <w:tcBorders>
              <w:top w:val="single" w:sz="4" w:space="0" w:color="000000"/>
              <w:left w:val="single" w:sz="4" w:space="0" w:color="000000"/>
              <w:bottom w:val="single" w:sz="4" w:space="0" w:color="000000"/>
              <w:right w:val="single" w:sz="4" w:space="0" w:color="000000"/>
            </w:tcBorders>
            <w:hideMark/>
          </w:tcPr>
          <w:p w14:paraId="557F109A" w14:textId="77777777" w:rsidR="00705722" w:rsidRPr="00705722" w:rsidRDefault="00705722" w:rsidP="00705722">
            <w:pPr>
              <w:rPr>
                <w:sz w:val="22"/>
                <w:szCs w:val="22"/>
              </w:rPr>
            </w:pPr>
            <w:r w:rsidRPr="00705722">
              <w:rPr>
                <w:rFonts w:ascii="Times New Roman" w:hAnsi="Times New Roman"/>
                <w:color w:val="000000"/>
                <w:sz w:val="22"/>
                <w:szCs w:val="22"/>
              </w:rPr>
              <w:t xml:space="preserve">Шайба усиленная </w:t>
            </w:r>
          </w:p>
        </w:tc>
        <w:tc>
          <w:tcPr>
            <w:tcW w:w="4478" w:type="dxa"/>
            <w:tcBorders>
              <w:top w:val="single" w:sz="4" w:space="0" w:color="000000"/>
              <w:left w:val="single" w:sz="4" w:space="0" w:color="000000"/>
              <w:bottom w:val="single" w:sz="4" w:space="0" w:color="000000"/>
              <w:right w:val="single" w:sz="4" w:space="0" w:color="000000"/>
            </w:tcBorders>
            <w:hideMark/>
          </w:tcPr>
          <w:p w14:paraId="06ACD5C4"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Резьба метиза: М6;</w:t>
            </w:r>
          </w:p>
          <w:p w14:paraId="2F91704F" w14:textId="77777777" w:rsidR="00705722" w:rsidRPr="00705722" w:rsidRDefault="00705722" w:rsidP="00705722">
            <w:pPr>
              <w:spacing w:line="198" w:lineRule="atLeast"/>
              <w:rPr>
                <w:rFonts w:ascii="Times New Roman" w:hAnsi="Times New Roman"/>
                <w:sz w:val="16"/>
                <w:szCs w:val="16"/>
              </w:rPr>
            </w:pPr>
            <w:proofErr w:type="spellStart"/>
            <w:r w:rsidRPr="00705722">
              <w:rPr>
                <w:rFonts w:ascii="Times New Roman" w:hAnsi="Times New Roman"/>
                <w:sz w:val="16"/>
                <w:szCs w:val="16"/>
              </w:rPr>
              <w:t>Внутр</w:t>
            </w:r>
            <w:proofErr w:type="spellEnd"/>
            <w:r w:rsidRPr="00705722">
              <w:rPr>
                <w:rFonts w:ascii="Times New Roman" w:hAnsi="Times New Roman"/>
                <w:sz w:val="16"/>
                <w:szCs w:val="16"/>
              </w:rPr>
              <w:t xml:space="preserve"> диаметр: 6 мм;</w:t>
            </w:r>
            <w:r w:rsidRPr="00705722">
              <w:rPr>
                <w:rFonts w:ascii="Times New Roman" w:hAnsi="Times New Roman"/>
                <w:sz w:val="16"/>
                <w:szCs w:val="16"/>
              </w:rPr>
              <w:br/>
              <w:t>DIN: 9021;</w:t>
            </w:r>
          </w:p>
          <w:p w14:paraId="798E51B3"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ГОСТ: 6958-78;</w:t>
            </w:r>
          </w:p>
          <w:p w14:paraId="63E13969"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Толщина: 1,7 мм;</w:t>
            </w:r>
            <w:r w:rsidRPr="00705722">
              <w:rPr>
                <w:rFonts w:ascii="Times New Roman" w:hAnsi="Times New Roman"/>
                <w:sz w:val="16"/>
                <w:szCs w:val="16"/>
              </w:rPr>
              <w:br/>
              <w:t>Материал: оцинкованная сталь;</w:t>
            </w:r>
            <w:r w:rsidRPr="00705722">
              <w:rPr>
                <w:rFonts w:ascii="Times New Roman" w:hAnsi="Times New Roman"/>
                <w:sz w:val="16"/>
                <w:szCs w:val="16"/>
              </w:rPr>
              <w:br/>
              <w:t>Покрытие: цинк;</w:t>
            </w:r>
          </w:p>
          <w:p w14:paraId="526454E0"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ТМ: STEELREX;</w:t>
            </w:r>
          </w:p>
          <w:p w14:paraId="6E18E625"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Арт.: 0226006000РР00000112</w:t>
            </w:r>
          </w:p>
        </w:tc>
        <w:tc>
          <w:tcPr>
            <w:tcW w:w="567" w:type="dxa"/>
            <w:tcBorders>
              <w:top w:val="single" w:sz="4" w:space="0" w:color="000000"/>
              <w:left w:val="single" w:sz="4" w:space="0" w:color="000000"/>
              <w:bottom w:val="single" w:sz="4" w:space="0" w:color="000000"/>
              <w:right w:val="single" w:sz="4" w:space="0" w:color="000000"/>
            </w:tcBorders>
            <w:hideMark/>
          </w:tcPr>
          <w:p w14:paraId="4C42124D" w14:textId="77777777" w:rsidR="00705722" w:rsidRPr="00705722" w:rsidRDefault="00705722" w:rsidP="00705722">
            <w:pPr>
              <w:jc w:val="center"/>
              <w:rPr>
                <w:sz w:val="22"/>
                <w:szCs w:val="22"/>
              </w:rPr>
            </w:pPr>
            <w:r w:rsidRPr="00705722">
              <w:rPr>
                <w:rFonts w:ascii="Times New Roman" w:hAnsi="Times New Roman"/>
                <w:color w:val="000000"/>
                <w:sz w:val="22"/>
                <w:szCs w:val="22"/>
              </w:rPr>
              <w:t>1</w:t>
            </w:r>
          </w:p>
        </w:tc>
        <w:tc>
          <w:tcPr>
            <w:tcW w:w="568" w:type="dxa"/>
            <w:tcBorders>
              <w:top w:val="single" w:sz="4" w:space="0" w:color="000000"/>
              <w:left w:val="single" w:sz="4" w:space="0" w:color="000000"/>
              <w:bottom w:val="single" w:sz="4" w:space="0" w:color="000000"/>
              <w:right w:val="single" w:sz="4" w:space="0" w:color="000000"/>
            </w:tcBorders>
            <w:hideMark/>
          </w:tcPr>
          <w:p w14:paraId="1DC4ED5D" w14:textId="77777777" w:rsidR="00705722" w:rsidRPr="00705722" w:rsidRDefault="00705722" w:rsidP="00705722">
            <w:pPr>
              <w:jc w:val="center"/>
              <w:rPr>
                <w:sz w:val="22"/>
                <w:szCs w:val="22"/>
              </w:rPr>
            </w:pPr>
            <w:r w:rsidRPr="00705722">
              <w:rPr>
                <w:rFonts w:ascii="Times New Roman" w:hAnsi="Times New Roman"/>
                <w:color w:val="000000"/>
                <w:sz w:val="22"/>
                <w:szCs w:val="22"/>
              </w:rPr>
              <w:t>кг</w:t>
            </w:r>
          </w:p>
        </w:tc>
      </w:tr>
      <w:tr w:rsidR="00705722" w:rsidRPr="00705722" w14:paraId="2D47F373" w14:textId="77777777" w:rsidTr="0090613A">
        <w:tc>
          <w:tcPr>
            <w:tcW w:w="988" w:type="dxa"/>
            <w:tcBorders>
              <w:top w:val="single" w:sz="4" w:space="0" w:color="000000"/>
              <w:left w:val="single" w:sz="4" w:space="0" w:color="000000"/>
              <w:bottom w:val="single" w:sz="4" w:space="0" w:color="000000"/>
              <w:right w:val="single" w:sz="4" w:space="0" w:color="000000"/>
            </w:tcBorders>
            <w:hideMark/>
          </w:tcPr>
          <w:p w14:paraId="018F59D9" w14:textId="77777777" w:rsidR="00705722" w:rsidRPr="00705722" w:rsidRDefault="00705722" w:rsidP="00705722">
            <w:pPr>
              <w:jc w:val="center"/>
              <w:rPr>
                <w:sz w:val="22"/>
                <w:szCs w:val="22"/>
              </w:rPr>
            </w:pPr>
            <w:r w:rsidRPr="00705722">
              <w:rPr>
                <w:rFonts w:ascii="Times New Roman" w:hAnsi="Times New Roman"/>
                <w:color w:val="000000"/>
                <w:sz w:val="22"/>
                <w:szCs w:val="22"/>
              </w:rPr>
              <w:t>5</w:t>
            </w:r>
          </w:p>
        </w:tc>
        <w:tc>
          <w:tcPr>
            <w:tcW w:w="2754" w:type="dxa"/>
            <w:tcBorders>
              <w:top w:val="single" w:sz="4" w:space="0" w:color="000000"/>
              <w:left w:val="single" w:sz="4" w:space="0" w:color="000000"/>
              <w:bottom w:val="single" w:sz="4" w:space="0" w:color="000000"/>
              <w:right w:val="single" w:sz="4" w:space="0" w:color="000000"/>
            </w:tcBorders>
            <w:hideMark/>
          </w:tcPr>
          <w:p w14:paraId="73767F71" w14:textId="77777777" w:rsidR="00705722" w:rsidRPr="00705722" w:rsidRDefault="00705722" w:rsidP="00705722">
            <w:pPr>
              <w:rPr>
                <w:sz w:val="22"/>
                <w:szCs w:val="22"/>
              </w:rPr>
            </w:pPr>
            <w:r w:rsidRPr="00705722">
              <w:rPr>
                <w:rFonts w:ascii="Times New Roman" w:hAnsi="Times New Roman"/>
                <w:color w:val="000000"/>
                <w:sz w:val="22"/>
                <w:szCs w:val="22"/>
              </w:rPr>
              <w:t>Муфта комбинированная разъемная, американка</w:t>
            </w:r>
          </w:p>
        </w:tc>
        <w:tc>
          <w:tcPr>
            <w:tcW w:w="4478" w:type="dxa"/>
            <w:tcBorders>
              <w:top w:val="single" w:sz="4" w:space="0" w:color="000000"/>
              <w:left w:val="single" w:sz="4" w:space="0" w:color="000000"/>
              <w:bottom w:val="single" w:sz="4" w:space="0" w:color="000000"/>
              <w:right w:val="single" w:sz="4" w:space="0" w:color="000000"/>
            </w:tcBorders>
            <w:hideMark/>
          </w:tcPr>
          <w:p w14:paraId="2404194D"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Тип фитинга: муфта комбинированная;</w:t>
            </w:r>
          </w:p>
          <w:p w14:paraId="4C4B58BE"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Материал: полипропилен, латунь;</w:t>
            </w:r>
          </w:p>
          <w:p w14:paraId="01984C97"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Диаметр трубы: 20 мм;</w:t>
            </w:r>
          </w:p>
          <w:p w14:paraId="4ABEEEFB"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Тип резьбы: 1/2М;</w:t>
            </w:r>
          </w:p>
          <w:p w14:paraId="19E300E2"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Цвет: белый;</w:t>
            </w:r>
          </w:p>
          <w:p w14:paraId="34A59A0C"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Макс рабочая температура: +80 град;</w:t>
            </w:r>
          </w:p>
          <w:p w14:paraId="50137DD3"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Рабочее давление: до 25 бар;</w:t>
            </w:r>
          </w:p>
          <w:p w14:paraId="16CEDBBA"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ТМ: RTP;</w:t>
            </w:r>
            <w:r w:rsidRPr="00705722">
              <w:rPr>
                <w:rFonts w:ascii="Times New Roman" w:hAnsi="Times New Roman"/>
                <w:sz w:val="16"/>
                <w:szCs w:val="16"/>
              </w:rPr>
              <w:br/>
              <w:t>Арт.: 10640;</w:t>
            </w:r>
          </w:p>
        </w:tc>
        <w:tc>
          <w:tcPr>
            <w:tcW w:w="567" w:type="dxa"/>
            <w:tcBorders>
              <w:top w:val="single" w:sz="4" w:space="0" w:color="000000"/>
              <w:left w:val="single" w:sz="4" w:space="0" w:color="000000"/>
              <w:bottom w:val="single" w:sz="4" w:space="0" w:color="000000"/>
              <w:right w:val="single" w:sz="4" w:space="0" w:color="000000"/>
            </w:tcBorders>
            <w:hideMark/>
          </w:tcPr>
          <w:p w14:paraId="18D01A68" w14:textId="77777777" w:rsidR="00705722" w:rsidRPr="00705722" w:rsidRDefault="00705722" w:rsidP="00705722">
            <w:pPr>
              <w:jc w:val="center"/>
              <w:rPr>
                <w:sz w:val="22"/>
                <w:szCs w:val="22"/>
              </w:rPr>
            </w:pPr>
            <w:r w:rsidRPr="00705722">
              <w:rPr>
                <w:rFonts w:ascii="Times New Roman" w:hAnsi="Times New Roman"/>
                <w:color w:val="000000"/>
                <w:sz w:val="22"/>
                <w:szCs w:val="22"/>
              </w:rPr>
              <w:t>10</w:t>
            </w:r>
          </w:p>
        </w:tc>
        <w:tc>
          <w:tcPr>
            <w:tcW w:w="568" w:type="dxa"/>
            <w:tcBorders>
              <w:top w:val="single" w:sz="4" w:space="0" w:color="000000"/>
              <w:left w:val="single" w:sz="4" w:space="0" w:color="000000"/>
              <w:bottom w:val="single" w:sz="4" w:space="0" w:color="000000"/>
              <w:right w:val="single" w:sz="4" w:space="0" w:color="000000"/>
            </w:tcBorders>
            <w:hideMark/>
          </w:tcPr>
          <w:p w14:paraId="0291C53A"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2DB504E0" w14:textId="77777777" w:rsidTr="0090613A">
        <w:tc>
          <w:tcPr>
            <w:tcW w:w="988" w:type="dxa"/>
            <w:tcBorders>
              <w:top w:val="single" w:sz="4" w:space="0" w:color="000000"/>
              <w:left w:val="single" w:sz="4" w:space="0" w:color="000000"/>
              <w:bottom w:val="single" w:sz="4" w:space="0" w:color="000000"/>
              <w:right w:val="single" w:sz="4" w:space="0" w:color="000000"/>
            </w:tcBorders>
            <w:hideMark/>
          </w:tcPr>
          <w:p w14:paraId="3C535128" w14:textId="77777777" w:rsidR="00705722" w:rsidRPr="00705722" w:rsidRDefault="00705722" w:rsidP="00705722">
            <w:pPr>
              <w:jc w:val="center"/>
              <w:rPr>
                <w:sz w:val="22"/>
                <w:szCs w:val="22"/>
              </w:rPr>
            </w:pPr>
            <w:r w:rsidRPr="00705722">
              <w:rPr>
                <w:rFonts w:ascii="Times New Roman" w:hAnsi="Times New Roman"/>
                <w:color w:val="000000"/>
                <w:sz w:val="22"/>
                <w:szCs w:val="22"/>
              </w:rPr>
              <w:t>6</w:t>
            </w:r>
          </w:p>
        </w:tc>
        <w:tc>
          <w:tcPr>
            <w:tcW w:w="2754" w:type="dxa"/>
            <w:tcBorders>
              <w:top w:val="single" w:sz="4" w:space="0" w:color="000000"/>
              <w:left w:val="single" w:sz="4" w:space="0" w:color="000000"/>
              <w:bottom w:val="single" w:sz="4" w:space="0" w:color="000000"/>
              <w:right w:val="single" w:sz="4" w:space="0" w:color="000000"/>
            </w:tcBorders>
            <w:hideMark/>
          </w:tcPr>
          <w:p w14:paraId="635D35DC" w14:textId="77777777" w:rsidR="00705722" w:rsidRPr="00705722" w:rsidRDefault="00705722" w:rsidP="00705722">
            <w:pPr>
              <w:rPr>
                <w:sz w:val="22"/>
                <w:szCs w:val="22"/>
              </w:rPr>
            </w:pPr>
            <w:r w:rsidRPr="00705722">
              <w:rPr>
                <w:rFonts w:ascii="Times New Roman" w:hAnsi="Times New Roman"/>
                <w:color w:val="000000"/>
                <w:sz w:val="22"/>
                <w:szCs w:val="22"/>
              </w:rPr>
              <w:t xml:space="preserve">Кабель-канал </w:t>
            </w:r>
          </w:p>
        </w:tc>
        <w:tc>
          <w:tcPr>
            <w:tcW w:w="4478" w:type="dxa"/>
            <w:tcBorders>
              <w:top w:val="single" w:sz="4" w:space="0" w:color="000000"/>
              <w:left w:val="single" w:sz="4" w:space="0" w:color="000000"/>
              <w:bottom w:val="single" w:sz="4" w:space="0" w:color="000000"/>
              <w:right w:val="single" w:sz="4" w:space="0" w:color="000000"/>
            </w:tcBorders>
            <w:hideMark/>
          </w:tcPr>
          <w:p w14:paraId="09E819F5"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ТМ: ИЭК;</w:t>
            </w:r>
            <w:r w:rsidRPr="00705722">
              <w:rPr>
                <w:rFonts w:ascii="Times New Roman" w:hAnsi="Times New Roman"/>
                <w:sz w:val="16"/>
                <w:szCs w:val="16"/>
              </w:rPr>
              <w:br/>
              <w:t xml:space="preserve">Модель: </w:t>
            </w:r>
            <w:proofErr w:type="spellStart"/>
            <w:r w:rsidRPr="00705722">
              <w:rPr>
                <w:rFonts w:ascii="Times New Roman" w:hAnsi="Times New Roman"/>
                <w:sz w:val="16"/>
                <w:szCs w:val="16"/>
              </w:rPr>
              <w:t>Праймер</w:t>
            </w:r>
            <w:proofErr w:type="spellEnd"/>
            <w:r w:rsidRPr="00705722">
              <w:rPr>
                <w:rFonts w:ascii="Times New Roman" w:hAnsi="Times New Roman"/>
                <w:sz w:val="16"/>
                <w:szCs w:val="16"/>
              </w:rPr>
              <w:t>;</w:t>
            </w:r>
            <w:r w:rsidRPr="00705722">
              <w:rPr>
                <w:rFonts w:ascii="Times New Roman" w:hAnsi="Times New Roman"/>
                <w:sz w:val="16"/>
                <w:szCs w:val="16"/>
              </w:rPr>
              <w:br/>
              <w:t>Арт.: CKK40-100-060-1-K01</w:t>
            </w:r>
          </w:p>
        </w:tc>
        <w:tc>
          <w:tcPr>
            <w:tcW w:w="567" w:type="dxa"/>
            <w:tcBorders>
              <w:top w:val="single" w:sz="4" w:space="0" w:color="000000"/>
              <w:left w:val="single" w:sz="4" w:space="0" w:color="000000"/>
              <w:bottom w:val="single" w:sz="4" w:space="0" w:color="000000"/>
              <w:right w:val="single" w:sz="4" w:space="0" w:color="000000"/>
            </w:tcBorders>
            <w:hideMark/>
          </w:tcPr>
          <w:p w14:paraId="28388819" w14:textId="77777777" w:rsidR="00705722" w:rsidRPr="00705722" w:rsidRDefault="00705722" w:rsidP="00705722">
            <w:pPr>
              <w:jc w:val="center"/>
              <w:rPr>
                <w:sz w:val="22"/>
                <w:szCs w:val="22"/>
              </w:rPr>
            </w:pPr>
            <w:r w:rsidRPr="00705722">
              <w:rPr>
                <w:rFonts w:ascii="Times New Roman" w:hAnsi="Times New Roman"/>
                <w:color w:val="000000"/>
                <w:sz w:val="22"/>
                <w:szCs w:val="22"/>
              </w:rPr>
              <w:t>14</w:t>
            </w:r>
          </w:p>
        </w:tc>
        <w:tc>
          <w:tcPr>
            <w:tcW w:w="568" w:type="dxa"/>
            <w:tcBorders>
              <w:top w:val="single" w:sz="4" w:space="0" w:color="000000"/>
              <w:left w:val="single" w:sz="4" w:space="0" w:color="000000"/>
              <w:bottom w:val="single" w:sz="4" w:space="0" w:color="000000"/>
              <w:right w:val="single" w:sz="4" w:space="0" w:color="000000"/>
            </w:tcBorders>
            <w:hideMark/>
          </w:tcPr>
          <w:p w14:paraId="1BC9F47C"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м.п</w:t>
            </w:r>
            <w:proofErr w:type="spellEnd"/>
            <w:r w:rsidRPr="00705722">
              <w:rPr>
                <w:rFonts w:ascii="Times New Roman" w:hAnsi="Times New Roman"/>
                <w:color w:val="000000"/>
                <w:sz w:val="22"/>
                <w:szCs w:val="22"/>
              </w:rPr>
              <w:t>.</w:t>
            </w:r>
          </w:p>
        </w:tc>
      </w:tr>
      <w:tr w:rsidR="00705722" w:rsidRPr="00705722" w14:paraId="0DA0F389" w14:textId="77777777" w:rsidTr="0090613A">
        <w:tc>
          <w:tcPr>
            <w:tcW w:w="988" w:type="dxa"/>
            <w:tcBorders>
              <w:top w:val="single" w:sz="4" w:space="0" w:color="000000"/>
              <w:left w:val="single" w:sz="4" w:space="0" w:color="000000"/>
              <w:bottom w:val="single" w:sz="4" w:space="0" w:color="000000"/>
              <w:right w:val="single" w:sz="4" w:space="0" w:color="000000"/>
            </w:tcBorders>
            <w:hideMark/>
          </w:tcPr>
          <w:p w14:paraId="1488D853" w14:textId="77777777" w:rsidR="00705722" w:rsidRPr="00705722" w:rsidRDefault="00705722" w:rsidP="00705722">
            <w:pPr>
              <w:jc w:val="center"/>
              <w:rPr>
                <w:sz w:val="22"/>
                <w:szCs w:val="22"/>
              </w:rPr>
            </w:pPr>
            <w:r w:rsidRPr="00705722">
              <w:rPr>
                <w:rFonts w:ascii="Times New Roman" w:hAnsi="Times New Roman"/>
                <w:color w:val="000000"/>
                <w:sz w:val="22"/>
                <w:szCs w:val="22"/>
              </w:rPr>
              <w:t>7</w:t>
            </w:r>
          </w:p>
        </w:tc>
        <w:tc>
          <w:tcPr>
            <w:tcW w:w="2754" w:type="dxa"/>
            <w:tcBorders>
              <w:top w:val="single" w:sz="4" w:space="0" w:color="000000"/>
              <w:left w:val="single" w:sz="4" w:space="0" w:color="000000"/>
              <w:bottom w:val="single" w:sz="4" w:space="0" w:color="000000"/>
              <w:right w:val="single" w:sz="4" w:space="0" w:color="000000"/>
            </w:tcBorders>
            <w:hideMark/>
          </w:tcPr>
          <w:p w14:paraId="60DF9E8C" w14:textId="77777777" w:rsidR="00705722" w:rsidRPr="00705722" w:rsidRDefault="00705722" w:rsidP="00705722">
            <w:pPr>
              <w:rPr>
                <w:sz w:val="22"/>
                <w:szCs w:val="22"/>
              </w:rPr>
            </w:pPr>
            <w:r w:rsidRPr="00705722">
              <w:rPr>
                <w:rFonts w:ascii="Times New Roman" w:hAnsi="Times New Roman"/>
                <w:color w:val="000000"/>
                <w:sz w:val="22"/>
                <w:szCs w:val="22"/>
              </w:rPr>
              <w:t>Рамка для кабель-канала</w:t>
            </w:r>
          </w:p>
        </w:tc>
        <w:tc>
          <w:tcPr>
            <w:tcW w:w="4478" w:type="dxa"/>
            <w:tcBorders>
              <w:top w:val="single" w:sz="4" w:space="0" w:color="000000"/>
              <w:left w:val="single" w:sz="4" w:space="0" w:color="000000"/>
              <w:bottom w:val="single" w:sz="4" w:space="0" w:color="000000"/>
              <w:right w:val="single" w:sz="4" w:space="0" w:color="000000"/>
            </w:tcBorders>
            <w:hideMark/>
          </w:tcPr>
          <w:p w14:paraId="7DD25C1D"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ТМ: ИЭК;</w:t>
            </w:r>
            <w:r w:rsidRPr="00705722">
              <w:rPr>
                <w:rFonts w:ascii="Times New Roman" w:hAnsi="Times New Roman"/>
                <w:sz w:val="16"/>
                <w:szCs w:val="16"/>
              </w:rPr>
              <w:br/>
              <w:t xml:space="preserve">Модель: </w:t>
            </w:r>
            <w:proofErr w:type="spellStart"/>
            <w:r w:rsidRPr="00705722">
              <w:rPr>
                <w:rFonts w:ascii="Times New Roman" w:hAnsi="Times New Roman"/>
                <w:sz w:val="16"/>
                <w:szCs w:val="16"/>
              </w:rPr>
              <w:t>Праймер</w:t>
            </w:r>
            <w:proofErr w:type="spellEnd"/>
            <w:r w:rsidRPr="00705722">
              <w:rPr>
                <w:rFonts w:ascii="Times New Roman" w:hAnsi="Times New Roman"/>
                <w:sz w:val="16"/>
                <w:szCs w:val="16"/>
              </w:rPr>
              <w:t>;</w:t>
            </w:r>
            <w:r w:rsidRPr="00705722">
              <w:rPr>
                <w:rFonts w:ascii="Times New Roman" w:hAnsi="Times New Roman"/>
                <w:sz w:val="16"/>
                <w:szCs w:val="16"/>
              </w:rPr>
              <w:br/>
              <w:t>Арт.: CKK-40D-RSU6-075-K01</w:t>
            </w:r>
          </w:p>
        </w:tc>
        <w:tc>
          <w:tcPr>
            <w:tcW w:w="567" w:type="dxa"/>
            <w:tcBorders>
              <w:top w:val="single" w:sz="4" w:space="0" w:color="000000"/>
              <w:left w:val="single" w:sz="4" w:space="0" w:color="000000"/>
              <w:bottom w:val="single" w:sz="4" w:space="0" w:color="000000"/>
              <w:right w:val="single" w:sz="4" w:space="0" w:color="000000"/>
            </w:tcBorders>
            <w:hideMark/>
          </w:tcPr>
          <w:p w14:paraId="0A24BD06" w14:textId="77777777" w:rsidR="00705722" w:rsidRPr="00705722" w:rsidRDefault="00705722" w:rsidP="00705722">
            <w:pPr>
              <w:jc w:val="center"/>
              <w:rPr>
                <w:sz w:val="22"/>
                <w:szCs w:val="22"/>
              </w:rPr>
            </w:pPr>
            <w:r w:rsidRPr="00705722">
              <w:rPr>
                <w:rFonts w:ascii="Times New Roman" w:hAnsi="Times New Roman"/>
                <w:color w:val="000000"/>
                <w:sz w:val="22"/>
                <w:szCs w:val="22"/>
              </w:rPr>
              <w:t>13</w:t>
            </w:r>
          </w:p>
        </w:tc>
        <w:tc>
          <w:tcPr>
            <w:tcW w:w="568" w:type="dxa"/>
            <w:tcBorders>
              <w:top w:val="single" w:sz="4" w:space="0" w:color="000000"/>
              <w:left w:val="single" w:sz="4" w:space="0" w:color="000000"/>
              <w:bottom w:val="single" w:sz="4" w:space="0" w:color="000000"/>
              <w:right w:val="single" w:sz="4" w:space="0" w:color="000000"/>
            </w:tcBorders>
            <w:hideMark/>
          </w:tcPr>
          <w:p w14:paraId="3E7445A7"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507E821C" w14:textId="77777777" w:rsidTr="0090613A">
        <w:trPr>
          <w:trHeight w:val="253"/>
        </w:trPr>
        <w:tc>
          <w:tcPr>
            <w:tcW w:w="988" w:type="dxa"/>
            <w:tcBorders>
              <w:top w:val="single" w:sz="4" w:space="0" w:color="000000"/>
              <w:left w:val="single" w:sz="4" w:space="0" w:color="000000"/>
              <w:bottom w:val="nil"/>
              <w:right w:val="single" w:sz="4" w:space="0" w:color="000000"/>
            </w:tcBorders>
            <w:hideMark/>
          </w:tcPr>
          <w:p w14:paraId="72AB7667" w14:textId="77777777" w:rsidR="00705722" w:rsidRPr="00705722" w:rsidRDefault="00705722" w:rsidP="00705722">
            <w:pPr>
              <w:jc w:val="center"/>
              <w:rPr>
                <w:sz w:val="22"/>
                <w:szCs w:val="22"/>
              </w:rPr>
            </w:pPr>
            <w:r w:rsidRPr="00705722">
              <w:rPr>
                <w:rFonts w:ascii="Times New Roman" w:hAnsi="Times New Roman"/>
                <w:color w:val="000000"/>
                <w:sz w:val="22"/>
                <w:szCs w:val="22"/>
              </w:rPr>
              <w:t>8</w:t>
            </w:r>
          </w:p>
        </w:tc>
        <w:tc>
          <w:tcPr>
            <w:tcW w:w="2754" w:type="dxa"/>
            <w:tcBorders>
              <w:top w:val="single" w:sz="4" w:space="0" w:color="000000"/>
              <w:left w:val="single" w:sz="4" w:space="0" w:color="000000"/>
              <w:bottom w:val="nil"/>
              <w:right w:val="single" w:sz="4" w:space="0" w:color="000000"/>
            </w:tcBorders>
            <w:hideMark/>
          </w:tcPr>
          <w:p w14:paraId="36EA50FE" w14:textId="77777777" w:rsidR="00705722" w:rsidRPr="00705722" w:rsidRDefault="00705722" w:rsidP="00705722">
            <w:pPr>
              <w:rPr>
                <w:sz w:val="22"/>
                <w:szCs w:val="22"/>
              </w:rPr>
            </w:pPr>
            <w:r w:rsidRPr="00705722">
              <w:rPr>
                <w:rFonts w:ascii="Times New Roman" w:hAnsi="Times New Roman"/>
                <w:color w:val="000000"/>
                <w:sz w:val="22"/>
                <w:szCs w:val="22"/>
              </w:rPr>
              <w:t>Рамка для кабель-канала</w:t>
            </w:r>
          </w:p>
        </w:tc>
        <w:tc>
          <w:tcPr>
            <w:tcW w:w="4478" w:type="dxa"/>
            <w:tcBorders>
              <w:top w:val="single" w:sz="4" w:space="0" w:color="000000"/>
              <w:left w:val="single" w:sz="4" w:space="0" w:color="000000"/>
              <w:bottom w:val="nil"/>
              <w:right w:val="single" w:sz="4" w:space="0" w:color="000000"/>
            </w:tcBorders>
            <w:hideMark/>
          </w:tcPr>
          <w:p w14:paraId="5631F89D"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ТМ: ИЭК;</w:t>
            </w:r>
            <w:r w:rsidRPr="00705722">
              <w:rPr>
                <w:rFonts w:ascii="Times New Roman" w:hAnsi="Times New Roman"/>
                <w:sz w:val="16"/>
                <w:szCs w:val="16"/>
              </w:rPr>
              <w:br/>
              <w:t xml:space="preserve">Модель: </w:t>
            </w:r>
            <w:proofErr w:type="spellStart"/>
            <w:r w:rsidRPr="00705722">
              <w:rPr>
                <w:rFonts w:ascii="Times New Roman" w:hAnsi="Times New Roman"/>
                <w:sz w:val="16"/>
                <w:szCs w:val="16"/>
              </w:rPr>
              <w:t>Праймер</w:t>
            </w:r>
            <w:proofErr w:type="spellEnd"/>
            <w:r w:rsidRPr="00705722">
              <w:rPr>
                <w:rFonts w:ascii="Times New Roman" w:hAnsi="Times New Roman"/>
                <w:sz w:val="16"/>
                <w:szCs w:val="16"/>
              </w:rPr>
              <w:t>;</w:t>
            </w:r>
            <w:r w:rsidRPr="00705722">
              <w:rPr>
                <w:rFonts w:ascii="Times New Roman" w:hAnsi="Times New Roman"/>
                <w:sz w:val="16"/>
                <w:szCs w:val="16"/>
              </w:rPr>
              <w:br/>
              <w:t>Арт.: CKK-40D-RU2-K01</w:t>
            </w:r>
          </w:p>
        </w:tc>
        <w:tc>
          <w:tcPr>
            <w:tcW w:w="567" w:type="dxa"/>
            <w:tcBorders>
              <w:top w:val="single" w:sz="4" w:space="0" w:color="000000"/>
              <w:left w:val="single" w:sz="4" w:space="0" w:color="000000"/>
              <w:bottom w:val="nil"/>
              <w:right w:val="single" w:sz="4" w:space="0" w:color="000000"/>
            </w:tcBorders>
            <w:hideMark/>
          </w:tcPr>
          <w:p w14:paraId="561B7ECB" w14:textId="77777777" w:rsidR="00705722" w:rsidRPr="00705722" w:rsidRDefault="00705722" w:rsidP="00705722">
            <w:pPr>
              <w:jc w:val="center"/>
              <w:rPr>
                <w:sz w:val="22"/>
                <w:szCs w:val="22"/>
              </w:rPr>
            </w:pPr>
            <w:r w:rsidRPr="00705722">
              <w:rPr>
                <w:rFonts w:ascii="Times New Roman" w:hAnsi="Times New Roman"/>
                <w:color w:val="000000"/>
                <w:sz w:val="22"/>
                <w:szCs w:val="22"/>
              </w:rPr>
              <w:t>13</w:t>
            </w:r>
          </w:p>
        </w:tc>
        <w:tc>
          <w:tcPr>
            <w:tcW w:w="568" w:type="dxa"/>
            <w:tcBorders>
              <w:top w:val="single" w:sz="4" w:space="0" w:color="000000"/>
              <w:left w:val="single" w:sz="4" w:space="0" w:color="000000"/>
              <w:bottom w:val="nil"/>
              <w:right w:val="single" w:sz="4" w:space="0" w:color="000000"/>
            </w:tcBorders>
            <w:hideMark/>
          </w:tcPr>
          <w:p w14:paraId="77DC10D4"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6DD9B353" w14:textId="77777777" w:rsidTr="0090613A">
        <w:trPr>
          <w:trHeight w:val="253"/>
        </w:trPr>
        <w:tc>
          <w:tcPr>
            <w:tcW w:w="988" w:type="dxa"/>
            <w:tcBorders>
              <w:top w:val="single" w:sz="4" w:space="0" w:color="000000"/>
              <w:left w:val="single" w:sz="4" w:space="0" w:color="000000"/>
              <w:bottom w:val="nil"/>
              <w:right w:val="single" w:sz="4" w:space="0" w:color="000000"/>
            </w:tcBorders>
            <w:hideMark/>
          </w:tcPr>
          <w:p w14:paraId="205257FF" w14:textId="77777777" w:rsidR="00705722" w:rsidRPr="00705722" w:rsidRDefault="00705722" w:rsidP="00705722">
            <w:pPr>
              <w:jc w:val="center"/>
              <w:rPr>
                <w:sz w:val="22"/>
                <w:szCs w:val="22"/>
              </w:rPr>
            </w:pPr>
            <w:r w:rsidRPr="00705722">
              <w:rPr>
                <w:rFonts w:ascii="Times New Roman" w:hAnsi="Times New Roman"/>
                <w:color w:val="000000"/>
                <w:sz w:val="22"/>
                <w:szCs w:val="22"/>
              </w:rPr>
              <w:t>9</w:t>
            </w:r>
          </w:p>
        </w:tc>
        <w:tc>
          <w:tcPr>
            <w:tcW w:w="2754" w:type="dxa"/>
            <w:tcBorders>
              <w:top w:val="single" w:sz="4" w:space="0" w:color="000000"/>
              <w:left w:val="single" w:sz="4" w:space="0" w:color="000000"/>
              <w:bottom w:val="nil"/>
              <w:right w:val="single" w:sz="4" w:space="0" w:color="000000"/>
            </w:tcBorders>
            <w:hideMark/>
          </w:tcPr>
          <w:p w14:paraId="120693BA" w14:textId="77777777" w:rsidR="00705722" w:rsidRPr="00705722" w:rsidRDefault="00705722" w:rsidP="00705722">
            <w:pPr>
              <w:rPr>
                <w:sz w:val="22"/>
                <w:szCs w:val="22"/>
              </w:rPr>
            </w:pPr>
            <w:r w:rsidRPr="00705722">
              <w:rPr>
                <w:rFonts w:ascii="Times New Roman" w:hAnsi="Times New Roman"/>
                <w:color w:val="000000"/>
                <w:sz w:val="22"/>
                <w:szCs w:val="22"/>
              </w:rPr>
              <w:t>Заглушка для кабель-канала</w:t>
            </w:r>
          </w:p>
        </w:tc>
        <w:tc>
          <w:tcPr>
            <w:tcW w:w="4478" w:type="dxa"/>
            <w:tcBorders>
              <w:top w:val="single" w:sz="4" w:space="0" w:color="000000"/>
              <w:left w:val="single" w:sz="4" w:space="0" w:color="000000"/>
              <w:bottom w:val="nil"/>
              <w:right w:val="single" w:sz="4" w:space="0" w:color="000000"/>
            </w:tcBorders>
            <w:hideMark/>
          </w:tcPr>
          <w:p w14:paraId="215E01FE"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ТМ: ИЭК;</w:t>
            </w:r>
            <w:r w:rsidRPr="00705722">
              <w:rPr>
                <w:rFonts w:ascii="Times New Roman" w:hAnsi="Times New Roman"/>
                <w:sz w:val="16"/>
                <w:szCs w:val="16"/>
              </w:rPr>
              <w:br/>
              <w:t xml:space="preserve">Модель: </w:t>
            </w:r>
            <w:proofErr w:type="spellStart"/>
            <w:r w:rsidRPr="00705722">
              <w:rPr>
                <w:rFonts w:ascii="Times New Roman" w:hAnsi="Times New Roman"/>
                <w:sz w:val="16"/>
                <w:szCs w:val="16"/>
              </w:rPr>
              <w:t>Праймер</w:t>
            </w:r>
            <w:proofErr w:type="spellEnd"/>
            <w:r w:rsidRPr="00705722">
              <w:rPr>
                <w:rFonts w:ascii="Times New Roman" w:hAnsi="Times New Roman"/>
                <w:sz w:val="16"/>
                <w:szCs w:val="16"/>
              </w:rPr>
              <w:t>;</w:t>
            </w:r>
            <w:r w:rsidRPr="00705722">
              <w:rPr>
                <w:rFonts w:ascii="Times New Roman" w:hAnsi="Times New Roman"/>
                <w:sz w:val="16"/>
                <w:szCs w:val="16"/>
              </w:rPr>
              <w:br/>
              <w:t>Арт.: CKK-40D-Z-100-060-K01</w:t>
            </w:r>
          </w:p>
        </w:tc>
        <w:tc>
          <w:tcPr>
            <w:tcW w:w="567" w:type="dxa"/>
            <w:tcBorders>
              <w:top w:val="single" w:sz="4" w:space="0" w:color="000000"/>
              <w:left w:val="single" w:sz="4" w:space="0" w:color="000000"/>
              <w:bottom w:val="nil"/>
              <w:right w:val="single" w:sz="4" w:space="0" w:color="000000"/>
            </w:tcBorders>
            <w:hideMark/>
          </w:tcPr>
          <w:p w14:paraId="2E7F2253" w14:textId="77777777" w:rsidR="00705722" w:rsidRPr="00705722" w:rsidRDefault="00705722" w:rsidP="00705722">
            <w:pPr>
              <w:jc w:val="center"/>
              <w:rPr>
                <w:sz w:val="22"/>
                <w:szCs w:val="22"/>
              </w:rPr>
            </w:pPr>
            <w:r w:rsidRPr="00705722">
              <w:rPr>
                <w:rFonts w:ascii="Times New Roman" w:hAnsi="Times New Roman"/>
                <w:color w:val="000000"/>
                <w:sz w:val="22"/>
                <w:szCs w:val="22"/>
              </w:rPr>
              <w:t>8</w:t>
            </w:r>
          </w:p>
        </w:tc>
        <w:tc>
          <w:tcPr>
            <w:tcW w:w="568" w:type="dxa"/>
            <w:tcBorders>
              <w:top w:val="single" w:sz="4" w:space="0" w:color="000000"/>
              <w:left w:val="single" w:sz="4" w:space="0" w:color="000000"/>
              <w:bottom w:val="nil"/>
              <w:right w:val="single" w:sz="4" w:space="0" w:color="000000"/>
            </w:tcBorders>
            <w:hideMark/>
          </w:tcPr>
          <w:p w14:paraId="5E5494B4"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18A00E4D" w14:textId="77777777" w:rsidTr="0090613A">
        <w:trPr>
          <w:trHeight w:val="253"/>
        </w:trPr>
        <w:tc>
          <w:tcPr>
            <w:tcW w:w="988" w:type="dxa"/>
            <w:tcBorders>
              <w:top w:val="single" w:sz="4" w:space="0" w:color="000000"/>
              <w:left w:val="single" w:sz="4" w:space="0" w:color="000000"/>
              <w:bottom w:val="nil"/>
              <w:right w:val="single" w:sz="4" w:space="0" w:color="000000"/>
            </w:tcBorders>
            <w:hideMark/>
          </w:tcPr>
          <w:p w14:paraId="53C1739B" w14:textId="77777777" w:rsidR="00705722" w:rsidRPr="00705722" w:rsidRDefault="00705722" w:rsidP="00705722">
            <w:pPr>
              <w:jc w:val="center"/>
              <w:rPr>
                <w:sz w:val="22"/>
                <w:szCs w:val="22"/>
              </w:rPr>
            </w:pPr>
            <w:r w:rsidRPr="00705722">
              <w:rPr>
                <w:rFonts w:ascii="Times New Roman" w:hAnsi="Times New Roman"/>
                <w:color w:val="000000"/>
                <w:sz w:val="22"/>
                <w:szCs w:val="22"/>
              </w:rPr>
              <w:t>10</w:t>
            </w:r>
          </w:p>
        </w:tc>
        <w:tc>
          <w:tcPr>
            <w:tcW w:w="2754" w:type="dxa"/>
            <w:tcBorders>
              <w:top w:val="single" w:sz="4" w:space="0" w:color="000000"/>
              <w:left w:val="single" w:sz="4" w:space="0" w:color="000000"/>
              <w:bottom w:val="nil"/>
              <w:right w:val="single" w:sz="4" w:space="0" w:color="000000"/>
            </w:tcBorders>
            <w:hideMark/>
          </w:tcPr>
          <w:p w14:paraId="3F7CF646" w14:textId="77777777" w:rsidR="00705722" w:rsidRPr="00705722" w:rsidRDefault="00705722" w:rsidP="00705722">
            <w:pPr>
              <w:rPr>
                <w:sz w:val="22"/>
                <w:szCs w:val="22"/>
              </w:rPr>
            </w:pPr>
            <w:r w:rsidRPr="00705722">
              <w:rPr>
                <w:rFonts w:ascii="Times New Roman" w:hAnsi="Times New Roman"/>
                <w:color w:val="000000"/>
                <w:sz w:val="22"/>
                <w:szCs w:val="22"/>
              </w:rPr>
              <w:t>Розетка для кабель-канала</w:t>
            </w:r>
          </w:p>
        </w:tc>
        <w:tc>
          <w:tcPr>
            <w:tcW w:w="4478" w:type="dxa"/>
            <w:tcBorders>
              <w:top w:val="single" w:sz="4" w:space="0" w:color="000000"/>
              <w:left w:val="single" w:sz="4" w:space="0" w:color="000000"/>
              <w:bottom w:val="nil"/>
              <w:right w:val="single" w:sz="4" w:space="0" w:color="000000"/>
            </w:tcBorders>
            <w:hideMark/>
          </w:tcPr>
          <w:p w14:paraId="3800A3A9"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ТМ: ИЭК;</w:t>
            </w:r>
            <w:r w:rsidRPr="00705722">
              <w:rPr>
                <w:rFonts w:ascii="Times New Roman" w:hAnsi="Times New Roman"/>
                <w:sz w:val="16"/>
                <w:szCs w:val="16"/>
              </w:rPr>
              <w:br/>
              <w:t xml:space="preserve">Модель: </w:t>
            </w:r>
            <w:proofErr w:type="spellStart"/>
            <w:r w:rsidRPr="00705722">
              <w:rPr>
                <w:rFonts w:ascii="Times New Roman" w:hAnsi="Times New Roman"/>
                <w:sz w:val="16"/>
                <w:szCs w:val="16"/>
              </w:rPr>
              <w:t>Праймер</w:t>
            </w:r>
            <w:proofErr w:type="spellEnd"/>
            <w:r w:rsidRPr="00705722">
              <w:rPr>
                <w:rFonts w:ascii="Times New Roman" w:hAnsi="Times New Roman"/>
                <w:sz w:val="16"/>
                <w:szCs w:val="16"/>
              </w:rPr>
              <w:t>;</w:t>
            </w:r>
            <w:r w:rsidRPr="00705722">
              <w:rPr>
                <w:rFonts w:ascii="Times New Roman" w:hAnsi="Times New Roman"/>
                <w:sz w:val="16"/>
                <w:szCs w:val="16"/>
              </w:rPr>
              <w:br/>
              <w:t>Арт.: PR-KK40D-RI-0-2-2C5EU-K01</w:t>
            </w:r>
          </w:p>
        </w:tc>
        <w:tc>
          <w:tcPr>
            <w:tcW w:w="567" w:type="dxa"/>
            <w:tcBorders>
              <w:top w:val="single" w:sz="4" w:space="0" w:color="000000"/>
              <w:left w:val="single" w:sz="4" w:space="0" w:color="000000"/>
              <w:bottom w:val="nil"/>
              <w:right w:val="single" w:sz="4" w:space="0" w:color="000000"/>
            </w:tcBorders>
            <w:hideMark/>
          </w:tcPr>
          <w:p w14:paraId="0B936822" w14:textId="77777777" w:rsidR="00705722" w:rsidRPr="00705722" w:rsidRDefault="00705722" w:rsidP="00705722">
            <w:pPr>
              <w:jc w:val="center"/>
              <w:rPr>
                <w:sz w:val="22"/>
                <w:szCs w:val="22"/>
              </w:rPr>
            </w:pPr>
            <w:r w:rsidRPr="00705722">
              <w:rPr>
                <w:rFonts w:ascii="Times New Roman" w:hAnsi="Times New Roman"/>
                <w:color w:val="000000"/>
                <w:sz w:val="22"/>
                <w:szCs w:val="22"/>
              </w:rPr>
              <w:t>12</w:t>
            </w:r>
          </w:p>
        </w:tc>
        <w:tc>
          <w:tcPr>
            <w:tcW w:w="568" w:type="dxa"/>
            <w:tcBorders>
              <w:top w:val="single" w:sz="4" w:space="0" w:color="000000"/>
              <w:left w:val="single" w:sz="4" w:space="0" w:color="000000"/>
              <w:bottom w:val="nil"/>
              <w:right w:val="single" w:sz="4" w:space="0" w:color="000000"/>
            </w:tcBorders>
            <w:hideMark/>
          </w:tcPr>
          <w:p w14:paraId="310E9CBF"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2E56AA19" w14:textId="77777777" w:rsidTr="0090613A">
        <w:trPr>
          <w:trHeight w:val="253"/>
        </w:trPr>
        <w:tc>
          <w:tcPr>
            <w:tcW w:w="988" w:type="dxa"/>
            <w:tcBorders>
              <w:top w:val="single" w:sz="4" w:space="0" w:color="000000"/>
              <w:left w:val="single" w:sz="4" w:space="0" w:color="000000"/>
              <w:bottom w:val="nil"/>
              <w:right w:val="single" w:sz="4" w:space="0" w:color="000000"/>
            </w:tcBorders>
            <w:hideMark/>
          </w:tcPr>
          <w:p w14:paraId="4F515B51" w14:textId="77777777" w:rsidR="00705722" w:rsidRPr="00705722" w:rsidRDefault="00705722" w:rsidP="00705722">
            <w:pPr>
              <w:jc w:val="center"/>
              <w:rPr>
                <w:sz w:val="22"/>
                <w:szCs w:val="22"/>
              </w:rPr>
            </w:pPr>
            <w:r w:rsidRPr="00705722">
              <w:rPr>
                <w:rFonts w:ascii="Times New Roman" w:hAnsi="Times New Roman"/>
                <w:color w:val="000000"/>
                <w:sz w:val="22"/>
                <w:szCs w:val="22"/>
              </w:rPr>
              <w:t>11</w:t>
            </w:r>
          </w:p>
        </w:tc>
        <w:tc>
          <w:tcPr>
            <w:tcW w:w="2754" w:type="dxa"/>
            <w:tcBorders>
              <w:top w:val="single" w:sz="4" w:space="0" w:color="000000"/>
              <w:left w:val="single" w:sz="4" w:space="0" w:color="000000"/>
              <w:bottom w:val="nil"/>
              <w:right w:val="single" w:sz="4" w:space="0" w:color="000000"/>
            </w:tcBorders>
            <w:hideMark/>
          </w:tcPr>
          <w:p w14:paraId="7F2906DE" w14:textId="77777777" w:rsidR="00705722" w:rsidRPr="00705722" w:rsidRDefault="00705722" w:rsidP="00705722">
            <w:pPr>
              <w:rPr>
                <w:sz w:val="22"/>
                <w:szCs w:val="22"/>
              </w:rPr>
            </w:pPr>
            <w:r w:rsidRPr="00705722">
              <w:rPr>
                <w:rFonts w:ascii="Times New Roman" w:hAnsi="Times New Roman"/>
                <w:color w:val="000000"/>
                <w:sz w:val="22"/>
                <w:szCs w:val="22"/>
              </w:rPr>
              <w:t xml:space="preserve">Дюбель-гвоздь </w:t>
            </w:r>
          </w:p>
        </w:tc>
        <w:tc>
          <w:tcPr>
            <w:tcW w:w="4478" w:type="dxa"/>
            <w:tcBorders>
              <w:top w:val="single" w:sz="4" w:space="0" w:color="000000"/>
              <w:left w:val="single" w:sz="4" w:space="0" w:color="000000"/>
              <w:bottom w:val="nil"/>
              <w:right w:val="single" w:sz="4" w:space="0" w:color="000000"/>
            </w:tcBorders>
            <w:hideMark/>
          </w:tcPr>
          <w:p w14:paraId="63F967AF"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Диаметр: 6 мм;</w:t>
            </w:r>
          </w:p>
          <w:p w14:paraId="720B9A49"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Длина: 60 мм;</w:t>
            </w:r>
          </w:p>
          <w:p w14:paraId="422ACA12"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Тип манжеты: потайная;</w:t>
            </w:r>
          </w:p>
          <w:p w14:paraId="7E96EF93"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Метиз в комплекте: гвоздь;</w:t>
            </w:r>
          </w:p>
          <w:p w14:paraId="7F71CED6"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Материал: нейлон/оцинкованная сталь;</w:t>
            </w:r>
          </w:p>
          <w:p w14:paraId="4C18F26F"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 xml:space="preserve">Фасовка: 15 </w:t>
            </w:r>
            <w:proofErr w:type="spellStart"/>
            <w:r w:rsidRPr="00705722">
              <w:rPr>
                <w:rFonts w:ascii="Times New Roman" w:hAnsi="Times New Roman"/>
                <w:sz w:val="16"/>
                <w:szCs w:val="16"/>
              </w:rPr>
              <w:t>шт</w:t>
            </w:r>
            <w:proofErr w:type="spellEnd"/>
            <w:r w:rsidRPr="00705722">
              <w:rPr>
                <w:rFonts w:ascii="Times New Roman" w:hAnsi="Times New Roman"/>
                <w:sz w:val="16"/>
                <w:szCs w:val="16"/>
              </w:rPr>
              <w:t>;</w:t>
            </w:r>
          </w:p>
          <w:p w14:paraId="74196E8D"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 xml:space="preserve">ТМ: </w:t>
            </w:r>
            <w:proofErr w:type="spellStart"/>
            <w:r w:rsidRPr="00705722">
              <w:rPr>
                <w:rFonts w:ascii="Times New Roman" w:hAnsi="Times New Roman"/>
                <w:sz w:val="16"/>
                <w:szCs w:val="16"/>
              </w:rPr>
              <w:t>Fischer</w:t>
            </w:r>
            <w:proofErr w:type="spellEnd"/>
            <w:r w:rsidRPr="00705722">
              <w:rPr>
                <w:rFonts w:ascii="Times New Roman" w:hAnsi="Times New Roman"/>
                <w:sz w:val="16"/>
                <w:szCs w:val="16"/>
              </w:rPr>
              <w:t>;</w:t>
            </w:r>
          </w:p>
          <w:p w14:paraId="0EB31C73" w14:textId="77777777" w:rsidR="00705722" w:rsidRPr="00705722" w:rsidRDefault="00705722" w:rsidP="00705722">
            <w:pPr>
              <w:spacing w:line="198" w:lineRule="atLeast"/>
              <w:rPr>
                <w:rFonts w:ascii="Times New Roman" w:hAnsi="Times New Roman"/>
                <w:sz w:val="16"/>
                <w:szCs w:val="16"/>
              </w:rPr>
            </w:pPr>
            <w:r w:rsidRPr="00705722">
              <w:rPr>
                <w:rFonts w:ascii="Times New Roman" w:hAnsi="Times New Roman"/>
                <w:sz w:val="16"/>
                <w:szCs w:val="16"/>
              </w:rPr>
              <w:t>Арт.: 84334</w:t>
            </w:r>
          </w:p>
        </w:tc>
        <w:tc>
          <w:tcPr>
            <w:tcW w:w="567" w:type="dxa"/>
            <w:tcBorders>
              <w:top w:val="single" w:sz="4" w:space="0" w:color="000000"/>
              <w:left w:val="single" w:sz="4" w:space="0" w:color="000000"/>
              <w:bottom w:val="nil"/>
              <w:right w:val="single" w:sz="4" w:space="0" w:color="000000"/>
            </w:tcBorders>
            <w:hideMark/>
          </w:tcPr>
          <w:p w14:paraId="085719C2" w14:textId="77777777" w:rsidR="00705722" w:rsidRPr="00705722" w:rsidRDefault="00705722" w:rsidP="00705722">
            <w:pPr>
              <w:jc w:val="center"/>
              <w:rPr>
                <w:sz w:val="22"/>
                <w:szCs w:val="22"/>
              </w:rPr>
            </w:pPr>
            <w:r w:rsidRPr="00705722">
              <w:rPr>
                <w:rFonts w:ascii="Times New Roman" w:hAnsi="Times New Roman"/>
                <w:color w:val="000000"/>
                <w:sz w:val="22"/>
                <w:szCs w:val="22"/>
              </w:rPr>
              <w:t>6</w:t>
            </w:r>
          </w:p>
        </w:tc>
        <w:tc>
          <w:tcPr>
            <w:tcW w:w="568" w:type="dxa"/>
            <w:tcBorders>
              <w:top w:val="single" w:sz="4" w:space="0" w:color="000000"/>
              <w:left w:val="single" w:sz="4" w:space="0" w:color="000000"/>
              <w:bottom w:val="nil"/>
              <w:right w:val="single" w:sz="4" w:space="0" w:color="000000"/>
            </w:tcBorders>
            <w:hideMark/>
          </w:tcPr>
          <w:p w14:paraId="1083E0E0"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уп</w:t>
            </w:r>
            <w:proofErr w:type="spellEnd"/>
          </w:p>
        </w:tc>
      </w:tr>
      <w:tr w:rsidR="00705722" w:rsidRPr="00705722" w14:paraId="71344306" w14:textId="77777777" w:rsidTr="0090613A">
        <w:trPr>
          <w:trHeight w:val="253"/>
        </w:trPr>
        <w:tc>
          <w:tcPr>
            <w:tcW w:w="988" w:type="dxa"/>
            <w:tcBorders>
              <w:top w:val="single" w:sz="4" w:space="0" w:color="000000"/>
              <w:left w:val="single" w:sz="4" w:space="0" w:color="000000"/>
              <w:bottom w:val="nil"/>
              <w:right w:val="single" w:sz="4" w:space="0" w:color="000000"/>
            </w:tcBorders>
            <w:hideMark/>
          </w:tcPr>
          <w:p w14:paraId="4DC847D0" w14:textId="77777777" w:rsidR="00705722" w:rsidRPr="00705722" w:rsidRDefault="00705722" w:rsidP="00705722">
            <w:pPr>
              <w:jc w:val="center"/>
              <w:rPr>
                <w:sz w:val="22"/>
                <w:szCs w:val="22"/>
              </w:rPr>
            </w:pPr>
            <w:r w:rsidRPr="00705722">
              <w:rPr>
                <w:rFonts w:ascii="Times New Roman" w:hAnsi="Times New Roman"/>
                <w:color w:val="000000"/>
                <w:sz w:val="22"/>
                <w:szCs w:val="22"/>
              </w:rPr>
              <w:t>12</w:t>
            </w:r>
          </w:p>
        </w:tc>
        <w:tc>
          <w:tcPr>
            <w:tcW w:w="2754" w:type="dxa"/>
            <w:tcBorders>
              <w:top w:val="single" w:sz="4" w:space="0" w:color="000000"/>
              <w:left w:val="single" w:sz="4" w:space="0" w:color="000000"/>
              <w:bottom w:val="nil"/>
              <w:right w:val="single" w:sz="4" w:space="0" w:color="000000"/>
            </w:tcBorders>
            <w:hideMark/>
          </w:tcPr>
          <w:p w14:paraId="1777E263" w14:textId="77777777" w:rsidR="00705722" w:rsidRPr="00705722" w:rsidRDefault="00705722" w:rsidP="00705722">
            <w:pPr>
              <w:rPr>
                <w:sz w:val="22"/>
                <w:szCs w:val="22"/>
              </w:rPr>
            </w:pPr>
            <w:r w:rsidRPr="00705722">
              <w:rPr>
                <w:rFonts w:ascii="Times New Roman" w:hAnsi="Times New Roman"/>
                <w:color w:val="000000"/>
                <w:sz w:val="22"/>
                <w:szCs w:val="22"/>
              </w:rPr>
              <w:t xml:space="preserve">Кабель ВВГ-П </w:t>
            </w:r>
            <w:proofErr w:type="spellStart"/>
            <w:r w:rsidRPr="00705722">
              <w:rPr>
                <w:rFonts w:ascii="Times New Roman" w:hAnsi="Times New Roman"/>
                <w:color w:val="000000"/>
                <w:sz w:val="22"/>
                <w:szCs w:val="22"/>
              </w:rPr>
              <w:t>нг</w:t>
            </w:r>
            <w:proofErr w:type="spellEnd"/>
            <w:r w:rsidRPr="00705722">
              <w:rPr>
                <w:rFonts w:ascii="Times New Roman" w:hAnsi="Times New Roman"/>
                <w:color w:val="000000"/>
                <w:sz w:val="22"/>
                <w:szCs w:val="22"/>
              </w:rPr>
              <w:t>(А) LS 3x2,5</w:t>
            </w:r>
          </w:p>
        </w:tc>
        <w:tc>
          <w:tcPr>
            <w:tcW w:w="4478" w:type="dxa"/>
            <w:tcBorders>
              <w:top w:val="single" w:sz="4" w:space="0" w:color="000000"/>
              <w:left w:val="single" w:sz="4" w:space="0" w:color="000000"/>
              <w:bottom w:val="nil"/>
              <w:right w:val="single" w:sz="4" w:space="0" w:color="000000"/>
            </w:tcBorders>
            <w:hideMark/>
          </w:tcPr>
          <w:p w14:paraId="6D34B20D"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Сечение кабеля: 2,5 мм2;</w:t>
            </w:r>
          </w:p>
          <w:p w14:paraId="199F7E82"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Кол-во жил: 3;</w:t>
            </w:r>
          </w:p>
          <w:p w14:paraId="16C4F65B"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Ном напряжение: 660В;</w:t>
            </w:r>
          </w:p>
          <w:p w14:paraId="1D2BAC38"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Материал: медь/пвх;</w:t>
            </w:r>
          </w:p>
          <w:p w14:paraId="2F7AABCC"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Изоляция: ПВХ пластикат пониженной пожарной опасности;</w:t>
            </w:r>
          </w:p>
          <w:p w14:paraId="101D8794"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Упаковка: бухта 20 м;</w:t>
            </w:r>
          </w:p>
          <w:p w14:paraId="57E703C5"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Стандарт: ГОСТ;</w:t>
            </w:r>
          </w:p>
          <w:p w14:paraId="54886F96"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ТМ: ITOK;</w:t>
            </w:r>
          </w:p>
          <w:p w14:paraId="112DB13A" w14:textId="77777777" w:rsidR="00705722" w:rsidRPr="00705722" w:rsidRDefault="00705722" w:rsidP="00705722">
            <w:pPr>
              <w:spacing w:line="198" w:lineRule="atLeast"/>
              <w:rPr>
                <w:rFonts w:ascii="Times New Roman" w:hAnsi="Times New Roman"/>
                <w:color w:val="000000"/>
                <w:sz w:val="16"/>
                <w:szCs w:val="16"/>
              </w:rPr>
            </w:pPr>
            <w:proofErr w:type="gramStart"/>
            <w:r w:rsidRPr="00705722">
              <w:rPr>
                <w:rFonts w:ascii="Times New Roman" w:hAnsi="Times New Roman"/>
                <w:color w:val="000000"/>
                <w:sz w:val="16"/>
                <w:szCs w:val="16"/>
                <w:highlight w:val="white"/>
              </w:rPr>
              <w:t>Арт.:i</w:t>
            </w:r>
            <w:proofErr w:type="gramEnd"/>
            <w:r w:rsidRPr="00705722">
              <w:rPr>
                <w:rFonts w:ascii="Times New Roman" w:hAnsi="Times New Roman"/>
                <w:color w:val="000000"/>
                <w:sz w:val="16"/>
                <w:szCs w:val="16"/>
                <w:highlight w:val="white"/>
              </w:rPr>
              <w:t>-KPP-VVGNG-LS-325-20</w:t>
            </w:r>
          </w:p>
        </w:tc>
        <w:tc>
          <w:tcPr>
            <w:tcW w:w="567" w:type="dxa"/>
            <w:tcBorders>
              <w:top w:val="single" w:sz="4" w:space="0" w:color="000000"/>
              <w:left w:val="single" w:sz="4" w:space="0" w:color="000000"/>
              <w:bottom w:val="nil"/>
              <w:right w:val="single" w:sz="4" w:space="0" w:color="000000"/>
            </w:tcBorders>
            <w:hideMark/>
          </w:tcPr>
          <w:p w14:paraId="20F4A87B" w14:textId="77777777" w:rsidR="00705722" w:rsidRPr="00705722" w:rsidRDefault="00705722" w:rsidP="00705722">
            <w:pPr>
              <w:jc w:val="center"/>
              <w:rPr>
                <w:sz w:val="22"/>
                <w:szCs w:val="22"/>
              </w:rPr>
            </w:pPr>
            <w:r w:rsidRPr="00705722">
              <w:rPr>
                <w:rFonts w:ascii="Times New Roman" w:hAnsi="Times New Roman"/>
                <w:color w:val="000000"/>
                <w:sz w:val="22"/>
                <w:szCs w:val="22"/>
              </w:rPr>
              <w:t>1</w:t>
            </w:r>
          </w:p>
        </w:tc>
        <w:tc>
          <w:tcPr>
            <w:tcW w:w="568" w:type="dxa"/>
            <w:tcBorders>
              <w:top w:val="single" w:sz="4" w:space="0" w:color="000000"/>
              <w:left w:val="single" w:sz="4" w:space="0" w:color="000000"/>
              <w:bottom w:val="nil"/>
              <w:right w:val="single" w:sz="4" w:space="0" w:color="000000"/>
            </w:tcBorders>
            <w:hideMark/>
          </w:tcPr>
          <w:p w14:paraId="64F0492D"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3FB38166" w14:textId="77777777" w:rsidTr="0090613A">
        <w:trPr>
          <w:trHeight w:val="253"/>
        </w:trPr>
        <w:tc>
          <w:tcPr>
            <w:tcW w:w="988" w:type="dxa"/>
            <w:tcBorders>
              <w:top w:val="single" w:sz="4" w:space="0" w:color="000000"/>
              <w:left w:val="single" w:sz="4" w:space="0" w:color="000000"/>
              <w:bottom w:val="nil"/>
              <w:right w:val="single" w:sz="4" w:space="0" w:color="000000"/>
            </w:tcBorders>
            <w:hideMark/>
          </w:tcPr>
          <w:p w14:paraId="7CFC2ACC" w14:textId="77777777" w:rsidR="00705722" w:rsidRPr="00705722" w:rsidRDefault="00705722" w:rsidP="00705722">
            <w:pPr>
              <w:jc w:val="center"/>
              <w:rPr>
                <w:sz w:val="22"/>
                <w:szCs w:val="22"/>
              </w:rPr>
            </w:pPr>
            <w:r w:rsidRPr="00705722">
              <w:rPr>
                <w:rFonts w:ascii="Times New Roman" w:hAnsi="Times New Roman"/>
                <w:color w:val="000000"/>
                <w:sz w:val="22"/>
                <w:szCs w:val="22"/>
              </w:rPr>
              <w:lastRenderedPageBreak/>
              <w:t>13</w:t>
            </w:r>
          </w:p>
        </w:tc>
        <w:tc>
          <w:tcPr>
            <w:tcW w:w="2754" w:type="dxa"/>
            <w:tcBorders>
              <w:top w:val="single" w:sz="4" w:space="0" w:color="000000"/>
              <w:left w:val="single" w:sz="4" w:space="0" w:color="000000"/>
              <w:bottom w:val="nil"/>
              <w:right w:val="single" w:sz="4" w:space="0" w:color="000000"/>
            </w:tcBorders>
            <w:hideMark/>
          </w:tcPr>
          <w:p w14:paraId="7102CA6B" w14:textId="77777777" w:rsidR="00705722" w:rsidRPr="00705722" w:rsidRDefault="00705722" w:rsidP="00705722">
            <w:pPr>
              <w:rPr>
                <w:sz w:val="22"/>
                <w:szCs w:val="22"/>
              </w:rPr>
            </w:pPr>
            <w:r w:rsidRPr="00705722">
              <w:rPr>
                <w:rFonts w:ascii="Times New Roman" w:hAnsi="Times New Roman"/>
                <w:color w:val="000000"/>
                <w:sz w:val="22"/>
                <w:szCs w:val="22"/>
              </w:rPr>
              <w:t>Розетка для кабель-канала</w:t>
            </w:r>
          </w:p>
        </w:tc>
        <w:tc>
          <w:tcPr>
            <w:tcW w:w="4478" w:type="dxa"/>
            <w:tcBorders>
              <w:top w:val="single" w:sz="4" w:space="0" w:color="000000"/>
              <w:left w:val="single" w:sz="4" w:space="0" w:color="000000"/>
              <w:bottom w:val="nil"/>
              <w:right w:val="single" w:sz="4" w:space="0" w:color="000000"/>
            </w:tcBorders>
            <w:hideMark/>
          </w:tcPr>
          <w:p w14:paraId="131C63E2"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ТМ: ИЭК;</w:t>
            </w:r>
            <w:r w:rsidRPr="00705722">
              <w:rPr>
                <w:rFonts w:ascii="Times New Roman" w:hAnsi="Times New Roman"/>
                <w:color w:val="000000"/>
                <w:sz w:val="16"/>
                <w:szCs w:val="16"/>
              </w:rPr>
              <w:br/>
              <w:t xml:space="preserve">Модель: </w:t>
            </w:r>
            <w:proofErr w:type="spellStart"/>
            <w:r w:rsidRPr="00705722">
              <w:rPr>
                <w:rFonts w:ascii="Times New Roman" w:hAnsi="Times New Roman"/>
                <w:color w:val="000000"/>
                <w:sz w:val="16"/>
                <w:szCs w:val="16"/>
              </w:rPr>
              <w:t>Праймер</w:t>
            </w:r>
            <w:proofErr w:type="spellEnd"/>
            <w:r w:rsidRPr="00705722">
              <w:rPr>
                <w:rFonts w:ascii="Times New Roman" w:hAnsi="Times New Roman"/>
                <w:color w:val="000000"/>
                <w:sz w:val="16"/>
                <w:szCs w:val="16"/>
              </w:rPr>
              <w:t>;</w:t>
            </w:r>
            <w:r w:rsidRPr="00705722">
              <w:rPr>
                <w:rFonts w:ascii="Times New Roman" w:hAnsi="Times New Roman"/>
                <w:color w:val="000000"/>
                <w:sz w:val="16"/>
                <w:szCs w:val="16"/>
              </w:rPr>
              <w:br/>
              <w:t>Арт.: PR-KK40D-RSZH-2-2-K01</w:t>
            </w:r>
          </w:p>
        </w:tc>
        <w:tc>
          <w:tcPr>
            <w:tcW w:w="567" w:type="dxa"/>
            <w:tcBorders>
              <w:top w:val="single" w:sz="4" w:space="0" w:color="000000"/>
              <w:left w:val="single" w:sz="4" w:space="0" w:color="000000"/>
              <w:bottom w:val="nil"/>
              <w:right w:val="single" w:sz="4" w:space="0" w:color="000000"/>
            </w:tcBorders>
            <w:hideMark/>
          </w:tcPr>
          <w:p w14:paraId="43309611" w14:textId="77777777" w:rsidR="00705722" w:rsidRPr="00705722" w:rsidRDefault="00705722" w:rsidP="00705722">
            <w:pPr>
              <w:jc w:val="center"/>
              <w:rPr>
                <w:sz w:val="22"/>
                <w:szCs w:val="22"/>
              </w:rPr>
            </w:pPr>
            <w:r w:rsidRPr="00705722">
              <w:rPr>
                <w:rFonts w:ascii="Times New Roman" w:hAnsi="Times New Roman"/>
                <w:color w:val="000000"/>
                <w:sz w:val="22"/>
                <w:szCs w:val="22"/>
              </w:rPr>
              <w:t>35</w:t>
            </w:r>
          </w:p>
        </w:tc>
        <w:tc>
          <w:tcPr>
            <w:tcW w:w="568" w:type="dxa"/>
            <w:tcBorders>
              <w:top w:val="single" w:sz="4" w:space="0" w:color="000000"/>
              <w:left w:val="single" w:sz="4" w:space="0" w:color="000000"/>
              <w:bottom w:val="nil"/>
              <w:right w:val="single" w:sz="4" w:space="0" w:color="000000"/>
            </w:tcBorders>
            <w:hideMark/>
          </w:tcPr>
          <w:p w14:paraId="39F9D029"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629335EF" w14:textId="77777777" w:rsidTr="0090613A">
        <w:trPr>
          <w:trHeight w:val="253"/>
        </w:trPr>
        <w:tc>
          <w:tcPr>
            <w:tcW w:w="988" w:type="dxa"/>
            <w:tcBorders>
              <w:top w:val="single" w:sz="4" w:space="0" w:color="000000"/>
              <w:left w:val="single" w:sz="4" w:space="0" w:color="000000"/>
              <w:bottom w:val="nil"/>
              <w:right w:val="single" w:sz="4" w:space="0" w:color="000000"/>
            </w:tcBorders>
            <w:hideMark/>
          </w:tcPr>
          <w:p w14:paraId="6477EAFD" w14:textId="77777777" w:rsidR="00705722" w:rsidRPr="00705722" w:rsidRDefault="00705722" w:rsidP="00705722">
            <w:pPr>
              <w:jc w:val="center"/>
              <w:rPr>
                <w:sz w:val="22"/>
                <w:szCs w:val="22"/>
              </w:rPr>
            </w:pPr>
            <w:r w:rsidRPr="00705722">
              <w:rPr>
                <w:rFonts w:ascii="Times New Roman" w:hAnsi="Times New Roman"/>
                <w:color w:val="000000"/>
                <w:sz w:val="22"/>
                <w:szCs w:val="22"/>
              </w:rPr>
              <w:t>14</w:t>
            </w:r>
          </w:p>
        </w:tc>
        <w:tc>
          <w:tcPr>
            <w:tcW w:w="2754" w:type="dxa"/>
            <w:tcBorders>
              <w:top w:val="single" w:sz="4" w:space="0" w:color="000000"/>
              <w:left w:val="single" w:sz="4" w:space="0" w:color="000000"/>
              <w:bottom w:val="nil"/>
              <w:right w:val="single" w:sz="4" w:space="0" w:color="000000"/>
            </w:tcBorders>
            <w:hideMark/>
          </w:tcPr>
          <w:p w14:paraId="677EC9F1" w14:textId="77777777" w:rsidR="00705722" w:rsidRPr="00705722" w:rsidRDefault="00705722" w:rsidP="00705722">
            <w:pPr>
              <w:rPr>
                <w:sz w:val="22"/>
                <w:szCs w:val="22"/>
              </w:rPr>
            </w:pPr>
            <w:r w:rsidRPr="00705722">
              <w:rPr>
                <w:rFonts w:ascii="Times New Roman" w:hAnsi="Times New Roman"/>
                <w:color w:val="000000"/>
                <w:sz w:val="22"/>
                <w:szCs w:val="22"/>
              </w:rPr>
              <w:t xml:space="preserve">Краска </w:t>
            </w:r>
          </w:p>
        </w:tc>
        <w:tc>
          <w:tcPr>
            <w:tcW w:w="4478" w:type="dxa"/>
            <w:tcBorders>
              <w:top w:val="single" w:sz="4" w:space="0" w:color="000000"/>
              <w:left w:val="single" w:sz="4" w:space="0" w:color="000000"/>
              <w:bottom w:val="nil"/>
              <w:right w:val="single" w:sz="4" w:space="0" w:color="000000"/>
            </w:tcBorders>
            <w:hideMark/>
          </w:tcPr>
          <w:p w14:paraId="0616212F"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 xml:space="preserve">Краска латексная </w:t>
            </w:r>
            <w:proofErr w:type="spellStart"/>
            <w:r w:rsidRPr="00705722">
              <w:rPr>
                <w:rFonts w:ascii="Times New Roman" w:hAnsi="Times New Roman"/>
                <w:color w:val="000000"/>
                <w:sz w:val="16"/>
                <w:szCs w:val="16"/>
              </w:rPr>
              <w:t>глубокоматовая</w:t>
            </w:r>
            <w:proofErr w:type="spellEnd"/>
            <w:r w:rsidRPr="00705722">
              <w:rPr>
                <w:rFonts w:ascii="Times New Roman" w:hAnsi="Times New Roman"/>
                <w:color w:val="000000"/>
                <w:sz w:val="16"/>
                <w:szCs w:val="16"/>
              </w:rPr>
              <w:t>;</w:t>
            </w:r>
          </w:p>
          <w:p w14:paraId="1A03BA81"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Цвет: белый;</w:t>
            </w:r>
          </w:p>
          <w:p w14:paraId="1C16A3B5"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 xml:space="preserve">ТУ </w:t>
            </w:r>
            <w:r w:rsidRPr="00705722">
              <w:rPr>
                <w:rFonts w:ascii="Times New Roman" w:hAnsi="Times New Roman"/>
                <w:color w:val="000000"/>
                <w:sz w:val="16"/>
                <w:szCs w:val="16"/>
                <w:highlight w:val="white"/>
              </w:rPr>
              <w:t>2316-003-13357755-04;</w:t>
            </w:r>
          </w:p>
          <w:p w14:paraId="2B931D1D"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Объем: ведро 10 л;</w:t>
            </w:r>
          </w:p>
          <w:p w14:paraId="45D0AA84"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Серия: EUROLATEX;</w:t>
            </w:r>
          </w:p>
          <w:p w14:paraId="712A60A4"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 xml:space="preserve">ТМ: </w:t>
            </w:r>
            <w:proofErr w:type="spellStart"/>
            <w:r w:rsidRPr="00705722">
              <w:rPr>
                <w:rFonts w:ascii="Times New Roman" w:hAnsi="Times New Roman"/>
                <w:color w:val="000000"/>
                <w:sz w:val="16"/>
                <w:szCs w:val="16"/>
              </w:rPr>
              <w:t>Dufa</w:t>
            </w:r>
            <w:proofErr w:type="spellEnd"/>
            <w:r w:rsidRPr="00705722">
              <w:rPr>
                <w:rFonts w:ascii="Times New Roman" w:hAnsi="Times New Roman"/>
                <w:color w:val="000000"/>
                <w:sz w:val="16"/>
                <w:szCs w:val="16"/>
              </w:rPr>
              <w:t>;</w:t>
            </w:r>
          </w:p>
          <w:p w14:paraId="01CA79DB"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Арт.: Н0000003404</w:t>
            </w:r>
          </w:p>
        </w:tc>
        <w:tc>
          <w:tcPr>
            <w:tcW w:w="567" w:type="dxa"/>
            <w:tcBorders>
              <w:top w:val="single" w:sz="4" w:space="0" w:color="000000"/>
              <w:left w:val="single" w:sz="4" w:space="0" w:color="000000"/>
              <w:bottom w:val="nil"/>
              <w:right w:val="single" w:sz="4" w:space="0" w:color="000000"/>
            </w:tcBorders>
            <w:hideMark/>
          </w:tcPr>
          <w:p w14:paraId="4FB166DA" w14:textId="77777777" w:rsidR="00705722" w:rsidRPr="00705722" w:rsidRDefault="00705722" w:rsidP="00705722">
            <w:pPr>
              <w:jc w:val="center"/>
              <w:rPr>
                <w:sz w:val="22"/>
                <w:szCs w:val="22"/>
              </w:rPr>
            </w:pPr>
            <w:r w:rsidRPr="00705722">
              <w:rPr>
                <w:rFonts w:ascii="Times New Roman" w:hAnsi="Times New Roman"/>
                <w:color w:val="000000"/>
                <w:sz w:val="22"/>
                <w:szCs w:val="22"/>
              </w:rPr>
              <w:t>70</w:t>
            </w:r>
          </w:p>
        </w:tc>
        <w:tc>
          <w:tcPr>
            <w:tcW w:w="568" w:type="dxa"/>
            <w:tcBorders>
              <w:top w:val="single" w:sz="4" w:space="0" w:color="000000"/>
              <w:left w:val="single" w:sz="4" w:space="0" w:color="000000"/>
              <w:bottom w:val="nil"/>
              <w:right w:val="single" w:sz="4" w:space="0" w:color="000000"/>
            </w:tcBorders>
            <w:hideMark/>
          </w:tcPr>
          <w:p w14:paraId="63C39E0D" w14:textId="77777777" w:rsidR="00705722" w:rsidRPr="00705722" w:rsidRDefault="00705722" w:rsidP="00705722">
            <w:pPr>
              <w:jc w:val="center"/>
              <w:rPr>
                <w:sz w:val="22"/>
                <w:szCs w:val="22"/>
              </w:rPr>
            </w:pPr>
            <w:r w:rsidRPr="00705722">
              <w:rPr>
                <w:rFonts w:ascii="Times New Roman" w:hAnsi="Times New Roman"/>
                <w:color w:val="000000"/>
                <w:sz w:val="22"/>
                <w:szCs w:val="22"/>
              </w:rPr>
              <w:t>кг</w:t>
            </w:r>
          </w:p>
        </w:tc>
      </w:tr>
      <w:tr w:rsidR="00705722" w:rsidRPr="00705722" w14:paraId="665F28C2" w14:textId="77777777" w:rsidTr="0090613A">
        <w:trPr>
          <w:trHeight w:val="253"/>
        </w:trPr>
        <w:tc>
          <w:tcPr>
            <w:tcW w:w="988" w:type="dxa"/>
            <w:tcBorders>
              <w:top w:val="single" w:sz="4" w:space="0" w:color="000000"/>
              <w:left w:val="single" w:sz="4" w:space="0" w:color="000000"/>
              <w:bottom w:val="nil"/>
              <w:right w:val="single" w:sz="4" w:space="0" w:color="000000"/>
            </w:tcBorders>
            <w:hideMark/>
          </w:tcPr>
          <w:p w14:paraId="4488EA2A" w14:textId="77777777" w:rsidR="00705722" w:rsidRPr="00705722" w:rsidRDefault="00705722" w:rsidP="00705722">
            <w:pPr>
              <w:jc w:val="center"/>
              <w:rPr>
                <w:sz w:val="22"/>
                <w:szCs w:val="22"/>
              </w:rPr>
            </w:pPr>
            <w:r w:rsidRPr="00705722">
              <w:rPr>
                <w:rFonts w:ascii="Times New Roman" w:hAnsi="Times New Roman"/>
                <w:color w:val="000000"/>
                <w:sz w:val="22"/>
                <w:szCs w:val="22"/>
              </w:rPr>
              <w:t>15</w:t>
            </w:r>
          </w:p>
        </w:tc>
        <w:tc>
          <w:tcPr>
            <w:tcW w:w="2754" w:type="dxa"/>
            <w:tcBorders>
              <w:top w:val="single" w:sz="4" w:space="0" w:color="000000"/>
              <w:left w:val="single" w:sz="4" w:space="0" w:color="000000"/>
              <w:bottom w:val="nil"/>
              <w:right w:val="single" w:sz="4" w:space="0" w:color="000000"/>
            </w:tcBorders>
            <w:hideMark/>
          </w:tcPr>
          <w:p w14:paraId="538C2D04" w14:textId="77777777" w:rsidR="00705722" w:rsidRPr="00705722" w:rsidRDefault="00705722" w:rsidP="00705722">
            <w:pPr>
              <w:rPr>
                <w:sz w:val="22"/>
                <w:szCs w:val="22"/>
              </w:rPr>
            </w:pPr>
            <w:r w:rsidRPr="00705722">
              <w:rPr>
                <w:rFonts w:ascii="Times New Roman" w:hAnsi="Times New Roman"/>
                <w:color w:val="000000"/>
                <w:sz w:val="22"/>
                <w:szCs w:val="22"/>
              </w:rPr>
              <w:t xml:space="preserve">Набор бор-фрез </w:t>
            </w:r>
          </w:p>
        </w:tc>
        <w:tc>
          <w:tcPr>
            <w:tcW w:w="4478" w:type="dxa"/>
            <w:tcBorders>
              <w:top w:val="single" w:sz="4" w:space="0" w:color="000000"/>
              <w:left w:val="single" w:sz="4" w:space="0" w:color="000000"/>
              <w:bottom w:val="nil"/>
              <w:right w:val="single" w:sz="4" w:space="0" w:color="000000"/>
            </w:tcBorders>
            <w:hideMark/>
          </w:tcPr>
          <w:p w14:paraId="43A7D18A"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 xml:space="preserve">Бор-фрезы - 5 </w:t>
            </w:r>
            <w:proofErr w:type="spellStart"/>
            <w:r w:rsidRPr="00705722">
              <w:rPr>
                <w:rFonts w:ascii="Times New Roman" w:hAnsi="Times New Roman"/>
                <w:color w:val="000000"/>
                <w:sz w:val="16"/>
                <w:szCs w:val="16"/>
              </w:rPr>
              <w:t>шт</w:t>
            </w:r>
            <w:proofErr w:type="spellEnd"/>
            <w:r w:rsidRPr="00705722">
              <w:rPr>
                <w:rFonts w:ascii="Times New Roman" w:hAnsi="Times New Roman"/>
                <w:color w:val="000000"/>
                <w:sz w:val="16"/>
                <w:szCs w:val="16"/>
              </w:rPr>
              <w:t xml:space="preserve"> (B1020, C1020, F1020, H1025, L1025) в кейсе;</w:t>
            </w:r>
          </w:p>
          <w:p w14:paraId="181E61DE"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ТМ: ЗУБР;</w:t>
            </w:r>
            <w:r w:rsidRPr="00705722">
              <w:rPr>
                <w:rFonts w:ascii="Times New Roman" w:hAnsi="Times New Roman"/>
                <w:color w:val="000000"/>
                <w:sz w:val="16"/>
                <w:szCs w:val="16"/>
              </w:rPr>
              <w:br/>
              <w:t>Арт.: 288815-Н5;</w:t>
            </w:r>
          </w:p>
        </w:tc>
        <w:tc>
          <w:tcPr>
            <w:tcW w:w="567" w:type="dxa"/>
            <w:tcBorders>
              <w:top w:val="single" w:sz="4" w:space="0" w:color="000000"/>
              <w:left w:val="single" w:sz="4" w:space="0" w:color="000000"/>
              <w:bottom w:val="nil"/>
              <w:right w:val="single" w:sz="4" w:space="0" w:color="000000"/>
            </w:tcBorders>
            <w:hideMark/>
          </w:tcPr>
          <w:p w14:paraId="609D471B" w14:textId="77777777" w:rsidR="00705722" w:rsidRPr="00705722" w:rsidRDefault="00705722" w:rsidP="00705722">
            <w:pPr>
              <w:jc w:val="center"/>
              <w:rPr>
                <w:sz w:val="22"/>
                <w:szCs w:val="22"/>
              </w:rPr>
            </w:pPr>
            <w:r w:rsidRPr="00705722">
              <w:rPr>
                <w:rFonts w:ascii="Times New Roman" w:hAnsi="Times New Roman"/>
                <w:color w:val="000000"/>
                <w:sz w:val="22"/>
                <w:szCs w:val="22"/>
              </w:rPr>
              <w:t>1</w:t>
            </w:r>
          </w:p>
        </w:tc>
        <w:tc>
          <w:tcPr>
            <w:tcW w:w="568" w:type="dxa"/>
            <w:tcBorders>
              <w:top w:val="single" w:sz="4" w:space="0" w:color="000000"/>
              <w:left w:val="single" w:sz="4" w:space="0" w:color="000000"/>
              <w:bottom w:val="nil"/>
              <w:right w:val="single" w:sz="4" w:space="0" w:color="000000"/>
            </w:tcBorders>
            <w:hideMark/>
          </w:tcPr>
          <w:p w14:paraId="0CBDBF43"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0C0A15FD" w14:textId="77777777" w:rsidTr="0090613A">
        <w:trPr>
          <w:trHeight w:val="253"/>
        </w:trPr>
        <w:tc>
          <w:tcPr>
            <w:tcW w:w="988" w:type="dxa"/>
            <w:tcBorders>
              <w:top w:val="single" w:sz="4" w:space="0" w:color="000000"/>
              <w:left w:val="single" w:sz="4" w:space="0" w:color="000000"/>
              <w:bottom w:val="nil"/>
              <w:right w:val="single" w:sz="4" w:space="0" w:color="000000"/>
            </w:tcBorders>
            <w:hideMark/>
          </w:tcPr>
          <w:p w14:paraId="6BAB75E3" w14:textId="77777777" w:rsidR="00705722" w:rsidRPr="00705722" w:rsidRDefault="00705722" w:rsidP="00705722">
            <w:pPr>
              <w:jc w:val="center"/>
              <w:rPr>
                <w:sz w:val="22"/>
                <w:szCs w:val="22"/>
              </w:rPr>
            </w:pPr>
            <w:r w:rsidRPr="00705722">
              <w:rPr>
                <w:rFonts w:ascii="Times New Roman" w:hAnsi="Times New Roman"/>
                <w:color w:val="000000"/>
                <w:sz w:val="22"/>
                <w:szCs w:val="22"/>
              </w:rPr>
              <w:t>16</w:t>
            </w:r>
          </w:p>
        </w:tc>
        <w:tc>
          <w:tcPr>
            <w:tcW w:w="2754" w:type="dxa"/>
            <w:tcBorders>
              <w:top w:val="single" w:sz="4" w:space="0" w:color="000000"/>
              <w:left w:val="single" w:sz="4" w:space="0" w:color="000000"/>
              <w:bottom w:val="nil"/>
              <w:right w:val="single" w:sz="4" w:space="0" w:color="000000"/>
            </w:tcBorders>
            <w:hideMark/>
          </w:tcPr>
          <w:p w14:paraId="2BD67662" w14:textId="77777777" w:rsidR="00705722" w:rsidRPr="00705722" w:rsidRDefault="00705722" w:rsidP="00705722">
            <w:pPr>
              <w:rPr>
                <w:sz w:val="22"/>
                <w:szCs w:val="22"/>
              </w:rPr>
            </w:pPr>
            <w:r w:rsidRPr="00705722">
              <w:rPr>
                <w:rFonts w:ascii="Times New Roman" w:hAnsi="Times New Roman"/>
                <w:color w:val="000000"/>
                <w:sz w:val="22"/>
                <w:szCs w:val="22"/>
              </w:rPr>
              <w:t xml:space="preserve">Настенный крюк-точка для картин </w:t>
            </w:r>
          </w:p>
        </w:tc>
        <w:tc>
          <w:tcPr>
            <w:tcW w:w="4478" w:type="dxa"/>
            <w:tcBorders>
              <w:top w:val="single" w:sz="4" w:space="0" w:color="000000"/>
              <w:left w:val="single" w:sz="4" w:space="0" w:color="000000"/>
              <w:bottom w:val="nil"/>
              <w:right w:val="single" w:sz="4" w:space="0" w:color="000000"/>
            </w:tcBorders>
            <w:hideMark/>
          </w:tcPr>
          <w:p w14:paraId="5D885D40"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highlight w:val="white"/>
              </w:rPr>
              <w:t>Крюк-точка настенный для картин — крепеж в форме круга диаметром 1,6 см с предустановленным гвоздем из прочного закаленного металла. Крюк изготовлен из бесцветного ABS-пластика. Предназначается для подвешивания небольших картинок, рисунков и фотографий в легких рамках.</w:t>
            </w:r>
          </w:p>
          <w:p w14:paraId="536E3D4F"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Макс нагрузка: 2 кг;</w:t>
            </w:r>
          </w:p>
          <w:p w14:paraId="4732F077"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Цвет: белый;</w:t>
            </w:r>
          </w:p>
          <w:p w14:paraId="083FED3C"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Кол-во штук в упаковке: 4;</w:t>
            </w:r>
          </w:p>
          <w:p w14:paraId="177CCEC5"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ТМ: ЕВРОПАРТНЕР;</w:t>
            </w:r>
          </w:p>
          <w:p w14:paraId="2A152958"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Арт.: 16 0374 1</w:t>
            </w:r>
          </w:p>
        </w:tc>
        <w:tc>
          <w:tcPr>
            <w:tcW w:w="567" w:type="dxa"/>
            <w:tcBorders>
              <w:top w:val="single" w:sz="4" w:space="0" w:color="000000"/>
              <w:left w:val="single" w:sz="4" w:space="0" w:color="000000"/>
              <w:bottom w:val="nil"/>
              <w:right w:val="single" w:sz="4" w:space="0" w:color="000000"/>
            </w:tcBorders>
            <w:hideMark/>
          </w:tcPr>
          <w:p w14:paraId="08DFDD47" w14:textId="77777777" w:rsidR="00705722" w:rsidRPr="00705722" w:rsidRDefault="00705722" w:rsidP="00705722">
            <w:pPr>
              <w:jc w:val="center"/>
              <w:rPr>
                <w:sz w:val="22"/>
                <w:szCs w:val="22"/>
              </w:rPr>
            </w:pPr>
            <w:r w:rsidRPr="00705722">
              <w:rPr>
                <w:rFonts w:ascii="Times New Roman" w:hAnsi="Times New Roman"/>
                <w:color w:val="000000"/>
                <w:sz w:val="22"/>
                <w:szCs w:val="22"/>
              </w:rPr>
              <w:t>20</w:t>
            </w:r>
          </w:p>
        </w:tc>
        <w:tc>
          <w:tcPr>
            <w:tcW w:w="568" w:type="dxa"/>
            <w:tcBorders>
              <w:top w:val="single" w:sz="4" w:space="0" w:color="000000"/>
              <w:left w:val="single" w:sz="4" w:space="0" w:color="000000"/>
              <w:bottom w:val="nil"/>
              <w:right w:val="single" w:sz="4" w:space="0" w:color="000000"/>
            </w:tcBorders>
            <w:hideMark/>
          </w:tcPr>
          <w:p w14:paraId="0F38AB23"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уп</w:t>
            </w:r>
            <w:proofErr w:type="spellEnd"/>
          </w:p>
        </w:tc>
      </w:tr>
      <w:tr w:rsidR="00705722" w:rsidRPr="00705722" w14:paraId="1F5F38B0" w14:textId="77777777" w:rsidTr="0090613A">
        <w:trPr>
          <w:trHeight w:val="253"/>
        </w:trPr>
        <w:tc>
          <w:tcPr>
            <w:tcW w:w="988" w:type="dxa"/>
            <w:tcBorders>
              <w:top w:val="single" w:sz="4" w:space="0" w:color="000000"/>
              <w:left w:val="single" w:sz="4" w:space="0" w:color="000000"/>
              <w:bottom w:val="nil"/>
              <w:right w:val="single" w:sz="4" w:space="0" w:color="000000"/>
            </w:tcBorders>
            <w:hideMark/>
          </w:tcPr>
          <w:p w14:paraId="79FA4E31" w14:textId="77777777" w:rsidR="00705722" w:rsidRPr="00705722" w:rsidRDefault="00705722" w:rsidP="00705722">
            <w:pPr>
              <w:jc w:val="center"/>
              <w:rPr>
                <w:sz w:val="22"/>
                <w:szCs w:val="22"/>
              </w:rPr>
            </w:pPr>
            <w:r w:rsidRPr="00705722">
              <w:rPr>
                <w:rFonts w:ascii="Times New Roman" w:hAnsi="Times New Roman"/>
                <w:color w:val="000000"/>
                <w:sz w:val="22"/>
                <w:szCs w:val="22"/>
              </w:rPr>
              <w:t>17</w:t>
            </w:r>
          </w:p>
        </w:tc>
        <w:tc>
          <w:tcPr>
            <w:tcW w:w="2754" w:type="dxa"/>
            <w:tcBorders>
              <w:top w:val="single" w:sz="4" w:space="0" w:color="000000"/>
              <w:left w:val="single" w:sz="4" w:space="0" w:color="000000"/>
              <w:bottom w:val="nil"/>
              <w:right w:val="single" w:sz="4" w:space="0" w:color="000000"/>
            </w:tcBorders>
            <w:hideMark/>
          </w:tcPr>
          <w:p w14:paraId="1296B25A" w14:textId="77777777" w:rsidR="00705722" w:rsidRPr="00705722" w:rsidRDefault="00705722" w:rsidP="00705722">
            <w:pPr>
              <w:rPr>
                <w:sz w:val="22"/>
                <w:szCs w:val="22"/>
              </w:rPr>
            </w:pPr>
            <w:r w:rsidRPr="00705722">
              <w:rPr>
                <w:rFonts w:ascii="Times New Roman" w:hAnsi="Times New Roman"/>
                <w:color w:val="000000"/>
                <w:sz w:val="22"/>
                <w:szCs w:val="22"/>
              </w:rPr>
              <w:t xml:space="preserve">Монолитный поликарбонат прозрачный </w:t>
            </w:r>
          </w:p>
        </w:tc>
        <w:tc>
          <w:tcPr>
            <w:tcW w:w="4478" w:type="dxa"/>
            <w:tcBorders>
              <w:top w:val="single" w:sz="4" w:space="0" w:color="000000"/>
              <w:left w:val="single" w:sz="4" w:space="0" w:color="000000"/>
              <w:bottom w:val="nil"/>
              <w:right w:val="single" w:sz="4" w:space="0" w:color="000000"/>
            </w:tcBorders>
            <w:hideMark/>
          </w:tcPr>
          <w:p w14:paraId="3A44E69C"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Размер: 500х600 мм;</w:t>
            </w:r>
          </w:p>
          <w:p w14:paraId="004FC631"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Толщина: 2 мм;</w:t>
            </w:r>
          </w:p>
          <w:p w14:paraId="0F72FF46"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Тип: прозрачный;</w:t>
            </w:r>
          </w:p>
          <w:p w14:paraId="49B7E01F"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ТМ: BORREX</w:t>
            </w:r>
          </w:p>
        </w:tc>
        <w:tc>
          <w:tcPr>
            <w:tcW w:w="567" w:type="dxa"/>
            <w:tcBorders>
              <w:top w:val="single" w:sz="4" w:space="0" w:color="000000"/>
              <w:left w:val="single" w:sz="4" w:space="0" w:color="000000"/>
              <w:bottom w:val="nil"/>
              <w:right w:val="single" w:sz="4" w:space="0" w:color="000000"/>
            </w:tcBorders>
            <w:hideMark/>
          </w:tcPr>
          <w:p w14:paraId="2E1DD63E" w14:textId="77777777" w:rsidR="00705722" w:rsidRPr="00705722" w:rsidRDefault="00705722" w:rsidP="00705722">
            <w:pPr>
              <w:jc w:val="center"/>
              <w:rPr>
                <w:sz w:val="22"/>
                <w:szCs w:val="22"/>
              </w:rPr>
            </w:pPr>
            <w:r w:rsidRPr="00705722">
              <w:rPr>
                <w:rFonts w:ascii="Times New Roman" w:hAnsi="Times New Roman"/>
                <w:color w:val="000000"/>
                <w:sz w:val="22"/>
                <w:szCs w:val="22"/>
              </w:rPr>
              <w:t>1</w:t>
            </w:r>
          </w:p>
        </w:tc>
        <w:tc>
          <w:tcPr>
            <w:tcW w:w="568" w:type="dxa"/>
            <w:tcBorders>
              <w:top w:val="single" w:sz="4" w:space="0" w:color="000000"/>
              <w:left w:val="single" w:sz="4" w:space="0" w:color="000000"/>
              <w:bottom w:val="nil"/>
              <w:right w:val="single" w:sz="4" w:space="0" w:color="000000"/>
            </w:tcBorders>
            <w:hideMark/>
          </w:tcPr>
          <w:p w14:paraId="49B0D16E"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43396803" w14:textId="77777777" w:rsidTr="0090613A">
        <w:trPr>
          <w:trHeight w:val="607"/>
        </w:trPr>
        <w:tc>
          <w:tcPr>
            <w:tcW w:w="988" w:type="dxa"/>
            <w:tcBorders>
              <w:top w:val="single" w:sz="4" w:space="0" w:color="000000"/>
              <w:left w:val="single" w:sz="4" w:space="0" w:color="000000"/>
              <w:bottom w:val="nil"/>
              <w:right w:val="single" w:sz="4" w:space="0" w:color="000000"/>
            </w:tcBorders>
            <w:hideMark/>
          </w:tcPr>
          <w:p w14:paraId="230E759B" w14:textId="77777777" w:rsidR="00705722" w:rsidRPr="00705722" w:rsidRDefault="00705722" w:rsidP="00705722">
            <w:pPr>
              <w:jc w:val="center"/>
              <w:rPr>
                <w:sz w:val="22"/>
                <w:szCs w:val="22"/>
              </w:rPr>
            </w:pPr>
            <w:r w:rsidRPr="00705722">
              <w:rPr>
                <w:rFonts w:ascii="Times New Roman" w:hAnsi="Times New Roman"/>
                <w:color w:val="000000"/>
                <w:sz w:val="22"/>
                <w:szCs w:val="22"/>
              </w:rPr>
              <w:t>18</w:t>
            </w:r>
          </w:p>
        </w:tc>
        <w:tc>
          <w:tcPr>
            <w:tcW w:w="2754" w:type="dxa"/>
            <w:tcBorders>
              <w:top w:val="single" w:sz="4" w:space="0" w:color="000000"/>
              <w:left w:val="single" w:sz="4" w:space="0" w:color="000000"/>
              <w:bottom w:val="nil"/>
              <w:right w:val="single" w:sz="4" w:space="0" w:color="000000"/>
            </w:tcBorders>
            <w:hideMark/>
          </w:tcPr>
          <w:p w14:paraId="7CC28197" w14:textId="77777777" w:rsidR="00705722" w:rsidRPr="00705722" w:rsidRDefault="00705722" w:rsidP="00705722">
            <w:pPr>
              <w:rPr>
                <w:sz w:val="22"/>
                <w:szCs w:val="22"/>
              </w:rPr>
            </w:pPr>
            <w:r w:rsidRPr="00705722">
              <w:rPr>
                <w:rFonts w:ascii="Times New Roman" w:hAnsi="Times New Roman"/>
                <w:color w:val="000000"/>
                <w:sz w:val="22"/>
                <w:szCs w:val="22"/>
              </w:rPr>
              <w:t xml:space="preserve">Смеситель для раковины </w:t>
            </w:r>
          </w:p>
        </w:tc>
        <w:tc>
          <w:tcPr>
            <w:tcW w:w="4478" w:type="dxa"/>
            <w:tcBorders>
              <w:top w:val="single" w:sz="4" w:space="0" w:color="000000"/>
              <w:left w:val="single" w:sz="4" w:space="0" w:color="000000"/>
              <w:bottom w:val="nil"/>
              <w:right w:val="single" w:sz="4" w:space="0" w:color="000000"/>
            </w:tcBorders>
            <w:hideMark/>
          </w:tcPr>
          <w:p w14:paraId="4CF2663B"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ТМ: OLLIVE’S;</w:t>
            </w:r>
          </w:p>
          <w:p w14:paraId="0A48C053"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 xml:space="preserve">Серия: </w:t>
            </w:r>
            <w:proofErr w:type="spellStart"/>
            <w:r w:rsidRPr="00705722">
              <w:rPr>
                <w:rFonts w:ascii="Times New Roman" w:hAnsi="Times New Roman"/>
                <w:color w:val="000000"/>
                <w:sz w:val="16"/>
                <w:szCs w:val="16"/>
              </w:rPr>
              <w:t>Arriba</w:t>
            </w:r>
            <w:proofErr w:type="spellEnd"/>
            <w:r w:rsidRPr="00705722">
              <w:rPr>
                <w:rFonts w:ascii="Times New Roman" w:hAnsi="Times New Roman"/>
                <w:color w:val="000000"/>
                <w:sz w:val="16"/>
                <w:szCs w:val="16"/>
              </w:rPr>
              <w:t>;</w:t>
            </w:r>
          </w:p>
          <w:p w14:paraId="2406F04B"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Арт.: 09100AR</w:t>
            </w:r>
          </w:p>
        </w:tc>
        <w:tc>
          <w:tcPr>
            <w:tcW w:w="567" w:type="dxa"/>
            <w:tcBorders>
              <w:top w:val="single" w:sz="4" w:space="0" w:color="000000"/>
              <w:left w:val="single" w:sz="4" w:space="0" w:color="000000"/>
              <w:bottom w:val="nil"/>
              <w:right w:val="single" w:sz="4" w:space="0" w:color="000000"/>
            </w:tcBorders>
            <w:hideMark/>
          </w:tcPr>
          <w:p w14:paraId="393D334E" w14:textId="77777777" w:rsidR="00705722" w:rsidRPr="00705722" w:rsidRDefault="00705722" w:rsidP="00705722">
            <w:pPr>
              <w:jc w:val="center"/>
              <w:rPr>
                <w:sz w:val="22"/>
                <w:szCs w:val="22"/>
              </w:rPr>
            </w:pPr>
            <w:r w:rsidRPr="00705722">
              <w:rPr>
                <w:rFonts w:ascii="Times New Roman" w:hAnsi="Times New Roman"/>
                <w:color w:val="000000"/>
                <w:sz w:val="22"/>
                <w:szCs w:val="22"/>
              </w:rPr>
              <w:t>10</w:t>
            </w:r>
          </w:p>
        </w:tc>
        <w:tc>
          <w:tcPr>
            <w:tcW w:w="568" w:type="dxa"/>
            <w:tcBorders>
              <w:top w:val="single" w:sz="4" w:space="0" w:color="000000"/>
              <w:left w:val="single" w:sz="4" w:space="0" w:color="000000"/>
              <w:bottom w:val="nil"/>
              <w:right w:val="single" w:sz="4" w:space="0" w:color="000000"/>
            </w:tcBorders>
            <w:hideMark/>
          </w:tcPr>
          <w:p w14:paraId="7BE60ACD"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481AFD10" w14:textId="77777777" w:rsidTr="0090613A">
        <w:trPr>
          <w:trHeight w:val="253"/>
        </w:trPr>
        <w:tc>
          <w:tcPr>
            <w:tcW w:w="988" w:type="dxa"/>
            <w:tcBorders>
              <w:top w:val="single" w:sz="4" w:space="0" w:color="000000"/>
              <w:left w:val="single" w:sz="4" w:space="0" w:color="000000"/>
              <w:bottom w:val="nil"/>
              <w:right w:val="single" w:sz="4" w:space="0" w:color="000000"/>
            </w:tcBorders>
            <w:hideMark/>
          </w:tcPr>
          <w:p w14:paraId="0C581994" w14:textId="77777777" w:rsidR="00705722" w:rsidRPr="00705722" w:rsidRDefault="00705722" w:rsidP="00705722">
            <w:pPr>
              <w:jc w:val="center"/>
              <w:rPr>
                <w:sz w:val="22"/>
                <w:szCs w:val="22"/>
              </w:rPr>
            </w:pPr>
            <w:r w:rsidRPr="00705722">
              <w:rPr>
                <w:rFonts w:ascii="Times New Roman" w:hAnsi="Times New Roman"/>
                <w:color w:val="000000"/>
                <w:sz w:val="22"/>
                <w:szCs w:val="22"/>
              </w:rPr>
              <w:t>19</w:t>
            </w:r>
          </w:p>
        </w:tc>
        <w:tc>
          <w:tcPr>
            <w:tcW w:w="2754" w:type="dxa"/>
            <w:tcBorders>
              <w:top w:val="single" w:sz="4" w:space="0" w:color="000000"/>
              <w:left w:val="single" w:sz="4" w:space="0" w:color="000000"/>
              <w:bottom w:val="nil"/>
              <w:right w:val="single" w:sz="4" w:space="0" w:color="000000"/>
            </w:tcBorders>
            <w:hideMark/>
          </w:tcPr>
          <w:p w14:paraId="2AD9F81E" w14:textId="77777777" w:rsidR="00705722" w:rsidRPr="00705722" w:rsidRDefault="00705722" w:rsidP="00705722">
            <w:pPr>
              <w:rPr>
                <w:sz w:val="22"/>
                <w:szCs w:val="22"/>
              </w:rPr>
            </w:pPr>
            <w:r w:rsidRPr="00705722">
              <w:rPr>
                <w:rFonts w:ascii="Times New Roman" w:hAnsi="Times New Roman"/>
                <w:color w:val="000000"/>
                <w:sz w:val="22"/>
                <w:szCs w:val="22"/>
              </w:rPr>
              <w:t xml:space="preserve">Врезной замок </w:t>
            </w:r>
          </w:p>
        </w:tc>
        <w:tc>
          <w:tcPr>
            <w:tcW w:w="4478" w:type="dxa"/>
            <w:tcBorders>
              <w:top w:val="single" w:sz="4" w:space="0" w:color="000000"/>
              <w:left w:val="single" w:sz="4" w:space="0" w:color="000000"/>
              <w:bottom w:val="nil"/>
              <w:right w:val="single" w:sz="4" w:space="0" w:color="000000"/>
            </w:tcBorders>
            <w:hideMark/>
          </w:tcPr>
          <w:p w14:paraId="071056F7"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ТМ: APECS;</w:t>
            </w:r>
          </w:p>
          <w:p w14:paraId="18E500D3" w14:textId="77777777" w:rsidR="00705722" w:rsidRPr="00705722" w:rsidRDefault="00705722" w:rsidP="00705722">
            <w:pPr>
              <w:shd w:val="clear" w:color="auto" w:fill="FFFFFF"/>
              <w:spacing w:line="198" w:lineRule="atLeast"/>
              <w:rPr>
                <w:color w:val="000000"/>
                <w:sz w:val="16"/>
                <w:szCs w:val="16"/>
              </w:rPr>
            </w:pPr>
            <w:r w:rsidRPr="00705722">
              <w:rPr>
                <w:rFonts w:ascii="Times New Roman" w:hAnsi="Times New Roman"/>
                <w:color w:val="000000"/>
                <w:sz w:val="16"/>
                <w:szCs w:val="16"/>
              </w:rPr>
              <w:t>Арт.:5300-P-CR 18128</w:t>
            </w:r>
          </w:p>
        </w:tc>
        <w:tc>
          <w:tcPr>
            <w:tcW w:w="567" w:type="dxa"/>
            <w:tcBorders>
              <w:top w:val="single" w:sz="4" w:space="0" w:color="000000"/>
              <w:left w:val="single" w:sz="4" w:space="0" w:color="000000"/>
              <w:bottom w:val="nil"/>
              <w:right w:val="single" w:sz="4" w:space="0" w:color="000000"/>
            </w:tcBorders>
            <w:hideMark/>
          </w:tcPr>
          <w:p w14:paraId="245D4FE2" w14:textId="77777777" w:rsidR="00705722" w:rsidRPr="00705722" w:rsidRDefault="00705722" w:rsidP="00705722">
            <w:pPr>
              <w:jc w:val="center"/>
              <w:rPr>
                <w:sz w:val="22"/>
                <w:szCs w:val="22"/>
              </w:rPr>
            </w:pPr>
            <w:r w:rsidRPr="00705722">
              <w:rPr>
                <w:rFonts w:ascii="Times New Roman" w:hAnsi="Times New Roman"/>
                <w:color w:val="000000"/>
                <w:sz w:val="22"/>
                <w:szCs w:val="22"/>
              </w:rPr>
              <w:t>10</w:t>
            </w:r>
          </w:p>
        </w:tc>
        <w:tc>
          <w:tcPr>
            <w:tcW w:w="568" w:type="dxa"/>
            <w:tcBorders>
              <w:top w:val="single" w:sz="4" w:space="0" w:color="000000"/>
              <w:left w:val="single" w:sz="4" w:space="0" w:color="000000"/>
              <w:bottom w:val="nil"/>
              <w:right w:val="single" w:sz="4" w:space="0" w:color="000000"/>
            </w:tcBorders>
            <w:hideMark/>
          </w:tcPr>
          <w:p w14:paraId="2ACE518B"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r w:rsidR="00705722" w:rsidRPr="00705722" w14:paraId="12F70D71" w14:textId="77777777" w:rsidTr="0090613A">
        <w:trPr>
          <w:trHeight w:val="253"/>
        </w:trPr>
        <w:tc>
          <w:tcPr>
            <w:tcW w:w="988" w:type="dxa"/>
            <w:tcBorders>
              <w:top w:val="single" w:sz="4" w:space="0" w:color="000000"/>
              <w:left w:val="single" w:sz="4" w:space="0" w:color="000000"/>
              <w:bottom w:val="nil"/>
              <w:right w:val="single" w:sz="4" w:space="0" w:color="000000"/>
            </w:tcBorders>
            <w:hideMark/>
          </w:tcPr>
          <w:p w14:paraId="4E6B3829" w14:textId="77777777" w:rsidR="00705722" w:rsidRPr="00705722" w:rsidRDefault="00705722" w:rsidP="00705722">
            <w:pPr>
              <w:jc w:val="center"/>
              <w:rPr>
                <w:sz w:val="22"/>
                <w:szCs w:val="22"/>
              </w:rPr>
            </w:pPr>
            <w:r w:rsidRPr="00705722">
              <w:rPr>
                <w:rFonts w:ascii="Times New Roman" w:hAnsi="Times New Roman"/>
                <w:color w:val="000000"/>
                <w:sz w:val="22"/>
                <w:szCs w:val="22"/>
              </w:rPr>
              <w:t>20</w:t>
            </w:r>
          </w:p>
        </w:tc>
        <w:tc>
          <w:tcPr>
            <w:tcW w:w="2754" w:type="dxa"/>
            <w:tcBorders>
              <w:top w:val="single" w:sz="4" w:space="0" w:color="000000"/>
              <w:left w:val="single" w:sz="4" w:space="0" w:color="000000"/>
              <w:bottom w:val="nil"/>
              <w:right w:val="single" w:sz="4" w:space="0" w:color="000000"/>
            </w:tcBorders>
            <w:hideMark/>
          </w:tcPr>
          <w:p w14:paraId="02566593" w14:textId="77777777" w:rsidR="00705722" w:rsidRPr="00705722" w:rsidRDefault="00705722" w:rsidP="00705722">
            <w:pPr>
              <w:rPr>
                <w:sz w:val="22"/>
                <w:szCs w:val="22"/>
              </w:rPr>
            </w:pPr>
            <w:r w:rsidRPr="00705722">
              <w:rPr>
                <w:rFonts w:ascii="Times New Roman" w:hAnsi="Times New Roman"/>
                <w:color w:val="000000"/>
                <w:sz w:val="22"/>
                <w:szCs w:val="22"/>
              </w:rPr>
              <w:t xml:space="preserve">Комплект для смесителя маховик + </w:t>
            </w:r>
            <w:proofErr w:type="spellStart"/>
            <w:r w:rsidRPr="00705722">
              <w:rPr>
                <w:rFonts w:ascii="Times New Roman" w:hAnsi="Times New Roman"/>
                <w:color w:val="000000"/>
                <w:sz w:val="22"/>
                <w:szCs w:val="22"/>
              </w:rPr>
              <w:t>кранбукса</w:t>
            </w:r>
            <w:proofErr w:type="spellEnd"/>
          </w:p>
        </w:tc>
        <w:tc>
          <w:tcPr>
            <w:tcW w:w="4478" w:type="dxa"/>
            <w:tcBorders>
              <w:top w:val="single" w:sz="4" w:space="0" w:color="000000"/>
              <w:left w:val="single" w:sz="4" w:space="0" w:color="000000"/>
              <w:bottom w:val="nil"/>
              <w:right w:val="single" w:sz="4" w:space="0" w:color="000000"/>
            </w:tcBorders>
            <w:hideMark/>
          </w:tcPr>
          <w:p w14:paraId="4783625D" w14:textId="77777777" w:rsidR="00705722" w:rsidRPr="00705722" w:rsidRDefault="00705722" w:rsidP="00705722">
            <w:pPr>
              <w:shd w:val="clear" w:color="auto" w:fill="FFFFFF"/>
              <w:spacing w:line="198" w:lineRule="atLeast"/>
              <w:rPr>
                <w:rFonts w:ascii="Times New Roman" w:hAnsi="Times New Roman"/>
                <w:color w:val="000000"/>
                <w:sz w:val="16"/>
                <w:szCs w:val="16"/>
              </w:rPr>
            </w:pPr>
            <w:proofErr w:type="spellStart"/>
            <w:r w:rsidRPr="00705722">
              <w:rPr>
                <w:rFonts w:ascii="Times New Roman" w:hAnsi="Times New Roman"/>
                <w:color w:val="000000"/>
                <w:sz w:val="16"/>
                <w:szCs w:val="16"/>
              </w:rPr>
              <w:t>Melodia</w:t>
            </w:r>
            <w:proofErr w:type="spellEnd"/>
            <w:r w:rsidRPr="00705722">
              <w:rPr>
                <w:rFonts w:ascii="Times New Roman" w:hAnsi="Times New Roman"/>
                <w:color w:val="000000"/>
                <w:sz w:val="16"/>
                <w:szCs w:val="16"/>
              </w:rPr>
              <w:t xml:space="preserve"> della </w:t>
            </w:r>
            <w:proofErr w:type="spellStart"/>
            <w:r w:rsidRPr="00705722">
              <w:rPr>
                <w:rFonts w:ascii="Times New Roman" w:hAnsi="Times New Roman"/>
                <w:color w:val="000000"/>
                <w:sz w:val="16"/>
                <w:szCs w:val="16"/>
              </w:rPr>
              <w:t>vita</w:t>
            </w:r>
            <w:proofErr w:type="spellEnd"/>
            <w:r w:rsidRPr="00705722">
              <w:rPr>
                <w:rFonts w:ascii="Times New Roman" w:hAnsi="Times New Roman"/>
                <w:color w:val="000000"/>
                <w:sz w:val="16"/>
                <w:szCs w:val="16"/>
              </w:rPr>
              <w:t xml:space="preserve"> Cross + </w:t>
            </w:r>
            <w:proofErr w:type="spellStart"/>
            <w:r w:rsidRPr="00705722">
              <w:rPr>
                <w:rFonts w:ascii="Times New Roman" w:hAnsi="Times New Roman"/>
                <w:color w:val="000000"/>
                <w:sz w:val="16"/>
                <w:szCs w:val="16"/>
              </w:rPr>
              <w:t>Кранбукса</w:t>
            </w:r>
            <w:proofErr w:type="spellEnd"/>
            <w:r w:rsidRPr="00705722">
              <w:rPr>
                <w:rFonts w:ascii="Times New Roman" w:hAnsi="Times New Roman"/>
                <w:color w:val="000000"/>
                <w:sz w:val="16"/>
                <w:szCs w:val="16"/>
              </w:rPr>
              <w:t xml:space="preserve"> 1/2 8х20 </w:t>
            </w:r>
            <w:proofErr w:type="spellStart"/>
            <w:r w:rsidRPr="00705722">
              <w:rPr>
                <w:rFonts w:ascii="Times New Roman" w:hAnsi="Times New Roman"/>
                <w:color w:val="000000"/>
                <w:sz w:val="16"/>
                <w:szCs w:val="16"/>
              </w:rPr>
              <w:t>кер</w:t>
            </w:r>
            <w:proofErr w:type="spellEnd"/>
            <w:r w:rsidRPr="00705722">
              <w:rPr>
                <w:rFonts w:ascii="Times New Roman" w:hAnsi="Times New Roman"/>
                <w:color w:val="000000"/>
                <w:sz w:val="16"/>
                <w:szCs w:val="16"/>
              </w:rPr>
              <w:t>. по 2 шт.</w:t>
            </w:r>
          </w:p>
          <w:p w14:paraId="166158D7" w14:textId="77777777" w:rsidR="00705722" w:rsidRPr="00705722" w:rsidRDefault="00705722" w:rsidP="00705722">
            <w:pPr>
              <w:shd w:val="clear" w:color="auto" w:fill="FFFFFF"/>
              <w:spacing w:line="198" w:lineRule="atLeast"/>
              <w:rPr>
                <w:rFonts w:ascii="Times New Roman" w:hAnsi="Times New Roman"/>
                <w:color w:val="000000"/>
                <w:sz w:val="16"/>
                <w:szCs w:val="16"/>
                <w:lang w:val="en-US"/>
              </w:rPr>
            </w:pPr>
            <w:r w:rsidRPr="00705722">
              <w:rPr>
                <w:rFonts w:ascii="Times New Roman" w:hAnsi="Times New Roman"/>
                <w:color w:val="000000"/>
                <w:sz w:val="16"/>
                <w:szCs w:val="16"/>
              </w:rPr>
              <w:t>ТМ</w:t>
            </w:r>
            <w:r w:rsidRPr="00705722">
              <w:rPr>
                <w:rFonts w:ascii="Times New Roman" w:hAnsi="Times New Roman"/>
                <w:color w:val="000000"/>
                <w:sz w:val="16"/>
                <w:szCs w:val="16"/>
                <w:lang w:val="en-US"/>
              </w:rPr>
              <w:t xml:space="preserve">: </w:t>
            </w:r>
            <w:proofErr w:type="spellStart"/>
            <w:r w:rsidRPr="00705722">
              <w:rPr>
                <w:rFonts w:ascii="Times New Roman" w:hAnsi="Times New Roman"/>
                <w:color w:val="000000"/>
                <w:sz w:val="16"/>
                <w:szCs w:val="16"/>
                <w:lang w:val="en-US"/>
              </w:rPr>
              <w:t>Melodia</w:t>
            </w:r>
            <w:proofErr w:type="spellEnd"/>
            <w:r w:rsidRPr="00705722">
              <w:rPr>
                <w:rFonts w:ascii="Times New Roman" w:hAnsi="Times New Roman"/>
                <w:color w:val="000000"/>
                <w:sz w:val="16"/>
                <w:szCs w:val="16"/>
                <w:lang w:val="en-US"/>
              </w:rPr>
              <w:t xml:space="preserve"> </w:t>
            </w:r>
            <w:proofErr w:type="spellStart"/>
            <w:r w:rsidRPr="00705722">
              <w:rPr>
                <w:rFonts w:ascii="Times New Roman" w:hAnsi="Times New Roman"/>
                <w:color w:val="000000"/>
                <w:sz w:val="16"/>
                <w:szCs w:val="16"/>
                <w:lang w:val="en-US"/>
              </w:rPr>
              <w:t>della</w:t>
            </w:r>
            <w:proofErr w:type="spellEnd"/>
            <w:r w:rsidRPr="00705722">
              <w:rPr>
                <w:rFonts w:ascii="Times New Roman" w:hAnsi="Times New Roman"/>
                <w:color w:val="000000"/>
                <w:sz w:val="16"/>
                <w:szCs w:val="16"/>
                <w:lang w:val="en-US"/>
              </w:rPr>
              <w:t xml:space="preserve"> vita</w:t>
            </w:r>
          </w:p>
          <w:p w14:paraId="2F99EC6D" w14:textId="77777777" w:rsidR="00705722" w:rsidRPr="00705722" w:rsidRDefault="00705722" w:rsidP="00705722">
            <w:pPr>
              <w:spacing w:line="198" w:lineRule="atLeast"/>
              <w:rPr>
                <w:rFonts w:ascii="Times New Roman" w:hAnsi="Times New Roman"/>
                <w:color w:val="000000"/>
                <w:sz w:val="16"/>
                <w:szCs w:val="16"/>
                <w:lang w:val="en-US"/>
              </w:rPr>
            </w:pPr>
            <w:r w:rsidRPr="00705722">
              <w:rPr>
                <w:rFonts w:ascii="Times New Roman" w:hAnsi="Times New Roman"/>
                <w:color w:val="000000"/>
                <w:sz w:val="16"/>
                <w:szCs w:val="16"/>
              </w:rPr>
              <w:t>Арт</w:t>
            </w:r>
            <w:r w:rsidRPr="00705722">
              <w:rPr>
                <w:rFonts w:ascii="Times New Roman" w:hAnsi="Times New Roman"/>
                <w:color w:val="000000"/>
                <w:sz w:val="16"/>
                <w:szCs w:val="16"/>
                <w:lang w:val="en-US"/>
              </w:rPr>
              <w:t>.: 34130</w:t>
            </w:r>
          </w:p>
        </w:tc>
        <w:tc>
          <w:tcPr>
            <w:tcW w:w="567" w:type="dxa"/>
            <w:tcBorders>
              <w:top w:val="single" w:sz="4" w:space="0" w:color="000000"/>
              <w:left w:val="single" w:sz="4" w:space="0" w:color="000000"/>
              <w:bottom w:val="nil"/>
              <w:right w:val="single" w:sz="4" w:space="0" w:color="000000"/>
            </w:tcBorders>
            <w:hideMark/>
          </w:tcPr>
          <w:p w14:paraId="3F0FCD8A" w14:textId="77777777" w:rsidR="00705722" w:rsidRPr="00705722" w:rsidRDefault="00705722" w:rsidP="00705722">
            <w:pPr>
              <w:jc w:val="center"/>
              <w:rPr>
                <w:sz w:val="22"/>
                <w:szCs w:val="22"/>
              </w:rPr>
            </w:pPr>
            <w:r w:rsidRPr="00705722">
              <w:rPr>
                <w:rFonts w:ascii="Times New Roman" w:hAnsi="Times New Roman"/>
                <w:color w:val="000000"/>
                <w:sz w:val="22"/>
                <w:szCs w:val="22"/>
              </w:rPr>
              <w:t>2</w:t>
            </w:r>
          </w:p>
        </w:tc>
        <w:tc>
          <w:tcPr>
            <w:tcW w:w="568" w:type="dxa"/>
            <w:tcBorders>
              <w:top w:val="single" w:sz="4" w:space="0" w:color="000000"/>
              <w:left w:val="single" w:sz="4" w:space="0" w:color="000000"/>
              <w:bottom w:val="nil"/>
              <w:right w:val="single" w:sz="4" w:space="0" w:color="000000"/>
            </w:tcBorders>
            <w:hideMark/>
          </w:tcPr>
          <w:p w14:paraId="5C4D0CF5"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уп</w:t>
            </w:r>
            <w:proofErr w:type="spellEnd"/>
          </w:p>
        </w:tc>
      </w:tr>
      <w:tr w:rsidR="00705722" w:rsidRPr="00705722" w14:paraId="0664DC38" w14:textId="77777777" w:rsidTr="0090613A">
        <w:trPr>
          <w:trHeight w:val="253"/>
        </w:trPr>
        <w:tc>
          <w:tcPr>
            <w:tcW w:w="988" w:type="dxa"/>
            <w:tcBorders>
              <w:top w:val="single" w:sz="4" w:space="0" w:color="000000"/>
              <w:left w:val="single" w:sz="4" w:space="0" w:color="000000"/>
              <w:bottom w:val="nil"/>
              <w:right w:val="single" w:sz="4" w:space="0" w:color="000000"/>
            </w:tcBorders>
            <w:hideMark/>
          </w:tcPr>
          <w:p w14:paraId="2ACB53E3" w14:textId="77777777" w:rsidR="00705722" w:rsidRPr="00705722" w:rsidRDefault="00705722" w:rsidP="00705722">
            <w:pPr>
              <w:jc w:val="center"/>
              <w:rPr>
                <w:sz w:val="22"/>
                <w:szCs w:val="22"/>
              </w:rPr>
            </w:pPr>
            <w:r w:rsidRPr="00705722">
              <w:rPr>
                <w:rFonts w:ascii="Times New Roman" w:hAnsi="Times New Roman"/>
                <w:color w:val="000000"/>
                <w:sz w:val="22"/>
                <w:szCs w:val="22"/>
              </w:rPr>
              <w:t>21</w:t>
            </w:r>
          </w:p>
        </w:tc>
        <w:tc>
          <w:tcPr>
            <w:tcW w:w="2754" w:type="dxa"/>
            <w:tcBorders>
              <w:top w:val="single" w:sz="4" w:space="0" w:color="000000"/>
              <w:left w:val="single" w:sz="4" w:space="0" w:color="000000"/>
              <w:bottom w:val="nil"/>
              <w:right w:val="single" w:sz="4" w:space="0" w:color="000000"/>
            </w:tcBorders>
            <w:hideMark/>
          </w:tcPr>
          <w:p w14:paraId="555DE8E8" w14:textId="77777777" w:rsidR="00705722" w:rsidRPr="00705722" w:rsidRDefault="00705722" w:rsidP="00705722">
            <w:pPr>
              <w:rPr>
                <w:sz w:val="22"/>
                <w:szCs w:val="22"/>
              </w:rPr>
            </w:pPr>
            <w:r w:rsidRPr="00705722">
              <w:rPr>
                <w:rFonts w:ascii="Times New Roman" w:hAnsi="Times New Roman"/>
                <w:color w:val="000000"/>
                <w:sz w:val="22"/>
                <w:szCs w:val="22"/>
              </w:rPr>
              <w:t>Плита к подвесному потолку</w:t>
            </w:r>
          </w:p>
        </w:tc>
        <w:tc>
          <w:tcPr>
            <w:tcW w:w="4478" w:type="dxa"/>
            <w:tcBorders>
              <w:top w:val="single" w:sz="4" w:space="0" w:color="000000"/>
              <w:left w:val="single" w:sz="4" w:space="0" w:color="000000"/>
              <w:bottom w:val="nil"/>
              <w:right w:val="single" w:sz="4" w:space="0" w:color="000000"/>
            </w:tcBorders>
            <w:hideMark/>
          </w:tcPr>
          <w:p w14:paraId="0EBCE407" w14:textId="77777777" w:rsidR="00705722" w:rsidRPr="00705722" w:rsidRDefault="00705722" w:rsidP="00705722">
            <w:pPr>
              <w:shd w:val="clear" w:color="auto" w:fill="FFFFFF"/>
              <w:rPr>
                <w:rFonts w:ascii="Times New Roman" w:hAnsi="Times New Roman"/>
                <w:color w:val="000000"/>
                <w:sz w:val="16"/>
                <w:szCs w:val="16"/>
              </w:rPr>
            </w:pPr>
            <w:r w:rsidRPr="00705722">
              <w:rPr>
                <w:rFonts w:ascii="Times New Roman" w:hAnsi="Times New Roman"/>
                <w:color w:val="000000"/>
                <w:sz w:val="16"/>
                <w:szCs w:val="16"/>
              </w:rPr>
              <w:t xml:space="preserve">Плита к подвесному потолку 600х600х12 мм Кнауф </w:t>
            </w:r>
            <w:proofErr w:type="spellStart"/>
            <w:r w:rsidRPr="00705722">
              <w:rPr>
                <w:rFonts w:ascii="Times New Roman" w:hAnsi="Times New Roman"/>
                <w:color w:val="000000"/>
                <w:sz w:val="16"/>
                <w:szCs w:val="16"/>
              </w:rPr>
              <w:t>Armstrong</w:t>
            </w:r>
            <w:proofErr w:type="spellEnd"/>
            <w:r w:rsidRPr="00705722">
              <w:rPr>
                <w:rFonts w:ascii="Times New Roman" w:hAnsi="Times New Roman"/>
                <w:color w:val="000000"/>
                <w:sz w:val="16"/>
                <w:szCs w:val="16"/>
              </w:rPr>
              <w:t xml:space="preserve"> </w:t>
            </w:r>
            <w:proofErr w:type="spellStart"/>
            <w:r w:rsidRPr="00705722">
              <w:rPr>
                <w:rFonts w:ascii="Times New Roman" w:hAnsi="Times New Roman"/>
                <w:color w:val="000000"/>
                <w:sz w:val="16"/>
                <w:szCs w:val="16"/>
              </w:rPr>
              <w:t>Oasis</w:t>
            </w:r>
            <w:proofErr w:type="spellEnd"/>
            <w:r w:rsidRPr="00705722">
              <w:rPr>
                <w:rFonts w:ascii="Times New Roman" w:hAnsi="Times New Roman"/>
                <w:color w:val="000000"/>
                <w:sz w:val="16"/>
                <w:szCs w:val="16"/>
              </w:rPr>
              <w:t xml:space="preserve"> NG Board;</w:t>
            </w:r>
            <w:r w:rsidRPr="00705722">
              <w:rPr>
                <w:rFonts w:ascii="Times New Roman" w:hAnsi="Times New Roman"/>
                <w:color w:val="000000"/>
                <w:sz w:val="16"/>
                <w:szCs w:val="16"/>
              </w:rPr>
              <w:br/>
              <w:t xml:space="preserve">Кол-во плит в коробе: 20 </w:t>
            </w:r>
            <w:proofErr w:type="spellStart"/>
            <w:r w:rsidRPr="00705722">
              <w:rPr>
                <w:rFonts w:ascii="Times New Roman" w:hAnsi="Times New Roman"/>
                <w:color w:val="000000"/>
                <w:sz w:val="16"/>
                <w:szCs w:val="16"/>
              </w:rPr>
              <w:t>шт</w:t>
            </w:r>
            <w:proofErr w:type="spellEnd"/>
            <w:r w:rsidRPr="00705722">
              <w:rPr>
                <w:rFonts w:ascii="Times New Roman" w:hAnsi="Times New Roman"/>
                <w:color w:val="000000"/>
                <w:sz w:val="16"/>
                <w:szCs w:val="16"/>
              </w:rPr>
              <w:t>;</w:t>
            </w:r>
          </w:p>
          <w:p w14:paraId="7F84888D"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ТМ: Кнауф;</w:t>
            </w:r>
            <w:r w:rsidRPr="00705722">
              <w:rPr>
                <w:rFonts w:ascii="Times New Roman" w:hAnsi="Times New Roman"/>
                <w:color w:val="000000"/>
                <w:sz w:val="16"/>
                <w:szCs w:val="16"/>
              </w:rPr>
              <w:br/>
              <w:t xml:space="preserve">Серия: </w:t>
            </w:r>
            <w:proofErr w:type="spellStart"/>
            <w:r w:rsidRPr="00705722">
              <w:rPr>
                <w:rFonts w:ascii="Times New Roman" w:hAnsi="Times New Roman"/>
                <w:color w:val="000000"/>
                <w:sz w:val="16"/>
                <w:szCs w:val="16"/>
              </w:rPr>
              <w:t>Armsstrong</w:t>
            </w:r>
            <w:proofErr w:type="spellEnd"/>
            <w:r w:rsidRPr="00705722">
              <w:rPr>
                <w:rFonts w:ascii="Times New Roman" w:hAnsi="Times New Roman"/>
                <w:color w:val="000000"/>
                <w:sz w:val="16"/>
                <w:szCs w:val="16"/>
              </w:rPr>
              <w:t>;</w:t>
            </w:r>
          </w:p>
          <w:p w14:paraId="1A778947"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Марка: NG</w:t>
            </w:r>
          </w:p>
        </w:tc>
        <w:tc>
          <w:tcPr>
            <w:tcW w:w="567" w:type="dxa"/>
            <w:tcBorders>
              <w:top w:val="single" w:sz="4" w:space="0" w:color="000000"/>
              <w:left w:val="single" w:sz="4" w:space="0" w:color="000000"/>
              <w:bottom w:val="nil"/>
              <w:right w:val="single" w:sz="4" w:space="0" w:color="000000"/>
            </w:tcBorders>
            <w:hideMark/>
          </w:tcPr>
          <w:p w14:paraId="76DA2C9A" w14:textId="77777777" w:rsidR="00705722" w:rsidRPr="00705722" w:rsidRDefault="00705722" w:rsidP="00705722">
            <w:pPr>
              <w:jc w:val="center"/>
              <w:rPr>
                <w:sz w:val="22"/>
                <w:szCs w:val="22"/>
              </w:rPr>
            </w:pPr>
            <w:r w:rsidRPr="00705722">
              <w:rPr>
                <w:rFonts w:ascii="Times New Roman" w:hAnsi="Times New Roman"/>
                <w:color w:val="000000"/>
                <w:sz w:val="22"/>
                <w:szCs w:val="22"/>
              </w:rPr>
              <w:t>2</w:t>
            </w:r>
          </w:p>
        </w:tc>
        <w:tc>
          <w:tcPr>
            <w:tcW w:w="568" w:type="dxa"/>
            <w:tcBorders>
              <w:top w:val="single" w:sz="4" w:space="0" w:color="000000"/>
              <w:left w:val="single" w:sz="4" w:space="0" w:color="000000"/>
              <w:bottom w:val="nil"/>
              <w:right w:val="single" w:sz="4" w:space="0" w:color="000000"/>
            </w:tcBorders>
            <w:hideMark/>
          </w:tcPr>
          <w:p w14:paraId="2AEDF88C"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уп</w:t>
            </w:r>
            <w:proofErr w:type="spellEnd"/>
          </w:p>
        </w:tc>
      </w:tr>
      <w:tr w:rsidR="00705722" w:rsidRPr="00705722" w14:paraId="66E7C60C" w14:textId="77777777" w:rsidTr="0090613A">
        <w:trPr>
          <w:trHeight w:val="253"/>
        </w:trPr>
        <w:tc>
          <w:tcPr>
            <w:tcW w:w="988" w:type="dxa"/>
            <w:tcBorders>
              <w:top w:val="single" w:sz="4" w:space="0" w:color="000000"/>
              <w:left w:val="single" w:sz="4" w:space="0" w:color="000000"/>
              <w:bottom w:val="single" w:sz="4" w:space="0" w:color="000000"/>
              <w:right w:val="single" w:sz="4" w:space="0" w:color="000000"/>
            </w:tcBorders>
            <w:hideMark/>
          </w:tcPr>
          <w:p w14:paraId="6660FD26" w14:textId="77777777" w:rsidR="00705722" w:rsidRPr="00705722" w:rsidRDefault="00705722" w:rsidP="00705722">
            <w:pPr>
              <w:jc w:val="center"/>
              <w:rPr>
                <w:sz w:val="22"/>
                <w:szCs w:val="22"/>
              </w:rPr>
            </w:pPr>
            <w:r w:rsidRPr="00705722">
              <w:rPr>
                <w:rFonts w:ascii="Times New Roman" w:hAnsi="Times New Roman"/>
                <w:color w:val="000000"/>
                <w:sz w:val="22"/>
                <w:szCs w:val="22"/>
              </w:rPr>
              <w:t>22</w:t>
            </w:r>
          </w:p>
        </w:tc>
        <w:tc>
          <w:tcPr>
            <w:tcW w:w="2754" w:type="dxa"/>
            <w:tcBorders>
              <w:top w:val="single" w:sz="4" w:space="0" w:color="000000"/>
              <w:left w:val="single" w:sz="4" w:space="0" w:color="000000"/>
              <w:bottom w:val="single" w:sz="4" w:space="0" w:color="000000"/>
              <w:right w:val="single" w:sz="4" w:space="0" w:color="000000"/>
            </w:tcBorders>
            <w:hideMark/>
          </w:tcPr>
          <w:p w14:paraId="31DC8C79" w14:textId="77777777" w:rsidR="00705722" w:rsidRPr="00705722" w:rsidRDefault="00705722" w:rsidP="00705722">
            <w:pPr>
              <w:rPr>
                <w:sz w:val="22"/>
                <w:szCs w:val="22"/>
              </w:rPr>
            </w:pPr>
            <w:r w:rsidRPr="00705722">
              <w:rPr>
                <w:rFonts w:ascii="Times New Roman" w:hAnsi="Times New Roman"/>
                <w:color w:val="000000"/>
                <w:sz w:val="22"/>
                <w:szCs w:val="22"/>
              </w:rPr>
              <w:t>Профиль угловой универсальный</w:t>
            </w:r>
          </w:p>
        </w:tc>
        <w:tc>
          <w:tcPr>
            <w:tcW w:w="4478" w:type="dxa"/>
            <w:tcBorders>
              <w:top w:val="single" w:sz="4" w:space="0" w:color="000000"/>
              <w:left w:val="single" w:sz="4" w:space="0" w:color="000000"/>
              <w:bottom w:val="single" w:sz="4" w:space="0" w:color="000000"/>
              <w:right w:val="single" w:sz="4" w:space="0" w:color="000000"/>
            </w:tcBorders>
            <w:hideMark/>
          </w:tcPr>
          <w:p w14:paraId="7505C67C"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Тип профиля: PL;</w:t>
            </w:r>
          </w:p>
          <w:p w14:paraId="799C7CA7"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Материал: оцинкованная сталь;</w:t>
            </w:r>
          </w:p>
          <w:p w14:paraId="03670B62" w14:textId="77777777" w:rsidR="00705722" w:rsidRPr="00705722" w:rsidRDefault="00705722" w:rsidP="00705722">
            <w:pPr>
              <w:spacing w:line="198" w:lineRule="atLeast"/>
              <w:rPr>
                <w:rFonts w:ascii="Times New Roman" w:hAnsi="Times New Roman"/>
                <w:color w:val="000000"/>
                <w:sz w:val="16"/>
                <w:szCs w:val="16"/>
              </w:rPr>
            </w:pPr>
            <w:proofErr w:type="spellStart"/>
            <w:proofErr w:type="gramStart"/>
            <w:r w:rsidRPr="00705722">
              <w:rPr>
                <w:rFonts w:ascii="Times New Roman" w:hAnsi="Times New Roman"/>
                <w:color w:val="000000"/>
                <w:sz w:val="16"/>
                <w:szCs w:val="16"/>
              </w:rPr>
              <w:t>Размер,мм</w:t>
            </w:r>
            <w:proofErr w:type="spellEnd"/>
            <w:proofErr w:type="gramEnd"/>
            <w:r w:rsidRPr="00705722">
              <w:rPr>
                <w:rFonts w:ascii="Times New Roman" w:hAnsi="Times New Roman"/>
                <w:color w:val="000000"/>
                <w:sz w:val="16"/>
                <w:szCs w:val="16"/>
              </w:rPr>
              <w:t>: 19х19х3000;</w:t>
            </w:r>
          </w:p>
          <w:p w14:paraId="232C53B1"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Цвет: белый;</w:t>
            </w:r>
          </w:p>
          <w:p w14:paraId="769383C4" w14:textId="77777777" w:rsidR="00705722" w:rsidRPr="00705722" w:rsidRDefault="00705722" w:rsidP="00705722">
            <w:pPr>
              <w:spacing w:line="198" w:lineRule="atLeast"/>
              <w:rPr>
                <w:rFonts w:ascii="Times New Roman" w:hAnsi="Times New Roman"/>
                <w:color w:val="000000"/>
                <w:sz w:val="16"/>
                <w:szCs w:val="16"/>
              </w:rPr>
            </w:pPr>
            <w:r w:rsidRPr="00705722">
              <w:rPr>
                <w:rFonts w:ascii="Times New Roman" w:hAnsi="Times New Roman"/>
                <w:color w:val="000000"/>
                <w:sz w:val="16"/>
                <w:szCs w:val="16"/>
              </w:rPr>
              <w:t xml:space="preserve">Серия: </w:t>
            </w:r>
            <w:proofErr w:type="spellStart"/>
            <w:r w:rsidRPr="00705722">
              <w:rPr>
                <w:rFonts w:ascii="Times New Roman" w:hAnsi="Times New Roman"/>
                <w:color w:val="000000"/>
                <w:sz w:val="16"/>
                <w:szCs w:val="16"/>
              </w:rPr>
              <w:t>Armsstrong</w:t>
            </w:r>
            <w:proofErr w:type="spellEnd"/>
            <w:r w:rsidRPr="00705722">
              <w:rPr>
                <w:rFonts w:ascii="Times New Roman" w:hAnsi="Times New Roman"/>
                <w:color w:val="000000"/>
                <w:sz w:val="16"/>
                <w:szCs w:val="16"/>
              </w:rPr>
              <w:t>;</w:t>
            </w:r>
            <w:r w:rsidRPr="00705722">
              <w:rPr>
                <w:rFonts w:ascii="Times New Roman" w:hAnsi="Times New Roman"/>
                <w:color w:val="000000"/>
                <w:sz w:val="16"/>
                <w:szCs w:val="16"/>
              </w:rPr>
              <w:br/>
              <w:t>ТМ: Кнауф;</w:t>
            </w:r>
          </w:p>
        </w:tc>
        <w:tc>
          <w:tcPr>
            <w:tcW w:w="567" w:type="dxa"/>
            <w:tcBorders>
              <w:top w:val="single" w:sz="4" w:space="0" w:color="000000"/>
              <w:left w:val="single" w:sz="4" w:space="0" w:color="000000"/>
              <w:bottom w:val="single" w:sz="4" w:space="0" w:color="000000"/>
              <w:right w:val="single" w:sz="4" w:space="0" w:color="000000"/>
            </w:tcBorders>
            <w:hideMark/>
          </w:tcPr>
          <w:p w14:paraId="1432E793" w14:textId="77777777" w:rsidR="00705722" w:rsidRPr="00705722" w:rsidRDefault="00705722" w:rsidP="00705722">
            <w:pPr>
              <w:jc w:val="center"/>
              <w:rPr>
                <w:sz w:val="22"/>
                <w:szCs w:val="22"/>
              </w:rPr>
            </w:pPr>
            <w:r w:rsidRPr="00705722">
              <w:rPr>
                <w:rFonts w:ascii="Times New Roman" w:hAnsi="Times New Roman"/>
                <w:color w:val="000000"/>
                <w:sz w:val="22"/>
                <w:szCs w:val="22"/>
              </w:rPr>
              <w:t>10</w:t>
            </w:r>
          </w:p>
        </w:tc>
        <w:tc>
          <w:tcPr>
            <w:tcW w:w="568" w:type="dxa"/>
            <w:tcBorders>
              <w:top w:val="single" w:sz="4" w:space="0" w:color="000000"/>
              <w:left w:val="single" w:sz="4" w:space="0" w:color="000000"/>
              <w:bottom w:val="single" w:sz="4" w:space="0" w:color="000000"/>
              <w:right w:val="single" w:sz="4" w:space="0" w:color="000000"/>
            </w:tcBorders>
            <w:hideMark/>
          </w:tcPr>
          <w:p w14:paraId="7FEA9F22" w14:textId="77777777" w:rsidR="00705722" w:rsidRPr="00705722" w:rsidRDefault="00705722" w:rsidP="00705722">
            <w:pPr>
              <w:jc w:val="center"/>
              <w:rPr>
                <w:sz w:val="22"/>
                <w:szCs w:val="22"/>
              </w:rPr>
            </w:pPr>
            <w:proofErr w:type="spellStart"/>
            <w:r w:rsidRPr="00705722">
              <w:rPr>
                <w:rFonts w:ascii="Times New Roman" w:hAnsi="Times New Roman"/>
                <w:color w:val="000000"/>
                <w:sz w:val="22"/>
                <w:szCs w:val="22"/>
              </w:rPr>
              <w:t>шт</w:t>
            </w:r>
            <w:proofErr w:type="spellEnd"/>
          </w:p>
        </w:tc>
      </w:tr>
    </w:tbl>
    <w:p w14:paraId="64A5AD5F" w14:textId="77777777" w:rsidR="00705722" w:rsidRPr="00705722" w:rsidRDefault="00705722" w:rsidP="00705722">
      <w:pPr>
        <w:spacing w:after="200" w:line="276" w:lineRule="auto"/>
        <w:rPr>
          <w:rFonts w:ascii="Arial" w:eastAsia="Arial" w:hAnsi="Arial"/>
          <w:sz w:val="22"/>
          <w:szCs w:val="22"/>
          <w:lang w:eastAsia="en-US"/>
        </w:rPr>
      </w:pPr>
    </w:p>
    <w:p w14:paraId="42F90EBF" w14:textId="77777777" w:rsidR="00705722" w:rsidRPr="00705722" w:rsidRDefault="00705722" w:rsidP="00705722">
      <w:pPr>
        <w:shd w:val="clear" w:color="auto" w:fill="FFFFFF"/>
        <w:tabs>
          <w:tab w:val="left" w:pos="9354"/>
        </w:tabs>
        <w:spacing w:line="198" w:lineRule="atLeast"/>
        <w:ind w:right="1"/>
        <w:rPr>
          <w:rFonts w:eastAsia="Arial"/>
          <w:color w:val="000000"/>
          <w:sz w:val="22"/>
          <w:szCs w:val="20"/>
          <w:lang w:eastAsia="en-US"/>
        </w:rPr>
      </w:pPr>
      <w:r w:rsidRPr="00705722">
        <w:rPr>
          <w:color w:val="000000"/>
          <w:sz w:val="22"/>
          <w:szCs w:val="20"/>
          <w:lang w:eastAsia="en-US"/>
        </w:rPr>
        <w:t>Обязательное предоставление сертификатов, деклараций о соответствии, пожарных сертификатов Поставщиками в момент подачи заявок.</w:t>
      </w:r>
    </w:p>
    <w:p w14:paraId="7B2DBE25" w14:textId="77777777" w:rsidR="00705722" w:rsidRDefault="00705722" w:rsidP="00705722">
      <w:pPr>
        <w:shd w:val="clear" w:color="auto" w:fill="FFFFFF"/>
        <w:tabs>
          <w:tab w:val="left" w:pos="9354"/>
        </w:tabs>
        <w:spacing w:line="198" w:lineRule="atLeast"/>
        <w:ind w:right="1"/>
        <w:rPr>
          <w:color w:val="000000"/>
          <w:sz w:val="22"/>
          <w:szCs w:val="20"/>
          <w:lang w:eastAsia="en-US"/>
        </w:rPr>
      </w:pPr>
      <w:r w:rsidRPr="00705722">
        <w:rPr>
          <w:color w:val="000000"/>
          <w:sz w:val="22"/>
          <w:szCs w:val="20"/>
          <w:lang w:eastAsia="en-US"/>
        </w:rPr>
        <w:t xml:space="preserve">В стоимость товара входит доставка, погрузо-разгрузочные работы, вывоз и утилизация упаковки/мусора в день поставки (при необходимости). </w:t>
      </w:r>
    </w:p>
    <w:p w14:paraId="67B78B2D" w14:textId="257E591F" w:rsidR="00705722" w:rsidRPr="00705722" w:rsidRDefault="00705722" w:rsidP="00705722">
      <w:pPr>
        <w:shd w:val="clear" w:color="auto" w:fill="FFFFFF"/>
        <w:tabs>
          <w:tab w:val="left" w:pos="9354"/>
        </w:tabs>
        <w:spacing w:line="198" w:lineRule="atLeast"/>
        <w:ind w:right="1"/>
        <w:rPr>
          <w:rFonts w:eastAsia="Arial"/>
          <w:color w:val="000000"/>
          <w:sz w:val="22"/>
          <w:szCs w:val="20"/>
          <w:lang w:eastAsia="en-US"/>
        </w:rPr>
      </w:pPr>
      <w:r w:rsidRPr="00705722">
        <w:rPr>
          <w:color w:val="000000"/>
          <w:sz w:val="22"/>
          <w:szCs w:val="20"/>
          <w:lang w:eastAsia="en-US"/>
        </w:rPr>
        <w:t>Адрес поставки: г.</w:t>
      </w:r>
      <w:r>
        <w:rPr>
          <w:color w:val="000000"/>
          <w:sz w:val="22"/>
          <w:szCs w:val="20"/>
          <w:lang w:eastAsia="en-US"/>
        </w:rPr>
        <w:t xml:space="preserve"> </w:t>
      </w:r>
      <w:r w:rsidRPr="00705722">
        <w:rPr>
          <w:color w:val="000000"/>
          <w:sz w:val="22"/>
          <w:szCs w:val="20"/>
          <w:lang w:eastAsia="en-US"/>
        </w:rPr>
        <w:t>Москва, Волоколамское шоссе 80 стр.1.</w:t>
      </w:r>
    </w:p>
    <w:p w14:paraId="07633CBB" w14:textId="77777777" w:rsidR="00705722" w:rsidRPr="00705722" w:rsidRDefault="00705722" w:rsidP="00705722">
      <w:pPr>
        <w:shd w:val="clear" w:color="auto" w:fill="FFFFFF"/>
        <w:tabs>
          <w:tab w:val="left" w:pos="9354"/>
        </w:tabs>
        <w:spacing w:line="198" w:lineRule="atLeast"/>
        <w:ind w:right="1"/>
        <w:rPr>
          <w:rFonts w:eastAsia="Arial"/>
          <w:color w:val="000000"/>
          <w:sz w:val="22"/>
          <w:szCs w:val="20"/>
          <w:lang w:eastAsia="en-US"/>
        </w:rPr>
      </w:pPr>
      <w:r w:rsidRPr="00705722">
        <w:rPr>
          <w:color w:val="000000"/>
          <w:sz w:val="22"/>
          <w:szCs w:val="20"/>
          <w:lang w:eastAsia="en-US"/>
        </w:rPr>
        <w:t>Срок поставки товара до 02.10.2026: на следующий рабочий день с момента подачи Заказчиком</w:t>
      </w:r>
    </w:p>
    <w:p w14:paraId="051D7D52" w14:textId="77777777" w:rsidR="00705722" w:rsidRPr="00705722" w:rsidRDefault="00705722" w:rsidP="00705722">
      <w:pPr>
        <w:shd w:val="clear" w:color="auto" w:fill="FFFFFF"/>
        <w:tabs>
          <w:tab w:val="left" w:pos="9354"/>
        </w:tabs>
        <w:spacing w:line="198" w:lineRule="atLeast"/>
        <w:ind w:right="1"/>
        <w:rPr>
          <w:rFonts w:eastAsia="Arial"/>
          <w:color w:val="000000"/>
          <w:sz w:val="22"/>
          <w:szCs w:val="20"/>
          <w:lang w:eastAsia="en-US"/>
        </w:rPr>
      </w:pPr>
      <w:r w:rsidRPr="00705722">
        <w:rPr>
          <w:color w:val="000000"/>
          <w:sz w:val="22"/>
          <w:szCs w:val="20"/>
          <w:lang w:eastAsia="en-US"/>
        </w:rPr>
        <w:t>заявки в адрес Поставщика.</w:t>
      </w:r>
    </w:p>
    <w:p w14:paraId="4D373B48" w14:textId="2EDC9DFF" w:rsidR="00826C0F" w:rsidRPr="00D04844" w:rsidRDefault="00FA4C64" w:rsidP="00FA4C64">
      <w:pPr>
        <w:shd w:val="clear" w:color="auto" w:fill="FFFFFF"/>
        <w:rPr>
          <w:b/>
          <w:sz w:val="22"/>
          <w:szCs w:val="22"/>
        </w:rPr>
      </w:pPr>
      <w:r w:rsidRPr="00D04844">
        <w:rPr>
          <w:b/>
          <w:sz w:val="22"/>
          <w:szCs w:val="22"/>
        </w:rPr>
        <w:t xml:space="preserve">                                                                   </w:t>
      </w:r>
      <w:r w:rsidR="007F0339" w:rsidRPr="00D04844">
        <w:rPr>
          <w:b/>
          <w:sz w:val="22"/>
          <w:szCs w:val="22"/>
        </w:rPr>
        <w:t>5</w:t>
      </w:r>
      <w:r w:rsidR="00826C0F" w:rsidRPr="00D04844">
        <w:rPr>
          <w:b/>
          <w:sz w:val="22"/>
          <w:szCs w:val="22"/>
        </w:rPr>
        <w:t xml:space="preserve">. </w:t>
      </w:r>
      <w:r w:rsidR="008D4B18" w:rsidRPr="00D04844">
        <w:rPr>
          <w:b/>
          <w:sz w:val="22"/>
          <w:szCs w:val="22"/>
        </w:rPr>
        <w:t>Порядок приемки товара</w:t>
      </w:r>
    </w:p>
    <w:p w14:paraId="5AEA15FE" w14:textId="764A052D" w:rsidR="007F0339" w:rsidRPr="00D04844" w:rsidRDefault="007F0339" w:rsidP="007F0339">
      <w:pPr>
        <w:autoSpaceDE w:val="0"/>
        <w:autoSpaceDN w:val="0"/>
        <w:adjustRightInd w:val="0"/>
        <w:ind w:firstLine="709"/>
        <w:jc w:val="both"/>
        <w:rPr>
          <w:sz w:val="22"/>
          <w:szCs w:val="22"/>
        </w:rPr>
      </w:pPr>
      <w:r w:rsidRPr="00D04844">
        <w:rPr>
          <w:sz w:val="22"/>
          <w:szCs w:val="22"/>
        </w:rPr>
        <w:t>5.1. В день отгрузки Товара Поставщик обязан передать Заказчику оригина</w:t>
      </w:r>
      <w:r w:rsidR="00243CBF" w:rsidRPr="00D04844">
        <w:rPr>
          <w:sz w:val="22"/>
          <w:szCs w:val="22"/>
        </w:rPr>
        <w:t>лы следующих документов: товарной</w:t>
      </w:r>
      <w:r w:rsidRPr="00D04844">
        <w:rPr>
          <w:sz w:val="22"/>
          <w:szCs w:val="22"/>
        </w:rPr>
        <w:t xml:space="preserve"> накладн</w:t>
      </w:r>
      <w:r w:rsidR="00243CBF" w:rsidRPr="00D04844">
        <w:rPr>
          <w:sz w:val="22"/>
          <w:szCs w:val="22"/>
        </w:rPr>
        <w:t>ой</w:t>
      </w:r>
      <w:r w:rsidRPr="00D04844">
        <w:rPr>
          <w:sz w:val="22"/>
          <w:szCs w:val="22"/>
        </w:rPr>
        <w:t xml:space="preserve">, </w:t>
      </w:r>
      <w:r w:rsidR="0024585D" w:rsidRPr="00D04844">
        <w:rPr>
          <w:sz w:val="22"/>
          <w:szCs w:val="22"/>
        </w:rPr>
        <w:t>товарно-транспортной накладной,</w:t>
      </w:r>
      <w:r w:rsidR="00AB2E35" w:rsidRPr="00D04844">
        <w:rPr>
          <w:sz w:val="22"/>
          <w:szCs w:val="22"/>
        </w:rPr>
        <w:t xml:space="preserve"> УПД,</w:t>
      </w:r>
      <w:r w:rsidR="0024585D" w:rsidRPr="00D04844">
        <w:rPr>
          <w:sz w:val="22"/>
          <w:szCs w:val="22"/>
        </w:rPr>
        <w:t xml:space="preserve"> </w:t>
      </w:r>
      <w:r w:rsidRPr="00D04844">
        <w:rPr>
          <w:sz w:val="22"/>
          <w:szCs w:val="22"/>
        </w:rPr>
        <w:t>счета, счета-фактуры</w:t>
      </w:r>
      <w:r w:rsidR="00243CBF" w:rsidRPr="00D04844">
        <w:rPr>
          <w:sz w:val="22"/>
          <w:szCs w:val="22"/>
        </w:rPr>
        <w:t xml:space="preserve"> (в соответствии с налоговым законодательством РФ)</w:t>
      </w:r>
      <w:r w:rsidRPr="00D04844">
        <w:rPr>
          <w:sz w:val="22"/>
          <w:szCs w:val="22"/>
        </w:rPr>
        <w:t>, сертификат</w:t>
      </w:r>
      <w:r w:rsidR="00243CBF" w:rsidRPr="00D04844">
        <w:rPr>
          <w:sz w:val="22"/>
          <w:szCs w:val="22"/>
        </w:rPr>
        <w:t>а</w:t>
      </w:r>
      <w:r w:rsidRPr="00D04844">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7A78FE10" w:rsidR="00565D42" w:rsidRPr="00D04844" w:rsidRDefault="00CE142A" w:rsidP="00CE142A">
      <w:pPr>
        <w:autoSpaceDE w:val="0"/>
        <w:autoSpaceDN w:val="0"/>
        <w:adjustRightInd w:val="0"/>
        <w:jc w:val="both"/>
        <w:rPr>
          <w:sz w:val="22"/>
          <w:szCs w:val="22"/>
        </w:rPr>
      </w:pPr>
      <w:r w:rsidRPr="00D04844">
        <w:rPr>
          <w:rFonts w:eastAsia="Calibri"/>
          <w:kern w:val="2"/>
          <w:sz w:val="22"/>
          <w:szCs w:val="22"/>
          <w:lang w:eastAsia="en-US"/>
          <w14:ligatures w14:val="standardContextual"/>
        </w:rPr>
        <w:t xml:space="preserve">           </w:t>
      </w:r>
      <w:r w:rsidR="00481F2A" w:rsidRPr="00D04844">
        <w:rPr>
          <w:sz w:val="22"/>
          <w:szCs w:val="22"/>
        </w:rPr>
        <w:t>5.1.</w:t>
      </w:r>
      <w:r w:rsidRPr="00D04844">
        <w:rPr>
          <w:sz w:val="22"/>
          <w:szCs w:val="22"/>
        </w:rPr>
        <w:t>1</w:t>
      </w:r>
      <w:r w:rsidR="00481F2A" w:rsidRPr="00D04844">
        <w:rPr>
          <w:sz w:val="22"/>
          <w:szCs w:val="22"/>
        </w:rPr>
        <w:t>. Приемка Товара оформляется Актом приемки</w:t>
      </w:r>
      <w:r w:rsidR="00AB2E35" w:rsidRPr="00D04844">
        <w:rPr>
          <w:sz w:val="22"/>
          <w:szCs w:val="22"/>
        </w:rPr>
        <w:t xml:space="preserve">, </w:t>
      </w:r>
      <w:r w:rsidR="006F290B" w:rsidRPr="00D04844">
        <w:rPr>
          <w:sz w:val="22"/>
          <w:szCs w:val="22"/>
        </w:rPr>
        <w:t xml:space="preserve">Акт оформляется </w:t>
      </w:r>
      <w:r w:rsidR="00481F2A" w:rsidRPr="00D04844">
        <w:rPr>
          <w:sz w:val="22"/>
          <w:szCs w:val="22"/>
        </w:rPr>
        <w:t xml:space="preserve">по </w:t>
      </w:r>
      <w:bookmarkStart w:id="7" w:name="_Hlk237356557"/>
      <w:r w:rsidR="00481F2A" w:rsidRPr="00D04844">
        <w:rPr>
          <w:sz w:val="22"/>
          <w:szCs w:val="22"/>
        </w:rPr>
        <w:t>форме ОКУД 0510452 (Приказ Минфина от 15.04.2021 г. № 61н)</w:t>
      </w:r>
      <w:bookmarkEnd w:id="7"/>
      <w:r w:rsidR="00481F2A" w:rsidRPr="00D04844">
        <w:rPr>
          <w:sz w:val="22"/>
          <w:szCs w:val="22"/>
        </w:rPr>
        <w:t xml:space="preserve">.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дней не </w:t>
      </w:r>
      <w:r w:rsidR="00481F2A" w:rsidRPr="00D04844">
        <w:rPr>
          <w:sz w:val="22"/>
          <w:szCs w:val="22"/>
        </w:rPr>
        <w:lastRenderedPageBreak/>
        <w:t>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w:t>
      </w:r>
    </w:p>
    <w:p w14:paraId="0DCB0139" w14:textId="03029AFB" w:rsidR="00AE0DD2" w:rsidRPr="00D04844" w:rsidRDefault="00AE0DD2" w:rsidP="00AE0DD2">
      <w:pPr>
        <w:autoSpaceDE w:val="0"/>
        <w:autoSpaceDN w:val="0"/>
        <w:adjustRightInd w:val="0"/>
        <w:ind w:firstLine="709"/>
        <w:jc w:val="both"/>
        <w:rPr>
          <w:sz w:val="22"/>
          <w:szCs w:val="22"/>
        </w:rPr>
      </w:pPr>
      <w:r w:rsidRPr="00D04844">
        <w:rPr>
          <w:sz w:val="22"/>
          <w:szCs w:val="22"/>
        </w:rPr>
        <w:t>5.1.</w:t>
      </w:r>
      <w:r w:rsidR="00CE142A" w:rsidRPr="00D04844">
        <w:rPr>
          <w:sz w:val="22"/>
          <w:szCs w:val="22"/>
        </w:rPr>
        <w:t>2</w:t>
      </w:r>
      <w:r w:rsidRPr="00D04844">
        <w:rPr>
          <w:sz w:val="22"/>
          <w:szCs w:val="22"/>
        </w:rPr>
        <w:t>.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D04844" w:rsidRDefault="00AE0DD2" w:rsidP="00AE0DD2">
      <w:pPr>
        <w:autoSpaceDE w:val="0"/>
        <w:autoSpaceDN w:val="0"/>
        <w:adjustRightInd w:val="0"/>
        <w:ind w:firstLine="709"/>
        <w:jc w:val="both"/>
        <w:rPr>
          <w:sz w:val="22"/>
          <w:szCs w:val="22"/>
        </w:rPr>
      </w:pPr>
      <w:r w:rsidRPr="00D04844">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5.2. В случае если Поставщик некорректно о</w:t>
      </w:r>
      <w:r w:rsidR="00243CBF" w:rsidRPr="00D04844">
        <w:rPr>
          <w:sz w:val="22"/>
          <w:szCs w:val="22"/>
        </w:rPr>
        <w:t>формил счет, товарную накладную или</w:t>
      </w:r>
      <w:r w:rsidRPr="00D04844">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D04844" w:rsidRDefault="00243CBF" w:rsidP="00243CBF">
      <w:pPr>
        <w:autoSpaceDE w:val="0"/>
        <w:autoSpaceDN w:val="0"/>
        <w:adjustRightInd w:val="0"/>
        <w:ind w:firstLine="709"/>
        <w:jc w:val="both"/>
        <w:rPr>
          <w:sz w:val="22"/>
          <w:szCs w:val="22"/>
        </w:rPr>
      </w:pPr>
      <w:r w:rsidRPr="00D04844">
        <w:rPr>
          <w:sz w:val="22"/>
          <w:szCs w:val="22"/>
        </w:rPr>
        <w:t xml:space="preserve">5.3. Для проверки предоставленных Поставщиком результатов, предусмотренных </w:t>
      </w:r>
      <w:r w:rsidR="00AF09DE" w:rsidRPr="00D04844">
        <w:rPr>
          <w:sz w:val="22"/>
          <w:szCs w:val="22"/>
        </w:rPr>
        <w:t>Контракт</w:t>
      </w:r>
      <w:r w:rsidRPr="00D04844">
        <w:rPr>
          <w:sz w:val="22"/>
          <w:szCs w:val="22"/>
        </w:rPr>
        <w:t xml:space="preserve">ом, в части их соответствия условиям </w:t>
      </w:r>
      <w:r w:rsidR="00AF09DE" w:rsidRPr="00D04844">
        <w:rPr>
          <w:sz w:val="22"/>
          <w:szCs w:val="22"/>
        </w:rPr>
        <w:t>Контракт</w:t>
      </w:r>
      <w:r w:rsidRPr="00D04844">
        <w:rPr>
          <w:sz w:val="22"/>
          <w:szCs w:val="22"/>
        </w:rPr>
        <w:t xml:space="preserve">а Заказчик проводит экспертизу. Экспертиза результатов, предусмотренных </w:t>
      </w:r>
      <w:r w:rsidR="00AF09DE" w:rsidRPr="00D04844">
        <w:rPr>
          <w:sz w:val="22"/>
          <w:szCs w:val="22"/>
        </w:rPr>
        <w:t>Контракт</w:t>
      </w:r>
      <w:r w:rsidRPr="00D04844">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D04844">
        <w:rPr>
          <w:sz w:val="22"/>
          <w:szCs w:val="22"/>
        </w:rPr>
        <w:t xml:space="preserve"> </w:t>
      </w:r>
    </w:p>
    <w:p w14:paraId="579410A4" w14:textId="77777777" w:rsidR="001D09B8" w:rsidRPr="00D04844" w:rsidRDefault="001D09B8" w:rsidP="00243CBF">
      <w:pPr>
        <w:autoSpaceDE w:val="0"/>
        <w:autoSpaceDN w:val="0"/>
        <w:adjustRightInd w:val="0"/>
        <w:ind w:firstLine="709"/>
        <w:jc w:val="both"/>
        <w:rPr>
          <w:sz w:val="22"/>
          <w:szCs w:val="22"/>
        </w:rPr>
      </w:pPr>
      <w:r w:rsidRPr="00D04844">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D04844">
        <w:rPr>
          <w:sz w:val="22"/>
          <w:szCs w:val="22"/>
        </w:rPr>
        <w:t>Контракт</w:t>
      </w:r>
      <w:r w:rsidRPr="00D04844">
        <w:rPr>
          <w:sz w:val="22"/>
          <w:szCs w:val="22"/>
        </w:rPr>
        <w:t xml:space="preserve">а, соответствующими условиям </w:t>
      </w:r>
      <w:r w:rsidR="00AF09DE" w:rsidRPr="00D04844">
        <w:rPr>
          <w:sz w:val="22"/>
          <w:szCs w:val="22"/>
        </w:rPr>
        <w:t>Контракт</w:t>
      </w:r>
      <w:r w:rsidRPr="00D04844">
        <w:rPr>
          <w:sz w:val="22"/>
          <w:szCs w:val="22"/>
        </w:rPr>
        <w:t xml:space="preserve">а, и подписания приёма-передачи товара Заказчиком. </w:t>
      </w:r>
    </w:p>
    <w:p w14:paraId="664F4356" w14:textId="77777777" w:rsidR="007F0339" w:rsidRPr="00D04844" w:rsidRDefault="001D09B8" w:rsidP="00243CBF">
      <w:pPr>
        <w:autoSpaceDE w:val="0"/>
        <w:autoSpaceDN w:val="0"/>
        <w:adjustRightInd w:val="0"/>
        <w:ind w:firstLine="709"/>
        <w:jc w:val="both"/>
        <w:rPr>
          <w:sz w:val="22"/>
          <w:szCs w:val="22"/>
        </w:rPr>
      </w:pPr>
      <w:r w:rsidRPr="00D048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D04844">
        <w:rPr>
          <w:sz w:val="22"/>
          <w:szCs w:val="22"/>
        </w:rPr>
        <w:t>Контракт</w:t>
      </w:r>
      <w:r w:rsidRPr="00D04844">
        <w:rPr>
          <w:sz w:val="22"/>
          <w:szCs w:val="22"/>
        </w:rPr>
        <w:t xml:space="preserve">а является основанием для признания товаров, поставка которых является предметом настоящего </w:t>
      </w:r>
      <w:r w:rsidR="00AF09DE" w:rsidRPr="00D04844">
        <w:rPr>
          <w:sz w:val="22"/>
          <w:szCs w:val="22"/>
        </w:rPr>
        <w:t>Контракт</w:t>
      </w:r>
      <w:r w:rsidRPr="00D04844">
        <w:rPr>
          <w:sz w:val="22"/>
          <w:szCs w:val="22"/>
        </w:rPr>
        <w:t xml:space="preserve">а, соответствующими условиям </w:t>
      </w:r>
      <w:r w:rsidR="00AF09DE" w:rsidRPr="00D04844">
        <w:rPr>
          <w:sz w:val="22"/>
          <w:szCs w:val="22"/>
        </w:rPr>
        <w:t>Контракт</w:t>
      </w:r>
      <w:r w:rsidRPr="00D04844">
        <w:rPr>
          <w:sz w:val="22"/>
          <w:szCs w:val="22"/>
        </w:rPr>
        <w:t xml:space="preserve">а, и подписания </w:t>
      </w:r>
      <w:r w:rsidR="005854DD" w:rsidRPr="00D04844">
        <w:rPr>
          <w:sz w:val="22"/>
          <w:szCs w:val="22"/>
        </w:rPr>
        <w:t xml:space="preserve">товарной накладной </w:t>
      </w:r>
      <w:r w:rsidRPr="00D04844">
        <w:rPr>
          <w:sz w:val="22"/>
          <w:szCs w:val="22"/>
        </w:rPr>
        <w:t>Заказчиком.</w:t>
      </w:r>
    </w:p>
    <w:p w14:paraId="09D71954"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 xml:space="preserve">5.4. Проверка соответствия Товара требованиям, установленным </w:t>
      </w:r>
      <w:r w:rsidR="00AF09DE" w:rsidRPr="00D04844">
        <w:rPr>
          <w:sz w:val="22"/>
          <w:szCs w:val="22"/>
        </w:rPr>
        <w:t>Контракт</w:t>
      </w:r>
      <w:r w:rsidRPr="00D04844">
        <w:rPr>
          <w:sz w:val="22"/>
          <w:szCs w:val="22"/>
        </w:rPr>
        <w:t>ом, осуществляется в следующем порядке:</w:t>
      </w:r>
    </w:p>
    <w:p w14:paraId="1BF37240"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 проверка соответствия информации, указанно</w:t>
      </w:r>
      <w:r w:rsidR="00243CBF" w:rsidRPr="00D04844">
        <w:rPr>
          <w:sz w:val="22"/>
          <w:szCs w:val="22"/>
        </w:rPr>
        <w:t xml:space="preserve">й в товарной накладной, </w:t>
      </w:r>
      <w:r w:rsidR="00AF09DE" w:rsidRPr="00D04844">
        <w:rPr>
          <w:sz w:val="22"/>
          <w:szCs w:val="22"/>
        </w:rPr>
        <w:t>Контракт</w:t>
      </w:r>
      <w:r w:rsidR="00243CBF" w:rsidRPr="00D04844">
        <w:rPr>
          <w:sz w:val="22"/>
          <w:szCs w:val="22"/>
        </w:rPr>
        <w:t xml:space="preserve">е </w:t>
      </w:r>
      <w:r w:rsidRPr="00D04844">
        <w:rPr>
          <w:sz w:val="22"/>
          <w:szCs w:val="22"/>
        </w:rPr>
        <w:t>или заявке;</w:t>
      </w:r>
    </w:p>
    <w:p w14:paraId="6572C6B5"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 xml:space="preserve">- проверка наличия и правильности оформления сопроводительных документов на Товар (п. </w:t>
      </w:r>
      <w:r w:rsidR="008F1252" w:rsidRPr="00D04844">
        <w:rPr>
          <w:sz w:val="22"/>
          <w:szCs w:val="22"/>
        </w:rPr>
        <w:t>3</w:t>
      </w:r>
      <w:r w:rsidRPr="00D04844">
        <w:rPr>
          <w:sz w:val="22"/>
          <w:szCs w:val="22"/>
        </w:rPr>
        <w:t>.</w:t>
      </w:r>
      <w:r w:rsidR="008F1252" w:rsidRPr="00D04844">
        <w:rPr>
          <w:sz w:val="22"/>
          <w:szCs w:val="22"/>
        </w:rPr>
        <w:t>3</w:t>
      </w:r>
      <w:r w:rsidRPr="00D04844">
        <w:rPr>
          <w:sz w:val="22"/>
          <w:szCs w:val="22"/>
        </w:rPr>
        <w:t xml:space="preserve"> </w:t>
      </w:r>
      <w:r w:rsidR="00AF09DE" w:rsidRPr="00D04844">
        <w:rPr>
          <w:sz w:val="22"/>
          <w:szCs w:val="22"/>
        </w:rPr>
        <w:t>Контракт</w:t>
      </w:r>
      <w:r w:rsidRPr="00D048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D04844">
        <w:rPr>
          <w:sz w:val="22"/>
          <w:szCs w:val="22"/>
        </w:rPr>
        <w:t xml:space="preserve">- проверка соблюдения Поставщиком требований к условиям транспортировки, установленных </w:t>
      </w:r>
      <w:r w:rsidRPr="00A47344">
        <w:rPr>
          <w:sz w:val="22"/>
          <w:szCs w:val="22"/>
        </w:rPr>
        <w:t>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 xml:space="preserve">а, направляет Поставщику подписанный экземпляр документа </w:t>
      </w:r>
      <w:r w:rsidR="00473B67" w:rsidRPr="00A47344">
        <w:rPr>
          <w:sz w:val="22"/>
          <w:szCs w:val="22"/>
        </w:rPr>
        <w:lastRenderedPageBreak/>
        <w:t>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5.15. </w:t>
      </w:r>
      <w:r w:rsidR="00473B67" w:rsidRPr="00A47344">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а</w:t>
      </w:r>
      <w:proofErr w:type="gramStart"/>
      <w:r w:rsidR="00473B67" w:rsidRPr="00A47344">
        <w:rPr>
          <w:sz w:val="22"/>
          <w:szCs w:val="22"/>
        </w:rPr>
        <w:t>), в случае, если</w:t>
      </w:r>
      <w:proofErr w:type="gramEnd"/>
      <w:r w:rsidR="00473B67" w:rsidRPr="00A47344">
        <w:rPr>
          <w:sz w:val="22"/>
          <w:szCs w:val="22"/>
        </w:rPr>
        <w:t xml:space="preserve">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2.3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EEDE21F" w:rsidR="00D2362B" w:rsidRPr="00A47344" w:rsidRDefault="00D2362B" w:rsidP="00D2362B">
      <w:pPr>
        <w:ind w:firstLine="709"/>
        <w:jc w:val="both"/>
        <w:rPr>
          <w:sz w:val="22"/>
          <w:szCs w:val="22"/>
        </w:rPr>
      </w:pPr>
      <w:r w:rsidRPr="00A47344">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lastRenderedPageBreak/>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w:t>
      </w:r>
      <w:r w:rsidR="00051A14" w:rsidRPr="00A47344">
        <w:rPr>
          <w:sz w:val="22"/>
          <w:szCs w:val="22"/>
          <w:shd w:val="clear" w:color="auto" w:fill="FFFFFF"/>
        </w:rPr>
        <w:lastRenderedPageBreak/>
        <w:t xml:space="preserve">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2B0936E3" w14:textId="77777777" w:rsidR="001529CD" w:rsidRPr="00A47344" w:rsidRDefault="006C523A" w:rsidP="001529CD">
      <w:pPr>
        <w:pStyle w:val="a4"/>
        <w:jc w:val="center"/>
        <w:rPr>
          <w:rFonts w:eastAsia="MS Mincho"/>
          <w:b/>
          <w:bCs/>
          <w:sz w:val="22"/>
          <w:szCs w:val="22"/>
        </w:rPr>
      </w:pPr>
      <w:bookmarkStart w:id="8" w:name="Par825"/>
      <w:bookmarkEnd w:id="8"/>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 xml:space="preserve">в соответствии со статьей 450.1. ГК РФ, а также в соответствии с </w:t>
      </w:r>
      <w:proofErr w:type="spellStart"/>
      <w:r w:rsidR="006C523A" w:rsidRPr="00A47344">
        <w:rPr>
          <w:sz w:val="22"/>
          <w:szCs w:val="22"/>
        </w:rPr>
        <w:t>п.п</w:t>
      </w:r>
      <w:proofErr w:type="spellEnd"/>
      <w:r w:rsidR="006C523A" w:rsidRPr="00A47344">
        <w:rPr>
          <w:sz w:val="22"/>
          <w:szCs w:val="22"/>
        </w:rPr>
        <w:t>.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lastRenderedPageBreak/>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4D3D834E"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797918">
        <w:rPr>
          <w:sz w:val="22"/>
          <w:szCs w:val="22"/>
        </w:rPr>
        <w:t>02</w:t>
      </w:r>
      <w:r w:rsidR="002A3123" w:rsidRPr="00A47344">
        <w:rPr>
          <w:sz w:val="22"/>
          <w:szCs w:val="22"/>
        </w:rPr>
        <w:t>.</w:t>
      </w:r>
      <w:r w:rsidR="00797918">
        <w:rPr>
          <w:sz w:val="22"/>
          <w:szCs w:val="22"/>
        </w:rPr>
        <w:t>10</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268286B0" w:rsidR="008C14E3" w:rsidRPr="00A47344" w:rsidRDefault="008C14E3" w:rsidP="008C14E3">
      <w:pPr>
        <w:ind w:firstLine="709"/>
        <w:jc w:val="both"/>
        <w:rPr>
          <w:sz w:val="22"/>
          <w:szCs w:val="22"/>
          <w:highlight w:val="white"/>
        </w:rPr>
      </w:pPr>
      <w:r w:rsidRPr="00A47344">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w:t>
      </w:r>
      <w:r w:rsidR="005E05CE">
        <w:rPr>
          <w:sz w:val="22"/>
          <w:szCs w:val="22"/>
          <w:highlight w:val="white"/>
        </w:rPr>
        <w:t xml:space="preserve"> </w:t>
      </w:r>
      <w:proofErr w:type="spellStart"/>
      <w:r w:rsidRPr="00A47344">
        <w:rPr>
          <w:sz w:val="22"/>
          <w:szCs w:val="22"/>
          <w:highlight w:val="white"/>
        </w:rPr>
        <w:t>Диадок</w:t>
      </w:r>
      <w:proofErr w:type="spellEnd"/>
      <w:r w:rsidR="005E05CE">
        <w:rPr>
          <w:sz w:val="22"/>
          <w:szCs w:val="22"/>
          <w:highlight w:val="white"/>
        </w:rPr>
        <w:t>.</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6D4302" w:rsidRDefault="00F23206" w:rsidP="00F23206">
      <w:pPr>
        <w:contextualSpacing/>
        <w:jc w:val="both"/>
        <w:rPr>
          <w:sz w:val="22"/>
          <w:szCs w:val="22"/>
        </w:rPr>
      </w:pPr>
      <w:r w:rsidRPr="006D4302">
        <w:rPr>
          <w:sz w:val="22"/>
          <w:szCs w:val="22"/>
        </w:rPr>
        <w:t xml:space="preserve">Юридический адрес: 125367, г. Москва, Волоколамское шоссе, д. 80, </w:t>
      </w:r>
    </w:p>
    <w:p w14:paraId="67626CD4" w14:textId="4960AB62" w:rsidR="00F23206" w:rsidRPr="006D4302" w:rsidRDefault="004A69B0" w:rsidP="00F23206">
      <w:pPr>
        <w:contextualSpacing/>
        <w:jc w:val="both"/>
        <w:rPr>
          <w:rStyle w:val="af2"/>
          <w:sz w:val="22"/>
          <w:szCs w:val="22"/>
        </w:rPr>
      </w:pPr>
      <w:r w:rsidRPr="006D4302">
        <w:rPr>
          <w:sz w:val="22"/>
          <w:szCs w:val="22"/>
        </w:rPr>
        <w:t xml:space="preserve">Заключение </w:t>
      </w:r>
      <w:r w:rsidR="00AF09DE" w:rsidRPr="006D4302">
        <w:rPr>
          <w:sz w:val="22"/>
          <w:szCs w:val="22"/>
        </w:rPr>
        <w:t>контракт</w:t>
      </w:r>
      <w:r w:rsidRPr="006D4302">
        <w:rPr>
          <w:sz w:val="22"/>
          <w:szCs w:val="22"/>
        </w:rPr>
        <w:t xml:space="preserve">а: </w:t>
      </w:r>
      <w:r w:rsidR="004010FD" w:rsidRPr="006D4302">
        <w:rPr>
          <w:sz w:val="22"/>
          <w:szCs w:val="22"/>
        </w:rPr>
        <w:t>+7(495)490-22-30 доб. 0029</w:t>
      </w:r>
    </w:p>
    <w:p w14:paraId="53E552A1" w14:textId="77777777" w:rsidR="00F65808" w:rsidRPr="006D4302" w:rsidRDefault="00F65808" w:rsidP="00F65808">
      <w:pPr>
        <w:contextualSpacing/>
        <w:jc w:val="both"/>
        <w:rPr>
          <w:sz w:val="22"/>
          <w:szCs w:val="22"/>
        </w:rPr>
      </w:pPr>
      <w:r w:rsidRPr="006D4302">
        <w:rPr>
          <w:sz w:val="22"/>
          <w:szCs w:val="22"/>
        </w:rPr>
        <w:t xml:space="preserve">Согласование поставки: </w:t>
      </w:r>
    </w:p>
    <w:p w14:paraId="1F9FD710" w14:textId="77777777" w:rsidR="00F65808" w:rsidRPr="006D4302" w:rsidRDefault="00F65808" w:rsidP="00F65808">
      <w:pPr>
        <w:shd w:val="clear" w:color="auto" w:fill="FFFFFF"/>
        <w:rPr>
          <w:color w:val="1A1A1A"/>
          <w:sz w:val="22"/>
          <w:szCs w:val="22"/>
        </w:rPr>
      </w:pPr>
      <w:r w:rsidRPr="006D4302">
        <w:rPr>
          <w:sz w:val="22"/>
          <w:szCs w:val="22"/>
        </w:rPr>
        <w:t>Селифанова Наталья Львовна (495) 490-25-04</w:t>
      </w:r>
      <w:r w:rsidRPr="006D4302">
        <w:rPr>
          <w:sz w:val="22"/>
          <w:szCs w:val="22"/>
        </w:rPr>
        <w:tab/>
        <w:t>349</w:t>
      </w:r>
      <w:r w:rsidRPr="006D4302">
        <w:rPr>
          <w:color w:val="1A1A1A"/>
          <w:sz w:val="22"/>
          <w:szCs w:val="22"/>
        </w:rPr>
        <w:t xml:space="preserve"> </w:t>
      </w:r>
    </w:p>
    <w:p w14:paraId="520A3BDB" w14:textId="77777777" w:rsidR="00F65808" w:rsidRPr="006D4302" w:rsidRDefault="00F65808" w:rsidP="00F65808">
      <w:pPr>
        <w:shd w:val="clear" w:color="auto" w:fill="FFFFFF"/>
        <w:rPr>
          <w:color w:val="1A1A1A"/>
          <w:sz w:val="22"/>
          <w:szCs w:val="22"/>
        </w:rPr>
      </w:pPr>
      <w:r w:rsidRPr="006D4302">
        <w:rPr>
          <w:color w:val="1A1A1A"/>
          <w:sz w:val="22"/>
          <w:szCs w:val="22"/>
        </w:rPr>
        <w:t>E-mail: </w:t>
      </w:r>
      <w:hyperlink r:id="rId8" w:tgtFrame="_blank" w:history="1">
        <w:r w:rsidRPr="006D4302">
          <w:rPr>
            <w:color w:val="0077FF"/>
            <w:sz w:val="22"/>
            <w:szCs w:val="22"/>
            <w:u w:val="single"/>
          </w:rPr>
          <w:t>borisenkova@neurology.ru</w:t>
        </w:r>
      </w:hyperlink>
    </w:p>
    <w:p w14:paraId="6DA71F7E" w14:textId="77777777" w:rsidR="00F65808" w:rsidRPr="006D4302" w:rsidRDefault="00F65808" w:rsidP="00F65808">
      <w:pPr>
        <w:contextualSpacing/>
        <w:jc w:val="both"/>
        <w:rPr>
          <w:sz w:val="22"/>
          <w:szCs w:val="22"/>
        </w:rPr>
      </w:pPr>
      <w:r w:rsidRPr="006D4302">
        <w:rPr>
          <w:sz w:val="22"/>
          <w:szCs w:val="22"/>
        </w:rPr>
        <w:t>Борисенкова Мария Алексеевна (495) 490-25-04</w:t>
      </w:r>
      <w:r w:rsidRPr="006D4302">
        <w:rPr>
          <w:sz w:val="22"/>
          <w:szCs w:val="22"/>
        </w:rPr>
        <w:tab/>
        <w:t>349</w:t>
      </w:r>
    </w:p>
    <w:p w14:paraId="403651EC" w14:textId="77777777" w:rsidR="006D4302" w:rsidRPr="006D4302" w:rsidRDefault="006D4302" w:rsidP="006D4302">
      <w:pPr>
        <w:contextualSpacing/>
        <w:jc w:val="both"/>
        <w:rPr>
          <w:sz w:val="22"/>
          <w:szCs w:val="22"/>
        </w:rPr>
      </w:pPr>
      <w:r w:rsidRPr="006D4302">
        <w:rPr>
          <w:sz w:val="22"/>
          <w:szCs w:val="22"/>
        </w:rPr>
        <w:t>ФЕДЕРАЛЬНОЕ ГОСУДАРСТВЕННОЕ БЮДЖЕТНОЕ НАУЧНОЕ</w:t>
      </w:r>
    </w:p>
    <w:p w14:paraId="7EF1A851" w14:textId="77777777" w:rsidR="006D4302" w:rsidRPr="006D4302" w:rsidRDefault="006D4302" w:rsidP="006D4302">
      <w:pPr>
        <w:contextualSpacing/>
        <w:jc w:val="both"/>
        <w:rPr>
          <w:sz w:val="22"/>
          <w:szCs w:val="22"/>
        </w:rPr>
      </w:pPr>
      <w:r w:rsidRPr="006D4302">
        <w:rPr>
          <w:sz w:val="22"/>
          <w:szCs w:val="22"/>
        </w:rPr>
        <w:t>УЧРЕЖДЕНИЕ "РОССИЙСКИЙ ЦЕНТР НЕВРОЛОГИИ И НЕЙРОНАУК"</w:t>
      </w:r>
    </w:p>
    <w:p w14:paraId="17D3269C" w14:textId="77777777" w:rsidR="006D4302" w:rsidRPr="006D4302" w:rsidRDefault="006D4302" w:rsidP="006D4302">
      <w:pPr>
        <w:contextualSpacing/>
        <w:jc w:val="both"/>
        <w:rPr>
          <w:sz w:val="22"/>
          <w:szCs w:val="22"/>
        </w:rPr>
      </w:pPr>
      <w:r w:rsidRPr="006D4302">
        <w:rPr>
          <w:sz w:val="22"/>
          <w:szCs w:val="22"/>
        </w:rPr>
        <w:t>ОГРН 1027739766812</w:t>
      </w:r>
    </w:p>
    <w:p w14:paraId="1A7CF9D4" w14:textId="77777777" w:rsidR="006D4302" w:rsidRPr="006D4302" w:rsidRDefault="006D4302" w:rsidP="006D4302">
      <w:pPr>
        <w:contextualSpacing/>
        <w:jc w:val="both"/>
        <w:rPr>
          <w:sz w:val="22"/>
          <w:szCs w:val="22"/>
        </w:rPr>
      </w:pPr>
      <w:r w:rsidRPr="006D4302">
        <w:rPr>
          <w:sz w:val="22"/>
          <w:szCs w:val="22"/>
        </w:rPr>
        <w:t>ОКТМО 45368000</w:t>
      </w:r>
    </w:p>
    <w:p w14:paraId="4788F49C" w14:textId="77777777" w:rsidR="006D4302" w:rsidRPr="006D4302" w:rsidRDefault="006D4302" w:rsidP="006D4302">
      <w:pPr>
        <w:contextualSpacing/>
        <w:jc w:val="both"/>
        <w:rPr>
          <w:sz w:val="22"/>
          <w:szCs w:val="22"/>
        </w:rPr>
      </w:pPr>
      <w:r w:rsidRPr="006D4302">
        <w:rPr>
          <w:sz w:val="22"/>
          <w:szCs w:val="22"/>
        </w:rPr>
        <w:t>Место нахождения:</w:t>
      </w:r>
    </w:p>
    <w:p w14:paraId="6C1CE028" w14:textId="77777777" w:rsidR="006D4302" w:rsidRPr="006D4302" w:rsidRDefault="006D4302" w:rsidP="006D4302">
      <w:pPr>
        <w:contextualSpacing/>
        <w:jc w:val="both"/>
        <w:rPr>
          <w:sz w:val="22"/>
          <w:szCs w:val="22"/>
        </w:rPr>
      </w:pPr>
      <w:r w:rsidRPr="006D4302">
        <w:rPr>
          <w:sz w:val="22"/>
          <w:szCs w:val="22"/>
        </w:rPr>
        <w:t>125367, Г.МОСКВА, Ш.</w:t>
      </w:r>
    </w:p>
    <w:p w14:paraId="2AD0566B" w14:textId="77777777" w:rsidR="006D4302" w:rsidRPr="006D4302" w:rsidRDefault="006D4302" w:rsidP="006D4302">
      <w:pPr>
        <w:contextualSpacing/>
        <w:jc w:val="both"/>
        <w:rPr>
          <w:sz w:val="22"/>
          <w:szCs w:val="22"/>
        </w:rPr>
      </w:pPr>
      <w:r w:rsidRPr="006D4302">
        <w:rPr>
          <w:sz w:val="22"/>
          <w:szCs w:val="22"/>
        </w:rPr>
        <w:t>ВОЛОКОЛАМСКОЕ, Д.80</w:t>
      </w:r>
    </w:p>
    <w:p w14:paraId="15901254" w14:textId="77777777" w:rsidR="006D4302" w:rsidRPr="006D4302" w:rsidRDefault="006D4302" w:rsidP="006D4302">
      <w:pPr>
        <w:contextualSpacing/>
        <w:jc w:val="both"/>
        <w:rPr>
          <w:sz w:val="22"/>
          <w:szCs w:val="22"/>
        </w:rPr>
      </w:pPr>
      <w:r w:rsidRPr="006D4302">
        <w:rPr>
          <w:sz w:val="22"/>
          <w:szCs w:val="22"/>
        </w:rPr>
        <w:t>ИНН 7733012151</w:t>
      </w:r>
    </w:p>
    <w:p w14:paraId="531BD09E" w14:textId="77777777" w:rsidR="006D4302" w:rsidRPr="006D4302" w:rsidRDefault="006D4302" w:rsidP="006D4302">
      <w:pPr>
        <w:contextualSpacing/>
        <w:jc w:val="both"/>
        <w:rPr>
          <w:sz w:val="22"/>
          <w:szCs w:val="22"/>
        </w:rPr>
      </w:pPr>
      <w:r w:rsidRPr="006D4302">
        <w:rPr>
          <w:sz w:val="22"/>
          <w:szCs w:val="22"/>
        </w:rPr>
        <w:t>КПП 773301001</w:t>
      </w:r>
    </w:p>
    <w:p w14:paraId="6D1F2EC3" w14:textId="77777777" w:rsidR="006D4302" w:rsidRPr="006D4302" w:rsidRDefault="006D4302" w:rsidP="006D4302">
      <w:pPr>
        <w:contextualSpacing/>
        <w:jc w:val="both"/>
        <w:rPr>
          <w:sz w:val="22"/>
          <w:szCs w:val="22"/>
        </w:rPr>
      </w:pPr>
      <w:r w:rsidRPr="006D4302">
        <w:rPr>
          <w:sz w:val="22"/>
          <w:szCs w:val="22"/>
        </w:rPr>
        <w:lastRenderedPageBreak/>
        <w:t>Платежные реквизиты:</w:t>
      </w:r>
    </w:p>
    <w:p w14:paraId="6051E839" w14:textId="77777777" w:rsidR="006D4302" w:rsidRPr="006D4302" w:rsidRDefault="006D4302" w:rsidP="006D4302">
      <w:pPr>
        <w:contextualSpacing/>
        <w:jc w:val="both"/>
        <w:rPr>
          <w:sz w:val="22"/>
          <w:szCs w:val="22"/>
        </w:rPr>
      </w:pPr>
      <w:r w:rsidRPr="006D4302">
        <w:rPr>
          <w:sz w:val="22"/>
          <w:szCs w:val="22"/>
        </w:rPr>
        <w:t>УПРАВЛЕНИЕ ФЕДЕРАЛЬНОГО КАЗНАЧЕЙСТВА ПО Г. МОСКВЕ</w:t>
      </w:r>
    </w:p>
    <w:p w14:paraId="4146B670" w14:textId="77777777" w:rsidR="006D4302" w:rsidRPr="006D4302" w:rsidRDefault="006D4302" w:rsidP="006D4302">
      <w:pPr>
        <w:contextualSpacing/>
        <w:jc w:val="both"/>
        <w:rPr>
          <w:sz w:val="22"/>
          <w:szCs w:val="22"/>
        </w:rPr>
      </w:pPr>
      <w:r w:rsidRPr="006D4302">
        <w:rPr>
          <w:sz w:val="22"/>
          <w:szCs w:val="22"/>
        </w:rPr>
        <w:t>ОКЦ N 1 ГУ Банка России по ЦФО//УФК ПО Г. МОСКВЕ г Москва</w:t>
      </w:r>
    </w:p>
    <w:p w14:paraId="50D1B776" w14:textId="77777777" w:rsidR="006D4302" w:rsidRPr="006D4302" w:rsidRDefault="006D4302" w:rsidP="006D4302">
      <w:pPr>
        <w:contextualSpacing/>
        <w:jc w:val="both"/>
        <w:rPr>
          <w:sz w:val="22"/>
          <w:szCs w:val="22"/>
        </w:rPr>
      </w:pPr>
      <w:r w:rsidRPr="006D4302">
        <w:rPr>
          <w:sz w:val="22"/>
          <w:szCs w:val="22"/>
        </w:rPr>
        <w:t>БИК 004525988</w:t>
      </w:r>
    </w:p>
    <w:p w14:paraId="1877FC5E" w14:textId="77777777" w:rsidR="006D4302" w:rsidRPr="006D4302" w:rsidRDefault="006D4302" w:rsidP="006D4302">
      <w:pPr>
        <w:contextualSpacing/>
        <w:jc w:val="both"/>
        <w:rPr>
          <w:sz w:val="22"/>
          <w:szCs w:val="22"/>
        </w:rPr>
      </w:pPr>
      <w:r w:rsidRPr="006D4302">
        <w:rPr>
          <w:sz w:val="22"/>
          <w:szCs w:val="22"/>
        </w:rPr>
        <w:t>Единый казначейский счет</w:t>
      </w:r>
    </w:p>
    <w:p w14:paraId="4E195519" w14:textId="77777777" w:rsidR="006D4302" w:rsidRPr="006D4302" w:rsidRDefault="006D4302" w:rsidP="006D4302">
      <w:pPr>
        <w:contextualSpacing/>
        <w:jc w:val="both"/>
        <w:rPr>
          <w:sz w:val="22"/>
          <w:szCs w:val="22"/>
        </w:rPr>
      </w:pPr>
      <w:r w:rsidRPr="006D4302">
        <w:rPr>
          <w:sz w:val="22"/>
          <w:szCs w:val="22"/>
        </w:rPr>
        <w:t>40102810545370000003</w:t>
      </w:r>
    </w:p>
    <w:p w14:paraId="3CE28DB4" w14:textId="77777777" w:rsidR="006D4302" w:rsidRPr="006D4302" w:rsidRDefault="006D4302" w:rsidP="006D4302">
      <w:pPr>
        <w:contextualSpacing/>
        <w:jc w:val="both"/>
        <w:rPr>
          <w:sz w:val="22"/>
          <w:szCs w:val="22"/>
        </w:rPr>
      </w:pPr>
      <w:r w:rsidRPr="006D4302">
        <w:rPr>
          <w:sz w:val="22"/>
          <w:szCs w:val="22"/>
        </w:rPr>
        <w:t>Казначейский счет</w:t>
      </w:r>
    </w:p>
    <w:p w14:paraId="5A630243" w14:textId="77777777" w:rsidR="006D4302" w:rsidRPr="006D4302" w:rsidRDefault="006D4302" w:rsidP="006D4302">
      <w:pPr>
        <w:contextualSpacing/>
        <w:jc w:val="both"/>
        <w:rPr>
          <w:sz w:val="22"/>
          <w:szCs w:val="22"/>
        </w:rPr>
      </w:pPr>
      <w:r w:rsidRPr="006D4302">
        <w:rPr>
          <w:sz w:val="22"/>
          <w:szCs w:val="22"/>
        </w:rPr>
        <w:t>03215643000000017301</w:t>
      </w:r>
    </w:p>
    <w:p w14:paraId="6394C3A5" w14:textId="235AB64F" w:rsidR="006D4302" w:rsidRPr="006D4302" w:rsidRDefault="006D4302" w:rsidP="006D4302">
      <w:pPr>
        <w:contextualSpacing/>
        <w:jc w:val="both"/>
        <w:rPr>
          <w:sz w:val="22"/>
          <w:szCs w:val="22"/>
        </w:rPr>
      </w:pPr>
      <w:r w:rsidRPr="006D4302">
        <w:rPr>
          <w:sz w:val="22"/>
          <w:szCs w:val="22"/>
        </w:rPr>
        <w:t>Лицевой счет 711У9411001</w:t>
      </w:r>
    </w:p>
    <w:p w14:paraId="1049DF96" w14:textId="77777777" w:rsidR="006D4302" w:rsidRPr="006D4302" w:rsidRDefault="006D4302" w:rsidP="00F65808">
      <w:pPr>
        <w:contextualSpacing/>
        <w:jc w:val="both"/>
        <w:rPr>
          <w:sz w:val="22"/>
          <w:szCs w:val="22"/>
        </w:rPr>
      </w:pPr>
    </w:p>
    <w:p w14:paraId="084A2B19" w14:textId="00399C46" w:rsidR="00D81E5B" w:rsidRPr="00A47344" w:rsidRDefault="005B53B3" w:rsidP="00705722">
      <w:pPr>
        <w:jc w:val="center"/>
        <w:rPr>
          <w:rFonts w:eastAsia="Calibri"/>
          <w:sz w:val="22"/>
          <w:szCs w:val="22"/>
          <w:lang w:eastAsia="en-US"/>
        </w:rPr>
      </w:pPr>
      <w:r w:rsidRPr="00A47344">
        <w:rPr>
          <w:rFonts w:eastAsia="Calibri"/>
          <w:sz w:val="22"/>
          <w:szCs w:val="22"/>
          <w:lang w:eastAsia="en-US"/>
        </w:rPr>
        <w:t xml:space="preserve"> </w:t>
      </w:r>
    </w:p>
    <w:sectPr w:rsidR="00D81E5B" w:rsidRPr="00A47344" w:rsidSect="0088473F">
      <w:headerReference w:type="even"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D82C" w14:textId="77777777" w:rsidR="00626BDD" w:rsidRDefault="00626BDD" w:rsidP="00117B31">
      <w:r>
        <w:separator/>
      </w:r>
    </w:p>
  </w:endnote>
  <w:endnote w:type="continuationSeparator" w:id="0">
    <w:p w14:paraId="2911F753" w14:textId="77777777" w:rsidR="00626BDD" w:rsidRDefault="00626BDD"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ECCC9" w14:textId="77777777" w:rsidR="00626BDD" w:rsidRDefault="00626BDD" w:rsidP="00117B31">
      <w:r>
        <w:separator/>
      </w:r>
    </w:p>
  </w:footnote>
  <w:footnote w:type="continuationSeparator" w:id="0">
    <w:p w14:paraId="197380AA" w14:textId="77777777" w:rsidR="00626BDD" w:rsidRDefault="00626BDD"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45" type="#_x0000_t75" style="width:14.25pt;height:21.75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2C1EBF"/>
    <w:multiLevelType w:val="hybridMultilevel"/>
    <w:tmpl w:val="564652DE"/>
    <w:lvl w:ilvl="0" w:tplc="75E681A0">
      <w:start w:val="1"/>
      <w:numFmt w:val="bullet"/>
      <w:lvlText w:val="–"/>
      <w:lvlJc w:val="left"/>
      <w:pPr>
        <w:ind w:left="709" w:hanging="360"/>
      </w:pPr>
      <w:rPr>
        <w:rFonts w:ascii="Arial" w:eastAsia="Arial" w:hAnsi="Arial" w:cs="Arial" w:hint="default"/>
      </w:rPr>
    </w:lvl>
    <w:lvl w:ilvl="1" w:tplc="511CFCD0">
      <w:start w:val="1"/>
      <w:numFmt w:val="bullet"/>
      <w:lvlText w:val="o"/>
      <w:lvlJc w:val="left"/>
      <w:pPr>
        <w:ind w:left="1429" w:hanging="360"/>
      </w:pPr>
      <w:rPr>
        <w:rFonts w:ascii="Courier New" w:eastAsia="Courier New" w:hAnsi="Courier New" w:cs="Courier New" w:hint="default"/>
      </w:rPr>
    </w:lvl>
    <w:lvl w:ilvl="2" w:tplc="6E2AADD0">
      <w:start w:val="1"/>
      <w:numFmt w:val="bullet"/>
      <w:lvlText w:val="§"/>
      <w:lvlJc w:val="left"/>
      <w:pPr>
        <w:ind w:left="2149" w:hanging="360"/>
      </w:pPr>
      <w:rPr>
        <w:rFonts w:ascii="Wingdings" w:eastAsia="Wingdings" w:hAnsi="Wingdings" w:cs="Wingdings" w:hint="default"/>
      </w:rPr>
    </w:lvl>
    <w:lvl w:ilvl="3" w:tplc="8E6C7192">
      <w:start w:val="1"/>
      <w:numFmt w:val="bullet"/>
      <w:lvlText w:val="·"/>
      <w:lvlJc w:val="left"/>
      <w:pPr>
        <w:ind w:left="2869" w:hanging="360"/>
      </w:pPr>
      <w:rPr>
        <w:rFonts w:ascii="Symbol" w:eastAsia="Symbol" w:hAnsi="Symbol" w:cs="Symbol" w:hint="default"/>
      </w:rPr>
    </w:lvl>
    <w:lvl w:ilvl="4" w:tplc="7ED662F4">
      <w:start w:val="1"/>
      <w:numFmt w:val="bullet"/>
      <w:lvlText w:val="o"/>
      <w:lvlJc w:val="left"/>
      <w:pPr>
        <w:ind w:left="3589" w:hanging="360"/>
      </w:pPr>
      <w:rPr>
        <w:rFonts w:ascii="Courier New" w:eastAsia="Courier New" w:hAnsi="Courier New" w:cs="Courier New" w:hint="default"/>
      </w:rPr>
    </w:lvl>
    <w:lvl w:ilvl="5" w:tplc="ACF6FB44">
      <w:start w:val="1"/>
      <w:numFmt w:val="bullet"/>
      <w:lvlText w:val="§"/>
      <w:lvlJc w:val="left"/>
      <w:pPr>
        <w:ind w:left="4309" w:hanging="360"/>
      </w:pPr>
      <w:rPr>
        <w:rFonts w:ascii="Wingdings" w:eastAsia="Wingdings" w:hAnsi="Wingdings" w:cs="Wingdings" w:hint="default"/>
      </w:rPr>
    </w:lvl>
    <w:lvl w:ilvl="6" w:tplc="09127950">
      <w:start w:val="1"/>
      <w:numFmt w:val="bullet"/>
      <w:lvlText w:val="·"/>
      <w:lvlJc w:val="left"/>
      <w:pPr>
        <w:ind w:left="5029" w:hanging="360"/>
      </w:pPr>
      <w:rPr>
        <w:rFonts w:ascii="Symbol" w:eastAsia="Symbol" w:hAnsi="Symbol" w:cs="Symbol" w:hint="default"/>
      </w:rPr>
    </w:lvl>
    <w:lvl w:ilvl="7" w:tplc="97727C58">
      <w:start w:val="1"/>
      <w:numFmt w:val="bullet"/>
      <w:lvlText w:val="o"/>
      <w:lvlJc w:val="left"/>
      <w:pPr>
        <w:ind w:left="5749" w:hanging="360"/>
      </w:pPr>
      <w:rPr>
        <w:rFonts w:ascii="Courier New" w:eastAsia="Courier New" w:hAnsi="Courier New" w:cs="Courier New" w:hint="default"/>
      </w:rPr>
    </w:lvl>
    <w:lvl w:ilvl="8" w:tplc="D068CB96">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4"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5"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7"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8"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2"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3"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726677"/>
    <w:multiLevelType w:val="hybridMultilevel"/>
    <w:tmpl w:val="61AA54E2"/>
    <w:lvl w:ilvl="0" w:tplc="FB58E228">
      <w:start w:val="1"/>
      <w:numFmt w:val="bullet"/>
      <w:lvlText w:val="–"/>
      <w:lvlJc w:val="left"/>
      <w:pPr>
        <w:ind w:left="709" w:hanging="360"/>
      </w:pPr>
      <w:rPr>
        <w:rFonts w:ascii="Arial" w:eastAsia="Arial" w:hAnsi="Arial" w:cs="Arial" w:hint="default"/>
      </w:rPr>
    </w:lvl>
    <w:lvl w:ilvl="1" w:tplc="DE54BE2A">
      <w:start w:val="1"/>
      <w:numFmt w:val="bullet"/>
      <w:lvlText w:val="o"/>
      <w:lvlJc w:val="left"/>
      <w:pPr>
        <w:ind w:left="1429" w:hanging="360"/>
      </w:pPr>
      <w:rPr>
        <w:rFonts w:ascii="Courier New" w:eastAsia="Courier New" w:hAnsi="Courier New" w:cs="Courier New" w:hint="default"/>
      </w:rPr>
    </w:lvl>
    <w:lvl w:ilvl="2" w:tplc="E204458A">
      <w:start w:val="1"/>
      <w:numFmt w:val="bullet"/>
      <w:lvlText w:val="§"/>
      <w:lvlJc w:val="left"/>
      <w:pPr>
        <w:ind w:left="2149" w:hanging="360"/>
      </w:pPr>
      <w:rPr>
        <w:rFonts w:ascii="Wingdings" w:eastAsia="Wingdings" w:hAnsi="Wingdings" w:cs="Wingdings" w:hint="default"/>
      </w:rPr>
    </w:lvl>
    <w:lvl w:ilvl="3" w:tplc="22CC6300">
      <w:start w:val="1"/>
      <w:numFmt w:val="bullet"/>
      <w:lvlText w:val="·"/>
      <w:lvlJc w:val="left"/>
      <w:pPr>
        <w:ind w:left="2869" w:hanging="360"/>
      </w:pPr>
      <w:rPr>
        <w:rFonts w:ascii="Symbol" w:eastAsia="Symbol" w:hAnsi="Symbol" w:cs="Symbol" w:hint="default"/>
      </w:rPr>
    </w:lvl>
    <w:lvl w:ilvl="4" w:tplc="856015EE">
      <w:start w:val="1"/>
      <w:numFmt w:val="bullet"/>
      <w:lvlText w:val="o"/>
      <w:lvlJc w:val="left"/>
      <w:pPr>
        <w:ind w:left="3589" w:hanging="360"/>
      </w:pPr>
      <w:rPr>
        <w:rFonts w:ascii="Courier New" w:eastAsia="Courier New" w:hAnsi="Courier New" w:cs="Courier New" w:hint="default"/>
      </w:rPr>
    </w:lvl>
    <w:lvl w:ilvl="5" w:tplc="9CA4BCF2">
      <w:start w:val="1"/>
      <w:numFmt w:val="bullet"/>
      <w:lvlText w:val="§"/>
      <w:lvlJc w:val="left"/>
      <w:pPr>
        <w:ind w:left="4309" w:hanging="360"/>
      </w:pPr>
      <w:rPr>
        <w:rFonts w:ascii="Wingdings" w:eastAsia="Wingdings" w:hAnsi="Wingdings" w:cs="Wingdings" w:hint="default"/>
      </w:rPr>
    </w:lvl>
    <w:lvl w:ilvl="6" w:tplc="22D4AB16">
      <w:start w:val="1"/>
      <w:numFmt w:val="bullet"/>
      <w:lvlText w:val="·"/>
      <w:lvlJc w:val="left"/>
      <w:pPr>
        <w:ind w:left="5029" w:hanging="360"/>
      </w:pPr>
      <w:rPr>
        <w:rFonts w:ascii="Symbol" w:eastAsia="Symbol" w:hAnsi="Symbol" w:cs="Symbol" w:hint="default"/>
      </w:rPr>
    </w:lvl>
    <w:lvl w:ilvl="7" w:tplc="F5D23410">
      <w:start w:val="1"/>
      <w:numFmt w:val="bullet"/>
      <w:lvlText w:val="o"/>
      <w:lvlJc w:val="left"/>
      <w:pPr>
        <w:ind w:left="5749" w:hanging="360"/>
      </w:pPr>
      <w:rPr>
        <w:rFonts w:ascii="Courier New" w:eastAsia="Courier New" w:hAnsi="Courier New" w:cs="Courier New" w:hint="default"/>
      </w:rPr>
    </w:lvl>
    <w:lvl w:ilvl="8" w:tplc="8FF40862">
      <w:start w:val="1"/>
      <w:numFmt w:val="bullet"/>
      <w:lvlText w:val="§"/>
      <w:lvlJc w:val="left"/>
      <w:pPr>
        <w:ind w:left="6469" w:hanging="360"/>
      </w:pPr>
      <w:rPr>
        <w:rFonts w:ascii="Wingdings" w:eastAsia="Wingdings" w:hAnsi="Wingdings" w:cs="Wingdings" w:hint="default"/>
      </w:rPr>
    </w:lvl>
  </w:abstractNum>
  <w:abstractNum w:abstractNumId="36"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7"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4"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num w:numId="1" w16cid:durableId="482281009">
    <w:abstractNumId w:val="40"/>
  </w:num>
  <w:num w:numId="2" w16cid:durableId="18391514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3"/>
  </w:num>
  <w:num w:numId="5" w16cid:durableId="1063600554">
    <w:abstractNumId w:val="39"/>
  </w:num>
  <w:num w:numId="6" w16cid:durableId="1781535212">
    <w:abstractNumId w:val="28"/>
  </w:num>
  <w:num w:numId="7" w16cid:durableId="1092894460">
    <w:abstractNumId w:val="34"/>
  </w:num>
  <w:num w:numId="8" w16cid:durableId="1048794638">
    <w:abstractNumId w:val="18"/>
  </w:num>
  <w:num w:numId="9" w16cid:durableId="1652052113">
    <w:abstractNumId w:val="13"/>
  </w:num>
  <w:num w:numId="10" w16cid:durableId="1015426912">
    <w:abstractNumId w:val="8"/>
  </w:num>
  <w:num w:numId="11" w16cid:durableId="343434713">
    <w:abstractNumId w:val="42"/>
  </w:num>
  <w:num w:numId="12" w16cid:durableId="1878198576">
    <w:abstractNumId w:val="9"/>
  </w:num>
  <w:num w:numId="13" w16cid:durableId="647709273">
    <w:abstractNumId w:val="4"/>
  </w:num>
  <w:num w:numId="14" w16cid:durableId="1515730994">
    <w:abstractNumId w:val="31"/>
  </w:num>
  <w:num w:numId="15" w16cid:durableId="306786351">
    <w:abstractNumId w:val="16"/>
  </w:num>
  <w:num w:numId="16" w16cid:durableId="736779289">
    <w:abstractNumId w:val="30"/>
  </w:num>
  <w:num w:numId="17" w16cid:durableId="736904894">
    <w:abstractNumId w:val="5"/>
  </w:num>
  <w:num w:numId="18" w16cid:durableId="1663124092">
    <w:abstractNumId w:val="19"/>
  </w:num>
  <w:num w:numId="19" w16cid:durableId="90199209">
    <w:abstractNumId w:val="25"/>
  </w:num>
  <w:num w:numId="20" w16cid:durableId="568269065">
    <w:abstractNumId w:val="20"/>
  </w:num>
  <w:num w:numId="21" w16cid:durableId="447239369">
    <w:abstractNumId w:val="6"/>
  </w:num>
  <w:num w:numId="22" w16cid:durableId="480314804">
    <w:abstractNumId w:val="45"/>
  </w:num>
  <w:num w:numId="23" w16cid:durableId="1091702903">
    <w:abstractNumId w:val="46"/>
  </w:num>
  <w:num w:numId="24" w16cid:durableId="1620409757">
    <w:abstractNumId w:val="41"/>
  </w:num>
  <w:num w:numId="25" w16cid:durableId="1364096433">
    <w:abstractNumId w:val="37"/>
  </w:num>
  <w:num w:numId="26" w16cid:durableId="1436438637">
    <w:abstractNumId w:val="14"/>
  </w:num>
  <w:num w:numId="27" w16cid:durableId="529729575">
    <w:abstractNumId w:val="21"/>
  </w:num>
  <w:num w:numId="28" w16cid:durableId="455950939">
    <w:abstractNumId w:val="23"/>
  </w:num>
  <w:num w:numId="29" w16cid:durableId="815146916">
    <w:abstractNumId w:val="44"/>
  </w:num>
  <w:num w:numId="30" w16cid:durableId="1335458025">
    <w:abstractNumId w:val="10"/>
  </w:num>
  <w:num w:numId="31" w16cid:durableId="1328754051">
    <w:abstractNumId w:val="38"/>
  </w:num>
  <w:num w:numId="32" w16cid:durableId="1959068864">
    <w:abstractNumId w:val="29"/>
  </w:num>
  <w:num w:numId="33" w16cid:durableId="458038433">
    <w:abstractNumId w:val="22"/>
  </w:num>
  <w:num w:numId="34" w16cid:durableId="2146770627">
    <w:abstractNumId w:val="0"/>
  </w:num>
  <w:num w:numId="35" w16cid:durableId="519974690">
    <w:abstractNumId w:val="27"/>
  </w:num>
  <w:num w:numId="36" w16cid:durableId="187454271">
    <w:abstractNumId w:val="26"/>
  </w:num>
  <w:num w:numId="37" w16cid:durableId="1415201599">
    <w:abstractNumId w:val="7"/>
  </w:num>
  <w:num w:numId="38" w16cid:durableId="2076581832">
    <w:abstractNumId w:val="43"/>
  </w:num>
  <w:num w:numId="39" w16cid:durableId="505243693">
    <w:abstractNumId w:val="24"/>
  </w:num>
  <w:num w:numId="40" w16cid:durableId="1780055735">
    <w:abstractNumId w:val="47"/>
  </w:num>
  <w:num w:numId="41" w16cid:durableId="1623421701">
    <w:abstractNumId w:val="11"/>
  </w:num>
  <w:num w:numId="42" w16cid:durableId="2068258692">
    <w:abstractNumId w:val="32"/>
  </w:num>
  <w:num w:numId="43" w16cid:durableId="1754471796">
    <w:abstractNumId w:val="15"/>
  </w:num>
  <w:num w:numId="44" w16cid:durableId="195315317">
    <w:abstractNumId w:val="17"/>
  </w:num>
  <w:num w:numId="45" w16cid:durableId="1868636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36F4"/>
    <w:rsid w:val="00006834"/>
    <w:rsid w:val="00006C0E"/>
    <w:rsid w:val="00010BC5"/>
    <w:rsid w:val="00011EB5"/>
    <w:rsid w:val="00011ED4"/>
    <w:rsid w:val="0001325F"/>
    <w:rsid w:val="00013984"/>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1DDB"/>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0D06"/>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1CA"/>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16B0"/>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307"/>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285B"/>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6478"/>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34B5"/>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157"/>
    <w:rsid w:val="004D685A"/>
    <w:rsid w:val="004D72ED"/>
    <w:rsid w:val="004D76C3"/>
    <w:rsid w:val="004D7B27"/>
    <w:rsid w:val="004D7B36"/>
    <w:rsid w:val="004E01B0"/>
    <w:rsid w:val="004E0ACD"/>
    <w:rsid w:val="004E29E8"/>
    <w:rsid w:val="004E2A2F"/>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26A5"/>
    <w:rsid w:val="00583BA4"/>
    <w:rsid w:val="00584D94"/>
    <w:rsid w:val="005854DD"/>
    <w:rsid w:val="0058695A"/>
    <w:rsid w:val="005919E2"/>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5B6"/>
    <w:rsid w:val="005E05CE"/>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97F"/>
    <w:rsid w:val="00612A88"/>
    <w:rsid w:val="0061306B"/>
    <w:rsid w:val="00613BDC"/>
    <w:rsid w:val="00614FB5"/>
    <w:rsid w:val="00615101"/>
    <w:rsid w:val="00615AF2"/>
    <w:rsid w:val="006172D5"/>
    <w:rsid w:val="00620CCB"/>
    <w:rsid w:val="00620DAB"/>
    <w:rsid w:val="006220AC"/>
    <w:rsid w:val="00622118"/>
    <w:rsid w:val="0062256A"/>
    <w:rsid w:val="00622CE2"/>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57A14"/>
    <w:rsid w:val="0066014D"/>
    <w:rsid w:val="00660DC2"/>
    <w:rsid w:val="006621E1"/>
    <w:rsid w:val="00666238"/>
    <w:rsid w:val="00667408"/>
    <w:rsid w:val="00667F9A"/>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B7A84"/>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302"/>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90B"/>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572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2DCA"/>
    <w:rsid w:val="0072351A"/>
    <w:rsid w:val="007243C8"/>
    <w:rsid w:val="00724EDD"/>
    <w:rsid w:val="0072616F"/>
    <w:rsid w:val="0072759B"/>
    <w:rsid w:val="00730D22"/>
    <w:rsid w:val="00731C94"/>
    <w:rsid w:val="00732629"/>
    <w:rsid w:val="007334D4"/>
    <w:rsid w:val="00734E58"/>
    <w:rsid w:val="00735982"/>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100C"/>
    <w:rsid w:val="0075206E"/>
    <w:rsid w:val="0075338B"/>
    <w:rsid w:val="0075456F"/>
    <w:rsid w:val="00754A41"/>
    <w:rsid w:val="00754A53"/>
    <w:rsid w:val="00755AD0"/>
    <w:rsid w:val="00755E6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97918"/>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3B7"/>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16885"/>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125"/>
    <w:rsid w:val="00893BCF"/>
    <w:rsid w:val="00894C62"/>
    <w:rsid w:val="00895E55"/>
    <w:rsid w:val="00897EA6"/>
    <w:rsid w:val="008A1B3E"/>
    <w:rsid w:val="008A24FC"/>
    <w:rsid w:val="008A2C95"/>
    <w:rsid w:val="008A4216"/>
    <w:rsid w:val="008A6AB8"/>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6F3"/>
    <w:rsid w:val="008F5650"/>
    <w:rsid w:val="008F69DC"/>
    <w:rsid w:val="008F69DD"/>
    <w:rsid w:val="008F7D02"/>
    <w:rsid w:val="0090083D"/>
    <w:rsid w:val="00901151"/>
    <w:rsid w:val="00902E4B"/>
    <w:rsid w:val="009039E9"/>
    <w:rsid w:val="00905364"/>
    <w:rsid w:val="00905F33"/>
    <w:rsid w:val="0090613A"/>
    <w:rsid w:val="00906192"/>
    <w:rsid w:val="00906B37"/>
    <w:rsid w:val="00910111"/>
    <w:rsid w:val="009103BE"/>
    <w:rsid w:val="00915245"/>
    <w:rsid w:val="0091605D"/>
    <w:rsid w:val="009160AB"/>
    <w:rsid w:val="009172ED"/>
    <w:rsid w:val="0091799C"/>
    <w:rsid w:val="009208C1"/>
    <w:rsid w:val="00921172"/>
    <w:rsid w:val="00922A6C"/>
    <w:rsid w:val="00924976"/>
    <w:rsid w:val="00926F5B"/>
    <w:rsid w:val="00927070"/>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726"/>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67C"/>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1326"/>
    <w:rsid w:val="00C72557"/>
    <w:rsid w:val="00C735CA"/>
    <w:rsid w:val="00C73817"/>
    <w:rsid w:val="00C753AD"/>
    <w:rsid w:val="00C75B84"/>
    <w:rsid w:val="00C75F38"/>
    <w:rsid w:val="00C8092F"/>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4844"/>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DEA"/>
    <w:rsid w:val="00D673A6"/>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6B0E"/>
    <w:rsid w:val="00D87F41"/>
    <w:rsid w:val="00D903E8"/>
    <w:rsid w:val="00D906ED"/>
    <w:rsid w:val="00D92439"/>
    <w:rsid w:val="00D92440"/>
    <w:rsid w:val="00D924AC"/>
    <w:rsid w:val="00D934C4"/>
    <w:rsid w:val="00D93869"/>
    <w:rsid w:val="00D945AC"/>
    <w:rsid w:val="00D94D79"/>
    <w:rsid w:val="00D952A4"/>
    <w:rsid w:val="00D9638D"/>
    <w:rsid w:val="00D96BA8"/>
    <w:rsid w:val="00D96EF3"/>
    <w:rsid w:val="00DA00A2"/>
    <w:rsid w:val="00DA0E2A"/>
    <w:rsid w:val="00DA0F03"/>
    <w:rsid w:val="00DA24A2"/>
    <w:rsid w:val="00DA4659"/>
    <w:rsid w:val="00DA4A77"/>
    <w:rsid w:val="00DA5AD0"/>
    <w:rsid w:val="00DA609F"/>
    <w:rsid w:val="00DA6D11"/>
    <w:rsid w:val="00DB037D"/>
    <w:rsid w:val="00DB2105"/>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6890"/>
    <w:rsid w:val="00E270E4"/>
    <w:rsid w:val="00E27440"/>
    <w:rsid w:val="00E2779B"/>
    <w:rsid w:val="00E27A7E"/>
    <w:rsid w:val="00E27C06"/>
    <w:rsid w:val="00E302A7"/>
    <w:rsid w:val="00E31346"/>
    <w:rsid w:val="00E3214B"/>
    <w:rsid w:val="00E324A4"/>
    <w:rsid w:val="00E32515"/>
    <w:rsid w:val="00E32FC0"/>
    <w:rsid w:val="00E33B9B"/>
    <w:rsid w:val="00E33FA0"/>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734"/>
    <w:rsid w:val="00EA1C96"/>
    <w:rsid w:val="00EA1DF8"/>
    <w:rsid w:val="00EA3CCC"/>
    <w:rsid w:val="00EA4FDB"/>
    <w:rsid w:val="00EA6087"/>
    <w:rsid w:val="00EA62A8"/>
    <w:rsid w:val="00EA68C4"/>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5263"/>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096"/>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494"/>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f0"/>
    <w:uiPriority w:val="59"/>
    <w:rsid w:val="006F290B"/>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0"/>
    <w:uiPriority w:val="59"/>
    <w:rsid w:val="00797918"/>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f0"/>
    <w:uiPriority w:val="59"/>
    <w:rsid w:val="00D04844"/>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4"/>
    <w:basedOn w:val="a1"/>
    <w:next w:val="af0"/>
    <w:uiPriority w:val="59"/>
    <w:rsid w:val="00A16726"/>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5"/>
    <w:basedOn w:val="a1"/>
    <w:next w:val="af0"/>
    <w:uiPriority w:val="59"/>
    <w:rsid w:val="00705722"/>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327">
      <w:bodyDiv w:val="1"/>
      <w:marLeft w:val="0"/>
      <w:marRight w:val="0"/>
      <w:marTop w:val="0"/>
      <w:marBottom w:val="0"/>
      <w:divBdr>
        <w:top w:val="none" w:sz="0" w:space="0" w:color="auto"/>
        <w:left w:val="none" w:sz="0" w:space="0" w:color="auto"/>
        <w:bottom w:val="none" w:sz="0" w:space="0" w:color="auto"/>
        <w:right w:val="none" w:sz="0" w:space="0" w:color="auto"/>
      </w:divBdr>
    </w:div>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09659738">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4719620">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5361728">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enkova@neurology.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1382</TotalTime>
  <Pages>10</Pages>
  <Words>4373</Words>
  <Characters>31421</Characters>
  <Application>Microsoft Office Word</Application>
  <DocSecurity>0</DocSecurity>
  <Lines>261</Lines>
  <Paragraphs>71</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35723</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107</cp:revision>
  <cp:lastPrinted>2018-02-06T08:59:00Z</cp:lastPrinted>
  <dcterms:created xsi:type="dcterms:W3CDTF">2024-06-27T15:20:00Z</dcterms:created>
  <dcterms:modified xsi:type="dcterms:W3CDTF">2026-09-01T13:12:00Z</dcterms:modified>
</cp:coreProperties>
</file>