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12" w:rsidRDefault="0099090C">
      <w:pPr>
        <w:jc w:val="center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</w:rPr>
        <w:t>Контракт</w:t>
      </w:r>
      <w:r w:rsidR="008D768A">
        <w:rPr>
          <w:b/>
          <w:bCs/>
          <w:color w:val="000000"/>
          <w:sz w:val="20"/>
          <w:szCs w:val="20"/>
        </w:rPr>
        <w:t xml:space="preserve"> №</w:t>
      </w:r>
      <w:r w:rsidR="008D768A">
        <w:rPr>
          <w:b/>
          <w:iCs/>
          <w:sz w:val="20"/>
          <w:szCs w:val="20"/>
        </w:rPr>
        <w:t xml:space="preserve"> 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5736"/>
      </w:tblGrid>
      <w:tr w:rsidR="00E4001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40012" w:rsidRDefault="008D768A" w:rsidP="005254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</w:t>
            </w:r>
            <w:r w:rsidR="0099090C">
              <w:rPr>
                <w:b/>
                <w:bCs/>
                <w:sz w:val="20"/>
                <w:szCs w:val="20"/>
              </w:rPr>
              <w:t xml:space="preserve"> </w:t>
            </w:r>
            <w:r w:rsidR="005254C2">
              <w:rPr>
                <w:b/>
                <w:bCs/>
                <w:sz w:val="20"/>
                <w:szCs w:val="20"/>
              </w:rPr>
              <w:t>Екатеринбург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E40012" w:rsidRDefault="008D768A" w:rsidP="005254C2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fldChar w:fldCharType="begin"/>
            </w:r>
            <w:r>
              <w:rPr>
                <w:b/>
                <w:iCs/>
                <w:sz w:val="20"/>
                <w:szCs w:val="20"/>
              </w:rPr>
              <w:instrText xml:space="preserve"> DOCVARIABLE _ДатаДоговора\* MERGEFORMAT </w:instrText>
            </w:r>
            <w:r>
              <w:rPr>
                <w:b/>
                <w:iCs/>
                <w:sz w:val="20"/>
                <w:szCs w:val="20"/>
              </w:rPr>
              <w:fldChar w:fldCharType="separate"/>
            </w:r>
            <w:r w:rsidR="005254C2">
              <w:rPr>
                <w:b/>
                <w:iCs/>
                <w:sz w:val="20"/>
                <w:szCs w:val="20"/>
              </w:rPr>
              <w:t>"___</w:t>
            </w:r>
            <w:r w:rsidRPr="005254C2">
              <w:rPr>
                <w:b/>
                <w:iCs/>
                <w:sz w:val="20"/>
                <w:szCs w:val="20"/>
              </w:rPr>
              <w:t xml:space="preserve">" </w:t>
            </w:r>
            <w:r w:rsidR="005254C2">
              <w:rPr>
                <w:b/>
                <w:iCs/>
                <w:sz w:val="20"/>
                <w:szCs w:val="20"/>
              </w:rPr>
              <w:t>________2026</w:t>
            </w:r>
            <w:r>
              <w:rPr>
                <w:b/>
                <w:iCs/>
                <w:sz w:val="20"/>
                <w:szCs w:val="20"/>
              </w:rPr>
              <w:t> г.</w:t>
            </w:r>
            <w:r>
              <w:rPr>
                <w:b/>
                <w:iCs/>
                <w:sz w:val="20"/>
                <w:szCs w:val="20"/>
              </w:rPr>
              <w:fldChar w:fldCharType="end"/>
            </w:r>
          </w:p>
        </w:tc>
      </w:tr>
    </w:tbl>
    <w:p w:rsidR="00E40012" w:rsidRDefault="008D768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E40012" w:rsidRDefault="005254C2">
      <w:pPr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</w:t>
      </w:r>
      <w:r w:rsidR="008D768A">
        <w:rPr>
          <w:b/>
          <w:bCs/>
          <w:color w:val="000000"/>
          <w:sz w:val="20"/>
          <w:szCs w:val="20"/>
        </w:rPr>
        <w:t xml:space="preserve"> </w:t>
      </w:r>
      <w:r w:rsidR="008D768A">
        <w:rPr>
          <w:bCs/>
          <w:color w:val="000000"/>
          <w:sz w:val="20"/>
          <w:szCs w:val="20"/>
        </w:rPr>
        <w:t>(сокращенное наименование</w:t>
      </w:r>
      <w:r w:rsidR="008D768A">
        <w:rPr>
          <w:b/>
          <w:bCs/>
          <w:color w:val="000000"/>
          <w:sz w:val="20"/>
          <w:szCs w:val="20"/>
        </w:rPr>
        <w:t xml:space="preserve"> - </w:t>
      </w:r>
      <w:r>
        <w:rPr>
          <w:b/>
          <w:bCs/>
          <w:color w:val="000000"/>
          <w:sz w:val="20"/>
          <w:szCs w:val="20"/>
        </w:rPr>
        <w:t>______________________</w:t>
      </w:r>
      <w:r w:rsidR="008D768A">
        <w:rPr>
          <w:bCs/>
          <w:color w:val="000000"/>
          <w:sz w:val="20"/>
          <w:szCs w:val="20"/>
        </w:rPr>
        <w:t>)</w:t>
      </w:r>
      <w:r w:rsidR="008D768A">
        <w:rPr>
          <w:color w:val="000000"/>
          <w:sz w:val="20"/>
          <w:szCs w:val="20"/>
        </w:rPr>
        <w:t>, именуемое в дальнейшем «Поставщик», в лице</w:t>
      </w:r>
      <w:r>
        <w:rPr>
          <w:color w:val="000000"/>
          <w:sz w:val="20"/>
          <w:szCs w:val="20"/>
        </w:rPr>
        <w:t>_____________________________________________</w:t>
      </w:r>
      <w:r w:rsidR="008D768A">
        <w:rPr>
          <w:color w:val="000000"/>
          <w:sz w:val="20"/>
          <w:szCs w:val="20"/>
        </w:rPr>
        <w:t xml:space="preserve">, действующего на основании </w:t>
      </w:r>
      <w:r>
        <w:rPr>
          <w:color w:val="000000"/>
          <w:sz w:val="20"/>
          <w:szCs w:val="20"/>
        </w:rPr>
        <w:t>_________________</w:t>
      </w:r>
      <w:r w:rsidR="008D768A">
        <w:rPr>
          <w:color w:val="000000"/>
          <w:sz w:val="20"/>
          <w:szCs w:val="20"/>
        </w:rPr>
        <w:t>, с одной стороны, и  </w:t>
      </w:r>
      <w:r w:rsidR="008D768A">
        <w:rPr>
          <w:sz w:val="20"/>
          <w:szCs w:val="20"/>
        </w:rPr>
        <w:fldChar w:fldCharType="begin"/>
      </w:r>
      <w:r w:rsidR="008D768A">
        <w:rPr>
          <w:sz w:val="20"/>
          <w:szCs w:val="20"/>
        </w:rPr>
        <w:instrText xml:space="preserve"> DOCVARIABLE _Контрагент_НаименованиеПолное \* MERGEFORMAT </w:instrText>
      </w:r>
      <w:r w:rsidR="008D768A">
        <w:rPr>
          <w:sz w:val="20"/>
          <w:szCs w:val="20"/>
        </w:rPr>
        <w:fldChar w:fldCharType="separate"/>
      </w:r>
      <w:r w:rsidR="008D768A">
        <w:rPr>
          <w:sz w:val="20"/>
          <w:szCs w:val="20"/>
        </w:rPr>
        <w:t>Федеральное государственное бюджетное образовательное учреждение высшего образования "Уральский Государственный университет"</w:t>
      </w:r>
      <w:r w:rsidR="008D768A">
        <w:rPr>
          <w:sz w:val="20"/>
          <w:szCs w:val="20"/>
        </w:rPr>
        <w:fldChar w:fldCharType="end"/>
      </w:r>
      <w:r w:rsidRPr="005254C2">
        <w:rPr>
          <w:sz w:val="20"/>
          <w:szCs w:val="20"/>
        </w:rPr>
        <w:t xml:space="preserve">(сокращенное наименование </w:t>
      </w:r>
      <w:r>
        <w:rPr>
          <w:sz w:val="20"/>
          <w:szCs w:val="20"/>
        </w:rPr>
        <w:t>–</w:t>
      </w:r>
      <w:r w:rsidRPr="005254C2">
        <w:rPr>
          <w:sz w:val="20"/>
          <w:szCs w:val="20"/>
        </w:rPr>
        <w:t xml:space="preserve"> </w:t>
      </w:r>
      <w:r>
        <w:rPr>
          <w:sz w:val="20"/>
          <w:szCs w:val="20"/>
        </w:rPr>
        <w:t>ФГБОУ ВО Уральский ГАУ</w:t>
      </w:r>
      <w:r w:rsidRPr="005254C2">
        <w:rPr>
          <w:sz w:val="20"/>
          <w:szCs w:val="20"/>
        </w:rPr>
        <w:t>)</w:t>
      </w:r>
      <w:r w:rsidR="008D768A">
        <w:rPr>
          <w:color w:val="000000"/>
          <w:sz w:val="20"/>
          <w:szCs w:val="20"/>
        </w:rPr>
        <w:t>, именуемое в дальнейшем «Заказчик», в лице</w:t>
      </w:r>
      <w:r w:rsidR="0099090C">
        <w:rPr>
          <w:color w:val="000000"/>
          <w:sz w:val="20"/>
          <w:szCs w:val="20"/>
        </w:rPr>
        <w:t xml:space="preserve"> </w:t>
      </w:r>
      <w:proofErr w:type="spellStart"/>
      <w:r w:rsidR="0099090C">
        <w:rPr>
          <w:color w:val="000000"/>
          <w:sz w:val="20"/>
          <w:szCs w:val="20"/>
        </w:rPr>
        <w:t>врио</w:t>
      </w:r>
      <w:proofErr w:type="spellEnd"/>
      <w:r w:rsidR="0099090C">
        <w:rPr>
          <w:color w:val="000000"/>
          <w:sz w:val="20"/>
          <w:szCs w:val="20"/>
        </w:rPr>
        <w:t xml:space="preserve"> ректора </w:t>
      </w:r>
      <w:proofErr w:type="spellStart"/>
      <w:r w:rsidR="0099090C">
        <w:rPr>
          <w:color w:val="000000"/>
          <w:sz w:val="20"/>
          <w:szCs w:val="20"/>
        </w:rPr>
        <w:t>Флягина</w:t>
      </w:r>
      <w:proofErr w:type="spellEnd"/>
      <w:r w:rsidR="0099090C">
        <w:rPr>
          <w:color w:val="000000"/>
          <w:sz w:val="20"/>
          <w:szCs w:val="20"/>
        </w:rPr>
        <w:t xml:space="preserve"> Михаила Александровича</w:t>
      </w:r>
      <w:r w:rsidR="008D768A">
        <w:rPr>
          <w:color w:val="000000"/>
          <w:sz w:val="20"/>
          <w:szCs w:val="20"/>
        </w:rPr>
        <w:t>, действующего на основании </w:t>
      </w:r>
      <w:r w:rsidR="008D768A">
        <w:rPr>
          <w:sz w:val="20"/>
          <w:szCs w:val="20"/>
        </w:rPr>
        <w:fldChar w:fldCharType="begin"/>
      </w:r>
      <w:r w:rsidR="008D768A">
        <w:rPr>
          <w:sz w:val="20"/>
          <w:szCs w:val="20"/>
        </w:rPr>
        <w:instrText xml:space="preserve"> DOCVARIABLE _Устав \* MERGEFORMAT </w:instrText>
      </w:r>
      <w:r w:rsidR="008D768A">
        <w:rPr>
          <w:sz w:val="20"/>
          <w:szCs w:val="20"/>
        </w:rPr>
        <w:fldChar w:fldCharType="separate"/>
      </w:r>
      <w:r w:rsidR="008D768A">
        <w:rPr>
          <w:sz w:val="20"/>
          <w:szCs w:val="20"/>
        </w:rPr>
        <w:t>Устава</w:t>
      </w:r>
      <w:r w:rsidR="008D768A">
        <w:rPr>
          <w:sz w:val="20"/>
          <w:szCs w:val="20"/>
        </w:rPr>
        <w:fldChar w:fldCharType="end"/>
      </w:r>
      <w:r w:rsidR="008D768A">
        <w:rPr>
          <w:color w:val="000000"/>
          <w:sz w:val="20"/>
          <w:szCs w:val="20"/>
        </w:rPr>
        <w:t xml:space="preserve">, с другой стороны, далее совместно именуемые «Стороны», заключили настоящий </w:t>
      </w:r>
      <w:r w:rsidR="0099090C">
        <w:rPr>
          <w:color w:val="000000"/>
          <w:sz w:val="20"/>
          <w:szCs w:val="20"/>
        </w:rPr>
        <w:t>Контракт на</w:t>
      </w:r>
      <w:r w:rsidR="008D768A">
        <w:rPr>
          <w:color w:val="000000"/>
          <w:sz w:val="20"/>
          <w:szCs w:val="20"/>
        </w:rPr>
        <w:t xml:space="preserve"> поставк</w:t>
      </w:r>
      <w:r w:rsidR="0099090C">
        <w:rPr>
          <w:color w:val="000000"/>
          <w:sz w:val="20"/>
          <w:szCs w:val="20"/>
        </w:rPr>
        <w:t>у</w:t>
      </w:r>
      <w:r w:rsidR="008D768A">
        <w:rPr>
          <w:color w:val="000000"/>
          <w:sz w:val="20"/>
          <w:szCs w:val="20"/>
        </w:rPr>
        <w:t xml:space="preserve"> (далее по тексту</w:t>
      </w:r>
      <w:r w:rsidR="0099090C">
        <w:rPr>
          <w:color w:val="000000"/>
          <w:sz w:val="20"/>
          <w:szCs w:val="20"/>
        </w:rPr>
        <w:t xml:space="preserve"> </w:t>
      </w:r>
      <w:r w:rsidR="008D768A">
        <w:rPr>
          <w:color w:val="000000"/>
          <w:sz w:val="20"/>
          <w:szCs w:val="20"/>
        </w:rPr>
        <w:t xml:space="preserve">- </w:t>
      </w:r>
      <w:r w:rsidR="0099090C">
        <w:rPr>
          <w:color w:val="000000"/>
          <w:sz w:val="20"/>
          <w:szCs w:val="20"/>
        </w:rPr>
        <w:t>Контракт</w:t>
      </w:r>
      <w:r w:rsidR="008D768A">
        <w:rPr>
          <w:color w:val="000000"/>
          <w:sz w:val="20"/>
          <w:szCs w:val="20"/>
        </w:rPr>
        <w:t>) о нижеследующем:</w:t>
      </w:r>
    </w:p>
    <w:p w:rsidR="00E40012" w:rsidRDefault="00E40012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 Предмет Контракта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1.1. В соответствии с настоящим </w:t>
      </w:r>
      <w:r w:rsidR="0099090C">
        <w:rPr>
          <w:color w:val="000000"/>
          <w:sz w:val="20"/>
          <w:szCs w:val="20"/>
        </w:rPr>
        <w:t>Контрактом</w:t>
      </w:r>
      <w:r>
        <w:rPr>
          <w:color w:val="000000"/>
          <w:sz w:val="20"/>
          <w:szCs w:val="20"/>
        </w:rPr>
        <w:t xml:space="preserve"> Поставщик по заявке Заказчика обязуется </w:t>
      </w:r>
      <w:r w:rsidR="00E22D6D">
        <w:rPr>
          <w:color w:val="000000"/>
          <w:sz w:val="20"/>
          <w:szCs w:val="20"/>
        </w:rPr>
        <w:t>изготовить и</w:t>
      </w:r>
      <w:r>
        <w:rPr>
          <w:color w:val="000000"/>
          <w:sz w:val="20"/>
          <w:szCs w:val="20"/>
        </w:rPr>
        <w:t xml:space="preserve"> </w:t>
      </w:r>
      <w:r w:rsidR="00E22D6D">
        <w:rPr>
          <w:color w:val="000000"/>
          <w:sz w:val="20"/>
          <w:szCs w:val="20"/>
        </w:rPr>
        <w:t>поставить Заказчику</w:t>
      </w:r>
      <w:r>
        <w:rPr>
          <w:color w:val="000000"/>
          <w:sz w:val="20"/>
          <w:szCs w:val="20"/>
        </w:rPr>
        <w:t xml:space="preserve"> защищенную полиграфическую продукцию (далее по тексту – продукция) в количестве, согласно Спецификации (Приложение №1), а Заказчик обязуется принять продукцию и оплатить ее в соответствии с условиями настоящего </w:t>
      </w:r>
      <w:r w:rsidR="0099090C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 xml:space="preserve">. 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Спецификация является неотъемлемой частью настоящего </w:t>
      </w:r>
      <w:r w:rsidR="0099090C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>.</w:t>
      </w:r>
    </w:p>
    <w:p w:rsidR="00E40012" w:rsidRPr="005254C2" w:rsidRDefault="008D768A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1.2. Поставщик изготавливает продукцию на основании Лицензии </w:t>
      </w:r>
      <w:r w:rsidR="005254C2">
        <w:rPr>
          <w:color w:val="000000"/>
          <w:sz w:val="20"/>
          <w:szCs w:val="20"/>
        </w:rPr>
        <w:t>__________________</w:t>
      </w:r>
      <w:r>
        <w:rPr>
          <w:color w:val="000000"/>
          <w:sz w:val="20"/>
          <w:szCs w:val="20"/>
        </w:rPr>
        <w:t xml:space="preserve"> г., на осуществление деятельности по производству и реализации защищенной от подделок полиграфической продукции.</w:t>
      </w:r>
    </w:p>
    <w:p w:rsidR="00E40012" w:rsidRDefault="008D768A" w:rsidP="005254C2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1.3. Заказ на производство продукции принимается Поставщиком при условии подтверждения полномочий Заказчика или лица, действующего от его имени, на заключение настоящего </w:t>
      </w:r>
      <w:r w:rsidR="0099090C">
        <w:rPr>
          <w:color w:val="000000"/>
          <w:sz w:val="20"/>
          <w:szCs w:val="20"/>
        </w:rPr>
        <w:t xml:space="preserve">Контракта </w:t>
      </w:r>
      <w:r>
        <w:rPr>
          <w:color w:val="000000"/>
          <w:sz w:val="20"/>
          <w:szCs w:val="20"/>
        </w:rPr>
        <w:t xml:space="preserve">на производство и поставку защищенной от подделок полиграфической продукции. Поставщик проверяет наличие у Заказчика лицензии, используя государственный информационный ресурс, содержащий сведения из соответствующего реестра лицензий, либо получает у лица, действующего от имени Заказчика, подтверждающие документы (или их копии), в том числе проверяет правомерность использования помещения, адрес которого указан местом   </w:t>
      </w:r>
      <w:r w:rsidR="005254C2">
        <w:rPr>
          <w:color w:val="000000"/>
          <w:sz w:val="20"/>
          <w:szCs w:val="20"/>
        </w:rPr>
        <w:t>доставки (</w:t>
      </w:r>
      <w:r>
        <w:rPr>
          <w:color w:val="000000"/>
          <w:sz w:val="20"/>
          <w:szCs w:val="20"/>
        </w:rPr>
        <w:t>при несовпадении адреса доставки с местом регистрации либо осуществления деятельности Заказчиком).</w:t>
      </w:r>
    </w:p>
    <w:p w:rsidR="00E40012" w:rsidRDefault="00E40012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Качество и комплектность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Качество и комплектность поставляемой продукции должна соответствовать требованиям государственных стандартов, техническим условиям и образцам, утвержденным в установленном законом порядке.</w:t>
      </w:r>
      <w:r w:rsidR="005254C2">
        <w:rPr>
          <w:color w:val="000000"/>
          <w:sz w:val="20"/>
          <w:szCs w:val="20"/>
        </w:rPr>
        <w:t xml:space="preserve">, а </w:t>
      </w:r>
      <w:r w:rsidR="00E56C04">
        <w:rPr>
          <w:color w:val="000000"/>
          <w:sz w:val="20"/>
          <w:szCs w:val="20"/>
        </w:rPr>
        <w:t>также</w:t>
      </w:r>
      <w:r w:rsidR="005254C2">
        <w:rPr>
          <w:color w:val="000000"/>
          <w:sz w:val="20"/>
          <w:szCs w:val="20"/>
        </w:rPr>
        <w:t xml:space="preserve"> технического задания (Приложение № </w:t>
      </w:r>
      <w:r w:rsidR="002B1906">
        <w:rPr>
          <w:color w:val="000000"/>
          <w:sz w:val="20"/>
          <w:szCs w:val="20"/>
        </w:rPr>
        <w:t>3</w:t>
      </w:r>
      <w:r w:rsidR="005254C2">
        <w:rPr>
          <w:color w:val="000000"/>
          <w:sz w:val="20"/>
          <w:szCs w:val="20"/>
        </w:rPr>
        <w:t>).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 </w:t>
      </w:r>
      <w:r>
        <w:rPr>
          <w:sz w:val="20"/>
          <w:szCs w:val="20"/>
        </w:rPr>
        <w:t xml:space="preserve">На продукцию установлена гарантия Поставщика – двенадцать месяцев с даты </w:t>
      </w:r>
      <w:r w:rsidR="00BF448E">
        <w:rPr>
          <w:sz w:val="20"/>
          <w:szCs w:val="20"/>
        </w:rPr>
        <w:t>приёмки продукции</w:t>
      </w:r>
      <w:r>
        <w:rPr>
          <w:sz w:val="20"/>
          <w:szCs w:val="20"/>
        </w:rPr>
        <w:t xml:space="preserve">   Заказчиком в порядке, </w:t>
      </w:r>
      <w:r w:rsidR="00BF448E">
        <w:rPr>
          <w:sz w:val="20"/>
          <w:szCs w:val="20"/>
        </w:rPr>
        <w:t>предусмотренном условиями</w:t>
      </w:r>
      <w:r>
        <w:rPr>
          <w:sz w:val="20"/>
          <w:szCs w:val="20"/>
        </w:rPr>
        <w:t xml:space="preserve"> настоящего </w:t>
      </w:r>
      <w:r w:rsidR="0099090C">
        <w:rPr>
          <w:color w:val="000000"/>
          <w:sz w:val="20"/>
          <w:szCs w:val="20"/>
        </w:rPr>
        <w:t>Контракта</w:t>
      </w:r>
      <w:r>
        <w:rPr>
          <w:sz w:val="20"/>
          <w:szCs w:val="20"/>
        </w:rPr>
        <w:t>.</w:t>
      </w:r>
    </w:p>
    <w:p w:rsidR="00E40012" w:rsidRDefault="00E40012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Сроки и порядок поставки</w:t>
      </w:r>
    </w:p>
    <w:p w:rsidR="00E40012" w:rsidRDefault="008D768A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 Поставщик </w:t>
      </w:r>
      <w:r w:rsidR="00E22D6D">
        <w:rPr>
          <w:color w:val="000000"/>
          <w:sz w:val="20"/>
          <w:szCs w:val="20"/>
        </w:rPr>
        <w:t>изготавливает и</w:t>
      </w:r>
      <w:r>
        <w:rPr>
          <w:color w:val="000000"/>
          <w:sz w:val="20"/>
          <w:szCs w:val="20"/>
        </w:rPr>
        <w:t xml:space="preserve"> производит отгрузку продукции со склада в адрес Заказчика в соответствии со Спецификацией (Приложение №1) в срок, </w:t>
      </w:r>
      <w:r w:rsidR="00E22D6D">
        <w:rPr>
          <w:color w:val="000000"/>
          <w:sz w:val="20"/>
          <w:szCs w:val="20"/>
        </w:rPr>
        <w:t xml:space="preserve">не </w:t>
      </w:r>
      <w:r w:rsidR="002B1906">
        <w:rPr>
          <w:color w:val="000000"/>
          <w:sz w:val="20"/>
          <w:szCs w:val="20"/>
        </w:rPr>
        <w:t xml:space="preserve">превышающий </w:t>
      </w:r>
      <w:r w:rsidR="0099090C">
        <w:rPr>
          <w:color w:val="000000"/>
          <w:sz w:val="20"/>
          <w:szCs w:val="20"/>
        </w:rPr>
        <w:t>5 (пяти) рабочих дней с даты заключения Контракта</w:t>
      </w:r>
      <w:r>
        <w:rPr>
          <w:color w:val="000000"/>
          <w:sz w:val="20"/>
          <w:szCs w:val="20"/>
        </w:rPr>
        <w:t>. Если условиями заказа предусмотрено согласование макета (-</w:t>
      </w:r>
      <w:proofErr w:type="spellStart"/>
      <w:r>
        <w:rPr>
          <w:color w:val="000000"/>
          <w:sz w:val="20"/>
          <w:szCs w:val="20"/>
        </w:rPr>
        <w:t>ов</w:t>
      </w:r>
      <w:proofErr w:type="spellEnd"/>
      <w:r>
        <w:rPr>
          <w:color w:val="000000"/>
          <w:sz w:val="20"/>
          <w:szCs w:val="20"/>
        </w:rPr>
        <w:t>) (образца (-</w:t>
      </w:r>
      <w:proofErr w:type="spellStart"/>
      <w:r>
        <w:rPr>
          <w:color w:val="000000"/>
          <w:sz w:val="20"/>
          <w:szCs w:val="20"/>
        </w:rPr>
        <w:t>ов</w:t>
      </w:r>
      <w:proofErr w:type="spellEnd"/>
      <w:r>
        <w:rPr>
          <w:color w:val="000000"/>
          <w:sz w:val="20"/>
          <w:szCs w:val="20"/>
        </w:rPr>
        <w:t>)) бланков, то срок начинает исчисляться с даты окончательного согласования Заказчиком разрабатываемого бланка (-</w:t>
      </w:r>
      <w:proofErr w:type="spellStart"/>
      <w:r>
        <w:rPr>
          <w:color w:val="000000"/>
          <w:sz w:val="20"/>
          <w:szCs w:val="20"/>
        </w:rPr>
        <w:t>ов</w:t>
      </w:r>
      <w:proofErr w:type="spellEnd"/>
      <w:r>
        <w:rPr>
          <w:color w:val="000000"/>
          <w:sz w:val="20"/>
          <w:szCs w:val="20"/>
        </w:rPr>
        <w:t>). Началом срока считается более поздняя дата из перечисленных.</w:t>
      </w:r>
    </w:p>
    <w:p w:rsidR="00E40012" w:rsidRDefault="008D768A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 По согласованию с Заказчиком </w:t>
      </w:r>
      <w:r w:rsidR="00E56C04">
        <w:rPr>
          <w:color w:val="000000"/>
          <w:sz w:val="20"/>
          <w:szCs w:val="20"/>
        </w:rPr>
        <w:t>Поставщик вправе</w:t>
      </w:r>
      <w:r>
        <w:rPr>
          <w:color w:val="000000"/>
          <w:sz w:val="20"/>
          <w:szCs w:val="20"/>
        </w:rPr>
        <w:t xml:space="preserve"> отгружать продукцию по частям </w:t>
      </w:r>
      <w:r w:rsidR="00E56C04">
        <w:rPr>
          <w:color w:val="000000"/>
          <w:sz w:val="20"/>
          <w:szCs w:val="20"/>
        </w:rPr>
        <w:t>в иные</w:t>
      </w:r>
      <w:r>
        <w:rPr>
          <w:color w:val="000000"/>
          <w:sz w:val="20"/>
          <w:szCs w:val="20"/>
        </w:rPr>
        <w:t xml:space="preserve"> сроки, согласованные между Сторонами дополнительно.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3.3. Поставка продукции</w:t>
      </w:r>
      <w:r>
        <w:rPr>
          <w:rFonts w:ascii="Times New Roman" w:hAnsi="Times New Roman" w:cs="Times New Roman"/>
        </w:rPr>
        <w:t xml:space="preserve"> Заказчику   </w:t>
      </w:r>
      <w:r>
        <w:rPr>
          <w:rFonts w:ascii="Times New Roman" w:hAnsi="Times New Roman" w:cs="Times New Roman"/>
          <w:color w:val="000000"/>
        </w:rPr>
        <w:t xml:space="preserve">осуществляется силами и средствами Поставщика. </w:t>
      </w:r>
      <w:r>
        <w:rPr>
          <w:rFonts w:ascii="Times New Roman" w:hAnsi="Times New Roman" w:cs="Times New Roman"/>
        </w:rPr>
        <w:t xml:space="preserve"> Право выбора способа доставки </w:t>
      </w:r>
      <w:r w:rsidR="00E56C04">
        <w:rPr>
          <w:rFonts w:ascii="Times New Roman" w:hAnsi="Times New Roman" w:cs="Times New Roman"/>
        </w:rPr>
        <w:t>продукции принадлежит</w:t>
      </w:r>
      <w:r>
        <w:rPr>
          <w:rFonts w:ascii="Times New Roman" w:hAnsi="Times New Roman" w:cs="Times New Roman"/>
        </w:rPr>
        <w:t xml:space="preserve"> Поставщику.</w:t>
      </w:r>
    </w:p>
    <w:p w:rsidR="00E40012" w:rsidRDefault="00597001">
      <w:pPr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3.3.1. П</w:t>
      </w:r>
      <w:r>
        <w:rPr>
          <w:sz w:val="20"/>
          <w:szCs w:val="20"/>
        </w:rPr>
        <w:t>оставка</w:t>
      </w:r>
      <w:r w:rsidR="008D768A">
        <w:rPr>
          <w:sz w:val="20"/>
          <w:szCs w:val="20"/>
        </w:rPr>
        <w:t xml:space="preserve"> продукции </w:t>
      </w:r>
      <w:r>
        <w:rPr>
          <w:sz w:val="20"/>
          <w:szCs w:val="20"/>
        </w:rPr>
        <w:t xml:space="preserve">осуществляется </w:t>
      </w:r>
      <w:r w:rsidR="008D768A">
        <w:rPr>
          <w:sz w:val="20"/>
          <w:szCs w:val="20"/>
        </w:rPr>
        <w:t xml:space="preserve">транспортом Поставщика /транспортной компанией, поставка осуществляется  </w:t>
      </w:r>
      <w:r w:rsidR="008D768A">
        <w:rPr>
          <w:color w:val="000000"/>
          <w:sz w:val="20"/>
          <w:szCs w:val="20"/>
        </w:rPr>
        <w:t xml:space="preserve">до </w:t>
      </w:r>
      <w:r w:rsidR="00E56C04">
        <w:rPr>
          <w:color w:val="000000"/>
          <w:sz w:val="20"/>
          <w:szCs w:val="20"/>
        </w:rPr>
        <w:t>адреса</w:t>
      </w:r>
      <w:r w:rsidR="008D768A">
        <w:rPr>
          <w:color w:val="000000"/>
          <w:sz w:val="20"/>
          <w:szCs w:val="20"/>
        </w:rPr>
        <w:t xml:space="preserve"> Заказчика по адресу: </w:t>
      </w:r>
      <w:r w:rsidR="008D768A">
        <w:rPr>
          <w:sz w:val="20"/>
          <w:szCs w:val="20"/>
        </w:rPr>
        <w:fldChar w:fldCharType="begin"/>
      </w:r>
      <w:r w:rsidR="008D768A">
        <w:rPr>
          <w:sz w:val="20"/>
          <w:szCs w:val="20"/>
        </w:rPr>
        <w:instrText>DOCVARIABLE _АдресДоставки\* MERGEFORMAT</w:instrText>
      </w:r>
      <w:r w:rsidR="008D768A">
        <w:rPr>
          <w:sz w:val="20"/>
          <w:szCs w:val="20"/>
        </w:rPr>
        <w:fldChar w:fldCharType="separate"/>
      </w:r>
      <w:r w:rsidR="008D768A">
        <w:rPr>
          <w:sz w:val="20"/>
          <w:szCs w:val="20"/>
        </w:rPr>
        <w:t>620000, Свердловская, Екатеринбург, Карла Либкнехта, стр. 42</w:t>
      </w:r>
      <w:r w:rsidR="008D768A">
        <w:rPr>
          <w:sz w:val="20"/>
          <w:szCs w:val="20"/>
        </w:rPr>
        <w:fldChar w:fldCharType="end"/>
      </w:r>
      <w:r w:rsidR="008D768A">
        <w:rPr>
          <w:color w:val="000000"/>
          <w:sz w:val="20"/>
          <w:szCs w:val="20"/>
        </w:rPr>
        <w:t>. </w:t>
      </w:r>
      <w:r>
        <w:rPr>
          <w:color w:val="000000"/>
          <w:sz w:val="20"/>
          <w:szCs w:val="20"/>
        </w:rPr>
        <w:t xml:space="preserve"> П</w:t>
      </w:r>
      <w:r w:rsidRPr="00597001">
        <w:rPr>
          <w:color w:val="000000"/>
          <w:sz w:val="20"/>
          <w:szCs w:val="20"/>
        </w:rPr>
        <w:t xml:space="preserve">оставка товара на склад заказчика осуществляется силами поставщика с 09:00 до 15:00 часов рабочего дня Заказчика (понедельник-пятница). </w:t>
      </w:r>
      <w:r w:rsidR="008D768A">
        <w:rPr>
          <w:sz w:val="20"/>
          <w:szCs w:val="20"/>
        </w:rPr>
        <w:t xml:space="preserve"> Все виды погрузочно-разгрузочных работ</w:t>
      </w:r>
      <w:r w:rsidR="00E56C04">
        <w:rPr>
          <w:sz w:val="20"/>
          <w:szCs w:val="20"/>
        </w:rPr>
        <w:t xml:space="preserve"> входят</w:t>
      </w:r>
      <w:r w:rsidR="008D768A">
        <w:rPr>
          <w:sz w:val="20"/>
          <w:szCs w:val="20"/>
        </w:rPr>
        <w:t xml:space="preserve"> в стоимость доставки. 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По согласованию сторон </w:t>
      </w:r>
      <w:r w:rsidR="00E56C04">
        <w:rPr>
          <w:rFonts w:ascii="Times New Roman" w:hAnsi="Times New Roman" w:cs="Times New Roman"/>
        </w:rPr>
        <w:t>поставка может</w:t>
      </w:r>
      <w:r>
        <w:rPr>
          <w:rFonts w:ascii="Times New Roman" w:hAnsi="Times New Roman" w:cs="Times New Roman"/>
        </w:rPr>
        <w:t xml:space="preserve"> </w:t>
      </w:r>
      <w:r w:rsidR="00E56C04">
        <w:rPr>
          <w:rFonts w:ascii="Times New Roman" w:hAnsi="Times New Roman" w:cs="Times New Roman"/>
        </w:rPr>
        <w:t>осуществляться посредством выборки</w:t>
      </w:r>
      <w:r>
        <w:rPr>
          <w:rFonts w:ascii="Times New Roman" w:hAnsi="Times New Roman" w:cs="Times New Roman"/>
          <w:bCs/>
        </w:rPr>
        <w:t xml:space="preserve"> продукции.</w:t>
      </w:r>
      <w:r>
        <w:rPr>
          <w:rFonts w:ascii="Times New Roman" w:hAnsi="Times New Roman" w:cs="Times New Roman"/>
        </w:rPr>
        <w:t xml:space="preserve"> 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</w:t>
      </w:r>
      <w:r w:rsidR="00E56C04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</w:rPr>
        <w:t>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товарно-сопроводительных документов.</w:t>
      </w:r>
    </w:p>
    <w:p w:rsidR="00E40012" w:rsidRDefault="00E40012">
      <w:pPr>
        <w:contextualSpacing/>
        <w:jc w:val="center"/>
        <w:rPr>
          <w:b/>
          <w:sz w:val="20"/>
          <w:szCs w:val="20"/>
        </w:rPr>
      </w:pPr>
    </w:p>
    <w:p w:rsidR="00E40012" w:rsidRDefault="008D768A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Приемка </w:t>
      </w:r>
      <w:r w:rsidR="000767D3">
        <w:rPr>
          <w:b/>
          <w:sz w:val="20"/>
          <w:szCs w:val="20"/>
        </w:rPr>
        <w:t>товаров</w:t>
      </w:r>
    </w:p>
    <w:p w:rsidR="00E40012" w:rsidRDefault="008D768A" w:rsidP="009909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 Заказчик принимает   </w:t>
      </w:r>
      <w:r w:rsidR="000767D3">
        <w:rPr>
          <w:sz w:val="20"/>
          <w:szCs w:val="20"/>
        </w:rPr>
        <w:t>товар</w:t>
      </w:r>
      <w:r w:rsidR="006139E1" w:rsidRPr="00CD34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одновременной   проверкой   качества, </w:t>
      </w:r>
      <w:r w:rsidR="00E56C04">
        <w:rPr>
          <w:sz w:val="20"/>
          <w:szCs w:val="20"/>
        </w:rPr>
        <w:t>количества согласно Спецификации</w:t>
      </w:r>
      <w:r>
        <w:rPr>
          <w:sz w:val="20"/>
          <w:szCs w:val="20"/>
        </w:rPr>
        <w:t>, на соответствие передаваемой продукции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сопроводительной документации (</w:t>
      </w:r>
      <w:r w:rsidR="00E56C04">
        <w:rPr>
          <w:sz w:val="20"/>
          <w:szCs w:val="20"/>
        </w:rPr>
        <w:t>акта сдачи</w:t>
      </w:r>
      <w:r>
        <w:rPr>
          <w:sz w:val="20"/>
          <w:szCs w:val="20"/>
        </w:rPr>
        <w:t xml:space="preserve"> - приёмки   продукции</w:t>
      </w:r>
      <w:r w:rsidR="00E56C04">
        <w:rPr>
          <w:sz w:val="20"/>
          <w:szCs w:val="20"/>
        </w:rPr>
        <w:t>, товарной</w:t>
      </w:r>
      <w:r>
        <w:rPr>
          <w:sz w:val="20"/>
          <w:szCs w:val="20"/>
        </w:rPr>
        <w:t xml:space="preserve"> накладной по форме ТОРГ-12</w:t>
      </w:r>
      <w:r w:rsidR="0053213B">
        <w:rPr>
          <w:sz w:val="20"/>
          <w:szCs w:val="20"/>
        </w:rPr>
        <w:t>/УПД, счет-фактура</w:t>
      </w:r>
      <w:r w:rsidR="00032806">
        <w:rPr>
          <w:sz w:val="20"/>
          <w:szCs w:val="20"/>
        </w:rPr>
        <w:t xml:space="preserve"> в течение 7 (семи) дней с момента фактической поставки товара</w:t>
      </w:r>
      <w:r>
        <w:rPr>
          <w:sz w:val="20"/>
          <w:szCs w:val="20"/>
        </w:rPr>
        <w:t xml:space="preserve">.  </w:t>
      </w: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>
        <w:rPr>
          <w:color w:val="000000"/>
          <w:sz w:val="20"/>
          <w:szCs w:val="20"/>
        </w:rPr>
        <w:t xml:space="preserve"> Днём </w:t>
      </w:r>
      <w:r w:rsidR="00E56C04">
        <w:rPr>
          <w:color w:val="000000"/>
          <w:sz w:val="20"/>
          <w:szCs w:val="20"/>
        </w:rPr>
        <w:t>приёмки продукции</w:t>
      </w:r>
      <w:r w:rsidR="0099090C">
        <w:rPr>
          <w:color w:val="000000"/>
          <w:sz w:val="20"/>
          <w:szCs w:val="20"/>
        </w:rPr>
        <w:t xml:space="preserve"> </w:t>
      </w:r>
      <w:r w:rsidR="00E56C04">
        <w:rPr>
          <w:color w:val="000000"/>
          <w:sz w:val="20"/>
          <w:szCs w:val="20"/>
        </w:rPr>
        <w:t xml:space="preserve">является дата </w:t>
      </w:r>
      <w:r w:rsidR="00E56C04">
        <w:rPr>
          <w:sz w:val="20"/>
          <w:szCs w:val="20"/>
        </w:rPr>
        <w:t>подписания</w:t>
      </w:r>
      <w:r>
        <w:rPr>
          <w:sz w:val="20"/>
          <w:szCs w:val="20"/>
        </w:rPr>
        <w:t xml:space="preserve"> представителем Заказчика </w:t>
      </w:r>
      <w:r w:rsidR="0053213B">
        <w:rPr>
          <w:sz w:val="20"/>
          <w:szCs w:val="20"/>
        </w:rPr>
        <w:t>товарной накладной по форме ТОРГ-12/УПД</w:t>
      </w:r>
      <w:r>
        <w:rPr>
          <w:sz w:val="20"/>
          <w:szCs w:val="20"/>
        </w:rPr>
        <w:t xml:space="preserve">. </w:t>
      </w: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</w:t>
      </w:r>
      <w:r w:rsidR="00A31946">
        <w:rPr>
          <w:sz w:val="20"/>
          <w:szCs w:val="20"/>
        </w:rPr>
        <w:t>Заказчик направляет Поставщику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на электронную почту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_________ сканированные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оригиналы (</w:t>
      </w:r>
      <w:r>
        <w:rPr>
          <w:sz w:val="20"/>
          <w:szCs w:val="20"/>
        </w:rPr>
        <w:t>скан-</w:t>
      </w:r>
      <w:r w:rsidR="00A31946">
        <w:rPr>
          <w:sz w:val="20"/>
          <w:szCs w:val="20"/>
        </w:rPr>
        <w:t>копию) подписанной</w:t>
      </w:r>
      <w:r>
        <w:rPr>
          <w:sz w:val="20"/>
          <w:szCs w:val="20"/>
        </w:rPr>
        <w:t xml:space="preserve"> им </w:t>
      </w:r>
      <w:r w:rsidR="00A31946" w:rsidRPr="00A31946">
        <w:rPr>
          <w:sz w:val="20"/>
          <w:szCs w:val="20"/>
        </w:rPr>
        <w:t>товарной накладной по форме ТОРГ-12/УПД</w:t>
      </w:r>
      <w:r w:rsidR="00A31946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акта сдачи-приёмки, не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позднее следующего рабочего</w:t>
      </w:r>
      <w:r>
        <w:rPr>
          <w:sz w:val="20"/>
          <w:szCs w:val="20"/>
        </w:rPr>
        <w:t xml:space="preserve"> </w:t>
      </w:r>
      <w:r w:rsidR="00A31946">
        <w:rPr>
          <w:sz w:val="20"/>
          <w:szCs w:val="20"/>
        </w:rPr>
        <w:t>после дня приемки</w:t>
      </w:r>
      <w:r>
        <w:rPr>
          <w:sz w:val="20"/>
          <w:szCs w:val="20"/>
        </w:rPr>
        <w:t xml:space="preserve"> продукции с последующим </w:t>
      </w:r>
      <w:r w:rsidR="00A31946">
        <w:rPr>
          <w:sz w:val="20"/>
          <w:szCs w:val="20"/>
        </w:rPr>
        <w:t>незамедлительным направлением</w:t>
      </w:r>
      <w:r>
        <w:rPr>
          <w:sz w:val="20"/>
          <w:szCs w:val="20"/>
        </w:rPr>
        <w:t xml:space="preserve"> оригиналов документов в адрес Поставщика. Исключением из настоящего </w:t>
      </w:r>
      <w:r w:rsidR="00A31946">
        <w:rPr>
          <w:sz w:val="20"/>
          <w:szCs w:val="20"/>
        </w:rPr>
        <w:t>условия является выборка</w:t>
      </w:r>
      <w:r>
        <w:rPr>
          <w:sz w:val="20"/>
          <w:szCs w:val="20"/>
        </w:rPr>
        <w:t xml:space="preserve"> продукции </w:t>
      </w:r>
      <w:r w:rsidR="00A31946">
        <w:rPr>
          <w:sz w:val="20"/>
          <w:szCs w:val="20"/>
        </w:rPr>
        <w:t>Заказчиком со склада</w:t>
      </w:r>
      <w:r>
        <w:rPr>
          <w:sz w:val="20"/>
          <w:szCs w:val="20"/>
        </w:rPr>
        <w:t xml:space="preserve"> Поставщика (п. 3.</w:t>
      </w:r>
      <w:r w:rsidR="0099090C">
        <w:rPr>
          <w:sz w:val="20"/>
          <w:szCs w:val="20"/>
        </w:rPr>
        <w:t>4</w:t>
      </w:r>
      <w:r>
        <w:rPr>
          <w:sz w:val="20"/>
          <w:szCs w:val="20"/>
        </w:rPr>
        <w:t>. настоящего Контракта).</w:t>
      </w: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4.2.2. При неисполнении (ненадлежащем исполнении) </w:t>
      </w:r>
      <w:r w:rsidR="00A31946">
        <w:rPr>
          <w:sz w:val="20"/>
          <w:szCs w:val="20"/>
        </w:rPr>
        <w:t>Заказчиком условий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п.4.2.1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продукция считается принятой Заказчиком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в дату</w:t>
      </w:r>
      <w:r w:rsidR="0099090C">
        <w:rPr>
          <w:sz w:val="20"/>
          <w:szCs w:val="20"/>
        </w:rPr>
        <w:t xml:space="preserve">, на которую Заказчик должен был направить Поставщику подписанную им товарную накладную по </w:t>
      </w:r>
      <w:r w:rsidR="0099090C" w:rsidRPr="00A31946">
        <w:rPr>
          <w:sz w:val="20"/>
          <w:szCs w:val="20"/>
        </w:rPr>
        <w:t>форме ТОРГ-12/УПД</w:t>
      </w:r>
      <w:r w:rsidR="0099090C">
        <w:rPr>
          <w:sz w:val="20"/>
          <w:szCs w:val="20"/>
        </w:rPr>
        <w:t xml:space="preserve"> в порядке, установленном п. 4.2.1 Контракта.</w:t>
      </w:r>
    </w:p>
    <w:p w:rsidR="00E40012" w:rsidRDefault="008D768A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4.3. При обнаружении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несоответствия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качеству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(явные дефекты) и/или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количеству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наименований или экземпляров продукции условиям Контракта Заказчик составляет Акт о несоответствии и соответствующую претензию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по тексту - акт и претензия) и направляет </w:t>
      </w:r>
      <w:proofErr w:type="gramStart"/>
      <w:r>
        <w:rPr>
          <w:sz w:val="20"/>
          <w:szCs w:val="20"/>
        </w:rPr>
        <w:t>их  Поставщику</w:t>
      </w:r>
      <w:proofErr w:type="gramEnd"/>
      <w:r>
        <w:rPr>
          <w:sz w:val="20"/>
          <w:szCs w:val="20"/>
        </w:rPr>
        <w:t xml:space="preserve"> на  электронную  почту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в установленные настоящим Контактом  сроки с последующим незамедлительным  направлением  оригиналов  таких документов в адрес Поставщика.</w:t>
      </w:r>
    </w:p>
    <w:p w:rsidR="00E40012" w:rsidRDefault="008D768A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4.3.1. При обнаружении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несоответствия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продукции   по количеству наименований или экземпляров продукции в неповрежденной упаковке отгрузочным документам Заказчик составляет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акт и претензию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и направляет их   Поставщику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течение 3 (трех) рабочих дней со дня поставки продукции в порядке, предусмотренном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п. 4.3.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настоящего </w:t>
      </w:r>
      <w:r w:rsidR="0099090C">
        <w:rPr>
          <w:sz w:val="20"/>
          <w:szCs w:val="20"/>
        </w:rPr>
        <w:t>Контракта</w:t>
      </w:r>
      <w:r>
        <w:rPr>
          <w:sz w:val="20"/>
          <w:szCs w:val="20"/>
        </w:rPr>
        <w:t xml:space="preserve">.  </w:t>
      </w:r>
    </w:p>
    <w:p w:rsidR="00E40012" w:rsidRDefault="008D768A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4.3.2. Требования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по устранению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явных дефектов (по качеству)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продукции могут быть заявлены Заказчиком в течение 7 (семи) рабочих дней со дня поставки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продукции в порядке,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>предусмотренном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п. 4.3. настоящего </w:t>
      </w:r>
      <w:r w:rsidR="0099090C">
        <w:rPr>
          <w:sz w:val="20"/>
          <w:szCs w:val="20"/>
        </w:rPr>
        <w:t>Контракта</w:t>
      </w:r>
      <w:r>
        <w:rPr>
          <w:sz w:val="20"/>
          <w:szCs w:val="20"/>
        </w:rPr>
        <w:t>.</w:t>
      </w:r>
    </w:p>
    <w:p w:rsidR="00E40012" w:rsidRDefault="008D768A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4.3.3. В случае обнаружении явных дефектов при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приемке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продукции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от грузоперевозчика Стороны составляют Акт, который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Заказчик в течение 3 (трёх) рабочих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дней направляет Поставщику в порядке, предусмотренном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п. 4.3. настоящего </w:t>
      </w:r>
      <w:r w:rsidR="0099090C">
        <w:rPr>
          <w:sz w:val="20"/>
          <w:szCs w:val="20"/>
        </w:rPr>
        <w:t>Контракта</w:t>
      </w:r>
      <w:r>
        <w:rPr>
          <w:sz w:val="20"/>
          <w:szCs w:val="20"/>
        </w:rPr>
        <w:t>.</w:t>
      </w:r>
    </w:p>
    <w:p w:rsidR="00E40012" w:rsidRDefault="008D768A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По истечении сроков, указанных в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 xml:space="preserve">. 4.3.1.-.4.3.3. настоящего </w:t>
      </w:r>
      <w:r w:rsidR="0099090C">
        <w:rPr>
          <w:sz w:val="20"/>
          <w:szCs w:val="20"/>
        </w:rPr>
        <w:t>Контракта</w:t>
      </w:r>
      <w:r>
        <w:rPr>
          <w:sz w:val="20"/>
          <w:szCs w:val="20"/>
        </w:rPr>
        <w:t>,</w:t>
      </w:r>
      <w:r w:rsidR="00D23E9B">
        <w:rPr>
          <w:sz w:val="20"/>
          <w:szCs w:val="20"/>
        </w:rPr>
        <w:t xml:space="preserve"> </w:t>
      </w:r>
      <w:r>
        <w:rPr>
          <w:sz w:val="20"/>
          <w:szCs w:val="20"/>
        </w:rPr>
        <w:t>претензии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по качеству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>(явные дефекты)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>и количеству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мест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>принимаются</w:t>
      </w:r>
      <w:r w:rsidR="0099090C">
        <w:rPr>
          <w:sz w:val="20"/>
          <w:szCs w:val="20"/>
        </w:rPr>
        <w:t xml:space="preserve"> в случае, если указанные недостатки не могли быть обнаружены в процессе приемки продукции.</w:t>
      </w:r>
      <w:r>
        <w:rPr>
          <w:sz w:val="20"/>
          <w:szCs w:val="20"/>
        </w:rPr>
        <w:t xml:space="preserve"> </w:t>
      </w:r>
    </w:p>
    <w:p w:rsidR="00E40012" w:rsidRPr="008D768A" w:rsidRDefault="008D768A" w:rsidP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99090C">
        <w:rPr>
          <w:sz w:val="20"/>
          <w:szCs w:val="20"/>
        </w:rPr>
        <w:t>5</w:t>
      </w:r>
      <w:r>
        <w:rPr>
          <w:sz w:val="20"/>
          <w:szCs w:val="20"/>
        </w:rPr>
        <w:t xml:space="preserve">.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(его части) в согласованный с Заказчиком срок, но не позднее </w:t>
      </w:r>
      <w:r w:rsidR="0099090C">
        <w:rPr>
          <w:sz w:val="20"/>
          <w:szCs w:val="20"/>
        </w:rPr>
        <w:t>5</w:t>
      </w:r>
      <w:r>
        <w:rPr>
          <w:sz w:val="20"/>
          <w:szCs w:val="20"/>
        </w:rPr>
        <w:t xml:space="preserve"> календарных дней с момента предъявления претензии.</w:t>
      </w:r>
    </w:p>
    <w:p w:rsidR="00E40012" w:rsidRPr="005254C2" w:rsidRDefault="00E40012">
      <w:pPr>
        <w:ind w:firstLine="709"/>
        <w:jc w:val="center"/>
        <w:rPr>
          <w:b/>
          <w:bCs/>
          <w:sz w:val="20"/>
          <w:szCs w:val="20"/>
        </w:rPr>
      </w:pPr>
    </w:p>
    <w:p w:rsidR="00E40012" w:rsidRDefault="008D768A">
      <w:pPr>
        <w:ind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Цена </w:t>
      </w:r>
      <w:r w:rsidR="0099090C">
        <w:rPr>
          <w:b/>
          <w:bCs/>
          <w:sz w:val="20"/>
          <w:szCs w:val="20"/>
        </w:rPr>
        <w:t>Контракта</w:t>
      </w:r>
      <w:r>
        <w:rPr>
          <w:b/>
          <w:bCs/>
          <w:sz w:val="20"/>
          <w:szCs w:val="20"/>
        </w:rPr>
        <w:t xml:space="preserve"> и порядок расчетов</w:t>
      </w:r>
    </w:p>
    <w:p w:rsidR="00E40012" w:rsidRPr="00A31946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 Стоимость продукции по</w:t>
      </w:r>
      <w:r w:rsidR="009909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настоящему </w:t>
      </w:r>
      <w:r w:rsidR="0099090C">
        <w:rPr>
          <w:sz w:val="20"/>
          <w:szCs w:val="20"/>
        </w:rPr>
        <w:t>Контракту</w:t>
      </w:r>
      <w:r>
        <w:rPr>
          <w:sz w:val="20"/>
          <w:szCs w:val="20"/>
        </w:rPr>
        <w:t xml:space="preserve"> составляет </w:t>
      </w:r>
      <w:r w:rsidR="00A31946">
        <w:rPr>
          <w:sz w:val="20"/>
          <w:szCs w:val="20"/>
        </w:rPr>
        <w:t>__________</w:t>
      </w:r>
      <w:r>
        <w:rPr>
          <w:sz w:val="20"/>
          <w:szCs w:val="20"/>
        </w:rPr>
        <w:t xml:space="preserve"> (</w:t>
      </w:r>
      <w:r w:rsidR="00A31946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), в том числе НДС </w:t>
      </w:r>
      <w:r w:rsidR="00A31946">
        <w:rPr>
          <w:sz w:val="20"/>
          <w:szCs w:val="20"/>
        </w:rPr>
        <w:t>/без НДС</w:t>
      </w:r>
      <w:r>
        <w:rPr>
          <w:sz w:val="20"/>
          <w:szCs w:val="20"/>
        </w:rPr>
        <w:t xml:space="preserve">. </w:t>
      </w:r>
      <w:r w:rsidRPr="00A31946">
        <w:rPr>
          <w:sz w:val="20"/>
          <w:szCs w:val="20"/>
        </w:rPr>
        <w:t xml:space="preserve">Цена </w:t>
      </w:r>
      <w:r w:rsidR="0099090C">
        <w:rPr>
          <w:sz w:val="20"/>
          <w:szCs w:val="20"/>
        </w:rPr>
        <w:t>Контракта</w:t>
      </w:r>
      <w:r w:rsidRPr="00A31946">
        <w:rPr>
          <w:sz w:val="20"/>
          <w:szCs w:val="20"/>
        </w:rPr>
        <w:t xml:space="preserve"> является твердой и определяется на весь срок исполнения </w:t>
      </w:r>
      <w:r w:rsidR="0099090C">
        <w:rPr>
          <w:sz w:val="20"/>
          <w:szCs w:val="20"/>
        </w:rPr>
        <w:t>Контракта</w:t>
      </w:r>
      <w:r w:rsidRPr="00A31946">
        <w:rPr>
          <w:sz w:val="20"/>
          <w:szCs w:val="20"/>
        </w:rPr>
        <w:t>.</w:t>
      </w: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Заказчик производит оплату по настоящему </w:t>
      </w:r>
      <w:r w:rsidR="0099090C">
        <w:rPr>
          <w:sz w:val="20"/>
          <w:szCs w:val="20"/>
        </w:rPr>
        <w:t>Контракту</w:t>
      </w:r>
      <w:r w:rsidR="0099090C" w:rsidRPr="00A31946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течение </w:t>
      </w:r>
      <w:r w:rsidR="0099090C">
        <w:rPr>
          <w:color w:val="000000"/>
          <w:sz w:val="20"/>
          <w:szCs w:val="20"/>
        </w:rPr>
        <w:t>7 (</w:t>
      </w:r>
      <w:r>
        <w:rPr>
          <w:color w:val="000000"/>
          <w:sz w:val="20"/>
          <w:szCs w:val="20"/>
        </w:rPr>
        <w:t>семи</w:t>
      </w:r>
      <w:r w:rsidR="0099090C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рабочих дней со дня приёмки </w:t>
      </w:r>
      <w:r w:rsidR="0099090C">
        <w:rPr>
          <w:color w:val="000000"/>
          <w:sz w:val="20"/>
          <w:szCs w:val="20"/>
        </w:rPr>
        <w:t>товара</w:t>
      </w:r>
      <w:r w:rsidR="00217E4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порядке, </w:t>
      </w:r>
      <w:proofErr w:type="gramStart"/>
      <w:r>
        <w:rPr>
          <w:color w:val="000000"/>
          <w:sz w:val="20"/>
          <w:szCs w:val="20"/>
        </w:rPr>
        <w:t>предусмотренном  разделом</w:t>
      </w:r>
      <w:proofErr w:type="gramEnd"/>
      <w:r>
        <w:rPr>
          <w:color w:val="000000"/>
          <w:sz w:val="20"/>
          <w:szCs w:val="20"/>
        </w:rPr>
        <w:t xml:space="preserve"> 4 настоящего </w:t>
      </w:r>
      <w:r w:rsidR="0099090C">
        <w:rPr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>.</w:t>
      </w:r>
    </w:p>
    <w:p w:rsidR="00E40012" w:rsidRDefault="00E40012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6. Упаковка и маркировка продукции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Продукция, передаваемая Заказчику по</w:t>
      </w:r>
      <w:r w:rsidR="00217E4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настоящему</w:t>
      </w:r>
      <w:r w:rsidR="0099090C">
        <w:rPr>
          <w:color w:val="000000"/>
          <w:sz w:val="20"/>
          <w:szCs w:val="20"/>
        </w:rPr>
        <w:t xml:space="preserve"> </w:t>
      </w:r>
      <w:r w:rsidR="0099090C">
        <w:rPr>
          <w:sz w:val="20"/>
          <w:szCs w:val="20"/>
        </w:rPr>
        <w:t>Контракт</w:t>
      </w:r>
      <w:r w:rsidR="00217E45">
        <w:rPr>
          <w:sz w:val="20"/>
          <w:szCs w:val="20"/>
        </w:rPr>
        <w:t>у</w:t>
      </w:r>
      <w:r>
        <w:rPr>
          <w:color w:val="000000"/>
          <w:sz w:val="20"/>
          <w:szCs w:val="20"/>
        </w:rPr>
        <w:t>, должна быть упакована в тару, обеспечивающую ее сохранность при транспортировке и хранении.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На каждой упаковке должен быть нанесен ярлык, содержащий данные о наименовании, типе, серии, нумерации и количестве продукции.</w:t>
      </w:r>
    </w:p>
    <w:p w:rsidR="00E40012" w:rsidRDefault="00E40012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7. Ответственность Сторон</w:t>
      </w:r>
    </w:p>
    <w:p w:rsidR="00E40012" w:rsidRPr="00514DC2" w:rsidRDefault="008D768A">
      <w:pPr>
        <w:ind w:firstLine="709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7.1. За неисполнение или ненадлежащее исполнение обязательств по настоящему </w:t>
      </w:r>
      <w:r w:rsidR="0099090C">
        <w:rPr>
          <w:sz w:val="20"/>
          <w:szCs w:val="20"/>
        </w:rPr>
        <w:t>Контракту</w:t>
      </w:r>
      <w:r w:rsidR="0099090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виновная Сторона несет ответственность в соответствии с действующим законодательством Российской Федерации</w:t>
      </w:r>
      <w:r w:rsidR="00514DC2">
        <w:rPr>
          <w:color w:val="000000"/>
          <w:sz w:val="20"/>
          <w:szCs w:val="20"/>
        </w:rPr>
        <w:t xml:space="preserve">, в том числе с учетом особенностей, установленных </w:t>
      </w:r>
      <w:r w:rsidR="00514DC2" w:rsidRPr="00D23E9B">
        <w:rPr>
          <w:rStyle w:val="ac"/>
          <w:rFonts w:ascii="Liberation Serif" w:eastAsiaTheme="majorEastAsia" w:hAnsi="Liberation Serif" w:cs="Liberation Serif"/>
          <w:i w:val="0"/>
          <w:sz w:val="20"/>
          <w:szCs w:val="20"/>
        </w:rPr>
        <w:t>постановлением Правительства РФ от 30.08.2017 № 1042</w:t>
      </w:r>
      <w:r w:rsidR="00514DC2">
        <w:rPr>
          <w:rStyle w:val="ac"/>
          <w:rFonts w:ascii="Liberation Serif" w:eastAsiaTheme="majorEastAsia" w:hAnsi="Liberation Serif" w:cs="Liberation Serif"/>
          <w:i w:val="0"/>
          <w:sz w:val="20"/>
          <w:szCs w:val="20"/>
        </w:rPr>
        <w:t xml:space="preserve"> </w:t>
      </w:r>
      <w:r w:rsidR="00514DC2" w:rsidRPr="00514DC2">
        <w:rPr>
          <w:rStyle w:val="ac"/>
          <w:rFonts w:ascii="Liberation Serif" w:eastAsiaTheme="majorEastAsia" w:hAnsi="Liberation Serif" w:cs="Liberation Serif"/>
          <w:i w:val="0"/>
          <w:sz w:val="20"/>
          <w:szCs w:val="20"/>
        </w:rPr>
        <w:t>«</w:t>
      </w:r>
      <w:r w:rsidR="00514DC2" w:rsidRPr="00D23E9B">
        <w:rPr>
          <w:rFonts w:ascii="Liberation Serif" w:hAnsi="Liberation Serif" w:cs="Liberation Serif"/>
          <w:bCs/>
          <w:sz w:val="20"/>
          <w:szCs w:val="20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</w:t>
      </w:r>
      <w:r w:rsidR="00514DC2" w:rsidRPr="00514DC2">
        <w:rPr>
          <w:rStyle w:val="ac"/>
          <w:rFonts w:ascii="Liberation Serif" w:eastAsiaTheme="majorEastAsia" w:hAnsi="Liberation Serif" w:cs="Liberation Serif"/>
          <w:i w:val="0"/>
          <w:sz w:val="20"/>
          <w:szCs w:val="20"/>
        </w:rPr>
        <w:t>»</w:t>
      </w:r>
      <w:r w:rsidR="00514DC2">
        <w:rPr>
          <w:rStyle w:val="ac"/>
          <w:rFonts w:ascii="Liberation Serif" w:eastAsiaTheme="majorEastAsia" w:hAnsi="Liberation Serif" w:cs="Liberation Serif"/>
          <w:i w:val="0"/>
          <w:sz w:val="20"/>
          <w:szCs w:val="20"/>
        </w:rPr>
        <w:t>.</w:t>
      </w:r>
    </w:p>
    <w:p w:rsidR="003473CC" w:rsidRPr="00A31946" w:rsidRDefault="008D768A" w:rsidP="003473CC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>7.</w:t>
      </w:r>
      <w:r w:rsidR="00514DC2">
        <w:rPr>
          <w:color w:val="000000"/>
          <w:sz w:val="20"/>
          <w:szCs w:val="20"/>
        </w:rPr>
        <w:t>2</w:t>
      </w:r>
      <w:r w:rsidRPr="00A31946">
        <w:rPr>
          <w:color w:val="000000"/>
          <w:sz w:val="20"/>
          <w:szCs w:val="20"/>
        </w:rPr>
        <w:t xml:space="preserve">. </w:t>
      </w:r>
      <w:r w:rsidR="003473CC" w:rsidRPr="00A31946">
        <w:rPr>
          <w:color w:val="000000"/>
          <w:sz w:val="20"/>
          <w:szCs w:val="20"/>
        </w:rPr>
        <w:t xml:space="preserve">За нарушение срока оплаты </w:t>
      </w:r>
      <w:r w:rsidR="003473CC">
        <w:rPr>
          <w:color w:val="000000"/>
          <w:sz w:val="20"/>
          <w:szCs w:val="20"/>
        </w:rPr>
        <w:t>Контракта</w:t>
      </w:r>
      <w:r w:rsidR="003473CC" w:rsidRPr="00A31946">
        <w:rPr>
          <w:color w:val="000000"/>
          <w:sz w:val="20"/>
          <w:szCs w:val="20"/>
        </w:rPr>
        <w:t xml:space="preserve">, Поставщик вправе потребовать от Заказчика уплаты пеней. Пеня начисляется за каждый день просрочки исполнения обязательства, предусмотренного </w:t>
      </w:r>
      <w:r w:rsidR="003473CC">
        <w:rPr>
          <w:color w:val="000000"/>
          <w:sz w:val="20"/>
          <w:szCs w:val="20"/>
        </w:rPr>
        <w:t>Контракт</w:t>
      </w:r>
      <w:r w:rsidR="003473CC">
        <w:rPr>
          <w:color w:val="000000"/>
          <w:sz w:val="20"/>
          <w:szCs w:val="20"/>
        </w:rPr>
        <w:t>ом</w:t>
      </w:r>
      <w:r w:rsidR="003473CC" w:rsidRPr="00A31946">
        <w:rPr>
          <w:color w:val="000000"/>
          <w:sz w:val="20"/>
          <w:szCs w:val="20"/>
        </w:rPr>
        <w:t xml:space="preserve">, начиная со дня, следующего после дня истечения установленного </w:t>
      </w:r>
      <w:r w:rsidR="003473CC">
        <w:rPr>
          <w:color w:val="000000"/>
          <w:sz w:val="20"/>
          <w:szCs w:val="20"/>
        </w:rPr>
        <w:t>Контрактом</w:t>
      </w:r>
      <w:r w:rsidR="003473CC" w:rsidRPr="00A31946">
        <w:rPr>
          <w:color w:val="000000"/>
          <w:sz w:val="20"/>
          <w:szCs w:val="20"/>
        </w:rPr>
        <w:t xml:space="preserve"> </w:t>
      </w:r>
      <w:r w:rsidR="003473CC" w:rsidRPr="00A31946">
        <w:rPr>
          <w:color w:val="000000"/>
          <w:sz w:val="20"/>
          <w:szCs w:val="20"/>
        </w:rPr>
        <w:t>срока исполнения обязательства. Размер пени - одна трехсотая на дату уплаты пени</w:t>
      </w:r>
      <w:r w:rsidR="003473CC">
        <w:rPr>
          <w:color w:val="000000"/>
          <w:sz w:val="20"/>
          <w:szCs w:val="20"/>
        </w:rPr>
        <w:t xml:space="preserve"> ключевой</w:t>
      </w:r>
      <w:r w:rsidR="003473CC" w:rsidRPr="00A31946">
        <w:rPr>
          <w:color w:val="000000"/>
          <w:sz w:val="20"/>
          <w:szCs w:val="20"/>
        </w:rPr>
        <w:t xml:space="preserve"> ставки Центрального банка Российской Федерации от не уплаченной в срок суммы.</w:t>
      </w:r>
    </w:p>
    <w:p w:rsidR="003473CC" w:rsidRPr="00A31946" w:rsidRDefault="003473CC" w:rsidP="003473CC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 xml:space="preserve">7.3. Штрафы начисляются за ненадлежащее исполнение Заказчиком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, за исключением просрочки исполнения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. Размер штрафа устанавливается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 </w:t>
      </w:r>
      <w:r w:rsidRPr="00A31946">
        <w:rPr>
          <w:color w:val="000000"/>
          <w:sz w:val="20"/>
          <w:szCs w:val="20"/>
        </w:rPr>
        <w:t>в виде фиксированной суммы в размере 1 000 рублей.</w:t>
      </w:r>
    </w:p>
    <w:p w:rsidR="003473CC" w:rsidRPr="00A31946" w:rsidRDefault="003473CC" w:rsidP="003473CC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 xml:space="preserve">7.4. В случае просрочки исполнения Поставщиком срока поставки, предусмотренного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>, Заказчик направляет Поставщику требование об уплате неустоек (штрафов, пеней).</w:t>
      </w:r>
    </w:p>
    <w:p w:rsidR="003473CC" w:rsidRPr="00A31946" w:rsidRDefault="003473CC" w:rsidP="003473CC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 xml:space="preserve">7.5. Пеня начисляется за каждый день просрочки исполнения Поставщиком обязательства, предусмотренного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, начиная со дня, следующего после дня истечения установленного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 </w:t>
      </w:r>
      <w:r w:rsidRPr="00A31946">
        <w:rPr>
          <w:color w:val="000000"/>
          <w:sz w:val="20"/>
          <w:szCs w:val="20"/>
        </w:rPr>
        <w:t>срока исполнения обязательства, и устанавливается в размере одной трехсотой действующей на дату уплаты</w:t>
      </w:r>
      <w:r>
        <w:rPr>
          <w:color w:val="000000"/>
          <w:sz w:val="20"/>
          <w:szCs w:val="20"/>
        </w:rPr>
        <w:t xml:space="preserve"> </w:t>
      </w:r>
      <w:r w:rsidRPr="00A31946">
        <w:rPr>
          <w:color w:val="000000"/>
          <w:sz w:val="20"/>
          <w:szCs w:val="20"/>
        </w:rPr>
        <w:t xml:space="preserve">пени </w:t>
      </w:r>
      <w:r w:rsidRPr="00E22D6D">
        <w:rPr>
          <w:color w:val="000000"/>
          <w:sz w:val="20"/>
          <w:szCs w:val="20"/>
        </w:rPr>
        <w:t xml:space="preserve">ключевой </w:t>
      </w:r>
      <w:r w:rsidRPr="00A31946">
        <w:rPr>
          <w:color w:val="000000"/>
          <w:sz w:val="20"/>
          <w:szCs w:val="20"/>
        </w:rPr>
        <w:t xml:space="preserve">ставки Центрального банка Российской Федерации от цены </w:t>
      </w:r>
      <w:r>
        <w:rPr>
          <w:color w:val="000000"/>
          <w:sz w:val="20"/>
          <w:szCs w:val="20"/>
        </w:rPr>
        <w:t>Контракт</w:t>
      </w:r>
      <w:r>
        <w:rPr>
          <w:color w:val="000000"/>
          <w:sz w:val="20"/>
          <w:szCs w:val="20"/>
        </w:rPr>
        <w:t>а</w:t>
      </w:r>
      <w:r w:rsidRPr="00A31946">
        <w:rPr>
          <w:color w:val="000000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 </w:t>
      </w:r>
      <w:r w:rsidRPr="00A31946">
        <w:rPr>
          <w:color w:val="000000"/>
          <w:sz w:val="20"/>
          <w:szCs w:val="20"/>
        </w:rPr>
        <w:t>и фактически исполненных Поставщиком.</w:t>
      </w:r>
    </w:p>
    <w:p w:rsidR="003473CC" w:rsidRPr="00A31946" w:rsidRDefault="003473CC" w:rsidP="003473CC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 xml:space="preserve">7.6. Штрафы начисляются за каждый случай неисполнения или ненадлежащего исполнения Поставщиком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, за исключением просрочки исполнения Поставщиком обязательств, предусмотренных </w:t>
      </w:r>
      <w:r>
        <w:rPr>
          <w:color w:val="000000"/>
          <w:sz w:val="20"/>
          <w:szCs w:val="20"/>
        </w:rPr>
        <w:t>Контрактом</w:t>
      </w:r>
      <w:r w:rsidRPr="00A31946">
        <w:rPr>
          <w:color w:val="000000"/>
          <w:sz w:val="20"/>
          <w:szCs w:val="20"/>
        </w:rPr>
        <w:t xml:space="preserve">. Штраф устанавливается в размере 10% от цены </w:t>
      </w:r>
      <w:r>
        <w:rPr>
          <w:color w:val="000000"/>
          <w:sz w:val="20"/>
          <w:szCs w:val="20"/>
        </w:rPr>
        <w:t>Контракт</w:t>
      </w:r>
      <w:r>
        <w:rPr>
          <w:color w:val="000000"/>
          <w:sz w:val="20"/>
          <w:szCs w:val="20"/>
        </w:rPr>
        <w:t>а</w:t>
      </w:r>
      <w:r w:rsidRPr="00A31946">
        <w:rPr>
          <w:color w:val="000000"/>
          <w:sz w:val="20"/>
          <w:szCs w:val="20"/>
        </w:rPr>
        <w:t>.</w:t>
      </w:r>
    </w:p>
    <w:p w:rsidR="00E40012" w:rsidRPr="00A31946" w:rsidRDefault="003473CC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7.7. </w:t>
      </w:r>
      <w:r w:rsidR="008D768A" w:rsidRPr="00A31946">
        <w:rPr>
          <w:color w:val="000000"/>
          <w:sz w:val="20"/>
          <w:szCs w:val="20"/>
        </w:rPr>
        <w:t>Сторона, допустившая просрочку исполнения обязательств, освобождается от уплаты штрафа, если докажет, что просрочка исполнения обязательства произошла вследствие непреодолимой силы или по вине другой Стороны.</w:t>
      </w:r>
    </w:p>
    <w:p w:rsidR="00E40012" w:rsidRPr="00A31946" w:rsidRDefault="008D768A">
      <w:pPr>
        <w:ind w:firstLine="709"/>
        <w:jc w:val="both"/>
        <w:rPr>
          <w:color w:val="000000"/>
          <w:sz w:val="20"/>
          <w:szCs w:val="20"/>
        </w:rPr>
      </w:pPr>
      <w:r w:rsidRPr="00A31946">
        <w:rPr>
          <w:color w:val="000000"/>
          <w:sz w:val="20"/>
          <w:szCs w:val="20"/>
        </w:rPr>
        <w:t>7</w:t>
      </w:r>
      <w:r w:rsidR="003473CC">
        <w:rPr>
          <w:color w:val="000000"/>
          <w:sz w:val="20"/>
          <w:szCs w:val="20"/>
        </w:rPr>
        <w:t>.8</w:t>
      </w:r>
      <w:r w:rsidRPr="00A31946">
        <w:rPr>
          <w:color w:val="000000"/>
          <w:sz w:val="20"/>
          <w:szCs w:val="20"/>
        </w:rPr>
        <w:t xml:space="preserve">. Уплата штрафа не освобождает виновную Сторону от возмещения убытков в полном объеме и выполнения обязательств по настоящему </w:t>
      </w:r>
      <w:r w:rsidR="006E18B3">
        <w:rPr>
          <w:color w:val="000000"/>
          <w:sz w:val="20"/>
          <w:szCs w:val="20"/>
        </w:rPr>
        <w:t>Контракт</w:t>
      </w:r>
      <w:r w:rsidR="006E18B3">
        <w:rPr>
          <w:color w:val="000000"/>
          <w:sz w:val="20"/>
          <w:szCs w:val="20"/>
        </w:rPr>
        <w:t>у</w:t>
      </w:r>
      <w:r w:rsidRPr="00A31946">
        <w:rPr>
          <w:color w:val="000000"/>
          <w:sz w:val="20"/>
          <w:szCs w:val="20"/>
        </w:rPr>
        <w:t>.</w:t>
      </w: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8. Разрешение споров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8.1. Все споры и разногласия, возникающие между Сторонами при исполнении настоящего </w:t>
      </w:r>
      <w:r w:rsidR="00920A69">
        <w:rPr>
          <w:color w:val="000000"/>
          <w:sz w:val="20"/>
          <w:szCs w:val="20"/>
        </w:rPr>
        <w:t>Контракт</w:t>
      </w:r>
      <w:r w:rsidR="00920A69"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, будут решаться с обязательным соблюдением претензионного порядка урегулирования спора.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Сторона настоящего </w:t>
      </w:r>
      <w:r w:rsidR="00920A69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>, получившая от другой Стороны письменную претензию, обязана рассмотреть ее и сообщить о результатах ее рассмотрения в течение 7 (семи) рабочих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дней с момента получения претензии.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8.3. При не урегулировании спора посредством претензионного порядка, а также при неполучении ответа на претензию в срок, установленный п. 8.2. настоящего </w:t>
      </w:r>
      <w:r w:rsidR="00920A69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 xml:space="preserve">, каждая из Сторон имеет право обратиться за его разрешением в суд. </w:t>
      </w: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8.4. </w:t>
      </w:r>
      <w:r>
        <w:rPr>
          <w:sz w:val="20"/>
          <w:szCs w:val="20"/>
        </w:rPr>
        <w:t xml:space="preserve">Неурегулированные в претензионном порядке споры передаются на рассмотрение в </w:t>
      </w:r>
      <w:r w:rsidR="00920A69">
        <w:rPr>
          <w:sz w:val="20"/>
          <w:szCs w:val="20"/>
        </w:rPr>
        <w:t>Арбитражный суд Свердловской области</w:t>
      </w:r>
      <w:r>
        <w:rPr>
          <w:sz w:val="20"/>
          <w:szCs w:val="20"/>
        </w:rPr>
        <w:t>.</w:t>
      </w: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9. Прочие условия</w:t>
      </w:r>
    </w:p>
    <w:p w:rsidR="00E40012" w:rsidRDefault="008D768A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Во исполнение требований законодательства Российской Федерации, регулирующего деятельность по производству и реализации защищенной полиграфической продукции, в части  проведения проверки Поставщиком полномочий Заказчика на заключение настоящего </w:t>
      </w:r>
      <w:r w:rsidR="00514DC2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 xml:space="preserve"> на производство и поставку соответствующего заказа,  настоящий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вступает в силу с даты подтверждения полномочий Заказчика, предусмотренной пунктом 1.3. настоящего </w:t>
      </w:r>
      <w:r w:rsidR="00514DC2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>, после которой соответствующий заказ передается в производство, и действует до момента исполнения сторонами своих обязательств.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Все изменения и дополнения к настоящему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>у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оформляются между Сторонами дополнительными соглашениями. Дополнительные соглашения должны быть оформлены в письменном виде, содержать ссылку на настоящий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 быть подписаны уполномоченными представителями Сторон.</w:t>
      </w:r>
    </w:p>
    <w:p w:rsidR="00E40012" w:rsidRDefault="008D768A">
      <w:pPr>
        <w:shd w:val="clear" w:color="auto" w:fill="FFFFFF"/>
        <w:ind w:right="6" w:firstLine="72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9.3. </w:t>
      </w:r>
      <w:r>
        <w:rPr>
          <w:color w:val="000000"/>
          <w:sz w:val="20"/>
          <w:szCs w:val="20"/>
          <w:shd w:val="clear" w:color="auto" w:fill="FFFFFF"/>
        </w:rPr>
        <w:t>Стороны признают юридическую силу за электронными письмами, документами, направленными по электронной почте (e-</w:t>
      </w:r>
      <w:proofErr w:type="spellStart"/>
      <w:r>
        <w:rPr>
          <w:color w:val="000000"/>
          <w:sz w:val="20"/>
          <w:szCs w:val="20"/>
          <w:shd w:val="clear" w:color="auto" w:fill="FFFFFF"/>
        </w:rPr>
        <w:t>mail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), в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. с использованием иного аналога собственноручной подписи,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>е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в реквизитах Сторон. </w:t>
      </w:r>
    </w:p>
    <w:p w:rsidR="00E40012" w:rsidRDefault="008D768A">
      <w:pPr>
        <w:shd w:val="clear" w:color="auto" w:fill="FFFFFF"/>
        <w:ind w:right="6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9.4.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Стороны договорились, что вся информация, которая станет им известна при заключении, исполнении или расторжении настоящего </w:t>
      </w:r>
      <w:r w:rsidR="00514DC2">
        <w:rPr>
          <w:color w:val="000000"/>
          <w:sz w:val="20"/>
          <w:szCs w:val="20"/>
        </w:rPr>
        <w:t>Контракта</w:t>
      </w:r>
      <w:r>
        <w:rPr>
          <w:color w:val="000000"/>
          <w:sz w:val="20"/>
          <w:szCs w:val="20"/>
        </w:rPr>
        <w:t>, носит конфиденциальный характер.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9.5. Ни одна из Сторон не вправе передавать принятые на себя обязательства третьим лицам без письменного на то согласия другой Стороны.</w:t>
      </w:r>
    </w:p>
    <w:p w:rsidR="00E40012" w:rsidRDefault="008D768A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9.6. При возникновении обстоятельств непреодолимой силы, то есть чрезвычайных и непредотвратимых при данных условиях, сторона, не имеющая возможности выполнить свои обязательства вследствие наступления таких обстоятельств, освобождается от исполнения обязательств по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>у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 прекращения их действия, при условии, что она немедленно письменно уведомит другую сторону о случившемся с подробным описанием создавшихся условий.</w:t>
      </w:r>
    </w:p>
    <w:p w:rsidR="00E40012" w:rsidRDefault="008D768A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9.7. После подписания настоящего </w:t>
      </w:r>
      <w:r w:rsidR="00514DC2">
        <w:rPr>
          <w:color w:val="000000"/>
          <w:sz w:val="20"/>
          <w:szCs w:val="20"/>
        </w:rPr>
        <w:t xml:space="preserve">Контракта </w:t>
      </w:r>
      <w:r>
        <w:rPr>
          <w:color w:val="000000"/>
          <w:sz w:val="20"/>
          <w:szCs w:val="20"/>
        </w:rPr>
        <w:t>все предыдущие письменные и устные соглашения между Сторонами теряют силу.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9.8.</w:t>
      </w:r>
      <w:r>
        <w:rPr>
          <w:rFonts w:ascii="Times New Roman" w:hAnsi="Times New Roman" w:cs="Times New Roman"/>
        </w:rPr>
        <w:t xml:space="preserve">  Если иное не </w:t>
      </w:r>
      <w:r w:rsidRPr="00514DC2">
        <w:rPr>
          <w:rFonts w:ascii="Times New Roman" w:hAnsi="Times New Roman" w:cs="Times New Roman"/>
        </w:rPr>
        <w:t xml:space="preserve">предусмотрено </w:t>
      </w:r>
      <w:r w:rsidR="00514DC2" w:rsidRPr="00514DC2">
        <w:rPr>
          <w:rFonts w:ascii="Times New Roman" w:hAnsi="Times New Roman" w:cs="Times New Roman"/>
          <w:color w:val="000000"/>
        </w:rPr>
        <w:t>Контракт</w:t>
      </w:r>
      <w:r w:rsidR="00514DC2" w:rsidRPr="00514DC2">
        <w:rPr>
          <w:rFonts w:ascii="Times New Roman" w:hAnsi="Times New Roman" w:cs="Times New Roman"/>
          <w:color w:val="000000"/>
        </w:rPr>
        <w:t>ом</w:t>
      </w:r>
      <w:r w:rsidRPr="00514DC2">
        <w:rPr>
          <w:rFonts w:ascii="Times New Roman" w:hAnsi="Times New Roman" w:cs="Times New Roman"/>
        </w:rPr>
        <w:t>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>- заказным письмом с уведомлением</w:t>
      </w:r>
      <w:r>
        <w:rPr>
          <w:rFonts w:ascii="Times New Roman" w:hAnsi="Times New Roman" w:cs="Times New Roman"/>
        </w:rPr>
        <w:t xml:space="preserve"> о вручении;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Сообщения влекут гражданско-правовые последствия для стороны, которой направлены, с момента их доставки указанной </w:t>
      </w:r>
      <w:r w:rsidRPr="00514DC2">
        <w:rPr>
          <w:rFonts w:ascii="Times New Roman" w:hAnsi="Times New Roman" w:cs="Times New Roman"/>
        </w:rPr>
        <w:t>стороне или ее представителю. Такие последствия возникают и в случае, когда сообщение не было вручено адресату по зависящим от него обстоятельствам (п. 1 ст. 165.1 ГК РФ).</w:t>
      </w:r>
    </w:p>
    <w:p w:rsidR="002B1906" w:rsidRPr="00514DC2" w:rsidRDefault="002B19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 xml:space="preserve">9.9. Срок действия </w:t>
      </w:r>
      <w:r w:rsidR="00514DC2" w:rsidRPr="00514DC2">
        <w:rPr>
          <w:rFonts w:ascii="Times New Roman" w:hAnsi="Times New Roman" w:cs="Times New Roman"/>
          <w:color w:val="000000"/>
        </w:rPr>
        <w:t xml:space="preserve">Контракта </w:t>
      </w:r>
      <w:r w:rsidRPr="00514DC2">
        <w:rPr>
          <w:rFonts w:ascii="Times New Roman" w:hAnsi="Times New Roman" w:cs="Times New Roman"/>
        </w:rPr>
        <w:t>с момента подписания до 30 октября 2026 года, а в части финансовых обязательств                до полного их исполнения.</w:t>
      </w:r>
      <w:r w:rsidR="00597001" w:rsidRPr="00514DC2">
        <w:rPr>
          <w:rFonts w:ascii="Times New Roman" w:hAnsi="Times New Roman" w:cs="Times New Roman"/>
        </w:rPr>
        <w:t xml:space="preserve"> </w:t>
      </w:r>
      <w:r w:rsidR="00514DC2" w:rsidRPr="00514DC2">
        <w:rPr>
          <w:rFonts w:ascii="Times New Roman" w:hAnsi="Times New Roman" w:cs="Times New Roman"/>
          <w:color w:val="000000"/>
        </w:rPr>
        <w:t>Контракт</w:t>
      </w:r>
      <w:r w:rsidR="00514DC2" w:rsidRPr="00514DC2">
        <w:rPr>
          <w:rFonts w:ascii="Times New Roman" w:hAnsi="Times New Roman" w:cs="Times New Roman"/>
          <w:color w:val="000000"/>
        </w:rPr>
        <w:t xml:space="preserve"> </w:t>
      </w:r>
      <w:r w:rsidR="00597001" w:rsidRPr="00514DC2">
        <w:rPr>
          <w:rFonts w:ascii="Times New Roman" w:hAnsi="Times New Roman" w:cs="Times New Roman"/>
        </w:rPr>
        <w:t xml:space="preserve">может быть расторгнут по соглашению сторон, по решению суда или в связи с односторонним отказом стороны </w:t>
      </w:r>
      <w:r w:rsidR="00514DC2" w:rsidRPr="00514DC2">
        <w:rPr>
          <w:rFonts w:ascii="Times New Roman" w:hAnsi="Times New Roman" w:cs="Times New Roman"/>
          <w:color w:val="000000"/>
        </w:rPr>
        <w:t xml:space="preserve">Контракта </w:t>
      </w:r>
      <w:r w:rsidR="00597001" w:rsidRPr="00514DC2">
        <w:rPr>
          <w:rFonts w:ascii="Times New Roman" w:hAnsi="Times New Roman" w:cs="Times New Roman"/>
        </w:rPr>
        <w:t xml:space="preserve">от исполнения </w:t>
      </w:r>
      <w:r w:rsidR="00514DC2" w:rsidRPr="00514DC2">
        <w:rPr>
          <w:rFonts w:ascii="Times New Roman" w:hAnsi="Times New Roman" w:cs="Times New Roman"/>
          <w:color w:val="000000"/>
        </w:rPr>
        <w:t>Контракта</w:t>
      </w:r>
      <w:r w:rsidR="00597001" w:rsidRPr="00514DC2">
        <w:rPr>
          <w:rFonts w:ascii="Times New Roman" w:hAnsi="Times New Roman" w:cs="Times New Roman"/>
        </w:rPr>
        <w:t>.</w:t>
      </w:r>
    </w:p>
    <w:p w:rsidR="00E40012" w:rsidRPr="00514DC2" w:rsidRDefault="008D768A">
      <w:pPr>
        <w:ind w:firstLine="709"/>
        <w:jc w:val="both"/>
        <w:rPr>
          <w:color w:val="000000"/>
          <w:sz w:val="20"/>
          <w:szCs w:val="20"/>
        </w:rPr>
      </w:pPr>
      <w:r w:rsidRPr="00514DC2">
        <w:rPr>
          <w:color w:val="000000"/>
          <w:sz w:val="20"/>
          <w:szCs w:val="20"/>
        </w:rPr>
        <w:t xml:space="preserve"> Во всем остальном, что не предусмотрено настоящим </w:t>
      </w:r>
      <w:r w:rsidR="00217E45">
        <w:rPr>
          <w:color w:val="000000"/>
          <w:sz w:val="20"/>
          <w:szCs w:val="20"/>
        </w:rPr>
        <w:t>Контрактом</w:t>
      </w:r>
      <w:r w:rsidRPr="00514DC2">
        <w:rPr>
          <w:color w:val="000000"/>
          <w:sz w:val="20"/>
          <w:szCs w:val="20"/>
        </w:rPr>
        <w:t>, Стороны руководствуются действующим законодательством Российской Федерации.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>9.</w:t>
      </w:r>
      <w:r w:rsidR="002B1906" w:rsidRPr="00514DC2">
        <w:rPr>
          <w:rFonts w:ascii="Times New Roman" w:hAnsi="Times New Roman" w:cs="Times New Roman"/>
        </w:rPr>
        <w:t>10</w:t>
      </w:r>
      <w:r w:rsidRPr="00514DC2">
        <w:rPr>
          <w:rFonts w:ascii="Times New Roman" w:hAnsi="Times New Roman" w:cs="Times New Roman"/>
        </w:rPr>
        <w:t xml:space="preserve">. К настоящему </w:t>
      </w:r>
      <w:r w:rsidR="00514DC2" w:rsidRPr="00514DC2">
        <w:rPr>
          <w:rFonts w:ascii="Times New Roman" w:hAnsi="Times New Roman" w:cs="Times New Roman"/>
          <w:color w:val="000000"/>
        </w:rPr>
        <w:t>Контракт</w:t>
      </w:r>
      <w:r w:rsidR="00514DC2" w:rsidRPr="00514DC2">
        <w:rPr>
          <w:rFonts w:ascii="Times New Roman" w:hAnsi="Times New Roman" w:cs="Times New Roman"/>
          <w:color w:val="000000"/>
        </w:rPr>
        <w:t>у</w:t>
      </w:r>
      <w:r w:rsidR="00514DC2" w:rsidRPr="00514DC2">
        <w:rPr>
          <w:rFonts w:ascii="Times New Roman" w:hAnsi="Times New Roman" w:cs="Times New Roman"/>
          <w:color w:val="000000"/>
        </w:rPr>
        <w:t xml:space="preserve"> </w:t>
      </w:r>
      <w:r w:rsidR="007D5A0A" w:rsidRPr="00514DC2">
        <w:rPr>
          <w:rFonts w:ascii="Times New Roman" w:hAnsi="Times New Roman" w:cs="Times New Roman"/>
        </w:rPr>
        <w:t>прилагаются</w:t>
      </w:r>
      <w:r w:rsidRPr="00514DC2">
        <w:rPr>
          <w:rFonts w:ascii="Times New Roman" w:hAnsi="Times New Roman" w:cs="Times New Roman"/>
        </w:rPr>
        <w:t>: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>- Спецификация (Приложение № 1);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 xml:space="preserve">- Акт сдачи- </w:t>
      </w:r>
      <w:r w:rsidR="007D5A0A" w:rsidRPr="00514DC2">
        <w:rPr>
          <w:rFonts w:ascii="Times New Roman" w:hAnsi="Times New Roman" w:cs="Times New Roman"/>
        </w:rPr>
        <w:t>приемки (</w:t>
      </w:r>
      <w:r w:rsidRPr="00514DC2">
        <w:rPr>
          <w:rFonts w:ascii="Times New Roman" w:hAnsi="Times New Roman" w:cs="Times New Roman"/>
        </w:rPr>
        <w:t xml:space="preserve">Приложение № 2); </w:t>
      </w:r>
    </w:p>
    <w:p w:rsidR="00E40012" w:rsidRPr="00514DC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4DC2">
        <w:rPr>
          <w:rFonts w:ascii="Times New Roman" w:hAnsi="Times New Roman" w:cs="Times New Roman"/>
        </w:rPr>
        <w:t xml:space="preserve">- </w:t>
      </w:r>
      <w:r w:rsidR="007D5A0A" w:rsidRPr="00514DC2">
        <w:rPr>
          <w:rFonts w:ascii="Times New Roman" w:hAnsi="Times New Roman" w:cs="Times New Roman"/>
        </w:rPr>
        <w:t>Техническая часть (описание объекта закупки)</w:t>
      </w:r>
      <w:r w:rsidRPr="00514DC2">
        <w:rPr>
          <w:rFonts w:ascii="Times New Roman" w:hAnsi="Times New Roman" w:cs="Times New Roman"/>
        </w:rPr>
        <w:t xml:space="preserve"> (Приложение №3). </w:t>
      </w:r>
    </w:p>
    <w:p w:rsidR="00E40012" w:rsidRDefault="008D768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9.1</w:t>
      </w:r>
      <w:r w:rsidR="002B1906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Настоящий </w:t>
      </w:r>
      <w:r w:rsidR="00514DC2">
        <w:rPr>
          <w:color w:val="000000"/>
          <w:sz w:val="20"/>
          <w:szCs w:val="20"/>
        </w:rPr>
        <w:t>Контракт</w:t>
      </w:r>
      <w:r w:rsidR="00514D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составлен в двух экземплярах, имеющих равную юридическую силу, по одному для каждой из Сторон.</w:t>
      </w:r>
    </w:p>
    <w:p w:rsidR="00E40012" w:rsidRDefault="008D768A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10. Адреса и реквизиты Сторон</w:t>
      </w:r>
    </w:p>
    <w:tbl>
      <w:tblPr>
        <w:tblW w:w="1080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E40012">
        <w:trPr>
          <w:jc w:val="center"/>
        </w:trPr>
        <w:tc>
          <w:tcPr>
            <w:tcW w:w="54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2" w:rsidRDefault="008D76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</w:tc>
        <w:tc>
          <w:tcPr>
            <w:tcW w:w="54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2" w:rsidRDefault="008D76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E40012">
        <w:trPr>
          <w:jc w:val="center"/>
        </w:trPr>
        <w:tc>
          <w:tcPr>
            <w:tcW w:w="54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2" w:rsidRPr="00E22D6D" w:rsidRDefault="00E40012" w:rsidP="007D5A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2" w:rsidRDefault="008D7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_СведенияОЗаказчике_СокращенноеНаименование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ФГБОУ ВО Уральский ГАУ</w:t>
            </w:r>
            <w:r>
              <w:rPr>
                <w:sz w:val="20"/>
                <w:szCs w:val="20"/>
              </w:rPr>
              <w:fldChar w:fldCharType="end"/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Адрес: Юридический адрес 620075, Свердловская область, г. Екатеринбург, ул. Карла Либкнехта,42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Тел.: 8 (343) 371-33-63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Е-</w:t>
            </w:r>
            <w:proofErr w:type="spellStart"/>
            <w:r w:rsidRPr="007D5A0A">
              <w:rPr>
                <w:sz w:val="20"/>
                <w:szCs w:val="20"/>
              </w:rPr>
              <w:t>mail</w:t>
            </w:r>
            <w:proofErr w:type="spellEnd"/>
            <w:r w:rsidRPr="007D5A0A">
              <w:rPr>
                <w:sz w:val="20"/>
                <w:szCs w:val="20"/>
              </w:rPr>
              <w:t>: rector@urgau.ru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Банковские реквизиты: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ИНН 6660008631 КПП 667001001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р/с 03214643000000016200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к/с 40102810645370000054</w:t>
            </w:r>
          </w:p>
          <w:p w:rsidR="007D5A0A" w:rsidRPr="007D5A0A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БИК 016577551</w:t>
            </w:r>
          </w:p>
          <w:p w:rsidR="00E40012" w:rsidRDefault="007D5A0A" w:rsidP="007D5A0A">
            <w:pPr>
              <w:rPr>
                <w:sz w:val="20"/>
                <w:szCs w:val="20"/>
              </w:rPr>
            </w:pPr>
            <w:r w:rsidRPr="007D5A0A">
              <w:rPr>
                <w:sz w:val="20"/>
                <w:szCs w:val="20"/>
              </w:rPr>
              <w:t>ОКЦ № 1 УГУ Банка России//УФК по Свердловской области г. Екатеринбург</w:t>
            </w:r>
          </w:p>
          <w:p w:rsidR="007D5A0A" w:rsidRDefault="007D5A0A" w:rsidP="007D5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5A0A">
              <w:rPr>
                <w:sz w:val="20"/>
                <w:szCs w:val="20"/>
              </w:rPr>
              <w:t>20626Х20330</w:t>
            </w:r>
          </w:p>
          <w:p w:rsidR="00E40012" w:rsidRDefault="00E40012">
            <w:pPr>
              <w:rPr>
                <w:sz w:val="20"/>
                <w:szCs w:val="20"/>
              </w:rPr>
            </w:pPr>
          </w:p>
        </w:tc>
      </w:tr>
    </w:tbl>
    <w:p w:rsidR="00E40012" w:rsidRPr="005254C2" w:rsidRDefault="00E40012">
      <w:pPr>
        <w:ind w:left="5760"/>
        <w:rPr>
          <w:sz w:val="20"/>
          <w:szCs w:val="2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859"/>
        <w:gridCol w:w="4702"/>
      </w:tblGrid>
      <w:tr w:rsidR="00E40012">
        <w:tc>
          <w:tcPr>
            <w:tcW w:w="4859" w:type="dxa"/>
          </w:tcPr>
          <w:p w:rsidR="00E40012" w:rsidRDefault="008D76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  <w:p w:rsidR="00E40012" w:rsidRDefault="00E40012">
            <w:pPr>
              <w:rPr>
                <w:sz w:val="20"/>
                <w:szCs w:val="20"/>
              </w:rPr>
            </w:pPr>
          </w:p>
          <w:p w:rsidR="00E40012" w:rsidRDefault="00E40012">
            <w:pPr>
              <w:rPr>
                <w:sz w:val="20"/>
                <w:szCs w:val="20"/>
              </w:rPr>
            </w:pPr>
          </w:p>
          <w:p w:rsidR="00E40012" w:rsidRDefault="007D5A0A" w:rsidP="00514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D768A">
              <w:rPr>
                <w:sz w:val="20"/>
                <w:szCs w:val="20"/>
              </w:rPr>
              <w:t>_______________ </w:t>
            </w:r>
            <w:r>
              <w:rPr>
                <w:sz w:val="20"/>
                <w:szCs w:val="20"/>
              </w:rPr>
              <w:t xml:space="preserve">/____________ </w:t>
            </w:r>
          </w:p>
        </w:tc>
        <w:tc>
          <w:tcPr>
            <w:tcW w:w="4702" w:type="dxa"/>
          </w:tcPr>
          <w:p w:rsidR="00E40012" w:rsidRDefault="008D76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E40012" w:rsidRDefault="00E40012">
            <w:pPr>
              <w:rPr>
                <w:sz w:val="20"/>
                <w:szCs w:val="20"/>
              </w:rPr>
            </w:pPr>
          </w:p>
          <w:p w:rsidR="00E40012" w:rsidRDefault="00E40012">
            <w:pPr>
              <w:rPr>
                <w:sz w:val="20"/>
                <w:szCs w:val="20"/>
              </w:rPr>
            </w:pPr>
          </w:p>
          <w:p w:rsidR="00E40012" w:rsidRDefault="008D768A" w:rsidP="0092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DOCVARIABLE _ФамилияИнициалы_Заказчика \* MERGEFORMAT</w:instrText>
            </w:r>
            <w:r>
              <w:rPr>
                <w:sz w:val="20"/>
                <w:szCs w:val="20"/>
              </w:rPr>
              <w:fldChar w:fldCharType="separate"/>
            </w:r>
            <w:r w:rsidR="00920A69">
              <w:rPr>
                <w:sz w:val="20"/>
                <w:szCs w:val="20"/>
              </w:rPr>
              <w:t>Флягин</w:t>
            </w:r>
            <w:proofErr w:type="spellEnd"/>
            <w:r w:rsidR="00920A69">
              <w:rPr>
                <w:sz w:val="20"/>
                <w:szCs w:val="20"/>
              </w:rPr>
              <w:t xml:space="preserve"> М.А.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40012" w:rsidRDefault="008D768A">
      <w:pPr>
        <w:ind w:left="5760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Приложение №1</w:t>
      </w:r>
    </w:p>
    <w:p w:rsidR="00E40012" w:rsidRDefault="008D768A">
      <w:pPr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920A69">
        <w:rPr>
          <w:sz w:val="20"/>
          <w:szCs w:val="20"/>
        </w:rPr>
        <w:t>Контракт</w:t>
      </w:r>
      <w:r w:rsidR="00514DC2">
        <w:rPr>
          <w:sz w:val="20"/>
          <w:szCs w:val="20"/>
        </w:rPr>
        <w:t>у</w:t>
      </w:r>
      <w:r w:rsidR="00920A69">
        <w:rPr>
          <w:sz w:val="20"/>
          <w:szCs w:val="20"/>
        </w:rPr>
        <w:t xml:space="preserve"> на</w:t>
      </w:r>
      <w:r>
        <w:rPr>
          <w:sz w:val="20"/>
          <w:szCs w:val="20"/>
        </w:rPr>
        <w:t xml:space="preserve"> поставк</w:t>
      </w:r>
      <w:r w:rsidR="00920A69">
        <w:rPr>
          <w:sz w:val="20"/>
          <w:szCs w:val="20"/>
        </w:rPr>
        <w:t>у</w:t>
      </w:r>
      <w:r>
        <w:rPr>
          <w:sz w:val="20"/>
          <w:szCs w:val="20"/>
        </w:rPr>
        <w:t xml:space="preserve"> № </w:t>
      </w:r>
    </w:p>
    <w:p w:rsidR="00E40012" w:rsidRDefault="008D768A">
      <w:pPr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_ДатаДоговора\* MERGEFORMAT </w:instrText>
      </w:r>
      <w:r>
        <w:rPr>
          <w:sz w:val="20"/>
          <w:szCs w:val="20"/>
        </w:rPr>
        <w:fldChar w:fldCharType="separate"/>
      </w:r>
      <w:r w:rsidR="005B2052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202</w:t>
      </w:r>
      <w:r w:rsidR="005B2052">
        <w:rPr>
          <w:sz w:val="20"/>
          <w:szCs w:val="20"/>
        </w:rPr>
        <w:t>6</w:t>
      </w:r>
      <w:r>
        <w:rPr>
          <w:sz w:val="20"/>
          <w:szCs w:val="20"/>
        </w:rPr>
        <w:t> г.</w:t>
      </w:r>
      <w:r>
        <w:rPr>
          <w:sz w:val="20"/>
          <w:szCs w:val="20"/>
        </w:rPr>
        <w:fldChar w:fldCharType="end"/>
      </w:r>
    </w:p>
    <w:p w:rsidR="00E40012" w:rsidRDefault="00E40012">
      <w:pPr>
        <w:ind w:left="5760"/>
        <w:rPr>
          <w:iCs/>
          <w:sz w:val="20"/>
          <w:szCs w:val="20"/>
        </w:rPr>
      </w:pPr>
    </w:p>
    <w:p w:rsidR="00E40012" w:rsidRDefault="00E40012">
      <w:pPr>
        <w:ind w:left="5760"/>
        <w:rPr>
          <w:iCs/>
          <w:sz w:val="20"/>
          <w:szCs w:val="20"/>
        </w:rPr>
      </w:pPr>
    </w:p>
    <w:p w:rsidR="00E40012" w:rsidRDefault="008D768A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СПЕЦИФИКАЦИЯ</w:t>
      </w:r>
    </w:p>
    <w:p w:rsidR="00E40012" w:rsidRDefault="00E40012">
      <w:pPr>
        <w:jc w:val="center"/>
        <w:rPr>
          <w:b/>
          <w:iCs/>
          <w:sz w:val="20"/>
          <w:szCs w:val="20"/>
        </w:rPr>
      </w:pPr>
    </w:p>
    <w:p w:rsidR="00E40012" w:rsidRDefault="00E40012">
      <w:pPr>
        <w:ind w:firstLine="720"/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1080"/>
        <w:gridCol w:w="1620"/>
        <w:gridCol w:w="1260"/>
        <w:gridCol w:w="1183"/>
      </w:tblGrid>
      <w:tr w:rsidR="00E40012" w:rsidTr="005B2052">
        <w:tc>
          <w:tcPr>
            <w:tcW w:w="648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3960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620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E40012" w:rsidTr="005B2052">
        <w:tc>
          <w:tcPr>
            <w:tcW w:w="648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 СтрокаТЧ.НомерСтроки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:rsidR="00E40012" w:rsidRPr="00920A69" w:rsidRDefault="00920A69" w:rsidP="00CD3483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920A69">
              <w:rPr>
                <w:rFonts w:eastAsia="Calibri"/>
                <w:sz w:val="20"/>
                <w:szCs w:val="20"/>
              </w:rPr>
              <w:t>Бланк свидетельства о профессии рабочего, должности служащего, без обложки (ФЗ №273 от 29.12.12, установленный образец)</w:t>
            </w:r>
          </w:p>
        </w:tc>
        <w:tc>
          <w:tcPr>
            <w:tcW w:w="1080" w:type="dxa"/>
          </w:tcPr>
          <w:p w:rsidR="00E40012" w:rsidRDefault="008D768A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 СтрокаТЧ.ЕдиницаИзмерения.Наименование</w:instrText>
            </w:r>
            <w:r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</w:rPr>
              <w:instrText xml:space="preserve">\* MERGEFORMAT </w:instrText>
            </w:r>
            <w:r>
              <w:rPr>
                <w:sz w:val="20"/>
                <w:szCs w:val="20"/>
              </w:rPr>
              <w:fldChar w:fldCharType="separate"/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E40012" w:rsidRDefault="00920A69" w:rsidP="005B2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</w:tcPr>
          <w:p w:rsidR="00E40012" w:rsidRDefault="00E40012" w:rsidP="005B20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E40012" w:rsidRDefault="00E40012" w:rsidP="005B20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052" w:rsidTr="005B2052">
        <w:tc>
          <w:tcPr>
            <w:tcW w:w="648" w:type="dxa"/>
          </w:tcPr>
          <w:p w:rsidR="005B2052" w:rsidRDefault="005B2052" w:rsidP="005B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5B2052" w:rsidRPr="005B2052" w:rsidRDefault="00920A69" w:rsidP="00920A69">
            <w:pPr>
              <w:suppressAutoHyphens/>
              <w:jc w:val="both"/>
              <w:rPr>
                <w:sz w:val="20"/>
                <w:szCs w:val="20"/>
              </w:rPr>
            </w:pPr>
            <w:bookmarkStart w:id="0" w:name="_GoBack"/>
            <w:r w:rsidRPr="00920A69">
              <w:rPr>
                <w:sz w:val="20"/>
                <w:szCs w:val="20"/>
              </w:rPr>
              <w:t xml:space="preserve">Бланк приложения к свидетельству о профессии рабочего, должности служащего </w:t>
            </w:r>
            <w:bookmarkEnd w:id="0"/>
            <w:r w:rsidRPr="00920A69">
              <w:rPr>
                <w:sz w:val="20"/>
                <w:szCs w:val="20"/>
              </w:rPr>
              <w:t>(установленный образец)</w:t>
            </w:r>
          </w:p>
        </w:tc>
        <w:tc>
          <w:tcPr>
            <w:tcW w:w="1080" w:type="dxa"/>
          </w:tcPr>
          <w:p w:rsidR="005B2052" w:rsidRDefault="005B2052" w:rsidP="005B2052">
            <w:pPr>
              <w:jc w:val="center"/>
            </w:pPr>
            <w:r w:rsidRPr="00C820D1">
              <w:rPr>
                <w:sz w:val="20"/>
                <w:szCs w:val="20"/>
              </w:rPr>
              <w:fldChar w:fldCharType="begin"/>
            </w:r>
            <w:r w:rsidRPr="00C820D1">
              <w:rPr>
                <w:sz w:val="20"/>
                <w:szCs w:val="20"/>
              </w:rPr>
              <w:instrText xml:space="preserve"> DOCVARIABLE  СтрокаТЧ.ЕдиницаИзмерения.Наименование</w:instrText>
            </w:r>
            <w:r w:rsidRPr="00C820D1">
              <w:rPr>
                <w:sz w:val="20"/>
                <w:szCs w:val="20"/>
                <w:lang w:val="en-US"/>
              </w:rPr>
              <w:instrText xml:space="preserve"> </w:instrText>
            </w:r>
            <w:r w:rsidRPr="00C820D1">
              <w:rPr>
                <w:sz w:val="20"/>
                <w:szCs w:val="20"/>
              </w:rPr>
              <w:instrText xml:space="preserve">\* MERGEFORMAT </w:instrText>
            </w:r>
            <w:r w:rsidRPr="00C820D1">
              <w:rPr>
                <w:sz w:val="20"/>
                <w:szCs w:val="20"/>
              </w:rPr>
              <w:fldChar w:fldCharType="separate"/>
            </w:r>
            <w:proofErr w:type="spellStart"/>
            <w:r w:rsidRPr="00C820D1">
              <w:rPr>
                <w:sz w:val="20"/>
                <w:szCs w:val="20"/>
              </w:rPr>
              <w:t>шт</w:t>
            </w:r>
            <w:proofErr w:type="spellEnd"/>
            <w:r w:rsidRPr="00C820D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5B2052" w:rsidRDefault="00920A69" w:rsidP="005B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</w:tcPr>
          <w:p w:rsidR="005B2052" w:rsidRDefault="005B2052" w:rsidP="005B20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5B2052" w:rsidRDefault="005B2052" w:rsidP="005B205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0012" w:rsidRDefault="005B2052">
      <w:pPr>
        <w:pStyle w:val="ab"/>
        <w:ind w:right="-18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  <w:proofErr w:type="gramStart"/>
      <w:r w:rsidR="008D768A">
        <w:rPr>
          <w:rFonts w:ascii="Times New Roman" w:hAnsi="Times New Roman" w:cs="Times New Roman"/>
          <w:b/>
        </w:rPr>
        <w:t xml:space="preserve">Итого: </w:t>
      </w:r>
      <w:r w:rsidR="00F80720">
        <w:rPr>
          <w:rFonts w:ascii="Times New Roman" w:hAnsi="Times New Roman" w:cs="Times New Roman"/>
          <w:b/>
        </w:rPr>
        <w:t xml:space="preserve">  </w:t>
      </w:r>
      <w:proofErr w:type="gramEnd"/>
      <w:r w:rsidR="00F80720">
        <w:rPr>
          <w:rFonts w:ascii="Times New Roman" w:hAnsi="Times New Roman" w:cs="Times New Roman"/>
          <w:b/>
        </w:rPr>
        <w:t xml:space="preserve">                                      </w:t>
      </w:r>
      <w:r w:rsidR="008D768A">
        <w:rPr>
          <w:rFonts w:ascii="Times New Roman" w:hAnsi="Times New Roman" w:cs="Times New Roman"/>
          <w:b/>
        </w:rPr>
        <w:t>рублей</w:t>
      </w:r>
    </w:p>
    <w:p w:rsidR="00E40012" w:rsidRDefault="00E40012">
      <w:pPr>
        <w:ind w:firstLine="720"/>
        <w:jc w:val="both"/>
        <w:rPr>
          <w:b/>
          <w:sz w:val="20"/>
          <w:szCs w:val="20"/>
        </w:rPr>
      </w:pPr>
    </w:p>
    <w:p w:rsidR="00E40012" w:rsidRDefault="008D768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217E45">
        <w:rPr>
          <w:rFonts w:ascii="Times New Roman" w:hAnsi="Times New Roman" w:cs="Times New Roman"/>
        </w:rPr>
        <w:t>товаров</w:t>
      </w:r>
      <w:r>
        <w:rPr>
          <w:rFonts w:ascii="Times New Roman" w:hAnsi="Times New Roman" w:cs="Times New Roman"/>
        </w:rPr>
        <w:t xml:space="preserve"> по </w:t>
      </w:r>
      <w:r w:rsidR="00217E45">
        <w:rPr>
          <w:rFonts w:ascii="Times New Roman" w:hAnsi="Times New Roman" w:cs="Times New Roman"/>
        </w:rPr>
        <w:t>Контракту на</w:t>
      </w:r>
      <w:r>
        <w:rPr>
          <w:rFonts w:ascii="Times New Roman" w:hAnsi="Times New Roman" w:cs="Times New Roman"/>
        </w:rPr>
        <w:t xml:space="preserve"> поставк</w:t>
      </w:r>
      <w:r w:rsidR="00217E4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 № </w:t>
      </w:r>
      <w:r w:rsidR="00F80720">
        <w:rPr>
          <w:rFonts w:ascii="Times New Roman" w:hAnsi="Times New Roman" w:cs="Times New Roman"/>
        </w:rPr>
        <w:t xml:space="preserve">       от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DOCVARIABLE _ДатаДоговора\*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"</w:t>
      </w:r>
      <w:r w:rsidR="00F80720">
        <w:rPr>
          <w:rFonts w:ascii="Times New Roman" w:hAnsi="Times New Roman" w:cs="Times New Roman"/>
        </w:rPr>
        <w:softHyphen/>
      </w:r>
      <w:r w:rsidR="00F80720">
        <w:rPr>
          <w:rFonts w:ascii="Times New Roman" w:hAnsi="Times New Roman" w:cs="Times New Roman"/>
        </w:rPr>
        <w:softHyphen/>
      </w:r>
      <w:r w:rsidR="00F80720">
        <w:rPr>
          <w:rFonts w:ascii="Times New Roman" w:hAnsi="Times New Roman" w:cs="Times New Roman"/>
        </w:rPr>
        <w:softHyphen/>
      </w:r>
      <w:r w:rsidR="00F80720">
        <w:rPr>
          <w:rFonts w:ascii="Times New Roman" w:hAnsi="Times New Roman" w:cs="Times New Roman"/>
        </w:rPr>
        <w:softHyphen/>
      </w:r>
      <w:r w:rsidR="00F80720">
        <w:rPr>
          <w:rFonts w:ascii="Times New Roman" w:hAnsi="Times New Roman" w:cs="Times New Roman"/>
        </w:rPr>
        <w:softHyphen/>
      </w:r>
      <w:r w:rsidR="00F80720">
        <w:rPr>
          <w:rFonts w:ascii="Times New Roman" w:hAnsi="Times New Roman" w:cs="Times New Roman"/>
        </w:rPr>
        <w:softHyphen/>
        <w:t>____</w:t>
      </w:r>
      <w:r>
        <w:rPr>
          <w:rFonts w:ascii="Times New Roman" w:hAnsi="Times New Roman" w:cs="Times New Roman"/>
        </w:rPr>
        <w:t xml:space="preserve">" </w:t>
      </w:r>
      <w:r w:rsidR="00F8072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202</w:t>
      </w:r>
      <w:r w:rsidR="00F8072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 г.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составляет </w:t>
      </w:r>
      <w:r w:rsidR="00F8072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DOCVARIABLE _СуммаДокументаПрописью \* MERGEFORMAT </w:instrText>
      </w:r>
      <w:r>
        <w:rPr>
          <w:rFonts w:ascii="Times New Roman" w:hAnsi="Times New Roman" w:cs="Times New Roman"/>
        </w:rPr>
        <w:fldChar w:fldCharType="separate"/>
      </w:r>
      <w:r w:rsidR="00F80720">
        <w:rPr>
          <w:rFonts w:ascii="Times New Roman" w:hAnsi="Times New Roman" w:cs="Times New Roman"/>
        </w:rPr>
        <w:t xml:space="preserve">_________________)  </w:t>
      </w:r>
      <w:r>
        <w:rPr>
          <w:rFonts w:ascii="Times New Roman" w:hAnsi="Times New Roman" w:cs="Times New Roman"/>
        </w:rPr>
        <w:t xml:space="preserve"> рублей </w:t>
      </w:r>
      <w:r w:rsidR="00F80720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копеек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в том числе НДС</w:t>
      </w:r>
      <w:r w:rsidR="00F80720">
        <w:rPr>
          <w:rFonts w:ascii="Times New Roman" w:hAnsi="Times New Roman" w:cs="Times New Roman"/>
        </w:rPr>
        <w:t xml:space="preserve">/без НДС </w:t>
      </w:r>
      <w:r>
        <w:t xml:space="preserve">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DOCVARIABLE _СуммаНДС_Прописью \* MERGEFORMAT </w:instrText>
      </w:r>
      <w:r>
        <w:rPr>
          <w:rFonts w:ascii="Times New Roman" w:hAnsi="Times New Roman" w:cs="Times New Roman"/>
        </w:rPr>
        <w:fldChar w:fldCharType="separate"/>
      </w:r>
      <w:r w:rsidR="00F80720">
        <w:rPr>
          <w:rFonts w:ascii="Times New Roman" w:hAnsi="Times New Roman" w:cs="Times New Roman"/>
        </w:rPr>
        <w:t>______________) рублей ___</w:t>
      </w:r>
      <w:r>
        <w:rPr>
          <w:rFonts w:ascii="Times New Roman" w:hAnsi="Times New Roman" w:cs="Times New Roman"/>
        </w:rPr>
        <w:t xml:space="preserve"> копеек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E40012" w:rsidRDefault="00E40012">
      <w:pPr>
        <w:ind w:firstLine="720"/>
        <w:jc w:val="both"/>
        <w:rPr>
          <w:sz w:val="20"/>
          <w:szCs w:val="20"/>
        </w:rPr>
      </w:pPr>
    </w:p>
    <w:p w:rsidR="00E40012" w:rsidRDefault="00E40012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859"/>
        <w:gridCol w:w="4702"/>
      </w:tblGrid>
      <w:tr w:rsidR="00E40012">
        <w:tc>
          <w:tcPr>
            <w:tcW w:w="4859" w:type="dxa"/>
          </w:tcPr>
          <w:p w:rsidR="00E40012" w:rsidRDefault="008D768A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  <w:p w:rsidR="00E40012" w:rsidRDefault="008D768A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8D768A" w:rsidP="005B2052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</w:t>
            </w:r>
            <w:r w:rsidR="005B20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02" w:type="dxa"/>
          </w:tcPr>
          <w:p w:rsidR="00E40012" w:rsidRDefault="008D768A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8D768A" w:rsidP="00920A69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DOCVARIABLE _ФамилияИнициалы_Заказчика \* MERGEFORMAT</w:instrText>
            </w:r>
            <w:r>
              <w:rPr>
                <w:sz w:val="20"/>
                <w:szCs w:val="20"/>
              </w:rPr>
              <w:fldChar w:fldCharType="separate"/>
            </w:r>
            <w:r w:rsidR="00920A69">
              <w:rPr>
                <w:sz w:val="20"/>
                <w:szCs w:val="20"/>
              </w:rPr>
              <w:t>Флягин</w:t>
            </w:r>
            <w:proofErr w:type="spellEnd"/>
            <w:r w:rsidR="00920A69">
              <w:rPr>
                <w:sz w:val="20"/>
                <w:szCs w:val="20"/>
              </w:rPr>
              <w:t xml:space="preserve"> М.А.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0012">
        <w:tc>
          <w:tcPr>
            <w:tcW w:w="4859" w:type="dxa"/>
          </w:tcPr>
          <w:p w:rsidR="00E40012" w:rsidRDefault="008D768A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E40012" w:rsidRDefault="008D768A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E40012" w:rsidRDefault="00E40012">
      <w:pPr>
        <w:pStyle w:val="a4"/>
        <w:spacing w:after="120"/>
        <w:jc w:val="right"/>
        <w:rPr>
          <w:b/>
          <w:szCs w:val="20"/>
        </w:rPr>
      </w:pPr>
    </w:p>
    <w:p w:rsidR="00E40012" w:rsidRDefault="008D768A">
      <w:pPr>
        <w:ind w:left="5760"/>
        <w:rPr>
          <w:rFonts w:eastAsia="Calibri"/>
          <w:sz w:val="20"/>
          <w:szCs w:val="20"/>
          <w:lang w:eastAsia="en-US"/>
        </w:rPr>
      </w:pPr>
      <w:r>
        <w:rPr>
          <w:b/>
          <w:sz w:val="20"/>
          <w:szCs w:val="20"/>
        </w:rPr>
        <w:br w:type="page"/>
      </w:r>
      <w:r>
        <w:rPr>
          <w:rFonts w:eastAsia="Calibri"/>
          <w:sz w:val="20"/>
          <w:szCs w:val="20"/>
          <w:lang w:eastAsia="en-US"/>
        </w:rPr>
        <w:lastRenderedPageBreak/>
        <w:t>Приложение №2</w:t>
      </w:r>
    </w:p>
    <w:p w:rsidR="00E40012" w:rsidRDefault="008D768A">
      <w:pPr>
        <w:ind w:left="57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к </w:t>
      </w:r>
      <w:r w:rsidR="00920A69">
        <w:rPr>
          <w:rFonts w:eastAsia="Calibri"/>
          <w:sz w:val="20"/>
          <w:szCs w:val="20"/>
          <w:lang w:eastAsia="en-US"/>
        </w:rPr>
        <w:t>Контракту на</w:t>
      </w:r>
      <w:r>
        <w:rPr>
          <w:rFonts w:eastAsia="Calibri"/>
          <w:sz w:val="20"/>
          <w:szCs w:val="20"/>
          <w:lang w:eastAsia="en-US"/>
        </w:rPr>
        <w:t xml:space="preserve"> поставк</w:t>
      </w:r>
      <w:r w:rsidR="00920A69">
        <w:rPr>
          <w:rFonts w:eastAsia="Calibri"/>
          <w:sz w:val="20"/>
          <w:szCs w:val="20"/>
          <w:lang w:eastAsia="en-US"/>
        </w:rPr>
        <w:t>у</w:t>
      </w:r>
      <w:r>
        <w:rPr>
          <w:rFonts w:eastAsia="Calibri"/>
          <w:sz w:val="20"/>
          <w:szCs w:val="20"/>
          <w:lang w:eastAsia="en-US"/>
        </w:rPr>
        <w:t xml:space="preserve"> № </w:t>
      </w:r>
    </w:p>
    <w:p w:rsidR="00E40012" w:rsidRDefault="008D768A">
      <w:pPr>
        <w:ind w:left="5760"/>
        <w:rPr>
          <w:iCs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от </w:t>
      </w:r>
      <w:r>
        <w:rPr>
          <w:rFonts w:eastAsia="Calibri"/>
          <w:sz w:val="20"/>
          <w:szCs w:val="20"/>
          <w:lang w:eastAsia="en-US"/>
        </w:rPr>
        <w:fldChar w:fldCharType="begin"/>
      </w:r>
      <w:r>
        <w:rPr>
          <w:rFonts w:eastAsia="Calibri"/>
          <w:sz w:val="20"/>
          <w:szCs w:val="20"/>
          <w:lang w:eastAsia="en-US"/>
        </w:rPr>
        <w:instrText xml:space="preserve"> DOCVARIABLE _ДатаДоговора\* MERGEFORMAT </w:instrText>
      </w:r>
      <w:r>
        <w:rPr>
          <w:rFonts w:eastAsia="Calibri"/>
          <w:sz w:val="20"/>
          <w:szCs w:val="20"/>
          <w:lang w:eastAsia="en-US"/>
        </w:rPr>
        <w:fldChar w:fldCharType="separate"/>
      </w:r>
      <w:r w:rsidR="00F80720">
        <w:rPr>
          <w:rFonts w:eastAsia="Calibri"/>
          <w:sz w:val="20"/>
          <w:szCs w:val="20"/>
          <w:lang w:eastAsia="en-US"/>
        </w:rPr>
        <w:t>_________________2026</w:t>
      </w:r>
      <w:r>
        <w:rPr>
          <w:rFonts w:eastAsia="Calibri"/>
          <w:sz w:val="20"/>
          <w:szCs w:val="20"/>
          <w:lang w:eastAsia="en-US"/>
        </w:rPr>
        <w:t> г.</w:t>
      </w:r>
      <w:r>
        <w:rPr>
          <w:rFonts w:eastAsia="Calibri"/>
          <w:sz w:val="20"/>
          <w:szCs w:val="20"/>
          <w:lang w:eastAsia="en-US"/>
        </w:rPr>
        <w:fldChar w:fldCharType="end"/>
      </w:r>
    </w:p>
    <w:p w:rsidR="00E40012" w:rsidRDefault="00E40012">
      <w:pPr>
        <w:ind w:left="5760"/>
        <w:rPr>
          <w:iCs/>
          <w:sz w:val="20"/>
          <w:szCs w:val="20"/>
        </w:rPr>
      </w:pPr>
    </w:p>
    <w:p w:rsidR="00E40012" w:rsidRDefault="008D768A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АКТ</w:t>
      </w:r>
    </w:p>
    <w:p w:rsidR="00E40012" w:rsidRDefault="008D768A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СДАЧИ – ПРИЕМКИ</w:t>
      </w:r>
    </w:p>
    <w:p w:rsidR="00E40012" w:rsidRDefault="00E40012">
      <w:pPr>
        <w:jc w:val="center"/>
        <w:rPr>
          <w:b/>
          <w:iCs/>
          <w:sz w:val="20"/>
          <w:szCs w:val="20"/>
        </w:rPr>
      </w:pPr>
    </w:p>
    <w:p w:rsidR="00E40012" w:rsidRDefault="00E40012">
      <w:pPr>
        <w:jc w:val="center"/>
        <w:rPr>
          <w:b/>
          <w:iCs/>
          <w:sz w:val="20"/>
          <w:szCs w:val="20"/>
        </w:rPr>
      </w:pP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акт составлен в том, что в соответствии с условиями </w:t>
      </w:r>
      <w:r w:rsidR="00920A69">
        <w:rPr>
          <w:rFonts w:ascii="Times New Roman" w:hAnsi="Times New Roman" w:cs="Times New Roman"/>
        </w:rPr>
        <w:t>Контракта на</w:t>
      </w:r>
      <w:r>
        <w:rPr>
          <w:rFonts w:ascii="Times New Roman" w:hAnsi="Times New Roman" w:cs="Times New Roman"/>
        </w:rPr>
        <w:t xml:space="preserve"> поставк</w:t>
      </w:r>
      <w:r w:rsidR="00920A69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№ </w:t>
      </w:r>
      <w:r w:rsidR="00F8072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DOCVARIABLE _ДатаДоговора\* MERGEFORMAT </w:instrText>
      </w:r>
      <w:r>
        <w:rPr>
          <w:rFonts w:ascii="Times New Roman" w:hAnsi="Times New Roman" w:cs="Times New Roman"/>
        </w:rPr>
        <w:fldChar w:fldCharType="separate"/>
      </w:r>
      <w:r w:rsidR="00F80720">
        <w:rPr>
          <w:rFonts w:ascii="Times New Roman" w:hAnsi="Times New Roman" w:cs="Times New Roman"/>
        </w:rPr>
        <w:t>______________ 2026</w:t>
      </w:r>
      <w:r>
        <w:rPr>
          <w:rFonts w:ascii="Times New Roman" w:hAnsi="Times New Roman" w:cs="Times New Roman"/>
        </w:rPr>
        <w:t> г.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(далее – </w:t>
      </w:r>
      <w:r w:rsidR="00920A69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)  Поставщиком изготовлен</w:t>
      </w:r>
      <w:r w:rsidR="00514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постав</w:t>
      </w:r>
      <w:r w:rsidR="00514DC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 </w:t>
      </w:r>
      <w:r w:rsidR="00920A69">
        <w:rPr>
          <w:rFonts w:ascii="Times New Roman" w:hAnsi="Times New Roman" w:cs="Times New Roman"/>
        </w:rPr>
        <w:t>товар</w:t>
      </w:r>
      <w:r>
        <w:rPr>
          <w:rFonts w:ascii="Times New Roman" w:hAnsi="Times New Roman" w:cs="Times New Roman"/>
        </w:rPr>
        <w:t xml:space="preserve"> в соответствии со спецификацией:</w:t>
      </w:r>
    </w:p>
    <w:p w:rsidR="00E40012" w:rsidRDefault="00E40012">
      <w:pPr>
        <w:ind w:firstLine="720"/>
        <w:jc w:val="both"/>
        <w:rPr>
          <w:sz w:val="20"/>
          <w:szCs w:val="20"/>
        </w:rPr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1080"/>
        <w:gridCol w:w="1620"/>
        <w:gridCol w:w="1260"/>
        <w:gridCol w:w="1183"/>
      </w:tblGrid>
      <w:tr w:rsidR="00E40012">
        <w:tc>
          <w:tcPr>
            <w:tcW w:w="648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4320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620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E40012" w:rsidRDefault="008D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920A69">
        <w:tc>
          <w:tcPr>
            <w:tcW w:w="648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 СтрокаТЧ.НомерСтроки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</w:tcPr>
          <w:p w:rsidR="00920A69" w:rsidRPr="00920A69" w:rsidRDefault="00920A69" w:rsidP="00CD3483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920A69">
              <w:rPr>
                <w:rFonts w:eastAsia="Calibri"/>
                <w:sz w:val="20"/>
                <w:szCs w:val="20"/>
              </w:rPr>
              <w:t>Бланк свидетельства о профессии рабочего, должности служащего, без обложки (ФЗ №273 от 29.12.12, установленный образец)</w:t>
            </w:r>
          </w:p>
        </w:tc>
        <w:tc>
          <w:tcPr>
            <w:tcW w:w="1080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 СтрокаТЧ.ЕдиницаИзмерения.Наименование</w:instrText>
            </w:r>
            <w:r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</w:rPr>
              <w:instrText xml:space="preserve">\* MERGEFORMAT </w:instrText>
            </w:r>
            <w:r>
              <w:rPr>
                <w:sz w:val="20"/>
                <w:szCs w:val="20"/>
              </w:rPr>
              <w:fldChar w:fldCharType="separate"/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0A69">
        <w:tc>
          <w:tcPr>
            <w:tcW w:w="648" w:type="dxa"/>
          </w:tcPr>
          <w:p w:rsidR="00920A69" w:rsidRDefault="00920A69" w:rsidP="00920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0" w:type="dxa"/>
          </w:tcPr>
          <w:p w:rsidR="00920A69" w:rsidRPr="005B2052" w:rsidRDefault="00920A69" w:rsidP="00920A69">
            <w:pPr>
              <w:suppressAutoHyphens/>
              <w:jc w:val="both"/>
              <w:rPr>
                <w:sz w:val="20"/>
                <w:szCs w:val="20"/>
              </w:rPr>
            </w:pPr>
            <w:r w:rsidRPr="00920A69">
              <w:rPr>
                <w:sz w:val="20"/>
                <w:szCs w:val="20"/>
              </w:rPr>
              <w:t>Бланк приложения к свидетельству о профессии рабочего, должности служащего (установленный образец)</w:t>
            </w:r>
          </w:p>
        </w:tc>
        <w:tc>
          <w:tcPr>
            <w:tcW w:w="1080" w:type="dxa"/>
          </w:tcPr>
          <w:p w:rsidR="00920A69" w:rsidRDefault="00920A69" w:rsidP="00920A69">
            <w:pPr>
              <w:jc w:val="center"/>
            </w:pPr>
            <w:r w:rsidRPr="00C820D1">
              <w:rPr>
                <w:sz w:val="20"/>
                <w:szCs w:val="20"/>
              </w:rPr>
              <w:fldChar w:fldCharType="begin"/>
            </w:r>
            <w:r w:rsidRPr="00C820D1">
              <w:rPr>
                <w:sz w:val="20"/>
                <w:szCs w:val="20"/>
              </w:rPr>
              <w:instrText xml:space="preserve"> DOCVARIABLE  СтрокаТЧ.ЕдиницаИзмерения.Наименование</w:instrText>
            </w:r>
            <w:r w:rsidRPr="00C820D1">
              <w:rPr>
                <w:sz w:val="20"/>
                <w:szCs w:val="20"/>
                <w:lang w:val="en-US"/>
              </w:rPr>
              <w:instrText xml:space="preserve"> </w:instrText>
            </w:r>
            <w:r w:rsidRPr="00C820D1">
              <w:rPr>
                <w:sz w:val="20"/>
                <w:szCs w:val="20"/>
              </w:rPr>
              <w:instrText xml:space="preserve">\* MERGEFORMAT </w:instrText>
            </w:r>
            <w:r w:rsidRPr="00C820D1">
              <w:rPr>
                <w:sz w:val="20"/>
                <w:szCs w:val="20"/>
              </w:rPr>
              <w:fldChar w:fldCharType="separate"/>
            </w:r>
            <w:proofErr w:type="spellStart"/>
            <w:r w:rsidRPr="00C820D1">
              <w:rPr>
                <w:sz w:val="20"/>
                <w:szCs w:val="20"/>
              </w:rPr>
              <w:t>шт</w:t>
            </w:r>
            <w:proofErr w:type="spellEnd"/>
            <w:r w:rsidRPr="00C820D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920A69" w:rsidRDefault="00920A69" w:rsidP="00920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20A69" w:rsidRDefault="00920A69" w:rsidP="00920A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0012" w:rsidRDefault="008D768A">
      <w:pPr>
        <w:pStyle w:val="ab"/>
        <w:ind w:right="-185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Итого: </w:t>
      </w:r>
      <w:r w:rsidR="00F80720">
        <w:rPr>
          <w:rFonts w:ascii="Times New Roman" w:hAnsi="Times New Roman" w:cs="Times New Roman"/>
          <w:b/>
        </w:rPr>
        <w:t xml:space="preserve">  </w:t>
      </w:r>
      <w:proofErr w:type="gramEnd"/>
      <w:r w:rsidR="00F80720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>рублей</w:t>
      </w:r>
    </w:p>
    <w:p w:rsidR="00E40012" w:rsidRDefault="00E40012">
      <w:pPr>
        <w:ind w:firstLine="720"/>
        <w:jc w:val="both"/>
        <w:rPr>
          <w:b/>
          <w:sz w:val="20"/>
          <w:szCs w:val="20"/>
        </w:rPr>
      </w:pPr>
    </w:p>
    <w:p w:rsidR="00E40012" w:rsidRDefault="008D768A">
      <w:pPr>
        <w:pStyle w:val="ab"/>
        <w:ind w:firstLine="709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lang w:eastAsia="en-US"/>
        </w:rPr>
        <w:t xml:space="preserve">Всего наименований </w:t>
      </w:r>
      <w:r w:rsidR="00920A69">
        <w:rPr>
          <w:rFonts w:ascii="Times New Roman" w:eastAsia="Calibri" w:hAnsi="Times New Roman" w:cs="Times New Roman"/>
          <w:lang w:eastAsia="en-US"/>
        </w:rPr>
        <w:t>2</w:t>
      </w:r>
      <w:r>
        <w:rPr>
          <w:rFonts w:ascii="Times New Roman" w:eastAsia="Calibri" w:hAnsi="Times New Roman" w:cs="Times New Roman"/>
          <w:lang w:eastAsia="en-US"/>
        </w:rPr>
        <w:t xml:space="preserve"> на сумму </w:t>
      </w:r>
      <w:r w:rsidR="00F80720" w:rsidRPr="00F80720">
        <w:rPr>
          <w:rFonts w:ascii="Times New Roman" w:eastAsia="Calibri" w:hAnsi="Times New Roman" w:cs="Times New Roman"/>
          <w:lang w:eastAsia="en-US"/>
        </w:rPr>
        <w:t>____________________ (_________________)</w:t>
      </w:r>
      <w:r w:rsidR="00217E45">
        <w:rPr>
          <w:rFonts w:ascii="Times New Roman" w:eastAsia="Calibri" w:hAnsi="Times New Roman" w:cs="Times New Roman"/>
          <w:lang w:eastAsia="en-US"/>
        </w:rPr>
        <w:t xml:space="preserve"> </w:t>
      </w:r>
      <w:r w:rsidR="00F80720" w:rsidRPr="00F80720">
        <w:rPr>
          <w:rFonts w:ascii="Times New Roman" w:eastAsia="Calibri" w:hAnsi="Times New Roman" w:cs="Times New Roman"/>
          <w:lang w:eastAsia="en-US"/>
        </w:rPr>
        <w:t>рублей _____ копеек, в том числе НДС/без НДС</w:t>
      </w:r>
      <w:r w:rsidR="00217E45">
        <w:rPr>
          <w:rFonts w:ascii="Times New Roman" w:eastAsia="Calibri" w:hAnsi="Times New Roman" w:cs="Times New Roman"/>
          <w:lang w:eastAsia="en-US"/>
        </w:rPr>
        <w:t xml:space="preserve"> </w:t>
      </w:r>
      <w:r w:rsidR="00F80720" w:rsidRPr="00F80720">
        <w:rPr>
          <w:rFonts w:ascii="Times New Roman" w:eastAsia="Calibri" w:hAnsi="Times New Roman" w:cs="Times New Roman"/>
          <w:lang w:eastAsia="en-US"/>
        </w:rPr>
        <w:t>(______________) рублей ___ копеек.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Поставщик передает, а Заказчик принимает поставленную продукцию в соответствии с условиями </w:t>
      </w:r>
      <w:r w:rsidR="00920A69">
        <w:rPr>
          <w:rFonts w:ascii="Times New Roman" w:hAnsi="Times New Roman" w:cs="Times New Roman"/>
        </w:rPr>
        <w:t>Контракта</w:t>
      </w:r>
      <w:r>
        <w:rPr>
          <w:rFonts w:ascii="Times New Roman" w:hAnsi="Times New Roman" w:cs="Times New Roman"/>
        </w:rPr>
        <w:t xml:space="preserve">. </w:t>
      </w:r>
    </w:p>
    <w:p w:rsidR="00E40012" w:rsidRDefault="008D76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217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приёме</w:t>
      </w:r>
      <w:r w:rsidR="00514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продукции</w:t>
      </w:r>
      <w:r w:rsidR="00217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несоответствий</w:t>
      </w:r>
      <w:r w:rsidR="00217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условиям</w:t>
      </w:r>
      <w:r w:rsidR="00217E45">
        <w:rPr>
          <w:rFonts w:ascii="Times New Roman" w:hAnsi="Times New Roman" w:cs="Times New Roman"/>
        </w:rPr>
        <w:t xml:space="preserve"> </w:t>
      </w:r>
      <w:r w:rsidR="00920A69">
        <w:rPr>
          <w:rFonts w:ascii="Times New Roman" w:hAnsi="Times New Roman" w:cs="Times New Roman"/>
        </w:rPr>
        <w:t xml:space="preserve">Контракта </w:t>
      </w:r>
      <w:r>
        <w:rPr>
          <w:rFonts w:ascii="Times New Roman" w:hAnsi="Times New Roman" w:cs="Times New Roman"/>
        </w:rPr>
        <w:t>не</w:t>
      </w:r>
      <w:r w:rsidR="00217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выявлено.</w:t>
      </w:r>
    </w:p>
    <w:p w:rsidR="00E40012" w:rsidRDefault="008D76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Заказчик не имеет</w:t>
      </w:r>
      <w:r w:rsidR="00514DC2">
        <w:rPr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 w:rsidR="00217E45">
        <w:rPr>
          <w:sz w:val="20"/>
          <w:szCs w:val="20"/>
        </w:rPr>
        <w:t xml:space="preserve"> </w:t>
      </w:r>
      <w:r>
        <w:rPr>
          <w:sz w:val="20"/>
          <w:szCs w:val="20"/>
        </w:rPr>
        <w:t>к Поставщику.</w:t>
      </w:r>
    </w:p>
    <w:p w:rsidR="00E40012" w:rsidRDefault="00E40012">
      <w:pPr>
        <w:ind w:firstLine="709"/>
        <w:jc w:val="both"/>
        <w:rPr>
          <w:sz w:val="20"/>
          <w:szCs w:val="20"/>
        </w:rPr>
      </w:pPr>
    </w:p>
    <w:p w:rsidR="00E40012" w:rsidRDefault="008D768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Акт составлен в двух экземплярах, по одному экземпляру Поставщику и Заказчику.</w:t>
      </w:r>
    </w:p>
    <w:p w:rsidR="00E40012" w:rsidRDefault="00E40012">
      <w:pPr>
        <w:ind w:firstLine="720"/>
        <w:jc w:val="both"/>
        <w:rPr>
          <w:sz w:val="20"/>
          <w:szCs w:val="20"/>
        </w:rPr>
      </w:pPr>
    </w:p>
    <w:p w:rsidR="00E40012" w:rsidRDefault="00E40012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859"/>
        <w:gridCol w:w="4702"/>
      </w:tblGrid>
      <w:tr w:rsidR="00E40012">
        <w:tc>
          <w:tcPr>
            <w:tcW w:w="4859" w:type="dxa"/>
          </w:tcPr>
          <w:p w:rsidR="00E40012" w:rsidRDefault="008D768A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Pr="005254C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8D768A" w:rsidP="00F80720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</w:t>
            </w:r>
            <w:r w:rsidR="00F80720">
              <w:rPr>
                <w:sz w:val="20"/>
                <w:szCs w:val="20"/>
              </w:rPr>
              <w:t>/</w:t>
            </w:r>
          </w:p>
        </w:tc>
        <w:tc>
          <w:tcPr>
            <w:tcW w:w="4702" w:type="dxa"/>
          </w:tcPr>
          <w:p w:rsidR="00E40012" w:rsidRDefault="008D768A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 w:rsidP="00F80720">
            <w:pPr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E40012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E40012" w:rsidRDefault="008D768A" w:rsidP="00920A69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</w:t>
            </w:r>
            <w:proofErr w:type="spellStart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DOCVARIABLE _ФамилияИнициалы_Заказчика \* MERGEFORMAT</w:instrText>
            </w:r>
            <w:r>
              <w:rPr>
                <w:sz w:val="20"/>
                <w:szCs w:val="20"/>
              </w:rPr>
              <w:fldChar w:fldCharType="separate"/>
            </w:r>
            <w:r w:rsidR="00920A69">
              <w:rPr>
                <w:sz w:val="20"/>
                <w:szCs w:val="20"/>
              </w:rPr>
              <w:t>Флягин</w:t>
            </w:r>
            <w:proofErr w:type="spellEnd"/>
            <w:r w:rsidR="00920A69">
              <w:rPr>
                <w:sz w:val="20"/>
                <w:szCs w:val="20"/>
              </w:rPr>
              <w:t xml:space="preserve"> М.А.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0012">
        <w:tc>
          <w:tcPr>
            <w:tcW w:w="4859" w:type="dxa"/>
          </w:tcPr>
          <w:p w:rsidR="00E40012" w:rsidRDefault="008D768A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E40012" w:rsidRDefault="008D768A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E40012" w:rsidRDefault="008D768A">
      <w:pPr>
        <w:ind w:left="5760"/>
        <w:rPr>
          <w:rFonts w:eastAsia="Calibri"/>
          <w:sz w:val="20"/>
          <w:szCs w:val="20"/>
          <w:lang w:eastAsia="en-US"/>
        </w:rPr>
      </w:pPr>
      <w:r>
        <w:rPr>
          <w:b/>
          <w:sz w:val="20"/>
          <w:szCs w:val="20"/>
        </w:rPr>
        <w:br w:type="page"/>
      </w:r>
      <w:r>
        <w:rPr>
          <w:rFonts w:eastAsia="Calibri"/>
          <w:sz w:val="20"/>
          <w:szCs w:val="20"/>
          <w:lang w:eastAsia="en-US"/>
        </w:rPr>
        <w:lastRenderedPageBreak/>
        <w:t>Приложение №3</w:t>
      </w:r>
    </w:p>
    <w:p w:rsidR="00E40012" w:rsidRDefault="008D768A">
      <w:pPr>
        <w:ind w:left="57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к </w:t>
      </w:r>
      <w:r w:rsidR="00920A69">
        <w:rPr>
          <w:rFonts w:eastAsia="Calibri"/>
          <w:sz w:val="20"/>
          <w:szCs w:val="20"/>
          <w:lang w:eastAsia="en-US"/>
        </w:rPr>
        <w:t>Контракт</w:t>
      </w:r>
      <w:r w:rsidR="00514DC2">
        <w:rPr>
          <w:rFonts w:eastAsia="Calibri"/>
          <w:sz w:val="20"/>
          <w:szCs w:val="20"/>
          <w:lang w:eastAsia="en-US"/>
        </w:rPr>
        <w:t>у</w:t>
      </w:r>
      <w:r w:rsidR="00920A69">
        <w:rPr>
          <w:rFonts w:eastAsia="Calibri"/>
          <w:sz w:val="20"/>
          <w:szCs w:val="20"/>
          <w:lang w:eastAsia="en-US"/>
        </w:rPr>
        <w:t xml:space="preserve"> на</w:t>
      </w:r>
      <w:r>
        <w:rPr>
          <w:rFonts w:eastAsia="Calibri"/>
          <w:sz w:val="20"/>
          <w:szCs w:val="20"/>
          <w:lang w:eastAsia="en-US"/>
        </w:rPr>
        <w:t xml:space="preserve"> поставк</w:t>
      </w:r>
      <w:r w:rsidR="00920A69">
        <w:rPr>
          <w:rFonts w:eastAsia="Calibri"/>
          <w:sz w:val="20"/>
          <w:szCs w:val="20"/>
          <w:lang w:eastAsia="en-US"/>
        </w:rPr>
        <w:t>у</w:t>
      </w:r>
      <w:r>
        <w:rPr>
          <w:rFonts w:eastAsia="Calibri"/>
          <w:sz w:val="20"/>
          <w:szCs w:val="20"/>
          <w:lang w:eastAsia="en-US"/>
        </w:rPr>
        <w:t xml:space="preserve"> № </w:t>
      </w:r>
    </w:p>
    <w:p w:rsidR="00E40012" w:rsidRDefault="008D768A">
      <w:pPr>
        <w:ind w:left="57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 </w:t>
      </w:r>
      <w:r>
        <w:rPr>
          <w:rFonts w:eastAsia="Calibri"/>
          <w:sz w:val="20"/>
          <w:szCs w:val="20"/>
          <w:lang w:eastAsia="en-US"/>
        </w:rPr>
        <w:fldChar w:fldCharType="begin"/>
      </w:r>
      <w:r>
        <w:rPr>
          <w:rFonts w:eastAsia="Calibri"/>
          <w:sz w:val="20"/>
          <w:szCs w:val="20"/>
          <w:lang w:eastAsia="en-US"/>
        </w:rPr>
        <w:instrText xml:space="preserve"> DOCVARIABLE _ДатаДоговора\* MERGEFORMAT </w:instrText>
      </w:r>
      <w:r>
        <w:rPr>
          <w:rFonts w:eastAsia="Calibri"/>
          <w:sz w:val="20"/>
          <w:szCs w:val="20"/>
          <w:lang w:eastAsia="en-US"/>
        </w:rPr>
        <w:fldChar w:fldCharType="separate"/>
      </w:r>
      <w:r w:rsidR="00F80720">
        <w:rPr>
          <w:rFonts w:eastAsia="Calibri"/>
          <w:sz w:val="20"/>
          <w:szCs w:val="20"/>
          <w:lang w:eastAsia="en-US"/>
        </w:rPr>
        <w:t>____________</w:t>
      </w:r>
      <w:r>
        <w:rPr>
          <w:rFonts w:eastAsia="Calibri"/>
          <w:sz w:val="20"/>
          <w:szCs w:val="20"/>
          <w:lang w:eastAsia="en-US"/>
        </w:rPr>
        <w:t>202</w:t>
      </w:r>
      <w:r w:rsidR="00F80720">
        <w:rPr>
          <w:rFonts w:eastAsia="Calibri"/>
          <w:sz w:val="20"/>
          <w:szCs w:val="20"/>
          <w:lang w:eastAsia="en-US"/>
        </w:rPr>
        <w:t>6</w:t>
      </w:r>
      <w:r>
        <w:rPr>
          <w:rFonts w:eastAsia="Calibri"/>
          <w:sz w:val="20"/>
          <w:szCs w:val="20"/>
          <w:lang w:eastAsia="en-US"/>
        </w:rPr>
        <w:t> г.</w:t>
      </w:r>
      <w:r>
        <w:rPr>
          <w:rFonts w:eastAsia="Calibri"/>
          <w:sz w:val="20"/>
          <w:szCs w:val="20"/>
          <w:lang w:eastAsia="en-US"/>
        </w:rPr>
        <w:fldChar w:fldCharType="end"/>
      </w:r>
    </w:p>
    <w:p w:rsidR="00E40012" w:rsidRDefault="00E40012">
      <w:pPr>
        <w:ind w:left="5760"/>
        <w:rPr>
          <w:iCs/>
          <w:sz w:val="20"/>
          <w:szCs w:val="20"/>
        </w:rPr>
      </w:pPr>
    </w:p>
    <w:p w:rsidR="00E40012" w:rsidRDefault="00E40012">
      <w:pPr>
        <w:ind w:firstLine="720"/>
        <w:jc w:val="both"/>
        <w:rPr>
          <w:sz w:val="20"/>
          <w:szCs w:val="20"/>
        </w:rPr>
      </w:pPr>
    </w:p>
    <w:p w:rsidR="00217E45" w:rsidRPr="00BB2571" w:rsidRDefault="00217E45" w:rsidP="00217E45">
      <w:pPr>
        <w:jc w:val="center"/>
        <w:rPr>
          <w:b/>
        </w:rPr>
      </w:pPr>
      <w:r w:rsidRPr="00BB2571">
        <w:rPr>
          <w:b/>
        </w:rPr>
        <w:t>ТЕХНИЧЕСКАЯ ЧАСТЬ</w:t>
      </w:r>
    </w:p>
    <w:p w:rsidR="00217E45" w:rsidRPr="00650624" w:rsidRDefault="00217E45" w:rsidP="00217E45">
      <w:pPr>
        <w:tabs>
          <w:tab w:val="left" w:pos="7380"/>
        </w:tabs>
        <w:contextualSpacing/>
        <w:jc w:val="center"/>
        <w:rPr>
          <w:b/>
          <w:noProof/>
        </w:rPr>
      </w:pPr>
      <w:r w:rsidRPr="00650624">
        <w:rPr>
          <w:b/>
          <w:noProof/>
        </w:rPr>
        <w:t>1.ОБЩИЕ СВЕДЕНИЯ</w:t>
      </w:r>
    </w:p>
    <w:p w:rsidR="00217E45" w:rsidRPr="0037096C" w:rsidRDefault="00217E45" w:rsidP="00217E45">
      <w:pPr>
        <w:numPr>
          <w:ilvl w:val="1"/>
          <w:numId w:val="2"/>
        </w:numPr>
        <w:ind w:hanging="502"/>
        <w:contextualSpacing/>
        <w:jc w:val="both"/>
      </w:pPr>
      <w:r w:rsidRPr="0037096C">
        <w:rPr>
          <w:b/>
        </w:rPr>
        <w:t xml:space="preserve">Объект: </w:t>
      </w:r>
      <w:r w:rsidRPr="0037096C">
        <w:t xml:space="preserve">Приобретение </w:t>
      </w:r>
      <w:r>
        <w:t>свидетельств</w:t>
      </w:r>
      <w:r w:rsidRPr="00FC054A">
        <w:t xml:space="preserve"> о профессии рабочего, должности служащего</w:t>
      </w:r>
      <w:r>
        <w:t xml:space="preserve">, приложения к </w:t>
      </w:r>
      <w:r w:rsidRPr="0037096C">
        <w:t>свидетельствам</w:t>
      </w:r>
      <w:r w:rsidRPr="00FC054A">
        <w:t xml:space="preserve"> о профессии рабочего, должности служащего</w:t>
      </w:r>
      <w:r>
        <w:t>.</w:t>
      </w:r>
    </w:p>
    <w:p w:rsidR="00217E45" w:rsidRPr="0037096C" w:rsidRDefault="00217E45" w:rsidP="00217E45">
      <w:pPr>
        <w:ind w:firstLine="567"/>
        <w:jc w:val="both"/>
        <w:rPr>
          <w:b/>
        </w:rPr>
      </w:pPr>
      <w:r w:rsidRPr="0037096C">
        <w:rPr>
          <w:b/>
        </w:rPr>
        <w:t xml:space="preserve">1.2. Порядок формирования цены </w:t>
      </w:r>
      <w:r>
        <w:rPr>
          <w:b/>
        </w:rPr>
        <w:t>Контракта</w:t>
      </w:r>
      <w:r w:rsidRPr="0037096C">
        <w:rPr>
          <w:b/>
        </w:rPr>
        <w:t>:</w:t>
      </w:r>
    </w:p>
    <w:p w:rsidR="00217E45" w:rsidRPr="0037096C" w:rsidRDefault="00217E45" w:rsidP="00217E4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3"/>
          <w:szCs w:val="23"/>
        </w:rPr>
      </w:pPr>
      <w:r w:rsidRPr="0037096C">
        <w:rPr>
          <w:bCs/>
          <w:iCs/>
          <w:sz w:val="23"/>
          <w:szCs w:val="23"/>
        </w:rPr>
        <w:t xml:space="preserve">Цена </w:t>
      </w:r>
      <w:r>
        <w:rPr>
          <w:bCs/>
          <w:iCs/>
          <w:sz w:val="23"/>
          <w:szCs w:val="23"/>
        </w:rPr>
        <w:t>контракта</w:t>
      </w:r>
      <w:r w:rsidRPr="0037096C">
        <w:rPr>
          <w:bCs/>
          <w:iCs/>
          <w:sz w:val="23"/>
          <w:szCs w:val="23"/>
        </w:rPr>
        <w:t xml:space="preserve"> должна включать</w:t>
      </w:r>
      <w:r w:rsidRPr="0037096C">
        <w:rPr>
          <w:bCs/>
          <w:i/>
          <w:iCs/>
          <w:sz w:val="23"/>
          <w:szCs w:val="23"/>
        </w:rPr>
        <w:t xml:space="preserve"> </w:t>
      </w:r>
      <w:r w:rsidRPr="0037096C">
        <w:rPr>
          <w:bCs/>
          <w:iCs/>
          <w:sz w:val="23"/>
          <w:szCs w:val="23"/>
        </w:rPr>
        <w:t xml:space="preserve">все расходы поставщика, производимые им в процессе поставки товара, в том числе расходы на тару и упаковку, маркировку, комплектацию, доставку до места поставки, разгрузку, уплату налогов, таможенных пошлин, сборов и других обязательных платежей для данного вида товаров, иных расходов, связанных с полным исполнением </w:t>
      </w:r>
      <w:r>
        <w:rPr>
          <w:bCs/>
          <w:iCs/>
          <w:sz w:val="23"/>
          <w:szCs w:val="23"/>
        </w:rPr>
        <w:t>контракта</w:t>
      </w:r>
      <w:r w:rsidRPr="0037096C">
        <w:rPr>
          <w:bCs/>
          <w:iCs/>
          <w:sz w:val="23"/>
          <w:szCs w:val="23"/>
        </w:rPr>
        <w:t>.</w:t>
      </w:r>
    </w:p>
    <w:p w:rsidR="00217E45" w:rsidRPr="0037096C" w:rsidRDefault="00217E45" w:rsidP="00217E45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37096C">
        <w:rPr>
          <w:b/>
        </w:rPr>
        <w:t xml:space="preserve">1.3. Место </w:t>
      </w:r>
      <w:r w:rsidRPr="0037096C">
        <w:rPr>
          <w:b/>
          <w:bCs/>
          <w:color w:val="000000"/>
        </w:rPr>
        <w:t>поставки товара:</w:t>
      </w:r>
      <w:r w:rsidRPr="0037096C">
        <w:t xml:space="preserve"> </w:t>
      </w:r>
      <w:r w:rsidRPr="0037096C">
        <w:rPr>
          <w:rFonts w:eastAsia="Calibri"/>
          <w:bCs/>
          <w:sz w:val="23"/>
          <w:szCs w:val="23"/>
          <w:lang w:eastAsia="en-US"/>
        </w:rPr>
        <w:t xml:space="preserve">Свердловская область, </w:t>
      </w:r>
      <w:r>
        <w:rPr>
          <w:rFonts w:eastAsia="Calibri"/>
          <w:sz w:val="23"/>
          <w:szCs w:val="23"/>
          <w:lang w:eastAsia="en-US"/>
        </w:rPr>
        <w:t>г. Екатеринбург, ул. Карла Либкнехта, 42.</w:t>
      </w:r>
    </w:p>
    <w:p w:rsidR="00217E45" w:rsidRPr="0037096C" w:rsidRDefault="00217E45" w:rsidP="00217E4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7096C">
        <w:rPr>
          <w:b/>
        </w:rPr>
        <w:t>1.4. Срок поставки товара:</w:t>
      </w:r>
      <w:r w:rsidRPr="0037096C">
        <w:t xml:space="preserve"> </w:t>
      </w:r>
      <w:r w:rsidRPr="009F2559">
        <w:rPr>
          <w:bCs/>
        </w:rPr>
        <w:t xml:space="preserve">в течение 5 (Пяти) рабочих дней с даты заключения </w:t>
      </w:r>
      <w:r>
        <w:rPr>
          <w:bCs/>
        </w:rPr>
        <w:t>контракта</w:t>
      </w:r>
      <w:r>
        <w:rPr>
          <w:bCs/>
        </w:rPr>
        <w:t>.</w:t>
      </w:r>
    </w:p>
    <w:p w:rsidR="00217E45" w:rsidRPr="0037096C" w:rsidRDefault="00217E45" w:rsidP="00217E4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</w:rPr>
      </w:pPr>
    </w:p>
    <w:p w:rsidR="00217E45" w:rsidRPr="0037096C" w:rsidRDefault="00217E45" w:rsidP="00217E45">
      <w:pPr>
        <w:tabs>
          <w:tab w:val="left" w:pos="7380"/>
        </w:tabs>
        <w:ind w:firstLine="709"/>
        <w:jc w:val="center"/>
        <w:rPr>
          <w:b/>
          <w:caps/>
          <w:noProof/>
        </w:rPr>
      </w:pPr>
      <w:r w:rsidRPr="0037096C">
        <w:rPr>
          <w:b/>
          <w:noProof/>
        </w:rPr>
        <w:t xml:space="preserve">2. </w:t>
      </w:r>
      <w:r w:rsidRPr="0037096C">
        <w:rPr>
          <w:b/>
          <w:caps/>
          <w:noProof/>
        </w:rPr>
        <w:t>Требования к функциональным, техническим, качественным И эксплуатационным характеристикам объекта закупки</w:t>
      </w:r>
    </w:p>
    <w:p w:rsidR="00217E45" w:rsidRPr="0037096C" w:rsidRDefault="00217E45" w:rsidP="00217E45">
      <w:pPr>
        <w:numPr>
          <w:ilvl w:val="1"/>
          <w:numId w:val="1"/>
        </w:numPr>
        <w:tabs>
          <w:tab w:val="left" w:pos="426"/>
          <w:tab w:val="left" w:pos="1276"/>
        </w:tabs>
        <w:ind w:left="0" w:firstLine="567"/>
        <w:jc w:val="both"/>
        <w:rPr>
          <w:bCs/>
          <w:sz w:val="23"/>
          <w:szCs w:val="23"/>
        </w:rPr>
      </w:pPr>
      <w:r w:rsidRPr="00C1168C">
        <w:rPr>
          <w:color w:val="171717"/>
          <w:sz w:val="23"/>
          <w:szCs w:val="23"/>
        </w:rPr>
        <w:t>Приобретение свидетельств о профессии рабочего, должности служащего, приложения к свидетельствам о профессии рабочего, должности служащего</w:t>
      </w:r>
      <w:r w:rsidRPr="00FC054A">
        <w:rPr>
          <w:color w:val="0000FF"/>
          <w:sz w:val="23"/>
          <w:szCs w:val="23"/>
        </w:rPr>
        <w:t xml:space="preserve"> </w:t>
      </w:r>
      <w:r w:rsidRPr="0037096C">
        <w:rPr>
          <w:sz w:val="23"/>
          <w:szCs w:val="23"/>
        </w:rPr>
        <w:t>для</w:t>
      </w:r>
      <w:r w:rsidRPr="0037096C">
        <w:rPr>
          <w:color w:val="0000FF"/>
          <w:sz w:val="23"/>
          <w:szCs w:val="23"/>
        </w:rPr>
        <w:t xml:space="preserve"> </w:t>
      </w:r>
      <w:r w:rsidRPr="0037096C">
        <w:rPr>
          <w:bCs/>
          <w:sz w:val="23"/>
          <w:szCs w:val="23"/>
        </w:rPr>
        <w:t>нужд ФГБОУ ВО Уральский ГАУ (далее – товар) должно быть осуществлено по нижеуказанным ассортименту, количеству, функциональным, техническим, качественным (таблица № 1).</w:t>
      </w:r>
    </w:p>
    <w:p w:rsidR="00217E45" w:rsidRPr="0037096C" w:rsidRDefault="00217E45" w:rsidP="00217E45">
      <w:pPr>
        <w:numPr>
          <w:ilvl w:val="1"/>
          <w:numId w:val="1"/>
        </w:numPr>
        <w:tabs>
          <w:tab w:val="left" w:pos="426"/>
          <w:tab w:val="left" w:pos="1276"/>
        </w:tabs>
        <w:ind w:left="0" w:firstLine="567"/>
        <w:jc w:val="both"/>
        <w:rPr>
          <w:bCs/>
          <w:sz w:val="23"/>
          <w:szCs w:val="23"/>
        </w:rPr>
      </w:pPr>
      <w:r w:rsidRPr="0037096C">
        <w:rPr>
          <w:sz w:val="23"/>
          <w:szCs w:val="23"/>
        </w:rPr>
        <w:t xml:space="preserve">Качество и характеристики поставляемых Поставщиком товаров по предложенным конкретным показателям должны быть не хуже или соответствовать требованиям Заказчика предельным (единичным) показателям, или находится в пределах минимальных и (или) максимальных указанных характеристик и качественных показателей, приведенных в Техническом задании (Приложение № 2) к Извещению о проведении запроса котировок, в соответствии с техническим паспортом на предлагаемый товар. </w:t>
      </w:r>
    </w:p>
    <w:p w:rsidR="00217E45" w:rsidRPr="0037096C" w:rsidRDefault="00217E45" w:rsidP="00217E45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ind w:left="709"/>
        <w:jc w:val="right"/>
        <w:rPr>
          <w:sz w:val="20"/>
          <w:szCs w:val="20"/>
        </w:rPr>
      </w:pPr>
      <w:r w:rsidRPr="0037096C">
        <w:t>Табл</w:t>
      </w:r>
      <w:r w:rsidRPr="0037096C">
        <w:rPr>
          <w:sz w:val="20"/>
          <w:szCs w:val="20"/>
        </w:rPr>
        <w:t>ица №1</w:t>
      </w:r>
    </w:p>
    <w:tbl>
      <w:tblPr>
        <w:tblW w:w="99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29"/>
        <w:gridCol w:w="5103"/>
        <w:gridCol w:w="1275"/>
        <w:gridCol w:w="846"/>
      </w:tblGrid>
      <w:tr w:rsidR="00217E45" w:rsidRPr="00CD3483" w:rsidTr="000E11DB">
        <w:trPr>
          <w:trHeight w:val="738"/>
        </w:trPr>
        <w:tc>
          <w:tcPr>
            <w:tcW w:w="560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№</w:t>
            </w:r>
          </w:p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9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103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75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CD3483">
              <w:rPr>
                <w:b/>
                <w:sz w:val="20"/>
                <w:szCs w:val="20"/>
              </w:rPr>
              <w:t>измер</w:t>
            </w:r>
            <w:proofErr w:type="spellEnd"/>
            <w:r w:rsidRPr="00CD34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Кол-во</w:t>
            </w:r>
          </w:p>
        </w:tc>
      </w:tr>
      <w:tr w:rsidR="00217E45" w:rsidRPr="00CD3483" w:rsidTr="000E11DB">
        <w:tc>
          <w:tcPr>
            <w:tcW w:w="560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</w:rPr>
            </w:pPr>
            <w:r w:rsidRPr="00CD3483">
              <w:rPr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>Бланк приложения к свидетельству о профессии рабочего, должности служащего (установленный образец)</w:t>
            </w:r>
          </w:p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</w:rPr>
            </w:pPr>
            <w:r w:rsidRPr="00CD34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17E45" w:rsidRPr="00CD3483" w:rsidRDefault="00217E45" w:rsidP="000E11DB">
            <w:pPr>
              <w:ind w:left="97" w:hanging="97"/>
              <w:jc w:val="both"/>
              <w:rPr>
                <w:bCs/>
                <w:sz w:val="20"/>
                <w:szCs w:val="20"/>
              </w:rPr>
            </w:pPr>
            <w:r w:rsidRPr="00CD3483">
              <w:rPr>
                <w:bCs/>
                <w:sz w:val="20"/>
                <w:szCs w:val="20"/>
              </w:rPr>
              <w:t>Приложение к Свидетельству представляет</w:t>
            </w:r>
          </w:p>
          <w:p w:rsidR="00217E45" w:rsidRPr="00CD3483" w:rsidRDefault="00217E45" w:rsidP="000E11DB">
            <w:pPr>
              <w:ind w:left="97" w:hanging="97"/>
              <w:jc w:val="both"/>
              <w:rPr>
                <w:bCs/>
                <w:sz w:val="20"/>
                <w:szCs w:val="20"/>
              </w:rPr>
            </w:pPr>
            <w:r w:rsidRPr="00CD3483">
              <w:rPr>
                <w:bCs/>
                <w:sz w:val="20"/>
                <w:szCs w:val="20"/>
              </w:rPr>
              <w:t>собой бланк формата 210х297. Цветовой фон</w:t>
            </w:r>
          </w:p>
          <w:p w:rsidR="00217E45" w:rsidRPr="00CD3483" w:rsidRDefault="00217E45" w:rsidP="000E11DB">
            <w:pPr>
              <w:ind w:left="97" w:hanging="97"/>
              <w:jc w:val="both"/>
              <w:rPr>
                <w:bCs/>
                <w:sz w:val="20"/>
                <w:szCs w:val="20"/>
              </w:rPr>
            </w:pPr>
            <w:r w:rsidRPr="00CD3483">
              <w:rPr>
                <w:bCs/>
                <w:sz w:val="20"/>
                <w:szCs w:val="20"/>
              </w:rPr>
              <w:t>лицевой и оборотней стороны бланка зелено –</w:t>
            </w:r>
          </w:p>
          <w:p w:rsidR="00217E45" w:rsidRPr="00CD3483" w:rsidRDefault="00217E45" w:rsidP="000E11DB">
            <w:pPr>
              <w:ind w:left="97" w:hanging="97"/>
              <w:jc w:val="both"/>
              <w:rPr>
                <w:sz w:val="20"/>
                <w:szCs w:val="20"/>
              </w:rPr>
            </w:pPr>
            <w:r w:rsidRPr="00CD3483">
              <w:rPr>
                <w:bCs/>
                <w:sz w:val="20"/>
                <w:szCs w:val="20"/>
              </w:rPr>
              <w:t xml:space="preserve">фиолетовой. Бланк приложения к свидетельству содержит следующие защитные элементы: две взаимосвязанные </w:t>
            </w:r>
            <w:proofErr w:type="spellStart"/>
            <w:r w:rsidRPr="00CD3483">
              <w:rPr>
                <w:bCs/>
                <w:sz w:val="20"/>
                <w:szCs w:val="20"/>
              </w:rPr>
              <w:t>гильоширные</w:t>
            </w:r>
            <w:proofErr w:type="spellEnd"/>
            <w:r w:rsidRPr="00CD3483">
              <w:rPr>
                <w:bCs/>
                <w:sz w:val="20"/>
                <w:szCs w:val="20"/>
              </w:rPr>
              <w:t xml:space="preserve"> сетки с ирисовым раскатом, одна из которых выполнена краской с химзащитой, препятствующей несанкционированному внесению изменений, другая отпечатана краской с зелёным свечением в УФ-излучении, негативный микротекст 250 мкм, позитивный микротекст 200 мкм , элементы текста выполнены краской не обладающей поглощение в ИК – излучении, высокая нумерация выполнена невидимой </w:t>
            </w:r>
            <w:proofErr w:type="spellStart"/>
            <w:r w:rsidRPr="00CD3483">
              <w:rPr>
                <w:bCs/>
                <w:sz w:val="20"/>
                <w:szCs w:val="20"/>
              </w:rPr>
              <w:t>спецкраской</w:t>
            </w:r>
            <w:proofErr w:type="spellEnd"/>
            <w:r w:rsidRPr="00CD3483">
              <w:rPr>
                <w:bCs/>
                <w:sz w:val="20"/>
                <w:szCs w:val="20"/>
              </w:rPr>
              <w:t xml:space="preserve"> с желто- зеленым свечением в УФ – излучении и содержит буквенную серию семизначный код предприятия- изготовителя. Приложение печатается на бумаге массой 100 </w:t>
            </w:r>
            <w:proofErr w:type="spellStart"/>
            <w:r w:rsidRPr="00CD3483">
              <w:rPr>
                <w:bCs/>
                <w:sz w:val="20"/>
                <w:szCs w:val="20"/>
              </w:rPr>
              <w:t>гр</w:t>
            </w:r>
            <w:proofErr w:type="spellEnd"/>
            <w:r w:rsidRPr="00CD3483">
              <w:rPr>
                <w:bCs/>
                <w:sz w:val="20"/>
                <w:szCs w:val="20"/>
              </w:rPr>
              <w:t>\</w:t>
            </w:r>
            <w:proofErr w:type="spellStart"/>
            <w:proofErr w:type="gramStart"/>
            <w:r w:rsidRPr="00CD3483">
              <w:rPr>
                <w:bCs/>
                <w:sz w:val="20"/>
                <w:szCs w:val="20"/>
              </w:rPr>
              <w:t>кв.м</w:t>
            </w:r>
            <w:proofErr w:type="spellEnd"/>
            <w:proofErr w:type="gramEnd"/>
            <w:r w:rsidRPr="00CD3483">
              <w:rPr>
                <w:bCs/>
                <w:sz w:val="20"/>
                <w:szCs w:val="20"/>
              </w:rPr>
              <w:t xml:space="preserve">, которая содержит не менее 25 % хлопка, без оптического отбеливателя с общим </w:t>
            </w:r>
            <w:proofErr w:type="spellStart"/>
            <w:r w:rsidRPr="00CD3483">
              <w:rPr>
                <w:bCs/>
                <w:sz w:val="20"/>
                <w:szCs w:val="20"/>
              </w:rPr>
              <w:t>двухтоновым</w:t>
            </w:r>
            <w:proofErr w:type="spellEnd"/>
            <w:r w:rsidRPr="00CD3483">
              <w:rPr>
                <w:bCs/>
                <w:sz w:val="20"/>
                <w:szCs w:val="20"/>
              </w:rPr>
              <w:t xml:space="preserve"> водяным знаком « РФ» по всему полю. Бумага не имеет видимой люминесценции в УФ- излучении и содержит не менее 2- х видов защитных волокон.</w:t>
            </w:r>
          </w:p>
        </w:tc>
        <w:tc>
          <w:tcPr>
            <w:tcW w:w="1275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</w:rPr>
            </w:pPr>
            <w:r w:rsidRPr="00CD3483">
              <w:rPr>
                <w:sz w:val="20"/>
                <w:szCs w:val="20"/>
              </w:rPr>
              <w:t>Штука</w:t>
            </w:r>
          </w:p>
        </w:tc>
        <w:tc>
          <w:tcPr>
            <w:tcW w:w="846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CD3483">
              <w:rPr>
                <w:sz w:val="20"/>
                <w:szCs w:val="20"/>
                <w:lang w:val="en-US"/>
              </w:rPr>
              <w:t>230</w:t>
            </w:r>
          </w:p>
        </w:tc>
      </w:tr>
      <w:tr w:rsidR="00217E45" w:rsidRPr="00CD3483" w:rsidTr="000E11DB">
        <w:tc>
          <w:tcPr>
            <w:tcW w:w="560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</w:rPr>
            </w:pPr>
            <w:r w:rsidRPr="00CD3483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3483">
              <w:rPr>
                <w:rFonts w:eastAsia="Calibri"/>
                <w:b/>
                <w:sz w:val="20"/>
                <w:szCs w:val="20"/>
              </w:rPr>
              <w:t xml:space="preserve">Бланк свидетельства о профессии рабочего, должности </w:t>
            </w:r>
            <w:r w:rsidRPr="00CD3483">
              <w:rPr>
                <w:rFonts w:eastAsia="Calibri"/>
                <w:b/>
                <w:sz w:val="20"/>
                <w:szCs w:val="20"/>
              </w:rPr>
              <w:lastRenderedPageBreak/>
              <w:t>служащего, без обложки (ФЗ №273 от 29.12.12, установленный образец)</w:t>
            </w:r>
          </w:p>
          <w:p w:rsidR="00217E45" w:rsidRPr="00CD3483" w:rsidRDefault="00217E45" w:rsidP="000E11DB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D3483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217E45" w:rsidRPr="00CD3483" w:rsidRDefault="00217E45" w:rsidP="000E11DB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17E45" w:rsidRPr="00CD3483" w:rsidRDefault="00217E45" w:rsidP="00CD3483">
            <w:pPr>
              <w:ind w:left="97" w:hanging="9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3483">
              <w:rPr>
                <w:rFonts w:eastAsia="Calibri"/>
                <w:bCs/>
                <w:sz w:val="20"/>
                <w:szCs w:val="20"/>
              </w:rPr>
              <w:lastRenderedPageBreak/>
              <w:t xml:space="preserve">Бланк свидетельства о профессии рабочего должности служащего (далее – бланк свидетельства) является защищённой от подделок полиграфической продукцией уровня «Б» и изготавливается по заказам </w:t>
            </w:r>
            <w:r w:rsidRPr="00CD3483">
              <w:rPr>
                <w:rFonts w:eastAsia="Calibri"/>
                <w:bCs/>
                <w:sz w:val="20"/>
                <w:szCs w:val="20"/>
              </w:rPr>
              <w:lastRenderedPageBreak/>
              <w:t xml:space="preserve">образовательных организаций, имеющих лицензию на образовательную деятельность. Титульный лист форматом 220х160. Цветовой фон лицевой и оборотной стороны титула зелено-фиолетовый. На лицевой стороне титула нанесены: </w:t>
            </w:r>
            <w:proofErr w:type="gramStart"/>
            <w:r w:rsidRPr="00CD3483">
              <w:rPr>
                <w:rFonts w:eastAsia="Calibri"/>
                <w:bCs/>
                <w:sz w:val="20"/>
                <w:szCs w:val="20"/>
              </w:rPr>
              <w:t>надпись</w:t>
            </w:r>
            <w:proofErr w:type="gramEnd"/>
            <w:r w:rsidRPr="00CD3483">
              <w:rPr>
                <w:rFonts w:eastAsia="Calibri"/>
                <w:bCs/>
                <w:sz w:val="20"/>
                <w:szCs w:val="20"/>
              </w:rPr>
              <w:t xml:space="preserve"> «РОССИЙСКАЯ ФЕДЕРАЦИЯ»; ниже стилизованный флаг Российской Федерации, отпечатанный в многоцветном варианте, в том числе красной краской, обладающей красным свечением в УФ-излучении; ниже элемент в виде </w:t>
            </w:r>
            <w:proofErr w:type="spellStart"/>
            <w:r w:rsidRPr="00CD3483">
              <w:rPr>
                <w:rFonts w:eastAsia="Calibri"/>
                <w:bCs/>
                <w:sz w:val="20"/>
                <w:szCs w:val="20"/>
              </w:rPr>
              <w:t>гильоширной</w:t>
            </w:r>
            <w:proofErr w:type="spellEnd"/>
            <w:r w:rsidRPr="00CD3483">
              <w:rPr>
                <w:rFonts w:eastAsia="Calibri"/>
                <w:bCs/>
                <w:sz w:val="20"/>
                <w:szCs w:val="20"/>
              </w:rPr>
              <w:t xml:space="preserve"> розетки оранжевого цвета с микротекстом, выполненным по сложной кривой, и отпечатанная краской с красным </w:t>
            </w:r>
            <w:proofErr w:type="spellStart"/>
            <w:r w:rsidRPr="00CD3483">
              <w:rPr>
                <w:rFonts w:eastAsia="Calibri"/>
                <w:bCs/>
                <w:sz w:val="20"/>
                <w:szCs w:val="20"/>
              </w:rPr>
              <w:t>свеченим</w:t>
            </w:r>
            <w:proofErr w:type="spellEnd"/>
            <w:r w:rsidRPr="00CD3483">
              <w:rPr>
                <w:rFonts w:eastAsia="Calibri"/>
                <w:bCs/>
                <w:sz w:val="20"/>
                <w:szCs w:val="20"/>
              </w:rPr>
              <w:t xml:space="preserve"> в УФ-излучении, зелёным </w:t>
            </w:r>
            <w:proofErr w:type="spellStart"/>
            <w:r w:rsidRPr="00CD3483">
              <w:rPr>
                <w:rFonts w:eastAsia="Calibri"/>
                <w:bCs/>
                <w:sz w:val="20"/>
                <w:szCs w:val="20"/>
              </w:rPr>
              <w:t>свеченим</w:t>
            </w:r>
            <w:proofErr w:type="spellEnd"/>
            <w:r w:rsidRPr="00CD3483">
              <w:rPr>
                <w:rFonts w:eastAsia="Calibri"/>
                <w:bCs/>
                <w:sz w:val="20"/>
                <w:szCs w:val="20"/>
              </w:rPr>
              <w:t xml:space="preserve"> в определённой длине волны ИК-излучения и не имеющей поглощения в ИК-излучении. На оборотной стороне титула в левой верхней части находится: </w:t>
            </w:r>
            <w:proofErr w:type="gramStart"/>
            <w:r w:rsidRPr="00CD3483">
              <w:rPr>
                <w:rFonts w:eastAsia="Calibri"/>
                <w:bCs/>
                <w:sz w:val="20"/>
                <w:szCs w:val="20"/>
              </w:rPr>
              <w:t>надпись</w:t>
            </w:r>
            <w:proofErr w:type="gramEnd"/>
            <w:r w:rsidRPr="00CD3483">
              <w:rPr>
                <w:rFonts w:eastAsia="Calibri"/>
                <w:bCs/>
                <w:sz w:val="20"/>
                <w:szCs w:val="20"/>
              </w:rPr>
              <w:t xml:space="preserve"> «РОССИЙСКАЯ ФЕДЕРАЦИЯ», ниже надпись «СВИДЕТЕЛЬСТВО о профессии рабочего, должности служащего»; ниже нумерация бланка свидетельства; ниже надпись курсивом «Документ о квалификации»; ниже с выравниванием по центру надпись «Регистрационный №»; ниже с выравниванием по центру надпись «Дата выдачи», ниже с выравниванием по центру надпись «Город»; отпечатанные краской, не имеющее поглощение в ИК-диапазоне спектра. На оборотной стороне титула в правой части вверху надпись «Настоящее свидетельство о том, что»; ниже с выравниванием по центру надпись «освоил(а) программу профессионального обучения»; внизу надпись с выравниванием влево «Председатель аттестационной комиссии» курсивом; ниже надпись с выравнивание влево «Руководитель образовательной организации» курсивом; надпись «М.П.» с выравнивание вправо; выполненные краской, обладающей поглощением в ИК-диапазоне спектра.</w:t>
            </w:r>
          </w:p>
        </w:tc>
        <w:tc>
          <w:tcPr>
            <w:tcW w:w="1275" w:type="dxa"/>
            <w:shd w:val="clear" w:color="auto" w:fill="auto"/>
          </w:tcPr>
          <w:p w:rsidR="00217E45" w:rsidRPr="00CD3483" w:rsidRDefault="00217E45" w:rsidP="000E11DB">
            <w:pPr>
              <w:jc w:val="center"/>
              <w:rPr>
                <w:sz w:val="20"/>
                <w:szCs w:val="20"/>
              </w:rPr>
            </w:pPr>
            <w:r w:rsidRPr="00CD3483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46" w:type="dxa"/>
            <w:shd w:val="clear" w:color="auto" w:fill="auto"/>
          </w:tcPr>
          <w:p w:rsidR="00217E45" w:rsidRPr="00CD3483" w:rsidRDefault="00217E45" w:rsidP="000E11DB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CD3483">
              <w:rPr>
                <w:sz w:val="20"/>
                <w:szCs w:val="20"/>
                <w:lang w:val="en-US"/>
              </w:rPr>
              <w:t>230</w:t>
            </w:r>
          </w:p>
        </w:tc>
      </w:tr>
    </w:tbl>
    <w:p w:rsidR="00217E45" w:rsidRPr="00655449" w:rsidRDefault="00217E45" w:rsidP="00217E45">
      <w:pPr>
        <w:ind w:firstLine="360"/>
        <w:jc w:val="both"/>
        <w:rPr>
          <w:bCs/>
        </w:rPr>
      </w:pPr>
      <w:r w:rsidRPr="0037096C">
        <w:rPr>
          <w:sz w:val="23"/>
          <w:szCs w:val="23"/>
        </w:rPr>
        <w:t xml:space="preserve">          </w:t>
      </w:r>
    </w:p>
    <w:p w:rsidR="00217E45" w:rsidRPr="009F2559" w:rsidRDefault="00217E45" w:rsidP="00265CD8">
      <w:pPr>
        <w:widowControl w:val="0"/>
        <w:numPr>
          <w:ilvl w:val="1"/>
          <w:numId w:val="1"/>
        </w:numPr>
        <w:tabs>
          <w:tab w:val="left" w:pos="0"/>
          <w:tab w:val="left" w:pos="426"/>
        </w:tabs>
        <w:suppressAutoHyphens/>
        <w:autoSpaceDE w:val="0"/>
        <w:autoSpaceDN w:val="0"/>
        <w:ind w:left="0" w:firstLine="0"/>
        <w:jc w:val="both"/>
        <w:textAlignment w:val="baseline"/>
      </w:pPr>
      <w:r w:rsidRPr="009F2559">
        <w:t xml:space="preserve">Поставщик представляет сертификаты, обязательные для данного вида товара, и иные документы, подтверждающие качество товара, заверенные установленным образом (обязательно наличие синей печати) и оформленные в соответствии с законодательством Российской Федерации. </w:t>
      </w:r>
    </w:p>
    <w:p w:rsidR="00217E45" w:rsidRPr="009F2559" w:rsidRDefault="00217E45" w:rsidP="00217E45">
      <w:pPr>
        <w:widowControl w:val="0"/>
        <w:numPr>
          <w:ilvl w:val="1"/>
          <w:numId w:val="1"/>
        </w:numPr>
        <w:tabs>
          <w:tab w:val="left" w:pos="0"/>
          <w:tab w:val="left" w:pos="426"/>
        </w:tabs>
        <w:suppressAutoHyphens/>
        <w:autoSpaceDE w:val="0"/>
        <w:autoSpaceDN w:val="0"/>
        <w:ind w:left="0" w:firstLine="0"/>
        <w:jc w:val="both"/>
        <w:textAlignment w:val="baseline"/>
      </w:pPr>
      <w:r w:rsidRPr="009F2559">
        <w:t>Товар должен иметь необходимые маркировки и инструкции на русском языке, а также наклейки и пломбы, если такие требования предъявляются действующим законодательством Российской Федерации. Маркировка товара должна содержать: наименование товара, юридический адрес изготовителя, наименование фирмы изготовителя, дату выпуска и гарантийный срок службы.</w:t>
      </w:r>
    </w:p>
    <w:p w:rsidR="00217E45" w:rsidRPr="009F2559" w:rsidRDefault="00217E45" w:rsidP="00217E45">
      <w:pPr>
        <w:widowControl w:val="0"/>
        <w:tabs>
          <w:tab w:val="left" w:pos="0"/>
          <w:tab w:val="left" w:pos="426"/>
        </w:tabs>
        <w:suppressAutoHyphens/>
        <w:autoSpaceDE w:val="0"/>
        <w:autoSpaceDN w:val="0"/>
        <w:jc w:val="both"/>
        <w:textAlignment w:val="baseline"/>
      </w:pP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center"/>
        <w:textAlignment w:val="baseline"/>
        <w:rPr>
          <w:b/>
          <w:caps/>
        </w:rPr>
      </w:pPr>
      <w:r w:rsidRPr="009F2559">
        <w:rPr>
          <w:b/>
          <w:caps/>
        </w:rPr>
        <w:t xml:space="preserve">3. требования К УПАКОВКЕ и прилагаемой документации: </w:t>
      </w: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both"/>
        <w:textAlignment w:val="baseline"/>
      </w:pPr>
      <w:r w:rsidRPr="009F2559">
        <w:rPr>
          <w:b/>
        </w:rPr>
        <w:t>3.1</w:t>
      </w:r>
      <w:r w:rsidRPr="009F2559">
        <w:t>. Товар поставляется в фирменной ненарушенной упаковке, маркированной в соответствии с ГОСТом. Упаковка должна обеспечивать сохранность от механических и прочих повреждений. Не допускается прием товара в поврежденной упаковке. Не допускается прием товара с внешними механическими повреждениями.</w:t>
      </w: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both"/>
        <w:textAlignment w:val="baseline"/>
      </w:pPr>
      <w:r w:rsidRPr="009F2559">
        <w:rPr>
          <w:b/>
        </w:rPr>
        <w:t>3.2.</w:t>
      </w:r>
      <w:r w:rsidRPr="009F2559">
        <w:t xml:space="preserve">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Контрактом. </w:t>
      </w: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both"/>
        <w:textAlignment w:val="baseline"/>
      </w:pPr>
      <w:r w:rsidRPr="009F2559">
        <w:rPr>
          <w:b/>
        </w:rPr>
        <w:t>3.3.</w:t>
      </w:r>
      <w:r w:rsidRPr="009F2559">
        <w:t xml:space="preserve"> К товару должны прилагаться все необходимые сертификаты, инструкции и другая техническая документация. Техническая документация должна быть на русском языке. Недопустимо предоставление технической документации и руководств пользователя в виде ксерокопий.</w:t>
      </w: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both"/>
        <w:textAlignment w:val="baseline"/>
      </w:pPr>
    </w:p>
    <w:p w:rsidR="00217E45" w:rsidRPr="009F2559" w:rsidRDefault="00217E45" w:rsidP="00217E45">
      <w:pPr>
        <w:tabs>
          <w:tab w:val="left" w:pos="7380"/>
        </w:tabs>
        <w:suppressAutoHyphens/>
        <w:autoSpaceDN w:val="0"/>
        <w:jc w:val="center"/>
        <w:textAlignment w:val="baseline"/>
        <w:rPr>
          <w:b/>
          <w:caps/>
        </w:rPr>
      </w:pPr>
      <w:r w:rsidRPr="009F2559">
        <w:rPr>
          <w:b/>
          <w:caps/>
        </w:rPr>
        <w:t>4. Порядок сдачи и приемки товаров</w:t>
      </w:r>
    </w:p>
    <w:p w:rsidR="00217E45" w:rsidRPr="009F2559" w:rsidRDefault="00217E45" w:rsidP="00217E45">
      <w:pPr>
        <w:widowControl w:val="0"/>
        <w:tabs>
          <w:tab w:val="left" w:pos="567"/>
        </w:tabs>
        <w:suppressAutoHyphens/>
        <w:autoSpaceDE w:val="0"/>
        <w:autoSpaceDN w:val="0"/>
        <w:jc w:val="both"/>
        <w:textAlignment w:val="baseline"/>
      </w:pPr>
      <w:r w:rsidRPr="009F2559">
        <w:rPr>
          <w:b/>
        </w:rPr>
        <w:t>4.1.</w:t>
      </w:r>
      <w:r w:rsidRPr="009F2559">
        <w:t xml:space="preserve"> По факту выполнения Поставщиком, взятых на себя обязательств составляется                            </w:t>
      </w:r>
      <w:r w:rsidRPr="009F2559">
        <w:lastRenderedPageBreak/>
        <w:t>товарная накладная, подписываемая уполномоченными на это лицами и скрепленный печатями Сторон. Моментом выполнения обязательств Поставщиком считается подписанная Сторонами товарная накладная. Ответственность за поставленный товар до момента подписания   товарной накладной, несет Поставщик.</w:t>
      </w:r>
    </w:p>
    <w:p w:rsidR="00217E45" w:rsidRPr="009F2559" w:rsidRDefault="00217E45" w:rsidP="00217E45">
      <w:pPr>
        <w:widowControl w:val="0"/>
        <w:tabs>
          <w:tab w:val="left" w:pos="567"/>
        </w:tabs>
        <w:suppressAutoHyphens/>
        <w:autoSpaceDE w:val="0"/>
        <w:autoSpaceDN w:val="0"/>
        <w:jc w:val="both"/>
        <w:textAlignment w:val="baseline"/>
      </w:pPr>
      <w:r w:rsidRPr="009F2559">
        <w:rPr>
          <w:b/>
        </w:rPr>
        <w:t xml:space="preserve">4.2. </w:t>
      </w:r>
      <w:r w:rsidRPr="009F2559">
        <w:t>Поставщик обязан осуществить предпродажную подготовку Товара. Приемка Товара по количеству и качеству осуществляется лицом, уполномоченным Заказчиком.</w:t>
      </w:r>
    </w:p>
    <w:p w:rsidR="00F80720" w:rsidRPr="009F2559" w:rsidRDefault="00F80720" w:rsidP="00F80720">
      <w:pPr>
        <w:widowControl w:val="0"/>
        <w:tabs>
          <w:tab w:val="left" w:pos="567"/>
        </w:tabs>
        <w:suppressAutoHyphens/>
        <w:autoSpaceDE w:val="0"/>
        <w:autoSpaceDN w:val="0"/>
        <w:jc w:val="both"/>
        <w:textAlignment w:val="baseline"/>
      </w:pPr>
    </w:p>
    <w:p w:rsidR="00F80720" w:rsidRPr="009F2559" w:rsidRDefault="00F80720" w:rsidP="00F80720">
      <w:pPr>
        <w:tabs>
          <w:tab w:val="left" w:pos="7380"/>
        </w:tabs>
        <w:suppressAutoHyphens/>
        <w:autoSpaceDN w:val="0"/>
        <w:jc w:val="center"/>
        <w:textAlignment w:val="baseline"/>
        <w:rPr>
          <w:b/>
          <w:caps/>
        </w:rPr>
      </w:pPr>
      <w:r w:rsidRPr="009F2559">
        <w:rPr>
          <w:b/>
          <w:caps/>
        </w:rPr>
        <w:t>5. Требования по гарантиИ качества на поставляемый товар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9F2559">
        <w:t xml:space="preserve">Поставщик несет полную ответственность за качество и безопасность поставляемого товара. 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B93A49">
        <w:t>Срок годности товара на момент передачи заказчику не менее 12 месяцев от срока годности опре</w:t>
      </w:r>
      <w:r>
        <w:t>деленного производителем товара</w:t>
      </w:r>
      <w:r w:rsidRPr="009F2559">
        <w:t xml:space="preserve">. 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9F2559">
        <w:t>Качество подтверждается сертификатом соответствия и декларацией о соответствии, произведено в соответствии с ГОСТом обращения. Поставщик на всю сертифицируемую продукцию должен представить сертификаты.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9F2559">
        <w:t xml:space="preserve">Гарантийный срок на поставляемый товар должен быть не менее срока, установленного производителем данного рода товаров </w:t>
      </w:r>
      <w:r w:rsidRPr="009F2559">
        <w:rPr>
          <w:color w:val="0000FF"/>
        </w:rPr>
        <w:t>(не менее 12 месяцев)</w:t>
      </w:r>
      <w:r w:rsidRPr="009F2559">
        <w:t xml:space="preserve"> с момента получения товара по акту приема-передачи   и/или подписания товарной накладной или УПД, при условии эксплуатации товара с соблюдением всех правил эксплуатации и управления, указанных в руководстве по эксплуатации на товар. 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9F2559">
        <w:t xml:space="preserve">Объём предоставления гарантий качества – </w:t>
      </w:r>
      <w:r w:rsidRPr="009F2559">
        <w:rPr>
          <w:color w:val="0000FF"/>
        </w:rPr>
        <w:t>на весь объём поставляемого товара.</w:t>
      </w:r>
    </w:p>
    <w:p w:rsidR="00F80720" w:rsidRPr="009F2559" w:rsidRDefault="00F80720" w:rsidP="00F80720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textAlignment w:val="baseline"/>
      </w:pPr>
      <w:r w:rsidRPr="009F2559">
        <w:rPr>
          <w:lang w:val="x-none" w:eastAsia="x-none"/>
        </w:rPr>
        <w:t xml:space="preserve">Поставщик на период гарантийного срока обязуется обеспечить замену товара в случае возникновения обоснованных претензий по качеству и ресурсу в течение </w:t>
      </w:r>
      <w:r w:rsidRPr="009F2559">
        <w:rPr>
          <w:lang w:eastAsia="x-none"/>
        </w:rPr>
        <w:t>5</w:t>
      </w:r>
      <w:r w:rsidRPr="009F2559">
        <w:rPr>
          <w:lang w:val="x-none" w:eastAsia="x-none"/>
        </w:rPr>
        <w:t xml:space="preserve"> (</w:t>
      </w:r>
      <w:r w:rsidRPr="009F2559">
        <w:rPr>
          <w:lang w:eastAsia="x-none"/>
        </w:rPr>
        <w:t>Пяти</w:t>
      </w:r>
      <w:r w:rsidRPr="009F2559">
        <w:rPr>
          <w:lang w:val="x-none" w:eastAsia="x-none"/>
        </w:rPr>
        <w:t xml:space="preserve">) рабочих дней с момента получения письменного (либо по телефону, факсу) обращения Заказчика и его доставку до места поставки (использования) за свой счет. </w:t>
      </w:r>
    </w:p>
    <w:p w:rsidR="00F80720" w:rsidRDefault="00F80720" w:rsidP="00F80720">
      <w:pPr>
        <w:suppressAutoHyphens/>
        <w:autoSpaceDN w:val="0"/>
        <w:textAlignment w:val="baseline"/>
        <w:rPr>
          <w:lang w:val="x-none" w:eastAsia="x-none"/>
        </w:rPr>
      </w:pPr>
      <w:r w:rsidRPr="009F2559">
        <w:rPr>
          <w:lang w:val="x-none" w:eastAsia="x-none"/>
        </w:rPr>
        <w:t>На Товар, переданный Поставщиком взамен Товара, в котором в течение гарантийного срока были обнаружены недостатки (статья 476 ГК РФ), устанавливается гарантийный срок той же продолжи</w:t>
      </w:r>
      <w:r w:rsidR="00CD3483">
        <w:rPr>
          <w:lang w:eastAsia="x-none"/>
        </w:rPr>
        <w:t>т</w:t>
      </w:r>
      <w:proofErr w:type="spellStart"/>
      <w:r w:rsidRPr="009F2559">
        <w:rPr>
          <w:lang w:val="x-none" w:eastAsia="x-none"/>
        </w:rPr>
        <w:t>ельности</w:t>
      </w:r>
      <w:proofErr w:type="spellEnd"/>
      <w:r w:rsidRPr="009F2559">
        <w:rPr>
          <w:lang w:val="x-none" w:eastAsia="x-none"/>
        </w:rPr>
        <w:t>, что и на замененный.</w:t>
      </w:r>
    </w:p>
    <w:p w:rsidR="00CD3483" w:rsidRDefault="00CD3483" w:rsidP="00F80720">
      <w:pPr>
        <w:suppressAutoHyphens/>
        <w:autoSpaceDN w:val="0"/>
        <w:textAlignment w:val="baseline"/>
        <w:rPr>
          <w:lang w:val="x-none" w:eastAsia="x-none"/>
        </w:rPr>
      </w:pPr>
    </w:p>
    <w:p w:rsidR="00CD3483" w:rsidRPr="009F2559" w:rsidRDefault="00CD3483" w:rsidP="00F80720">
      <w:pPr>
        <w:suppressAutoHyphens/>
        <w:autoSpaceDN w:val="0"/>
        <w:textAlignment w:val="baseline"/>
        <w:rPr>
          <w:lang w:val="x-none" w:eastAsia="x-none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859"/>
        <w:gridCol w:w="4702"/>
      </w:tblGrid>
      <w:tr w:rsidR="00847F17" w:rsidTr="0099090C">
        <w:tc>
          <w:tcPr>
            <w:tcW w:w="4859" w:type="dxa"/>
          </w:tcPr>
          <w:p w:rsidR="00847F17" w:rsidRDefault="00847F17" w:rsidP="0099090C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  <w:p w:rsidR="00847F17" w:rsidRPr="005254C2" w:rsidRDefault="00847F17" w:rsidP="0099090C">
            <w:pPr>
              <w:ind w:firstLine="841"/>
              <w:rPr>
                <w:sz w:val="20"/>
                <w:szCs w:val="20"/>
              </w:rPr>
            </w:pPr>
          </w:p>
          <w:p w:rsidR="00847F17" w:rsidRDefault="00847F17" w:rsidP="0099090C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 /</w:t>
            </w:r>
          </w:p>
        </w:tc>
        <w:tc>
          <w:tcPr>
            <w:tcW w:w="4702" w:type="dxa"/>
          </w:tcPr>
          <w:p w:rsidR="00847F17" w:rsidRDefault="00847F17" w:rsidP="0099090C">
            <w:pPr>
              <w:ind w:firstLine="8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847F17" w:rsidRDefault="00847F17" w:rsidP="0099090C">
            <w:pPr>
              <w:ind w:firstLine="841"/>
              <w:rPr>
                <w:sz w:val="20"/>
                <w:szCs w:val="20"/>
                <w:lang w:val="en-US"/>
              </w:rPr>
            </w:pPr>
          </w:p>
          <w:p w:rsidR="00847F17" w:rsidRDefault="00847F17" w:rsidP="00217E45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proofErr w:type="spellStart"/>
            <w:r w:rsidR="00217E45">
              <w:rPr>
                <w:sz w:val="20"/>
                <w:szCs w:val="20"/>
              </w:rPr>
              <w:t>Флягин</w:t>
            </w:r>
            <w:proofErr w:type="spellEnd"/>
            <w:r w:rsidR="00217E45">
              <w:rPr>
                <w:sz w:val="20"/>
                <w:szCs w:val="20"/>
              </w:rPr>
              <w:t xml:space="preserve"> М.А.</w:t>
            </w:r>
          </w:p>
        </w:tc>
      </w:tr>
      <w:tr w:rsidR="00847F17" w:rsidTr="0099090C">
        <w:tc>
          <w:tcPr>
            <w:tcW w:w="4859" w:type="dxa"/>
          </w:tcPr>
          <w:p w:rsidR="00847F17" w:rsidRDefault="00CD3483" w:rsidP="0099090C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847F17">
              <w:rPr>
                <w:sz w:val="20"/>
                <w:szCs w:val="20"/>
              </w:rPr>
              <w:t>П.</w:t>
            </w:r>
          </w:p>
        </w:tc>
        <w:tc>
          <w:tcPr>
            <w:tcW w:w="4702" w:type="dxa"/>
          </w:tcPr>
          <w:p w:rsidR="00847F17" w:rsidRDefault="00847F17" w:rsidP="0099090C">
            <w:pPr>
              <w:ind w:right="29" w:firstLine="8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847F17" w:rsidRPr="00F80720" w:rsidRDefault="00847F17" w:rsidP="00CD3483">
      <w:pPr>
        <w:jc w:val="both"/>
        <w:rPr>
          <w:sz w:val="20"/>
          <w:szCs w:val="20"/>
          <w:lang w:val="x-none"/>
        </w:rPr>
      </w:pPr>
    </w:p>
    <w:sectPr w:rsidR="00847F17" w:rsidRPr="00F80720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771EA"/>
    <w:multiLevelType w:val="multilevel"/>
    <w:tmpl w:val="048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" w15:restartNumberingAfterBreak="0">
    <w:nsid w:val="60777CE7"/>
    <w:multiLevelType w:val="multilevel"/>
    <w:tmpl w:val="EAB4C0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706D5049"/>
    <w:multiLevelType w:val="multilevel"/>
    <w:tmpl w:val="30522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FF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АдресДоставки" w:val="620000, Свердловская, Екатеринбург, 42"/>
    <w:docVar w:name="_АдресСклада" w:val="601010, Владимирская область, г. Киржач, ул. Магистральная, 4К"/>
    <w:docVar w:name="_ДатаДоговора" w:val="&quot;26&quot; мая 2025 г."/>
    <w:docVar w:name="_Должность_Руководителя" w:val="генеральный директор"/>
    <w:docVar w:name="_КонтЛицо" w:val="Зверев Алексей Васильевич"/>
    <w:docVar w:name="_Контрагент_НаименованиеПолное" w:val="Федеральное государственное бюджетное образовательное учреждение высшего образования &quot;Уральский Государственный университет&quot;"/>
    <w:docVar w:name="_Маил" w:val="lexa920322@yandex.ru"/>
    <w:docVar w:name="_НомерДоговора" w:val="355525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Т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46577001"/>
    <w:docVar w:name="_СведенияОЗаказчике_ИНН" w:val="6660008631"/>
    <w:docVar w:name="_СведенияОЗаказчике_КоррСчет" w:val=" "/>
    <w:docVar w:name="_СведенияОЗаказчике_КПП" w:val="667001001"/>
    <w:docVar w:name="_СведенияОЗаказчике_НомерСчета" w:val="40501810100002000002"/>
    <w:docVar w:name="_СведенияОЗаказчике_СокращенноеНаименование" w:val="ФГБОУ ВО Уральский ГАУ"/>
    <w:docVar w:name="_СведенияОЗаказчике_ЮридическийАдрес" w:val="620000, Свердловская, Екатеринбург, 42"/>
    <w:docVar w:name="_СуммаДок" w:val="24 000,00"/>
    <w:docVar w:name="_СуммаДокументаПрописью" w:val="Двадцать четыре тысячи рублей 00 копеек"/>
    <w:docVar w:name="_СуммаНДС" w:val="4 000,00"/>
    <w:docVar w:name="_СуммаНДС_Прописью" w:val="Четыре тысячи рублей 00 копеек"/>
    <w:docVar w:name="_Тел" w:val="+79994976961"/>
    <w:docVar w:name="_Устав" w:val="Устава"/>
    <w:docVar w:name="_ФамилияИнициалы_Заказчика" w:val="Лоретц О.Г."/>
    <w:docVar w:name="_ФамилияИнициалы_Заказчика_РП" w:val="Лоретц Ольги Геннадьевны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1"/>
    <w:docVar w:name="СтрокаТЧ.ЕдиницаИзмерения.Наименование" w:val="шт"/>
    <w:docVar w:name="СтрокаТЧ.Количество" w:val="500"/>
    <w:docVar w:name="СтрокаТЧ.НаименованиеДляПечати" w:val="Свидетельство о прохождении обучения на право управления самоходными машинами (установленного образца)"/>
    <w:docVar w:name="СтрокаТЧ.НомерСтроки" w:val="1"/>
    <w:docVar w:name="СтрокаТЧ.Сумма" w:val="271950"/>
    <w:docVar w:name="СтрокаТЧ.Сумма_стр" w:val="24 000,00"/>
    <w:docVar w:name="СтрокаТЧ.Цена" w:val="12,95"/>
    <w:docVar w:name="СтрокаТЧ.Цена_стр" w:val="48,00"/>
  </w:docVars>
  <w:rsids>
    <w:rsidRoot w:val="00C04A9A"/>
    <w:rsid w:val="00000ADF"/>
    <w:rsid w:val="00013CCE"/>
    <w:rsid w:val="00013D41"/>
    <w:rsid w:val="00026143"/>
    <w:rsid w:val="00032806"/>
    <w:rsid w:val="000631A0"/>
    <w:rsid w:val="000767D3"/>
    <w:rsid w:val="00091A71"/>
    <w:rsid w:val="000B7DEB"/>
    <w:rsid w:val="000C2937"/>
    <w:rsid w:val="000E5F1E"/>
    <w:rsid w:val="0011796D"/>
    <w:rsid w:val="0015242C"/>
    <w:rsid w:val="00157964"/>
    <w:rsid w:val="001E27B2"/>
    <w:rsid w:val="001F0539"/>
    <w:rsid w:val="002118A2"/>
    <w:rsid w:val="00217E45"/>
    <w:rsid w:val="00255BA9"/>
    <w:rsid w:val="002A0B77"/>
    <w:rsid w:val="002B1299"/>
    <w:rsid w:val="002B1906"/>
    <w:rsid w:val="002F3E8F"/>
    <w:rsid w:val="00344AEA"/>
    <w:rsid w:val="003473CC"/>
    <w:rsid w:val="00356749"/>
    <w:rsid w:val="00382061"/>
    <w:rsid w:val="003E66D2"/>
    <w:rsid w:val="0040762A"/>
    <w:rsid w:val="00412FA8"/>
    <w:rsid w:val="00417A48"/>
    <w:rsid w:val="00423DB2"/>
    <w:rsid w:val="00425F16"/>
    <w:rsid w:val="00446BD1"/>
    <w:rsid w:val="00490BB3"/>
    <w:rsid w:val="00490FFF"/>
    <w:rsid w:val="004A483A"/>
    <w:rsid w:val="005079A7"/>
    <w:rsid w:val="00512DE3"/>
    <w:rsid w:val="00514DC2"/>
    <w:rsid w:val="005254C2"/>
    <w:rsid w:val="0053213B"/>
    <w:rsid w:val="00532ACF"/>
    <w:rsid w:val="00537AE1"/>
    <w:rsid w:val="00546E21"/>
    <w:rsid w:val="0055146E"/>
    <w:rsid w:val="0059165F"/>
    <w:rsid w:val="00597001"/>
    <w:rsid w:val="005A0D18"/>
    <w:rsid w:val="005A2A46"/>
    <w:rsid w:val="005A6A72"/>
    <w:rsid w:val="005B2052"/>
    <w:rsid w:val="005C1E44"/>
    <w:rsid w:val="006139E1"/>
    <w:rsid w:val="00621FD9"/>
    <w:rsid w:val="00625F02"/>
    <w:rsid w:val="00652033"/>
    <w:rsid w:val="00655187"/>
    <w:rsid w:val="00663095"/>
    <w:rsid w:val="00673FD8"/>
    <w:rsid w:val="006852F3"/>
    <w:rsid w:val="00695840"/>
    <w:rsid w:val="006A7EAC"/>
    <w:rsid w:val="006C50DE"/>
    <w:rsid w:val="006D2696"/>
    <w:rsid w:val="006E18B3"/>
    <w:rsid w:val="00717EA1"/>
    <w:rsid w:val="00750E1A"/>
    <w:rsid w:val="00785738"/>
    <w:rsid w:val="007A1B83"/>
    <w:rsid w:val="007D5A0A"/>
    <w:rsid w:val="00822409"/>
    <w:rsid w:val="00822DF5"/>
    <w:rsid w:val="00847F17"/>
    <w:rsid w:val="008C76A0"/>
    <w:rsid w:val="008D0E72"/>
    <w:rsid w:val="008D1739"/>
    <w:rsid w:val="008D4F53"/>
    <w:rsid w:val="008D768A"/>
    <w:rsid w:val="008E4EFC"/>
    <w:rsid w:val="0091647A"/>
    <w:rsid w:val="00920A69"/>
    <w:rsid w:val="009658E0"/>
    <w:rsid w:val="00982512"/>
    <w:rsid w:val="0099090C"/>
    <w:rsid w:val="009A4F3E"/>
    <w:rsid w:val="009F545B"/>
    <w:rsid w:val="009F561E"/>
    <w:rsid w:val="00A004BF"/>
    <w:rsid w:val="00A31946"/>
    <w:rsid w:val="00A66F2C"/>
    <w:rsid w:val="00A77558"/>
    <w:rsid w:val="00A92BA8"/>
    <w:rsid w:val="00A94119"/>
    <w:rsid w:val="00AA73C6"/>
    <w:rsid w:val="00AB461D"/>
    <w:rsid w:val="00AD08A4"/>
    <w:rsid w:val="00AD583E"/>
    <w:rsid w:val="00AF089E"/>
    <w:rsid w:val="00AF20EE"/>
    <w:rsid w:val="00AF3300"/>
    <w:rsid w:val="00B41223"/>
    <w:rsid w:val="00B42C50"/>
    <w:rsid w:val="00B469BA"/>
    <w:rsid w:val="00B64216"/>
    <w:rsid w:val="00BF448E"/>
    <w:rsid w:val="00C018EF"/>
    <w:rsid w:val="00C04A9A"/>
    <w:rsid w:val="00C451AD"/>
    <w:rsid w:val="00C47A30"/>
    <w:rsid w:val="00C74107"/>
    <w:rsid w:val="00C808EC"/>
    <w:rsid w:val="00CA5F84"/>
    <w:rsid w:val="00CD3483"/>
    <w:rsid w:val="00CE53B0"/>
    <w:rsid w:val="00CF6432"/>
    <w:rsid w:val="00CF71B0"/>
    <w:rsid w:val="00D23E9B"/>
    <w:rsid w:val="00D30B50"/>
    <w:rsid w:val="00D34268"/>
    <w:rsid w:val="00D34780"/>
    <w:rsid w:val="00D437B9"/>
    <w:rsid w:val="00D4505C"/>
    <w:rsid w:val="00D47FC5"/>
    <w:rsid w:val="00DD2491"/>
    <w:rsid w:val="00E22D6D"/>
    <w:rsid w:val="00E40012"/>
    <w:rsid w:val="00E56C04"/>
    <w:rsid w:val="00E664D3"/>
    <w:rsid w:val="00EA5F75"/>
    <w:rsid w:val="00F1611D"/>
    <w:rsid w:val="00F57DAE"/>
    <w:rsid w:val="00F80720"/>
    <w:rsid w:val="00F91B14"/>
    <w:rsid w:val="00F930A1"/>
    <w:rsid w:val="00FB2778"/>
    <w:rsid w:val="00FF30AE"/>
    <w:rsid w:val="12870630"/>
    <w:rsid w:val="44B5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DC029C"/>
  <w15:docId w15:val="{C44064BB-202D-474A-B389-3EDCE2A1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lang w:val="zh-CN" w:eastAsia="zh-CN"/>
    </w:rPr>
  </w:style>
  <w:style w:type="paragraph" w:styleId="a4">
    <w:name w:val="Body Text"/>
    <w:basedOn w:val="a"/>
    <w:link w:val="a5"/>
    <w:pPr>
      <w:jc w:val="both"/>
    </w:pPr>
    <w:rPr>
      <w:sz w:val="20"/>
      <w:lang w:val="zh-CN" w:eastAsia="zh-CN"/>
    </w:rPr>
  </w:style>
  <w:style w:type="paragraph" w:styleId="a6">
    <w:name w:val="Body Text Indent"/>
    <w:basedOn w:val="a"/>
    <w:link w:val="a7"/>
    <w:qFormat/>
    <w:pPr>
      <w:spacing w:after="120"/>
      <w:ind w:left="283"/>
    </w:pPr>
    <w:rPr>
      <w:lang w:val="zh-CN" w:eastAsia="zh-CN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lang w:val="zh-CN" w:eastAsia="zh-CN"/>
    </w:rPr>
  </w:style>
  <w:style w:type="paragraph" w:styleId="a8">
    <w:name w:val="Subtitle"/>
    <w:basedOn w:val="a"/>
    <w:link w:val="a9"/>
    <w:qFormat/>
    <w:rPr>
      <w:b/>
      <w:bCs/>
      <w:lang w:val="zh-CN" w:eastAsia="zh-CN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qFormat/>
    <w:rPr>
      <w:color w:val="FF0000"/>
    </w:rPr>
  </w:style>
  <w:style w:type="paragraph" w:customStyle="1" w:styleId="1">
    <w:name w:val="Обычный (веб)1"/>
    <w:basedOn w:val="a"/>
    <w:uiPriority w:val="99"/>
    <w:unhideWhenUsed/>
    <w:qFormat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Основной текст Знак"/>
    <w:link w:val="a4"/>
    <w:qFormat/>
    <w:rPr>
      <w:szCs w:val="24"/>
      <w:lang w:val="zh-CN" w:eastAsia="zh-CN"/>
    </w:rPr>
  </w:style>
  <w:style w:type="character" w:customStyle="1" w:styleId="20">
    <w:name w:val="Основной текст 2 Знак"/>
    <w:link w:val="2"/>
    <w:qFormat/>
    <w:rPr>
      <w:sz w:val="24"/>
      <w:szCs w:val="24"/>
      <w:lang w:val="zh-CN" w:eastAsia="zh-CN"/>
    </w:rPr>
  </w:style>
  <w:style w:type="character" w:customStyle="1" w:styleId="a9">
    <w:name w:val="Подзаголовок Знак"/>
    <w:link w:val="a8"/>
    <w:qFormat/>
    <w:rPr>
      <w:b/>
      <w:bCs/>
      <w:sz w:val="24"/>
      <w:szCs w:val="24"/>
      <w:lang w:val="zh-CN" w:eastAsia="zh-CN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  <w:style w:type="character" w:customStyle="1" w:styleId="22">
    <w:name w:val="Основной текст с отступом 2 Знак"/>
    <w:link w:val="21"/>
    <w:qFormat/>
    <w:rPr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wmi-callto">
    <w:name w:val="wmi-callto"/>
    <w:qFormat/>
  </w:style>
  <w:style w:type="paragraph" w:customStyle="1" w:styleId="dt-p">
    <w:name w:val="dt-p"/>
    <w:basedOn w:val="a"/>
    <w:rsid w:val="00F80720"/>
    <w:pPr>
      <w:spacing w:before="100" w:beforeAutospacing="1" w:after="100" w:afterAutospacing="1"/>
    </w:pPr>
  </w:style>
  <w:style w:type="character" w:styleId="ac">
    <w:name w:val="Emphasis"/>
    <w:qFormat/>
    <w:rsid w:val="00D23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3210</Words>
  <Characters>24290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1c-admin</dc:creator>
  <cp:lastModifiedBy>USER</cp:lastModifiedBy>
  <cp:revision>7</cp:revision>
  <cp:lastPrinted>2016-07-13T13:47:00Z</cp:lastPrinted>
  <dcterms:created xsi:type="dcterms:W3CDTF">2026-06-02T03:42:00Z</dcterms:created>
  <dcterms:modified xsi:type="dcterms:W3CDTF">2026-06-02T04:50:00Z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23744FC4B4AF47FDBD091969905832CD_13</vt:lpwstr>
  </property>
</Properties>
</file>