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B31" w:rsidRPr="00097B31" w:rsidRDefault="00097B31" w:rsidP="00097B31">
      <w:pPr>
        <w:spacing w:after="0" w:line="240" w:lineRule="auto"/>
        <w:ind w:firstLine="567"/>
        <w:jc w:val="center"/>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Государственный контракт № ________</w:t>
      </w:r>
    </w:p>
    <w:p w:rsidR="00097B31" w:rsidRPr="00097B31" w:rsidRDefault="00097B31" w:rsidP="00097B31">
      <w:pPr>
        <w:spacing w:after="0" w:line="240" w:lineRule="auto"/>
        <w:ind w:firstLine="567"/>
        <w:jc w:val="center"/>
        <w:rPr>
          <w:rFonts w:ascii="Times New Roman" w:eastAsia="Times New Roman" w:hAnsi="Times New Roman" w:cs="Times New Roman"/>
          <w:sz w:val="24"/>
          <w:szCs w:val="24"/>
          <w:lang w:eastAsia="ru-RU"/>
        </w:rPr>
      </w:pPr>
    </w:p>
    <w:p w:rsidR="00097B31" w:rsidRPr="00097B31" w:rsidRDefault="00097B31" w:rsidP="00097B31">
      <w:pPr>
        <w:spacing w:after="0" w:line="240" w:lineRule="auto"/>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г. Хабаровск</w:t>
      </w:r>
      <w:r w:rsidRPr="00097B31">
        <w:rPr>
          <w:rFonts w:ascii="Times New Roman" w:eastAsia="Times New Roman" w:hAnsi="Times New Roman" w:cs="Times New Roman"/>
          <w:sz w:val="24"/>
          <w:szCs w:val="24"/>
          <w:lang w:eastAsia="ru-RU"/>
        </w:rPr>
        <w:tab/>
      </w:r>
      <w:r w:rsidRPr="00097B31">
        <w:rPr>
          <w:rFonts w:ascii="Times New Roman" w:eastAsia="Times New Roman" w:hAnsi="Times New Roman" w:cs="Times New Roman"/>
          <w:sz w:val="24"/>
          <w:szCs w:val="24"/>
          <w:lang w:eastAsia="ru-RU"/>
        </w:rPr>
        <w:tab/>
      </w:r>
      <w:r w:rsidRPr="00097B31">
        <w:rPr>
          <w:rFonts w:ascii="Times New Roman" w:eastAsia="Times New Roman" w:hAnsi="Times New Roman" w:cs="Times New Roman"/>
          <w:sz w:val="24"/>
          <w:szCs w:val="24"/>
          <w:lang w:eastAsia="ru-RU"/>
        </w:rPr>
        <w:tab/>
      </w:r>
      <w:r w:rsidRPr="00097B31">
        <w:rPr>
          <w:rFonts w:ascii="Times New Roman" w:eastAsia="Times New Roman" w:hAnsi="Times New Roman" w:cs="Times New Roman"/>
          <w:sz w:val="24"/>
          <w:szCs w:val="24"/>
          <w:lang w:eastAsia="ru-RU"/>
        </w:rPr>
        <w:tab/>
      </w:r>
      <w:r w:rsidRPr="00097B31">
        <w:rPr>
          <w:rFonts w:ascii="Times New Roman" w:eastAsia="Times New Roman" w:hAnsi="Times New Roman" w:cs="Times New Roman"/>
          <w:sz w:val="24"/>
          <w:szCs w:val="24"/>
          <w:lang w:eastAsia="ru-RU"/>
        </w:rPr>
        <w:tab/>
      </w:r>
      <w:r w:rsidRPr="00097B31">
        <w:rPr>
          <w:rFonts w:ascii="Times New Roman" w:eastAsia="Times New Roman" w:hAnsi="Times New Roman" w:cs="Times New Roman"/>
          <w:sz w:val="24"/>
          <w:szCs w:val="24"/>
          <w:lang w:eastAsia="ru-RU"/>
        </w:rPr>
        <w:tab/>
      </w:r>
      <w:r w:rsidRPr="00097B31">
        <w:rPr>
          <w:rFonts w:ascii="Times New Roman" w:eastAsia="Times New Roman" w:hAnsi="Times New Roman" w:cs="Times New Roman"/>
          <w:sz w:val="24"/>
          <w:szCs w:val="24"/>
          <w:lang w:eastAsia="ru-RU"/>
        </w:rPr>
        <w:tab/>
      </w:r>
      <w:r w:rsidRPr="00097B31">
        <w:rPr>
          <w:rFonts w:ascii="Times New Roman" w:eastAsia="Times New Roman" w:hAnsi="Times New Roman" w:cs="Times New Roman"/>
          <w:sz w:val="24"/>
          <w:szCs w:val="24"/>
          <w:lang w:eastAsia="ru-RU"/>
        </w:rPr>
        <w:tab/>
        <w:t xml:space="preserve">                               "   "              2026 г.</w:t>
      </w:r>
    </w:p>
    <w:p w:rsidR="00097B31" w:rsidRPr="00097B31" w:rsidRDefault="00097B31" w:rsidP="00097B31">
      <w:pPr>
        <w:spacing w:after="0" w:line="240" w:lineRule="auto"/>
        <w:jc w:val="both"/>
        <w:rPr>
          <w:rFonts w:ascii="Times New Roman" w:eastAsia="Times New Roman" w:hAnsi="Times New Roman" w:cs="Times New Roman"/>
          <w:sz w:val="24"/>
          <w:szCs w:val="24"/>
          <w:lang w:eastAsia="ru-RU"/>
        </w:rPr>
      </w:pPr>
    </w:p>
    <w:p w:rsidR="00097B31" w:rsidRPr="00097B31" w:rsidRDefault="00097B31" w:rsidP="00097B31">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pacing w:val="-2"/>
          <w:sz w:val="24"/>
          <w:szCs w:val="24"/>
          <w:lang w:eastAsia="ru-RU"/>
        </w:rPr>
        <w:t>Министерство образования и науки Хабаровского края, именуемое в дальнейшем "Заказчик", в лице министра образования и науки Хабаровского края Мокрушина Алексея Николаевича, действующего на основании Положения о министерстве образования и науки Хабаровского края, утвержденного постановлением Правительства Хабаровского края от 22.01.2011 г. № 21-пр, с одной стороны</w:t>
      </w:r>
      <w:r w:rsidRPr="00097B31">
        <w:rPr>
          <w:rFonts w:ascii="Times New Roman" w:eastAsia="Times New Roman" w:hAnsi="Times New Roman" w:cs="Times New Roman"/>
          <w:sz w:val="24"/>
          <w:szCs w:val="24"/>
          <w:lang w:eastAsia="ru-RU"/>
        </w:rPr>
        <w:t>, и</w:t>
      </w:r>
      <w:r w:rsidRPr="00097B31">
        <w:rPr>
          <w:rFonts w:ascii="Times New Roman" w:eastAsia="Times New Roman" w:hAnsi="Times New Roman" w:cs="Times New Roman"/>
          <w:iCs/>
          <w:sz w:val="24"/>
          <w:szCs w:val="24"/>
          <w:lang w:eastAsia="ru-RU"/>
        </w:rPr>
        <w:t>___</w:t>
      </w:r>
      <w:r w:rsidRPr="00097B31">
        <w:rPr>
          <w:rFonts w:ascii="Times New Roman" w:eastAsia="Times New Roman" w:hAnsi="Times New Roman" w:cs="Times New Roman"/>
          <w:sz w:val="24"/>
          <w:szCs w:val="24"/>
          <w:lang w:eastAsia="ru-RU"/>
        </w:rPr>
        <w:t xml:space="preserve">________________________________________________________________________, </w:t>
      </w:r>
    </w:p>
    <w:p w:rsidR="00097B31" w:rsidRPr="00097B31" w:rsidRDefault="00097B31" w:rsidP="00097B31">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i/>
          <w:sz w:val="18"/>
          <w:szCs w:val="18"/>
          <w:lang w:eastAsia="ru-RU"/>
        </w:rPr>
        <w:t xml:space="preserve">(указывается полное наименование Исполнителя </w:t>
      </w:r>
      <w:r w:rsidRPr="00097B31">
        <w:rPr>
          <w:rFonts w:ascii="Times New Roman" w:eastAsia="Times New Roman" w:hAnsi="Times New Roman" w:cs="Times New Roman"/>
          <w:i/>
          <w:iCs/>
          <w:sz w:val="18"/>
          <w:szCs w:val="18"/>
          <w:lang w:eastAsia="ru-RU"/>
        </w:rPr>
        <w:t xml:space="preserve">(для юридического лица) /фамилия, имя, отчество (при наличии) (для физического лица)) </w:t>
      </w:r>
      <w:r w:rsidRPr="00097B31">
        <w:rPr>
          <w:rFonts w:ascii="Times New Roman" w:eastAsia="Times New Roman" w:hAnsi="Times New Roman" w:cs="Times New Roman"/>
          <w:sz w:val="24"/>
          <w:szCs w:val="24"/>
          <w:lang w:eastAsia="ru-RU"/>
        </w:rPr>
        <w:t xml:space="preserve">именуем__ в дальнейшем "Исполнитель", в лице________________________________ </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Times New Roman" w:hAnsi="Times New Roman" w:cs="Times New Roman"/>
          <w:i/>
          <w:iCs/>
          <w:sz w:val="18"/>
          <w:szCs w:val="18"/>
          <w:lang w:eastAsia="ru-RU"/>
        </w:rPr>
        <w:t>(указывается должность, фамилия, имя, отчество (при наличии) лица, подписывающего Контракт со стороны Исполнителя)</w:t>
      </w:r>
      <w:r w:rsidRPr="00097B31">
        <w:rPr>
          <w:rFonts w:ascii="Times New Roman" w:eastAsia="Times New Roman" w:hAnsi="Times New Roman" w:cs="Times New Roman"/>
          <w:sz w:val="18"/>
          <w:szCs w:val="18"/>
          <w:lang w:eastAsia="ru-RU"/>
        </w:rPr>
        <w:t xml:space="preserve"> </w:t>
      </w:r>
      <w:r w:rsidRPr="00097B31">
        <w:rPr>
          <w:rFonts w:ascii="Times New Roman" w:eastAsia="Times New Roman" w:hAnsi="Times New Roman" w:cs="Times New Roman"/>
          <w:sz w:val="24"/>
          <w:szCs w:val="24"/>
          <w:lang w:eastAsia="ru-RU"/>
        </w:rPr>
        <w:t xml:space="preserve">с другой стороны, здесь и далее именуемые "Стороны, на основании пункта </w:t>
      </w:r>
      <w:r w:rsidRPr="00097B31">
        <w:rPr>
          <w:rFonts w:ascii="Times New Roman" w:eastAsia="Times New Roman" w:hAnsi="Times New Roman" w:cs="Times New Roman"/>
          <w:iCs/>
          <w:sz w:val="24"/>
          <w:szCs w:val="24"/>
          <w:lang w:eastAsia="ru-RU"/>
        </w:rPr>
        <w:t>4 части 1 статьи 93</w:t>
      </w:r>
      <w:r w:rsidRPr="00097B31">
        <w:rPr>
          <w:rFonts w:ascii="Times New Roman" w:eastAsia="Calibri" w:hAnsi="Times New Roman" w:cs="Times New Roman"/>
          <w:iCs/>
          <w:sz w:val="24"/>
          <w:szCs w:val="24"/>
          <w:vertAlign w:val="superscript"/>
        </w:rPr>
        <w:footnoteReference w:id="1"/>
      </w:r>
      <w:r w:rsidRPr="00097B31">
        <w:rPr>
          <w:rFonts w:ascii="Times New Roman" w:eastAsia="Calibri" w:hAnsi="Times New Roman" w:cs="Times New Roman"/>
        </w:rPr>
        <w:t xml:space="preserve"> </w:t>
      </w:r>
      <w:r w:rsidRPr="00097B31">
        <w:rPr>
          <w:rFonts w:ascii="Times New Roman" w:eastAsia="Times New Roman" w:hAnsi="Times New Roman" w:cs="Times New Roman"/>
          <w:iCs/>
          <w:sz w:val="24"/>
          <w:szCs w:val="24"/>
          <w:lang w:eastAsia="ru-RU"/>
        </w:rPr>
        <w:t>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097B31">
        <w:rPr>
          <w:rFonts w:ascii="Times New Roman" w:eastAsia="Calibri" w:hAnsi="Times New Roman" w:cs="Times New Roman"/>
          <w:iCs/>
          <w:sz w:val="24"/>
          <w:szCs w:val="24"/>
        </w:rPr>
        <w:t>,</w:t>
      </w:r>
      <w:r w:rsidRPr="00097B31">
        <w:rPr>
          <w:rFonts w:ascii="Times New Roman" w:eastAsia="Calibri" w:hAnsi="Times New Roman" w:cs="Times New Roman"/>
          <w:sz w:val="24"/>
          <w:szCs w:val="24"/>
          <w:vertAlign w:val="superscript"/>
        </w:rPr>
        <w:footnoteReference w:id="2"/>
      </w:r>
      <w:r w:rsidRPr="00097B31">
        <w:rPr>
          <w:rFonts w:ascii="Times New Roman" w:eastAsia="Calibri" w:hAnsi="Times New Roman" w:cs="Times New Roman"/>
          <w:sz w:val="24"/>
          <w:szCs w:val="24"/>
        </w:rPr>
        <w:t xml:space="preserve"> заключили настоящий </w:t>
      </w:r>
      <w:r w:rsidRPr="00097B31">
        <w:rPr>
          <w:rFonts w:ascii="Times New Roman" w:eastAsia="Calibri" w:hAnsi="Times New Roman" w:cs="Times New Roman"/>
          <w:iCs/>
          <w:sz w:val="24"/>
          <w:szCs w:val="24"/>
        </w:rPr>
        <w:t xml:space="preserve">государственный контракт </w:t>
      </w:r>
      <w:r w:rsidRPr="00097B31">
        <w:rPr>
          <w:rFonts w:ascii="Times New Roman" w:eastAsia="Calibri" w:hAnsi="Times New Roman" w:cs="Times New Roman"/>
          <w:sz w:val="24"/>
          <w:szCs w:val="24"/>
        </w:rPr>
        <w:t>(далее - Контракт) о нижеследующем:</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p>
    <w:p w:rsidR="00097B31" w:rsidRPr="00097B31" w:rsidRDefault="00097B31" w:rsidP="00097B31">
      <w:pPr>
        <w:spacing w:after="0" w:line="240" w:lineRule="auto"/>
        <w:ind w:firstLine="567"/>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b/>
          <w:bCs/>
          <w:sz w:val="24"/>
          <w:szCs w:val="24"/>
          <w:lang w:eastAsia="ru-RU"/>
        </w:rPr>
        <w:t xml:space="preserve">1. ПРЕДМЕТ </w:t>
      </w:r>
      <w:r w:rsidRPr="00097B31">
        <w:rPr>
          <w:rFonts w:ascii="Times New Roman" w:eastAsia="Times New Roman" w:hAnsi="Times New Roman" w:cs="Times New Roman"/>
          <w:b/>
          <w:sz w:val="24"/>
          <w:szCs w:val="24"/>
          <w:lang w:eastAsia="ru-RU"/>
        </w:rPr>
        <w:t>КОНТРАКТ</w:t>
      </w:r>
      <w:r w:rsidRPr="00097B31">
        <w:rPr>
          <w:rFonts w:ascii="Times New Roman" w:eastAsia="Times New Roman" w:hAnsi="Times New Roman" w:cs="Times New Roman"/>
          <w:b/>
          <w:bCs/>
          <w:sz w:val="24"/>
          <w:szCs w:val="24"/>
          <w:lang w:eastAsia="ru-RU"/>
        </w:rPr>
        <w:t>А</w:t>
      </w:r>
    </w:p>
    <w:p w:rsidR="00097B31" w:rsidRPr="00097B31" w:rsidRDefault="00097B31" w:rsidP="00097B31">
      <w:pPr>
        <w:keepNext/>
        <w:autoSpaceDE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1.1. Предмет контракта: Оказание услуг по обеспечению доступа рабочих мест детей-инвалидов к информационным системам и ресурсам для дистанционного обучения (далее – Услуги).</w:t>
      </w:r>
      <w:r w:rsidRPr="00097B31">
        <w:rPr>
          <w:rFonts w:ascii="Times New Roman" w:eastAsia="Times New Roman" w:hAnsi="Times New Roman" w:cs="Times New Roman"/>
          <w:bCs/>
          <w:sz w:val="24"/>
          <w:szCs w:val="24"/>
          <w:lang w:eastAsia="ru-RU"/>
        </w:rPr>
        <w:t xml:space="preserve"> </w:t>
      </w:r>
      <w:r w:rsidRPr="00097B31">
        <w:rPr>
          <w:rFonts w:ascii="Times New Roman" w:eastAsia="Times New Roman" w:hAnsi="Times New Roman" w:cs="Times New Roman"/>
          <w:sz w:val="24"/>
          <w:szCs w:val="24"/>
          <w:lang w:eastAsia="ru-RU"/>
        </w:rPr>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097B31">
        <w:rPr>
          <w:rFonts w:ascii="Times New Roman" w:eastAsia="Times New Roman" w:hAnsi="Times New Roman" w:cs="Times New Roman"/>
          <w:color w:val="000000"/>
          <w:sz w:val="24"/>
          <w:szCs w:val="24"/>
          <w:lang w:eastAsia="ru-RU"/>
        </w:rPr>
        <w:t>.</w:t>
      </w:r>
      <w:r w:rsidRPr="00097B31">
        <w:rPr>
          <w:rFonts w:ascii="Times New Roman" w:eastAsia="Calibri" w:hAnsi="Times New Roman" w:cs="Times New Roman"/>
          <w:b/>
          <w:iCs/>
          <w:color w:val="FFFFFF"/>
          <w:sz w:val="24"/>
          <w:szCs w:val="24"/>
          <w:vertAlign w:val="superscript"/>
        </w:rPr>
        <w:footnoteReference w:id="3"/>
      </w:r>
      <w:r w:rsidRPr="00097B31">
        <w:rPr>
          <w:rFonts w:ascii="Times New Roman" w:eastAsia="Times New Roman" w:hAnsi="Times New Roman" w:cs="Times New Roman"/>
          <w:color w:val="FFFFFF"/>
          <w:sz w:val="24"/>
          <w:szCs w:val="24"/>
          <w:vertAlign w:val="superscript"/>
          <w:lang w:eastAsia="ru-RU"/>
        </w:rPr>
        <w:footnoteReference w:id="4"/>
      </w:r>
      <w:r w:rsidRPr="00097B31">
        <w:rPr>
          <w:rFonts w:ascii="Times New Roman" w:eastAsia="Times New Roman" w:hAnsi="Times New Roman" w:cs="Times New Roman"/>
          <w:color w:val="FFFFFF"/>
          <w:sz w:val="24"/>
          <w:szCs w:val="24"/>
          <w:vertAlign w:val="superscript"/>
          <w:lang w:eastAsia="ru-RU"/>
        </w:rPr>
        <w:footnoteReference w:id="5"/>
      </w:r>
      <w:r w:rsidRPr="00097B31">
        <w:rPr>
          <w:rFonts w:ascii="Times New Roman" w:eastAsia="Calibri" w:hAnsi="Times New Roman" w:cs="Times New Roman"/>
          <w:color w:val="FFFFFF"/>
          <w:sz w:val="24"/>
          <w:szCs w:val="24"/>
          <w:vertAlign w:val="superscript"/>
        </w:rPr>
        <w:footnoteReference w:id="6"/>
      </w:r>
    </w:p>
    <w:p w:rsidR="00097B31" w:rsidRPr="00097B31" w:rsidRDefault="00097B31" w:rsidP="00097B31">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1.3. Код бюджетной классификации: 016 0709 0340103150 242</w:t>
      </w:r>
    </w:p>
    <w:p w:rsidR="00097B31" w:rsidRPr="00097B31" w:rsidRDefault="00097B31" w:rsidP="00097B31">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1.4. ОКПД2/КТРУ: 61.10.30.190 / 61.10.30.190-00000050 </w:t>
      </w:r>
    </w:p>
    <w:p w:rsidR="00097B31" w:rsidRPr="00097B31" w:rsidRDefault="00097B31" w:rsidP="00097B31">
      <w:pPr>
        <w:tabs>
          <w:tab w:val="left" w:pos="1134"/>
        </w:tabs>
        <w:spacing w:after="0" w:line="240" w:lineRule="auto"/>
        <w:ind w:firstLine="567"/>
        <w:contextualSpacing/>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1.5. ИКЗ: 262272109253027210100100120000000242</w:t>
      </w:r>
    </w:p>
    <w:p w:rsidR="00097B31" w:rsidRPr="00097B31" w:rsidRDefault="00097B31" w:rsidP="00097B31">
      <w:pPr>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color w:val="FFFFFF"/>
          <w:sz w:val="24"/>
          <w:szCs w:val="24"/>
          <w:vertAlign w:val="superscript"/>
          <w:lang w:eastAsia="ru-RU"/>
        </w:rPr>
        <w:footnoteReference w:id="7"/>
      </w:r>
      <w:r w:rsidRPr="00097B31">
        <w:rPr>
          <w:rFonts w:ascii="Times New Roman" w:eastAsia="Calibri" w:hAnsi="Times New Roman" w:cs="Times New Roman"/>
          <w:color w:val="FFFFFF"/>
          <w:sz w:val="24"/>
          <w:szCs w:val="24"/>
          <w:vertAlign w:val="superscript"/>
        </w:rPr>
        <w:footnoteReference w:id="8"/>
      </w:r>
    </w:p>
    <w:p w:rsidR="00097B31" w:rsidRPr="00097B31" w:rsidRDefault="00097B31" w:rsidP="00097B31">
      <w:pPr>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vertAlign w:val="superscript"/>
          <w:lang w:eastAsia="ru-RU"/>
        </w:rPr>
      </w:pPr>
      <w:r w:rsidRPr="00097B31">
        <w:rPr>
          <w:rFonts w:ascii="Times New Roman" w:eastAsia="Times New Roman" w:hAnsi="Times New Roman" w:cs="Times New Roman"/>
          <w:b/>
          <w:sz w:val="24"/>
          <w:szCs w:val="24"/>
          <w:lang w:eastAsia="ru-RU"/>
        </w:rPr>
        <w:t>2. ЦЕНА КОНТРАКТА</w:t>
      </w:r>
      <w:r w:rsidRPr="00097B31">
        <w:rPr>
          <w:rFonts w:ascii="Times New Roman" w:eastAsia="Times New Roman" w:hAnsi="Times New Roman" w:cs="Times New Roman"/>
          <w:b/>
          <w:sz w:val="24"/>
          <w:szCs w:val="24"/>
          <w:vertAlign w:val="superscript"/>
          <w:lang w:eastAsia="ru-RU"/>
        </w:rPr>
        <w:t>1</w:t>
      </w:r>
    </w:p>
    <w:p w:rsidR="00097B31" w:rsidRPr="00097B31" w:rsidRDefault="00097B31" w:rsidP="00097B31">
      <w:pPr>
        <w:tabs>
          <w:tab w:val="left" w:pos="709"/>
        </w:tabs>
        <w:spacing w:after="0" w:line="240" w:lineRule="auto"/>
        <w:ind w:firstLine="567"/>
        <w:jc w:val="both"/>
        <w:rPr>
          <w:rFonts w:ascii="Times New Roman" w:eastAsia="Times New Roman" w:hAnsi="Times New Roman" w:cs="Times New Roman"/>
          <w:snapToGrid w:val="0"/>
          <w:sz w:val="24"/>
          <w:szCs w:val="24"/>
          <w:lang w:eastAsia="ru-RU"/>
        </w:rPr>
      </w:pPr>
      <w:r w:rsidRPr="00097B31">
        <w:rPr>
          <w:rFonts w:ascii="Times New Roman" w:eastAsia="Times New Roman" w:hAnsi="Times New Roman" w:cs="Times New Roman"/>
          <w:snapToGrid w:val="0"/>
          <w:sz w:val="24"/>
          <w:szCs w:val="24"/>
          <w:lang w:eastAsia="ru-RU"/>
        </w:rPr>
        <w:tab/>
        <w:t>2.1. Цена контракта</w:t>
      </w:r>
      <w:r w:rsidRPr="00097B31">
        <w:rPr>
          <w:rFonts w:ascii="Times New Roman" w:eastAsia="Times New Roman" w:hAnsi="Times New Roman" w:cs="Times New Roman"/>
          <w:snapToGrid w:val="0"/>
          <w:sz w:val="24"/>
          <w:szCs w:val="24"/>
          <w:vertAlign w:val="superscript"/>
          <w:lang w:eastAsia="ru-RU"/>
        </w:rPr>
        <w:t>1</w:t>
      </w:r>
      <w:r w:rsidRPr="00097B31">
        <w:rPr>
          <w:rFonts w:ascii="Times New Roman" w:eastAsia="Times New Roman" w:hAnsi="Times New Roman" w:cs="Times New Roman"/>
          <w:snapToGrid w:val="0"/>
          <w:sz w:val="24"/>
          <w:szCs w:val="24"/>
          <w:lang w:eastAsia="ru-RU"/>
        </w:rPr>
        <w:t xml:space="preserve"> составляет ______________________________ (сумма прописью), включая НДС________________(___________________) рублей _____копеек</w:t>
      </w:r>
      <w:r w:rsidRPr="00097B31">
        <w:rPr>
          <w:rFonts w:ascii="Times New Roman" w:eastAsia="Times New Roman" w:hAnsi="Times New Roman" w:cs="Times New Roman"/>
          <w:snapToGrid w:val="0"/>
          <w:sz w:val="24"/>
          <w:szCs w:val="24"/>
          <w:vertAlign w:val="superscript"/>
          <w:lang w:eastAsia="ru-RU"/>
        </w:rPr>
        <w:t>2,3</w:t>
      </w:r>
      <w:r w:rsidRPr="00097B31">
        <w:rPr>
          <w:rFonts w:ascii="Times New Roman" w:eastAsia="Times New Roman" w:hAnsi="Times New Roman" w:cs="Times New Roman"/>
          <w:snapToGrid w:val="0"/>
          <w:sz w:val="24"/>
          <w:szCs w:val="24"/>
          <w:lang w:eastAsia="ru-RU"/>
        </w:rPr>
        <w:t>.</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Calibri" w:hAnsi="Times New Roman" w:cs="Times New Roman"/>
          <w:sz w:val="24"/>
          <w:szCs w:val="24"/>
        </w:rPr>
        <w:t xml:space="preserve">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097B31">
        <w:rPr>
          <w:rFonts w:ascii="Times New Roman" w:eastAsia="Calibri" w:hAnsi="Times New Roman" w:cs="Times New Roman"/>
          <w:sz w:val="24"/>
          <w:szCs w:val="24"/>
        </w:rPr>
        <w:lastRenderedPageBreak/>
        <w:t>обязательные платежи подлежат уплате в бюджеты бюджетной системы Российской Федерации Заказчиком</w:t>
      </w:r>
      <w:r w:rsidRPr="00097B31">
        <w:rPr>
          <w:rFonts w:ascii="Times New Roman" w:eastAsia="Calibri" w:hAnsi="Times New Roman" w:cs="Times New Roman"/>
          <w:sz w:val="24"/>
          <w:szCs w:val="24"/>
          <w:vertAlign w:val="superscript"/>
        </w:rPr>
        <w:t>4</w:t>
      </w:r>
      <w:r w:rsidRPr="00097B31">
        <w:rPr>
          <w:rFonts w:ascii="Times New Roman" w:eastAsia="Calibri" w:hAnsi="Times New Roman" w:cs="Times New Roman"/>
          <w:sz w:val="24"/>
          <w:szCs w:val="24"/>
        </w:rPr>
        <w:t>.</w:t>
      </w:r>
    </w:p>
    <w:p w:rsidR="00097B31" w:rsidRPr="00097B31" w:rsidRDefault="00097B31" w:rsidP="00097B3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Calibri" w:hAnsi="Times New Roman" w:cs="Times New Roman"/>
          <w:sz w:val="24"/>
          <w:szCs w:val="24"/>
        </w:rPr>
        <w:t>2.1.1. Ц</w:t>
      </w:r>
      <w:r w:rsidRPr="00097B31">
        <w:rPr>
          <w:rFonts w:ascii="Times New Roman" w:eastAsia="Calibri" w:hAnsi="Times New Roman" w:cs="Times New Roman"/>
          <w:bCs/>
          <w:sz w:val="24"/>
          <w:szCs w:val="24"/>
          <w:lang w:eastAsia="ru-RU"/>
        </w:rPr>
        <w:t xml:space="preserve">ена каждого этапа устанавливается в размере, определенном </w:t>
      </w:r>
      <w:r w:rsidRPr="00097B31">
        <w:rPr>
          <w:rFonts w:ascii="Times New Roman" w:eastAsia="Times New Roman" w:hAnsi="Times New Roman" w:cs="Times New Roman"/>
          <w:sz w:val="24"/>
          <w:szCs w:val="24"/>
          <w:lang w:eastAsia="ru-RU"/>
        </w:rPr>
        <w:t xml:space="preserve">пропорционально снижению начальной (максимальной) цены контракта участником закупки, с которым заключается контракт </w:t>
      </w:r>
      <w:r w:rsidRPr="00097B31">
        <w:rPr>
          <w:rFonts w:ascii="Times New Roman" w:eastAsia="Calibri" w:hAnsi="Times New Roman" w:cs="Times New Roman"/>
          <w:bCs/>
          <w:sz w:val="24"/>
          <w:szCs w:val="24"/>
          <w:lang w:eastAsia="ru-RU"/>
        </w:rPr>
        <w:t>и указана</w:t>
      </w:r>
      <w:r w:rsidRPr="00097B31">
        <w:rPr>
          <w:rFonts w:ascii="Times New Roman" w:eastAsia="Times New Roman" w:hAnsi="Times New Roman" w:cs="Times New Roman"/>
          <w:sz w:val="24"/>
          <w:szCs w:val="24"/>
          <w:lang w:eastAsia="ru-RU"/>
        </w:rPr>
        <w:t xml:space="preserve"> в Приложении 3 к контракту.</w:t>
      </w:r>
    </w:p>
    <w:p w:rsidR="00097B31" w:rsidRPr="00097B31" w:rsidRDefault="00097B31" w:rsidP="00097B31">
      <w:pPr>
        <w:spacing w:after="0" w:line="240" w:lineRule="auto"/>
        <w:ind w:firstLine="567"/>
        <w:jc w:val="both"/>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sz w:val="24"/>
          <w:szCs w:val="24"/>
          <w:lang w:eastAsia="ru-RU"/>
        </w:rPr>
        <w:t>2.2. Валютой для установления цены контракта и расчетов с Исполнителем является Российский рубль.</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2.3. Источник финансирования контракта - Хабаровский край - Бюджет Хабаровского края.</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2.4. Цена</w:t>
      </w:r>
      <w:r w:rsidRPr="00097B31">
        <w:rPr>
          <w:rFonts w:ascii="Times New Roman" w:eastAsia="Calibri" w:hAnsi="Times New Roman" w:cs="Times New Roman"/>
          <w:sz w:val="24"/>
          <w:szCs w:val="24"/>
        </w:rPr>
        <w:t xml:space="preserve"> </w:t>
      </w:r>
      <w:r w:rsidRPr="00097B31">
        <w:rPr>
          <w:rFonts w:ascii="Times New Roman" w:eastAsia="Times New Roman" w:hAnsi="Times New Roman" w:cs="Times New Roman"/>
          <w:sz w:val="24"/>
          <w:szCs w:val="24"/>
          <w:lang w:eastAsia="ru-RU"/>
        </w:rPr>
        <w:t>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2.5.</w:t>
      </w:r>
      <w:r w:rsidRPr="00097B31">
        <w:rPr>
          <w:rFonts w:ascii="Times New Roman" w:eastAsia="Times New Roman" w:hAnsi="Times New Roman" w:cs="Times New Roman"/>
          <w:b/>
          <w:bCs/>
          <w:sz w:val="24"/>
          <w:szCs w:val="24"/>
          <w:vertAlign w:val="superscript"/>
          <w:lang w:eastAsia="ru-RU"/>
        </w:rPr>
        <w:t xml:space="preserve"> </w:t>
      </w:r>
      <w:r w:rsidRPr="00097B31">
        <w:rPr>
          <w:rFonts w:ascii="Times New Roman" w:eastAsia="Times New Roman" w:hAnsi="Times New Roman" w:cs="Times New Roman"/>
          <w:bCs/>
          <w:sz w:val="24"/>
          <w:szCs w:val="24"/>
          <w:lang w:eastAsia="ru-RU"/>
        </w:rPr>
        <w:t>Цена контракта является твердой, определена на весь срок исполнения контракта, за исключением случаев, установленных законодательством Российской Федерации.</w:t>
      </w:r>
    </w:p>
    <w:p w:rsidR="00097B31" w:rsidRPr="00097B31" w:rsidRDefault="00097B31" w:rsidP="00097B31">
      <w:pPr>
        <w:spacing w:after="0" w:line="240" w:lineRule="auto"/>
        <w:ind w:firstLine="567"/>
        <w:jc w:val="both"/>
        <w:rPr>
          <w:rFonts w:ascii="Times New Roman" w:eastAsia="Times New Roman" w:hAnsi="Times New Roman" w:cs="Times New Roman"/>
          <w:bCs/>
          <w:sz w:val="24"/>
          <w:szCs w:val="24"/>
          <w:lang w:eastAsia="ru-RU"/>
        </w:rPr>
      </w:pPr>
    </w:p>
    <w:p w:rsidR="00097B31" w:rsidRPr="00097B31" w:rsidRDefault="00097B31" w:rsidP="00097B31">
      <w:pPr>
        <w:tabs>
          <w:tab w:val="left" w:pos="426"/>
        </w:tabs>
        <w:spacing w:after="0" w:line="240" w:lineRule="auto"/>
        <w:ind w:firstLine="567"/>
        <w:contextualSpacing/>
        <w:jc w:val="center"/>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3. ПОРЯДОК РАСЧЕТОВ</w:t>
      </w:r>
      <w:r w:rsidRPr="00097B31">
        <w:rPr>
          <w:rFonts w:ascii="Times New Roman" w:eastAsia="Times New Roman" w:hAnsi="Times New Roman" w:cs="Times New Roman"/>
          <w:sz w:val="24"/>
          <w:szCs w:val="24"/>
          <w:vertAlign w:val="superscript"/>
          <w:lang w:eastAsia="ru-RU"/>
        </w:rPr>
        <w:footnoteReference w:id="9"/>
      </w:r>
    </w:p>
    <w:p w:rsidR="00097B31" w:rsidRPr="00097B31" w:rsidRDefault="00097B31" w:rsidP="00097B31">
      <w:pPr>
        <w:keepNext/>
        <w:autoSpaceDE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3.1. Оплата за оказанные Услуги осуществляется по цене, установленной п. 2.1 контракта.</w:t>
      </w:r>
    </w:p>
    <w:p w:rsidR="00097B31" w:rsidRPr="00097B31" w:rsidRDefault="00097B31" w:rsidP="00097B3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10 рабочих дней с даты подписания Заказчиком документа о приемке. </w:t>
      </w:r>
    </w:p>
    <w:p w:rsidR="00097B31" w:rsidRPr="00097B31" w:rsidRDefault="00097B31" w:rsidP="00097B3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noProof/>
          <w:sz w:val="24"/>
          <w:szCs w:val="24"/>
          <w:lang w:eastAsia="ru-RU"/>
        </w:rPr>
        <w:t>Расчет осуществляется по каждому этапу</w:t>
      </w:r>
      <w:r w:rsidRPr="00097B31">
        <w:rPr>
          <w:rFonts w:ascii="Times New Roman" w:eastAsia="Times New Roman" w:hAnsi="Times New Roman" w:cs="Times New Roman"/>
          <w:sz w:val="24"/>
          <w:szCs w:val="24"/>
          <w:lang w:eastAsia="ru-RU"/>
        </w:rPr>
        <w:t>.</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3.3. Обязательство Заказчика по оплате за оказанные Услуги считается исполненным с момента списания денежных средств со счета Заказчика. </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p>
    <w:p w:rsidR="00097B31" w:rsidRPr="00097B31" w:rsidRDefault="00097B31" w:rsidP="00097B31">
      <w:pPr>
        <w:keepNext/>
        <w:autoSpaceDE w:val="0"/>
        <w:spacing w:after="0" w:line="240" w:lineRule="auto"/>
        <w:ind w:firstLine="567"/>
        <w:jc w:val="center"/>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4. ПРАВА И ОБЯЗАННОСТИ СТОРОН</w:t>
      </w:r>
    </w:p>
    <w:p w:rsidR="00097B31" w:rsidRPr="00097B31" w:rsidRDefault="00097B31" w:rsidP="00097B31">
      <w:pPr>
        <w:spacing w:after="0" w:line="240" w:lineRule="auto"/>
        <w:ind w:firstLine="567"/>
        <w:jc w:val="both"/>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4.1. Заказчик вправе:</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4.1.1. Требовать от Исполнителя надлежащего исполнения обязательств в соответствии с условиями контракта.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4.1.3. Запрашивать у Исполнителя информацию о ходе и состоянии исполнения обязательств Исполнителя по настоящему контракту.</w:t>
      </w:r>
    </w:p>
    <w:p w:rsidR="00097B31" w:rsidRPr="00097B31" w:rsidRDefault="00097B31" w:rsidP="00097B31">
      <w:pPr>
        <w:spacing w:after="0" w:line="240" w:lineRule="auto"/>
        <w:ind w:firstLine="567"/>
        <w:jc w:val="both"/>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4.2. Заказчик обязан:</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4.2.1. Своевременно принять и оплатить</w:t>
      </w:r>
      <w:r w:rsidRPr="00097B31">
        <w:rPr>
          <w:rFonts w:ascii="Times New Roman" w:eastAsia="Times New Roman" w:hAnsi="Times New Roman" w:cs="Times New Roman"/>
          <w:sz w:val="24"/>
          <w:szCs w:val="24"/>
          <w:vertAlign w:val="superscript"/>
          <w:lang w:eastAsia="ru-RU"/>
        </w:rPr>
        <w:footnoteReference w:id="10"/>
      </w:r>
      <w:r w:rsidRPr="00097B31">
        <w:rPr>
          <w:rFonts w:ascii="Times New Roman" w:eastAsia="Times New Roman" w:hAnsi="Times New Roman" w:cs="Times New Roman"/>
          <w:sz w:val="24"/>
          <w:szCs w:val="24"/>
          <w:lang w:eastAsia="ru-RU"/>
        </w:rPr>
        <w:t xml:space="preserve"> оказанные Услуги в соответствии с условиями настоящего контракта.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4.2.3.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w:t>
      </w:r>
      <w:proofErr w:type="spellStart"/>
      <w:r w:rsidRPr="00097B31">
        <w:rPr>
          <w:rFonts w:ascii="Times New Roman" w:eastAsia="Times New Roman" w:hAnsi="Times New Roman" w:cs="Times New Roman"/>
          <w:sz w:val="24"/>
          <w:szCs w:val="24"/>
          <w:lang w:eastAsia="ru-RU"/>
        </w:rPr>
        <w:t>преду</w:t>
      </w:r>
      <w:proofErr w:type="spellEnd"/>
      <w:r w:rsidRPr="00097B31">
        <w:rPr>
          <w:rFonts w:ascii="Times New Roman" w:eastAsia="Times New Roman" w:hAnsi="Times New Roman" w:cs="Times New Roman"/>
          <w:sz w:val="24"/>
          <w:szCs w:val="24"/>
          <w:lang w:eastAsia="ru-RU"/>
        </w:rPr>
        <w:t>-смотренных контрактом, направлять Исполнителю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(за исключением неустойки, подлежащей списанию в случаях и порядке, которые установлены Правительством Российской Федерации).</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4.2.4. В случае неуплаты Исполнителем в добровольном порядке предусмотренных контрактом сумм неустойки за неисполнение своих обязательств (за исключением неустойки, подлежащей списанию в случаях и порядке, которые установлены Правительством Российской Федерации) взыскивать их в судебном порядке либо производить оплату по контракту в соответствии с п. 9.6 настоящего контракта.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lastRenderedPageBreak/>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Исполнителем такая неустойка не оплачена, в том числе и в порядке, предусмотренном п.9.6 настоящего контракта.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4.2.7. В случае если на дату окончания срока исполнения контракта имеются основания требовать от Исполнителя оплаты неустойки за неисполнение или ненадлежащее исполнение обязательств по контракту:</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4.2.7.1. В течение 10 дней с даты окончания срока исполнения контракта направить Исполнителю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4.2.7.2. При неоплате в установленный срок Исполнителем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4.2.9. Осуществлять контроль за исполнением Исполнителем условий контракта в соответствии с законодательством Российской Федерации. </w:t>
      </w:r>
    </w:p>
    <w:p w:rsidR="00097B31" w:rsidRPr="00097B31" w:rsidRDefault="00097B31" w:rsidP="00097B31">
      <w:pPr>
        <w:spacing w:after="0" w:line="240" w:lineRule="auto"/>
        <w:ind w:firstLine="567"/>
        <w:jc w:val="both"/>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4.3. Исполнитель вправе:</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4.3.1. Требовать подписания в соответствии с условиями контракта Заказчиком </w:t>
      </w:r>
      <w:r w:rsidRPr="00097B31">
        <w:rPr>
          <w:rFonts w:ascii="Times New Roman" w:eastAsia="Calibri" w:hAnsi="Times New Roman" w:cs="Times New Roman"/>
          <w:sz w:val="24"/>
          <w:szCs w:val="24"/>
        </w:rPr>
        <w:t>документа о приемке.</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4.3.2. Требовать своевременной оплаты за оказываемые Услуги в соответствии с условиями настоящего контракта</w:t>
      </w:r>
      <w:r w:rsidRPr="00097B31">
        <w:rPr>
          <w:rFonts w:ascii="Times New Roman" w:eastAsia="Times New Roman" w:hAnsi="Times New Roman" w:cs="Times New Roman"/>
          <w:sz w:val="24"/>
          <w:szCs w:val="24"/>
          <w:vertAlign w:val="superscript"/>
          <w:lang w:eastAsia="ru-RU"/>
        </w:rPr>
        <w:footnoteReference w:id="11"/>
      </w:r>
      <w:r w:rsidRPr="00097B31">
        <w:rPr>
          <w:rFonts w:ascii="Times New Roman" w:eastAsia="Times New Roman" w:hAnsi="Times New Roman" w:cs="Times New Roman"/>
          <w:sz w:val="24"/>
          <w:szCs w:val="24"/>
          <w:lang w:eastAsia="ru-RU"/>
        </w:rPr>
        <w:t>.</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4.3.3. Направлять Заказчику запросы и получать от него разъяснения и уточнения по вопросам оказания Услуг в рамках настоящего контракта.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Calibri" w:hAnsi="Times New Roman" w:cs="Times New Roman"/>
          <w:sz w:val="24"/>
          <w:szCs w:val="24"/>
        </w:rPr>
        <w:t>4.3.4.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097B31">
        <w:rPr>
          <w:rFonts w:ascii="Times New Roman" w:eastAsia="Times New Roman" w:hAnsi="Times New Roman" w:cs="Times New Roman"/>
          <w:sz w:val="24"/>
          <w:szCs w:val="24"/>
          <w:lang w:eastAsia="ru-RU"/>
        </w:rPr>
        <w:t xml:space="preserve"> </w:t>
      </w:r>
    </w:p>
    <w:p w:rsidR="00097B31" w:rsidRPr="00097B31" w:rsidRDefault="00097B31" w:rsidP="00097B31">
      <w:pPr>
        <w:spacing w:after="0" w:line="240" w:lineRule="auto"/>
        <w:ind w:firstLine="567"/>
        <w:jc w:val="both"/>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4.4. Исполнитель обязан:</w:t>
      </w:r>
    </w:p>
    <w:p w:rsidR="00097B31" w:rsidRPr="00097B31" w:rsidRDefault="00097B31" w:rsidP="00097B3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4.4.1. 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097B31" w:rsidRPr="00097B31" w:rsidRDefault="00097B31" w:rsidP="00097B3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rsidR="00097B31" w:rsidRPr="00097B31" w:rsidRDefault="00097B31" w:rsidP="00097B31">
      <w:pPr>
        <w:widowControl w:val="0"/>
        <w:tabs>
          <w:tab w:val="left" w:pos="-2977"/>
          <w:tab w:val="left" w:pos="0"/>
          <w:tab w:val="left" w:pos="993"/>
        </w:tabs>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w:t>
      </w:r>
      <w:r w:rsidRPr="00097B31">
        <w:rPr>
          <w:rFonts w:ascii="Times New Roman" w:eastAsia="Times New Roman" w:hAnsi="Times New Roman" w:cs="Times New Roman"/>
          <w:sz w:val="24"/>
          <w:szCs w:val="24"/>
          <w:lang w:eastAsia="ru-RU"/>
        </w:rPr>
        <w:lastRenderedPageBreak/>
        <w:t>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4.4.5. Гарантировать качество оказанных Услуг. </w:t>
      </w:r>
    </w:p>
    <w:p w:rsidR="00097B31" w:rsidRPr="00097B31" w:rsidRDefault="00097B31" w:rsidP="00097B3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97B31" w:rsidRPr="00097B31" w:rsidRDefault="00097B31" w:rsidP="00097B31">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b/>
          <w:sz w:val="24"/>
          <w:szCs w:val="24"/>
          <w:lang w:eastAsia="ru-RU"/>
        </w:rPr>
        <w:t>5. СРОКИ, МЕСТО И УСЛОВИЯ ОКАЗАНИЯ УСЛУГ</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5.1. Срок оказания услуг: В соответствии с Графиком оказания услуг. </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5.1.1. Дата начала исполнения контракта </w:t>
      </w:r>
      <w:r w:rsidRPr="00097B31">
        <w:rPr>
          <w:rFonts w:ascii="Times New Roman" w:eastAsia="Times New Roman" w:hAnsi="Times New Roman" w:cs="Times New Roman"/>
          <w:noProof/>
          <w:sz w:val="24"/>
          <w:szCs w:val="24"/>
          <w:lang w:eastAsia="ru-RU"/>
        </w:rPr>
        <w:t>27.09.2026</w:t>
      </w:r>
      <w:r w:rsidRPr="00097B31">
        <w:rPr>
          <w:rFonts w:ascii="Times New Roman" w:eastAsia="Times New Roman" w:hAnsi="Times New Roman" w:cs="Times New Roman"/>
          <w:sz w:val="24"/>
          <w:szCs w:val="24"/>
          <w:lang w:eastAsia="ru-RU"/>
        </w:rPr>
        <w:t xml:space="preserve">, но не ранее даты заключения контракта. </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Дата окончания исполнения контракта </w:t>
      </w:r>
      <w:r w:rsidRPr="00097B31">
        <w:rPr>
          <w:rFonts w:ascii="Times New Roman" w:eastAsia="Times New Roman" w:hAnsi="Times New Roman" w:cs="Times New Roman"/>
          <w:noProof/>
          <w:sz w:val="24"/>
          <w:szCs w:val="24"/>
          <w:lang w:eastAsia="ru-RU"/>
        </w:rPr>
        <w:t>30.12.2026</w:t>
      </w:r>
      <w:r w:rsidRPr="00097B31">
        <w:rPr>
          <w:rFonts w:ascii="Times New Roman" w:eastAsia="Times New Roman" w:hAnsi="Times New Roman" w:cs="Times New Roman"/>
          <w:sz w:val="24"/>
          <w:szCs w:val="24"/>
          <w:lang w:eastAsia="ru-RU"/>
        </w:rPr>
        <w:t>.</w:t>
      </w:r>
    </w:p>
    <w:p w:rsidR="00097B31" w:rsidRPr="00097B31" w:rsidRDefault="00097B31" w:rsidP="00097B31">
      <w:pPr>
        <w:spacing w:after="0" w:line="240" w:lineRule="auto"/>
        <w:ind w:firstLine="567"/>
        <w:jc w:val="both"/>
        <w:rPr>
          <w:rFonts w:ascii="Times New Roman" w:eastAsia="Calibri" w:hAnsi="Times New Roman" w:cs="Times New Roman"/>
          <w:sz w:val="24"/>
          <w:szCs w:val="24"/>
        </w:rPr>
      </w:pPr>
      <w:r w:rsidRPr="00097B31">
        <w:rPr>
          <w:rFonts w:ascii="Times New Roman" w:eastAsia="Times New Roman" w:hAnsi="Times New Roman" w:cs="Times New Roman"/>
          <w:sz w:val="24"/>
          <w:szCs w:val="24"/>
          <w:lang w:eastAsia="ru-RU"/>
        </w:rPr>
        <w:t>5.2. Место оказания Услуг – Российская Федерация, в соответствии с Технической частью</w:t>
      </w:r>
      <w:r w:rsidRPr="00097B31">
        <w:rPr>
          <w:rFonts w:ascii="Times New Roman" w:eastAsia="Times New Roman" w:hAnsi="Times New Roman" w:cs="Times New Roman"/>
          <w:bCs/>
          <w:sz w:val="24"/>
          <w:szCs w:val="24"/>
          <w:lang w:eastAsia="ru-RU"/>
        </w:rPr>
        <w:t>.</w:t>
      </w:r>
    </w:p>
    <w:p w:rsidR="00097B31" w:rsidRPr="00097B31" w:rsidRDefault="00097B31" w:rsidP="00097B31">
      <w:pPr>
        <w:spacing w:after="0" w:line="240" w:lineRule="auto"/>
        <w:ind w:firstLine="567"/>
        <w:jc w:val="both"/>
        <w:rPr>
          <w:rFonts w:ascii="Times New Roman" w:eastAsia="Times New Roman" w:hAnsi="Times New Roman" w:cs="Times New Roman"/>
          <w:color w:val="FF0000"/>
          <w:sz w:val="24"/>
          <w:szCs w:val="24"/>
          <w:lang w:eastAsia="ru-RU"/>
        </w:rPr>
      </w:pPr>
      <w:r w:rsidRPr="00097B31">
        <w:rPr>
          <w:rFonts w:ascii="Times New Roman" w:eastAsia="Times New Roman" w:hAnsi="Times New Roman" w:cs="Times New Roman"/>
          <w:sz w:val="24"/>
          <w:szCs w:val="24"/>
          <w:lang w:eastAsia="ru-RU"/>
        </w:rPr>
        <w:t>5.3. Условия оказания Услуг – В соответствии с Технической частью.</w:t>
      </w:r>
    </w:p>
    <w:p w:rsidR="00097B31" w:rsidRPr="00097B31" w:rsidRDefault="00097B31" w:rsidP="00097B3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p>
    <w:p w:rsidR="00097B31" w:rsidRPr="00097B31" w:rsidRDefault="00097B31" w:rsidP="00097B31">
      <w:pPr>
        <w:tabs>
          <w:tab w:val="left" w:pos="0"/>
        </w:tabs>
        <w:spacing w:after="0" w:line="240" w:lineRule="auto"/>
        <w:ind w:firstLine="567"/>
        <w:jc w:val="center"/>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6. ПОРЯДОК СДАЧИ-ПРИЕМКИ УСЛУГ</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w:t>
      </w:r>
      <w:r w:rsidRPr="00097B31">
        <w:rPr>
          <w:rFonts w:ascii="Times New Roman" w:eastAsia="Calibri" w:hAnsi="Times New Roman" w:cs="Times New Roman"/>
          <w:sz w:val="24"/>
          <w:szCs w:val="24"/>
        </w:rPr>
        <w:t>документа о приемке.</w:t>
      </w:r>
    </w:p>
    <w:p w:rsidR="00097B31" w:rsidRPr="00097B31" w:rsidRDefault="00097B31" w:rsidP="00097B31">
      <w:pPr>
        <w:spacing w:after="0" w:line="240" w:lineRule="auto"/>
        <w:ind w:firstLine="567"/>
        <w:jc w:val="both"/>
        <w:rPr>
          <w:rFonts w:ascii="Times New Roman" w:eastAsia="MS Mincho" w:hAnsi="Times New Roman" w:cs="Times New Roman"/>
          <w:sz w:val="24"/>
          <w:szCs w:val="24"/>
          <w:lang w:eastAsia="ru-RU"/>
        </w:rPr>
      </w:pPr>
      <w:r w:rsidRPr="00097B31">
        <w:rPr>
          <w:rFonts w:ascii="Times New Roman" w:eastAsia="Times New Roman" w:hAnsi="Times New Roman" w:cs="Times New Roman"/>
          <w:sz w:val="24"/>
          <w:szCs w:val="24"/>
          <w:lang w:eastAsia="ru-RU"/>
        </w:rPr>
        <w:t>6.2. По окончании оказания Услуг Исполнитель обязан представить финансовые документы (счет или счет-фактура), подписанный Исполнителем документ о приемке в 2-х экземплярах в срок не позднее 5 рабочих дней с момента оказания Услуг</w:t>
      </w:r>
      <w:r w:rsidRPr="00097B31">
        <w:rPr>
          <w:rFonts w:ascii="Times New Roman" w:eastAsia="Times New Roman" w:hAnsi="Times New Roman" w:cs="Times New Roman"/>
          <w:iCs/>
          <w:sz w:val="24"/>
          <w:szCs w:val="20"/>
          <w:lang w:eastAsia="ru-RU"/>
        </w:rPr>
        <w:t>.</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6.4. По решению Заказчика для приемки оказанных Услуг может создаваться приемочная комиссия, которая состоит не менее чем из пяти человек.</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97B31" w:rsidRPr="00097B31" w:rsidRDefault="00097B31" w:rsidP="00097B3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6.5. Заказчик, в срок не более 20 (двадцати) рабочих дней, следующих за </w:t>
      </w:r>
      <w:r w:rsidRPr="00097B31">
        <w:rPr>
          <w:rFonts w:ascii="Times New Roman" w:eastAsia="Times New Roman" w:hAnsi="Times New Roman" w:cs="Times New Roman"/>
          <w:iCs/>
          <w:sz w:val="24"/>
          <w:szCs w:val="24"/>
          <w:lang w:eastAsia="ru-RU"/>
        </w:rPr>
        <w:t>днем поступления Заказчику документа о приемке, подписанного Исполнителем,</w:t>
      </w:r>
      <w:r w:rsidRPr="00097B31">
        <w:rPr>
          <w:rFonts w:ascii="Times New Roman" w:eastAsia="Times New Roman" w:hAnsi="Times New Roman" w:cs="Times New Roman"/>
          <w:sz w:val="24"/>
          <w:szCs w:val="24"/>
          <w:lang w:eastAsia="ru-RU"/>
        </w:rPr>
        <w:t xml:space="preserve"> и на основании результатов экспертизы, проведенной в соответствии с пунктом 6.3 Контракта, </w:t>
      </w:r>
      <w:r w:rsidRPr="00097B31">
        <w:rPr>
          <w:rFonts w:ascii="Times New Roman" w:eastAsia="Times New Roman" w:hAnsi="Times New Roman" w:cs="Times New Roman"/>
          <w:iCs/>
          <w:sz w:val="24"/>
          <w:szCs w:val="24"/>
          <w:lang w:eastAsia="ru-RU"/>
        </w:rPr>
        <w:t>подписывает документ о приемке или мотивированный отказ от подписания документа о приемке с указанием причин такого отказа</w:t>
      </w:r>
      <w:r w:rsidRPr="00097B31">
        <w:rPr>
          <w:rFonts w:ascii="Times New Roman" w:eastAsia="Times New Roman" w:hAnsi="Times New Roman" w:cs="Times New Roman"/>
          <w:sz w:val="24"/>
          <w:szCs w:val="24"/>
          <w:lang w:eastAsia="ru-RU"/>
        </w:rPr>
        <w:t>.</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iCs/>
          <w:sz w:val="24"/>
          <w:szCs w:val="24"/>
          <w:lang w:eastAsia="ru-RU"/>
        </w:rPr>
        <w:t>6.6. В случае получения мотивированного отказа от подписания документа о приемке Услуг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Calibri" w:hAnsi="Times New Roman" w:cs="Times New Roman"/>
          <w:sz w:val="24"/>
          <w:szCs w:val="24"/>
          <w:lang w:eastAsia="ru-RU"/>
        </w:rPr>
        <w:t>6.7. Датой приемки оказанных услуг считается дата подписания</w:t>
      </w:r>
      <w:r w:rsidRPr="00097B31">
        <w:rPr>
          <w:rFonts w:ascii="Times New Roman" w:eastAsia="Times New Roman" w:hAnsi="Times New Roman" w:cs="Times New Roman"/>
          <w:iCs/>
          <w:sz w:val="24"/>
          <w:szCs w:val="24"/>
          <w:lang w:eastAsia="ru-RU"/>
        </w:rPr>
        <w:t xml:space="preserve"> </w:t>
      </w:r>
      <w:r w:rsidRPr="00097B31">
        <w:rPr>
          <w:rFonts w:ascii="Times New Roman" w:eastAsia="Calibri" w:hAnsi="Times New Roman" w:cs="Times New Roman"/>
          <w:sz w:val="24"/>
          <w:szCs w:val="24"/>
          <w:lang w:eastAsia="ru-RU"/>
        </w:rPr>
        <w:t>документа о приемке,</w:t>
      </w:r>
      <w:r w:rsidRPr="00097B31">
        <w:rPr>
          <w:rFonts w:ascii="Times New Roman" w:eastAsia="Times New Roman" w:hAnsi="Times New Roman" w:cs="Times New Roman"/>
          <w:sz w:val="24"/>
          <w:szCs w:val="24"/>
          <w:lang w:eastAsia="ru-RU"/>
        </w:rPr>
        <w:t xml:space="preserve"> </w:t>
      </w:r>
      <w:r w:rsidRPr="00097B31">
        <w:rPr>
          <w:rFonts w:ascii="Times New Roman" w:eastAsia="Calibri" w:hAnsi="Times New Roman" w:cs="Times New Roman"/>
          <w:sz w:val="24"/>
          <w:szCs w:val="24"/>
          <w:lang w:eastAsia="ru-RU"/>
        </w:rPr>
        <w:t>подписанного Заказчиком.</w:t>
      </w:r>
      <w:r w:rsidRPr="00097B31">
        <w:rPr>
          <w:rFonts w:ascii="Times New Roman" w:eastAsia="Times New Roman" w:hAnsi="Times New Roman" w:cs="Times New Roman"/>
          <w:sz w:val="24"/>
          <w:szCs w:val="24"/>
          <w:lang w:eastAsia="ru-RU"/>
        </w:rPr>
        <w:t xml:space="preserve"> </w:t>
      </w:r>
    </w:p>
    <w:p w:rsidR="00097B31" w:rsidRPr="00097B31" w:rsidRDefault="00097B31" w:rsidP="00097B31">
      <w:pPr>
        <w:shd w:val="clear" w:color="auto" w:fill="FFFFFF"/>
        <w:tabs>
          <w:tab w:val="left" w:pos="1416"/>
        </w:tabs>
        <w:spacing w:after="0" w:line="240" w:lineRule="auto"/>
        <w:ind w:firstLine="567"/>
        <w:contextualSpacing/>
        <w:jc w:val="both"/>
        <w:rPr>
          <w:rFonts w:ascii="Times New Roman" w:eastAsia="Times New Roman" w:hAnsi="Times New Roman" w:cs="Times New Roman"/>
          <w:sz w:val="24"/>
          <w:szCs w:val="24"/>
          <w:lang w:eastAsia="ru-RU"/>
        </w:rPr>
      </w:pPr>
    </w:p>
    <w:p w:rsidR="00097B31" w:rsidRPr="00097B31" w:rsidRDefault="00097B31" w:rsidP="00097B31">
      <w:pPr>
        <w:spacing w:after="0" w:line="240" w:lineRule="auto"/>
        <w:ind w:firstLine="567"/>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 </w:t>
      </w:r>
      <w:r w:rsidRPr="00097B31">
        <w:rPr>
          <w:rFonts w:ascii="Times New Roman" w:eastAsia="Times New Roman" w:hAnsi="Times New Roman" w:cs="Times New Roman"/>
          <w:b/>
          <w:sz w:val="24"/>
          <w:szCs w:val="24"/>
          <w:lang w:eastAsia="ru-RU"/>
        </w:rPr>
        <w:t>7. ГАРАНТИЙНЫЕ ОБЯЗАТЕЛЬСТВА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7.1. Исполнитель гарантирует соответствие качества оказанных Услуг условиям контракта.</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p>
    <w:p w:rsidR="00097B31" w:rsidRPr="00097B31" w:rsidRDefault="00097B31" w:rsidP="00097B31">
      <w:pPr>
        <w:tabs>
          <w:tab w:val="left" w:pos="709"/>
        </w:tabs>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bookmarkStart w:id="0" w:name="_Hlk111454968"/>
      <w:bookmarkStart w:id="1" w:name="_Hlk111453502"/>
      <w:bookmarkEnd w:id="0"/>
      <w:bookmarkEnd w:id="1"/>
      <w:r w:rsidRPr="00097B31">
        <w:rPr>
          <w:rFonts w:ascii="Times New Roman" w:eastAsia="Times New Roman" w:hAnsi="Times New Roman" w:cs="Times New Roman"/>
          <w:b/>
          <w:sz w:val="24"/>
          <w:szCs w:val="24"/>
          <w:lang w:eastAsia="ru-RU"/>
        </w:rPr>
        <w:t xml:space="preserve">8. ОБЕСПЕЧЕНИЕ ИСПОЛНЕНИЯ КОНТРАКТА </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97B31">
        <w:rPr>
          <w:rFonts w:ascii="Times New Roman" w:eastAsia="Calibri" w:hAnsi="Times New Roman" w:cs="Times New Roman"/>
          <w:sz w:val="24"/>
          <w:szCs w:val="24"/>
          <w:lang w:eastAsia="ru-RU"/>
        </w:rPr>
        <w:t>8.1. Обеспечение исполнения контракта не предусмотрено.</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97B31" w:rsidRPr="00097B31" w:rsidRDefault="00097B31" w:rsidP="00097B31">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b/>
          <w:spacing w:val="-3"/>
          <w:sz w:val="24"/>
          <w:szCs w:val="24"/>
          <w:lang w:eastAsia="ru-RU"/>
        </w:rPr>
        <w:t>9. ОТВЕТСТВЕННОСТЬ СТОРОН</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lastRenderedPageBreak/>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097B31" w:rsidRPr="00097B31" w:rsidRDefault="00097B31" w:rsidP="00097B3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97B31" w:rsidRPr="00097B31" w:rsidRDefault="00097B31" w:rsidP="00097B3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Times New Roman" w:hAnsi="Times New Roman" w:cs="Times New Roman"/>
          <w:sz w:val="24"/>
          <w:szCs w:val="24"/>
          <w:lang w:eastAsia="ru-RU"/>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9.3.1. Пеня начисляется за каждый день просрочки исполнения Исполнителем обязательства, предусмотренного настоящим контрактом, в том числе </w:t>
      </w:r>
      <w:r w:rsidRPr="00097B31">
        <w:rPr>
          <w:rFonts w:ascii="Times New Roman" w:eastAsia="Calibri" w:hAnsi="Times New Roman" w:cs="Times New Roman"/>
          <w:sz w:val="24"/>
          <w:szCs w:val="24"/>
        </w:rPr>
        <w:t>просрочки исполнения Исполнителем обязательства, предусмотренного пунктом 4.4.7. настоящего контракта,</w:t>
      </w:r>
      <w:r w:rsidRPr="00097B31">
        <w:rPr>
          <w:rFonts w:ascii="Times New Roman" w:eastAsia="Times New Roman" w:hAnsi="Times New Roman" w:cs="Times New Roman"/>
          <w:sz w:val="24"/>
          <w:szCs w:val="24"/>
          <w:lang w:eastAsia="ru-RU"/>
        </w:rPr>
        <w:t xml:space="preserve"> </w:t>
      </w:r>
      <w:r w:rsidRPr="00097B31">
        <w:rPr>
          <w:rFonts w:ascii="Times New Roman" w:eastAsia="Calibri" w:hAnsi="Times New Roman" w:cs="Times New Roman"/>
          <w:sz w:val="24"/>
          <w:szCs w:val="24"/>
          <w:lang w:eastAsia="ru-RU"/>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097B31">
        <w:rPr>
          <w:rFonts w:ascii="Times New Roman" w:eastAsia="Times New Roman" w:hAnsi="Times New Roman" w:cs="Times New Roman"/>
          <w:sz w:val="24"/>
          <w:szCs w:val="24"/>
          <w:lang w:eastAsia="ru-RU"/>
        </w:rPr>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097B31">
        <w:rPr>
          <w:rFonts w:ascii="Times New Roman" w:eastAsia="Times New Roman" w:hAnsi="Times New Roman" w:cs="Times New Roman"/>
          <w:sz w:val="24"/>
          <w:szCs w:val="24"/>
          <w:lang w:eastAsia="ru-RU"/>
        </w:rPr>
        <w:t>если таковое установлено</w:t>
      </w:r>
      <w:r w:rsidRPr="00097B31">
        <w:rPr>
          <w:rFonts w:ascii="Times New Roman" w:eastAsia="Calibri" w:hAnsi="Times New Roman" w:cs="Times New Roman"/>
          <w:sz w:val="24"/>
          <w:szCs w:val="24"/>
        </w:rPr>
        <w:t>), предусмотренных настоящим контрактом.</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noProof/>
          <w:sz w:val="24"/>
          <w:szCs w:val="24"/>
          <w:lang w:eastAsia="ru-RU"/>
        </w:rPr>
      </w:pPr>
      <w:r w:rsidRPr="00097B31">
        <w:rPr>
          <w:rFonts w:ascii="Times New Roman" w:eastAsia="Calibri" w:hAnsi="Times New Roman" w:cs="Times New Roman"/>
          <w:sz w:val="24"/>
          <w:szCs w:val="24"/>
        </w:rPr>
        <w:t xml:space="preserve">9.3.3. </w:t>
      </w:r>
      <w:bookmarkStart w:id="2" w:name="OLE_LINK14"/>
      <w:bookmarkStart w:id="3" w:name="OLE_LINK15"/>
      <w:bookmarkStart w:id="4" w:name="OLE_LINK16"/>
      <w:bookmarkStart w:id="5" w:name="OLE_LINK23"/>
      <w:bookmarkEnd w:id="2"/>
      <w:bookmarkEnd w:id="3"/>
      <w:bookmarkEnd w:id="4"/>
      <w:bookmarkEnd w:id="5"/>
      <w:r w:rsidRPr="00097B31">
        <w:rPr>
          <w:rFonts w:ascii="Times New Roman" w:eastAsia="Calibri" w:hAnsi="Times New Roman" w:cs="Times New Roman"/>
          <w:sz w:val="24"/>
          <w:szCs w:val="24"/>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097B31">
        <w:rPr>
          <w:rFonts w:ascii="Times New Roman" w:eastAsia="Times New Roman" w:hAnsi="Times New Roman" w:cs="Times New Roman"/>
          <w:sz w:val="24"/>
          <w:szCs w:val="24"/>
          <w:lang w:eastAsia="ru-RU"/>
        </w:rPr>
        <w:t>если таковое установлено</w:t>
      </w:r>
      <w:r w:rsidRPr="00097B31">
        <w:rPr>
          <w:rFonts w:ascii="Times New Roman" w:eastAsia="Calibri" w:hAnsi="Times New Roman" w:cs="Times New Roman"/>
          <w:sz w:val="24"/>
          <w:szCs w:val="24"/>
        </w:rPr>
        <w:t>), предусмотренных настоящим контрактом, размер штрафа устанавливается в размере 10 процентов цены контракта (за исключением случаев, предусмотренных пунктами 9.3.4, 9.3.5 настоящего Контракта).</w:t>
      </w:r>
      <w:r w:rsidRPr="00097B31">
        <w:rPr>
          <w:rFonts w:ascii="Times New Roman" w:eastAsia="Calibri" w:hAnsi="Times New Roman" w:cs="Times New Roman"/>
          <w:noProof/>
          <w:sz w:val="24"/>
          <w:szCs w:val="24"/>
          <w:lang w:eastAsia="ru-RU"/>
        </w:rPr>
        <w:t xml:space="preserve"> </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t xml:space="preserve">9.3.4.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sidRPr="00097B31">
        <w:rPr>
          <w:rFonts w:ascii="Times New Roman" w:eastAsia="Calibri" w:hAnsi="Times New Roman" w:cs="Times New Roman"/>
          <w:sz w:val="24"/>
          <w:szCs w:val="24"/>
          <w:lang w:eastAsia="ru-RU"/>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Pr="00097B31">
        <w:rPr>
          <w:rFonts w:ascii="Times New Roman" w:eastAsia="Calibri" w:hAnsi="Times New Roman" w:cs="Times New Roman"/>
          <w:sz w:val="24"/>
          <w:szCs w:val="24"/>
        </w:rPr>
        <w:t xml:space="preserve">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t>а) в случае, если цена контракта не превышает начальную (максимальную) цену контракта:</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lastRenderedPageBreak/>
        <w:t>10 процентов начальной (максимальной) цены контракта, если цена контракта не превышает 3 млн. рублей;</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t>б) в случае, если цена контракта превышает начальную (максимальную) цену контракта:</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t>10 процентов цены контракта, если цена контракта не превышает 3 млн. рублей;</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t>5 процентов цены контракта, если цена контракта составляет от 3 млн. рублей до 50 млн. рублей (включительно);</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t>1 процент цены контракта, если цена контракта составляет от 50 млн. рублей до 100 млн. рублей (включительно).</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t xml:space="preserve">9.3.5. </w:t>
      </w:r>
      <w:bookmarkStart w:id="6" w:name="OLE_LINK43"/>
      <w:bookmarkStart w:id="7" w:name="OLE_LINK44"/>
      <w:bookmarkEnd w:id="6"/>
      <w:bookmarkEnd w:id="7"/>
      <w:r w:rsidRPr="00097B31">
        <w:rPr>
          <w:rFonts w:ascii="Times New Roman" w:eastAsia="Calibri" w:hAnsi="Times New Roman" w:cs="Times New Roman"/>
          <w:sz w:val="24"/>
          <w:szCs w:val="24"/>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Times New Roman" w:hAnsi="Times New Roman" w:cs="Times New Roman"/>
          <w:sz w:val="24"/>
          <w:szCs w:val="24"/>
          <w:lang w:eastAsia="ru-RU"/>
        </w:rPr>
        <w:t xml:space="preserve">9.4. </w:t>
      </w:r>
      <w:r w:rsidRPr="00097B31">
        <w:rPr>
          <w:rFonts w:ascii="Times New Roman" w:eastAsia="Calibri" w:hAnsi="Times New Roman" w:cs="Times New Roman"/>
          <w:sz w:val="24"/>
          <w:szCs w:val="24"/>
          <w:lang w:eastAsia="ru-RU"/>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t xml:space="preserve">9.5. </w:t>
      </w:r>
      <w:r w:rsidRPr="00097B31">
        <w:rPr>
          <w:rFonts w:ascii="Times New Roman" w:eastAsia="Calibri"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9.6.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w:t>
      </w:r>
      <w:proofErr w:type="spellStart"/>
      <w:r w:rsidRPr="00097B31">
        <w:rPr>
          <w:rFonts w:ascii="Times New Roman" w:eastAsia="Times New Roman" w:hAnsi="Times New Roman" w:cs="Times New Roman"/>
          <w:sz w:val="24"/>
          <w:szCs w:val="24"/>
          <w:lang w:eastAsia="ru-RU"/>
        </w:rPr>
        <w:t>Зказчику</w:t>
      </w:r>
      <w:proofErr w:type="spellEnd"/>
      <w:r w:rsidRPr="00097B31">
        <w:rPr>
          <w:rFonts w:ascii="Times New Roman" w:eastAsia="Times New Roman" w:hAnsi="Times New Roman" w:cs="Times New Roman"/>
          <w:sz w:val="24"/>
          <w:szCs w:val="24"/>
          <w:lang w:eastAsia="ru-RU"/>
        </w:rPr>
        <w:t xml:space="preserve"> независимо от уплаты неустойки.</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97B31">
        <w:rPr>
          <w:rFonts w:ascii="Times New Roman" w:eastAsia="Times New Roman" w:hAnsi="Times New Roman" w:cs="Times New Roman"/>
          <w:sz w:val="24"/>
          <w:szCs w:val="24"/>
          <w:lang w:eastAsia="ru-RU"/>
        </w:rPr>
        <w:t>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п.9.3 настоящего контракта.</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p>
    <w:p w:rsidR="00097B31" w:rsidRPr="00097B31" w:rsidRDefault="00097B31" w:rsidP="00097B31">
      <w:pPr>
        <w:shd w:val="clear" w:color="auto" w:fill="FFFFFF"/>
        <w:tabs>
          <w:tab w:val="left" w:pos="284"/>
          <w:tab w:val="left" w:pos="426"/>
          <w:tab w:val="left" w:pos="9498"/>
        </w:tabs>
        <w:spacing w:after="0" w:line="240" w:lineRule="auto"/>
        <w:ind w:right="-1" w:firstLine="567"/>
        <w:jc w:val="center"/>
        <w:rPr>
          <w:rFonts w:ascii="Times New Roman" w:eastAsia="Times New Roman" w:hAnsi="Times New Roman" w:cs="Times New Roman"/>
          <w:b/>
          <w:bCs/>
          <w:sz w:val="24"/>
          <w:szCs w:val="24"/>
          <w:lang w:eastAsia="ru-RU"/>
        </w:rPr>
      </w:pPr>
      <w:r w:rsidRPr="00097B31">
        <w:rPr>
          <w:rFonts w:ascii="Times New Roman" w:eastAsia="Times New Roman" w:hAnsi="Times New Roman" w:cs="Times New Roman"/>
          <w:b/>
          <w:bCs/>
          <w:spacing w:val="-8"/>
          <w:sz w:val="24"/>
          <w:szCs w:val="24"/>
          <w:lang w:eastAsia="ru-RU"/>
        </w:rPr>
        <w:t xml:space="preserve">10. ОБСТОЯТЕЛЬСТВА </w:t>
      </w:r>
      <w:r w:rsidRPr="00097B31">
        <w:rPr>
          <w:rFonts w:ascii="Times New Roman" w:eastAsia="Times New Roman" w:hAnsi="Times New Roman" w:cs="Times New Roman"/>
          <w:b/>
          <w:bCs/>
          <w:sz w:val="24"/>
          <w:szCs w:val="24"/>
          <w:lang w:eastAsia="ru-RU"/>
        </w:rPr>
        <w:t>НЕПРЕОДОЛИМОЙ СИЛЫ</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w:t>
      </w:r>
      <w:r w:rsidRPr="00097B31">
        <w:rPr>
          <w:rFonts w:ascii="Times New Roman" w:eastAsia="Times New Roman" w:hAnsi="Times New Roman" w:cs="Times New Roman"/>
          <w:sz w:val="24"/>
          <w:szCs w:val="24"/>
          <w:lang w:eastAsia="ru-RU"/>
        </w:rPr>
        <w:lastRenderedPageBreak/>
        <w:t>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10.4. Если обстоятельства, указанные в </w:t>
      </w:r>
      <w:hyperlink r:id="rId6" w:history="1">
        <w:r w:rsidRPr="00097B31">
          <w:rPr>
            <w:rFonts w:ascii="Times New Roman" w:eastAsia="Times New Roman" w:hAnsi="Times New Roman" w:cs="Times New Roman"/>
            <w:sz w:val="24"/>
            <w:szCs w:val="24"/>
            <w:lang w:eastAsia="ru-RU"/>
          </w:rPr>
          <w:t>п. 10.1</w:t>
        </w:r>
      </w:hyperlink>
      <w:r w:rsidRPr="00097B31">
        <w:rPr>
          <w:rFonts w:ascii="Times New Roman" w:eastAsia="Times New Roman" w:hAnsi="Times New Roman" w:cs="Times New Roman"/>
          <w:sz w:val="24"/>
          <w:szCs w:val="24"/>
          <w:lang w:eastAsia="ru-RU"/>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10.5. </w:t>
      </w:r>
      <w:proofErr w:type="spellStart"/>
      <w:r w:rsidRPr="00097B31">
        <w:rPr>
          <w:rFonts w:ascii="Times New Roman" w:eastAsia="Times New Roman" w:hAnsi="Times New Roman" w:cs="Times New Roman"/>
          <w:sz w:val="24"/>
          <w:szCs w:val="24"/>
          <w:lang w:eastAsia="ru-RU"/>
        </w:rPr>
        <w:t>Неуведомление</w:t>
      </w:r>
      <w:proofErr w:type="spellEnd"/>
      <w:r w:rsidRPr="00097B31">
        <w:rPr>
          <w:rFonts w:ascii="Times New Roman" w:eastAsia="Times New Roman" w:hAnsi="Times New Roman" w:cs="Times New Roman"/>
          <w:sz w:val="24"/>
          <w:szCs w:val="24"/>
          <w:lang w:eastAsia="ru-RU"/>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97B31" w:rsidRPr="00097B31" w:rsidRDefault="00097B31" w:rsidP="00097B31">
      <w:pPr>
        <w:spacing w:after="0" w:line="240" w:lineRule="auto"/>
        <w:ind w:firstLine="567"/>
        <w:jc w:val="center"/>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11. СРОК ДЕЙСТВИЯ И ПОРЯДОК ИЗМЕНЕНИЯ КОНТРАКТА</w:t>
      </w:r>
    </w:p>
    <w:p w:rsidR="00097B31" w:rsidRPr="00097B31" w:rsidRDefault="00097B31" w:rsidP="00097B31">
      <w:pPr>
        <w:spacing w:after="0" w:line="240" w:lineRule="auto"/>
        <w:ind w:firstLine="567"/>
        <w:jc w:val="both"/>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sz w:val="24"/>
          <w:szCs w:val="24"/>
          <w:lang w:eastAsia="ru-RU"/>
        </w:rPr>
        <w:t xml:space="preserve">11.1. </w:t>
      </w:r>
      <w:r w:rsidRPr="00097B31">
        <w:rPr>
          <w:rFonts w:ascii="Times New Roman" w:eastAsia="Arial" w:hAnsi="Times New Roman" w:cs="Times New Roman"/>
          <w:sz w:val="24"/>
          <w:szCs w:val="24"/>
          <w:lang w:eastAsia="ar-SA"/>
        </w:rPr>
        <w:t>Настоящий контракт вступает в силу с момента его заключения и действует до полного исполнения</w:t>
      </w:r>
      <w:r w:rsidRPr="00097B31">
        <w:rPr>
          <w:rFonts w:ascii="Times New Roman" w:eastAsia="Calibri" w:hAnsi="Times New Roman" w:cs="Times New Roman"/>
          <w:sz w:val="24"/>
          <w:szCs w:val="24"/>
          <w:lang w:eastAsia="ru-RU"/>
        </w:rPr>
        <w:t xml:space="preserve"> Сторонами</w:t>
      </w:r>
      <w:r w:rsidRPr="00097B31">
        <w:rPr>
          <w:rFonts w:ascii="Times New Roman" w:eastAsia="Arial" w:hAnsi="Times New Roman" w:cs="Times New Roman"/>
          <w:sz w:val="24"/>
          <w:szCs w:val="24"/>
          <w:lang w:eastAsia="ar-SA"/>
        </w:rPr>
        <w:t xml:space="preserve"> </w:t>
      </w:r>
      <w:r w:rsidRPr="00097B31">
        <w:rPr>
          <w:rFonts w:ascii="Times New Roman" w:eastAsia="Calibri" w:hAnsi="Times New Roman" w:cs="Times New Roman"/>
          <w:sz w:val="24"/>
          <w:szCs w:val="24"/>
          <w:lang w:eastAsia="ru-RU"/>
        </w:rPr>
        <w:t>обязательств по настоящему Контракту.</w:t>
      </w:r>
    </w:p>
    <w:p w:rsidR="00097B31" w:rsidRPr="00097B31" w:rsidRDefault="00097B31" w:rsidP="00097B3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11.2 Изменение положений настоящего контракта возможны в случаях, предусмотренных </w:t>
      </w:r>
      <w:r w:rsidRPr="00097B31">
        <w:rPr>
          <w:rFonts w:ascii="Times New Roman" w:eastAsia="Calibri" w:hAnsi="Times New Roman" w:cs="Times New Roman"/>
          <w:color w:val="0000FF"/>
          <w:sz w:val="24"/>
          <w:szCs w:val="24"/>
          <w:u w:val="single"/>
        </w:rPr>
        <w:t>пунктом 6 статьи 161</w:t>
      </w:r>
      <w:r w:rsidRPr="00097B31">
        <w:rPr>
          <w:rFonts w:ascii="Times New Roman" w:eastAsia="Times New Roman" w:hAnsi="Times New Roman" w:cs="Times New Roman"/>
          <w:sz w:val="24"/>
          <w:szCs w:val="24"/>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t>11.3. По соглашению Сторон при исполнении настоящего контракта допускается изменение его существенных условий:</w:t>
      </w:r>
    </w:p>
    <w:p w:rsidR="00097B31" w:rsidRPr="00097B31" w:rsidRDefault="00097B31" w:rsidP="00097B31">
      <w:pPr>
        <w:autoSpaceDE w:val="0"/>
        <w:autoSpaceDN w:val="0"/>
        <w:adjustRightInd w:val="0"/>
        <w:spacing w:after="0" w:line="240" w:lineRule="auto"/>
        <w:ind w:firstLine="567"/>
        <w:jc w:val="both"/>
        <w:rPr>
          <w:rFonts w:ascii="Times New Roman" w:eastAsia="Calibri" w:hAnsi="Times New Roman" w:cs="Times New Roman"/>
          <w:sz w:val="24"/>
          <w:szCs w:val="24"/>
        </w:rPr>
      </w:pPr>
      <w:r w:rsidRPr="00097B31">
        <w:rPr>
          <w:rFonts w:ascii="Times New Roman" w:eastAsia="Calibri" w:hAnsi="Times New Roman" w:cs="Times New Roman"/>
          <w:sz w:val="24"/>
          <w:szCs w:val="24"/>
        </w:rPr>
        <w:t>- в случае изменения в соответствии с законодательством Российской Федерации регулируемых цен (тарифов) на услуги;</w:t>
      </w:r>
    </w:p>
    <w:p w:rsidR="00097B31" w:rsidRPr="00097B31" w:rsidRDefault="00097B31" w:rsidP="00097B3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Calibri" w:hAnsi="Times New Roman" w:cs="Times New Roman"/>
          <w:sz w:val="24"/>
          <w:szCs w:val="24"/>
        </w:rPr>
        <w:t>- в случае если при исполнении настоящего контракта изменяется срок исполнения контракта в рамках срока исполнения контракта, предусмотренного при его заключении.</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11.4.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097B31" w:rsidRPr="00097B31" w:rsidRDefault="00097B31" w:rsidP="00097B31">
      <w:pPr>
        <w:shd w:val="clear" w:color="auto" w:fill="FFFFFF"/>
        <w:tabs>
          <w:tab w:val="left" w:pos="1152"/>
        </w:tabs>
        <w:spacing w:after="0" w:line="240" w:lineRule="auto"/>
        <w:ind w:firstLine="567"/>
        <w:jc w:val="center"/>
        <w:rPr>
          <w:rFonts w:ascii="Times New Roman" w:eastAsia="Times New Roman" w:hAnsi="Times New Roman" w:cs="Times New Roman"/>
          <w:b/>
          <w:spacing w:val="-5"/>
          <w:sz w:val="24"/>
          <w:szCs w:val="24"/>
          <w:lang w:eastAsia="ru-RU"/>
        </w:rPr>
      </w:pPr>
    </w:p>
    <w:p w:rsidR="00097B31" w:rsidRPr="00097B31" w:rsidRDefault="00097B31" w:rsidP="00097B31">
      <w:pPr>
        <w:shd w:val="clear" w:color="auto" w:fill="FFFFFF"/>
        <w:tabs>
          <w:tab w:val="left" w:pos="142"/>
          <w:tab w:val="left" w:pos="426"/>
          <w:tab w:val="left" w:pos="1152"/>
        </w:tabs>
        <w:spacing w:after="0" w:line="240" w:lineRule="auto"/>
        <w:ind w:firstLine="567"/>
        <w:jc w:val="center"/>
        <w:rPr>
          <w:rFonts w:ascii="Times New Roman" w:eastAsia="Times New Roman" w:hAnsi="Times New Roman" w:cs="Times New Roman"/>
          <w:b/>
          <w:bCs/>
          <w:sz w:val="24"/>
          <w:szCs w:val="24"/>
          <w:lang w:eastAsia="ru-RU"/>
        </w:rPr>
      </w:pPr>
      <w:r w:rsidRPr="00097B31">
        <w:rPr>
          <w:rFonts w:ascii="Times New Roman" w:eastAsia="Times New Roman" w:hAnsi="Times New Roman" w:cs="Times New Roman"/>
          <w:b/>
          <w:bCs/>
          <w:sz w:val="24"/>
          <w:szCs w:val="24"/>
          <w:lang w:eastAsia="ru-RU"/>
        </w:rPr>
        <w:t>12. ПОРЯДОК УРЕГУЛИРОВАНИЯ СПОРОВ</w:t>
      </w:r>
    </w:p>
    <w:p w:rsidR="00097B31" w:rsidRPr="00097B31" w:rsidRDefault="00097B31" w:rsidP="00097B31">
      <w:pPr>
        <w:tabs>
          <w:tab w:val="left" w:pos="709"/>
        </w:tabs>
        <w:autoSpaceDE w:val="0"/>
        <w:autoSpaceDN w:val="0"/>
        <w:adjustRightInd w:val="0"/>
        <w:spacing w:after="0" w:line="240" w:lineRule="auto"/>
        <w:ind w:firstLine="567"/>
        <w:jc w:val="both"/>
        <w:outlineLvl w:val="1"/>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097B31" w:rsidRPr="00097B31" w:rsidRDefault="00097B31" w:rsidP="00097B31">
      <w:pPr>
        <w:tabs>
          <w:tab w:val="left" w:pos="709"/>
        </w:tabs>
        <w:autoSpaceDE w:val="0"/>
        <w:autoSpaceDN w:val="0"/>
        <w:adjustRightInd w:val="0"/>
        <w:spacing w:after="0" w:line="240" w:lineRule="auto"/>
        <w:ind w:firstLine="567"/>
        <w:jc w:val="both"/>
        <w:outlineLvl w:val="1"/>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sz w:val="24"/>
          <w:szCs w:val="24"/>
          <w:lang w:eastAsia="ru-RU"/>
        </w:rPr>
        <w:t xml:space="preserve">12.2. В случае невыполнения Сторонами своих обязательств и </w:t>
      </w:r>
      <w:proofErr w:type="spellStart"/>
      <w:r w:rsidRPr="00097B31">
        <w:rPr>
          <w:rFonts w:ascii="Times New Roman" w:eastAsia="Times New Roman" w:hAnsi="Times New Roman" w:cs="Times New Roman"/>
          <w:sz w:val="24"/>
          <w:szCs w:val="24"/>
          <w:lang w:eastAsia="ru-RU"/>
        </w:rPr>
        <w:t>недостижения</w:t>
      </w:r>
      <w:proofErr w:type="spellEnd"/>
      <w:r w:rsidRPr="00097B31">
        <w:rPr>
          <w:rFonts w:ascii="Times New Roman" w:eastAsia="Times New Roman" w:hAnsi="Times New Roman" w:cs="Times New Roman"/>
          <w:sz w:val="24"/>
          <w:szCs w:val="24"/>
          <w:lang w:eastAsia="ru-RU"/>
        </w:rPr>
        <w:t xml:space="preserve"> взаимного согласия споры по настоящему контракту разрешаются в Арбитражном суде Хабаровского края.</w:t>
      </w:r>
      <w:r w:rsidRPr="00097B31">
        <w:rPr>
          <w:rFonts w:ascii="Times New Roman" w:eastAsia="Times New Roman" w:hAnsi="Times New Roman" w:cs="Times New Roman"/>
          <w:b/>
          <w:sz w:val="24"/>
          <w:szCs w:val="24"/>
          <w:lang w:eastAsia="ru-RU"/>
        </w:rPr>
        <w:t xml:space="preserve"> </w:t>
      </w:r>
    </w:p>
    <w:p w:rsidR="00097B31" w:rsidRPr="00097B31" w:rsidRDefault="00097B31" w:rsidP="00097B31">
      <w:pPr>
        <w:shd w:val="clear" w:color="auto" w:fill="FFFFFF"/>
        <w:tabs>
          <w:tab w:val="left" w:pos="142"/>
          <w:tab w:val="left" w:pos="426"/>
        </w:tabs>
        <w:spacing w:after="0" w:line="240" w:lineRule="auto"/>
        <w:ind w:firstLine="567"/>
        <w:jc w:val="center"/>
        <w:rPr>
          <w:rFonts w:ascii="Times New Roman" w:eastAsia="Times New Roman" w:hAnsi="Times New Roman" w:cs="Times New Roman"/>
          <w:b/>
          <w:bCs/>
          <w:spacing w:val="-6"/>
          <w:sz w:val="24"/>
          <w:szCs w:val="24"/>
          <w:lang w:eastAsia="ru-RU"/>
        </w:rPr>
      </w:pPr>
    </w:p>
    <w:p w:rsidR="00097B31" w:rsidRPr="00097B31" w:rsidRDefault="00097B31" w:rsidP="00097B31">
      <w:pPr>
        <w:shd w:val="clear" w:color="auto" w:fill="FFFFFF"/>
        <w:tabs>
          <w:tab w:val="left" w:pos="142"/>
          <w:tab w:val="left" w:pos="426"/>
        </w:tabs>
        <w:spacing w:after="0" w:line="240" w:lineRule="auto"/>
        <w:ind w:firstLine="567"/>
        <w:jc w:val="center"/>
        <w:rPr>
          <w:rFonts w:ascii="Times New Roman" w:eastAsia="Times New Roman" w:hAnsi="Times New Roman" w:cs="Times New Roman"/>
          <w:b/>
          <w:bCs/>
          <w:spacing w:val="-6"/>
          <w:sz w:val="24"/>
          <w:szCs w:val="24"/>
          <w:lang w:eastAsia="ru-RU"/>
        </w:rPr>
      </w:pPr>
      <w:r w:rsidRPr="00097B31">
        <w:rPr>
          <w:rFonts w:ascii="Times New Roman" w:eastAsia="Times New Roman" w:hAnsi="Times New Roman" w:cs="Times New Roman"/>
          <w:b/>
          <w:bCs/>
          <w:spacing w:val="-6"/>
          <w:sz w:val="24"/>
          <w:szCs w:val="24"/>
          <w:lang w:eastAsia="ru-RU"/>
        </w:rPr>
        <w:t xml:space="preserve">13. ПОРЯДОК </w:t>
      </w:r>
      <w:r w:rsidRPr="00097B31">
        <w:rPr>
          <w:rFonts w:ascii="Times New Roman" w:eastAsia="Times New Roman" w:hAnsi="Times New Roman" w:cs="Times New Roman"/>
          <w:b/>
          <w:bCs/>
          <w:sz w:val="24"/>
          <w:szCs w:val="24"/>
          <w:lang w:eastAsia="ru-RU"/>
        </w:rPr>
        <w:t>РАСТОРЖЕНИЯ</w:t>
      </w:r>
      <w:r w:rsidRPr="00097B31">
        <w:rPr>
          <w:rFonts w:ascii="Times New Roman" w:eastAsia="Times New Roman" w:hAnsi="Times New Roman" w:cs="Times New Roman"/>
          <w:b/>
          <w:bCs/>
          <w:spacing w:val="-6"/>
          <w:sz w:val="24"/>
          <w:szCs w:val="24"/>
          <w:lang w:eastAsia="ru-RU"/>
        </w:rPr>
        <w:t xml:space="preserve"> КОНТРАКТА</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13.1. Настоящий контракт может быть расторгнут:</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по соглашению Сторон;</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в судебном порядке;</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13.2. Заказчик вправе принять решение об одностороннем отказе от исполнения контракта в случаях, предусмотренных действующим законодательством.</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13.3.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w:t>
      </w:r>
      <w:r w:rsidRPr="00097B31">
        <w:rPr>
          <w:rFonts w:ascii="Times New Roman" w:eastAsia="Times New Roman" w:hAnsi="Times New Roman" w:cs="Times New Roman"/>
          <w:sz w:val="24"/>
          <w:szCs w:val="24"/>
          <w:lang w:eastAsia="ru-RU"/>
        </w:rPr>
        <w:lastRenderedPageBreak/>
        <w:t>установленным законодательством о контрактной системе требованиям, установленных к участнику закупки.</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13.5. Расторжение контракта по соглашению Сторон производится Сторонами путем подписания соответствующего соглашения о расторжении.</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13.6.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13.7.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97B31" w:rsidRPr="00097B31" w:rsidRDefault="00097B31" w:rsidP="00097B31">
      <w:pPr>
        <w:widowControl w:val="0"/>
        <w:autoSpaceDE w:val="0"/>
        <w:autoSpaceDN w:val="0"/>
        <w:adjustRightInd w:val="0"/>
        <w:spacing w:after="0" w:line="240" w:lineRule="auto"/>
        <w:ind w:firstLine="567"/>
        <w:jc w:val="center"/>
        <w:outlineLvl w:val="1"/>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14. АНТИКОРРУПЦИОННАЯ ОГОВОРКА</w:t>
      </w:r>
    </w:p>
    <w:p w:rsidR="00097B31" w:rsidRPr="00097B31" w:rsidRDefault="00097B31" w:rsidP="00097B3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97B31">
        <w:rPr>
          <w:rFonts w:ascii="Times New Roman" w:eastAsia="Times New Roman" w:hAnsi="Times New Roman" w:cs="Times New Roman"/>
          <w:sz w:val="24"/>
          <w:szCs w:val="24"/>
          <w:lang w:eastAsia="ru-RU"/>
        </w:rPr>
        <w:t>прямо</w:t>
      </w:r>
      <w:proofErr w:type="gramEnd"/>
      <w:r w:rsidRPr="00097B31">
        <w:rPr>
          <w:rFonts w:ascii="Times New Roman" w:eastAsia="Times New Roman" w:hAnsi="Times New Roman" w:cs="Times New Roman"/>
          <w:sz w:val="24"/>
          <w:szCs w:val="24"/>
          <w:lang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97B31" w:rsidRPr="00097B31" w:rsidRDefault="00097B31" w:rsidP="00097B3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97B31" w:rsidRPr="00097B31" w:rsidRDefault="00097B31" w:rsidP="00097B3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097B31" w:rsidRPr="00097B31" w:rsidRDefault="00097B31" w:rsidP="00097B3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97B31" w:rsidRPr="00097B31" w:rsidRDefault="00097B31" w:rsidP="00097B31">
      <w:pPr>
        <w:shd w:val="clear" w:color="auto" w:fill="FFFFFF"/>
        <w:tabs>
          <w:tab w:val="left" w:pos="284"/>
          <w:tab w:val="left" w:pos="426"/>
          <w:tab w:val="left" w:pos="1147"/>
        </w:tabs>
        <w:spacing w:after="0" w:line="240" w:lineRule="auto"/>
        <w:ind w:firstLine="567"/>
        <w:jc w:val="center"/>
        <w:rPr>
          <w:rFonts w:ascii="Times New Roman" w:eastAsia="Times New Roman" w:hAnsi="Times New Roman" w:cs="Times New Roman"/>
          <w:b/>
          <w:bCs/>
          <w:spacing w:val="-5"/>
          <w:sz w:val="24"/>
          <w:szCs w:val="24"/>
          <w:lang w:eastAsia="ru-RU"/>
        </w:rPr>
      </w:pPr>
      <w:r w:rsidRPr="00097B31">
        <w:rPr>
          <w:rFonts w:ascii="Times New Roman" w:eastAsia="Times New Roman" w:hAnsi="Times New Roman" w:cs="Times New Roman"/>
          <w:b/>
          <w:bCs/>
          <w:spacing w:val="-13"/>
          <w:sz w:val="24"/>
          <w:szCs w:val="24"/>
          <w:lang w:eastAsia="ru-RU"/>
        </w:rPr>
        <w:lastRenderedPageBreak/>
        <w:t>15</w:t>
      </w:r>
      <w:r w:rsidRPr="00097B31">
        <w:rPr>
          <w:rFonts w:ascii="Times New Roman" w:eastAsia="Times New Roman" w:hAnsi="Times New Roman" w:cs="Times New Roman"/>
          <w:b/>
          <w:bCs/>
          <w:spacing w:val="-5"/>
          <w:sz w:val="24"/>
          <w:szCs w:val="24"/>
          <w:lang w:eastAsia="ru-RU"/>
        </w:rPr>
        <w:t xml:space="preserve">. </w:t>
      </w:r>
      <w:r w:rsidRPr="00097B31">
        <w:rPr>
          <w:rFonts w:ascii="Times New Roman" w:eastAsia="Times New Roman" w:hAnsi="Times New Roman" w:cs="Times New Roman"/>
          <w:b/>
          <w:bCs/>
          <w:sz w:val="24"/>
          <w:szCs w:val="24"/>
          <w:lang w:eastAsia="ru-RU"/>
        </w:rPr>
        <w:t>ПРОЧИЕ</w:t>
      </w:r>
      <w:r w:rsidRPr="00097B31">
        <w:rPr>
          <w:rFonts w:ascii="Times New Roman" w:eastAsia="Times New Roman" w:hAnsi="Times New Roman" w:cs="Times New Roman"/>
          <w:b/>
          <w:bCs/>
          <w:spacing w:val="-5"/>
          <w:sz w:val="24"/>
          <w:szCs w:val="24"/>
          <w:lang w:eastAsia="ru-RU"/>
        </w:rPr>
        <w:t xml:space="preserve"> УСЛОВИЯ</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15.1. Все Приложения к контракту являются его неотъемлемыми частями.</w:t>
      </w:r>
    </w:p>
    <w:p w:rsidR="00097B31" w:rsidRPr="00097B31" w:rsidRDefault="00097B31" w:rsidP="00097B31">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97B31" w:rsidRPr="00097B31" w:rsidRDefault="00097B31" w:rsidP="00097B31">
      <w:pPr>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15.3. Во всем, что не предусмотрено настоящим контрактом, Стороны руководствуются действующим законодательством Российской Федерации.</w:t>
      </w:r>
    </w:p>
    <w:p w:rsidR="00097B31" w:rsidRPr="00097B31" w:rsidRDefault="00097B31" w:rsidP="00097B31">
      <w:pPr>
        <w:tabs>
          <w:tab w:val="left" w:pos="709"/>
        </w:tabs>
        <w:spacing w:after="0" w:line="240" w:lineRule="auto"/>
        <w:ind w:firstLine="567"/>
        <w:jc w:val="both"/>
        <w:rPr>
          <w:rFonts w:ascii="Times New Roman" w:eastAsia="Times New Roman" w:hAnsi="Times New Roman" w:cs="Times New Roman"/>
          <w:snapToGrid w:val="0"/>
          <w:sz w:val="24"/>
          <w:szCs w:val="24"/>
          <w:lang w:eastAsia="ru-RU"/>
        </w:rPr>
      </w:pPr>
      <w:r w:rsidRPr="00097B31">
        <w:rPr>
          <w:rFonts w:ascii="Times New Roman" w:eastAsia="Times New Roman" w:hAnsi="Times New Roman" w:cs="Times New Roman"/>
          <w:sz w:val="24"/>
          <w:szCs w:val="24"/>
          <w:lang w:eastAsia="ru-RU"/>
        </w:rPr>
        <w:t xml:space="preserve"> </w:t>
      </w:r>
    </w:p>
    <w:p w:rsidR="00097B31" w:rsidRPr="00097B31" w:rsidRDefault="00097B31" w:rsidP="00097B31">
      <w:pPr>
        <w:tabs>
          <w:tab w:val="left" w:pos="709"/>
        </w:tabs>
        <w:spacing w:after="0" w:line="240" w:lineRule="auto"/>
        <w:ind w:firstLine="567"/>
        <w:jc w:val="center"/>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16. ПРИЛОЖЕНИЯ К КОНТРАКТУ</w:t>
      </w:r>
    </w:p>
    <w:p w:rsidR="00097B31" w:rsidRPr="00097B31" w:rsidRDefault="00097B31" w:rsidP="00097B31">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16.1. Приложение 1. Техническая часть – на 3 л.  </w:t>
      </w:r>
    </w:p>
    <w:p w:rsidR="00097B31" w:rsidRPr="00097B31" w:rsidRDefault="00097B31" w:rsidP="00097B31">
      <w:pPr>
        <w:tabs>
          <w:tab w:val="left" w:pos="709"/>
        </w:tabs>
        <w:spacing w:after="0" w:line="240" w:lineRule="auto"/>
        <w:ind w:firstLine="567"/>
        <w:rPr>
          <w:rFonts w:ascii="Times New Roman" w:eastAsia="Times New Roman" w:hAnsi="Times New Roman" w:cs="Times New Roman"/>
          <w:snapToGrid w:val="0"/>
          <w:sz w:val="24"/>
          <w:szCs w:val="24"/>
          <w:lang w:eastAsia="ru-RU"/>
        </w:rPr>
      </w:pPr>
      <w:r w:rsidRPr="00097B31">
        <w:rPr>
          <w:rFonts w:ascii="Times New Roman" w:eastAsia="Times New Roman" w:hAnsi="Times New Roman" w:cs="Times New Roman"/>
          <w:sz w:val="24"/>
          <w:szCs w:val="24"/>
          <w:lang w:eastAsia="ru-RU"/>
        </w:rPr>
        <w:t>16.2. Приложение 2. Спецификация – на 1 л.</w:t>
      </w:r>
      <w:r w:rsidRPr="00097B31">
        <w:rPr>
          <w:rFonts w:ascii="Times New Roman" w:eastAsia="Calibri" w:hAnsi="Times New Roman" w:cs="Times New Roman"/>
          <w:noProof/>
          <w:sz w:val="24"/>
          <w:szCs w:val="24"/>
          <w:lang w:eastAsia="ru-RU"/>
        </w:rPr>
        <w:t xml:space="preserve"> </w:t>
      </w:r>
    </w:p>
    <w:p w:rsidR="00097B31" w:rsidRPr="00097B31" w:rsidRDefault="00097B31" w:rsidP="00097B31">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16.3. Приложение 3. График оказания услуг – на 1 л. </w:t>
      </w:r>
      <w:r w:rsidRPr="00097B31">
        <w:rPr>
          <w:rFonts w:ascii="Times New Roman" w:eastAsia="Calibri" w:hAnsi="Times New Roman" w:cs="Times New Roman"/>
          <w:noProof/>
          <w:sz w:val="24"/>
          <w:szCs w:val="24"/>
          <w:lang w:eastAsia="ru-RU"/>
        </w:rPr>
        <w:t xml:space="preserve"> </w:t>
      </w:r>
      <w:r w:rsidRPr="00097B31">
        <w:rPr>
          <w:rFonts w:ascii="Times New Roman" w:eastAsia="Times New Roman" w:hAnsi="Times New Roman" w:cs="Times New Roman"/>
          <w:sz w:val="24"/>
          <w:szCs w:val="24"/>
          <w:lang w:eastAsia="ru-RU"/>
        </w:rPr>
        <w:t xml:space="preserve"> </w:t>
      </w:r>
    </w:p>
    <w:p w:rsidR="00097B31" w:rsidRPr="00097B31" w:rsidRDefault="00097B31" w:rsidP="00097B31">
      <w:pPr>
        <w:tabs>
          <w:tab w:val="left" w:pos="709"/>
        </w:tabs>
        <w:spacing w:after="0" w:line="240" w:lineRule="auto"/>
        <w:ind w:firstLine="709"/>
        <w:jc w:val="both"/>
        <w:rPr>
          <w:rFonts w:ascii="Times New Roman" w:eastAsia="Times New Roman" w:hAnsi="Times New Roman" w:cs="Times New Roman"/>
          <w:sz w:val="24"/>
          <w:szCs w:val="24"/>
          <w:lang w:eastAsia="ru-RU"/>
        </w:rPr>
      </w:pPr>
    </w:p>
    <w:p w:rsidR="00097B31" w:rsidRPr="00097B31" w:rsidRDefault="00097B31" w:rsidP="00097B31">
      <w:pPr>
        <w:spacing w:after="0" w:line="240" w:lineRule="auto"/>
        <w:ind w:firstLine="709"/>
        <w:jc w:val="center"/>
        <w:rPr>
          <w:rFonts w:ascii="Times New Roman" w:eastAsia="Times New Roman" w:hAnsi="Times New Roman" w:cs="Times New Roman"/>
          <w:b/>
          <w:bCs/>
          <w:sz w:val="24"/>
          <w:szCs w:val="24"/>
          <w:lang w:eastAsia="ru-RU"/>
        </w:rPr>
      </w:pPr>
      <w:r w:rsidRPr="00097B31">
        <w:rPr>
          <w:rFonts w:ascii="Times New Roman" w:eastAsia="Times New Roman" w:hAnsi="Times New Roman" w:cs="Times New Roman"/>
          <w:b/>
          <w:bCs/>
          <w:sz w:val="24"/>
          <w:szCs w:val="24"/>
          <w:lang w:eastAsia="ru-RU"/>
        </w:rPr>
        <w:t>17. МЕСТОНАХОЖДЕНИЕ И БАНКОВСКИЕ РЕКВИЗИТЫ СТОРОН</w:t>
      </w:r>
    </w:p>
    <w:p w:rsidR="00097B31" w:rsidRPr="00097B31" w:rsidRDefault="00097B31" w:rsidP="00097B31">
      <w:pPr>
        <w:spacing w:after="0" w:line="240" w:lineRule="auto"/>
        <w:rPr>
          <w:rFonts w:ascii="Times New Roman" w:eastAsia="Times New Roman" w:hAnsi="Times New Roman" w:cs="Times New Roman"/>
          <w:noProof/>
          <w:sz w:val="24"/>
          <w:szCs w:val="24"/>
          <w:lang w:eastAsia="ru-RU"/>
        </w:rPr>
      </w:pPr>
    </w:p>
    <w:tbl>
      <w:tblPr>
        <w:tblW w:w="5000" w:type="pct"/>
        <w:tblLook w:val="01E0" w:firstRow="1" w:lastRow="1" w:firstColumn="1" w:lastColumn="1" w:noHBand="0" w:noVBand="0"/>
      </w:tblPr>
      <w:tblGrid>
        <w:gridCol w:w="5010"/>
        <w:gridCol w:w="5195"/>
      </w:tblGrid>
      <w:tr w:rsidR="00097B31" w:rsidRPr="00097B31" w:rsidTr="00CE00F2">
        <w:tc>
          <w:tcPr>
            <w:tcW w:w="4871" w:type="dxa"/>
          </w:tcPr>
          <w:p w:rsidR="00097B31" w:rsidRPr="00097B31" w:rsidRDefault="00097B31" w:rsidP="00097B3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97B31">
              <w:rPr>
                <w:rFonts w:ascii="Times New Roman" w:eastAsia="Times New Roman" w:hAnsi="Times New Roman" w:cs="Times New Roman"/>
                <w:b/>
                <w:bCs/>
                <w:sz w:val="24"/>
                <w:szCs w:val="24"/>
                <w:lang w:eastAsia="ru-RU"/>
              </w:rPr>
              <w:t>Заказчик</w:t>
            </w:r>
          </w:p>
          <w:p w:rsidR="00097B31" w:rsidRPr="00097B31" w:rsidRDefault="00097B31" w:rsidP="00097B31">
            <w:pPr>
              <w:widowControl w:val="0"/>
              <w:autoSpaceDE w:val="0"/>
              <w:autoSpaceDN w:val="0"/>
              <w:adjustRightInd w:val="0"/>
              <w:spacing w:after="0" w:line="240" w:lineRule="auto"/>
              <w:ind w:hanging="34"/>
              <w:jc w:val="center"/>
              <w:rPr>
                <w:rFonts w:ascii="Times New Roman" w:eastAsia="Times New Roman" w:hAnsi="Times New Roman" w:cs="Times New Roman"/>
                <w:b/>
                <w:bCs/>
                <w:sz w:val="24"/>
                <w:szCs w:val="24"/>
                <w:lang w:eastAsia="ru-RU"/>
              </w:rPr>
            </w:pPr>
            <w:r w:rsidRPr="00097B31">
              <w:rPr>
                <w:rFonts w:ascii="Times New Roman" w:eastAsia="Times New Roman" w:hAnsi="Times New Roman" w:cs="Times New Roman"/>
                <w:b/>
                <w:bCs/>
                <w:sz w:val="24"/>
                <w:szCs w:val="24"/>
                <w:lang w:eastAsia="ru-RU"/>
              </w:rPr>
              <w:t>Министерство образования и науки</w:t>
            </w:r>
          </w:p>
          <w:p w:rsidR="00097B31" w:rsidRPr="00097B31" w:rsidRDefault="00097B31" w:rsidP="00097B31">
            <w:pPr>
              <w:widowControl w:val="0"/>
              <w:autoSpaceDE w:val="0"/>
              <w:autoSpaceDN w:val="0"/>
              <w:adjustRightInd w:val="0"/>
              <w:spacing w:after="0" w:line="240" w:lineRule="auto"/>
              <w:ind w:hanging="34"/>
              <w:jc w:val="center"/>
              <w:rPr>
                <w:rFonts w:ascii="Times New Roman" w:eastAsia="Times New Roman" w:hAnsi="Times New Roman" w:cs="Times New Roman"/>
                <w:b/>
                <w:bCs/>
                <w:sz w:val="24"/>
                <w:szCs w:val="24"/>
                <w:lang w:eastAsia="ru-RU"/>
              </w:rPr>
            </w:pPr>
            <w:r w:rsidRPr="00097B31">
              <w:rPr>
                <w:rFonts w:ascii="Times New Roman" w:eastAsia="Times New Roman" w:hAnsi="Times New Roman" w:cs="Times New Roman"/>
                <w:b/>
                <w:bCs/>
                <w:sz w:val="24"/>
                <w:szCs w:val="24"/>
                <w:lang w:eastAsia="ru-RU"/>
              </w:rPr>
              <w:t>Хабаровского края</w:t>
            </w:r>
          </w:p>
          <w:p w:rsidR="00097B31" w:rsidRPr="00097B31" w:rsidRDefault="00097B31" w:rsidP="00097B31">
            <w:pPr>
              <w:tabs>
                <w:tab w:val="left" w:pos="6120"/>
              </w:tabs>
              <w:spacing w:after="0" w:line="240" w:lineRule="auto"/>
              <w:ind w:right="-4"/>
              <w:rPr>
                <w:rFonts w:ascii="Times New Roman" w:eastAsia="Times New Roman" w:hAnsi="Times New Roman" w:cs="Times New Roman"/>
                <w:bCs/>
                <w:sz w:val="24"/>
                <w:szCs w:val="24"/>
                <w:lang w:eastAsia="ru-RU"/>
              </w:rPr>
            </w:pPr>
            <w:r w:rsidRPr="00097B31">
              <w:rPr>
                <w:rFonts w:ascii="Times New Roman" w:eastAsia="Times New Roman" w:hAnsi="Times New Roman" w:cs="Times New Roman"/>
                <w:bCs/>
                <w:sz w:val="24"/>
                <w:szCs w:val="24"/>
                <w:lang w:eastAsia="ru-RU"/>
              </w:rPr>
              <w:t>Место нахождения / почтовый адрес: 680000, г. Хабаровск, ул. Муравьева Амурского, д. 19</w:t>
            </w:r>
          </w:p>
          <w:p w:rsidR="00097B31" w:rsidRPr="00097B31" w:rsidRDefault="00097B31" w:rsidP="00097B31">
            <w:pPr>
              <w:tabs>
                <w:tab w:val="left" w:pos="6120"/>
              </w:tabs>
              <w:spacing w:after="0" w:line="240" w:lineRule="auto"/>
              <w:ind w:right="-4"/>
              <w:rPr>
                <w:rFonts w:ascii="Times New Roman" w:eastAsia="Times New Roman" w:hAnsi="Times New Roman" w:cs="Times New Roman"/>
                <w:bCs/>
                <w:sz w:val="24"/>
                <w:szCs w:val="24"/>
                <w:lang w:eastAsia="ru-RU"/>
              </w:rPr>
            </w:pPr>
            <w:r w:rsidRPr="00097B31">
              <w:rPr>
                <w:rFonts w:ascii="Times New Roman" w:eastAsia="Times New Roman" w:hAnsi="Times New Roman" w:cs="Times New Roman"/>
                <w:bCs/>
                <w:sz w:val="24"/>
                <w:szCs w:val="24"/>
                <w:lang w:eastAsia="ru-RU"/>
              </w:rPr>
              <w:t>ИНН 2721092530</w:t>
            </w:r>
          </w:p>
          <w:p w:rsidR="00097B31" w:rsidRPr="00097B31" w:rsidRDefault="00097B31" w:rsidP="00097B31">
            <w:pPr>
              <w:tabs>
                <w:tab w:val="left" w:pos="6120"/>
              </w:tabs>
              <w:spacing w:after="0" w:line="240" w:lineRule="auto"/>
              <w:ind w:right="-4"/>
              <w:rPr>
                <w:rFonts w:ascii="Times New Roman" w:eastAsia="Times New Roman" w:hAnsi="Times New Roman" w:cs="Times New Roman"/>
                <w:bCs/>
                <w:sz w:val="24"/>
                <w:szCs w:val="24"/>
                <w:lang w:eastAsia="ru-RU"/>
              </w:rPr>
            </w:pPr>
            <w:r w:rsidRPr="00097B31">
              <w:rPr>
                <w:rFonts w:ascii="Times New Roman" w:eastAsia="Times New Roman" w:hAnsi="Times New Roman" w:cs="Times New Roman"/>
                <w:bCs/>
                <w:sz w:val="24"/>
                <w:szCs w:val="24"/>
                <w:lang w:eastAsia="ru-RU"/>
              </w:rPr>
              <w:t xml:space="preserve">КПП 272101001 </w:t>
            </w:r>
          </w:p>
          <w:p w:rsidR="00097B31" w:rsidRPr="00097B31" w:rsidRDefault="00097B31" w:rsidP="00097B31">
            <w:pPr>
              <w:tabs>
                <w:tab w:val="left" w:pos="6120"/>
              </w:tabs>
              <w:spacing w:after="0" w:line="240" w:lineRule="auto"/>
              <w:ind w:right="-4"/>
              <w:rPr>
                <w:rFonts w:ascii="Times New Roman" w:eastAsia="Times New Roman" w:hAnsi="Times New Roman" w:cs="Times New Roman"/>
                <w:bCs/>
                <w:sz w:val="24"/>
                <w:szCs w:val="24"/>
                <w:lang w:eastAsia="ru-RU"/>
              </w:rPr>
            </w:pPr>
            <w:r w:rsidRPr="00097B31">
              <w:rPr>
                <w:rFonts w:ascii="Times New Roman" w:eastAsia="Times New Roman" w:hAnsi="Times New Roman" w:cs="Times New Roman"/>
                <w:bCs/>
                <w:sz w:val="24"/>
                <w:szCs w:val="24"/>
                <w:lang w:eastAsia="ru-RU"/>
              </w:rPr>
              <w:t>Министерство финансов Хабаровского края (Министерство образования и науки Хабаровского края л/с 03222000220)</w:t>
            </w:r>
          </w:p>
          <w:p w:rsidR="00097B31" w:rsidRPr="00097B31" w:rsidRDefault="00097B31" w:rsidP="00097B31">
            <w:pPr>
              <w:tabs>
                <w:tab w:val="left" w:pos="6120"/>
              </w:tabs>
              <w:spacing w:after="0" w:line="240" w:lineRule="auto"/>
              <w:ind w:right="-4"/>
              <w:rPr>
                <w:rFonts w:ascii="Times New Roman" w:eastAsia="Times New Roman" w:hAnsi="Times New Roman" w:cs="Times New Roman"/>
                <w:bCs/>
                <w:sz w:val="24"/>
                <w:szCs w:val="24"/>
                <w:lang w:eastAsia="ru-RU"/>
              </w:rPr>
            </w:pPr>
            <w:r w:rsidRPr="00097B31">
              <w:rPr>
                <w:rFonts w:ascii="Times New Roman" w:eastAsia="Times New Roman" w:hAnsi="Times New Roman" w:cs="Times New Roman"/>
                <w:bCs/>
                <w:sz w:val="24"/>
                <w:szCs w:val="24"/>
                <w:lang w:eastAsia="ru-RU"/>
              </w:rPr>
              <w:t>Р/счет 03221643080000002200</w:t>
            </w:r>
          </w:p>
          <w:p w:rsidR="00097B31" w:rsidRPr="00097B31" w:rsidRDefault="00097B31" w:rsidP="00097B31">
            <w:pPr>
              <w:tabs>
                <w:tab w:val="left" w:pos="6120"/>
              </w:tabs>
              <w:spacing w:after="0" w:line="240" w:lineRule="auto"/>
              <w:ind w:right="-4"/>
              <w:rPr>
                <w:rFonts w:ascii="Times New Roman" w:eastAsia="Times New Roman" w:hAnsi="Times New Roman" w:cs="Times New Roman"/>
                <w:bCs/>
                <w:sz w:val="24"/>
                <w:szCs w:val="24"/>
                <w:lang w:eastAsia="ru-RU"/>
              </w:rPr>
            </w:pPr>
            <w:r w:rsidRPr="00097B31">
              <w:rPr>
                <w:rFonts w:ascii="Times New Roman" w:eastAsia="Times New Roman" w:hAnsi="Times New Roman" w:cs="Times New Roman"/>
                <w:bCs/>
                <w:sz w:val="24"/>
                <w:szCs w:val="24"/>
                <w:lang w:eastAsia="ru-RU"/>
              </w:rPr>
              <w:t>К/счет 40102810845370000014</w:t>
            </w:r>
          </w:p>
          <w:p w:rsidR="00097B31" w:rsidRPr="00097B31" w:rsidRDefault="00097B31" w:rsidP="00097B31">
            <w:pPr>
              <w:tabs>
                <w:tab w:val="left" w:pos="6120"/>
              </w:tabs>
              <w:spacing w:after="0" w:line="240" w:lineRule="auto"/>
              <w:ind w:right="-4"/>
              <w:rPr>
                <w:rFonts w:ascii="Times New Roman" w:eastAsia="Times New Roman" w:hAnsi="Times New Roman" w:cs="Times New Roman"/>
                <w:bCs/>
                <w:sz w:val="24"/>
                <w:szCs w:val="24"/>
                <w:lang w:eastAsia="ru-RU"/>
              </w:rPr>
            </w:pPr>
            <w:r w:rsidRPr="00097B31">
              <w:rPr>
                <w:rFonts w:ascii="Times New Roman" w:eastAsia="Times New Roman" w:hAnsi="Times New Roman" w:cs="Times New Roman"/>
                <w:bCs/>
                <w:sz w:val="24"/>
                <w:szCs w:val="24"/>
                <w:lang w:eastAsia="ru-RU"/>
              </w:rPr>
              <w:t>Операционно-кассовый центр № 2 Дальневосточного главного управления Центрального банка Российской Федерации //</w:t>
            </w:r>
          </w:p>
          <w:p w:rsidR="00097B31" w:rsidRPr="00097B31" w:rsidRDefault="00097B31" w:rsidP="00097B31">
            <w:pPr>
              <w:tabs>
                <w:tab w:val="left" w:pos="6120"/>
              </w:tabs>
              <w:spacing w:after="0" w:line="240" w:lineRule="auto"/>
              <w:ind w:right="-4"/>
              <w:rPr>
                <w:rFonts w:ascii="Times New Roman" w:eastAsia="Times New Roman" w:hAnsi="Times New Roman" w:cs="Times New Roman"/>
                <w:bCs/>
                <w:sz w:val="24"/>
                <w:szCs w:val="24"/>
                <w:lang w:eastAsia="ru-RU"/>
              </w:rPr>
            </w:pPr>
            <w:r w:rsidRPr="00097B31">
              <w:rPr>
                <w:rFonts w:ascii="Times New Roman" w:eastAsia="Times New Roman" w:hAnsi="Times New Roman" w:cs="Times New Roman"/>
                <w:bCs/>
                <w:sz w:val="24"/>
                <w:szCs w:val="24"/>
                <w:lang w:eastAsia="ru-RU"/>
              </w:rPr>
              <w:t>УФК по Хабаровскому краю г. Хабаровск</w:t>
            </w:r>
          </w:p>
          <w:p w:rsidR="00097B31" w:rsidRPr="00097B31" w:rsidRDefault="00097B31" w:rsidP="00097B31">
            <w:pPr>
              <w:tabs>
                <w:tab w:val="left" w:pos="6120"/>
              </w:tabs>
              <w:spacing w:after="0" w:line="240" w:lineRule="auto"/>
              <w:ind w:right="-4"/>
              <w:rPr>
                <w:rFonts w:ascii="Times New Roman" w:eastAsia="Times New Roman" w:hAnsi="Times New Roman" w:cs="Times New Roman"/>
                <w:bCs/>
                <w:sz w:val="24"/>
                <w:szCs w:val="24"/>
                <w:lang w:eastAsia="ru-RU"/>
              </w:rPr>
            </w:pPr>
            <w:r w:rsidRPr="00097B31">
              <w:rPr>
                <w:rFonts w:ascii="Times New Roman" w:eastAsia="Times New Roman" w:hAnsi="Times New Roman" w:cs="Times New Roman"/>
                <w:bCs/>
                <w:sz w:val="24"/>
                <w:szCs w:val="24"/>
                <w:lang w:eastAsia="ru-RU"/>
              </w:rPr>
              <w:t>БИК 010813050</w:t>
            </w:r>
          </w:p>
          <w:p w:rsidR="00097B31" w:rsidRPr="00097B31" w:rsidRDefault="00097B31" w:rsidP="00097B31">
            <w:pPr>
              <w:tabs>
                <w:tab w:val="left" w:pos="6120"/>
              </w:tabs>
              <w:spacing w:after="0" w:line="240" w:lineRule="auto"/>
              <w:ind w:right="-4"/>
              <w:rPr>
                <w:rFonts w:ascii="Times New Roman" w:eastAsia="Times New Roman" w:hAnsi="Times New Roman" w:cs="Times New Roman"/>
                <w:bCs/>
                <w:sz w:val="24"/>
                <w:szCs w:val="24"/>
                <w:lang w:eastAsia="ru-RU"/>
              </w:rPr>
            </w:pPr>
            <w:r w:rsidRPr="00097B31">
              <w:rPr>
                <w:rFonts w:ascii="Times New Roman" w:eastAsia="Times New Roman" w:hAnsi="Times New Roman" w:cs="Times New Roman"/>
                <w:bCs/>
                <w:sz w:val="24"/>
                <w:szCs w:val="24"/>
                <w:lang w:eastAsia="ru-RU"/>
              </w:rPr>
              <w:t xml:space="preserve">ОКОПФ 75204 </w:t>
            </w:r>
          </w:p>
          <w:p w:rsidR="00097B31" w:rsidRPr="00097B31" w:rsidRDefault="00097B31" w:rsidP="00097B31">
            <w:pPr>
              <w:tabs>
                <w:tab w:val="left" w:pos="6120"/>
              </w:tabs>
              <w:spacing w:after="0" w:line="240" w:lineRule="auto"/>
              <w:ind w:right="-4"/>
              <w:rPr>
                <w:rFonts w:ascii="Times New Roman" w:eastAsia="Times New Roman" w:hAnsi="Times New Roman" w:cs="Times New Roman"/>
                <w:bCs/>
                <w:sz w:val="24"/>
                <w:szCs w:val="24"/>
                <w:lang w:eastAsia="ru-RU"/>
              </w:rPr>
            </w:pPr>
            <w:r w:rsidRPr="00097B31">
              <w:rPr>
                <w:rFonts w:ascii="Times New Roman" w:eastAsia="Times New Roman" w:hAnsi="Times New Roman" w:cs="Times New Roman"/>
                <w:bCs/>
                <w:sz w:val="24"/>
                <w:szCs w:val="24"/>
                <w:lang w:eastAsia="ru-RU"/>
              </w:rPr>
              <w:t>ОКВЭД 84.11.21</w:t>
            </w:r>
          </w:p>
          <w:p w:rsidR="00097B31" w:rsidRPr="00097B31" w:rsidRDefault="00097B31" w:rsidP="00097B31">
            <w:pPr>
              <w:tabs>
                <w:tab w:val="left" w:pos="6120"/>
              </w:tabs>
              <w:spacing w:after="0" w:line="240" w:lineRule="auto"/>
              <w:ind w:right="-4"/>
              <w:rPr>
                <w:rFonts w:ascii="Times New Roman" w:eastAsia="Times New Roman" w:hAnsi="Times New Roman" w:cs="Times New Roman"/>
                <w:bCs/>
                <w:sz w:val="24"/>
                <w:szCs w:val="24"/>
                <w:lang w:eastAsia="ru-RU"/>
              </w:rPr>
            </w:pPr>
            <w:r w:rsidRPr="00097B31">
              <w:rPr>
                <w:rFonts w:ascii="Times New Roman" w:eastAsia="Times New Roman" w:hAnsi="Times New Roman" w:cs="Times New Roman"/>
                <w:bCs/>
                <w:sz w:val="24"/>
                <w:szCs w:val="24"/>
                <w:lang w:eastAsia="ru-RU"/>
              </w:rPr>
              <w:t>Телефон: 7 (4212) 32 45 67</w:t>
            </w:r>
          </w:p>
          <w:p w:rsidR="00097B31" w:rsidRPr="00097B31" w:rsidRDefault="00097B31" w:rsidP="00097B31">
            <w:pPr>
              <w:tabs>
                <w:tab w:val="left" w:pos="6120"/>
              </w:tabs>
              <w:spacing w:after="0" w:line="240" w:lineRule="auto"/>
              <w:ind w:right="-4"/>
              <w:rPr>
                <w:rFonts w:ascii="Times New Roman" w:eastAsia="Times New Roman" w:hAnsi="Times New Roman" w:cs="Times New Roman"/>
                <w:bCs/>
                <w:sz w:val="24"/>
                <w:szCs w:val="24"/>
                <w:lang w:eastAsia="ru-RU"/>
              </w:rPr>
            </w:pPr>
            <w:r w:rsidRPr="00097B31">
              <w:rPr>
                <w:rFonts w:ascii="Times New Roman" w:eastAsia="Times New Roman" w:hAnsi="Times New Roman" w:cs="Times New Roman"/>
                <w:bCs/>
                <w:sz w:val="24"/>
                <w:szCs w:val="24"/>
                <w:lang w:eastAsia="ru-RU"/>
              </w:rPr>
              <w:t xml:space="preserve">Электронный адрес: ogz_minobr@khv.gov.ru </w:t>
            </w:r>
          </w:p>
          <w:p w:rsidR="00097B31" w:rsidRPr="00097B31" w:rsidRDefault="00097B31" w:rsidP="00097B31">
            <w:pPr>
              <w:widowControl w:val="0"/>
              <w:autoSpaceDE w:val="0"/>
              <w:autoSpaceDN w:val="0"/>
              <w:spacing w:after="0" w:line="240" w:lineRule="auto"/>
              <w:ind w:hanging="34"/>
              <w:rPr>
                <w:rFonts w:ascii="Times New Roman" w:eastAsia="Times New Roman" w:hAnsi="Times New Roman" w:cs="Times New Roman"/>
                <w:spacing w:val="-4"/>
                <w:sz w:val="24"/>
                <w:szCs w:val="24"/>
                <w:lang w:eastAsia="ru-RU"/>
              </w:rPr>
            </w:pPr>
          </w:p>
          <w:p w:rsidR="00097B31" w:rsidRPr="00097B31" w:rsidRDefault="00097B31" w:rsidP="00097B31">
            <w:pPr>
              <w:tabs>
                <w:tab w:val="left" w:pos="6120"/>
              </w:tabs>
              <w:spacing w:after="0" w:line="240" w:lineRule="auto"/>
              <w:ind w:right="-4" w:firstLine="426"/>
              <w:rPr>
                <w:rFonts w:ascii="Times New Roman" w:eastAsia="Times New Roman" w:hAnsi="Times New Roman" w:cs="Times New Roman"/>
                <w:b/>
                <w:bCs/>
                <w:spacing w:val="-4"/>
                <w:sz w:val="24"/>
                <w:szCs w:val="24"/>
                <w:lang w:eastAsia="ru-RU"/>
              </w:rPr>
            </w:pPr>
          </w:p>
          <w:p w:rsidR="00097B31" w:rsidRPr="00097B31" w:rsidRDefault="00097B31" w:rsidP="00097B31">
            <w:pPr>
              <w:tabs>
                <w:tab w:val="left" w:pos="6120"/>
              </w:tabs>
              <w:spacing w:after="0" w:line="240" w:lineRule="auto"/>
              <w:ind w:right="-4"/>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_____________________ А.Н. </w:t>
            </w:r>
            <w:proofErr w:type="spellStart"/>
            <w:r w:rsidRPr="00097B31">
              <w:rPr>
                <w:rFonts w:ascii="Times New Roman" w:eastAsia="Times New Roman" w:hAnsi="Times New Roman" w:cs="Times New Roman"/>
                <w:sz w:val="24"/>
                <w:szCs w:val="24"/>
                <w:lang w:eastAsia="ru-RU"/>
              </w:rPr>
              <w:t>Мокрушин</w:t>
            </w:r>
            <w:proofErr w:type="spellEnd"/>
            <w:r w:rsidRPr="00097B31">
              <w:rPr>
                <w:rFonts w:ascii="Times New Roman" w:eastAsia="Times New Roman" w:hAnsi="Times New Roman" w:cs="Times New Roman"/>
                <w:sz w:val="24"/>
                <w:szCs w:val="24"/>
                <w:lang w:eastAsia="ru-RU"/>
              </w:rPr>
              <w:t xml:space="preserve"> </w:t>
            </w:r>
          </w:p>
          <w:p w:rsidR="00097B31" w:rsidRPr="00097B31" w:rsidRDefault="00097B31" w:rsidP="00097B31">
            <w:pPr>
              <w:tabs>
                <w:tab w:val="left" w:pos="6120"/>
              </w:tabs>
              <w:spacing w:after="0" w:line="240" w:lineRule="auto"/>
              <w:ind w:right="-4"/>
              <w:rPr>
                <w:rFonts w:ascii="Times New Roman" w:eastAsia="Times New Roman" w:hAnsi="Times New Roman" w:cs="Times New Roman"/>
                <w:sz w:val="24"/>
                <w:szCs w:val="24"/>
                <w:lang w:eastAsia="ru-RU"/>
              </w:rPr>
            </w:pPr>
            <w:r w:rsidRPr="00097B31">
              <w:rPr>
                <w:rFonts w:ascii="Times New Roman" w:eastAsia="Times New Roman" w:hAnsi="Times New Roman" w:cs="Times New Roman"/>
                <w:iCs/>
                <w:sz w:val="24"/>
                <w:szCs w:val="24"/>
                <w:lang w:eastAsia="ru-RU"/>
              </w:rPr>
              <w:t>М.П.</w:t>
            </w:r>
            <w:r w:rsidRPr="00097B31">
              <w:rPr>
                <w:rFonts w:ascii="Times New Roman" w:eastAsia="Times New Roman" w:hAnsi="Times New Roman" w:cs="Times New Roman"/>
                <w:b/>
                <w:sz w:val="24"/>
                <w:szCs w:val="24"/>
                <w:lang w:eastAsia="ru-RU"/>
              </w:rPr>
              <w:t xml:space="preserve">       </w:t>
            </w:r>
            <w:r w:rsidRPr="00097B31">
              <w:rPr>
                <w:rFonts w:ascii="Times New Roman" w:eastAsia="Times New Roman" w:hAnsi="Times New Roman" w:cs="Times New Roman"/>
                <w:sz w:val="24"/>
                <w:szCs w:val="24"/>
                <w:lang w:eastAsia="ru-RU"/>
              </w:rPr>
              <w:t>(подпись)</w:t>
            </w:r>
          </w:p>
        </w:tc>
        <w:tc>
          <w:tcPr>
            <w:tcW w:w="5050" w:type="dxa"/>
          </w:tcPr>
          <w:p w:rsidR="00097B31" w:rsidRPr="00097B31" w:rsidRDefault="00097B31" w:rsidP="00097B31">
            <w:pPr>
              <w:widowControl w:val="0"/>
              <w:autoSpaceDE w:val="0"/>
              <w:autoSpaceDN w:val="0"/>
              <w:adjustRightInd w:val="0"/>
              <w:spacing w:after="0" w:line="240" w:lineRule="auto"/>
              <w:ind w:hanging="17"/>
              <w:jc w:val="center"/>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Исполнитель</w:t>
            </w:r>
          </w:p>
          <w:p w:rsidR="00097B31" w:rsidRPr="00097B31" w:rsidRDefault="00097B31" w:rsidP="00097B31">
            <w:pPr>
              <w:spacing w:after="0" w:line="240" w:lineRule="auto"/>
              <w:rPr>
                <w:rFonts w:ascii="Times New Roman" w:eastAsia="Times New Roman" w:hAnsi="Times New Roman" w:cs="Times New Roman"/>
                <w:iCs/>
                <w:sz w:val="24"/>
                <w:szCs w:val="24"/>
                <w:lang w:eastAsia="ru-RU"/>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rPr>
                <w:rFonts w:ascii="Times New Roman" w:eastAsia="Calibri" w:hAnsi="Times New Roman" w:cs="Times New Roman"/>
                <w:sz w:val="24"/>
                <w:szCs w:val="24"/>
              </w:rPr>
            </w:pPr>
          </w:p>
          <w:p w:rsidR="00097B31" w:rsidRPr="00097B31" w:rsidRDefault="00097B31" w:rsidP="00097B31">
            <w:pPr>
              <w:spacing w:after="0" w:line="240" w:lineRule="auto"/>
              <w:jc w:val="center"/>
              <w:rPr>
                <w:rFonts w:ascii="Times New Roman" w:eastAsia="Times New Roman" w:hAnsi="Times New Roman" w:cs="Times New Roman"/>
                <w:sz w:val="24"/>
                <w:szCs w:val="24"/>
              </w:rPr>
            </w:pPr>
            <w:r w:rsidRPr="00097B31">
              <w:rPr>
                <w:rFonts w:ascii="Times New Roman" w:eastAsia="Times New Roman" w:hAnsi="Times New Roman" w:cs="Times New Roman"/>
                <w:iCs/>
                <w:sz w:val="24"/>
                <w:szCs w:val="24"/>
                <w:lang w:eastAsia="ru-RU"/>
              </w:rPr>
              <w:t>_____________________</w:t>
            </w:r>
          </w:p>
          <w:p w:rsidR="00097B31" w:rsidRPr="00097B31" w:rsidRDefault="00097B31" w:rsidP="00097B31">
            <w:pPr>
              <w:spacing w:after="0" w:line="240" w:lineRule="auto"/>
              <w:jc w:val="center"/>
              <w:rPr>
                <w:rFonts w:ascii="Times New Roman" w:eastAsia="Times New Roman" w:hAnsi="Times New Roman" w:cs="Times New Roman"/>
                <w:iCs/>
                <w:sz w:val="24"/>
                <w:szCs w:val="24"/>
                <w:lang w:eastAsia="ru-RU"/>
              </w:rPr>
            </w:pPr>
            <w:r w:rsidRPr="00097B31">
              <w:rPr>
                <w:rFonts w:ascii="Times New Roman" w:eastAsia="Times New Roman" w:hAnsi="Times New Roman" w:cs="Times New Roman"/>
                <w:iCs/>
                <w:sz w:val="24"/>
                <w:szCs w:val="24"/>
                <w:lang w:eastAsia="ru-RU"/>
              </w:rPr>
              <w:t>М.П.       (подпись)</w:t>
            </w:r>
          </w:p>
        </w:tc>
      </w:tr>
    </w:tbl>
    <w:p w:rsidR="00097B31" w:rsidRPr="00097B31" w:rsidRDefault="00097B31" w:rsidP="00097B31">
      <w:pPr>
        <w:spacing w:after="0" w:line="240" w:lineRule="auto"/>
        <w:rPr>
          <w:rFonts w:ascii="Times New Roman" w:eastAsia="Times New Roman" w:hAnsi="Times New Roman" w:cs="Times New Roman"/>
          <w:noProof/>
          <w:sz w:val="24"/>
          <w:szCs w:val="24"/>
          <w:lang w:eastAsia="ru-RU"/>
        </w:rPr>
      </w:pPr>
    </w:p>
    <w:p w:rsidR="00097B31" w:rsidRPr="00097B31" w:rsidRDefault="00097B31" w:rsidP="00097B31">
      <w:pPr>
        <w:spacing w:after="0" w:line="240" w:lineRule="auto"/>
        <w:rPr>
          <w:rFonts w:ascii="Times New Roman" w:eastAsia="Times New Roman" w:hAnsi="Times New Roman" w:cs="Times New Roman"/>
          <w:noProof/>
          <w:sz w:val="24"/>
          <w:szCs w:val="24"/>
          <w:lang w:eastAsia="ru-RU"/>
        </w:rPr>
      </w:pPr>
    </w:p>
    <w:p w:rsidR="00097B31" w:rsidRPr="00097B31" w:rsidRDefault="00097B31" w:rsidP="00097B31">
      <w:pPr>
        <w:spacing w:after="0" w:line="240" w:lineRule="auto"/>
        <w:rPr>
          <w:rFonts w:ascii="Times New Roman" w:eastAsia="Times New Roman" w:hAnsi="Times New Roman" w:cs="Times New Roman"/>
          <w:noProof/>
          <w:sz w:val="24"/>
          <w:szCs w:val="24"/>
          <w:lang w:eastAsia="ru-RU"/>
        </w:rPr>
      </w:pPr>
    </w:p>
    <w:p w:rsidR="00097B31" w:rsidRPr="00097B31" w:rsidRDefault="00097B31" w:rsidP="00097B31">
      <w:pPr>
        <w:spacing w:after="0" w:line="240" w:lineRule="auto"/>
        <w:rPr>
          <w:rFonts w:ascii="Times New Roman" w:eastAsia="Times New Roman" w:hAnsi="Times New Roman" w:cs="Times New Roman"/>
          <w:noProof/>
          <w:sz w:val="24"/>
          <w:szCs w:val="24"/>
          <w:lang w:eastAsia="ru-RU"/>
        </w:rPr>
      </w:pPr>
    </w:p>
    <w:p w:rsidR="00097B31" w:rsidRPr="00097B31" w:rsidRDefault="00097B31" w:rsidP="00097B31">
      <w:pPr>
        <w:spacing w:after="0" w:line="240" w:lineRule="auto"/>
        <w:rPr>
          <w:rFonts w:ascii="Times New Roman" w:eastAsia="Times New Roman" w:hAnsi="Times New Roman" w:cs="Times New Roman"/>
          <w:noProof/>
          <w:sz w:val="24"/>
          <w:szCs w:val="24"/>
          <w:lang w:eastAsia="ru-RU"/>
        </w:rPr>
      </w:pPr>
    </w:p>
    <w:p w:rsidR="00097B31" w:rsidRPr="00097B31" w:rsidRDefault="00097B31" w:rsidP="00097B31">
      <w:pPr>
        <w:spacing w:after="0" w:line="240" w:lineRule="auto"/>
        <w:rPr>
          <w:rFonts w:ascii="Times New Roman" w:eastAsia="Times New Roman" w:hAnsi="Times New Roman" w:cs="Times New Roman"/>
          <w:noProof/>
          <w:sz w:val="24"/>
          <w:szCs w:val="24"/>
          <w:lang w:eastAsia="ru-RU"/>
        </w:rPr>
      </w:pPr>
    </w:p>
    <w:p w:rsidR="00097B31" w:rsidRPr="00097B31" w:rsidRDefault="00097B31" w:rsidP="00097B31">
      <w:pPr>
        <w:spacing w:after="0" w:line="240" w:lineRule="auto"/>
        <w:rPr>
          <w:rFonts w:ascii="Times New Roman" w:eastAsia="Times New Roman" w:hAnsi="Times New Roman" w:cs="Times New Roman"/>
          <w:noProof/>
          <w:sz w:val="24"/>
          <w:szCs w:val="24"/>
          <w:lang w:eastAsia="ru-RU"/>
        </w:rPr>
      </w:pPr>
    </w:p>
    <w:p w:rsidR="00097B31" w:rsidRPr="00097B31" w:rsidRDefault="00097B31" w:rsidP="00097B31">
      <w:pPr>
        <w:spacing w:after="0" w:line="240" w:lineRule="auto"/>
        <w:jc w:val="right"/>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lastRenderedPageBreak/>
        <w:t>Приложение 1 к контракту</w:t>
      </w:r>
    </w:p>
    <w:p w:rsidR="00097B31" w:rsidRPr="00097B31" w:rsidRDefault="00097B31" w:rsidP="00097B31">
      <w:pPr>
        <w:spacing w:after="0" w:line="240" w:lineRule="auto"/>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                                                                                                                  от "   "            2026 г. №    </w:t>
      </w:r>
    </w:p>
    <w:p w:rsidR="00097B31" w:rsidRPr="00097B31" w:rsidRDefault="00097B31" w:rsidP="00097B31">
      <w:pPr>
        <w:spacing w:after="0" w:line="240" w:lineRule="auto"/>
        <w:jc w:val="center"/>
        <w:rPr>
          <w:rFonts w:ascii="Times New Roman" w:eastAsia="Times New Roman" w:hAnsi="Times New Roman" w:cs="Times New Roman"/>
          <w:b/>
          <w:sz w:val="24"/>
          <w:szCs w:val="24"/>
          <w:lang w:eastAsia="ru-RU"/>
        </w:rPr>
      </w:pPr>
    </w:p>
    <w:p w:rsidR="00097B31" w:rsidRPr="00097B31" w:rsidRDefault="00097B31" w:rsidP="00097B31">
      <w:pPr>
        <w:spacing w:after="0" w:line="240" w:lineRule="exact"/>
        <w:jc w:val="center"/>
        <w:rPr>
          <w:rFonts w:ascii="Times New Roman" w:eastAsia="Times New Roman" w:hAnsi="Times New Roman" w:cs="Times New Roman"/>
          <w:b/>
          <w:kern w:val="28"/>
          <w:sz w:val="24"/>
          <w:szCs w:val="24"/>
          <w:lang w:eastAsia="ru-RU"/>
        </w:rPr>
      </w:pPr>
      <w:r w:rsidRPr="00097B31">
        <w:rPr>
          <w:rFonts w:ascii="Times New Roman" w:eastAsia="Times New Roman" w:hAnsi="Times New Roman" w:cs="Times New Roman"/>
          <w:b/>
          <w:kern w:val="28"/>
          <w:sz w:val="24"/>
          <w:szCs w:val="24"/>
          <w:lang w:val="en-US" w:eastAsia="ru-RU"/>
        </w:rPr>
        <w:t>III</w:t>
      </w:r>
      <w:r w:rsidRPr="00097B31">
        <w:rPr>
          <w:rFonts w:ascii="Times New Roman" w:eastAsia="Times New Roman" w:hAnsi="Times New Roman" w:cs="Times New Roman"/>
          <w:b/>
          <w:kern w:val="28"/>
          <w:sz w:val="24"/>
          <w:szCs w:val="24"/>
          <w:lang w:eastAsia="ru-RU"/>
        </w:rPr>
        <w:t>. ТЕХНИЧЕСКАЯ ЧАСТЬ</w:t>
      </w:r>
    </w:p>
    <w:p w:rsidR="00097B31" w:rsidRPr="00097B31" w:rsidRDefault="00097B31" w:rsidP="00097B31">
      <w:pPr>
        <w:spacing w:after="0" w:line="240" w:lineRule="exact"/>
        <w:rPr>
          <w:rFonts w:ascii="Times New Roman" w:eastAsia="Times New Roman" w:hAnsi="Times New Roman" w:cs="Times New Roman"/>
          <w:b/>
          <w:kern w:val="28"/>
          <w:sz w:val="24"/>
          <w:szCs w:val="24"/>
          <w:lang w:eastAsia="ru-RU"/>
        </w:rPr>
      </w:pPr>
    </w:p>
    <w:p w:rsidR="00097B31" w:rsidRPr="00097B31" w:rsidRDefault="00097B31" w:rsidP="00097B31">
      <w:pPr>
        <w:spacing w:after="0" w:line="240" w:lineRule="exact"/>
        <w:contextualSpacing/>
        <w:jc w:val="center"/>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ОПИСАНИЕ ОБЪЕКТА ЗАКУПКИ</w:t>
      </w:r>
    </w:p>
    <w:p w:rsidR="00097B31" w:rsidRPr="00097B31" w:rsidRDefault="00097B31" w:rsidP="00097B31">
      <w:pPr>
        <w:spacing w:after="0" w:line="240" w:lineRule="exact"/>
        <w:contextualSpacing/>
        <w:rPr>
          <w:rFonts w:ascii="Times New Roman" w:eastAsia="Times New Roman" w:hAnsi="Times New Roman" w:cs="Times New Roman"/>
          <w:b/>
          <w:sz w:val="20"/>
          <w:szCs w:val="20"/>
          <w:lang w:eastAsia="ru-RU"/>
        </w:rPr>
      </w:pPr>
    </w:p>
    <w:tbl>
      <w:tblPr>
        <w:tblStyle w:val="13"/>
        <w:tblW w:w="11483" w:type="dxa"/>
        <w:tblInd w:w="-783" w:type="dxa"/>
        <w:tblLayout w:type="fixed"/>
        <w:tblLook w:val="04A0" w:firstRow="1" w:lastRow="0" w:firstColumn="1" w:lastColumn="0" w:noHBand="0" w:noVBand="1"/>
      </w:tblPr>
      <w:tblGrid>
        <w:gridCol w:w="567"/>
        <w:gridCol w:w="709"/>
        <w:gridCol w:w="4253"/>
        <w:gridCol w:w="1350"/>
        <w:gridCol w:w="4178"/>
        <w:gridCol w:w="426"/>
      </w:tblGrid>
      <w:tr w:rsidR="00097B31" w:rsidRPr="00097B31" w:rsidTr="00CE00F2">
        <w:trPr>
          <w:trHeight w:val="481"/>
        </w:trPr>
        <w:tc>
          <w:tcPr>
            <w:tcW w:w="567" w:type="dxa"/>
            <w:tcBorders>
              <w:top w:val="nil"/>
              <w:left w:val="nil"/>
              <w:bottom w:val="nil"/>
            </w:tcBorders>
            <w:tcMar>
              <w:left w:w="0" w:type="dxa"/>
              <w:right w:w="0" w:type="dxa"/>
            </w:tcMar>
            <w:vAlign w:val="center"/>
          </w:tcPr>
          <w:p w:rsidR="00097B31" w:rsidRPr="00097B31" w:rsidRDefault="00097B31" w:rsidP="00097B31">
            <w:pPr>
              <w:tabs>
                <w:tab w:val="left" w:pos="0"/>
              </w:tabs>
              <w:spacing w:line="240" w:lineRule="exact"/>
              <w:jc w:val="center"/>
              <w:rPr>
                <w:b/>
                <w:kern w:val="28"/>
                <w:sz w:val="24"/>
                <w:szCs w:val="24"/>
              </w:rPr>
            </w:pPr>
          </w:p>
        </w:tc>
        <w:tc>
          <w:tcPr>
            <w:tcW w:w="709" w:type="dxa"/>
            <w:tcMar>
              <w:left w:w="0" w:type="dxa"/>
              <w:right w:w="0" w:type="dxa"/>
            </w:tcMar>
            <w:vAlign w:val="center"/>
          </w:tcPr>
          <w:p w:rsidR="00097B31" w:rsidRPr="00097B31" w:rsidRDefault="00097B31" w:rsidP="00097B31">
            <w:pPr>
              <w:tabs>
                <w:tab w:val="left" w:pos="0"/>
              </w:tabs>
              <w:spacing w:line="240" w:lineRule="exact"/>
              <w:jc w:val="center"/>
              <w:rPr>
                <w:sz w:val="24"/>
                <w:szCs w:val="24"/>
              </w:rPr>
            </w:pPr>
            <w:r w:rsidRPr="00097B31">
              <w:rPr>
                <w:b/>
                <w:kern w:val="28"/>
                <w:sz w:val="24"/>
                <w:szCs w:val="24"/>
              </w:rPr>
              <w:t>№ п/п</w:t>
            </w:r>
          </w:p>
        </w:tc>
        <w:tc>
          <w:tcPr>
            <w:tcW w:w="4253" w:type="dxa"/>
            <w:tcMar>
              <w:left w:w="0" w:type="dxa"/>
              <w:right w:w="0" w:type="dxa"/>
            </w:tcMar>
            <w:vAlign w:val="center"/>
          </w:tcPr>
          <w:p w:rsidR="00097B31" w:rsidRPr="00097B31" w:rsidRDefault="00097B31" w:rsidP="00097B31">
            <w:pPr>
              <w:tabs>
                <w:tab w:val="left" w:pos="0"/>
              </w:tabs>
              <w:spacing w:line="240" w:lineRule="exact"/>
              <w:jc w:val="center"/>
              <w:rPr>
                <w:sz w:val="24"/>
                <w:szCs w:val="24"/>
              </w:rPr>
            </w:pPr>
            <w:r w:rsidRPr="00097B31">
              <w:rPr>
                <w:rFonts w:eastAsia="Calibri"/>
                <w:b/>
                <w:sz w:val="24"/>
                <w:szCs w:val="24"/>
              </w:rPr>
              <w:t>Наименование услуги, наименование характеристики (показателя) услуги</w:t>
            </w:r>
          </w:p>
        </w:tc>
        <w:tc>
          <w:tcPr>
            <w:tcW w:w="1350" w:type="dxa"/>
            <w:tcMar>
              <w:left w:w="0" w:type="dxa"/>
              <w:right w:w="0" w:type="dxa"/>
            </w:tcMar>
            <w:vAlign w:val="center"/>
          </w:tcPr>
          <w:p w:rsidR="00097B31" w:rsidRPr="00097B31" w:rsidRDefault="00097B31" w:rsidP="00097B31">
            <w:pPr>
              <w:tabs>
                <w:tab w:val="left" w:pos="0"/>
              </w:tabs>
              <w:spacing w:line="240" w:lineRule="exact"/>
              <w:jc w:val="center"/>
              <w:rPr>
                <w:sz w:val="24"/>
                <w:szCs w:val="24"/>
              </w:rPr>
            </w:pPr>
            <w:r w:rsidRPr="00097B31">
              <w:rPr>
                <w:b/>
                <w:kern w:val="28"/>
                <w:sz w:val="24"/>
                <w:szCs w:val="24"/>
              </w:rPr>
              <w:t>Ед. изм.</w:t>
            </w:r>
          </w:p>
        </w:tc>
        <w:tc>
          <w:tcPr>
            <w:tcW w:w="4178" w:type="dxa"/>
            <w:tcMar>
              <w:left w:w="0" w:type="dxa"/>
              <w:right w:w="0" w:type="dxa"/>
            </w:tcMar>
            <w:vAlign w:val="center"/>
          </w:tcPr>
          <w:p w:rsidR="00097B31" w:rsidRPr="00097B31" w:rsidRDefault="00097B31" w:rsidP="00097B31">
            <w:pPr>
              <w:tabs>
                <w:tab w:val="left" w:pos="0"/>
              </w:tabs>
              <w:spacing w:line="240" w:lineRule="exact"/>
              <w:jc w:val="center"/>
              <w:rPr>
                <w:b/>
                <w:sz w:val="24"/>
                <w:szCs w:val="24"/>
              </w:rPr>
            </w:pPr>
            <w:r w:rsidRPr="00097B31">
              <w:rPr>
                <w:rFonts w:eastAsia="Calibri"/>
                <w:b/>
                <w:sz w:val="24"/>
                <w:szCs w:val="24"/>
              </w:rPr>
              <w:t>Значение показателя (характеристики)</w:t>
            </w:r>
          </w:p>
        </w:tc>
        <w:tc>
          <w:tcPr>
            <w:tcW w:w="426" w:type="dxa"/>
            <w:tcBorders>
              <w:top w:val="nil"/>
              <w:bottom w:val="nil"/>
              <w:right w:val="nil"/>
            </w:tcBorders>
            <w:tcMar>
              <w:left w:w="0" w:type="dxa"/>
              <w:right w:w="0" w:type="dxa"/>
            </w:tcMar>
            <w:vAlign w:val="center"/>
          </w:tcPr>
          <w:p w:rsidR="00097B31" w:rsidRPr="00097B31" w:rsidRDefault="00097B31" w:rsidP="00097B31">
            <w:pPr>
              <w:tabs>
                <w:tab w:val="left" w:pos="0"/>
              </w:tabs>
              <w:spacing w:line="240" w:lineRule="exact"/>
              <w:jc w:val="center"/>
              <w:rPr>
                <w:sz w:val="24"/>
                <w:szCs w:val="24"/>
              </w:rPr>
            </w:pPr>
          </w:p>
        </w:tc>
      </w:tr>
      <w:tr w:rsidR="00097B31" w:rsidRPr="00097B31" w:rsidTr="00CE00F2">
        <w:trPr>
          <w:trHeight w:val="239"/>
        </w:trPr>
        <w:tc>
          <w:tcPr>
            <w:tcW w:w="567" w:type="dxa"/>
            <w:tcBorders>
              <w:top w:val="nil"/>
              <w:left w:val="nil"/>
              <w:bottom w:val="nil"/>
            </w:tcBorders>
            <w:tcMar>
              <w:left w:w="0" w:type="dxa"/>
              <w:right w:w="0" w:type="dxa"/>
            </w:tcMar>
            <w:vAlign w:val="center"/>
          </w:tcPr>
          <w:p w:rsidR="00097B31" w:rsidRPr="00097B31" w:rsidRDefault="00097B31" w:rsidP="00097B31">
            <w:pPr>
              <w:tabs>
                <w:tab w:val="left" w:pos="0"/>
              </w:tabs>
              <w:spacing w:line="240" w:lineRule="exact"/>
              <w:jc w:val="center"/>
              <w:rPr>
                <w:sz w:val="24"/>
                <w:szCs w:val="24"/>
                <w:lang w:val="en-US"/>
              </w:rPr>
            </w:pPr>
          </w:p>
        </w:tc>
        <w:tc>
          <w:tcPr>
            <w:tcW w:w="709" w:type="dxa"/>
            <w:tcMar>
              <w:left w:w="0" w:type="dxa"/>
              <w:right w:w="0" w:type="dxa"/>
            </w:tcMar>
            <w:vAlign w:val="center"/>
          </w:tcPr>
          <w:p w:rsidR="00097B31" w:rsidRPr="00097B31" w:rsidRDefault="00097B31" w:rsidP="00097B31">
            <w:pPr>
              <w:tabs>
                <w:tab w:val="left" w:pos="0"/>
              </w:tabs>
              <w:spacing w:line="240" w:lineRule="exact"/>
              <w:jc w:val="center"/>
              <w:rPr>
                <w:sz w:val="24"/>
                <w:szCs w:val="24"/>
                <w:lang w:val="en-US"/>
              </w:rPr>
            </w:pPr>
            <w:r w:rsidRPr="00097B31">
              <w:rPr>
                <w:sz w:val="24"/>
                <w:szCs w:val="24"/>
                <w:lang w:val="en-US"/>
              </w:rPr>
              <w:t>1</w:t>
            </w:r>
          </w:p>
        </w:tc>
        <w:tc>
          <w:tcPr>
            <w:tcW w:w="4253" w:type="dxa"/>
            <w:tcMar>
              <w:left w:w="0" w:type="dxa"/>
              <w:right w:w="0" w:type="dxa"/>
            </w:tcMar>
            <w:vAlign w:val="center"/>
          </w:tcPr>
          <w:p w:rsidR="00097B31" w:rsidRPr="00097B31" w:rsidRDefault="00097B31" w:rsidP="00097B31">
            <w:pPr>
              <w:tabs>
                <w:tab w:val="left" w:pos="0"/>
              </w:tabs>
              <w:spacing w:line="240" w:lineRule="exact"/>
              <w:jc w:val="center"/>
              <w:rPr>
                <w:sz w:val="24"/>
                <w:szCs w:val="24"/>
                <w:lang w:val="en-US"/>
              </w:rPr>
            </w:pPr>
            <w:r w:rsidRPr="00097B31">
              <w:rPr>
                <w:sz w:val="24"/>
                <w:szCs w:val="24"/>
                <w:lang w:val="en-US"/>
              </w:rPr>
              <w:t>2</w:t>
            </w:r>
          </w:p>
        </w:tc>
        <w:tc>
          <w:tcPr>
            <w:tcW w:w="1350" w:type="dxa"/>
            <w:tcMar>
              <w:left w:w="0" w:type="dxa"/>
              <w:right w:w="0" w:type="dxa"/>
            </w:tcMar>
            <w:vAlign w:val="center"/>
          </w:tcPr>
          <w:p w:rsidR="00097B31" w:rsidRPr="00097B31" w:rsidRDefault="00097B31" w:rsidP="00097B31">
            <w:pPr>
              <w:tabs>
                <w:tab w:val="left" w:pos="0"/>
              </w:tabs>
              <w:spacing w:line="240" w:lineRule="exact"/>
              <w:jc w:val="center"/>
              <w:rPr>
                <w:sz w:val="24"/>
                <w:szCs w:val="24"/>
                <w:lang w:val="en-US"/>
              </w:rPr>
            </w:pPr>
            <w:r w:rsidRPr="00097B31">
              <w:rPr>
                <w:sz w:val="24"/>
                <w:szCs w:val="24"/>
                <w:lang w:val="en-US"/>
              </w:rPr>
              <w:t>3</w:t>
            </w:r>
          </w:p>
        </w:tc>
        <w:tc>
          <w:tcPr>
            <w:tcW w:w="4178" w:type="dxa"/>
            <w:tcMar>
              <w:left w:w="0" w:type="dxa"/>
              <w:right w:w="0" w:type="dxa"/>
            </w:tcMar>
            <w:vAlign w:val="center"/>
          </w:tcPr>
          <w:p w:rsidR="00097B31" w:rsidRPr="00097B31" w:rsidRDefault="00097B31" w:rsidP="00097B31">
            <w:pPr>
              <w:tabs>
                <w:tab w:val="left" w:pos="0"/>
              </w:tabs>
              <w:spacing w:line="240" w:lineRule="exact"/>
              <w:jc w:val="center"/>
              <w:rPr>
                <w:sz w:val="24"/>
                <w:szCs w:val="24"/>
              </w:rPr>
            </w:pPr>
            <w:r w:rsidRPr="00097B31">
              <w:rPr>
                <w:sz w:val="24"/>
                <w:szCs w:val="24"/>
              </w:rPr>
              <w:t>4</w:t>
            </w:r>
          </w:p>
        </w:tc>
        <w:tc>
          <w:tcPr>
            <w:tcW w:w="426" w:type="dxa"/>
            <w:tcBorders>
              <w:top w:val="nil"/>
              <w:bottom w:val="nil"/>
              <w:right w:val="nil"/>
            </w:tcBorders>
            <w:tcMar>
              <w:left w:w="0" w:type="dxa"/>
              <w:right w:w="0" w:type="dxa"/>
            </w:tcMar>
            <w:vAlign w:val="center"/>
          </w:tcPr>
          <w:p w:rsidR="00097B31" w:rsidRPr="00097B31" w:rsidRDefault="00097B31" w:rsidP="00097B31">
            <w:pPr>
              <w:tabs>
                <w:tab w:val="left" w:pos="0"/>
              </w:tabs>
              <w:spacing w:line="240" w:lineRule="exact"/>
              <w:jc w:val="center"/>
              <w:rPr>
                <w:sz w:val="24"/>
                <w:szCs w:val="24"/>
              </w:rPr>
            </w:pPr>
          </w:p>
        </w:tc>
      </w:tr>
      <w:tr w:rsidR="00097B31" w:rsidRPr="00097B31" w:rsidTr="00CE00F2">
        <w:trPr>
          <w:trHeight w:val="227"/>
        </w:trPr>
        <w:tc>
          <w:tcPr>
            <w:tcW w:w="567" w:type="dxa"/>
            <w:tcBorders>
              <w:top w:val="nil"/>
              <w:left w:val="nil"/>
              <w:bottom w:val="nil"/>
            </w:tcBorders>
            <w:vAlign w:val="center"/>
          </w:tcPr>
          <w:p w:rsidR="00097B31" w:rsidRPr="00097B31" w:rsidRDefault="00097B31" w:rsidP="00097B31">
            <w:pPr>
              <w:tabs>
                <w:tab w:val="left" w:pos="0"/>
              </w:tabs>
              <w:rPr>
                <w:sz w:val="24"/>
                <w:szCs w:val="24"/>
              </w:rPr>
            </w:pPr>
          </w:p>
        </w:tc>
        <w:tc>
          <w:tcPr>
            <w:tcW w:w="10490" w:type="dxa"/>
            <w:gridSpan w:val="4"/>
            <w:tcMar>
              <w:left w:w="0" w:type="dxa"/>
              <w:right w:w="0" w:type="dxa"/>
            </w:tcMar>
            <w:vAlign w:val="center"/>
          </w:tcPr>
          <w:tbl>
            <w:tblPr>
              <w:tblStyle w:val="13"/>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1350"/>
              <w:gridCol w:w="4178"/>
            </w:tblGrid>
            <w:tr w:rsidR="00097B31" w:rsidRPr="00097B31" w:rsidTr="00CE00F2">
              <w:trPr>
                <w:trHeight w:val="227"/>
              </w:trPr>
              <w:tc>
                <w:tcPr>
                  <w:tcW w:w="709" w:type="dxa"/>
                  <w:tcBorders>
                    <w:bottom w:val="single" w:sz="4" w:space="0" w:color="auto"/>
                  </w:tcBorders>
                </w:tcPr>
                <w:p w:rsidR="00097B31" w:rsidRPr="00097B31" w:rsidRDefault="00097B31" w:rsidP="00097B31">
                  <w:pPr>
                    <w:tabs>
                      <w:tab w:val="left" w:pos="0"/>
                    </w:tabs>
                    <w:spacing w:line="240" w:lineRule="exact"/>
                    <w:jc w:val="center"/>
                    <w:rPr>
                      <w:sz w:val="24"/>
                      <w:szCs w:val="24"/>
                    </w:rPr>
                  </w:pPr>
                  <w:r w:rsidRPr="00097B31">
                    <w:rPr>
                      <w:noProof/>
                      <w:sz w:val="24"/>
                      <w:szCs w:val="24"/>
                    </w:rPr>
                    <w:t>1</w:t>
                  </w:r>
                </w:p>
              </w:tc>
              <w:tc>
                <w:tcPr>
                  <w:tcW w:w="4253" w:type="dxa"/>
                  <w:tcBorders>
                    <w:bottom w:val="single" w:sz="4" w:space="0" w:color="auto"/>
                  </w:tcBorders>
                </w:tcPr>
                <w:p w:rsidR="00097B31" w:rsidRPr="00097B31" w:rsidRDefault="00097B31" w:rsidP="00097B31">
                  <w:pPr>
                    <w:rPr>
                      <w:rFonts w:eastAsia="Calibri"/>
                      <w:b/>
                      <w:noProof/>
                      <w:sz w:val="24"/>
                      <w:szCs w:val="24"/>
                    </w:rPr>
                  </w:pPr>
                  <w:r w:rsidRPr="00097B31">
                    <w:rPr>
                      <w:rFonts w:eastAsia="Calibri"/>
                      <w:b/>
                      <w:noProof/>
                      <w:sz w:val="24"/>
                      <w:szCs w:val="24"/>
                    </w:rPr>
                    <w:t>Услуги по</w:t>
                  </w:r>
                  <w:r w:rsidRPr="00097B31">
                    <w:rPr>
                      <w:b/>
                      <w:sz w:val="24"/>
                      <w:szCs w:val="24"/>
                    </w:rPr>
                    <w:t xml:space="preserve"> предоставлению канала доступа к виртуальным частным </w:t>
                  </w:r>
                  <w:proofErr w:type="spellStart"/>
                  <w:r w:rsidRPr="00097B31">
                    <w:rPr>
                      <w:b/>
                      <w:sz w:val="24"/>
                      <w:szCs w:val="24"/>
                    </w:rPr>
                    <w:t>cетям</w:t>
                  </w:r>
                  <w:proofErr w:type="spellEnd"/>
                  <w:r w:rsidRPr="00097B31">
                    <w:rPr>
                      <w:b/>
                      <w:sz w:val="24"/>
                      <w:szCs w:val="24"/>
                    </w:rPr>
                    <w:t xml:space="preserve"> (VPN)</w:t>
                  </w:r>
                </w:p>
                <w:p w:rsidR="00097B31" w:rsidRPr="00097B31" w:rsidRDefault="00097B31" w:rsidP="00097B31">
                  <w:pPr>
                    <w:rPr>
                      <w:sz w:val="24"/>
                      <w:szCs w:val="24"/>
                    </w:rPr>
                  </w:pPr>
                  <w:r w:rsidRPr="00097B31">
                    <w:rPr>
                      <w:rFonts w:eastAsia="Calibri"/>
                      <w:noProof/>
                      <w:sz w:val="24"/>
                      <w:szCs w:val="24"/>
                      <w:lang w:val="en-US"/>
                    </w:rPr>
                    <w:t>[</w:t>
                  </w:r>
                  <w:r w:rsidRPr="00097B31">
                    <w:rPr>
                      <w:rFonts w:eastAsia="Calibri"/>
                      <w:noProof/>
                      <w:sz w:val="24"/>
                      <w:szCs w:val="24"/>
                    </w:rPr>
                    <w:t>Код позиции КТРУ</w:t>
                  </w:r>
                  <w:r w:rsidRPr="00097B31">
                    <w:rPr>
                      <w:sz w:val="24"/>
                      <w:szCs w:val="24"/>
                    </w:rPr>
                    <w:t xml:space="preserve"> </w:t>
                  </w:r>
                  <w:r w:rsidRPr="00097B31">
                    <w:rPr>
                      <w:rFonts w:eastAsia="Calibri"/>
                      <w:noProof/>
                      <w:sz w:val="24"/>
                      <w:szCs w:val="24"/>
                    </w:rPr>
                    <w:t>61.10.30.190-00000050</w:t>
                  </w:r>
                  <w:r w:rsidRPr="00097B31">
                    <w:rPr>
                      <w:rFonts w:eastAsia="Calibri"/>
                      <w:noProof/>
                      <w:sz w:val="24"/>
                      <w:szCs w:val="24"/>
                      <w:lang w:val="en-US"/>
                    </w:rPr>
                    <w:t>]</w:t>
                  </w:r>
                </w:p>
                <w:p w:rsidR="00097B31" w:rsidRPr="00097B31" w:rsidRDefault="00097B31" w:rsidP="00097B31">
                  <w:pPr>
                    <w:rPr>
                      <w:sz w:val="24"/>
                      <w:szCs w:val="24"/>
                    </w:rPr>
                  </w:pPr>
                </w:p>
              </w:tc>
              <w:tc>
                <w:tcPr>
                  <w:tcW w:w="1350" w:type="dxa"/>
                  <w:tcBorders>
                    <w:bottom w:val="single" w:sz="4" w:space="0" w:color="auto"/>
                  </w:tcBorders>
                </w:tcPr>
                <w:p w:rsidR="00097B31" w:rsidRPr="00097B31" w:rsidRDefault="00097B31" w:rsidP="00097B31">
                  <w:pPr>
                    <w:rPr>
                      <w:sz w:val="24"/>
                      <w:szCs w:val="24"/>
                      <w:lang w:val="en-US"/>
                    </w:rPr>
                  </w:pPr>
                </w:p>
              </w:tc>
              <w:tc>
                <w:tcPr>
                  <w:tcW w:w="4178" w:type="dxa"/>
                  <w:tcBorders>
                    <w:bottom w:val="single" w:sz="4" w:space="0" w:color="auto"/>
                  </w:tcBorders>
                </w:tcPr>
                <w:p w:rsidR="00097B31" w:rsidRPr="00097B31" w:rsidRDefault="00097B31" w:rsidP="00097B31">
                  <w:pPr>
                    <w:rPr>
                      <w:sz w:val="24"/>
                      <w:szCs w:val="24"/>
                      <w:lang w:val="en-US"/>
                    </w:rPr>
                  </w:pPr>
                </w:p>
              </w:tc>
            </w:tr>
            <w:tr w:rsidR="00097B31" w:rsidRPr="00097B31" w:rsidTr="00CE00F2">
              <w:trPr>
                <w:trHeight w:val="227"/>
              </w:trPr>
              <w:tc>
                <w:tcPr>
                  <w:tcW w:w="709" w:type="dxa"/>
                  <w:tcBorders>
                    <w:top w:val="single" w:sz="4" w:space="0" w:color="auto"/>
                    <w:bottom w:val="single" w:sz="4" w:space="0" w:color="auto"/>
                  </w:tcBorders>
                </w:tcPr>
                <w:p w:rsidR="00097B31" w:rsidRPr="00097B31" w:rsidRDefault="00097B31" w:rsidP="00097B31">
                  <w:pPr>
                    <w:tabs>
                      <w:tab w:val="left" w:pos="0"/>
                    </w:tabs>
                    <w:spacing w:line="240" w:lineRule="exact"/>
                    <w:jc w:val="center"/>
                    <w:rPr>
                      <w:noProof/>
                      <w:sz w:val="24"/>
                      <w:szCs w:val="24"/>
                      <w:lang w:val="en-US"/>
                    </w:rPr>
                  </w:pPr>
                  <w:r w:rsidRPr="00097B31">
                    <w:rPr>
                      <w:noProof/>
                      <w:sz w:val="24"/>
                      <w:szCs w:val="24"/>
                      <w:lang w:val="en-US"/>
                    </w:rPr>
                    <w:t>1.1</w:t>
                  </w:r>
                </w:p>
              </w:tc>
              <w:tc>
                <w:tcPr>
                  <w:tcW w:w="4253" w:type="dxa"/>
                  <w:tcBorders>
                    <w:top w:val="single" w:sz="4" w:space="0" w:color="auto"/>
                    <w:bottom w:val="single" w:sz="4" w:space="0" w:color="auto"/>
                  </w:tcBorders>
                </w:tcPr>
                <w:p w:rsidR="00097B31" w:rsidRPr="00097B31" w:rsidRDefault="00097B31" w:rsidP="00097B31">
                  <w:pPr>
                    <w:rPr>
                      <w:sz w:val="24"/>
                      <w:szCs w:val="24"/>
                    </w:rPr>
                  </w:pPr>
                  <w:r w:rsidRPr="00097B31">
                    <w:rPr>
                      <w:bCs/>
                      <w:noProof/>
                      <w:sz w:val="24"/>
                      <w:szCs w:val="24"/>
                      <w:lang w:val="en-US"/>
                    </w:rPr>
                    <w:t>Пропускная способность</w:t>
                  </w:r>
                </w:p>
              </w:tc>
              <w:tc>
                <w:tcPr>
                  <w:tcW w:w="1350" w:type="dxa"/>
                  <w:tcBorders>
                    <w:top w:val="single" w:sz="4" w:space="0" w:color="auto"/>
                    <w:bottom w:val="single" w:sz="4" w:space="0" w:color="auto"/>
                  </w:tcBorders>
                </w:tcPr>
                <w:p w:rsidR="00097B31" w:rsidRPr="00097B31" w:rsidRDefault="00097B31" w:rsidP="00097B31">
                  <w:pPr>
                    <w:rPr>
                      <w:sz w:val="24"/>
                      <w:szCs w:val="24"/>
                      <w:lang w:val="en-US"/>
                    </w:rPr>
                  </w:pPr>
                  <w:r w:rsidRPr="00097B31">
                    <w:rPr>
                      <w:bCs/>
                      <w:noProof/>
                      <w:sz w:val="24"/>
                      <w:szCs w:val="24"/>
                      <w:lang w:val="en-US"/>
                    </w:rPr>
                    <w:t>МБИТ/С</w:t>
                  </w:r>
                </w:p>
              </w:tc>
              <w:tc>
                <w:tcPr>
                  <w:tcW w:w="4178" w:type="dxa"/>
                  <w:tcBorders>
                    <w:top w:val="single" w:sz="4" w:space="0" w:color="auto"/>
                    <w:bottom w:val="single" w:sz="4" w:space="0" w:color="auto"/>
                  </w:tcBorders>
                </w:tcPr>
                <w:p w:rsidR="00097B31" w:rsidRPr="00097B31" w:rsidRDefault="00097B31" w:rsidP="00097B31">
                  <w:pPr>
                    <w:rPr>
                      <w:sz w:val="24"/>
                      <w:szCs w:val="24"/>
                      <w:lang w:val="en-US"/>
                    </w:rPr>
                  </w:pPr>
                  <w:r w:rsidRPr="00097B31">
                    <w:rPr>
                      <w:bCs/>
                      <w:noProof/>
                      <w:sz w:val="24"/>
                      <w:szCs w:val="24"/>
                      <w:lang w:val="en-US"/>
                    </w:rPr>
                    <w:t>Больше или равно 5.00000000000</w:t>
                  </w:r>
                  <w:r w:rsidRPr="00097B31">
                    <w:rPr>
                      <w:sz w:val="24"/>
                      <w:szCs w:val="24"/>
                      <w:lang w:val="en-US"/>
                    </w:rPr>
                    <w:t xml:space="preserve">    </w:t>
                  </w:r>
                </w:p>
                <w:p w:rsidR="00097B31" w:rsidRPr="00097B31" w:rsidRDefault="00097B31" w:rsidP="00097B31">
                  <w:pPr>
                    <w:rPr>
                      <w:sz w:val="24"/>
                      <w:szCs w:val="24"/>
                      <w:lang w:val="en-US"/>
                    </w:rPr>
                  </w:pPr>
                </w:p>
              </w:tc>
            </w:tr>
            <w:tr w:rsidR="00097B31" w:rsidRPr="00097B31" w:rsidTr="00CE00F2">
              <w:trPr>
                <w:trHeight w:val="227"/>
              </w:trPr>
              <w:tc>
                <w:tcPr>
                  <w:tcW w:w="709" w:type="dxa"/>
                  <w:tcBorders>
                    <w:top w:val="single" w:sz="4" w:space="0" w:color="auto"/>
                    <w:bottom w:val="single" w:sz="4" w:space="0" w:color="auto"/>
                  </w:tcBorders>
                </w:tcPr>
                <w:p w:rsidR="00097B31" w:rsidRPr="00097B31" w:rsidRDefault="00097B31" w:rsidP="00097B31">
                  <w:pPr>
                    <w:tabs>
                      <w:tab w:val="left" w:pos="0"/>
                    </w:tabs>
                    <w:spacing w:line="240" w:lineRule="exact"/>
                    <w:jc w:val="center"/>
                    <w:rPr>
                      <w:noProof/>
                      <w:sz w:val="24"/>
                      <w:szCs w:val="24"/>
                      <w:lang w:val="en-US"/>
                    </w:rPr>
                  </w:pPr>
                  <w:r w:rsidRPr="00097B31">
                    <w:rPr>
                      <w:noProof/>
                      <w:sz w:val="24"/>
                      <w:szCs w:val="24"/>
                      <w:lang w:val="en-US"/>
                    </w:rPr>
                    <w:t>1.2</w:t>
                  </w:r>
                </w:p>
              </w:tc>
              <w:tc>
                <w:tcPr>
                  <w:tcW w:w="4253" w:type="dxa"/>
                  <w:tcBorders>
                    <w:top w:val="single" w:sz="4" w:space="0" w:color="auto"/>
                    <w:bottom w:val="single" w:sz="4" w:space="0" w:color="auto"/>
                  </w:tcBorders>
                </w:tcPr>
                <w:p w:rsidR="00097B31" w:rsidRPr="00097B31" w:rsidRDefault="00097B31" w:rsidP="00097B31">
                  <w:pPr>
                    <w:rPr>
                      <w:sz w:val="24"/>
                      <w:szCs w:val="24"/>
                    </w:rPr>
                  </w:pPr>
                  <w:r w:rsidRPr="00097B31">
                    <w:rPr>
                      <w:bCs/>
                      <w:noProof/>
                      <w:sz w:val="24"/>
                      <w:szCs w:val="24"/>
                      <w:lang w:val="en-US"/>
                    </w:rPr>
                    <w:t>Предельное значение пропускной способности</w:t>
                  </w:r>
                </w:p>
              </w:tc>
              <w:tc>
                <w:tcPr>
                  <w:tcW w:w="1350" w:type="dxa"/>
                  <w:tcBorders>
                    <w:top w:val="single" w:sz="4" w:space="0" w:color="auto"/>
                    <w:bottom w:val="single" w:sz="4" w:space="0" w:color="auto"/>
                  </w:tcBorders>
                </w:tcPr>
                <w:p w:rsidR="00097B31" w:rsidRPr="00097B31" w:rsidRDefault="00097B31" w:rsidP="00097B31">
                  <w:pPr>
                    <w:rPr>
                      <w:sz w:val="24"/>
                      <w:szCs w:val="24"/>
                      <w:lang w:val="en-US"/>
                    </w:rPr>
                  </w:pPr>
                  <w:r w:rsidRPr="00097B31">
                    <w:rPr>
                      <w:bCs/>
                      <w:noProof/>
                      <w:sz w:val="24"/>
                      <w:szCs w:val="24"/>
                      <w:lang w:val="en-US"/>
                    </w:rPr>
                    <w:t>Мбит/с</w:t>
                  </w:r>
                </w:p>
              </w:tc>
              <w:tc>
                <w:tcPr>
                  <w:tcW w:w="4178" w:type="dxa"/>
                  <w:tcBorders>
                    <w:top w:val="single" w:sz="4" w:space="0" w:color="auto"/>
                    <w:bottom w:val="single" w:sz="4" w:space="0" w:color="auto"/>
                  </w:tcBorders>
                </w:tcPr>
                <w:p w:rsidR="00097B31" w:rsidRPr="00097B31" w:rsidRDefault="00097B31" w:rsidP="00097B31">
                  <w:pPr>
                    <w:rPr>
                      <w:sz w:val="24"/>
                      <w:szCs w:val="24"/>
                      <w:lang w:val="en-US"/>
                    </w:rPr>
                  </w:pPr>
                  <w:r w:rsidRPr="00097B31">
                    <w:rPr>
                      <w:bCs/>
                      <w:noProof/>
                      <w:sz w:val="24"/>
                      <w:szCs w:val="24"/>
                      <w:lang w:val="en-US"/>
                    </w:rPr>
                    <w:t>Меньше или равно 500.00000000000</w:t>
                  </w:r>
                  <w:r w:rsidRPr="00097B31">
                    <w:rPr>
                      <w:sz w:val="24"/>
                      <w:szCs w:val="24"/>
                      <w:lang w:val="en-US"/>
                    </w:rPr>
                    <w:t xml:space="preserve">    </w:t>
                  </w:r>
                </w:p>
                <w:p w:rsidR="00097B31" w:rsidRPr="00097B31" w:rsidRDefault="00097B31" w:rsidP="00097B31">
                  <w:pPr>
                    <w:rPr>
                      <w:sz w:val="24"/>
                      <w:szCs w:val="24"/>
                      <w:lang w:val="en-US"/>
                    </w:rPr>
                  </w:pPr>
                </w:p>
              </w:tc>
            </w:tr>
            <w:tr w:rsidR="00097B31" w:rsidRPr="00097B31" w:rsidTr="00CE00F2">
              <w:trPr>
                <w:trHeight w:val="227"/>
              </w:trPr>
              <w:tc>
                <w:tcPr>
                  <w:tcW w:w="709" w:type="dxa"/>
                  <w:tcBorders>
                    <w:top w:val="single" w:sz="4" w:space="0" w:color="auto"/>
                    <w:bottom w:val="single" w:sz="4" w:space="0" w:color="auto"/>
                  </w:tcBorders>
                </w:tcPr>
                <w:p w:rsidR="00097B31" w:rsidRPr="00097B31" w:rsidRDefault="00097B31" w:rsidP="00097B31">
                  <w:pPr>
                    <w:tabs>
                      <w:tab w:val="left" w:pos="0"/>
                    </w:tabs>
                    <w:spacing w:line="240" w:lineRule="exact"/>
                    <w:jc w:val="center"/>
                    <w:rPr>
                      <w:noProof/>
                      <w:sz w:val="24"/>
                      <w:szCs w:val="24"/>
                      <w:lang w:val="en-US"/>
                    </w:rPr>
                  </w:pPr>
                  <w:r w:rsidRPr="00097B31">
                    <w:rPr>
                      <w:noProof/>
                      <w:sz w:val="24"/>
                      <w:szCs w:val="24"/>
                      <w:lang w:val="en-US"/>
                    </w:rPr>
                    <w:t>1.3</w:t>
                  </w:r>
                </w:p>
              </w:tc>
              <w:tc>
                <w:tcPr>
                  <w:tcW w:w="4253" w:type="dxa"/>
                  <w:tcBorders>
                    <w:top w:val="single" w:sz="4" w:space="0" w:color="auto"/>
                    <w:bottom w:val="single" w:sz="4" w:space="0" w:color="auto"/>
                  </w:tcBorders>
                </w:tcPr>
                <w:p w:rsidR="00097B31" w:rsidRPr="00097B31" w:rsidRDefault="00097B31" w:rsidP="00097B31">
                  <w:pPr>
                    <w:rPr>
                      <w:sz w:val="24"/>
                      <w:szCs w:val="24"/>
                    </w:rPr>
                  </w:pPr>
                  <w:r w:rsidRPr="00097B31">
                    <w:rPr>
                      <w:bCs/>
                      <w:noProof/>
                      <w:sz w:val="24"/>
                      <w:szCs w:val="24"/>
                      <w:lang w:val="en-US"/>
                    </w:rPr>
                    <w:t>Форма учета трафика</w:t>
                  </w:r>
                </w:p>
              </w:tc>
              <w:tc>
                <w:tcPr>
                  <w:tcW w:w="1350" w:type="dxa"/>
                  <w:tcBorders>
                    <w:top w:val="single" w:sz="4" w:space="0" w:color="auto"/>
                    <w:bottom w:val="single" w:sz="4" w:space="0" w:color="auto"/>
                  </w:tcBorders>
                </w:tcPr>
                <w:p w:rsidR="00097B31" w:rsidRPr="00097B31" w:rsidRDefault="00097B31" w:rsidP="00097B31">
                  <w:pPr>
                    <w:rPr>
                      <w:sz w:val="24"/>
                      <w:szCs w:val="24"/>
                      <w:lang w:val="en-US"/>
                    </w:rPr>
                  </w:pPr>
                </w:p>
              </w:tc>
              <w:tc>
                <w:tcPr>
                  <w:tcW w:w="4178" w:type="dxa"/>
                  <w:tcBorders>
                    <w:top w:val="single" w:sz="4" w:space="0" w:color="auto"/>
                    <w:bottom w:val="single" w:sz="4" w:space="0" w:color="auto"/>
                  </w:tcBorders>
                </w:tcPr>
                <w:p w:rsidR="00097B31" w:rsidRPr="00097B31" w:rsidRDefault="00097B31" w:rsidP="00097B31">
                  <w:pPr>
                    <w:rPr>
                      <w:sz w:val="24"/>
                      <w:szCs w:val="24"/>
                      <w:lang w:val="en-US"/>
                    </w:rPr>
                  </w:pPr>
                  <w:r w:rsidRPr="00097B31">
                    <w:rPr>
                      <w:noProof/>
                      <w:sz w:val="24"/>
                      <w:szCs w:val="24"/>
                      <w:lang w:val="en-US"/>
                    </w:rPr>
                    <w:t>Безлимитная</w:t>
                  </w:r>
                  <w:r w:rsidRPr="00097B31">
                    <w:rPr>
                      <w:sz w:val="24"/>
                      <w:szCs w:val="24"/>
                      <w:lang w:val="en-US"/>
                    </w:rPr>
                    <w:t xml:space="preserve">    </w:t>
                  </w:r>
                </w:p>
                <w:p w:rsidR="00097B31" w:rsidRPr="00097B31" w:rsidRDefault="00097B31" w:rsidP="00097B31">
                  <w:pPr>
                    <w:rPr>
                      <w:sz w:val="24"/>
                      <w:szCs w:val="24"/>
                      <w:lang w:val="en-US"/>
                    </w:rPr>
                  </w:pPr>
                </w:p>
              </w:tc>
            </w:tr>
            <w:tr w:rsidR="00097B31" w:rsidRPr="00097B31" w:rsidTr="00CE00F2">
              <w:trPr>
                <w:trHeight w:val="227"/>
              </w:trPr>
              <w:tc>
                <w:tcPr>
                  <w:tcW w:w="709" w:type="dxa"/>
                  <w:tcBorders>
                    <w:top w:val="single" w:sz="4" w:space="0" w:color="auto"/>
                    <w:bottom w:val="single" w:sz="4" w:space="0" w:color="auto"/>
                  </w:tcBorders>
                </w:tcPr>
                <w:p w:rsidR="00097B31" w:rsidRPr="00097B31" w:rsidRDefault="00097B31" w:rsidP="00097B31">
                  <w:pPr>
                    <w:tabs>
                      <w:tab w:val="left" w:pos="0"/>
                    </w:tabs>
                    <w:spacing w:line="240" w:lineRule="exact"/>
                    <w:jc w:val="center"/>
                    <w:rPr>
                      <w:noProof/>
                      <w:sz w:val="24"/>
                      <w:szCs w:val="24"/>
                      <w:lang w:val="en-US"/>
                    </w:rPr>
                  </w:pPr>
                  <w:r w:rsidRPr="00097B31">
                    <w:rPr>
                      <w:noProof/>
                      <w:sz w:val="24"/>
                      <w:szCs w:val="24"/>
                      <w:lang w:val="en-US"/>
                    </w:rPr>
                    <w:t>1.4</w:t>
                  </w:r>
                </w:p>
              </w:tc>
              <w:tc>
                <w:tcPr>
                  <w:tcW w:w="4253" w:type="dxa"/>
                  <w:tcBorders>
                    <w:top w:val="single" w:sz="4" w:space="0" w:color="auto"/>
                    <w:bottom w:val="single" w:sz="4" w:space="0" w:color="auto"/>
                  </w:tcBorders>
                </w:tcPr>
                <w:p w:rsidR="00097B31" w:rsidRPr="00097B31" w:rsidRDefault="00097B31" w:rsidP="00097B31">
                  <w:pPr>
                    <w:rPr>
                      <w:sz w:val="24"/>
                      <w:szCs w:val="24"/>
                    </w:rPr>
                  </w:pPr>
                  <w:r w:rsidRPr="00097B31">
                    <w:rPr>
                      <w:bCs/>
                      <w:noProof/>
                      <w:sz w:val="24"/>
                      <w:szCs w:val="24"/>
                    </w:rPr>
                    <w:t>Периодичность предоставления: 24 (двадцать четыре) часа в сутки, 7 (семь) дней в неделю</w:t>
                  </w:r>
                </w:p>
              </w:tc>
              <w:tc>
                <w:tcPr>
                  <w:tcW w:w="1350" w:type="dxa"/>
                  <w:tcBorders>
                    <w:top w:val="single" w:sz="4" w:space="0" w:color="auto"/>
                    <w:bottom w:val="single" w:sz="4" w:space="0" w:color="auto"/>
                  </w:tcBorders>
                </w:tcPr>
                <w:p w:rsidR="00097B31" w:rsidRPr="00097B31" w:rsidRDefault="00097B31" w:rsidP="00097B31">
                  <w:pPr>
                    <w:rPr>
                      <w:sz w:val="24"/>
                      <w:szCs w:val="24"/>
                    </w:rPr>
                  </w:pPr>
                </w:p>
              </w:tc>
              <w:tc>
                <w:tcPr>
                  <w:tcW w:w="4178" w:type="dxa"/>
                  <w:tcBorders>
                    <w:top w:val="single" w:sz="4" w:space="0" w:color="auto"/>
                    <w:bottom w:val="single" w:sz="4" w:space="0" w:color="auto"/>
                  </w:tcBorders>
                </w:tcPr>
                <w:p w:rsidR="00097B31" w:rsidRPr="00097B31" w:rsidRDefault="00097B31" w:rsidP="00097B31">
                  <w:pPr>
                    <w:rPr>
                      <w:sz w:val="24"/>
                      <w:szCs w:val="24"/>
                      <w:lang w:val="en-US"/>
                    </w:rPr>
                  </w:pPr>
                  <w:r w:rsidRPr="00097B31">
                    <w:rPr>
                      <w:noProof/>
                      <w:sz w:val="24"/>
                      <w:szCs w:val="24"/>
                      <w:lang w:val="en-US"/>
                    </w:rPr>
                    <w:t>Да</w:t>
                  </w:r>
                  <w:r w:rsidRPr="00097B31">
                    <w:rPr>
                      <w:sz w:val="24"/>
                      <w:szCs w:val="24"/>
                      <w:lang w:val="en-US"/>
                    </w:rPr>
                    <w:t xml:space="preserve">    </w:t>
                  </w:r>
                </w:p>
                <w:p w:rsidR="00097B31" w:rsidRPr="00097B31" w:rsidRDefault="00097B31" w:rsidP="00097B31">
                  <w:pPr>
                    <w:rPr>
                      <w:sz w:val="24"/>
                      <w:szCs w:val="24"/>
                      <w:lang w:val="en-US"/>
                    </w:rPr>
                  </w:pPr>
                </w:p>
              </w:tc>
            </w:tr>
            <w:tr w:rsidR="00097B31" w:rsidRPr="00097B31" w:rsidTr="00CE00F2">
              <w:trPr>
                <w:trHeight w:val="227"/>
              </w:trPr>
              <w:tc>
                <w:tcPr>
                  <w:tcW w:w="709" w:type="dxa"/>
                  <w:tcBorders>
                    <w:top w:val="single" w:sz="4" w:space="0" w:color="auto"/>
                    <w:bottom w:val="single" w:sz="4" w:space="0" w:color="auto"/>
                  </w:tcBorders>
                </w:tcPr>
                <w:p w:rsidR="00097B31" w:rsidRPr="00097B31" w:rsidRDefault="00097B31" w:rsidP="00097B31">
                  <w:pPr>
                    <w:tabs>
                      <w:tab w:val="left" w:pos="0"/>
                    </w:tabs>
                    <w:spacing w:line="240" w:lineRule="exact"/>
                    <w:jc w:val="center"/>
                    <w:rPr>
                      <w:noProof/>
                      <w:sz w:val="24"/>
                      <w:szCs w:val="24"/>
                      <w:lang w:val="en-US"/>
                    </w:rPr>
                  </w:pPr>
                  <w:r w:rsidRPr="00097B31">
                    <w:rPr>
                      <w:noProof/>
                      <w:sz w:val="24"/>
                      <w:szCs w:val="24"/>
                      <w:lang w:val="en-US"/>
                    </w:rPr>
                    <w:t>1.5</w:t>
                  </w:r>
                </w:p>
              </w:tc>
              <w:tc>
                <w:tcPr>
                  <w:tcW w:w="4253" w:type="dxa"/>
                  <w:tcBorders>
                    <w:top w:val="single" w:sz="4" w:space="0" w:color="auto"/>
                    <w:bottom w:val="single" w:sz="4" w:space="0" w:color="auto"/>
                  </w:tcBorders>
                </w:tcPr>
                <w:p w:rsidR="00097B31" w:rsidRPr="00097B31" w:rsidRDefault="00097B31" w:rsidP="00097B31">
                  <w:pPr>
                    <w:rPr>
                      <w:sz w:val="24"/>
                      <w:szCs w:val="24"/>
                    </w:rPr>
                  </w:pPr>
                  <w:r w:rsidRPr="00097B31">
                    <w:rPr>
                      <w:bCs/>
                      <w:noProof/>
                      <w:sz w:val="24"/>
                      <w:szCs w:val="24"/>
                    </w:rPr>
                    <w:t>Исключение доступа к отдельным ресурсам сети Интернет</w:t>
                  </w:r>
                </w:p>
              </w:tc>
              <w:tc>
                <w:tcPr>
                  <w:tcW w:w="1350" w:type="dxa"/>
                  <w:tcBorders>
                    <w:top w:val="single" w:sz="4" w:space="0" w:color="auto"/>
                    <w:bottom w:val="single" w:sz="4" w:space="0" w:color="auto"/>
                  </w:tcBorders>
                </w:tcPr>
                <w:p w:rsidR="00097B31" w:rsidRPr="00097B31" w:rsidRDefault="00097B31" w:rsidP="00097B31">
                  <w:pPr>
                    <w:rPr>
                      <w:sz w:val="24"/>
                      <w:szCs w:val="24"/>
                    </w:rPr>
                  </w:pPr>
                </w:p>
              </w:tc>
              <w:tc>
                <w:tcPr>
                  <w:tcW w:w="4178" w:type="dxa"/>
                  <w:tcBorders>
                    <w:top w:val="single" w:sz="4" w:space="0" w:color="auto"/>
                    <w:bottom w:val="single" w:sz="4" w:space="0" w:color="auto"/>
                  </w:tcBorders>
                </w:tcPr>
                <w:p w:rsidR="00097B31" w:rsidRPr="00097B31" w:rsidRDefault="00097B31" w:rsidP="00097B31">
                  <w:pPr>
                    <w:rPr>
                      <w:sz w:val="24"/>
                      <w:szCs w:val="24"/>
                      <w:lang w:val="en-US"/>
                    </w:rPr>
                  </w:pPr>
                  <w:r w:rsidRPr="00097B31">
                    <w:rPr>
                      <w:noProof/>
                      <w:sz w:val="24"/>
                      <w:szCs w:val="24"/>
                      <w:lang w:val="en-US"/>
                    </w:rPr>
                    <w:t>Да</w:t>
                  </w:r>
                  <w:r w:rsidRPr="00097B31">
                    <w:rPr>
                      <w:sz w:val="24"/>
                      <w:szCs w:val="24"/>
                      <w:lang w:val="en-US"/>
                    </w:rPr>
                    <w:t xml:space="preserve">    </w:t>
                  </w:r>
                </w:p>
                <w:p w:rsidR="00097B31" w:rsidRPr="00097B31" w:rsidRDefault="00097B31" w:rsidP="00097B31">
                  <w:pPr>
                    <w:rPr>
                      <w:sz w:val="24"/>
                      <w:szCs w:val="24"/>
                      <w:lang w:val="en-US"/>
                    </w:rPr>
                  </w:pPr>
                </w:p>
              </w:tc>
            </w:tr>
            <w:tr w:rsidR="00097B31" w:rsidRPr="00097B31" w:rsidTr="00CE00F2">
              <w:trPr>
                <w:trHeight w:val="227"/>
              </w:trPr>
              <w:tc>
                <w:tcPr>
                  <w:tcW w:w="709" w:type="dxa"/>
                  <w:tcBorders>
                    <w:top w:val="single" w:sz="4" w:space="0" w:color="auto"/>
                    <w:bottom w:val="single" w:sz="4" w:space="0" w:color="auto"/>
                  </w:tcBorders>
                </w:tcPr>
                <w:p w:rsidR="00097B31" w:rsidRPr="00097B31" w:rsidRDefault="00097B31" w:rsidP="00097B31">
                  <w:pPr>
                    <w:tabs>
                      <w:tab w:val="left" w:pos="0"/>
                    </w:tabs>
                    <w:spacing w:line="240" w:lineRule="exact"/>
                    <w:jc w:val="center"/>
                    <w:rPr>
                      <w:noProof/>
                      <w:sz w:val="24"/>
                      <w:szCs w:val="24"/>
                      <w:lang w:val="en-US"/>
                    </w:rPr>
                  </w:pPr>
                  <w:r w:rsidRPr="00097B31">
                    <w:rPr>
                      <w:noProof/>
                      <w:sz w:val="24"/>
                      <w:szCs w:val="24"/>
                      <w:lang w:val="en-US"/>
                    </w:rPr>
                    <w:t>1.6</w:t>
                  </w:r>
                </w:p>
              </w:tc>
              <w:tc>
                <w:tcPr>
                  <w:tcW w:w="4253" w:type="dxa"/>
                  <w:tcBorders>
                    <w:top w:val="single" w:sz="4" w:space="0" w:color="auto"/>
                    <w:bottom w:val="single" w:sz="4" w:space="0" w:color="auto"/>
                  </w:tcBorders>
                </w:tcPr>
                <w:p w:rsidR="00097B31" w:rsidRPr="00097B31" w:rsidRDefault="00097B31" w:rsidP="00097B31">
                  <w:pPr>
                    <w:rPr>
                      <w:sz w:val="24"/>
                      <w:szCs w:val="24"/>
                    </w:rPr>
                  </w:pPr>
                  <w:r w:rsidRPr="00097B31">
                    <w:rPr>
                      <w:bCs/>
                      <w:noProof/>
                      <w:sz w:val="24"/>
                      <w:szCs w:val="24"/>
                    </w:rPr>
                    <w:t xml:space="preserve">Обеспечение телекоммуникационной связности </w:t>
                  </w:r>
                  <w:r w:rsidRPr="00097B31">
                    <w:rPr>
                      <w:bCs/>
                      <w:noProof/>
                      <w:sz w:val="24"/>
                      <w:szCs w:val="24"/>
                      <w:lang w:val="en-US"/>
                    </w:rPr>
                    <w:t>VPN</w:t>
                  </w:r>
                  <w:r w:rsidRPr="00097B31">
                    <w:rPr>
                      <w:bCs/>
                      <w:noProof/>
                      <w:sz w:val="24"/>
                      <w:szCs w:val="24"/>
                    </w:rPr>
                    <w:t xml:space="preserve"> с сетью </w:t>
                  </w:r>
                  <w:r w:rsidRPr="00097B31">
                    <w:rPr>
                      <w:bCs/>
                      <w:noProof/>
                      <w:sz w:val="24"/>
                      <w:szCs w:val="24"/>
                      <w:lang w:val="en-US"/>
                    </w:rPr>
                    <w:t>Интернет</w:t>
                  </w:r>
                </w:p>
              </w:tc>
              <w:tc>
                <w:tcPr>
                  <w:tcW w:w="1350" w:type="dxa"/>
                  <w:tcBorders>
                    <w:top w:val="single" w:sz="4" w:space="0" w:color="auto"/>
                    <w:bottom w:val="single" w:sz="4" w:space="0" w:color="auto"/>
                  </w:tcBorders>
                </w:tcPr>
                <w:p w:rsidR="00097B31" w:rsidRPr="00097B31" w:rsidRDefault="00097B31" w:rsidP="00097B31">
                  <w:pPr>
                    <w:rPr>
                      <w:sz w:val="24"/>
                      <w:szCs w:val="24"/>
                      <w:lang w:val="en-US"/>
                    </w:rPr>
                  </w:pPr>
                </w:p>
              </w:tc>
              <w:tc>
                <w:tcPr>
                  <w:tcW w:w="4178" w:type="dxa"/>
                  <w:tcBorders>
                    <w:top w:val="single" w:sz="4" w:space="0" w:color="auto"/>
                    <w:bottom w:val="single" w:sz="4" w:space="0" w:color="auto"/>
                  </w:tcBorders>
                </w:tcPr>
                <w:p w:rsidR="00097B31" w:rsidRPr="00097B31" w:rsidRDefault="00097B31" w:rsidP="00097B31">
                  <w:pPr>
                    <w:rPr>
                      <w:sz w:val="24"/>
                      <w:szCs w:val="24"/>
                      <w:lang w:val="en-US"/>
                    </w:rPr>
                  </w:pPr>
                  <w:r w:rsidRPr="00097B31">
                    <w:rPr>
                      <w:noProof/>
                      <w:sz w:val="24"/>
                      <w:szCs w:val="24"/>
                      <w:lang w:val="en-US"/>
                    </w:rPr>
                    <w:t>Да</w:t>
                  </w:r>
                  <w:r w:rsidRPr="00097B31">
                    <w:rPr>
                      <w:sz w:val="24"/>
                      <w:szCs w:val="24"/>
                      <w:lang w:val="en-US"/>
                    </w:rPr>
                    <w:t xml:space="preserve">    </w:t>
                  </w:r>
                </w:p>
                <w:p w:rsidR="00097B31" w:rsidRPr="00097B31" w:rsidRDefault="00097B31" w:rsidP="00097B31">
                  <w:pPr>
                    <w:rPr>
                      <w:sz w:val="24"/>
                      <w:szCs w:val="24"/>
                      <w:lang w:val="en-US"/>
                    </w:rPr>
                  </w:pPr>
                </w:p>
              </w:tc>
            </w:tr>
            <w:tr w:rsidR="00097B31" w:rsidRPr="00097B31" w:rsidTr="00CE00F2">
              <w:trPr>
                <w:trHeight w:val="227"/>
              </w:trPr>
              <w:tc>
                <w:tcPr>
                  <w:tcW w:w="709" w:type="dxa"/>
                  <w:tcBorders>
                    <w:top w:val="single" w:sz="4" w:space="0" w:color="auto"/>
                    <w:bottom w:val="single" w:sz="4" w:space="0" w:color="auto"/>
                  </w:tcBorders>
                </w:tcPr>
                <w:p w:rsidR="00097B31" w:rsidRPr="00097B31" w:rsidRDefault="00097B31" w:rsidP="00097B31">
                  <w:pPr>
                    <w:tabs>
                      <w:tab w:val="left" w:pos="0"/>
                    </w:tabs>
                    <w:spacing w:line="240" w:lineRule="exact"/>
                    <w:jc w:val="center"/>
                    <w:rPr>
                      <w:noProof/>
                      <w:sz w:val="24"/>
                      <w:szCs w:val="24"/>
                      <w:lang w:val="en-US"/>
                    </w:rPr>
                  </w:pPr>
                  <w:r w:rsidRPr="00097B31">
                    <w:rPr>
                      <w:noProof/>
                      <w:sz w:val="24"/>
                      <w:szCs w:val="24"/>
                      <w:lang w:val="en-US"/>
                    </w:rPr>
                    <w:t>1.7</w:t>
                  </w:r>
                </w:p>
              </w:tc>
              <w:tc>
                <w:tcPr>
                  <w:tcW w:w="4253" w:type="dxa"/>
                  <w:tcBorders>
                    <w:top w:val="single" w:sz="4" w:space="0" w:color="auto"/>
                    <w:bottom w:val="single" w:sz="4" w:space="0" w:color="auto"/>
                  </w:tcBorders>
                </w:tcPr>
                <w:p w:rsidR="00097B31" w:rsidRPr="00097B31" w:rsidRDefault="00097B31" w:rsidP="00097B31">
                  <w:pPr>
                    <w:rPr>
                      <w:sz w:val="24"/>
                      <w:szCs w:val="24"/>
                    </w:rPr>
                  </w:pPr>
                  <w:r w:rsidRPr="00097B31">
                    <w:rPr>
                      <w:bCs/>
                      <w:noProof/>
                      <w:sz w:val="24"/>
                      <w:szCs w:val="24"/>
                    </w:rPr>
                    <w:t>Учет активности и трафика абонентов</w:t>
                  </w:r>
                </w:p>
              </w:tc>
              <w:tc>
                <w:tcPr>
                  <w:tcW w:w="1350" w:type="dxa"/>
                  <w:tcBorders>
                    <w:top w:val="single" w:sz="4" w:space="0" w:color="auto"/>
                    <w:bottom w:val="single" w:sz="4" w:space="0" w:color="auto"/>
                  </w:tcBorders>
                </w:tcPr>
                <w:p w:rsidR="00097B31" w:rsidRPr="00097B31" w:rsidRDefault="00097B31" w:rsidP="00097B31">
                  <w:pPr>
                    <w:rPr>
                      <w:sz w:val="24"/>
                      <w:szCs w:val="24"/>
                    </w:rPr>
                  </w:pPr>
                </w:p>
              </w:tc>
              <w:tc>
                <w:tcPr>
                  <w:tcW w:w="4178" w:type="dxa"/>
                  <w:tcBorders>
                    <w:top w:val="single" w:sz="4" w:space="0" w:color="auto"/>
                    <w:bottom w:val="single" w:sz="4" w:space="0" w:color="auto"/>
                  </w:tcBorders>
                </w:tcPr>
                <w:p w:rsidR="00097B31" w:rsidRPr="00097B31" w:rsidRDefault="00097B31" w:rsidP="00097B31">
                  <w:pPr>
                    <w:rPr>
                      <w:sz w:val="24"/>
                      <w:szCs w:val="24"/>
                      <w:lang w:val="en-US"/>
                    </w:rPr>
                  </w:pPr>
                  <w:r w:rsidRPr="00097B31">
                    <w:rPr>
                      <w:noProof/>
                      <w:sz w:val="24"/>
                      <w:szCs w:val="24"/>
                      <w:lang w:val="en-US"/>
                    </w:rPr>
                    <w:t>Да</w:t>
                  </w:r>
                  <w:r w:rsidRPr="00097B31">
                    <w:rPr>
                      <w:sz w:val="24"/>
                      <w:szCs w:val="24"/>
                      <w:lang w:val="en-US"/>
                    </w:rPr>
                    <w:t xml:space="preserve">    </w:t>
                  </w:r>
                </w:p>
                <w:p w:rsidR="00097B31" w:rsidRPr="00097B31" w:rsidRDefault="00097B31" w:rsidP="00097B31">
                  <w:pPr>
                    <w:rPr>
                      <w:sz w:val="24"/>
                      <w:szCs w:val="24"/>
                      <w:lang w:val="en-US"/>
                    </w:rPr>
                  </w:pPr>
                </w:p>
              </w:tc>
            </w:tr>
            <w:tr w:rsidR="00097B31" w:rsidRPr="00097B31" w:rsidTr="00CE00F2">
              <w:trPr>
                <w:trHeight w:val="227"/>
              </w:trPr>
              <w:tc>
                <w:tcPr>
                  <w:tcW w:w="709" w:type="dxa"/>
                  <w:tcBorders>
                    <w:top w:val="single" w:sz="4" w:space="0" w:color="auto"/>
                    <w:bottom w:val="single" w:sz="4" w:space="0" w:color="auto"/>
                  </w:tcBorders>
                </w:tcPr>
                <w:p w:rsidR="00097B31" w:rsidRPr="00097B31" w:rsidRDefault="00097B31" w:rsidP="00097B31">
                  <w:pPr>
                    <w:tabs>
                      <w:tab w:val="left" w:pos="0"/>
                    </w:tabs>
                    <w:spacing w:line="240" w:lineRule="exact"/>
                    <w:jc w:val="center"/>
                    <w:rPr>
                      <w:noProof/>
                      <w:sz w:val="24"/>
                      <w:szCs w:val="24"/>
                      <w:lang w:val="en-US"/>
                    </w:rPr>
                  </w:pPr>
                  <w:r w:rsidRPr="00097B31">
                    <w:rPr>
                      <w:noProof/>
                      <w:sz w:val="24"/>
                      <w:szCs w:val="24"/>
                      <w:lang w:val="en-US"/>
                    </w:rPr>
                    <w:t>1.8</w:t>
                  </w:r>
                </w:p>
              </w:tc>
              <w:tc>
                <w:tcPr>
                  <w:tcW w:w="4253" w:type="dxa"/>
                  <w:tcBorders>
                    <w:top w:val="single" w:sz="4" w:space="0" w:color="auto"/>
                    <w:bottom w:val="single" w:sz="4" w:space="0" w:color="auto"/>
                  </w:tcBorders>
                </w:tcPr>
                <w:p w:rsidR="00097B31" w:rsidRPr="00097B31" w:rsidRDefault="00097B31" w:rsidP="00097B31">
                  <w:pPr>
                    <w:rPr>
                      <w:sz w:val="24"/>
                      <w:szCs w:val="24"/>
                    </w:rPr>
                  </w:pPr>
                  <w:r w:rsidRPr="00097B31">
                    <w:rPr>
                      <w:bCs/>
                      <w:noProof/>
                      <w:sz w:val="24"/>
                      <w:szCs w:val="24"/>
                      <w:lang w:val="en-US"/>
                    </w:rPr>
                    <w:t>Техническая поддержка</w:t>
                  </w:r>
                </w:p>
              </w:tc>
              <w:tc>
                <w:tcPr>
                  <w:tcW w:w="1350" w:type="dxa"/>
                  <w:tcBorders>
                    <w:top w:val="single" w:sz="4" w:space="0" w:color="auto"/>
                    <w:bottom w:val="single" w:sz="4" w:space="0" w:color="auto"/>
                  </w:tcBorders>
                </w:tcPr>
                <w:p w:rsidR="00097B31" w:rsidRPr="00097B31" w:rsidRDefault="00097B31" w:rsidP="00097B31">
                  <w:pPr>
                    <w:rPr>
                      <w:sz w:val="24"/>
                      <w:szCs w:val="24"/>
                      <w:lang w:val="en-US"/>
                    </w:rPr>
                  </w:pPr>
                </w:p>
              </w:tc>
              <w:tc>
                <w:tcPr>
                  <w:tcW w:w="4178" w:type="dxa"/>
                  <w:tcBorders>
                    <w:top w:val="single" w:sz="4" w:space="0" w:color="auto"/>
                    <w:bottom w:val="single" w:sz="4" w:space="0" w:color="auto"/>
                  </w:tcBorders>
                </w:tcPr>
                <w:p w:rsidR="00097B31" w:rsidRPr="00097B31" w:rsidRDefault="00097B31" w:rsidP="00097B31">
                  <w:pPr>
                    <w:rPr>
                      <w:sz w:val="24"/>
                      <w:szCs w:val="24"/>
                      <w:lang w:val="en-US"/>
                    </w:rPr>
                  </w:pPr>
                  <w:r w:rsidRPr="00097B31">
                    <w:rPr>
                      <w:noProof/>
                      <w:sz w:val="24"/>
                      <w:szCs w:val="24"/>
                      <w:lang w:val="en-US"/>
                    </w:rPr>
                    <w:t>Да</w:t>
                  </w:r>
                  <w:r w:rsidRPr="00097B31">
                    <w:rPr>
                      <w:sz w:val="24"/>
                      <w:szCs w:val="24"/>
                      <w:lang w:val="en-US"/>
                    </w:rPr>
                    <w:t xml:space="preserve">    </w:t>
                  </w:r>
                </w:p>
                <w:p w:rsidR="00097B31" w:rsidRPr="00097B31" w:rsidRDefault="00097B31" w:rsidP="00097B31">
                  <w:pPr>
                    <w:rPr>
                      <w:sz w:val="24"/>
                      <w:szCs w:val="24"/>
                      <w:lang w:val="en-US"/>
                    </w:rPr>
                  </w:pPr>
                </w:p>
              </w:tc>
            </w:tr>
          </w:tbl>
          <w:p w:rsidR="00097B31" w:rsidRPr="00097B31" w:rsidRDefault="00097B31" w:rsidP="00097B31">
            <w:pPr>
              <w:rPr>
                <w:sz w:val="24"/>
                <w:szCs w:val="24"/>
                <w:lang w:val="en-US"/>
              </w:rPr>
            </w:pPr>
          </w:p>
        </w:tc>
        <w:tc>
          <w:tcPr>
            <w:tcW w:w="426" w:type="dxa"/>
            <w:tcBorders>
              <w:top w:val="nil"/>
              <w:bottom w:val="nil"/>
              <w:right w:val="nil"/>
            </w:tcBorders>
            <w:vAlign w:val="center"/>
          </w:tcPr>
          <w:p w:rsidR="00097B31" w:rsidRPr="00097B31" w:rsidRDefault="00097B31" w:rsidP="00097B31">
            <w:pPr>
              <w:rPr>
                <w:sz w:val="24"/>
                <w:szCs w:val="24"/>
                <w:lang w:val="en-US"/>
              </w:rPr>
            </w:pPr>
          </w:p>
        </w:tc>
      </w:tr>
    </w:tbl>
    <w:p w:rsidR="00097B31" w:rsidRPr="00097B31" w:rsidRDefault="00097B31" w:rsidP="00097B31">
      <w:pPr>
        <w:spacing w:after="0" w:line="240" w:lineRule="auto"/>
        <w:rPr>
          <w:rFonts w:ascii="Times New Roman" w:eastAsia="Times New Roman" w:hAnsi="Times New Roman" w:cs="Times New Roman"/>
          <w:noProof/>
          <w:sz w:val="24"/>
          <w:szCs w:val="24"/>
          <w:lang w:eastAsia="ru-RU"/>
        </w:rPr>
      </w:pPr>
    </w:p>
    <w:p w:rsidR="00097B31" w:rsidRPr="00097B31" w:rsidRDefault="00097B31" w:rsidP="00097B31">
      <w:pPr>
        <w:widowControl w:val="0"/>
        <w:autoSpaceDE w:val="0"/>
        <w:autoSpaceDN w:val="0"/>
        <w:adjustRightInd w:val="0"/>
        <w:spacing w:after="0" w:line="240" w:lineRule="auto"/>
        <w:jc w:val="right"/>
        <w:rPr>
          <w:rFonts w:ascii="Times New Roman" w:eastAsia="Times New Roman" w:hAnsi="Times New Roman" w:cs="Times New Roman"/>
          <w:noProof/>
          <w:sz w:val="24"/>
          <w:szCs w:val="24"/>
          <w:lang w:eastAsia="ru-RU"/>
        </w:rPr>
      </w:pPr>
      <w:r w:rsidRPr="00097B31">
        <w:rPr>
          <w:rFonts w:ascii="Times New Roman" w:eastAsia="Times New Roman" w:hAnsi="Times New Roman" w:cs="Times New Roman"/>
          <w:noProof/>
          <w:sz w:val="24"/>
          <w:szCs w:val="24"/>
          <w:lang w:eastAsia="ru-RU"/>
        </w:rPr>
        <w:t>Приложение к Технической части</w:t>
      </w:r>
      <w:r w:rsidRPr="00097B31">
        <w:rPr>
          <w:rFonts w:ascii="Times New Roman" w:eastAsia="Times New Roman" w:hAnsi="Times New Roman" w:cs="Times New Roman"/>
          <w:noProof/>
          <w:sz w:val="24"/>
          <w:szCs w:val="24"/>
          <w:lang w:eastAsia="ru-RU"/>
        </w:rPr>
        <w:tab/>
      </w:r>
    </w:p>
    <w:p w:rsidR="00097B31" w:rsidRPr="00097B31" w:rsidRDefault="00097B31" w:rsidP="00097B31">
      <w:pPr>
        <w:widowControl w:val="0"/>
        <w:autoSpaceDE w:val="0"/>
        <w:autoSpaceDN w:val="0"/>
        <w:adjustRightInd w:val="0"/>
        <w:spacing w:after="0" w:line="240" w:lineRule="auto"/>
        <w:jc w:val="center"/>
        <w:rPr>
          <w:rFonts w:ascii="Times New Roman" w:eastAsia="MS Mincho" w:hAnsi="Times New Roman" w:cs="Times New Roman"/>
          <w:b/>
          <w:color w:val="000000"/>
          <w:sz w:val="24"/>
          <w:szCs w:val="24"/>
          <w:lang w:eastAsia="ja-JP"/>
        </w:rPr>
      </w:pPr>
      <w:r w:rsidRPr="00097B31">
        <w:rPr>
          <w:rFonts w:ascii="Times New Roman" w:eastAsia="MS Mincho" w:hAnsi="Times New Roman" w:cs="Times New Roman"/>
          <w:b/>
          <w:color w:val="000000"/>
          <w:sz w:val="24"/>
          <w:szCs w:val="24"/>
          <w:lang w:eastAsia="ja-JP"/>
        </w:rPr>
        <w:t>Общие требования к услугам</w:t>
      </w:r>
    </w:p>
    <w:p w:rsidR="00097B31" w:rsidRPr="00097B31" w:rsidRDefault="00097B31" w:rsidP="00097B31">
      <w:pPr>
        <w:spacing w:after="0" w:line="240" w:lineRule="auto"/>
        <w:ind w:firstLine="709"/>
        <w:jc w:val="both"/>
        <w:rPr>
          <w:rFonts w:ascii="Times New Roman" w:eastAsia="Times New Roman" w:hAnsi="Times New Roman" w:cs="Times New Roman"/>
          <w:b/>
          <w:bCs/>
          <w:noProof/>
          <w:sz w:val="24"/>
          <w:szCs w:val="24"/>
          <w:lang w:eastAsia="ru-RU"/>
        </w:rPr>
      </w:pPr>
      <w:r w:rsidRPr="00097B31">
        <w:rPr>
          <w:rFonts w:ascii="Times New Roman" w:eastAsia="Times New Roman" w:hAnsi="Times New Roman" w:cs="Times New Roman"/>
          <w:b/>
          <w:bCs/>
          <w:noProof/>
          <w:sz w:val="24"/>
          <w:szCs w:val="24"/>
          <w:lang w:eastAsia="ru-RU"/>
        </w:rPr>
        <w:t>Порядок оказания услуг</w:t>
      </w:r>
    </w:p>
    <w:p w:rsidR="00097B31" w:rsidRPr="00097B31" w:rsidRDefault="00097B31" w:rsidP="00097B31">
      <w:pPr>
        <w:autoSpaceDE w:val="0"/>
        <w:autoSpaceDN w:val="0"/>
        <w:adjustRightInd w:val="0"/>
        <w:spacing w:after="0" w:line="240" w:lineRule="auto"/>
        <w:ind w:firstLine="709"/>
        <w:jc w:val="both"/>
        <w:outlineLvl w:val="0"/>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Для взаимодействия ответственных лиц со стороны Исполнителя и Заказчика стороны предоставляют контактные данные. В течение двух рабочих дней после заключения контракта Заказчик предоставляет Исполнителю точные адреса подключения (с указанием квартир).</w:t>
      </w:r>
    </w:p>
    <w:p w:rsidR="00097B31" w:rsidRPr="00097B31" w:rsidRDefault="00097B31" w:rsidP="00097B31">
      <w:pPr>
        <w:spacing w:after="0" w:line="240" w:lineRule="auto"/>
        <w:ind w:firstLine="709"/>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bCs/>
          <w:noProof/>
          <w:sz w:val="24"/>
          <w:szCs w:val="24"/>
          <w:lang w:eastAsia="ru-RU"/>
        </w:rPr>
        <w:t xml:space="preserve">Начиная с 00-00 часов (Хабаровское время) даты начала оказания услуг, Исполнитель обеспечивает организацию телекоммуникационных каналов доступа по технологии виртуальной частной сети (далее – </w:t>
      </w:r>
      <w:r w:rsidRPr="00097B31">
        <w:rPr>
          <w:rFonts w:ascii="Times New Roman" w:eastAsia="Times New Roman" w:hAnsi="Times New Roman" w:cs="Times New Roman"/>
          <w:bCs/>
          <w:noProof/>
          <w:sz w:val="24"/>
          <w:szCs w:val="24"/>
          <w:lang w:val="en-US" w:eastAsia="ru-RU"/>
        </w:rPr>
        <w:t>VPN</w:t>
      </w:r>
      <w:r w:rsidRPr="00097B31">
        <w:rPr>
          <w:rFonts w:ascii="Times New Roman" w:eastAsia="Times New Roman" w:hAnsi="Times New Roman" w:cs="Times New Roman"/>
          <w:bCs/>
          <w:noProof/>
          <w:sz w:val="24"/>
          <w:szCs w:val="24"/>
          <w:lang w:eastAsia="ru-RU"/>
        </w:rPr>
        <w:t xml:space="preserve">) на основе протокола </w:t>
      </w:r>
      <w:r w:rsidRPr="00097B31">
        <w:rPr>
          <w:rFonts w:ascii="Times New Roman" w:eastAsia="Times New Roman" w:hAnsi="Times New Roman" w:cs="Times New Roman"/>
          <w:bCs/>
          <w:noProof/>
          <w:sz w:val="24"/>
          <w:szCs w:val="24"/>
          <w:lang w:val="en-US" w:eastAsia="ru-RU"/>
        </w:rPr>
        <w:t>TCP</w:t>
      </w:r>
      <w:r w:rsidRPr="00097B31">
        <w:rPr>
          <w:rFonts w:ascii="Times New Roman" w:eastAsia="Times New Roman" w:hAnsi="Times New Roman" w:cs="Times New Roman"/>
          <w:bCs/>
          <w:noProof/>
          <w:sz w:val="24"/>
          <w:szCs w:val="24"/>
          <w:lang w:eastAsia="ru-RU"/>
        </w:rPr>
        <w:t>/</w:t>
      </w:r>
      <w:r w:rsidRPr="00097B31">
        <w:rPr>
          <w:rFonts w:ascii="Times New Roman" w:eastAsia="Times New Roman" w:hAnsi="Times New Roman" w:cs="Times New Roman"/>
          <w:bCs/>
          <w:noProof/>
          <w:sz w:val="24"/>
          <w:szCs w:val="24"/>
          <w:lang w:val="en-US" w:eastAsia="ru-RU"/>
        </w:rPr>
        <w:t>IP</w:t>
      </w:r>
      <w:r w:rsidRPr="00097B31">
        <w:rPr>
          <w:rFonts w:ascii="Times New Roman" w:eastAsia="Times New Roman" w:hAnsi="Times New Roman" w:cs="Times New Roman"/>
          <w:bCs/>
          <w:noProof/>
          <w:sz w:val="24"/>
          <w:szCs w:val="24"/>
          <w:lang w:eastAsia="ru-RU"/>
        </w:rPr>
        <w:t xml:space="preserve"> с использованием сетей передачи данных операторов связи для обеспечения доступа рабочих мест детей-инвалидов Хабаровского края, участвующих в реализации мероприятий по дистанционному обучению детей-инвалидов, к краевой информационной системе дистанционного обучения и предоставления контролируемого доступа к ресурсам и сервисам Хабаровской краевой образовательной информационной сети, и к сети Интернет.</w:t>
      </w:r>
    </w:p>
    <w:p w:rsidR="00097B31" w:rsidRPr="00097B31" w:rsidRDefault="00097B31" w:rsidP="00097B31">
      <w:pPr>
        <w:spacing w:after="0" w:line="240" w:lineRule="auto"/>
        <w:ind w:firstLine="709"/>
        <w:jc w:val="both"/>
        <w:rPr>
          <w:rFonts w:ascii="Times New Roman" w:eastAsia="Times New Roman" w:hAnsi="Times New Roman" w:cs="Times New Roman"/>
          <w:bCs/>
          <w:noProof/>
          <w:sz w:val="24"/>
          <w:szCs w:val="24"/>
          <w:lang w:eastAsia="ru-RU"/>
        </w:rPr>
      </w:pPr>
      <w:r w:rsidRPr="00097B31">
        <w:rPr>
          <w:rFonts w:ascii="Times New Roman" w:eastAsia="Times New Roman" w:hAnsi="Times New Roman" w:cs="Times New Roman"/>
          <w:bCs/>
          <w:noProof/>
          <w:sz w:val="24"/>
          <w:szCs w:val="24"/>
          <w:lang w:eastAsia="ru-RU"/>
        </w:rPr>
        <w:t xml:space="preserve">Рабочее место ребенка-инвалида – персональный компьютер, установленный в жилом помещении по месту проживания ребенка-инвалида или в образовательной организации по месту обучения ребенка-инвалида и предназначенный для использования в учебном процессе, организованном в дистанционной форме. Перечень рабочих мест детей-инвалидов (точек подключения) с адресами их нахождения представлен в Приложении к Технической части. </w:t>
      </w:r>
      <w:r w:rsidRPr="00097B31">
        <w:rPr>
          <w:rFonts w:ascii="Times New Roman" w:eastAsia="Times New Roman" w:hAnsi="Times New Roman" w:cs="Times New Roman"/>
          <w:bCs/>
          <w:noProof/>
          <w:sz w:val="24"/>
          <w:szCs w:val="24"/>
          <w:lang w:eastAsia="ru-RU"/>
        </w:rPr>
        <w:lastRenderedPageBreak/>
        <w:t>Перечень рабочих мест детей-инвалидов может быть изменен по согласованию Сторон в связи с изменением фактического состояния без увеличения общего количества рабочих мест.</w:t>
      </w:r>
    </w:p>
    <w:p w:rsidR="00097B31" w:rsidRPr="00097B31" w:rsidRDefault="00097B31" w:rsidP="00097B31">
      <w:pPr>
        <w:spacing w:after="0" w:line="240" w:lineRule="auto"/>
        <w:ind w:firstLine="709"/>
        <w:jc w:val="both"/>
        <w:rPr>
          <w:rFonts w:ascii="Times New Roman" w:eastAsia="Times New Roman" w:hAnsi="Times New Roman" w:cs="Times New Roman"/>
          <w:bCs/>
          <w:noProof/>
          <w:sz w:val="24"/>
          <w:szCs w:val="24"/>
          <w:lang w:eastAsia="ru-RU"/>
        </w:rPr>
      </w:pPr>
      <w:r w:rsidRPr="00097B31">
        <w:rPr>
          <w:rFonts w:ascii="Times New Roman" w:eastAsia="Times New Roman" w:hAnsi="Times New Roman" w:cs="Times New Roman"/>
          <w:bCs/>
          <w:noProof/>
          <w:sz w:val="24"/>
          <w:szCs w:val="24"/>
          <w:lang w:eastAsia="ru-RU"/>
        </w:rPr>
        <w:t>Организация канала доступа при первичном подключении рабочих мест детей-инвалидов, а также при переподключении рабочих мест детей-инвалидов по новому адресу в случае его изменения осуществляется Исполнителем по согласованию Сторон при наличии технической возможности с проведением необходимого комплекса организационно-технических работ. Оказание указанных услуг осуществляется в срок не более 1 месяца, включая процедуры согласования и определения наличия технической возможности.</w:t>
      </w:r>
    </w:p>
    <w:p w:rsidR="00097B31" w:rsidRPr="00097B31" w:rsidRDefault="00097B31" w:rsidP="00097B31">
      <w:pPr>
        <w:spacing w:after="0" w:line="240" w:lineRule="auto"/>
        <w:ind w:firstLine="709"/>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bCs/>
          <w:noProof/>
          <w:sz w:val="24"/>
          <w:szCs w:val="24"/>
          <w:lang w:eastAsia="ru-RU"/>
        </w:rPr>
        <w:t>Исполнитель обеспечивает исключение доступа рабочих мест детей-инвалидов к ресурсам, включенным в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в соответствии с требованиями Федерального закона от 27.07.2006 № 149 ФЗ ''Об информации, информационных технологиях и о защите информации», а также исключение доступа к ресурсам, содержащим информацию, причиняющую вред здоровью и (или) развитию детей, а также не соответствующую задачам образования в соответствии с Методическими рекомендациями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утвержденными министерством образования и науки Российской Федерации (письмо Минобрнауки России от 28.04.2014 № ДЛ-115/03 ''О направлении методических материалов для обеспечения информационной безопасности детей при использовании ресурсов сети Интернет'').</w:t>
      </w:r>
    </w:p>
    <w:p w:rsidR="00097B31" w:rsidRPr="00097B31" w:rsidRDefault="00097B31" w:rsidP="00097B31">
      <w:pPr>
        <w:spacing w:after="0" w:line="240" w:lineRule="auto"/>
        <w:jc w:val="both"/>
        <w:rPr>
          <w:rFonts w:ascii="Times New Roman" w:eastAsia="Times New Roman" w:hAnsi="Times New Roman" w:cs="Times New Roman"/>
          <w:bCs/>
          <w:noProof/>
          <w:sz w:val="24"/>
          <w:szCs w:val="24"/>
          <w:lang w:eastAsia="ru-RU"/>
        </w:rPr>
      </w:pPr>
      <w:r w:rsidRPr="00097B31">
        <w:rPr>
          <w:rFonts w:ascii="Times New Roman" w:eastAsia="Times New Roman" w:hAnsi="Times New Roman" w:cs="Times New Roman"/>
          <w:bCs/>
          <w:noProof/>
          <w:sz w:val="24"/>
          <w:szCs w:val="24"/>
          <w:lang w:eastAsia="ru-RU"/>
        </w:rPr>
        <w:t>Адреса ресурсов, доступ к которым исключен, содержатся в базе данных системы контентной фильтрации, которая принадлежит, либо на иных законных основаниях используется Исполнителем.</w:t>
      </w:r>
    </w:p>
    <w:p w:rsidR="00097B31" w:rsidRPr="00097B31" w:rsidRDefault="00097B31" w:rsidP="00097B31">
      <w:pPr>
        <w:spacing w:after="0" w:line="240" w:lineRule="auto"/>
        <w:ind w:firstLine="709"/>
        <w:jc w:val="both"/>
        <w:rPr>
          <w:rFonts w:ascii="Times New Roman" w:eastAsia="Times New Roman" w:hAnsi="Times New Roman" w:cs="Times New Roman"/>
          <w:bCs/>
          <w:noProof/>
          <w:sz w:val="24"/>
          <w:szCs w:val="24"/>
          <w:lang w:eastAsia="ru-RU"/>
        </w:rPr>
      </w:pPr>
      <w:r w:rsidRPr="00097B31">
        <w:rPr>
          <w:rFonts w:ascii="Times New Roman" w:eastAsia="Times New Roman" w:hAnsi="Times New Roman" w:cs="Times New Roman"/>
          <w:bCs/>
          <w:noProof/>
          <w:sz w:val="24"/>
          <w:szCs w:val="24"/>
          <w:lang w:eastAsia="ru-RU"/>
        </w:rPr>
        <w:t>База данных системы контентной фильтрации должна содержать не менее 1,5 млн. адресов ресурсов, доступ к которым исключен, и должна обновляться и пополняться не реже одного раза в месяц.</w:t>
      </w:r>
    </w:p>
    <w:p w:rsidR="00097B31" w:rsidRPr="00097B31" w:rsidRDefault="00097B31" w:rsidP="00097B31">
      <w:pPr>
        <w:spacing w:after="0" w:line="240" w:lineRule="auto"/>
        <w:ind w:firstLine="709"/>
        <w:jc w:val="both"/>
        <w:rPr>
          <w:rFonts w:ascii="Times New Roman" w:eastAsia="Times New Roman" w:hAnsi="Times New Roman" w:cs="Times New Roman"/>
          <w:bCs/>
          <w:noProof/>
          <w:sz w:val="24"/>
          <w:szCs w:val="24"/>
          <w:lang w:eastAsia="ru-RU"/>
        </w:rPr>
      </w:pPr>
      <w:r w:rsidRPr="00097B31">
        <w:rPr>
          <w:rFonts w:ascii="Times New Roman" w:eastAsia="Times New Roman" w:hAnsi="Times New Roman" w:cs="Times New Roman"/>
          <w:bCs/>
          <w:noProof/>
          <w:sz w:val="24"/>
          <w:szCs w:val="24"/>
          <w:lang w:eastAsia="ru-RU"/>
        </w:rPr>
        <w:t xml:space="preserve">Исполнитель использует для оказания услуг собственное системообразующее технологическое оборудование </w:t>
      </w:r>
      <w:r w:rsidRPr="00097B31">
        <w:rPr>
          <w:rFonts w:ascii="Times New Roman" w:eastAsia="Times New Roman" w:hAnsi="Times New Roman" w:cs="Times New Roman"/>
          <w:bCs/>
          <w:noProof/>
          <w:sz w:val="24"/>
          <w:szCs w:val="24"/>
          <w:lang w:val="en-US" w:eastAsia="ru-RU"/>
        </w:rPr>
        <w:t>VPN</w:t>
      </w:r>
      <w:r w:rsidRPr="00097B31">
        <w:rPr>
          <w:rFonts w:ascii="Times New Roman" w:eastAsia="Times New Roman" w:hAnsi="Times New Roman" w:cs="Times New Roman"/>
          <w:bCs/>
          <w:noProof/>
          <w:sz w:val="24"/>
          <w:szCs w:val="24"/>
          <w:lang w:eastAsia="ru-RU"/>
        </w:rPr>
        <w:t>, обеспечивает его администрирование, круглосуточную работу и поддержание в рабочем состоянии. Исполнитель обеспечивает введение в случае необходимости в эксплуатацию резервного телекоммуникационного технологического оборудования для восстановления работоспособности сети.</w:t>
      </w:r>
    </w:p>
    <w:p w:rsidR="00097B31" w:rsidRPr="00097B31" w:rsidRDefault="00097B31" w:rsidP="00097B31">
      <w:pPr>
        <w:spacing w:after="0" w:line="240" w:lineRule="auto"/>
        <w:ind w:firstLine="709"/>
        <w:jc w:val="both"/>
        <w:rPr>
          <w:rFonts w:ascii="Times New Roman" w:eastAsia="Times New Roman" w:hAnsi="Times New Roman" w:cs="Times New Roman"/>
          <w:bCs/>
          <w:noProof/>
          <w:sz w:val="24"/>
          <w:szCs w:val="24"/>
          <w:lang w:eastAsia="ru-RU"/>
        </w:rPr>
      </w:pPr>
      <w:r w:rsidRPr="00097B31">
        <w:rPr>
          <w:rFonts w:ascii="Times New Roman" w:eastAsia="Times New Roman" w:hAnsi="Times New Roman" w:cs="Times New Roman"/>
          <w:bCs/>
          <w:noProof/>
          <w:sz w:val="24"/>
          <w:szCs w:val="24"/>
          <w:lang w:eastAsia="ru-RU"/>
        </w:rPr>
        <w:t xml:space="preserve">Исполнитель организует подключение </w:t>
      </w:r>
      <w:r w:rsidRPr="00097B31">
        <w:rPr>
          <w:rFonts w:ascii="Times New Roman" w:eastAsia="Times New Roman" w:hAnsi="Times New Roman" w:cs="Times New Roman"/>
          <w:bCs/>
          <w:noProof/>
          <w:sz w:val="24"/>
          <w:szCs w:val="24"/>
          <w:lang w:val="en-US" w:eastAsia="ru-RU"/>
        </w:rPr>
        <w:t>VPN</w:t>
      </w:r>
      <w:r w:rsidRPr="00097B31">
        <w:rPr>
          <w:rFonts w:ascii="Times New Roman" w:eastAsia="Times New Roman" w:hAnsi="Times New Roman" w:cs="Times New Roman"/>
          <w:bCs/>
          <w:noProof/>
          <w:sz w:val="24"/>
          <w:szCs w:val="24"/>
          <w:lang w:eastAsia="ru-RU"/>
        </w:rPr>
        <w:t xml:space="preserve"> к сети Интернет по каналу связи с пропускной способностью не менее 150 Мбит/с, а также введение в случае необходимости в эксплуатацию резервного подключения к сети Интернет по каналу связи с пропускной способностью не менее 100 Мбит/с.</w:t>
      </w:r>
    </w:p>
    <w:p w:rsidR="00097B31" w:rsidRPr="00097B31" w:rsidRDefault="00097B31" w:rsidP="00097B31">
      <w:pPr>
        <w:spacing w:after="0" w:line="240" w:lineRule="auto"/>
        <w:ind w:firstLine="709"/>
        <w:jc w:val="both"/>
        <w:rPr>
          <w:rFonts w:ascii="Times New Roman" w:eastAsia="Times New Roman" w:hAnsi="Times New Roman" w:cs="Times New Roman"/>
          <w:bCs/>
          <w:noProof/>
          <w:sz w:val="24"/>
          <w:szCs w:val="24"/>
          <w:lang w:eastAsia="ru-RU"/>
        </w:rPr>
      </w:pPr>
      <w:r w:rsidRPr="00097B31">
        <w:rPr>
          <w:rFonts w:ascii="Times New Roman" w:eastAsia="Times New Roman" w:hAnsi="Times New Roman" w:cs="Times New Roman"/>
          <w:bCs/>
          <w:noProof/>
          <w:sz w:val="24"/>
          <w:szCs w:val="24"/>
          <w:lang w:eastAsia="ru-RU"/>
        </w:rPr>
        <w:t xml:space="preserve">Исполнитель обеспечивает на регулярной основе фиксацию фактов последнего активного использования абонентом подключения к </w:t>
      </w:r>
      <w:r w:rsidRPr="00097B31">
        <w:rPr>
          <w:rFonts w:ascii="Times New Roman" w:eastAsia="Times New Roman" w:hAnsi="Times New Roman" w:cs="Times New Roman"/>
          <w:bCs/>
          <w:noProof/>
          <w:sz w:val="24"/>
          <w:szCs w:val="24"/>
          <w:lang w:val="en-US" w:eastAsia="ru-RU"/>
        </w:rPr>
        <w:t>VPN</w:t>
      </w:r>
      <w:r w:rsidRPr="00097B31">
        <w:rPr>
          <w:rFonts w:ascii="Times New Roman" w:eastAsia="Times New Roman" w:hAnsi="Times New Roman" w:cs="Times New Roman"/>
          <w:bCs/>
          <w:noProof/>
          <w:sz w:val="24"/>
          <w:szCs w:val="24"/>
          <w:lang w:eastAsia="ru-RU"/>
        </w:rPr>
        <w:t>, а также учет трафика абонентов.</w:t>
      </w:r>
    </w:p>
    <w:p w:rsidR="00097B31" w:rsidRPr="00097B31" w:rsidRDefault="00097B31" w:rsidP="00097B31">
      <w:pPr>
        <w:spacing w:after="0" w:line="240" w:lineRule="auto"/>
        <w:ind w:firstLine="709"/>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bCs/>
          <w:noProof/>
          <w:sz w:val="24"/>
          <w:szCs w:val="24"/>
          <w:lang w:eastAsia="ru-RU"/>
        </w:rPr>
        <w:t xml:space="preserve">Исполнитель обеспечивает техническую поддержку подключений рабочих мест детей-инвалидов к </w:t>
      </w:r>
      <w:r w:rsidRPr="00097B31">
        <w:rPr>
          <w:rFonts w:ascii="Times New Roman" w:eastAsia="Times New Roman" w:hAnsi="Times New Roman" w:cs="Times New Roman"/>
          <w:bCs/>
          <w:noProof/>
          <w:sz w:val="24"/>
          <w:szCs w:val="24"/>
          <w:lang w:val="en-US" w:eastAsia="ru-RU"/>
        </w:rPr>
        <w:t>VPN</w:t>
      </w:r>
      <w:r w:rsidRPr="00097B31">
        <w:rPr>
          <w:rFonts w:ascii="Times New Roman" w:eastAsia="Times New Roman" w:hAnsi="Times New Roman" w:cs="Times New Roman"/>
          <w:bCs/>
          <w:noProof/>
          <w:sz w:val="24"/>
          <w:szCs w:val="24"/>
          <w:lang w:eastAsia="ru-RU"/>
        </w:rPr>
        <w:t>, включая:</w:t>
      </w:r>
    </w:p>
    <w:p w:rsidR="00097B31" w:rsidRPr="00097B31" w:rsidRDefault="00097B31" w:rsidP="00097B31">
      <w:pPr>
        <w:spacing w:after="0" w:line="240" w:lineRule="auto"/>
        <w:ind w:firstLine="709"/>
        <w:jc w:val="both"/>
        <w:rPr>
          <w:rFonts w:ascii="Times New Roman" w:eastAsia="Times New Roman" w:hAnsi="Times New Roman" w:cs="Times New Roman"/>
          <w:bCs/>
          <w:noProof/>
          <w:sz w:val="24"/>
          <w:szCs w:val="24"/>
          <w:lang w:eastAsia="ru-RU"/>
        </w:rPr>
      </w:pPr>
      <w:r w:rsidRPr="00097B31">
        <w:rPr>
          <w:rFonts w:ascii="Times New Roman" w:eastAsia="Times New Roman" w:hAnsi="Times New Roman" w:cs="Times New Roman"/>
          <w:bCs/>
          <w:noProof/>
          <w:sz w:val="24"/>
          <w:szCs w:val="24"/>
          <w:lang w:eastAsia="ru-RU"/>
        </w:rPr>
        <w:t xml:space="preserve">- первичную настройку средств доступа к </w:t>
      </w:r>
      <w:r w:rsidRPr="00097B31">
        <w:rPr>
          <w:rFonts w:ascii="Times New Roman" w:eastAsia="Times New Roman" w:hAnsi="Times New Roman" w:cs="Times New Roman"/>
          <w:bCs/>
          <w:noProof/>
          <w:sz w:val="24"/>
          <w:szCs w:val="24"/>
          <w:lang w:val="en-US" w:eastAsia="ru-RU"/>
        </w:rPr>
        <w:t>VPN</w:t>
      </w:r>
      <w:r w:rsidRPr="00097B31">
        <w:rPr>
          <w:rFonts w:ascii="Times New Roman" w:eastAsia="Times New Roman" w:hAnsi="Times New Roman" w:cs="Times New Roman"/>
          <w:bCs/>
          <w:noProof/>
          <w:sz w:val="24"/>
          <w:szCs w:val="24"/>
          <w:lang w:eastAsia="ru-RU"/>
        </w:rPr>
        <w:t xml:space="preserve"> для вновь подключаемых рабочих мест детей-инвалидов;</w:t>
      </w:r>
    </w:p>
    <w:p w:rsidR="00097B31" w:rsidRPr="00097B31" w:rsidRDefault="00097B31" w:rsidP="00097B31">
      <w:pPr>
        <w:spacing w:after="0" w:line="240" w:lineRule="auto"/>
        <w:ind w:firstLine="709"/>
        <w:jc w:val="both"/>
        <w:rPr>
          <w:rFonts w:ascii="Times New Roman" w:eastAsia="Times New Roman" w:hAnsi="Times New Roman" w:cs="Times New Roman"/>
          <w:bCs/>
          <w:noProof/>
          <w:sz w:val="24"/>
          <w:szCs w:val="24"/>
          <w:lang w:eastAsia="ru-RU"/>
        </w:rPr>
      </w:pPr>
      <w:r w:rsidRPr="00097B31">
        <w:rPr>
          <w:rFonts w:ascii="Times New Roman" w:eastAsia="Times New Roman" w:hAnsi="Times New Roman" w:cs="Times New Roman"/>
          <w:bCs/>
          <w:noProof/>
          <w:sz w:val="24"/>
          <w:szCs w:val="24"/>
          <w:lang w:eastAsia="ru-RU"/>
        </w:rPr>
        <w:t xml:space="preserve">- предоставление технологического инструментария и выполнение работ по тестированию качества каналов связи, используемых для подключения рабочих мест детей-инвалидов к </w:t>
      </w:r>
      <w:r w:rsidRPr="00097B31">
        <w:rPr>
          <w:rFonts w:ascii="Times New Roman" w:eastAsia="Times New Roman" w:hAnsi="Times New Roman" w:cs="Times New Roman"/>
          <w:bCs/>
          <w:noProof/>
          <w:sz w:val="24"/>
          <w:szCs w:val="24"/>
          <w:lang w:val="en-US" w:eastAsia="ru-RU"/>
        </w:rPr>
        <w:t>VPN</w:t>
      </w:r>
      <w:r w:rsidRPr="00097B31">
        <w:rPr>
          <w:rFonts w:ascii="Times New Roman" w:eastAsia="Times New Roman" w:hAnsi="Times New Roman" w:cs="Times New Roman"/>
          <w:bCs/>
          <w:noProof/>
          <w:sz w:val="24"/>
          <w:szCs w:val="24"/>
          <w:lang w:eastAsia="ru-RU"/>
        </w:rPr>
        <w:t>;</w:t>
      </w:r>
    </w:p>
    <w:p w:rsidR="00097B31" w:rsidRPr="00097B31" w:rsidRDefault="00097B31" w:rsidP="00097B31">
      <w:pPr>
        <w:spacing w:after="0" w:line="240" w:lineRule="auto"/>
        <w:ind w:firstLine="709"/>
        <w:jc w:val="both"/>
        <w:rPr>
          <w:rFonts w:ascii="Times New Roman" w:eastAsia="Times New Roman" w:hAnsi="Times New Roman" w:cs="Times New Roman"/>
          <w:bCs/>
          <w:noProof/>
          <w:sz w:val="24"/>
          <w:szCs w:val="24"/>
          <w:lang w:eastAsia="ru-RU"/>
        </w:rPr>
      </w:pPr>
      <w:r w:rsidRPr="00097B31">
        <w:rPr>
          <w:rFonts w:ascii="Times New Roman" w:eastAsia="Times New Roman" w:hAnsi="Times New Roman" w:cs="Times New Roman"/>
          <w:bCs/>
          <w:noProof/>
          <w:sz w:val="24"/>
          <w:szCs w:val="24"/>
          <w:lang w:eastAsia="ru-RU"/>
        </w:rPr>
        <w:t>- решение Исполнителем возникающих технических проблем, связанных с функционированием организованных Исполнителем каналов связи, путем взаимодействия с операторами связи;</w:t>
      </w:r>
    </w:p>
    <w:p w:rsidR="00097B31" w:rsidRPr="00097B31" w:rsidRDefault="00097B31" w:rsidP="00097B31">
      <w:pPr>
        <w:spacing w:after="0" w:line="240" w:lineRule="auto"/>
        <w:ind w:firstLine="709"/>
        <w:jc w:val="both"/>
        <w:rPr>
          <w:rFonts w:ascii="Times New Roman" w:eastAsia="Times New Roman" w:hAnsi="Times New Roman" w:cs="Times New Roman"/>
          <w:bCs/>
          <w:noProof/>
          <w:sz w:val="24"/>
          <w:szCs w:val="24"/>
          <w:lang w:eastAsia="ru-RU"/>
        </w:rPr>
      </w:pPr>
      <w:r w:rsidRPr="00097B31">
        <w:rPr>
          <w:rFonts w:ascii="Times New Roman" w:eastAsia="Times New Roman" w:hAnsi="Times New Roman" w:cs="Times New Roman"/>
          <w:bCs/>
          <w:noProof/>
          <w:sz w:val="24"/>
          <w:szCs w:val="24"/>
          <w:lang w:eastAsia="ru-RU"/>
        </w:rPr>
        <w:t xml:space="preserve">- проведение консультаций представителей детей-инвалидов, их родителей, педагогических работников, организующих учебный процесс, по вопросам настройки и эксплуатации телекоммуникационного оборудования и системных программных средств для доступа к </w:t>
      </w:r>
      <w:r w:rsidRPr="00097B31">
        <w:rPr>
          <w:rFonts w:ascii="Times New Roman" w:eastAsia="Times New Roman" w:hAnsi="Times New Roman" w:cs="Times New Roman"/>
          <w:bCs/>
          <w:noProof/>
          <w:sz w:val="24"/>
          <w:szCs w:val="24"/>
          <w:lang w:val="en-US" w:eastAsia="ru-RU"/>
        </w:rPr>
        <w:t>VPN</w:t>
      </w:r>
      <w:r w:rsidRPr="00097B31">
        <w:rPr>
          <w:rFonts w:ascii="Times New Roman" w:eastAsia="Times New Roman" w:hAnsi="Times New Roman" w:cs="Times New Roman"/>
          <w:bCs/>
          <w:noProof/>
          <w:sz w:val="24"/>
          <w:szCs w:val="24"/>
          <w:lang w:eastAsia="ru-RU"/>
        </w:rPr>
        <w:t xml:space="preserve"> в режиме ''горячей линии'' по телефону, электронной почте, а также в офисе Исполнителя. Прием заявок на ''горячую линию'' в рабочие дни с 9-00 до 17-00 по местному времени г. Хабаровска </w:t>
      </w:r>
      <w:r w:rsidRPr="00097B31">
        <w:rPr>
          <w:rFonts w:ascii="Times New Roman" w:eastAsia="Times New Roman" w:hAnsi="Times New Roman" w:cs="Times New Roman"/>
          <w:bCs/>
          <w:noProof/>
          <w:sz w:val="24"/>
          <w:szCs w:val="24"/>
          <w:lang w:eastAsia="ru-RU"/>
        </w:rPr>
        <w:lastRenderedPageBreak/>
        <w:t>должен осуществляется непосредственно дежурными сотрудниками службы технической поддержки Исполнителя;</w:t>
      </w:r>
    </w:p>
    <w:p w:rsidR="00097B31" w:rsidRPr="00097B31" w:rsidRDefault="00097B31" w:rsidP="00097B31">
      <w:pPr>
        <w:spacing w:after="0" w:line="240" w:lineRule="auto"/>
        <w:ind w:firstLine="709"/>
        <w:jc w:val="both"/>
        <w:rPr>
          <w:rFonts w:ascii="Times New Roman" w:eastAsia="Times New Roman" w:hAnsi="Times New Roman" w:cs="Times New Roman"/>
          <w:bCs/>
          <w:noProof/>
          <w:sz w:val="24"/>
          <w:szCs w:val="24"/>
          <w:lang w:eastAsia="ru-RU"/>
        </w:rPr>
      </w:pPr>
      <w:r w:rsidRPr="00097B31">
        <w:rPr>
          <w:rFonts w:ascii="Times New Roman" w:eastAsia="Times New Roman" w:hAnsi="Times New Roman" w:cs="Times New Roman"/>
          <w:bCs/>
          <w:noProof/>
          <w:sz w:val="24"/>
          <w:szCs w:val="24"/>
          <w:lang w:eastAsia="ru-RU"/>
        </w:rPr>
        <w:t>- ведение электронного журнала учета обращений абонентов в службу технической поддержки с предоставлением в режиме онлайн доступа уполномоченным представителям Заказчика к журналу обращений.</w:t>
      </w:r>
    </w:p>
    <w:p w:rsidR="00097B31" w:rsidRPr="00097B31" w:rsidRDefault="00097B31" w:rsidP="00097B31">
      <w:pPr>
        <w:spacing w:after="0" w:line="240" w:lineRule="auto"/>
        <w:ind w:firstLine="709"/>
        <w:jc w:val="both"/>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Cs/>
          <w:noProof/>
          <w:sz w:val="24"/>
          <w:szCs w:val="24"/>
          <w:lang w:eastAsia="ru-RU"/>
        </w:rPr>
        <w:t>Стоимость исходящих звонков на стационарные телефоны технической поддержки не должна превышать действующих тарифов доступа к телефонной сети общего пользования г. Хабаровска. Исполнитель обеспечивает наличие не менее одного телефонного номера службы технической поддержки, исходящие звонки на который не предполагают расходов абонентов на осуществление исходящего вызова со стационарных и мобильных телефонов.</w:t>
      </w:r>
    </w:p>
    <w:p w:rsidR="00097B31" w:rsidRPr="00097B31" w:rsidRDefault="00097B31" w:rsidP="00097B3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097B31" w:rsidRPr="00097B31" w:rsidRDefault="00097B31" w:rsidP="00097B31">
      <w:pPr>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Перечень нормативно-правовых документов, используемых Исполнителем при оказании Услуг:</w:t>
      </w:r>
    </w:p>
    <w:p w:rsidR="00097B31" w:rsidRPr="00097B31" w:rsidRDefault="00097B31" w:rsidP="00097B3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 Федеральный закон от 07.07.2003 № 126-ФЗ "О связи";</w:t>
      </w:r>
    </w:p>
    <w:p w:rsidR="00097B31" w:rsidRPr="00097B31" w:rsidRDefault="00097B31" w:rsidP="00097B3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2. Правила оказания услуг связи по передаче данных, утвержденные постановлением Правительства РФ от 31.12.2021 № 2606;</w:t>
      </w:r>
    </w:p>
    <w:p w:rsidR="00097B31" w:rsidRPr="00097B31" w:rsidRDefault="00097B31" w:rsidP="00097B3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3. Правила оказания </w:t>
      </w:r>
      <w:proofErr w:type="spellStart"/>
      <w:r w:rsidRPr="00097B31">
        <w:rPr>
          <w:rFonts w:ascii="Times New Roman" w:eastAsia="Times New Roman" w:hAnsi="Times New Roman" w:cs="Times New Roman"/>
          <w:sz w:val="24"/>
          <w:szCs w:val="24"/>
          <w:lang w:eastAsia="ru-RU"/>
        </w:rPr>
        <w:t>телематических</w:t>
      </w:r>
      <w:proofErr w:type="spellEnd"/>
      <w:r w:rsidRPr="00097B31">
        <w:rPr>
          <w:rFonts w:ascii="Times New Roman" w:eastAsia="Times New Roman" w:hAnsi="Times New Roman" w:cs="Times New Roman"/>
          <w:sz w:val="24"/>
          <w:szCs w:val="24"/>
          <w:lang w:eastAsia="ru-RU"/>
        </w:rPr>
        <w:t xml:space="preserve"> услуг связи, утвержденные постановлением Правительства РФ от 31.12.2021 № 2607.</w:t>
      </w:r>
    </w:p>
    <w:p w:rsidR="00097B31" w:rsidRPr="00097B31" w:rsidRDefault="00097B31" w:rsidP="00097B31">
      <w:pPr>
        <w:spacing w:after="0" w:line="240" w:lineRule="auto"/>
        <w:ind w:firstLine="709"/>
        <w:jc w:val="both"/>
        <w:rPr>
          <w:rFonts w:ascii="Times New Roman" w:eastAsia="Calibri" w:hAnsi="Times New Roman" w:cs="Times New Roman"/>
          <w:sz w:val="24"/>
          <w:szCs w:val="24"/>
          <w:lang w:eastAsia="ru-RU"/>
        </w:rPr>
      </w:pPr>
      <w:r w:rsidRPr="00097B31">
        <w:rPr>
          <w:rFonts w:ascii="Times New Roman" w:eastAsia="Calibri" w:hAnsi="Times New Roman" w:cs="Times New Roman"/>
          <w:sz w:val="24"/>
          <w:szCs w:val="24"/>
          <w:lang w:eastAsia="ru-RU"/>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а также поставляемые или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097B31" w:rsidRPr="00097B31" w:rsidRDefault="00097B31" w:rsidP="00097B31">
      <w:pPr>
        <w:spacing w:after="0" w:line="240" w:lineRule="auto"/>
        <w:jc w:val="both"/>
        <w:rPr>
          <w:rFonts w:ascii="Times New Roman" w:eastAsia="Calibri" w:hAnsi="Times New Roman" w:cs="Times New Roman"/>
          <w:sz w:val="24"/>
          <w:szCs w:val="24"/>
          <w:lang w:eastAsia="ru-RU"/>
        </w:rPr>
      </w:pPr>
    </w:p>
    <w:p w:rsidR="00097B31" w:rsidRPr="00097B31" w:rsidRDefault="00097B31" w:rsidP="00097B31">
      <w:pPr>
        <w:autoSpaceDE w:val="0"/>
        <w:autoSpaceDN w:val="0"/>
        <w:adjustRightInd w:val="0"/>
        <w:spacing w:after="0" w:line="240" w:lineRule="auto"/>
        <w:ind w:firstLine="709"/>
        <w:outlineLvl w:val="0"/>
        <w:rPr>
          <w:rFonts w:ascii="Times New Roman" w:eastAsia="Calibri" w:hAnsi="Times New Roman" w:cs="Times New Roman"/>
          <w:sz w:val="24"/>
          <w:szCs w:val="24"/>
          <w:lang w:eastAsia="ru-RU"/>
        </w:rPr>
      </w:pPr>
      <w:r w:rsidRPr="00097B31">
        <w:rPr>
          <w:rFonts w:ascii="Times New Roman" w:eastAsia="Calibri" w:hAnsi="Times New Roman" w:cs="Times New Roman"/>
          <w:b/>
          <w:bCs/>
          <w:sz w:val="24"/>
          <w:szCs w:val="24"/>
          <w:lang w:eastAsia="ru-RU"/>
        </w:rPr>
        <w:t xml:space="preserve">Требования к результатам закупки </w:t>
      </w:r>
    </w:p>
    <w:p w:rsidR="00097B31" w:rsidRPr="00097B31" w:rsidRDefault="00097B31" w:rsidP="00097B31">
      <w:pPr>
        <w:spacing w:after="0" w:line="240" w:lineRule="auto"/>
        <w:ind w:firstLine="709"/>
        <w:jc w:val="both"/>
        <w:rPr>
          <w:rFonts w:ascii="Times New Roman" w:eastAsia="Calibri" w:hAnsi="Times New Roman" w:cs="Times New Roman"/>
          <w:sz w:val="24"/>
          <w:szCs w:val="24"/>
          <w:lang w:eastAsia="ru-RU"/>
        </w:rPr>
      </w:pPr>
      <w:r w:rsidRPr="00097B31">
        <w:rPr>
          <w:rFonts w:ascii="Times New Roman" w:eastAsia="Calibri" w:hAnsi="Times New Roman" w:cs="Times New Roman"/>
          <w:sz w:val="24"/>
          <w:szCs w:val="24"/>
          <w:lang w:eastAsia="ru-RU"/>
        </w:rPr>
        <w:t>Результатом закупки является оказание услуг по обеспечению доступа рабочих мест детей-инвалидов к информационным системам и ресурсам для дистанционного обучения в полном объеме, в соответствии с требованиями Технической части.</w:t>
      </w:r>
    </w:p>
    <w:p w:rsidR="00097B31" w:rsidRPr="00097B31" w:rsidRDefault="00097B31" w:rsidP="00097B31">
      <w:pPr>
        <w:tabs>
          <w:tab w:val="center" w:pos="5102"/>
        </w:tabs>
        <w:spacing w:after="0" w:line="240" w:lineRule="auto"/>
        <w:rPr>
          <w:rFonts w:ascii="Times New Roman" w:eastAsia="Times New Roman" w:hAnsi="Times New Roman" w:cs="Times New Roman"/>
          <w:noProof/>
          <w:sz w:val="24"/>
          <w:szCs w:val="24"/>
          <w:lang w:eastAsia="ru-RU"/>
        </w:rPr>
      </w:pPr>
    </w:p>
    <w:p w:rsidR="00097B31" w:rsidRPr="00097B31" w:rsidRDefault="00097B31" w:rsidP="00097B31">
      <w:pPr>
        <w:spacing w:after="0" w:line="240" w:lineRule="exact"/>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ПЕРЕЧЕНЬ</w:t>
      </w:r>
    </w:p>
    <w:p w:rsidR="00097B31" w:rsidRPr="00097B31" w:rsidRDefault="00097B31" w:rsidP="00097B31">
      <w:pPr>
        <w:spacing w:after="0" w:line="240" w:lineRule="auto"/>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рабочих мест детей-инвалидов (точек подключения), участвующих в 2026 году </w:t>
      </w:r>
    </w:p>
    <w:p w:rsidR="00097B31" w:rsidRPr="00097B31" w:rsidRDefault="00097B31" w:rsidP="00097B31">
      <w:pPr>
        <w:spacing w:after="0" w:line="240" w:lineRule="auto"/>
        <w:jc w:val="center"/>
        <w:rPr>
          <w:rFonts w:ascii="Times New Roman" w:eastAsia="Calibri"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в реализации мероприятий по дистанционному обучению, </w:t>
      </w:r>
      <w:r w:rsidRPr="00097B31">
        <w:rPr>
          <w:rFonts w:ascii="Times New Roman" w:eastAsia="Calibri" w:hAnsi="Times New Roman" w:cs="Times New Roman"/>
          <w:sz w:val="24"/>
          <w:szCs w:val="24"/>
          <w:lang w:eastAsia="ru-RU"/>
        </w:rPr>
        <w:t xml:space="preserve">для предоставления </w:t>
      </w:r>
    </w:p>
    <w:p w:rsidR="00097B31" w:rsidRPr="00097B31" w:rsidRDefault="00097B31" w:rsidP="00097B31">
      <w:pPr>
        <w:spacing w:after="0" w:line="240" w:lineRule="auto"/>
        <w:jc w:val="center"/>
        <w:rPr>
          <w:rFonts w:ascii="Times New Roman" w:eastAsia="Calibri" w:hAnsi="Times New Roman" w:cs="Times New Roman"/>
          <w:sz w:val="24"/>
          <w:szCs w:val="24"/>
          <w:lang w:eastAsia="ru-RU"/>
        </w:rPr>
      </w:pPr>
      <w:r w:rsidRPr="00097B31">
        <w:rPr>
          <w:rFonts w:ascii="Times New Roman" w:eastAsia="Calibri" w:hAnsi="Times New Roman" w:cs="Times New Roman"/>
          <w:sz w:val="24"/>
          <w:szCs w:val="24"/>
          <w:lang w:eastAsia="ru-RU"/>
        </w:rPr>
        <w:t>канала доступа к виртуальным частным сетям (VPN)</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693"/>
        <w:gridCol w:w="1418"/>
        <w:gridCol w:w="2551"/>
        <w:gridCol w:w="3119"/>
      </w:tblGrid>
      <w:tr w:rsidR="00097B31" w:rsidRPr="00097B31" w:rsidTr="00CE00F2">
        <w:trPr>
          <w:tblHeader/>
        </w:trPr>
        <w:tc>
          <w:tcPr>
            <w:tcW w:w="709" w:type="dxa"/>
            <w:tcBorders>
              <w:top w:val="single" w:sz="4" w:space="0" w:color="000000"/>
              <w:left w:val="single" w:sz="4" w:space="0" w:color="000000"/>
              <w:bottom w:val="single" w:sz="4" w:space="0" w:color="000000"/>
              <w:right w:val="single" w:sz="4" w:space="0" w:color="000000"/>
            </w:tcBorders>
            <w:vAlign w:val="center"/>
            <w:hideMark/>
          </w:tcPr>
          <w:p w:rsidR="00097B31" w:rsidRPr="00097B31" w:rsidRDefault="00097B31" w:rsidP="00097B31">
            <w:pPr>
              <w:spacing w:after="0" w:line="240" w:lineRule="exact"/>
              <w:jc w:val="center"/>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 п/п</w:t>
            </w:r>
          </w:p>
        </w:tc>
        <w:tc>
          <w:tcPr>
            <w:tcW w:w="2693" w:type="dxa"/>
            <w:tcBorders>
              <w:top w:val="single" w:sz="4" w:space="0" w:color="000000"/>
              <w:left w:val="single" w:sz="4" w:space="0" w:color="000000"/>
              <w:bottom w:val="single" w:sz="4" w:space="0" w:color="000000"/>
              <w:right w:val="single" w:sz="4" w:space="0" w:color="000000"/>
            </w:tcBorders>
            <w:vAlign w:val="center"/>
          </w:tcPr>
          <w:p w:rsidR="00097B31" w:rsidRPr="00097B31" w:rsidRDefault="00097B31" w:rsidP="00097B31">
            <w:pPr>
              <w:spacing w:after="0" w:line="240" w:lineRule="exact"/>
              <w:jc w:val="center"/>
              <w:rPr>
                <w:rFonts w:ascii="Times New Roman" w:eastAsia="Times New Roman" w:hAnsi="Times New Roman" w:cs="Times New Roman"/>
                <w:b/>
                <w:bCs/>
                <w:sz w:val="24"/>
                <w:szCs w:val="24"/>
                <w:lang w:eastAsia="ru-RU"/>
              </w:rPr>
            </w:pPr>
            <w:r w:rsidRPr="00097B31">
              <w:rPr>
                <w:rFonts w:ascii="Times New Roman" w:eastAsia="Times New Roman" w:hAnsi="Times New Roman" w:cs="Times New Roman"/>
                <w:b/>
                <w:bCs/>
                <w:sz w:val="24"/>
                <w:szCs w:val="24"/>
                <w:lang w:eastAsia="ru-RU"/>
              </w:rPr>
              <w:t>Наименование услуг</w:t>
            </w:r>
          </w:p>
        </w:tc>
        <w:tc>
          <w:tcPr>
            <w:tcW w:w="1418" w:type="dxa"/>
            <w:tcBorders>
              <w:top w:val="single" w:sz="4" w:space="0" w:color="000000"/>
              <w:left w:val="single" w:sz="4" w:space="0" w:color="000000"/>
              <w:bottom w:val="single" w:sz="4" w:space="0" w:color="000000"/>
              <w:right w:val="single" w:sz="4" w:space="0" w:color="000000"/>
            </w:tcBorders>
            <w:vAlign w:val="center"/>
          </w:tcPr>
          <w:p w:rsidR="00097B31" w:rsidRPr="00097B31" w:rsidRDefault="00097B31" w:rsidP="00097B31">
            <w:pPr>
              <w:spacing w:after="0" w:line="240" w:lineRule="exact"/>
              <w:jc w:val="center"/>
              <w:rPr>
                <w:rFonts w:ascii="Times New Roman" w:eastAsia="Times New Roman" w:hAnsi="Times New Roman" w:cs="Times New Roman"/>
                <w:b/>
                <w:bCs/>
                <w:sz w:val="24"/>
                <w:szCs w:val="24"/>
                <w:lang w:eastAsia="ru-RU"/>
              </w:rPr>
            </w:pPr>
            <w:r w:rsidRPr="00097B31">
              <w:rPr>
                <w:rFonts w:ascii="Times New Roman" w:eastAsia="Calibri" w:hAnsi="Times New Roman" w:cs="Times New Roman"/>
                <w:b/>
                <w:noProof/>
                <w:sz w:val="24"/>
                <w:szCs w:val="24"/>
                <w:lang w:eastAsia="ru-RU"/>
              </w:rPr>
              <w:t>КТРУ</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097B31" w:rsidRPr="00097B31" w:rsidRDefault="00097B31" w:rsidP="00097B31">
            <w:pPr>
              <w:spacing w:after="0" w:line="240" w:lineRule="exact"/>
              <w:jc w:val="center"/>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bCs/>
                <w:sz w:val="24"/>
                <w:szCs w:val="24"/>
                <w:lang w:eastAsia="ru-RU"/>
              </w:rPr>
              <w:t>Адрес подключения</w:t>
            </w:r>
          </w:p>
        </w:tc>
        <w:tc>
          <w:tcPr>
            <w:tcW w:w="3119" w:type="dxa"/>
            <w:tcBorders>
              <w:top w:val="single" w:sz="4" w:space="0" w:color="000000"/>
              <w:left w:val="single" w:sz="4" w:space="0" w:color="000000"/>
              <w:bottom w:val="single" w:sz="4" w:space="0" w:color="000000"/>
              <w:right w:val="single" w:sz="4" w:space="0" w:color="000000"/>
            </w:tcBorders>
            <w:vAlign w:val="center"/>
            <w:hideMark/>
          </w:tcPr>
          <w:p w:rsidR="00097B31" w:rsidRPr="00097B31" w:rsidRDefault="00097B31" w:rsidP="00097B31">
            <w:pPr>
              <w:spacing w:after="0" w:line="240" w:lineRule="exact"/>
              <w:jc w:val="center"/>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bCs/>
                <w:sz w:val="24"/>
                <w:szCs w:val="24"/>
                <w:lang w:eastAsia="ru-RU"/>
              </w:rPr>
              <w:t>Наименование муниципального образования, ФИО, телефон специалиста органа управления образования</w:t>
            </w:r>
          </w:p>
        </w:tc>
      </w:tr>
      <w:tr w:rsidR="00097B31" w:rsidRPr="00097B31" w:rsidTr="00CE00F2">
        <w:tc>
          <w:tcPr>
            <w:tcW w:w="709" w:type="dxa"/>
            <w:tcBorders>
              <w:top w:val="single" w:sz="4" w:space="0" w:color="000000"/>
              <w:left w:val="single" w:sz="4" w:space="0" w:color="000000"/>
              <w:bottom w:val="single" w:sz="4" w:space="0" w:color="000000"/>
              <w:right w:val="single" w:sz="4" w:space="0" w:color="000000"/>
            </w:tcBorders>
            <w:hideMark/>
          </w:tcPr>
          <w:p w:rsidR="00097B31" w:rsidRPr="00097B31" w:rsidRDefault="00097B31" w:rsidP="00097B31">
            <w:pPr>
              <w:spacing w:before="120" w:after="0" w:line="240" w:lineRule="exact"/>
              <w:ind w:left="34"/>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1.</w:t>
            </w:r>
          </w:p>
        </w:tc>
        <w:tc>
          <w:tcPr>
            <w:tcW w:w="2693" w:type="dxa"/>
            <w:shd w:val="clear" w:color="auto" w:fill="auto"/>
          </w:tcPr>
          <w:p w:rsidR="00097B31" w:rsidRPr="00097B31" w:rsidRDefault="00097B31" w:rsidP="00097B31">
            <w:pPr>
              <w:spacing w:before="120" w:after="0" w:line="240" w:lineRule="exact"/>
              <w:rPr>
                <w:rFonts w:ascii="Times New Roman" w:eastAsia="Calibri" w:hAnsi="Times New Roman" w:cs="Times New Roman"/>
                <w:sz w:val="24"/>
                <w:szCs w:val="24"/>
                <w:lang w:eastAsia="ru-RU"/>
              </w:rPr>
            </w:pPr>
            <w:r w:rsidRPr="00097B31">
              <w:rPr>
                <w:rFonts w:ascii="Times New Roman" w:eastAsia="Calibri" w:hAnsi="Times New Roman" w:cs="Times New Roman"/>
                <w:sz w:val="24"/>
                <w:szCs w:val="24"/>
                <w:lang w:eastAsia="ru-RU"/>
              </w:rPr>
              <w:t xml:space="preserve">Услуги по предоставлению канала доступа к виртуальным частным сетям (VPN)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97B31" w:rsidRPr="00097B31" w:rsidRDefault="00097B31" w:rsidP="00097B31">
            <w:pPr>
              <w:spacing w:before="120" w:after="0" w:line="240" w:lineRule="exact"/>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61.10.30.190-00000050</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097B31" w:rsidRPr="00097B31" w:rsidRDefault="00097B31" w:rsidP="00097B31">
            <w:pPr>
              <w:spacing w:before="120" w:after="0" w:line="240" w:lineRule="exact"/>
              <w:rPr>
                <w:rFonts w:ascii="Times New Roman" w:eastAsia="Calibri" w:hAnsi="Times New Roman" w:cs="Times New Roman"/>
                <w:sz w:val="24"/>
                <w:szCs w:val="24"/>
                <w:lang w:eastAsia="ru-RU"/>
              </w:rPr>
            </w:pPr>
            <w:r w:rsidRPr="00097B31">
              <w:rPr>
                <w:rFonts w:ascii="Times New Roman" w:eastAsia="Calibri" w:hAnsi="Times New Roman" w:cs="Times New Roman"/>
                <w:sz w:val="24"/>
                <w:szCs w:val="24"/>
                <w:lang w:eastAsia="ru-RU"/>
              </w:rPr>
              <w:t>682900, Хабаровский край, район им. Лазо, п. Сита, ул. Толстого, 6</w:t>
            </w:r>
          </w:p>
          <w:p w:rsidR="00097B31" w:rsidRPr="00097B31" w:rsidRDefault="00097B31" w:rsidP="00097B31">
            <w:pPr>
              <w:spacing w:before="120" w:after="0" w:line="240" w:lineRule="exact"/>
              <w:rPr>
                <w:rFonts w:ascii="Times New Roman" w:eastAsia="Calibri"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097B31" w:rsidRPr="00097B31" w:rsidRDefault="00097B31" w:rsidP="00097B31">
            <w:pPr>
              <w:spacing w:before="120" w:after="0" w:line="240" w:lineRule="exact"/>
              <w:rPr>
                <w:rFonts w:ascii="Times New Roman" w:eastAsia="Calibri" w:hAnsi="Times New Roman" w:cs="Times New Roman"/>
                <w:sz w:val="24"/>
                <w:szCs w:val="24"/>
                <w:lang w:eastAsia="ru-RU"/>
              </w:rPr>
            </w:pPr>
            <w:r w:rsidRPr="00097B31">
              <w:rPr>
                <w:rFonts w:ascii="Times New Roman" w:eastAsia="Calibri" w:hAnsi="Times New Roman" w:cs="Times New Roman"/>
                <w:sz w:val="24"/>
                <w:szCs w:val="24"/>
                <w:lang w:eastAsia="ru-RU"/>
              </w:rPr>
              <w:t xml:space="preserve">Муниципальный район им. Лазо, </w:t>
            </w:r>
            <w:proofErr w:type="spellStart"/>
            <w:r w:rsidRPr="00097B31">
              <w:rPr>
                <w:rFonts w:ascii="Times New Roman" w:eastAsia="Calibri" w:hAnsi="Times New Roman" w:cs="Times New Roman"/>
                <w:sz w:val="24"/>
                <w:szCs w:val="24"/>
                <w:lang w:eastAsia="ru-RU"/>
              </w:rPr>
              <w:t>Динкина</w:t>
            </w:r>
            <w:proofErr w:type="spellEnd"/>
            <w:r w:rsidRPr="00097B31">
              <w:rPr>
                <w:rFonts w:ascii="Times New Roman" w:eastAsia="Calibri" w:hAnsi="Times New Roman" w:cs="Times New Roman"/>
                <w:sz w:val="24"/>
                <w:szCs w:val="24"/>
                <w:lang w:eastAsia="ru-RU"/>
              </w:rPr>
              <w:t xml:space="preserve"> Елена Валерьевна, тел. (42154) 24-1-56    </w:t>
            </w:r>
          </w:p>
        </w:tc>
      </w:tr>
    </w:tbl>
    <w:p w:rsidR="00097B31" w:rsidRPr="00097B31" w:rsidRDefault="00097B31" w:rsidP="00097B31">
      <w:pPr>
        <w:tabs>
          <w:tab w:val="center" w:pos="5102"/>
        </w:tabs>
        <w:spacing w:after="0" w:line="240" w:lineRule="auto"/>
        <w:rPr>
          <w:rFonts w:ascii="Times New Roman" w:eastAsia="Times New Roman" w:hAnsi="Times New Roman" w:cs="Times New Roman"/>
          <w:noProof/>
          <w:sz w:val="24"/>
          <w:szCs w:val="24"/>
          <w:lang w:eastAsia="ru-RU"/>
        </w:rPr>
      </w:pPr>
    </w:p>
    <w:p w:rsidR="00097B31" w:rsidRPr="00097B31" w:rsidRDefault="00097B31" w:rsidP="00097B31">
      <w:pPr>
        <w:spacing w:after="0" w:line="240" w:lineRule="auto"/>
        <w:rPr>
          <w:rFonts w:ascii="Times New Roman" w:eastAsia="Times New Roman" w:hAnsi="Times New Roman" w:cs="Times New Roman"/>
          <w:sz w:val="24"/>
          <w:szCs w:val="24"/>
          <w:lang w:eastAsia="ru-RU"/>
        </w:rPr>
      </w:pPr>
    </w:p>
    <w:tbl>
      <w:tblPr>
        <w:tblW w:w="10734" w:type="dxa"/>
        <w:tblInd w:w="147" w:type="dxa"/>
        <w:tblLayout w:type="fixed"/>
        <w:tblLook w:val="0000" w:firstRow="0" w:lastRow="0" w:firstColumn="0" w:lastColumn="0" w:noHBand="0" w:noVBand="0"/>
      </w:tblPr>
      <w:tblGrid>
        <w:gridCol w:w="6057"/>
        <w:gridCol w:w="4677"/>
      </w:tblGrid>
      <w:tr w:rsidR="00097B31" w:rsidRPr="00097B31" w:rsidTr="00CE00F2">
        <w:trPr>
          <w:trHeight w:val="1314"/>
        </w:trPr>
        <w:tc>
          <w:tcPr>
            <w:tcW w:w="6057" w:type="dxa"/>
          </w:tcPr>
          <w:p w:rsidR="00097B31" w:rsidRPr="00097B31" w:rsidRDefault="00097B31" w:rsidP="00097B31">
            <w:pPr>
              <w:snapToGrid w:val="0"/>
              <w:spacing w:after="0" w:line="240" w:lineRule="auto"/>
              <w:rPr>
                <w:rFonts w:ascii="Times New Roman" w:eastAsia="Times New Roman" w:hAnsi="Times New Roman" w:cs="Times New Roman"/>
                <w:bCs/>
                <w:iCs/>
                <w:sz w:val="24"/>
                <w:szCs w:val="24"/>
                <w:lang w:eastAsia="ru-RU"/>
              </w:rPr>
            </w:pPr>
            <w:r w:rsidRPr="00097B31">
              <w:rPr>
                <w:rFonts w:ascii="Times New Roman" w:eastAsia="Times New Roman" w:hAnsi="Times New Roman" w:cs="Times New Roman"/>
                <w:sz w:val="24"/>
                <w:szCs w:val="24"/>
                <w:lang w:eastAsia="ru-RU"/>
              </w:rPr>
              <w:t>З</w:t>
            </w:r>
            <w:r w:rsidRPr="00097B31">
              <w:rPr>
                <w:rFonts w:ascii="Times New Roman" w:eastAsia="Times New Roman" w:hAnsi="Times New Roman" w:cs="Times New Roman"/>
                <w:bCs/>
                <w:iCs/>
                <w:sz w:val="24"/>
                <w:szCs w:val="24"/>
                <w:lang w:eastAsia="ru-RU"/>
              </w:rPr>
              <w:t>аказчик:</w:t>
            </w:r>
          </w:p>
          <w:p w:rsidR="00097B31" w:rsidRPr="00097B31" w:rsidRDefault="00097B31" w:rsidP="00097B31">
            <w:pPr>
              <w:snapToGrid w:val="0"/>
              <w:spacing w:after="0" w:line="240" w:lineRule="auto"/>
              <w:jc w:val="center"/>
              <w:rPr>
                <w:rFonts w:ascii="Times New Roman" w:eastAsia="Times New Roman" w:hAnsi="Times New Roman" w:cs="Times New Roman"/>
                <w:iCs/>
                <w:sz w:val="24"/>
                <w:szCs w:val="24"/>
                <w:lang w:eastAsia="ru-RU"/>
              </w:rPr>
            </w:pPr>
          </w:p>
          <w:p w:rsidR="00097B31" w:rsidRPr="00097B31" w:rsidRDefault="00097B31" w:rsidP="00097B31">
            <w:pPr>
              <w:tabs>
                <w:tab w:val="left" w:pos="6120"/>
              </w:tabs>
              <w:spacing w:after="0" w:line="240" w:lineRule="auto"/>
              <w:ind w:right="-4"/>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_____________________ А.Н. </w:t>
            </w:r>
            <w:proofErr w:type="spellStart"/>
            <w:r w:rsidRPr="00097B31">
              <w:rPr>
                <w:rFonts w:ascii="Times New Roman" w:eastAsia="Times New Roman" w:hAnsi="Times New Roman" w:cs="Times New Roman"/>
                <w:sz w:val="24"/>
                <w:szCs w:val="24"/>
                <w:lang w:eastAsia="ru-RU"/>
              </w:rPr>
              <w:t>Мокрушин</w:t>
            </w:r>
            <w:proofErr w:type="spellEnd"/>
            <w:r w:rsidRPr="00097B31">
              <w:rPr>
                <w:rFonts w:ascii="Times New Roman" w:eastAsia="Times New Roman" w:hAnsi="Times New Roman" w:cs="Times New Roman"/>
                <w:sz w:val="24"/>
                <w:szCs w:val="24"/>
                <w:lang w:eastAsia="ru-RU"/>
              </w:rPr>
              <w:t xml:space="preserve">   </w:t>
            </w:r>
          </w:p>
          <w:p w:rsidR="00097B31" w:rsidRPr="00097B31" w:rsidRDefault="00097B31" w:rsidP="00097B31">
            <w:pPr>
              <w:tabs>
                <w:tab w:val="left" w:pos="6120"/>
              </w:tabs>
              <w:spacing w:after="0" w:line="240" w:lineRule="auto"/>
              <w:ind w:right="-4"/>
              <w:rPr>
                <w:rFonts w:ascii="Times New Roman" w:eastAsia="Times New Roman" w:hAnsi="Times New Roman" w:cs="Times New Roman"/>
                <w:iCs/>
                <w:sz w:val="24"/>
                <w:szCs w:val="24"/>
                <w:lang w:eastAsia="ru-RU"/>
              </w:rPr>
            </w:pPr>
            <w:r w:rsidRPr="00097B31">
              <w:rPr>
                <w:rFonts w:ascii="Times New Roman" w:eastAsia="Times New Roman" w:hAnsi="Times New Roman" w:cs="Times New Roman"/>
                <w:iCs/>
                <w:sz w:val="24"/>
                <w:szCs w:val="24"/>
                <w:lang w:eastAsia="ru-RU"/>
              </w:rPr>
              <w:t>М.П.</w:t>
            </w:r>
            <w:r w:rsidRPr="00097B31">
              <w:rPr>
                <w:rFonts w:ascii="Times New Roman" w:eastAsia="Times New Roman" w:hAnsi="Times New Roman" w:cs="Times New Roman"/>
                <w:b/>
                <w:sz w:val="24"/>
                <w:szCs w:val="24"/>
                <w:lang w:eastAsia="ru-RU"/>
              </w:rPr>
              <w:t xml:space="preserve">       </w:t>
            </w:r>
            <w:r w:rsidRPr="00097B31">
              <w:rPr>
                <w:rFonts w:ascii="Times New Roman" w:eastAsia="Times New Roman" w:hAnsi="Times New Roman" w:cs="Times New Roman"/>
                <w:sz w:val="24"/>
                <w:szCs w:val="24"/>
                <w:lang w:eastAsia="ru-RU"/>
              </w:rPr>
              <w:t>(подпись)</w:t>
            </w:r>
          </w:p>
        </w:tc>
        <w:tc>
          <w:tcPr>
            <w:tcW w:w="4677" w:type="dxa"/>
          </w:tcPr>
          <w:p w:rsidR="00097B31" w:rsidRPr="00097B31" w:rsidRDefault="00097B31" w:rsidP="00097B31">
            <w:pPr>
              <w:snapToGrid w:val="0"/>
              <w:spacing w:after="0" w:line="240" w:lineRule="auto"/>
              <w:ind w:right="-3"/>
              <w:rPr>
                <w:rFonts w:ascii="Times New Roman" w:eastAsia="Times New Roman" w:hAnsi="Times New Roman" w:cs="Times New Roman"/>
                <w:bCs/>
                <w:iCs/>
                <w:sz w:val="24"/>
                <w:szCs w:val="24"/>
                <w:lang w:eastAsia="ru-RU"/>
              </w:rPr>
            </w:pPr>
            <w:r w:rsidRPr="00097B31">
              <w:rPr>
                <w:rFonts w:ascii="Times New Roman" w:eastAsia="Times New Roman" w:hAnsi="Times New Roman" w:cs="Times New Roman"/>
                <w:bCs/>
                <w:iCs/>
                <w:sz w:val="24"/>
                <w:szCs w:val="24"/>
                <w:lang w:eastAsia="ru-RU"/>
              </w:rPr>
              <w:t>Исполнитель:</w:t>
            </w:r>
          </w:p>
          <w:p w:rsidR="00097B31" w:rsidRPr="00097B31" w:rsidRDefault="00097B31" w:rsidP="00097B31">
            <w:pPr>
              <w:spacing w:after="0" w:line="240" w:lineRule="auto"/>
              <w:rPr>
                <w:rFonts w:ascii="Times New Roman" w:eastAsia="Times New Roman" w:hAnsi="Times New Roman" w:cs="Times New Roman"/>
                <w:iCs/>
                <w:sz w:val="24"/>
                <w:szCs w:val="24"/>
                <w:lang w:eastAsia="ru-RU"/>
              </w:rPr>
            </w:pPr>
          </w:p>
          <w:p w:rsidR="00097B31" w:rsidRPr="00097B31" w:rsidRDefault="00097B31" w:rsidP="00097B31">
            <w:pPr>
              <w:spacing w:after="0" w:line="240" w:lineRule="auto"/>
              <w:rPr>
                <w:rFonts w:ascii="Times New Roman" w:eastAsia="Times New Roman" w:hAnsi="Times New Roman" w:cs="Times New Roman"/>
                <w:iCs/>
                <w:sz w:val="24"/>
                <w:szCs w:val="24"/>
                <w:lang w:eastAsia="ru-RU"/>
              </w:rPr>
            </w:pPr>
            <w:r w:rsidRPr="00097B31">
              <w:rPr>
                <w:rFonts w:ascii="Times New Roman" w:eastAsia="Times New Roman" w:hAnsi="Times New Roman" w:cs="Times New Roman"/>
                <w:iCs/>
                <w:sz w:val="24"/>
                <w:szCs w:val="24"/>
                <w:lang w:eastAsia="ru-RU"/>
              </w:rPr>
              <w:t>____________________</w:t>
            </w:r>
            <w:r w:rsidRPr="00097B31">
              <w:rPr>
                <w:rFonts w:ascii="Times New Roman" w:eastAsia="Times New Roman" w:hAnsi="Times New Roman" w:cs="Times New Roman"/>
                <w:color w:val="000000"/>
                <w:sz w:val="24"/>
                <w:szCs w:val="24"/>
                <w:lang w:eastAsia="ru-RU"/>
              </w:rPr>
              <w:t xml:space="preserve"> </w:t>
            </w:r>
          </w:p>
          <w:p w:rsidR="00097B31" w:rsidRPr="00097B31" w:rsidRDefault="00097B31" w:rsidP="00097B31">
            <w:pPr>
              <w:spacing w:after="0" w:line="240" w:lineRule="auto"/>
              <w:rPr>
                <w:rFonts w:ascii="Times New Roman" w:eastAsia="Times New Roman" w:hAnsi="Times New Roman" w:cs="Times New Roman"/>
                <w:iCs/>
                <w:sz w:val="24"/>
                <w:szCs w:val="24"/>
                <w:lang w:eastAsia="ru-RU"/>
              </w:rPr>
            </w:pPr>
            <w:r w:rsidRPr="00097B31">
              <w:rPr>
                <w:rFonts w:ascii="Times New Roman" w:eastAsia="Times New Roman" w:hAnsi="Times New Roman" w:cs="Times New Roman"/>
                <w:iCs/>
                <w:sz w:val="24"/>
                <w:szCs w:val="24"/>
                <w:lang w:eastAsia="ru-RU"/>
              </w:rPr>
              <w:t>М.П.</w:t>
            </w:r>
            <w:r w:rsidRPr="00097B31">
              <w:rPr>
                <w:rFonts w:ascii="Times New Roman" w:eastAsia="Times New Roman" w:hAnsi="Times New Roman" w:cs="Times New Roman"/>
                <w:b/>
                <w:sz w:val="24"/>
                <w:szCs w:val="24"/>
                <w:lang w:eastAsia="ru-RU"/>
              </w:rPr>
              <w:t xml:space="preserve">       </w:t>
            </w:r>
            <w:r w:rsidRPr="00097B31">
              <w:rPr>
                <w:rFonts w:ascii="Times New Roman" w:eastAsia="Times New Roman" w:hAnsi="Times New Roman" w:cs="Times New Roman"/>
                <w:sz w:val="24"/>
                <w:szCs w:val="24"/>
                <w:lang w:eastAsia="ru-RU"/>
              </w:rPr>
              <w:t>(подпись)</w:t>
            </w:r>
          </w:p>
        </w:tc>
      </w:tr>
    </w:tbl>
    <w:p w:rsidR="00097B31" w:rsidRPr="00097B31" w:rsidRDefault="00097B31" w:rsidP="00097B31">
      <w:pPr>
        <w:spacing w:after="0" w:line="240" w:lineRule="auto"/>
        <w:jc w:val="right"/>
        <w:rPr>
          <w:rFonts w:ascii="Times New Roman" w:eastAsia="Times New Roman" w:hAnsi="Times New Roman" w:cs="Times New Roman"/>
          <w:sz w:val="24"/>
          <w:szCs w:val="24"/>
          <w:lang w:eastAsia="ru-RU"/>
        </w:rPr>
      </w:pPr>
    </w:p>
    <w:p w:rsidR="00097B31" w:rsidRPr="00097B31" w:rsidRDefault="00097B31" w:rsidP="00097B31">
      <w:pPr>
        <w:spacing w:after="0" w:line="240" w:lineRule="auto"/>
        <w:jc w:val="right"/>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Приложение 2 к контракту </w:t>
      </w:r>
    </w:p>
    <w:p w:rsidR="00097B31" w:rsidRPr="00097B31" w:rsidRDefault="00097B31" w:rsidP="00097B31">
      <w:pPr>
        <w:spacing w:after="0" w:line="240" w:lineRule="auto"/>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                                                                                                                    от "   "              2026 г. № </w:t>
      </w:r>
    </w:p>
    <w:p w:rsidR="00097B31" w:rsidRPr="00097B31" w:rsidRDefault="00097B31" w:rsidP="00097B31">
      <w:pPr>
        <w:spacing w:after="0" w:line="240" w:lineRule="auto"/>
        <w:jc w:val="center"/>
        <w:rPr>
          <w:rFonts w:ascii="Times New Roman" w:eastAsia="Times New Roman" w:hAnsi="Times New Roman" w:cs="Times New Roman"/>
          <w:b/>
          <w:sz w:val="24"/>
          <w:szCs w:val="24"/>
          <w:lang w:eastAsia="ru-RU"/>
        </w:rPr>
      </w:pPr>
    </w:p>
    <w:p w:rsidR="00097B31" w:rsidRPr="00097B31" w:rsidRDefault="00097B31" w:rsidP="00097B31">
      <w:pPr>
        <w:spacing w:after="0" w:line="240" w:lineRule="auto"/>
        <w:jc w:val="center"/>
        <w:rPr>
          <w:rFonts w:ascii="Times New Roman" w:eastAsia="Times New Roman" w:hAnsi="Times New Roman" w:cs="Times New Roman"/>
          <w:b/>
          <w:sz w:val="24"/>
          <w:szCs w:val="24"/>
          <w:lang w:eastAsia="ru-RU"/>
        </w:rPr>
      </w:pPr>
    </w:p>
    <w:p w:rsidR="00097B31" w:rsidRPr="00097B31" w:rsidRDefault="00097B31" w:rsidP="00097B31">
      <w:pPr>
        <w:spacing w:after="0" w:line="240" w:lineRule="auto"/>
        <w:jc w:val="center"/>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СПЕЦИФИКАЦИЯ</w:t>
      </w:r>
    </w:p>
    <w:p w:rsidR="00097B31" w:rsidRPr="00097B31" w:rsidRDefault="00097B31" w:rsidP="00097B31">
      <w:pPr>
        <w:spacing w:after="0" w:line="240" w:lineRule="auto"/>
        <w:jc w:val="center"/>
        <w:rPr>
          <w:rFonts w:ascii="Times New Roman" w:eastAsia="Times New Roman" w:hAnsi="Times New Roman" w:cs="Times New Roman"/>
          <w:b/>
          <w:sz w:val="24"/>
          <w:szCs w:val="24"/>
          <w:lang w:eastAsia="ru-RU"/>
        </w:rPr>
      </w:pPr>
    </w:p>
    <w:tbl>
      <w:tblPr>
        <w:tblW w:w="4954" w:type="pct"/>
        <w:tblInd w:w="93" w:type="dxa"/>
        <w:tblLook w:val="04A0" w:firstRow="1" w:lastRow="0" w:firstColumn="1" w:lastColumn="0" w:noHBand="0" w:noVBand="1"/>
      </w:tblPr>
      <w:tblGrid>
        <w:gridCol w:w="639"/>
        <w:gridCol w:w="3810"/>
        <w:gridCol w:w="1265"/>
        <w:gridCol w:w="1525"/>
        <w:gridCol w:w="1509"/>
        <w:gridCol w:w="1354"/>
      </w:tblGrid>
      <w:tr w:rsidR="00097B31" w:rsidRPr="00097B31" w:rsidTr="00CE00F2">
        <w:trPr>
          <w:trHeight w:val="1080"/>
        </w:trPr>
        <w:tc>
          <w:tcPr>
            <w:tcW w:w="649" w:type="dxa"/>
            <w:tcBorders>
              <w:top w:val="single" w:sz="4" w:space="0" w:color="auto"/>
              <w:left w:val="single" w:sz="4" w:space="0" w:color="auto"/>
              <w:bottom w:val="single" w:sz="4" w:space="0" w:color="auto"/>
              <w:right w:val="single" w:sz="4" w:space="0" w:color="000000"/>
            </w:tcBorders>
            <w:vAlign w:val="center"/>
            <w:hideMark/>
          </w:tcPr>
          <w:p w:rsidR="00097B31" w:rsidRPr="00097B31" w:rsidRDefault="00097B31" w:rsidP="00097B31">
            <w:pPr>
              <w:spacing w:after="0" w:line="240" w:lineRule="auto"/>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w:t>
            </w:r>
            <w:r w:rsidRPr="00097B31">
              <w:rPr>
                <w:rFonts w:ascii="Times New Roman" w:eastAsia="Times New Roman" w:hAnsi="Times New Roman" w:cs="Times New Roman"/>
                <w:sz w:val="24"/>
                <w:szCs w:val="24"/>
                <w:lang w:eastAsia="ru-RU"/>
              </w:rPr>
              <w:br/>
              <w:t>п/п</w:t>
            </w:r>
          </w:p>
        </w:tc>
        <w:tc>
          <w:tcPr>
            <w:tcW w:w="3901" w:type="dxa"/>
            <w:tcBorders>
              <w:top w:val="single" w:sz="4" w:space="0" w:color="auto"/>
              <w:left w:val="nil"/>
              <w:bottom w:val="single" w:sz="4" w:space="0" w:color="auto"/>
              <w:right w:val="single" w:sz="4" w:space="0" w:color="000000"/>
            </w:tcBorders>
            <w:vAlign w:val="center"/>
            <w:hideMark/>
          </w:tcPr>
          <w:p w:rsidR="00097B31" w:rsidRPr="00097B31" w:rsidRDefault="00097B31" w:rsidP="00097B31">
            <w:pPr>
              <w:spacing w:after="0" w:line="240" w:lineRule="auto"/>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Наименование Услуг</w:t>
            </w:r>
          </w:p>
        </w:tc>
        <w:tc>
          <w:tcPr>
            <w:tcW w:w="1292" w:type="dxa"/>
            <w:tcBorders>
              <w:top w:val="single" w:sz="4" w:space="0" w:color="auto"/>
              <w:left w:val="nil"/>
              <w:bottom w:val="single" w:sz="4" w:space="0" w:color="auto"/>
              <w:right w:val="single" w:sz="4" w:space="0" w:color="000000"/>
            </w:tcBorders>
            <w:vAlign w:val="center"/>
            <w:hideMark/>
          </w:tcPr>
          <w:p w:rsidR="00097B31" w:rsidRPr="00097B31" w:rsidRDefault="00097B31" w:rsidP="00097B31">
            <w:pPr>
              <w:spacing w:after="0" w:line="240" w:lineRule="auto"/>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Единица измерения</w:t>
            </w:r>
          </w:p>
        </w:tc>
        <w:tc>
          <w:tcPr>
            <w:tcW w:w="1558" w:type="dxa"/>
            <w:tcBorders>
              <w:top w:val="single" w:sz="4" w:space="0" w:color="auto"/>
              <w:left w:val="nil"/>
              <w:bottom w:val="single" w:sz="4" w:space="0" w:color="auto"/>
              <w:right w:val="single" w:sz="4" w:space="0" w:color="000000"/>
            </w:tcBorders>
            <w:vAlign w:val="center"/>
            <w:hideMark/>
          </w:tcPr>
          <w:p w:rsidR="00097B31" w:rsidRPr="00097B31" w:rsidRDefault="00097B31" w:rsidP="00097B31">
            <w:pPr>
              <w:spacing w:after="0" w:line="240" w:lineRule="auto"/>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Объем</w:t>
            </w:r>
          </w:p>
        </w:tc>
        <w:tc>
          <w:tcPr>
            <w:tcW w:w="1542" w:type="dxa"/>
            <w:tcBorders>
              <w:top w:val="single" w:sz="4" w:space="0" w:color="auto"/>
              <w:left w:val="nil"/>
              <w:bottom w:val="single" w:sz="4" w:space="0" w:color="auto"/>
              <w:right w:val="single" w:sz="4" w:space="0" w:color="000000"/>
            </w:tcBorders>
            <w:vAlign w:val="center"/>
          </w:tcPr>
          <w:p w:rsidR="00097B31" w:rsidRPr="00097B31" w:rsidRDefault="00097B31" w:rsidP="00097B31">
            <w:pPr>
              <w:spacing w:after="0" w:line="240" w:lineRule="auto"/>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Цена за ед.</w:t>
            </w:r>
            <w:r w:rsidRPr="00097B31">
              <w:rPr>
                <w:rFonts w:ascii="Times New Roman" w:eastAsia="Times New Roman" w:hAnsi="Times New Roman" w:cs="Times New Roman"/>
                <w:sz w:val="24"/>
                <w:szCs w:val="24"/>
                <w:vertAlign w:val="superscript"/>
                <w:lang w:eastAsia="ru-RU"/>
              </w:rPr>
              <w:footnoteReference w:id="12"/>
            </w:r>
            <w:r w:rsidRPr="00097B31">
              <w:rPr>
                <w:rFonts w:ascii="Times New Roman" w:eastAsia="Times New Roman" w:hAnsi="Times New Roman" w:cs="Times New Roman"/>
                <w:sz w:val="24"/>
                <w:szCs w:val="24"/>
                <w:lang w:eastAsia="ru-RU"/>
              </w:rPr>
              <w:t>,</w:t>
            </w:r>
          </w:p>
          <w:p w:rsidR="00097B31" w:rsidRPr="00097B31" w:rsidRDefault="00097B31" w:rsidP="00097B31">
            <w:pPr>
              <w:spacing w:after="0" w:line="240" w:lineRule="auto"/>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руб.</w:t>
            </w:r>
          </w:p>
        </w:tc>
        <w:tc>
          <w:tcPr>
            <w:tcW w:w="1383" w:type="dxa"/>
            <w:tcBorders>
              <w:top w:val="single" w:sz="4" w:space="0" w:color="auto"/>
              <w:left w:val="nil"/>
              <w:bottom w:val="single" w:sz="4" w:space="0" w:color="auto"/>
              <w:right w:val="single" w:sz="4" w:space="0" w:color="000000"/>
            </w:tcBorders>
            <w:vAlign w:val="center"/>
          </w:tcPr>
          <w:p w:rsidR="00097B31" w:rsidRPr="00097B31" w:rsidRDefault="00097B31" w:rsidP="00097B31">
            <w:pPr>
              <w:spacing w:after="0" w:line="240" w:lineRule="auto"/>
              <w:jc w:val="center"/>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Стоимость, руб.</w:t>
            </w:r>
          </w:p>
        </w:tc>
      </w:tr>
      <w:tr w:rsidR="00097B31" w:rsidRPr="00097B31" w:rsidTr="00CE00F2">
        <w:trPr>
          <w:trHeight w:val="300"/>
        </w:trPr>
        <w:tc>
          <w:tcPr>
            <w:tcW w:w="649" w:type="dxa"/>
            <w:tcBorders>
              <w:top w:val="single" w:sz="4" w:space="0" w:color="auto"/>
              <w:left w:val="single" w:sz="4" w:space="0" w:color="auto"/>
              <w:bottom w:val="single" w:sz="4" w:space="0" w:color="auto"/>
              <w:right w:val="single" w:sz="4" w:space="0" w:color="auto"/>
            </w:tcBorders>
            <w:noWrap/>
            <w:hideMark/>
          </w:tcPr>
          <w:p w:rsidR="00097B31" w:rsidRPr="00097B31" w:rsidRDefault="00097B31" w:rsidP="00097B31">
            <w:pPr>
              <w:spacing w:after="0" w:line="240" w:lineRule="auto"/>
              <w:jc w:val="center"/>
              <w:rPr>
                <w:rFonts w:ascii="Times New Roman" w:eastAsia="Times New Roman" w:hAnsi="Times New Roman" w:cs="Times New Roman"/>
                <w:sz w:val="24"/>
                <w:szCs w:val="24"/>
              </w:rPr>
            </w:pPr>
            <w:r w:rsidRPr="00097B31">
              <w:rPr>
                <w:rFonts w:ascii="Times New Roman" w:eastAsia="Times New Roman" w:hAnsi="Times New Roman" w:cs="Times New Roman"/>
                <w:sz w:val="24"/>
                <w:szCs w:val="24"/>
                <w:lang w:eastAsia="ru-RU"/>
              </w:rPr>
              <w:t>1 </w:t>
            </w:r>
          </w:p>
        </w:tc>
        <w:tc>
          <w:tcPr>
            <w:tcW w:w="3901" w:type="dxa"/>
            <w:tcBorders>
              <w:top w:val="single" w:sz="4" w:space="0" w:color="auto"/>
              <w:left w:val="nil"/>
              <w:bottom w:val="single" w:sz="4" w:space="0" w:color="auto"/>
              <w:right w:val="single" w:sz="4" w:space="0" w:color="000000"/>
            </w:tcBorders>
            <w:hideMark/>
          </w:tcPr>
          <w:p w:rsidR="00097B31" w:rsidRPr="00097B31" w:rsidRDefault="00097B31" w:rsidP="00097B31">
            <w:pPr>
              <w:spacing w:after="0" w:line="240" w:lineRule="auto"/>
              <w:rPr>
                <w:rFonts w:ascii="Times New Roman" w:eastAsia="Times New Roman" w:hAnsi="Times New Roman" w:cs="Times New Roman"/>
                <w:sz w:val="24"/>
                <w:szCs w:val="24"/>
              </w:rPr>
            </w:pPr>
            <w:r w:rsidRPr="00097B31">
              <w:rPr>
                <w:rFonts w:ascii="Times New Roman" w:eastAsia="Times New Roman" w:hAnsi="Times New Roman" w:cs="Times New Roman"/>
                <w:sz w:val="24"/>
                <w:szCs w:val="24"/>
              </w:rPr>
              <w:t xml:space="preserve">Услуги по предоставлению канала доступа к виртуальным частным </w:t>
            </w:r>
            <w:proofErr w:type="spellStart"/>
            <w:r w:rsidRPr="00097B31">
              <w:rPr>
                <w:rFonts w:ascii="Times New Roman" w:eastAsia="Times New Roman" w:hAnsi="Times New Roman" w:cs="Times New Roman"/>
                <w:sz w:val="24"/>
                <w:szCs w:val="24"/>
              </w:rPr>
              <w:t>cетям</w:t>
            </w:r>
            <w:proofErr w:type="spellEnd"/>
            <w:r w:rsidRPr="00097B31">
              <w:rPr>
                <w:rFonts w:ascii="Times New Roman" w:eastAsia="Times New Roman" w:hAnsi="Times New Roman" w:cs="Times New Roman"/>
                <w:sz w:val="24"/>
                <w:szCs w:val="24"/>
              </w:rPr>
              <w:t xml:space="preserve"> (VPN)</w:t>
            </w:r>
          </w:p>
        </w:tc>
        <w:tc>
          <w:tcPr>
            <w:tcW w:w="1292" w:type="dxa"/>
            <w:tcBorders>
              <w:top w:val="single" w:sz="4" w:space="0" w:color="auto"/>
              <w:left w:val="nil"/>
              <w:bottom w:val="single" w:sz="4" w:space="0" w:color="auto"/>
              <w:right w:val="single" w:sz="4" w:space="0" w:color="auto"/>
            </w:tcBorders>
            <w:noWrap/>
            <w:hideMark/>
          </w:tcPr>
          <w:p w:rsidR="00097B31" w:rsidRPr="00097B31" w:rsidRDefault="00097B31" w:rsidP="00097B31">
            <w:pPr>
              <w:spacing w:after="0" w:line="240" w:lineRule="auto"/>
              <w:jc w:val="center"/>
              <w:rPr>
                <w:rFonts w:ascii="Times New Roman" w:eastAsia="Times New Roman" w:hAnsi="Times New Roman" w:cs="Times New Roman"/>
                <w:sz w:val="24"/>
                <w:szCs w:val="24"/>
              </w:rPr>
            </w:pPr>
            <w:r w:rsidRPr="00097B31">
              <w:rPr>
                <w:rFonts w:ascii="Times New Roman" w:eastAsia="Times New Roman" w:hAnsi="Times New Roman" w:cs="Times New Roman"/>
                <w:sz w:val="24"/>
                <w:szCs w:val="24"/>
              </w:rPr>
              <w:t>Усл. ед.</w:t>
            </w:r>
          </w:p>
        </w:tc>
        <w:tc>
          <w:tcPr>
            <w:tcW w:w="1558" w:type="dxa"/>
            <w:tcBorders>
              <w:top w:val="single" w:sz="4" w:space="0" w:color="auto"/>
              <w:left w:val="nil"/>
              <w:bottom w:val="single" w:sz="4" w:space="0" w:color="auto"/>
              <w:right w:val="single" w:sz="4" w:space="0" w:color="auto"/>
            </w:tcBorders>
            <w:noWrap/>
            <w:hideMark/>
          </w:tcPr>
          <w:p w:rsidR="00097B31" w:rsidRPr="00097B31" w:rsidRDefault="00097B31" w:rsidP="00097B31">
            <w:pPr>
              <w:spacing w:after="0" w:line="240" w:lineRule="auto"/>
              <w:jc w:val="center"/>
              <w:rPr>
                <w:rFonts w:ascii="Times New Roman" w:eastAsia="Times New Roman" w:hAnsi="Times New Roman" w:cs="Times New Roman"/>
                <w:sz w:val="24"/>
                <w:szCs w:val="24"/>
              </w:rPr>
            </w:pPr>
            <w:r w:rsidRPr="00097B31">
              <w:rPr>
                <w:rFonts w:ascii="Times New Roman" w:eastAsia="Times New Roman" w:hAnsi="Times New Roman" w:cs="Times New Roman"/>
                <w:sz w:val="24"/>
                <w:szCs w:val="24"/>
              </w:rPr>
              <w:t>3</w:t>
            </w:r>
          </w:p>
        </w:tc>
        <w:tc>
          <w:tcPr>
            <w:tcW w:w="1542" w:type="dxa"/>
            <w:tcBorders>
              <w:top w:val="single" w:sz="4" w:space="0" w:color="auto"/>
              <w:left w:val="nil"/>
              <w:bottom w:val="single" w:sz="4" w:space="0" w:color="auto"/>
              <w:right w:val="single" w:sz="4" w:space="0" w:color="auto"/>
            </w:tcBorders>
          </w:tcPr>
          <w:p w:rsidR="00097B31" w:rsidRPr="00097B31" w:rsidRDefault="00097B31" w:rsidP="00097B31">
            <w:pPr>
              <w:spacing w:after="0" w:line="240" w:lineRule="auto"/>
              <w:jc w:val="center"/>
              <w:rPr>
                <w:rFonts w:ascii="Times New Roman" w:eastAsia="Times New Roman" w:hAnsi="Times New Roman" w:cs="Times New Roman"/>
                <w:sz w:val="24"/>
                <w:szCs w:val="24"/>
              </w:rPr>
            </w:pPr>
          </w:p>
        </w:tc>
        <w:tc>
          <w:tcPr>
            <w:tcW w:w="1383" w:type="dxa"/>
            <w:tcBorders>
              <w:top w:val="single" w:sz="4" w:space="0" w:color="auto"/>
              <w:left w:val="nil"/>
              <w:bottom w:val="single" w:sz="4" w:space="0" w:color="auto"/>
              <w:right w:val="single" w:sz="4" w:space="0" w:color="auto"/>
            </w:tcBorders>
          </w:tcPr>
          <w:p w:rsidR="00097B31" w:rsidRPr="00097B31" w:rsidRDefault="00097B31" w:rsidP="00097B31">
            <w:pPr>
              <w:spacing w:after="0" w:line="240" w:lineRule="auto"/>
              <w:jc w:val="center"/>
              <w:rPr>
                <w:rFonts w:ascii="Times New Roman" w:eastAsia="Times New Roman" w:hAnsi="Times New Roman" w:cs="Times New Roman"/>
                <w:sz w:val="24"/>
                <w:szCs w:val="24"/>
              </w:rPr>
            </w:pPr>
          </w:p>
        </w:tc>
      </w:tr>
      <w:tr w:rsidR="00097B31" w:rsidRPr="00097B31" w:rsidTr="00CE00F2">
        <w:trPr>
          <w:trHeight w:val="300"/>
        </w:trPr>
        <w:tc>
          <w:tcPr>
            <w:tcW w:w="8942" w:type="dxa"/>
            <w:gridSpan w:val="5"/>
            <w:tcBorders>
              <w:top w:val="single" w:sz="4" w:space="0" w:color="auto"/>
              <w:left w:val="single" w:sz="4" w:space="0" w:color="auto"/>
              <w:bottom w:val="single" w:sz="4" w:space="0" w:color="auto"/>
              <w:right w:val="single" w:sz="4" w:space="0" w:color="auto"/>
            </w:tcBorders>
            <w:noWrap/>
            <w:vAlign w:val="bottom"/>
          </w:tcPr>
          <w:p w:rsidR="00097B31" w:rsidRPr="00097B31" w:rsidRDefault="00097B31" w:rsidP="00097B31">
            <w:pPr>
              <w:spacing w:after="0" w:line="240" w:lineRule="auto"/>
              <w:jc w:val="right"/>
              <w:rPr>
                <w:rFonts w:ascii="Times New Roman" w:eastAsia="Times New Roman" w:hAnsi="Times New Roman" w:cs="Times New Roman"/>
                <w:b/>
                <w:sz w:val="24"/>
                <w:szCs w:val="24"/>
              </w:rPr>
            </w:pPr>
            <w:r w:rsidRPr="00097B31">
              <w:rPr>
                <w:rFonts w:ascii="Times New Roman" w:eastAsia="Times New Roman" w:hAnsi="Times New Roman" w:cs="Times New Roman"/>
                <w:b/>
                <w:sz w:val="24"/>
                <w:szCs w:val="24"/>
              </w:rPr>
              <w:t>ИТОГО:</w:t>
            </w:r>
          </w:p>
        </w:tc>
        <w:tc>
          <w:tcPr>
            <w:tcW w:w="1383" w:type="dxa"/>
            <w:tcBorders>
              <w:top w:val="single" w:sz="4" w:space="0" w:color="auto"/>
              <w:left w:val="nil"/>
              <w:bottom w:val="single" w:sz="4" w:space="0" w:color="auto"/>
              <w:right w:val="single" w:sz="4" w:space="0" w:color="auto"/>
            </w:tcBorders>
            <w:vAlign w:val="bottom"/>
          </w:tcPr>
          <w:p w:rsidR="00097B31" w:rsidRPr="00097B31" w:rsidRDefault="00097B31" w:rsidP="00097B31">
            <w:pPr>
              <w:spacing w:after="0" w:line="240" w:lineRule="auto"/>
              <w:jc w:val="center"/>
              <w:rPr>
                <w:rFonts w:ascii="Times New Roman" w:eastAsia="Times New Roman" w:hAnsi="Times New Roman" w:cs="Times New Roman"/>
                <w:b/>
                <w:sz w:val="24"/>
                <w:szCs w:val="24"/>
              </w:rPr>
            </w:pPr>
          </w:p>
        </w:tc>
      </w:tr>
    </w:tbl>
    <w:p w:rsidR="00097B31" w:rsidRPr="00097B31" w:rsidRDefault="00097B31" w:rsidP="00097B31">
      <w:pPr>
        <w:spacing w:after="0" w:line="240" w:lineRule="auto"/>
        <w:rPr>
          <w:rFonts w:ascii="Calibri" w:eastAsia="Times New Roman" w:hAnsi="Calibri" w:cs="Times New Roman"/>
        </w:rPr>
      </w:pPr>
    </w:p>
    <w:p w:rsidR="00097B31" w:rsidRPr="00097B31" w:rsidRDefault="00097B31" w:rsidP="00097B31">
      <w:pPr>
        <w:spacing w:after="0" w:line="240" w:lineRule="auto"/>
        <w:rPr>
          <w:rFonts w:ascii="Times New Roman" w:eastAsia="Times New Roman" w:hAnsi="Times New Roman" w:cs="Times New Roman"/>
          <w:sz w:val="24"/>
          <w:szCs w:val="24"/>
          <w:lang w:eastAsia="ru-RU"/>
        </w:rPr>
      </w:pPr>
    </w:p>
    <w:tbl>
      <w:tblPr>
        <w:tblW w:w="10734" w:type="dxa"/>
        <w:tblInd w:w="147" w:type="dxa"/>
        <w:tblLayout w:type="fixed"/>
        <w:tblLook w:val="0000" w:firstRow="0" w:lastRow="0" w:firstColumn="0" w:lastColumn="0" w:noHBand="0" w:noVBand="0"/>
      </w:tblPr>
      <w:tblGrid>
        <w:gridCol w:w="6057"/>
        <w:gridCol w:w="4677"/>
      </w:tblGrid>
      <w:tr w:rsidR="00097B31" w:rsidRPr="00097B31" w:rsidTr="00CE00F2">
        <w:trPr>
          <w:trHeight w:val="1314"/>
        </w:trPr>
        <w:tc>
          <w:tcPr>
            <w:tcW w:w="6057" w:type="dxa"/>
          </w:tcPr>
          <w:p w:rsidR="00097B31" w:rsidRPr="00097B31" w:rsidRDefault="00097B31" w:rsidP="00097B31">
            <w:pPr>
              <w:snapToGrid w:val="0"/>
              <w:spacing w:after="0" w:line="240" w:lineRule="auto"/>
              <w:rPr>
                <w:rFonts w:ascii="Times New Roman" w:eastAsia="Times New Roman" w:hAnsi="Times New Roman" w:cs="Times New Roman"/>
                <w:bCs/>
                <w:iCs/>
                <w:sz w:val="24"/>
                <w:szCs w:val="24"/>
                <w:lang w:eastAsia="ru-RU"/>
              </w:rPr>
            </w:pPr>
            <w:r w:rsidRPr="00097B31">
              <w:rPr>
                <w:rFonts w:ascii="Times New Roman" w:eastAsia="Times New Roman" w:hAnsi="Times New Roman" w:cs="Times New Roman"/>
                <w:sz w:val="24"/>
                <w:szCs w:val="24"/>
                <w:lang w:eastAsia="ru-RU"/>
              </w:rPr>
              <w:t>З</w:t>
            </w:r>
            <w:r w:rsidRPr="00097B31">
              <w:rPr>
                <w:rFonts w:ascii="Times New Roman" w:eastAsia="Times New Roman" w:hAnsi="Times New Roman" w:cs="Times New Roman"/>
                <w:bCs/>
                <w:iCs/>
                <w:sz w:val="24"/>
                <w:szCs w:val="24"/>
                <w:lang w:eastAsia="ru-RU"/>
              </w:rPr>
              <w:t>аказчик:</w:t>
            </w:r>
          </w:p>
          <w:p w:rsidR="00097B31" w:rsidRPr="00097B31" w:rsidRDefault="00097B31" w:rsidP="00097B31">
            <w:pPr>
              <w:snapToGrid w:val="0"/>
              <w:spacing w:after="0" w:line="240" w:lineRule="auto"/>
              <w:jc w:val="center"/>
              <w:rPr>
                <w:rFonts w:ascii="Times New Roman" w:eastAsia="Times New Roman" w:hAnsi="Times New Roman" w:cs="Times New Roman"/>
                <w:iCs/>
                <w:sz w:val="24"/>
                <w:szCs w:val="24"/>
                <w:lang w:eastAsia="ru-RU"/>
              </w:rPr>
            </w:pPr>
          </w:p>
          <w:p w:rsidR="00097B31" w:rsidRPr="00097B31" w:rsidRDefault="00097B31" w:rsidP="00097B31">
            <w:pPr>
              <w:tabs>
                <w:tab w:val="left" w:pos="6120"/>
              </w:tabs>
              <w:spacing w:after="0" w:line="240" w:lineRule="auto"/>
              <w:ind w:right="-4"/>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_____________________ А.Н. </w:t>
            </w:r>
            <w:proofErr w:type="spellStart"/>
            <w:r w:rsidRPr="00097B31">
              <w:rPr>
                <w:rFonts w:ascii="Times New Roman" w:eastAsia="Times New Roman" w:hAnsi="Times New Roman" w:cs="Times New Roman"/>
                <w:sz w:val="24"/>
                <w:szCs w:val="24"/>
                <w:lang w:eastAsia="ru-RU"/>
              </w:rPr>
              <w:t>Мокрушин</w:t>
            </w:r>
            <w:proofErr w:type="spellEnd"/>
            <w:r w:rsidRPr="00097B31">
              <w:rPr>
                <w:rFonts w:ascii="Times New Roman" w:eastAsia="Times New Roman" w:hAnsi="Times New Roman" w:cs="Times New Roman"/>
                <w:sz w:val="24"/>
                <w:szCs w:val="24"/>
                <w:lang w:eastAsia="ru-RU"/>
              </w:rPr>
              <w:t xml:space="preserve">   </w:t>
            </w:r>
          </w:p>
          <w:p w:rsidR="00097B31" w:rsidRPr="00097B31" w:rsidRDefault="00097B31" w:rsidP="00097B31">
            <w:pPr>
              <w:tabs>
                <w:tab w:val="left" w:pos="6120"/>
              </w:tabs>
              <w:spacing w:after="0" w:line="240" w:lineRule="auto"/>
              <w:ind w:right="-4"/>
              <w:rPr>
                <w:rFonts w:ascii="Times New Roman" w:eastAsia="Times New Roman" w:hAnsi="Times New Roman" w:cs="Times New Roman"/>
                <w:iCs/>
                <w:sz w:val="24"/>
                <w:szCs w:val="24"/>
                <w:lang w:eastAsia="ru-RU"/>
              </w:rPr>
            </w:pPr>
            <w:r w:rsidRPr="00097B31">
              <w:rPr>
                <w:rFonts w:ascii="Times New Roman" w:eastAsia="Times New Roman" w:hAnsi="Times New Roman" w:cs="Times New Roman"/>
                <w:iCs/>
                <w:sz w:val="24"/>
                <w:szCs w:val="24"/>
                <w:lang w:eastAsia="ru-RU"/>
              </w:rPr>
              <w:t>М.П.</w:t>
            </w:r>
            <w:r w:rsidRPr="00097B31">
              <w:rPr>
                <w:rFonts w:ascii="Times New Roman" w:eastAsia="Times New Roman" w:hAnsi="Times New Roman" w:cs="Times New Roman"/>
                <w:b/>
                <w:sz w:val="24"/>
                <w:szCs w:val="24"/>
                <w:lang w:eastAsia="ru-RU"/>
              </w:rPr>
              <w:t xml:space="preserve">       </w:t>
            </w:r>
            <w:r w:rsidRPr="00097B31">
              <w:rPr>
                <w:rFonts w:ascii="Times New Roman" w:eastAsia="Times New Roman" w:hAnsi="Times New Roman" w:cs="Times New Roman"/>
                <w:sz w:val="24"/>
                <w:szCs w:val="24"/>
                <w:lang w:eastAsia="ru-RU"/>
              </w:rPr>
              <w:t>(подпись)</w:t>
            </w:r>
          </w:p>
        </w:tc>
        <w:tc>
          <w:tcPr>
            <w:tcW w:w="4677" w:type="dxa"/>
          </w:tcPr>
          <w:p w:rsidR="00097B31" w:rsidRPr="00097B31" w:rsidRDefault="00097B31" w:rsidP="00097B31">
            <w:pPr>
              <w:snapToGrid w:val="0"/>
              <w:spacing w:after="0" w:line="240" w:lineRule="auto"/>
              <w:ind w:right="-3"/>
              <w:rPr>
                <w:rFonts w:ascii="Times New Roman" w:eastAsia="Times New Roman" w:hAnsi="Times New Roman" w:cs="Times New Roman"/>
                <w:bCs/>
                <w:iCs/>
                <w:sz w:val="24"/>
                <w:szCs w:val="24"/>
                <w:lang w:eastAsia="ru-RU"/>
              </w:rPr>
            </w:pPr>
            <w:r w:rsidRPr="00097B31">
              <w:rPr>
                <w:rFonts w:ascii="Times New Roman" w:eastAsia="Times New Roman" w:hAnsi="Times New Roman" w:cs="Times New Roman"/>
                <w:bCs/>
                <w:iCs/>
                <w:sz w:val="24"/>
                <w:szCs w:val="24"/>
                <w:lang w:eastAsia="ru-RU"/>
              </w:rPr>
              <w:t>Исполнитель:</w:t>
            </w:r>
          </w:p>
          <w:p w:rsidR="00097B31" w:rsidRPr="00097B31" w:rsidRDefault="00097B31" w:rsidP="00097B31">
            <w:pPr>
              <w:spacing w:after="0" w:line="240" w:lineRule="auto"/>
              <w:rPr>
                <w:rFonts w:ascii="Times New Roman" w:eastAsia="Times New Roman" w:hAnsi="Times New Roman" w:cs="Times New Roman"/>
                <w:iCs/>
                <w:sz w:val="24"/>
                <w:szCs w:val="24"/>
                <w:lang w:eastAsia="ru-RU"/>
              </w:rPr>
            </w:pPr>
          </w:p>
          <w:p w:rsidR="00097B31" w:rsidRPr="00097B31" w:rsidRDefault="00097B31" w:rsidP="00097B31">
            <w:pPr>
              <w:spacing w:after="0" w:line="240" w:lineRule="auto"/>
              <w:rPr>
                <w:rFonts w:ascii="Times New Roman" w:eastAsia="Times New Roman" w:hAnsi="Times New Roman" w:cs="Times New Roman"/>
                <w:iCs/>
                <w:sz w:val="24"/>
                <w:szCs w:val="24"/>
                <w:lang w:eastAsia="ru-RU"/>
              </w:rPr>
            </w:pPr>
            <w:r w:rsidRPr="00097B31">
              <w:rPr>
                <w:rFonts w:ascii="Times New Roman" w:eastAsia="Times New Roman" w:hAnsi="Times New Roman" w:cs="Times New Roman"/>
                <w:iCs/>
                <w:sz w:val="24"/>
                <w:szCs w:val="24"/>
                <w:lang w:eastAsia="ru-RU"/>
              </w:rPr>
              <w:t>____________________</w:t>
            </w:r>
            <w:r w:rsidRPr="00097B31">
              <w:rPr>
                <w:rFonts w:ascii="Times New Roman" w:eastAsia="Times New Roman" w:hAnsi="Times New Roman" w:cs="Times New Roman"/>
                <w:color w:val="000000"/>
                <w:sz w:val="24"/>
                <w:szCs w:val="24"/>
                <w:lang w:eastAsia="ru-RU"/>
              </w:rPr>
              <w:t xml:space="preserve"> </w:t>
            </w:r>
          </w:p>
          <w:p w:rsidR="00097B31" w:rsidRPr="00097B31" w:rsidRDefault="00097B31" w:rsidP="00097B31">
            <w:pPr>
              <w:spacing w:after="0" w:line="240" w:lineRule="auto"/>
              <w:rPr>
                <w:rFonts w:ascii="Times New Roman" w:eastAsia="Times New Roman" w:hAnsi="Times New Roman" w:cs="Times New Roman"/>
                <w:iCs/>
                <w:sz w:val="24"/>
                <w:szCs w:val="24"/>
                <w:lang w:eastAsia="ru-RU"/>
              </w:rPr>
            </w:pPr>
            <w:r w:rsidRPr="00097B31">
              <w:rPr>
                <w:rFonts w:ascii="Times New Roman" w:eastAsia="Times New Roman" w:hAnsi="Times New Roman" w:cs="Times New Roman"/>
                <w:iCs/>
                <w:sz w:val="24"/>
                <w:szCs w:val="24"/>
                <w:lang w:eastAsia="ru-RU"/>
              </w:rPr>
              <w:t>М.П.</w:t>
            </w:r>
            <w:r w:rsidRPr="00097B31">
              <w:rPr>
                <w:rFonts w:ascii="Times New Roman" w:eastAsia="Times New Roman" w:hAnsi="Times New Roman" w:cs="Times New Roman"/>
                <w:b/>
                <w:sz w:val="24"/>
                <w:szCs w:val="24"/>
                <w:lang w:eastAsia="ru-RU"/>
              </w:rPr>
              <w:t xml:space="preserve">       </w:t>
            </w:r>
            <w:r w:rsidRPr="00097B31">
              <w:rPr>
                <w:rFonts w:ascii="Times New Roman" w:eastAsia="Times New Roman" w:hAnsi="Times New Roman" w:cs="Times New Roman"/>
                <w:sz w:val="24"/>
                <w:szCs w:val="24"/>
                <w:lang w:eastAsia="ru-RU"/>
              </w:rPr>
              <w:t>(подпись)</w:t>
            </w:r>
          </w:p>
        </w:tc>
      </w:tr>
    </w:tbl>
    <w:p w:rsidR="00097B31" w:rsidRPr="00097B31" w:rsidRDefault="00097B31" w:rsidP="00097B31">
      <w:pPr>
        <w:spacing w:after="0" w:line="240" w:lineRule="auto"/>
        <w:jc w:val="right"/>
        <w:rPr>
          <w:rFonts w:ascii="Times New Roman" w:eastAsia="Times New Roman" w:hAnsi="Times New Roman" w:cs="Times New Roman"/>
          <w:sz w:val="24"/>
          <w:szCs w:val="24"/>
          <w:lang w:eastAsia="ru-RU"/>
        </w:rPr>
      </w:pPr>
      <w:bookmarkStart w:id="8" w:name="_GoBack"/>
      <w:bookmarkEnd w:id="8"/>
    </w:p>
    <w:p w:rsidR="00097B31" w:rsidRPr="00097B31" w:rsidRDefault="00097B31" w:rsidP="00097B31">
      <w:pPr>
        <w:spacing w:after="0" w:line="240" w:lineRule="auto"/>
        <w:jc w:val="right"/>
        <w:rPr>
          <w:rFonts w:ascii="Times New Roman" w:eastAsia="Times New Roman" w:hAnsi="Times New Roman" w:cs="Times New Roman"/>
          <w:sz w:val="24"/>
          <w:szCs w:val="24"/>
          <w:lang w:eastAsia="ru-RU"/>
        </w:rPr>
        <w:sectPr w:rsidR="00097B31" w:rsidRPr="00097B31" w:rsidSect="00D764BB">
          <w:headerReference w:type="even" r:id="rId7"/>
          <w:headerReference w:type="default" r:id="rId8"/>
          <w:footerReference w:type="even" r:id="rId9"/>
          <w:footerReference w:type="default" r:id="rId10"/>
          <w:headerReference w:type="first" r:id="rId11"/>
          <w:pgSz w:w="11906" w:h="16838"/>
          <w:pgMar w:top="720" w:right="567" w:bottom="720" w:left="1134" w:header="709" w:footer="709" w:gutter="0"/>
          <w:cols w:space="708"/>
          <w:titlePg/>
          <w:docGrid w:linePitch="360"/>
        </w:sectPr>
      </w:pPr>
    </w:p>
    <w:p w:rsidR="00097B31" w:rsidRPr="00097B31" w:rsidRDefault="00097B31" w:rsidP="00097B31">
      <w:pPr>
        <w:spacing w:after="0" w:line="240" w:lineRule="auto"/>
        <w:jc w:val="right"/>
        <w:rPr>
          <w:rFonts w:ascii="Times New Roman" w:eastAsia="Times New Roman" w:hAnsi="Times New Roman" w:cs="Times New Roman"/>
          <w:sz w:val="24"/>
          <w:szCs w:val="24"/>
          <w:lang w:eastAsia="ru-RU"/>
        </w:rPr>
      </w:pPr>
    </w:p>
    <w:p w:rsidR="00097B31" w:rsidRPr="00097B31" w:rsidRDefault="00097B31" w:rsidP="00097B31">
      <w:pPr>
        <w:spacing w:after="0" w:line="240" w:lineRule="auto"/>
        <w:jc w:val="right"/>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Приложение 3 к контракту </w:t>
      </w:r>
    </w:p>
    <w:p w:rsidR="00097B31" w:rsidRPr="00097B31" w:rsidRDefault="00097B31" w:rsidP="00097B31">
      <w:pPr>
        <w:spacing w:after="0" w:line="240" w:lineRule="auto"/>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                                                                                                                                                                                                    от "   "              2026 г. № </w:t>
      </w:r>
    </w:p>
    <w:p w:rsidR="00097B31" w:rsidRPr="00097B31" w:rsidRDefault="00097B31" w:rsidP="00097B31">
      <w:pPr>
        <w:spacing w:after="0" w:line="240" w:lineRule="exact"/>
        <w:jc w:val="center"/>
        <w:rPr>
          <w:rFonts w:ascii="Times New Roman" w:eastAsia="Times New Roman" w:hAnsi="Times New Roman" w:cs="Times New Roman"/>
          <w:b/>
          <w:sz w:val="24"/>
          <w:szCs w:val="24"/>
          <w:lang w:eastAsia="ru-RU"/>
        </w:rPr>
      </w:pPr>
    </w:p>
    <w:p w:rsidR="00097B31" w:rsidRPr="00097B31" w:rsidRDefault="00097B31" w:rsidP="00097B31">
      <w:pPr>
        <w:spacing w:after="0" w:line="240" w:lineRule="exact"/>
        <w:jc w:val="center"/>
        <w:rPr>
          <w:rFonts w:ascii="Times New Roman" w:eastAsia="Times New Roman" w:hAnsi="Times New Roman" w:cs="Times New Roman"/>
          <w:b/>
          <w:sz w:val="24"/>
          <w:szCs w:val="24"/>
          <w:lang w:eastAsia="ru-RU"/>
        </w:rPr>
      </w:pPr>
      <w:r w:rsidRPr="00097B31">
        <w:rPr>
          <w:rFonts w:ascii="Times New Roman" w:eastAsia="Times New Roman" w:hAnsi="Times New Roman" w:cs="Times New Roman"/>
          <w:b/>
          <w:sz w:val="24"/>
          <w:szCs w:val="24"/>
          <w:lang w:eastAsia="ru-RU"/>
        </w:rPr>
        <w:t>ГРАФИК ОКАЗАНИЯ УСЛУГ</w:t>
      </w:r>
    </w:p>
    <w:p w:rsidR="00097B31" w:rsidRPr="00097B31" w:rsidRDefault="00097B31" w:rsidP="00097B31">
      <w:pPr>
        <w:tabs>
          <w:tab w:val="left" w:pos="284"/>
        </w:tabs>
        <w:spacing w:after="0" w:line="240" w:lineRule="auto"/>
        <w:ind w:firstLine="709"/>
        <w:contextualSpacing/>
        <w:jc w:val="center"/>
        <w:rPr>
          <w:rFonts w:ascii="Times New Roman" w:eastAsia="Calibri" w:hAnsi="Times New Roman" w:cs="Times New Roman"/>
          <w:b/>
          <w:bCs/>
          <w:sz w:val="24"/>
          <w:szCs w:val="24"/>
        </w:rPr>
      </w:pPr>
    </w:p>
    <w:tbl>
      <w:tblPr>
        <w:tblStyle w:val="a9"/>
        <w:tblW w:w="0" w:type="auto"/>
        <w:tblLook w:val="04A0" w:firstRow="1" w:lastRow="0" w:firstColumn="1" w:lastColumn="0" w:noHBand="0" w:noVBand="1"/>
      </w:tblPr>
      <w:tblGrid>
        <w:gridCol w:w="1100"/>
        <w:gridCol w:w="2264"/>
        <w:gridCol w:w="1885"/>
        <w:gridCol w:w="2646"/>
        <w:gridCol w:w="1306"/>
        <w:gridCol w:w="1122"/>
        <w:gridCol w:w="2666"/>
        <w:gridCol w:w="1883"/>
      </w:tblGrid>
      <w:tr w:rsidR="00097B31" w:rsidRPr="00097B31" w:rsidTr="00CE00F2">
        <w:tc>
          <w:tcPr>
            <w:tcW w:w="1101" w:type="dxa"/>
            <w:shd w:val="clear" w:color="auto" w:fill="auto"/>
            <w:vAlign w:val="center"/>
          </w:tcPr>
          <w:p w:rsidR="00097B31" w:rsidRPr="00097B31" w:rsidRDefault="00097B31" w:rsidP="00097B31">
            <w:pPr>
              <w:spacing w:after="200" w:line="276" w:lineRule="auto"/>
              <w:jc w:val="center"/>
              <w:rPr>
                <w:b/>
                <w:sz w:val="24"/>
                <w:szCs w:val="24"/>
              </w:rPr>
            </w:pPr>
            <w:r w:rsidRPr="00097B31">
              <w:rPr>
                <w:rFonts w:eastAsia="Times New Roman"/>
                <w:bCs/>
                <w:sz w:val="24"/>
                <w:szCs w:val="24"/>
              </w:rPr>
              <w:t>Номер этапа</w:t>
            </w:r>
          </w:p>
        </w:tc>
        <w:tc>
          <w:tcPr>
            <w:tcW w:w="2268" w:type="dxa"/>
            <w:shd w:val="clear" w:color="auto" w:fill="auto"/>
            <w:vAlign w:val="center"/>
          </w:tcPr>
          <w:p w:rsidR="00097B31" w:rsidRPr="00097B31" w:rsidRDefault="00097B31" w:rsidP="00097B31">
            <w:pPr>
              <w:widowControl w:val="0"/>
              <w:autoSpaceDE w:val="0"/>
              <w:autoSpaceDN w:val="0"/>
              <w:adjustRightInd w:val="0"/>
              <w:spacing w:after="200" w:line="276" w:lineRule="auto"/>
              <w:jc w:val="center"/>
              <w:rPr>
                <w:b/>
                <w:sz w:val="24"/>
                <w:szCs w:val="24"/>
              </w:rPr>
            </w:pPr>
            <w:r w:rsidRPr="00097B31">
              <w:rPr>
                <w:rFonts w:eastAsia="Times New Roman"/>
                <w:sz w:val="24"/>
                <w:szCs w:val="24"/>
              </w:rPr>
              <w:t>Сроки оказания услуг</w:t>
            </w:r>
          </w:p>
        </w:tc>
        <w:tc>
          <w:tcPr>
            <w:tcW w:w="1887" w:type="dxa"/>
            <w:shd w:val="clear" w:color="auto" w:fill="auto"/>
            <w:vAlign w:val="center"/>
          </w:tcPr>
          <w:p w:rsidR="00097B31" w:rsidRPr="00097B31" w:rsidRDefault="00097B31" w:rsidP="00097B31">
            <w:pPr>
              <w:spacing w:after="200" w:line="276" w:lineRule="auto"/>
              <w:ind w:left="-108" w:right="-108"/>
              <w:jc w:val="center"/>
              <w:rPr>
                <w:b/>
                <w:sz w:val="24"/>
                <w:szCs w:val="24"/>
              </w:rPr>
            </w:pPr>
            <w:r w:rsidRPr="00097B31">
              <w:rPr>
                <w:sz w:val="24"/>
                <w:szCs w:val="24"/>
              </w:rPr>
              <w:t>Срок исполнения этапа</w:t>
            </w:r>
          </w:p>
        </w:tc>
        <w:tc>
          <w:tcPr>
            <w:tcW w:w="2649" w:type="dxa"/>
            <w:shd w:val="clear" w:color="auto" w:fill="auto"/>
            <w:vAlign w:val="center"/>
          </w:tcPr>
          <w:p w:rsidR="00097B31" w:rsidRPr="00097B31" w:rsidRDefault="00097B31" w:rsidP="00097B31">
            <w:pPr>
              <w:spacing w:after="200" w:line="276" w:lineRule="auto"/>
              <w:ind w:left="-108" w:right="-108"/>
              <w:jc w:val="center"/>
              <w:rPr>
                <w:b/>
                <w:sz w:val="24"/>
                <w:szCs w:val="24"/>
              </w:rPr>
            </w:pPr>
            <w:r w:rsidRPr="00097B31">
              <w:rPr>
                <w:sz w:val="24"/>
                <w:szCs w:val="24"/>
              </w:rPr>
              <w:t>Наименование услуг</w:t>
            </w:r>
          </w:p>
        </w:tc>
        <w:tc>
          <w:tcPr>
            <w:tcW w:w="1309" w:type="dxa"/>
            <w:shd w:val="clear" w:color="auto" w:fill="auto"/>
            <w:vAlign w:val="center"/>
          </w:tcPr>
          <w:p w:rsidR="00097B31" w:rsidRPr="00097B31" w:rsidRDefault="00097B31" w:rsidP="00097B31">
            <w:pPr>
              <w:spacing w:line="240" w:lineRule="exact"/>
              <w:jc w:val="center"/>
              <w:rPr>
                <w:rFonts w:eastAsia="Times New Roman"/>
                <w:sz w:val="24"/>
                <w:szCs w:val="24"/>
              </w:rPr>
            </w:pPr>
            <w:r w:rsidRPr="00097B31">
              <w:rPr>
                <w:rFonts w:eastAsia="Times New Roman"/>
                <w:sz w:val="24"/>
                <w:szCs w:val="24"/>
              </w:rPr>
              <w:t>Ед.</w:t>
            </w:r>
          </w:p>
          <w:p w:rsidR="00097B31" w:rsidRPr="00097B31" w:rsidRDefault="00097B31" w:rsidP="00097B31">
            <w:pPr>
              <w:spacing w:after="200" w:line="276" w:lineRule="auto"/>
              <w:jc w:val="center"/>
              <w:rPr>
                <w:b/>
                <w:sz w:val="24"/>
                <w:szCs w:val="24"/>
              </w:rPr>
            </w:pPr>
            <w:r w:rsidRPr="00097B31">
              <w:rPr>
                <w:rFonts w:eastAsia="Times New Roman"/>
                <w:sz w:val="24"/>
                <w:szCs w:val="24"/>
              </w:rPr>
              <w:t>изм.</w:t>
            </w:r>
          </w:p>
        </w:tc>
        <w:tc>
          <w:tcPr>
            <w:tcW w:w="1123" w:type="dxa"/>
            <w:shd w:val="clear" w:color="auto" w:fill="auto"/>
            <w:vAlign w:val="center"/>
          </w:tcPr>
          <w:p w:rsidR="00097B31" w:rsidRPr="00097B31" w:rsidRDefault="00097B31" w:rsidP="00097B31">
            <w:pPr>
              <w:spacing w:after="200" w:line="276" w:lineRule="auto"/>
              <w:jc w:val="center"/>
              <w:rPr>
                <w:b/>
                <w:sz w:val="24"/>
                <w:szCs w:val="24"/>
              </w:rPr>
            </w:pPr>
            <w:r w:rsidRPr="00097B31">
              <w:rPr>
                <w:rFonts w:eastAsia="Times New Roman"/>
                <w:sz w:val="24"/>
                <w:szCs w:val="24"/>
              </w:rPr>
              <w:t>Объем услуг</w:t>
            </w:r>
          </w:p>
        </w:tc>
        <w:tc>
          <w:tcPr>
            <w:tcW w:w="2671" w:type="dxa"/>
            <w:shd w:val="clear" w:color="auto" w:fill="auto"/>
            <w:vAlign w:val="center"/>
          </w:tcPr>
          <w:p w:rsidR="00097B31" w:rsidRPr="00097B31" w:rsidRDefault="00097B31" w:rsidP="00097B31">
            <w:pPr>
              <w:spacing w:after="200" w:line="276" w:lineRule="auto"/>
              <w:jc w:val="center"/>
              <w:rPr>
                <w:b/>
                <w:sz w:val="24"/>
                <w:szCs w:val="24"/>
              </w:rPr>
            </w:pPr>
            <w:r w:rsidRPr="00097B31">
              <w:rPr>
                <w:rFonts w:eastAsia="Times New Roman"/>
                <w:sz w:val="24"/>
                <w:szCs w:val="24"/>
              </w:rPr>
              <w:t>Места оказания услуг</w:t>
            </w:r>
          </w:p>
        </w:tc>
        <w:tc>
          <w:tcPr>
            <w:tcW w:w="1888" w:type="dxa"/>
            <w:shd w:val="clear" w:color="auto" w:fill="auto"/>
            <w:vAlign w:val="center"/>
          </w:tcPr>
          <w:p w:rsidR="00097B31" w:rsidRPr="00097B31" w:rsidRDefault="00097B31" w:rsidP="00097B31">
            <w:pPr>
              <w:spacing w:line="240" w:lineRule="exact"/>
              <w:jc w:val="center"/>
              <w:rPr>
                <w:rFonts w:eastAsia="Times New Roman"/>
                <w:sz w:val="24"/>
                <w:szCs w:val="24"/>
              </w:rPr>
            </w:pPr>
          </w:p>
          <w:p w:rsidR="00097B31" w:rsidRPr="00097B31" w:rsidRDefault="00097B31" w:rsidP="00097B31">
            <w:pPr>
              <w:spacing w:after="200" w:line="240" w:lineRule="exact"/>
              <w:jc w:val="center"/>
              <w:rPr>
                <w:b/>
                <w:sz w:val="24"/>
                <w:szCs w:val="24"/>
              </w:rPr>
            </w:pPr>
            <w:r w:rsidRPr="00097B31">
              <w:rPr>
                <w:rFonts w:eastAsia="Times New Roman"/>
                <w:sz w:val="24"/>
                <w:szCs w:val="24"/>
              </w:rPr>
              <w:t>Цена этапа, руб.</w:t>
            </w:r>
          </w:p>
        </w:tc>
      </w:tr>
      <w:tr w:rsidR="00097B31" w:rsidRPr="00097B31" w:rsidTr="00CE00F2">
        <w:tc>
          <w:tcPr>
            <w:tcW w:w="1101" w:type="dxa"/>
          </w:tcPr>
          <w:p w:rsidR="00097B31" w:rsidRPr="00097B31" w:rsidRDefault="00097B31" w:rsidP="00097B31">
            <w:pPr>
              <w:tabs>
                <w:tab w:val="left" w:pos="284"/>
              </w:tabs>
              <w:contextualSpacing/>
              <w:jc w:val="center"/>
              <w:rPr>
                <w:bCs/>
                <w:sz w:val="24"/>
                <w:szCs w:val="24"/>
              </w:rPr>
            </w:pPr>
            <w:r w:rsidRPr="00097B31">
              <w:rPr>
                <w:bCs/>
                <w:sz w:val="24"/>
                <w:szCs w:val="24"/>
              </w:rPr>
              <w:t>1</w:t>
            </w:r>
          </w:p>
        </w:tc>
        <w:tc>
          <w:tcPr>
            <w:tcW w:w="2268" w:type="dxa"/>
          </w:tcPr>
          <w:p w:rsidR="00097B31" w:rsidRPr="00097B31" w:rsidRDefault="00097B31" w:rsidP="00097B31">
            <w:pPr>
              <w:tabs>
                <w:tab w:val="left" w:pos="284"/>
              </w:tabs>
              <w:contextualSpacing/>
              <w:jc w:val="center"/>
              <w:rPr>
                <w:bCs/>
                <w:sz w:val="24"/>
                <w:szCs w:val="24"/>
              </w:rPr>
            </w:pPr>
            <w:r w:rsidRPr="00097B31">
              <w:rPr>
                <w:bCs/>
                <w:sz w:val="24"/>
                <w:szCs w:val="24"/>
              </w:rPr>
              <w:t>27.09.2026 – 26.10.2026</w:t>
            </w:r>
          </w:p>
        </w:tc>
        <w:tc>
          <w:tcPr>
            <w:tcW w:w="1887" w:type="dxa"/>
            <w:shd w:val="clear" w:color="auto" w:fill="auto"/>
          </w:tcPr>
          <w:p w:rsidR="00097B31" w:rsidRPr="00097B31" w:rsidRDefault="00097B31" w:rsidP="00097B31">
            <w:pPr>
              <w:tabs>
                <w:tab w:val="left" w:pos="284"/>
              </w:tabs>
              <w:contextualSpacing/>
              <w:jc w:val="center"/>
              <w:rPr>
                <w:sz w:val="24"/>
                <w:szCs w:val="24"/>
              </w:rPr>
            </w:pPr>
            <w:r w:rsidRPr="00097B31">
              <w:rPr>
                <w:sz w:val="24"/>
                <w:szCs w:val="24"/>
              </w:rPr>
              <w:t>с 27.09.2026 по 30.11.2026</w:t>
            </w:r>
          </w:p>
        </w:tc>
        <w:tc>
          <w:tcPr>
            <w:tcW w:w="2649" w:type="dxa"/>
          </w:tcPr>
          <w:p w:rsidR="00097B31" w:rsidRPr="00097B31" w:rsidRDefault="00097B31" w:rsidP="00097B31">
            <w:pPr>
              <w:tabs>
                <w:tab w:val="left" w:pos="284"/>
              </w:tabs>
              <w:contextualSpacing/>
              <w:jc w:val="center"/>
              <w:rPr>
                <w:bCs/>
                <w:sz w:val="24"/>
                <w:szCs w:val="24"/>
              </w:rPr>
            </w:pPr>
            <w:r w:rsidRPr="00097B31">
              <w:rPr>
                <w:bCs/>
                <w:sz w:val="24"/>
                <w:szCs w:val="24"/>
              </w:rPr>
              <w:t xml:space="preserve">Услуги по предоставлению канала доступа к виртуальным частным </w:t>
            </w:r>
            <w:proofErr w:type="spellStart"/>
            <w:r w:rsidRPr="00097B31">
              <w:rPr>
                <w:bCs/>
                <w:sz w:val="24"/>
                <w:szCs w:val="24"/>
              </w:rPr>
              <w:t>cетям</w:t>
            </w:r>
            <w:proofErr w:type="spellEnd"/>
            <w:r w:rsidRPr="00097B31">
              <w:rPr>
                <w:bCs/>
                <w:sz w:val="24"/>
                <w:szCs w:val="24"/>
              </w:rPr>
              <w:t xml:space="preserve"> (VPN)</w:t>
            </w:r>
          </w:p>
        </w:tc>
        <w:tc>
          <w:tcPr>
            <w:tcW w:w="1309" w:type="dxa"/>
          </w:tcPr>
          <w:p w:rsidR="00097B31" w:rsidRPr="00097B31" w:rsidRDefault="00097B31" w:rsidP="00097B31">
            <w:pPr>
              <w:tabs>
                <w:tab w:val="left" w:pos="284"/>
              </w:tabs>
              <w:contextualSpacing/>
              <w:jc w:val="center"/>
              <w:rPr>
                <w:bCs/>
                <w:sz w:val="24"/>
                <w:szCs w:val="24"/>
              </w:rPr>
            </w:pPr>
            <w:r w:rsidRPr="00097B31">
              <w:rPr>
                <w:bCs/>
                <w:sz w:val="24"/>
                <w:szCs w:val="24"/>
              </w:rPr>
              <w:t>Усл. ед.</w:t>
            </w:r>
          </w:p>
        </w:tc>
        <w:tc>
          <w:tcPr>
            <w:tcW w:w="1123" w:type="dxa"/>
          </w:tcPr>
          <w:p w:rsidR="00097B31" w:rsidRPr="00097B31" w:rsidRDefault="00097B31" w:rsidP="00097B31">
            <w:pPr>
              <w:tabs>
                <w:tab w:val="left" w:pos="284"/>
              </w:tabs>
              <w:contextualSpacing/>
              <w:jc w:val="center"/>
              <w:rPr>
                <w:bCs/>
                <w:sz w:val="24"/>
                <w:szCs w:val="24"/>
              </w:rPr>
            </w:pPr>
            <w:r w:rsidRPr="00097B31">
              <w:rPr>
                <w:bCs/>
                <w:sz w:val="24"/>
                <w:szCs w:val="24"/>
              </w:rPr>
              <w:t>1</w:t>
            </w:r>
          </w:p>
        </w:tc>
        <w:tc>
          <w:tcPr>
            <w:tcW w:w="2671" w:type="dxa"/>
          </w:tcPr>
          <w:p w:rsidR="00097B31" w:rsidRPr="00097B31" w:rsidRDefault="00097B31" w:rsidP="00097B31">
            <w:pPr>
              <w:tabs>
                <w:tab w:val="left" w:pos="284"/>
              </w:tabs>
              <w:contextualSpacing/>
              <w:jc w:val="center"/>
              <w:rPr>
                <w:bCs/>
                <w:sz w:val="24"/>
                <w:szCs w:val="24"/>
              </w:rPr>
            </w:pPr>
            <w:r w:rsidRPr="00097B31">
              <w:rPr>
                <w:bCs/>
                <w:sz w:val="24"/>
                <w:szCs w:val="24"/>
              </w:rPr>
              <w:t>682900, Хабаровский край, район им. Лазо, п. Сита, ул. Толстого, 6</w:t>
            </w:r>
          </w:p>
        </w:tc>
        <w:tc>
          <w:tcPr>
            <w:tcW w:w="1888" w:type="dxa"/>
          </w:tcPr>
          <w:p w:rsidR="00097B31" w:rsidRPr="00097B31" w:rsidRDefault="00097B31" w:rsidP="00097B31">
            <w:pPr>
              <w:tabs>
                <w:tab w:val="left" w:pos="284"/>
              </w:tabs>
              <w:contextualSpacing/>
              <w:jc w:val="center"/>
              <w:rPr>
                <w:bCs/>
                <w:sz w:val="24"/>
                <w:szCs w:val="24"/>
              </w:rPr>
            </w:pPr>
          </w:p>
        </w:tc>
      </w:tr>
      <w:tr w:rsidR="00097B31" w:rsidRPr="00097B31" w:rsidTr="00CE00F2">
        <w:tc>
          <w:tcPr>
            <w:tcW w:w="1101" w:type="dxa"/>
          </w:tcPr>
          <w:p w:rsidR="00097B31" w:rsidRPr="00097B31" w:rsidRDefault="00097B31" w:rsidP="00097B31">
            <w:pPr>
              <w:tabs>
                <w:tab w:val="left" w:pos="284"/>
              </w:tabs>
              <w:contextualSpacing/>
              <w:jc w:val="center"/>
              <w:rPr>
                <w:bCs/>
                <w:sz w:val="24"/>
                <w:szCs w:val="24"/>
              </w:rPr>
            </w:pPr>
            <w:r w:rsidRPr="00097B31">
              <w:rPr>
                <w:bCs/>
                <w:sz w:val="24"/>
                <w:szCs w:val="24"/>
              </w:rPr>
              <w:t>2</w:t>
            </w:r>
          </w:p>
        </w:tc>
        <w:tc>
          <w:tcPr>
            <w:tcW w:w="2268" w:type="dxa"/>
            <w:shd w:val="clear" w:color="auto" w:fill="auto"/>
          </w:tcPr>
          <w:p w:rsidR="00097B31" w:rsidRPr="00097B31" w:rsidRDefault="00097B31" w:rsidP="00097B31">
            <w:pPr>
              <w:tabs>
                <w:tab w:val="left" w:pos="284"/>
              </w:tabs>
              <w:contextualSpacing/>
              <w:jc w:val="center"/>
              <w:rPr>
                <w:sz w:val="24"/>
                <w:szCs w:val="24"/>
              </w:rPr>
            </w:pPr>
            <w:r w:rsidRPr="00097B31">
              <w:rPr>
                <w:sz w:val="24"/>
                <w:szCs w:val="24"/>
              </w:rPr>
              <w:t>27.10.2026 – 26.11.2026</w:t>
            </w:r>
          </w:p>
        </w:tc>
        <w:tc>
          <w:tcPr>
            <w:tcW w:w="1887" w:type="dxa"/>
            <w:shd w:val="clear" w:color="auto" w:fill="auto"/>
          </w:tcPr>
          <w:p w:rsidR="00097B31" w:rsidRPr="00097B31" w:rsidRDefault="00097B31" w:rsidP="00097B31">
            <w:pPr>
              <w:tabs>
                <w:tab w:val="left" w:pos="284"/>
              </w:tabs>
              <w:contextualSpacing/>
              <w:jc w:val="center"/>
              <w:rPr>
                <w:sz w:val="24"/>
                <w:szCs w:val="24"/>
              </w:rPr>
            </w:pPr>
            <w:r w:rsidRPr="00097B31">
              <w:rPr>
                <w:sz w:val="24"/>
                <w:szCs w:val="24"/>
              </w:rPr>
              <w:t>с 27.10.2026 по 28.12.2026</w:t>
            </w:r>
          </w:p>
        </w:tc>
        <w:tc>
          <w:tcPr>
            <w:tcW w:w="2649" w:type="dxa"/>
          </w:tcPr>
          <w:p w:rsidR="00097B31" w:rsidRPr="00097B31" w:rsidRDefault="00097B31" w:rsidP="00097B31">
            <w:pPr>
              <w:tabs>
                <w:tab w:val="left" w:pos="284"/>
              </w:tabs>
              <w:contextualSpacing/>
              <w:jc w:val="center"/>
              <w:rPr>
                <w:bCs/>
                <w:sz w:val="24"/>
                <w:szCs w:val="24"/>
              </w:rPr>
            </w:pPr>
            <w:r w:rsidRPr="00097B31">
              <w:rPr>
                <w:bCs/>
                <w:sz w:val="24"/>
                <w:szCs w:val="24"/>
              </w:rPr>
              <w:t xml:space="preserve">Услуги по предоставлению канала доступа к виртуальным частным </w:t>
            </w:r>
            <w:proofErr w:type="spellStart"/>
            <w:r w:rsidRPr="00097B31">
              <w:rPr>
                <w:bCs/>
                <w:sz w:val="24"/>
                <w:szCs w:val="24"/>
              </w:rPr>
              <w:t>cетям</w:t>
            </w:r>
            <w:proofErr w:type="spellEnd"/>
            <w:r w:rsidRPr="00097B31">
              <w:rPr>
                <w:bCs/>
                <w:sz w:val="24"/>
                <w:szCs w:val="24"/>
              </w:rPr>
              <w:t xml:space="preserve"> (VPN)</w:t>
            </w:r>
          </w:p>
        </w:tc>
        <w:tc>
          <w:tcPr>
            <w:tcW w:w="1309" w:type="dxa"/>
          </w:tcPr>
          <w:p w:rsidR="00097B31" w:rsidRPr="00097B31" w:rsidRDefault="00097B31" w:rsidP="00097B31">
            <w:pPr>
              <w:tabs>
                <w:tab w:val="left" w:pos="284"/>
              </w:tabs>
              <w:contextualSpacing/>
              <w:jc w:val="center"/>
              <w:rPr>
                <w:bCs/>
                <w:sz w:val="24"/>
                <w:szCs w:val="24"/>
              </w:rPr>
            </w:pPr>
            <w:r w:rsidRPr="00097B31">
              <w:rPr>
                <w:bCs/>
                <w:sz w:val="24"/>
                <w:szCs w:val="24"/>
              </w:rPr>
              <w:t>Усл. ед.</w:t>
            </w:r>
          </w:p>
        </w:tc>
        <w:tc>
          <w:tcPr>
            <w:tcW w:w="1123" w:type="dxa"/>
          </w:tcPr>
          <w:p w:rsidR="00097B31" w:rsidRPr="00097B31" w:rsidRDefault="00097B31" w:rsidP="00097B31">
            <w:pPr>
              <w:tabs>
                <w:tab w:val="left" w:pos="284"/>
              </w:tabs>
              <w:contextualSpacing/>
              <w:jc w:val="center"/>
              <w:rPr>
                <w:bCs/>
                <w:sz w:val="24"/>
                <w:szCs w:val="24"/>
              </w:rPr>
            </w:pPr>
            <w:r w:rsidRPr="00097B31">
              <w:rPr>
                <w:bCs/>
                <w:sz w:val="24"/>
                <w:szCs w:val="24"/>
              </w:rPr>
              <w:t>1</w:t>
            </w:r>
          </w:p>
        </w:tc>
        <w:tc>
          <w:tcPr>
            <w:tcW w:w="2671" w:type="dxa"/>
          </w:tcPr>
          <w:p w:rsidR="00097B31" w:rsidRPr="00097B31" w:rsidRDefault="00097B31" w:rsidP="00097B31">
            <w:pPr>
              <w:tabs>
                <w:tab w:val="left" w:pos="284"/>
              </w:tabs>
              <w:contextualSpacing/>
              <w:jc w:val="center"/>
              <w:rPr>
                <w:bCs/>
                <w:sz w:val="24"/>
                <w:szCs w:val="24"/>
              </w:rPr>
            </w:pPr>
            <w:r w:rsidRPr="00097B31">
              <w:rPr>
                <w:bCs/>
                <w:sz w:val="24"/>
                <w:szCs w:val="24"/>
              </w:rPr>
              <w:t>682900, Хабаровский край, район им. Лазо, п. Сита, ул. Толстого, 6</w:t>
            </w:r>
          </w:p>
        </w:tc>
        <w:tc>
          <w:tcPr>
            <w:tcW w:w="1888" w:type="dxa"/>
          </w:tcPr>
          <w:p w:rsidR="00097B31" w:rsidRPr="00097B31" w:rsidRDefault="00097B31" w:rsidP="00097B31">
            <w:pPr>
              <w:tabs>
                <w:tab w:val="left" w:pos="284"/>
              </w:tabs>
              <w:contextualSpacing/>
              <w:jc w:val="center"/>
              <w:rPr>
                <w:bCs/>
                <w:sz w:val="24"/>
                <w:szCs w:val="24"/>
              </w:rPr>
            </w:pPr>
          </w:p>
        </w:tc>
      </w:tr>
      <w:tr w:rsidR="00097B31" w:rsidRPr="00097B31" w:rsidTr="00CE00F2">
        <w:tc>
          <w:tcPr>
            <w:tcW w:w="1101" w:type="dxa"/>
          </w:tcPr>
          <w:p w:rsidR="00097B31" w:rsidRPr="00097B31" w:rsidRDefault="00097B31" w:rsidP="00097B31">
            <w:pPr>
              <w:tabs>
                <w:tab w:val="left" w:pos="284"/>
              </w:tabs>
              <w:contextualSpacing/>
              <w:jc w:val="center"/>
              <w:rPr>
                <w:bCs/>
                <w:sz w:val="24"/>
                <w:szCs w:val="24"/>
              </w:rPr>
            </w:pPr>
            <w:r w:rsidRPr="00097B31">
              <w:rPr>
                <w:bCs/>
                <w:sz w:val="24"/>
                <w:szCs w:val="24"/>
              </w:rPr>
              <w:t>3</w:t>
            </w:r>
          </w:p>
        </w:tc>
        <w:tc>
          <w:tcPr>
            <w:tcW w:w="2268" w:type="dxa"/>
            <w:shd w:val="clear" w:color="auto" w:fill="auto"/>
          </w:tcPr>
          <w:p w:rsidR="00097B31" w:rsidRPr="00097B31" w:rsidRDefault="00097B31" w:rsidP="00097B31">
            <w:pPr>
              <w:tabs>
                <w:tab w:val="left" w:pos="284"/>
              </w:tabs>
              <w:contextualSpacing/>
              <w:jc w:val="center"/>
              <w:rPr>
                <w:sz w:val="24"/>
                <w:szCs w:val="24"/>
              </w:rPr>
            </w:pPr>
            <w:r w:rsidRPr="00097B31">
              <w:rPr>
                <w:sz w:val="24"/>
                <w:szCs w:val="24"/>
              </w:rPr>
              <w:t>27.11.2026 – 26.12.2026</w:t>
            </w:r>
          </w:p>
        </w:tc>
        <w:tc>
          <w:tcPr>
            <w:tcW w:w="1887" w:type="dxa"/>
            <w:shd w:val="clear" w:color="auto" w:fill="auto"/>
          </w:tcPr>
          <w:p w:rsidR="00097B31" w:rsidRPr="00097B31" w:rsidRDefault="00097B31" w:rsidP="00097B31">
            <w:pPr>
              <w:tabs>
                <w:tab w:val="left" w:pos="284"/>
              </w:tabs>
              <w:contextualSpacing/>
              <w:jc w:val="center"/>
              <w:rPr>
                <w:sz w:val="24"/>
                <w:szCs w:val="24"/>
              </w:rPr>
            </w:pPr>
            <w:r w:rsidRPr="00097B31">
              <w:rPr>
                <w:sz w:val="24"/>
                <w:szCs w:val="24"/>
              </w:rPr>
              <w:t>с 27.11.2026 по 30.12.2026</w:t>
            </w:r>
          </w:p>
        </w:tc>
        <w:tc>
          <w:tcPr>
            <w:tcW w:w="2649" w:type="dxa"/>
          </w:tcPr>
          <w:p w:rsidR="00097B31" w:rsidRPr="00097B31" w:rsidRDefault="00097B31" w:rsidP="00097B31">
            <w:pPr>
              <w:tabs>
                <w:tab w:val="left" w:pos="284"/>
              </w:tabs>
              <w:contextualSpacing/>
              <w:jc w:val="center"/>
              <w:rPr>
                <w:bCs/>
                <w:sz w:val="24"/>
                <w:szCs w:val="24"/>
              </w:rPr>
            </w:pPr>
            <w:r w:rsidRPr="00097B31">
              <w:rPr>
                <w:bCs/>
                <w:sz w:val="24"/>
                <w:szCs w:val="24"/>
              </w:rPr>
              <w:t xml:space="preserve">Услуги по предоставлению канала доступа к виртуальным частным </w:t>
            </w:r>
            <w:proofErr w:type="spellStart"/>
            <w:r w:rsidRPr="00097B31">
              <w:rPr>
                <w:bCs/>
                <w:sz w:val="24"/>
                <w:szCs w:val="24"/>
              </w:rPr>
              <w:t>cетям</w:t>
            </w:r>
            <w:proofErr w:type="spellEnd"/>
            <w:r w:rsidRPr="00097B31">
              <w:rPr>
                <w:bCs/>
                <w:sz w:val="24"/>
                <w:szCs w:val="24"/>
              </w:rPr>
              <w:t xml:space="preserve"> (VPN)</w:t>
            </w:r>
          </w:p>
        </w:tc>
        <w:tc>
          <w:tcPr>
            <w:tcW w:w="1309" w:type="dxa"/>
          </w:tcPr>
          <w:p w:rsidR="00097B31" w:rsidRPr="00097B31" w:rsidRDefault="00097B31" w:rsidP="00097B31">
            <w:pPr>
              <w:tabs>
                <w:tab w:val="left" w:pos="284"/>
              </w:tabs>
              <w:contextualSpacing/>
              <w:jc w:val="center"/>
              <w:rPr>
                <w:bCs/>
                <w:sz w:val="24"/>
                <w:szCs w:val="24"/>
              </w:rPr>
            </w:pPr>
            <w:r w:rsidRPr="00097B31">
              <w:rPr>
                <w:bCs/>
                <w:sz w:val="24"/>
                <w:szCs w:val="24"/>
              </w:rPr>
              <w:t>Усл. ед.</w:t>
            </w:r>
          </w:p>
        </w:tc>
        <w:tc>
          <w:tcPr>
            <w:tcW w:w="1123" w:type="dxa"/>
          </w:tcPr>
          <w:p w:rsidR="00097B31" w:rsidRPr="00097B31" w:rsidRDefault="00097B31" w:rsidP="00097B31">
            <w:pPr>
              <w:tabs>
                <w:tab w:val="left" w:pos="284"/>
              </w:tabs>
              <w:contextualSpacing/>
              <w:jc w:val="center"/>
              <w:rPr>
                <w:bCs/>
                <w:sz w:val="24"/>
                <w:szCs w:val="24"/>
              </w:rPr>
            </w:pPr>
            <w:r w:rsidRPr="00097B31">
              <w:rPr>
                <w:bCs/>
                <w:sz w:val="24"/>
                <w:szCs w:val="24"/>
              </w:rPr>
              <w:t>1</w:t>
            </w:r>
          </w:p>
        </w:tc>
        <w:tc>
          <w:tcPr>
            <w:tcW w:w="2671" w:type="dxa"/>
          </w:tcPr>
          <w:p w:rsidR="00097B31" w:rsidRPr="00097B31" w:rsidRDefault="00097B31" w:rsidP="00097B31">
            <w:pPr>
              <w:tabs>
                <w:tab w:val="left" w:pos="284"/>
              </w:tabs>
              <w:contextualSpacing/>
              <w:jc w:val="center"/>
              <w:rPr>
                <w:bCs/>
                <w:sz w:val="24"/>
                <w:szCs w:val="24"/>
              </w:rPr>
            </w:pPr>
            <w:r w:rsidRPr="00097B31">
              <w:rPr>
                <w:bCs/>
                <w:sz w:val="24"/>
                <w:szCs w:val="24"/>
              </w:rPr>
              <w:t>682900, Хабаровский край, район им. Лазо, п. Сита, ул. Толстого, 6</w:t>
            </w:r>
          </w:p>
        </w:tc>
        <w:tc>
          <w:tcPr>
            <w:tcW w:w="1888" w:type="dxa"/>
          </w:tcPr>
          <w:p w:rsidR="00097B31" w:rsidRPr="00097B31" w:rsidRDefault="00097B31" w:rsidP="00097B31">
            <w:pPr>
              <w:tabs>
                <w:tab w:val="left" w:pos="284"/>
              </w:tabs>
              <w:contextualSpacing/>
              <w:jc w:val="center"/>
              <w:rPr>
                <w:bCs/>
                <w:sz w:val="24"/>
                <w:szCs w:val="24"/>
              </w:rPr>
            </w:pPr>
          </w:p>
        </w:tc>
      </w:tr>
    </w:tbl>
    <w:p w:rsidR="00097B31" w:rsidRPr="00097B31" w:rsidRDefault="00097B31" w:rsidP="00097B31">
      <w:pPr>
        <w:tabs>
          <w:tab w:val="left" w:pos="284"/>
        </w:tabs>
        <w:spacing w:after="0" w:line="240" w:lineRule="auto"/>
        <w:ind w:firstLine="709"/>
        <w:contextualSpacing/>
        <w:jc w:val="center"/>
        <w:rPr>
          <w:rFonts w:ascii="Times New Roman" w:eastAsia="Calibri" w:hAnsi="Times New Roman" w:cs="Times New Roman"/>
          <w:b/>
          <w:bCs/>
          <w:sz w:val="24"/>
          <w:szCs w:val="24"/>
        </w:rPr>
      </w:pPr>
    </w:p>
    <w:tbl>
      <w:tblPr>
        <w:tblW w:w="13466" w:type="dxa"/>
        <w:tblInd w:w="250" w:type="dxa"/>
        <w:tblLayout w:type="fixed"/>
        <w:tblLook w:val="0000" w:firstRow="0" w:lastRow="0" w:firstColumn="0" w:lastColumn="0" w:noHBand="0" w:noVBand="0"/>
      </w:tblPr>
      <w:tblGrid>
        <w:gridCol w:w="8789"/>
        <w:gridCol w:w="4677"/>
      </w:tblGrid>
      <w:tr w:rsidR="00097B31" w:rsidRPr="00097B31" w:rsidTr="00CE00F2">
        <w:trPr>
          <w:trHeight w:val="1314"/>
        </w:trPr>
        <w:tc>
          <w:tcPr>
            <w:tcW w:w="8789" w:type="dxa"/>
          </w:tcPr>
          <w:p w:rsidR="00097B31" w:rsidRPr="00097B31" w:rsidRDefault="00097B31" w:rsidP="00097B31">
            <w:pPr>
              <w:snapToGrid w:val="0"/>
              <w:spacing w:after="0" w:line="240" w:lineRule="auto"/>
              <w:rPr>
                <w:rFonts w:ascii="Times New Roman" w:eastAsia="Times New Roman" w:hAnsi="Times New Roman" w:cs="Times New Roman"/>
                <w:bCs/>
                <w:iCs/>
                <w:sz w:val="24"/>
                <w:szCs w:val="24"/>
                <w:lang w:eastAsia="ru-RU"/>
              </w:rPr>
            </w:pPr>
            <w:r w:rsidRPr="00097B31">
              <w:rPr>
                <w:rFonts w:ascii="Times New Roman" w:eastAsia="Times New Roman" w:hAnsi="Times New Roman" w:cs="Times New Roman"/>
                <w:sz w:val="24"/>
                <w:szCs w:val="24"/>
                <w:lang w:eastAsia="ru-RU"/>
              </w:rPr>
              <w:t>З</w:t>
            </w:r>
            <w:r w:rsidRPr="00097B31">
              <w:rPr>
                <w:rFonts w:ascii="Times New Roman" w:eastAsia="Times New Roman" w:hAnsi="Times New Roman" w:cs="Times New Roman"/>
                <w:bCs/>
                <w:iCs/>
                <w:sz w:val="24"/>
                <w:szCs w:val="24"/>
                <w:lang w:eastAsia="ru-RU"/>
              </w:rPr>
              <w:t>аказчик:</w:t>
            </w:r>
          </w:p>
          <w:p w:rsidR="00097B31" w:rsidRPr="00097B31" w:rsidRDefault="00097B31" w:rsidP="00097B31">
            <w:pPr>
              <w:snapToGrid w:val="0"/>
              <w:spacing w:after="0" w:line="240" w:lineRule="auto"/>
              <w:jc w:val="center"/>
              <w:rPr>
                <w:rFonts w:ascii="Times New Roman" w:eastAsia="Times New Roman" w:hAnsi="Times New Roman" w:cs="Times New Roman"/>
                <w:iCs/>
                <w:sz w:val="24"/>
                <w:szCs w:val="24"/>
                <w:lang w:eastAsia="ru-RU"/>
              </w:rPr>
            </w:pPr>
          </w:p>
          <w:p w:rsidR="00097B31" w:rsidRPr="00097B31" w:rsidRDefault="00097B31" w:rsidP="00097B31">
            <w:pPr>
              <w:tabs>
                <w:tab w:val="left" w:pos="6120"/>
              </w:tabs>
              <w:spacing w:after="0" w:line="240" w:lineRule="auto"/>
              <w:ind w:right="-4"/>
              <w:rPr>
                <w:rFonts w:ascii="Times New Roman" w:eastAsia="Times New Roman" w:hAnsi="Times New Roman" w:cs="Times New Roman"/>
                <w:sz w:val="24"/>
                <w:szCs w:val="24"/>
                <w:lang w:eastAsia="ru-RU"/>
              </w:rPr>
            </w:pPr>
            <w:r w:rsidRPr="00097B31">
              <w:rPr>
                <w:rFonts w:ascii="Times New Roman" w:eastAsia="Times New Roman" w:hAnsi="Times New Roman" w:cs="Times New Roman"/>
                <w:sz w:val="24"/>
                <w:szCs w:val="24"/>
                <w:lang w:eastAsia="ru-RU"/>
              </w:rPr>
              <w:t xml:space="preserve">_____________________ А.Н. </w:t>
            </w:r>
            <w:proofErr w:type="spellStart"/>
            <w:r w:rsidRPr="00097B31">
              <w:rPr>
                <w:rFonts w:ascii="Times New Roman" w:eastAsia="Times New Roman" w:hAnsi="Times New Roman" w:cs="Times New Roman"/>
                <w:sz w:val="24"/>
                <w:szCs w:val="24"/>
                <w:lang w:eastAsia="ru-RU"/>
              </w:rPr>
              <w:t>Мокрушин</w:t>
            </w:r>
            <w:proofErr w:type="spellEnd"/>
            <w:r w:rsidRPr="00097B31">
              <w:rPr>
                <w:rFonts w:ascii="Times New Roman" w:eastAsia="Times New Roman" w:hAnsi="Times New Roman" w:cs="Times New Roman"/>
                <w:sz w:val="24"/>
                <w:szCs w:val="24"/>
                <w:lang w:eastAsia="ru-RU"/>
              </w:rPr>
              <w:t xml:space="preserve">   </w:t>
            </w:r>
          </w:p>
          <w:p w:rsidR="00097B31" w:rsidRPr="00097B31" w:rsidRDefault="00097B31" w:rsidP="00097B31">
            <w:pPr>
              <w:tabs>
                <w:tab w:val="left" w:pos="6120"/>
              </w:tabs>
              <w:spacing w:after="0" w:line="240" w:lineRule="auto"/>
              <w:ind w:right="-4"/>
              <w:rPr>
                <w:rFonts w:ascii="Times New Roman" w:eastAsia="Times New Roman" w:hAnsi="Times New Roman" w:cs="Times New Roman"/>
                <w:iCs/>
                <w:sz w:val="24"/>
                <w:szCs w:val="24"/>
                <w:lang w:eastAsia="ru-RU"/>
              </w:rPr>
            </w:pPr>
            <w:r w:rsidRPr="00097B31">
              <w:rPr>
                <w:rFonts w:ascii="Times New Roman" w:eastAsia="Times New Roman" w:hAnsi="Times New Roman" w:cs="Times New Roman"/>
                <w:iCs/>
                <w:sz w:val="24"/>
                <w:szCs w:val="24"/>
                <w:lang w:eastAsia="ru-RU"/>
              </w:rPr>
              <w:t>М.П.</w:t>
            </w:r>
            <w:r w:rsidRPr="00097B31">
              <w:rPr>
                <w:rFonts w:ascii="Times New Roman" w:eastAsia="Times New Roman" w:hAnsi="Times New Roman" w:cs="Times New Roman"/>
                <w:b/>
                <w:sz w:val="24"/>
                <w:szCs w:val="24"/>
                <w:lang w:eastAsia="ru-RU"/>
              </w:rPr>
              <w:t xml:space="preserve">       </w:t>
            </w:r>
            <w:r w:rsidRPr="00097B31">
              <w:rPr>
                <w:rFonts w:ascii="Times New Roman" w:eastAsia="Times New Roman" w:hAnsi="Times New Roman" w:cs="Times New Roman"/>
                <w:sz w:val="24"/>
                <w:szCs w:val="24"/>
                <w:lang w:eastAsia="ru-RU"/>
              </w:rPr>
              <w:t>(подпись)</w:t>
            </w:r>
          </w:p>
        </w:tc>
        <w:tc>
          <w:tcPr>
            <w:tcW w:w="4677" w:type="dxa"/>
          </w:tcPr>
          <w:p w:rsidR="00097B31" w:rsidRPr="00097B31" w:rsidRDefault="00097B31" w:rsidP="00097B31">
            <w:pPr>
              <w:snapToGrid w:val="0"/>
              <w:spacing w:after="0" w:line="240" w:lineRule="auto"/>
              <w:ind w:right="-3"/>
              <w:rPr>
                <w:rFonts w:ascii="Times New Roman" w:eastAsia="Times New Roman" w:hAnsi="Times New Roman" w:cs="Times New Roman"/>
                <w:bCs/>
                <w:iCs/>
                <w:sz w:val="24"/>
                <w:szCs w:val="24"/>
                <w:lang w:eastAsia="ru-RU"/>
              </w:rPr>
            </w:pPr>
            <w:r w:rsidRPr="00097B31">
              <w:rPr>
                <w:rFonts w:ascii="Times New Roman" w:eastAsia="Times New Roman" w:hAnsi="Times New Roman" w:cs="Times New Roman"/>
                <w:bCs/>
                <w:iCs/>
                <w:sz w:val="24"/>
                <w:szCs w:val="24"/>
                <w:lang w:eastAsia="ru-RU"/>
              </w:rPr>
              <w:t>Исполнитель:</w:t>
            </w:r>
          </w:p>
          <w:p w:rsidR="00097B31" w:rsidRPr="00097B31" w:rsidRDefault="00097B31" w:rsidP="00097B31">
            <w:pPr>
              <w:spacing w:after="0" w:line="240" w:lineRule="auto"/>
              <w:rPr>
                <w:rFonts w:ascii="Times New Roman" w:eastAsia="Times New Roman" w:hAnsi="Times New Roman" w:cs="Times New Roman"/>
                <w:iCs/>
                <w:sz w:val="24"/>
                <w:szCs w:val="24"/>
                <w:lang w:eastAsia="ru-RU"/>
              </w:rPr>
            </w:pPr>
          </w:p>
          <w:p w:rsidR="00097B31" w:rsidRPr="00097B31" w:rsidRDefault="00097B31" w:rsidP="00097B31">
            <w:pPr>
              <w:spacing w:after="0" w:line="240" w:lineRule="auto"/>
              <w:rPr>
                <w:rFonts w:ascii="Times New Roman" w:eastAsia="Times New Roman" w:hAnsi="Times New Roman" w:cs="Times New Roman"/>
                <w:iCs/>
                <w:sz w:val="24"/>
                <w:szCs w:val="24"/>
                <w:lang w:eastAsia="ru-RU"/>
              </w:rPr>
            </w:pPr>
            <w:r w:rsidRPr="00097B31">
              <w:rPr>
                <w:rFonts w:ascii="Times New Roman" w:eastAsia="Times New Roman" w:hAnsi="Times New Roman" w:cs="Times New Roman"/>
                <w:iCs/>
                <w:sz w:val="24"/>
                <w:szCs w:val="24"/>
                <w:lang w:eastAsia="ru-RU"/>
              </w:rPr>
              <w:t>____________________</w:t>
            </w:r>
            <w:r w:rsidRPr="00097B31">
              <w:rPr>
                <w:rFonts w:ascii="Times New Roman" w:eastAsia="Times New Roman" w:hAnsi="Times New Roman" w:cs="Times New Roman"/>
                <w:color w:val="000000"/>
                <w:sz w:val="24"/>
                <w:szCs w:val="24"/>
                <w:lang w:eastAsia="ru-RU"/>
              </w:rPr>
              <w:t xml:space="preserve"> </w:t>
            </w:r>
          </w:p>
          <w:p w:rsidR="00097B31" w:rsidRPr="00097B31" w:rsidRDefault="00097B31" w:rsidP="00097B31">
            <w:pPr>
              <w:spacing w:after="0" w:line="240" w:lineRule="auto"/>
              <w:rPr>
                <w:rFonts w:ascii="Times New Roman" w:eastAsia="Times New Roman" w:hAnsi="Times New Roman" w:cs="Times New Roman"/>
                <w:iCs/>
                <w:sz w:val="24"/>
                <w:szCs w:val="24"/>
                <w:lang w:eastAsia="ru-RU"/>
              </w:rPr>
            </w:pPr>
            <w:r w:rsidRPr="00097B31">
              <w:rPr>
                <w:rFonts w:ascii="Times New Roman" w:eastAsia="Times New Roman" w:hAnsi="Times New Roman" w:cs="Times New Roman"/>
                <w:iCs/>
                <w:sz w:val="24"/>
                <w:szCs w:val="24"/>
                <w:lang w:eastAsia="ru-RU"/>
              </w:rPr>
              <w:t>М.П.</w:t>
            </w:r>
            <w:r w:rsidRPr="00097B31">
              <w:rPr>
                <w:rFonts w:ascii="Times New Roman" w:eastAsia="Times New Roman" w:hAnsi="Times New Roman" w:cs="Times New Roman"/>
                <w:b/>
                <w:sz w:val="24"/>
                <w:szCs w:val="24"/>
                <w:lang w:eastAsia="ru-RU"/>
              </w:rPr>
              <w:t xml:space="preserve">       </w:t>
            </w:r>
            <w:r w:rsidRPr="00097B31">
              <w:rPr>
                <w:rFonts w:ascii="Times New Roman" w:eastAsia="Times New Roman" w:hAnsi="Times New Roman" w:cs="Times New Roman"/>
                <w:sz w:val="24"/>
                <w:szCs w:val="24"/>
                <w:lang w:eastAsia="ru-RU"/>
              </w:rPr>
              <w:t>(подпись)</w:t>
            </w:r>
          </w:p>
        </w:tc>
      </w:tr>
    </w:tbl>
    <w:p w:rsidR="00097B31" w:rsidRPr="00097B31" w:rsidRDefault="00097B31" w:rsidP="00097B31">
      <w:pPr>
        <w:tabs>
          <w:tab w:val="left" w:pos="284"/>
        </w:tabs>
        <w:spacing w:after="0" w:line="240" w:lineRule="auto"/>
        <w:ind w:firstLine="709"/>
        <w:contextualSpacing/>
        <w:jc w:val="center"/>
        <w:rPr>
          <w:rFonts w:ascii="Times New Roman" w:eastAsia="Calibri" w:hAnsi="Times New Roman" w:cs="Times New Roman"/>
          <w:b/>
          <w:bCs/>
          <w:sz w:val="24"/>
          <w:szCs w:val="24"/>
        </w:rPr>
      </w:pPr>
    </w:p>
    <w:p w:rsidR="00C65EF9" w:rsidRDefault="00097B31"/>
    <w:sectPr w:rsidR="00C65EF9" w:rsidSect="002732A9">
      <w:headerReference w:type="default" r:id="rId12"/>
      <w:pgSz w:w="16838" w:h="11906" w:orient="landscape"/>
      <w:pgMar w:top="1418" w:right="822" w:bottom="680"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B31" w:rsidRDefault="00097B31" w:rsidP="00097B31">
      <w:pPr>
        <w:spacing w:after="0" w:line="240" w:lineRule="auto"/>
      </w:pPr>
      <w:r>
        <w:separator/>
      </w:r>
    </w:p>
  </w:endnote>
  <w:endnote w:type="continuationSeparator" w:id="0">
    <w:p w:rsidR="00097B31" w:rsidRDefault="00097B31" w:rsidP="00097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B31" w:rsidRDefault="00097B31">
    <w:pPr>
      <w:pStyle w:val="a7"/>
      <w:framePr w:wrap="auto" w:vAnchor="text" w:hAnchor="margin" w:xAlign="right" w:y="1"/>
      <w:rPr>
        <w:rStyle w:val="aa"/>
      </w:rPr>
    </w:pPr>
    <w:r>
      <w:rPr>
        <w:rStyle w:val="aa"/>
      </w:rPr>
      <w:fldChar w:fldCharType="begin"/>
    </w:r>
    <w:r>
      <w:rPr>
        <w:rStyle w:val="aa"/>
      </w:rPr>
      <w:instrText xml:space="preserve">PAGE  </w:instrText>
    </w:r>
    <w:r>
      <w:rPr>
        <w:rStyle w:val="aa"/>
      </w:rPr>
      <w:fldChar w:fldCharType="end"/>
    </w:r>
  </w:p>
  <w:p w:rsidR="00097B31" w:rsidRDefault="00097B31">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B31" w:rsidRDefault="00097B31">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B31" w:rsidRDefault="00097B31" w:rsidP="00097B31">
      <w:pPr>
        <w:spacing w:after="0" w:line="240" w:lineRule="auto"/>
      </w:pPr>
      <w:r>
        <w:separator/>
      </w:r>
    </w:p>
  </w:footnote>
  <w:footnote w:type="continuationSeparator" w:id="0">
    <w:p w:rsidR="00097B31" w:rsidRDefault="00097B31" w:rsidP="00097B31">
      <w:pPr>
        <w:spacing w:after="0" w:line="240" w:lineRule="auto"/>
      </w:pPr>
      <w:r>
        <w:continuationSeparator/>
      </w:r>
    </w:p>
  </w:footnote>
  <w:footnote w:id="1">
    <w:p w:rsidR="00097B31" w:rsidRPr="00D11087" w:rsidRDefault="00097B31" w:rsidP="00097B31">
      <w:pPr>
        <w:pStyle w:val="a3"/>
        <w:spacing w:line="220" w:lineRule="exact"/>
        <w:rPr>
          <w:sz w:val="18"/>
          <w:szCs w:val="18"/>
        </w:rPr>
      </w:pPr>
    </w:p>
  </w:footnote>
  <w:footnote w:id="2">
    <w:p w:rsidR="00097B31" w:rsidRPr="00097B31" w:rsidRDefault="00097B31" w:rsidP="00097B31">
      <w:pPr>
        <w:pStyle w:val="a3"/>
        <w:spacing w:line="220" w:lineRule="exact"/>
        <w:rPr>
          <w:rFonts w:ascii="Times New Roman" w:hAnsi="Times New Roman" w:cs="Times New Roman"/>
          <w:sz w:val="18"/>
          <w:szCs w:val="18"/>
        </w:rPr>
      </w:pPr>
    </w:p>
  </w:footnote>
  <w:footnote w:id="3">
    <w:p w:rsidR="00097B31" w:rsidRPr="00097B31" w:rsidRDefault="00097B31" w:rsidP="00097B31">
      <w:pPr>
        <w:pStyle w:val="a3"/>
        <w:rPr>
          <w:rFonts w:ascii="Times New Roman" w:hAnsi="Times New Roman" w:cs="Times New Roman"/>
        </w:rPr>
      </w:pPr>
      <w:r w:rsidRPr="00097B31">
        <w:rPr>
          <w:rStyle w:val="ab"/>
          <w:rFonts w:ascii="Times New Roman" w:hAnsi="Times New Roman" w:cs="Times New Roman"/>
        </w:rPr>
        <w:t>1</w:t>
      </w:r>
      <w:r w:rsidRPr="00097B31">
        <w:rPr>
          <w:rFonts w:ascii="Times New Roman" w:hAnsi="Times New Roman" w:cs="Times New Roman"/>
        </w:rPr>
        <w:t xml:space="preserve"> </w:t>
      </w:r>
      <w:r w:rsidRPr="00097B31">
        <w:rPr>
          <w:rFonts w:ascii="Times New Roman" w:hAnsi="Times New Roman" w:cs="Times New Roman"/>
          <w:color w:val="22272F"/>
          <w:shd w:val="clear" w:color="auto" w:fill="FFFFFF"/>
        </w:rPr>
        <w:t xml:space="preserve">«Плата, подлежащая внесению участником закупки за заключение контракта», если в соответствии с Федеральным законом № 44-ФЗ полежит внесению участником закупки плата за заключение контракта. </w:t>
      </w:r>
    </w:p>
    <w:p w:rsidR="00097B31" w:rsidRPr="00097B31" w:rsidRDefault="00097B31" w:rsidP="00097B31">
      <w:pPr>
        <w:pStyle w:val="a3"/>
        <w:rPr>
          <w:rFonts w:ascii="Times New Roman" w:hAnsi="Times New Roman" w:cs="Times New Roman"/>
        </w:rPr>
      </w:pPr>
      <w:r w:rsidRPr="00097B31">
        <w:rPr>
          <w:rFonts w:ascii="Times New Roman" w:eastAsia="Calibri" w:hAnsi="Times New Roman" w:cs="Times New Roman"/>
          <w:szCs w:val="22"/>
        </w:rPr>
        <w:t>В случае указания предложения о цене за право заключения контракта</w:t>
      </w:r>
      <w:r w:rsidRPr="00097B31">
        <w:rPr>
          <w:rFonts w:ascii="Times New Roman" w:eastAsia="Calibri" w:hAnsi="Times New Roman" w:cs="Times New Roman"/>
          <w:sz w:val="22"/>
          <w:szCs w:val="22"/>
        </w:rPr>
        <w:t xml:space="preserve"> </w:t>
      </w:r>
      <w:hyperlink r:id="rId1" w:history="1">
        <w:r w:rsidRPr="00097B31">
          <w:rPr>
            <w:rFonts w:ascii="Times New Roman" w:eastAsia="Calibri" w:hAnsi="Times New Roman" w:cs="Times New Roman"/>
            <w:szCs w:val="22"/>
          </w:rPr>
          <w:t>пункты 2.</w:t>
        </w:r>
      </w:hyperlink>
      <w:r w:rsidRPr="00097B31">
        <w:rPr>
          <w:rFonts w:ascii="Times New Roman" w:eastAsia="Calibri" w:hAnsi="Times New Roman" w:cs="Times New Roman"/>
          <w:szCs w:val="22"/>
        </w:rPr>
        <w:t>2-2.5 контракта не применяются.</w:t>
      </w:r>
    </w:p>
  </w:footnote>
  <w:footnote w:id="4">
    <w:p w:rsidR="00097B31" w:rsidRPr="00097B31" w:rsidRDefault="00097B31" w:rsidP="00097B31">
      <w:pPr>
        <w:pStyle w:val="a3"/>
        <w:rPr>
          <w:rFonts w:ascii="Times New Roman" w:hAnsi="Times New Roman" w:cs="Times New Roman"/>
        </w:rPr>
      </w:pPr>
      <w:r w:rsidRPr="00097B31">
        <w:rPr>
          <w:rStyle w:val="ab"/>
          <w:rFonts w:ascii="Times New Roman" w:hAnsi="Times New Roman" w:cs="Times New Roman"/>
        </w:rPr>
        <w:t>2</w:t>
      </w:r>
      <w:r w:rsidRPr="00097B31">
        <w:rPr>
          <w:rFonts w:ascii="Times New Roman" w:hAnsi="Times New Roman" w:cs="Times New Roman"/>
        </w:rPr>
        <w:t xml:space="preserve"> В случае, если Исполнитель не является плательщиком НДС, либо если оказываемые Услуги не подлежат обложению (освобождаются от обложения) НДС, указать "НДС не облагается"</w:t>
      </w:r>
    </w:p>
  </w:footnote>
  <w:footnote w:id="5">
    <w:p w:rsidR="00097B31" w:rsidRPr="00097B31" w:rsidRDefault="00097B31" w:rsidP="00097B31">
      <w:pPr>
        <w:pStyle w:val="a3"/>
        <w:rPr>
          <w:rFonts w:ascii="Times New Roman" w:hAnsi="Times New Roman" w:cs="Times New Roman"/>
        </w:rPr>
      </w:pPr>
      <w:r w:rsidRPr="00097B31">
        <w:rPr>
          <w:rStyle w:val="ab"/>
          <w:rFonts w:ascii="Times New Roman" w:hAnsi="Times New Roman" w:cs="Times New Roman"/>
        </w:rPr>
        <w:t>3</w:t>
      </w:r>
      <w:r w:rsidRPr="00097B31">
        <w:rPr>
          <w:rFonts w:ascii="Times New Roman" w:hAnsi="Times New Roman" w:cs="Times New Roman"/>
        </w:rPr>
        <w:t xml:space="preserve"> Условие в части НДС не включается в контракт в случае указания предложения о цене за право заключения контракта.</w:t>
      </w:r>
    </w:p>
  </w:footnote>
  <w:footnote w:id="6">
    <w:p w:rsidR="00097B31" w:rsidRPr="00097B31" w:rsidRDefault="00097B31" w:rsidP="00097B31">
      <w:pPr>
        <w:pStyle w:val="a3"/>
        <w:rPr>
          <w:rFonts w:ascii="Times New Roman" w:hAnsi="Times New Roman" w:cs="Times New Roman"/>
        </w:rPr>
      </w:pPr>
      <w:r w:rsidRPr="00097B31">
        <w:rPr>
          <w:rStyle w:val="ab"/>
          <w:rFonts w:ascii="Times New Roman" w:hAnsi="Times New Roman" w:cs="Times New Roman"/>
        </w:rPr>
        <w:t>4</w:t>
      </w:r>
      <w:r w:rsidRPr="00097B31">
        <w:rPr>
          <w:rFonts w:ascii="Times New Roman" w:hAnsi="Times New Roman" w:cs="Times New Roman"/>
          <w:color w:val="22272F"/>
          <w:shd w:val="clear" w:color="auto" w:fill="FFFFFF"/>
        </w:rPr>
        <w:t xml:space="preserve"> За исключением случая,</w:t>
      </w:r>
      <w:r w:rsidRPr="00097B31">
        <w:rPr>
          <w:rFonts w:ascii="Times New Roman" w:hAnsi="Times New Roman" w:cs="Times New Roman"/>
        </w:rPr>
        <w:t xml:space="preserve"> если контрактом предусмотрена плата, подлежащая внесению участником закупки за заключение контракта.</w:t>
      </w:r>
    </w:p>
  </w:footnote>
  <w:footnote w:id="7">
    <w:p w:rsidR="00097B31" w:rsidRPr="00FD33C4" w:rsidRDefault="00097B31" w:rsidP="00097B31">
      <w:pPr>
        <w:pStyle w:val="a3"/>
        <w:spacing w:line="200" w:lineRule="exact"/>
      </w:pPr>
    </w:p>
  </w:footnote>
  <w:footnote w:id="8">
    <w:p w:rsidR="00097B31" w:rsidRPr="00FD33C4" w:rsidRDefault="00097B31" w:rsidP="00097B31">
      <w:pPr>
        <w:pStyle w:val="a3"/>
        <w:spacing w:line="200" w:lineRule="exact"/>
      </w:pPr>
    </w:p>
    <w:p w:rsidR="00097B31" w:rsidRPr="00FD33C4" w:rsidRDefault="00097B31" w:rsidP="00097B31">
      <w:pPr>
        <w:pStyle w:val="a3"/>
      </w:pPr>
      <w:r w:rsidRPr="00FD33C4">
        <w:rPr>
          <w:rFonts w:eastAsia="Calibri"/>
          <w:color w:val="000000"/>
        </w:rPr>
        <w:t xml:space="preserve"> </w:t>
      </w:r>
    </w:p>
  </w:footnote>
  <w:footnote w:id="9">
    <w:p w:rsidR="00097B31" w:rsidRPr="00097B31" w:rsidRDefault="00097B31" w:rsidP="00097B31">
      <w:pPr>
        <w:pStyle w:val="a3"/>
        <w:rPr>
          <w:rFonts w:ascii="Times New Roman" w:hAnsi="Times New Roman" w:cs="Times New Roman"/>
        </w:rPr>
      </w:pPr>
      <w:r w:rsidRPr="00097B31">
        <w:rPr>
          <w:rStyle w:val="ab"/>
          <w:rFonts w:ascii="Times New Roman" w:hAnsi="Times New Roman" w:cs="Times New Roman"/>
        </w:rPr>
        <w:footnoteRef/>
      </w:r>
      <w:r w:rsidRPr="00097B31">
        <w:rPr>
          <w:rFonts w:ascii="Times New Roman" w:hAnsi="Times New Roman" w:cs="Times New Roman"/>
        </w:rPr>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10">
    <w:p w:rsidR="00097B31" w:rsidRPr="00097B31" w:rsidRDefault="00097B31" w:rsidP="00097B31">
      <w:pPr>
        <w:pStyle w:val="a3"/>
        <w:rPr>
          <w:rFonts w:ascii="Times New Roman" w:hAnsi="Times New Roman" w:cs="Times New Roman"/>
        </w:rPr>
      </w:pPr>
      <w:r w:rsidRPr="00097B31">
        <w:rPr>
          <w:rStyle w:val="ab"/>
          <w:rFonts w:ascii="Times New Roman" w:hAnsi="Times New Roman" w:cs="Times New Roman"/>
        </w:rPr>
        <w:footnoteRef/>
      </w:r>
      <w:r w:rsidRPr="00097B31">
        <w:rPr>
          <w:rFonts w:ascii="Times New Roman" w:hAnsi="Times New Roman" w:cs="Times New Roman"/>
        </w:rPr>
        <w:t xml:space="preserve"> </w:t>
      </w:r>
      <w:r w:rsidRPr="00097B31">
        <w:rPr>
          <w:rFonts w:ascii="Times New Roman" w:eastAsia="Calibri" w:hAnsi="Times New Roman" w:cs="Times New Roman"/>
          <w:color w:val="000000"/>
        </w:rPr>
        <w:t xml:space="preserve">За исключением случая если контракт заключается по результатам электронного аукциона, который проводился на право заключения контракта в соответствии </w:t>
      </w:r>
      <w:proofErr w:type="gramStart"/>
      <w:r w:rsidRPr="00097B31">
        <w:rPr>
          <w:rFonts w:ascii="Times New Roman" w:eastAsia="Calibri" w:hAnsi="Times New Roman" w:cs="Times New Roman"/>
          <w:color w:val="000000"/>
        </w:rPr>
        <w:t>с</w:t>
      </w:r>
      <w:r w:rsidRPr="00097B31">
        <w:rPr>
          <w:rFonts w:ascii="Times New Roman" w:hAnsi="Times New Roman" w:cs="Times New Roman"/>
        </w:rPr>
        <w:t xml:space="preserve">  п.</w:t>
      </w:r>
      <w:proofErr w:type="gramEnd"/>
      <w:r w:rsidRPr="00097B31">
        <w:rPr>
          <w:rFonts w:ascii="Times New Roman" w:hAnsi="Times New Roman" w:cs="Times New Roman"/>
        </w:rPr>
        <w:t xml:space="preserve"> 9 ч. 3 ст. 49</w:t>
      </w:r>
      <w:r w:rsidRPr="00097B31">
        <w:rPr>
          <w:rFonts w:ascii="Times New Roman" w:eastAsia="Calibri" w:hAnsi="Times New Roman" w:cs="Times New Roman"/>
          <w:color w:val="000000"/>
        </w:rPr>
        <w:t xml:space="preserve"> Федерального закона № 44-ФЗ</w:t>
      </w:r>
    </w:p>
  </w:footnote>
  <w:footnote w:id="11">
    <w:p w:rsidR="00097B31" w:rsidRPr="00FD33C4" w:rsidRDefault="00097B31" w:rsidP="00097B31">
      <w:pPr>
        <w:pStyle w:val="a3"/>
      </w:pPr>
      <w:r w:rsidRPr="00FD33C4">
        <w:rPr>
          <w:rStyle w:val="ab"/>
        </w:rPr>
        <w:footnoteRef/>
      </w:r>
      <w:r w:rsidRPr="00FD33C4">
        <w:t xml:space="preserve"> </w:t>
      </w:r>
      <w:r w:rsidRPr="00FD33C4">
        <w:rPr>
          <w:rFonts w:eastAsia="Calibri"/>
          <w:color w:val="000000"/>
        </w:rPr>
        <w:t xml:space="preserve">За исключением случая если контракт заключается по результатам электронного аукциона, который проводился на право заключения контракта в соответствии </w:t>
      </w:r>
      <w:proofErr w:type="gramStart"/>
      <w:r w:rsidRPr="00FD33C4">
        <w:rPr>
          <w:rFonts w:eastAsia="Calibri"/>
          <w:color w:val="000000"/>
        </w:rPr>
        <w:t>с</w:t>
      </w:r>
      <w:r w:rsidRPr="00FD33C4">
        <w:t xml:space="preserve">  п.</w:t>
      </w:r>
      <w:proofErr w:type="gramEnd"/>
      <w:r w:rsidRPr="00FD33C4">
        <w:t xml:space="preserve"> 9 ч. 3 ст. 49</w:t>
      </w:r>
      <w:r w:rsidRPr="00FD33C4">
        <w:rPr>
          <w:rFonts w:eastAsia="Calibri"/>
          <w:color w:val="000000"/>
        </w:rPr>
        <w:t xml:space="preserve"> Федерального закона № 44-ФЗ</w:t>
      </w:r>
    </w:p>
    <w:p w:rsidR="00097B31" w:rsidRPr="00FD33C4" w:rsidRDefault="00097B31" w:rsidP="00097B31">
      <w:pPr>
        <w:pStyle w:val="a3"/>
      </w:pPr>
    </w:p>
  </w:footnote>
  <w:footnote w:id="12">
    <w:p w:rsidR="00097B31" w:rsidRPr="00097B31" w:rsidRDefault="00097B31" w:rsidP="00097B31">
      <w:pPr>
        <w:pStyle w:val="a3"/>
        <w:rPr>
          <w:rFonts w:ascii="Times New Roman" w:hAnsi="Times New Roman" w:cs="Times New Roman"/>
        </w:rPr>
      </w:pPr>
      <w:r w:rsidRPr="00097B31">
        <w:rPr>
          <w:rStyle w:val="ab"/>
          <w:rFonts w:ascii="Times New Roman" w:hAnsi="Times New Roman" w:cs="Times New Roman"/>
        </w:rPr>
        <w:footnoteRef/>
      </w:r>
      <w:r w:rsidRPr="00097B31">
        <w:rPr>
          <w:rFonts w:ascii="Times New Roman" w:hAnsi="Times New Roman" w:cs="Times New Roman"/>
        </w:rPr>
        <w:t xml:space="preserve"> В случае если проектом контракта предусмотрено оказание нескольких позиций услуг, то итоговая цена единицы услуги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процедуры закупки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B31" w:rsidRDefault="00097B31">
    <w:pPr>
      <w:pStyle w:val="a5"/>
      <w:framePr w:wrap="auto"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rPr>
      <w:t>9</w:t>
    </w:r>
    <w:r>
      <w:rPr>
        <w:rStyle w:val="aa"/>
      </w:rPr>
      <w:fldChar w:fldCharType="end"/>
    </w:r>
  </w:p>
  <w:p w:rsidR="00097B31" w:rsidRDefault="00097B3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B31" w:rsidRPr="002115A9" w:rsidRDefault="00097B31" w:rsidP="007A5BDB">
    <w:pPr>
      <w:pStyle w:val="a5"/>
      <w:framePr w:wrap="auto" w:vAnchor="text" w:hAnchor="page" w:x="6202" w:y="-179"/>
      <w:rPr>
        <w:rStyle w:val="aa"/>
        <w:sz w:val="24"/>
        <w:szCs w:val="24"/>
      </w:rPr>
    </w:pPr>
  </w:p>
  <w:p w:rsidR="00097B31" w:rsidRDefault="00097B31" w:rsidP="007A5BD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B31" w:rsidRDefault="00097B31">
    <w:pPr>
      <w:pStyle w:val="a5"/>
    </w:pPr>
    <w:r>
      <w:rPr>
        <w:b/>
        <w:bCs/>
        <w:sz w:val="16"/>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B7C" w:rsidRPr="006C005B" w:rsidRDefault="00097B31" w:rsidP="006C005B">
    <w:pPr>
      <w:pStyle w:val="a5"/>
      <w:jc w:val="center"/>
      <w:rPr>
        <w:sz w:val="24"/>
        <w:szCs w:val="24"/>
      </w:rPr>
    </w:pPr>
    <w:r w:rsidRPr="006C005B">
      <w:rPr>
        <w:sz w:val="24"/>
        <w:szCs w:val="24"/>
      </w:rPr>
      <w:fldChar w:fldCharType="begin"/>
    </w:r>
    <w:r w:rsidRPr="006C005B">
      <w:rPr>
        <w:sz w:val="24"/>
        <w:szCs w:val="24"/>
      </w:rPr>
      <w:instrText xml:space="preserve"> PAGE   \* MERGEFORMAT </w:instrText>
    </w:r>
    <w:r w:rsidRPr="006C005B">
      <w:rPr>
        <w:sz w:val="24"/>
        <w:szCs w:val="24"/>
      </w:rPr>
      <w:fldChar w:fldCharType="separate"/>
    </w:r>
    <w:r>
      <w:rPr>
        <w:noProof/>
        <w:sz w:val="24"/>
        <w:szCs w:val="24"/>
      </w:rPr>
      <w:t>19</w:t>
    </w:r>
    <w:r w:rsidRPr="006C005B">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93D"/>
    <w:rsid w:val="00097B31"/>
    <w:rsid w:val="000D493D"/>
    <w:rsid w:val="004C6C44"/>
    <w:rsid w:val="00731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F3FACE-890A-4285-BCA5-44DBB2730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97B31"/>
    <w:pPr>
      <w:spacing w:after="0" w:line="240" w:lineRule="auto"/>
    </w:pPr>
    <w:rPr>
      <w:sz w:val="20"/>
      <w:szCs w:val="20"/>
    </w:rPr>
  </w:style>
  <w:style w:type="character" w:customStyle="1" w:styleId="a4">
    <w:name w:val="Текст сноски Знак"/>
    <w:basedOn w:val="a0"/>
    <w:link w:val="a3"/>
    <w:uiPriority w:val="99"/>
    <w:semiHidden/>
    <w:rsid w:val="00097B31"/>
    <w:rPr>
      <w:sz w:val="20"/>
      <w:szCs w:val="20"/>
    </w:rPr>
  </w:style>
  <w:style w:type="paragraph" w:styleId="a5">
    <w:name w:val="header"/>
    <w:basedOn w:val="a"/>
    <w:link w:val="a6"/>
    <w:uiPriority w:val="99"/>
    <w:unhideWhenUsed/>
    <w:rsid w:val="00097B31"/>
    <w:pPr>
      <w:tabs>
        <w:tab w:val="center" w:pos="4677"/>
        <w:tab w:val="right" w:pos="9355"/>
      </w:tabs>
      <w:spacing w:after="0" w:line="240" w:lineRule="auto"/>
      <w:jc w:val="both"/>
    </w:pPr>
    <w:rPr>
      <w:rFonts w:ascii="Times New Roman" w:eastAsia="Calibri" w:hAnsi="Times New Roman" w:cs="Times New Roman"/>
      <w:sz w:val="28"/>
    </w:rPr>
  </w:style>
  <w:style w:type="character" w:customStyle="1" w:styleId="a6">
    <w:name w:val="Верхний колонтитул Знак"/>
    <w:basedOn w:val="a0"/>
    <w:link w:val="a5"/>
    <w:uiPriority w:val="99"/>
    <w:rsid w:val="00097B31"/>
    <w:rPr>
      <w:rFonts w:ascii="Times New Roman" w:eastAsia="Calibri" w:hAnsi="Times New Roman" w:cs="Times New Roman"/>
      <w:sz w:val="28"/>
    </w:rPr>
  </w:style>
  <w:style w:type="paragraph" w:styleId="a7">
    <w:name w:val="footer"/>
    <w:basedOn w:val="a"/>
    <w:link w:val="a8"/>
    <w:unhideWhenUsed/>
    <w:rsid w:val="00097B31"/>
    <w:pPr>
      <w:tabs>
        <w:tab w:val="center" w:pos="4677"/>
        <w:tab w:val="right" w:pos="9355"/>
      </w:tabs>
      <w:spacing w:after="0" w:line="240" w:lineRule="auto"/>
      <w:jc w:val="both"/>
    </w:pPr>
    <w:rPr>
      <w:rFonts w:ascii="Times New Roman" w:eastAsia="Calibri" w:hAnsi="Times New Roman" w:cs="Times New Roman"/>
      <w:sz w:val="28"/>
    </w:rPr>
  </w:style>
  <w:style w:type="character" w:customStyle="1" w:styleId="a8">
    <w:name w:val="Нижний колонтитул Знак"/>
    <w:basedOn w:val="a0"/>
    <w:link w:val="a7"/>
    <w:rsid w:val="00097B31"/>
    <w:rPr>
      <w:rFonts w:ascii="Times New Roman" w:eastAsia="Calibri" w:hAnsi="Times New Roman" w:cs="Times New Roman"/>
      <w:sz w:val="28"/>
    </w:rPr>
  </w:style>
  <w:style w:type="table" w:styleId="a9">
    <w:name w:val="Table Grid"/>
    <w:basedOn w:val="a1"/>
    <w:uiPriority w:val="59"/>
    <w:rsid w:val="00097B3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rsid w:val="00097B31"/>
    <w:rPr>
      <w:rFonts w:ascii="Times New Roman" w:hAnsi="Times New Roman" w:cs="Times New Roman"/>
    </w:rPr>
  </w:style>
  <w:style w:type="character" w:styleId="ab">
    <w:name w:val="footnote reference"/>
    <w:basedOn w:val="a0"/>
    <w:uiPriority w:val="99"/>
    <w:unhideWhenUsed/>
    <w:rsid w:val="00097B31"/>
    <w:rPr>
      <w:vertAlign w:val="superscript"/>
    </w:rPr>
  </w:style>
  <w:style w:type="table" w:customStyle="1" w:styleId="13">
    <w:name w:val="Сетка таблицы13"/>
    <w:basedOn w:val="a1"/>
    <w:next w:val="a9"/>
    <w:uiPriority w:val="59"/>
    <w:rsid w:val="00097B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MLAW;n=129338;fld=134;dst=100180"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14</Pages>
  <Words>6069</Words>
  <Characters>34595</Characters>
  <Application>Microsoft Office Word</Application>
  <DocSecurity>0</DocSecurity>
  <Lines>288</Lines>
  <Paragraphs>81</Paragraphs>
  <ScaleCrop>false</ScaleCrop>
  <Company/>
  <LinksUpToDate>false</LinksUpToDate>
  <CharactersWithSpaces>40583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Александровна Жилина</dc:creator>
  <cp:keywords/>
  <dc:description/>
  <cp:lastModifiedBy>Надежда Александровна Жилина</cp:lastModifiedBy>
  <cp:revision>2</cp:revision>
  <dcterms:created xsi:type="dcterms:W3CDTF">2026-09-02T02:01:00Z</dcterms:created>
  <dcterms:modified xsi:type="dcterms:W3CDTF">2026-09-02T02:05:00Z</dcterms:modified>
</cp:coreProperties>
</file>