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C60" w:rsidRPr="00441D0F" w:rsidRDefault="00150C60" w:rsidP="00150C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sz w:val="26"/>
          <w:szCs w:val="26"/>
        </w:rPr>
      </w:pPr>
      <w:r w:rsidRPr="00441D0F">
        <w:rPr>
          <w:b/>
          <w:sz w:val="26"/>
          <w:szCs w:val="26"/>
        </w:rPr>
        <w:t>Описание объекта закупки</w:t>
      </w:r>
    </w:p>
    <w:p w:rsidR="00150C60" w:rsidRPr="00441D0F" w:rsidRDefault="00150C60" w:rsidP="00150C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sz w:val="26"/>
          <w:szCs w:val="26"/>
        </w:rPr>
      </w:pPr>
      <w:r w:rsidRPr="00441D0F">
        <w:rPr>
          <w:b/>
          <w:sz w:val="26"/>
          <w:szCs w:val="26"/>
        </w:rPr>
        <w:t>в соответствии со статьей 33 Федерального закона от 05.04.2013 № 44-ФЗ</w:t>
      </w:r>
    </w:p>
    <w:p w:rsidR="00150C60" w:rsidRPr="00441D0F" w:rsidRDefault="00150C60" w:rsidP="00150C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sz w:val="26"/>
          <w:szCs w:val="26"/>
        </w:rPr>
      </w:pPr>
      <w:r w:rsidRPr="00441D0F">
        <w:rPr>
          <w:b/>
          <w:sz w:val="26"/>
          <w:szCs w:val="26"/>
        </w:rPr>
        <w:t>«О контрактной системе в сфере закупок товаров, работ, услуг для обеспечения государственных и муниципальных нужд»</w:t>
      </w:r>
    </w:p>
    <w:p w:rsidR="00150C60" w:rsidRPr="00441D0F" w:rsidRDefault="00150C60" w:rsidP="00150C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sz w:val="26"/>
          <w:szCs w:val="26"/>
        </w:rPr>
      </w:pPr>
    </w:p>
    <w:p w:rsidR="00150C60" w:rsidRPr="00441D0F" w:rsidRDefault="00150C60" w:rsidP="00150C6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sz w:val="26"/>
          <w:szCs w:val="26"/>
        </w:rPr>
      </w:pPr>
      <w:r w:rsidRPr="00441D0F">
        <w:rPr>
          <w:sz w:val="26"/>
          <w:szCs w:val="26"/>
        </w:rPr>
        <w:t>Наименование объекта закупки: поставка горюче-смазочных материалов (топлива) с использованием системы топливных карт</w:t>
      </w:r>
      <w:r w:rsidR="00AB4716" w:rsidRPr="00441D0F">
        <w:rPr>
          <w:sz w:val="26"/>
          <w:szCs w:val="26"/>
        </w:rPr>
        <w:t xml:space="preserve"> </w:t>
      </w:r>
      <w:r w:rsidR="00812E1A" w:rsidRPr="00441D0F">
        <w:rPr>
          <w:sz w:val="26"/>
          <w:szCs w:val="26"/>
          <w:lang w:eastAsia="zh-CN"/>
        </w:rPr>
        <w:t>путем отпуска горюче-смазочных материалов (топлив</w:t>
      </w:r>
      <w:r w:rsidR="00381499" w:rsidRPr="00441D0F">
        <w:rPr>
          <w:sz w:val="26"/>
          <w:szCs w:val="26"/>
          <w:lang w:eastAsia="zh-CN"/>
        </w:rPr>
        <w:t>а</w:t>
      </w:r>
      <w:r w:rsidR="00812E1A" w:rsidRPr="00441D0F">
        <w:rPr>
          <w:sz w:val="26"/>
          <w:szCs w:val="26"/>
          <w:lang w:eastAsia="zh-CN"/>
        </w:rPr>
        <w:t>) в бак автомобиля</w:t>
      </w:r>
      <w:r w:rsidR="00812E1A" w:rsidRPr="00441D0F">
        <w:rPr>
          <w:sz w:val="26"/>
          <w:szCs w:val="26"/>
        </w:rPr>
        <w:t xml:space="preserve"> </w:t>
      </w:r>
      <w:r w:rsidRPr="00441D0F">
        <w:rPr>
          <w:sz w:val="26"/>
          <w:szCs w:val="26"/>
        </w:rPr>
        <w:t>для обеспечения государственных нужд федеральных органов исполнительной власти.</w:t>
      </w:r>
    </w:p>
    <w:p w:rsidR="00150C60" w:rsidRPr="00441D0F" w:rsidRDefault="00150C60" w:rsidP="00150C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6"/>
          <w:tab w:val="left" w:pos="993"/>
        </w:tabs>
        <w:ind w:firstLine="709"/>
        <w:jc w:val="both"/>
        <w:rPr>
          <w:b/>
          <w:sz w:val="26"/>
          <w:szCs w:val="26"/>
        </w:rPr>
      </w:pPr>
      <w:r w:rsidRPr="00441D0F">
        <w:rPr>
          <w:b/>
          <w:sz w:val="26"/>
          <w:szCs w:val="26"/>
        </w:rPr>
        <w:t>Термины и определения:</w:t>
      </w:r>
    </w:p>
    <w:p w:rsidR="00150C60" w:rsidRPr="00441D0F" w:rsidRDefault="00150C60" w:rsidP="00150C60">
      <w:pPr>
        <w:pBdr>
          <w:top w:val="nil"/>
          <w:left w:val="nil"/>
          <w:bottom w:val="nil"/>
          <w:right w:val="nil"/>
          <w:between w:val="nil"/>
        </w:pBdr>
        <w:tabs>
          <w:tab w:val="left" w:pos="706"/>
          <w:tab w:val="left" w:pos="9014"/>
        </w:tabs>
        <w:ind w:firstLine="709"/>
        <w:jc w:val="both"/>
        <w:rPr>
          <w:b/>
          <w:sz w:val="26"/>
          <w:szCs w:val="26"/>
        </w:rPr>
      </w:pPr>
      <w:r w:rsidRPr="00441D0F">
        <w:rPr>
          <w:b/>
          <w:sz w:val="26"/>
          <w:szCs w:val="26"/>
        </w:rPr>
        <w:t xml:space="preserve">Заказчик - </w:t>
      </w:r>
      <w:r w:rsidRPr="00441D0F">
        <w:rPr>
          <w:sz w:val="26"/>
          <w:szCs w:val="26"/>
        </w:rPr>
        <w:t>Федеральное казенное учреждение «Центр по обеспечению деятельности Казначейства России» (ФКУ «ЦОКР»).</w:t>
      </w:r>
    </w:p>
    <w:p w:rsidR="00150C60" w:rsidRPr="00441D0F" w:rsidRDefault="00D07FDE" w:rsidP="00150C60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firstLine="709"/>
        <w:jc w:val="both"/>
        <w:rPr>
          <w:sz w:val="26"/>
          <w:szCs w:val="26"/>
        </w:rPr>
      </w:pPr>
      <w:r w:rsidRPr="00441D0F">
        <w:rPr>
          <w:b/>
          <w:sz w:val="26"/>
          <w:szCs w:val="26"/>
        </w:rPr>
        <w:t xml:space="preserve">Получатель </w:t>
      </w:r>
      <w:r w:rsidR="00150C60" w:rsidRPr="00441D0F">
        <w:rPr>
          <w:b/>
          <w:sz w:val="26"/>
          <w:szCs w:val="26"/>
        </w:rPr>
        <w:t>товара/Грузополучатель –</w:t>
      </w:r>
      <w:r w:rsidR="00150C60" w:rsidRPr="00441D0F">
        <w:rPr>
          <w:sz w:val="26"/>
          <w:szCs w:val="26"/>
        </w:rPr>
        <w:t xml:space="preserve"> Федеральные органы исполнительной власти (</w:t>
      </w:r>
      <w:r w:rsidR="00150C60" w:rsidRPr="00441D0F">
        <w:rPr>
          <w:b/>
          <w:sz w:val="26"/>
          <w:szCs w:val="26"/>
        </w:rPr>
        <w:t>ФОИВ</w:t>
      </w:r>
      <w:r w:rsidR="00150C60" w:rsidRPr="00441D0F">
        <w:rPr>
          <w:sz w:val="26"/>
          <w:szCs w:val="26"/>
        </w:rPr>
        <w:t>) и их территориальные органы (ТО ФОИВ), указанные в пункте 3 Описания объекта закупки.</w:t>
      </w:r>
    </w:p>
    <w:p w:rsidR="00150C60" w:rsidRPr="00441D0F" w:rsidRDefault="00150C60" w:rsidP="00150C60">
      <w:pPr>
        <w:pBdr>
          <w:top w:val="nil"/>
          <w:left w:val="nil"/>
          <w:bottom w:val="nil"/>
          <w:right w:val="nil"/>
          <w:between w:val="nil"/>
        </w:pBdr>
        <w:tabs>
          <w:tab w:val="left" w:pos="706"/>
          <w:tab w:val="left" w:pos="9014"/>
        </w:tabs>
        <w:ind w:firstLine="709"/>
        <w:jc w:val="both"/>
        <w:rPr>
          <w:sz w:val="26"/>
          <w:szCs w:val="26"/>
        </w:rPr>
      </w:pPr>
      <w:r w:rsidRPr="00441D0F">
        <w:rPr>
          <w:b/>
          <w:sz w:val="26"/>
          <w:szCs w:val="26"/>
        </w:rPr>
        <w:t xml:space="preserve">Держатель топливной карты – </w:t>
      </w:r>
      <w:r w:rsidRPr="00441D0F">
        <w:rPr>
          <w:sz w:val="26"/>
          <w:szCs w:val="26"/>
        </w:rPr>
        <w:t>работник ФОИВ и ТО ФОИВ, предъявивший Топливную карту и осуществляющий выборку Товара в месте отпуска (выборки).</w:t>
      </w:r>
    </w:p>
    <w:p w:rsidR="00150C60" w:rsidRPr="00441D0F" w:rsidRDefault="00150C60" w:rsidP="00150C60">
      <w:pPr>
        <w:pBdr>
          <w:top w:val="nil"/>
          <w:left w:val="nil"/>
          <w:bottom w:val="nil"/>
          <w:right w:val="nil"/>
          <w:between w:val="nil"/>
        </w:pBdr>
        <w:tabs>
          <w:tab w:val="left" w:pos="706"/>
          <w:tab w:val="left" w:pos="9014"/>
        </w:tabs>
        <w:ind w:firstLine="709"/>
        <w:jc w:val="both"/>
        <w:rPr>
          <w:sz w:val="26"/>
          <w:szCs w:val="26"/>
        </w:rPr>
      </w:pPr>
      <w:r w:rsidRPr="00441D0F">
        <w:rPr>
          <w:b/>
          <w:sz w:val="26"/>
          <w:szCs w:val="26"/>
        </w:rPr>
        <w:t>Товар</w:t>
      </w:r>
      <w:r w:rsidRPr="00441D0F">
        <w:rPr>
          <w:sz w:val="26"/>
          <w:szCs w:val="26"/>
        </w:rPr>
        <w:t xml:space="preserve"> – горюче-смазочные материалы (топливо), указанные в пункте 5 Описания объекта закупки, поставляемые с использованием системы Топливных карт.</w:t>
      </w:r>
    </w:p>
    <w:p w:rsidR="00150C60" w:rsidRPr="00441D0F" w:rsidRDefault="00150C60" w:rsidP="00150C60">
      <w:pPr>
        <w:pBdr>
          <w:top w:val="nil"/>
          <w:left w:val="nil"/>
          <w:bottom w:val="nil"/>
          <w:right w:val="nil"/>
          <w:between w:val="nil"/>
        </w:pBdr>
        <w:tabs>
          <w:tab w:val="left" w:pos="706"/>
          <w:tab w:val="left" w:pos="9014"/>
        </w:tabs>
        <w:ind w:firstLine="709"/>
        <w:jc w:val="both"/>
        <w:rPr>
          <w:sz w:val="26"/>
          <w:szCs w:val="26"/>
        </w:rPr>
      </w:pPr>
      <w:r w:rsidRPr="00441D0F">
        <w:rPr>
          <w:b/>
          <w:sz w:val="26"/>
          <w:szCs w:val="26"/>
        </w:rPr>
        <w:t xml:space="preserve">Топливная карта – </w:t>
      </w:r>
      <w:r w:rsidRPr="00441D0F">
        <w:rPr>
          <w:sz w:val="26"/>
          <w:szCs w:val="26"/>
        </w:rPr>
        <w:t>техническое средство учета отпуска Товара, содержащее информацию об установленных лимитах, в пределах которых Держатель топливной карты может получить Товар.</w:t>
      </w:r>
    </w:p>
    <w:p w:rsidR="00150C60" w:rsidRPr="00441D0F" w:rsidRDefault="00150C60" w:rsidP="00150C60">
      <w:pPr>
        <w:tabs>
          <w:tab w:val="left" w:pos="706"/>
          <w:tab w:val="left" w:leader="underscore" w:pos="2858"/>
          <w:tab w:val="left" w:leader="underscore" w:pos="829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41D0F">
        <w:rPr>
          <w:b/>
          <w:sz w:val="26"/>
          <w:szCs w:val="26"/>
        </w:rPr>
        <w:t xml:space="preserve">Место поставки Товара - </w:t>
      </w:r>
      <w:r w:rsidRPr="00441D0F">
        <w:rPr>
          <w:sz w:val="26"/>
          <w:szCs w:val="26"/>
        </w:rPr>
        <w:t>место отпуска (выборки).</w:t>
      </w:r>
    </w:p>
    <w:p w:rsidR="009203FD" w:rsidRPr="00441D0F" w:rsidRDefault="00150C60" w:rsidP="00DF60C7">
      <w:pPr>
        <w:autoSpaceDE w:val="0"/>
        <w:autoSpaceDN w:val="0"/>
        <w:ind w:firstLine="709"/>
        <w:jc w:val="both"/>
        <w:rPr>
          <w:sz w:val="26"/>
          <w:szCs w:val="26"/>
        </w:rPr>
      </w:pPr>
      <w:r w:rsidRPr="00441D0F">
        <w:rPr>
          <w:b/>
          <w:bCs/>
          <w:sz w:val="26"/>
          <w:szCs w:val="26"/>
        </w:rPr>
        <w:t>Место отпуска (выборки)</w:t>
      </w:r>
      <w:r w:rsidR="00DF60C7" w:rsidRPr="00441D0F">
        <w:rPr>
          <w:b/>
          <w:bCs/>
          <w:sz w:val="26"/>
          <w:szCs w:val="26"/>
        </w:rPr>
        <w:t xml:space="preserve"> </w:t>
      </w:r>
      <w:r w:rsidRPr="00441D0F">
        <w:rPr>
          <w:sz w:val="26"/>
          <w:szCs w:val="26"/>
        </w:rPr>
        <w:t xml:space="preserve">– </w:t>
      </w:r>
      <w:r w:rsidR="00DF60C7" w:rsidRPr="00441D0F">
        <w:rPr>
          <w:sz w:val="26"/>
          <w:szCs w:val="26"/>
        </w:rPr>
        <w:t>автозаправочные станции (далее – АЗС) принадлежащие Поставщику, или АЗС, с владельцами которых у Поставщика заключены партнерские соглашения. Отпуск (выборка) Товара должен осуществляться максимально возможным количеством АЗС, принадлежащих Поставщику, или АЗС, с владельцами которых у Поставщика заключены партнерские соглашения, расположенным в административно-территориальных е</w:t>
      </w:r>
      <w:r w:rsidR="00F94AD9" w:rsidRPr="00441D0F">
        <w:rPr>
          <w:sz w:val="26"/>
          <w:szCs w:val="26"/>
        </w:rPr>
        <w:t>диницах, указанных в Приложении</w:t>
      </w:r>
      <w:r w:rsidR="00DF60C7" w:rsidRPr="00441D0F">
        <w:rPr>
          <w:sz w:val="26"/>
          <w:szCs w:val="26"/>
        </w:rPr>
        <w:t xml:space="preserve"> к Описанию объекта закупки, а при отсутствии АЗС в указанных административно-территориальных единицах на АЗС, находящихся на удалении не более 20 км от указанных административно-территориальных единиц</w:t>
      </w:r>
      <w:r w:rsidR="006D51E7" w:rsidRPr="00441D0F">
        <w:rPr>
          <w:bCs/>
          <w:sz w:val="26"/>
          <w:szCs w:val="26"/>
          <w:lang w:eastAsia="zh-CN"/>
        </w:rPr>
        <w:t>.</w:t>
      </w:r>
    </w:p>
    <w:p w:rsidR="00150C60" w:rsidRPr="00441D0F" w:rsidRDefault="00150C60" w:rsidP="00150C60">
      <w:pPr>
        <w:pBdr>
          <w:top w:val="nil"/>
          <w:left w:val="nil"/>
          <w:bottom w:val="nil"/>
          <w:right w:val="nil"/>
          <w:between w:val="nil"/>
        </w:pBdr>
        <w:tabs>
          <w:tab w:val="left" w:pos="706"/>
          <w:tab w:val="left" w:pos="9014"/>
        </w:tabs>
        <w:ind w:firstLine="709"/>
        <w:jc w:val="both"/>
        <w:rPr>
          <w:sz w:val="26"/>
          <w:szCs w:val="26"/>
        </w:rPr>
      </w:pPr>
      <w:r w:rsidRPr="00441D0F">
        <w:rPr>
          <w:b/>
          <w:sz w:val="26"/>
          <w:szCs w:val="26"/>
        </w:rPr>
        <w:t>Лимит</w:t>
      </w:r>
      <w:r w:rsidRPr="00441D0F">
        <w:rPr>
          <w:sz w:val="26"/>
          <w:szCs w:val="26"/>
        </w:rPr>
        <w:t xml:space="preserve"> – установленное на Топливной карте предельное ограничение отпускаемого Товара, которое Держатель топливной карты вправе получить в месте поставки Товара за определённый Отчетный период.</w:t>
      </w:r>
    </w:p>
    <w:p w:rsidR="00150C60" w:rsidRPr="00441D0F" w:rsidRDefault="00150C60" w:rsidP="00150C60">
      <w:pPr>
        <w:pBdr>
          <w:top w:val="nil"/>
          <w:left w:val="nil"/>
          <w:bottom w:val="nil"/>
          <w:right w:val="nil"/>
          <w:between w:val="nil"/>
        </w:pBdr>
        <w:tabs>
          <w:tab w:val="left" w:pos="706"/>
          <w:tab w:val="left" w:pos="9014"/>
        </w:tabs>
        <w:ind w:firstLine="709"/>
        <w:jc w:val="both"/>
        <w:rPr>
          <w:sz w:val="26"/>
          <w:szCs w:val="26"/>
        </w:rPr>
      </w:pPr>
      <w:r w:rsidRPr="00441D0F">
        <w:rPr>
          <w:b/>
          <w:sz w:val="26"/>
          <w:szCs w:val="26"/>
        </w:rPr>
        <w:t>Отчетный период</w:t>
      </w:r>
      <w:r w:rsidRPr="00441D0F">
        <w:rPr>
          <w:sz w:val="26"/>
          <w:szCs w:val="26"/>
        </w:rPr>
        <w:t xml:space="preserve"> – период времени, в течение которого осуществляется отпуск (выборка) Товара Держателю топливной карты, равный 1 (одному) календарному месяцу, по истечении которого Заказчиком осуществляется приемка Товара, поставленного за Отчетный период.</w:t>
      </w:r>
    </w:p>
    <w:p w:rsidR="00150C60" w:rsidRPr="00441D0F" w:rsidRDefault="00150C60" w:rsidP="00150C60">
      <w:pPr>
        <w:pBdr>
          <w:top w:val="nil"/>
          <w:left w:val="nil"/>
          <w:bottom w:val="nil"/>
          <w:right w:val="nil"/>
          <w:between w:val="nil"/>
        </w:pBdr>
        <w:tabs>
          <w:tab w:val="left" w:pos="706"/>
          <w:tab w:val="left" w:pos="9014"/>
        </w:tabs>
        <w:ind w:firstLine="709"/>
        <w:jc w:val="both"/>
        <w:rPr>
          <w:b/>
          <w:sz w:val="26"/>
          <w:szCs w:val="26"/>
        </w:rPr>
      </w:pPr>
      <w:r w:rsidRPr="00441D0F">
        <w:rPr>
          <w:b/>
          <w:sz w:val="26"/>
          <w:szCs w:val="26"/>
        </w:rPr>
        <w:t xml:space="preserve">2. Срок поставки Товара: </w:t>
      </w:r>
      <w:r w:rsidRPr="00441D0F">
        <w:rPr>
          <w:sz w:val="26"/>
          <w:szCs w:val="26"/>
        </w:rPr>
        <w:t xml:space="preserve">с даты заключения </w:t>
      </w:r>
      <w:r w:rsidR="00441D0F" w:rsidRPr="00960E26">
        <w:rPr>
          <w:color w:val="000000" w:themeColor="text1"/>
          <w:sz w:val="26"/>
          <w:szCs w:val="26"/>
        </w:rPr>
        <w:t>К</w:t>
      </w:r>
      <w:r w:rsidRPr="00441D0F">
        <w:rPr>
          <w:sz w:val="26"/>
          <w:szCs w:val="26"/>
        </w:rPr>
        <w:t xml:space="preserve">онтракта по </w:t>
      </w:r>
      <w:r w:rsidR="00AB4716" w:rsidRPr="00441D0F">
        <w:rPr>
          <w:sz w:val="26"/>
          <w:szCs w:val="26"/>
        </w:rPr>
        <w:t>30.</w:t>
      </w:r>
      <w:r w:rsidR="00943C61" w:rsidRPr="00441D0F">
        <w:rPr>
          <w:sz w:val="26"/>
          <w:szCs w:val="26"/>
        </w:rPr>
        <w:t>11</w:t>
      </w:r>
      <w:r w:rsidR="00AB4716" w:rsidRPr="00441D0F">
        <w:rPr>
          <w:sz w:val="26"/>
          <w:szCs w:val="26"/>
        </w:rPr>
        <w:t>.2026</w:t>
      </w:r>
      <w:r w:rsidR="00924BA2" w:rsidRPr="00441D0F">
        <w:rPr>
          <w:sz w:val="26"/>
          <w:szCs w:val="26"/>
        </w:rPr>
        <w:t>.</w:t>
      </w:r>
    </w:p>
    <w:p w:rsidR="00150C60" w:rsidRPr="00441D0F" w:rsidRDefault="00150C60" w:rsidP="00150C60">
      <w:pPr>
        <w:pBdr>
          <w:top w:val="nil"/>
          <w:left w:val="nil"/>
          <w:bottom w:val="nil"/>
          <w:right w:val="nil"/>
          <w:between w:val="nil"/>
        </w:pBdr>
        <w:tabs>
          <w:tab w:val="left" w:pos="706"/>
          <w:tab w:val="left" w:pos="9014"/>
        </w:tabs>
        <w:ind w:firstLine="709"/>
        <w:jc w:val="both"/>
        <w:rPr>
          <w:strike/>
          <w:sz w:val="26"/>
          <w:szCs w:val="26"/>
        </w:rPr>
      </w:pPr>
      <w:r w:rsidRPr="00441D0F">
        <w:rPr>
          <w:b/>
          <w:sz w:val="26"/>
          <w:szCs w:val="26"/>
        </w:rPr>
        <w:t>2.1. Срок действия Топливных карт</w:t>
      </w:r>
      <w:r w:rsidRPr="00441D0F">
        <w:rPr>
          <w:sz w:val="26"/>
          <w:szCs w:val="26"/>
        </w:rPr>
        <w:t xml:space="preserve">: наступает с даты заключения </w:t>
      </w:r>
      <w:r w:rsidR="00441D0F" w:rsidRPr="00960E26">
        <w:rPr>
          <w:color w:val="000000" w:themeColor="text1"/>
          <w:sz w:val="26"/>
          <w:szCs w:val="26"/>
        </w:rPr>
        <w:t>К</w:t>
      </w:r>
      <w:r w:rsidRPr="00441D0F">
        <w:rPr>
          <w:sz w:val="26"/>
          <w:szCs w:val="26"/>
        </w:rPr>
        <w:t>онтракта, и действует ежедневно, круглосуточно и бесперебойно</w:t>
      </w:r>
      <w:bookmarkStart w:id="0" w:name="_GoBack"/>
      <w:bookmarkEnd w:id="0"/>
      <w:r w:rsidRPr="00441D0F">
        <w:rPr>
          <w:sz w:val="26"/>
          <w:szCs w:val="26"/>
        </w:rPr>
        <w:t xml:space="preserve"> до 23 ч 59 мин </w:t>
      </w:r>
      <w:r w:rsidR="00AB4716" w:rsidRPr="00441D0F">
        <w:rPr>
          <w:sz w:val="26"/>
          <w:szCs w:val="26"/>
        </w:rPr>
        <w:t>30.</w:t>
      </w:r>
      <w:r w:rsidR="00943C61" w:rsidRPr="00441D0F">
        <w:rPr>
          <w:sz w:val="26"/>
          <w:szCs w:val="26"/>
        </w:rPr>
        <w:t>11</w:t>
      </w:r>
      <w:r w:rsidR="00AB4716" w:rsidRPr="00441D0F">
        <w:rPr>
          <w:sz w:val="26"/>
          <w:szCs w:val="26"/>
        </w:rPr>
        <w:t>.2026</w:t>
      </w:r>
      <w:r w:rsidR="00924BA2" w:rsidRPr="00441D0F">
        <w:rPr>
          <w:sz w:val="26"/>
          <w:szCs w:val="26"/>
        </w:rPr>
        <w:t>.</w:t>
      </w:r>
    </w:p>
    <w:p w:rsidR="00150C60" w:rsidRPr="00441D0F" w:rsidRDefault="00150C60" w:rsidP="00150C60">
      <w:pPr>
        <w:pBdr>
          <w:top w:val="nil"/>
          <w:left w:val="nil"/>
          <w:bottom w:val="nil"/>
          <w:right w:val="nil"/>
          <w:between w:val="nil"/>
        </w:pBdr>
        <w:tabs>
          <w:tab w:val="left" w:pos="706"/>
          <w:tab w:val="left" w:pos="9014"/>
        </w:tabs>
        <w:ind w:firstLine="709"/>
        <w:jc w:val="both"/>
        <w:rPr>
          <w:sz w:val="26"/>
          <w:szCs w:val="26"/>
        </w:rPr>
      </w:pPr>
      <w:r w:rsidRPr="00441D0F">
        <w:rPr>
          <w:b/>
          <w:sz w:val="26"/>
          <w:szCs w:val="26"/>
        </w:rPr>
        <w:t>3. Информация о количестве и единице измерения:</w:t>
      </w:r>
    </w:p>
    <w:p w:rsidR="00150C60" w:rsidRPr="00441D0F" w:rsidRDefault="00150C60" w:rsidP="00150C60">
      <w:pPr>
        <w:pBdr>
          <w:top w:val="nil"/>
          <w:left w:val="nil"/>
          <w:bottom w:val="nil"/>
          <w:right w:val="nil"/>
          <w:between w:val="nil"/>
        </w:pBdr>
        <w:tabs>
          <w:tab w:val="left" w:pos="706"/>
          <w:tab w:val="left" w:pos="9014"/>
        </w:tabs>
        <w:ind w:firstLine="709"/>
        <w:jc w:val="both"/>
        <w:rPr>
          <w:sz w:val="26"/>
          <w:szCs w:val="26"/>
        </w:rPr>
      </w:pPr>
      <w:r w:rsidRPr="00441D0F">
        <w:rPr>
          <w:sz w:val="26"/>
          <w:szCs w:val="26"/>
        </w:rPr>
        <w:t>Количество поставляемого Товара: в соответствии с ч. 24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не определено.</w:t>
      </w:r>
    </w:p>
    <w:p w:rsidR="00150C60" w:rsidRPr="00441D0F" w:rsidRDefault="00150C60" w:rsidP="00150C60">
      <w:pPr>
        <w:pBdr>
          <w:top w:val="nil"/>
          <w:left w:val="nil"/>
          <w:bottom w:val="nil"/>
          <w:right w:val="nil"/>
          <w:between w:val="nil"/>
        </w:pBdr>
        <w:tabs>
          <w:tab w:val="left" w:pos="706"/>
          <w:tab w:val="left" w:pos="9014"/>
        </w:tabs>
        <w:ind w:firstLine="709"/>
        <w:jc w:val="both"/>
        <w:rPr>
          <w:sz w:val="26"/>
          <w:szCs w:val="26"/>
        </w:rPr>
      </w:pPr>
      <w:r w:rsidRPr="00441D0F">
        <w:rPr>
          <w:sz w:val="26"/>
          <w:szCs w:val="26"/>
        </w:rPr>
        <w:t xml:space="preserve">Единица измерения: в соответствии с извещением о проведении запроса котировок в электронной форме (далее – электронный запрос котировок) (раздел «объект закупки»), а по </w:t>
      </w:r>
      <w:r w:rsidRPr="00441D0F">
        <w:rPr>
          <w:sz w:val="26"/>
          <w:szCs w:val="26"/>
        </w:rPr>
        <w:lastRenderedPageBreak/>
        <w:t>результатам электронного запроса котировок в соответствии с электронным контрактом, сформированным с использованием ЕИС (раздел «объект закупки»).</w:t>
      </w:r>
    </w:p>
    <w:p w:rsidR="006D51E7" w:rsidRPr="00441D0F" w:rsidRDefault="00150C60" w:rsidP="00D07FDE">
      <w:pPr>
        <w:tabs>
          <w:tab w:val="left" w:pos="706"/>
          <w:tab w:val="left" w:leader="underscore" w:pos="9014"/>
        </w:tabs>
        <w:autoSpaceDE w:val="0"/>
        <w:autoSpaceDN w:val="0"/>
        <w:adjustRightInd w:val="0"/>
        <w:ind w:firstLine="851"/>
        <w:jc w:val="both"/>
        <w:rPr>
          <w:snapToGrid w:val="0"/>
          <w:sz w:val="26"/>
          <w:szCs w:val="26"/>
        </w:rPr>
      </w:pPr>
      <w:r w:rsidRPr="00441D0F">
        <w:rPr>
          <w:sz w:val="26"/>
          <w:szCs w:val="26"/>
        </w:rPr>
        <w:t>Количество Топливных карт: в соответствии с Таблицей.</w:t>
      </w:r>
    </w:p>
    <w:p w:rsidR="00150C60" w:rsidRPr="00441D0F" w:rsidRDefault="00150C60" w:rsidP="00150C60">
      <w:pPr>
        <w:pBdr>
          <w:top w:val="nil"/>
          <w:left w:val="nil"/>
          <w:bottom w:val="nil"/>
          <w:right w:val="nil"/>
          <w:between w:val="nil"/>
        </w:pBdr>
        <w:tabs>
          <w:tab w:val="left" w:pos="706"/>
          <w:tab w:val="left" w:pos="9014"/>
        </w:tabs>
        <w:ind w:firstLine="851"/>
        <w:jc w:val="right"/>
        <w:rPr>
          <w:sz w:val="26"/>
          <w:szCs w:val="26"/>
        </w:rPr>
      </w:pPr>
      <w:r w:rsidRPr="00441D0F">
        <w:rPr>
          <w:sz w:val="26"/>
          <w:szCs w:val="26"/>
        </w:rPr>
        <w:t xml:space="preserve">Таблица </w:t>
      </w:r>
    </w:p>
    <w:tbl>
      <w:tblPr>
        <w:tblW w:w="104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3345"/>
        <w:gridCol w:w="4575"/>
        <w:gridCol w:w="1680"/>
      </w:tblGrid>
      <w:tr w:rsidR="004A2E4C" w:rsidRPr="00441D0F" w:rsidTr="00D04B66">
        <w:trPr>
          <w:trHeight w:val="20"/>
          <w:tblHeader/>
          <w:jc w:val="center"/>
        </w:trPr>
        <w:tc>
          <w:tcPr>
            <w:tcW w:w="840" w:type="dxa"/>
            <w:shd w:val="clear" w:color="auto" w:fill="FFFFFF"/>
            <w:vAlign w:val="center"/>
          </w:tcPr>
          <w:p w:rsidR="00150C60" w:rsidRPr="00441D0F" w:rsidRDefault="00150C60" w:rsidP="00D04B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 w:rsidRPr="00441D0F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3345" w:type="dxa"/>
            <w:shd w:val="clear" w:color="auto" w:fill="FFFFFF"/>
            <w:vAlign w:val="center"/>
          </w:tcPr>
          <w:p w:rsidR="00150C60" w:rsidRPr="00441D0F" w:rsidRDefault="00150C60" w:rsidP="00D04B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 w:rsidRPr="00441D0F">
              <w:rPr>
                <w:b/>
                <w:sz w:val="26"/>
                <w:szCs w:val="26"/>
              </w:rPr>
              <w:t>Получатель товара</w:t>
            </w:r>
          </w:p>
        </w:tc>
        <w:tc>
          <w:tcPr>
            <w:tcW w:w="4575" w:type="dxa"/>
            <w:shd w:val="clear" w:color="auto" w:fill="FFFFFF"/>
            <w:vAlign w:val="center"/>
          </w:tcPr>
          <w:p w:rsidR="00150C60" w:rsidRPr="00441D0F" w:rsidRDefault="00150C60" w:rsidP="00D04B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 w:rsidRPr="00441D0F">
              <w:rPr>
                <w:b/>
                <w:sz w:val="26"/>
                <w:szCs w:val="26"/>
              </w:rPr>
              <w:t>Адрес местонахождения Получателя товара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150C60" w:rsidRPr="00441D0F" w:rsidRDefault="00150C60" w:rsidP="00D04B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 w:rsidRPr="00441D0F">
              <w:rPr>
                <w:b/>
                <w:sz w:val="26"/>
                <w:szCs w:val="26"/>
              </w:rPr>
              <w:t>Количество Топливных карт</w:t>
            </w:r>
          </w:p>
        </w:tc>
      </w:tr>
      <w:tr w:rsidR="004A2E4C" w:rsidRPr="00441D0F" w:rsidTr="00D04B66">
        <w:trPr>
          <w:trHeight w:val="20"/>
          <w:jc w:val="center"/>
        </w:trPr>
        <w:tc>
          <w:tcPr>
            <w:tcW w:w="10440" w:type="dxa"/>
            <w:gridSpan w:val="4"/>
            <w:shd w:val="clear" w:color="auto" w:fill="FFFFFF"/>
            <w:vAlign w:val="center"/>
          </w:tcPr>
          <w:p w:rsidR="00AB4CF3" w:rsidRPr="00441D0F" w:rsidRDefault="00AB4CF3" w:rsidP="00AB4CF3">
            <w:pPr>
              <w:jc w:val="center"/>
              <w:rPr>
                <w:i/>
                <w:sz w:val="26"/>
                <w:szCs w:val="26"/>
              </w:rPr>
            </w:pPr>
            <w:r w:rsidRPr="00441D0F">
              <w:rPr>
                <w:i/>
                <w:sz w:val="26"/>
                <w:szCs w:val="26"/>
              </w:rPr>
              <w:t xml:space="preserve">1. </w:t>
            </w:r>
            <w:r w:rsidR="006530DD" w:rsidRPr="00441D0F">
              <w:rPr>
                <w:i/>
                <w:sz w:val="26"/>
                <w:szCs w:val="26"/>
              </w:rPr>
              <w:t>Федеральное агентство по управлению государственным имуществом</w:t>
            </w:r>
          </w:p>
        </w:tc>
      </w:tr>
      <w:tr w:rsidR="006530DD" w:rsidRPr="00441D0F" w:rsidTr="00D04B66">
        <w:trPr>
          <w:trHeight w:val="20"/>
          <w:jc w:val="center"/>
        </w:trPr>
        <w:tc>
          <w:tcPr>
            <w:tcW w:w="840" w:type="dxa"/>
            <w:shd w:val="clear" w:color="auto" w:fill="FFFFFF"/>
            <w:vAlign w:val="center"/>
          </w:tcPr>
          <w:p w:rsidR="006530DD" w:rsidRPr="00441D0F" w:rsidRDefault="006530DD" w:rsidP="00653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 w:rsidRPr="00441D0F">
              <w:rPr>
                <w:sz w:val="26"/>
                <w:szCs w:val="26"/>
              </w:rPr>
              <w:t>1.</w:t>
            </w:r>
          </w:p>
        </w:tc>
        <w:tc>
          <w:tcPr>
            <w:tcW w:w="3345" w:type="dxa"/>
            <w:shd w:val="clear" w:color="auto" w:fill="FFFFFF"/>
            <w:vAlign w:val="center"/>
          </w:tcPr>
          <w:p w:rsidR="006530DD" w:rsidRPr="00441D0F" w:rsidRDefault="006530DD" w:rsidP="006530DD">
            <w:pPr>
              <w:jc w:val="center"/>
              <w:rPr>
                <w:sz w:val="26"/>
                <w:szCs w:val="26"/>
              </w:rPr>
            </w:pPr>
            <w:r w:rsidRPr="00441D0F">
              <w:rPr>
                <w:sz w:val="26"/>
                <w:szCs w:val="26"/>
              </w:rPr>
              <w:t>Территориальное управление Федерального агентства по управлению государственным имуществом в Камчатском крае</w:t>
            </w:r>
          </w:p>
          <w:p w:rsidR="006530DD" w:rsidRPr="00441D0F" w:rsidRDefault="006530DD" w:rsidP="006530DD">
            <w:pPr>
              <w:jc w:val="center"/>
              <w:rPr>
                <w:sz w:val="26"/>
                <w:szCs w:val="26"/>
              </w:rPr>
            </w:pPr>
            <w:r w:rsidRPr="00441D0F">
              <w:rPr>
                <w:sz w:val="26"/>
                <w:szCs w:val="26"/>
              </w:rPr>
              <w:t>(ИНН 4101133149)</w:t>
            </w:r>
          </w:p>
        </w:tc>
        <w:tc>
          <w:tcPr>
            <w:tcW w:w="4575" w:type="dxa"/>
            <w:shd w:val="clear" w:color="auto" w:fill="FFFFFF"/>
            <w:vAlign w:val="center"/>
          </w:tcPr>
          <w:p w:rsidR="006530DD" w:rsidRPr="00441D0F" w:rsidRDefault="006530DD" w:rsidP="006530DD">
            <w:pPr>
              <w:jc w:val="center"/>
              <w:rPr>
                <w:sz w:val="26"/>
                <w:szCs w:val="26"/>
              </w:rPr>
            </w:pPr>
            <w:r w:rsidRPr="00441D0F">
              <w:rPr>
                <w:sz w:val="26"/>
                <w:szCs w:val="26"/>
              </w:rPr>
              <w:t xml:space="preserve">683000, Камчатский край, г. Петропавловск-Камчатский, ул. </w:t>
            </w:r>
            <w:proofErr w:type="spellStart"/>
            <w:r w:rsidRPr="00441D0F">
              <w:rPr>
                <w:sz w:val="26"/>
                <w:szCs w:val="26"/>
              </w:rPr>
              <w:t>Красинцев</w:t>
            </w:r>
            <w:proofErr w:type="spellEnd"/>
            <w:r w:rsidRPr="00441D0F">
              <w:rPr>
                <w:sz w:val="26"/>
                <w:szCs w:val="26"/>
              </w:rPr>
              <w:t>, д. 19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6530DD" w:rsidRPr="00441D0F" w:rsidRDefault="006530DD" w:rsidP="006530DD">
            <w:pPr>
              <w:jc w:val="center"/>
              <w:rPr>
                <w:sz w:val="26"/>
                <w:szCs w:val="26"/>
              </w:rPr>
            </w:pPr>
            <w:r w:rsidRPr="00441D0F">
              <w:rPr>
                <w:sz w:val="26"/>
                <w:szCs w:val="26"/>
              </w:rPr>
              <w:t>1</w:t>
            </w:r>
          </w:p>
        </w:tc>
      </w:tr>
      <w:tr w:rsidR="004A2E4C" w:rsidRPr="00441D0F" w:rsidTr="00D04B66">
        <w:trPr>
          <w:trHeight w:val="20"/>
          <w:jc w:val="center"/>
        </w:trPr>
        <w:tc>
          <w:tcPr>
            <w:tcW w:w="8760" w:type="dxa"/>
            <w:gridSpan w:val="3"/>
            <w:shd w:val="clear" w:color="auto" w:fill="FFFFFF"/>
            <w:vAlign w:val="center"/>
          </w:tcPr>
          <w:p w:rsidR="00150C60" w:rsidRPr="00441D0F" w:rsidRDefault="00150C60" w:rsidP="00D04B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6"/>
                <w:szCs w:val="26"/>
              </w:rPr>
            </w:pPr>
            <w:r w:rsidRPr="00441D0F">
              <w:rPr>
                <w:b/>
                <w:sz w:val="26"/>
                <w:szCs w:val="26"/>
              </w:rPr>
              <w:t>ИТОГО Топливных карт:</w:t>
            </w:r>
          </w:p>
        </w:tc>
        <w:tc>
          <w:tcPr>
            <w:tcW w:w="1680" w:type="dxa"/>
            <w:shd w:val="clear" w:color="auto" w:fill="FFFFFF"/>
            <w:vAlign w:val="center"/>
          </w:tcPr>
          <w:p w:rsidR="00150C60" w:rsidRPr="00441D0F" w:rsidRDefault="00AB4CF3" w:rsidP="006530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6"/>
                <w:szCs w:val="26"/>
              </w:rPr>
            </w:pPr>
            <w:r w:rsidRPr="00441D0F">
              <w:rPr>
                <w:b/>
                <w:sz w:val="26"/>
                <w:szCs w:val="26"/>
              </w:rPr>
              <w:t>1</w:t>
            </w:r>
          </w:p>
        </w:tc>
      </w:tr>
    </w:tbl>
    <w:p w:rsidR="00150C60" w:rsidRPr="00441D0F" w:rsidRDefault="00150C60" w:rsidP="00150C60">
      <w:pPr>
        <w:pBdr>
          <w:top w:val="nil"/>
          <w:left w:val="nil"/>
          <w:bottom w:val="nil"/>
          <w:right w:val="nil"/>
          <w:between w:val="nil"/>
        </w:pBdr>
        <w:tabs>
          <w:tab w:val="left" w:pos="706"/>
          <w:tab w:val="left" w:pos="9014"/>
        </w:tabs>
        <w:ind w:firstLine="851"/>
        <w:jc w:val="right"/>
        <w:rPr>
          <w:sz w:val="26"/>
          <w:szCs w:val="26"/>
        </w:rPr>
      </w:pPr>
    </w:p>
    <w:p w:rsidR="00150C60" w:rsidRPr="00441D0F" w:rsidRDefault="00150C60" w:rsidP="00150C60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41D0F">
        <w:rPr>
          <w:rFonts w:ascii="Times New Roman" w:hAnsi="Times New Roman" w:cs="Times New Roman"/>
          <w:b/>
          <w:sz w:val="26"/>
          <w:szCs w:val="26"/>
        </w:rPr>
        <w:t>4. Порядок поставки Товара, требования к Топливным картам:</w:t>
      </w:r>
    </w:p>
    <w:p w:rsidR="00150C60" w:rsidRPr="00441D0F" w:rsidRDefault="00150C60" w:rsidP="00150C6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1D0F">
        <w:rPr>
          <w:rFonts w:ascii="Times New Roman" w:hAnsi="Times New Roman" w:cs="Times New Roman"/>
          <w:sz w:val="26"/>
          <w:szCs w:val="26"/>
        </w:rPr>
        <w:t>Поставка Товара осуществляется путем отпуска (выборки) Товара ежедневно/круглосуточно в местах отпуска (выборки)</w:t>
      </w:r>
      <w:r w:rsidR="004B5894" w:rsidRPr="00441D0F">
        <w:rPr>
          <w:rFonts w:ascii="Times New Roman" w:hAnsi="Times New Roman" w:cs="Times New Roman"/>
          <w:sz w:val="26"/>
          <w:szCs w:val="26"/>
        </w:rPr>
        <w:t xml:space="preserve"> (</w:t>
      </w:r>
      <w:r w:rsidR="00812E1A" w:rsidRPr="00441D0F">
        <w:rPr>
          <w:rFonts w:ascii="Times New Roman" w:hAnsi="Times New Roman" w:cs="Times New Roman"/>
          <w:sz w:val="26"/>
          <w:szCs w:val="26"/>
        </w:rPr>
        <w:t>с учетом технических перерывов)</w:t>
      </w:r>
      <w:r w:rsidRPr="00441D0F">
        <w:rPr>
          <w:rFonts w:ascii="Times New Roman" w:hAnsi="Times New Roman" w:cs="Times New Roman"/>
          <w:sz w:val="26"/>
          <w:szCs w:val="26"/>
        </w:rPr>
        <w:t xml:space="preserve">, оснащенных специальным оборудованием, предназначенным для операций </w:t>
      </w:r>
      <w:r w:rsidR="00AB4CF3" w:rsidRPr="00441D0F">
        <w:rPr>
          <w:rFonts w:ascii="Times New Roman" w:hAnsi="Times New Roman" w:cs="Times New Roman"/>
          <w:sz w:val="26"/>
          <w:szCs w:val="26"/>
        </w:rPr>
        <w:t>с использованием Топливных карт</w:t>
      </w:r>
      <w:r w:rsidRPr="00441D0F">
        <w:rPr>
          <w:rFonts w:ascii="Times New Roman" w:hAnsi="Times New Roman" w:cs="Times New Roman"/>
          <w:sz w:val="26"/>
          <w:szCs w:val="26"/>
        </w:rPr>
        <w:t>.</w:t>
      </w:r>
    </w:p>
    <w:p w:rsidR="00150C60" w:rsidRPr="00441D0F" w:rsidRDefault="00150C60" w:rsidP="00150C6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1D0F">
        <w:rPr>
          <w:rFonts w:ascii="Times New Roman" w:hAnsi="Times New Roman" w:cs="Times New Roman"/>
          <w:sz w:val="26"/>
          <w:szCs w:val="26"/>
        </w:rPr>
        <w:t xml:space="preserve">Отпуск (выборка) Товара в необходимом количестве и ассортименте производится в местах отпуска (выборки) по Топливным картам. Количество Топливных карт, подлежащих выпуску составляет – </w:t>
      </w:r>
      <w:r w:rsidR="00046137" w:rsidRPr="00441D0F">
        <w:rPr>
          <w:rFonts w:ascii="Times New Roman" w:hAnsi="Times New Roman" w:cs="Times New Roman"/>
          <w:sz w:val="26"/>
          <w:szCs w:val="26"/>
        </w:rPr>
        <w:t>1</w:t>
      </w:r>
      <w:r w:rsidRPr="00441D0F">
        <w:rPr>
          <w:rFonts w:ascii="Times New Roman" w:hAnsi="Times New Roman" w:cs="Times New Roman"/>
          <w:sz w:val="26"/>
          <w:szCs w:val="26"/>
        </w:rPr>
        <w:t xml:space="preserve"> (</w:t>
      </w:r>
      <w:r w:rsidR="006530DD" w:rsidRPr="00441D0F">
        <w:rPr>
          <w:rFonts w:ascii="Times New Roman" w:hAnsi="Times New Roman" w:cs="Times New Roman"/>
          <w:sz w:val="26"/>
          <w:szCs w:val="26"/>
        </w:rPr>
        <w:t>одна</w:t>
      </w:r>
      <w:r w:rsidRPr="00441D0F">
        <w:rPr>
          <w:rFonts w:ascii="Times New Roman" w:hAnsi="Times New Roman" w:cs="Times New Roman"/>
          <w:sz w:val="26"/>
          <w:szCs w:val="26"/>
        </w:rPr>
        <w:t>) штук</w:t>
      </w:r>
      <w:r w:rsidR="006530DD" w:rsidRPr="00441D0F">
        <w:rPr>
          <w:rFonts w:ascii="Times New Roman" w:hAnsi="Times New Roman" w:cs="Times New Roman"/>
          <w:sz w:val="26"/>
          <w:szCs w:val="26"/>
        </w:rPr>
        <w:t>а</w:t>
      </w:r>
      <w:r w:rsidRPr="00441D0F">
        <w:rPr>
          <w:rFonts w:ascii="Times New Roman" w:hAnsi="Times New Roman" w:cs="Times New Roman"/>
          <w:sz w:val="26"/>
          <w:szCs w:val="26"/>
        </w:rPr>
        <w:t>.</w:t>
      </w:r>
    </w:p>
    <w:p w:rsidR="00150C60" w:rsidRPr="00441D0F" w:rsidRDefault="00150C60" w:rsidP="00150C6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1D0F">
        <w:rPr>
          <w:rFonts w:ascii="Times New Roman" w:hAnsi="Times New Roman" w:cs="Times New Roman"/>
          <w:sz w:val="26"/>
          <w:szCs w:val="26"/>
        </w:rPr>
        <w:t>Заказчик имеет право заказать Поставщику выпуск Получателю товара дополнительного количества Топливных карт. Количество Топливных карт может быть изменено Заказчиком в меньшую или большую сторону. Стоимость Топливных карт включена в цену Контракта. Дополнительные Топливные карты должны быть изготовлены в течение 5 (пяти) календарных дней с момента получения Поставщиком заявки Заказчика на изготовление дополнительных Топливных карт.</w:t>
      </w:r>
    </w:p>
    <w:p w:rsidR="00150C60" w:rsidRPr="00441D0F" w:rsidRDefault="00150C60" w:rsidP="00150C6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1D0F">
        <w:rPr>
          <w:rFonts w:ascii="Times New Roman" w:hAnsi="Times New Roman" w:cs="Times New Roman"/>
          <w:sz w:val="26"/>
          <w:szCs w:val="26"/>
        </w:rPr>
        <w:t>Топливные карты не должны иметь ограничения по срокам хождения (использования), как по году выпуска, так и по дате реализации.</w:t>
      </w:r>
    </w:p>
    <w:p w:rsidR="00150C60" w:rsidRPr="00441D0F" w:rsidRDefault="00150C60" w:rsidP="00150C6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1D0F">
        <w:rPr>
          <w:rFonts w:ascii="Times New Roman" w:hAnsi="Times New Roman" w:cs="Times New Roman"/>
          <w:sz w:val="26"/>
          <w:szCs w:val="26"/>
        </w:rPr>
        <w:t>Топливные карты должны быть действительными - разрешенными к использованию, не находящимися в списке утерянных или недействительных Топливных карт (черном списке).</w:t>
      </w:r>
    </w:p>
    <w:p w:rsidR="00150C60" w:rsidRPr="00441D0F" w:rsidRDefault="00150C60" w:rsidP="00150C6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1D0F">
        <w:rPr>
          <w:rFonts w:ascii="Times New Roman" w:hAnsi="Times New Roman" w:cs="Times New Roman"/>
          <w:sz w:val="26"/>
          <w:szCs w:val="26"/>
        </w:rPr>
        <w:t>Топливные карты должны иметь срок действия на весь период исполнения обязательств по Контракту.</w:t>
      </w:r>
    </w:p>
    <w:p w:rsidR="00AB4716" w:rsidRPr="00441D0F" w:rsidRDefault="00AB4716" w:rsidP="00AB4716">
      <w:pPr>
        <w:widowControl w:val="0"/>
        <w:tabs>
          <w:tab w:val="left" w:pos="284"/>
        </w:tabs>
        <w:ind w:right="-2" w:firstLine="567"/>
        <w:contextualSpacing/>
        <w:jc w:val="both"/>
        <w:outlineLvl w:val="5"/>
        <w:rPr>
          <w:sz w:val="26"/>
          <w:szCs w:val="26"/>
        </w:rPr>
      </w:pPr>
      <w:r w:rsidRPr="00441D0F">
        <w:rPr>
          <w:sz w:val="26"/>
          <w:szCs w:val="26"/>
        </w:rPr>
        <w:t xml:space="preserve">В случае утраты </w:t>
      </w:r>
      <w:r w:rsidR="00812E1A" w:rsidRPr="00441D0F">
        <w:rPr>
          <w:sz w:val="26"/>
          <w:szCs w:val="26"/>
        </w:rPr>
        <w:t>Топливной к</w:t>
      </w:r>
      <w:r w:rsidRPr="00441D0F">
        <w:rPr>
          <w:sz w:val="26"/>
          <w:szCs w:val="26"/>
        </w:rPr>
        <w:t>арты, приведения в негодность по вине Заказчика (Получателя товара),</w:t>
      </w:r>
      <w:r w:rsidR="00812E1A" w:rsidRPr="00441D0F">
        <w:rPr>
          <w:sz w:val="26"/>
          <w:szCs w:val="26"/>
        </w:rPr>
        <w:t xml:space="preserve"> </w:t>
      </w:r>
      <w:r w:rsidR="004B5894" w:rsidRPr="00441D0F">
        <w:rPr>
          <w:sz w:val="26"/>
          <w:szCs w:val="26"/>
        </w:rPr>
        <w:t>Заказчик обязан</w:t>
      </w:r>
      <w:r w:rsidRPr="00441D0F">
        <w:rPr>
          <w:sz w:val="26"/>
          <w:szCs w:val="26"/>
        </w:rPr>
        <w:t xml:space="preserve"> возместить </w:t>
      </w:r>
      <w:r w:rsidR="004B5894" w:rsidRPr="00441D0F">
        <w:rPr>
          <w:sz w:val="26"/>
          <w:szCs w:val="26"/>
        </w:rPr>
        <w:t xml:space="preserve">стоимость </w:t>
      </w:r>
      <w:r w:rsidR="00812E1A" w:rsidRPr="00441D0F">
        <w:rPr>
          <w:sz w:val="26"/>
          <w:szCs w:val="26"/>
        </w:rPr>
        <w:t xml:space="preserve">Топливной карты </w:t>
      </w:r>
      <w:r w:rsidR="004B5894" w:rsidRPr="00441D0F">
        <w:rPr>
          <w:sz w:val="26"/>
          <w:szCs w:val="26"/>
        </w:rPr>
        <w:t>в соответствии с прайс-листом Поставщика.</w:t>
      </w:r>
    </w:p>
    <w:p w:rsidR="00150C60" w:rsidRPr="00441D0F" w:rsidRDefault="00150C60" w:rsidP="00150C60">
      <w:pPr>
        <w:pBdr>
          <w:top w:val="nil"/>
          <w:left w:val="nil"/>
          <w:bottom w:val="nil"/>
          <w:right w:val="nil"/>
          <w:between w:val="nil"/>
        </w:pBdr>
        <w:tabs>
          <w:tab w:val="left" w:pos="706"/>
          <w:tab w:val="left" w:pos="2858"/>
          <w:tab w:val="left" w:pos="8294"/>
        </w:tabs>
        <w:ind w:firstLine="709"/>
        <w:jc w:val="both"/>
        <w:rPr>
          <w:sz w:val="26"/>
          <w:szCs w:val="26"/>
        </w:rPr>
      </w:pPr>
      <w:r w:rsidRPr="00441D0F">
        <w:rPr>
          <w:b/>
          <w:sz w:val="26"/>
          <w:szCs w:val="26"/>
        </w:rPr>
        <w:t>5. Требования к поставляемому Товару:</w:t>
      </w:r>
    </w:p>
    <w:p w:rsidR="00150C60" w:rsidRPr="00441D0F" w:rsidRDefault="00150C60" w:rsidP="00150C60">
      <w:pPr>
        <w:pBdr>
          <w:top w:val="nil"/>
          <w:left w:val="nil"/>
          <w:bottom w:val="nil"/>
          <w:right w:val="nil"/>
          <w:between w:val="nil"/>
        </w:pBdr>
        <w:tabs>
          <w:tab w:val="left" w:pos="706"/>
          <w:tab w:val="left" w:pos="2858"/>
          <w:tab w:val="left" w:pos="8294"/>
        </w:tabs>
        <w:ind w:firstLine="709"/>
        <w:jc w:val="both"/>
        <w:rPr>
          <w:sz w:val="26"/>
          <w:szCs w:val="26"/>
        </w:rPr>
      </w:pPr>
      <w:r w:rsidRPr="00441D0F">
        <w:rPr>
          <w:sz w:val="26"/>
          <w:szCs w:val="26"/>
        </w:rPr>
        <w:t>Функциональные, технические, качественные и эксплуатационные характеристики Товара приведены в извещении о проведении электронного запроса котировок (раздел «объект закупки»), а по результатам электронного запроса котировок в электронном контракте, сформированном с использованием ЕИС (раздел «объект закупки»).</w:t>
      </w:r>
    </w:p>
    <w:p w:rsidR="004B5894" w:rsidRPr="00441D0F" w:rsidRDefault="004B5894" w:rsidP="004B5894">
      <w:pPr>
        <w:ind w:firstLine="567"/>
        <w:jc w:val="both"/>
        <w:rPr>
          <w:bCs/>
          <w:iCs/>
          <w:sz w:val="26"/>
          <w:szCs w:val="26"/>
        </w:rPr>
      </w:pPr>
      <w:r w:rsidRPr="00441D0F">
        <w:rPr>
          <w:bCs/>
          <w:iCs/>
          <w:sz w:val="26"/>
          <w:szCs w:val="26"/>
        </w:rPr>
        <w:lastRenderedPageBreak/>
        <w:t>Отпуск топлива дизельного</w:t>
      </w:r>
      <w:r w:rsidR="00ED42E0" w:rsidRPr="00441D0F">
        <w:rPr>
          <w:sz w:val="26"/>
          <w:szCs w:val="26"/>
        </w:rPr>
        <w:t xml:space="preserve"> </w:t>
      </w:r>
      <w:r w:rsidR="00ED42E0" w:rsidRPr="00441D0F">
        <w:rPr>
          <w:bCs/>
          <w:iCs/>
          <w:sz w:val="26"/>
          <w:szCs w:val="26"/>
        </w:rPr>
        <w:t>(розничная реализация)</w:t>
      </w:r>
      <w:r w:rsidRPr="00441D0F">
        <w:rPr>
          <w:bCs/>
          <w:iCs/>
          <w:sz w:val="26"/>
          <w:szCs w:val="26"/>
        </w:rPr>
        <w:t xml:space="preserve"> </w:t>
      </w:r>
      <w:r w:rsidR="00CB021A" w:rsidRPr="00441D0F">
        <w:rPr>
          <w:bCs/>
          <w:iCs/>
          <w:sz w:val="26"/>
          <w:szCs w:val="26"/>
        </w:rPr>
        <w:t xml:space="preserve">тип топлива дизельного: </w:t>
      </w:r>
      <w:r w:rsidRPr="00441D0F">
        <w:rPr>
          <w:bCs/>
          <w:iCs/>
          <w:sz w:val="26"/>
          <w:szCs w:val="26"/>
        </w:rPr>
        <w:t>летне</w:t>
      </w:r>
      <w:r w:rsidR="00CB021A" w:rsidRPr="00441D0F">
        <w:rPr>
          <w:bCs/>
          <w:iCs/>
          <w:sz w:val="26"/>
          <w:szCs w:val="26"/>
        </w:rPr>
        <w:t>е</w:t>
      </w:r>
      <w:r w:rsidRPr="00441D0F">
        <w:rPr>
          <w:bCs/>
          <w:iCs/>
          <w:sz w:val="26"/>
          <w:szCs w:val="26"/>
        </w:rPr>
        <w:t xml:space="preserve"> и топлива дизельного</w:t>
      </w:r>
      <w:r w:rsidR="00ED42E0" w:rsidRPr="00441D0F">
        <w:rPr>
          <w:sz w:val="26"/>
          <w:szCs w:val="26"/>
        </w:rPr>
        <w:t xml:space="preserve"> </w:t>
      </w:r>
      <w:r w:rsidR="00ED42E0" w:rsidRPr="00441D0F">
        <w:rPr>
          <w:bCs/>
          <w:iCs/>
          <w:sz w:val="26"/>
          <w:szCs w:val="26"/>
        </w:rPr>
        <w:t>(розничная реализация)</w:t>
      </w:r>
      <w:r w:rsidRPr="00441D0F">
        <w:rPr>
          <w:bCs/>
          <w:iCs/>
          <w:sz w:val="26"/>
          <w:szCs w:val="26"/>
        </w:rPr>
        <w:t xml:space="preserve"> </w:t>
      </w:r>
      <w:r w:rsidR="00CB021A" w:rsidRPr="00441D0F">
        <w:rPr>
          <w:bCs/>
          <w:iCs/>
          <w:sz w:val="26"/>
          <w:szCs w:val="26"/>
        </w:rPr>
        <w:t xml:space="preserve">тип топлива дизельного: </w:t>
      </w:r>
      <w:r w:rsidRPr="00441D0F">
        <w:rPr>
          <w:bCs/>
          <w:iCs/>
          <w:sz w:val="26"/>
          <w:szCs w:val="26"/>
        </w:rPr>
        <w:t>зимне</w:t>
      </w:r>
      <w:r w:rsidR="00CB021A" w:rsidRPr="00441D0F">
        <w:rPr>
          <w:bCs/>
          <w:iCs/>
          <w:sz w:val="26"/>
          <w:szCs w:val="26"/>
        </w:rPr>
        <w:t>е</w:t>
      </w:r>
      <w:r w:rsidRPr="00441D0F">
        <w:rPr>
          <w:bCs/>
          <w:iCs/>
          <w:sz w:val="26"/>
          <w:szCs w:val="26"/>
        </w:rPr>
        <w:t xml:space="preserve"> с АЗС осуществляется в зависимости от времени года – по сезону.</w:t>
      </w:r>
    </w:p>
    <w:p w:rsidR="00150C60" w:rsidRPr="00441D0F" w:rsidRDefault="00150C60" w:rsidP="00150C6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6"/>
          <w:szCs w:val="26"/>
        </w:rPr>
      </w:pPr>
      <w:r w:rsidRPr="00441D0F">
        <w:rPr>
          <w:sz w:val="26"/>
          <w:szCs w:val="26"/>
        </w:rPr>
        <w:t>Поставщик несет полную ответственность за качество поставляемого Товара.</w:t>
      </w:r>
    </w:p>
    <w:p w:rsidR="00150C60" w:rsidRPr="00441D0F" w:rsidRDefault="00150C60" w:rsidP="00150C6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6"/>
          <w:szCs w:val="26"/>
        </w:rPr>
      </w:pPr>
      <w:r w:rsidRPr="00441D0F">
        <w:rPr>
          <w:sz w:val="26"/>
          <w:szCs w:val="26"/>
        </w:rPr>
        <w:t>Товар должен строго соответствовать декларации о соответствии на данный вид топлива.</w:t>
      </w:r>
    </w:p>
    <w:p w:rsidR="00150C60" w:rsidRPr="00441D0F" w:rsidRDefault="00150C60" w:rsidP="00150C6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6"/>
          <w:szCs w:val="26"/>
        </w:rPr>
      </w:pPr>
      <w:r w:rsidRPr="00441D0F">
        <w:rPr>
          <w:sz w:val="26"/>
          <w:szCs w:val="26"/>
        </w:rPr>
        <w:t>В случае если причиной поломки и/или порчи принадлежащих Получателю товара автомобилей и агрегатов явилось использование отпущенного Поставщиком Товара, Поставщик должен компенсировать все затраты по ремонту и доставке транспортного средства с места поломки по указанному Заказчиком и (или) Получателем товара адресу.</w:t>
      </w:r>
    </w:p>
    <w:p w:rsidR="00150C60" w:rsidRPr="00441D0F" w:rsidRDefault="00150C60" w:rsidP="00150C6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6"/>
          <w:szCs w:val="26"/>
        </w:rPr>
      </w:pPr>
      <w:r w:rsidRPr="00441D0F">
        <w:rPr>
          <w:sz w:val="26"/>
          <w:szCs w:val="26"/>
        </w:rPr>
        <w:t>Поставщик должен гарантировать качество и безопасность поставляемого Товара в соответствии с действующими стандартами, утвержденными в отношении данного вида топлива, и наличием деклараций о соответствии или документа о качестве (паспорта), обязательных для данного вида топлива, оформленных в соответствии с действующим законодательством Российской Федерации.</w:t>
      </w:r>
    </w:p>
    <w:p w:rsidR="00150C60" w:rsidRPr="00441D0F" w:rsidRDefault="00150C60" w:rsidP="00150C6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6"/>
          <w:szCs w:val="26"/>
        </w:rPr>
      </w:pPr>
      <w:r w:rsidRPr="00441D0F">
        <w:rPr>
          <w:sz w:val="26"/>
          <w:szCs w:val="26"/>
        </w:rPr>
        <w:t>Качество и безопасность поставляемого Товара должны соответствовать требованиям действующих нормативных правовых актов Российской Федерации, в том числе:</w:t>
      </w:r>
    </w:p>
    <w:p w:rsidR="00150C60" w:rsidRPr="00441D0F" w:rsidRDefault="00150C60" w:rsidP="00150C6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6"/>
          <w:szCs w:val="26"/>
        </w:rPr>
      </w:pPr>
      <w:r w:rsidRPr="00441D0F">
        <w:rPr>
          <w:sz w:val="26"/>
          <w:szCs w:val="26"/>
        </w:rPr>
        <w:t>- решению Комиссии Таможенного союза от 18.10.2011 № 826 «О принятии Технического регламента Таможенного союза «О требованиях к автомобильному и авиационному бензину, дизельному и судовому топливу, топливу для реактивных двигателей и мазуту» (вместе с «ТР ТС 013/2011. Технический регламент Таможенного союза. О требованиях к автомобильному и авиационному бензину, дизельному и судовому топливу, топливу для реактивных двигателей и мазуту»);</w:t>
      </w:r>
    </w:p>
    <w:p w:rsidR="00150C60" w:rsidRPr="00441D0F" w:rsidRDefault="00150C60" w:rsidP="00150C6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6"/>
          <w:szCs w:val="26"/>
        </w:rPr>
      </w:pPr>
      <w:r w:rsidRPr="00441D0F">
        <w:rPr>
          <w:sz w:val="26"/>
          <w:szCs w:val="26"/>
        </w:rPr>
        <w:t>- «ГОСТ 32513-2023. Межгосударственный стандарт. Бензин автомобильный. Технические условия».</w:t>
      </w:r>
    </w:p>
    <w:p w:rsidR="00150C60" w:rsidRPr="00441D0F" w:rsidRDefault="00150C60" w:rsidP="00150C6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6"/>
          <w:szCs w:val="26"/>
        </w:rPr>
      </w:pPr>
      <w:r w:rsidRPr="00441D0F">
        <w:rPr>
          <w:sz w:val="26"/>
          <w:szCs w:val="26"/>
        </w:rPr>
        <w:t>Поставляемый Товар должно соответствовать действующим требованиям безопасности жизни и здоровья, иным требованиям сертификации безопасности. Поставляемый Товар должен быть произведен официальными заводами-переработчиками.</w:t>
      </w:r>
    </w:p>
    <w:p w:rsidR="00150C60" w:rsidRPr="00441D0F" w:rsidRDefault="00150C60" w:rsidP="00150C60">
      <w:pPr>
        <w:pBdr>
          <w:top w:val="nil"/>
          <w:left w:val="nil"/>
          <w:bottom w:val="nil"/>
          <w:right w:val="nil"/>
          <w:between w:val="nil"/>
        </w:pBdr>
        <w:tabs>
          <w:tab w:val="left" w:pos="706"/>
        </w:tabs>
        <w:ind w:right="41" w:firstLine="709"/>
        <w:jc w:val="both"/>
        <w:rPr>
          <w:sz w:val="26"/>
          <w:szCs w:val="26"/>
        </w:rPr>
      </w:pPr>
      <w:r w:rsidRPr="00441D0F">
        <w:rPr>
          <w:b/>
          <w:sz w:val="26"/>
          <w:szCs w:val="26"/>
        </w:rPr>
        <w:t>6. Порядок использования Топливных карт:</w:t>
      </w:r>
    </w:p>
    <w:p w:rsidR="00150C60" w:rsidRPr="00441D0F" w:rsidRDefault="00150C60" w:rsidP="00150C60">
      <w:pPr>
        <w:pBdr>
          <w:top w:val="nil"/>
          <w:left w:val="nil"/>
          <w:bottom w:val="nil"/>
          <w:right w:val="nil"/>
          <w:between w:val="nil"/>
        </w:pBdr>
        <w:tabs>
          <w:tab w:val="left" w:pos="706"/>
          <w:tab w:val="left" w:pos="8942"/>
        </w:tabs>
        <w:ind w:firstLine="709"/>
        <w:jc w:val="both"/>
        <w:rPr>
          <w:sz w:val="26"/>
          <w:szCs w:val="26"/>
        </w:rPr>
      </w:pPr>
      <w:r w:rsidRPr="00441D0F">
        <w:rPr>
          <w:sz w:val="26"/>
          <w:szCs w:val="26"/>
        </w:rPr>
        <w:t>Выборка Держателем топливной карты через топливораздаточные колонки в местах отпуска (выборки) должна подтверждаться товарным чеком, с информацией по дате, времени заправки, виде топлива, количестве литров, номеру Топливной карты, номеру АЗС. Товарный чек должен выдаваться после каждой операции с Топливной картой при отпуске (выборке) Товара на</w:t>
      </w:r>
      <w:r w:rsidR="00AB4CF3" w:rsidRPr="00441D0F">
        <w:rPr>
          <w:sz w:val="26"/>
          <w:szCs w:val="26"/>
        </w:rPr>
        <w:t xml:space="preserve"> АЗС Держателю топливной карты.</w:t>
      </w:r>
    </w:p>
    <w:p w:rsidR="00150C60" w:rsidRPr="00441D0F" w:rsidRDefault="00150C60" w:rsidP="00150C60">
      <w:pPr>
        <w:pBdr>
          <w:top w:val="nil"/>
          <w:left w:val="nil"/>
          <w:bottom w:val="nil"/>
          <w:right w:val="nil"/>
          <w:between w:val="nil"/>
        </w:pBdr>
        <w:tabs>
          <w:tab w:val="left" w:pos="706"/>
          <w:tab w:val="left" w:pos="8942"/>
        </w:tabs>
        <w:ind w:firstLine="709"/>
        <w:jc w:val="both"/>
        <w:rPr>
          <w:sz w:val="26"/>
          <w:szCs w:val="26"/>
        </w:rPr>
      </w:pPr>
      <w:r w:rsidRPr="00441D0F">
        <w:rPr>
          <w:sz w:val="26"/>
          <w:szCs w:val="26"/>
        </w:rPr>
        <w:t>В случае успешного отпуска (выборки) Товара Держателю топливной карты предоставляется чек о совершенной операции. В случае неуспешной выборки Товара – чек с отказом в отпуске (выборке) Товара.</w:t>
      </w:r>
    </w:p>
    <w:p w:rsidR="00150C60" w:rsidRPr="00441D0F" w:rsidRDefault="00150C60" w:rsidP="00AB4CF3">
      <w:pPr>
        <w:pBdr>
          <w:top w:val="nil"/>
          <w:left w:val="nil"/>
          <w:bottom w:val="nil"/>
          <w:right w:val="nil"/>
          <w:between w:val="nil"/>
        </w:pBdr>
        <w:tabs>
          <w:tab w:val="left" w:pos="706"/>
          <w:tab w:val="left" w:pos="8942"/>
        </w:tabs>
        <w:ind w:firstLine="709"/>
        <w:jc w:val="both"/>
        <w:rPr>
          <w:sz w:val="26"/>
          <w:szCs w:val="26"/>
        </w:rPr>
      </w:pPr>
      <w:r w:rsidRPr="00441D0F">
        <w:rPr>
          <w:sz w:val="26"/>
          <w:szCs w:val="26"/>
        </w:rPr>
        <w:t xml:space="preserve">Топливные </w:t>
      </w:r>
      <w:r w:rsidR="00AB4CF3" w:rsidRPr="00441D0F">
        <w:rPr>
          <w:sz w:val="26"/>
          <w:szCs w:val="26"/>
        </w:rPr>
        <w:t xml:space="preserve">карты должны быть заблокированы </w:t>
      </w:r>
      <w:r w:rsidRPr="00441D0F">
        <w:rPr>
          <w:sz w:val="26"/>
          <w:szCs w:val="26"/>
        </w:rPr>
        <w:t>при утрате/утере/хищении/размагничивании/технической неисправности Топливной карты.</w:t>
      </w:r>
    </w:p>
    <w:p w:rsidR="00150C60" w:rsidRPr="00441D0F" w:rsidRDefault="00150C60" w:rsidP="00150C60">
      <w:pPr>
        <w:pBdr>
          <w:top w:val="nil"/>
          <w:left w:val="nil"/>
          <w:bottom w:val="nil"/>
          <w:right w:val="nil"/>
          <w:between w:val="nil"/>
        </w:pBdr>
        <w:tabs>
          <w:tab w:val="left" w:pos="706"/>
          <w:tab w:val="left" w:pos="8942"/>
        </w:tabs>
        <w:ind w:firstLine="709"/>
        <w:jc w:val="both"/>
        <w:rPr>
          <w:sz w:val="26"/>
          <w:szCs w:val="26"/>
        </w:rPr>
      </w:pPr>
      <w:r w:rsidRPr="00441D0F">
        <w:rPr>
          <w:sz w:val="26"/>
          <w:szCs w:val="26"/>
        </w:rPr>
        <w:t>Заказчик и Получатель товара предпринимают все возможные меры для предотвращения повреждения, утраты и незаконного использования Топливных карт.</w:t>
      </w:r>
    </w:p>
    <w:p w:rsidR="00150C60" w:rsidRPr="00441D0F" w:rsidRDefault="00150C60" w:rsidP="00150C60">
      <w:pPr>
        <w:pBdr>
          <w:top w:val="nil"/>
          <w:left w:val="nil"/>
          <w:bottom w:val="nil"/>
          <w:right w:val="nil"/>
          <w:between w:val="nil"/>
        </w:pBdr>
        <w:tabs>
          <w:tab w:val="left" w:pos="706"/>
          <w:tab w:val="left" w:pos="8942"/>
        </w:tabs>
        <w:ind w:firstLine="709"/>
        <w:jc w:val="both"/>
        <w:rPr>
          <w:sz w:val="26"/>
          <w:szCs w:val="26"/>
        </w:rPr>
      </w:pPr>
      <w:r w:rsidRPr="00441D0F">
        <w:rPr>
          <w:sz w:val="26"/>
          <w:szCs w:val="26"/>
        </w:rPr>
        <w:t>В случае если Получатель товара лишится возможности пользоваться Топливной картой, он незамедлительно заявляет о случившемся Заказчику по телефону и (или) электронной почте.</w:t>
      </w:r>
    </w:p>
    <w:p w:rsidR="00150C60" w:rsidRPr="00441D0F" w:rsidRDefault="00150C60" w:rsidP="00150C60">
      <w:pPr>
        <w:pBdr>
          <w:top w:val="nil"/>
          <w:left w:val="nil"/>
          <w:bottom w:val="nil"/>
          <w:right w:val="nil"/>
          <w:between w:val="nil"/>
        </w:pBdr>
        <w:tabs>
          <w:tab w:val="left" w:pos="706"/>
          <w:tab w:val="left" w:pos="8942"/>
        </w:tabs>
        <w:ind w:firstLine="709"/>
        <w:jc w:val="both"/>
        <w:rPr>
          <w:sz w:val="26"/>
          <w:szCs w:val="26"/>
        </w:rPr>
      </w:pPr>
      <w:r w:rsidRPr="00441D0F">
        <w:rPr>
          <w:sz w:val="26"/>
          <w:szCs w:val="26"/>
        </w:rPr>
        <w:t>Заказчик и (или) Получатель товара в случае лишения возможности пользоваться Топливной картой, утраты или хищения Топливной карты, а также в иных необходимых случаях принимает меры для ее блокировки, сообщает об этом Поставщику по телефону и (или) на адрес электронной почты, указанные в Контракте.</w:t>
      </w:r>
    </w:p>
    <w:p w:rsidR="00150C60" w:rsidRPr="00441D0F" w:rsidRDefault="00150C60" w:rsidP="00150C60">
      <w:pPr>
        <w:pBdr>
          <w:top w:val="nil"/>
          <w:left w:val="nil"/>
          <w:bottom w:val="nil"/>
          <w:right w:val="nil"/>
          <w:between w:val="nil"/>
        </w:pBdr>
        <w:tabs>
          <w:tab w:val="left" w:pos="706"/>
          <w:tab w:val="left" w:pos="8942"/>
        </w:tabs>
        <w:ind w:firstLine="709"/>
        <w:jc w:val="both"/>
        <w:rPr>
          <w:sz w:val="26"/>
          <w:szCs w:val="26"/>
        </w:rPr>
      </w:pPr>
      <w:r w:rsidRPr="00441D0F">
        <w:rPr>
          <w:sz w:val="26"/>
          <w:szCs w:val="26"/>
        </w:rPr>
        <w:lastRenderedPageBreak/>
        <w:t>Для замены поврежденной Топливной карты Получатель товара получает у Поставщика новую Топливную карту, согласно пункту 7 Описания объекта закупки.</w:t>
      </w:r>
    </w:p>
    <w:p w:rsidR="00150C60" w:rsidRPr="00441D0F" w:rsidRDefault="00150C60" w:rsidP="00150C6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6"/>
          <w:szCs w:val="26"/>
        </w:rPr>
      </w:pPr>
      <w:r w:rsidRPr="00441D0F">
        <w:rPr>
          <w:b/>
          <w:sz w:val="26"/>
          <w:szCs w:val="26"/>
        </w:rPr>
        <w:t>7. Обязанности Поставщика при поставке Товара:</w:t>
      </w:r>
    </w:p>
    <w:p w:rsidR="00150C60" w:rsidRPr="00441D0F" w:rsidRDefault="00150C60" w:rsidP="00150C6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6"/>
          <w:szCs w:val="26"/>
        </w:rPr>
      </w:pPr>
      <w:r w:rsidRPr="00441D0F">
        <w:rPr>
          <w:sz w:val="26"/>
          <w:szCs w:val="26"/>
        </w:rPr>
        <w:t>Поставщик должен обеспечить:</w:t>
      </w:r>
    </w:p>
    <w:p w:rsidR="00150C60" w:rsidRPr="00441D0F" w:rsidRDefault="00150C60" w:rsidP="00150C6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6"/>
          <w:szCs w:val="26"/>
        </w:rPr>
      </w:pPr>
      <w:r w:rsidRPr="00441D0F">
        <w:rPr>
          <w:sz w:val="26"/>
          <w:szCs w:val="26"/>
        </w:rPr>
        <w:t>- предоставление Заказчику перечня мест отпуска (выборки) (далее – Перечень АЗС), отправленного в течение 2 (двух) рабочих дней с даты заключения Контракта по электронной почте;</w:t>
      </w:r>
    </w:p>
    <w:p w:rsidR="00150C60" w:rsidRPr="00441D0F" w:rsidRDefault="00150C60" w:rsidP="00150C6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6"/>
          <w:szCs w:val="26"/>
        </w:rPr>
      </w:pPr>
      <w:r w:rsidRPr="00441D0F">
        <w:rPr>
          <w:sz w:val="26"/>
          <w:szCs w:val="26"/>
        </w:rPr>
        <w:t>- доступ в личный кабинет автоматизированной информационной системы Поставщика в случае выбора Поставщиком такого способа предоставления информационного отчета (реестр отпуска Товара по каждому Получателю товара) Заказчику;</w:t>
      </w:r>
    </w:p>
    <w:p w:rsidR="00150C60" w:rsidRPr="00441D0F" w:rsidRDefault="00150C60" w:rsidP="00150C6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6"/>
          <w:szCs w:val="26"/>
        </w:rPr>
      </w:pPr>
      <w:r w:rsidRPr="00441D0F">
        <w:rPr>
          <w:sz w:val="26"/>
          <w:szCs w:val="26"/>
        </w:rPr>
        <w:t>- отпуск (выборку) Товара Получателем товара через топливораздаточные колонки в местах отпуска (выборки), передав одновременно с Топливными картами Получателю товара правила пользования Топливной картой;</w:t>
      </w:r>
    </w:p>
    <w:p w:rsidR="00150C60" w:rsidRPr="00441D0F" w:rsidRDefault="00150C60" w:rsidP="00150C6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6"/>
          <w:szCs w:val="26"/>
        </w:rPr>
      </w:pPr>
      <w:r w:rsidRPr="00441D0F">
        <w:rPr>
          <w:sz w:val="26"/>
          <w:szCs w:val="26"/>
        </w:rPr>
        <w:t>- выпуск Получателю товара дополнительного количества Топливных карт с лимитом отпуска, в течение 5 (пяти) календарных дней, с момента получения соответствующей заявки Заказчика;</w:t>
      </w:r>
    </w:p>
    <w:p w:rsidR="00150C60" w:rsidRPr="00441D0F" w:rsidRDefault="00150C60" w:rsidP="00150C6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6"/>
          <w:szCs w:val="26"/>
        </w:rPr>
      </w:pPr>
      <w:r w:rsidRPr="00441D0F">
        <w:rPr>
          <w:sz w:val="26"/>
          <w:szCs w:val="26"/>
        </w:rPr>
        <w:t>- гарантию приема Топливных карт в местах отпуска (выборки) согласно Перечню АЗС и отпуска того вида топлива, который запрограммирован на Топливной карте (количество отпускаемого Товара определяется Держателем топливной карты в пределах установленного (суточного/месячного) лимита для конкретного Получателя товара;</w:t>
      </w:r>
    </w:p>
    <w:p w:rsidR="00150C60" w:rsidRPr="00441D0F" w:rsidRDefault="00150C60" w:rsidP="00150C6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trike/>
          <w:sz w:val="26"/>
          <w:szCs w:val="26"/>
        </w:rPr>
      </w:pPr>
      <w:r w:rsidRPr="00441D0F">
        <w:rPr>
          <w:sz w:val="26"/>
          <w:szCs w:val="26"/>
        </w:rPr>
        <w:t>Контроль расх</w:t>
      </w:r>
      <w:r w:rsidR="00A35ABB" w:rsidRPr="00441D0F">
        <w:rPr>
          <w:sz w:val="26"/>
          <w:szCs w:val="26"/>
        </w:rPr>
        <w:t xml:space="preserve">ода лимита Товара производится </w:t>
      </w:r>
      <w:r w:rsidRPr="00441D0F">
        <w:rPr>
          <w:sz w:val="26"/>
          <w:szCs w:val="26"/>
        </w:rPr>
        <w:t>Заказч</w:t>
      </w:r>
      <w:r w:rsidR="004B5894" w:rsidRPr="00441D0F">
        <w:rPr>
          <w:sz w:val="26"/>
          <w:szCs w:val="26"/>
        </w:rPr>
        <w:t>иком и (или) Получателем товара.</w:t>
      </w:r>
    </w:p>
    <w:p w:rsidR="00150C60" w:rsidRPr="00441D0F" w:rsidRDefault="00150C60" w:rsidP="00150C60">
      <w:pPr>
        <w:ind w:firstLine="709"/>
        <w:contextualSpacing/>
        <w:jc w:val="both"/>
        <w:rPr>
          <w:sz w:val="26"/>
          <w:szCs w:val="26"/>
        </w:rPr>
      </w:pPr>
      <w:r w:rsidRPr="00441D0F">
        <w:rPr>
          <w:b/>
          <w:sz w:val="26"/>
          <w:szCs w:val="26"/>
        </w:rPr>
        <w:t>8. Требования к гарантии качества Товара, а также требования к гарантийному сроку и (или) объему предоставления гарантий его качества, к гарантийному обслуживанию Товара:</w:t>
      </w:r>
    </w:p>
    <w:p w:rsidR="00150C60" w:rsidRPr="00441D0F" w:rsidRDefault="00150C60" w:rsidP="00150C6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6"/>
          <w:szCs w:val="26"/>
        </w:rPr>
      </w:pPr>
      <w:r w:rsidRPr="00441D0F">
        <w:rPr>
          <w:sz w:val="26"/>
          <w:szCs w:val="26"/>
        </w:rPr>
        <w:t>Гарантия качества Товара должна предоставляться Поставщиком на весь поставляемый Товар в течение всего срока действия Контракта.</w:t>
      </w:r>
    </w:p>
    <w:p w:rsidR="00150C60" w:rsidRPr="00441D0F" w:rsidRDefault="00150C60" w:rsidP="00150C60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sz w:val="26"/>
          <w:szCs w:val="26"/>
        </w:rPr>
      </w:pPr>
      <w:r w:rsidRPr="00441D0F">
        <w:rPr>
          <w:sz w:val="26"/>
          <w:szCs w:val="26"/>
        </w:rPr>
        <w:t>Предоставление гарантии должно осуществляться вместе с Товаром.</w:t>
      </w:r>
    </w:p>
    <w:p w:rsidR="00150C60" w:rsidRPr="00441D0F" w:rsidRDefault="00150C60" w:rsidP="00150C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6"/>
          <w:szCs w:val="26"/>
        </w:rPr>
      </w:pPr>
    </w:p>
    <w:p w:rsidR="00150C60" w:rsidRPr="00441D0F" w:rsidRDefault="00150C60" w:rsidP="00150C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6"/>
          <w:szCs w:val="26"/>
        </w:rPr>
      </w:pPr>
    </w:p>
    <w:p w:rsidR="00150C60" w:rsidRPr="00441D0F" w:rsidRDefault="00150C60" w:rsidP="00150C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6"/>
          <w:szCs w:val="26"/>
        </w:rPr>
      </w:pPr>
    </w:p>
    <w:p w:rsidR="00BF5929" w:rsidRPr="00441D0F" w:rsidRDefault="00715684" w:rsidP="00BF592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6"/>
          <w:szCs w:val="26"/>
        </w:rPr>
      </w:pPr>
      <w:proofErr w:type="spellStart"/>
      <w:r w:rsidRPr="00441D0F">
        <w:rPr>
          <w:sz w:val="26"/>
          <w:szCs w:val="26"/>
        </w:rPr>
        <w:t>И.о</w:t>
      </w:r>
      <w:proofErr w:type="spellEnd"/>
      <w:r w:rsidRPr="00441D0F">
        <w:rPr>
          <w:sz w:val="26"/>
          <w:szCs w:val="26"/>
        </w:rPr>
        <w:t>. н</w:t>
      </w:r>
      <w:r w:rsidR="00943C61" w:rsidRPr="00441D0F">
        <w:rPr>
          <w:sz w:val="26"/>
          <w:szCs w:val="26"/>
        </w:rPr>
        <w:t>ачальник</w:t>
      </w:r>
      <w:r w:rsidRPr="00441D0F">
        <w:rPr>
          <w:sz w:val="26"/>
          <w:szCs w:val="26"/>
        </w:rPr>
        <w:t>а</w:t>
      </w:r>
      <w:r w:rsidR="00943C61" w:rsidRPr="00441D0F">
        <w:rPr>
          <w:sz w:val="26"/>
          <w:szCs w:val="26"/>
        </w:rPr>
        <w:t xml:space="preserve"> Автотранспортного отдела</w:t>
      </w:r>
      <w:r w:rsidR="00BF5929" w:rsidRPr="00441D0F">
        <w:rPr>
          <w:sz w:val="26"/>
          <w:szCs w:val="26"/>
        </w:rPr>
        <w:t xml:space="preserve"> филиала             </w:t>
      </w:r>
      <w:r w:rsidRPr="00441D0F">
        <w:rPr>
          <w:sz w:val="26"/>
          <w:szCs w:val="26"/>
        </w:rPr>
        <w:t xml:space="preserve">              </w:t>
      </w:r>
      <w:r w:rsidR="00BF5929" w:rsidRPr="00441D0F">
        <w:rPr>
          <w:sz w:val="26"/>
          <w:szCs w:val="26"/>
        </w:rPr>
        <w:t xml:space="preserve"> </w:t>
      </w:r>
      <w:r w:rsidRPr="00441D0F">
        <w:rPr>
          <w:sz w:val="26"/>
          <w:szCs w:val="26"/>
        </w:rPr>
        <w:t>Н.А. Соловьева</w:t>
      </w:r>
    </w:p>
    <w:p w:rsidR="00323164" w:rsidRPr="00441D0F" w:rsidRDefault="0061532E" w:rsidP="00BF592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sz w:val="26"/>
          <w:szCs w:val="26"/>
        </w:rPr>
      </w:pPr>
    </w:p>
    <w:sectPr w:rsidR="00323164" w:rsidRPr="00441D0F" w:rsidSect="00D07FDE">
      <w:headerReference w:type="default" r:id="rId8"/>
      <w:pgSz w:w="11906" w:h="16838"/>
      <w:pgMar w:top="1134" w:right="567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32E" w:rsidRDefault="0061532E" w:rsidP="00D07FDE">
      <w:r>
        <w:separator/>
      </w:r>
    </w:p>
  </w:endnote>
  <w:endnote w:type="continuationSeparator" w:id="0">
    <w:p w:rsidR="0061532E" w:rsidRDefault="0061532E" w:rsidP="00D07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32E" w:rsidRDefault="0061532E" w:rsidP="00D07FDE">
      <w:r>
        <w:separator/>
      </w:r>
    </w:p>
  </w:footnote>
  <w:footnote w:type="continuationSeparator" w:id="0">
    <w:p w:rsidR="0061532E" w:rsidRDefault="0061532E" w:rsidP="00D07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645388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D07FDE" w:rsidRPr="00D07FDE" w:rsidRDefault="00D07FDE">
        <w:pPr>
          <w:pStyle w:val="a5"/>
          <w:jc w:val="center"/>
          <w:rPr>
            <w:sz w:val="28"/>
            <w:szCs w:val="28"/>
          </w:rPr>
        </w:pPr>
        <w:r w:rsidRPr="00D07FDE">
          <w:rPr>
            <w:sz w:val="28"/>
            <w:szCs w:val="28"/>
          </w:rPr>
          <w:fldChar w:fldCharType="begin"/>
        </w:r>
        <w:r w:rsidRPr="00D07FDE">
          <w:rPr>
            <w:sz w:val="28"/>
            <w:szCs w:val="28"/>
          </w:rPr>
          <w:instrText>PAGE   \* MERGEFORMAT</w:instrText>
        </w:r>
        <w:r w:rsidRPr="00D07FDE">
          <w:rPr>
            <w:sz w:val="28"/>
            <w:szCs w:val="28"/>
          </w:rPr>
          <w:fldChar w:fldCharType="separate"/>
        </w:r>
        <w:r w:rsidR="00960E26">
          <w:rPr>
            <w:noProof/>
            <w:sz w:val="28"/>
            <w:szCs w:val="28"/>
          </w:rPr>
          <w:t>4</w:t>
        </w:r>
        <w:r w:rsidRPr="00D07FDE">
          <w:rPr>
            <w:sz w:val="28"/>
            <w:szCs w:val="28"/>
          </w:rPr>
          <w:fldChar w:fldCharType="end"/>
        </w:r>
      </w:p>
    </w:sdtContent>
  </w:sdt>
  <w:p w:rsidR="00D07FDE" w:rsidRDefault="00D07FD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F2E89"/>
    <w:multiLevelType w:val="multilevel"/>
    <w:tmpl w:val="DCA2D6C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1E1375A9"/>
    <w:multiLevelType w:val="multilevel"/>
    <w:tmpl w:val="2F9AAE8C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sz w:val="12"/>
        <w:szCs w:val="12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778"/>
    <w:rsid w:val="00006D6F"/>
    <w:rsid w:val="00041256"/>
    <w:rsid w:val="00046137"/>
    <w:rsid w:val="00057FA0"/>
    <w:rsid w:val="00085895"/>
    <w:rsid w:val="00150C60"/>
    <w:rsid w:val="001603AE"/>
    <w:rsid w:val="00177DC5"/>
    <w:rsid w:val="00193521"/>
    <w:rsid w:val="002A39D7"/>
    <w:rsid w:val="002A66A9"/>
    <w:rsid w:val="00332875"/>
    <w:rsid w:val="00381499"/>
    <w:rsid w:val="003B51A0"/>
    <w:rsid w:val="003C6BDF"/>
    <w:rsid w:val="00441D0F"/>
    <w:rsid w:val="00444137"/>
    <w:rsid w:val="00483817"/>
    <w:rsid w:val="00483951"/>
    <w:rsid w:val="00484B60"/>
    <w:rsid w:val="00493896"/>
    <w:rsid w:val="004A2E4C"/>
    <w:rsid w:val="004A56EB"/>
    <w:rsid w:val="004B5894"/>
    <w:rsid w:val="004D3E35"/>
    <w:rsid w:val="00543D86"/>
    <w:rsid w:val="00575BFF"/>
    <w:rsid w:val="00576E58"/>
    <w:rsid w:val="005E0FC3"/>
    <w:rsid w:val="0061532E"/>
    <w:rsid w:val="006530DD"/>
    <w:rsid w:val="00656695"/>
    <w:rsid w:val="00680515"/>
    <w:rsid w:val="0068108F"/>
    <w:rsid w:val="00686FCB"/>
    <w:rsid w:val="006D51E7"/>
    <w:rsid w:val="00715684"/>
    <w:rsid w:val="0073549A"/>
    <w:rsid w:val="007732E9"/>
    <w:rsid w:val="007E3E13"/>
    <w:rsid w:val="00801CA4"/>
    <w:rsid w:val="00805316"/>
    <w:rsid w:val="00812E1A"/>
    <w:rsid w:val="008218BB"/>
    <w:rsid w:val="00906B2C"/>
    <w:rsid w:val="009203FD"/>
    <w:rsid w:val="00924BA2"/>
    <w:rsid w:val="00943C61"/>
    <w:rsid w:val="00960E26"/>
    <w:rsid w:val="00970E17"/>
    <w:rsid w:val="00A35ABB"/>
    <w:rsid w:val="00A42473"/>
    <w:rsid w:val="00A912A0"/>
    <w:rsid w:val="00AB4716"/>
    <w:rsid w:val="00AB4CF3"/>
    <w:rsid w:val="00B020BE"/>
    <w:rsid w:val="00B15DA2"/>
    <w:rsid w:val="00B23922"/>
    <w:rsid w:val="00B66660"/>
    <w:rsid w:val="00BF5929"/>
    <w:rsid w:val="00C34589"/>
    <w:rsid w:val="00C70778"/>
    <w:rsid w:val="00C93DAF"/>
    <w:rsid w:val="00CB021A"/>
    <w:rsid w:val="00D07FDE"/>
    <w:rsid w:val="00D166B2"/>
    <w:rsid w:val="00DA7AD8"/>
    <w:rsid w:val="00DD2C48"/>
    <w:rsid w:val="00DF60C7"/>
    <w:rsid w:val="00E31D2E"/>
    <w:rsid w:val="00ED42E0"/>
    <w:rsid w:val="00F15B67"/>
    <w:rsid w:val="00F44A62"/>
    <w:rsid w:val="00F54616"/>
    <w:rsid w:val="00F9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6BF33"/>
  <w15:docId w15:val="{8E7F3185-EDBF-4303-8F13-BC5AB1CDA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B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5B67"/>
    <w:rPr>
      <w:color w:val="0000FF"/>
      <w:u w:val="single"/>
    </w:rPr>
  </w:style>
  <w:style w:type="paragraph" w:customStyle="1" w:styleId="ConsPlusNormal">
    <w:name w:val="ConsPlusNormal"/>
    <w:link w:val="ConsPlusNormal0"/>
    <w:rsid w:val="00F15B6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15B67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7732E9"/>
    <w:pPr>
      <w:widowControl w:val="0"/>
      <w:autoSpaceDE w:val="0"/>
      <w:autoSpaceDN w:val="0"/>
      <w:adjustRightInd w:val="0"/>
      <w:ind w:left="720"/>
      <w:contextualSpacing/>
    </w:pPr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07FD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07F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07FD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07F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4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14344-C481-41AE-AC9B-32C12D614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1599</Words>
  <Characters>9119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Будкова Дарья Олеговна</dc:creator>
  <cp:keywords/>
  <dc:description/>
  <cp:lastModifiedBy>Восковец Анастасия Юрьевна</cp:lastModifiedBy>
  <cp:revision>3</cp:revision>
  <dcterms:created xsi:type="dcterms:W3CDTF">2026-06-10T04:07:00Z</dcterms:created>
  <dcterms:modified xsi:type="dcterms:W3CDTF">2026-06-10T04:08:00Z</dcterms:modified>
</cp:coreProperties>
</file>