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CB" w:rsidRPr="00991725" w:rsidRDefault="009B1ECA" w:rsidP="00EE102D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(ПРОЕКТ) Государственный к</w:t>
      </w:r>
      <w:r w:rsidR="00BB24A1" w:rsidRPr="00991725">
        <w:rPr>
          <w:rFonts w:ascii="XO Thames" w:hAnsi="XO Thames" w:cs="Times New Roman"/>
          <w:color w:val="000000" w:themeColor="text1"/>
          <w:sz w:val="24"/>
          <w:szCs w:val="24"/>
        </w:rPr>
        <w:t>онтракт №___</w:t>
      </w:r>
    </w:p>
    <w:p w:rsidR="00473A78" w:rsidRPr="00991725" w:rsidRDefault="003819CB" w:rsidP="00EE102D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на оказание услуг по проведению специальной оценки условий труда</w:t>
      </w:r>
      <w:r w:rsidR="00473A7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</w:t>
      </w:r>
    </w:p>
    <w:p w:rsidR="003819CB" w:rsidRPr="00991725" w:rsidRDefault="00473A78" w:rsidP="00EE102D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идентификации опасностей и оценки профессиональных рисков</w:t>
      </w:r>
    </w:p>
    <w:p w:rsidR="003819CB" w:rsidRPr="00991725" w:rsidRDefault="007F00F9" w:rsidP="007F00F9">
      <w:pPr>
        <w:pStyle w:val="ConsPlusNonformat"/>
        <w:ind w:firstLine="709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ИКЗ </w:t>
      </w:r>
      <w:r w:rsidR="00623700"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</w:t>
      </w:r>
    </w:p>
    <w:p w:rsidR="00002C1A" w:rsidRPr="00991725" w:rsidRDefault="00002C1A" w:rsidP="00EE102D">
      <w:pPr>
        <w:pStyle w:val="ConsPlusNonformat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nformat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г. 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Новочеркасск       </w:t>
      </w:r>
      <w:r w:rsidR="004334D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9B1ECA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"__" ____________________ 20</w:t>
      </w:r>
      <w:r w:rsidR="009C2AEE" w:rsidRPr="00991725">
        <w:rPr>
          <w:rFonts w:ascii="XO Thames" w:hAnsi="XO Thames" w:cs="Times New Roman"/>
          <w:color w:val="000000" w:themeColor="text1"/>
          <w:sz w:val="24"/>
          <w:szCs w:val="24"/>
        </w:rPr>
        <w:t>___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г.</w:t>
      </w:r>
    </w:p>
    <w:p w:rsidR="003819CB" w:rsidRPr="00991725" w:rsidRDefault="003819CB" w:rsidP="00EE102D">
      <w:pPr>
        <w:pStyle w:val="ConsPlusNonformat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2B4FE6" w:rsidP="00EE102D">
      <w:pPr>
        <w:pStyle w:val="ConsPlusNonformat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Cs/>
          <w:color w:val="000000" w:themeColor="text1"/>
          <w:sz w:val="24"/>
          <w:szCs w:val="24"/>
          <w:lang w:eastAsia="ar-SA"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 Ростовской области» (ФКУ СИЗО-3 ГУФСИН России по Ростовской области), именуемый в дальнейшем "Заказчик", в лице начальника Василенко Алексея Юрьевича, действующего на основании Устава, с одной стороны,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и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_____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______________в лице __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_________________, действующег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о(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ей) на основании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________, именуемый в дальнейшем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"Исполнитель", с другой стороны, именуемые в дальнейшем "Стороны" и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каждый в 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отдельности "Сторона", в соответствии с Федеральным </w:t>
      </w:r>
      <w:hyperlink r:id="rId8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BC3427">
        <w:rPr>
          <w:rFonts w:ascii="XO Thames" w:hAnsi="XO Thames" w:cs="Times New Roman"/>
          <w:color w:val="000000" w:themeColor="text1"/>
          <w:sz w:val="24"/>
          <w:szCs w:val="24"/>
        </w:rPr>
        <w:t>декабря 2013г.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 "О специальной оценке условий труда" (далее -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Ф</w:t>
      </w:r>
      <w:r w:rsidR="00BC3427">
        <w:rPr>
          <w:rFonts w:ascii="XO Thames" w:hAnsi="XO Thames" w:cs="Times New Roman"/>
          <w:color w:val="000000" w:themeColor="text1"/>
          <w:sz w:val="24"/>
          <w:szCs w:val="24"/>
        </w:rPr>
        <w:t>едеральный закон от 28.12.2013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426-ФЗ), нормами Трудового </w:t>
      </w:r>
      <w:hyperlink r:id="rId9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кодекса</w:t>
        </w:r>
      </w:hyperlink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Российской Федерации и </w:t>
      </w:r>
      <w:hyperlink r:id="rId10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приказом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Минтруда России от </w:t>
      </w:r>
      <w:r w:rsidR="00847F9B" w:rsidRPr="00847F9B">
        <w:rPr>
          <w:rFonts w:ascii="XO Thames" w:hAnsi="XO Thames" w:cs="Times New Roman"/>
          <w:color w:val="000000" w:themeColor="text1"/>
          <w:sz w:val="24"/>
          <w:szCs w:val="24"/>
        </w:rPr>
        <w:t xml:space="preserve">21.11.2023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г.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4D2279" w:rsidRPr="004D2279">
        <w:rPr>
          <w:rFonts w:ascii="XO Thames" w:hAnsi="XO Thames" w:cs="Times New Roman"/>
          <w:color w:val="000000" w:themeColor="text1"/>
          <w:sz w:val="24"/>
          <w:szCs w:val="24"/>
        </w:rPr>
        <w:t>№</w:t>
      </w:r>
      <w:r w:rsidR="003819CB" w:rsidRPr="004D2279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847F9B" w:rsidRPr="004D2279">
        <w:rPr>
          <w:rFonts w:ascii="XO Thames" w:hAnsi="XO Thames" w:cs="Times New Roman"/>
          <w:color w:val="000000" w:themeColor="text1"/>
          <w:sz w:val="24"/>
          <w:szCs w:val="24"/>
        </w:rPr>
        <w:t>817Н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"Об утверждении Методики проведения специальной оценки условий труда,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Классификатора вредных и (или) опасных производственных факторов, формы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отчета о проведении специальной оценки условий труда и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инструкции по ее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заполнению" (далее - Приказ Минтруда России от </w:t>
      </w:r>
      <w:r w:rsidR="00BC3427">
        <w:rPr>
          <w:rFonts w:ascii="XO Thames" w:hAnsi="XO Thames" w:cs="Times New Roman"/>
          <w:color w:val="000000" w:themeColor="text1"/>
          <w:sz w:val="24"/>
          <w:szCs w:val="24"/>
        </w:rPr>
        <w:t xml:space="preserve">21.11.2023г. № </w:t>
      </w:r>
      <w:r w:rsidR="00F76B50">
        <w:rPr>
          <w:rFonts w:ascii="XO Thames" w:hAnsi="XO Thames" w:cs="Times New Roman"/>
          <w:color w:val="000000" w:themeColor="text1"/>
          <w:sz w:val="24"/>
          <w:szCs w:val="24"/>
        </w:rPr>
        <w:t>817Н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), с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соблюдением требований Гражданского </w:t>
      </w:r>
      <w:hyperlink r:id="rId11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кодекса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Российской Федерации,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Федерального </w:t>
      </w:r>
      <w:hyperlink r:id="rId12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закона</w:t>
        </w:r>
      </w:hyperlink>
      <w:r w:rsidR="00BC3427">
        <w:rPr>
          <w:rFonts w:ascii="XO Thames" w:hAnsi="XO Thames" w:cs="Times New Roman"/>
          <w:color w:val="000000" w:themeColor="text1"/>
          <w:sz w:val="24"/>
          <w:szCs w:val="24"/>
        </w:rPr>
        <w:t xml:space="preserve"> от 05.04.2013 №</w:t>
      </w:r>
      <w:r w:rsidR="00F76B50">
        <w:rPr>
          <w:rFonts w:ascii="XO Thames" w:hAnsi="XO Thames" w:cs="Times New Roman"/>
          <w:color w:val="000000" w:themeColor="text1"/>
          <w:sz w:val="24"/>
          <w:szCs w:val="24"/>
        </w:rPr>
        <w:t xml:space="preserve"> 44-ФЗ, </w:t>
      </w:r>
      <w:r w:rsidR="00CB43E7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____________________,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заключили настоящий контракт (далее - Контракт) о нижеследующем.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1. ПРЕДМЕТ КОНТРАКТА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1.1. Заказчик поручает, а Исполнитель принимает на себя обязательства по оказанию услуг по проведению специальной оценки условий труда (далее </w:t>
      </w:r>
      <w:r w:rsidR="009C0C72" w:rsidRPr="00991725">
        <w:rPr>
          <w:rFonts w:ascii="XO Thames" w:hAnsi="XO Thames" w:cs="Times New Roman"/>
          <w:color w:val="000000" w:themeColor="text1"/>
          <w:sz w:val="24"/>
          <w:szCs w:val="24"/>
        </w:rPr>
        <w:t>–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СОУТ</w:t>
      </w:r>
      <w:r w:rsidR="009C0C72" w:rsidRPr="00991725">
        <w:rPr>
          <w:rFonts w:ascii="XO Thames" w:hAnsi="XO Thames" w:cs="Times New Roman"/>
          <w:color w:val="000000" w:themeColor="text1"/>
          <w:sz w:val="24"/>
          <w:szCs w:val="24"/>
        </w:rPr>
        <w:t>)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</w:t>
      </w:r>
      <w:r w:rsidR="009C0C72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идентификации опасностей и оценки профессиональных рисков</w:t>
      </w:r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(далее – ИО и </w:t>
      </w:r>
      <w:proofErr w:type="gramStart"/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>ОПР</w:t>
      </w:r>
      <w:proofErr w:type="gramEnd"/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>)</w:t>
      </w:r>
      <w:r w:rsidR="009C0C72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на рабочих местах (далее -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Услуги).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1.2. Требования к характеристикам и объему (содержанию) оказанных Услуг, а также иные условия оказания Услуг определяются техническим заданием на оказание Услуг, предусмотренным </w:t>
      </w:r>
      <w:hyperlink w:anchor="P472" w:history="1">
        <w:r w:rsidR="00431C21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приложением №</w:t>
        </w:r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1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 (код предмета Контракта по общероссийскому классификатору продукции по видам эк</w:t>
      </w:r>
      <w:r w:rsidR="00B445DE">
        <w:rPr>
          <w:rFonts w:ascii="XO Thames" w:hAnsi="XO Thames" w:cs="Times New Roman"/>
          <w:color w:val="000000" w:themeColor="text1"/>
          <w:sz w:val="24"/>
          <w:szCs w:val="24"/>
        </w:rPr>
        <w:t>ономической деятельности (ОКПД</w:t>
      </w:r>
      <w:proofErr w:type="gramStart"/>
      <w:r w:rsidR="00B445DE">
        <w:rPr>
          <w:rFonts w:ascii="XO Thames" w:hAnsi="XO Thames" w:cs="Times New Roman"/>
          <w:color w:val="000000" w:themeColor="text1"/>
          <w:sz w:val="24"/>
          <w:szCs w:val="24"/>
        </w:rPr>
        <w:t>2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</w:t>
      </w:r>
      <w:hyperlink r:id="rId13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71.20.19.130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).</w:t>
      </w:r>
    </w:p>
    <w:p w:rsidR="008D5617" w:rsidRPr="00F170EE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0" w:name="P82"/>
      <w:bookmarkEnd w:id="0"/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</w:t>
      </w:r>
      <w:r w:rsidR="00733A9C" w:rsidRPr="00F170EE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. Услуга состоит из после</w:t>
      </w:r>
      <w:r w:rsidR="00C7753F"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довательно реализуемых процедур </w:t>
      </w:r>
      <w:r w:rsidR="008D5617" w:rsidRPr="00F170EE">
        <w:rPr>
          <w:rFonts w:ascii="XO Thames" w:hAnsi="XO Thames" w:cs="Times New Roman"/>
          <w:color w:val="000000" w:themeColor="text1"/>
          <w:sz w:val="24"/>
          <w:szCs w:val="24"/>
        </w:rPr>
        <w:t>по проведению специальной оценки условий труда</w:t>
      </w:r>
      <w:r w:rsidR="00C7753F" w:rsidRPr="00F170EE">
        <w:rPr>
          <w:rFonts w:ascii="XO Thames" w:hAnsi="XO Thames" w:cs="Times New Roman"/>
          <w:color w:val="000000" w:themeColor="text1"/>
          <w:sz w:val="24"/>
          <w:szCs w:val="24"/>
        </w:rPr>
        <w:t>:</w:t>
      </w:r>
    </w:p>
    <w:p w:rsidR="003819CB" w:rsidRPr="00F170EE" w:rsidRDefault="00733A9C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1.3</w:t>
      </w:r>
      <w:r w:rsidR="003819CB" w:rsidRPr="00F170EE">
        <w:rPr>
          <w:rFonts w:ascii="XO Thames" w:hAnsi="XO Thames" w:cs="Times New Roman"/>
          <w:color w:val="000000" w:themeColor="text1"/>
          <w:sz w:val="24"/>
          <w:szCs w:val="24"/>
        </w:rPr>
        <w:t>.</w:t>
      </w:r>
      <w:r w:rsidR="008D5617" w:rsidRPr="00F170EE">
        <w:rPr>
          <w:rFonts w:ascii="XO Thames" w:hAnsi="XO Thames" w:cs="Times New Roman"/>
          <w:color w:val="000000" w:themeColor="text1"/>
          <w:sz w:val="24"/>
          <w:szCs w:val="24"/>
        </w:rPr>
        <w:t>1.</w:t>
      </w:r>
      <w:r w:rsidR="003819CB"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 идентификация потенциально вредных и (или) опасных производственных факторов;</w:t>
      </w:r>
    </w:p>
    <w:p w:rsidR="003819CB" w:rsidRPr="00F170EE" w:rsidRDefault="00733A9C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1.3</w:t>
      </w:r>
      <w:r w:rsidR="008D5617" w:rsidRPr="00F170EE">
        <w:rPr>
          <w:rFonts w:ascii="XO Thames" w:hAnsi="XO Thames" w:cs="Times New Roman"/>
          <w:color w:val="000000" w:themeColor="text1"/>
          <w:sz w:val="24"/>
          <w:szCs w:val="24"/>
        </w:rPr>
        <w:t>.</w:t>
      </w:r>
      <w:r w:rsidR="003819CB" w:rsidRPr="00F170EE">
        <w:rPr>
          <w:rFonts w:ascii="XO Thames" w:hAnsi="XO Thames" w:cs="Times New Roman"/>
          <w:color w:val="000000" w:themeColor="text1"/>
          <w:sz w:val="24"/>
          <w:szCs w:val="24"/>
        </w:rPr>
        <w:t>2. исследования (испытания) и измерения вредных и (или) опасных производственных факторов;</w:t>
      </w:r>
    </w:p>
    <w:p w:rsidR="003819CB" w:rsidRPr="00F170EE" w:rsidRDefault="00733A9C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1.3</w:t>
      </w:r>
      <w:r w:rsidR="008D5617" w:rsidRPr="00F170EE">
        <w:rPr>
          <w:rFonts w:ascii="XO Thames" w:hAnsi="XO Thames" w:cs="Times New Roman"/>
          <w:color w:val="000000" w:themeColor="text1"/>
          <w:sz w:val="24"/>
          <w:szCs w:val="24"/>
        </w:rPr>
        <w:t>.</w:t>
      </w:r>
      <w:r w:rsidR="003819CB" w:rsidRPr="00F170EE">
        <w:rPr>
          <w:rFonts w:ascii="XO Thames" w:hAnsi="XO Thames" w:cs="Times New Roman"/>
          <w:color w:val="000000" w:themeColor="text1"/>
          <w:sz w:val="24"/>
          <w:szCs w:val="24"/>
        </w:rPr>
        <w:t>3. 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:rsidR="00497E91" w:rsidRPr="00F170EE" w:rsidRDefault="00497E91" w:rsidP="00497E9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1.3.4. оформление результатов проведения СОУТ.</w:t>
      </w:r>
    </w:p>
    <w:p w:rsidR="003819CB" w:rsidRPr="00F170EE" w:rsidRDefault="00C7753F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</w:t>
      </w:r>
      <w:r w:rsidR="00497E91" w:rsidRPr="00F170EE">
        <w:rPr>
          <w:rFonts w:ascii="XO Thames" w:hAnsi="XO Thames" w:cs="Times New Roman"/>
          <w:color w:val="000000" w:themeColor="text1"/>
          <w:sz w:val="24"/>
          <w:szCs w:val="24"/>
        </w:rPr>
        <w:t>4</w:t>
      </w:r>
      <w:r w:rsidR="003819CB" w:rsidRPr="00F170EE">
        <w:rPr>
          <w:rFonts w:ascii="XO Thames" w:hAnsi="XO Thames" w:cs="Times New Roman"/>
          <w:color w:val="000000" w:themeColor="text1"/>
          <w:sz w:val="24"/>
          <w:szCs w:val="24"/>
        </w:rPr>
        <w:t>. Сроки оказания Услуг:</w:t>
      </w:r>
    </w:p>
    <w:p w:rsidR="0077654D" w:rsidRPr="00F170EE" w:rsidRDefault="0077654D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начало оказания Услуг – </w:t>
      </w:r>
      <w:proofErr w:type="gramStart"/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с даты заключения</w:t>
      </w:r>
      <w:proofErr w:type="gramEnd"/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 Контракта;</w:t>
      </w:r>
    </w:p>
    <w:p w:rsidR="0077654D" w:rsidRPr="00F170EE" w:rsidRDefault="0077654D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окончание оказания Услуг - не позднее 30.0</w:t>
      </w:r>
      <w:r w:rsidR="00AA2572" w:rsidRPr="00F170EE">
        <w:rPr>
          <w:rFonts w:ascii="XO Thames" w:hAnsi="XO Thames" w:cs="Times New Roman"/>
          <w:color w:val="000000" w:themeColor="text1"/>
          <w:sz w:val="24"/>
          <w:szCs w:val="24"/>
        </w:rPr>
        <w:t>9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.202</w:t>
      </w:r>
      <w:r w:rsidR="00385A23" w:rsidRPr="00F170EE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="00950BE2"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года.</w:t>
      </w:r>
    </w:p>
    <w:p w:rsidR="00733A9C" w:rsidRPr="00F170EE" w:rsidRDefault="003819CB" w:rsidP="00EE102D">
      <w:pPr>
        <w:spacing w:after="0" w:line="276" w:lineRule="auto"/>
        <w:ind w:right="-143"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</w:t>
      </w:r>
      <w:r w:rsidR="00497E91" w:rsidRPr="00F170EE">
        <w:rPr>
          <w:rFonts w:ascii="XO Thames" w:hAnsi="XO Thames" w:cs="Times New Roman"/>
          <w:color w:val="000000" w:themeColor="text1"/>
          <w:sz w:val="24"/>
          <w:szCs w:val="24"/>
        </w:rPr>
        <w:t>5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. Место оказания Услуг: </w:t>
      </w:r>
      <w:r w:rsidR="00733A9C" w:rsidRPr="00F170EE">
        <w:rPr>
          <w:rFonts w:ascii="XO Thames" w:hAnsi="XO Thames" w:cs="Times New Roman"/>
          <w:color w:val="000000" w:themeColor="text1"/>
          <w:sz w:val="24"/>
          <w:szCs w:val="24"/>
        </w:rPr>
        <w:t>Россия, 346408, Ростовская область, г. Новочеркасск, ул. Украинская, 1.</w:t>
      </w:r>
    </w:p>
    <w:p w:rsidR="003819CB" w:rsidRPr="00F170EE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1.</w:t>
      </w:r>
      <w:r w:rsidR="00497E91" w:rsidRPr="00F170EE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. </w:t>
      </w:r>
      <w:r w:rsidR="00497E91"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Срок сдачи Исполнителем отчета о проведении СОУТ и представления документов на оплату оказанных Услуг: не позднее </w:t>
      </w:r>
      <w:r w:rsidR="00AA2572" w:rsidRPr="00F170EE">
        <w:rPr>
          <w:rFonts w:ascii="XO Thames" w:hAnsi="XO Thames" w:cs="Times New Roman"/>
          <w:color w:val="000000" w:themeColor="text1"/>
          <w:sz w:val="24"/>
          <w:szCs w:val="24"/>
        </w:rPr>
        <w:t>30.09</w:t>
      </w:r>
      <w:r w:rsidR="00002C1A" w:rsidRPr="00F170EE">
        <w:rPr>
          <w:rFonts w:ascii="XO Thames" w:hAnsi="XO Thames" w:cs="Times New Roman"/>
          <w:color w:val="000000" w:themeColor="text1"/>
          <w:sz w:val="24"/>
          <w:szCs w:val="24"/>
        </w:rPr>
        <w:t>.202</w:t>
      </w:r>
      <w:r w:rsidR="00385A23" w:rsidRPr="00F170EE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="00002C1A"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 года.</w:t>
      </w:r>
    </w:p>
    <w:p w:rsidR="00733A9C" w:rsidRPr="00991725" w:rsidRDefault="003819CB" w:rsidP="00EE102D">
      <w:pPr>
        <w:spacing w:after="0" w:line="276" w:lineRule="auto"/>
        <w:ind w:right="-143"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>1.</w:t>
      </w:r>
      <w:r w:rsidR="00497E91" w:rsidRPr="00F170EE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Pr="00F170EE">
        <w:rPr>
          <w:rFonts w:ascii="XO Thames" w:hAnsi="XO Thames" w:cs="Times New Roman"/>
          <w:color w:val="000000" w:themeColor="text1"/>
          <w:sz w:val="24"/>
          <w:szCs w:val="24"/>
        </w:rPr>
        <w:t xml:space="preserve">. Место сдачи результатов оказанных Услуг: </w:t>
      </w:r>
      <w:r w:rsidR="00733A9C" w:rsidRPr="00F170EE">
        <w:rPr>
          <w:rFonts w:ascii="XO Thames" w:hAnsi="XO Thames" w:cs="Times New Roman"/>
          <w:color w:val="000000" w:themeColor="text1"/>
          <w:sz w:val="24"/>
          <w:szCs w:val="24"/>
        </w:rPr>
        <w:t>Россия, 346408, Ростовская</w:t>
      </w:r>
      <w:r w:rsidR="00733A9C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область, г. Новочеркасск, ул. Украинская, 1.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2. ЦЕНА КОНТРАКТА И ПОРЯДОК РАСЧЕТОВ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2.1. Цена Контракта устанавливается в российских рублях.</w:t>
      </w:r>
    </w:p>
    <w:p w:rsidR="003819CB" w:rsidRPr="00991725" w:rsidRDefault="00AA2572" w:rsidP="00EE102D">
      <w:pPr>
        <w:pStyle w:val="ConsPlusNonformat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2.2. </w:t>
      </w:r>
      <w:r w:rsidR="00EE35CA" w:rsidRPr="00EE35CA">
        <w:rPr>
          <w:rFonts w:ascii="XO Thames" w:hAnsi="XO Thames" w:cs="Times New Roman"/>
          <w:color w:val="000000" w:themeColor="text1"/>
          <w:sz w:val="24"/>
          <w:szCs w:val="24"/>
        </w:rPr>
        <w:t>Цена Контракта составляет</w:t>
      </w:r>
      <w:proofErr w:type="gramStart"/>
      <w:r w:rsidR="00EE35CA" w:rsidRPr="00EE35CA">
        <w:rPr>
          <w:rFonts w:ascii="XO Thames" w:hAnsi="XO Thames" w:cs="Times New Roman"/>
          <w:color w:val="000000" w:themeColor="text1"/>
          <w:sz w:val="24"/>
          <w:szCs w:val="24"/>
        </w:rPr>
        <w:t xml:space="preserve"> ___________(_________________) </w:t>
      </w:r>
      <w:proofErr w:type="gramEnd"/>
      <w:r w:rsidR="00EE35CA" w:rsidRPr="00EE35CA">
        <w:rPr>
          <w:rFonts w:ascii="XO Thames" w:hAnsi="XO Thames" w:cs="Times New Roman"/>
          <w:color w:val="000000" w:themeColor="text1"/>
          <w:sz w:val="24"/>
          <w:szCs w:val="24"/>
        </w:rPr>
        <w:t>рублей__ копеек, в том числе НДС - (____%) ________/ НДС не облагается в соответствии с налоговым законодательством Российской Федерации.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2.3. Цена Контракта является твердой и не подлежит изменению в течение срока действия Контракта за исключением случаев, предусмотренных Федеральным </w:t>
      </w:r>
      <w:hyperlink r:id="rId14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A174C2">
        <w:rPr>
          <w:rFonts w:ascii="XO Thames" w:hAnsi="XO Thames" w:cs="Times New Roman"/>
          <w:color w:val="000000" w:themeColor="text1"/>
          <w:sz w:val="24"/>
          <w:szCs w:val="24"/>
        </w:rPr>
        <w:t xml:space="preserve"> от 05.04.2013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44-ФЗ.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2.4. В цену Контракта входят все расходы, связанные с выполнением Исполнителем обязательств по Контракту, включая расходы на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В соответствии с </w:t>
      </w:r>
      <w:hyperlink r:id="rId15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частью 13 статьи 34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</w:t>
      </w:r>
      <w:r w:rsidR="00A174C2">
        <w:rPr>
          <w:rFonts w:ascii="XO Thames" w:hAnsi="XO Thames" w:cs="Times New Roman"/>
          <w:color w:val="000000" w:themeColor="text1"/>
          <w:sz w:val="24"/>
          <w:szCs w:val="24"/>
        </w:rPr>
        <w:t>ерального закона от 05.04.2013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налоги, сборы и иные обязательные платежи подлежат уплате в бюджеты бюджетной системы Российской Федерации Заказчиком.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2.5. Оплата Услуг производится в форме безналичных расчетов.</w:t>
      </w:r>
    </w:p>
    <w:p w:rsidR="000318D5" w:rsidRPr="00991725" w:rsidRDefault="003819CB" w:rsidP="00EE102D">
      <w:pPr>
        <w:spacing w:after="0"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2.6. Оплата Услуг осуществляется Заказчиком по факту оказания Услуг, в течение </w:t>
      </w:r>
      <w:r w:rsidR="000318D5"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4C03C7" w:rsidRPr="00991725">
        <w:rPr>
          <w:rFonts w:ascii="XO Thames" w:hAnsi="XO Thames" w:cs="Times New Roman"/>
          <w:color w:val="000000" w:themeColor="text1"/>
          <w:sz w:val="24"/>
          <w:szCs w:val="24"/>
        </w:rPr>
        <w:t>0</w:t>
      </w:r>
      <w:r w:rsidR="000318D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рабочих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дней со дня подписания Сторонами акта </w:t>
      </w:r>
      <w:r w:rsidR="00916D45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и представления Исполнителем счета на оплату Услуг,</w:t>
      </w:r>
      <w:r w:rsidR="000318D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счет-фактуру (если, Исполнитель является плательщиком НДС), в соответствии с налоговым законодательством Российской Федерации.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2.</w:t>
      </w:r>
      <w:r w:rsidR="000318D5"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 В случае невозможности исполнения обязательств по Контракту, возникшей по вине Заказчика, оплате подлежат только фактически оказанные Исполнителем Услуги.</w:t>
      </w:r>
    </w:p>
    <w:p w:rsidR="003819CB" w:rsidRPr="00991725" w:rsidRDefault="000318D5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2.8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 Датой оплаты Услуг считается дата списания денежных средств со счета Заказчика.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3. ВЗАИМОДЕЙСТВИЕ СТОРОН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3.1. Заказчик имеет право: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3.1.1.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недостатков;</w:t>
      </w:r>
      <w:r w:rsidR="00135B57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</w:p>
    <w:p w:rsidR="00497E91" w:rsidRPr="00991725" w:rsidRDefault="003819CB" w:rsidP="00497E9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3.1.2. </w:t>
      </w:r>
      <w:r w:rsidR="00497E91" w:rsidRPr="00991725">
        <w:rPr>
          <w:rFonts w:ascii="XO Thames" w:hAnsi="XO Thames" w:cs="Times New Roman"/>
          <w:color w:val="000000" w:themeColor="text1"/>
          <w:sz w:val="24"/>
          <w:szCs w:val="24"/>
        </w:rPr>
        <w:t>требовать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3.1.3. </w:t>
      </w:r>
      <w:r w:rsidR="00A30561" w:rsidRPr="00991725">
        <w:rPr>
          <w:rFonts w:ascii="XO Thames" w:hAnsi="XO Thames" w:cs="Times New Roman"/>
          <w:color w:val="000000" w:themeColor="text1"/>
          <w:sz w:val="24"/>
          <w:szCs w:val="24"/>
        </w:rPr>
        <w:t>обращаться к Исполнителю за консультациями по сбору исходных данных для оказания услуг по настоящему Контракту. Т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ребовать и получать от Исполнителя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 xml:space="preserve">обоснования результатов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разъяснения по вопросам проведения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на рабочих местах Заказчика;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3.1.4. запрашивать у Исполнителя информацию о ходе оказания Услуг;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3.1.5. осуществлять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контроль за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объемом и сроками оказания Услуг, проверять ход оказания Услуг, а также их соответствие требованиям к измерениям, осуществляемым испытательной лабораторией (центром) Исполнителя в соответствии с Федеральным </w:t>
      </w:r>
      <w:hyperlink r:id="rId16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0F7779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28.12.2013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426-ФЗ, не вмешиваясь в деятельность Исполнителя;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3.1.6. требовать от Исполнителя документы, подтверждающие, что используемые средства измерений прошли государственную поверку и внесены в Федеральный информационный фонд по обеспечению единства измерений;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3.1.7. обжаловать в порядке, установленном </w:t>
      </w:r>
      <w:hyperlink r:id="rId17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статьей 26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Федерального закона от </w:t>
      </w:r>
      <w:r w:rsidR="00AE4B2A">
        <w:rPr>
          <w:rFonts w:ascii="XO Thames" w:hAnsi="XO Thames" w:cs="Times New Roman"/>
          <w:color w:val="000000" w:themeColor="text1"/>
          <w:sz w:val="24"/>
          <w:szCs w:val="24"/>
        </w:rPr>
        <w:t>28.12.2013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426-ФЗ, действия (бездействие) Исполнителя;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3.1.8. самостоятельно в течение срока действия Контракта проверять информацию о соответствии Исполнителя требованиям, установленным </w:t>
      </w:r>
      <w:hyperlink r:id="rId18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пунктом 3 части 1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</w:t>
      </w:r>
      <w:hyperlink r:id="rId19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частями 2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 </w:t>
      </w:r>
      <w:hyperlink r:id="rId20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3 статьи 19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</w:t>
      </w:r>
      <w:hyperlink r:id="rId21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частями 4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 </w:t>
      </w:r>
      <w:hyperlink r:id="rId22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5 статьи 21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</w:t>
      </w:r>
      <w:r w:rsidR="0020244B">
        <w:rPr>
          <w:rFonts w:ascii="XO Thames" w:hAnsi="XO Thames" w:cs="Times New Roman"/>
          <w:color w:val="000000" w:themeColor="text1"/>
          <w:sz w:val="24"/>
          <w:szCs w:val="24"/>
        </w:rPr>
        <w:t>ерального закона от 28.12.2013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426-ФЗ;</w:t>
      </w:r>
    </w:p>
    <w:p w:rsidR="003819CB" w:rsidRPr="00991725" w:rsidRDefault="003819CB" w:rsidP="00293FE8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3.1.9. </w:t>
      </w:r>
      <w:r w:rsidR="00293FE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получать от Исполнителя отчет о проведении СОУТ, оформленный в соответствии с требованиями </w:t>
      </w:r>
      <w:hyperlink r:id="rId23" w:history="1">
        <w:r w:rsidR="00293FE8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статьи 15</w:t>
        </w:r>
      </w:hyperlink>
      <w:r w:rsidR="00293FE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</w:t>
      </w:r>
      <w:r w:rsidR="0020244B">
        <w:rPr>
          <w:rFonts w:ascii="XO Thames" w:hAnsi="XO Thames" w:cs="Times New Roman"/>
          <w:color w:val="000000" w:themeColor="text1"/>
          <w:sz w:val="24"/>
          <w:szCs w:val="24"/>
        </w:rPr>
        <w:t>ерального закона от 28.12.2013 №</w:t>
      </w:r>
      <w:r w:rsidR="00293FE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426-ФЗ, в срок, установленный Контрактом;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3.1.10.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3.2. Заказчик обязуется: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3.2.1. до начала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предоставить Исполнителю: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приказ о проведении </w:t>
      </w:r>
      <w:r w:rsidR="0024005A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специальной оценки условий труда, идентификации опасностей и оценки профессиональных рисков на рабочих местах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</w:t>
      </w:r>
      <w:hyperlink w:anchor="P713" w:history="1">
        <w:r w:rsidR="0020244B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</w:hyperlink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4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сведения об организации-Заказчике (</w:t>
      </w:r>
      <w:hyperlink w:anchor="P755" w:history="1">
        <w:r w:rsidR="0020244B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</w:hyperlink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5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перечень рабочих мест, подлежащих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оказанию Услуг</w:t>
      </w:r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</w:t>
      </w:r>
      <w:hyperlink w:anchor="P811" w:history="1">
        <w:r w:rsidR="0020244B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</w:hyperlink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штатное расписание организации (содержащее информацию, имеющую отношение к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оказанию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копии приказов о приеме на работу работников, совмещающих должности, профессии (в случае совмещения);</w:t>
      </w:r>
    </w:p>
    <w:p w:rsidR="003819CB" w:rsidRPr="00991725" w:rsidRDefault="003819CB" w:rsidP="00EE102D">
      <w:pPr>
        <w:widowControl w:val="0"/>
        <w:autoSpaceDE w:val="0"/>
        <w:autoSpaceDN w:val="0"/>
        <w:adjustRightInd w:val="0"/>
        <w:spacing w:after="150"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список должностей и профессий работников, которые подлежат обязательным предварительным и периодическим медицинским осмотрам согласно </w:t>
      </w:r>
      <w:hyperlink r:id="rId24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приказу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24005A" w:rsidRPr="00991725">
        <w:rPr>
          <w:rFonts w:ascii="XO Thames" w:hAnsi="XO Thames" w:cs="Times New Roman"/>
          <w:color w:val="000000" w:themeColor="text1"/>
          <w:sz w:val="24"/>
          <w:szCs w:val="24"/>
        </w:rPr>
        <w:t>Министерства труда и социальной защиты Российской Федерации №988н</w:t>
      </w:r>
      <w:r w:rsidR="00253D42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Министерства здравоохранения Российской Федерации №1420н от 31 декабря 2020 года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"Об утверждении перечн</w:t>
      </w:r>
      <w:r w:rsidR="006439C5" w:rsidRPr="00991725">
        <w:rPr>
          <w:rFonts w:ascii="XO Thames" w:hAnsi="XO Thames" w:cs="Times New Roman"/>
          <w:color w:val="000000" w:themeColor="text1"/>
          <w:sz w:val="24"/>
          <w:szCs w:val="24"/>
        </w:rPr>
        <w:t>я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</w:t>
      </w:r>
      <w:r w:rsidR="006439C5" w:rsidRPr="00991725">
        <w:rPr>
          <w:rFonts w:ascii="XO Thames" w:hAnsi="XO Thames" w:cs="Times New Roman"/>
          <w:color w:val="000000" w:themeColor="text1"/>
          <w:sz w:val="24"/>
          <w:szCs w:val="24"/>
        </w:rPr>
        <w:t>при поступлении на работу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 периодически</w:t>
      </w:r>
      <w:r w:rsidR="006439C5" w:rsidRPr="00991725">
        <w:rPr>
          <w:rFonts w:ascii="XO Thames" w:hAnsi="XO Thames" w:cs="Times New Roman"/>
          <w:color w:val="000000" w:themeColor="text1"/>
          <w:sz w:val="24"/>
          <w:szCs w:val="24"/>
        </w:rPr>
        <w:t>е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медицински</w:t>
      </w:r>
      <w:r w:rsidR="006439C5" w:rsidRPr="00991725">
        <w:rPr>
          <w:rFonts w:ascii="XO Thames" w:hAnsi="XO Thames" w:cs="Times New Roman"/>
          <w:color w:val="000000" w:themeColor="text1"/>
          <w:sz w:val="24"/>
          <w:szCs w:val="24"/>
        </w:rPr>
        <w:t>е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осмотр</w:t>
      </w:r>
      <w:r w:rsidR="006439C5" w:rsidRPr="00991725">
        <w:rPr>
          <w:rFonts w:ascii="XO Thames" w:hAnsi="XO Thames" w:cs="Times New Roman"/>
          <w:color w:val="000000" w:themeColor="text1"/>
          <w:sz w:val="24"/>
          <w:szCs w:val="24"/>
        </w:rPr>
        <w:t>ы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";</w:t>
      </w:r>
      <w:proofErr w:type="gramEnd"/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список 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список работников, имеющих право на дополнительный отпуск и сокращенный рабочий день;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список профессий рабочих и должностей служащих, имеющих право на досрочное назначение трудовой пенсии;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список профессий рабочих и должностей служащих, имеющих право на доплаты (размер повышения оплаты труда) к окладу (факторы, их обусловливающие);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список работников, которым выдаются средства индивидуальной защиты;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сведения об инвалидах, работающих в организации;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страховые номера индивидуальных лицевых счетов работников, рабочие места которых подлежат </w:t>
      </w:r>
      <w:r w:rsidR="00473A78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оказанию Услугу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согласно Контракту;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перечень оборудования, инструментов и приспособлений, применяемых на рабочих местах, подлежащих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оказанию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а также используемых материалов и сырья (</w:t>
      </w:r>
      <w:hyperlink w:anchor="P882" w:history="1">
        <w:r w:rsidR="00BC46D8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№7</w:t>
        </w:r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разъяснения по вопросам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>,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предложения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3.2.2. определить ответственное лицо (лиц) со стороны Заказчика, отвечающее за взаимодействие с Исполнителем по вопросам оказания Услуг в соответствии с Контрактом. Заказчик представляет Исполнителю информацию о назначении ответственного лица (лиц) в письменной форме не позднее 3 рабочих дней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Контракта;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3.2.3. в процессе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предоставить Исполнителю необходимые сведения, документы и информацию, которые характеризуют условия труда на рабочих местах, технологический процесс, используемые на рабочем месте производственное оборудование, материалы и сырье, а также документы, регламентирующие обязанности работника, занятого на данном рабочем месте;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3.2.4. не предпринимать каких бы то ни было преднамеренных действий, направленных на сужение круга вопросов, подлежащих выяснению при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оказании Услуг</w:t>
      </w:r>
      <w:r w:rsidR="00C7753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 влияющих на результаты ее проведения;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3.2.5. содействовать Исполнителю в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своевременном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 полном </w:t>
      </w:r>
      <w:r w:rsidR="00534BA6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создавать для этого соответствующие условия;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3.2.6. обеспечивать доступ к рабочим местам представителям Исполнителя;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3.2.7. обеспечивать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 (или) опасных факторов производственной среды и трудового процесса;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3.2.8. сообщать в письменной форме Исполнителю о недостатках, обнаруженных в ходе оказания Услуг, в течение 2 рабочих дней после обнаружения таких недостатков;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3.2.9. давать работникам организации-Заказчика необходимые разъяснения по вопросам </w:t>
      </w:r>
      <w:r w:rsidR="00F829B4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на их рабочих местах;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3.2.10. своевременно принять и оплатить надлежащим образом оказанные Исполнителем Услуги в соответствии с Контрактом;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3.2.11. в течение 3 рабочих дней с даты утверждения отчета о проведении СОУТ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уведомить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об этом Исполнителя любым доступным способом, обеспечивающим возможность подтверждения факта такого уведомления, а также направить в адрес Исполнителя копию утвержденн</w:t>
      </w:r>
      <w:r w:rsidR="008406AA" w:rsidRPr="00991725">
        <w:rPr>
          <w:rFonts w:ascii="XO Thames" w:hAnsi="XO Thames" w:cs="Times New Roman"/>
          <w:color w:val="000000" w:themeColor="text1"/>
          <w:sz w:val="24"/>
          <w:szCs w:val="24"/>
        </w:rPr>
        <w:t>ых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отчет</w:t>
      </w:r>
      <w:r w:rsidR="008406AA" w:rsidRPr="00991725">
        <w:rPr>
          <w:rFonts w:ascii="XO Thames" w:hAnsi="XO Thames" w:cs="Times New Roman"/>
          <w:color w:val="000000" w:themeColor="text1"/>
          <w:sz w:val="24"/>
          <w:szCs w:val="24"/>
        </w:rPr>
        <w:t>ов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заказным почтовым отправлением с уведомлением о вручении либо в форме электронного документа, подписанного квалифицированной электронной подписью;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3.2.12. обеспечить присутствие своего представителя на время проведения измерений (исследований) вредных и (или) опасных факторов производственной среды и трудового процесса для предоставления необходимой информации об условиях труда на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рабочих местах;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3.2.13. </w:t>
      </w:r>
      <w:r w:rsidR="00293FE8" w:rsidRPr="00991725">
        <w:rPr>
          <w:rFonts w:ascii="XO Thames" w:hAnsi="XO Thames" w:cs="Times New Roman"/>
          <w:color w:val="000000" w:themeColor="text1"/>
          <w:sz w:val="24"/>
          <w:szCs w:val="24"/>
        </w:rPr>
        <w:t>исполнять требования законодательства Российской Федерации о СОУТ и иные обязанности, предусмотренные Контрактом.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3.3. Предоставляемая Заказчиком информация может содержать персональные данные работников Заказчика. Предоставляя Исполнителю указанную информацию о персональных данных, Заказчик тем самым подтверждает,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3.4. Исполнитель имеет право: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3.4.1. отказаться в порядке, установленном Федеральным </w:t>
      </w:r>
      <w:hyperlink r:id="rId25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0B5211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28.12.2013 N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426-ФЗ, от </w:t>
      </w:r>
      <w:r w:rsidR="008406AA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если при ее проведении возникла либо может возникнуть угроза жизни или здоровью работников организации-Заказчика;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3.4.2. получать от должностных лиц Заказчика разъяснения и подтверждения в устной и письменной форме по возникшим в ходе </w:t>
      </w:r>
      <w:r w:rsidR="008406AA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вопросам, характеризующим условия труда на рабочих местах;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3.4.3. в случае выявления в ходе оказания Услуг обстоятельств, оказывающих либо способных оказать существенное влияние на результаты СОУТ</w:t>
      </w:r>
      <w:r w:rsidR="00293FE8" w:rsidRPr="00991725">
        <w:rPr>
          <w:rFonts w:ascii="XO Thames" w:hAnsi="XO Thames" w:cs="Times New Roman"/>
          <w:color w:val="000000" w:themeColor="text1"/>
          <w:sz w:val="24"/>
          <w:szCs w:val="24"/>
        </w:rPr>
        <w:t>,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информировать об этом Заказчика;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3.4.4. страховать имущественную ответственность по обязательствам, возникающим вследствие причинения ущерба Заказчику и (или) работникам Заказчика, в отношении рабочих мест которых проводилась СОУТ;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3.5. Исполнитель обязуется: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3.5.1. предоставлять по требованию Заказчика документы, подтверждающие соответствие Исполнителя требованиям, установленным </w:t>
      </w:r>
      <w:hyperlink r:id="rId26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статьей 19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Федерального закона от 28.12.2013 N 426-ФЗ;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3.5.2. предоставлять по требованию Заказчика обоснования результатов </w:t>
      </w:r>
      <w:r w:rsidR="008406AA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оказания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а также давать работникам Заказчика разъяснения по вопросам проведения СОУТ на их рабочих местах;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3.5.3. осуществлять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3.5.4. оказывать Услуги с соблюдением требований, установленных Федеральным </w:t>
      </w:r>
      <w:hyperlink r:id="rId27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28.12.2013 N 426-ФЗ, а также </w:t>
      </w:r>
      <w:hyperlink r:id="rId28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Приказом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Минтруда России от </w:t>
      </w:r>
      <w:r w:rsidR="00AC287D" w:rsidRPr="00AC287D">
        <w:rPr>
          <w:rFonts w:ascii="XO Thames" w:hAnsi="XO Thames" w:cs="Times New Roman"/>
          <w:color w:val="000000" w:themeColor="text1"/>
          <w:sz w:val="24"/>
          <w:szCs w:val="24"/>
        </w:rPr>
        <w:t>21.11.2023</w:t>
      </w:r>
      <w:r w:rsidR="00AC287D">
        <w:rPr>
          <w:rFonts w:ascii="XO Thames" w:hAnsi="XO Thames" w:cs="Times New Roman"/>
          <w:color w:val="000000" w:themeColor="text1"/>
          <w:sz w:val="24"/>
          <w:szCs w:val="24"/>
        </w:rPr>
        <w:t xml:space="preserve">г. </w:t>
      </w:r>
      <w:r w:rsidR="00AC287D">
        <w:rPr>
          <w:rFonts w:ascii="XO Thames" w:hAnsi="XO Thames" w:cs="Times New Roman"/>
          <w:color w:val="000000" w:themeColor="text1"/>
          <w:sz w:val="24"/>
          <w:szCs w:val="24"/>
        </w:rPr>
        <w:br/>
        <w:t>№</w:t>
      </w:r>
      <w:r w:rsidR="00AC287D" w:rsidRPr="00AC287D">
        <w:rPr>
          <w:rFonts w:ascii="XO Thames" w:hAnsi="XO Thames" w:cs="Times New Roman"/>
          <w:color w:val="000000" w:themeColor="text1"/>
          <w:sz w:val="24"/>
          <w:szCs w:val="24"/>
        </w:rPr>
        <w:t>817Н</w:t>
      </w:r>
      <w:r w:rsidR="00AC287D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в соответствии с областью аккредитации испытательной лаборатории (центра) Исполнителя;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3.5.5. применять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3.5.6. обеспечивать соблюдение работниками, оказывающими Услуги, требований </w:t>
      </w:r>
      <w:proofErr w:type="spell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внутриобъектового</w:t>
      </w:r>
      <w:proofErr w:type="spell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режима, режима работы и внутреннего трудового распорядка Заказчика при обязательном наличии у них документов, удостоверяющих личность;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3.5.7. предоставлять по запросу Заказчика информацию о ходе оказания Услуг;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3.5.8. своевременно устранять выявленные Заказчиком недостатки;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3.5.9. направить Заказчику уведомление в письменной форме о случаях приостановления действия аттестата аккредитации, окончания действия аттестата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 xml:space="preserve">аккредитации, сокращения области аккредитации, внесения в реестр организаций, проводящих СОУТ, записи о приостановлении деятельности, а также о начале процедуры подтверждения компетентности испытательной лаборатории (центра) в течение 2 рабочих дней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 наступления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указанных обстоятельств;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3.5.10. передать Заказчику в срок, установленный Контрактом, отчет</w:t>
      </w:r>
      <w:r w:rsidR="00473A78" w:rsidRPr="00991725">
        <w:rPr>
          <w:rFonts w:ascii="XO Thames" w:hAnsi="XO Thames" w:cs="Times New Roman"/>
          <w:color w:val="000000" w:themeColor="text1"/>
          <w:sz w:val="24"/>
          <w:szCs w:val="24"/>
        </w:rPr>
        <w:t>ы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 проведении СОУТ на бумажном носителе;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3.5.11. соблюдать требования об обеспечении конфиденциальности информации в соответствии с требованиями законодательства Российской Федерации;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3.5.12. обеспечить сохранность документов, получаемых от Заказчика в ходе оказания Услуг;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3.5.13. предоставить разъяснения Заказчику в отношении оказанных Услуг в случае обнаружения уполномоченными на проведение экспертизы качества СОУТ</w:t>
      </w:r>
      <w:r w:rsidR="006B3AC1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органами несоответствия объема и стоимости Услуг, оказанных Исполнителем, а также акт</w:t>
      </w:r>
      <w:r w:rsidR="006B3AC1" w:rsidRPr="00991725">
        <w:rPr>
          <w:rFonts w:ascii="XO Thames" w:hAnsi="XO Thames" w:cs="Times New Roman"/>
          <w:color w:val="000000" w:themeColor="text1"/>
          <w:sz w:val="24"/>
          <w:szCs w:val="24"/>
        </w:rPr>
        <w:t>е оказанных Услуг.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1" w:name="P206"/>
      <w:bookmarkStart w:id="2" w:name="P217"/>
      <w:bookmarkEnd w:id="1"/>
      <w:bookmarkEnd w:id="2"/>
    </w:p>
    <w:p w:rsidR="006B3AC1" w:rsidRPr="00991725" w:rsidRDefault="006B3AC1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4. ОТЧЕТЫ</w:t>
      </w:r>
    </w:p>
    <w:p w:rsidR="00C05D8E" w:rsidRPr="00991725" w:rsidRDefault="00C05D8E" w:rsidP="00C05D8E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4.1. По окончании оказания Услуг по проведению СОУТ Исполнитель представляет Заказчику отчет о проведении СОУТ.</w:t>
      </w:r>
    </w:p>
    <w:p w:rsidR="00C05D8E" w:rsidRPr="00991725" w:rsidRDefault="00C05D8E" w:rsidP="00C05D8E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4.2. Отчет о проведении СОУТ составляется с соблюдением требований, установленных Федеральным </w:t>
      </w:r>
      <w:hyperlink r:id="rId29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74182E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28.12.2013 №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426-ФЗ, а также </w:t>
      </w:r>
      <w:hyperlink r:id="rId30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Приказом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Мин</w:t>
      </w:r>
      <w:r w:rsidR="0074182E">
        <w:rPr>
          <w:rFonts w:ascii="XO Thames" w:hAnsi="XO Thames" w:cs="Times New Roman"/>
          <w:color w:val="000000" w:themeColor="text1"/>
          <w:sz w:val="24"/>
          <w:szCs w:val="24"/>
        </w:rPr>
        <w:t>труда России от 21.11.2023 № 817Н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</w:t>
      </w:r>
    </w:p>
    <w:p w:rsidR="00C05D8E" w:rsidRPr="00991725" w:rsidRDefault="00C05D8E" w:rsidP="00C05D8E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4.3. Отчет о проведении СОУТ на бумажном носителе представляется Исполнителем Заказчику в количестве одного экземпляра.</w:t>
      </w:r>
    </w:p>
    <w:p w:rsidR="00C05D8E" w:rsidRPr="00991725" w:rsidRDefault="00C05D8E" w:rsidP="00C05D8E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4.4. Исполнитель в течение 10 (десяти) рабочих дней с даты утверждения отчета о проведении СОУТ передает в Федеральную государственную информационную систему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учета результатов проведения специальной оценки условий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труда (далее - ФГИС СОУТ) в форме электронного документа, подписанного квалифицированной электронной подписью, сведения, предусмотренные </w:t>
      </w:r>
      <w:hyperlink r:id="rId31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частью 2 статьи 18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Федерального закона от 28.12.2013 N 426-ФЗ.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bookmarkStart w:id="3" w:name="P227"/>
      <w:bookmarkEnd w:id="3"/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5. ПОРЯДОК СДАЧИ И ПРИЕМКИ ОКАЗАННЫХ УСЛУГ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5.1.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представить Заказчику результаты оказания Услуг, предусмотренных Контрактом. Заказчик обязан обеспечить приемку оказанных Услуг в соответствии с Федеральным </w:t>
      </w:r>
      <w:hyperlink r:id="rId32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05.04.2013 N 44-ФЗ.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5.2.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Услуг, предусмотренных Контрактом (далее - Экспертиза).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5.3. Для проведения Экспертизы эксперты, экспертные организации имеют право запрашивать у Заказчика и Исполнителя дополнительные материалы, относящиеся к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условиям исполнения Контракта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 Результаты Экспертизы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оказанных Услуг, в Заключени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могут содержаться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предложения об устранении данных нарушений, в том числе с указанием срока их устранения.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5.4. По решению Заказчика для приемки оказанных Услуг может создаваться приемочная комиссия.</w:t>
      </w:r>
    </w:p>
    <w:p w:rsidR="003819CB" w:rsidRPr="00991725" w:rsidRDefault="003819CB" w:rsidP="00EE102D">
      <w:pPr>
        <w:pStyle w:val="ConsPlusNonformat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5.5.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Приемка оказанных Услуг, осуществляется Заказчиком в течение 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5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рабочих дней со дня получения акта оказанных Услуг, который подписывается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Заказчиком</w:t>
      </w:r>
      <w:r w:rsidR="00916D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а также оформляется </w:t>
      </w:r>
      <w:r w:rsidR="00BE762B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акт</w:t>
      </w:r>
      <w:r w:rsidR="00916D45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(заключения) приемочной комиссии о приемке услуг</w:t>
      </w:r>
      <w:r w:rsidR="00BE762B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</w:t>
      </w:r>
      <w:r w:rsidR="00BE762B" w:rsidRPr="00991725">
        <w:rPr>
          <w:rFonts w:ascii="XO Thames" w:hAnsi="XO Thames" w:cs="Times New Roman"/>
          <w:color w:val="000000" w:themeColor="text1"/>
          <w:sz w:val="24"/>
          <w:szCs w:val="24"/>
        </w:rPr>
        <w:t>по Контракту (</w:t>
      </w:r>
      <w:hyperlink w:anchor="P660" w:history="1">
        <w:r w:rsidR="00FD27BC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</w:hyperlink>
      <w:r w:rsidR="00FD27BC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BE762B" w:rsidRPr="00991725">
        <w:rPr>
          <w:rFonts w:ascii="XO Thames" w:hAnsi="XO Thames" w:cs="Times New Roman"/>
          <w:color w:val="000000" w:themeColor="text1"/>
          <w:sz w:val="24"/>
          <w:szCs w:val="24"/>
        </w:rPr>
        <w:t>2 к Контракту)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либо в течение</w:t>
      </w:r>
      <w:r w:rsidR="00460C4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5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рабочих дней Заказчиком направляется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в письменной форме мотивированный отказ от подписания акта 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оказанных Услуг</w:t>
      </w:r>
      <w:r w:rsidR="00BE762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 оформлением</w:t>
      </w:r>
      <w:r w:rsidR="00BE762B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акта (заключения) приемочной комиссии о</w:t>
      </w:r>
      <w:proofErr w:type="gramEnd"/>
      <w:r w:rsidR="00BE762B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приемке услуг </w:t>
      </w:r>
      <w:r w:rsidR="00BE762B" w:rsidRPr="00991725">
        <w:rPr>
          <w:rFonts w:ascii="XO Thames" w:hAnsi="XO Thames" w:cs="Times New Roman"/>
          <w:color w:val="000000" w:themeColor="text1"/>
          <w:sz w:val="24"/>
          <w:szCs w:val="24"/>
        </w:rPr>
        <w:t>по Контракту (</w:t>
      </w:r>
      <w:hyperlink w:anchor="P660" w:history="1">
        <w:r w:rsidR="00FD27BC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BE762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</w:t>
        </w:r>
      </w:hyperlink>
      <w:r w:rsidR="00BE762B" w:rsidRPr="00991725">
        <w:rPr>
          <w:rFonts w:ascii="XO Thames" w:hAnsi="XO Thames" w:cs="Times New Roman"/>
          <w:color w:val="000000" w:themeColor="text1"/>
          <w:sz w:val="24"/>
          <w:szCs w:val="24"/>
        </w:rPr>
        <w:t>2 к Контракту)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.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Услуг, предусмотренных Контрактом, Заказчик (приемочная комиссия) должен учитывать отраженные в Заключени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предложения экспертов, экспертных организаций, привлеченных для ее проведения.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5.6. Заказчик вправе не отказыва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ть в приемке результатов Услуг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приемке результатов оказанных Услуг и устранено Исполнителем.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5.7. Услуги, предусмотренные Контрактом, считаются оказанными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Сторонами акта оказанных Услуг.</w:t>
      </w:r>
    </w:p>
    <w:p w:rsidR="003819CB" w:rsidRPr="00991725" w:rsidRDefault="003819CB" w:rsidP="00EE102D">
      <w:pPr>
        <w:pStyle w:val="ConsPlusNonformat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5.8. По окончании исполнения Сторонами обязательств по Контракту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Исполнитель в течение 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10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дней представляет Заказчику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акт сверки расчетов по Контракту (</w:t>
      </w:r>
      <w:hyperlink w:anchor="P660" w:history="1">
        <w:r w:rsidR="00B2503A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</w:t>
        </w:r>
      </w:hyperlink>
      <w:r w:rsidR="00B2503A">
        <w:rPr>
          <w:rFonts w:ascii="XO Thames" w:hAnsi="XO Thames" w:cs="Times New Roman"/>
          <w:color w:val="000000" w:themeColor="text1"/>
          <w:sz w:val="24"/>
          <w:szCs w:val="24"/>
        </w:rPr>
        <w:t xml:space="preserve"> №</w:t>
      </w:r>
      <w:r w:rsidR="005267C9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 Контракту).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6. ОТВЕТСТВЕННОСТЬ СТОРОН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6.1. Стороны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6.2.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В случае просрочки исполнения Исполнителем обязательств, предусмотренных Контрактом, Заказчик направляет Исполнителю требование об уплате пени в размере, определенном </w:t>
      </w:r>
      <w:hyperlink r:id="rId33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Правилами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, предусмотренного Контрактом, утвержденными постановлением Правительства Российской Федерации от 30 августа 2017 г. N 1042 (далее - Правила).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суммы, а также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6.3. В случае неисполнения или ненадлежащего исполнения Исполнителем обязательств, предусмотренных Контрактом (за исключением просрочки исполнения Исполнителем обязательств, предусмотренных Контрактом), Заказчик направляет Исполнителю требование об уплате штрафа.</w:t>
      </w:r>
    </w:p>
    <w:p w:rsidR="003819CB" w:rsidRPr="00991725" w:rsidRDefault="003819CB" w:rsidP="00EE102D">
      <w:pPr>
        <w:pStyle w:val="ConsPlusNonformat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4" w:name="P258"/>
      <w:bookmarkEnd w:id="4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6.4. З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>а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каждый факт неисполнения или ненадлежащего исполнения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Исполнителем обязательств, предусмотренных Контрактом (за исключением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просрочки исполнения Исполнителем обязательств, предусмотренных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Контрактом), размер штрафа определяется в соответствии с </w:t>
      </w:r>
      <w:hyperlink r:id="rId34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Правилами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 равен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10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процентам цены Контракта, что составляет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______</w:t>
      </w:r>
      <w:bookmarkStart w:id="5" w:name="_GoBack"/>
      <w:bookmarkEnd w:id="5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(______________________)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руб. __ коп.</w:t>
      </w:r>
    </w:p>
    <w:p w:rsidR="003C3045" w:rsidRPr="00991725" w:rsidRDefault="003C3045" w:rsidP="00EE102D">
      <w:pPr>
        <w:pStyle w:val="a8"/>
        <w:spacing w:line="276" w:lineRule="auto"/>
        <w:ind w:left="0" w:firstLine="709"/>
        <w:jc w:val="both"/>
        <w:rPr>
          <w:rFonts w:ascii="XO Thames" w:eastAsia="Calibri" w:hAnsi="XO Thames"/>
          <w:color w:val="000000" w:themeColor="text1"/>
          <w:sz w:val="24"/>
          <w:szCs w:val="24"/>
        </w:rPr>
      </w:pPr>
      <w:r w:rsidRPr="00991725">
        <w:rPr>
          <w:rFonts w:ascii="XO Thames" w:hAnsi="XO Thames"/>
          <w:color w:val="000000" w:themeColor="text1"/>
          <w:sz w:val="24"/>
          <w:szCs w:val="24"/>
        </w:rPr>
        <w:t xml:space="preserve">6.5. </w:t>
      </w:r>
      <w:r w:rsidRPr="00991725">
        <w:rPr>
          <w:rFonts w:ascii="XO Thames" w:eastAsia="Calibri" w:hAnsi="XO Thames"/>
          <w:color w:val="000000" w:themeColor="text1"/>
          <w:sz w:val="24"/>
          <w:szCs w:val="24"/>
        </w:rPr>
        <w:t xml:space="preserve">В случае нарушения Исполнителем обязательств по </w:t>
      </w:r>
      <w:r w:rsidR="00BE762B" w:rsidRPr="00991725">
        <w:rPr>
          <w:rFonts w:ascii="XO Thames" w:eastAsia="Calibri" w:hAnsi="XO Thames"/>
          <w:color w:val="000000" w:themeColor="text1"/>
          <w:sz w:val="24"/>
          <w:szCs w:val="24"/>
        </w:rPr>
        <w:t>К</w:t>
      </w:r>
      <w:r w:rsidRPr="00991725">
        <w:rPr>
          <w:rFonts w:ascii="XO Thames" w:eastAsia="Calibri" w:hAnsi="XO Thames"/>
          <w:color w:val="000000" w:themeColor="text1"/>
          <w:sz w:val="24"/>
          <w:szCs w:val="24"/>
        </w:rPr>
        <w:t xml:space="preserve">онтракту Заказчик  вправе удержать начисленную за данное нарушение неустойку из суммы, </w:t>
      </w:r>
      <w:r w:rsidRPr="00991725">
        <w:rPr>
          <w:rFonts w:ascii="XO Thames" w:hAnsi="XO Thames"/>
          <w:color w:val="000000" w:themeColor="text1"/>
          <w:sz w:val="24"/>
          <w:szCs w:val="24"/>
        </w:rPr>
        <w:t>подлежащей уплате за оказанные услуги,</w:t>
      </w:r>
      <w:r w:rsidRPr="00991725">
        <w:rPr>
          <w:rFonts w:ascii="XO Thames" w:eastAsia="Calibri" w:hAnsi="XO Thames"/>
          <w:color w:val="000000" w:themeColor="text1"/>
          <w:sz w:val="24"/>
          <w:szCs w:val="24"/>
        </w:rPr>
        <w:t xml:space="preserve"> и перечислить по следующим реквизитам:</w:t>
      </w:r>
    </w:p>
    <w:p w:rsidR="009E2F5A" w:rsidRPr="009E2F5A" w:rsidRDefault="009E2F5A" w:rsidP="009E2F5A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E2F5A">
        <w:rPr>
          <w:rFonts w:ascii="XO Thames" w:eastAsia="Calibri" w:hAnsi="XO Thames" w:cs="Times New Roman"/>
          <w:color w:val="000000" w:themeColor="text1"/>
          <w:sz w:val="24"/>
          <w:szCs w:val="24"/>
        </w:rPr>
        <w:t>ИНН 6150027806 / КПП 615001001</w:t>
      </w:r>
    </w:p>
    <w:p w:rsidR="009E2F5A" w:rsidRPr="009E2F5A" w:rsidRDefault="009E2F5A" w:rsidP="009E2F5A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proofErr w:type="gramStart"/>
      <w:r w:rsidRPr="009E2F5A">
        <w:rPr>
          <w:rFonts w:ascii="XO Thames" w:eastAsia="Calibri" w:hAnsi="XO Thames" w:cs="Times New Roman"/>
          <w:color w:val="000000" w:themeColor="text1"/>
          <w:sz w:val="24"/>
          <w:szCs w:val="24"/>
        </w:rPr>
        <w:t>БИК 016015102, УФК по Ростовской области (ФКУ СИЗО-3 ГУФСИН России по Ростовской области (л/с администратора доходов бюджета 04581189790) ОКЦ №9 ЮГУ Банка России//УФК по Ростовской области, г. Ростов-на-Дону</w:t>
      </w:r>
      <w:proofErr w:type="gramEnd"/>
    </w:p>
    <w:p w:rsidR="009E2F5A" w:rsidRPr="009E2F5A" w:rsidRDefault="009E2F5A" w:rsidP="009E2F5A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E2F5A">
        <w:rPr>
          <w:rFonts w:ascii="XO Thames" w:eastAsia="Calibri" w:hAnsi="XO Thames" w:cs="Times New Roman"/>
          <w:color w:val="000000" w:themeColor="text1"/>
          <w:sz w:val="24"/>
          <w:szCs w:val="24"/>
        </w:rPr>
        <w:t>Номер единого казначейского счета ТОФК (ЕКС) - 40102810845370000050</w:t>
      </w:r>
    </w:p>
    <w:p w:rsidR="009E2F5A" w:rsidRPr="009E2F5A" w:rsidRDefault="009E2F5A" w:rsidP="009E2F5A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E2F5A">
        <w:rPr>
          <w:rFonts w:ascii="XO Thames" w:eastAsia="Calibri" w:hAnsi="XO Thames" w:cs="Times New Roman"/>
          <w:color w:val="000000" w:themeColor="text1"/>
          <w:sz w:val="24"/>
          <w:szCs w:val="24"/>
        </w:rPr>
        <w:t>Номер казначейского счета - 03100643000000015800</w:t>
      </w:r>
    </w:p>
    <w:p w:rsidR="009E2F5A" w:rsidRDefault="009E2F5A" w:rsidP="009E2F5A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E2F5A">
        <w:rPr>
          <w:rFonts w:ascii="XO Thames" w:eastAsia="Calibri" w:hAnsi="XO Thames" w:cs="Times New Roman"/>
          <w:color w:val="000000" w:themeColor="text1"/>
          <w:sz w:val="24"/>
          <w:szCs w:val="24"/>
        </w:rPr>
        <w:t>КБК 32011607010019000140; ОКТМО 60727000</w:t>
      </w:r>
    </w:p>
    <w:p w:rsidR="003819CB" w:rsidRPr="00991725" w:rsidRDefault="003819CB" w:rsidP="009E2F5A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суммы. Пеня начисляется за каждый день просрочки исполнения Заказчиком обязательства, предусмотренного Контрактом, начиная со дня, следующего за днем истечения установленного Контрактом срока исполнения обязательства по оплате оказанных Услуг. В случае нарушения Исполнителем сроков оказания Услуг, предусмотренных Контрактом, Заказчик не несет ответственности, установленной настоящим пунктом Контракта.</w:t>
      </w:r>
    </w:p>
    <w:p w:rsidR="003819CB" w:rsidRPr="00991725" w:rsidRDefault="003C3045" w:rsidP="00EE102D">
      <w:pPr>
        <w:pStyle w:val="ConsPlusNonformat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 В случае неисполнения Заказчиком обязательств, предусмотренных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Контрактом (за исключением просрочки исполнения Заказчиком обязательства по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оплате оказанных Услуг), Исполнитель вправе потребовать уплаты штрафа. За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каждый факт неисполнения Заказчиком указанных обязательств, предусмотренных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Контрактом (за исключением просрочки исполнения Заказчиком обязательства по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оплате оказанных Услуг) размер штрафа устанавливается в виде фиксированной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суммы, определяемой в соответствии с </w:t>
      </w:r>
      <w:hyperlink r:id="rId35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Правилами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, и составляет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1 000,00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(Одна тысяча)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руб.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00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коп. 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</w:t>
      </w:r>
      <w:r w:rsidR="003C3045"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цены Контракта.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6.9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 Общая сумма начисленной неустойки (штрафов, пени) за 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ненадлежащее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исполнением Заказчиком обязательств, предусмотренных Контрактом, не может превышать цены Контракта.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6.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10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2B4C9E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КОНФИДЕНЦИАЛЬНОСТЬ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.1. Исполнитель не несет ответственности за действия Заказчика по соблюдению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 xml:space="preserve">Заказчиком положений Федерального </w:t>
      </w:r>
      <w:hyperlink r:id="rId36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закона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27 июля 2006 г. N 152-ФЗ "О персональных данных" в отношении работников Заказчика, н</w:t>
      </w:r>
      <w:r w:rsidR="00917879" w:rsidRPr="00991725">
        <w:rPr>
          <w:rFonts w:ascii="XO Thames" w:hAnsi="XO Thames" w:cs="Times New Roman"/>
          <w:color w:val="000000" w:themeColor="text1"/>
          <w:sz w:val="24"/>
          <w:szCs w:val="24"/>
        </w:rPr>
        <w:t>а рабочих местах которых проводя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тся или проведен</w:t>
      </w:r>
      <w:r w:rsidR="00917879" w:rsidRPr="00991725">
        <w:rPr>
          <w:rFonts w:ascii="XO Thames" w:hAnsi="XO Thames" w:cs="Times New Roman"/>
          <w:color w:val="000000" w:themeColor="text1"/>
          <w:sz w:val="24"/>
          <w:szCs w:val="24"/>
        </w:rPr>
        <w:t>ы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СОУТ.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.2. Передача, распространение и обеспечение защиты информации, связанной с исполнением обязательств по Контракту, осуществляется Сторонами с соблюдением требований Федерального </w:t>
      </w:r>
      <w:hyperlink r:id="rId37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закона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27 июля 2006 г. N 149-ФЗ "Об информации, информационных технологиях и о защите информации". 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.3. Принятые Сторонами обязательства по соблюдению конфиденциальности или неиспользованию информации, полученной в ходе оказания Услуг по Контракту,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.4.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Федерации.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.5. Обязательства по обеспечению конфиденциальности информации, предусмотренные Контрактом,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7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.6. Исполнитель имеет право снимать копии с документации Заказчика, когда это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2B4C9E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bookmarkStart w:id="6" w:name="P335"/>
      <w:bookmarkEnd w:id="6"/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АНТИКОРРУПЦИОННАЯ ОГОВОРКА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.2. 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</w:t>
      </w:r>
      <w:hyperlink w:anchor="P335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раздела 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письменного уведомления о нарушении.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актов о противодействии коррупции.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.4. В случае нарушения одной Стороной обязательств воздерживаться от запрещенных в </w:t>
      </w:r>
      <w:hyperlink w:anchor="P335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разделе 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8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2B4C9E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9</w:t>
      </w:r>
      <w:r w:rsidR="003819CB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СРОК ДЕЙСТВИЯ КОНТРАКТА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9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.1. Контра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кт вст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упает в силу и становится обязательным для Сторон с даты подписания и действует до "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</w:t>
      </w:r>
      <w:r w:rsidR="00864E6A" w:rsidRPr="00991725">
        <w:rPr>
          <w:rFonts w:ascii="XO Thames" w:hAnsi="XO Thames" w:cs="Times New Roman"/>
          <w:color w:val="000000" w:themeColor="text1"/>
          <w:sz w:val="24"/>
          <w:szCs w:val="24"/>
        </w:rPr>
        <w:t>5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" </w:t>
      </w:r>
      <w:r w:rsidR="00864E6A" w:rsidRPr="00991725">
        <w:rPr>
          <w:rFonts w:ascii="XO Thames" w:hAnsi="XO Thames" w:cs="Times New Roman"/>
          <w:color w:val="000000" w:themeColor="text1"/>
          <w:sz w:val="24"/>
          <w:szCs w:val="24"/>
        </w:rPr>
        <w:t>ноября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202</w:t>
      </w:r>
      <w:r w:rsidR="00E21C5A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года. Окончание срока действия Контракта влечет прекращение взаимных обязатель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ств Ст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орон по Контракту.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9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.2. </w:t>
      </w:r>
      <w:proofErr w:type="gram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Контракт</w:t>
      </w:r>
      <w:proofErr w:type="gram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Контракта в соответствии с гражданским законодательством Российской Федерации.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0</w:t>
      </w: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ТРЕТЬИ ЛИЦА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0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.1. Контракт не создает и не ведет к возникновению, равно как и не имеет цели создать или привести к возникновению, каких-либо прав у третьих лиц, за исключением случаев, предусмотренных законодательством Российской Федерации.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10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.2. Услуги, оказываемые Исполнителем, предназначены исключительно для Заказчика и не предназначены для использования в интересах третьей стороны, за исключением случаев, предусмотренных законодательством Российской Федерации. Ни одна из Сторон не вправе передавать или каким-либо иным образом уступать свои права по Контракту третьим лицам без письменного согласия на это второй Стороны.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ОБСТОЯТЕЛЬСТВА НЕПРЕОДОЛИМОЙ СИЛЫ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.1. Стороны освобождаются от ответственности за неисполнение либо ненадлежащее исполнение обязательств по Контракту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течение 3 рабочих дней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 начала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.2. В случае прекращения действия обстоятельств непреодолимой силы одна из Сторон в течение 3 рабочих дней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 даты окончания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действия указанных обстоятельств должна известить об этом другую Сторону в письменном виде и предпринять меры, чтобы в кратчайшие сроки преодолеть невозможность выполнения своих обязательств по Контракту.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11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.3. </w:t>
      </w:r>
      <w:proofErr w:type="spellStart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Неизвещение</w:t>
      </w:r>
      <w:proofErr w:type="spellEnd"/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или несвоевременное извещение другой Стороны, для которой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создалась невозможность исполнения обязательств по Контракту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9C2AEE" w:rsidRPr="00991725" w:rsidRDefault="009C2AEE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2</w:t>
      </w: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УВЕДОМЛЕНИЯ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2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.1. Все уведомления в отношении Контракта, в том числе связанные с его изменением или расторжением, должны направляться в письменной форме. Любое уведомление, направляемое одной из Сторон другой Стороне, имеет юридическую силу только в том случае, если оно направлено по адресу, указанному в Контракте. Уведомление может быть вручено лично или направлено заказным письмом и будет считаться полученным: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при вручении лично - на дату вручения;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при отправке заказным письмом - на дату, указанную в уведомлении о вручении, подтверждающего доставку соответствующего почтового отправления организацией связи.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2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.2. Стороны вправе осуществлять обмен информацией и документами, вести рабочую переписку по вопросам, связанным с исполнением Контракта, направлять результаты оказанных Услуг, акты об оказании услуг и иные документы, касающиеся исполнения Контракта, с помощью корпоративных средств электронной и телефонной связи. Стороны обязуются отправлять электронные сообщения только путем использования принадлежащих им корпоративных доменов.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ПРОЧИЕ УСЛОВИЯ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.1. Контракт определяет полное соглашение и понимание между Сторонами относительно предоставляемых Услуг. Все изменения и дополнения к Контракту оформляются письменно в виде дополнительных соглашений к Контракту, подписываются каждой из сторон и являются неотъемлемой частью Контракта.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.2. В случае изменения реквизитов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какой-либо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из Сторон, она обязана уведомить вторую Сторону о таких изменениях в течение 3 рабочих дней со дня изменения реквизитов.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.3. Все вопросы, не предусмотренные Контрактом, регулируются законодательством Российской Федерации.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13.4. (Следует выбрать один из вариантов)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Вариант 1 (выбирается во всех случаях, за исключением случая, для которого предусмотрен </w:t>
      </w:r>
      <w:hyperlink w:anchor="P293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вариант 2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)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Настоящий Контракт составлен в ___ экземплярах, идентичных по содержанию и имеющих одинаковую юридическую силу, один из которых передан Исполнителю, ___ - находятся у Заказчика.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7" w:name="P293"/>
      <w:bookmarkEnd w:id="7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Вариант 2 (выбирается в случае заключения Контракта в электронной форме)</w:t>
      </w:r>
    </w:p>
    <w:p w:rsidR="002B4C9E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.5. 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:rsidR="003819CB" w:rsidRPr="00991725" w:rsidRDefault="002B4C9E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13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.6. Приложения к Контракту являются неотъемлемой частью Контракта:</w:t>
      </w:r>
    </w:p>
    <w:p w:rsidR="00964C98" w:rsidRPr="00991725" w:rsidRDefault="00C95FC3" w:rsidP="000B5211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472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приложение № 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1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техническое задание на оказание Услуг;</w:t>
      </w:r>
      <w:r w:rsidR="000B5211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</w:p>
    <w:p w:rsidR="002B4C9E" w:rsidRPr="00991725" w:rsidRDefault="00C95FC3" w:rsidP="000B5211">
      <w:pPr>
        <w:pStyle w:val="ConsPlusNormal"/>
        <w:spacing w:line="276" w:lineRule="auto"/>
        <w:ind w:firstLine="709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hyperlink w:anchor="P541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2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2A048F" w:rsidRPr="00991725">
        <w:rPr>
          <w:rFonts w:ascii="XO Thames" w:hAnsi="XO Thames" w:cs="Times New Roman"/>
          <w:color w:val="000000" w:themeColor="text1"/>
          <w:sz w:val="24"/>
          <w:szCs w:val="24"/>
        </w:rPr>
        <w:t>-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473A78"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акт (заключения) приемочной комиссии о приемке услуг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;</w:t>
      </w:r>
    </w:p>
    <w:p w:rsidR="003819CB" w:rsidRPr="00991725" w:rsidRDefault="00C95FC3" w:rsidP="000B5211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612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3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</w:t>
      </w:r>
      <w:r w:rsidR="00473A7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акт сверки расчетов;</w:t>
      </w:r>
    </w:p>
    <w:p w:rsidR="003819CB" w:rsidRPr="00991725" w:rsidRDefault="00C95FC3" w:rsidP="000B5211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660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4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приказ </w:t>
      </w:r>
      <w:r w:rsidR="00B574DD" w:rsidRPr="00991725">
        <w:rPr>
          <w:rFonts w:ascii="XO Thames" w:hAnsi="XO Thames" w:cs="Times New Roman"/>
          <w:color w:val="000000" w:themeColor="text1"/>
          <w:sz w:val="24"/>
          <w:szCs w:val="24"/>
        </w:rPr>
        <w:t>о проведении специальной оценки условий труда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;</w:t>
      </w:r>
    </w:p>
    <w:p w:rsidR="003819CB" w:rsidRPr="00991725" w:rsidRDefault="00C95FC3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713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5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сведения об организации-Заказчике;</w:t>
      </w:r>
    </w:p>
    <w:p w:rsidR="002B4C9E" w:rsidRPr="00991725" w:rsidRDefault="00C95FC3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755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 №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6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перечень рабочих мест, </w:t>
      </w:r>
      <w:r w:rsidR="00B574DD" w:rsidRPr="00991725">
        <w:rPr>
          <w:rFonts w:ascii="XO Thames" w:hAnsi="XO Thames" w:cs="Times New Roman"/>
          <w:color w:val="000000" w:themeColor="text1"/>
          <w:sz w:val="24"/>
          <w:szCs w:val="24"/>
        </w:rPr>
        <w:t>подлежащих оказанию Услуг</w:t>
      </w:r>
      <w:r w:rsidR="002B4C9E" w:rsidRPr="00991725">
        <w:rPr>
          <w:rFonts w:ascii="XO Thames" w:hAnsi="XO Thames" w:cs="Times New Roman"/>
          <w:color w:val="000000" w:themeColor="text1"/>
          <w:sz w:val="24"/>
          <w:szCs w:val="24"/>
        </w:rPr>
        <w:t>;</w:t>
      </w:r>
    </w:p>
    <w:p w:rsidR="003819CB" w:rsidRPr="00991725" w:rsidRDefault="00C95FC3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w:anchor="P811" w:history="1"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>приложение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 </w:t>
        </w:r>
        <w:r w:rsidR="00952759">
          <w:rPr>
            <w:rFonts w:ascii="XO Thames" w:hAnsi="XO Thames" w:cs="Times New Roman"/>
            <w:color w:val="000000" w:themeColor="text1"/>
            <w:sz w:val="24"/>
            <w:szCs w:val="24"/>
          </w:rPr>
          <w:t xml:space="preserve">№ </w:t>
        </w:r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7</w:t>
        </w:r>
      </w:hyperlink>
      <w:r w:rsidR="00B574DD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перечень оборудования, инструментов и приспособлений, применяемых на рабочих местах, подлежащих оказанию Услуг, а также используемых материалов и сырья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.</w:t>
      </w:r>
    </w:p>
    <w:p w:rsidR="003819CB" w:rsidRPr="00991725" w:rsidRDefault="003819CB" w:rsidP="00EE102D">
      <w:pPr>
        <w:pStyle w:val="ConsPlusNormal"/>
        <w:spacing w:line="276" w:lineRule="auto"/>
        <w:ind w:firstLine="709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EE102D">
      <w:pPr>
        <w:pStyle w:val="ConsPlusNormal"/>
        <w:spacing w:line="276" w:lineRule="auto"/>
        <w:ind w:firstLine="709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</w:t>
      </w:r>
      <w:r w:rsidR="002B4C9E"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4</w:t>
      </w: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. МЕСТО НАХОЖДЕНИЯ И БАНКОВСКИЕ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144"/>
        <w:gridCol w:w="4189"/>
      </w:tblGrid>
      <w:tr w:rsidR="00991725" w:rsidRPr="00991725" w:rsidTr="0085254B">
        <w:tc>
          <w:tcPr>
            <w:tcW w:w="4738" w:type="dxa"/>
          </w:tcPr>
          <w:p w:rsidR="003819CB" w:rsidRPr="00991725" w:rsidRDefault="003819CB" w:rsidP="00A659E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Заказчик:</w:t>
            </w:r>
          </w:p>
        </w:tc>
        <w:tc>
          <w:tcPr>
            <w:tcW w:w="144" w:type="dxa"/>
          </w:tcPr>
          <w:p w:rsidR="003819CB" w:rsidRPr="00991725" w:rsidRDefault="003819CB" w:rsidP="00A659E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4189" w:type="dxa"/>
          </w:tcPr>
          <w:p w:rsidR="003819CB" w:rsidRPr="00991725" w:rsidRDefault="003819CB" w:rsidP="00A659E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Исполнитель:</w:t>
            </w:r>
          </w:p>
        </w:tc>
      </w:tr>
      <w:tr w:rsidR="008A2A28" w:rsidRPr="00991725" w:rsidTr="0085254B">
        <w:tc>
          <w:tcPr>
            <w:tcW w:w="4738" w:type="dxa"/>
          </w:tcPr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Ф</w:t>
            </w: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едеральное казённое учреждение «Следственный изолятор № 3 Главного   управления Федеральной службы исполнения наказаний по Ростовской области»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(ФКУ СИЗО-3 ГУФСИН России по Ростовской области)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Юридический и фактический адрес: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346408 Ростовская область, г. Новочеркасск ул. Украинская 1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ИНН\КПП 6150027806/615001001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Юридический и почтовый адрес: 346408 Ростовская область, г. Новочеркасск, ул. Украинская 1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Банковские реквизиты: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УФК по Нижегородской области (ФКУ СИЗО-3 ГУФСИН России по Ростовской области, </w:t>
            </w:r>
            <w:proofErr w:type="gramStart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л</w:t>
            </w:r>
            <w:proofErr w:type="gramEnd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/с 03581189790)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ОКЦ№1 ВВГУ Банка России//УФК по Нижегородской области, г. Нижний Новгород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БИК: 012202102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 xml:space="preserve">Номер единого казначейского счета (ЕКС): 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40102810745370000024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Номер казначейского счета: 03211643000000013230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ОКПО: 08829942; ОКВЭД: 84.23.4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ОГРН: 1026102218394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</w:pPr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тел: 8 (8635) 211-457</w:t>
            </w:r>
          </w:p>
          <w:p w:rsidR="00555EC0" w:rsidRPr="00555EC0" w:rsidRDefault="00555EC0" w:rsidP="00555EC0">
            <w:pPr>
              <w:widowControl w:val="0"/>
              <w:autoSpaceDE w:val="0"/>
              <w:autoSpaceDN w:val="0"/>
              <w:spacing w:after="0" w:line="240" w:lineRule="auto"/>
              <w:rPr>
                <w:rFonts w:ascii="XO Thames" w:eastAsia="Times New Roman" w:hAnsi="XO Thames" w:cs="Times New Roman"/>
                <w:bCs/>
                <w:spacing w:val="-2"/>
                <w:sz w:val="19"/>
                <w:szCs w:val="19"/>
                <w:lang w:eastAsia="ar-SA"/>
              </w:rPr>
            </w:pPr>
            <w:proofErr w:type="spellStart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эл</w:t>
            </w:r>
            <w:proofErr w:type="gramStart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.п</w:t>
            </w:r>
            <w:proofErr w:type="gramEnd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очта</w:t>
            </w:r>
            <w:proofErr w:type="spellEnd"/>
            <w:r w:rsidRPr="00555EC0">
              <w:rPr>
                <w:rFonts w:ascii="XO Thames" w:eastAsia="Times New Roman" w:hAnsi="XO Thames" w:cs="Times New Roman"/>
                <w:sz w:val="19"/>
                <w:szCs w:val="19"/>
                <w:lang w:eastAsia="ru-RU"/>
              </w:rPr>
              <w:t>: cizo-3.okbiho@61.fsin.gov.ru</w:t>
            </w:r>
          </w:p>
          <w:p w:rsidR="008A2A28" w:rsidRPr="00991725" w:rsidRDefault="008A2A28" w:rsidP="00565AE3">
            <w:pPr>
              <w:pStyle w:val="ConsPlusNormal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</w:tc>
        <w:tc>
          <w:tcPr>
            <w:tcW w:w="144" w:type="dxa"/>
          </w:tcPr>
          <w:p w:rsidR="008A2A28" w:rsidRPr="00991725" w:rsidRDefault="008A2A28">
            <w:pPr>
              <w:pStyle w:val="ConsPlusNormal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</w:tc>
        <w:tc>
          <w:tcPr>
            <w:tcW w:w="4189" w:type="dxa"/>
          </w:tcPr>
          <w:p w:rsidR="008A2A28" w:rsidRPr="00991725" w:rsidRDefault="008A2A28">
            <w:pPr>
              <w:pStyle w:val="ConsPlusNormal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3819CB" w:rsidRPr="00991725" w:rsidRDefault="003819CB">
      <w:pPr>
        <w:pStyle w:val="ConsPlusNormal"/>
        <w:jc w:val="center"/>
        <w:outlineLvl w:val="1"/>
        <w:rPr>
          <w:rFonts w:ascii="XO Thames" w:hAnsi="XO Thames" w:cs="Times New Roman"/>
          <w:b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b/>
          <w:color w:val="000000" w:themeColor="text1"/>
          <w:sz w:val="24"/>
          <w:szCs w:val="24"/>
        </w:rPr>
        <w:t>16.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94"/>
        <w:gridCol w:w="2851"/>
      </w:tblGrid>
      <w:tr w:rsidR="00991725" w:rsidRPr="00991725" w:rsidTr="00565AE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От Заказчика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От Исполнителя</w:t>
            </w:r>
          </w:p>
        </w:tc>
      </w:tr>
      <w:tr w:rsidR="00991725" w:rsidRPr="00991725" w:rsidTr="00565AE3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</w:t>
            </w:r>
          </w:p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(подпись)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_____________________</w:t>
            </w:r>
          </w:p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(расшифровка подписи)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</w:t>
            </w:r>
          </w:p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_____________________</w:t>
            </w:r>
          </w:p>
          <w:p w:rsidR="008A2A28" w:rsidRPr="00991725" w:rsidRDefault="008A2A28" w:rsidP="00565AE3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(расшифровка подписи)</w:t>
            </w:r>
          </w:p>
        </w:tc>
      </w:tr>
      <w:tr w:rsidR="00991725" w:rsidRPr="00991725" w:rsidTr="00565AE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ind w:left="283"/>
              <w:jc w:val="both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 xml:space="preserve">М.П. 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CB6E2C" w:rsidP="00CB6E2C">
            <w:pPr>
              <w:pStyle w:val="ConsPlusNormal"/>
              <w:ind w:left="283"/>
              <w:jc w:val="both"/>
              <w:rPr>
                <w:rFonts w:ascii="XO Thames" w:hAnsi="XO Thames" w:cs="Times New Roman"/>
                <w:color w:val="000000" w:themeColor="text1"/>
              </w:rPr>
            </w:pPr>
            <w:r>
              <w:rPr>
                <w:rFonts w:ascii="XO Thames" w:hAnsi="XO Thames" w:cs="Times New Roman"/>
                <w:color w:val="000000" w:themeColor="text1"/>
              </w:rPr>
              <w:t xml:space="preserve">М.П. </w:t>
            </w:r>
          </w:p>
        </w:tc>
      </w:tr>
      <w:tr w:rsidR="008A2A28" w:rsidRPr="00991725" w:rsidTr="00565AE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both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A28" w:rsidRPr="00991725" w:rsidRDefault="008A2A28" w:rsidP="00565AE3">
            <w:pPr>
              <w:pStyle w:val="ConsPlusNormal"/>
              <w:jc w:val="both"/>
              <w:rPr>
                <w:rFonts w:ascii="XO Thames" w:hAnsi="XO Thames" w:cs="Times New Roman"/>
                <w:color w:val="000000" w:themeColor="text1"/>
              </w:rPr>
            </w:pP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8A2A28" w:rsidRPr="00991725" w:rsidRDefault="008A2A28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8A2A28" w:rsidRPr="00991725" w:rsidRDefault="008A2A28">
      <w:pPr>
        <w:pStyle w:val="ConsPlusNormal"/>
        <w:jc w:val="both"/>
        <w:rPr>
          <w:rFonts w:ascii="XO Thames" w:hAnsi="XO Thames"/>
          <w:color w:val="000000" w:themeColor="text1"/>
        </w:rPr>
        <w:sectPr w:rsidR="008A2A28" w:rsidRPr="00991725" w:rsidSect="00EE102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22A13" w:rsidRDefault="00C80060" w:rsidP="00C80060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</w:rPr>
      </w:pPr>
      <w:r>
        <w:rPr>
          <w:rFonts w:ascii="XO Thames" w:hAnsi="XO Thames" w:cs="Times New Roman"/>
          <w:color w:val="000000" w:themeColor="text1"/>
        </w:rPr>
        <w:lastRenderedPageBreak/>
        <w:t>Приложение №</w:t>
      </w:r>
      <w:r w:rsidR="003819CB" w:rsidRPr="00991725">
        <w:rPr>
          <w:rFonts w:ascii="XO Thames" w:hAnsi="XO Thames" w:cs="Times New Roman"/>
          <w:color w:val="000000" w:themeColor="text1"/>
        </w:rPr>
        <w:t xml:space="preserve"> 1</w:t>
      </w:r>
      <w:r w:rsidR="00775E07">
        <w:rPr>
          <w:rFonts w:ascii="XO Thames" w:hAnsi="XO Thames" w:cs="Times New Roman"/>
          <w:color w:val="000000" w:themeColor="text1"/>
        </w:rPr>
        <w:t xml:space="preserve"> </w:t>
      </w:r>
      <w:proofErr w:type="gramStart"/>
      <w:r w:rsidR="00775E07">
        <w:rPr>
          <w:rFonts w:ascii="XO Thames" w:hAnsi="XO Thames" w:cs="Times New Roman"/>
          <w:color w:val="000000" w:themeColor="text1"/>
        </w:rPr>
        <w:t>к</w:t>
      </w:r>
      <w:proofErr w:type="gramEnd"/>
      <w:r w:rsidR="00775E07">
        <w:rPr>
          <w:rFonts w:ascii="XO Thames" w:hAnsi="XO Thames" w:cs="Times New Roman"/>
          <w:color w:val="000000" w:themeColor="text1"/>
        </w:rPr>
        <w:t xml:space="preserve"> </w:t>
      </w:r>
    </w:p>
    <w:p w:rsidR="003819CB" w:rsidRPr="00991725" w:rsidRDefault="00722A13" w:rsidP="00C80060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</w:rPr>
      </w:pPr>
      <w:r>
        <w:rPr>
          <w:rFonts w:ascii="XO Thames" w:hAnsi="XO Thames" w:cs="Times New Roman"/>
          <w:color w:val="000000" w:themeColor="text1"/>
        </w:rPr>
        <w:t xml:space="preserve">Государственному </w:t>
      </w:r>
      <w:r w:rsidRPr="00722A13">
        <w:rPr>
          <w:rFonts w:ascii="XO Thames" w:hAnsi="XO Thames" w:cs="Times New Roman"/>
          <w:color w:val="000000" w:themeColor="text1"/>
        </w:rPr>
        <w:t>контракт</w:t>
      </w:r>
      <w:r>
        <w:rPr>
          <w:rFonts w:ascii="XO Thames" w:hAnsi="XO Thames" w:cs="Times New Roman"/>
          <w:color w:val="000000" w:themeColor="text1"/>
        </w:rPr>
        <w:t>у</w:t>
      </w:r>
    </w:p>
    <w:p w:rsidR="003819CB" w:rsidRPr="00991725" w:rsidRDefault="003819CB">
      <w:pPr>
        <w:pStyle w:val="ConsPlusNormal"/>
        <w:jc w:val="right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от </w:t>
      </w:r>
      <w:r w:rsidR="00C80060">
        <w:rPr>
          <w:rFonts w:ascii="XO Thames" w:hAnsi="XO Thames" w:cs="Times New Roman"/>
          <w:color w:val="000000" w:themeColor="text1"/>
        </w:rPr>
        <w:t>"__" ______ 20__ г. №</w:t>
      </w:r>
      <w:r w:rsidRPr="00991725">
        <w:rPr>
          <w:rFonts w:ascii="XO Thames" w:hAnsi="XO Thames" w:cs="Times New Roman"/>
          <w:color w:val="000000" w:themeColor="text1"/>
        </w:rPr>
        <w:t xml:space="preserve"> ___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Cs w:val="22"/>
        </w:rPr>
      </w:pPr>
    </w:p>
    <w:p w:rsidR="003819CB" w:rsidRPr="00991725" w:rsidRDefault="003819CB" w:rsidP="00A659EB">
      <w:pPr>
        <w:pStyle w:val="ConsPlusNormal"/>
        <w:ind w:firstLine="709"/>
        <w:jc w:val="center"/>
        <w:rPr>
          <w:rFonts w:ascii="XO Thames" w:hAnsi="XO Thames" w:cs="Times New Roman"/>
          <w:color w:val="000000" w:themeColor="text1"/>
          <w:szCs w:val="22"/>
        </w:rPr>
      </w:pPr>
      <w:bookmarkStart w:id="8" w:name="P472"/>
      <w:bookmarkEnd w:id="8"/>
      <w:r w:rsidRPr="00991725">
        <w:rPr>
          <w:rFonts w:ascii="XO Thames" w:hAnsi="XO Thames" w:cs="Times New Roman"/>
          <w:color w:val="000000" w:themeColor="text1"/>
          <w:szCs w:val="22"/>
        </w:rPr>
        <w:t>ТЕХНИЧЕСКОЕ ЗАДАНИЕ</w:t>
      </w:r>
    </w:p>
    <w:p w:rsidR="003819CB" w:rsidRPr="00991725" w:rsidRDefault="003819CB" w:rsidP="00A659EB">
      <w:pPr>
        <w:pStyle w:val="ConsPlusNormal"/>
        <w:ind w:firstLine="709"/>
        <w:jc w:val="center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на оказание Услуг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1. Общие положения.</w:t>
      </w:r>
    </w:p>
    <w:p w:rsidR="003819CB" w:rsidRPr="00D84F19" w:rsidRDefault="003819CB" w:rsidP="00A659EB">
      <w:pPr>
        <w:pStyle w:val="ConsPlusNonformat"/>
        <w:ind w:firstLine="709"/>
        <w:jc w:val="both"/>
        <w:rPr>
          <w:rFonts w:ascii="XO Thames" w:hAnsi="XO Thames" w:cs="Times New Roman"/>
          <w:color w:val="000000" w:themeColor="text1"/>
          <w:sz w:val="22"/>
          <w:szCs w:val="22"/>
        </w:rPr>
      </w:pPr>
      <w:r w:rsidRPr="00991725">
        <w:rPr>
          <w:rFonts w:ascii="XO Thames" w:hAnsi="XO Thames" w:cs="Times New Roman"/>
          <w:color w:val="000000" w:themeColor="text1"/>
          <w:sz w:val="22"/>
          <w:szCs w:val="22"/>
        </w:rPr>
        <w:t xml:space="preserve">1.1. Наименование  Услуги: проведение </w:t>
      </w:r>
      <w:r w:rsidR="00B709E4" w:rsidRPr="00991725">
        <w:rPr>
          <w:rFonts w:ascii="XO Thames" w:hAnsi="XO Thames" w:cs="Times New Roman"/>
          <w:color w:val="000000" w:themeColor="text1"/>
          <w:sz w:val="22"/>
          <w:szCs w:val="22"/>
        </w:rPr>
        <w:t xml:space="preserve">специальной оценки условий труда, </w:t>
      </w:r>
      <w:r w:rsidR="00B709E4" w:rsidRPr="00D84F19">
        <w:rPr>
          <w:rFonts w:ascii="XO Thames" w:hAnsi="XO Thames" w:cs="Times New Roman"/>
          <w:color w:val="000000" w:themeColor="text1"/>
          <w:sz w:val="22"/>
          <w:szCs w:val="22"/>
        </w:rPr>
        <w:t>идентификации опасностей и оценки профессиональных рисков на рабочих местах</w:t>
      </w:r>
      <w:r w:rsidR="008A2A28" w:rsidRPr="00D84F19">
        <w:rPr>
          <w:rFonts w:ascii="XO Thames" w:hAnsi="XO Thames" w:cs="Times New Roman"/>
          <w:bCs/>
          <w:color w:val="000000" w:themeColor="text1"/>
          <w:sz w:val="22"/>
          <w:szCs w:val="22"/>
          <w:lang w:eastAsia="ar-SA"/>
        </w:rPr>
        <w:t>.</w:t>
      </w:r>
    </w:p>
    <w:p w:rsidR="003819CB" w:rsidRPr="00D84F19" w:rsidRDefault="003819CB" w:rsidP="001455CE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D84F19">
        <w:rPr>
          <w:rFonts w:ascii="XO Thames" w:hAnsi="XO Thames" w:cs="Times New Roman"/>
          <w:color w:val="000000" w:themeColor="text1"/>
          <w:szCs w:val="22"/>
        </w:rPr>
        <w:t>1.2. Количество рабочих мест, подлежащих СОУТ</w:t>
      </w:r>
      <w:r w:rsidR="008A2A28" w:rsidRPr="00D84F19">
        <w:rPr>
          <w:rFonts w:ascii="XO Thames" w:hAnsi="XO Thames" w:cs="Times New Roman"/>
          <w:color w:val="000000" w:themeColor="text1"/>
          <w:szCs w:val="22"/>
        </w:rPr>
        <w:t>–</w:t>
      </w:r>
      <w:r w:rsidRPr="00D84F19">
        <w:rPr>
          <w:rFonts w:ascii="XO Thames" w:hAnsi="XO Thames" w:cs="Times New Roman"/>
          <w:color w:val="000000" w:themeColor="text1"/>
          <w:szCs w:val="22"/>
        </w:rPr>
        <w:t xml:space="preserve"> </w:t>
      </w:r>
      <w:r w:rsidR="001455CE" w:rsidRPr="00D84F19">
        <w:rPr>
          <w:rFonts w:ascii="XO Thames" w:hAnsi="XO Thames" w:cs="Times New Roman"/>
          <w:color w:val="000000" w:themeColor="text1"/>
          <w:szCs w:val="22"/>
        </w:rPr>
        <w:t>52</w:t>
      </w:r>
      <w:r w:rsidR="008A2A28" w:rsidRPr="00D84F19">
        <w:rPr>
          <w:rFonts w:ascii="XO Thames" w:hAnsi="XO Thames" w:cs="Times New Roman"/>
          <w:color w:val="000000" w:themeColor="text1"/>
          <w:szCs w:val="22"/>
        </w:rPr>
        <w:t xml:space="preserve"> (</w:t>
      </w:r>
      <w:r w:rsidR="001455CE" w:rsidRPr="00D84F19">
        <w:rPr>
          <w:rFonts w:ascii="XO Thames" w:hAnsi="XO Thames" w:cs="Times New Roman"/>
          <w:color w:val="000000" w:themeColor="text1"/>
          <w:szCs w:val="22"/>
        </w:rPr>
        <w:t>пятьдесят два</w:t>
      </w:r>
      <w:r w:rsidR="008A2A28" w:rsidRPr="00D84F19">
        <w:rPr>
          <w:rFonts w:ascii="XO Thames" w:hAnsi="XO Thames" w:cs="Times New Roman"/>
          <w:color w:val="000000" w:themeColor="text1"/>
          <w:szCs w:val="22"/>
        </w:rPr>
        <w:t>).</w:t>
      </w:r>
    </w:p>
    <w:p w:rsidR="003819CB" w:rsidRPr="00D84F19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D84F19">
        <w:rPr>
          <w:rFonts w:ascii="XO Thames" w:hAnsi="XO Thames" w:cs="Times New Roman"/>
          <w:color w:val="000000" w:themeColor="text1"/>
          <w:szCs w:val="22"/>
        </w:rPr>
        <w:t>2. Характеристика оказываемых услуг:</w:t>
      </w:r>
    </w:p>
    <w:p w:rsidR="003819CB" w:rsidRPr="00D84F19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D84F19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D84F19">
        <w:rPr>
          <w:rFonts w:ascii="XO Thames" w:hAnsi="XO Thames" w:cs="Times New Roman"/>
          <w:color w:val="000000" w:themeColor="text1"/>
          <w:szCs w:val="22"/>
        </w:rPr>
        <w:t>1.</w:t>
      </w:r>
      <w:r w:rsidRPr="00D84F19">
        <w:rPr>
          <w:rFonts w:ascii="XO Thames" w:hAnsi="XO Thames" w:cs="Times New Roman"/>
          <w:color w:val="000000" w:themeColor="text1"/>
          <w:szCs w:val="22"/>
        </w:rPr>
        <w:t xml:space="preserve">1. </w:t>
      </w:r>
      <w:proofErr w:type="gramStart"/>
      <w:r w:rsidRPr="00D84F19">
        <w:rPr>
          <w:rFonts w:ascii="XO Thames" w:hAnsi="XO Thames" w:cs="Times New Roman"/>
          <w:color w:val="000000" w:themeColor="text1"/>
          <w:szCs w:val="22"/>
        </w:rPr>
        <w:t>Проведение СОУТ, включающей в себя:</w:t>
      </w:r>
      <w:proofErr w:type="gramEnd"/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D84F19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D84F19">
        <w:rPr>
          <w:rFonts w:ascii="XO Thames" w:hAnsi="XO Thames" w:cs="Times New Roman"/>
          <w:color w:val="000000" w:themeColor="text1"/>
          <w:szCs w:val="22"/>
        </w:rPr>
        <w:t>1.</w:t>
      </w:r>
      <w:r w:rsidRPr="00D84F19">
        <w:rPr>
          <w:rFonts w:ascii="XO Thames" w:hAnsi="XO Thames" w:cs="Times New Roman"/>
          <w:color w:val="000000" w:themeColor="text1"/>
          <w:szCs w:val="22"/>
        </w:rPr>
        <w:t>1.1. проведение процедуры идентификации потенциально вредных и (или) опасных производственных факторов на рабочих местах в соответствии с тре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бованиями Федерального </w:t>
      </w:r>
      <w:hyperlink r:id="rId38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закона</w:t>
        </w:r>
      </w:hyperlink>
      <w:r w:rsidR="00383674">
        <w:rPr>
          <w:rFonts w:ascii="XO Thames" w:hAnsi="XO Thames" w:cs="Times New Roman"/>
          <w:color w:val="000000" w:themeColor="text1"/>
          <w:szCs w:val="22"/>
        </w:rPr>
        <w:t xml:space="preserve"> от 28.12.2013 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426-ФЗ, </w:t>
      </w:r>
      <w:hyperlink r:id="rId39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Приказа</w:t>
        </w:r>
      </w:hyperlink>
      <w:r w:rsidR="00383674">
        <w:rPr>
          <w:rFonts w:ascii="XO Thames" w:hAnsi="XO Thames" w:cs="Times New Roman"/>
          <w:color w:val="000000" w:themeColor="text1"/>
          <w:szCs w:val="22"/>
        </w:rPr>
        <w:t xml:space="preserve"> Минтруда России от 21.11.2023 № 817Н</w:t>
      </w:r>
      <w:r w:rsidRPr="00991725">
        <w:rPr>
          <w:rFonts w:ascii="XO Thames" w:hAnsi="XO Thames" w:cs="Times New Roman"/>
          <w:color w:val="000000" w:themeColor="text1"/>
          <w:szCs w:val="22"/>
        </w:rPr>
        <w:t>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</w:t>
      </w:r>
      <w:hyperlink r:id="rId40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частях 1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и </w:t>
      </w:r>
      <w:hyperlink r:id="rId41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2 статьи 13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 от 28.12.2013 N 426-ФЗ в отношении каждого рабочего места;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1.4. составление перечня рабочих мест, на которых проводилась СОУТ, с учетом результатов идентификации вредных и (или) опасных производственных факторов;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проект сводной таблицы классов (подклассов) условий труда, установленных на рабочих местах;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1.9. составление и представление на бумажном и электронном </w:t>
      </w:r>
      <w:proofErr w:type="gramStart"/>
      <w:r w:rsidRPr="00991725">
        <w:rPr>
          <w:rFonts w:ascii="XO Thames" w:hAnsi="XO Thames" w:cs="Times New Roman"/>
          <w:color w:val="000000" w:themeColor="text1"/>
          <w:szCs w:val="22"/>
        </w:rPr>
        <w:t>носителях</w:t>
      </w:r>
      <w:proofErr w:type="gramEnd"/>
      <w:r w:rsidRPr="00991725">
        <w:rPr>
          <w:rFonts w:ascii="XO Thames" w:hAnsi="XO Thames" w:cs="Times New Roman"/>
          <w:color w:val="000000" w:themeColor="text1"/>
          <w:szCs w:val="22"/>
        </w:rPr>
        <w:t xml:space="preserve"> отчета о проведении СОУТ, оформленного по </w:t>
      </w:r>
      <w:hyperlink r:id="rId42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форме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>, утвержденной Приказом Мин</w:t>
      </w:r>
      <w:r w:rsidR="00383674">
        <w:rPr>
          <w:rFonts w:ascii="XO Thames" w:hAnsi="XO Thames" w:cs="Times New Roman"/>
          <w:color w:val="000000" w:themeColor="text1"/>
          <w:szCs w:val="22"/>
        </w:rPr>
        <w:t>труда России от 21.11.2023 № 817Н</w:t>
      </w:r>
      <w:r w:rsidRPr="00991725">
        <w:rPr>
          <w:rFonts w:ascii="XO Thames" w:hAnsi="XO Thames" w:cs="Times New Roman"/>
          <w:color w:val="000000" w:themeColor="text1"/>
          <w:szCs w:val="22"/>
        </w:rPr>
        <w:t>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lastRenderedPageBreak/>
        <w:t xml:space="preserve">сведения об организации, проводящей СОУТ, с приложением копий документов, подтверждающих ее соответствие установленным </w:t>
      </w:r>
      <w:hyperlink r:id="rId43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статьей 19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</w:t>
      </w:r>
      <w:r w:rsidR="00383674">
        <w:rPr>
          <w:rFonts w:ascii="XO Thames" w:hAnsi="XO Thames" w:cs="Times New Roman"/>
          <w:color w:val="000000" w:themeColor="text1"/>
          <w:szCs w:val="22"/>
        </w:rPr>
        <w:t>ерального закона от 28.12.2013 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 требованиям;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карты СОУТ;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сводную ведомость результатов проведения СОУТ;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перечень мероприятий по улучшению условий труда работников, на рабочих местах которых проводилась СОУТ;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заключения эксперта организации, проводящей СОУТ.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44660B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1.10. подготовка сведений о результатах проведения СОУТ, предусмотренных </w:t>
      </w:r>
      <w:hyperlink r:id="rId44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частью 2 статьи 18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 от 28.12.2013 N 426-ФЗ, и передача их во ФГИС СОУТ;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253B13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2. Требования к методам исследований (испытаний) и методикам измерений при проведении СОУТ: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253B13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>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proofErr w:type="gramStart"/>
      <w:r w:rsidRPr="00991725">
        <w:rPr>
          <w:rFonts w:ascii="XO Thames" w:hAnsi="XO Thames" w:cs="Times New Roman"/>
          <w:color w:val="000000" w:themeColor="text1"/>
          <w:szCs w:val="22"/>
        </w:rPr>
        <w:t>2.</w:t>
      </w:r>
      <w:r w:rsidR="00253B13" w:rsidRPr="00991725">
        <w:rPr>
          <w:rFonts w:ascii="XO Thames" w:hAnsi="XO Thames" w:cs="Times New Roman"/>
          <w:color w:val="000000" w:themeColor="text1"/>
          <w:szCs w:val="22"/>
        </w:rPr>
        <w:t>1.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hyperlink r:id="rId45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пунктами 1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- </w:t>
      </w:r>
      <w:hyperlink r:id="rId46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11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и </w:t>
      </w:r>
      <w:hyperlink r:id="rId47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15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- </w:t>
      </w:r>
      <w:hyperlink r:id="rId48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23 части 3 статьи 13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 от 28.12.2013 N 426-ФЗ.</w:t>
      </w:r>
      <w:proofErr w:type="gramEnd"/>
    </w:p>
    <w:p w:rsidR="009D20B1" w:rsidRPr="00991725" w:rsidRDefault="009D20B1" w:rsidP="009D20B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2.2.1. Услуга состоит из последовательно реализуемых процедур:</w:t>
      </w:r>
    </w:p>
    <w:p w:rsidR="009D20B1" w:rsidRPr="00991725" w:rsidRDefault="009D20B1" w:rsidP="009D20B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XO Thames" w:hAnsi="XO Thames"/>
          <w:b w:val="0"/>
          <w:color w:val="000000" w:themeColor="text1"/>
          <w:sz w:val="22"/>
          <w:szCs w:val="22"/>
        </w:rPr>
      </w:pPr>
      <w:r w:rsidRPr="00991725">
        <w:rPr>
          <w:rFonts w:ascii="XO Thames" w:hAnsi="XO Thames"/>
          <w:b w:val="0"/>
          <w:color w:val="000000" w:themeColor="text1"/>
          <w:sz w:val="22"/>
          <w:szCs w:val="22"/>
        </w:rPr>
        <w:t>2.2.1.1. идентификация (выявление) опасностей;</w:t>
      </w:r>
    </w:p>
    <w:p w:rsidR="009D20B1" w:rsidRPr="00991725" w:rsidRDefault="009D20B1" w:rsidP="009D20B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XO Thames" w:hAnsi="XO Thames"/>
          <w:color w:val="000000" w:themeColor="text1"/>
          <w:sz w:val="22"/>
          <w:szCs w:val="22"/>
        </w:rPr>
      </w:pPr>
      <w:r w:rsidRPr="00991725">
        <w:rPr>
          <w:rFonts w:ascii="XO Thames" w:hAnsi="XO Thames"/>
          <w:b w:val="0"/>
          <w:color w:val="000000" w:themeColor="text1"/>
          <w:sz w:val="22"/>
          <w:szCs w:val="22"/>
        </w:rPr>
        <w:t xml:space="preserve">2.2.1.2. </w:t>
      </w:r>
      <w:r w:rsidRPr="00991725">
        <w:rPr>
          <w:rStyle w:val="ac"/>
          <w:rFonts w:ascii="XO Thames" w:hAnsi="XO Thames"/>
          <w:bCs/>
          <w:color w:val="000000" w:themeColor="text1"/>
          <w:sz w:val="22"/>
          <w:szCs w:val="22"/>
        </w:rPr>
        <w:t>оценка уровней рисков;</w:t>
      </w:r>
    </w:p>
    <w:p w:rsidR="009D20B1" w:rsidRPr="00991725" w:rsidRDefault="009D20B1" w:rsidP="009D20B1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XO Thames" w:hAnsi="XO Thames"/>
          <w:color w:val="000000" w:themeColor="text1"/>
          <w:sz w:val="22"/>
          <w:szCs w:val="22"/>
        </w:rPr>
      </w:pPr>
      <w:r w:rsidRPr="00991725">
        <w:rPr>
          <w:rFonts w:ascii="XO Thames" w:hAnsi="XO Thames"/>
          <w:b w:val="0"/>
          <w:color w:val="000000" w:themeColor="text1"/>
          <w:sz w:val="22"/>
          <w:szCs w:val="22"/>
        </w:rPr>
        <w:t>2.2.1.3.</w:t>
      </w:r>
      <w:r w:rsidRPr="00991725">
        <w:rPr>
          <w:rFonts w:ascii="XO Thames" w:hAnsi="XO Thames"/>
          <w:color w:val="000000" w:themeColor="text1"/>
          <w:sz w:val="22"/>
          <w:szCs w:val="22"/>
        </w:rPr>
        <w:t xml:space="preserve"> </w:t>
      </w:r>
      <w:r w:rsidRPr="00991725">
        <w:rPr>
          <w:rFonts w:ascii="XO Thames" w:hAnsi="XO Thames"/>
          <w:b w:val="0"/>
          <w:color w:val="000000" w:themeColor="text1"/>
          <w:sz w:val="22"/>
          <w:szCs w:val="22"/>
        </w:rPr>
        <w:t>р</w:t>
      </w:r>
      <w:r w:rsidRPr="00991725">
        <w:rPr>
          <w:rStyle w:val="ac"/>
          <w:rFonts w:ascii="XO Thames" w:hAnsi="XO Thames"/>
          <w:bCs/>
          <w:color w:val="000000" w:themeColor="text1"/>
          <w:sz w:val="22"/>
          <w:szCs w:val="22"/>
        </w:rPr>
        <w:t>азработка мероприятий по снижению либо контролю уровней рисков</w:t>
      </w:r>
      <w:r w:rsidRPr="00991725">
        <w:rPr>
          <w:rFonts w:ascii="XO Thames" w:hAnsi="XO Thames"/>
          <w:color w:val="000000" w:themeColor="text1"/>
          <w:sz w:val="22"/>
          <w:szCs w:val="22"/>
        </w:rPr>
        <w:t>;</w:t>
      </w:r>
    </w:p>
    <w:p w:rsidR="009D20B1" w:rsidRPr="00991725" w:rsidRDefault="009D20B1" w:rsidP="009D20B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2.2.2. Проведение идентификации опасностей и оценки профессиональных рисков, на рабочих местах Заказчика, согласно предоставленной информации: </w:t>
      </w:r>
    </w:p>
    <w:p w:rsidR="009D20B1" w:rsidRPr="00991725" w:rsidRDefault="009D20B1" w:rsidP="009D20B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- перечень рабочих мест, подлежащих оказанию Услуг (</w:t>
      </w:r>
      <w:hyperlink w:anchor="P811" w:history="1">
        <w:r w:rsidR="00576CA2">
          <w:rPr>
            <w:rFonts w:ascii="XO Thames" w:hAnsi="XO Thames" w:cs="Times New Roman"/>
            <w:color w:val="000000" w:themeColor="text1"/>
            <w:szCs w:val="22"/>
          </w:rPr>
          <w:t>приложение №</w:t>
        </w:r>
        <w:r w:rsidRPr="00991725">
          <w:rPr>
            <w:rFonts w:ascii="XO Thames" w:hAnsi="XO Thames" w:cs="Times New Roman"/>
            <w:color w:val="000000" w:themeColor="text1"/>
            <w:szCs w:val="22"/>
          </w:rPr>
          <w:t xml:space="preserve"> 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>6 к Контракту);</w:t>
      </w:r>
    </w:p>
    <w:p w:rsidR="009D20B1" w:rsidRPr="00991725" w:rsidRDefault="009D20B1" w:rsidP="009D20B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- штатное расписание организации (содержащее информацию, имеющую отношение к оказанию Услуг);</w:t>
      </w:r>
    </w:p>
    <w:p w:rsidR="009D20B1" w:rsidRPr="00991725" w:rsidRDefault="009D20B1" w:rsidP="009D20B1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- перечень оборудования, инструментов и приспособлений, применяемых на рабочих местах, подлежащих оказанию Услуг, а также используемых материалов и сырья (</w:t>
      </w:r>
      <w:hyperlink w:anchor="P882" w:history="1">
        <w:r w:rsidR="00576CA2">
          <w:rPr>
            <w:rFonts w:ascii="XO Thames" w:hAnsi="XO Thames" w:cs="Times New Roman"/>
            <w:color w:val="000000" w:themeColor="text1"/>
            <w:szCs w:val="22"/>
          </w:rPr>
          <w:t>приложение №</w:t>
        </w:r>
        <w:r w:rsidRPr="00991725">
          <w:rPr>
            <w:rFonts w:ascii="XO Thames" w:hAnsi="XO Thames" w:cs="Times New Roman"/>
            <w:color w:val="000000" w:themeColor="text1"/>
            <w:szCs w:val="22"/>
          </w:rPr>
          <w:t xml:space="preserve"> 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>7 к Контракту).</w:t>
      </w:r>
    </w:p>
    <w:p w:rsidR="009D20B1" w:rsidRPr="00991725" w:rsidRDefault="009D20B1" w:rsidP="009D20B1">
      <w:pPr>
        <w:pStyle w:val="a8"/>
        <w:widowControl w:val="0"/>
        <w:spacing w:line="240" w:lineRule="auto"/>
        <w:ind w:left="0" w:right="-1" w:firstLine="709"/>
        <w:jc w:val="both"/>
        <w:rPr>
          <w:rFonts w:ascii="XO Thames" w:hAnsi="XO Thames"/>
          <w:color w:val="000000" w:themeColor="text1"/>
          <w:szCs w:val="22"/>
        </w:rPr>
      </w:pPr>
      <w:r w:rsidRPr="00991725">
        <w:rPr>
          <w:rFonts w:ascii="XO Thames" w:hAnsi="XO Thames"/>
          <w:color w:val="000000" w:themeColor="text1"/>
          <w:szCs w:val="22"/>
        </w:rPr>
        <w:t xml:space="preserve">2.2.3. </w:t>
      </w:r>
      <w:proofErr w:type="gramStart"/>
      <w:r w:rsidRPr="00991725">
        <w:rPr>
          <w:rFonts w:ascii="XO Thames" w:hAnsi="XO Thames"/>
          <w:color w:val="000000" w:themeColor="text1"/>
          <w:szCs w:val="22"/>
        </w:rPr>
        <w:t>По результатам проведенной услуги, Исполнитель составляет отчет об идентификации опасностей и оценки профессиональных рисков (методика оценки уровней профессиональных рисков с приложениями «Реестр опасностей, представляющих угрозу жизни и здоровья работников» и «План мероприятий по контролю и управлению профессиональными рисками», карты оценки уровней профессиональных рисков, перечень идентифицированных опасностей и мероприятий по управлению (исключению, снижению, контролю) профессиональными рисками, заключение комиссии по идентификации опасностей</w:t>
      </w:r>
      <w:proofErr w:type="gramEnd"/>
      <w:r w:rsidRPr="00991725">
        <w:rPr>
          <w:rFonts w:ascii="XO Thames" w:hAnsi="XO Thames"/>
          <w:color w:val="000000" w:themeColor="text1"/>
          <w:szCs w:val="22"/>
        </w:rPr>
        <w:t xml:space="preserve"> и оценке профессиональных рисов) и акт оказанных услуг.</w:t>
      </w:r>
    </w:p>
    <w:p w:rsidR="009D20B1" w:rsidRPr="00991725" w:rsidRDefault="009D20B1" w:rsidP="009D20B1">
      <w:pPr>
        <w:pStyle w:val="1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XO Thames" w:hAnsi="XO Thames" w:cs="Times New Roman"/>
          <w:b w:val="0"/>
          <w:color w:val="000000" w:themeColor="text1"/>
          <w:sz w:val="22"/>
          <w:szCs w:val="22"/>
        </w:rPr>
      </w:pPr>
      <w:r w:rsidRPr="00991725">
        <w:rPr>
          <w:rFonts w:ascii="XO Thames" w:hAnsi="XO Thames" w:cs="Times New Roman"/>
          <w:b w:val="0"/>
          <w:color w:val="000000" w:themeColor="text1"/>
          <w:sz w:val="22"/>
          <w:szCs w:val="22"/>
        </w:rPr>
        <w:t xml:space="preserve">Отчет об идентификации опасностей и оценки профессиональных рисков должен соответствовать статьям 209 и 212 Трудового кодекса, Типовому положению о СУОТ, утвержденного приказом Минтруда от 29.10.2021 № 776н, ГОСТ </w:t>
      </w:r>
      <w:proofErr w:type="gramStart"/>
      <w:r w:rsidRPr="00991725">
        <w:rPr>
          <w:rFonts w:ascii="XO Thames" w:hAnsi="XO Thames" w:cs="Times New Roman"/>
          <w:b w:val="0"/>
          <w:color w:val="000000" w:themeColor="text1"/>
          <w:sz w:val="22"/>
          <w:szCs w:val="22"/>
        </w:rPr>
        <w:t>Р</w:t>
      </w:r>
      <w:proofErr w:type="gramEnd"/>
      <w:r w:rsidRPr="00991725">
        <w:rPr>
          <w:rFonts w:ascii="XO Thames" w:hAnsi="XO Thames" w:cs="Times New Roman"/>
          <w:b w:val="0"/>
          <w:color w:val="000000" w:themeColor="text1"/>
          <w:sz w:val="22"/>
          <w:szCs w:val="22"/>
        </w:rPr>
        <w:t xml:space="preserve"> 58771-2019</w:t>
      </w:r>
      <w:r w:rsidRPr="00991725">
        <w:rPr>
          <w:rFonts w:ascii="XO Thames" w:hAnsi="XO Thames" w:cs="Times New Roman"/>
          <w:b w:val="0"/>
          <w:color w:val="000000" w:themeColor="text1"/>
          <w:spacing w:val="2"/>
          <w:sz w:val="22"/>
          <w:szCs w:val="22"/>
        </w:rPr>
        <w:t xml:space="preserve"> «Менеджмент риска. Технологии оценки риска»</w:t>
      </w:r>
      <w:r w:rsidRPr="00991725">
        <w:rPr>
          <w:rFonts w:ascii="XO Thames" w:hAnsi="XO Thames" w:cs="Times New Roman"/>
          <w:b w:val="0"/>
          <w:color w:val="000000" w:themeColor="text1"/>
          <w:sz w:val="22"/>
          <w:szCs w:val="22"/>
        </w:rPr>
        <w:t xml:space="preserve">. 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2.3. Требования к организации, оказывающей услуги: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2.3.1. указание в уставных документах организации в качестве основного вида деятельности или одного из видов ее </w:t>
      </w:r>
      <w:proofErr w:type="gramStart"/>
      <w:r w:rsidRPr="00991725">
        <w:rPr>
          <w:rFonts w:ascii="XO Thames" w:hAnsi="XO Thames" w:cs="Times New Roman"/>
          <w:color w:val="000000" w:themeColor="text1"/>
          <w:szCs w:val="22"/>
        </w:rPr>
        <w:t>деятельности проведения специальной оценки условий труда</w:t>
      </w:r>
      <w:proofErr w:type="gramEnd"/>
      <w:r w:rsidRPr="00991725">
        <w:rPr>
          <w:rFonts w:ascii="XO Thames" w:hAnsi="XO Thames" w:cs="Times New Roman"/>
          <w:color w:val="000000" w:themeColor="text1"/>
          <w:szCs w:val="22"/>
        </w:rPr>
        <w:t>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lastRenderedPageBreak/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proofErr w:type="gramStart"/>
      <w:r w:rsidRPr="00991725">
        <w:rPr>
          <w:rFonts w:ascii="XO Thames" w:hAnsi="XO Thames" w:cs="Times New Roman"/>
          <w:color w:val="000000" w:themeColor="text1"/>
          <w:szCs w:val="22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r:id="rId49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пунктами 1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- </w:t>
      </w:r>
      <w:hyperlink r:id="rId50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11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и </w:t>
      </w:r>
      <w:hyperlink r:id="rId51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15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- </w:t>
      </w:r>
      <w:hyperlink r:id="rId52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23 части 3 статьи 13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</w:t>
      </w:r>
      <w:proofErr w:type="gramEnd"/>
      <w:r w:rsidRPr="00991725">
        <w:rPr>
          <w:rFonts w:ascii="XO Thames" w:hAnsi="XO Thames" w:cs="Times New Roman"/>
          <w:color w:val="000000" w:themeColor="text1"/>
          <w:szCs w:val="22"/>
        </w:rPr>
        <w:t xml:space="preserve"> от 28.12.2013 </w:t>
      </w:r>
      <w:r w:rsidR="006D722B">
        <w:rPr>
          <w:rFonts w:ascii="XO Thames" w:hAnsi="XO Thames" w:cs="Times New Roman"/>
          <w:color w:val="000000" w:themeColor="text1"/>
          <w:szCs w:val="22"/>
        </w:rPr>
        <w:t>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2.3.4. наличие регистрации в реестре организаций, проводящих СОУТ, согласно </w:t>
      </w:r>
      <w:hyperlink r:id="rId53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части 3 статьи 19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 от 28.12.2013 </w:t>
      </w:r>
      <w:r w:rsidR="004E45BB">
        <w:rPr>
          <w:rFonts w:ascii="XO Thames" w:hAnsi="XO Thames" w:cs="Times New Roman"/>
          <w:color w:val="000000" w:themeColor="text1"/>
          <w:szCs w:val="22"/>
        </w:rPr>
        <w:t>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426-ФЗ;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2.4. Привлечение соисполнителей допускается в соответствии с </w:t>
      </w:r>
      <w:hyperlink r:id="rId54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частью 2 статьи 19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Федерального закона от 28.12.2013 </w:t>
      </w:r>
      <w:r w:rsidR="004E45BB">
        <w:rPr>
          <w:rFonts w:ascii="XO Thames" w:hAnsi="XO Thames" w:cs="Times New Roman"/>
          <w:color w:val="000000" w:themeColor="text1"/>
          <w:szCs w:val="22"/>
        </w:rPr>
        <w:t>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426-ФЗ.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>2.5. Требования к качественным характеристикам оказываемых Услуг:</w:t>
      </w:r>
    </w:p>
    <w:p w:rsidR="003819C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проведение СОУТ осуществляется в соответствии с требованиями Федерального </w:t>
      </w:r>
      <w:hyperlink r:id="rId55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закона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от 28.12.2013 </w:t>
      </w:r>
      <w:r w:rsidR="004E45BB">
        <w:rPr>
          <w:rFonts w:ascii="XO Thames" w:hAnsi="XO Thames" w:cs="Times New Roman"/>
          <w:color w:val="000000" w:themeColor="text1"/>
          <w:szCs w:val="22"/>
        </w:rPr>
        <w:t>№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426-ФЗ, </w:t>
      </w:r>
      <w:hyperlink r:id="rId56" w:history="1">
        <w:r w:rsidRPr="00991725">
          <w:rPr>
            <w:rFonts w:ascii="XO Thames" w:hAnsi="XO Thames" w:cs="Times New Roman"/>
            <w:color w:val="000000" w:themeColor="text1"/>
            <w:szCs w:val="22"/>
          </w:rPr>
          <w:t>Приказа</w:t>
        </w:r>
      </w:hyperlink>
      <w:r w:rsidRPr="00991725">
        <w:rPr>
          <w:rFonts w:ascii="XO Thames" w:hAnsi="XO Thames" w:cs="Times New Roman"/>
          <w:color w:val="000000" w:themeColor="text1"/>
          <w:szCs w:val="22"/>
        </w:rPr>
        <w:t xml:space="preserve"> Минтруда России от </w:t>
      </w:r>
      <w:r w:rsidR="004E45BB">
        <w:rPr>
          <w:rFonts w:ascii="XO Thames" w:hAnsi="XO Thames" w:cs="Times New Roman"/>
          <w:color w:val="000000" w:themeColor="text1"/>
          <w:szCs w:val="22"/>
        </w:rPr>
        <w:t>21.11.2023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</w:t>
      </w:r>
      <w:r w:rsidR="004E45BB">
        <w:rPr>
          <w:rFonts w:ascii="XO Thames" w:hAnsi="XO Thames" w:cs="Times New Roman"/>
          <w:color w:val="000000" w:themeColor="text1"/>
          <w:szCs w:val="22"/>
        </w:rPr>
        <w:t>№ 817Н</w:t>
      </w:r>
      <w:r w:rsidRPr="00991725">
        <w:rPr>
          <w:rFonts w:ascii="XO Thames" w:hAnsi="XO Thames" w:cs="Times New Roman"/>
          <w:color w:val="000000" w:themeColor="text1"/>
          <w:szCs w:val="22"/>
        </w:rPr>
        <w:t xml:space="preserve"> с учетом специфики деятельности Заказчика.</w:t>
      </w:r>
    </w:p>
    <w:p w:rsidR="00A659EB" w:rsidRPr="00991725" w:rsidRDefault="003819CB" w:rsidP="00A659EB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991725">
        <w:rPr>
          <w:rFonts w:ascii="XO Thames" w:hAnsi="XO Thames" w:cs="Times New Roman"/>
          <w:color w:val="000000" w:themeColor="text1"/>
          <w:szCs w:val="22"/>
        </w:rPr>
        <w:t xml:space="preserve">3. Место оказания Услуг: </w:t>
      </w:r>
      <w:r w:rsidR="00A659EB" w:rsidRPr="00991725">
        <w:rPr>
          <w:rFonts w:ascii="XO Thames" w:hAnsi="XO Thames" w:cs="Times New Roman"/>
          <w:color w:val="000000" w:themeColor="text1"/>
          <w:szCs w:val="22"/>
        </w:rPr>
        <w:t>Россия, 346408, Ростовская область, г. Новочеркасск, ул. Украинская, 1.</w:t>
      </w:r>
    </w:p>
    <w:p w:rsidR="00E72D84" w:rsidRPr="00642D86" w:rsidRDefault="00E72D84" w:rsidP="00E72D84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642D86">
        <w:rPr>
          <w:rFonts w:ascii="XO Thames" w:hAnsi="XO Thames" w:cs="Times New Roman"/>
          <w:color w:val="000000" w:themeColor="text1"/>
          <w:szCs w:val="22"/>
        </w:rPr>
        <w:t>4. Сроки оказания Услуг:</w:t>
      </w:r>
    </w:p>
    <w:p w:rsidR="00E72D84" w:rsidRPr="00642D86" w:rsidRDefault="00E72D84" w:rsidP="00E72D84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642D86">
        <w:rPr>
          <w:rFonts w:ascii="XO Thames" w:hAnsi="XO Thames" w:cs="Times New Roman"/>
          <w:color w:val="000000" w:themeColor="text1"/>
          <w:szCs w:val="22"/>
        </w:rPr>
        <w:t xml:space="preserve">начало оказания Услуг – </w:t>
      </w:r>
      <w:proofErr w:type="gramStart"/>
      <w:r w:rsidR="0077654D" w:rsidRPr="00642D86">
        <w:rPr>
          <w:rFonts w:ascii="XO Thames" w:hAnsi="XO Thames" w:cs="Times New Roman"/>
          <w:color w:val="000000" w:themeColor="text1"/>
          <w:szCs w:val="22"/>
        </w:rPr>
        <w:t>с даты заключения</w:t>
      </w:r>
      <w:proofErr w:type="gramEnd"/>
      <w:r w:rsidR="0077654D" w:rsidRPr="00642D86">
        <w:rPr>
          <w:rFonts w:ascii="XO Thames" w:hAnsi="XO Thames" w:cs="Times New Roman"/>
          <w:color w:val="000000" w:themeColor="text1"/>
          <w:szCs w:val="22"/>
        </w:rPr>
        <w:t xml:space="preserve"> Контракта</w:t>
      </w:r>
      <w:r w:rsidRPr="00642D86">
        <w:rPr>
          <w:rFonts w:ascii="XO Thames" w:hAnsi="XO Thames" w:cs="Times New Roman"/>
          <w:color w:val="000000" w:themeColor="text1"/>
          <w:szCs w:val="22"/>
        </w:rPr>
        <w:t>;</w:t>
      </w:r>
    </w:p>
    <w:p w:rsidR="00E72D84" w:rsidRPr="00642D86" w:rsidRDefault="00E72D84" w:rsidP="00E72D84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642D86">
        <w:rPr>
          <w:rFonts w:ascii="XO Thames" w:hAnsi="XO Thames" w:cs="Times New Roman"/>
          <w:color w:val="000000" w:themeColor="text1"/>
          <w:szCs w:val="22"/>
        </w:rPr>
        <w:t xml:space="preserve">окончание оказания Услуг - не позднее </w:t>
      </w:r>
      <w:r w:rsidR="0077654D" w:rsidRPr="00642D86">
        <w:rPr>
          <w:rFonts w:ascii="XO Thames" w:hAnsi="XO Thames" w:cs="Times New Roman"/>
          <w:color w:val="000000" w:themeColor="text1"/>
          <w:szCs w:val="22"/>
        </w:rPr>
        <w:t>30</w:t>
      </w:r>
      <w:r w:rsidRPr="00642D86">
        <w:rPr>
          <w:rFonts w:ascii="XO Thames" w:hAnsi="XO Thames" w:cs="Times New Roman"/>
          <w:color w:val="000000" w:themeColor="text1"/>
          <w:szCs w:val="22"/>
        </w:rPr>
        <w:t>.0</w:t>
      </w:r>
      <w:r w:rsidR="00253B13" w:rsidRPr="00642D86">
        <w:rPr>
          <w:rFonts w:ascii="XO Thames" w:hAnsi="XO Thames" w:cs="Times New Roman"/>
          <w:color w:val="000000" w:themeColor="text1"/>
          <w:szCs w:val="22"/>
        </w:rPr>
        <w:t>9</w:t>
      </w:r>
      <w:r w:rsidRPr="00642D86">
        <w:rPr>
          <w:rFonts w:ascii="XO Thames" w:hAnsi="XO Thames" w:cs="Times New Roman"/>
          <w:color w:val="000000" w:themeColor="text1"/>
          <w:szCs w:val="22"/>
        </w:rPr>
        <w:t>.202</w:t>
      </w:r>
      <w:r w:rsidR="00203A03" w:rsidRPr="00642D86">
        <w:rPr>
          <w:rFonts w:ascii="XO Thames" w:hAnsi="XO Thames" w:cs="Times New Roman"/>
          <w:color w:val="000000" w:themeColor="text1"/>
          <w:szCs w:val="22"/>
        </w:rPr>
        <w:t>6</w:t>
      </w:r>
      <w:r w:rsidRPr="00642D86">
        <w:rPr>
          <w:rFonts w:ascii="XO Thames" w:hAnsi="XO Thames" w:cs="Times New Roman"/>
          <w:color w:val="000000" w:themeColor="text1"/>
          <w:szCs w:val="22"/>
        </w:rPr>
        <w:t xml:space="preserve"> года.</w:t>
      </w:r>
    </w:p>
    <w:p w:rsidR="00E72D84" w:rsidRPr="00642D86" w:rsidRDefault="00E72D84" w:rsidP="00E72D84">
      <w:pPr>
        <w:pStyle w:val="ConsPlusNormal"/>
        <w:ind w:firstLine="709"/>
        <w:jc w:val="both"/>
        <w:rPr>
          <w:rFonts w:ascii="XO Thames" w:hAnsi="XO Thames" w:cs="Times New Roman"/>
          <w:color w:val="000000" w:themeColor="text1"/>
          <w:szCs w:val="22"/>
        </w:rPr>
      </w:pPr>
      <w:r w:rsidRPr="00642D86">
        <w:rPr>
          <w:rFonts w:ascii="XO Thames" w:hAnsi="XO Thames" w:cs="Times New Roman"/>
          <w:color w:val="000000" w:themeColor="text1"/>
          <w:szCs w:val="22"/>
        </w:rPr>
        <w:t xml:space="preserve">5. Срок сдачи Исполнителем </w:t>
      </w:r>
      <w:r w:rsidR="00253B13" w:rsidRPr="00642D86">
        <w:rPr>
          <w:rFonts w:ascii="XO Thames" w:hAnsi="XO Thames" w:cs="Times New Roman"/>
          <w:color w:val="000000" w:themeColor="text1"/>
          <w:szCs w:val="22"/>
        </w:rPr>
        <w:t>отчетов</w:t>
      </w:r>
      <w:r w:rsidRPr="00642D86">
        <w:rPr>
          <w:rFonts w:ascii="XO Thames" w:hAnsi="XO Thames" w:cs="Times New Roman"/>
          <w:color w:val="000000" w:themeColor="text1"/>
          <w:szCs w:val="22"/>
        </w:rPr>
        <w:t xml:space="preserve"> и представления документов на оплату оказанных Услуг: </w:t>
      </w:r>
      <w:r w:rsidR="00002C1A" w:rsidRPr="00642D86">
        <w:rPr>
          <w:rFonts w:ascii="XO Thames" w:hAnsi="XO Thames" w:cs="Times New Roman"/>
          <w:color w:val="000000" w:themeColor="text1"/>
          <w:szCs w:val="22"/>
        </w:rPr>
        <w:t>не позднее 30.0</w:t>
      </w:r>
      <w:r w:rsidR="00253B13" w:rsidRPr="00642D86">
        <w:rPr>
          <w:rFonts w:ascii="XO Thames" w:hAnsi="XO Thames" w:cs="Times New Roman"/>
          <w:color w:val="000000" w:themeColor="text1"/>
          <w:szCs w:val="22"/>
        </w:rPr>
        <w:t>9</w:t>
      </w:r>
      <w:r w:rsidR="00002C1A" w:rsidRPr="00642D86">
        <w:rPr>
          <w:rFonts w:ascii="XO Thames" w:hAnsi="XO Thames" w:cs="Times New Roman"/>
          <w:color w:val="000000" w:themeColor="text1"/>
          <w:szCs w:val="22"/>
        </w:rPr>
        <w:t>.202</w:t>
      </w:r>
      <w:r w:rsidR="00385A23" w:rsidRPr="00642D86">
        <w:rPr>
          <w:rFonts w:ascii="XO Thames" w:hAnsi="XO Thames" w:cs="Times New Roman"/>
          <w:color w:val="000000" w:themeColor="text1"/>
          <w:szCs w:val="22"/>
        </w:rPr>
        <w:t>6</w:t>
      </w:r>
      <w:r w:rsidR="00002C1A" w:rsidRPr="00642D86">
        <w:rPr>
          <w:rFonts w:ascii="XO Thames" w:hAnsi="XO Thames" w:cs="Times New Roman"/>
          <w:color w:val="000000" w:themeColor="text1"/>
          <w:szCs w:val="22"/>
        </w:rPr>
        <w:t xml:space="preserve"> года.</w:t>
      </w:r>
    </w:p>
    <w:p w:rsidR="003819CB" w:rsidRPr="00991725" w:rsidRDefault="00A659EB" w:rsidP="00A659EB">
      <w:pPr>
        <w:spacing w:after="0" w:line="240" w:lineRule="auto"/>
        <w:ind w:right="-143" w:firstLine="709"/>
        <w:jc w:val="both"/>
        <w:rPr>
          <w:rFonts w:ascii="XO Thames" w:hAnsi="XO Thames" w:cs="Times New Roman"/>
          <w:color w:val="000000" w:themeColor="text1"/>
        </w:rPr>
      </w:pPr>
      <w:r w:rsidRPr="00642D86">
        <w:rPr>
          <w:rFonts w:ascii="XO Thames" w:hAnsi="XO Thames" w:cs="Times New Roman"/>
          <w:color w:val="000000" w:themeColor="text1"/>
        </w:rPr>
        <w:t>6. Место сдачи результатов оказанных Услуг: Россия, 346408, Ростовская область, г. Новочеркасск, ул. Украинская, 1.</w:t>
      </w:r>
    </w:p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E72D84" w:rsidRPr="00991725" w:rsidRDefault="00E72D84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E72D84" w:rsidRPr="00991725" w:rsidRDefault="00E72D84">
      <w:pPr>
        <w:pStyle w:val="ConsPlusNormal"/>
        <w:jc w:val="both"/>
        <w:rPr>
          <w:rFonts w:ascii="XO Thames" w:hAnsi="XO Thames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91725" w:rsidRPr="0099172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Заказчик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Исполнитель</w:t>
            </w:r>
          </w:p>
        </w:tc>
      </w:tr>
      <w:tr w:rsidR="00991725" w:rsidRPr="0099172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______________________________</w:t>
            </w:r>
          </w:p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(подпись) (расшифровка подписи)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_______________________________</w:t>
            </w:r>
          </w:p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(подпись) (расшифровка подписи)</w:t>
            </w:r>
          </w:p>
        </w:tc>
      </w:tr>
      <w:tr w:rsidR="00991725" w:rsidRPr="0099172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>
            <w:pPr>
              <w:pStyle w:val="ConsPlusNormal"/>
              <w:ind w:left="283"/>
              <w:jc w:val="both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"__" _____________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0B72EE">
            <w:pPr>
              <w:pStyle w:val="ConsPlusNormal"/>
              <w:ind w:left="283"/>
              <w:jc w:val="both"/>
              <w:rPr>
                <w:rFonts w:ascii="XO Thames" w:hAnsi="XO Thames" w:cs="Times New Roman"/>
                <w:color w:val="000000" w:themeColor="text1"/>
              </w:rPr>
            </w:pPr>
            <w:r>
              <w:rPr>
                <w:rFonts w:ascii="XO Thames" w:hAnsi="XO Thames" w:cs="Times New Roman"/>
                <w:color w:val="000000" w:themeColor="text1"/>
              </w:rPr>
              <w:t xml:space="preserve">     </w:t>
            </w:r>
            <w:r w:rsidR="003819CB" w:rsidRPr="00991725">
              <w:rPr>
                <w:rFonts w:ascii="XO Thames" w:hAnsi="XO Thames" w:cs="Times New Roman"/>
                <w:color w:val="000000" w:themeColor="text1"/>
              </w:rPr>
              <w:t>"__" _____________ 20__ г.</w:t>
            </w:r>
          </w:p>
        </w:tc>
      </w:tr>
      <w:tr w:rsidR="003819CB" w:rsidRPr="0099172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3819CB" w:rsidP="008A2A28">
            <w:pPr>
              <w:pStyle w:val="ConsPlusNormal"/>
              <w:ind w:left="283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 xml:space="preserve">М.П.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819CB" w:rsidRPr="00991725" w:rsidRDefault="000B72EE" w:rsidP="00733F93">
            <w:pPr>
              <w:pStyle w:val="ConsPlusNormal"/>
              <w:ind w:left="283"/>
              <w:jc w:val="both"/>
              <w:rPr>
                <w:rFonts w:ascii="XO Thames" w:hAnsi="XO Thames" w:cs="Times New Roman"/>
                <w:color w:val="000000" w:themeColor="text1"/>
              </w:rPr>
            </w:pPr>
            <w:r>
              <w:rPr>
                <w:rFonts w:ascii="XO Thames" w:hAnsi="XO Thames" w:cs="Times New Roman"/>
                <w:color w:val="000000" w:themeColor="text1"/>
              </w:rPr>
              <w:t xml:space="preserve">     </w:t>
            </w:r>
            <w:r w:rsidR="00733F93">
              <w:rPr>
                <w:rFonts w:ascii="XO Thames" w:hAnsi="XO Thames" w:cs="Times New Roman"/>
                <w:color w:val="000000" w:themeColor="text1"/>
              </w:rPr>
              <w:t xml:space="preserve">М.П. </w:t>
            </w: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8A2A28" w:rsidRPr="00991725" w:rsidRDefault="008A2A28">
      <w:pPr>
        <w:pStyle w:val="ConsPlusNormal"/>
        <w:jc w:val="both"/>
        <w:rPr>
          <w:rFonts w:ascii="XO Thames" w:hAnsi="XO Thames"/>
          <w:color w:val="000000" w:themeColor="text1"/>
        </w:rPr>
        <w:sectPr w:rsidR="008A2A28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B13" w:rsidRPr="00991725" w:rsidRDefault="00357B52" w:rsidP="00357B52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0"/>
        </w:rPr>
      </w:pPr>
      <w:bookmarkStart w:id="9" w:name="P649"/>
      <w:bookmarkEnd w:id="9"/>
      <w:r>
        <w:rPr>
          <w:rFonts w:ascii="XO Thames" w:hAnsi="XO Thames" w:cs="Times New Roman"/>
          <w:color w:val="000000" w:themeColor="text1"/>
          <w:sz w:val="20"/>
        </w:rPr>
        <w:lastRenderedPageBreak/>
        <w:t>Приложение №</w:t>
      </w:r>
      <w:r w:rsidR="00253B13" w:rsidRPr="00991725">
        <w:rPr>
          <w:rFonts w:ascii="XO Thames" w:hAnsi="XO Thames" w:cs="Times New Roman"/>
          <w:color w:val="000000" w:themeColor="text1"/>
          <w:sz w:val="20"/>
        </w:rPr>
        <w:t xml:space="preserve"> 2</w:t>
      </w:r>
      <w:r w:rsidR="00473A78" w:rsidRPr="00991725">
        <w:rPr>
          <w:rFonts w:ascii="XO Thames" w:hAnsi="XO Thames" w:cs="Times New Roman"/>
          <w:color w:val="000000" w:themeColor="text1"/>
          <w:sz w:val="20"/>
        </w:rPr>
        <w:t xml:space="preserve"> </w:t>
      </w:r>
      <w:r w:rsidR="00253B13" w:rsidRPr="00991725">
        <w:rPr>
          <w:rFonts w:ascii="XO Thames" w:hAnsi="XO Thames" w:cs="Times New Roman"/>
          <w:color w:val="000000" w:themeColor="text1"/>
          <w:sz w:val="20"/>
        </w:rPr>
        <w:t>к</w:t>
      </w:r>
      <w:r>
        <w:rPr>
          <w:rFonts w:ascii="XO Thames" w:hAnsi="XO Thames" w:cs="Times New Roman"/>
          <w:color w:val="000000" w:themeColor="text1"/>
          <w:sz w:val="20"/>
        </w:rPr>
        <w:t xml:space="preserve"> </w:t>
      </w:r>
      <w:r>
        <w:rPr>
          <w:rFonts w:ascii="XO Thames" w:hAnsi="XO Thames" w:cs="Times New Roman"/>
          <w:color w:val="000000" w:themeColor="text1"/>
          <w:sz w:val="20"/>
        </w:rPr>
        <w:br/>
        <w:t>Государственному кон</w:t>
      </w:r>
      <w:r w:rsidR="00253B13" w:rsidRPr="00991725">
        <w:rPr>
          <w:rFonts w:ascii="XO Thames" w:hAnsi="XO Thames" w:cs="Times New Roman"/>
          <w:color w:val="000000" w:themeColor="text1"/>
          <w:sz w:val="20"/>
        </w:rPr>
        <w:t>тракту</w:t>
      </w:r>
    </w:p>
    <w:p w:rsidR="00253B13" w:rsidRPr="00991725" w:rsidRDefault="00724B8E" w:rsidP="00253B13">
      <w:pPr>
        <w:pStyle w:val="ConsPlusNormal"/>
        <w:jc w:val="right"/>
        <w:rPr>
          <w:rFonts w:ascii="XO Thames" w:hAnsi="XO Thames" w:cs="Times New Roman"/>
          <w:color w:val="000000" w:themeColor="text1"/>
          <w:sz w:val="20"/>
        </w:rPr>
      </w:pPr>
      <w:r>
        <w:rPr>
          <w:rFonts w:ascii="XO Thames" w:hAnsi="XO Thames" w:cs="Times New Roman"/>
          <w:color w:val="000000" w:themeColor="text1"/>
          <w:sz w:val="20"/>
        </w:rPr>
        <w:t>от "__" ______ 20__ г. №</w:t>
      </w:r>
      <w:r w:rsidR="00253B13" w:rsidRPr="00991725">
        <w:rPr>
          <w:rFonts w:ascii="XO Thames" w:hAnsi="XO Thames" w:cs="Times New Roman"/>
          <w:color w:val="000000" w:themeColor="text1"/>
          <w:sz w:val="20"/>
        </w:rPr>
        <w:t xml:space="preserve"> ___</w:t>
      </w:r>
    </w:p>
    <w:p w:rsidR="00253B13" w:rsidRPr="00991725" w:rsidRDefault="00253B13" w:rsidP="00253B13">
      <w:pPr>
        <w:spacing w:after="0" w:line="240" w:lineRule="auto"/>
        <w:jc w:val="right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(форма документа)</w:t>
      </w:r>
    </w:p>
    <w:p w:rsidR="00253B13" w:rsidRPr="00991725" w:rsidRDefault="00253B13" w:rsidP="00253B13">
      <w:pPr>
        <w:pStyle w:val="ConsPlusNormal"/>
        <w:jc w:val="right"/>
        <w:rPr>
          <w:rFonts w:ascii="XO Thames" w:hAnsi="XO Thames" w:cs="Times New Roman"/>
          <w:color w:val="000000" w:themeColor="text1"/>
          <w:sz w:val="20"/>
        </w:rPr>
      </w:pPr>
    </w:p>
    <w:p w:rsidR="00253B13" w:rsidRPr="00991725" w:rsidRDefault="00253B13" w:rsidP="00253B13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jc w:val="center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bookmarkStart w:id="10" w:name="P612"/>
      <w:bookmarkEnd w:id="10"/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АКТ (заключения) приемочной комиссии о приемке услуг</w:t>
      </w:r>
    </w:p>
    <w:p w:rsidR="00253B13" w:rsidRPr="00991725" w:rsidRDefault="00253B13" w:rsidP="00253B13">
      <w:pPr>
        <w:spacing w:after="0" w:line="240" w:lineRule="auto"/>
        <w:jc w:val="center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по государственному контракту №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от «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»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20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г.</w:t>
      </w:r>
    </w:p>
    <w:p w:rsidR="00253B13" w:rsidRPr="00991725" w:rsidRDefault="00253B13" w:rsidP="00253B13">
      <w:pPr>
        <w:spacing w:after="0" w:line="240" w:lineRule="auto"/>
        <w:jc w:val="center"/>
        <w:rPr>
          <w:rFonts w:ascii="XO Thames" w:eastAsia="Calibri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г. Новочеркасск                             </w:t>
      </w:r>
      <w:r w:rsidRPr="00991725">
        <w:rPr>
          <w:rFonts w:ascii="XO Thames" w:hAnsi="XO Thames"/>
          <w:color w:val="000000" w:themeColor="text1"/>
          <w:sz w:val="24"/>
          <w:szCs w:val="24"/>
        </w:rPr>
        <w:t xml:space="preserve">                </w:t>
      </w:r>
      <w:r w:rsidR="007A2D1A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                   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« </w:t>
      </w:r>
      <w:r w:rsidR="007A2D1A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»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20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г.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Комиссия Заказчика ФКУ СИЗО-3 ГУФСИН России по Ростовской области в составе ___ человек: _____</w:t>
      </w:r>
      <w:r w:rsidRPr="00991725">
        <w:rPr>
          <w:rFonts w:ascii="XO Thames" w:hAnsi="XO Thames"/>
          <w:color w:val="000000" w:themeColor="text1"/>
          <w:sz w:val="24"/>
          <w:szCs w:val="24"/>
        </w:rPr>
        <w:t>__________________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______________________________________________, </w:t>
      </w:r>
    </w:p>
    <w:p w:rsidR="00253B13" w:rsidRPr="00991725" w:rsidRDefault="00253B13" w:rsidP="00253B13">
      <w:pPr>
        <w:spacing w:after="0" w:line="240" w:lineRule="auto"/>
        <w:jc w:val="both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proofErr w:type="gramStart"/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действующая на основании приказа ФКУ СИЗО-3 ГУФСИН России по Ростовской области «О создании комиссии для приемки поставленного товара, выполненной работы или оказанной услуги, результатов отдельного этапа исполнения контракта» №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от «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 xml:space="preserve">___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»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20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_года с одной стороны, и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, в лице 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  <w:t>____________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, с другой стороны, в дальнейшем именуемые «Стороны» составили настоящий Акт (заключение) о том, что комиссией проведена экспертиза в соответствии с ч.3 ст</w:t>
      </w:r>
      <w:proofErr w:type="gramEnd"/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. 94 федерального закона № 44-ФЗ, согласно: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1875"/>
        <w:gridCol w:w="1595"/>
        <w:gridCol w:w="1595"/>
        <w:gridCol w:w="1595"/>
        <w:gridCol w:w="1596"/>
      </w:tblGrid>
      <w:tr w:rsidR="00991725" w:rsidRPr="00991725" w:rsidTr="00C3062F">
        <w:tc>
          <w:tcPr>
            <w:tcW w:w="870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№</w:t>
            </w:r>
            <w:proofErr w:type="gramStart"/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п</w:t>
            </w:r>
            <w:proofErr w:type="gramEnd"/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/п</w:t>
            </w:r>
          </w:p>
        </w:tc>
        <w:tc>
          <w:tcPr>
            <w:tcW w:w="1875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 xml:space="preserve">Наименование и реквизиты, документы, подтверждающие </w:t>
            </w:r>
            <w:r w:rsidRPr="00991725">
              <w:rPr>
                <w:rFonts w:ascii="XO Thames" w:hAnsi="XO Thames"/>
                <w:color w:val="000000" w:themeColor="text1"/>
              </w:rPr>
              <w:t>оказания услуг</w:t>
            </w:r>
          </w:p>
        </w:tc>
        <w:tc>
          <w:tcPr>
            <w:tcW w:w="1595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Наименование услуг</w:t>
            </w:r>
          </w:p>
        </w:tc>
        <w:tc>
          <w:tcPr>
            <w:tcW w:w="1595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Цена за единицу</w:t>
            </w:r>
          </w:p>
        </w:tc>
        <w:tc>
          <w:tcPr>
            <w:tcW w:w="1596" w:type="dxa"/>
            <w:vAlign w:val="center"/>
          </w:tcPr>
          <w:p w:rsidR="00253B13" w:rsidRPr="00991725" w:rsidRDefault="00253B13" w:rsidP="00473A78">
            <w:pPr>
              <w:spacing w:after="0" w:line="240" w:lineRule="auto"/>
              <w:jc w:val="center"/>
              <w:rPr>
                <w:rFonts w:ascii="XO Thames" w:eastAsia="Calibri" w:hAnsi="XO Thames" w:cs="Times New Roman"/>
                <w:color w:val="000000" w:themeColor="text1"/>
              </w:rPr>
            </w:pPr>
            <w:r w:rsidRPr="00991725">
              <w:rPr>
                <w:rFonts w:ascii="XO Thames" w:eastAsia="Calibri" w:hAnsi="XO Thames" w:cs="Times New Roman"/>
                <w:color w:val="000000" w:themeColor="text1"/>
              </w:rPr>
              <w:t>Сумма (руб.)</w:t>
            </w:r>
          </w:p>
        </w:tc>
      </w:tr>
      <w:tr w:rsidR="00991725" w:rsidRPr="00991725" w:rsidTr="00C3062F">
        <w:tc>
          <w:tcPr>
            <w:tcW w:w="870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  <w:tc>
          <w:tcPr>
            <w:tcW w:w="1875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  <w:tc>
          <w:tcPr>
            <w:tcW w:w="1595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  <w:tc>
          <w:tcPr>
            <w:tcW w:w="1595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  <w:tc>
          <w:tcPr>
            <w:tcW w:w="1595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  <w:tc>
          <w:tcPr>
            <w:tcW w:w="1596" w:type="dxa"/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eastAsia="Calibri" w:hAnsi="XO Thames" w:cs="Times New Roman"/>
                <w:color w:val="000000" w:themeColor="text1"/>
                <w:u w:val="single"/>
              </w:rPr>
            </w:pPr>
          </w:p>
        </w:tc>
      </w:tr>
    </w:tbl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  <w:u w:val="single"/>
        </w:rPr>
      </w:pP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Заключение комиссии:</w:t>
      </w:r>
    </w:p>
    <w:p w:rsidR="00253B13" w:rsidRPr="00991725" w:rsidRDefault="00253B13" w:rsidP="00253B13">
      <w:pPr>
        <w:spacing w:after="0" w:line="240" w:lineRule="auto"/>
        <w:rPr>
          <w:rFonts w:ascii="XO Thames" w:hAnsi="XO Thames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- </w:t>
      </w:r>
      <w:r w:rsidRPr="00991725">
        <w:rPr>
          <w:rFonts w:ascii="XO Thames" w:hAnsi="XO Thames"/>
          <w:color w:val="000000" w:themeColor="text1"/>
          <w:sz w:val="24"/>
          <w:szCs w:val="24"/>
        </w:rPr>
        <w:t>оказанные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услуги соответствуют условиям контракта по качеству и количеству, что подтверждается переданными Заказчику копиями документов на услуги. 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/>
          <w:color w:val="000000" w:themeColor="text1"/>
          <w:sz w:val="24"/>
          <w:szCs w:val="24"/>
        </w:rPr>
        <w:t>Оказание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услуг</w:t>
      </w:r>
      <w:r w:rsidRPr="00991725">
        <w:rPr>
          <w:rFonts w:ascii="XO Thames" w:hAnsi="XO Thames"/>
          <w:color w:val="000000" w:themeColor="text1"/>
          <w:sz w:val="24"/>
          <w:szCs w:val="24"/>
        </w:rPr>
        <w:t>и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, осуществлен</w:t>
      </w:r>
      <w:r w:rsidRPr="00991725">
        <w:rPr>
          <w:rFonts w:ascii="XO Thames" w:hAnsi="XO Thames"/>
          <w:color w:val="000000" w:themeColor="text1"/>
          <w:sz w:val="24"/>
          <w:szCs w:val="24"/>
        </w:rPr>
        <w:t>ы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в сроки, установленные государственным контрактом без нарушений.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- </w:t>
      </w:r>
      <w:r w:rsidRPr="00991725">
        <w:rPr>
          <w:rFonts w:ascii="XO Thames" w:hAnsi="XO Thames"/>
          <w:color w:val="000000" w:themeColor="text1"/>
          <w:sz w:val="24"/>
          <w:szCs w:val="24"/>
        </w:rPr>
        <w:t>оказанные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услуги </w:t>
      </w:r>
      <w:r w:rsidRPr="00991725">
        <w:rPr>
          <w:rFonts w:ascii="XO Thames" w:eastAsia="Calibri" w:hAnsi="XO Thames" w:cs="Times New Roman"/>
          <w:color w:val="000000" w:themeColor="text1"/>
          <w:szCs w:val="24"/>
        </w:rPr>
        <w:t>(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не) соответствуют условиям контракта _____________________, что подтверждается _______________ (при необходимости указать документы, </w:t>
      </w:r>
      <w:proofErr w:type="gramStart"/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подтверждающих</w:t>
      </w:r>
      <w:proofErr w:type="gramEnd"/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ненадлежащее исполнение контракта). </w:t>
      </w:r>
      <w:proofErr w:type="gramStart"/>
      <w:r w:rsidRPr="00991725">
        <w:rPr>
          <w:rFonts w:ascii="XO Thames" w:hAnsi="XO Thames"/>
          <w:color w:val="000000" w:themeColor="text1"/>
          <w:sz w:val="24"/>
          <w:szCs w:val="24"/>
        </w:rPr>
        <w:t>Оказание</w:t>
      </w: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услуг осуществлено с нарушением (без нарушения) сроков, установленные государственным контрактом.</w:t>
      </w:r>
      <w:proofErr w:type="gramEnd"/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Председатель комиссии ___________________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>Члены комиссии    ______________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                                ______________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                                ______________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                                ______________</w:t>
      </w:r>
    </w:p>
    <w:p w:rsidR="00253B13" w:rsidRPr="00991725" w:rsidRDefault="00253B13" w:rsidP="00253B13">
      <w:pPr>
        <w:spacing w:after="0" w:line="240" w:lineRule="auto"/>
        <w:rPr>
          <w:rFonts w:ascii="XO Thames" w:eastAsia="Calibri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eastAsia="Calibri" w:hAnsi="XO Thames" w:cs="Times New Roman"/>
          <w:color w:val="000000" w:themeColor="text1"/>
          <w:sz w:val="24"/>
          <w:szCs w:val="24"/>
        </w:rPr>
        <w:t xml:space="preserve">                                 ______________</w:t>
      </w:r>
    </w:p>
    <w:p w:rsidR="00253B13" w:rsidRPr="00991725" w:rsidRDefault="00253B13" w:rsidP="00253B13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ФОРМА СОГЛАСОВАНА</w:t>
      </w:r>
    </w:p>
    <w:tbl>
      <w:tblPr>
        <w:tblW w:w="1178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473A78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253B13" w:rsidRPr="00991725" w:rsidTr="00473A78">
        <w:tc>
          <w:tcPr>
            <w:tcW w:w="4503" w:type="dxa"/>
          </w:tcPr>
          <w:p w:rsidR="00253B13" w:rsidRPr="00991725" w:rsidRDefault="00253B13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253B13" w:rsidRPr="00991725" w:rsidRDefault="00253B13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253B13" w:rsidRPr="00991725" w:rsidRDefault="00253B13" w:rsidP="00473A78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A2A28" w:rsidRPr="00991725" w:rsidRDefault="008A2A28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  <w:sectPr w:rsidR="008A2A28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19CB" w:rsidRPr="00991725" w:rsidRDefault="0067193C" w:rsidP="0067193C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Приложение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3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к</w:t>
      </w:r>
      <w:r>
        <w:rPr>
          <w:rFonts w:ascii="XO Thames" w:hAnsi="XO Thames" w:cs="Times New Roman"/>
          <w:color w:val="000000" w:themeColor="text1"/>
          <w:sz w:val="24"/>
          <w:szCs w:val="24"/>
        </w:rPr>
        <w:br/>
        <w:t>Государственному к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онтракту</w:t>
      </w:r>
    </w:p>
    <w:p w:rsidR="003819CB" w:rsidRPr="00991725" w:rsidRDefault="0067193C">
      <w:pPr>
        <w:pStyle w:val="ConsPlusNormal"/>
        <w:jc w:val="right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>от "__" ______ 20__ г.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11" w:name="P660"/>
      <w:bookmarkEnd w:id="11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Акт сверки расчетов</w:t>
      </w:r>
    </w:p>
    <w:p w:rsidR="003819CB" w:rsidRPr="00991725" w:rsidRDefault="00512BF1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по Государственному контракту </w:t>
      </w:r>
      <w:proofErr w:type="gramStart"/>
      <w:r>
        <w:rPr>
          <w:rFonts w:ascii="XO Thames" w:hAnsi="XO Thames" w:cs="Times New Roman"/>
          <w:color w:val="000000" w:themeColor="text1"/>
          <w:sz w:val="24"/>
          <w:szCs w:val="24"/>
        </w:rPr>
        <w:t>от</w:t>
      </w:r>
      <w:proofErr w:type="gramEnd"/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______________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____</w:t>
      </w: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между ______________________________________</w:t>
      </w: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(наименование Заказчика)</w:t>
      </w: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 __________________________________________</w:t>
      </w: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(наименование Исполнителя)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Сальдо на __________ _______________      Раздел 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(дата)       (сумма)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4"/>
        <w:gridCol w:w="2274"/>
        <w:gridCol w:w="2274"/>
        <w:gridCol w:w="2275"/>
      </w:tblGrid>
      <w:tr w:rsidR="00991725" w:rsidRPr="00991725">
        <w:tc>
          <w:tcPr>
            <w:tcW w:w="4548" w:type="dxa"/>
            <w:gridSpan w:val="2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Наименование Заказчика</w:t>
            </w:r>
          </w:p>
        </w:tc>
        <w:tc>
          <w:tcPr>
            <w:tcW w:w="4549" w:type="dxa"/>
            <w:gridSpan w:val="2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Наименование Исполнителя</w:t>
            </w:r>
          </w:p>
        </w:tc>
      </w:tr>
      <w:tr w:rsidR="00991725" w:rsidRPr="00991725">
        <w:tc>
          <w:tcPr>
            <w:tcW w:w="2274" w:type="dxa"/>
          </w:tcPr>
          <w:p w:rsidR="003819CB" w:rsidRPr="00991725" w:rsidRDefault="00585152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№</w:t>
            </w:r>
            <w:r w:rsidR="003819CB"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 xml:space="preserve"> платежных поручений, дата</w:t>
            </w: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Реквизиты акта сдачи-приемки оказанных Услуг, дата</w:t>
            </w:r>
          </w:p>
        </w:tc>
        <w:tc>
          <w:tcPr>
            <w:tcW w:w="2275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991725" w:rsidRPr="00991725"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</w:tr>
      <w:tr w:rsidR="003819CB" w:rsidRPr="00991725"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5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Сальдо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на</w:t>
      </w:r>
      <w:proofErr w:type="gramEnd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__________    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(дата)               (сумма)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В пользу 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Заказчик                   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Исполнитель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 _____________________           _________ 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(подпись) (расшифровка подписи)    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(подпись) (расшифровка подписи)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8A2A28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М.П.                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М.П. (при наличии)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Главный бухгалтер          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Главный бухгалтер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 _____________________           _________ 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(подпись) (расшифровка подписи)      </w:t>
      </w:r>
      <w:r w:rsidR="00F87B53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(подпись) (расшифровка подписи)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53B13" w:rsidRPr="00991725" w:rsidRDefault="00253B13" w:rsidP="00253B13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       ФОРМА СОГЛАСОВАНА</w:t>
      </w:r>
    </w:p>
    <w:tbl>
      <w:tblPr>
        <w:tblW w:w="1178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473A78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B13" w:rsidRPr="00991725" w:rsidRDefault="00253B13" w:rsidP="00473A78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253B13" w:rsidRPr="00991725" w:rsidTr="00473A78">
        <w:tc>
          <w:tcPr>
            <w:tcW w:w="4503" w:type="dxa"/>
          </w:tcPr>
          <w:p w:rsidR="00253B13" w:rsidRPr="00991725" w:rsidRDefault="00253B13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253B13" w:rsidRPr="00991725" w:rsidRDefault="00253B13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253B13" w:rsidRPr="00991725" w:rsidRDefault="00253B13" w:rsidP="00473A78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253B13" w:rsidRPr="00991725" w:rsidRDefault="00253B13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A2A28" w:rsidRPr="00991725" w:rsidRDefault="008A2A28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  <w:sectPr w:rsidR="008A2A28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467F" w:rsidRPr="00991725" w:rsidRDefault="00585152" w:rsidP="00585152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Приложение №</w:t>
      </w:r>
      <w:r w:rsidR="0026467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4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к</w:t>
      </w:r>
      <w:r>
        <w:rPr>
          <w:rFonts w:ascii="XO Thames" w:hAnsi="XO Thames" w:cs="Times New Roman"/>
          <w:color w:val="000000" w:themeColor="text1"/>
          <w:sz w:val="24"/>
          <w:szCs w:val="24"/>
        </w:rPr>
        <w:br/>
        <w:t>Государственному к</w:t>
      </w:r>
      <w:r w:rsidR="0026467F" w:rsidRPr="00991725">
        <w:rPr>
          <w:rFonts w:ascii="XO Thames" w:hAnsi="XO Thames" w:cs="Times New Roman"/>
          <w:color w:val="000000" w:themeColor="text1"/>
          <w:sz w:val="24"/>
          <w:szCs w:val="24"/>
        </w:rPr>
        <w:t>онтракту</w:t>
      </w:r>
    </w:p>
    <w:p w:rsidR="0026467F" w:rsidRPr="00991725" w:rsidRDefault="00585152" w:rsidP="0026467F">
      <w:pPr>
        <w:pStyle w:val="ConsPlusNormal"/>
        <w:jc w:val="right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>от "__" ______ 20__ г. №</w:t>
      </w:r>
      <w:r w:rsidR="0026467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</w:t>
      </w:r>
    </w:p>
    <w:p w:rsidR="0026467F" w:rsidRPr="00991725" w:rsidRDefault="0026467F" w:rsidP="0026467F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</w:t>
      </w:r>
      <w:r w:rsidR="003D1181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(наименование организации)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6467F" w:rsidRPr="00991725" w:rsidRDefault="0026467F" w:rsidP="0026467F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12" w:name="P713"/>
      <w:bookmarkEnd w:id="12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ПРИКАЗ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"__" ______________ 20__ г.                                     </w:t>
      </w:r>
      <w:r w:rsidR="00585152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  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_______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03405" w:rsidRPr="00991725" w:rsidRDefault="00803405" w:rsidP="00803405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 проведении специальной оценки условий труда, идентификации опасностей и оценки профессиональных рисков на рабочих местах</w:t>
      </w:r>
    </w:p>
    <w:p w:rsidR="00803405" w:rsidRPr="00991725" w:rsidRDefault="00803405" w:rsidP="00803405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В  соответствии с Федеральным </w:t>
      </w:r>
      <w:hyperlink r:id="rId57" w:history="1">
        <w:r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 декабря 2013 г. N 426-ФЗ "О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специальной оценке условий труда" приказываю: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1.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Провести специальную оценку условий труда на __________ (указывается</w:t>
      </w:r>
      <w:proofErr w:type="gramEnd"/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количество рабочих мест, на которых будет проведена СОУТ) рабочих местах.</w:t>
      </w:r>
    </w:p>
    <w:p w:rsidR="00803405" w:rsidRPr="00991725" w:rsidRDefault="00803405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2.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Провести специальную оценку условий труда на __________ (указывается</w:t>
      </w:r>
      <w:proofErr w:type="gramEnd"/>
    </w:p>
    <w:p w:rsidR="00803405" w:rsidRPr="00991725" w:rsidRDefault="00803405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количество рабочих мест, на которых будет проведена идентификацию опасностей и оценку профессиональных рисков рабочих местах.</w:t>
      </w:r>
    </w:p>
    <w:p w:rsidR="00803405" w:rsidRPr="00991725" w:rsidRDefault="00355320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3</w:t>
      </w:r>
      <w:r w:rsidR="0026467F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  </w:t>
      </w:r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>Создать  комиссию  по  проведению  специальной оценки условий труда, идентификации опасностей и оценки профессиональных рисков на рабочих местах</w:t>
      </w:r>
    </w:p>
    <w:p w:rsidR="0026467F" w:rsidRPr="00991725" w:rsidRDefault="00803405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(далее - Комиссия) в составе: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___________________________________ ___________________________________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(фамилия, имя, отчество       (должность - председатель Комиссии)</w:t>
      </w:r>
      <w:proofErr w:type="gramEnd"/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___________________________________ ___________________________________</w:t>
      </w:r>
    </w:p>
    <w:p w:rsidR="0026467F" w:rsidRPr="00991725" w:rsidRDefault="002646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(фамилия, имя, отчество                 </w:t>
      </w:r>
      <w:r w:rsidR="008A2CB6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(должность)</w:t>
      </w:r>
      <w:proofErr w:type="gramEnd"/>
    </w:p>
    <w:p w:rsidR="008A2CB6" w:rsidRDefault="008A2CB6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</w:t>
      </w:r>
      <w:r w:rsidRPr="008A2CB6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 ___________________________________</w:t>
      </w:r>
    </w:p>
    <w:p w:rsidR="008A2CB6" w:rsidRPr="00991725" w:rsidRDefault="008A2CB6" w:rsidP="008A2CB6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(фамилия, имя, отчество                  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(должность)</w:t>
      </w:r>
      <w:proofErr w:type="gramEnd"/>
    </w:p>
    <w:p w:rsidR="008A2CB6" w:rsidRDefault="008A2CB6" w:rsidP="008A2CB6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</w:t>
      </w:r>
      <w:r w:rsidRPr="008A2CB6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 ___________________________________</w:t>
      </w:r>
    </w:p>
    <w:p w:rsidR="008A2CB6" w:rsidRPr="00991725" w:rsidRDefault="008A2CB6" w:rsidP="008A2CB6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(фамилия, имя, отчество                   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(должность)</w:t>
      </w:r>
      <w:proofErr w:type="gramEnd"/>
    </w:p>
    <w:p w:rsidR="008A2CB6" w:rsidRPr="00991725" w:rsidRDefault="008A2CB6" w:rsidP="008A2CB6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____</w:t>
      </w:r>
      <w:r w:rsidRPr="008A2CB6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 ___________________________________</w:t>
      </w:r>
    </w:p>
    <w:p w:rsidR="008A2CB6" w:rsidRPr="00991725" w:rsidRDefault="008A2CB6" w:rsidP="008A2CB6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(фамилия, имя, отчество                 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(должность)</w:t>
      </w:r>
      <w:proofErr w:type="gramEnd"/>
    </w:p>
    <w:p w:rsidR="0040087F" w:rsidRPr="00991725" w:rsidRDefault="0040087F" w:rsidP="0026467F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03405" w:rsidRPr="00991725" w:rsidRDefault="0040087F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</w:t>
      </w:r>
      <w:r w:rsidR="00355320">
        <w:rPr>
          <w:rFonts w:ascii="XO Thames" w:hAnsi="XO Thames" w:cs="Times New Roman"/>
          <w:color w:val="000000" w:themeColor="text1"/>
          <w:sz w:val="24"/>
          <w:szCs w:val="24"/>
        </w:rPr>
        <w:t>4</w:t>
      </w:r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 В    работе    Комиссии    руководствоваться   Федеральным   </w:t>
      </w:r>
      <w:hyperlink r:id="rId58" w:history="1">
        <w:r w:rsidR="00803405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законом</w:t>
        </w:r>
      </w:hyperlink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от 28 декабря 2013 г. N 426-ФЗ "О специальной оценке условий труда".</w:t>
      </w:r>
    </w:p>
    <w:p w:rsidR="00803405" w:rsidRPr="00991725" w:rsidRDefault="00355320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5</w:t>
      </w:r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>.  Проводить  специальную  оценку  условий труда, идентификацию опасностей и оценку профессиональных рисков рабочих мест согласно графику проведения работ.</w:t>
      </w:r>
    </w:p>
    <w:p w:rsidR="00803405" w:rsidRPr="00991725" w:rsidRDefault="00355320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 6</w:t>
      </w:r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  </w:t>
      </w:r>
      <w:proofErr w:type="gramStart"/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>Ответственным</w:t>
      </w:r>
      <w:proofErr w:type="gramEnd"/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за  сохранность  документов  по  специальной  оценке условий труда, идентификации опасностей и оценки профессиональных рисков назначить __________________________________________________.</w:t>
      </w:r>
    </w:p>
    <w:p w:rsidR="00803405" w:rsidRPr="00991725" w:rsidRDefault="00803405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     (фамилия, инициалы, должность)</w:t>
      </w:r>
    </w:p>
    <w:p w:rsidR="00803405" w:rsidRDefault="00355320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  7</w:t>
      </w:r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.  </w:t>
      </w:r>
      <w:proofErr w:type="gramStart"/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>Контроль  за</w:t>
      </w:r>
      <w:proofErr w:type="gramEnd"/>
      <w:r w:rsidR="00803405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исполнением  настоящего  приказа  оставляю  за собой.</w:t>
      </w:r>
    </w:p>
    <w:p w:rsidR="0040087F" w:rsidRPr="00991725" w:rsidRDefault="0040087F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03405" w:rsidRPr="00991725" w:rsidRDefault="00803405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Руководитель организации _____________/_____________________/</w:t>
      </w:r>
    </w:p>
    <w:p w:rsidR="00803405" w:rsidRPr="00991725" w:rsidRDefault="00803405" w:rsidP="00803405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                    (подпись)          (фамилия, инициалы)</w:t>
      </w:r>
    </w:p>
    <w:p w:rsidR="00803405" w:rsidRPr="00991725" w:rsidRDefault="00803405" w:rsidP="00803405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03405" w:rsidRPr="00991725" w:rsidRDefault="00803405" w:rsidP="00803405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       ФОРМА СОГЛАСОВАНА</w:t>
      </w:r>
    </w:p>
    <w:tbl>
      <w:tblPr>
        <w:tblW w:w="1178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606217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05" w:rsidRPr="00991725" w:rsidRDefault="00803405" w:rsidP="00606217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405" w:rsidRPr="00991725" w:rsidRDefault="00803405" w:rsidP="00606217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803405" w:rsidRPr="00991725" w:rsidTr="00606217">
        <w:tc>
          <w:tcPr>
            <w:tcW w:w="4503" w:type="dxa"/>
          </w:tcPr>
          <w:p w:rsidR="00803405" w:rsidRPr="00991725" w:rsidRDefault="00803405" w:rsidP="00606217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803405" w:rsidRPr="00991725" w:rsidRDefault="00803405" w:rsidP="00606217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803405" w:rsidRPr="00991725" w:rsidRDefault="00803405" w:rsidP="00606217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803405" w:rsidRPr="00991725" w:rsidRDefault="00803405" w:rsidP="00606217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803405" w:rsidRPr="00991725" w:rsidRDefault="00803405" w:rsidP="00606217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803405" w:rsidRPr="00991725" w:rsidRDefault="00803405" w:rsidP="00606217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8A2A28" w:rsidRPr="00991725" w:rsidRDefault="008A2A28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  <w:sectPr w:rsidR="008A2A28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19CB" w:rsidRPr="00991725" w:rsidRDefault="005A61A4" w:rsidP="005A61A4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Приложение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5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к</w:t>
      </w:r>
      <w:r>
        <w:rPr>
          <w:rFonts w:ascii="XO Thames" w:hAnsi="XO Thames" w:cs="Times New Roman"/>
          <w:color w:val="000000" w:themeColor="text1"/>
          <w:sz w:val="24"/>
          <w:szCs w:val="24"/>
        </w:rPr>
        <w:br/>
        <w:t>Государственному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>
        <w:rPr>
          <w:rFonts w:ascii="XO Thames" w:hAnsi="XO Thames" w:cs="Times New Roman"/>
          <w:color w:val="000000" w:themeColor="text1"/>
          <w:sz w:val="24"/>
          <w:szCs w:val="24"/>
        </w:rPr>
        <w:t>к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онтракту</w:t>
      </w:r>
    </w:p>
    <w:p w:rsidR="003819CB" w:rsidRPr="00991725" w:rsidRDefault="003819CB">
      <w:pPr>
        <w:pStyle w:val="ConsPlusNormal"/>
        <w:jc w:val="right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от "__" ______ 20__ г. </w:t>
      </w:r>
      <w:r w:rsidR="005A61A4">
        <w:rPr>
          <w:rFonts w:ascii="XO Thames" w:hAnsi="XO Thames" w:cs="Times New Roman"/>
          <w:color w:val="000000" w:themeColor="text1"/>
          <w:sz w:val="24"/>
          <w:szCs w:val="24"/>
        </w:rPr>
        <w:t>№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 w:rsidP="00F87B53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13" w:name="P755"/>
      <w:bookmarkEnd w:id="13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Сведения об организации-Заказчике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Организация (полное наименование): 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Фактический адрес (место осуществления деятельности):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Место нахождения: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телефон __________________, электронный адрес __________________,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факс ____________________.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Руководитель 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(должность, фамилия, имя, отчество (при наличии) - полностью)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Количество рабочих мест в организации, всего _____;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Количество работников в организации, всего _______;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из них женщин - ___, лиц моложе 18 лет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_________;</w:t>
      </w:r>
      <w:proofErr w:type="gramEnd"/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Количество работающих инвалидов - 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ИНН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____________________________;</w:t>
      </w:r>
      <w:proofErr w:type="gramEnd"/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ОГРН - 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ОКПО - 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ОКОГУ - __________________________</w:t>
      </w:r>
    </w:p>
    <w:p w:rsidR="003819CB" w:rsidRPr="00991725" w:rsidRDefault="00C95FC3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r:id="rId59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ОКВЭД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__________________________</w:t>
      </w:r>
    </w:p>
    <w:p w:rsidR="003819CB" w:rsidRPr="00991725" w:rsidRDefault="00C95FC3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hyperlink r:id="rId60" w:history="1">
        <w:r w:rsidR="003819CB" w:rsidRPr="00991725">
          <w:rPr>
            <w:rFonts w:ascii="XO Thames" w:hAnsi="XO Thames" w:cs="Times New Roman"/>
            <w:color w:val="000000" w:themeColor="text1"/>
            <w:sz w:val="24"/>
            <w:szCs w:val="24"/>
          </w:rPr>
          <w:t>ОКТМО</w:t>
        </w:r>
      </w:hyperlink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- 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Приказ о проведении специальной оценки условий труда</w:t>
      </w:r>
      <w:r w:rsidR="00473A78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, идентификации опасностей и оценки профессиональных рисков на рабочих местах </w:t>
      </w:r>
      <w:r w:rsidR="0009273B">
        <w:rPr>
          <w:rFonts w:ascii="XO Thames" w:hAnsi="XO Thames" w:cs="Times New Roman"/>
          <w:color w:val="000000" w:themeColor="text1"/>
          <w:sz w:val="24"/>
          <w:szCs w:val="24"/>
        </w:rPr>
        <w:t>от "__" _____________ 20__ г. № 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Председатель аттестационной комиссии: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(фамилия, имя, отчество (при наличии), номер телефона)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Специалист по охране труда или ответственный за охрану труда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(фамилия, имя, отчество (при наличии), номер телефона)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 ___________ 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(фамилия, инициалы, должность заполнившего сведения)   (подпись)   (дата)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М.П. 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473A78" w:rsidRPr="00991725" w:rsidRDefault="00473A78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5F0A62" w:rsidRPr="00991725" w:rsidRDefault="005F0A62" w:rsidP="005F0A62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       ФОРМА СОГЛАСОВАНА</w:t>
      </w:r>
    </w:p>
    <w:tbl>
      <w:tblPr>
        <w:tblW w:w="1178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473A78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991725" w:rsidRPr="00991725" w:rsidTr="00473A78">
        <w:tc>
          <w:tcPr>
            <w:tcW w:w="4503" w:type="dxa"/>
          </w:tcPr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473A78" w:rsidRPr="00991725" w:rsidRDefault="00473A78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  <w:sectPr w:rsidR="00473A78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2DA4" w:rsidRDefault="00752DA4" w:rsidP="00752DA4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lastRenderedPageBreak/>
        <w:t>Приложение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r w:rsidR="00A16103" w:rsidRPr="00991725">
        <w:rPr>
          <w:rFonts w:ascii="XO Thames" w:hAnsi="XO Thames" w:cs="Times New Roman"/>
          <w:color w:val="000000" w:themeColor="text1"/>
          <w:sz w:val="24"/>
          <w:szCs w:val="24"/>
        </w:rPr>
        <w:t>6</w:t>
      </w:r>
      <w:r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XO Thames" w:hAnsi="XO Thames" w:cs="Times New Roman"/>
          <w:color w:val="000000" w:themeColor="text1"/>
          <w:sz w:val="24"/>
          <w:szCs w:val="24"/>
        </w:rPr>
        <w:t>к</w:t>
      </w:r>
      <w:proofErr w:type="gramEnd"/>
    </w:p>
    <w:p w:rsidR="003819CB" w:rsidRPr="00991725" w:rsidRDefault="00752DA4" w:rsidP="00752DA4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>Государственному к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>онтракту</w:t>
      </w:r>
    </w:p>
    <w:p w:rsidR="003819CB" w:rsidRPr="00991725" w:rsidRDefault="00752DA4">
      <w:pPr>
        <w:pStyle w:val="ConsPlusNormal"/>
        <w:jc w:val="right"/>
        <w:rPr>
          <w:rFonts w:ascii="XO Thames" w:hAnsi="XO Thames" w:cs="Times New Roman"/>
          <w:color w:val="000000" w:themeColor="text1"/>
          <w:sz w:val="24"/>
          <w:szCs w:val="24"/>
        </w:rPr>
      </w:pPr>
      <w:r>
        <w:rPr>
          <w:rFonts w:ascii="XO Thames" w:hAnsi="XO Thames" w:cs="Times New Roman"/>
          <w:color w:val="000000" w:themeColor="text1"/>
          <w:sz w:val="24"/>
          <w:szCs w:val="24"/>
        </w:rPr>
        <w:t>от "__" ______ 20__ г. №</w:t>
      </w:r>
      <w:r w:rsidR="003819CB"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___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</w:t>
      </w:r>
      <w:r w:rsidR="001A445B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   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(наименование Заказчика)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</w:t>
      </w:r>
      <w:r w:rsidR="001A445B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(адрес Заказчика, индекс, фамилия, имя, отчество (при наличии)</w:t>
      </w:r>
      <w:proofErr w:type="gramEnd"/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</w:t>
      </w:r>
      <w:r w:rsidR="001A445B">
        <w:rPr>
          <w:rFonts w:ascii="XO Thames" w:hAnsi="XO Thames" w:cs="Times New Roman"/>
          <w:color w:val="000000" w:themeColor="text1"/>
          <w:sz w:val="24"/>
          <w:szCs w:val="24"/>
        </w:rPr>
        <w:t xml:space="preserve">             </w:t>
      </w: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  руководителя, телефон, факс, адрес электронной почты)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803405" w:rsidRPr="00991725" w:rsidRDefault="00803405" w:rsidP="00803405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  <w:bookmarkStart w:id="14" w:name="P811"/>
      <w:bookmarkEnd w:id="14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 xml:space="preserve">Перечень рабочих мест, подлежащих СОУТ, </w:t>
      </w:r>
      <w:proofErr w:type="spellStart"/>
      <w:r w:rsidRPr="00991725">
        <w:rPr>
          <w:rFonts w:ascii="XO Thames" w:hAnsi="XO Thames" w:cs="Times New Roman"/>
          <w:color w:val="000000" w:themeColor="text1"/>
          <w:sz w:val="24"/>
          <w:szCs w:val="24"/>
        </w:rPr>
        <w:t>ИОиОПР</w:t>
      </w:r>
      <w:proofErr w:type="spellEnd"/>
    </w:p>
    <w:p w:rsidR="003819CB" w:rsidRPr="00991725" w:rsidRDefault="003819CB" w:rsidP="009C7B4E">
      <w:pPr>
        <w:pStyle w:val="ConsPlusNonformat"/>
        <w:jc w:val="center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  <w:sz w:val="24"/>
          <w:szCs w:val="24"/>
        </w:rPr>
      </w:pPr>
    </w:p>
    <w:p w:rsidR="003819CB" w:rsidRPr="00991725" w:rsidRDefault="003819CB">
      <w:pPr>
        <w:rPr>
          <w:rFonts w:ascii="XO Thames" w:hAnsi="XO Thames" w:cs="Times New Roman"/>
          <w:color w:val="000000" w:themeColor="text1"/>
          <w:sz w:val="24"/>
          <w:szCs w:val="24"/>
        </w:rPr>
        <w:sectPr w:rsidR="003819CB" w:rsidRPr="00991725" w:rsidSect="00CB4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5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1424"/>
        <w:gridCol w:w="550"/>
        <w:gridCol w:w="1684"/>
        <w:gridCol w:w="644"/>
        <w:gridCol w:w="360"/>
        <w:gridCol w:w="1164"/>
        <w:gridCol w:w="904"/>
        <w:gridCol w:w="644"/>
        <w:gridCol w:w="644"/>
        <w:gridCol w:w="644"/>
        <w:gridCol w:w="644"/>
        <w:gridCol w:w="904"/>
        <w:gridCol w:w="904"/>
        <w:gridCol w:w="644"/>
        <w:gridCol w:w="644"/>
        <w:gridCol w:w="644"/>
      </w:tblGrid>
      <w:tr w:rsidR="00991725" w:rsidRPr="00991725" w:rsidTr="00F87B53">
        <w:trPr>
          <w:cantSplit/>
          <w:trHeight w:val="3295"/>
        </w:trPr>
        <w:tc>
          <w:tcPr>
            <w:tcW w:w="90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lastRenderedPageBreak/>
              <w:t>Индивидуальный номер рабочего места (не более 8 знаков)</w:t>
            </w:r>
          </w:p>
        </w:tc>
        <w:tc>
          <w:tcPr>
            <w:tcW w:w="142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Наименование рабочего места (профессии, должности) структурного подразделения в соответствии со штатным расписанием</w:t>
            </w:r>
          </w:p>
        </w:tc>
        <w:tc>
          <w:tcPr>
            <w:tcW w:w="550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Сменность работы и продолжительность смены</w:t>
            </w:r>
          </w:p>
        </w:tc>
        <w:tc>
          <w:tcPr>
            <w:tcW w:w="168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Работни</w:t>
            </w:r>
            <w:proofErr w:type="gramStart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к(</w:t>
            </w:r>
            <w:proofErr w:type="gramEnd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и), занятые на рабочем(их) месте(ах) (чел.)/из них женщин/из них лиц в возрасте до 18 лет/из них инвалидов (указываются числовые значения через дробь)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Фамилия, инициалы работник</w:t>
            </w:r>
            <w:proofErr w:type="gramStart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а(</w:t>
            </w:r>
            <w:proofErr w:type="spellStart"/>
            <w:proofErr w:type="gramEnd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ов</w:t>
            </w:r>
            <w:proofErr w:type="spellEnd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360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СНИЛС работник</w:t>
            </w:r>
            <w:proofErr w:type="gramStart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а(</w:t>
            </w:r>
            <w:proofErr w:type="spellStart"/>
            <w:proofErr w:type="gramEnd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ов</w:t>
            </w:r>
            <w:proofErr w:type="spellEnd"/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116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Место проведения измерений факторов производственной среды и трудового процесса (рабочая зона)</w:t>
            </w:r>
          </w:p>
        </w:tc>
        <w:tc>
          <w:tcPr>
            <w:tcW w:w="90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Время нахождения в рабочей зоне (в процентах к продолжительности смены)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Класс условий труда по АРМ (при наличии)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Наличие СИЗ у работников (есть, нет)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Повышенная оплата труда работника (работников) (да/нет)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Ежегодный дополнительный оплачиваемый отпуск (да/нет)</w:t>
            </w:r>
          </w:p>
        </w:tc>
        <w:tc>
          <w:tcPr>
            <w:tcW w:w="90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Сокращенная продолжительность рабочего времени (да/нет)</w:t>
            </w:r>
          </w:p>
        </w:tc>
        <w:tc>
          <w:tcPr>
            <w:tcW w:w="90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Молоко или другие равноценные пищевые продукты (да/нет)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Лечебно-профилактическое питание (да/нет)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Право на досрочное назначение трудовой пенсии (да/нет)</w:t>
            </w:r>
          </w:p>
        </w:tc>
        <w:tc>
          <w:tcPr>
            <w:tcW w:w="644" w:type="dxa"/>
            <w:textDirection w:val="btLr"/>
          </w:tcPr>
          <w:p w:rsidR="003819CB" w:rsidRPr="00991725" w:rsidRDefault="003819CB" w:rsidP="00F87B53">
            <w:pPr>
              <w:pStyle w:val="ConsPlusNormal"/>
              <w:ind w:left="113" w:right="113"/>
              <w:jc w:val="center"/>
              <w:rPr>
                <w:rFonts w:ascii="XO Thames" w:hAnsi="XO Thames" w:cs="Times New Roman"/>
                <w:color w:val="000000" w:themeColor="text1"/>
                <w:szCs w:val="22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Cs w:val="22"/>
              </w:rPr>
              <w:t>Проведение медицинских осмотров (да/нет)</w:t>
            </w:r>
          </w:p>
        </w:tc>
      </w:tr>
      <w:tr w:rsidR="00991725" w:rsidRPr="00991725" w:rsidTr="00F87B53">
        <w:tc>
          <w:tcPr>
            <w:tcW w:w="90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  <w:t>17</w:t>
            </w:r>
          </w:p>
        </w:tc>
      </w:tr>
      <w:tr w:rsidR="00991725" w:rsidRPr="00991725" w:rsidTr="00F87B53">
        <w:tc>
          <w:tcPr>
            <w:tcW w:w="90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44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/>
          <w:color w:val="000000" w:themeColor="text1"/>
        </w:rPr>
      </w:pPr>
      <w:r w:rsidRPr="00991725">
        <w:rPr>
          <w:rFonts w:ascii="XO Thames" w:hAnsi="XO Thames"/>
          <w:color w:val="000000" w:themeColor="text1"/>
        </w:rPr>
        <w:t xml:space="preserve">    Председатель комиссии по проведению СОУТ</w:t>
      </w:r>
      <w:r w:rsidR="00473A78" w:rsidRPr="00991725">
        <w:rPr>
          <w:rFonts w:ascii="XO Thames" w:hAnsi="XO Thames"/>
          <w:color w:val="000000" w:themeColor="text1"/>
        </w:rPr>
        <w:t xml:space="preserve">, </w:t>
      </w:r>
      <w:proofErr w:type="spellStart"/>
      <w:r w:rsidR="00473A78" w:rsidRPr="00991725">
        <w:rPr>
          <w:rFonts w:ascii="XO Thames" w:hAnsi="XO Thames"/>
          <w:color w:val="000000" w:themeColor="text1"/>
        </w:rPr>
        <w:t>ИОиОПР</w:t>
      </w:r>
      <w:proofErr w:type="spellEnd"/>
    </w:p>
    <w:p w:rsidR="003819CB" w:rsidRPr="00991725" w:rsidRDefault="003819CB">
      <w:pPr>
        <w:pStyle w:val="ConsPlusNonformat"/>
        <w:jc w:val="both"/>
        <w:rPr>
          <w:rFonts w:ascii="XO Thames" w:hAnsi="XO Thames"/>
          <w:color w:val="000000" w:themeColor="text1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/>
          <w:color w:val="000000" w:themeColor="text1"/>
        </w:rPr>
      </w:pPr>
      <w:r w:rsidRPr="00991725">
        <w:rPr>
          <w:rFonts w:ascii="XO Thames" w:hAnsi="XO Thames"/>
          <w:color w:val="000000" w:themeColor="text1"/>
        </w:rPr>
        <w:t xml:space="preserve">                          </w:t>
      </w:r>
      <w:r w:rsidR="00476DE8">
        <w:rPr>
          <w:rFonts w:ascii="XO Thames" w:hAnsi="XO Thames"/>
          <w:color w:val="000000" w:themeColor="text1"/>
        </w:rPr>
        <w:t xml:space="preserve">                             " ____" __________20___</w:t>
      </w:r>
      <w:r w:rsidRPr="00991725">
        <w:rPr>
          <w:rFonts w:ascii="XO Thames" w:hAnsi="XO Thames"/>
          <w:color w:val="000000" w:themeColor="text1"/>
        </w:rPr>
        <w:t>г.</w:t>
      </w:r>
    </w:p>
    <w:p w:rsidR="003819CB" w:rsidRPr="00991725" w:rsidRDefault="003819CB">
      <w:pPr>
        <w:pStyle w:val="ConsPlusNonformat"/>
        <w:jc w:val="both"/>
        <w:rPr>
          <w:rFonts w:ascii="XO Thames" w:hAnsi="XO Thames"/>
          <w:color w:val="000000" w:themeColor="text1"/>
        </w:rPr>
      </w:pPr>
      <w:r w:rsidRPr="00991725">
        <w:rPr>
          <w:rFonts w:ascii="XO Thames" w:hAnsi="XO Thames"/>
          <w:color w:val="000000" w:themeColor="text1"/>
        </w:rPr>
        <w:t xml:space="preserve">    _______________   _________   __________________   </w:t>
      </w:r>
    </w:p>
    <w:p w:rsidR="003819CB" w:rsidRPr="00991725" w:rsidRDefault="003819CB">
      <w:pPr>
        <w:pStyle w:val="ConsPlusNonformat"/>
        <w:jc w:val="both"/>
        <w:rPr>
          <w:rFonts w:ascii="XO Thames" w:hAnsi="XO Thames"/>
          <w:color w:val="000000" w:themeColor="text1"/>
        </w:rPr>
      </w:pPr>
      <w:r w:rsidRPr="00991725">
        <w:rPr>
          <w:rFonts w:ascii="XO Thames" w:hAnsi="XO Thames"/>
          <w:color w:val="000000" w:themeColor="text1"/>
        </w:rPr>
        <w:t xml:space="preserve">      (должность)     (подпись)         (ФИО)                 (дата)</w:t>
      </w:r>
    </w:p>
    <w:p w:rsidR="003819CB" w:rsidRPr="00991725" w:rsidRDefault="003819CB">
      <w:pPr>
        <w:rPr>
          <w:rFonts w:ascii="XO Thames" w:hAnsi="XO Thames"/>
          <w:color w:val="000000" w:themeColor="text1"/>
        </w:rPr>
      </w:pPr>
    </w:p>
    <w:p w:rsidR="005F0A62" w:rsidRPr="00991725" w:rsidRDefault="005F0A62">
      <w:pPr>
        <w:rPr>
          <w:rFonts w:ascii="XO Thames" w:hAnsi="XO Thames"/>
          <w:color w:val="000000" w:themeColor="text1"/>
        </w:rPr>
      </w:pPr>
    </w:p>
    <w:p w:rsidR="005F0A62" w:rsidRPr="00991725" w:rsidRDefault="005F0A62" w:rsidP="005F0A62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       ФОРМА СОГЛАСОВАНА</w:t>
      </w:r>
    </w:p>
    <w:tbl>
      <w:tblPr>
        <w:tblW w:w="11786" w:type="dxa"/>
        <w:tblInd w:w="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C3062F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Ind w:w="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991725" w:rsidRPr="00991725" w:rsidTr="00C3062F">
        <w:tc>
          <w:tcPr>
            <w:tcW w:w="4503" w:type="dxa"/>
          </w:tcPr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5F0A62" w:rsidRPr="00991725" w:rsidRDefault="005F0A62">
      <w:pPr>
        <w:rPr>
          <w:rFonts w:ascii="XO Thames" w:hAnsi="XO Thames"/>
          <w:color w:val="000000" w:themeColor="text1"/>
        </w:rPr>
      </w:pPr>
    </w:p>
    <w:p w:rsidR="005F0A62" w:rsidRPr="00991725" w:rsidRDefault="005F0A62">
      <w:pPr>
        <w:rPr>
          <w:rFonts w:ascii="XO Thames" w:hAnsi="XO Thames"/>
          <w:color w:val="000000" w:themeColor="text1"/>
        </w:rPr>
      </w:pPr>
    </w:p>
    <w:p w:rsidR="005F0A62" w:rsidRPr="00991725" w:rsidRDefault="005F0A62">
      <w:pPr>
        <w:rPr>
          <w:rFonts w:ascii="XO Thames" w:hAnsi="XO Thames"/>
          <w:color w:val="000000" w:themeColor="text1"/>
        </w:rPr>
      </w:pPr>
    </w:p>
    <w:p w:rsidR="005F0A62" w:rsidRPr="00991725" w:rsidRDefault="005F0A62">
      <w:pPr>
        <w:rPr>
          <w:rFonts w:ascii="XO Thames" w:hAnsi="XO Thames"/>
          <w:color w:val="000000" w:themeColor="text1"/>
        </w:rPr>
        <w:sectPr w:rsidR="005F0A62" w:rsidRPr="00991725" w:rsidSect="00F87B53">
          <w:pgSz w:w="16838" w:h="11905" w:orient="landscape"/>
          <w:pgMar w:top="1701" w:right="1134" w:bottom="850" w:left="426" w:header="0" w:footer="0" w:gutter="0"/>
          <w:cols w:space="720"/>
        </w:sectPr>
      </w:pPr>
    </w:p>
    <w:p w:rsidR="003819CB" w:rsidRPr="00991725" w:rsidRDefault="005F6BEA" w:rsidP="005F6BEA">
      <w:pPr>
        <w:pStyle w:val="ConsPlusNormal"/>
        <w:jc w:val="right"/>
        <w:outlineLvl w:val="1"/>
        <w:rPr>
          <w:rFonts w:ascii="XO Thames" w:hAnsi="XO Thames" w:cs="Times New Roman"/>
          <w:color w:val="000000" w:themeColor="text1"/>
        </w:rPr>
      </w:pPr>
      <w:r>
        <w:rPr>
          <w:rFonts w:ascii="XO Thames" w:hAnsi="XO Thames" w:cs="Times New Roman"/>
          <w:color w:val="000000" w:themeColor="text1"/>
        </w:rPr>
        <w:lastRenderedPageBreak/>
        <w:t>Приложение №</w:t>
      </w:r>
      <w:r w:rsidR="003819CB" w:rsidRPr="00991725">
        <w:rPr>
          <w:rFonts w:ascii="XO Thames" w:hAnsi="XO Thames" w:cs="Times New Roman"/>
          <w:color w:val="000000" w:themeColor="text1"/>
        </w:rPr>
        <w:t xml:space="preserve"> </w:t>
      </w:r>
      <w:r w:rsidR="00A16103" w:rsidRPr="00991725">
        <w:rPr>
          <w:rFonts w:ascii="XO Thames" w:hAnsi="XO Thames" w:cs="Times New Roman"/>
          <w:color w:val="000000" w:themeColor="text1"/>
        </w:rPr>
        <w:t>7</w:t>
      </w:r>
      <w:r>
        <w:rPr>
          <w:rFonts w:ascii="XO Thames" w:hAnsi="XO Thames" w:cs="Times New Roman"/>
          <w:color w:val="000000" w:themeColor="text1"/>
        </w:rPr>
        <w:t xml:space="preserve"> к</w:t>
      </w:r>
      <w:r>
        <w:rPr>
          <w:rFonts w:ascii="XO Thames" w:hAnsi="XO Thames" w:cs="Times New Roman"/>
          <w:color w:val="000000" w:themeColor="text1"/>
        </w:rPr>
        <w:br/>
        <w:t>Государственному к</w:t>
      </w:r>
      <w:r w:rsidR="003819CB" w:rsidRPr="00991725">
        <w:rPr>
          <w:rFonts w:ascii="XO Thames" w:hAnsi="XO Thames" w:cs="Times New Roman"/>
          <w:color w:val="000000" w:themeColor="text1"/>
        </w:rPr>
        <w:t>онтракту</w:t>
      </w:r>
    </w:p>
    <w:p w:rsidR="003819CB" w:rsidRPr="00991725" w:rsidRDefault="003819CB">
      <w:pPr>
        <w:pStyle w:val="ConsPlusNormal"/>
        <w:jc w:val="right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от </w:t>
      </w:r>
      <w:r w:rsidR="001A5F75">
        <w:rPr>
          <w:rFonts w:ascii="XO Thames" w:hAnsi="XO Thames" w:cs="Times New Roman"/>
          <w:color w:val="000000" w:themeColor="text1"/>
        </w:rPr>
        <w:t>"__" ______ 20__ г. №</w:t>
      </w:r>
      <w:r w:rsidRPr="00991725">
        <w:rPr>
          <w:rFonts w:ascii="XO Thames" w:hAnsi="XO Thames" w:cs="Times New Roman"/>
          <w:color w:val="000000" w:themeColor="text1"/>
        </w:rPr>
        <w:t xml:space="preserve"> ___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>___________________________________________________________________________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                  </w:t>
      </w:r>
      <w:r w:rsidR="00366574">
        <w:rPr>
          <w:rFonts w:ascii="XO Thames" w:hAnsi="XO Thames" w:cs="Times New Roman"/>
          <w:color w:val="000000" w:themeColor="text1"/>
        </w:rPr>
        <w:t xml:space="preserve">                                              </w:t>
      </w:r>
      <w:r w:rsidRPr="00991725">
        <w:rPr>
          <w:rFonts w:ascii="XO Thames" w:hAnsi="XO Thames" w:cs="Times New Roman"/>
          <w:color w:val="000000" w:themeColor="text1"/>
        </w:rPr>
        <w:t xml:space="preserve">   (наименование Заказчика)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 w:rsidP="00C3062F">
      <w:pPr>
        <w:pStyle w:val="ConsPlusNonformat"/>
        <w:jc w:val="center"/>
        <w:rPr>
          <w:rFonts w:ascii="XO Thames" w:hAnsi="XO Thames" w:cs="Times New Roman"/>
          <w:color w:val="000000" w:themeColor="text1"/>
        </w:rPr>
      </w:pPr>
      <w:bookmarkStart w:id="15" w:name="P882"/>
      <w:bookmarkEnd w:id="15"/>
      <w:r w:rsidRPr="00991725">
        <w:rPr>
          <w:rFonts w:ascii="XO Thames" w:hAnsi="XO Thames" w:cs="Times New Roman"/>
          <w:color w:val="000000" w:themeColor="text1"/>
        </w:rPr>
        <w:t>Перечень оборудования, инструментов</w:t>
      </w:r>
    </w:p>
    <w:p w:rsidR="003819CB" w:rsidRPr="00991725" w:rsidRDefault="003819CB" w:rsidP="00C3062F">
      <w:pPr>
        <w:pStyle w:val="ConsPlusNonformat"/>
        <w:jc w:val="center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>и приспособлений, применяемых на рабочих местах, подлежащих СОУТ</w:t>
      </w:r>
      <w:r w:rsidR="00473A78" w:rsidRPr="00991725">
        <w:rPr>
          <w:rFonts w:ascii="XO Thames" w:hAnsi="XO Thames" w:cs="Times New Roman"/>
          <w:color w:val="000000" w:themeColor="text1"/>
        </w:rPr>
        <w:t>,</w:t>
      </w:r>
    </w:p>
    <w:p w:rsidR="003819CB" w:rsidRPr="00991725" w:rsidRDefault="003819CB" w:rsidP="00C3062F">
      <w:pPr>
        <w:pStyle w:val="ConsPlusNonformat"/>
        <w:jc w:val="center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>а также используемых материалов и сырья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9"/>
        <w:gridCol w:w="1969"/>
        <w:gridCol w:w="1969"/>
        <w:gridCol w:w="1969"/>
        <w:gridCol w:w="1972"/>
      </w:tblGrid>
      <w:tr w:rsidR="00991725" w:rsidRPr="00991725" w:rsidTr="009C7B4E">
        <w:tc>
          <w:tcPr>
            <w:tcW w:w="159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Индивидуальный номер рабочего места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Наименование рабочего места (профессии, должности)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Наименование применяемого на рабочем месте оборудования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Наименование применяемых на рабочем месте инструментов и приспособлений</w:t>
            </w:r>
          </w:p>
        </w:tc>
        <w:tc>
          <w:tcPr>
            <w:tcW w:w="1972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Наименование используемых материалов и сырья</w:t>
            </w:r>
          </w:p>
        </w:tc>
      </w:tr>
      <w:tr w:rsidR="00991725" w:rsidRPr="00991725" w:rsidTr="009C7B4E">
        <w:tc>
          <w:tcPr>
            <w:tcW w:w="159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1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2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3</w:t>
            </w: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4</w:t>
            </w:r>
          </w:p>
        </w:tc>
        <w:tc>
          <w:tcPr>
            <w:tcW w:w="1972" w:type="dxa"/>
          </w:tcPr>
          <w:p w:rsidR="003819CB" w:rsidRPr="00991725" w:rsidRDefault="003819CB">
            <w:pPr>
              <w:pStyle w:val="ConsPlusNormal"/>
              <w:jc w:val="center"/>
              <w:rPr>
                <w:rFonts w:ascii="XO Thames" w:hAnsi="XO Thames" w:cs="Times New Roman"/>
                <w:color w:val="000000" w:themeColor="text1"/>
              </w:rPr>
            </w:pPr>
            <w:r w:rsidRPr="00991725">
              <w:rPr>
                <w:rFonts w:ascii="XO Thames" w:hAnsi="XO Thames" w:cs="Times New Roman"/>
                <w:color w:val="000000" w:themeColor="text1"/>
              </w:rPr>
              <w:t>5</w:t>
            </w:r>
          </w:p>
        </w:tc>
      </w:tr>
      <w:tr w:rsidR="00991725" w:rsidRPr="00991725" w:rsidTr="009C7B4E">
        <w:tc>
          <w:tcPr>
            <w:tcW w:w="159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72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</w:tr>
      <w:tr w:rsidR="003819CB" w:rsidRPr="00991725" w:rsidTr="009C7B4E">
        <w:tc>
          <w:tcPr>
            <w:tcW w:w="159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69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  <w:tc>
          <w:tcPr>
            <w:tcW w:w="1972" w:type="dxa"/>
          </w:tcPr>
          <w:p w:rsidR="003819CB" w:rsidRPr="00991725" w:rsidRDefault="003819CB">
            <w:pPr>
              <w:pStyle w:val="ConsPlusNormal"/>
              <w:rPr>
                <w:rFonts w:ascii="XO Thames" w:hAnsi="XO Thames" w:cs="Times New Roman"/>
                <w:color w:val="000000" w:themeColor="text1"/>
              </w:rPr>
            </w:pP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Председатель комиссии по проведению СОУТ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                                                   </w:t>
      </w:r>
      <w:r w:rsidR="00530B1B">
        <w:rPr>
          <w:rFonts w:ascii="XO Thames" w:hAnsi="XO Thames" w:cs="Times New Roman"/>
          <w:color w:val="000000" w:themeColor="text1"/>
        </w:rPr>
        <w:t xml:space="preserve">                                                   </w:t>
      </w:r>
      <w:r w:rsidR="00530B1B" w:rsidRPr="00530B1B">
        <w:rPr>
          <w:rFonts w:ascii="XO Thames" w:hAnsi="XO Thames" w:cs="Times New Roman"/>
          <w:color w:val="000000" w:themeColor="text1"/>
        </w:rPr>
        <w:t>"  "         20   г.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_______________   _________   __________________   --------------------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  (должность)  </w:t>
      </w:r>
      <w:r w:rsidR="00C3062F" w:rsidRPr="00991725">
        <w:rPr>
          <w:rFonts w:ascii="XO Thames" w:hAnsi="XO Thames" w:cs="Times New Roman"/>
          <w:color w:val="000000" w:themeColor="text1"/>
        </w:rPr>
        <w:t xml:space="preserve">       </w:t>
      </w:r>
      <w:r w:rsidRPr="00991725">
        <w:rPr>
          <w:rFonts w:ascii="XO Thames" w:hAnsi="XO Thames" w:cs="Times New Roman"/>
          <w:color w:val="000000" w:themeColor="text1"/>
        </w:rPr>
        <w:t xml:space="preserve">   (подпись)       </w:t>
      </w:r>
      <w:r w:rsidR="00C3062F" w:rsidRPr="00991725">
        <w:rPr>
          <w:rFonts w:ascii="XO Thames" w:hAnsi="XO Thames" w:cs="Times New Roman"/>
          <w:color w:val="000000" w:themeColor="text1"/>
        </w:rPr>
        <w:t xml:space="preserve">     </w:t>
      </w:r>
      <w:r w:rsidRPr="00991725">
        <w:rPr>
          <w:rFonts w:ascii="XO Thames" w:hAnsi="XO Thames" w:cs="Times New Roman"/>
          <w:color w:val="000000" w:themeColor="text1"/>
        </w:rPr>
        <w:t xml:space="preserve">  (ФИО)            </w:t>
      </w:r>
      <w:r w:rsidR="00C3062F" w:rsidRPr="00991725">
        <w:rPr>
          <w:rFonts w:ascii="XO Thames" w:hAnsi="XO Thames" w:cs="Times New Roman"/>
          <w:color w:val="000000" w:themeColor="text1"/>
        </w:rPr>
        <w:t xml:space="preserve">     </w:t>
      </w:r>
      <w:r w:rsidRPr="00991725">
        <w:rPr>
          <w:rFonts w:ascii="XO Thames" w:hAnsi="XO Thames" w:cs="Times New Roman"/>
          <w:color w:val="000000" w:themeColor="text1"/>
        </w:rPr>
        <w:t xml:space="preserve">     </w:t>
      </w:r>
      <w:r w:rsidR="00530B1B">
        <w:rPr>
          <w:rFonts w:ascii="XO Thames" w:hAnsi="XO Thames" w:cs="Times New Roman"/>
          <w:color w:val="000000" w:themeColor="text1"/>
        </w:rPr>
        <w:t xml:space="preserve">         </w:t>
      </w:r>
      <w:r w:rsidRPr="00991725">
        <w:rPr>
          <w:rFonts w:ascii="XO Thames" w:hAnsi="XO Thames" w:cs="Times New Roman"/>
          <w:color w:val="000000" w:themeColor="text1"/>
        </w:rPr>
        <w:t>(дата)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Члены комиссии по проведению СОУТ: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                                                   </w:t>
      </w:r>
      <w:r w:rsidR="00530B1B">
        <w:rPr>
          <w:rFonts w:ascii="XO Thames" w:hAnsi="XO Thames" w:cs="Times New Roman"/>
          <w:color w:val="000000" w:themeColor="text1"/>
        </w:rPr>
        <w:t xml:space="preserve">                                                   </w:t>
      </w:r>
      <w:r w:rsidR="00530B1B" w:rsidRPr="00530B1B">
        <w:rPr>
          <w:rFonts w:ascii="XO Thames" w:hAnsi="XO Thames" w:cs="Times New Roman"/>
          <w:color w:val="000000" w:themeColor="text1"/>
        </w:rPr>
        <w:t>"  "         20   г.</w:t>
      </w:r>
    </w:p>
    <w:p w:rsidR="003819CB" w:rsidRPr="00991725" w:rsidRDefault="003819CB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_______________   _________   __________________   --------------------</w:t>
      </w:r>
    </w:p>
    <w:p w:rsidR="00C3062F" w:rsidRPr="00991725" w:rsidRDefault="00C3062F" w:rsidP="00C3062F">
      <w:pPr>
        <w:pStyle w:val="ConsPlusNonformat"/>
        <w:jc w:val="both"/>
        <w:rPr>
          <w:rFonts w:ascii="XO Thames" w:hAnsi="XO Thames" w:cs="Times New Roman"/>
          <w:color w:val="000000" w:themeColor="text1"/>
        </w:rPr>
      </w:pPr>
      <w:r w:rsidRPr="00991725">
        <w:rPr>
          <w:rFonts w:ascii="XO Thames" w:hAnsi="XO Thames" w:cs="Times New Roman"/>
          <w:color w:val="000000" w:themeColor="text1"/>
        </w:rPr>
        <w:t xml:space="preserve">      (должность)            (подпись)              (ФИО)                     </w:t>
      </w:r>
      <w:r w:rsidR="00530B1B">
        <w:rPr>
          <w:rFonts w:ascii="XO Thames" w:hAnsi="XO Thames" w:cs="Times New Roman"/>
          <w:color w:val="000000" w:themeColor="text1"/>
        </w:rPr>
        <w:t xml:space="preserve">          </w:t>
      </w:r>
      <w:r w:rsidRPr="00991725">
        <w:rPr>
          <w:rFonts w:ascii="XO Thames" w:hAnsi="XO Thames" w:cs="Times New Roman"/>
          <w:color w:val="000000" w:themeColor="text1"/>
        </w:rPr>
        <w:t xml:space="preserve"> (дата)</w:t>
      </w: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 w:cs="Times New Roman"/>
          <w:color w:val="000000" w:themeColor="text1"/>
        </w:rPr>
      </w:pPr>
    </w:p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5F0A62" w:rsidRPr="00991725" w:rsidRDefault="005F0A62" w:rsidP="005F0A62">
      <w:pPr>
        <w:spacing w:after="0" w:line="240" w:lineRule="auto"/>
        <w:rPr>
          <w:rFonts w:ascii="XO Thames" w:hAnsi="XO Thames" w:cs="Times New Roman"/>
          <w:b/>
          <w:bCs/>
          <w:color w:val="000000" w:themeColor="text1"/>
          <w:sz w:val="20"/>
          <w:szCs w:val="20"/>
        </w:rPr>
      </w:pPr>
      <w:r w:rsidRPr="00991725">
        <w:rPr>
          <w:rFonts w:ascii="XO Thames" w:hAnsi="XO Thames" w:cs="Times New Roman"/>
          <w:b/>
          <w:bCs/>
          <w:color w:val="000000" w:themeColor="text1"/>
          <w:sz w:val="20"/>
          <w:szCs w:val="20"/>
        </w:rPr>
        <w:t xml:space="preserve">                                             ФОРМА СОГЛАСОВАНА</w:t>
      </w:r>
    </w:p>
    <w:tbl>
      <w:tblPr>
        <w:tblW w:w="11786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7386"/>
      </w:tblGrid>
      <w:tr w:rsidR="00991725" w:rsidRPr="00991725" w:rsidTr="00473A78"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62" w:rsidRPr="00991725" w:rsidRDefault="005F0A62" w:rsidP="00473A78">
            <w:pPr>
              <w:spacing w:after="0" w:line="240" w:lineRule="auto"/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/>
                <w:bCs/>
                <w:color w:val="000000" w:themeColor="text1"/>
                <w:sz w:val="20"/>
                <w:szCs w:val="20"/>
              </w:rPr>
              <w:t>Исполнитель: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861"/>
      </w:tblGrid>
      <w:tr w:rsidR="005F0A62" w:rsidRPr="00991725" w:rsidTr="00473A78">
        <w:tc>
          <w:tcPr>
            <w:tcW w:w="4503" w:type="dxa"/>
          </w:tcPr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tabs>
                <w:tab w:val="num" w:pos="0"/>
              </w:tabs>
              <w:rPr>
                <w:rFonts w:ascii="XO Thames" w:hAnsi="XO Thames" w:cs="Times New Roman"/>
                <w:color w:val="000000" w:themeColor="text1"/>
                <w:sz w:val="20"/>
                <w:szCs w:val="20"/>
              </w:rPr>
            </w:pPr>
          </w:p>
          <w:p w:rsidR="005F0A62" w:rsidRPr="00991725" w:rsidRDefault="005F0A62" w:rsidP="00473A78">
            <w:pPr>
              <w:shd w:val="clear" w:color="auto" w:fill="FFFFFF"/>
              <w:ind w:left="26"/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  <w:szCs w:val="20"/>
              </w:rPr>
              <w:t>____________________/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bCs/>
                <w:color w:val="000000" w:themeColor="text1"/>
                <w:spacing w:val="-9"/>
                <w:sz w:val="20"/>
              </w:rPr>
              <w:t>М.П.</w:t>
            </w:r>
          </w:p>
        </w:tc>
        <w:tc>
          <w:tcPr>
            <w:tcW w:w="3861" w:type="dxa"/>
          </w:tcPr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________________ / _______________ /</w:t>
            </w:r>
          </w:p>
          <w:p w:rsidR="005F0A62" w:rsidRPr="00991725" w:rsidRDefault="005F0A62" w:rsidP="00473A78">
            <w:pPr>
              <w:pStyle w:val="ConsPlusNormal"/>
              <w:outlineLvl w:val="1"/>
              <w:rPr>
                <w:rFonts w:ascii="XO Thames" w:hAnsi="XO Thames" w:cs="Times New Roman"/>
                <w:color w:val="000000" w:themeColor="text1"/>
                <w:sz w:val="20"/>
              </w:rPr>
            </w:pPr>
            <w:r w:rsidRPr="00991725">
              <w:rPr>
                <w:rFonts w:ascii="XO Thames" w:hAnsi="XO Thames" w:cs="Times New Roman"/>
                <w:color w:val="000000" w:themeColor="text1"/>
                <w:sz w:val="20"/>
              </w:rPr>
              <w:t>М.П.</w:t>
            </w:r>
          </w:p>
        </w:tc>
      </w:tr>
    </w:tbl>
    <w:p w:rsidR="003819CB" w:rsidRPr="00991725" w:rsidRDefault="003819CB">
      <w:pPr>
        <w:pStyle w:val="ConsPlusNormal"/>
        <w:jc w:val="both"/>
        <w:rPr>
          <w:rFonts w:ascii="XO Thames" w:hAnsi="XO Thames"/>
          <w:color w:val="000000" w:themeColor="text1"/>
        </w:rPr>
      </w:pPr>
    </w:p>
    <w:p w:rsidR="00A40658" w:rsidRPr="00991725" w:rsidRDefault="00A40658">
      <w:pPr>
        <w:rPr>
          <w:rFonts w:ascii="XO Thames" w:hAnsi="XO Thames"/>
          <w:color w:val="000000" w:themeColor="text1"/>
        </w:rPr>
      </w:pPr>
    </w:p>
    <w:sectPr w:rsidR="00A40658" w:rsidRPr="00991725" w:rsidSect="00CB43E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C3" w:rsidRDefault="00C95FC3" w:rsidP="00733A9C">
      <w:pPr>
        <w:spacing w:after="0" w:line="240" w:lineRule="auto"/>
      </w:pPr>
      <w:r>
        <w:separator/>
      </w:r>
    </w:p>
  </w:endnote>
  <w:endnote w:type="continuationSeparator" w:id="0">
    <w:p w:rsidR="00C95FC3" w:rsidRDefault="00C95FC3" w:rsidP="0073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C3" w:rsidRDefault="00C95FC3" w:rsidP="00733A9C">
      <w:pPr>
        <w:spacing w:after="0" w:line="240" w:lineRule="auto"/>
      </w:pPr>
      <w:r>
        <w:separator/>
      </w:r>
    </w:p>
  </w:footnote>
  <w:footnote w:type="continuationSeparator" w:id="0">
    <w:p w:rsidR="00C95FC3" w:rsidRDefault="00C95FC3" w:rsidP="00733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9CB"/>
    <w:rsid w:val="00002C1A"/>
    <w:rsid w:val="000258D5"/>
    <w:rsid w:val="000318D5"/>
    <w:rsid w:val="00066816"/>
    <w:rsid w:val="0009273B"/>
    <w:rsid w:val="000B5211"/>
    <w:rsid w:val="000B72EE"/>
    <w:rsid w:val="000D200F"/>
    <w:rsid w:val="000D2ABD"/>
    <w:rsid w:val="000E311F"/>
    <w:rsid w:val="000F7779"/>
    <w:rsid w:val="00105C72"/>
    <w:rsid w:val="00105E6C"/>
    <w:rsid w:val="0013203E"/>
    <w:rsid w:val="00135B57"/>
    <w:rsid w:val="001455CE"/>
    <w:rsid w:val="00147093"/>
    <w:rsid w:val="001A445B"/>
    <w:rsid w:val="001A5F75"/>
    <w:rsid w:val="001C79A6"/>
    <w:rsid w:val="0020244B"/>
    <w:rsid w:val="00203A03"/>
    <w:rsid w:val="0024005A"/>
    <w:rsid w:val="00253B13"/>
    <w:rsid w:val="00253D42"/>
    <w:rsid w:val="0026467F"/>
    <w:rsid w:val="00264CCB"/>
    <w:rsid w:val="00293FE8"/>
    <w:rsid w:val="002A048F"/>
    <w:rsid w:val="002B4C9E"/>
    <w:rsid w:val="002B4FE6"/>
    <w:rsid w:val="002C02FB"/>
    <w:rsid w:val="002F5123"/>
    <w:rsid w:val="00325F43"/>
    <w:rsid w:val="00336105"/>
    <w:rsid w:val="00355320"/>
    <w:rsid w:val="00357B52"/>
    <w:rsid w:val="00366574"/>
    <w:rsid w:val="003819CB"/>
    <w:rsid w:val="00383674"/>
    <w:rsid w:val="00385A23"/>
    <w:rsid w:val="00385D50"/>
    <w:rsid w:val="003911AD"/>
    <w:rsid w:val="00393D95"/>
    <w:rsid w:val="003A0704"/>
    <w:rsid w:val="003A2007"/>
    <w:rsid w:val="003C3045"/>
    <w:rsid w:val="003D1181"/>
    <w:rsid w:val="0040087F"/>
    <w:rsid w:val="004124AC"/>
    <w:rsid w:val="0042279E"/>
    <w:rsid w:val="00431C21"/>
    <w:rsid w:val="004334D8"/>
    <w:rsid w:val="0044660B"/>
    <w:rsid w:val="00460C4F"/>
    <w:rsid w:val="00464311"/>
    <w:rsid w:val="00473A78"/>
    <w:rsid w:val="00476DE8"/>
    <w:rsid w:val="00497E91"/>
    <w:rsid w:val="004C03C7"/>
    <w:rsid w:val="004D2279"/>
    <w:rsid w:val="004D5D82"/>
    <w:rsid w:val="004E45BB"/>
    <w:rsid w:val="004F68E6"/>
    <w:rsid w:val="00512BF1"/>
    <w:rsid w:val="005257C2"/>
    <w:rsid w:val="005267C9"/>
    <w:rsid w:val="00530B1B"/>
    <w:rsid w:val="00534BA6"/>
    <w:rsid w:val="00540AF4"/>
    <w:rsid w:val="00546F74"/>
    <w:rsid w:val="00555EC0"/>
    <w:rsid w:val="00565AE3"/>
    <w:rsid w:val="00574CEE"/>
    <w:rsid w:val="00576CA2"/>
    <w:rsid w:val="00585152"/>
    <w:rsid w:val="005A61A4"/>
    <w:rsid w:val="005C6814"/>
    <w:rsid w:val="005D0DC1"/>
    <w:rsid w:val="005D7D71"/>
    <w:rsid w:val="005F0A62"/>
    <w:rsid w:val="005F6BEA"/>
    <w:rsid w:val="00606217"/>
    <w:rsid w:val="00623700"/>
    <w:rsid w:val="00626641"/>
    <w:rsid w:val="00642D86"/>
    <w:rsid w:val="006439C5"/>
    <w:rsid w:val="00670494"/>
    <w:rsid w:val="0067193C"/>
    <w:rsid w:val="00684345"/>
    <w:rsid w:val="00684606"/>
    <w:rsid w:val="00686EC1"/>
    <w:rsid w:val="006A3235"/>
    <w:rsid w:val="006B3AC1"/>
    <w:rsid w:val="006D722B"/>
    <w:rsid w:val="007056E3"/>
    <w:rsid w:val="007227E8"/>
    <w:rsid w:val="00722A13"/>
    <w:rsid w:val="00724B8E"/>
    <w:rsid w:val="00733A9C"/>
    <w:rsid w:val="00733F93"/>
    <w:rsid w:val="0074182E"/>
    <w:rsid w:val="00752DA4"/>
    <w:rsid w:val="00757DE2"/>
    <w:rsid w:val="00775E07"/>
    <w:rsid w:val="0077654D"/>
    <w:rsid w:val="00776D1E"/>
    <w:rsid w:val="007A2D1A"/>
    <w:rsid w:val="007F00F9"/>
    <w:rsid w:val="00803405"/>
    <w:rsid w:val="008074DA"/>
    <w:rsid w:val="00822030"/>
    <w:rsid w:val="008406AA"/>
    <w:rsid w:val="00847F9B"/>
    <w:rsid w:val="0085254B"/>
    <w:rsid w:val="00864E6A"/>
    <w:rsid w:val="0088653A"/>
    <w:rsid w:val="00886709"/>
    <w:rsid w:val="00891EA9"/>
    <w:rsid w:val="008A2A28"/>
    <w:rsid w:val="008A2CB6"/>
    <w:rsid w:val="008D5617"/>
    <w:rsid w:val="00916D45"/>
    <w:rsid w:val="00917879"/>
    <w:rsid w:val="00950BE2"/>
    <w:rsid w:val="00952759"/>
    <w:rsid w:val="00964C98"/>
    <w:rsid w:val="00991725"/>
    <w:rsid w:val="009B1ECA"/>
    <w:rsid w:val="009B5F07"/>
    <w:rsid w:val="009C0C72"/>
    <w:rsid w:val="009C2AEE"/>
    <w:rsid w:val="009C7B4E"/>
    <w:rsid w:val="009D20B1"/>
    <w:rsid w:val="009E2F5A"/>
    <w:rsid w:val="009F12E7"/>
    <w:rsid w:val="00A16103"/>
    <w:rsid w:val="00A174C2"/>
    <w:rsid w:val="00A30561"/>
    <w:rsid w:val="00A3074B"/>
    <w:rsid w:val="00A40658"/>
    <w:rsid w:val="00A63E90"/>
    <w:rsid w:val="00A659EB"/>
    <w:rsid w:val="00A702A0"/>
    <w:rsid w:val="00A92243"/>
    <w:rsid w:val="00A928E6"/>
    <w:rsid w:val="00AA2572"/>
    <w:rsid w:val="00AB0CA0"/>
    <w:rsid w:val="00AC287D"/>
    <w:rsid w:val="00AE4B2A"/>
    <w:rsid w:val="00AF1B29"/>
    <w:rsid w:val="00B2503A"/>
    <w:rsid w:val="00B445DE"/>
    <w:rsid w:val="00B574DD"/>
    <w:rsid w:val="00B709E4"/>
    <w:rsid w:val="00BA7A21"/>
    <w:rsid w:val="00BB24A1"/>
    <w:rsid w:val="00BB53B2"/>
    <w:rsid w:val="00BC300C"/>
    <w:rsid w:val="00BC3427"/>
    <w:rsid w:val="00BC46D8"/>
    <w:rsid w:val="00BE762B"/>
    <w:rsid w:val="00BF474C"/>
    <w:rsid w:val="00C05D8E"/>
    <w:rsid w:val="00C13B1E"/>
    <w:rsid w:val="00C256DD"/>
    <w:rsid w:val="00C3062F"/>
    <w:rsid w:val="00C7753F"/>
    <w:rsid w:val="00C80060"/>
    <w:rsid w:val="00C95FC3"/>
    <w:rsid w:val="00CB43E7"/>
    <w:rsid w:val="00CB6E2C"/>
    <w:rsid w:val="00CE0F25"/>
    <w:rsid w:val="00D4017B"/>
    <w:rsid w:val="00D66253"/>
    <w:rsid w:val="00D7510E"/>
    <w:rsid w:val="00D7766C"/>
    <w:rsid w:val="00D84F19"/>
    <w:rsid w:val="00D85243"/>
    <w:rsid w:val="00D92D5D"/>
    <w:rsid w:val="00D94368"/>
    <w:rsid w:val="00DA5EB7"/>
    <w:rsid w:val="00DB020D"/>
    <w:rsid w:val="00E21C5A"/>
    <w:rsid w:val="00E72D84"/>
    <w:rsid w:val="00EE102D"/>
    <w:rsid w:val="00EE35CA"/>
    <w:rsid w:val="00F05CD1"/>
    <w:rsid w:val="00F170EE"/>
    <w:rsid w:val="00F26A73"/>
    <w:rsid w:val="00F76B50"/>
    <w:rsid w:val="00F829B4"/>
    <w:rsid w:val="00F87B53"/>
    <w:rsid w:val="00F91685"/>
    <w:rsid w:val="00F939C1"/>
    <w:rsid w:val="00F9663A"/>
    <w:rsid w:val="00FD27BC"/>
    <w:rsid w:val="00FD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58"/>
  </w:style>
  <w:style w:type="paragraph" w:styleId="1">
    <w:name w:val="heading 1"/>
    <w:basedOn w:val="a"/>
    <w:next w:val="a"/>
    <w:link w:val="10"/>
    <w:uiPriority w:val="9"/>
    <w:qFormat/>
    <w:rsid w:val="006B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84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1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19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1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19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19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19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19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0E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E311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33A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3A9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3A9C"/>
    <w:rPr>
      <w:vertAlign w:val="superscript"/>
    </w:rPr>
  </w:style>
  <w:style w:type="paragraph" w:styleId="a8">
    <w:name w:val="List Paragraph"/>
    <w:aliases w:val="Нумерованый список,Bullet List,FooterText,numbered,SL_Абзац списка"/>
    <w:basedOn w:val="a"/>
    <w:link w:val="a9"/>
    <w:uiPriority w:val="34"/>
    <w:qFormat/>
    <w:rsid w:val="003C3045"/>
    <w:pPr>
      <w:spacing w:after="0" w:line="275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843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684345"/>
    <w:rPr>
      <w:b/>
      <w:bCs/>
    </w:rPr>
  </w:style>
  <w:style w:type="character" w:customStyle="1" w:styleId="a9">
    <w:name w:val="Абзац списка Знак"/>
    <w:aliases w:val="Нумерованый список Знак,Bullet List Знак,FooterText Знак,numbered Знак,SL_Абзац списка Знак"/>
    <w:link w:val="a8"/>
    <w:uiPriority w:val="34"/>
    <w:locked/>
    <w:rsid w:val="00684345"/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345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3A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d">
    <w:name w:val="Table Grid"/>
    <w:basedOn w:val="a1"/>
    <w:uiPriority w:val="59"/>
    <w:rsid w:val="00253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E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E35CA"/>
  </w:style>
  <w:style w:type="paragraph" w:styleId="af0">
    <w:name w:val="footer"/>
    <w:basedOn w:val="a"/>
    <w:link w:val="af1"/>
    <w:uiPriority w:val="99"/>
    <w:unhideWhenUsed/>
    <w:rsid w:val="00EE3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E3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5174591E278872C992A2D7F68C45B569BAE899DF29031AB3E10BB8FFAEDED3BF8F73244B7AA030C40D973F6C2B6AC4655346E1C7C47E17752L9H" TargetMode="External"/><Relationship Id="rId18" Type="http://schemas.openxmlformats.org/officeDocument/2006/relationships/hyperlink" Target="consultantplus://offline/ref=E5174591E278872C992A2D7F68C45B569BAE889EFD9131AB3E10BB8FFAEDED3BF8F73244B4A8060642D973F6C2B6AC4655346E1C7C47E17752L9H" TargetMode="External"/><Relationship Id="rId26" Type="http://schemas.openxmlformats.org/officeDocument/2006/relationships/hyperlink" Target="consultantplus://offline/ref=E5174591E278872C992A2D7F68C45B569BAE889EFD9131AB3E10BB8FFAEDED3BF8F73244B4A8070042D973F6C2B6AC4655346E1C7C47E17752L9H" TargetMode="External"/><Relationship Id="rId39" Type="http://schemas.openxmlformats.org/officeDocument/2006/relationships/hyperlink" Target="consultantplus://offline/ref=E5174591E278872C992A2D7F68C45B569BAF8898FF9231AB3E10BB8FFAEDED3BEAF76A48B5A01B0442CC25A7845EL2H" TargetMode="External"/><Relationship Id="rId21" Type="http://schemas.openxmlformats.org/officeDocument/2006/relationships/hyperlink" Target="consultantplus://offline/ref=E5174591E278872C992A2D7F68C45B569BAE889EFD9131AB3E10BB8FFAEDED3BF8F73244B4A8070242D973F6C2B6AC4655346E1C7C47E17752L9H" TargetMode="External"/><Relationship Id="rId34" Type="http://schemas.openxmlformats.org/officeDocument/2006/relationships/hyperlink" Target="consultantplus://offline/ref=E5174591E278872C992A2D7F68C45B569BAA899CFC9331AB3E10BB8FFAEDED3BF8F73244B4A8050541D973F6C2B6AC4655346E1C7C47E17752L9H" TargetMode="External"/><Relationship Id="rId42" Type="http://schemas.openxmlformats.org/officeDocument/2006/relationships/hyperlink" Target="consultantplus://offline/ref=E5174591E278872C992A2D7F68C45B569BAF8898FF9231AB3E10BB8FFAEDED3BF8F73244B4AB060D42D973F6C2B6AC4655346E1C7C47E17752L9H" TargetMode="External"/><Relationship Id="rId47" Type="http://schemas.openxmlformats.org/officeDocument/2006/relationships/hyperlink" Target="consultantplus://offline/ref=E5174591E278872C992A2D7F68C45B569BAE889EFD9131AB3E10BB8FFAEDED3BF8F73244B4A8040040D973F6C2B6AC4655346E1C7C47E17752L9H" TargetMode="External"/><Relationship Id="rId50" Type="http://schemas.openxmlformats.org/officeDocument/2006/relationships/hyperlink" Target="consultantplus://offline/ref=E5174591E278872C992A2D7F68C45B569BAE889EFD9131AB3E10BB8FFAEDED3BF8F73244B4A804074AD973F6C2B6AC4655346E1C7C47E17752L9H" TargetMode="External"/><Relationship Id="rId55" Type="http://schemas.openxmlformats.org/officeDocument/2006/relationships/hyperlink" Target="consultantplus://offline/ref=E5174591E278872C992A2D7F68C45B569BAE889EFD9131AB3E10BB8FFAEDED3BEAF76A48B5A01B0442CC25A7845EL2H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74591E278872C992A2D7F68C45B569BAE889EFD9131AB3E10BB8FFAEDED3BEAF76A48B5A01B0442CC25A7845EL2H" TargetMode="External"/><Relationship Id="rId29" Type="http://schemas.openxmlformats.org/officeDocument/2006/relationships/hyperlink" Target="consultantplus://offline/ref=E5174591E278872C992A2D7F68C45B569BAE889EFD9131AB3E10BB8FFAEDED3BEAF76A48B5A01B0442CC25A7845EL2H" TargetMode="External"/><Relationship Id="rId11" Type="http://schemas.openxmlformats.org/officeDocument/2006/relationships/hyperlink" Target="consultantplus://offline/ref=E5174591E278872C992A2D7F68C45B569BAE889EFD9231AB3E10BB8FFAEDED3BEAF76A48B5A01B0442CC25A7845EL2H" TargetMode="External"/><Relationship Id="rId24" Type="http://schemas.openxmlformats.org/officeDocument/2006/relationships/hyperlink" Target="consultantplus://offline/ref=E5174591E278872C992A2D7F68C45B569BAD8B9EFB9731AB3E10BB8FFAEDED3BEAF76A48B5A01B0442CC25A7845EL2H" TargetMode="External"/><Relationship Id="rId32" Type="http://schemas.openxmlformats.org/officeDocument/2006/relationships/hyperlink" Target="consultantplus://offline/ref=E5174591E278872C992A2D7F68C45B569BAE899BFE9631AB3E10BB8FFAEDED3BEAF76A48B5A01B0442CC25A7845EL2H" TargetMode="External"/><Relationship Id="rId37" Type="http://schemas.openxmlformats.org/officeDocument/2006/relationships/hyperlink" Target="consultantplus://offline/ref=E5174591E278872C992A2D7F68C45B569BAC8E9CFD9431AB3E10BB8FFAEDED3BEAF76A48B5A01B0442CC25A7845EL2H" TargetMode="External"/><Relationship Id="rId40" Type="http://schemas.openxmlformats.org/officeDocument/2006/relationships/hyperlink" Target="consultantplus://offline/ref=E5174591E278872C992A2D7F68C45B569BAE889EFD9131AB3E10BB8FFAEDED3BF8F73244B4A8040642D973F6C2B6AC4655346E1C7C47E17752L9H" TargetMode="External"/><Relationship Id="rId45" Type="http://schemas.openxmlformats.org/officeDocument/2006/relationships/hyperlink" Target="consultantplus://offline/ref=E5174591E278872C992A2D7F68C45B569BAE889EFD9131AB3E10BB8FFAEDED3BF8F73244B4A804064AD973F6C2B6AC4655346E1C7C47E17752L9H" TargetMode="External"/><Relationship Id="rId53" Type="http://schemas.openxmlformats.org/officeDocument/2006/relationships/hyperlink" Target="consultantplus://offline/ref=E5174591E278872C992A2D7F68C45B569BAE889EFD9131AB3E10BB8FFAEDED3BF8F73244B4A8070044D973F6C2B6AC4655346E1C7C47E17752L9H" TargetMode="External"/><Relationship Id="rId58" Type="http://schemas.openxmlformats.org/officeDocument/2006/relationships/hyperlink" Target="consultantplus://offline/ref=E5174591E278872C992A2D7F68C45B569BAE889EFD9131AB3E10BB8FFAEDED3BEAF76A48B5A01B0442CC25A7845EL2H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E5174591E278872C992A2D7F68C45B569BAE889EFD9131AB3E10BB8FFAEDED3BF8F73244B4A8060641D973F6C2B6AC4655346E1C7C47E17752L9H" TargetMode="External"/><Relationship Id="rId14" Type="http://schemas.openxmlformats.org/officeDocument/2006/relationships/hyperlink" Target="consultantplus://offline/ref=E5174591E278872C992A2D7F68C45B569BAE899BFE9631AB3E10BB8FFAEDED3BEAF76A48B5A01B0442CC25A7845EL2H" TargetMode="External"/><Relationship Id="rId22" Type="http://schemas.openxmlformats.org/officeDocument/2006/relationships/hyperlink" Target="consultantplus://offline/ref=E5174591E278872C992A2D7F68C45B569BAE889EFD9131AB3E10BB8FFAEDED3BF8F73244B4A8070343D973F6C2B6AC4655346E1C7C47E17752L9H" TargetMode="External"/><Relationship Id="rId27" Type="http://schemas.openxmlformats.org/officeDocument/2006/relationships/hyperlink" Target="consultantplus://offline/ref=E5174591E278872C992A2D7F68C45B569BAE889EFD9131AB3E10BB8FFAEDED3BEAF76A48B5A01B0442CC25A7845EL2H" TargetMode="External"/><Relationship Id="rId30" Type="http://schemas.openxmlformats.org/officeDocument/2006/relationships/hyperlink" Target="consultantplus://offline/ref=E5174591E278872C992A2D7F68C45B569BAF8898FF9231AB3E10BB8FFAEDED3BEAF76A48B5A01B0442CC25A7845EL2H" TargetMode="External"/><Relationship Id="rId35" Type="http://schemas.openxmlformats.org/officeDocument/2006/relationships/hyperlink" Target="consultantplus://offline/ref=E5174591E278872C992A2D7F68C45B569BAA899CFC9331AB3E10BB8FFAEDED3BF8F73244B4A8050541D973F6C2B6AC4655346E1C7C47E17752L9H" TargetMode="External"/><Relationship Id="rId43" Type="http://schemas.openxmlformats.org/officeDocument/2006/relationships/hyperlink" Target="consultantplus://offline/ref=E5174591E278872C992A2D7F68C45B569BAE889EFD9131AB3E10BB8FFAEDED3BF8F73244B4A8070042D973F6C2B6AC4655346E1C7C47E17752L9H" TargetMode="External"/><Relationship Id="rId48" Type="http://schemas.openxmlformats.org/officeDocument/2006/relationships/hyperlink" Target="consultantplus://offline/ref=E5174591E278872C992A2D7F68C45B569BAE889EFD9131AB3E10BB8FFAEDED3BF8F73244B4A8040142D973F6C2B6AC4655346E1C7C47E17752L9H" TargetMode="External"/><Relationship Id="rId56" Type="http://schemas.openxmlformats.org/officeDocument/2006/relationships/hyperlink" Target="consultantplus://offline/ref=E5174591E278872C992A2D7F68C45B569BAF8898FF9231AB3E10BB8FFAEDED3BEAF76A48B5A01B0442CC25A7845EL2H" TargetMode="External"/><Relationship Id="rId8" Type="http://schemas.openxmlformats.org/officeDocument/2006/relationships/hyperlink" Target="consultantplus://offline/ref=E5174591E278872C992A2D7F68C45B569BAE889EFD9131AB3E10BB8FFAEDED3BEAF76A48B5A01B0442CC25A7845EL2H" TargetMode="External"/><Relationship Id="rId51" Type="http://schemas.openxmlformats.org/officeDocument/2006/relationships/hyperlink" Target="consultantplus://offline/ref=E5174591E278872C992A2D7F68C45B569BAE889EFD9131AB3E10BB8FFAEDED3BF8F73244B4A8040040D973F6C2B6AC4655346E1C7C47E17752L9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E5174591E278872C992A2D7F68C45B569BAE899BFE9631AB3E10BB8FFAEDED3BEAF76A48B5A01B0442CC25A7845EL2H" TargetMode="External"/><Relationship Id="rId17" Type="http://schemas.openxmlformats.org/officeDocument/2006/relationships/hyperlink" Target="consultantplus://offline/ref=E5174591E278872C992A2D7F68C45B569BAE889EFD9131AB3E10BB8FFAEDED3BF8F73244B4A8060440D973F6C2B6AC4655346E1C7C47E17752L9H" TargetMode="External"/><Relationship Id="rId25" Type="http://schemas.openxmlformats.org/officeDocument/2006/relationships/hyperlink" Target="consultantplus://offline/ref=E5174591E278872C992A2D7F68C45B569BAE889EFD9131AB3E10BB8FFAEDED3BEAF76A48B5A01B0442CC25A7845EL2H" TargetMode="External"/><Relationship Id="rId33" Type="http://schemas.openxmlformats.org/officeDocument/2006/relationships/hyperlink" Target="consultantplus://offline/ref=E5174591E278872C992A2D7F68C45B569BAA899CFC9331AB3E10BB8FFAEDED3BF8F73244B4A8050541D973F6C2B6AC4655346E1C7C47E17752L9H" TargetMode="External"/><Relationship Id="rId38" Type="http://schemas.openxmlformats.org/officeDocument/2006/relationships/hyperlink" Target="consultantplus://offline/ref=E5174591E278872C992A2D7F68C45B569BAE889EFD9131AB3E10BB8FFAEDED3BEAF76A48B5A01B0442CC25A7845EL2H" TargetMode="External"/><Relationship Id="rId46" Type="http://schemas.openxmlformats.org/officeDocument/2006/relationships/hyperlink" Target="consultantplus://offline/ref=E5174591E278872C992A2D7F68C45B569BAE889EFD9131AB3E10BB8FFAEDED3BF8F73244B4A804074AD973F6C2B6AC4655346E1C7C47E17752L9H" TargetMode="External"/><Relationship Id="rId59" Type="http://schemas.openxmlformats.org/officeDocument/2006/relationships/hyperlink" Target="consultantplus://offline/ref=E5174591E278872C992A2D7F68C45B569BAE899DF29231AB3E10BB8FFAEDED3BEAF76A48B5A01B0442CC25A7845EL2H" TargetMode="External"/><Relationship Id="rId20" Type="http://schemas.openxmlformats.org/officeDocument/2006/relationships/hyperlink" Target="consultantplus://offline/ref=E5174591E278872C992A2D7F68C45B569BAE889EFD9131AB3E10BB8FFAEDED3BF8F73244B4A8070044D973F6C2B6AC4655346E1C7C47E17752L9H" TargetMode="External"/><Relationship Id="rId41" Type="http://schemas.openxmlformats.org/officeDocument/2006/relationships/hyperlink" Target="consultantplus://offline/ref=E5174591E278872C992A2D7F68C45B569BAE889EFD9131AB3E10BB8FFAEDED3BF8F73244B4A8040646D973F6C2B6AC4655346E1C7C47E17752L9H" TargetMode="External"/><Relationship Id="rId54" Type="http://schemas.openxmlformats.org/officeDocument/2006/relationships/hyperlink" Target="consultantplus://offline/ref=E5174591E278872C992A2D7F68C45B569BAE889EFD9131AB3E10BB8FFAEDED3BF8F73244B4A8060641D973F6C2B6AC4655346E1C7C47E17752L9H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5174591E278872C992A2D7F68C45B569BAE899BFE9631AB3E10BB8FFAEDED3BF8F73241B6AD0E50129672AA87EBBF475C346C1D6054L4H" TargetMode="External"/><Relationship Id="rId23" Type="http://schemas.openxmlformats.org/officeDocument/2006/relationships/hyperlink" Target="consultantplus://offline/ref=E5174591E278872C992A2D7F68C45B569BAE889EFD9131AB3E10BB8FFAEDED3BF8F73244B4A8040341D973F6C2B6AC4655346E1C7C47E17752L9H" TargetMode="External"/><Relationship Id="rId28" Type="http://schemas.openxmlformats.org/officeDocument/2006/relationships/hyperlink" Target="consultantplus://offline/ref=E5174591E278872C992A2D7F68C45B569BAF8898FF9231AB3E10BB8FFAEDED3BEAF76A48B5A01B0442CC25A7845EL2H" TargetMode="External"/><Relationship Id="rId36" Type="http://schemas.openxmlformats.org/officeDocument/2006/relationships/hyperlink" Target="consultantplus://offline/ref=E5174591E278872C992A2D7F68C45B569BAE8A94F89F31AB3E10BB8FFAEDED3BEAF76A48B5A01B0442CC25A7845EL2H" TargetMode="External"/><Relationship Id="rId49" Type="http://schemas.openxmlformats.org/officeDocument/2006/relationships/hyperlink" Target="consultantplus://offline/ref=E5174591E278872C992A2D7F68C45B569BAE889EFD9131AB3E10BB8FFAEDED3BF8F73244B4A804064AD973F6C2B6AC4655346E1C7C47E17752L9H" TargetMode="External"/><Relationship Id="rId57" Type="http://schemas.openxmlformats.org/officeDocument/2006/relationships/hyperlink" Target="consultantplus://offline/ref=E5174591E278872C992A2D7F68C45B569BAE889EFD9131AB3E10BB8FFAEDED3BEAF76A48B5A01B0442CC25A7845EL2H" TargetMode="External"/><Relationship Id="rId10" Type="http://schemas.openxmlformats.org/officeDocument/2006/relationships/hyperlink" Target="consultantplus://offline/ref=E5174591E278872C992A2D7F68C45B569BAF8898FF9231AB3E10BB8FFAEDED3BEAF76A48B5A01B0442CC25A7845EL2H" TargetMode="External"/><Relationship Id="rId31" Type="http://schemas.openxmlformats.org/officeDocument/2006/relationships/hyperlink" Target="consultantplus://offline/ref=E5174591E278872C992A2D7F68C45B569BAE889EFD9131AB3E10BB8FFAEDED3BF8F73244B4A8070445D973F6C2B6AC4655346E1C7C47E17752L9H" TargetMode="External"/><Relationship Id="rId44" Type="http://schemas.openxmlformats.org/officeDocument/2006/relationships/hyperlink" Target="consultantplus://offline/ref=E5174591E278872C992A2D7F68C45B569BAE889EFD9131AB3E10BB8FFAEDED3BF8F73244B4A8070445D973F6C2B6AC4655346E1C7C47E17752L9H" TargetMode="External"/><Relationship Id="rId52" Type="http://schemas.openxmlformats.org/officeDocument/2006/relationships/hyperlink" Target="consultantplus://offline/ref=E5174591E278872C992A2D7F68C45B569BAE889EFD9131AB3E10BB8FFAEDED3BF8F73244B4A8040142D973F6C2B6AC4655346E1C7C47E17752L9H" TargetMode="External"/><Relationship Id="rId60" Type="http://schemas.openxmlformats.org/officeDocument/2006/relationships/hyperlink" Target="consultantplus://offline/ref=E5174591E278872C992A2D7F68C45B5699AD8195FA9631AB3E10BB8FFAEDED3BEAF76A48B5A01B0442CC25A7845EL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174591E278872C992A2D7F68C45B569BAF8F9FFB9631AB3E10BB8FFAEDED3BEAF76A48B5A01B0442CC25A7845E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744F-592E-44C2-9645-EB2BC985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22</Pages>
  <Words>9733</Words>
  <Characters>55482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125</cp:revision>
  <cp:lastPrinted>2022-04-14T13:58:00Z</cp:lastPrinted>
  <dcterms:created xsi:type="dcterms:W3CDTF">2021-01-18T07:32:00Z</dcterms:created>
  <dcterms:modified xsi:type="dcterms:W3CDTF">2026-05-27T05:12:00Z</dcterms:modified>
</cp:coreProperties>
</file>