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9EFB6" w14:textId="6E851669" w:rsidR="005E0411" w:rsidRPr="00146F11" w:rsidRDefault="005E0411" w:rsidP="00A374A4">
      <w:pPr>
        <w:autoSpaceDN w:val="0"/>
        <w:spacing w:line="24" w:lineRule="atLeast"/>
        <w:ind w:firstLine="709"/>
        <w:jc w:val="center"/>
        <w:rPr>
          <w:b/>
          <w:bCs/>
          <w:color w:val="000000" w:themeColor="text1"/>
          <w:sz w:val="24"/>
          <w:szCs w:val="24"/>
          <w:lang w:eastAsia="ru-RU"/>
        </w:rPr>
      </w:pPr>
      <w:r w:rsidRPr="00146F11">
        <w:rPr>
          <w:b/>
          <w:bCs/>
          <w:color w:val="000000" w:themeColor="text1"/>
          <w:sz w:val="24"/>
          <w:szCs w:val="24"/>
          <w:lang w:eastAsia="ru-RU"/>
        </w:rPr>
        <w:t>Контракт № ___</w:t>
      </w:r>
    </w:p>
    <w:p w14:paraId="580FC680" w14:textId="7A220130" w:rsidR="00D06A65" w:rsidRDefault="00D06A65" w:rsidP="00440FAF">
      <w:pPr>
        <w:autoSpaceDN w:val="0"/>
        <w:spacing w:line="24" w:lineRule="atLeast"/>
        <w:ind w:firstLine="709"/>
        <w:jc w:val="center"/>
        <w:rPr>
          <w:color w:val="000000" w:themeColor="text1"/>
          <w:sz w:val="24"/>
          <w:szCs w:val="24"/>
          <w:lang w:eastAsia="ru-RU"/>
        </w:rPr>
      </w:pPr>
      <w:r w:rsidRPr="00146F11">
        <w:rPr>
          <w:b/>
          <w:bCs/>
          <w:color w:val="000000" w:themeColor="text1"/>
          <w:sz w:val="24"/>
          <w:szCs w:val="24"/>
          <w:lang w:eastAsia="ru-RU"/>
        </w:rPr>
        <w:t>ИКЗ</w:t>
      </w:r>
      <w:r w:rsidR="005E0411" w:rsidRPr="00146F11">
        <w:rPr>
          <w:b/>
          <w:bCs/>
          <w:color w:val="000000" w:themeColor="text1"/>
          <w:sz w:val="24"/>
          <w:szCs w:val="24"/>
          <w:lang w:eastAsia="ru-RU"/>
        </w:rPr>
        <w:t>:</w:t>
      </w:r>
      <w:r w:rsidRPr="00146F11">
        <w:rPr>
          <w:b/>
          <w:bCs/>
          <w:color w:val="000000" w:themeColor="text1"/>
          <w:sz w:val="24"/>
          <w:szCs w:val="24"/>
          <w:lang w:eastAsia="ru-RU"/>
        </w:rPr>
        <w:t xml:space="preserve"> </w:t>
      </w:r>
      <w:r w:rsidR="00423493" w:rsidRPr="00423493">
        <w:rPr>
          <w:b/>
          <w:bCs/>
          <w:color w:val="000000" w:themeColor="text1"/>
          <w:sz w:val="24"/>
          <w:szCs w:val="24"/>
          <w:lang w:eastAsia="ru-RU"/>
        </w:rPr>
        <w:t>261352502711035250100100110000000000</w:t>
      </w:r>
    </w:p>
    <w:p w14:paraId="022D40E8" w14:textId="77777777" w:rsidR="00A34703" w:rsidRPr="00146F11" w:rsidRDefault="00A34703" w:rsidP="00A34703">
      <w:pPr>
        <w:autoSpaceDN w:val="0"/>
        <w:spacing w:line="24" w:lineRule="atLeast"/>
        <w:rPr>
          <w:b/>
          <w:bCs/>
          <w:color w:val="000000" w:themeColor="text1"/>
          <w:sz w:val="24"/>
          <w:szCs w:val="24"/>
          <w:lang w:eastAsia="ru-RU"/>
        </w:rPr>
      </w:pPr>
    </w:p>
    <w:p w14:paraId="41831EB4" w14:textId="77777777" w:rsidR="005E0411" w:rsidRPr="00146F11" w:rsidRDefault="005E0411" w:rsidP="00A374A4">
      <w:pPr>
        <w:autoSpaceDN w:val="0"/>
        <w:spacing w:line="24" w:lineRule="atLeast"/>
        <w:ind w:firstLine="709"/>
        <w:jc w:val="center"/>
        <w:rPr>
          <w:b/>
          <w:bCs/>
          <w:color w:val="000000" w:themeColor="text1"/>
          <w:sz w:val="24"/>
          <w:szCs w:val="24"/>
          <w:lang w:eastAsia="ru-RU"/>
        </w:rPr>
      </w:pPr>
    </w:p>
    <w:tbl>
      <w:tblPr>
        <w:tblStyle w:val="3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5246"/>
      </w:tblGrid>
      <w:tr w:rsidR="005E0411" w:rsidRPr="00146F11" w14:paraId="0309FE68" w14:textId="77777777" w:rsidTr="00CB1EBB">
        <w:trPr>
          <w:trHeight w:val="337"/>
        </w:trPr>
        <w:tc>
          <w:tcPr>
            <w:tcW w:w="4927" w:type="dxa"/>
          </w:tcPr>
          <w:p w14:paraId="5E3DB867" w14:textId="77777777" w:rsidR="005E0411" w:rsidRPr="00146F11" w:rsidRDefault="005E0411" w:rsidP="00A374A4">
            <w:pPr>
              <w:spacing w:line="24" w:lineRule="atLeast"/>
              <w:ind w:firstLine="709"/>
              <w:rPr>
                <w:bCs/>
                <w:color w:val="000000" w:themeColor="text1"/>
                <w:sz w:val="24"/>
                <w:szCs w:val="24"/>
                <w:lang w:eastAsia="ru-RU"/>
              </w:rPr>
            </w:pPr>
            <w:r w:rsidRPr="00146F11">
              <w:rPr>
                <w:bCs/>
                <w:color w:val="000000" w:themeColor="text1"/>
                <w:sz w:val="24"/>
                <w:szCs w:val="24"/>
                <w:lang w:eastAsia="ru-RU"/>
              </w:rPr>
              <w:t>г. Вологда</w:t>
            </w:r>
          </w:p>
        </w:tc>
        <w:tc>
          <w:tcPr>
            <w:tcW w:w="5246" w:type="dxa"/>
          </w:tcPr>
          <w:p w14:paraId="00D83F88" w14:textId="3BECD9BE" w:rsidR="005E0411" w:rsidRPr="00146F11" w:rsidRDefault="005E0411" w:rsidP="002E6574">
            <w:pPr>
              <w:spacing w:line="24" w:lineRule="atLeast"/>
              <w:ind w:firstLine="709"/>
              <w:jc w:val="right"/>
              <w:rPr>
                <w:bCs/>
                <w:color w:val="000000" w:themeColor="text1"/>
                <w:sz w:val="24"/>
                <w:szCs w:val="24"/>
                <w:lang w:eastAsia="ru-RU"/>
              </w:rPr>
            </w:pPr>
            <w:r w:rsidRPr="00146F11">
              <w:rPr>
                <w:bCs/>
                <w:color w:val="000000" w:themeColor="text1"/>
                <w:sz w:val="24"/>
                <w:szCs w:val="24"/>
                <w:lang w:eastAsia="ru-RU"/>
              </w:rPr>
              <w:t>«_</w:t>
            </w:r>
            <w:r w:rsidR="00CB1EBB" w:rsidRPr="00146F11">
              <w:rPr>
                <w:bCs/>
                <w:color w:val="000000" w:themeColor="text1"/>
                <w:sz w:val="24"/>
                <w:szCs w:val="24"/>
                <w:lang w:eastAsia="ru-RU"/>
              </w:rPr>
              <w:t>_»</w:t>
            </w:r>
            <w:r w:rsidR="00311D0D">
              <w:rPr>
                <w:bCs/>
                <w:color w:val="000000" w:themeColor="text1"/>
                <w:sz w:val="24"/>
                <w:szCs w:val="24"/>
                <w:lang w:eastAsia="ru-RU"/>
              </w:rPr>
              <w:t xml:space="preserve"> </w:t>
            </w:r>
            <w:r w:rsidR="00CB1EBB" w:rsidRPr="00146F11">
              <w:rPr>
                <w:bCs/>
                <w:color w:val="000000" w:themeColor="text1"/>
                <w:sz w:val="24"/>
                <w:szCs w:val="24"/>
                <w:u w:val="single"/>
                <w:lang w:eastAsia="ru-RU"/>
              </w:rPr>
              <w:t xml:space="preserve">  </w:t>
            </w:r>
            <w:r w:rsidR="0027188E" w:rsidRPr="00146F11">
              <w:rPr>
                <w:bCs/>
                <w:color w:val="000000" w:themeColor="text1"/>
                <w:sz w:val="24"/>
                <w:szCs w:val="24"/>
                <w:u w:val="single"/>
                <w:lang w:eastAsia="ru-RU"/>
              </w:rPr>
              <w:t>                </w:t>
            </w:r>
            <w:r w:rsidR="0027188E" w:rsidRPr="00146F11">
              <w:rPr>
                <w:bCs/>
                <w:color w:val="000000" w:themeColor="text1"/>
                <w:sz w:val="24"/>
                <w:szCs w:val="24"/>
                <w:lang w:eastAsia="ru-RU"/>
              </w:rPr>
              <w:t> 20</w:t>
            </w:r>
            <w:r w:rsidR="00850C99" w:rsidRPr="00146F11">
              <w:rPr>
                <w:bCs/>
                <w:color w:val="000000" w:themeColor="text1"/>
                <w:sz w:val="24"/>
                <w:szCs w:val="24"/>
                <w:lang w:eastAsia="ru-RU"/>
              </w:rPr>
              <w:t>2</w:t>
            </w:r>
            <w:r w:rsidR="001A3A3A">
              <w:rPr>
                <w:bCs/>
                <w:color w:val="000000" w:themeColor="text1"/>
                <w:sz w:val="24"/>
                <w:szCs w:val="24"/>
                <w:lang w:eastAsia="ru-RU"/>
              </w:rPr>
              <w:t>6</w:t>
            </w:r>
            <w:r w:rsidR="002E6574" w:rsidRPr="00146F11">
              <w:rPr>
                <w:bCs/>
                <w:color w:val="000000" w:themeColor="text1"/>
                <w:sz w:val="24"/>
                <w:szCs w:val="24"/>
                <w:lang w:eastAsia="ru-RU"/>
              </w:rPr>
              <w:t xml:space="preserve"> </w:t>
            </w:r>
            <w:r w:rsidRPr="00146F11">
              <w:rPr>
                <w:bCs/>
                <w:color w:val="000000" w:themeColor="text1"/>
                <w:sz w:val="24"/>
                <w:szCs w:val="24"/>
                <w:lang w:eastAsia="ru-RU"/>
              </w:rPr>
              <w:t>года</w:t>
            </w:r>
          </w:p>
        </w:tc>
      </w:tr>
    </w:tbl>
    <w:p w14:paraId="31717F86" w14:textId="77777777" w:rsidR="005E0411" w:rsidRPr="00146F11" w:rsidRDefault="005E0411" w:rsidP="00A374A4">
      <w:pPr>
        <w:autoSpaceDN w:val="0"/>
        <w:spacing w:line="24" w:lineRule="atLeast"/>
        <w:ind w:firstLine="709"/>
        <w:rPr>
          <w:bCs/>
          <w:color w:val="000000" w:themeColor="text1"/>
          <w:sz w:val="24"/>
          <w:szCs w:val="24"/>
          <w:lang w:eastAsia="ru-RU"/>
        </w:rPr>
      </w:pPr>
    </w:p>
    <w:p w14:paraId="6A360F4E" w14:textId="7CFA3D83" w:rsidR="005E0411" w:rsidRPr="00146F11" w:rsidRDefault="005520CF" w:rsidP="008031DB">
      <w:pPr>
        <w:autoSpaceDN w:val="0"/>
        <w:ind w:firstLine="709"/>
        <w:jc w:val="both"/>
        <w:rPr>
          <w:color w:val="000000" w:themeColor="text1"/>
          <w:sz w:val="24"/>
          <w:szCs w:val="24"/>
        </w:rPr>
      </w:pPr>
      <w:r w:rsidRPr="00146F11">
        <w:rPr>
          <w:color w:val="000000" w:themeColor="text1"/>
          <w:sz w:val="22"/>
          <w:szCs w:val="22"/>
        </w:rPr>
        <w:t xml:space="preserve">Федеральное государственное бюджетное образовательное учреждение высшего образования </w:t>
      </w:r>
      <w:r w:rsidR="005E0411" w:rsidRPr="00146F11">
        <w:rPr>
          <w:bCs/>
          <w:iCs/>
          <w:color w:val="000000" w:themeColor="text1"/>
          <w:sz w:val="24"/>
          <w:szCs w:val="24"/>
        </w:rPr>
        <w:t>«Вологодский государственный</w:t>
      </w:r>
      <w:r w:rsidR="005E0411" w:rsidRPr="00146F11">
        <w:rPr>
          <w:b/>
          <w:bCs/>
          <w:i/>
          <w:iCs/>
          <w:color w:val="000000" w:themeColor="text1"/>
          <w:sz w:val="24"/>
          <w:szCs w:val="24"/>
        </w:rPr>
        <w:t xml:space="preserve"> </w:t>
      </w:r>
      <w:r w:rsidR="005E0411" w:rsidRPr="00146F11">
        <w:rPr>
          <w:bCs/>
          <w:iCs/>
          <w:color w:val="000000" w:themeColor="text1"/>
          <w:sz w:val="24"/>
          <w:szCs w:val="24"/>
        </w:rPr>
        <w:t>университет»</w:t>
      </w:r>
      <w:r w:rsidR="005E0411" w:rsidRPr="00146F11">
        <w:rPr>
          <w:color w:val="000000" w:themeColor="text1"/>
          <w:sz w:val="24"/>
          <w:szCs w:val="24"/>
        </w:rPr>
        <w:t>, именуемым в дальнейшем «Заказчик», в лице _____________________________, действующего на основании ______________, с одной стороны, и ____________________________________, именуемым в дальнейшем «Подрядчик», в лице _____________________ действующего на основании ______________, с другой стороны, совместно именуемые «Стороны»,</w:t>
      </w:r>
      <w:r w:rsidR="004E01D6">
        <w:rPr>
          <w:color w:val="000000" w:themeColor="text1"/>
          <w:sz w:val="24"/>
          <w:szCs w:val="24"/>
        </w:rPr>
        <w:t xml:space="preserve"> </w:t>
      </w:r>
      <w:r w:rsidR="004E01D6" w:rsidRPr="005B4AD2">
        <w:rPr>
          <w:sz w:val="24"/>
          <w:szCs w:val="24"/>
        </w:rPr>
        <w:t xml:space="preserve">на основании пункта 5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N 44-ФЗ) </w:t>
      </w:r>
      <w:r w:rsidRPr="00146F11">
        <w:rPr>
          <w:color w:val="000000" w:themeColor="text1"/>
          <w:sz w:val="24"/>
          <w:szCs w:val="24"/>
        </w:rPr>
        <w:t>заключили настоящий контракт (далее -Контракт), о нижеследующем:</w:t>
      </w:r>
      <w:r w:rsidR="005E0411" w:rsidRPr="00146F11">
        <w:rPr>
          <w:color w:val="000000" w:themeColor="text1"/>
          <w:sz w:val="24"/>
          <w:szCs w:val="24"/>
        </w:rPr>
        <w:t>:</w:t>
      </w:r>
    </w:p>
    <w:p w14:paraId="36F609CD" w14:textId="77777777" w:rsidR="005E0411" w:rsidRPr="00146F11" w:rsidRDefault="005E0411" w:rsidP="008031DB">
      <w:pPr>
        <w:widowControl w:val="0"/>
        <w:numPr>
          <w:ilvl w:val="0"/>
          <w:numId w:val="21"/>
        </w:numPr>
        <w:tabs>
          <w:tab w:val="left" w:pos="720"/>
        </w:tabs>
        <w:suppressAutoHyphens w:val="0"/>
        <w:autoSpaceDE w:val="0"/>
        <w:autoSpaceDN w:val="0"/>
        <w:adjustRightInd w:val="0"/>
        <w:spacing w:before="120" w:after="120"/>
        <w:ind w:left="0" w:firstLine="709"/>
        <w:jc w:val="center"/>
        <w:rPr>
          <w:rFonts w:eastAsia="Times New Roman"/>
          <w:b/>
          <w:bCs/>
          <w:color w:val="000000" w:themeColor="text1"/>
          <w:sz w:val="24"/>
          <w:szCs w:val="24"/>
          <w:lang w:eastAsia="ru-RU"/>
        </w:rPr>
      </w:pPr>
      <w:r w:rsidRPr="00146F11">
        <w:rPr>
          <w:rFonts w:eastAsia="Times New Roman"/>
          <w:b/>
          <w:bCs/>
          <w:color w:val="000000" w:themeColor="text1"/>
          <w:sz w:val="24"/>
          <w:szCs w:val="24"/>
          <w:lang w:eastAsia="ru-RU"/>
        </w:rPr>
        <w:t>Предмет Контракта</w:t>
      </w:r>
    </w:p>
    <w:p w14:paraId="17E2D332" w14:textId="7CCBAA92" w:rsidR="005E0411" w:rsidRPr="00146F11" w:rsidRDefault="005E0411" w:rsidP="008031DB">
      <w:pPr>
        <w:widowControl w:val="0"/>
        <w:numPr>
          <w:ilvl w:val="1"/>
          <w:numId w:val="23"/>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 xml:space="preserve"> Подрядчик обязуется</w:t>
      </w:r>
      <w:r w:rsidR="005520CF" w:rsidRPr="00146F11">
        <w:rPr>
          <w:rFonts w:eastAsia="Times New Roman"/>
          <w:color w:val="000000" w:themeColor="text1"/>
          <w:sz w:val="24"/>
          <w:szCs w:val="24"/>
          <w:lang w:eastAsia="ru-RU"/>
        </w:rPr>
        <w:t xml:space="preserve"> по заданию Заказчика</w:t>
      </w:r>
      <w:r w:rsidRPr="00146F11">
        <w:rPr>
          <w:rFonts w:eastAsia="Times New Roman"/>
          <w:color w:val="000000" w:themeColor="text1"/>
          <w:sz w:val="24"/>
          <w:szCs w:val="24"/>
          <w:lang w:eastAsia="ru-RU"/>
        </w:rPr>
        <w:t xml:space="preserve"> в установленный Контрактом срок</w:t>
      </w:r>
      <w:r w:rsidR="00E619C2">
        <w:rPr>
          <w:rFonts w:eastAsia="Times New Roman"/>
          <w:color w:val="000000" w:themeColor="text1"/>
          <w:sz w:val="24"/>
          <w:szCs w:val="24"/>
          <w:lang w:eastAsia="ru-RU"/>
        </w:rPr>
        <w:t xml:space="preserve"> выполнить</w:t>
      </w:r>
      <w:r w:rsidRPr="00146F11">
        <w:rPr>
          <w:rFonts w:eastAsia="Times New Roman"/>
          <w:color w:val="000000" w:themeColor="text1"/>
          <w:sz w:val="24"/>
          <w:szCs w:val="24"/>
          <w:lang w:eastAsia="ru-RU"/>
        </w:rPr>
        <w:t xml:space="preserve"> </w:t>
      </w:r>
      <w:r w:rsidR="00353C4B" w:rsidRPr="00353C4B">
        <w:rPr>
          <w:rFonts w:eastAsia="Times New Roman"/>
          <w:b/>
          <w:bCs/>
          <w:color w:val="000000" w:themeColor="text1"/>
          <w:sz w:val="24"/>
          <w:szCs w:val="24"/>
          <w:lang w:eastAsia="ru-RU"/>
        </w:rPr>
        <w:t xml:space="preserve">работы по капитальному ремонту для восстановления несущей способности фундамента </w:t>
      </w:r>
      <w:r w:rsidR="001A426E">
        <w:rPr>
          <w:rFonts w:eastAsia="Times New Roman"/>
          <w:b/>
          <w:bCs/>
          <w:color w:val="000000" w:themeColor="text1"/>
          <w:sz w:val="24"/>
          <w:szCs w:val="24"/>
          <w:lang w:eastAsia="ru-RU"/>
        </w:rPr>
        <w:t>дворового</w:t>
      </w:r>
      <w:r w:rsidR="00353C4B" w:rsidRPr="00353C4B">
        <w:rPr>
          <w:rFonts w:eastAsia="Times New Roman"/>
          <w:b/>
          <w:bCs/>
          <w:color w:val="000000" w:themeColor="text1"/>
          <w:sz w:val="24"/>
          <w:szCs w:val="24"/>
          <w:lang w:eastAsia="ru-RU"/>
        </w:rPr>
        <w:t xml:space="preserve"> фасада здания по адресу: г. Вологда, ул. Ленина, д. 15 (2 этап)</w:t>
      </w:r>
      <w:r w:rsidR="00353C4B" w:rsidRPr="00353C4B">
        <w:rPr>
          <w:rFonts w:eastAsia="Times New Roman"/>
          <w:color w:val="000000" w:themeColor="text1"/>
          <w:sz w:val="24"/>
          <w:szCs w:val="24"/>
          <w:lang w:eastAsia="ru-RU"/>
        </w:rPr>
        <w:t xml:space="preserve"> </w:t>
      </w:r>
      <w:r w:rsidRPr="00146F11">
        <w:rPr>
          <w:rFonts w:eastAsia="Times New Roman"/>
          <w:color w:val="000000" w:themeColor="text1"/>
          <w:sz w:val="24"/>
          <w:szCs w:val="24"/>
          <w:lang w:eastAsia="ru-RU"/>
        </w:rPr>
        <w:t>(далее - Работы), а Заказчик обязуется принять оказанные Работы и оплатить их.</w:t>
      </w:r>
    </w:p>
    <w:p w14:paraId="4EDD9FC9" w14:textId="5BA32D74" w:rsidR="009A3D11" w:rsidRDefault="009A3D11" w:rsidP="008031DB">
      <w:pPr>
        <w:widowControl w:val="0"/>
        <w:numPr>
          <w:ilvl w:val="1"/>
          <w:numId w:val="23"/>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 xml:space="preserve">Место выполнения работ – </w:t>
      </w:r>
      <w:r w:rsidR="0024166C" w:rsidRPr="0024166C">
        <w:rPr>
          <w:bCs/>
          <w:iCs/>
          <w:color w:val="000000" w:themeColor="text1"/>
          <w:sz w:val="24"/>
          <w:szCs w:val="24"/>
          <w:lang w:eastAsia="ru-RU"/>
        </w:rPr>
        <w:t>г. Вологда</w:t>
      </w:r>
      <w:r w:rsidR="00A34703">
        <w:rPr>
          <w:bCs/>
          <w:iCs/>
          <w:color w:val="000000" w:themeColor="text1"/>
          <w:sz w:val="24"/>
          <w:szCs w:val="24"/>
          <w:lang w:eastAsia="ru-RU"/>
        </w:rPr>
        <w:t xml:space="preserve"> </w:t>
      </w:r>
      <w:r w:rsidR="0010493C">
        <w:rPr>
          <w:bCs/>
          <w:iCs/>
          <w:color w:val="000000" w:themeColor="text1"/>
          <w:sz w:val="24"/>
          <w:szCs w:val="24"/>
          <w:lang w:eastAsia="ru-RU"/>
        </w:rPr>
        <w:t>ул. Ленина 15</w:t>
      </w:r>
      <w:r w:rsidR="0024166C" w:rsidRPr="0024166C">
        <w:rPr>
          <w:bCs/>
          <w:iCs/>
          <w:color w:val="000000" w:themeColor="text1"/>
          <w:sz w:val="24"/>
          <w:szCs w:val="24"/>
          <w:lang w:eastAsia="ru-RU"/>
        </w:rPr>
        <w:t xml:space="preserve"> </w:t>
      </w:r>
      <w:r w:rsidR="0010493C" w:rsidRPr="00606A72">
        <w:rPr>
          <w:rFonts w:eastAsia="Times New Roman"/>
          <w:bCs/>
          <w:iCs/>
          <w:color w:val="000000" w:themeColor="text1"/>
          <w:sz w:val="24"/>
          <w:szCs w:val="24"/>
          <w:lang w:eastAsia="ru-RU"/>
        </w:rPr>
        <w:t>учебный корпус №</w:t>
      </w:r>
      <w:r w:rsidR="0010493C" w:rsidRPr="0010493C">
        <w:rPr>
          <w:rFonts w:eastAsia="Times New Roman"/>
          <w:b/>
          <w:iCs/>
          <w:color w:val="000000" w:themeColor="text1"/>
          <w:sz w:val="24"/>
          <w:szCs w:val="24"/>
          <w:lang w:eastAsia="ru-RU"/>
        </w:rPr>
        <w:t xml:space="preserve"> </w:t>
      </w:r>
      <w:r w:rsidR="0010493C" w:rsidRPr="00606A72">
        <w:rPr>
          <w:rFonts w:eastAsia="Times New Roman"/>
          <w:bCs/>
          <w:iCs/>
          <w:color w:val="000000" w:themeColor="text1"/>
          <w:sz w:val="24"/>
          <w:szCs w:val="24"/>
          <w:lang w:eastAsia="ru-RU"/>
        </w:rPr>
        <w:t>5</w:t>
      </w:r>
      <w:r w:rsidR="0010493C" w:rsidRPr="0010493C">
        <w:rPr>
          <w:rFonts w:eastAsia="Times New Roman"/>
          <w:b/>
          <w:iCs/>
          <w:color w:val="000000" w:themeColor="text1"/>
          <w:sz w:val="24"/>
          <w:szCs w:val="24"/>
          <w:lang w:eastAsia="ru-RU"/>
        </w:rPr>
        <w:t xml:space="preserve"> </w:t>
      </w:r>
      <w:r w:rsidR="006B7E26" w:rsidRPr="00146F11">
        <w:rPr>
          <w:bCs/>
          <w:iCs/>
          <w:color w:val="000000" w:themeColor="text1"/>
          <w:sz w:val="24"/>
          <w:szCs w:val="24"/>
          <w:lang w:eastAsia="ru-RU"/>
        </w:rPr>
        <w:t xml:space="preserve">(далее – </w:t>
      </w:r>
      <w:r w:rsidR="00645FC2" w:rsidRPr="00146F11">
        <w:rPr>
          <w:bCs/>
          <w:iCs/>
          <w:color w:val="000000" w:themeColor="text1"/>
          <w:sz w:val="24"/>
          <w:szCs w:val="24"/>
          <w:lang w:eastAsia="ru-RU"/>
        </w:rPr>
        <w:t>Объект</w:t>
      </w:r>
      <w:r w:rsidR="006B7E26" w:rsidRPr="00146F11">
        <w:rPr>
          <w:bCs/>
          <w:iCs/>
          <w:color w:val="000000" w:themeColor="text1"/>
          <w:sz w:val="24"/>
          <w:szCs w:val="24"/>
          <w:lang w:eastAsia="ru-RU"/>
        </w:rPr>
        <w:t>)</w:t>
      </w:r>
      <w:r w:rsidRPr="00146F11">
        <w:rPr>
          <w:bCs/>
          <w:iCs/>
          <w:color w:val="000000" w:themeColor="text1"/>
          <w:sz w:val="24"/>
          <w:szCs w:val="24"/>
          <w:lang w:eastAsia="ru-RU"/>
        </w:rPr>
        <w:t>.</w:t>
      </w:r>
    </w:p>
    <w:p w14:paraId="6F2B79AD" w14:textId="546D01DE" w:rsidR="00F67224" w:rsidRPr="00146F11" w:rsidRDefault="00F67224" w:rsidP="008031DB">
      <w:pPr>
        <w:widowControl w:val="0"/>
        <w:numPr>
          <w:ilvl w:val="1"/>
          <w:numId w:val="23"/>
        </w:numPr>
        <w:suppressAutoHyphens w:val="0"/>
        <w:autoSpaceDE w:val="0"/>
        <w:autoSpaceDN w:val="0"/>
        <w:adjustRightInd w:val="0"/>
        <w:ind w:left="0" w:firstLine="709"/>
        <w:jc w:val="both"/>
        <w:rPr>
          <w:rFonts w:eastAsia="Times New Roman"/>
          <w:color w:val="000000" w:themeColor="text1"/>
          <w:sz w:val="24"/>
          <w:szCs w:val="24"/>
          <w:lang w:eastAsia="ru-RU"/>
        </w:rPr>
      </w:pPr>
      <w:r>
        <w:rPr>
          <w:rFonts w:eastAsia="Times New Roman"/>
          <w:color w:val="000000" w:themeColor="text1"/>
          <w:sz w:val="24"/>
          <w:szCs w:val="24"/>
          <w:lang w:eastAsia="ru-RU"/>
        </w:rPr>
        <w:t xml:space="preserve">Срок окончания работ – </w:t>
      </w:r>
      <w:r w:rsidR="0010493C">
        <w:rPr>
          <w:rFonts w:eastAsia="Times New Roman"/>
          <w:color w:val="000000" w:themeColor="text1"/>
          <w:sz w:val="24"/>
          <w:szCs w:val="24"/>
          <w:lang w:eastAsia="ru-RU"/>
        </w:rPr>
        <w:t>01.12.2026 года.</w:t>
      </w:r>
    </w:p>
    <w:p w14:paraId="1374EAB4" w14:textId="23075221" w:rsidR="005E0411" w:rsidRPr="00146F11" w:rsidRDefault="005E0411" w:rsidP="009A3D11">
      <w:pPr>
        <w:widowControl w:val="0"/>
        <w:numPr>
          <w:ilvl w:val="1"/>
          <w:numId w:val="23"/>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Наименования, виды Работ по Контракту, требования, предъявляемые к выполнению Работ, включая параметры, определяющие качественные и количественные характеристики Работ, сроки выполнения Работ, особые условия выполнения Работ (этапов Работ), место выполнения Работ (этапов Работ), требования к результатам Работ, требования к отчетной документации и другие условия исполнения Контракта определяются Техническ</w:t>
      </w:r>
      <w:r w:rsidR="009A3D11" w:rsidRPr="00146F11">
        <w:rPr>
          <w:rFonts w:eastAsia="Times New Roman"/>
          <w:color w:val="000000" w:themeColor="text1"/>
          <w:sz w:val="24"/>
          <w:szCs w:val="24"/>
          <w:lang w:eastAsia="ru-RU"/>
        </w:rPr>
        <w:t>им</w:t>
      </w:r>
      <w:r w:rsidRPr="00146F11">
        <w:rPr>
          <w:rFonts w:eastAsia="Times New Roman"/>
          <w:color w:val="000000" w:themeColor="text1"/>
          <w:sz w:val="24"/>
          <w:szCs w:val="24"/>
          <w:lang w:eastAsia="ru-RU"/>
        </w:rPr>
        <w:t xml:space="preserve"> задани</w:t>
      </w:r>
      <w:r w:rsidR="009A3D11" w:rsidRPr="00146F11">
        <w:rPr>
          <w:rFonts w:eastAsia="Times New Roman"/>
          <w:color w:val="000000" w:themeColor="text1"/>
          <w:sz w:val="24"/>
          <w:szCs w:val="24"/>
          <w:lang w:eastAsia="ru-RU"/>
        </w:rPr>
        <w:t xml:space="preserve">ем </w:t>
      </w:r>
      <w:r w:rsidRPr="00146F11">
        <w:rPr>
          <w:rFonts w:eastAsia="Times New Roman"/>
          <w:color w:val="000000" w:themeColor="text1"/>
          <w:sz w:val="24"/>
          <w:szCs w:val="24"/>
          <w:lang w:eastAsia="ru-RU"/>
        </w:rPr>
        <w:t>(</w:t>
      </w:r>
      <w:r w:rsidR="009A3D11" w:rsidRPr="00146F11">
        <w:rPr>
          <w:rFonts w:eastAsia="Times New Roman"/>
          <w:color w:val="000000" w:themeColor="text1"/>
          <w:sz w:val="24"/>
          <w:szCs w:val="24"/>
          <w:lang w:eastAsia="ru-RU"/>
        </w:rPr>
        <w:t>П</w:t>
      </w:r>
      <w:r w:rsidRPr="00146F11">
        <w:rPr>
          <w:rFonts w:eastAsia="Times New Roman"/>
          <w:color w:val="000000" w:themeColor="text1"/>
          <w:sz w:val="24"/>
          <w:szCs w:val="24"/>
          <w:lang w:eastAsia="ru-RU"/>
        </w:rPr>
        <w:t xml:space="preserve">риложение </w:t>
      </w:r>
      <w:r w:rsidR="009A3D11" w:rsidRPr="00146F11">
        <w:rPr>
          <w:rFonts w:eastAsia="Times New Roman"/>
          <w:color w:val="000000" w:themeColor="text1"/>
          <w:sz w:val="24"/>
          <w:szCs w:val="24"/>
          <w:lang w:eastAsia="ru-RU"/>
        </w:rPr>
        <w:t xml:space="preserve">№1 </w:t>
      </w:r>
      <w:r w:rsidRPr="00146F11">
        <w:rPr>
          <w:rFonts w:eastAsia="Times New Roman"/>
          <w:color w:val="000000" w:themeColor="text1"/>
          <w:sz w:val="24"/>
          <w:szCs w:val="24"/>
          <w:lang w:eastAsia="ru-RU"/>
        </w:rPr>
        <w:t>к Контракту (далее – Техническое задание)</w:t>
      </w:r>
      <w:r w:rsidR="00666182">
        <w:rPr>
          <w:rFonts w:eastAsia="Times New Roman"/>
          <w:color w:val="000000" w:themeColor="text1"/>
          <w:sz w:val="24"/>
          <w:szCs w:val="24"/>
          <w:lang w:eastAsia="ru-RU"/>
        </w:rPr>
        <w:t xml:space="preserve"> и приложениях</w:t>
      </w:r>
      <w:r w:rsidR="00666182" w:rsidRPr="00E55904">
        <w:rPr>
          <w:rFonts w:eastAsia="Times New Roman"/>
          <w:sz w:val="24"/>
          <w:szCs w:val="24"/>
          <w:lang w:eastAsia="ru-RU"/>
        </w:rPr>
        <w:t>, являющихся его неотъемлемой частью.</w:t>
      </w:r>
    </w:p>
    <w:p w14:paraId="5467D0F0" w14:textId="73641182" w:rsidR="00153086" w:rsidRPr="00146F11" w:rsidRDefault="00153086" w:rsidP="008031DB">
      <w:pPr>
        <w:widowControl w:val="0"/>
        <w:numPr>
          <w:ilvl w:val="0"/>
          <w:numId w:val="23"/>
        </w:numPr>
        <w:suppressAutoHyphens w:val="0"/>
        <w:autoSpaceDE w:val="0"/>
        <w:autoSpaceDN w:val="0"/>
        <w:adjustRightInd w:val="0"/>
        <w:spacing w:before="120" w:after="120"/>
        <w:ind w:left="0" w:firstLine="709"/>
        <w:jc w:val="center"/>
        <w:rPr>
          <w:rFonts w:eastAsia="Times New Roman"/>
          <w:b/>
          <w:color w:val="000000" w:themeColor="text1"/>
          <w:sz w:val="24"/>
          <w:szCs w:val="24"/>
          <w:lang w:eastAsia="ru-RU"/>
        </w:rPr>
      </w:pPr>
      <w:r w:rsidRPr="00146F11">
        <w:rPr>
          <w:b/>
          <w:bCs/>
          <w:color w:val="000000" w:themeColor="text1"/>
          <w:sz w:val="22"/>
          <w:szCs w:val="22"/>
        </w:rPr>
        <w:t xml:space="preserve">Цена </w:t>
      </w:r>
      <w:r w:rsidRPr="00146F11">
        <w:rPr>
          <w:b/>
          <w:color w:val="000000" w:themeColor="text1"/>
          <w:sz w:val="22"/>
          <w:szCs w:val="22"/>
        </w:rPr>
        <w:t>Контракта</w:t>
      </w:r>
      <w:r w:rsidRPr="00146F11">
        <w:rPr>
          <w:b/>
          <w:bCs/>
          <w:color w:val="000000" w:themeColor="text1"/>
          <w:sz w:val="22"/>
          <w:szCs w:val="22"/>
        </w:rPr>
        <w:t xml:space="preserve"> и порядок расчетов</w:t>
      </w:r>
    </w:p>
    <w:p w14:paraId="60B81DEB" w14:textId="08A93014" w:rsidR="00F26AA0" w:rsidRPr="00146F11" w:rsidRDefault="00F26AA0" w:rsidP="00882ACA">
      <w:pPr>
        <w:widowControl w:val="0"/>
        <w:numPr>
          <w:ilvl w:val="1"/>
          <w:numId w:val="23"/>
        </w:numPr>
        <w:suppressAutoHyphens w:val="0"/>
        <w:autoSpaceDE w:val="0"/>
        <w:autoSpaceDN w:val="0"/>
        <w:adjustRightInd w:val="0"/>
        <w:ind w:left="0" w:firstLine="720"/>
        <w:jc w:val="both"/>
        <w:rPr>
          <w:rFonts w:eastAsia="Times New Roman"/>
          <w:bCs/>
          <w:color w:val="000000" w:themeColor="text1"/>
          <w:sz w:val="24"/>
          <w:szCs w:val="24"/>
          <w:lang w:eastAsia="ru-RU"/>
        </w:rPr>
      </w:pPr>
      <w:r w:rsidRPr="00146F11">
        <w:rPr>
          <w:rFonts w:eastAsia="Times New Roman"/>
          <w:bCs/>
          <w:color w:val="000000" w:themeColor="text1"/>
          <w:sz w:val="24"/>
          <w:szCs w:val="24"/>
          <w:lang w:eastAsia="ru-RU"/>
        </w:rPr>
        <w:t xml:space="preserve">Цена Контракта составляет (__________) рублей ___ копеек, в том числе НДС </w:t>
      </w:r>
      <w:r w:rsidR="00CE4C26">
        <w:rPr>
          <w:rFonts w:eastAsia="Times New Roman"/>
          <w:sz w:val="24"/>
          <w:szCs w:val="24"/>
          <w:lang w:eastAsia="ru-RU"/>
        </w:rPr>
        <w:t>__</w:t>
      </w:r>
      <w:r w:rsidR="006044B5">
        <w:rPr>
          <w:rFonts w:eastAsia="Times New Roman"/>
          <w:sz w:val="24"/>
          <w:szCs w:val="24"/>
          <w:lang w:eastAsia="ru-RU"/>
        </w:rPr>
        <w:t>%</w:t>
      </w:r>
      <w:r w:rsidR="006044B5" w:rsidRPr="00E55904">
        <w:rPr>
          <w:rFonts w:eastAsia="Times New Roman"/>
          <w:sz w:val="24"/>
          <w:szCs w:val="24"/>
          <w:lang w:eastAsia="ru-RU"/>
        </w:rPr>
        <w:t xml:space="preserve"> (</w:t>
      </w:r>
      <w:r w:rsidR="00CE4C26">
        <w:rPr>
          <w:rFonts w:eastAsia="Times New Roman"/>
          <w:sz w:val="24"/>
          <w:szCs w:val="24"/>
          <w:lang w:eastAsia="ru-RU"/>
        </w:rPr>
        <w:t>______</w:t>
      </w:r>
      <w:r w:rsidR="006044B5" w:rsidRPr="00E55904">
        <w:rPr>
          <w:rFonts w:eastAsia="Times New Roman"/>
          <w:sz w:val="24"/>
          <w:szCs w:val="24"/>
          <w:lang w:eastAsia="ru-RU"/>
        </w:rPr>
        <w:t>) процентов</w:t>
      </w:r>
      <w:r w:rsidR="006044B5" w:rsidRPr="00146F11">
        <w:rPr>
          <w:rFonts w:eastAsia="Times New Roman"/>
          <w:bCs/>
          <w:color w:val="000000" w:themeColor="text1"/>
          <w:sz w:val="24"/>
          <w:szCs w:val="24"/>
          <w:lang w:eastAsia="ru-RU"/>
        </w:rPr>
        <w:t xml:space="preserve"> </w:t>
      </w:r>
      <w:r w:rsidRPr="00146F11">
        <w:rPr>
          <w:rFonts w:eastAsia="Times New Roman"/>
          <w:bCs/>
          <w:color w:val="000000" w:themeColor="text1"/>
          <w:sz w:val="24"/>
          <w:szCs w:val="24"/>
          <w:lang w:eastAsia="ru-RU"/>
        </w:rPr>
        <w:t>/ НДС не облагается.</w:t>
      </w:r>
      <w:r w:rsidR="00CE4C26">
        <w:rPr>
          <w:rFonts w:eastAsia="Times New Roman"/>
          <w:bCs/>
          <w:color w:val="000000" w:themeColor="text1"/>
          <w:sz w:val="24"/>
          <w:szCs w:val="24"/>
          <w:lang w:eastAsia="ru-RU"/>
        </w:rPr>
        <w:t xml:space="preserve"> </w:t>
      </w:r>
      <w:r w:rsidRPr="00146F11">
        <w:rPr>
          <w:rFonts w:eastAsia="Times New Roman"/>
          <w:bCs/>
          <w:color w:val="000000" w:themeColor="text1"/>
          <w:sz w:val="24"/>
          <w:szCs w:val="24"/>
          <w:lang w:eastAsia="ru-RU"/>
        </w:rPr>
        <w:t>Цена Контракта включает в себя: стоимость Работ, стоимость материалов, расходы по доставке материалов, погрузочно-разгрузочные работы, расходы на использование машин, механизмов, расходы на страхование, уплату таможенных пошлин, налогов, сборов и других обязательных платежей, иные расходы Подрядчика, связанные с исполнением настоящего Контракта в соответствии с законодательством Российской Федерации.</w:t>
      </w:r>
    </w:p>
    <w:p w14:paraId="6627E5A6" w14:textId="353BF234" w:rsidR="0046158D" w:rsidRPr="00B84BAC" w:rsidRDefault="00F26AA0" w:rsidP="006044B5">
      <w:pPr>
        <w:widowControl w:val="0"/>
        <w:numPr>
          <w:ilvl w:val="1"/>
          <w:numId w:val="23"/>
        </w:numPr>
        <w:suppressAutoHyphens w:val="0"/>
        <w:autoSpaceDE w:val="0"/>
        <w:autoSpaceDN w:val="0"/>
        <w:adjustRightInd w:val="0"/>
        <w:ind w:left="0" w:firstLine="720"/>
        <w:jc w:val="both"/>
        <w:rPr>
          <w:rFonts w:eastAsia="Times New Roman"/>
          <w:bCs/>
          <w:color w:val="000000" w:themeColor="text1"/>
          <w:sz w:val="24"/>
          <w:szCs w:val="24"/>
          <w:lang w:eastAsia="ru-RU"/>
        </w:rPr>
      </w:pPr>
      <w:r w:rsidRPr="00146F11">
        <w:rPr>
          <w:rFonts w:eastAsia="Times New Roman"/>
          <w:bCs/>
          <w:color w:val="000000" w:themeColor="text1"/>
          <w:sz w:val="24"/>
          <w:szCs w:val="24"/>
          <w:lang w:eastAsia="ru-RU"/>
        </w:rPr>
        <w:t xml:space="preserve">Цена Контракта является твердой и определяется на весь срок исполнения Контракта, за исключением случаев, установленных </w:t>
      </w:r>
      <w:r w:rsidR="002A2F43" w:rsidRPr="00B84BAC">
        <w:rPr>
          <w:rFonts w:eastAsia="Times New Roman"/>
          <w:bCs/>
          <w:color w:val="000000" w:themeColor="text1"/>
          <w:sz w:val="24"/>
          <w:szCs w:val="24"/>
          <w:lang w:eastAsia="ru-RU"/>
        </w:rPr>
        <w:t>Федеральны</w:t>
      </w:r>
      <w:r w:rsidR="000B2CD4">
        <w:rPr>
          <w:rFonts w:eastAsia="Times New Roman"/>
          <w:bCs/>
          <w:color w:val="000000" w:themeColor="text1"/>
          <w:sz w:val="24"/>
          <w:szCs w:val="24"/>
          <w:lang w:eastAsia="ru-RU"/>
        </w:rPr>
        <w:t>м</w:t>
      </w:r>
      <w:r w:rsidR="002A2F43" w:rsidRPr="00B84BAC">
        <w:rPr>
          <w:rFonts w:eastAsia="Times New Roman"/>
          <w:bCs/>
          <w:color w:val="000000" w:themeColor="text1"/>
          <w:sz w:val="24"/>
          <w:szCs w:val="24"/>
          <w:lang w:eastAsia="ru-RU"/>
        </w:rPr>
        <w:t xml:space="preserve"> закон</w:t>
      </w:r>
      <w:r w:rsidR="000B2CD4">
        <w:rPr>
          <w:rFonts w:eastAsia="Times New Roman"/>
          <w:bCs/>
          <w:color w:val="000000" w:themeColor="text1"/>
          <w:sz w:val="24"/>
          <w:szCs w:val="24"/>
          <w:lang w:eastAsia="ru-RU"/>
        </w:rPr>
        <w:t>ом</w:t>
      </w:r>
      <w:r w:rsidR="007B2B77" w:rsidRPr="00B84BAC">
        <w:rPr>
          <w:rFonts w:eastAsia="Times New Roman"/>
          <w:bCs/>
          <w:color w:val="000000" w:themeColor="text1"/>
          <w:sz w:val="24"/>
          <w:szCs w:val="24"/>
          <w:lang w:eastAsia="ru-RU"/>
        </w:rPr>
        <w:t xml:space="preserve"> 44-ФЗ</w:t>
      </w:r>
      <w:r w:rsidRPr="00B84BAC">
        <w:rPr>
          <w:rFonts w:eastAsia="Times New Roman"/>
          <w:bCs/>
          <w:color w:val="000000" w:themeColor="text1"/>
          <w:sz w:val="24"/>
          <w:szCs w:val="24"/>
          <w:lang w:eastAsia="ru-RU"/>
        </w:rPr>
        <w:t xml:space="preserve"> и настоящим Контрактом.</w:t>
      </w:r>
      <w:r w:rsidR="006044B5" w:rsidRPr="00B84BAC">
        <w:rPr>
          <w:rFonts w:eastAsia="Times New Roman"/>
          <w:bCs/>
          <w:color w:val="000000" w:themeColor="text1"/>
          <w:sz w:val="24"/>
          <w:szCs w:val="24"/>
          <w:lang w:eastAsia="ru-RU"/>
        </w:rPr>
        <w:t xml:space="preserve"> </w:t>
      </w:r>
    </w:p>
    <w:p w14:paraId="795C5A33" w14:textId="23960E9F" w:rsidR="006044B5" w:rsidRPr="0056049D" w:rsidRDefault="006044B5" w:rsidP="007E72B9">
      <w:pPr>
        <w:widowControl w:val="0"/>
        <w:numPr>
          <w:ilvl w:val="1"/>
          <w:numId w:val="23"/>
        </w:numPr>
        <w:suppressAutoHyphens w:val="0"/>
        <w:autoSpaceDE w:val="0"/>
        <w:autoSpaceDN w:val="0"/>
        <w:adjustRightInd w:val="0"/>
        <w:ind w:left="0" w:firstLine="720"/>
        <w:jc w:val="both"/>
        <w:rPr>
          <w:rFonts w:eastAsia="Times New Roman"/>
          <w:bCs/>
          <w:color w:val="000000" w:themeColor="text1"/>
          <w:sz w:val="24"/>
          <w:szCs w:val="24"/>
          <w:lang w:eastAsia="ru-RU"/>
        </w:rPr>
      </w:pPr>
      <w:r w:rsidRPr="0056049D">
        <w:rPr>
          <w:rFonts w:eastAsia="Times New Roman"/>
          <w:bCs/>
          <w:color w:val="000000" w:themeColor="text1"/>
          <w:sz w:val="24"/>
          <w:szCs w:val="24"/>
          <w:lang w:eastAsia="ru-RU"/>
        </w:rPr>
        <w:t>Подрядчик несет все риски, связанные с повышением цен на Работы, в том числе на используемые при выполнении Работ материалы и оборудование.</w:t>
      </w:r>
      <w:r w:rsidR="0046158D" w:rsidRPr="0056049D">
        <w:rPr>
          <w:rFonts w:eastAsia="Times New Roman"/>
          <w:bCs/>
          <w:color w:val="000000" w:themeColor="text1"/>
          <w:sz w:val="24"/>
          <w:szCs w:val="24"/>
          <w:lang w:eastAsia="ru-RU"/>
        </w:rPr>
        <w:t xml:space="preserve"> </w:t>
      </w:r>
      <w:r w:rsidR="0046158D" w:rsidRPr="0056049D">
        <w:rPr>
          <w:rFonts w:eastAsia="Times New Roman"/>
          <w:sz w:val="24"/>
          <w:szCs w:val="24"/>
          <w:lang w:eastAsia="ru-RU"/>
        </w:rPr>
        <w:t xml:space="preserve">Возможные допущенные Подрядчиком ошибки и просчеты в выборе способов производства работ, определении объемов работ, количества материалов и иные подобные обстоятельства не являются основанием для увеличения цены Контракта. Подрядчик за установленную в Контракте цену обязан, обеспечив себя материалами, выполнить все необходимые для достижения окончательного результата работы, предусмотренные Техническим заданием, </w:t>
      </w:r>
      <w:r w:rsidR="009F0454" w:rsidRPr="0056049D">
        <w:rPr>
          <w:rFonts w:eastAsia="Times New Roman"/>
          <w:sz w:val="24"/>
          <w:szCs w:val="24"/>
          <w:lang w:eastAsia="ru-RU"/>
        </w:rPr>
        <w:t>Проектной</w:t>
      </w:r>
      <w:r w:rsidR="0046158D" w:rsidRPr="0056049D">
        <w:rPr>
          <w:rFonts w:eastAsia="Times New Roman"/>
          <w:sz w:val="24"/>
          <w:szCs w:val="24"/>
          <w:lang w:eastAsia="ru-RU"/>
        </w:rPr>
        <w:t xml:space="preserve"> документацией, </w:t>
      </w:r>
      <w:r w:rsidR="00DF7D5F" w:rsidRPr="0056049D">
        <w:rPr>
          <w:rFonts w:eastAsia="Times New Roman"/>
          <w:sz w:val="24"/>
          <w:szCs w:val="24"/>
          <w:lang w:eastAsia="ru-RU"/>
        </w:rPr>
        <w:t xml:space="preserve">Рабочей документацией, </w:t>
      </w:r>
      <w:r w:rsidR="0046158D" w:rsidRPr="0056049D">
        <w:rPr>
          <w:rFonts w:eastAsia="Times New Roman"/>
          <w:sz w:val="24"/>
          <w:szCs w:val="24"/>
          <w:lang w:eastAsia="ru-RU"/>
        </w:rPr>
        <w:t>требованиями СНиП, ГОСТ и регламентов к соответствующим видам работ и условиями Контракта.</w:t>
      </w:r>
    </w:p>
    <w:p w14:paraId="0F8A887B" w14:textId="68A67C65" w:rsidR="00F26AA0" w:rsidRPr="00B566DB" w:rsidRDefault="0074049B" w:rsidP="007E72B9">
      <w:pPr>
        <w:widowControl w:val="0"/>
        <w:numPr>
          <w:ilvl w:val="1"/>
          <w:numId w:val="23"/>
        </w:numPr>
        <w:suppressAutoHyphens w:val="0"/>
        <w:autoSpaceDE w:val="0"/>
        <w:autoSpaceDN w:val="0"/>
        <w:adjustRightInd w:val="0"/>
        <w:ind w:left="0" w:firstLine="720"/>
        <w:jc w:val="both"/>
        <w:rPr>
          <w:rFonts w:eastAsia="Times New Roman"/>
          <w:bCs/>
          <w:color w:val="000000" w:themeColor="text1"/>
          <w:sz w:val="24"/>
          <w:szCs w:val="24"/>
          <w:lang w:eastAsia="ru-RU"/>
        </w:rPr>
      </w:pPr>
      <w:r w:rsidRPr="00B566DB">
        <w:rPr>
          <w:color w:val="000000" w:themeColor="text1"/>
          <w:sz w:val="24"/>
          <w:szCs w:val="24"/>
          <w:lang w:eastAsia="ru-RU"/>
        </w:rPr>
        <w:t xml:space="preserve">Источник финансирования настоящего </w:t>
      </w:r>
      <w:r w:rsidR="002664F5" w:rsidRPr="00B566DB">
        <w:rPr>
          <w:color w:val="000000" w:themeColor="text1"/>
          <w:sz w:val="24"/>
          <w:szCs w:val="24"/>
          <w:lang w:eastAsia="ru-RU"/>
        </w:rPr>
        <w:t>К</w:t>
      </w:r>
      <w:r w:rsidRPr="00B566DB">
        <w:rPr>
          <w:color w:val="000000" w:themeColor="text1"/>
          <w:sz w:val="24"/>
          <w:szCs w:val="24"/>
          <w:lang w:eastAsia="ru-RU"/>
        </w:rPr>
        <w:t>онтракта –</w:t>
      </w:r>
      <w:r w:rsidR="000B24C2" w:rsidRPr="00B566DB">
        <w:rPr>
          <w:color w:val="000000" w:themeColor="text1"/>
          <w:sz w:val="24"/>
          <w:szCs w:val="24"/>
          <w:lang w:eastAsia="ru-RU"/>
        </w:rPr>
        <w:t xml:space="preserve"> </w:t>
      </w:r>
      <w:r w:rsidR="00E055EE" w:rsidRPr="00B566DB">
        <w:rPr>
          <w:rFonts w:eastAsia="Times New Roman"/>
          <w:sz w:val="24"/>
          <w:szCs w:val="24"/>
          <w:lang w:eastAsia="ru-RU"/>
        </w:rPr>
        <w:t xml:space="preserve">Соглашение о предоставлении </w:t>
      </w:r>
      <w:r w:rsidR="00E055EE" w:rsidRPr="00B566DB">
        <w:rPr>
          <w:rFonts w:eastAsia="Times New Roman"/>
          <w:sz w:val="24"/>
          <w:szCs w:val="24"/>
          <w:lang w:eastAsia="ru-RU"/>
        </w:rPr>
        <w:lastRenderedPageBreak/>
        <w:t xml:space="preserve">субсидии от «16» февраля 2026 г. № 075-02-2026-885. </w:t>
      </w:r>
      <w:r w:rsidR="0037757B" w:rsidRPr="00B566DB">
        <w:rPr>
          <w:rFonts w:eastAsia="Times New Roman"/>
          <w:sz w:val="24"/>
          <w:szCs w:val="24"/>
          <w:lang w:eastAsia="ru-RU"/>
        </w:rPr>
        <w:t>Вид расходов по классификации: 243.</w:t>
      </w:r>
      <w:r w:rsidR="00F26AA0" w:rsidRPr="00B566DB">
        <w:rPr>
          <w:rFonts w:eastAsia="Times New Roman"/>
          <w:bCs/>
          <w:color w:val="000000" w:themeColor="text1"/>
          <w:sz w:val="24"/>
          <w:szCs w:val="24"/>
          <w:lang w:eastAsia="ru-RU"/>
        </w:rPr>
        <w:t xml:space="preserve"> </w:t>
      </w:r>
    </w:p>
    <w:p w14:paraId="0CA2D95F" w14:textId="5E79B746" w:rsidR="0046158D" w:rsidRDefault="0046158D" w:rsidP="007E72B9">
      <w:pPr>
        <w:widowControl w:val="0"/>
        <w:numPr>
          <w:ilvl w:val="1"/>
          <w:numId w:val="23"/>
        </w:numPr>
        <w:suppressAutoHyphens w:val="0"/>
        <w:autoSpaceDE w:val="0"/>
        <w:autoSpaceDN w:val="0"/>
        <w:adjustRightInd w:val="0"/>
        <w:ind w:left="0" w:firstLine="720"/>
        <w:jc w:val="both"/>
        <w:rPr>
          <w:rFonts w:eastAsia="Times New Roman"/>
          <w:bCs/>
          <w:color w:val="000000" w:themeColor="text1"/>
          <w:sz w:val="24"/>
          <w:szCs w:val="24"/>
          <w:lang w:eastAsia="ru-RU"/>
        </w:rPr>
      </w:pPr>
      <w:r w:rsidRPr="00E55904">
        <w:rPr>
          <w:rFonts w:eastAsia="Times New Roman"/>
          <w:sz w:val="24"/>
          <w:szCs w:val="24"/>
          <w:lang w:eastAsia="ru-RU"/>
        </w:rPr>
        <w:t>Выплата аванса по настоящему Контракту не предусмотрена.</w:t>
      </w:r>
    </w:p>
    <w:p w14:paraId="05E600B8" w14:textId="5FDC85E5" w:rsidR="00F26AA0" w:rsidRPr="00146F11" w:rsidRDefault="0046158D" w:rsidP="006E6C30">
      <w:pPr>
        <w:widowControl w:val="0"/>
        <w:numPr>
          <w:ilvl w:val="1"/>
          <w:numId w:val="23"/>
        </w:numPr>
        <w:suppressAutoHyphens w:val="0"/>
        <w:autoSpaceDE w:val="0"/>
        <w:autoSpaceDN w:val="0"/>
        <w:adjustRightInd w:val="0"/>
        <w:ind w:left="0" w:firstLine="709"/>
        <w:jc w:val="both"/>
        <w:rPr>
          <w:rFonts w:eastAsia="Times New Roman"/>
          <w:bCs/>
          <w:color w:val="000000" w:themeColor="text1"/>
          <w:sz w:val="24"/>
          <w:szCs w:val="24"/>
          <w:lang w:eastAsia="ru-RU"/>
        </w:rPr>
      </w:pPr>
      <w:r>
        <w:rPr>
          <w:rFonts w:eastAsia="Times New Roman"/>
          <w:sz w:val="24"/>
          <w:szCs w:val="24"/>
          <w:lang w:eastAsia="ru-RU"/>
        </w:rPr>
        <w:t>Р</w:t>
      </w:r>
      <w:r w:rsidRPr="00E03B68">
        <w:rPr>
          <w:rFonts w:eastAsia="Times New Roman"/>
          <w:sz w:val="24"/>
          <w:szCs w:val="24"/>
          <w:lang w:eastAsia="ru-RU"/>
        </w:rPr>
        <w:t>асчеты с Подрядчиком осуществляются в пределах стоимости (цены) фактически выполненных работ</w:t>
      </w:r>
      <w:r>
        <w:rPr>
          <w:rFonts w:eastAsia="Times New Roman"/>
          <w:sz w:val="24"/>
          <w:szCs w:val="24"/>
          <w:lang w:eastAsia="ru-RU"/>
        </w:rPr>
        <w:t xml:space="preserve"> </w:t>
      </w:r>
      <w:r w:rsidRPr="00146F11">
        <w:rPr>
          <w:rFonts w:eastAsia="Times New Roman"/>
          <w:bCs/>
          <w:color w:val="000000" w:themeColor="text1"/>
          <w:sz w:val="24"/>
          <w:szCs w:val="24"/>
          <w:lang w:eastAsia="ru-RU"/>
        </w:rPr>
        <w:t>согласно Смете Контракта (Приложение №</w:t>
      </w:r>
      <w:r>
        <w:rPr>
          <w:rFonts w:eastAsia="Times New Roman"/>
          <w:bCs/>
          <w:color w:val="000000" w:themeColor="text1"/>
          <w:sz w:val="24"/>
          <w:szCs w:val="24"/>
          <w:lang w:eastAsia="ru-RU"/>
        </w:rPr>
        <w:t>2</w:t>
      </w:r>
      <w:r w:rsidRPr="00146F11">
        <w:rPr>
          <w:rFonts w:eastAsia="Times New Roman"/>
          <w:bCs/>
          <w:color w:val="000000" w:themeColor="text1"/>
          <w:sz w:val="24"/>
          <w:szCs w:val="24"/>
          <w:lang w:eastAsia="ru-RU"/>
        </w:rPr>
        <w:t xml:space="preserve"> к Контракту), Графику выполнения работ (Приложение №</w:t>
      </w:r>
      <w:r w:rsidR="006E6C30">
        <w:rPr>
          <w:rFonts w:eastAsia="Times New Roman"/>
          <w:bCs/>
          <w:color w:val="000000" w:themeColor="text1"/>
          <w:sz w:val="24"/>
          <w:szCs w:val="24"/>
          <w:lang w:eastAsia="ru-RU"/>
        </w:rPr>
        <w:t>5</w:t>
      </w:r>
      <w:r w:rsidRPr="00146F11">
        <w:rPr>
          <w:rFonts w:eastAsia="Times New Roman"/>
          <w:bCs/>
          <w:color w:val="000000" w:themeColor="text1"/>
          <w:sz w:val="24"/>
          <w:szCs w:val="24"/>
          <w:lang w:eastAsia="ru-RU"/>
        </w:rPr>
        <w:t xml:space="preserve"> к Контракту) и Графику оплаты (Приложение №</w:t>
      </w:r>
      <w:r w:rsidR="006E6C30">
        <w:rPr>
          <w:rFonts w:eastAsia="Times New Roman"/>
          <w:bCs/>
          <w:color w:val="000000" w:themeColor="text1"/>
          <w:sz w:val="24"/>
          <w:szCs w:val="24"/>
          <w:lang w:eastAsia="ru-RU"/>
        </w:rPr>
        <w:t>6</w:t>
      </w:r>
      <w:r w:rsidRPr="00146F11">
        <w:rPr>
          <w:rFonts w:eastAsia="Times New Roman"/>
          <w:bCs/>
          <w:color w:val="000000" w:themeColor="text1"/>
          <w:sz w:val="24"/>
          <w:szCs w:val="24"/>
          <w:lang w:eastAsia="ru-RU"/>
        </w:rPr>
        <w:t xml:space="preserve"> к Контракту</w:t>
      </w:r>
      <w:r>
        <w:rPr>
          <w:rFonts w:eastAsia="Times New Roman"/>
          <w:sz w:val="24"/>
          <w:szCs w:val="24"/>
          <w:lang w:eastAsia="ru-RU"/>
        </w:rPr>
        <w:t>.</w:t>
      </w:r>
      <w:r w:rsidRPr="00146F11">
        <w:rPr>
          <w:rFonts w:eastAsia="Times New Roman"/>
          <w:bCs/>
          <w:color w:val="000000" w:themeColor="text1"/>
          <w:sz w:val="24"/>
          <w:szCs w:val="24"/>
          <w:lang w:eastAsia="ru-RU"/>
        </w:rPr>
        <w:t xml:space="preserve"> </w:t>
      </w:r>
      <w:r w:rsidR="00F26AA0" w:rsidRPr="00146F11">
        <w:rPr>
          <w:rFonts w:eastAsia="Times New Roman"/>
          <w:bCs/>
          <w:color w:val="000000" w:themeColor="text1"/>
          <w:sz w:val="24"/>
          <w:szCs w:val="24"/>
          <w:lang w:eastAsia="ru-RU"/>
        </w:rPr>
        <w:t xml:space="preserve">Оплата производится в безналичной форме, путем перечисления денежных средств на расчетный счет Подрядчика в течение 7 (семи) рабочих дней </w:t>
      </w:r>
      <w:r w:rsidR="008114B5" w:rsidRPr="00146F11">
        <w:rPr>
          <w:rFonts w:eastAsia="Times New Roman"/>
          <w:bCs/>
          <w:color w:val="000000" w:themeColor="text1"/>
          <w:sz w:val="24"/>
          <w:szCs w:val="24"/>
          <w:lang w:eastAsia="ru-RU"/>
        </w:rPr>
        <w:t>)</w:t>
      </w:r>
      <w:r w:rsidR="00F26AA0" w:rsidRPr="00146F11">
        <w:rPr>
          <w:rFonts w:eastAsia="Times New Roman"/>
          <w:bCs/>
          <w:color w:val="000000" w:themeColor="text1"/>
          <w:sz w:val="24"/>
          <w:szCs w:val="24"/>
          <w:lang w:eastAsia="ru-RU"/>
        </w:rPr>
        <w:t xml:space="preserve">, </w:t>
      </w:r>
      <w:r>
        <w:rPr>
          <w:rFonts w:eastAsia="Times New Roman"/>
          <w:bCs/>
          <w:color w:val="000000" w:themeColor="text1"/>
          <w:sz w:val="24"/>
          <w:szCs w:val="24"/>
          <w:lang w:eastAsia="ru-RU"/>
        </w:rPr>
        <w:t xml:space="preserve">после </w:t>
      </w:r>
      <w:r w:rsidR="00F26AA0" w:rsidRPr="00146F11">
        <w:rPr>
          <w:rFonts w:eastAsia="Times New Roman"/>
          <w:bCs/>
          <w:color w:val="000000" w:themeColor="text1"/>
          <w:sz w:val="24"/>
          <w:szCs w:val="24"/>
          <w:lang w:eastAsia="ru-RU"/>
        </w:rPr>
        <w:t>подписания Сторонами акта о приемке выполненных работ</w:t>
      </w:r>
      <w:r w:rsidR="006E6C30">
        <w:rPr>
          <w:rFonts w:eastAsia="Times New Roman"/>
          <w:bCs/>
          <w:color w:val="000000" w:themeColor="text1"/>
          <w:sz w:val="24"/>
          <w:szCs w:val="24"/>
          <w:lang w:eastAsia="ru-RU"/>
        </w:rPr>
        <w:t>,</w:t>
      </w:r>
      <w:r w:rsidR="00F26AA0" w:rsidRPr="00146F11">
        <w:rPr>
          <w:rFonts w:eastAsia="Times New Roman"/>
          <w:bCs/>
          <w:color w:val="000000" w:themeColor="text1"/>
          <w:sz w:val="24"/>
          <w:szCs w:val="24"/>
          <w:lang w:eastAsia="ru-RU"/>
        </w:rPr>
        <w:t xml:space="preserve"> и предоставленных Подрядчиком актов о приемке выполненных работ </w:t>
      </w:r>
      <w:r w:rsidR="006E6C30">
        <w:rPr>
          <w:rFonts w:eastAsia="Times New Roman"/>
          <w:bCs/>
          <w:color w:val="000000" w:themeColor="text1"/>
          <w:sz w:val="24"/>
          <w:szCs w:val="24"/>
          <w:lang w:eastAsia="ru-RU"/>
        </w:rPr>
        <w:t>и справки</w:t>
      </w:r>
      <w:r w:rsidR="006E6C30" w:rsidRPr="006E6C30">
        <w:rPr>
          <w:rFonts w:eastAsia="Times New Roman"/>
          <w:bCs/>
          <w:color w:val="000000" w:themeColor="text1"/>
          <w:sz w:val="24"/>
          <w:szCs w:val="24"/>
          <w:lang w:eastAsia="ru-RU"/>
        </w:rPr>
        <w:t xml:space="preserve"> о стоимости выполненных работ и затрат</w:t>
      </w:r>
      <w:r w:rsidR="006E6C30">
        <w:rPr>
          <w:rFonts w:eastAsia="Times New Roman"/>
          <w:bCs/>
          <w:color w:val="000000" w:themeColor="text1"/>
          <w:sz w:val="24"/>
          <w:szCs w:val="24"/>
          <w:lang w:eastAsia="ru-RU"/>
        </w:rPr>
        <w:t xml:space="preserve"> </w:t>
      </w:r>
      <w:r w:rsidR="00F26AA0" w:rsidRPr="00146F11">
        <w:rPr>
          <w:rFonts w:eastAsia="Times New Roman"/>
          <w:bCs/>
          <w:color w:val="000000" w:themeColor="text1"/>
          <w:sz w:val="24"/>
          <w:szCs w:val="24"/>
          <w:lang w:eastAsia="ru-RU"/>
        </w:rPr>
        <w:t>ф. КС-2 и ф. КС-3</w:t>
      </w:r>
      <w:r w:rsidR="006E6C30">
        <w:rPr>
          <w:rFonts w:eastAsia="Times New Roman"/>
          <w:bCs/>
          <w:color w:val="000000" w:themeColor="text1"/>
          <w:sz w:val="24"/>
          <w:szCs w:val="24"/>
          <w:lang w:eastAsia="ru-RU"/>
        </w:rPr>
        <w:t>,</w:t>
      </w:r>
      <w:r w:rsidR="00F26AA0" w:rsidRPr="00146F11">
        <w:rPr>
          <w:rFonts w:eastAsia="Times New Roman"/>
          <w:bCs/>
          <w:color w:val="000000" w:themeColor="text1"/>
          <w:sz w:val="24"/>
          <w:szCs w:val="24"/>
          <w:lang w:eastAsia="ru-RU"/>
        </w:rPr>
        <w:t xml:space="preserve"> оформленных надлежащим образом.</w:t>
      </w:r>
    </w:p>
    <w:p w14:paraId="1D912BC7" w14:textId="77777777" w:rsidR="007E72B9" w:rsidRDefault="00F26AA0" w:rsidP="007E72B9">
      <w:pPr>
        <w:widowControl w:val="0"/>
        <w:numPr>
          <w:ilvl w:val="1"/>
          <w:numId w:val="23"/>
        </w:numPr>
        <w:tabs>
          <w:tab w:val="num" w:pos="1567"/>
        </w:tabs>
        <w:suppressAutoHyphens w:val="0"/>
        <w:autoSpaceDE w:val="0"/>
        <w:autoSpaceDN w:val="0"/>
        <w:adjustRightInd w:val="0"/>
        <w:ind w:left="0" w:firstLine="709"/>
        <w:jc w:val="both"/>
        <w:rPr>
          <w:rFonts w:eastAsia="Times New Roman"/>
          <w:bCs/>
          <w:iCs/>
          <w:sz w:val="24"/>
          <w:szCs w:val="24"/>
          <w:lang w:eastAsia="ru-RU"/>
        </w:rPr>
      </w:pPr>
      <w:r w:rsidRPr="007E72B9">
        <w:rPr>
          <w:rFonts w:eastAsia="Times New Roman"/>
          <w:bCs/>
          <w:color w:val="000000" w:themeColor="text1"/>
          <w:sz w:val="24"/>
          <w:szCs w:val="24"/>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67819D1" w14:textId="2519DD63" w:rsidR="007E72B9" w:rsidRDefault="007E72B9" w:rsidP="007E72B9">
      <w:pPr>
        <w:widowControl w:val="0"/>
        <w:numPr>
          <w:ilvl w:val="1"/>
          <w:numId w:val="23"/>
        </w:numPr>
        <w:tabs>
          <w:tab w:val="num" w:pos="1567"/>
        </w:tabs>
        <w:suppressAutoHyphens w:val="0"/>
        <w:autoSpaceDE w:val="0"/>
        <w:autoSpaceDN w:val="0"/>
        <w:adjustRightInd w:val="0"/>
        <w:ind w:left="0" w:firstLine="709"/>
        <w:jc w:val="both"/>
        <w:rPr>
          <w:rFonts w:eastAsia="Times New Roman"/>
          <w:bCs/>
          <w:iCs/>
          <w:sz w:val="24"/>
          <w:szCs w:val="24"/>
          <w:lang w:eastAsia="ru-RU"/>
        </w:rPr>
      </w:pPr>
      <w:r w:rsidRPr="007E72B9">
        <w:rPr>
          <w:rFonts w:eastAsia="Times New Roman"/>
          <w:bCs/>
          <w:iCs/>
          <w:sz w:val="24"/>
          <w:szCs w:val="24"/>
          <w:lang w:eastAsia="ru-RU"/>
        </w:rPr>
        <w:t xml:space="preserve">В случае применения к Подрядчику </w:t>
      </w:r>
      <w:r w:rsidRPr="007E72B9">
        <w:rPr>
          <w:rFonts w:eastAsia="Times New Roman"/>
          <w:sz w:val="24"/>
          <w:szCs w:val="24"/>
          <w:lang w:eastAsia="ru-RU"/>
        </w:rPr>
        <w:t>неустоек (штрафов, пеней)</w:t>
      </w:r>
      <w:r w:rsidRPr="007E72B9">
        <w:rPr>
          <w:rFonts w:eastAsia="Times New Roman"/>
          <w:bCs/>
          <w:iCs/>
          <w:sz w:val="24"/>
          <w:szCs w:val="24"/>
          <w:lang w:eastAsia="ru-RU"/>
        </w:rPr>
        <w:t>, Заказчик удерж</w:t>
      </w:r>
      <w:r>
        <w:rPr>
          <w:rFonts w:eastAsia="Times New Roman"/>
          <w:bCs/>
          <w:iCs/>
          <w:sz w:val="24"/>
          <w:szCs w:val="24"/>
          <w:lang w:eastAsia="ru-RU"/>
        </w:rPr>
        <w:t>ивает</w:t>
      </w:r>
      <w:r w:rsidRPr="007E72B9">
        <w:rPr>
          <w:rFonts w:eastAsia="Times New Roman"/>
          <w:bCs/>
          <w:iCs/>
          <w:sz w:val="24"/>
          <w:szCs w:val="24"/>
          <w:lang w:eastAsia="ru-RU"/>
        </w:rPr>
        <w:t xml:space="preserve"> сумм</w:t>
      </w:r>
      <w:r>
        <w:rPr>
          <w:rFonts w:eastAsia="Times New Roman"/>
          <w:bCs/>
          <w:iCs/>
          <w:sz w:val="24"/>
          <w:szCs w:val="24"/>
          <w:lang w:eastAsia="ru-RU"/>
        </w:rPr>
        <w:t>у</w:t>
      </w:r>
      <w:r w:rsidRPr="007E72B9">
        <w:rPr>
          <w:rFonts w:eastAsia="Times New Roman"/>
          <w:bCs/>
          <w:iCs/>
          <w:sz w:val="24"/>
          <w:szCs w:val="24"/>
          <w:lang w:eastAsia="ru-RU"/>
        </w:rPr>
        <w:t xml:space="preserve"> неисполненных Подрядчиком требований об уплате неустоек (штрафов, пеней), предъявленных Заказчиком в соответствии с требованиями Контракта и </w:t>
      </w:r>
      <w:r w:rsidR="0066331A">
        <w:rPr>
          <w:rFonts w:eastAsia="Times New Roman"/>
          <w:bCs/>
          <w:color w:val="000000" w:themeColor="text1"/>
          <w:sz w:val="24"/>
          <w:szCs w:val="24"/>
          <w:lang w:eastAsia="ru-RU"/>
        </w:rPr>
        <w:t>Федерального</w:t>
      </w:r>
      <w:r w:rsidR="007B2B77">
        <w:rPr>
          <w:rFonts w:eastAsia="Times New Roman"/>
          <w:bCs/>
          <w:color w:val="000000" w:themeColor="text1"/>
          <w:sz w:val="24"/>
          <w:szCs w:val="24"/>
          <w:lang w:eastAsia="ru-RU"/>
        </w:rPr>
        <w:t xml:space="preserve"> закона 44-ФЗ</w:t>
      </w:r>
      <w:r w:rsidRPr="007E72B9">
        <w:rPr>
          <w:rFonts w:eastAsia="Times New Roman"/>
          <w:bCs/>
          <w:iCs/>
          <w:sz w:val="24"/>
          <w:szCs w:val="24"/>
          <w:lang w:eastAsia="ru-RU"/>
        </w:rPr>
        <w:t>, из суммы, подлежащей оплате Подрядчику.</w:t>
      </w:r>
    </w:p>
    <w:p w14:paraId="743E4F78" w14:textId="3447CDA5" w:rsidR="0046158D" w:rsidRPr="007E72B9" w:rsidRDefault="007E72B9" w:rsidP="007E72B9">
      <w:pPr>
        <w:widowControl w:val="0"/>
        <w:numPr>
          <w:ilvl w:val="1"/>
          <w:numId w:val="23"/>
        </w:numPr>
        <w:tabs>
          <w:tab w:val="num" w:pos="1567"/>
        </w:tabs>
        <w:suppressAutoHyphens w:val="0"/>
        <w:autoSpaceDE w:val="0"/>
        <w:autoSpaceDN w:val="0"/>
        <w:adjustRightInd w:val="0"/>
        <w:ind w:left="0" w:firstLine="709"/>
        <w:jc w:val="both"/>
        <w:rPr>
          <w:rFonts w:eastAsia="Times New Roman"/>
          <w:bCs/>
          <w:iCs/>
          <w:sz w:val="24"/>
          <w:szCs w:val="24"/>
          <w:lang w:eastAsia="ru-RU"/>
        </w:rPr>
      </w:pPr>
      <w:r w:rsidRPr="007E72B9">
        <w:rPr>
          <w:rFonts w:eastAsia="Times New Roman"/>
          <w:sz w:val="24"/>
          <w:szCs w:val="24"/>
          <w:lang w:eastAsia="ru-RU"/>
        </w:rPr>
        <w:t>Датой оплаты выполненных работ по Контракту является дата списания денежных средств со счета Заказчика. Обязательства Заказчика по оплате настоящего Контракта считаются исполненными с момента списания денежных средств с лицевого счета Заказчика</w:t>
      </w:r>
      <w:r w:rsidR="00490AEE">
        <w:rPr>
          <w:rFonts w:eastAsia="Times New Roman"/>
          <w:sz w:val="24"/>
          <w:szCs w:val="24"/>
          <w:lang w:eastAsia="ru-RU"/>
        </w:rPr>
        <w:t>.</w:t>
      </w:r>
    </w:p>
    <w:p w14:paraId="07707DFF" w14:textId="6C0A95BB" w:rsidR="005E0411" w:rsidRPr="00146F11" w:rsidRDefault="00BB23BE" w:rsidP="00E545E3">
      <w:pPr>
        <w:widowControl w:val="0"/>
        <w:numPr>
          <w:ilvl w:val="0"/>
          <w:numId w:val="23"/>
        </w:numPr>
        <w:suppressAutoHyphens w:val="0"/>
        <w:autoSpaceDE w:val="0"/>
        <w:autoSpaceDN w:val="0"/>
        <w:adjustRightInd w:val="0"/>
        <w:spacing w:before="120" w:after="120"/>
        <w:jc w:val="center"/>
        <w:rPr>
          <w:rFonts w:eastAsia="Times New Roman"/>
          <w:b/>
          <w:color w:val="000000" w:themeColor="text1"/>
          <w:sz w:val="24"/>
          <w:szCs w:val="24"/>
          <w:lang w:eastAsia="ru-RU"/>
        </w:rPr>
      </w:pPr>
      <w:r w:rsidRPr="00273CAE">
        <w:rPr>
          <w:b/>
          <w:bCs/>
          <w:iCs/>
          <w:sz w:val="24"/>
          <w:szCs w:val="24"/>
        </w:rPr>
        <w:t xml:space="preserve">Порядок сдачи-приемки </w:t>
      </w:r>
      <w:r w:rsidR="005E0411" w:rsidRPr="00146F11">
        <w:rPr>
          <w:rFonts w:eastAsia="Times New Roman"/>
          <w:b/>
          <w:color w:val="000000" w:themeColor="text1"/>
          <w:sz w:val="24"/>
          <w:szCs w:val="24"/>
          <w:lang w:eastAsia="ru-RU"/>
        </w:rPr>
        <w:t xml:space="preserve">Работ </w:t>
      </w:r>
    </w:p>
    <w:p w14:paraId="236E22E2" w14:textId="220CBBB8" w:rsidR="00FB146A" w:rsidRDefault="00327B53" w:rsidP="00E545E3">
      <w:pPr>
        <w:widowControl w:val="0"/>
        <w:numPr>
          <w:ilvl w:val="1"/>
          <w:numId w:val="23"/>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 xml:space="preserve"> </w:t>
      </w:r>
      <w:r w:rsidR="00FB146A" w:rsidRPr="00FB146A">
        <w:rPr>
          <w:rFonts w:eastAsia="Times New Roman"/>
          <w:color w:val="000000" w:themeColor="text1"/>
          <w:sz w:val="24"/>
          <w:szCs w:val="24"/>
          <w:lang w:eastAsia="ru-RU"/>
        </w:rPr>
        <w:t>Приемка выполненных работ, в том числе отдельных этапов работ, осуществляется на основании документ</w:t>
      </w:r>
      <w:r w:rsidR="006B3792">
        <w:rPr>
          <w:rFonts w:eastAsia="Times New Roman"/>
          <w:color w:val="000000" w:themeColor="text1"/>
          <w:sz w:val="24"/>
          <w:szCs w:val="24"/>
          <w:lang w:eastAsia="ru-RU"/>
        </w:rPr>
        <w:t>ов</w:t>
      </w:r>
      <w:r w:rsidR="00FB146A" w:rsidRPr="00FB146A">
        <w:rPr>
          <w:rFonts w:eastAsia="Times New Roman"/>
          <w:color w:val="000000" w:themeColor="text1"/>
          <w:sz w:val="24"/>
          <w:szCs w:val="24"/>
          <w:lang w:eastAsia="ru-RU"/>
        </w:rPr>
        <w:t xml:space="preserve"> о приемке</w:t>
      </w:r>
      <w:r w:rsidR="006B3792">
        <w:rPr>
          <w:rFonts w:eastAsia="Times New Roman"/>
          <w:color w:val="000000" w:themeColor="text1"/>
          <w:sz w:val="24"/>
          <w:szCs w:val="24"/>
          <w:lang w:eastAsia="ru-RU"/>
        </w:rPr>
        <w:t>,</w:t>
      </w:r>
      <w:r w:rsidR="00FB146A" w:rsidRPr="00FB146A">
        <w:rPr>
          <w:rFonts w:eastAsia="Times New Roman"/>
          <w:color w:val="000000" w:themeColor="text1"/>
          <w:sz w:val="24"/>
          <w:szCs w:val="24"/>
          <w:lang w:eastAsia="ru-RU"/>
        </w:rPr>
        <w:t xml:space="preserve"> </w:t>
      </w:r>
      <w:r w:rsidR="006B3792" w:rsidRPr="006B3792">
        <w:rPr>
          <w:rFonts w:eastAsia="Times New Roman"/>
          <w:color w:val="000000" w:themeColor="text1"/>
          <w:sz w:val="24"/>
          <w:szCs w:val="24"/>
          <w:lang w:eastAsia="ru-RU"/>
        </w:rPr>
        <w:t>которы</w:t>
      </w:r>
      <w:r w:rsidR="006B3792">
        <w:rPr>
          <w:rFonts w:eastAsia="Times New Roman"/>
          <w:color w:val="000000" w:themeColor="text1"/>
          <w:sz w:val="24"/>
          <w:szCs w:val="24"/>
          <w:lang w:eastAsia="ru-RU"/>
        </w:rPr>
        <w:t>е</w:t>
      </w:r>
      <w:r w:rsidR="006B3792" w:rsidRPr="006B3792">
        <w:rPr>
          <w:rFonts w:eastAsia="Times New Roman"/>
          <w:color w:val="000000" w:themeColor="text1"/>
          <w:sz w:val="24"/>
          <w:szCs w:val="24"/>
          <w:lang w:eastAsia="ru-RU"/>
        </w:rPr>
        <w:t xml:space="preserve"> долж</w:t>
      </w:r>
      <w:r w:rsidR="006B3792">
        <w:rPr>
          <w:rFonts w:eastAsia="Times New Roman"/>
          <w:color w:val="000000" w:themeColor="text1"/>
          <w:sz w:val="24"/>
          <w:szCs w:val="24"/>
          <w:lang w:eastAsia="ru-RU"/>
        </w:rPr>
        <w:t>ны</w:t>
      </w:r>
      <w:r w:rsidR="006B3792" w:rsidRPr="006B3792">
        <w:rPr>
          <w:rFonts w:eastAsia="Times New Roman"/>
          <w:color w:val="000000" w:themeColor="text1"/>
          <w:sz w:val="24"/>
          <w:szCs w:val="24"/>
          <w:lang w:eastAsia="ru-RU"/>
        </w:rPr>
        <w:t xml:space="preserve"> содержать информацию</w:t>
      </w:r>
      <w:r w:rsidR="00490AEE">
        <w:rPr>
          <w:rFonts w:eastAsia="Times New Roman"/>
          <w:color w:val="000000" w:themeColor="text1"/>
          <w:sz w:val="24"/>
          <w:szCs w:val="24"/>
          <w:lang w:eastAsia="ru-RU"/>
        </w:rPr>
        <w:t>,</w:t>
      </w:r>
      <w:r w:rsidR="006B3792" w:rsidRPr="006B3792">
        <w:rPr>
          <w:rFonts w:eastAsia="Times New Roman"/>
          <w:color w:val="000000" w:themeColor="text1"/>
          <w:sz w:val="24"/>
          <w:szCs w:val="24"/>
          <w:lang w:eastAsia="ru-RU"/>
        </w:rPr>
        <w:t xml:space="preserve"> </w:t>
      </w:r>
      <w:r w:rsidR="00FB146A" w:rsidRPr="00FB146A">
        <w:rPr>
          <w:rFonts w:eastAsia="Times New Roman"/>
          <w:color w:val="000000" w:themeColor="text1"/>
          <w:sz w:val="24"/>
          <w:szCs w:val="24"/>
          <w:lang w:eastAsia="ru-RU"/>
        </w:rPr>
        <w:t>подтверждающ</w:t>
      </w:r>
      <w:r w:rsidR="00386F05">
        <w:rPr>
          <w:rFonts w:eastAsia="Times New Roman"/>
          <w:color w:val="000000" w:themeColor="text1"/>
          <w:sz w:val="24"/>
          <w:szCs w:val="24"/>
          <w:lang w:eastAsia="ru-RU"/>
        </w:rPr>
        <w:t>ую</w:t>
      </w:r>
      <w:r w:rsidR="00FB146A" w:rsidRPr="00FB146A">
        <w:rPr>
          <w:rFonts w:eastAsia="Times New Roman"/>
          <w:color w:val="000000" w:themeColor="text1"/>
          <w:sz w:val="24"/>
          <w:szCs w:val="24"/>
          <w:lang w:eastAsia="ru-RU"/>
        </w:rPr>
        <w:t xml:space="preserve"> выполнение </w:t>
      </w:r>
      <w:r w:rsidR="00D16FB9">
        <w:rPr>
          <w:rFonts w:eastAsia="Times New Roman"/>
          <w:color w:val="000000" w:themeColor="text1"/>
          <w:sz w:val="24"/>
          <w:szCs w:val="24"/>
          <w:lang w:eastAsia="ru-RU"/>
        </w:rPr>
        <w:t xml:space="preserve">работ </w:t>
      </w:r>
      <w:r w:rsidR="00FB146A" w:rsidRPr="00FB146A">
        <w:rPr>
          <w:rFonts w:eastAsia="Times New Roman"/>
          <w:color w:val="000000" w:themeColor="text1"/>
          <w:sz w:val="24"/>
          <w:szCs w:val="24"/>
          <w:lang w:eastAsia="ru-RU"/>
        </w:rPr>
        <w:t xml:space="preserve">в соответствии с условиями Контракта. </w:t>
      </w:r>
    </w:p>
    <w:p w14:paraId="34E10EF0" w14:textId="1DC089BC" w:rsidR="005E0411" w:rsidRPr="00D171F6" w:rsidRDefault="005E0411" w:rsidP="00D171F6">
      <w:pPr>
        <w:numPr>
          <w:ilvl w:val="1"/>
          <w:numId w:val="23"/>
        </w:numPr>
        <w:suppressAutoHyphens w:val="0"/>
        <w:ind w:left="0" w:firstLine="709"/>
        <w:jc w:val="both"/>
        <w:rPr>
          <w:color w:val="000000" w:themeColor="text1"/>
          <w:sz w:val="24"/>
          <w:szCs w:val="24"/>
        </w:rPr>
      </w:pPr>
      <w:r w:rsidRPr="00146F11">
        <w:rPr>
          <w:rFonts w:eastAsia="Times New Roman"/>
          <w:color w:val="000000" w:themeColor="text1"/>
          <w:sz w:val="24"/>
          <w:szCs w:val="24"/>
          <w:lang w:eastAsia="ru-RU"/>
        </w:rPr>
        <w:t xml:space="preserve">Перечень документации, подлежащей оформлению и сдаче Подрядчиком Заказчику в составе отчетной документации, определяется в Техническом задании. </w:t>
      </w:r>
      <w:r w:rsidR="00D171F6" w:rsidRPr="00146F11">
        <w:rPr>
          <w:color w:val="000000" w:themeColor="text1"/>
          <w:sz w:val="24"/>
          <w:szCs w:val="24"/>
        </w:rPr>
        <w:t xml:space="preserve">Передача отчетной документации, связанной с выполнением Работ, осуществляется в сроки, предусмотренные </w:t>
      </w:r>
      <w:r w:rsidR="00260F9B">
        <w:rPr>
          <w:color w:val="000000" w:themeColor="text1"/>
          <w:sz w:val="24"/>
          <w:szCs w:val="24"/>
        </w:rPr>
        <w:t>Г</w:t>
      </w:r>
      <w:r w:rsidR="00D171F6">
        <w:rPr>
          <w:color w:val="000000" w:themeColor="text1"/>
          <w:sz w:val="24"/>
          <w:szCs w:val="24"/>
        </w:rPr>
        <w:t>рафиком выполнения работ</w:t>
      </w:r>
      <w:r w:rsidR="00D171F6" w:rsidRPr="00146F11">
        <w:rPr>
          <w:color w:val="000000" w:themeColor="text1"/>
          <w:sz w:val="24"/>
          <w:szCs w:val="24"/>
        </w:rPr>
        <w:t>.</w:t>
      </w:r>
    </w:p>
    <w:p w14:paraId="159DEBEA" w14:textId="108E6D57" w:rsidR="005E0411" w:rsidRPr="00146F11" w:rsidRDefault="005E0411" w:rsidP="00E545E3">
      <w:pPr>
        <w:widowControl w:val="0"/>
        <w:numPr>
          <w:ilvl w:val="1"/>
          <w:numId w:val="23"/>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Досрочное выполнение Подрядчиком Работ (этапа Работ) по Контракту возможно после согласования с Заказчиком. Оплата досрочно выполненных Работ (этапа Работ) по Контракту производится в сроки, установленные Контрактом</w:t>
      </w:r>
      <w:r w:rsidR="00DF05C1">
        <w:rPr>
          <w:rFonts w:eastAsia="Times New Roman"/>
          <w:color w:val="000000" w:themeColor="text1"/>
          <w:sz w:val="24"/>
          <w:szCs w:val="24"/>
          <w:lang w:eastAsia="ru-RU"/>
        </w:rPr>
        <w:t xml:space="preserve"> (Графиком оплаты)</w:t>
      </w:r>
      <w:r w:rsidRPr="00146F11">
        <w:rPr>
          <w:rFonts w:eastAsia="Times New Roman"/>
          <w:color w:val="000000" w:themeColor="text1"/>
          <w:sz w:val="24"/>
          <w:szCs w:val="24"/>
          <w:lang w:eastAsia="ru-RU"/>
        </w:rPr>
        <w:t>.</w:t>
      </w:r>
    </w:p>
    <w:p w14:paraId="323BDE2F" w14:textId="5E047561" w:rsidR="005E0411" w:rsidRDefault="005E0411" w:rsidP="007C35CE">
      <w:pPr>
        <w:widowControl w:val="0"/>
        <w:numPr>
          <w:ilvl w:val="1"/>
          <w:numId w:val="23"/>
        </w:numPr>
        <w:suppressAutoHyphens w:val="0"/>
        <w:autoSpaceDE w:val="0"/>
        <w:autoSpaceDN w:val="0"/>
        <w:adjustRightInd w:val="0"/>
        <w:ind w:left="0" w:firstLine="709"/>
        <w:jc w:val="both"/>
        <w:rPr>
          <w:color w:val="000000" w:themeColor="text1"/>
          <w:sz w:val="24"/>
          <w:szCs w:val="24"/>
        </w:rPr>
      </w:pPr>
      <w:r w:rsidRPr="00B71FB4">
        <w:rPr>
          <w:rFonts w:eastAsia="Times New Roman"/>
          <w:color w:val="000000" w:themeColor="text1"/>
          <w:sz w:val="24"/>
          <w:szCs w:val="24"/>
          <w:lang w:eastAsia="ru-RU"/>
        </w:rPr>
        <w:t xml:space="preserve">Результат Работ (этапа Работ) передается Заказчику с необходимыми материалами к результату Работ. </w:t>
      </w:r>
      <w:r w:rsidRPr="00B71FB4">
        <w:rPr>
          <w:color w:val="000000" w:themeColor="text1"/>
          <w:sz w:val="24"/>
          <w:szCs w:val="24"/>
        </w:rPr>
        <w:t>Передача отчетной документации, связанной с выполнением Работ, осуществляется в сроки, предусмотренные в Техническом задании.</w:t>
      </w:r>
    </w:p>
    <w:p w14:paraId="1906A795" w14:textId="68F1E198" w:rsidR="00F735C0" w:rsidRPr="00B71FB4" w:rsidRDefault="00F735C0" w:rsidP="007C35CE">
      <w:pPr>
        <w:widowControl w:val="0"/>
        <w:numPr>
          <w:ilvl w:val="1"/>
          <w:numId w:val="23"/>
        </w:numPr>
        <w:suppressAutoHyphens w:val="0"/>
        <w:autoSpaceDE w:val="0"/>
        <w:autoSpaceDN w:val="0"/>
        <w:adjustRightInd w:val="0"/>
        <w:ind w:left="0" w:firstLine="709"/>
        <w:jc w:val="both"/>
        <w:rPr>
          <w:color w:val="000000" w:themeColor="text1"/>
          <w:sz w:val="24"/>
          <w:szCs w:val="24"/>
        </w:rPr>
      </w:pPr>
      <w:r w:rsidRPr="00F735C0">
        <w:rPr>
          <w:color w:val="000000" w:themeColor="text1"/>
          <w:sz w:val="24"/>
          <w:szCs w:val="24"/>
        </w:rPr>
        <w:t>По мере завершения Работ в течение 3 (трех) дней Подрядчик уведомляет об этом Заказчика в письменной форме и предоставляет документы в объеме, необходимом для сдачи-приемки выполненных Работ, в том числе полный комплект исполнительной и технической документации (в том числе исполнительные схемы, сертификаты и (или) паспорта на используемые материалы и оборудование, акты освидетельствования скрытых работ, журнал производства работ, и т.п. согласно действующей нормативной документации)</w:t>
      </w:r>
    </w:p>
    <w:p w14:paraId="5CEBAFB2" w14:textId="557396C1" w:rsidR="00B71FB4" w:rsidRPr="00146F11" w:rsidRDefault="00B71FB4" w:rsidP="00E545E3">
      <w:pPr>
        <w:numPr>
          <w:ilvl w:val="1"/>
          <w:numId w:val="23"/>
        </w:numPr>
        <w:suppressAutoHyphens w:val="0"/>
        <w:ind w:left="0" w:firstLine="709"/>
        <w:jc w:val="both"/>
        <w:rPr>
          <w:color w:val="000000" w:themeColor="text1"/>
          <w:sz w:val="24"/>
          <w:szCs w:val="24"/>
        </w:rPr>
      </w:pPr>
      <w:r w:rsidRPr="00B71FB4">
        <w:rPr>
          <w:color w:val="000000" w:themeColor="text1"/>
          <w:sz w:val="24"/>
          <w:szCs w:val="24"/>
        </w:rPr>
        <w:t xml:space="preserve">Для проверки предоставленных Подрядчиком результатов исполнения обязательств по Контракту, в том числе, в части соответствия объема и качества выполненных работ требованиям Контракта, а также отчетной документации о выполненных работах по Контракту в части их соответствия условиям Контракта, Заказчик проводит экспертизу. Экспертиза результатов исполнения обязательств по Контракту проводится Заказчиком своими силами или к ее проведению привлекаются эксперты, экспертные организации на основании контрактов, заключенных в соответствии с </w:t>
      </w:r>
      <w:r>
        <w:rPr>
          <w:color w:val="000000" w:themeColor="text1"/>
          <w:sz w:val="24"/>
          <w:szCs w:val="24"/>
        </w:rPr>
        <w:t>Федеральным з</w:t>
      </w:r>
      <w:r w:rsidRPr="00B71FB4">
        <w:rPr>
          <w:color w:val="000000" w:themeColor="text1"/>
          <w:sz w:val="24"/>
          <w:szCs w:val="24"/>
        </w:rPr>
        <w:t xml:space="preserve">аконом </w:t>
      </w:r>
      <w:r>
        <w:rPr>
          <w:color w:val="000000" w:themeColor="text1"/>
          <w:sz w:val="24"/>
          <w:szCs w:val="24"/>
        </w:rPr>
        <w:t>44-ФЗ</w:t>
      </w:r>
      <w:r w:rsidRPr="00B71FB4">
        <w:rPr>
          <w:color w:val="000000" w:themeColor="text1"/>
          <w:sz w:val="24"/>
          <w:szCs w:val="24"/>
        </w:rPr>
        <w:t>.</w:t>
      </w:r>
    </w:p>
    <w:p w14:paraId="632CCD90" w14:textId="4A72C66E" w:rsidR="001666CB" w:rsidRPr="001666CB" w:rsidRDefault="001666CB" w:rsidP="001666CB">
      <w:pPr>
        <w:numPr>
          <w:ilvl w:val="1"/>
          <w:numId w:val="23"/>
        </w:numPr>
        <w:suppressAutoHyphens w:val="0"/>
        <w:ind w:left="0" w:firstLine="709"/>
        <w:jc w:val="both"/>
        <w:rPr>
          <w:rFonts w:eastAsia="Times New Roman"/>
          <w:color w:val="000000" w:themeColor="text1"/>
          <w:sz w:val="24"/>
          <w:szCs w:val="24"/>
          <w:lang w:eastAsia="ru-RU"/>
        </w:rPr>
      </w:pPr>
      <w:r w:rsidRPr="001666CB">
        <w:rPr>
          <w:rFonts w:eastAsia="Times New Roman"/>
          <w:color w:val="000000" w:themeColor="text1"/>
          <w:sz w:val="24"/>
          <w:szCs w:val="24"/>
          <w:lang w:eastAsia="ru-RU"/>
        </w:rPr>
        <w:lastRenderedPageBreak/>
        <w:t xml:space="preserve">Приемка работ производится с участием комиссии или уполномоченных представителей Заказчика, в течение </w:t>
      </w:r>
      <w:r>
        <w:rPr>
          <w:rFonts w:eastAsia="Times New Roman"/>
          <w:color w:val="000000" w:themeColor="text1"/>
          <w:sz w:val="24"/>
          <w:szCs w:val="24"/>
          <w:lang w:eastAsia="ru-RU"/>
        </w:rPr>
        <w:t>20</w:t>
      </w:r>
      <w:r w:rsidRPr="001666CB">
        <w:rPr>
          <w:rFonts w:eastAsia="Times New Roman"/>
          <w:color w:val="000000" w:themeColor="text1"/>
          <w:sz w:val="24"/>
          <w:szCs w:val="24"/>
          <w:lang w:eastAsia="ru-RU"/>
        </w:rPr>
        <w:t xml:space="preserve"> (</w:t>
      </w:r>
      <w:r>
        <w:rPr>
          <w:rFonts w:eastAsia="Times New Roman"/>
          <w:color w:val="000000" w:themeColor="text1"/>
          <w:sz w:val="24"/>
          <w:szCs w:val="24"/>
          <w:lang w:eastAsia="ru-RU"/>
        </w:rPr>
        <w:t>двадцати</w:t>
      </w:r>
      <w:r w:rsidRPr="001666CB">
        <w:rPr>
          <w:rFonts w:eastAsia="Times New Roman"/>
          <w:color w:val="000000" w:themeColor="text1"/>
          <w:sz w:val="24"/>
          <w:szCs w:val="24"/>
          <w:lang w:eastAsia="ru-RU"/>
        </w:rPr>
        <w:t>) рабочих дней при отсутствии замечаний к качеству выполненных работ, составу и качеству представленной исполнительной документации. Сдача выполненных работ Подрядчиком и приемка их Заказчиком оформляется актами о приемке выполненных работ ф. КС-2, КС-3, актом сдачи-приемки выполненных работ, подписанными Сторонами.</w:t>
      </w:r>
    </w:p>
    <w:p w14:paraId="5C96B790" w14:textId="1D2326A0" w:rsidR="00260F9B" w:rsidRPr="00E503D8" w:rsidRDefault="001666CB" w:rsidP="001666CB">
      <w:pPr>
        <w:numPr>
          <w:ilvl w:val="1"/>
          <w:numId w:val="23"/>
        </w:numPr>
        <w:suppressAutoHyphens w:val="0"/>
        <w:ind w:left="0" w:firstLine="709"/>
        <w:jc w:val="both"/>
        <w:rPr>
          <w:rFonts w:eastAsia="Times New Roman"/>
          <w:color w:val="000000" w:themeColor="text1"/>
          <w:sz w:val="24"/>
          <w:szCs w:val="24"/>
          <w:lang w:eastAsia="ru-RU"/>
        </w:rPr>
      </w:pPr>
      <w:r w:rsidRPr="001666CB">
        <w:rPr>
          <w:rFonts w:eastAsia="Times New Roman"/>
          <w:color w:val="000000" w:themeColor="text1"/>
          <w:sz w:val="24"/>
          <w:szCs w:val="24"/>
          <w:lang w:eastAsia="ru-RU"/>
        </w:rPr>
        <w:t xml:space="preserve">Заказчик в срок не более </w:t>
      </w:r>
      <w:r>
        <w:rPr>
          <w:rFonts w:eastAsia="Times New Roman"/>
          <w:color w:val="000000" w:themeColor="text1"/>
          <w:sz w:val="24"/>
          <w:szCs w:val="24"/>
          <w:lang w:eastAsia="ru-RU"/>
        </w:rPr>
        <w:t>20</w:t>
      </w:r>
      <w:r w:rsidRPr="001666CB">
        <w:rPr>
          <w:rFonts w:eastAsia="Times New Roman"/>
          <w:color w:val="000000" w:themeColor="text1"/>
          <w:sz w:val="24"/>
          <w:szCs w:val="24"/>
          <w:lang w:eastAsia="ru-RU"/>
        </w:rPr>
        <w:t xml:space="preserve"> (</w:t>
      </w:r>
      <w:r>
        <w:rPr>
          <w:rFonts w:eastAsia="Times New Roman"/>
          <w:color w:val="000000" w:themeColor="text1"/>
          <w:sz w:val="24"/>
          <w:szCs w:val="24"/>
          <w:lang w:eastAsia="ru-RU"/>
        </w:rPr>
        <w:t>двадцати</w:t>
      </w:r>
      <w:r w:rsidRPr="001666CB">
        <w:rPr>
          <w:rFonts w:eastAsia="Times New Roman"/>
          <w:color w:val="000000" w:themeColor="text1"/>
          <w:sz w:val="24"/>
          <w:szCs w:val="24"/>
          <w:lang w:eastAsia="ru-RU"/>
        </w:rPr>
        <w:t xml:space="preserve">) рабочих дней со дня получения от Подрядчика документов о приёмке, и на основании результатов экспертизы, проведенной в соответствии с пунктом </w:t>
      </w:r>
      <w:r>
        <w:rPr>
          <w:rFonts w:eastAsia="Times New Roman"/>
          <w:color w:val="000000" w:themeColor="text1"/>
          <w:sz w:val="24"/>
          <w:szCs w:val="24"/>
          <w:lang w:eastAsia="ru-RU"/>
        </w:rPr>
        <w:t>3.</w:t>
      </w:r>
      <w:r w:rsidR="00F735C0">
        <w:rPr>
          <w:rFonts w:eastAsia="Times New Roman"/>
          <w:color w:val="000000" w:themeColor="text1"/>
          <w:sz w:val="24"/>
          <w:szCs w:val="24"/>
          <w:lang w:eastAsia="ru-RU"/>
        </w:rPr>
        <w:t>6</w:t>
      </w:r>
      <w:r>
        <w:rPr>
          <w:rFonts w:eastAsia="Times New Roman"/>
          <w:color w:val="000000" w:themeColor="text1"/>
          <w:sz w:val="24"/>
          <w:szCs w:val="24"/>
          <w:lang w:eastAsia="ru-RU"/>
        </w:rPr>
        <w:t>.</w:t>
      </w:r>
      <w:r w:rsidRPr="001666CB">
        <w:rPr>
          <w:rFonts w:eastAsia="Times New Roman"/>
          <w:color w:val="000000" w:themeColor="text1"/>
          <w:sz w:val="24"/>
          <w:szCs w:val="24"/>
          <w:lang w:eastAsia="ru-RU"/>
        </w:rPr>
        <w:t xml:space="preserve"> настоящего Договора, подписывает документы о приемке или направляет Подрядчику мотивированный отказ от приемки, в котором указываются недостатки и сроки их устранения</w:t>
      </w:r>
      <w:r w:rsidR="00260F9B" w:rsidRPr="00E503D8">
        <w:rPr>
          <w:rFonts w:eastAsia="Times New Roman"/>
          <w:color w:val="000000" w:themeColor="text1"/>
          <w:sz w:val="24"/>
          <w:szCs w:val="24"/>
          <w:lang w:eastAsia="ru-RU"/>
        </w:rPr>
        <w:t>.</w:t>
      </w:r>
    </w:p>
    <w:p w14:paraId="7E498897" w14:textId="77BB338D" w:rsidR="00FE5298" w:rsidRDefault="00AD515C" w:rsidP="00E545E3">
      <w:pPr>
        <w:numPr>
          <w:ilvl w:val="1"/>
          <w:numId w:val="23"/>
        </w:numPr>
        <w:suppressAutoHyphens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 xml:space="preserve">Подрядчик за свой счет и в указанный Заказчиком срок устраняет выявленные при приемке выполненных Работ недостатки (дефекты) работ и (или) недостатки (дефекты) документации или обеспечивает их устранение третьими лицами </w:t>
      </w:r>
      <w:r w:rsidR="004449EA">
        <w:rPr>
          <w:rFonts w:eastAsia="Times New Roman"/>
          <w:color w:val="000000" w:themeColor="text1"/>
          <w:sz w:val="24"/>
          <w:szCs w:val="24"/>
          <w:lang w:eastAsia="ru-RU"/>
        </w:rPr>
        <w:t>и</w:t>
      </w:r>
      <w:r w:rsidR="00FE5298" w:rsidRPr="00146F11">
        <w:rPr>
          <w:rFonts w:eastAsia="Times New Roman"/>
          <w:color w:val="000000" w:themeColor="text1"/>
          <w:sz w:val="24"/>
          <w:szCs w:val="24"/>
          <w:lang w:eastAsia="ru-RU"/>
        </w:rPr>
        <w:t xml:space="preserve"> в течение срока гарантии.</w:t>
      </w:r>
    </w:p>
    <w:p w14:paraId="66A91B3B" w14:textId="6300108F" w:rsidR="00531522" w:rsidRPr="00531522" w:rsidRDefault="006E45DA" w:rsidP="00531522">
      <w:pPr>
        <w:widowControl w:val="0"/>
        <w:numPr>
          <w:ilvl w:val="1"/>
          <w:numId w:val="23"/>
        </w:numPr>
        <w:suppressAutoHyphens w:val="0"/>
        <w:autoSpaceDE w:val="0"/>
        <w:autoSpaceDN w:val="0"/>
        <w:adjustRightInd w:val="0"/>
        <w:ind w:left="0" w:firstLine="709"/>
        <w:jc w:val="both"/>
        <w:rPr>
          <w:rFonts w:eastAsia="Times New Roman"/>
          <w:color w:val="000000" w:themeColor="text1"/>
          <w:sz w:val="24"/>
          <w:szCs w:val="24"/>
          <w:lang w:eastAsia="ru-RU"/>
        </w:rPr>
      </w:pPr>
      <w:r>
        <w:rPr>
          <w:rFonts w:eastAsia="Times New Roman"/>
          <w:color w:val="000000" w:themeColor="text1"/>
          <w:sz w:val="24"/>
          <w:szCs w:val="24"/>
          <w:lang w:eastAsia="ru-RU"/>
        </w:rPr>
        <w:t>Р</w:t>
      </w:r>
      <w:r w:rsidR="00326C25" w:rsidRPr="00326C25">
        <w:rPr>
          <w:rFonts w:eastAsia="Times New Roman"/>
          <w:color w:val="000000" w:themeColor="text1"/>
          <w:sz w:val="24"/>
          <w:szCs w:val="24"/>
          <w:lang w:eastAsia="ru-RU"/>
        </w:rPr>
        <w:t xml:space="preserve">иск случайной гибели или случайного повреждения результата выполненной </w:t>
      </w:r>
      <w:r w:rsidR="00B67B45" w:rsidRPr="00146F11">
        <w:rPr>
          <w:rFonts w:eastAsia="Times New Roman"/>
          <w:color w:val="000000" w:themeColor="text1"/>
          <w:sz w:val="24"/>
          <w:szCs w:val="24"/>
          <w:lang w:eastAsia="ru-RU"/>
        </w:rPr>
        <w:t>Работ</w:t>
      </w:r>
      <w:r w:rsidR="00B67B45">
        <w:rPr>
          <w:rFonts w:eastAsia="Times New Roman"/>
          <w:color w:val="000000" w:themeColor="text1"/>
          <w:sz w:val="24"/>
          <w:szCs w:val="24"/>
          <w:lang w:eastAsia="ru-RU"/>
        </w:rPr>
        <w:t>ы</w:t>
      </w:r>
      <w:r w:rsidR="00B67B45" w:rsidRPr="00146F11">
        <w:rPr>
          <w:rFonts w:eastAsia="Times New Roman"/>
          <w:color w:val="000000" w:themeColor="text1"/>
          <w:sz w:val="24"/>
          <w:szCs w:val="24"/>
          <w:lang w:eastAsia="ru-RU"/>
        </w:rPr>
        <w:t xml:space="preserve"> </w:t>
      </w:r>
      <w:r w:rsidR="00B67B45" w:rsidRPr="00326C25">
        <w:t>до</w:t>
      </w:r>
      <w:r w:rsidR="00326C25" w:rsidRPr="00326C25">
        <w:rPr>
          <w:rFonts w:eastAsia="Times New Roman"/>
          <w:color w:val="000000" w:themeColor="text1"/>
          <w:sz w:val="24"/>
          <w:szCs w:val="24"/>
          <w:lang w:eastAsia="ru-RU"/>
        </w:rPr>
        <w:t xml:space="preserve"> ее приемки заказчиком несет </w:t>
      </w:r>
      <w:r w:rsidR="00531522" w:rsidRPr="00146F11">
        <w:rPr>
          <w:rFonts w:eastAsia="Times New Roman"/>
          <w:color w:val="000000" w:themeColor="text1"/>
          <w:sz w:val="24"/>
          <w:szCs w:val="24"/>
          <w:lang w:eastAsia="ru-RU"/>
        </w:rPr>
        <w:t>Подрядчик.</w:t>
      </w:r>
    </w:p>
    <w:p w14:paraId="686003D6" w14:textId="77777777" w:rsidR="005E0411" w:rsidRPr="00146F11" w:rsidRDefault="005E0411" w:rsidP="00AD515C">
      <w:pPr>
        <w:widowControl w:val="0"/>
        <w:numPr>
          <w:ilvl w:val="0"/>
          <w:numId w:val="22"/>
        </w:numPr>
        <w:suppressAutoHyphens w:val="0"/>
        <w:autoSpaceDE w:val="0"/>
        <w:autoSpaceDN w:val="0"/>
        <w:adjustRightInd w:val="0"/>
        <w:spacing w:before="120" w:after="120"/>
        <w:jc w:val="center"/>
        <w:rPr>
          <w:rFonts w:eastAsia="Times New Roman"/>
          <w:b/>
          <w:color w:val="000000" w:themeColor="text1"/>
          <w:sz w:val="24"/>
          <w:szCs w:val="24"/>
          <w:lang w:eastAsia="ru-RU"/>
        </w:rPr>
      </w:pPr>
      <w:r w:rsidRPr="00146F11">
        <w:rPr>
          <w:rFonts w:eastAsia="Times New Roman"/>
          <w:b/>
          <w:color w:val="000000" w:themeColor="text1"/>
          <w:sz w:val="24"/>
          <w:szCs w:val="24"/>
          <w:lang w:eastAsia="ru-RU"/>
        </w:rPr>
        <w:t>Права и обязанности сторон</w:t>
      </w:r>
    </w:p>
    <w:p w14:paraId="46801C6E" w14:textId="77777777" w:rsidR="005E0411" w:rsidRPr="00146F11" w:rsidRDefault="005E0411" w:rsidP="00E31FEA">
      <w:pPr>
        <w:widowControl w:val="0"/>
        <w:numPr>
          <w:ilvl w:val="1"/>
          <w:numId w:val="22"/>
        </w:numPr>
        <w:suppressAutoHyphens w:val="0"/>
        <w:autoSpaceDE w:val="0"/>
        <w:autoSpaceDN w:val="0"/>
        <w:adjustRightInd w:val="0"/>
        <w:ind w:left="0" w:firstLine="567"/>
        <w:jc w:val="both"/>
        <w:rPr>
          <w:rFonts w:eastAsia="Times New Roman"/>
          <w:b/>
          <w:color w:val="000000" w:themeColor="text1"/>
          <w:sz w:val="24"/>
          <w:szCs w:val="24"/>
          <w:lang w:eastAsia="ru-RU"/>
        </w:rPr>
      </w:pPr>
      <w:r w:rsidRPr="00146F11">
        <w:rPr>
          <w:rFonts w:eastAsia="Times New Roman"/>
          <w:b/>
          <w:color w:val="000000" w:themeColor="text1"/>
          <w:sz w:val="24"/>
          <w:szCs w:val="24"/>
          <w:lang w:eastAsia="ru-RU"/>
        </w:rPr>
        <w:t>Заказчик вправе:</w:t>
      </w:r>
    </w:p>
    <w:p w14:paraId="09C496DA" w14:textId="77777777" w:rsidR="00115615" w:rsidRPr="00146F11" w:rsidRDefault="00115615" w:rsidP="00E31FEA">
      <w:pPr>
        <w:widowControl w:val="0"/>
        <w:numPr>
          <w:ilvl w:val="2"/>
          <w:numId w:val="22"/>
        </w:numPr>
        <w:suppressAutoHyphens w:val="0"/>
        <w:autoSpaceDE w:val="0"/>
        <w:autoSpaceDN w:val="0"/>
        <w:adjustRightInd w:val="0"/>
        <w:ind w:left="0" w:firstLine="567"/>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Контролировать процесс и сроки выполнения Работ, не вмешиваясь при этом в оперативно-хозяйственную деятельность Подрядчика.</w:t>
      </w:r>
    </w:p>
    <w:p w14:paraId="3BCF932F" w14:textId="35A6A937" w:rsidR="005E0411" w:rsidRPr="00146F11" w:rsidRDefault="005E0411" w:rsidP="00E31FEA">
      <w:pPr>
        <w:widowControl w:val="0"/>
        <w:numPr>
          <w:ilvl w:val="2"/>
          <w:numId w:val="22"/>
        </w:numPr>
        <w:suppressAutoHyphens w:val="0"/>
        <w:autoSpaceDE w:val="0"/>
        <w:autoSpaceDN w:val="0"/>
        <w:adjustRightInd w:val="0"/>
        <w:ind w:left="0" w:firstLine="567"/>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 xml:space="preserve">Требовать от Подрядчика надлежащего выполнения Работ по Контракту в соответствии с Техническим заданием, а также требовать своевременного устранения недостатков, выявленных как в ходе </w:t>
      </w:r>
      <w:r w:rsidR="00115615" w:rsidRPr="00146F11">
        <w:rPr>
          <w:rFonts w:eastAsia="Times New Roman"/>
          <w:color w:val="000000" w:themeColor="text1"/>
          <w:sz w:val="24"/>
          <w:szCs w:val="24"/>
          <w:lang w:eastAsia="ru-RU"/>
        </w:rPr>
        <w:t xml:space="preserve">проведения и </w:t>
      </w:r>
      <w:r w:rsidRPr="00146F11">
        <w:rPr>
          <w:rFonts w:eastAsia="Times New Roman"/>
          <w:color w:val="000000" w:themeColor="text1"/>
          <w:sz w:val="24"/>
          <w:szCs w:val="24"/>
          <w:lang w:eastAsia="ru-RU"/>
        </w:rPr>
        <w:t xml:space="preserve">приемки </w:t>
      </w:r>
      <w:r w:rsidRPr="00146F11">
        <w:rPr>
          <w:rFonts w:eastAsia="Arial Unicode MS"/>
          <w:bCs/>
          <w:iCs/>
          <w:color w:val="000000" w:themeColor="text1"/>
          <w:sz w:val="24"/>
          <w:szCs w:val="24"/>
          <w:lang w:eastAsia="ru-RU"/>
        </w:rPr>
        <w:t>выполненных Работ (их результатов)</w:t>
      </w:r>
      <w:r w:rsidRPr="00146F11">
        <w:rPr>
          <w:rFonts w:eastAsia="Times New Roman"/>
          <w:color w:val="000000" w:themeColor="text1"/>
          <w:sz w:val="24"/>
          <w:szCs w:val="24"/>
          <w:lang w:eastAsia="ru-RU"/>
        </w:rPr>
        <w:t xml:space="preserve">, так и в течение гарантийного периода. </w:t>
      </w:r>
    </w:p>
    <w:p w14:paraId="254E4925" w14:textId="77777777" w:rsidR="005E0411" w:rsidRPr="00146F11" w:rsidRDefault="005E0411" w:rsidP="00E31FEA">
      <w:pPr>
        <w:numPr>
          <w:ilvl w:val="2"/>
          <w:numId w:val="22"/>
        </w:numPr>
        <w:suppressAutoHyphens w:val="0"/>
        <w:ind w:left="0" w:firstLine="567"/>
        <w:jc w:val="both"/>
        <w:rPr>
          <w:rFonts w:eastAsia="Arial Unicode MS"/>
          <w:bCs/>
          <w:iCs/>
          <w:color w:val="000000" w:themeColor="text1"/>
          <w:sz w:val="24"/>
          <w:szCs w:val="24"/>
        </w:rPr>
      </w:pPr>
      <w:r w:rsidRPr="00146F11">
        <w:rPr>
          <w:color w:val="000000" w:themeColor="text1"/>
          <w:sz w:val="24"/>
          <w:szCs w:val="24"/>
        </w:rPr>
        <w:t>Определять лиц, непосредственно участвующих в контроле за ходом выполнения Подрядчиком</w:t>
      </w:r>
      <w:r w:rsidRPr="00146F11">
        <w:rPr>
          <w:bCs/>
          <w:iCs/>
          <w:color w:val="000000" w:themeColor="text1"/>
          <w:sz w:val="24"/>
          <w:szCs w:val="24"/>
        </w:rPr>
        <w:t xml:space="preserve"> </w:t>
      </w:r>
      <w:r w:rsidRPr="00146F11">
        <w:rPr>
          <w:color w:val="000000" w:themeColor="text1"/>
          <w:sz w:val="24"/>
          <w:szCs w:val="24"/>
        </w:rPr>
        <w:t xml:space="preserve">Работ и (или) участвующих в сдаче-приемке Работ по Контракту. </w:t>
      </w:r>
    </w:p>
    <w:p w14:paraId="4758C677" w14:textId="4DDE34D6" w:rsidR="005E0411" w:rsidRPr="00146F11" w:rsidRDefault="005E0411" w:rsidP="00E31FEA">
      <w:pPr>
        <w:suppressAutoHyphens w:val="0"/>
        <w:ind w:firstLine="567"/>
        <w:jc w:val="both"/>
        <w:rPr>
          <w:rFonts w:eastAsia="Times New Roman"/>
          <w:color w:val="000000" w:themeColor="text1"/>
          <w:sz w:val="24"/>
          <w:szCs w:val="24"/>
        </w:rPr>
      </w:pPr>
      <w:r w:rsidRPr="00146F11">
        <w:rPr>
          <w:rFonts w:eastAsia="Arial Unicode MS"/>
          <w:bCs/>
          <w:iCs/>
          <w:color w:val="000000" w:themeColor="text1"/>
          <w:sz w:val="24"/>
          <w:szCs w:val="24"/>
        </w:rPr>
        <w:t xml:space="preserve">В любое время проверять соответствие сроков совершения </w:t>
      </w:r>
      <w:r w:rsidRPr="00146F11">
        <w:rPr>
          <w:color w:val="000000" w:themeColor="text1"/>
          <w:sz w:val="24"/>
          <w:szCs w:val="24"/>
        </w:rPr>
        <w:t>действий Подрядчиком</w:t>
      </w:r>
      <w:r w:rsidRPr="00146F11">
        <w:rPr>
          <w:bCs/>
          <w:iCs/>
          <w:color w:val="000000" w:themeColor="text1"/>
          <w:sz w:val="24"/>
          <w:szCs w:val="24"/>
        </w:rPr>
        <w:t xml:space="preserve"> </w:t>
      </w:r>
      <w:r w:rsidRPr="00146F11">
        <w:rPr>
          <w:color w:val="000000" w:themeColor="text1"/>
          <w:sz w:val="24"/>
          <w:szCs w:val="24"/>
        </w:rPr>
        <w:t>при выполнении Работ,</w:t>
      </w:r>
      <w:r w:rsidRPr="00146F11">
        <w:rPr>
          <w:rFonts w:eastAsia="Arial Unicode MS"/>
          <w:bCs/>
          <w:iCs/>
          <w:color w:val="000000" w:themeColor="text1"/>
          <w:sz w:val="24"/>
          <w:szCs w:val="24"/>
        </w:rPr>
        <w:t xml:space="preserve"> качества выполняемых </w:t>
      </w:r>
      <w:r w:rsidRPr="00146F11">
        <w:rPr>
          <w:color w:val="000000" w:themeColor="text1"/>
          <w:sz w:val="24"/>
          <w:szCs w:val="24"/>
        </w:rPr>
        <w:t>Подрядчиком</w:t>
      </w:r>
      <w:r w:rsidRPr="00146F11">
        <w:rPr>
          <w:bCs/>
          <w:iCs/>
          <w:color w:val="000000" w:themeColor="text1"/>
          <w:sz w:val="24"/>
          <w:szCs w:val="24"/>
        </w:rPr>
        <w:t xml:space="preserve"> </w:t>
      </w:r>
      <w:r w:rsidRPr="00146F11">
        <w:rPr>
          <w:color w:val="000000" w:themeColor="text1"/>
          <w:sz w:val="24"/>
          <w:szCs w:val="24"/>
        </w:rPr>
        <w:t>Работ требованиям, установленным Контрактом</w:t>
      </w:r>
      <w:r w:rsidR="00BD3D7F">
        <w:rPr>
          <w:color w:val="000000" w:themeColor="text1"/>
          <w:sz w:val="24"/>
          <w:szCs w:val="24"/>
        </w:rPr>
        <w:t>,</w:t>
      </w:r>
      <w:r w:rsidRPr="00146F11">
        <w:rPr>
          <w:color w:val="000000" w:themeColor="text1"/>
          <w:sz w:val="24"/>
          <w:szCs w:val="24"/>
        </w:rPr>
        <w:t xml:space="preserve"> без вмешательства в оперативно-хозяйственную деятельность Подрядчика. Если в результате такой проверки станет очевидным, что Работы не будут выполнены надлежащим образом и (или) в надлежащие сроки, Заказчик вправе направить Подрядчику</w:t>
      </w:r>
      <w:r w:rsidRPr="00146F11">
        <w:rPr>
          <w:bCs/>
          <w:iCs/>
          <w:color w:val="000000" w:themeColor="text1"/>
          <w:sz w:val="24"/>
          <w:szCs w:val="24"/>
        </w:rPr>
        <w:t xml:space="preserve"> </w:t>
      </w:r>
      <w:r w:rsidRPr="00146F11">
        <w:rPr>
          <w:color w:val="000000" w:themeColor="text1"/>
          <w:sz w:val="24"/>
          <w:szCs w:val="24"/>
        </w:rPr>
        <w:t>Требование об устранении недостатков с указанием срока для устранения недостатков.</w:t>
      </w:r>
    </w:p>
    <w:p w14:paraId="33C29BA6" w14:textId="77777777" w:rsidR="005E0411" w:rsidRPr="00146F11" w:rsidRDefault="005E0411" w:rsidP="008031DB">
      <w:pPr>
        <w:numPr>
          <w:ilvl w:val="2"/>
          <w:numId w:val="22"/>
        </w:numPr>
        <w:suppressAutoHyphens w:val="0"/>
        <w:ind w:left="0" w:firstLine="709"/>
        <w:jc w:val="both"/>
        <w:rPr>
          <w:rFonts w:eastAsia="Arial Unicode MS"/>
          <w:color w:val="000000" w:themeColor="text1"/>
          <w:sz w:val="24"/>
          <w:szCs w:val="24"/>
        </w:rPr>
      </w:pPr>
      <w:r w:rsidRPr="00146F11">
        <w:rPr>
          <w:rFonts w:eastAsia="Arial Unicode MS"/>
          <w:color w:val="000000" w:themeColor="text1"/>
          <w:sz w:val="24"/>
          <w:szCs w:val="24"/>
        </w:rPr>
        <w:t xml:space="preserve">Требовать от </w:t>
      </w:r>
      <w:r w:rsidRPr="00146F11">
        <w:rPr>
          <w:color w:val="000000" w:themeColor="text1"/>
          <w:sz w:val="24"/>
          <w:szCs w:val="24"/>
        </w:rPr>
        <w:t>Подрядчика</w:t>
      </w:r>
      <w:r w:rsidRPr="00146F11">
        <w:rPr>
          <w:rFonts w:eastAsia="Arial Unicode MS"/>
          <w:color w:val="000000" w:themeColor="text1"/>
          <w:sz w:val="24"/>
          <w:szCs w:val="24"/>
        </w:rPr>
        <w:t xml:space="preserve"> представления надлежащим образом оформленной отчетной документации, подтверждающей выполнение Работ </w:t>
      </w:r>
      <w:r w:rsidRPr="00146F11">
        <w:rPr>
          <w:color w:val="000000" w:themeColor="text1"/>
          <w:sz w:val="24"/>
          <w:szCs w:val="24"/>
        </w:rPr>
        <w:t xml:space="preserve">(этапа Работ) </w:t>
      </w:r>
      <w:r w:rsidRPr="00146F11">
        <w:rPr>
          <w:rFonts w:eastAsia="Arial Unicode MS"/>
          <w:color w:val="000000" w:themeColor="text1"/>
          <w:sz w:val="24"/>
          <w:szCs w:val="24"/>
        </w:rPr>
        <w:t>по Контракту.</w:t>
      </w:r>
    </w:p>
    <w:p w14:paraId="4BD9EFAB" w14:textId="77777777" w:rsidR="005E0411" w:rsidRPr="00146F11" w:rsidRDefault="005E0411" w:rsidP="008031DB">
      <w:pPr>
        <w:numPr>
          <w:ilvl w:val="2"/>
          <w:numId w:val="22"/>
        </w:numPr>
        <w:suppressAutoHyphens w:val="0"/>
        <w:ind w:left="0" w:firstLine="709"/>
        <w:jc w:val="both"/>
        <w:rPr>
          <w:rFonts w:eastAsia="Times New Roman"/>
          <w:bCs/>
          <w:iCs/>
          <w:color w:val="000000" w:themeColor="text1"/>
          <w:sz w:val="24"/>
          <w:szCs w:val="24"/>
        </w:rPr>
      </w:pPr>
      <w:r w:rsidRPr="00146F11">
        <w:rPr>
          <w:color w:val="000000" w:themeColor="text1"/>
          <w:sz w:val="24"/>
          <w:szCs w:val="24"/>
        </w:rPr>
        <w:t>П</w:t>
      </w:r>
      <w:r w:rsidRPr="00146F11">
        <w:rPr>
          <w:bCs/>
          <w:iCs/>
          <w:color w:val="000000" w:themeColor="text1"/>
          <w:sz w:val="24"/>
          <w:szCs w:val="24"/>
        </w:rPr>
        <w:t xml:space="preserve">ривлекать экспертов, экспертные организации, специалистов и иных лиц, обладающих необходимыми знаниями, для участия в проведении экспертизы выполненных </w:t>
      </w:r>
      <w:r w:rsidRPr="00146F11">
        <w:rPr>
          <w:color w:val="000000" w:themeColor="text1"/>
          <w:sz w:val="24"/>
          <w:szCs w:val="24"/>
        </w:rPr>
        <w:t>Работ</w:t>
      </w:r>
      <w:r w:rsidRPr="00146F11">
        <w:rPr>
          <w:bCs/>
          <w:iCs/>
          <w:color w:val="000000" w:themeColor="text1"/>
          <w:sz w:val="24"/>
          <w:szCs w:val="24"/>
        </w:rPr>
        <w:t xml:space="preserve"> и представленной </w:t>
      </w:r>
      <w:r w:rsidRPr="00146F11">
        <w:rPr>
          <w:color w:val="000000" w:themeColor="text1"/>
          <w:sz w:val="24"/>
          <w:szCs w:val="24"/>
        </w:rPr>
        <w:t>Подрядчиком</w:t>
      </w:r>
      <w:r w:rsidRPr="00146F11">
        <w:rPr>
          <w:bCs/>
          <w:iCs/>
          <w:color w:val="000000" w:themeColor="text1"/>
          <w:sz w:val="24"/>
          <w:szCs w:val="24"/>
        </w:rPr>
        <w:t xml:space="preserve"> отчетной документации.</w:t>
      </w:r>
    </w:p>
    <w:p w14:paraId="02CC4E17" w14:textId="57D6288B" w:rsidR="005E0411" w:rsidRPr="00146F11" w:rsidRDefault="005E0411" w:rsidP="008031DB">
      <w:pPr>
        <w:widowControl w:val="0"/>
        <w:numPr>
          <w:ilvl w:val="2"/>
          <w:numId w:val="22"/>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Отказаться от приемки и оплаты Работ (этапа Работ), не соответствующ</w:t>
      </w:r>
      <w:r w:rsidR="00BD3D7F">
        <w:rPr>
          <w:rFonts w:eastAsia="Times New Roman"/>
          <w:color w:val="000000" w:themeColor="text1"/>
          <w:sz w:val="24"/>
          <w:szCs w:val="24"/>
          <w:lang w:eastAsia="ru-RU"/>
        </w:rPr>
        <w:t>их</w:t>
      </w:r>
      <w:r w:rsidRPr="00146F11">
        <w:rPr>
          <w:rFonts w:eastAsia="Times New Roman"/>
          <w:color w:val="000000" w:themeColor="text1"/>
          <w:sz w:val="24"/>
          <w:szCs w:val="24"/>
          <w:lang w:eastAsia="ru-RU"/>
        </w:rPr>
        <w:t xml:space="preserve"> условиям Контракта.</w:t>
      </w:r>
    </w:p>
    <w:p w14:paraId="72DC6919" w14:textId="77777777" w:rsidR="005E0411" w:rsidRPr="00146F11" w:rsidRDefault="005E0411" w:rsidP="008031DB">
      <w:pPr>
        <w:numPr>
          <w:ilvl w:val="2"/>
          <w:numId w:val="22"/>
        </w:numPr>
        <w:suppressAutoHyphens w:val="0"/>
        <w:ind w:left="0" w:firstLine="709"/>
        <w:jc w:val="both"/>
        <w:rPr>
          <w:color w:val="000000" w:themeColor="text1"/>
          <w:sz w:val="24"/>
          <w:szCs w:val="24"/>
        </w:rPr>
      </w:pPr>
      <w:r w:rsidRPr="00146F11">
        <w:rPr>
          <w:color w:val="000000" w:themeColor="text1"/>
          <w:sz w:val="24"/>
          <w:szCs w:val="24"/>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w:t>
      </w:r>
    </w:p>
    <w:p w14:paraId="0CB8CC63" w14:textId="77777777" w:rsidR="005E0411" w:rsidRPr="00146F11" w:rsidRDefault="005E0411" w:rsidP="008031DB">
      <w:pPr>
        <w:numPr>
          <w:ilvl w:val="2"/>
          <w:numId w:val="22"/>
        </w:numPr>
        <w:suppressAutoHyphens w:val="0"/>
        <w:ind w:left="0" w:firstLine="709"/>
        <w:jc w:val="both"/>
        <w:rPr>
          <w:color w:val="000000" w:themeColor="text1"/>
          <w:sz w:val="24"/>
          <w:szCs w:val="24"/>
        </w:rPr>
      </w:pPr>
      <w:r w:rsidRPr="00146F11">
        <w:rPr>
          <w:color w:val="000000" w:themeColor="text1"/>
          <w:sz w:val="24"/>
          <w:szCs w:val="24"/>
        </w:rPr>
        <w:t>Требовать возмещения убытков в соответствии с настоящим Контрактом, причиненных по вине Подрядчика.</w:t>
      </w:r>
    </w:p>
    <w:p w14:paraId="2885B687" w14:textId="77777777" w:rsidR="005E0411" w:rsidRPr="00146F11" w:rsidRDefault="005E0411" w:rsidP="008031DB">
      <w:pPr>
        <w:numPr>
          <w:ilvl w:val="1"/>
          <w:numId w:val="22"/>
        </w:numPr>
        <w:suppressAutoHyphens w:val="0"/>
        <w:ind w:left="0" w:firstLine="709"/>
        <w:jc w:val="both"/>
        <w:rPr>
          <w:b/>
          <w:color w:val="000000" w:themeColor="text1"/>
          <w:sz w:val="24"/>
          <w:szCs w:val="24"/>
        </w:rPr>
      </w:pPr>
      <w:r w:rsidRPr="00146F11">
        <w:rPr>
          <w:b/>
          <w:color w:val="000000" w:themeColor="text1"/>
          <w:sz w:val="24"/>
          <w:szCs w:val="24"/>
        </w:rPr>
        <w:t>Заказчик обязан:</w:t>
      </w:r>
    </w:p>
    <w:p w14:paraId="2CB8143D" w14:textId="77777777" w:rsidR="005E0411" w:rsidRPr="00146F11" w:rsidRDefault="005E0411" w:rsidP="008031DB">
      <w:pPr>
        <w:widowControl w:val="0"/>
        <w:numPr>
          <w:ilvl w:val="2"/>
          <w:numId w:val="22"/>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heme="minorHAnsi"/>
          <w:color w:val="000000" w:themeColor="text1"/>
          <w:sz w:val="24"/>
          <w:szCs w:val="24"/>
          <w:lang w:eastAsia="en-US"/>
        </w:rPr>
        <w:t xml:space="preserve">Обеспечить своевременную приемку и оплату </w:t>
      </w:r>
      <w:r w:rsidRPr="00146F11">
        <w:rPr>
          <w:rFonts w:eastAsia="Times New Roman"/>
          <w:color w:val="000000" w:themeColor="text1"/>
          <w:sz w:val="24"/>
          <w:szCs w:val="24"/>
          <w:lang w:eastAsia="ru-RU"/>
        </w:rPr>
        <w:t>надлежащим образом выполненных Работ (этапа Работ) в соответствии с Контрактом.</w:t>
      </w:r>
    </w:p>
    <w:p w14:paraId="2CED2EAB" w14:textId="77777777" w:rsidR="005E0411" w:rsidRPr="00146F11" w:rsidRDefault="005E0411" w:rsidP="008031DB">
      <w:pPr>
        <w:numPr>
          <w:ilvl w:val="2"/>
          <w:numId w:val="22"/>
        </w:numPr>
        <w:suppressAutoHyphens w:val="0"/>
        <w:ind w:left="0" w:firstLine="709"/>
        <w:jc w:val="both"/>
        <w:rPr>
          <w:color w:val="000000" w:themeColor="text1"/>
          <w:sz w:val="24"/>
          <w:szCs w:val="24"/>
        </w:rPr>
      </w:pPr>
      <w:r w:rsidRPr="00146F11">
        <w:rPr>
          <w:color w:val="000000" w:themeColor="text1"/>
          <w:sz w:val="24"/>
          <w:szCs w:val="24"/>
        </w:rPr>
        <w:t>Передавать Подрядчику необходимую для выполнения Работы информацию в соответствии с условиями Технического задания.</w:t>
      </w:r>
    </w:p>
    <w:p w14:paraId="22242D0A" w14:textId="77777777" w:rsidR="005E0411" w:rsidRPr="00146F11" w:rsidRDefault="005E0411" w:rsidP="008031DB">
      <w:pPr>
        <w:widowControl w:val="0"/>
        <w:numPr>
          <w:ilvl w:val="2"/>
          <w:numId w:val="22"/>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Обеспечить контроль за исполнением Контракта, в том числе на отдельных этапах его исполнения.</w:t>
      </w:r>
    </w:p>
    <w:p w14:paraId="60E0A715" w14:textId="77777777" w:rsidR="005E0411" w:rsidRPr="00146F11" w:rsidRDefault="005E0411" w:rsidP="008031DB">
      <w:pPr>
        <w:suppressAutoHyphens w:val="0"/>
        <w:ind w:firstLine="709"/>
        <w:jc w:val="both"/>
        <w:rPr>
          <w:color w:val="000000" w:themeColor="text1"/>
          <w:sz w:val="24"/>
          <w:szCs w:val="24"/>
        </w:rPr>
      </w:pPr>
      <w:r w:rsidRPr="00146F11">
        <w:rPr>
          <w:color w:val="000000" w:themeColor="text1"/>
          <w:sz w:val="24"/>
          <w:szCs w:val="24"/>
        </w:rPr>
        <w:lastRenderedPageBreak/>
        <w:t>Своевременно сообщать в письменной форме Подрядчику</w:t>
      </w:r>
      <w:r w:rsidRPr="00146F11">
        <w:rPr>
          <w:bCs/>
          <w:iCs/>
          <w:color w:val="000000" w:themeColor="text1"/>
          <w:sz w:val="24"/>
          <w:szCs w:val="24"/>
        </w:rPr>
        <w:t xml:space="preserve"> </w:t>
      </w:r>
      <w:r w:rsidRPr="00146F11">
        <w:rPr>
          <w:color w:val="000000" w:themeColor="text1"/>
          <w:sz w:val="24"/>
          <w:szCs w:val="24"/>
        </w:rPr>
        <w:t>о недостатках, обнаруженных в ходе выполнения Работ или приемки исполненных обязательств.</w:t>
      </w:r>
    </w:p>
    <w:p w14:paraId="2576B14A" w14:textId="77777777" w:rsidR="005E0411" w:rsidRPr="00146F11" w:rsidRDefault="005E0411" w:rsidP="008031DB">
      <w:pPr>
        <w:numPr>
          <w:ilvl w:val="2"/>
          <w:numId w:val="22"/>
        </w:numPr>
        <w:suppressAutoHyphens w:val="0"/>
        <w:ind w:left="0" w:firstLine="709"/>
        <w:jc w:val="both"/>
        <w:rPr>
          <w:color w:val="000000" w:themeColor="text1"/>
          <w:sz w:val="24"/>
          <w:szCs w:val="24"/>
        </w:rPr>
      </w:pPr>
      <w:r w:rsidRPr="00146F11">
        <w:rPr>
          <w:color w:val="000000" w:themeColor="text1"/>
          <w:sz w:val="24"/>
          <w:szCs w:val="24"/>
        </w:rPr>
        <w:t>Осуществлять согласования, предусмотренные Техническим заданием.</w:t>
      </w:r>
    </w:p>
    <w:p w14:paraId="557C237F" w14:textId="438CADBA" w:rsidR="005E0411" w:rsidRPr="00146F11" w:rsidRDefault="005E0411" w:rsidP="008031DB">
      <w:pPr>
        <w:widowControl w:val="0"/>
        <w:numPr>
          <w:ilvl w:val="2"/>
          <w:numId w:val="22"/>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 xml:space="preserve">Провести экспертизу выполненных Работ для проверки </w:t>
      </w:r>
      <w:r w:rsidR="00BD3D7F">
        <w:rPr>
          <w:rFonts w:eastAsia="Times New Roman"/>
          <w:color w:val="000000" w:themeColor="text1"/>
          <w:sz w:val="24"/>
          <w:szCs w:val="24"/>
          <w:lang w:eastAsia="ru-RU"/>
        </w:rPr>
        <w:t xml:space="preserve">их </w:t>
      </w:r>
      <w:r w:rsidRPr="00146F11">
        <w:rPr>
          <w:rFonts w:eastAsia="Times New Roman"/>
          <w:color w:val="000000" w:themeColor="text1"/>
          <w:sz w:val="24"/>
          <w:szCs w:val="24"/>
          <w:lang w:eastAsia="ru-RU"/>
        </w:rPr>
        <w:t>соответствия условиям</w:t>
      </w:r>
      <w:r w:rsidR="00BD3D7F">
        <w:rPr>
          <w:rFonts w:eastAsia="Times New Roman"/>
          <w:color w:val="000000" w:themeColor="text1"/>
          <w:sz w:val="24"/>
          <w:szCs w:val="24"/>
          <w:lang w:eastAsia="ru-RU"/>
        </w:rPr>
        <w:t>, указанным в Техническом задании</w:t>
      </w:r>
      <w:r w:rsidRPr="00146F11">
        <w:rPr>
          <w:rFonts w:eastAsia="Times New Roman"/>
          <w:color w:val="000000" w:themeColor="text1"/>
          <w:sz w:val="24"/>
          <w:szCs w:val="24"/>
          <w:lang w:eastAsia="ru-RU"/>
        </w:rPr>
        <w:t>.</w:t>
      </w:r>
    </w:p>
    <w:p w14:paraId="166AA125" w14:textId="0B52873A" w:rsidR="005E0411" w:rsidRPr="00146F11" w:rsidRDefault="005E0411" w:rsidP="008031DB">
      <w:pPr>
        <w:widowControl w:val="0"/>
        <w:numPr>
          <w:ilvl w:val="2"/>
          <w:numId w:val="22"/>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Требовать уплаты неустоек (штрафов, пеней) в соответствии с настоящим Контрактом</w:t>
      </w:r>
      <w:r w:rsidR="00BD3D7F">
        <w:rPr>
          <w:rFonts w:eastAsia="Times New Roman"/>
          <w:color w:val="000000" w:themeColor="text1"/>
          <w:sz w:val="24"/>
          <w:szCs w:val="24"/>
          <w:lang w:eastAsia="ru-RU"/>
        </w:rPr>
        <w:t>.</w:t>
      </w:r>
    </w:p>
    <w:p w14:paraId="13B4D266" w14:textId="77777777" w:rsidR="005E0411" w:rsidRPr="00146F11" w:rsidRDefault="005E0411" w:rsidP="008031DB">
      <w:pPr>
        <w:widowControl w:val="0"/>
        <w:numPr>
          <w:ilvl w:val="1"/>
          <w:numId w:val="22"/>
        </w:numPr>
        <w:suppressAutoHyphens w:val="0"/>
        <w:autoSpaceDE w:val="0"/>
        <w:autoSpaceDN w:val="0"/>
        <w:adjustRightInd w:val="0"/>
        <w:ind w:left="0" w:firstLine="709"/>
        <w:rPr>
          <w:rFonts w:eastAsia="Times New Roman"/>
          <w:b/>
          <w:color w:val="000000" w:themeColor="text1"/>
          <w:sz w:val="24"/>
          <w:szCs w:val="24"/>
          <w:lang w:eastAsia="ru-RU"/>
        </w:rPr>
      </w:pPr>
      <w:r w:rsidRPr="00146F11">
        <w:rPr>
          <w:rFonts w:eastAsia="Times New Roman"/>
          <w:b/>
          <w:color w:val="000000" w:themeColor="text1"/>
          <w:sz w:val="24"/>
          <w:szCs w:val="24"/>
          <w:lang w:eastAsia="ru-RU"/>
        </w:rPr>
        <w:t>Подрядчик вправе:</w:t>
      </w:r>
    </w:p>
    <w:p w14:paraId="1AF8513F" w14:textId="77777777" w:rsidR="005E0411" w:rsidRPr="00146F11" w:rsidRDefault="005E0411" w:rsidP="008031DB">
      <w:pPr>
        <w:numPr>
          <w:ilvl w:val="2"/>
          <w:numId w:val="22"/>
        </w:numPr>
        <w:suppressAutoHyphens w:val="0"/>
        <w:ind w:left="0" w:firstLine="709"/>
        <w:jc w:val="both"/>
        <w:rPr>
          <w:color w:val="000000" w:themeColor="text1"/>
          <w:sz w:val="24"/>
          <w:szCs w:val="24"/>
        </w:rPr>
      </w:pPr>
      <w:r w:rsidRPr="00146F11">
        <w:rPr>
          <w:color w:val="000000" w:themeColor="text1"/>
          <w:sz w:val="24"/>
          <w:szCs w:val="24"/>
        </w:rPr>
        <w:t xml:space="preserve">Требовать своевременного рассмотрения и принятия решения о приемке </w:t>
      </w:r>
      <w:r w:rsidRPr="00146F11">
        <w:rPr>
          <w:rFonts w:eastAsia="Arial Unicode MS"/>
          <w:bCs/>
          <w:iCs/>
          <w:color w:val="000000" w:themeColor="text1"/>
          <w:sz w:val="24"/>
          <w:szCs w:val="24"/>
        </w:rPr>
        <w:t>выполненных Работ</w:t>
      </w:r>
      <w:r w:rsidRPr="00146F11">
        <w:rPr>
          <w:color w:val="000000" w:themeColor="text1"/>
          <w:sz w:val="24"/>
          <w:szCs w:val="24"/>
        </w:rPr>
        <w:t xml:space="preserve">, и ее оформлении, подписании Заказчиком акта выполненных Работ (этапа Работ) по Контракту на основании представленных Подрядчиком отчетных документов либо </w:t>
      </w:r>
      <w:r w:rsidRPr="00146F11">
        <w:rPr>
          <w:rFonts w:eastAsia="Arial Unicode MS"/>
          <w:bCs/>
          <w:iCs/>
          <w:color w:val="000000" w:themeColor="text1"/>
          <w:sz w:val="24"/>
          <w:szCs w:val="24"/>
        </w:rPr>
        <w:t>мотивированного отказа Заказчика от подписания акта выполненных Работ (этапа Работ) по Контракту</w:t>
      </w:r>
      <w:r w:rsidRPr="00146F11">
        <w:rPr>
          <w:color w:val="000000" w:themeColor="text1"/>
          <w:sz w:val="24"/>
          <w:szCs w:val="24"/>
        </w:rPr>
        <w:t xml:space="preserve">. </w:t>
      </w:r>
    </w:p>
    <w:p w14:paraId="4351AE96" w14:textId="77777777" w:rsidR="005E0411" w:rsidRPr="00146F11" w:rsidRDefault="005E0411" w:rsidP="008031DB">
      <w:pPr>
        <w:numPr>
          <w:ilvl w:val="2"/>
          <w:numId w:val="22"/>
        </w:numPr>
        <w:suppressAutoHyphens w:val="0"/>
        <w:ind w:left="0" w:firstLine="709"/>
        <w:jc w:val="both"/>
        <w:rPr>
          <w:color w:val="000000" w:themeColor="text1"/>
          <w:sz w:val="24"/>
          <w:szCs w:val="24"/>
        </w:rPr>
      </w:pPr>
      <w:r w:rsidRPr="00146F11">
        <w:rPr>
          <w:color w:val="000000" w:themeColor="text1"/>
          <w:sz w:val="24"/>
          <w:szCs w:val="24"/>
        </w:rPr>
        <w:t xml:space="preserve">Требовать своевременной оплаты выполненных Работ в соответствии </w:t>
      </w:r>
      <w:r w:rsidRPr="00146F11">
        <w:rPr>
          <w:color w:val="000000" w:themeColor="text1"/>
          <w:sz w:val="24"/>
          <w:szCs w:val="24"/>
        </w:rPr>
        <w:br/>
        <w:t xml:space="preserve">с подписанным Сторонами актом выполненных Работ </w:t>
      </w:r>
      <w:r w:rsidRPr="00146F11">
        <w:rPr>
          <w:rFonts w:eastAsia="Arial Unicode MS"/>
          <w:bCs/>
          <w:iCs/>
          <w:color w:val="000000" w:themeColor="text1"/>
          <w:sz w:val="24"/>
          <w:szCs w:val="24"/>
        </w:rPr>
        <w:t xml:space="preserve">(этапа Работ) </w:t>
      </w:r>
      <w:r w:rsidRPr="00146F11">
        <w:rPr>
          <w:color w:val="000000" w:themeColor="text1"/>
          <w:sz w:val="24"/>
          <w:szCs w:val="24"/>
        </w:rPr>
        <w:t>по Контракту.</w:t>
      </w:r>
    </w:p>
    <w:p w14:paraId="2FA37C05" w14:textId="77777777" w:rsidR="005E0411" w:rsidRPr="00146F11" w:rsidRDefault="005E0411" w:rsidP="008031DB">
      <w:pPr>
        <w:numPr>
          <w:ilvl w:val="2"/>
          <w:numId w:val="22"/>
        </w:numPr>
        <w:suppressAutoHyphens w:val="0"/>
        <w:ind w:left="0" w:firstLine="709"/>
        <w:jc w:val="both"/>
        <w:rPr>
          <w:color w:val="000000" w:themeColor="text1"/>
          <w:sz w:val="24"/>
          <w:szCs w:val="24"/>
        </w:rPr>
      </w:pPr>
      <w:r w:rsidRPr="00146F11">
        <w:rPr>
          <w:color w:val="000000" w:themeColor="text1"/>
          <w:sz w:val="24"/>
          <w:szCs w:val="24"/>
        </w:rPr>
        <w:t>По согласованию с Заказчиком Подрядчик вправе выполнить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2DD9A941" w14:textId="77777777" w:rsidR="005E0411" w:rsidRPr="00146F11" w:rsidRDefault="005E0411" w:rsidP="008031DB">
      <w:pPr>
        <w:numPr>
          <w:ilvl w:val="2"/>
          <w:numId w:val="22"/>
        </w:numPr>
        <w:suppressAutoHyphens w:val="0"/>
        <w:ind w:left="0" w:firstLine="709"/>
        <w:jc w:val="both"/>
        <w:rPr>
          <w:color w:val="000000" w:themeColor="text1"/>
          <w:sz w:val="24"/>
          <w:szCs w:val="24"/>
        </w:rPr>
      </w:pPr>
      <w:r w:rsidRPr="00146F11">
        <w:rPr>
          <w:color w:val="000000" w:themeColor="text1"/>
          <w:sz w:val="24"/>
          <w:szCs w:val="24"/>
        </w:rPr>
        <w:t>При досрочном выполнении Работ (этапа Работ) по Контракту Подрядчик в письменной форме уведомляет Заказчика о готовности представить для осуществления приемки отчетную документацию в соответствии с требованиями Контракта.</w:t>
      </w:r>
    </w:p>
    <w:p w14:paraId="123EE980" w14:textId="67B869E7" w:rsidR="005E0411" w:rsidRPr="00146F11" w:rsidRDefault="005E0411" w:rsidP="008031DB">
      <w:pPr>
        <w:widowControl w:val="0"/>
        <w:numPr>
          <w:ilvl w:val="2"/>
          <w:numId w:val="22"/>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 xml:space="preserve">Принять решение об одностороннем отказе от исполнения Контракта </w:t>
      </w:r>
      <w:r w:rsidR="00707E56" w:rsidRPr="00707E56">
        <w:rPr>
          <w:rFonts w:eastAsia="Times New Roman"/>
          <w:color w:val="000000" w:themeColor="text1"/>
          <w:sz w:val="24"/>
          <w:szCs w:val="24"/>
          <w:lang w:eastAsia="ru-RU"/>
        </w:rPr>
        <w:t>по основаниям, предусмотренным Гражданским кодексом Российской Федерации</w:t>
      </w:r>
      <w:r w:rsidRPr="00146F11">
        <w:rPr>
          <w:rFonts w:eastAsia="Times New Roman"/>
          <w:color w:val="000000" w:themeColor="text1"/>
          <w:sz w:val="24"/>
          <w:szCs w:val="24"/>
          <w:lang w:eastAsia="ru-RU"/>
        </w:rPr>
        <w:t>.</w:t>
      </w:r>
    </w:p>
    <w:p w14:paraId="12908089" w14:textId="2E819B7F" w:rsidR="005E0411" w:rsidRDefault="005E0411" w:rsidP="008031DB">
      <w:pPr>
        <w:widowControl w:val="0"/>
        <w:numPr>
          <w:ilvl w:val="2"/>
          <w:numId w:val="22"/>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Требовать возмещения убытков, уплаты неустоек (штрафов, пеней) в соответствии с настоящим Контрактом.</w:t>
      </w:r>
    </w:p>
    <w:p w14:paraId="3D371D6C" w14:textId="4F44E1D4" w:rsidR="00143FDA" w:rsidRPr="00143FDA" w:rsidRDefault="00143FDA" w:rsidP="00143FDA">
      <w:pPr>
        <w:widowControl w:val="0"/>
        <w:numPr>
          <w:ilvl w:val="2"/>
          <w:numId w:val="22"/>
        </w:numPr>
        <w:suppressAutoHyphens w:val="0"/>
        <w:autoSpaceDE w:val="0"/>
        <w:autoSpaceDN w:val="0"/>
        <w:adjustRightInd w:val="0"/>
        <w:ind w:left="0" w:firstLine="709"/>
        <w:jc w:val="both"/>
        <w:rPr>
          <w:rFonts w:eastAsia="Times New Roman"/>
          <w:color w:val="000000" w:themeColor="text1"/>
          <w:sz w:val="24"/>
          <w:szCs w:val="24"/>
          <w:lang w:eastAsia="ru-RU"/>
        </w:rPr>
      </w:pPr>
      <w:r w:rsidRPr="00143FDA">
        <w:rPr>
          <w:rFonts w:eastAsia="Times New Roman"/>
          <w:color w:val="000000" w:themeColor="text1"/>
          <w:sz w:val="24"/>
          <w:szCs w:val="24"/>
          <w:lang w:eastAsia="ru-RU"/>
        </w:rPr>
        <w:t>В случае неисполнения или ненадлежащего исполнения субподрядчиком, соисполнителем обязательств, предусмотренных договором, заключенным с поставщиком (подрядчиком, исполнителем), осуществлять замену субподрядчика, соисполнителя, с которым ранее был заключен договор, на другого субподрядчика, соисполнителя.</w:t>
      </w:r>
    </w:p>
    <w:p w14:paraId="4C9FC19D" w14:textId="77777777" w:rsidR="005E0411" w:rsidRPr="00146F11" w:rsidRDefault="005E0411" w:rsidP="008031DB">
      <w:pPr>
        <w:numPr>
          <w:ilvl w:val="1"/>
          <w:numId w:val="22"/>
        </w:numPr>
        <w:tabs>
          <w:tab w:val="left" w:pos="-180"/>
        </w:tabs>
        <w:suppressAutoHyphens w:val="0"/>
        <w:ind w:left="0" w:firstLine="709"/>
        <w:rPr>
          <w:b/>
          <w:color w:val="000000" w:themeColor="text1"/>
          <w:spacing w:val="2"/>
          <w:sz w:val="24"/>
          <w:szCs w:val="24"/>
        </w:rPr>
      </w:pPr>
      <w:r w:rsidRPr="00146F11">
        <w:rPr>
          <w:b/>
          <w:color w:val="000000" w:themeColor="text1"/>
          <w:sz w:val="24"/>
          <w:szCs w:val="24"/>
        </w:rPr>
        <w:t xml:space="preserve">Подрядчик </w:t>
      </w:r>
      <w:r w:rsidRPr="00146F11">
        <w:rPr>
          <w:b/>
          <w:color w:val="000000" w:themeColor="text1"/>
          <w:spacing w:val="2"/>
          <w:sz w:val="24"/>
          <w:szCs w:val="24"/>
        </w:rPr>
        <w:t>обязан:</w:t>
      </w:r>
    </w:p>
    <w:p w14:paraId="1B73A70B" w14:textId="71B6958A" w:rsidR="00115615" w:rsidRPr="00146F11" w:rsidRDefault="00115615" w:rsidP="003D4EAB">
      <w:pPr>
        <w:numPr>
          <w:ilvl w:val="2"/>
          <w:numId w:val="22"/>
        </w:numPr>
        <w:suppressAutoHyphens w:val="0"/>
        <w:ind w:left="0" w:firstLine="709"/>
        <w:jc w:val="both"/>
        <w:rPr>
          <w:color w:val="000000" w:themeColor="text1"/>
          <w:spacing w:val="2"/>
          <w:sz w:val="24"/>
          <w:szCs w:val="24"/>
        </w:rPr>
      </w:pPr>
      <w:r w:rsidRPr="00146F11">
        <w:rPr>
          <w:color w:val="000000" w:themeColor="text1"/>
          <w:spacing w:val="2"/>
          <w:sz w:val="24"/>
          <w:szCs w:val="24"/>
        </w:rPr>
        <w:t xml:space="preserve">Качественно выполнить Работы в порядке, объеме, сроки и на условиях, предусмотренных настоящим Контрактом, в соответствии с </w:t>
      </w:r>
      <w:r w:rsidR="00CD2BC3">
        <w:rPr>
          <w:color w:val="000000" w:themeColor="text1"/>
          <w:spacing w:val="2"/>
          <w:sz w:val="24"/>
          <w:szCs w:val="24"/>
        </w:rPr>
        <w:t>П</w:t>
      </w:r>
      <w:r w:rsidR="00596651">
        <w:rPr>
          <w:color w:val="000000" w:themeColor="text1"/>
          <w:spacing w:val="2"/>
          <w:sz w:val="24"/>
          <w:szCs w:val="24"/>
        </w:rPr>
        <w:t>роектн</w:t>
      </w:r>
      <w:r w:rsidR="000D52D0">
        <w:rPr>
          <w:color w:val="000000" w:themeColor="text1"/>
          <w:spacing w:val="2"/>
          <w:sz w:val="24"/>
          <w:szCs w:val="24"/>
        </w:rPr>
        <w:t>ой</w:t>
      </w:r>
      <w:r w:rsidRPr="00146F11">
        <w:rPr>
          <w:color w:val="000000" w:themeColor="text1"/>
          <w:spacing w:val="2"/>
          <w:sz w:val="24"/>
          <w:szCs w:val="24"/>
        </w:rPr>
        <w:t xml:space="preserve"> </w:t>
      </w:r>
      <w:r w:rsidR="00CD2BC3">
        <w:rPr>
          <w:color w:val="000000" w:themeColor="text1"/>
          <w:spacing w:val="2"/>
          <w:sz w:val="24"/>
          <w:szCs w:val="24"/>
        </w:rPr>
        <w:t xml:space="preserve">и Рабочей </w:t>
      </w:r>
      <w:r w:rsidR="003D4EAB" w:rsidRPr="00146F11">
        <w:rPr>
          <w:color w:val="000000" w:themeColor="text1"/>
          <w:spacing w:val="2"/>
          <w:sz w:val="24"/>
          <w:szCs w:val="24"/>
        </w:rPr>
        <w:t>документацией (</w:t>
      </w:r>
      <w:r w:rsidRPr="00146F11">
        <w:rPr>
          <w:color w:val="000000" w:themeColor="text1"/>
          <w:spacing w:val="2"/>
          <w:sz w:val="24"/>
          <w:szCs w:val="24"/>
        </w:rPr>
        <w:t xml:space="preserve">Приложение № </w:t>
      </w:r>
      <w:r w:rsidR="00CD2BC3">
        <w:rPr>
          <w:color w:val="000000" w:themeColor="text1"/>
          <w:spacing w:val="2"/>
          <w:sz w:val="24"/>
          <w:szCs w:val="24"/>
        </w:rPr>
        <w:t>3 и 4</w:t>
      </w:r>
      <w:r w:rsidRPr="00146F11">
        <w:rPr>
          <w:color w:val="000000" w:themeColor="text1"/>
          <w:spacing w:val="2"/>
          <w:sz w:val="24"/>
          <w:szCs w:val="24"/>
        </w:rPr>
        <w:t xml:space="preserve"> к Контракту), действующими нормами и правилами выполнения Работ, техническими условиями и сдать выполненные Работы Заказчику в полной готовности</w:t>
      </w:r>
      <w:r w:rsidR="007D0E7E">
        <w:rPr>
          <w:color w:val="000000" w:themeColor="text1"/>
          <w:spacing w:val="2"/>
          <w:sz w:val="24"/>
          <w:szCs w:val="24"/>
        </w:rPr>
        <w:t>.</w:t>
      </w:r>
    </w:p>
    <w:p w14:paraId="3EDC18C7" w14:textId="321EEF1A" w:rsidR="00115615" w:rsidRPr="00146F11" w:rsidRDefault="00115615" w:rsidP="003D4EAB">
      <w:pPr>
        <w:numPr>
          <w:ilvl w:val="2"/>
          <w:numId w:val="22"/>
        </w:numPr>
        <w:suppressAutoHyphens w:val="0"/>
        <w:ind w:left="0" w:firstLine="709"/>
        <w:jc w:val="both"/>
        <w:rPr>
          <w:color w:val="000000" w:themeColor="text1"/>
          <w:spacing w:val="2"/>
          <w:sz w:val="24"/>
          <w:szCs w:val="24"/>
        </w:rPr>
      </w:pPr>
      <w:r w:rsidRPr="00146F11">
        <w:rPr>
          <w:color w:val="000000" w:themeColor="text1"/>
          <w:spacing w:val="2"/>
          <w:sz w:val="24"/>
          <w:szCs w:val="24"/>
        </w:rPr>
        <w:t xml:space="preserve"> В течение </w:t>
      </w:r>
      <w:r w:rsidR="00934FBA">
        <w:rPr>
          <w:color w:val="000000" w:themeColor="text1"/>
          <w:spacing w:val="2"/>
          <w:sz w:val="24"/>
          <w:szCs w:val="24"/>
        </w:rPr>
        <w:t>4</w:t>
      </w:r>
      <w:r w:rsidRPr="00146F11">
        <w:rPr>
          <w:color w:val="000000" w:themeColor="text1"/>
          <w:spacing w:val="2"/>
          <w:sz w:val="24"/>
          <w:szCs w:val="24"/>
        </w:rPr>
        <w:t xml:space="preserve"> (</w:t>
      </w:r>
      <w:r w:rsidR="00934FBA">
        <w:rPr>
          <w:color w:val="000000" w:themeColor="text1"/>
          <w:spacing w:val="2"/>
          <w:sz w:val="24"/>
          <w:szCs w:val="24"/>
        </w:rPr>
        <w:t>трёх</w:t>
      </w:r>
      <w:r w:rsidRPr="00146F11">
        <w:rPr>
          <w:color w:val="000000" w:themeColor="text1"/>
          <w:spacing w:val="2"/>
          <w:sz w:val="24"/>
          <w:szCs w:val="24"/>
        </w:rPr>
        <w:t xml:space="preserve">) </w:t>
      </w:r>
      <w:r w:rsidR="008F6BEF">
        <w:rPr>
          <w:color w:val="000000" w:themeColor="text1"/>
          <w:spacing w:val="2"/>
          <w:sz w:val="24"/>
          <w:szCs w:val="24"/>
        </w:rPr>
        <w:t>рабоч</w:t>
      </w:r>
      <w:r w:rsidR="00934FBA">
        <w:rPr>
          <w:color w:val="000000" w:themeColor="text1"/>
          <w:spacing w:val="2"/>
          <w:sz w:val="24"/>
          <w:szCs w:val="24"/>
        </w:rPr>
        <w:t>их</w:t>
      </w:r>
      <w:r w:rsidRPr="00146F11">
        <w:rPr>
          <w:color w:val="000000" w:themeColor="text1"/>
          <w:spacing w:val="2"/>
          <w:sz w:val="24"/>
          <w:szCs w:val="24"/>
        </w:rPr>
        <w:t xml:space="preserve"> дн</w:t>
      </w:r>
      <w:r w:rsidR="00934FBA">
        <w:rPr>
          <w:color w:val="000000" w:themeColor="text1"/>
          <w:spacing w:val="2"/>
          <w:sz w:val="24"/>
          <w:szCs w:val="24"/>
        </w:rPr>
        <w:t>ей</w:t>
      </w:r>
      <w:r w:rsidRPr="00146F11">
        <w:rPr>
          <w:color w:val="000000" w:themeColor="text1"/>
          <w:spacing w:val="2"/>
          <w:sz w:val="24"/>
          <w:szCs w:val="24"/>
        </w:rPr>
        <w:t xml:space="preserve"> с даты подписания настоящего Контракта в письменной форме представить на согласование Заказчику список лиц, представляющих Подрядчика на Объекте с указанием их полномочий</w:t>
      </w:r>
      <w:r w:rsidR="00560648">
        <w:rPr>
          <w:color w:val="000000" w:themeColor="text1"/>
          <w:spacing w:val="2"/>
          <w:sz w:val="24"/>
          <w:szCs w:val="24"/>
        </w:rPr>
        <w:t>.</w:t>
      </w:r>
      <w:r w:rsidR="00560648" w:rsidRPr="00146F11" w:rsidDel="00560648">
        <w:rPr>
          <w:color w:val="000000" w:themeColor="text1"/>
          <w:spacing w:val="2"/>
          <w:sz w:val="24"/>
          <w:szCs w:val="24"/>
        </w:rPr>
        <w:t xml:space="preserve"> </w:t>
      </w:r>
    </w:p>
    <w:p w14:paraId="1CAF6496" w14:textId="5714D017" w:rsidR="00115615" w:rsidRPr="00146F11" w:rsidRDefault="00115615" w:rsidP="003D4EAB">
      <w:pPr>
        <w:numPr>
          <w:ilvl w:val="2"/>
          <w:numId w:val="22"/>
        </w:numPr>
        <w:suppressAutoHyphens w:val="0"/>
        <w:ind w:left="0" w:firstLine="709"/>
        <w:jc w:val="both"/>
        <w:rPr>
          <w:color w:val="000000" w:themeColor="text1"/>
          <w:spacing w:val="2"/>
          <w:sz w:val="24"/>
          <w:szCs w:val="24"/>
        </w:rPr>
      </w:pPr>
      <w:r w:rsidRPr="00146F11">
        <w:rPr>
          <w:color w:val="000000" w:themeColor="text1"/>
          <w:spacing w:val="2"/>
          <w:sz w:val="24"/>
          <w:szCs w:val="24"/>
        </w:rPr>
        <w:t>В течение 1 (одного) календарного дня с даты получения от Заказчика требования о замене любого представителя Подрядчика, указанного в списке лиц, представляющих Подрядчика, заменить указанных Заказчиком представителей Подрядчика</w:t>
      </w:r>
      <w:r w:rsidR="007C35CE">
        <w:rPr>
          <w:color w:val="000000" w:themeColor="text1"/>
          <w:spacing w:val="2"/>
          <w:sz w:val="24"/>
          <w:szCs w:val="24"/>
        </w:rPr>
        <w:t>.</w:t>
      </w:r>
      <w:r w:rsidRPr="00146F11">
        <w:rPr>
          <w:color w:val="000000" w:themeColor="text1"/>
          <w:spacing w:val="2"/>
          <w:sz w:val="24"/>
          <w:szCs w:val="24"/>
        </w:rPr>
        <w:t xml:space="preserve"> </w:t>
      </w:r>
    </w:p>
    <w:p w14:paraId="0FB27D40" w14:textId="547FF7C4" w:rsidR="00115615" w:rsidRPr="00146F11" w:rsidRDefault="00115615" w:rsidP="003D4EAB">
      <w:pPr>
        <w:numPr>
          <w:ilvl w:val="2"/>
          <w:numId w:val="22"/>
        </w:numPr>
        <w:suppressAutoHyphens w:val="0"/>
        <w:ind w:left="0" w:firstLine="709"/>
        <w:jc w:val="both"/>
        <w:rPr>
          <w:color w:val="000000" w:themeColor="text1"/>
          <w:spacing w:val="2"/>
          <w:sz w:val="24"/>
          <w:szCs w:val="24"/>
        </w:rPr>
      </w:pPr>
      <w:r w:rsidRPr="00146F11">
        <w:rPr>
          <w:color w:val="000000" w:themeColor="text1"/>
          <w:spacing w:val="2"/>
          <w:sz w:val="24"/>
          <w:szCs w:val="24"/>
        </w:rPr>
        <w:t xml:space="preserve">Обеспечить высокое качество Работ и применяемых материалов, в полном соответствии </w:t>
      </w:r>
      <w:r w:rsidR="00596651">
        <w:rPr>
          <w:color w:val="000000" w:themeColor="text1"/>
          <w:spacing w:val="2"/>
          <w:sz w:val="24"/>
          <w:szCs w:val="24"/>
        </w:rPr>
        <w:t xml:space="preserve">с </w:t>
      </w:r>
      <w:r w:rsidR="009F7287">
        <w:rPr>
          <w:color w:val="000000" w:themeColor="text1"/>
          <w:spacing w:val="2"/>
          <w:sz w:val="24"/>
          <w:szCs w:val="24"/>
        </w:rPr>
        <w:t>П</w:t>
      </w:r>
      <w:r w:rsidR="00596651">
        <w:rPr>
          <w:color w:val="000000" w:themeColor="text1"/>
          <w:spacing w:val="2"/>
          <w:sz w:val="24"/>
          <w:szCs w:val="24"/>
        </w:rPr>
        <w:t>роектной</w:t>
      </w:r>
      <w:r w:rsidR="00596651" w:rsidRPr="00146F11">
        <w:rPr>
          <w:color w:val="000000" w:themeColor="text1"/>
          <w:spacing w:val="2"/>
          <w:sz w:val="24"/>
          <w:szCs w:val="24"/>
        </w:rPr>
        <w:t xml:space="preserve"> документацией</w:t>
      </w:r>
      <w:r w:rsidRPr="00146F11">
        <w:rPr>
          <w:color w:val="000000" w:themeColor="text1"/>
          <w:spacing w:val="2"/>
          <w:sz w:val="24"/>
          <w:szCs w:val="24"/>
        </w:rPr>
        <w:t xml:space="preserve"> (Приложение № </w:t>
      </w:r>
      <w:r w:rsidR="00060BD9">
        <w:rPr>
          <w:color w:val="000000" w:themeColor="text1"/>
          <w:spacing w:val="2"/>
          <w:sz w:val="24"/>
          <w:szCs w:val="24"/>
        </w:rPr>
        <w:t>3</w:t>
      </w:r>
      <w:r w:rsidRPr="00146F11">
        <w:rPr>
          <w:color w:val="000000" w:themeColor="text1"/>
          <w:spacing w:val="2"/>
          <w:sz w:val="24"/>
          <w:szCs w:val="24"/>
        </w:rPr>
        <w:t xml:space="preserve"> к Контракту), действующими СНиП, ГОСТ, ТУ, СанПиН</w:t>
      </w:r>
      <w:r w:rsidR="007C35CE">
        <w:rPr>
          <w:color w:val="000000" w:themeColor="text1"/>
          <w:spacing w:val="2"/>
          <w:sz w:val="24"/>
          <w:szCs w:val="24"/>
        </w:rPr>
        <w:t>.</w:t>
      </w:r>
    </w:p>
    <w:p w14:paraId="4D7BC0EA" w14:textId="4C510C3E" w:rsidR="00115615" w:rsidRPr="00146F11" w:rsidRDefault="00115615" w:rsidP="003D4EAB">
      <w:pPr>
        <w:numPr>
          <w:ilvl w:val="2"/>
          <w:numId w:val="22"/>
        </w:numPr>
        <w:suppressAutoHyphens w:val="0"/>
        <w:ind w:left="0" w:firstLine="709"/>
        <w:jc w:val="both"/>
        <w:rPr>
          <w:color w:val="000000" w:themeColor="text1"/>
          <w:spacing w:val="2"/>
          <w:sz w:val="24"/>
          <w:szCs w:val="24"/>
        </w:rPr>
      </w:pPr>
      <w:r w:rsidRPr="00146F11">
        <w:rPr>
          <w:color w:val="000000" w:themeColor="text1"/>
          <w:spacing w:val="2"/>
          <w:sz w:val="24"/>
          <w:szCs w:val="24"/>
        </w:rPr>
        <w:t xml:space="preserve">Обеспечить выполнение на Объекте необходимых мероприятий по технике безопасности, пожарной безопасности, </w:t>
      </w:r>
      <w:r w:rsidR="007C35CE">
        <w:rPr>
          <w:color w:val="000000" w:themeColor="text1"/>
          <w:spacing w:val="2"/>
          <w:sz w:val="24"/>
          <w:szCs w:val="24"/>
        </w:rPr>
        <w:t xml:space="preserve">охране труда, </w:t>
      </w:r>
      <w:r w:rsidRPr="00146F11">
        <w:rPr>
          <w:color w:val="000000" w:themeColor="text1"/>
          <w:spacing w:val="2"/>
          <w:sz w:val="24"/>
          <w:szCs w:val="24"/>
        </w:rPr>
        <w:t>охране окружающей среды во время проведения Работ</w:t>
      </w:r>
      <w:r w:rsidR="007C35CE">
        <w:rPr>
          <w:color w:val="000000" w:themeColor="text1"/>
          <w:spacing w:val="2"/>
          <w:sz w:val="24"/>
          <w:szCs w:val="24"/>
        </w:rPr>
        <w:t>.</w:t>
      </w:r>
    </w:p>
    <w:p w14:paraId="1FA4A17C" w14:textId="4023B936" w:rsidR="00115615" w:rsidRPr="00146F11" w:rsidRDefault="00115615" w:rsidP="003D4EAB">
      <w:pPr>
        <w:numPr>
          <w:ilvl w:val="2"/>
          <w:numId w:val="22"/>
        </w:numPr>
        <w:suppressAutoHyphens w:val="0"/>
        <w:ind w:left="0" w:firstLine="709"/>
        <w:jc w:val="both"/>
        <w:rPr>
          <w:color w:val="000000" w:themeColor="text1"/>
          <w:spacing w:val="2"/>
          <w:sz w:val="24"/>
          <w:szCs w:val="24"/>
        </w:rPr>
      </w:pPr>
      <w:r w:rsidRPr="00146F11">
        <w:rPr>
          <w:color w:val="000000" w:themeColor="text1"/>
          <w:spacing w:val="2"/>
          <w:sz w:val="24"/>
          <w:szCs w:val="24"/>
        </w:rPr>
        <w:t>Самостоятельно обеспечить своевременное квалифицированное получение согласовательных и разрешительных документов, относящихся к обязательствам Подрядчика и необходимых для начала и последующего беспрепятственного выполнения Работ.</w:t>
      </w:r>
    </w:p>
    <w:p w14:paraId="09D3C8AC" w14:textId="046AFF54" w:rsidR="00115615" w:rsidRPr="00146F11" w:rsidRDefault="00115615" w:rsidP="003D4EAB">
      <w:pPr>
        <w:numPr>
          <w:ilvl w:val="2"/>
          <w:numId w:val="22"/>
        </w:numPr>
        <w:suppressAutoHyphens w:val="0"/>
        <w:ind w:left="0" w:firstLine="709"/>
        <w:jc w:val="both"/>
        <w:rPr>
          <w:color w:val="000000" w:themeColor="text1"/>
          <w:spacing w:val="2"/>
          <w:sz w:val="24"/>
          <w:szCs w:val="24"/>
        </w:rPr>
      </w:pPr>
      <w:r w:rsidRPr="00146F11">
        <w:rPr>
          <w:color w:val="000000" w:themeColor="text1"/>
          <w:spacing w:val="2"/>
          <w:sz w:val="24"/>
          <w:szCs w:val="24"/>
        </w:rPr>
        <w:lastRenderedPageBreak/>
        <w:t>Заблаговременно информировать Заказчика обо всех требованиях согласующих инстанций.</w:t>
      </w:r>
    </w:p>
    <w:p w14:paraId="7FC04B84" w14:textId="4F49E4DE" w:rsidR="001571F6" w:rsidRPr="00146F11" w:rsidRDefault="001571F6" w:rsidP="003D4EAB">
      <w:pPr>
        <w:numPr>
          <w:ilvl w:val="2"/>
          <w:numId w:val="22"/>
        </w:numPr>
        <w:suppressAutoHyphens w:val="0"/>
        <w:ind w:left="0" w:firstLine="709"/>
        <w:jc w:val="both"/>
        <w:rPr>
          <w:color w:val="000000" w:themeColor="text1"/>
          <w:spacing w:val="2"/>
          <w:sz w:val="24"/>
          <w:szCs w:val="24"/>
        </w:rPr>
      </w:pPr>
      <w:r w:rsidRPr="00146F11">
        <w:rPr>
          <w:color w:val="000000" w:themeColor="text1"/>
          <w:spacing w:val="2"/>
          <w:sz w:val="24"/>
          <w:szCs w:val="24"/>
        </w:rPr>
        <w:t>Исполнять полученные в ходе Работ письменные указания Заказчика, если таковые не противоречат условиям Контракта и не представляют собой вмешательства в оперативно-хозяйственную деятельность Подрядчика.</w:t>
      </w:r>
    </w:p>
    <w:p w14:paraId="1CC631EC" w14:textId="464754BC" w:rsidR="00115615" w:rsidRPr="00146F11" w:rsidRDefault="00115615" w:rsidP="003D4EAB">
      <w:pPr>
        <w:numPr>
          <w:ilvl w:val="2"/>
          <w:numId w:val="22"/>
        </w:numPr>
        <w:suppressAutoHyphens w:val="0"/>
        <w:ind w:left="0" w:firstLine="709"/>
        <w:jc w:val="both"/>
        <w:rPr>
          <w:color w:val="000000" w:themeColor="text1"/>
          <w:spacing w:val="2"/>
          <w:sz w:val="24"/>
          <w:szCs w:val="24"/>
        </w:rPr>
      </w:pPr>
      <w:r w:rsidRPr="00146F11">
        <w:rPr>
          <w:color w:val="000000" w:themeColor="text1"/>
          <w:spacing w:val="2"/>
          <w:sz w:val="24"/>
          <w:szCs w:val="24"/>
        </w:rPr>
        <w:t>Нести полную ответственность за свое имущество, материалы и оборудование, а также за сохранность результатов Работ, имущества Заказчика, находящегося в помещениях, в которых выполняются Работы. В случае некачественного выполнения Работ или причинения ущерба, утраты, порчи имущества Заказчика по вине Подрядчика, Подрядчик обязан за свой счет, своими силами и средствами возместить Заказчику убытки и устранить дефекты с тем, чтобы Работы по их завершению отвечали требованиям настоящего Контракта.</w:t>
      </w:r>
    </w:p>
    <w:p w14:paraId="7A75F07D" w14:textId="739CE331" w:rsidR="00115615" w:rsidRPr="00146F11" w:rsidRDefault="00115615" w:rsidP="003D4EAB">
      <w:pPr>
        <w:numPr>
          <w:ilvl w:val="2"/>
          <w:numId w:val="22"/>
        </w:numPr>
        <w:suppressAutoHyphens w:val="0"/>
        <w:ind w:left="0" w:firstLine="709"/>
        <w:jc w:val="both"/>
        <w:rPr>
          <w:color w:val="000000" w:themeColor="text1"/>
          <w:spacing w:val="2"/>
          <w:sz w:val="24"/>
          <w:szCs w:val="24"/>
        </w:rPr>
      </w:pPr>
      <w:r w:rsidRPr="00146F11">
        <w:rPr>
          <w:color w:val="000000" w:themeColor="text1"/>
          <w:spacing w:val="2"/>
          <w:sz w:val="24"/>
          <w:szCs w:val="24"/>
        </w:rPr>
        <w:t xml:space="preserve">В течение 10 (десяти) рабочих дней с даты подписания Контракта согласовывать с Заказчиком </w:t>
      </w:r>
      <w:r w:rsidR="00D626A3">
        <w:rPr>
          <w:color w:val="000000" w:themeColor="text1"/>
          <w:spacing w:val="2"/>
          <w:sz w:val="24"/>
          <w:szCs w:val="24"/>
        </w:rPr>
        <w:t>график</w:t>
      </w:r>
      <w:r w:rsidR="00D626A3" w:rsidRPr="00146F11">
        <w:rPr>
          <w:color w:val="000000" w:themeColor="text1"/>
          <w:spacing w:val="2"/>
          <w:sz w:val="24"/>
          <w:szCs w:val="24"/>
        </w:rPr>
        <w:t xml:space="preserve"> </w:t>
      </w:r>
      <w:r w:rsidRPr="00146F11">
        <w:rPr>
          <w:color w:val="000000" w:themeColor="text1"/>
          <w:spacing w:val="2"/>
          <w:sz w:val="24"/>
          <w:szCs w:val="24"/>
        </w:rPr>
        <w:t xml:space="preserve">ведения Работ и обеспечивать его четкое соблюдение на Объекте. </w:t>
      </w:r>
      <w:r w:rsidR="00FB1245" w:rsidRPr="00146F11">
        <w:rPr>
          <w:color w:val="000000" w:themeColor="text1"/>
          <w:spacing w:val="2"/>
          <w:sz w:val="24"/>
          <w:szCs w:val="24"/>
        </w:rPr>
        <w:t>А также согласовывать с Заказчиком материалы и цветовые решения.</w:t>
      </w:r>
    </w:p>
    <w:p w14:paraId="1997EFBC" w14:textId="64C4C94E" w:rsidR="00115615" w:rsidRPr="00146F11" w:rsidRDefault="00115615" w:rsidP="003D4EAB">
      <w:pPr>
        <w:numPr>
          <w:ilvl w:val="2"/>
          <w:numId w:val="22"/>
        </w:numPr>
        <w:suppressAutoHyphens w:val="0"/>
        <w:ind w:left="0" w:firstLine="709"/>
        <w:jc w:val="both"/>
        <w:rPr>
          <w:color w:val="000000" w:themeColor="text1"/>
          <w:spacing w:val="2"/>
          <w:sz w:val="24"/>
          <w:szCs w:val="24"/>
        </w:rPr>
      </w:pPr>
      <w:r w:rsidRPr="00146F11">
        <w:rPr>
          <w:color w:val="000000" w:themeColor="text1"/>
          <w:spacing w:val="2"/>
          <w:sz w:val="24"/>
          <w:szCs w:val="24"/>
        </w:rPr>
        <w:t xml:space="preserve"> Самостоятельно осуществлять все расчеты с </w:t>
      </w:r>
      <w:r w:rsidR="007C35CE">
        <w:rPr>
          <w:color w:val="000000" w:themeColor="text1"/>
          <w:spacing w:val="2"/>
          <w:sz w:val="24"/>
          <w:szCs w:val="24"/>
        </w:rPr>
        <w:t xml:space="preserve">работниками </w:t>
      </w:r>
      <w:r w:rsidRPr="00146F11">
        <w:rPr>
          <w:color w:val="000000" w:themeColor="text1"/>
          <w:spacing w:val="2"/>
          <w:sz w:val="24"/>
          <w:szCs w:val="24"/>
        </w:rPr>
        <w:t>Подрядчика</w:t>
      </w:r>
      <w:r w:rsidR="007C35CE">
        <w:rPr>
          <w:color w:val="000000" w:themeColor="text1"/>
          <w:spacing w:val="2"/>
          <w:sz w:val="24"/>
          <w:szCs w:val="24"/>
        </w:rPr>
        <w:t>, соисполнителями</w:t>
      </w:r>
      <w:r w:rsidRPr="00146F11">
        <w:rPr>
          <w:color w:val="000000" w:themeColor="text1"/>
          <w:spacing w:val="2"/>
          <w:sz w:val="24"/>
          <w:szCs w:val="24"/>
        </w:rPr>
        <w:t xml:space="preserve"> и субподрядными организациями (в случае их привлечения). </w:t>
      </w:r>
    </w:p>
    <w:p w14:paraId="74D58E32" w14:textId="7D6EF283" w:rsidR="00115615" w:rsidRPr="00146F11" w:rsidRDefault="00115615" w:rsidP="003D4EAB">
      <w:pPr>
        <w:numPr>
          <w:ilvl w:val="2"/>
          <w:numId w:val="22"/>
        </w:numPr>
        <w:suppressAutoHyphens w:val="0"/>
        <w:ind w:left="0" w:firstLine="709"/>
        <w:jc w:val="both"/>
        <w:rPr>
          <w:color w:val="000000" w:themeColor="text1"/>
          <w:spacing w:val="2"/>
          <w:sz w:val="24"/>
          <w:szCs w:val="24"/>
        </w:rPr>
      </w:pPr>
      <w:r w:rsidRPr="00146F11">
        <w:rPr>
          <w:color w:val="000000" w:themeColor="text1"/>
          <w:spacing w:val="2"/>
          <w:sz w:val="24"/>
          <w:szCs w:val="24"/>
        </w:rPr>
        <w:t xml:space="preserve">Самостоятельно осуществлять отключение и подключение </w:t>
      </w:r>
      <w:r w:rsidR="005F0DC4" w:rsidRPr="00146F11">
        <w:rPr>
          <w:color w:val="000000" w:themeColor="text1"/>
          <w:spacing w:val="2"/>
          <w:sz w:val="24"/>
          <w:szCs w:val="24"/>
        </w:rPr>
        <w:t xml:space="preserve">инженерных сетей к общегородским сетям, а также вести расчеты с поставщиками энергоносителей </w:t>
      </w:r>
      <w:r w:rsidRPr="00146F11">
        <w:rPr>
          <w:color w:val="000000" w:themeColor="text1"/>
          <w:spacing w:val="2"/>
          <w:sz w:val="24"/>
          <w:szCs w:val="24"/>
        </w:rPr>
        <w:t xml:space="preserve">(в случае </w:t>
      </w:r>
      <w:r w:rsidR="005F0DC4" w:rsidRPr="00146F11">
        <w:rPr>
          <w:color w:val="000000" w:themeColor="text1"/>
          <w:spacing w:val="2"/>
          <w:sz w:val="24"/>
          <w:szCs w:val="24"/>
        </w:rPr>
        <w:t>необходимости</w:t>
      </w:r>
      <w:r w:rsidRPr="00146F11">
        <w:rPr>
          <w:color w:val="000000" w:themeColor="text1"/>
          <w:spacing w:val="2"/>
          <w:sz w:val="24"/>
          <w:szCs w:val="24"/>
        </w:rPr>
        <w:t xml:space="preserve">). </w:t>
      </w:r>
    </w:p>
    <w:p w14:paraId="596DE9FB" w14:textId="5F3975FB" w:rsidR="00FB1245" w:rsidRPr="00146F11" w:rsidRDefault="00FB1245" w:rsidP="003D4EAB">
      <w:pPr>
        <w:numPr>
          <w:ilvl w:val="2"/>
          <w:numId w:val="22"/>
        </w:numPr>
        <w:suppressAutoHyphens w:val="0"/>
        <w:ind w:left="0" w:firstLine="709"/>
        <w:jc w:val="both"/>
        <w:rPr>
          <w:color w:val="000000" w:themeColor="text1"/>
          <w:spacing w:val="2"/>
          <w:sz w:val="24"/>
          <w:szCs w:val="24"/>
        </w:rPr>
      </w:pPr>
      <w:r w:rsidRPr="00146F11">
        <w:rPr>
          <w:color w:val="000000" w:themeColor="text1"/>
          <w:spacing w:val="2"/>
          <w:sz w:val="24"/>
          <w:szCs w:val="24"/>
        </w:rPr>
        <w:t xml:space="preserve">Обеспечить общий порядок на площадке Объекта, в том числе: </w:t>
      </w:r>
    </w:p>
    <w:p w14:paraId="68B62EAD" w14:textId="1F197F24" w:rsidR="00FB1245" w:rsidRPr="00146F11" w:rsidRDefault="00FB1245" w:rsidP="003D4EAB">
      <w:pPr>
        <w:suppressAutoHyphens w:val="0"/>
        <w:ind w:firstLine="709"/>
        <w:jc w:val="both"/>
        <w:rPr>
          <w:color w:val="000000" w:themeColor="text1"/>
          <w:spacing w:val="2"/>
          <w:sz w:val="24"/>
          <w:szCs w:val="24"/>
        </w:rPr>
      </w:pPr>
      <w:r w:rsidRPr="00146F11">
        <w:rPr>
          <w:color w:val="000000" w:themeColor="text1"/>
          <w:spacing w:val="2"/>
          <w:sz w:val="24"/>
          <w:szCs w:val="24"/>
        </w:rPr>
        <w:t xml:space="preserve">- осуществлять систематическую, а по завершении Работ </w:t>
      </w:r>
      <w:r w:rsidR="007C35CE">
        <w:rPr>
          <w:color w:val="000000" w:themeColor="text1"/>
          <w:spacing w:val="2"/>
          <w:sz w:val="24"/>
          <w:szCs w:val="24"/>
        </w:rPr>
        <w:t>–</w:t>
      </w:r>
      <w:r w:rsidRPr="00146F11">
        <w:rPr>
          <w:color w:val="000000" w:themeColor="text1"/>
          <w:spacing w:val="2"/>
          <w:sz w:val="24"/>
          <w:szCs w:val="24"/>
        </w:rPr>
        <w:t xml:space="preserve"> </w:t>
      </w:r>
      <w:r w:rsidR="00326C25" w:rsidRPr="00146F11">
        <w:rPr>
          <w:color w:val="000000" w:themeColor="text1"/>
          <w:spacing w:val="2"/>
          <w:sz w:val="24"/>
          <w:szCs w:val="24"/>
        </w:rPr>
        <w:t>окончательную</w:t>
      </w:r>
      <w:r w:rsidR="00326C25">
        <w:rPr>
          <w:color w:val="000000" w:themeColor="text1"/>
          <w:spacing w:val="2"/>
          <w:sz w:val="24"/>
          <w:szCs w:val="24"/>
        </w:rPr>
        <w:t xml:space="preserve"> </w:t>
      </w:r>
      <w:r w:rsidR="00326C25" w:rsidRPr="00146F11">
        <w:rPr>
          <w:color w:val="000000" w:themeColor="text1"/>
          <w:spacing w:val="2"/>
          <w:sz w:val="24"/>
          <w:szCs w:val="24"/>
        </w:rPr>
        <w:t>генеральную</w:t>
      </w:r>
      <w:r w:rsidRPr="00146F11">
        <w:rPr>
          <w:color w:val="000000" w:themeColor="text1"/>
          <w:spacing w:val="2"/>
          <w:sz w:val="24"/>
          <w:szCs w:val="24"/>
        </w:rPr>
        <w:t xml:space="preserve"> уборку на </w:t>
      </w:r>
      <w:r w:rsidR="00877227">
        <w:rPr>
          <w:color w:val="000000" w:themeColor="text1"/>
          <w:spacing w:val="2"/>
          <w:sz w:val="24"/>
          <w:szCs w:val="24"/>
        </w:rPr>
        <w:t>О</w:t>
      </w:r>
      <w:r w:rsidRPr="00146F11">
        <w:rPr>
          <w:color w:val="000000" w:themeColor="text1"/>
          <w:spacing w:val="2"/>
          <w:sz w:val="24"/>
          <w:szCs w:val="24"/>
        </w:rPr>
        <w:t>бъекте;</w:t>
      </w:r>
    </w:p>
    <w:p w14:paraId="3029A3A7" w14:textId="00B5FFA4" w:rsidR="00FB1245" w:rsidRPr="00146F11" w:rsidRDefault="00FB1245" w:rsidP="003D4EAB">
      <w:pPr>
        <w:suppressAutoHyphens w:val="0"/>
        <w:ind w:firstLine="709"/>
        <w:jc w:val="both"/>
        <w:rPr>
          <w:color w:val="000000" w:themeColor="text1"/>
          <w:spacing w:val="2"/>
          <w:sz w:val="24"/>
          <w:szCs w:val="24"/>
        </w:rPr>
      </w:pPr>
      <w:r w:rsidRPr="00146F11">
        <w:rPr>
          <w:color w:val="000000" w:themeColor="text1"/>
          <w:spacing w:val="2"/>
          <w:sz w:val="24"/>
          <w:szCs w:val="24"/>
        </w:rPr>
        <w:t xml:space="preserve">- в срок не более 5 </w:t>
      </w:r>
      <w:r w:rsidR="007C35CE">
        <w:rPr>
          <w:color w:val="000000" w:themeColor="text1"/>
          <w:spacing w:val="2"/>
          <w:sz w:val="24"/>
          <w:szCs w:val="24"/>
        </w:rPr>
        <w:t xml:space="preserve">(пяти) </w:t>
      </w:r>
      <w:r w:rsidRPr="00146F11">
        <w:rPr>
          <w:color w:val="000000" w:themeColor="text1"/>
          <w:spacing w:val="2"/>
          <w:sz w:val="24"/>
          <w:szCs w:val="24"/>
        </w:rPr>
        <w:t xml:space="preserve">рабочих дней со дня подписания </w:t>
      </w:r>
      <w:r w:rsidR="00932D47">
        <w:rPr>
          <w:color w:val="000000" w:themeColor="text1"/>
          <w:spacing w:val="2"/>
          <w:sz w:val="24"/>
          <w:szCs w:val="24"/>
        </w:rPr>
        <w:t>документов о приемке</w:t>
      </w:r>
      <w:r w:rsidRPr="00146F11">
        <w:rPr>
          <w:color w:val="000000" w:themeColor="text1"/>
          <w:spacing w:val="2"/>
          <w:sz w:val="24"/>
          <w:szCs w:val="24"/>
        </w:rPr>
        <w:t xml:space="preserve"> Заказчиком, либо 10 </w:t>
      </w:r>
      <w:r w:rsidR="007C35CE">
        <w:rPr>
          <w:color w:val="000000" w:themeColor="text1"/>
          <w:spacing w:val="2"/>
          <w:sz w:val="24"/>
          <w:szCs w:val="24"/>
        </w:rPr>
        <w:t xml:space="preserve">(десяти) </w:t>
      </w:r>
      <w:r w:rsidRPr="00146F11">
        <w:rPr>
          <w:color w:val="000000" w:themeColor="text1"/>
          <w:spacing w:val="2"/>
          <w:sz w:val="24"/>
          <w:szCs w:val="24"/>
        </w:rPr>
        <w:t xml:space="preserve">рабочих дней со дня расторжения Контракта, обеспечить окончательную уборку </w:t>
      </w:r>
      <w:r w:rsidR="00D626A3">
        <w:rPr>
          <w:color w:val="000000" w:themeColor="text1"/>
          <w:spacing w:val="2"/>
          <w:sz w:val="24"/>
          <w:szCs w:val="24"/>
        </w:rPr>
        <w:t xml:space="preserve">территории </w:t>
      </w:r>
      <w:r w:rsidR="00560648">
        <w:rPr>
          <w:color w:val="000000" w:themeColor="text1"/>
          <w:spacing w:val="2"/>
          <w:sz w:val="24"/>
          <w:szCs w:val="24"/>
        </w:rPr>
        <w:t>О</w:t>
      </w:r>
      <w:r w:rsidR="00D626A3">
        <w:rPr>
          <w:color w:val="000000" w:themeColor="text1"/>
          <w:spacing w:val="2"/>
          <w:sz w:val="24"/>
          <w:szCs w:val="24"/>
        </w:rPr>
        <w:t>бъекта</w:t>
      </w:r>
      <w:r w:rsidRPr="00146F11">
        <w:rPr>
          <w:color w:val="000000" w:themeColor="text1"/>
          <w:spacing w:val="2"/>
          <w:sz w:val="24"/>
          <w:szCs w:val="24"/>
        </w:rPr>
        <w:t>, вывоз за пределы Объекта строительных машин и оборудования, инструментов, приборов, инвентаря, строительных материалов, ины</w:t>
      </w:r>
      <w:r w:rsidR="007C35CE">
        <w:rPr>
          <w:color w:val="000000" w:themeColor="text1"/>
          <w:spacing w:val="2"/>
          <w:sz w:val="24"/>
          <w:szCs w:val="24"/>
        </w:rPr>
        <w:t>х</w:t>
      </w:r>
      <w:r w:rsidRPr="00146F11">
        <w:rPr>
          <w:color w:val="000000" w:themeColor="text1"/>
          <w:spacing w:val="2"/>
          <w:sz w:val="24"/>
          <w:szCs w:val="24"/>
        </w:rPr>
        <w:t xml:space="preserve"> материальных ценностей</w:t>
      </w:r>
      <w:r w:rsidR="007C35CE">
        <w:rPr>
          <w:color w:val="000000" w:themeColor="text1"/>
          <w:spacing w:val="2"/>
          <w:sz w:val="24"/>
          <w:szCs w:val="24"/>
        </w:rPr>
        <w:t xml:space="preserve"> </w:t>
      </w:r>
      <w:r w:rsidR="00326C25">
        <w:rPr>
          <w:color w:val="000000" w:themeColor="text1"/>
          <w:spacing w:val="2"/>
          <w:sz w:val="24"/>
          <w:szCs w:val="24"/>
        </w:rPr>
        <w:t>Подрядчика. В</w:t>
      </w:r>
      <w:r w:rsidRPr="00146F11">
        <w:rPr>
          <w:color w:val="000000" w:themeColor="text1"/>
          <w:spacing w:val="2"/>
          <w:sz w:val="24"/>
          <w:szCs w:val="24"/>
        </w:rPr>
        <w:t xml:space="preserve"> случае неисполнения указанных в настоящем пункте обязанностей Подрядчик лишается права предъявлять Заказчику претензии по фактам пропажи, порчи, повреждения материальных ценностей, обнаруженных по истечению установленного срока, вне зависимости от их причин, также Подрядчик принимает на себя ответственность и риски, связанные с неисполнением положений указанного пункта. </w:t>
      </w:r>
    </w:p>
    <w:p w14:paraId="4877FA5C" w14:textId="68D2EEB8" w:rsidR="00FB1245" w:rsidRPr="00146F11" w:rsidRDefault="00FB1245" w:rsidP="003D4EAB">
      <w:pPr>
        <w:numPr>
          <w:ilvl w:val="2"/>
          <w:numId w:val="22"/>
        </w:numPr>
        <w:suppressAutoHyphens w:val="0"/>
        <w:ind w:left="0" w:firstLine="709"/>
        <w:jc w:val="both"/>
        <w:rPr>
          <w:color w:val="000000" w:themeColor="text1"/>
          <w:spacing w:val="2"/>
          <w:sz w:val="24"/>
          <w:szCs w:val="24"/>
        </w:rPr>
      </w:pPr>
      <w:r w:rsidRPr="00146F11">
        <w:rPr>
          <w:color w:val="000000" w:themeColor="text1"/>
          <w:spacing w:val="2"/>
          <w:sz w:val="24"/>
          <w:szCs w:val="24"/>
        </w:rPr>
        <w:t xml:space="preserve">Обеспечить своевременное информирование Заказчика и не допускать неблагоприятных последствий выполнения Работ, в том числе: </w:t>
      </w:r>
    </w:p>
    <w:p w14:paraId="3DCC7A35" w14:textId="77777777" w:rsidR="00FB1245" w:rsidRPr="00146F11" w:rsidRDefault="00FB1245" w:rsidP="003D4EAB">
      <w:pPr>
        <w:suppressAutoHyphens w:val="0"/>
        <w:ind w:firstLine="709"/>
        <w:jc w:val="both"/>
        <w:rPr>
          <w:color w:val="000000" w:themeColor="text1"/>
          <w:spacing w:val="2"/>
          <w:sz w:val="24"/>
          <w:szCs w:val="24"/>
        </w:rPr>
      </w:pPr>
      <w:r w:rsidRPr="00146F11">
        <w:rPr>
          <w:color w:val="000000" w:themeColor="text1"/>
          <w:spacing w:val="2"/>
          <w:sz w:val="24"/>
          <w:szCs w:val="24"/>
        </w:rPr>
        <w:t>- непригодности или недоброкачественности предоставленной технической документации;</w:t>
      </w:r>
    </w:p>
    <w:p w14:paraId="68791479" w14:textId="77777777" w:rsidR="00FB1245" w:rsidRPr="00146F11" w:rsidRDefault="00FB1245" w:rsidP="003D4EAB">
      <w:pPr>
        <w:suppressAutoHyphens w:val="0"/>
        <w:ind w:firstLine="709"/>
        <w:jc w:val="both"/>
        <w:rPr>
          <w:color w:val="000000" w:themeColor="text1"/>
          <w:spacing w:val="2"/>
          <w:sz w:val="24"/>
          <w:szCs w:val="24"/>
        </w:rPr>
      </w:pPr>
      <w:r w:rsidRPr="00146F11">
        <w:rPr>
          <w:color w:val="000000" w:themeColor="text1"/>
          <w:spacing w:val="2"/>
          <w:sz w:val="24"/>
          <w:szCs w:val="24"/>
        </w:rPr>
        <w:t>- возможных неблагоприятных для Заказчика последствий выполнения его указаний о способе исполнения Работ;</w:t>
      </w:r>
    </w:p>
    <w:p w14:paraId="08136244" w14:textId="7CF5FF18" w:rsidR="00FB1245" w:rsidRPr="00146F11" w:rsidRDefault="00FB1245" w:rsidP="003D4EAB">
      <w:pPr>
        <w:suppressAutoHyphens w:val="0"/>
        <w:ind w:firstLine="709"/>
        <w:jc w:val="both"/>
        <w:rPr>
          <w:color w:val="000000" w:themeColor="text1"/>
          <w:spacing w:val="2"/>
          <w:sz w:val="24"/>
          <w:szCs w:val="24"/>
        </w:rPr>
      </w:pPr>
      <w:r w:rsidRPr="00146F11">
        <w:rPr>
          <w:color w:val="000000" w:themeColor="text1"/>
          <w:spacing w:val="2"/>
          <w:sz w:val="24"/>
          <w:szCs w:val="24"/>
        </w:rPr>
        <w:t>- иных, не</w:t>
      </w:r>
      <w:r w:rsidR="007C35CE">
        <w:rPr>
          <w:color w:val="000000" w:themeColor="text1"/>
          <w:spacing w:val="2"/>
          <w:sz w:val="24"/>
          <w:szCs w:val="24"/>
        </w:rPr>
        <w:t xml:space="preserve"> </w:t>
      </w:r>
      <w:r w:rsidRPr="00146F11">
        <w:rPr>
          <w:color w:val="000000" w:themeColor="text1"/>
          <w:spacing w:val="2"/>
          <w:sz w:val="24"/>
          <w:szCs w:val="24"/>
        </w:rPr>
        <w:t>зависящих от Подрядчика обстоятельств, угрожающих годности или прочности результатов выполняемых Работ, либо создающих невозможность ее завершения в срок.</w:t>
      </w:r>
    </w:p>
    <w:p w14:paraId="6AAD8B4A" w14:textId="04483A0D" w:rsidR="00FB1245" w:rsidRPr="00146F11" w:rsidRDefault="00FB1245" w:rsidP="003D4EAB">
      <w:pPr>
        <w:numPr>
          <w:ilvl w:val="2"/>
          <w:numId w:val="22"/>
        </w:numPr>
        <w:suppressAutoHyphens w:val="0"/>
        <w:ind w:left="0" w:firstLine="709"/>
        <w:jc w:val="both"/>
        <w:rPr>
          <w:color w:val="000000" w:themeColor="text1"/>
          <w:spacing w:val="2"/>
          <w:sz w:val="24"/>
          <w:szCs w:val="24"/>
        </w:rPr>
      </w:pPr>
      <w:r w:rsidRPr="00146F11">
        <w:rPr>
          <w:color w:val="000000" w:themeColor="text1"/>
          <w:spacing w:val="2"/>
          <w:sz w:val="24"/>
          <w:szCs w:val="24"/>
        </w:rPr>
        <w:t xml:space="preserve"> Не использовать в ходе осуществления Работ материалы и оборудование, если это ведёт к нарушению требований, обязательных для Сторон</w:t>
      </w:r>
      <w:r w:rsidR="007C35CE">
        <w:rPr>
          <w:color w:val="000000" w:themeColor="text1"/>
          <w:spacing w:val="2"/>
          <w:sz w:val="24"/>
          <w:szCs w:val="24"/>
        </w:rPr>
        <w:t>,</w:t>
      </w:r>
      <w:r w:rsidRPr="00146F11">
        <w:rPr>
          <w:color w:val="000000" w:themeColor="text1"/>
          <w:spacing w:val="2"/>
          <w:sz w:val="24"/>
          <w:szCs w:val="24"/>
        </w:rPr>
        <w:t xml:space="preserve"> по охране окружающей среды и безопасности строительных работ.</w:t>
      </w:r>
    </w:p>
    <w:p w14:paraId="1EC585C1" w14:textId="3BB07142" w:rsidR="00FB1245" w:rsidRPr="00146F11" w:rsidRDefault="00FB1245" w:rsidP="003D4EAB">
      <w:pPr>
        <w:numPr>
          <w:ilvl w:val="2"/>
          <w:numId w:val="22"/>
        </w:numPr>
        <w:suppressAutoHyphens w:val="0"/>
        <w:ind w:left="0" w:firstLine="709"/>
        <w:jc w:val="both"/>
        <w:rPr>
          <w:color w:val="000000" w:themeColor="text1"/>
          <w:spacing w:val="2"/>
          <w:sz w:val="24"/>
          <w:szCs w:val="24"/>
        </w:rPr>
      </w:pPr>
      <w:r w:rsidRPr="00146F11">
        <w:rPr>
          <w:color w:val="000000" w:themeColor="text1"/>
          <w:spacing w:val="2"/>
          <w:sz w:val="24"/>
          <w:szCs w:val="24"/>
        </w:rPr>
        <w:t xml:space="preserve"> Подрядчик несет всю ответственность перед Заказчиком за качество и сроки выполнения Работ, переданных для выполнения субподрядчикам, соисполнителям. Заказчик не имеет обязательств по отношению к субподрядчикам, соисполнителям. Подрядчик несет ответственность за выбор субподрядчика, соисполнителя и приостановку или задержку работ по причине замены субподрядчика, соисполнителя.</w:t>
      </w:r>
    </w:p>
    <w:p w14:paraId="22D7359D" w14:textId="408F9B53" w:rsidR="00FB1245" w:rsidRPr="00146F11" w:rsidRDefault="00FB1245" w:rsidP="003D4EAB">
      <w:pPr>
        <w:suppressAutoHyphens w:val="0"/>
        <w:ind w:firstLine="709"/>
        <w:jc w:val="both"/>
        <w:rPr>
          <w:color w:val="000000" w:themeColor="text1"/>
          <w:spacing w:val="2"/>
          <w:sz w:val="24"/>
          <w:szCs w:val="24"/>
        </w:rPr>
      </w:pPr>
      <w:r w:rsidRPr="00146F11">
        <w:rPr>
          <w:color w:val="000000" w:themeColor="text1"/>
          <w:spacing w:val="2"/>
          <w:sz w:val="24"/>
          <w:szCs w:val="24"/>
        </w:rPr>
        <w:t>Обязательства Подрядчика по Контракту в полной мере распространяются на его субподрядчиков, соисполнителей и лиц, привлеченных на ином основании для выполнения работ по Контракту.</w:t>
      </w:r>
    </w:p>
    <w:p w14:paraId="74D4D0BE" w14:textId="67C78086" w:rsidR="00115615" w:rsidRPr="00146F11" w:rsidRDefault="00115615" w:rsidP="003D4EAB">
      <w:pPr>
        <w:numPr>
          <w:ilvl w:val="2"/>
          <w:numId w:val="22"/>
        </w:numPr>
        <w:suppressAutoHyphens w:val="0"/>
        <w:ind w:left="0" w:firstLine="709"/>
        <w:jc w:val="both"/>
        <w:rPr>
          <w:color w:val="000000" w:themeColor="text1"/>
          <w:spacing w:val="2"/>
          <w:sz w:val="24"/>
          <w:szCs w:val="24"/>
        </w:rPr>
      </w:pPr>
      <w:r w:rsidRPr="00146F11">
        <w:rPr>
          <w:color w:val="000000" w:themeColor="text1"/>
          <w:spacing w:val="2"/>
          <w:sz w:val="24"/>
          <w:szCs w:val="24"/>
        </w:rPr>
        <w:t>Представлять на утверждение Заказчика образцы отделочных, материалов</w:t>
      </w:r>
      <w:r w:rsidR="00E37D01">
        <w:rPr>
          <w:color w:val="000000" w:themeColor="text1"/>
          <w:spacing w:val="2"/>
          <w:sz w:val="24"/>
          <w:szCs w:val="24"/>
        </w:rPr>
        <w:t>, дверей, напольных покрытий, кровельных материалов и проч.</w:t>
      </w:r>
      <w:r w:rsidRPr="00146F11">
        <w:rPr>
          <w:color w:val="000000" w:themeColor="text1"/>
          <w:spacing w:val="2"/>
          <w:sz w:val="24"/>
          <w:szCs w:val="24"/>
        </w:rPr>
        <w:t xml:space="preserve"> (далее – Материалы), применяемых в </w:t>
      </w:r>
      <w:r w:rsidRPr="00146F11">
        <w:rPr>
          <w:color w:val="000000" w:themeColor="text1"/>
          <w:spacing w:val="2"/>
          <w:sz w:val="24"/>
          <w:szCs w:val="24"/>
        </w:rPr>
        <w:lastRenderedPageBreak/>
        <w:t xml:space="preserve">Работах, а также сертификаты и протоколы испытания образцов, подтверждающих соответствие санитарным нормам и нормам противопожарной безопасности, действующим в Российской Федерации.  </w:t>
      </w:r>
    </w:p>
    <w:p w14:paraId="2358F3E0" w14:textId="77777777" w:rsidR="00115615" w:rsidRPr="00146F11" w:rsidRDefault="00115615" w:rsidP="003D4EAB">
      <w:pPr>
        <w:suppressAutoHyphens w:val="0"/>
        <w:ind w:firstLine="709"/>
        <w:jc w:val="both"/>
        <w:rPr>
          <w:color w:val="000000" w:themeColor="text1"/>
          <w:spacing w:val="2"/>
          <w:sz w:val="24"/>
          <w:szCs w:val="24"/>
        </w:rPr>
      </w:pPr>
      <w:r w:rsidRPr="00146F11">
        <w:rPr>
          <w:color w:val="000000" w:themeColor="text1"/>
          <w:spacing w:val="2"/>
          <w:sz w:val="24"/>
          <w:szCs w:val="24"/>
        </w:rPr>
        <w:t>Все применяемые Подрядчиком Материалы должны быть разрешены к применению в Российской Федерации.</w:t>
      </w:r>
    </w:p>
    <w:p w14:paraId="26908CC0" w14:textId="3A4046D5" w:rsidR="00115615" w:rsidRPr="00146F11" w:rsidRDefault="00115615" w:rsidP="003D4EAB">
      <w:pPr>
        <w:suppressAutoHyphens w:val="0"/>
        <w:ind w:firstLine="709"/>
        <w:jc w:val="both"/>
        <w:rPr>
          <w:color w:val="000000" w:themeColor="text1"/>
          <w:spacing w:val="2"/>
          <w:sz w:val="24"/>
          <w:szCs w:val="24"/>
        </w:rPr>
      </w:pPr>
      <w:r w:rsidRPr="00146F11">
        <w:rPr>
          <w:color w:val="000000" w:themeColor="text1"/>
          <w:spacing w:val="2"/>
          <w:sz w:val="24"/>
          <w:szCs w:val="24"/>
        </w:rPr>
        <w:t xml:space="preserve">Образцы Материалов должны быть представлены Заказчику </w:t>
      </w:r>
      <w:r w:rsidR="00932D47">
        <w:rPr>
          <w:color w:val="000000" w:themeColor="text1"/>
          <w:spacing w:val="2"/>
          <w:sz w:val="24"/>
          <w:szCs w:val="24"/>
        </w:rPr>
        <w:t>за</w:t>
      </w:r>
      <w:r w:rsidRPr="00146F11">
        <w:rPr>
          <w:color w:val="000000" w:themeColor="text1"/>
          <w:spacing w:val="2"/>
          <w:sz w:val="24"/>
          <w:szCs w:val="24"/>
        </w:rPr>
        <w:t xml:space="preserve"> 3 (</w:t>
      </w:r>
      <w:r w:rsidR="00932D47">
        <w:rPr>
          <w:color w:val="000000" w:themeColor="text1"/>
          <w:spacing w:val="2"/>
          <w:sz w:val="24"/>
          <w:szCs w:val="24"/>
        </w:rPr>
        <w:t>три</w:t>
      </w:r>
      <w:r w:rsidRPr="00146F11">
        <w:rPr>
          <w:color w:val="000000" w:themeColor="text1"/>
          <w:spacing w:val="2"/>
          <w:sz w:val="24"/>
          <w:szCs w:val="24"/>
        </w:rPr>
        <w:t>) рабочих дн</w:t>
      </w:r>
      <w:r w:rsidR="00932D47">
        <w:rPr>
          <w:color w:val="000000" w:themeColor="text1"/>
          <w:spacing w:val="2"/>
          <w:sz w:val="24"/>
          <w:szCs w:val="24"/>
        </w:rPr>
        <w:t>я</w:t>
      </w:r>
      <w:r w:rsidRPr="00146F11">
        <w:rPr>
          <w:color w:val="000000" w:themeColor="text1"/>
          <w:spacing w:val="2"/>
          <w:sz w:val="24"/>
          <w:szCs w:val="24"/>
        </w:rPr>
        <w:t xml:space="preserve"> </w:t>
      </w:r>
      <w:r w:rsidR="00932D47">
        <w:rPr>
          <w:color w:val="000000" w:themeColor="text1"/>
          <w:spacing w:val="2"/>
          <w:sz w:val="24"/>
          <w:szCs w:val="24"/>
        </w:rPr>
        <w:t>до</w:t>
      </w:r>
      <w:r w:rsidRPr="00146F11">
        <w:rPr>
          <w:color w:val="000000" w:themeColor="text1"/>
          <w:spacing w:val="2"/>
          <w:sz w:val="24"/>
          <w:szCs w:val="24"/>
        </w:rPr>
        <w:t xml:space="preserve"> даты </w:t>
      </w:r>
      <w:r w:rsidR="00932D47">
        <w:rPr>
          <w:color w:val="000000" w:themeColor="text1"/>
          <w:spacing w:val="2"/>
          <w:sz w:val="24"/>
          <w:szCs w:val="24"/>
        </w:rPr>
        <w:t>начала выполнения соответствующих работ</w:t>
      </w:r>
      <w:r w:rsidRPr="00146F11">
        <w:rPr>
          <w:color w:val="000000" w:themeColor="text1"/>
          <w:spacing w:val="2"/>
          <w:sz w:val="24"/>
          <w:szCs w:val="24"/>
        </w:rPr>
        <w:t>.</w:t>
      </w:r>
    </w:p>
    <w:p w14:paraId="12747A51" w14:textId="6B9A8AD7" w:rsidR="00115615" w:rsidRPr="00146F11" w:rsidRDefault="00115615" w:rsidP="003D4EAB">
      <w:pPr>
        <w:suppressAutoHyphens w:val="0"/>
        <w:ind w:firstLine="709"/>
        <w:jc w:val="both"/>
        <w:rPr>
          <w:color w:val="000000" w:themeColor="text1"/>
          <w:spacing w:val="2"/>
          <w:sz w:val="24"/>
          <w:szCs w:val="24"/>
        </w:rPr>
      </w:pPr>
      <w:r w:rsidRPr="00146F11">
        <w:rPr>
          <w:color w:val="000000" w:themeColor="text1"/>
          <w:spacing w:val="2"/>
          <w:sz w:val="24"/>
          <w:szCs w:val="24"/>
        </w:rPr>
        <w:t>В случае, если Заказчик не направит Подрядчику свои замечания по образцам Материалов в течение 1 (одного) рабочего дня с даты их получения Заказчиком, образцы материалов считаются одобренными Заказчиком.</w:t>
      </w:r>
    </w:p>
    <w:p w14:paraId="198543BB" w14:textId="4E5CE97D" w:rsidR="00115615" w:rsidRPr="00146F11" w:rsidRDefault="00115615" w:rsidP="003D4EAB">
      <w:pPr>
        <w:suppressAutoHyphens w:val="0"/>
        <w:ind w:firstLine="709"/>
        <w:jc w:val="both"/>
        <w:rPr>
          <w:color w:val="000000" w:themeColor="text1"/>
          <w:spacing w:val="2"/>
          <w:sz w:val="24"/>
          <w:szCs w:val="24"/>
        </w:rPr>
      </w:pPr>
      <w:r w:rsidRPr="00146F11">
        <w:rPr>
          <w:color w:val="000000" w:themeColor="text1"/>
          <w:spacing w:val="2"/>
          <w:sz w:val="24"/>
          <w:szCs w:val="24"/>
        </w:rPr>
        <w:t xml:space="preserve">Если образцы Материалов не будут удовлетворять требованиям Заказчика и (или) нормативам, установленным в Российской Федерации, Подрядчик обязан представить другие образцы Материалов Заказчику в течение 2 (двух) рабочих дней с </w:t>
      </w:r>
      <w:r w:rsidR="005F0DC4" w:rsidRPr="00146F11">
        <w:rPr>
          <w:color w:val="000000" w:themeColor="text1"/>
          <w:spacing w:val="2"/>
          <w:sz w:val="24"/>
          <w:szCs w:val="24"/>
        </w:rPr>
        <w:t xml:space="preserve">даты получения от </w:t>
      </w:r>
      <w:r w:rsidRPr="00146F11">
        <w:rPr>
          <w:color w:val="000000" w:themeColor="text1"/>
          <w:spacing w:val="2"/>
          <w:sz w:val="24"/>
          <w:szCs w:val="24"/>
        </w:rPr>
        <w:t>Заказчика замечаний по образцам Материалов. Срок повторного рассмотрения представленных образцов Материалов не должен превышать 1 (одного) рабочего дня.</w:t>
      </w:r>
    </w:p>
    <w:p w14:paraId="2884094B" w14:textId="48D6B8D8" w:rsidR="00115615" w:rsidRPr="00146F11" w:rsidRDefault="00115615" w:rsidP="003D4EAB">
      <w:pPr>
        <w:suppressAutoHyphens w:val="0"/>
        <w:ind w:firstLine="709"/>
        <w:jc w:val="both"/>
        <w:rPr>
          <w:color w:val="000000" w:themeColor="text1"/>
          <w:spacing w:val="2"/>
          <w:sz w:val="24"/>
          <w:szCs w:val="24"/>
        </w:rPr>
      </w:pPr>
      <w:r w:rsidRPr="00146F11">
        <w:rPr>
          <w:color w:val="000000" w:themeColor="text1"/>
          <w:spacing w:val="2"/>
          <w:sz w:val="24"/>
          <w:szCs w:val="24"/>
        </w:rPr>
        <w:t xml:space="preserve">Все Материалы, используемые при выполнении настоящего Контракта, должны соответствовать требованиям, предъявленным Заказчиком к образцам Материалов, и установленным </w:t>
      </w:r>
      <w:r w:rsidR="00B523A1">
        <w:rPr>
          <w:color w:val="000000" w:themeColor="text1"/>
          <w:spacing w:val="2"/>
          <w:sz w:val="24"/>
          <w:szCs w:val="24"/>
        </w:rPr>
        <w:t xml:space="preserve">Проектной и Рабочей документацией </w:t>
      </w:r>
      <w:r w:rsidR="00B523A1" w:rsidRPr="00146F11">
        <w:rPr>
          <w:color w:val="000000" w:themeColor="text1"/>
          <w:spacing w:val="2"/>
          <w:sz w:val="24"/>
          <w:szCs w:val="24"/>
        </w:rPr>
        <w:t xml:space="preserve">(Приложение № </w:t>
      </w:r>
      <w:r w:rsidR="00B523A1">
        <w:rPr>
          <w:color w:val="000000" w:themeColor="text1"/>
          <w:spacing w:val="2"/>
          <w:sz w:val="24"/>
          <w:szCs w:val="24"/>
        </w:rPr>
        <w:t>3 и 4</w:t>
      </w:r>
      <w:r w:rsidR="00B523A1" w:rsidRPr="00146F11">
        <w:rPr>
          <w:color w:val="000000" w:themeColor="text1"/>
          <w:spacing w:val="2"/>
          <w:sz w:val="24"/>
          <w:szCs w:val="24"/>
        </w:rPr>
        <w:t xml:space="preserve"> к Контракту)</w:t>
      </w:r>
      <w:r w:rsidR="00B523A1">
        <w:rPr>
          <w:color w:val="000000" w:themeColor="text1"/>
          <w:spacing w:val="2"/>
          <w:sz w:val="24"/>
          <w:szCs w:val="24"/>
        </w:rPr>
        <w:t xml:space="preserve"> и </w:t>
      </w:r>
      <w:r w:rsidR="00B523A1" w:rsidRPr="00B523A1">
        <w:rPr>
          <w:color w:val="000000" w:themeColor="text1"/>
          <w:spacing w:val="2"/>
          <w:sz w:val="24"/>
          <w:szCs w:val="24"/>
        </w:rPr>
        <w:t>Стандарт</w:t>
      </w:r>
      <w:r w:rsidR="00B523A1">
        <w:rPr>
          <w:color w:val="000000" w:themeColor="text1"/>
          <w:spacing w:val="2"/>
          <w:sz w:val="24"/>
          <w:szCs w:val="24"/>
        </w:rPr>
        <w:t>у</w:t>
      </w:r>
      <w:r w:rsidR="00B523A1" w:rsidRPr="00B523A1">
        <w:rPr>
          <w:color w:val="000000" w:themeColor="text1"/>
          <w:spacing w:val="2"/>
          <w:sz w:val="24"/>
          <w:szCs w:val="24"/>
        </w:rPr>
        <w:t xml:space="preserve"> капитального ремонта студенческого общежития</w:t>
      </w:r>
      <w:r w:rsidR="00877227">
        <w:rPr>
          <w:color w:val="000000" w:themeColor="text1"/>
          <w:spacing w:val="2"/>
          <w:sz w:val="24"/>
          <w:szCs w:val="24"/>
        </w:rPr>
        <w:t>, утвержденному Министерством науки и высшего образования Российской Федерации</w:t>
      </w:r>
      <w:r w:rsidR="00B523A1" w:rsidRPr="00B523A1">
        <w:rPr>
          <w:color w:val="000000" w:themeColor="text1"/>
          <w:spacing w:val="2"/>
          <w:sz w:val="24"/>
          <w:szCs w:val="24"/>
        </w:rPr>
        <w:t xml:space="preserve"> </w:t>
      </w:r>
      <w:r w:rsidR="00B523A1">
        <w:rPr>
          <w:color w:val="000000" w:themeColor="text1"/>
          <w:spacing w:val="2"/>
          <w:sz w:val="24"/>
          <w:szCs w:val="24"/>
        </w:rPr>
        <w:t>(</w:t>
      </w:r>
      <w:r w:rsidR="00B523A1" w:rsidRPr="00B523A1">
        <w:rPr>
          <w:color w:val="000000" w:themeColor="text1"/>
          <w:spacing w:val="2"/>
          <w:sz w:val="24"/>
          <w:szCs w:val="24"/>
        </w:rPr>
        <w:t>Приложение 7</w:t>
      </w:r>
      <w:r w:rsidR="00B523A1">
        <w:rPr>
          <w:color w:val="000000" w:themeColor="text1"/>
          <w:spacing w:val="2"/>
          <w:sz w:val="24"/>
          <w:szCs w:val="24"/>
        </w:rPr>
        <w:t xml:space="preserve"> к Контракту)</w:t>
      </w:r>
      <w:r w:rsidRPr="00146F11">
        <w:rPr>
          <w:color w:val="000000" w:themeColor="text1"/>
          <w:spacing w:val="2"/>
          <w:sz w:val="24"/>
          <w:szCs w:val="24"/>
        </w:rPr>
        <w:t>.</w:t>
      </w:r>
    </w:p>
    <w:p w14:paraId="06CCD28B" w14:textId="4FE951A5" w:rsidR="00115615" w:rsidRPr="00146F11" w:rsidRDefault="00115615" w:rsidP="003D4EAB">
      <w:pPr>
        <w:numPr>
          <w:ilvl w:val="2"/>
          <w:numId w:val="22"/>
        </w:numPr>
        <w:suppressAutoHyphens w:val="0"/>
        <w:ind w:left="0" w:firstLine="709"/>
        <w:jc w:val="both"/>
        <w:rPr>
          <w:color w:val="000000" w:themeColor="text1"/>
          <w:spacing w:val="2"/>
          <w:sz w:val="24"/>
          <w:szCs w:val="24"/>
        </w:rPr>
      </w:pPr>
      <w:r w:rsidRPr="00146F11">
        <w:rPr>
          <w:color w:val="000000" w:themeColor="text1"/>
          <w:spacing w:val="2"/>
          <w:sz w:val="24"/>
          <w:szCs w:val="24"/>
        </w:rPr>
        <w:t>Осуществлять за свой счет поставки на Объект всех материалов, конструкций, оборудования и изделий, которые не определены настоящим Контрактом, но необходимы для выполнения Работ, своевременной сдачи Объекта и его нормальной эксплуатации.</w:t>
      </w:r>
    </w:p>
    <w:p w14:paraId="7AB5C71B" w14:textId="69DFF5E5" w:rsidR="00115615" w:rsidRPr="00146F11" w:rsidRDefault="00115615" w:rsidP="003D4EAB">
      <w:pPr>
        <w:numPr>
          <w:ilvl w:val="2"/>
          <w:numId w:val="22"/>
        </w:numPr>
        <w:suppressAutoHyphens w:val="0"/>
        <w:ind w:left="0" w:firstLine="709"/>
        <w:jc w:val="both"/>
        <w:rPr>
          <w:color w:val="000000" w:themeColor="text1"/>
          <w:spacing w:val="2"/>
          <w:sz w:val="24"/>
          <w:szCs w:val="24"/>
        </w:rPr>
      </w:pPr>
      <w:r w:rsidRPr="00146F11">
        <w:rPr>
          <w:color w:val="000000" w:themeColor="text1"/>
          <w:spacing w:val="2"/>
          <w:sz w:val="24"/>
          <w:szCs w:val="24"/>
        </w:rPr>
        <w:t xml:space="preserve">Нести ответственность до сдачи Работ за риск случайного повреждения Объекта, кроме случаев, связанных с обстоятельствами </w:t>
      </w:r>
      <w:r w:rsidR="006269FB" w:rsidRPr="00146F11">
        <w:rPr>
          <w:color w:val="000000" w:themeColor="text1"/>
          <w:spacing w:val="2"/>
          <w:sz w:val="24"/>
          <w:szCs w:val="24"/>
        </w:rPr>
        <w:t>непреодолимой силы</w:t>
      </w:r>
      <w:r w:rsidRPr="00146F11">
        <w:rPr>
          <w:color w:val="000000" w:themeColor="text1"/>
          <w:spacing w:val="2"/>
          <w:sz w:val="24"/>
          <w:szCs w:val="24"/>
        </w:rPr>
        <w:t>.</w:t>
      </w:r>
    </w:p>
    <w:p w14:paraId="7A80444E" w14:textId="4EDAD467" w:rsidR="00115615" w:rsidRPr="005B6E44" w:rsidRDefault="00115615" w:rsidP="005B6E44">
      <w:pPr>
        <w:numPr>
          <w:ilvl w:val="2"/>
          <w:numId w:val="22"/>
        </w:numPr>
        <w:suppressAutoHyphens w:val="0"/>
        <w:ind w:left="0" w:firstLine="709"/>
        <w:jc w:val="both"/>
        <w:rPr>
          <w:color w:val="000000" w:themeColor="text1"/>
          <w:spacing w:val="2"/>
          <w:sz w:val="24"/>
          <w:szCs w:val="24"/>
        </w:rPr>
      </w:pPr>
      <w:r w:rsidRPr="00146F11">
        <w:rPr>
          <w:color w:val="000000" w:themeColor="text1"/>
          <w:spacing w:val="2"/>
          <w:sz w:val="24"/>
          <w:szCs w:val="24"/>
        </w:rPr>
        <w:t xml:space="preserve">Ежедневно осуществлять в процессе производства Работ вывоз с Объекта строительного мусора, а по завершению Работ провести полную уборку Объекта от строительного мусора. </w:t>
      </w:r>
    </w:p>
    <w:p w14:paraId="2C1BEF2B" w14:textId="597DA93D" w:rsidR="009445BD" w:rsidRPr="00146F11" w:rsidRDefault="00115615" w:rsidP="009445BD">
      <w:pPr>
        <w:numPr>
          <w:ilvl w:val="2"/>
          <w:numId w:val="22"/>
        </w:numPr>
        <w:suppressAutoHyphens w:val="0"/>
        <w:ind w:left="0" w:firstLine="709"/>
        <w:jc w:val="both"/>
        <w:rPr>
          <w:color w:val="000000" w:themeColor="text1"/>
          <w:spacing w:val="2"/>
          <w:sz w:val="24"/>
          <w:szCs w:val="24"/>
        </w:rPr>
      </w:pPr>
      <w:r w:rsidRPr="00146F11">
        <w:rPr>
          <w:color w:val="000000" w:themeColor="text1"/>
          <w:spacing w:val="2"/>
          <w:sz w:val="24"/>
          <w:szCs w:val="24"/>
        </w:rPr>
        <w:t xml:space="preserve"> Обеспечить Заказчику возможность контроля и надзора за ходом выполнения Работ, качеством используемых материалов и оборудования, в том числе беспрепятственно допускать уполномоченных представителей к любому конструктивному элементу Объекта.</w:t>
      </w:r>
    </w:p>
    <w:p w14:paraId="370C575F" w14:textId="6A738E03" w:rsidR="00115615" w:rsidRPr="00146F11" w:rsidRDefault="00115615" w:rsidP="003D4EAB">
      <w:pPr>
        <w:numPr>
          <w:ilvl w:val="2"/>
          <w:numId w:val="22"/>
        </w:numPr>
        <w:suppressAutoHyphens w:val="0"/>
        <w:ind w:left="0" w:firstLine="709"/>
        <w:jc w:val="both"/>
        <w:rPr>
          <w:color w:val="000000" w:themeColor="text1"/>
          <w:spacing w:val="2"/>
          <w:sz w:val="24"/>
          <w:szCs w:val="24"/>
        </w:rPr>
      </w:pPr>
      <w:r w:rsidRPr="00146F11">
        <w:rPr>
          <w:color w:val="000000" w:themeColor="text1"/>
          <w:spacing w:val="2"/>
          <w:sz w:val="24"/>
          <w:szCs w:val="24"/>
        </w:rPr>
        <w:t xml:space="preserve"> Соблюдать конфиденциальность информации, полученной при исполнении Контракта.</w:t>
      </w:r>
    </w:p>
    <w:p w14:paraId="6F809F4A" w14:textId="7D5FB7DB" w:rsidR="00115615" w:rsidRPr="00146F11" w:rsidRDefault="00115615" w:rsidP="003D4EAB">
      <w:pPr>
        <w:numPr>
          <w:ilvl w:val="2"/>
          <w:numId w:val="22"/>
        </w:numPr>
        <w:suppressAutoHyphens w:val="0"/>
        <w:ind w:left="0" w:firstLine="709"/>
        <w:jc w:val="both"/>
        <w:rPr>
          <w:color w:val="000000" w:themeColor="text1"/>
          <w:spacing w:val="2"/>
          <w:sz w:val="24"/>
          <w:szCs w:val="24"/>
        </w:rPr>
      </w:pPr>
      <w:r w:rsidRPr="00146F11">
        <w:rPr>
          <w:color w:val="000000" w:themeColor="text1"/>
          <w:spacing w:val="2"/>
          <w:sz w:val="24"/>
          <w:szCs w:val="24"/>
        </w:rPr>
        <w:t xml:space="preserve"> За два рабочих дня до готовности </w:t>
      </w:r>
      <w:r w:rsidR="00877227">
        <w:rPr>
          <w:color w:val="000000" w:themeColor="text1"/>
          <w:spacing w:val="2"/>
          <w:sz w:val="24"/>
          <w:szCs w:val="24"/>
        </w:rPr>
        <w:t xml:space="preserve">выполнения </w:t>
      </w:r>
      <w:r w:rsidRPr="00146F11">
        <w:rPr>
          <w:color w:val="000000" w:themeColor="text1"/>
          <w:spacing w:val="2"/>
          <w:sz w:val="24"/>
          <w:szCs w:val="24"/>
        </w:rPr>
        <w:t>Работ письменно известить Заказчика об окончательной дате готовности Объекта.</w:t>
      </w:r>
    </w:p>
    <w:p w14:paraId="346BDA89" w14:textId="40697CC5" w:rsidR="00115615" w:rsidRPr="00146F11" w:rsidRDefault="001571F6" w:rsidP="003D4EAB">
      <w:pPr>
        <w:numPr>
          <w:ilvl w:val="2"/>
          <w:numId w:val="22"/>
        </w:numPr>
        <w:suppressAutoHyphens w:val="0"/>
        <w:ind w:left="0" w:firstLine="709"/>
        <w:jc w:val="both"/>
        <w:rPr>
          <w:color w:val="000000" w:themeColor="text1"/>
          <w:spacing w:val="2"/>
          <w:sz w:val="24"/>
          <w:szCs w:val="24"/>
        </w:rPr>
      </w:pPr>
      <w:r w:rsidRPr="00146F11">
        <w:rPr>
          <w:color w:val="000000" w:themeColor="text1"/>
          <w:spacing w:val="2"/>
          <w:sz w:val="24"/>
          <w:szCs w:val="24"/>
        </w:rPr>
        <w:t xml:space="preserve"> </w:t>
      </w:r>
      <w:r w:rsidR="00115615" w:rsidRPr="00146F11">
        <w:rPr>
          <w:color w:val="000000" w:themeColor="text1"/>
          <w:spacing w:val="2"/>
          <w:sz w:val="24"/>
          <w:szCs w:val="24"/>
        </w:rPr>
        <w:t>При проведении проверок по целевому использованию бюджетных средств, представить все необходимые документы и информацию по Работам.</w:t>
      </w:r>
    </w:p>
    <w:p w14:paraId="02CACABA" w14:textId="707E0DC2" w:rsidR="00115615" w:rsidRPr="00146F11" w:rsidRDefault="00115615" w:rsidP="003D4EAB">
      <w:pPr>
        <w:numPr>
          <w:ilvl w:val="2"/>
          <w:numId w:val="22"/>
        </w:numPr>
        <w:suppressAutoHyphens w:val="0"/>
        <w:ind w:left="0" w:firstLine="709"/>
        <w:jc w:val="both"/>
        <w:rPr>
          <w:color w:val="000000" w:themeColor="text1"/>
          <w:spacing w:val="2"/>
          <w:sz w:val="24"/>
          <w:szCs w:val="24"/>
        </w:rPr>
      </w:pPr>
      <w:r w:rsidRPr="00146F11">
        <w:rPr>
          <w:color w:val="000000" w:themeColor="text1"/>
          <w:spacing w:val="2"/>
          <w:sz w:val="24"/>
          <w:szCs w:val="24"/>
        </w:rPr>
        <w:t xml:space="preserve"> Обязательства Подрядчика </w:t>
      </w:r>
      <w:r w:rsidR="00877227" w:rsidRPr="00146F11">
        <w:rPr>
          <w:color w:val="000000" w:themeColor="text1"/>
          <w:spacing w:val="2"/>
          <w:sz w:val="24"/>
          <w:szCs w:val="24"/>
        </w:rPr>
        <w:t xml:space="preserve">по данному Контракту </w:t>
      </w:r>
      <w:r w:rsidRPr="00146F11">
        <w:rPr>
          <w:color w:val="000000" w:themeColor="text1"/>
          <w:spacing w:val="2"/>
          <w:sz w:val="24"/>
          <w:szCs w:val="24"/>
        </w:rPr>
        <w:t>считаются выполненными</w:t>
      </w:r>
      <w:r w:rsidR="00877227">
        <w:rPr>
          <w:color w:val="000000" w:themeColor="text1"/>
          <w:spacing w:val="2"/>
          <w:sz w:val="24"/>
          <w:szCs w:val="24"/>
        </w:rPr>
        <w:t>,</w:t>
      </w:r>
      <w:r w:rsidRPr="00146F11">
        <w:rPr>
          <w:color w:val="000000" w:themeColor="text1"/>
          <w:spacing w:val="2"/>
          <w:sz w:val="24"/>
          <w:szCs w:val="24"/>
        </w:rPr>
        <w:t xml:space="preserve"> начиная с момента окончания гарантийного срока по Работам.</w:t>
      </w:r>
    </w:p>
    <w:p w14:paraId="439B4E7B" w14:textId="58392D4B" w:rsidR="005E0411" w:rsidRDefault="005E0411" w:rsidP="009445BD">
      <w:pPr>
        <w:numPr>
          <w:ilvl w:val="2"/>
          <w:numId w:val="22"/>
        </w:numPr>
        <w:suppressAutoHyphens w:val="0"/>
        <w:ind w:left="0" w:firstLine="709"/>
        <w:jc w:val="both"/>
        <w:rPr>
          <w:color w:val="000000" w:themeColor="text1"/>
          <w:spacing w:val="2"/>
          <w:sz w:val="24"/>
          <w:szCs w:val="24"/>
        </w:rPr>
      </w:pPr>
      <w:r w:rsidRPr="00146F11">
        <w:rPr>
          <w:color w:val="000000" w:themeColor="text1"/>
          <w:sz w:val="24"/>
          <w:szCs w:val="24"/>
        </w:rPr>
        <w:t>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9445BD" w:rsidRPr="00146F11">
        <w:rPr>
          <w:color w:val="000000" w:themeColor="text1"/>
          <w:spacing w:val="2"/>
          <w:sz w:val="24"/>
          <w:szCs w:val="24"/>
        </w:rPr>
        <w:t xml:space="preserve"> </w:t>
      </w:r>
      <w:r w:rsidRPr="00146F11">
        <w:rPr>
          <w:color w:val="000000" w:themeColor="text1"/>
          <w:spacing w:val="2"/>
          <w:sz w:val="24"/>
          <w:szCs w:val="24"/>
        </w:rPr>
        <w:t>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r w:rsidR="009445BD" w:rsidRPr="00146F11">
        <w:rPr>
          <w:color w:val="000000" w:themeColor="text1"/>
          <w:spacing w:val="2"/>
          <w:sz w:val="24"/>
          <w:szCs w:val="24"/>
        </w:rPr>
        <w:t>.</w:t>
      </w:r>
    </w:p>
    <w:p w14:paraId="711A2969" w14:textId="4164CD2D" w:rsidR="00E37D01" w:rsidRDefault="00E37D01" w:rsidP="00694AD9">
      <w:pPr>
        <w:numPr>
          <w:ilvl w:val="2"/>
          <w:numId w:val="22"/>
        </w:numPr>
        <w:suppressAutoHyphens w:val="0"/>
        <w:ind w:left="0" w:firstLine="687"/>
        <w:jc w:val="both"/>
        <w:rPr>
          <w:color w:val="000000" w:themeColor="text1"/>
          <w:spacing w:val="2"/>
          <w:sz w:val="24"/>
          <w:szCs w:val="24"/>
        </w:rPr>
      </w:pPr>
      <w:r w:rsidRPr="00E37D01">
        <w:rPr>
          <w:color w:val="000000" w:themeColor="text1"/>
          <w:spacing w:val="2"/>
          <w:sz w:val="24"/>
          <w:szCs w:val="24"/>
        </w:rPr>
        <w:t xml:space="preserve">Привлекать к выполнению работ, предусмотренных настоящим Контрактом, только квалифицированных рабочих, имеющих соответствующий разряд и состоящих с Подрядчиком, Субподрядчиком (работодателем) в трудовых </w:t>
      </w:r>
      <w:r w:rsidR="005935EA">
        <w:rPr>
          <w:color w:val="000000" w:themeColor="text1"/>
          <w:spacing w:val="2"/>
          <w:sz w:val="24"/>
          <w:szCs w:val="24"/>
        </w:rPr>
        <w:t>(договорны</w:t>
      </w:r>
      <w:r w:rsidR="00694AD9">
        <w:rPr>
          <w:color w:val="000000" w:themeColor="text1"/>
          <w:spacing w:val="2"/>
          <w:sz w:val="24"/>
          <w:szCs w:val="24"/>
        </w:rPr>
        <w:t>х</w:t>
      </w:r>
      <w:r w:rsidR="005935EA">
        <w:rPr>
          <w:color w:val="000000" w:themeColor="text1"/>
          <w:spacing w:val="2"/>
          <w:sz w:val="24"/>
          <w:szCs w:val="24"/>
        </w:rPr>
        <w:t xml:space="preserve">) </w:t>
      </w:r>
      <w:r w:rsidRPr="00E37D01">
        <w:rPr>
          <w:color w:val="000000" w:themeColor="text1"/>
          <w:spacing w:val="2"/>
          <w:sz w:val="24"/>
          <w:szCs w:val="24"/>
        </w:rPr>
        <w:t>отношениях.</w:t>
      </w:r>
    </w:p>
    <w:p w14:paraId="5C3014BB" w14:textId="77777777" w:rsidR="00ED0700" w:rsidRDefault="00C70090" w:rsidP="00694AD9">
      <w:pPr>
        <w:numPr>
          <w:ilvl w:val="2"/>
          <w:numId w:val="22"/>
        </w:numPr>
        <w:suppressAutoHyphens w:val="0"/>
        <w:ind w:left="0" w:firstLine="687"/>
        <w:jc w:val="both"/>
        <w:rPr>
          <w:color w:val="000000" w:themeColor="text1"/>
          <w:spacing w:val="2"/>
          <w:sz w:val="24"/>
          <w:szCs w:val="24"/>
        </w:rPr>
      </w:pPr>
      <w:r w:rsidRPr="00C70090">
        <w:rPr>
          <w:color w:val="000000" w:themeColor="text1"/>
          <w:spacing w:val="2"/>
          <w:sz w:val="24"/>
          <w:szCs w:val="24"/>
        </w:rPr>
        <w:t xml:space="preserve">В течение </w:t>
      </w:r>
      <w:r w:rsidR="00ED0700">
        <w:rPr>
          <w:color w:val="000000" w:themeColor="text1"/>
          <w:spacing w:val="2"/>
          <w:sz w:val="24"/>
          <w:szCs w:val="24"/>
        </w:rPr>
        <w:t>3</w:t>
      </w:r>
      <w:r w:rsidRPr="00C70090">
        <w:rPr>
          <w:color w:val="000000" w:themeColor="text1"/>
          <w:spacing w:val="2"/>
          <w:sz w:val="24"/>
          <w:szCs w:val="24"/>
        </w:rPr>
        <w:t xml:space="preserve"> (</w:t>
      </w:r>
      <w:r w:rsidR="00ED0700">
        <w:rPr>
          <w:color w:val="000000" w:themeColor="text1"/>
          <w:spacing w:val="2"/>
          <w:sz w:val="24"/>
          <w:szCs w:val="24"/>
        </w:rPr>
        <w:t>трех</w:t>
      </w:r>
      <w:r w:rsidRPr="00C70090">
        <w:rPr>
          <w:color w:val="000000" w:themeColor="text1"/>
          <w:spacing w:val="2"/>
          <w:sz w:val="24"/>
          <w:szCs w:val="24"/>
        </w:rPr>
        <w:t xml:space="preserve">) рабочих дней со дня </w:t>
      </w:r>
      <w:r>
        <w:rPr>
          <w:color w:val="000000" w:themeColor="text1"/>
          <w:spacing w:val="2"/>
          <w:sz w:val="24"/>
          <w:szCs w:val="24"/>
        </w:rPr>
        <w:t>заключения</w:t>
      </w:r>
      <w:r w:rsidRPr="00C70090">
        <w:rPr>
          <w:color w:val="000000" w:themeColor="text1"/>
          <w:spacing w:val="2"/>
          <w:sz w:val="24"/>
          <w:szCs w:val="24"/>
        </w:rPr>
        <w:t xml:space="preserve"> Контракта произвести осмотр </w:t>
      </w:r>
      <w:r>
        <w:rPr>
          <w:color w:val="000000" w:themeColor="text1"/>
          <w:spacing w:val="2"/>
          <w:sz w:val="24"/>
          <w:szCs w:val="24"/>
        </w:rPr>
        <w:t>Объекта</w:t>
      </w:r>
      <w:r w:rsidRPr="00C70090">
        <w:rPr>
          <w:color w:val="000000" w:themeColor="text1"/>
          <w:spacing w:val="2"/>
          <w:sz w:val="24"/>
          <w:szCs w:val="24"/>
        </w:rPr>
        <w:t>, подписать акт</w:t>
      </w:r>
      <w:r>
        <w:rPr>
          <w:color w:val="000000" w:themeColor="text1"/>
          <w:spacing w:val="2"/>
          <w:sz w:val="24"/>
          <w:szCs w:val="24"/>
        </w:rPr>
        <w:t xml:space="preserve"> приема-передачи.</w:t>
      </w:r>
      <w:r w:rsidRPr="00C70090">
        <w:rPr>
          <w:color w:val="000000" w:themeColor="text1"/>
          <w:spacing w:val="2"/>
          <w:sz w:val="24"/>
          <w:szCs w:val="24"/>
        </w:rPr>
        <w:t xml:space="preserve"> </w:t>
      </w:r>
    </w:p>
    <w:p w14:paraId="2466C90A" w14:textId="516CE02E" w:rsidR="00E37D01" w:rsidRDefault="00ED0700" w:rsidP="00694AD9">
      <w:pPr>
        <w:numPr>
          <w:ilvl w:val="2"/>
          <w:numId w:val="22"/>
        </w:numPr>
        <w:suppressAutoHyphens w:val="0"/>
        <w:ind w:left="0" w:firstLine="687"/>
        <w:jc w:val="both"/>
        <w:rPr>
          <w:color w:val="000000" w:themeColor="text1"/>
          <w:spacing w:val="2"/>
          <w:sz w:val="24"/>
          <w:szCs w:val="24"/>
        </w:rPr>
      </w:pPr>
      <w:r w:rsidRPr="00ED0700">
        <w:rPr>
          <w:color w:val="000000" w:themeColor="text1"/>
          <w:spacing w:val="2"/>
          <w:sz w:val="24"/>
          <w:szCs w:val="24"/>
        </w:rPr>
        <w:t xml:space="preserve">Подрядчик </w:t>
      </w:r>
      <w:r>
        <w:rPr>
          <w:color w:val="000000" w:themeColor="text1"/>
          <w:spacing w:val="2"/>
          <w:sz w:val="24"/>
          <w:szCs w:val="24"/>
        </w:rPr>
        <w:t xml:space="preserve">несет ответственность за сохранность Объекта, </w:t>
      </w:r>
      <w:r w:rsidRPr="00ED0700">
        <w:rPr>
          <w:color w:val="000000" w:themeColor="text1"/>
          <w:spacing w:val="2"/>
          <w:sz w:val="24"/>
          <w:szCs w:val="24"/>
        </w:rPr>
        <w:t xml:space="preserve">возмещает Заказчику коммунальные услуги (водоснабжение, теплоснабжение, водоотведение, электроэнергия) в период работ по капитальному ремонту с момента подписания Акта приема-передачи </w:t>
      </w:r>
      <w:r w:rsidRPr="00ED0700">
        <w:rPr>
          <w:color w:val="000000" w:themeColor="text1"/>
          <w:spacing w:val="2"/>
          <w:sz w:val="24"/>
          <w:szCs w:val="24"/>
        </w:rPr>
        <w:lastRenderedPageBreak/>
        <w:t>строительной площадки до окончания работ на объекте, который подтверждается подписанием Акта приема-передачи.</w:t>
      </w:r>
    </w:p>
    <w:p w14:paraId="58E1370D" w14:textId="7C9803C8" w:rsidR="00ED0700" w:rsidRDefault="00ED0700" w:rsidP="00694AD9">
      <w:pPr>
        <w:numPr>
          <w:ilvl w:val="2"/>
          <w:numId w:val="22"/>
        </w:numPr>
        <w:suppressAutoHyphens w:val="0"/>
        <w:ind w:left="0" w:firstLine="687"/>
        <w:jc w:val="both"/>
        <w:rPr>
          <w:color w:val="000000" w:themeColor="text1"/>
          <w:spacing w:val="2"/>
          <w:sz w:val="24"/>
          <w:szCs w:val="24"/>
        </w:rPr>
      </w:pPr>
      <w:r w:rsidRPr="00ED0700">
        <w:rPr>
          <w:color w:val="000000" w:themeColor="text1"/>
          <w:spacing w:val="2"/>
          <w:sz w:val="24"/>
          <w:szCs w:val="24"/>
        </w:rPr>
        <w:t xml:space="preserve">Информировать заказчика обо всех происшествиях на </w:t>
      </w:r>
      <w:r>
        <w:rPr>
          <w:color w:val="000000" w:themeColor="text1"/>
          <w:spacing w:val="2"/>
          <w:sz w:val="24"/>
          <w:szCs w:val="24"/>
        </w:rPr>
        <w:t>О</w:t>
      </w:r>
      <w:r w:rsidRPr="00ED0700">
        <w:rPr>
          <w:color w:val="000000" w:themeColor="text1"/>
          <w:spacing w:val="2"/>
          <w:sz w:val="24"/>
          <w:szCs w:val="24"/>
        </w:rPr>
        <w:t>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14:paraId="6ED610D5" w14:textId="156E3D7F" w:rsidR="00ED0700" w:rsidRPr="00146F11" w:rsidRDefault="00ED0700" w:rsidP="00694AD9">
      <w:pPr>
        <w:numPr>
          <w:ilvl w:val="2"/>
          <w:numId w:val="22"/>
        </w:numPr>
        <w:suppressAutoHyphens w:val="0"/>
        <w:ind w:left="0" w:firstLine="687"/>
        <w:jc w:val="both"/>
        <w:rPr>
          <w:color w:val="000000" w:themeColor="text1"/>
          <w:spacing w:val="2"/>
          <w:sz w:val="24"/>
          <w:szCs w:val="24"/>
        </w:rPr>
      </w:pPr>
      <w:r w:rsidRPr="00ED0700">
        <w:rPr>
          <w:color w:val="000000" w:themeColor="text1"/>
          <w:spacing w:val="2"/>
          <w:sz w:val="24"/>
          <w:szCs w:val="24"/>
        </w:rPr>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w:t>
      </w:r>
      <w:r>
        <w:rPr>
          <w:color w:val="000000" w:themeColor="text1"/>
          <w:spacing w:val="2"/>
          <w:sz w:val="24"/>
          <w:szCs w:val="24"/>
        </w:rPr>
        <w:t xml:space="preserve"> З</w:t>
      </w:r>
      <w:r w:rsidRPr="00ED0700">
        <w:rPr>
          <w:color w:val="000000" w:themeColor="text1"/>
          <w:spacing w:val="2"/>
          <w:sz w:val="24"/>
          <w:szCs w:val="24"/>
        </w:rPr>
        <w:t>аказчику и (или) третьим лицам, возместить убытки в полном объеме в соответствии с гражданским законодательством Российской Федерации.</w:t>
      </w:r>
    </w:p>
    <w:p w14:paraId="381EAAF6" w14:textId="77777777" w:rsidR="005E0411" w:rsidRPr="00146F11" w:rsidRDefault="005E0411" w:rsidP="008031DB">
      <w:pPr>
        <w:widowControl w:val="0"/>
        <w:numPr>
          <w:ilvl w:val="0"/>
          <w:numId w:val="22"/>
        </w:numPr>
        <w:tabs>
          <w:tab w:val="left" w:pos="708"/>
          <w:tab w:val="left" w:pos="993"/>
        </w:tabs>
        <w:suppressAutoHyphens w:val="0"/>
        <w:autoSpaceDE w:val="0"/>
        <w:autoSpaceDN w:val="0"/>
        <w:adjustRightInd w:val="0"/>
        <w:spacing w:before="120" w:after="120"/>
        <w:ind w:left="0" w:firstLine="709"/>
        <w:jc w:val="center"/>
        <w:rPr>
          <w:rFonts w:eastAsia="Times New Roman"/>
          <w:b/>
          <w:color w:val="000000" w:themeColor="text1"/>
          <w:sz w:val="24"/>
          <w:szCs w:val="24"/>
          <w:lang w:eastAsia="ru-RU"/>
        </w:rPr>
      </w:pPr>
      <w:r w:rsidRPr="00146F11">
        <w:rPr>
          <w:rFonts w:eastAsia="Times New Roman"/>
          <w:b/>
          <w:color w:val="000000" w:themeColor="text1"/>
          <w:sz w:val="24"/>
          <w:szCs w:val="24"/>
          <w:lang w:eastAsia="ru-RU"/>
        </w:rPr>
        <w:t>Ответственность сторон</w:t>
      </w:r>
    </w:p>
    <w:p w14:paraId="0B9176E3" w14:textId="77777777" w:rsidR="005E0411" w:rsidRPr="00146F11" w:rsidRDefault="005E0411" w:rsidP="008031DB">
      <w:pPr>
        <w:widowControl w:val="0"/>
        <w:numPr>
          <w:ilvl w:val="1"/>
          <w:numId w:val="22"/>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14:paraId="4C9DD4F2" w14:textId="77777777" w:rsidR="002B2F56" w:rsidRPr="00146F11" w:rsidRDefault="002B2F56" w:rsidP="002B2F56">
      <w:pPr>
        <w:widowControl w:val="0"/>
        <w:numPr>
          <w:ilvl w:val="1"/>
          <w:numId w:val="22"/>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В случае просрочки исполнения обязательств Заказчиком, предусмотренных настоящим Контрактом, Подрядчик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DFF1696" w14:textId="77777777" w:rsidR="002B2F56" w:rsidRPr="00146F11" w:rsidRDefault="002B2F56" w:rsidP="002B2F56">
      <w:pPr>
        <w:widowControl w:val="0"/>
        <w:numPr>
          <w:ilvl w:val="1"/>
          <w:numId w:val="22"/>
        </w:numPr>
        <w:tabs>
          <w:tab w:val="left" w:pos="851"/>
          <w:tab w:val="left" w:pos="993"/>
        </w:tabs>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За каждый факт ненадлежащего исполнения Заказчиком обязательств, предусмотренных Контрактом, за исключением просрочки исполнения Заказчиком обязательств, предусмотренных Контрактом, Подрядчик вправе потребовать уплату штрафа.</w:t>
      </w:r>
    </w:p>
    <w:p w14:paraId="1E126E0F" w14:textId="1D282F53" w:rsidR="002B2F56" w:rsidRPr="00146F11" w:rsidRDefault="002B2F56" w:rsidP="002B2F56">
      <w:pPr>
        <w:autoSpaceDE w:val="0"/>
        <w:autoSpaceDN w:val="0"/>
        <w:adjustRightInd w:val="0"/>
        <w:ind w:firstLine="709"/>
        <w:jc w:val="both"/>
        <w:rPr>
          <w:color w:val="000000" w:themeColor="text1"/>
          <w:sz w:val="24"/>
          <w:szCs w:val="24"/>
        </w:rPr>
      </w:pPr>
      <w:r w:rsidRPr="00146F11">
        <w:rPr>
          <w:color w:val="000000" w:themeColor="text1"/>
          <w:sz w:val="24"/>
          <w:szCs w:val="24"/>
        </w:rPr>
        <w:t>Размер штрафа устанавливается в порядке, установленном постановлением Правительств</w:t>
      </w:r>
      <w:r w:rsidR="00F13338">
        <w:rPr>
          <w:color w:val="000000" w:themeColor="text1"/>
          <w:sz w:val="24"/>
          <w:szCs w:val="24"/>
        </w:rPr>
        <w:t>а</w:t>
      </w:r>
      <w:r w:rsidRPr="00146F11">
        <w:rPr>
          <w:color w:val="000000" w:themeColor="text1"/>
          <w:sz w:val="24"/>
          <w:szCs w:val="24"/>
        </w:rPr>
        <w:t xml:space="preserve"> Российской Федерации от 30 авг</w:t>
      </w:r>
      <w:r w:rsidR="00F13338">
        <w:rPr>
          <w:color w:val="000000" w:themeColor="text1"/>
          <w:sz w:val="24"/>
          <w:szCs w:val="24"/>
        </w:rPr>
        <w:t>уста 2017 г. №</w:t>
      </w:r>
      <w:r w:rsidRPr="00146F11">
        <w:rPr>
          <w:color w:val="000000" w:themeColor="text1"/>
          <w:sz w:val="24"/>
          <w:szCs w:val="24"/>
        </w:rPr>
        <w:t xml:space="preserve"> 1042: </w:t>
      </w:r>
    </w:p>
    <w:p w14:paraId="4414E8B3" w14:textId="289A227D" w:rsidR="002B2F56" w:rsidRPr="00146F11" w:rsidRDefault="002B2F56" w:rsidP="002B2F56">
      <w:pPr>
        <w:autoSpaceDE w:val="0"/>
        <w:autoSpaceDN w:val="0"/>
        <w:adjustRightInd w:val="0"/>
        <w:ind w:firstLine="709"/>
        <w:jc w:val="both"/>
        <w:rPr>
          <w:color w:val="000000" w:themeColor="text1"/>
          <w:sz w:val="24"/>
          <w:szCs w:val="24"/>
        </w:rPr>
      </w:pPr>
      <w:r w:rsidRPr="00146F11">
        <w:rPr>
          <w:color w:val="000000" w:themeColor="text1"/>
          <w:sz w:val="24"/>
          <w:szCs w:val="24"/>
        </w:rPr>
        <w:t xml:space="preserve">а) 1000 рублей, если цена </w:t>
      </w:r>
      <w:r w:rsidR="00F13338">
        <w:rPr>
          <w:color w:val="000000" w:themeColor="text1"/>
          <w:sz w:val="24"/>
          <w:szCs w:val="24"/>
        </w:rPr>
        <w:t>К</w:t>
      </w:r>
      <w:r w:rsidRPr="00146F11">
        <w:rPr>
          <w:color w:val="000000" w:themeColor="text1"/>
          <w:sz w:val="24"/>
          <w:szCs w:val="24"/>
        </w:rPr>
        <w:t>онтракта не превышает 3 млн. рублей (включительно);</w:t>
      </w:r>
    </w:p>
    <w:p w14:paraId="712FFE28" w14:textId="3C29DFBD" w:rsidR="002B2F56" w:rsidRPr="00146F11" w:rsidRDefault="002B2F56" w:rsidP="002B2F56">
      <w:pPr>
        <w:autoSpaceDE w:val="0"/>
        <w:autoSpaceDN w:val="0"/>
        <w:adjustRightInd w:val="0"/>
        <w:ind w:firstLine="709"/>
        <w:jc w:val="both"/>
        <w:rPr>
          <w:color w:val="000000" w:themeColor="text1"/>
          <w:sz w:val="24"/>
          <w:szCs w:val="24"/>
        </w:rPr>
      </w:pPr>
      <w:r w:rsidRPr="00146F11">
        <w:rPr>
          <w:color w:val="000000" w:themeColor="text1"/>
          <w:sz w:val="24"/>
          <w:szCs w:val="24"/>
        </w:rPr>
        <w:t xml:space="preserve">б) 5000 рублей, если цена </w:t>
      </w:r>
      <w:r w:rsidR="00F13338">
        <w:rPr>
          <w:color w:val="000000" w:themeColor="text1"/>
          <w:sz w:val="24"/>
          <w:szCs w:val="24"/>
        </w:rPr>
        <w:t>К</w:t>
      </w:r>
      <w:r w:rsidRPr="00146F11">
        <w:rPr>
          <w:color w:val="000000" w:themeColor="text1"/>
          <w:sz w:val="24"/>
          <w:szCs w:val="24"/>
        </w:rPr>
        <w:t>онтракта составляет от 3 млн. рублей до 50 млн. рублей (включительно);</w:t>
      </w:r>
    </w:p>
    <w:p w14:paraId="59362A48" w14:textId="2D7936B2" w:rsidR="002B2F56" w:rsidRPr="00146F11" w:rsidRDefault="002B2F56" w:rsidP="002B2F56">
      <w:pPr>
        <w:autoSpaceDE w:val="0"/>
        <w:autoSpaceDN w:val="0"/>
        <w:adjustRightInd w:val="0"/>
        <w:ind w:firstLine="709"/>
        <w:jc w:val="both"/>
        <w:rPr>
          <w:color w:val="000000" w:themeColor="text1"/>
          <w:sz w:val="24"/>
          <w:szCs w:val="24"/>
        </w:rPr>
      </w:pPr>
      <w:r w:rsidRPr="00146F11">
        <w:rPr>
          <w:color w:val="000000" w:themeColor="text1"/>
          <w:sz w:val="24"/>
          <w:szCs w:val="24"/>
        </w:rPr>
        <w:t xml:space="preserve">в) 10000 рублей, если цена </w:t>
      </w:r>
      <w:r w:rsidR="00F13338">
        <w:rPr>
          <w:color w:val="000000" w:themeColor="text1"/>
          <w:sz w:val="24"/>
          <w:szCs w:val="24"/>
        </w:rPr>
        <w:t>К</w:t>
      </w:r>
      <w:r w:rsidRPr="00146F11">
        <w:rPr>
          <w:color w:val="000000" w:themeColor="text1"/>
          <w:sz w:val="24"/>
          <w:szCs w:val="24"/>
        </w:rPr>
        <w:t>онтракта составляет от 50 млн. рублей до 100 млн. рублей (включительно);</w:t>
      </w:r>
    </w:p>
    <w:p w14:paraId="0DB3FA81" w14:textId="0E00FFC6" w:rsidR="002B2F56" w:rsidRPr="00146F11" w:rsidRDefault="002B2F56" w:rsidP="002B2F56">
      <w:pPr>
        <w:ind w:left="709"/>
        <w:jc w:val="both"/>
        <w:rPr>
          <w:rFonts w:eastAsia="Times New Roman"/>
          <w:color w:val="000000" w:themeColor="text1"/>
          <w:sz w:val="24"/>
          <w:szCs w:val="24"/>
          <w:lang w:eastAsia="ru-RU"/>
        </w:rPr>
      </w:pPr>
      <w:r w:rsidRPr="00146F11">
        <w:rPr>
          <w:color w:val="000000" w:themeColor="text1"/>
          <w:sz w:val="24"/>
          <w:szCs w:val="24"/>
        </w:rPr>
        <w:t>г) 100000 рублей, если цена контракта превышает 100 млн. рублей</w:t>
      </w:r>
    </w:p>
    <w:p w14:paraId="668A9BEF" w14:textId="4CF40DE1" w:rsidR="005E0411" w:rsidRPr="00146F11" w:rsidRDefault="00A374A4" w:rsidP="008031DB">
      <w:pPr>
        <w:numPr>
          <w:ilvl w:val="1"/>
          <w:numId w:val="22"/>
        </w:numPr>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 xml:space="preserve">В случае просрочки исполнения </w:t>
      </w:r>
      <w:r w:rsidR="00444334" w:rsidRPr="00146F11">
        <w:rPr>
          <w:rFonts w:eastAsia="Times New Roman"/>
          <w:color w:val="000000" w:themeColor="text1"/>
          <w:sz w:val="24"/>
          <w:szCs w:val="24"/>
          <w:lang w:eastAsia="ru-RU"/>
        </w:rPr>
        <w:t>Подрядчиком</w:t>
      </w:r>
      <w:r w:rsidRPr="00146F11">
        <w:rPr>
          <w:rFonts w:eastAsia="Times New Roman"/>
          <w:color w:val="000000" w:themeColor="text1"/>
          <w:sz w:val="24"/>
          <w:szCs w:val="24"/>
          <w:lang w:eastAsia="ru-RU"/>
        </w:rPr>
        <w:t xml:space="preserve"> обязательств (в том числе гарантийного обязательства), предусмотренных </w:t>
      </w:r>
      <w:r w:rsidR="00F13338">
        <w:rPr>
          <w:rFonts w:eastAsia="Times New Roman"/>
          <w:color w:val="000000" w:themeColor="text1"/>
          <w:sz w:val="24"/>
          <w:szCs w:val="24"/>
          <w:lang w:eastAsia="ru-RU"/>
        </w:rPr>
        <w:t>К</w:t>
      </w:r>
      <w:r w:rsidRPr="00146F11">
        <w:rPr>
          <w:rFonts w:eastAsia="Times New Roman"/>
          <w:color w:val="000000" w:themeColor="text1"/>
          <w:sz w:val="24"/>
          <w:szCs w:val="24"/>
          <w:lang w:eastAsia="ru-RU"/>
        </w:rPr>
        <w:t xml:space="preserve">онтрактом, а также в иных случаях неисполнения или ненадлежащего исполнения </w:t>
      </w:r>
      <w:r w:rsidR="00444334" w:rsidRPr="00146F11">
        <w:rPr>
          <w:rFonts w:eastAsia="Times New Roman"/>
          <w:color w:val="000000" w:themeColor="text1"/>
          <w:sz w:val="24"/>
          <w:szCs w:val="24"/>
          <w:lang w:eastAsia="ru-RU"/>
        </w:rPr>
        <w:t xml:space="preserve">Подрядчиком </w:t>
      </w:r>
      <w:r w:rsidRPr="00146F11">
        <w:rPr>
          <w:rFonts w:eastAsia="Times New Roman"/>
          <w:color w:val="000000" w:themeColor="text1"/>
          <w:sz w:val="24"/>
          <w:szCs w:val="24"/>
          <w:lang w:eastAsia="ru-RU"/>
        </w:rPr>
        <w:t xml:space="preserve">обязательств, предусмотренных </w:t>
      </w:r>
      <w:r w:rsidR="00F13338">
        <w:rPr>
          <w:rFonts w:eastAsia="Times New Roman"/>
          <w:color w:val="000000" w:themeColor="text1"/>
          <w:sz w:val="24"/>
          <w:szCs w:val="24"/>
          <w:lang w:eastAsia="ru-RU"/>
        </w:rPr>
        <w:t>К</w:t>
      </w:r>
      <w:r w:rsidRPr="00146F11">
        <w:rPr>
          <w:rFonts w:eastAsia="Times New Roman"/>
          <w:color w:val="000000" w:themeColor="text1"/>
          <w:sz w:val="24"/>
          <w:szCs w:val="24"/>
          <w:lang w:eastAsia="ru-RU"/>
        </w:rPr>
        <w:t xml:space="preserve">онтрактом, заказчик направляет </w:t>
      </w:r>
      <w:r w:rsidR="001D4131" w:rsidRPr="00146F11">
        <w:rPr>
          <w:rFonts w:eastAsia="Times New Roman"/>
          <w:color w:val="000000" w:themeColor="text1"/>
          <w:sz w:val="24"/>
          <w:szCs w:val="24"/>
          <w:lang w:eastAsia="ru-RU"/>
        </w:rPr>
        <w:t xml:space="preserve">Подрядчику </w:t>
      </w:r>
      <w:r w:rsidRPr="00146F11">
        <w:rPr>
          <w:rFonts w:eastAsia="Times New Roman"/>
          <w:color w:val="000000" w:themeColor="text1"/>
          <w:sz w:val="24"/>
          <w:szCs w:val="24"/>
          <w:lang w:eastAsia="ru-RU"/>
        </w:rPr>
        <w:t>требование об уплате неустоек (штрафов, пеней).</w:t>
      </w:r>
    </w:p>
    <w:p w14:paraId="6E8D05E0" w14:textId="736B33D0" w:rsidR="005E0411" w:rsidRPr="00146F11" w:rsidRDefault="00637171" w:rsidP="008031DB">
      <w:pPr>
        <w:widowControl w:val="0"/>
        <w:numPr>
          <w:ilvl w:val="1"/>
          <w:numId w:val="22"/>
        </w:numPr>
        <w:tabs>
          <w:tab w:val="left" w:pos="993"/>
        </w:tabs>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 xml:space="preserve">Пеня начисляется за каждый день просрочки исполнения Подрядчиком, обязательства, предусмотренного </w:t>
      </w:r>
      <w:r w:rsidR="00F13338">
        <w:rPr>
          <w:rFonts w:eastAsia="Times New Roman"/>
          <w:color w:val="000000" w:themeColor="text1"/>
          <w:sz w:val="24"/>
          <w:szCs w:val="24"/>
          <w:lang w:eastAsia="ru-RU"/>
        </w:rPr>
        <w:t>К</w:t>
      </w:r>
      <w:r w:rsidRPr="00146F11">
        <w:rPr>
          <w:rFonts w:eastAsia="Times New Roman"/>
          <w:color w:val="000000" w:themeColor="text1"/>
          <w:sz w:val="24"/>
          <w:szCs w:val="24"/>
          <w:lang w:eastAsia="ru-RU"/>
        </w:rPr>
        <w:t xml:space="preserve">онтрактом, начиная со дня, следующего после дня истечения установленного </w:t>
      </w:r>
      <w:r w:rsidR="00F13338">
        <w:rPr>
          <w:rFonts w:eastAsia="Times New Roman"/>
          <w:color w:val="000000" w:themeColor="text1"/>
          <w:sz w:val="24"/>
          <w:szCs w:val="24"/>
          <w:lang w:eastAsia="ru-RU"/>
        </w:rPr>
        <w:t>К</w:t>
      </w:r>
      <w:r w:rsidRPr="00146F11">
        <w:rPr>
          <w:rFonts w:eastAsia="Times New Roman"/>
          <w:color w:val="000000" w:themeColor="text1"/>
          <w:sz w:val="24"/>
          <w:szCs w:val="24"/>
          <w:lang w:eastAsia="ru-RU"/>
        </w:rPr>
        <w:t xml:space="preserve">онтрактом срока исполнения обязательства, и устанавливается </w:t>
      </w:r>
      <w:r w:rsidR="00F13338">
        <w:rPr>
          <w:rFonts w:eastAsia="Times New Roman"/>
          <w:color w:val="000000" w:themeColor="text1"/>
          <w:sz w:val="24"/>
          <w:szCs w:val="24"/>
          <w:lang w:eastAsia="ru-RU"/>
        </w:rPr>
        <w:t>К</w:t>
      </w:r>
      <w:r w:rsidRPr="00146F11">
        <w:rPr>
          <w:rFonts w:eastAsia="Times New Roman"/>
          <w:color w:val="000000" w:themeColor="text1"/>
          <w:sz w:val="24"/>
          <w:szCs w:val="24"/>
          <w:lang w:eastAsia="ru-RU"/>
        </w:rPr>
        <w:t xml:space="preserve">онтрактом в размере одной трехсотой действующей на дату уплаты пени ключевой ставки Центрального банка Российской Федерации от цены </w:t>
      </w:r>
      <w:r w:rsidR="00F13338">
        <w:rPr>
          <w:rFonts w:eastAsia="Times New Roman"/>
          <w:color w:val="000000" w:themeColor="text1"/>
          <w:sz w:val="24"/>
          <w:szCs w:val="24"/>
          <w:lang w:eastAsia="ru-RU"/>
        </w:rPr>
        <w:t>К</w:t>
      </w:r>
      <w:r w:rsidRPr="00146F11">
        <w:rPr>
          <w:rFonts w:eastAsia="Times New Roman"/>
          <w:color w:val="000000" w:themeColor="text1"/>
          <w:sz w:val="24"/>
          <w:szCs w:val="24"/>
          <w:lang w:eastAsia="ru-RU"/>
        </w:rPr>
        <w:t xml:space="preserve">онтракта (отдельного этапа исполнения </w:t>
      </w:r>
      <w:r w:rsidR="00F13338">
        <w:rPr>
          <w:rFonts w:eastAsia="Times New Roman"/>
          <w:color w:val="000000" w:themeColor="text1"/>
          <w:sz w:val="24"/>
          <w:szCs w:val="24"/>
          <w:lang w:eastAsia="ru-RU"/>
        </w:rPr>
        <w:t>К</w:t>
      </w:r>
      <w:r w:rsidRPr="00146F11">
        <w:rPr>
          <w:rFonts w:eastAsia="Times New Roman"/>
          <w:color w:val="000000" w:themeColor="text1"/>
          <w:sz w:val="24"/>
          <w:szCs w:val="24"/>
          <w:lang w:eastAsia="ru-RU"/>
        </w:rPr>
        <w:t xml:space="preserve">онтракта), уменьшенной на сумму, пропорциональную объему обязательств, предусмотренных </w:t>
      </w:r>
      <w:r w:rsidR="00F13338">
        <w:rPr>
          <w:rFonts w:eastAsia="Times New Roman"/>
          <w:color w:val="000000" w:themeColor="text1"/>
          <w:sz w:val="24"/>
          <w:szCs w:val="24"/>
          <w:lang w:eastAsia="ru-RU"/>
        </w:rPr>
        <w:t>К</w:t>
      </w:r>
      <w:r w:rsidRPr="00146F11">
        <w:rPr>
          <w:rFonts w:eastAsia="Times New Roman"/>
          <w:color w:val="000000" w:themeColor="text1"/>
          <w:sz w:val="24"/>
          <w:szCs w:val="24"/>
          <w:lang w:eastAsia="ru-RU"/>
        </w:rPr>
        <w:t xml:space="preserve">онтрактом (соответствующим отдельным этапом исполнения </w:t>
      </w:r>
      <w:r w:rsidR="00F13338">
        <w:rPr>
          <w:rFonts w:eastAsia="Times New Roman"/>
          <w:color w:val="000000" w:themeColor="text1"/>
          <w:sz w:val="24"/>
          <w:szCs w:val="24"/>
          <w:lang w:eastAsia="ru-RU"/>
        </w:rPr>
        <w:t>К</w:t>
      </w:r>
      <w:r w:rsidRPr="00146F11">
        <w:rPr>
          <w:rFonts w:eastAsia="Times New Roman"/>
          <w:color w:val="000000" w:themeColor="text1"/>
          <w:sz w:val="24"/>
          <w:szCs w:val="24"/>
          <w:lang w:eastAsia="ru-RU"/>
        </w:rPr>
        <w:t>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1CEF4A6C" w14:textId="68B0566A" w:rsidR="00583C5E" w:rsidRPr="00146F11" w:rsidRDefault="007A54C1" w:rsidP="007A54C1">
      <w:pPr>
        <w:widowControl w:val="0"/>
        <w:numPr>
          <w:ilvl w:val="1"/>
          <w:numId w:val="22"/>
        </w:numPr>
        <w:suppressAutoHyphens w:val="0"/>
        <w:autoSpaceDE w:val="0"/>
        <w:autoSpaceDN w:val="0"/>
        <w:adjustRightInd w:val="0"/>
        <w:ind w:left="0" w:firstLine="709"/>
        <w:jc w:val="both"/>
        <w:rPr>
          <w:color w:val="000000" w:themeColor="text1"/>
          <w:sz w:val="24"/>
          <w:szCs w:val="24"/>
        </w:rPr>
      </w:pPr>
      <w:r w:rsidRPr="00E32C6A">
        <w:rPr>
          <w:rFonts w:eastAsia="Times New Roman"/>
          <w:color w:val="000000" w:themeColor="text1"/>
          <w:sz w:val="24"/>
          <w:szCs w:val="24"/>
          <w:lang w:eastAsia="ru-RU"/>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предусмотренных Контрактом, Подрядчик уплачивает Заказчику </w:t>
      </w:r>
      <w:r w:rsidRPr="00E32C6A">
        <w:rPr>
          <w:rFonts w:eastAsia="Times New Roman"/>
          <w:color w:val="000000" w:themeColor="text1"/>
          <w:sz w:val="24"/>
          <w:szCs w:val="24"/>
          <w:lang w:eastAsia="ru-RU"/>
        </w:rPr>
        <w:lastRenderedPageBreak/>
        <w:t xml:space="preserve">штраф. </w:t>
      </w:r>
      <w:r w:rsidRPr="00146F11">
        <w:rPr>
          <w:color w:val="000000" w:themeColor="text1"/>
          <w:sz w:val="24"/>
          <w:szCs w:val="24"/>
        </w:rPr>
        <w:t>Размер штрафа устанавливается в порядке, установленном постановлением Правительств</w:t>
      </w:r>
      <w:r>
        <w:rPr>
          <w:color w:val="000000" w:themeColor="text1"/>
          <w:sz w:val="24"/>
          <w:szCs w:val="24"/>
        </w:rPr>
        <w:t>а</w:t>
      </w:r>
      <w:r w:rsidRPr="00146F11">
        <w:rPr>
          <w:color w:val="000000" w:themeColor="text1"/>
          <w:sz w:val="24"/>
          <w:szCs w:val="24"/>
        </w:rPr>
        <w:t xml:space="preserve"> Российской Ф</w:t>
      </w:r>
      <w:r>
        <w:rPr>
          <w:color w:val="000000" w:themeColor="text1"/>
          <w:sz w:val="24"/>
          <w:szCs w:val="24"/>
        </w:rPr>
        <w:t>едерации от 30 августа 2017 г. №</w:t>
      </w:r>
      <w:r w:rsidRPr="00146F11">
        <w:rPr>
          <w:color w:val="000000" w:themeColor="text1"/>
          <w:sz w:val="24"/>
          <w:szCs w:val="24"/>
        </w:rPr>
        <w:t xml:space="preserve"> 1042</w:t>
      </w:r>
      <w:r w:rsidR="00583C5E" w:rsidRPr="00146F11">
        <w:rPr>
          <w:color w:val="000000" w:themeColor="text1"/>
          <w:sz w:val="24"/>
          <w:szCs w:val="24"/>
        </w:rPr>
        <w:t xml:space="preserve">: </w:t>
      </w:r>
    </w:p>
    <w:p w14:paraId="2306E562" w14:textId="615A3225" w:rsidR="00583C5E" w:rsidRPr="00146F11" w:rsidRDefault="00583C5E" w:rsidP="008031DB">
      <w:pPr>
        <w:tabs>
          <w:tab w:val="left" w:pos="567"/>
        </w:tabs>
        <w:autoSpaceDE w:val="0"/>
        <w:autoSpaceDN w:val="0"/>
        <w:adjustRightInd w:val="0"/>
        <w:ind w:firstLine="709"/>
        <w:jc w:val="both"/>
        <w:rPr>
          <w:color w:val="000000" w:themeColor="text1"/>
          <w:sz w:val="24"/>
          <w:szCs w:val="24"/>
        </w:rPr>
      </w:pPr>
      <w:r w:rsidRPr="00146F11">
        <w:rPr>
          <w:color w:val="000000" w:themeColor="text1"/>
          <w:sz w:val="24"/>
          <w:szCs w:val="24"/>
        </w:rPr>
        <w:t xml:space="preserve">а) 10 процентов цены </w:t>
      </w:r>
      <w:r w:rsidR="00C82E44">
        <w:rPr>
          <w:color w:val="000000" w:themeColor="text1"/>
          <w:sz w:val="24"/>
          <w:szCs w:val="24"/>
        </w:rPr>
        <w:t>К</w:t>
      </w:r>
      <w:r w:rsidRPr="00146F11">
        <w:rPr>
          <w:color w:val="000000" w:themeColor="text1"/>
          <w:sz w:val="24"/>
          <w:szCs w:val="24"/>
        </w:rPr>
        <w:t xml:space="preserve">онтракта (этапа) в случае, если цена </w:t>
      </w:r>
      <w:r w:rsidR="00C82E44">
        <w:rPr>
          <w:color w:val="000000" w:themeColor="text1"/>
          <w:sz w:val="24"/>
          <w:szCs w:val="24"/>
        </w:rPr>
        <w:t>К</w:t>
      </w:r>
      <w:r w:rsidRPr="00146F11">
        <w:rPr>
          <w:color w:val="000000" w:themeColor="text1"/>
          <w:sz w:val="24"/>
          <w:szCs w:val="24"/>
        </w:rPr>
        <w:t>онтракта (этапа) не превышает 3 млн. рублей;</w:t>
      </w:r>
    </w:p>
    <w:p w14:paraId="5A9A9367" w14:textId="0450E2DC" w:rsidR="00583C5E" w:rsidRPr="00146F11" w:rsidRDefault="00583C5E" w:rsidP="008031DB">
      <w:pPr>
        <w:tabs>
          <w:tab w:val="left" w:pos="851"/>
          <w:tab w:val="left" w:pos="993"/>
        </w:tabs>
        <w:autoSpaceDE w:val="0"/>
        <w:autoSpaceDN w:val="0"/>
        <w:adjustRightInd w:val="0"/>
        <w:ind w:firstLine="709"/>
        <w:jc w:val="both"/>
        <w:rPr>
          <w:color w:val="000000" w:themeColor="text1"/>
          <w:sz w:val="24"/>
          <w:szCs w:val="24"/>
        </w:rPr>
      </w:pPr>
      <w:r w:rsidRPr="00146F11">
        <w:rPr>
          <w:color w:val="000000" w:themeColor="text1"/>
          <w:sz w:val="24"/>
          <w:szCs w:val="24"/>
        </w:rPr>
        <w:t xml:space="preserve">б) 5 процентов цены </w:t>
      </w:r>
      <w:r w:rsidR="00C82E44">
        <w:rPr>
          <w:color w:val="000000" w:themeColor="text1"/>
          <w:sz w:val="24"/>
          <w:szCs w:val="24"/>
        </w:rPr>
        <w:t>К</w:t>
      </w:r>
      <w:r w:rsidRPr="00146F11">
        <w:rPr>
          <w:color w:val="000000" w:themeColor="text1"/>
          <w:sz w:val="24"/>
          <w:szCs w:val="24"/>
        </w:rPr>
        <w:t xml:space="preserve">онтракта (этапа) в случае, если цена </w:t>
      </w:r>
      <w:r w:rsidR="00C82E44">
        <w:rPr>
          <w:color w:val="000000" w:themeColor="text1"/>
          <w:sz w:val="24"/>
          <w:szCs w:val="24"/>
        </w:rPr>
        <w:t>К</w:t>
      </w:r>
      <w:r w:rsidRPr="00146F11">
        <w:rPr>
          <w:color w:val="000000" w:themeColor="text1"/>
          <w:sz w:val="24"/>
          <w:szCs w:val="24"/>
        </w:rPr>
        <w:t>онтракта (этапа) составляет от 3 млн. рублей до 50 млн. рублей (включительно);</w:t>
      </w:r>
    </w:p>
    <w:p w14:paraId="7715B619" w14:textId="7D1CCCF2" w:rsidR="00583C5E" w:rsidRPr="00146F11" w:rsidRDefault="00583C5E" w:rsidP="008031DB">
      <w:pPr>
        <w:tabs>
          <w:tab w:val="left" w:pos="851"/>
          <w:tab w:val="left" w:pos="993"/>
        </w:tabs>
        <w:autoSpaceDE w:val="0"/>
        <w:autoSpaceDN w:val="0"/>
        <w:adjustRightInd w:val="0"/>
        <w:ind w:firstLine="709"/>
        <w:jc w:val="both"/>
        <w:rPr>
          <w:color w:val="000000" w:themeColor="text1"/>
          <w:sz w:val="24"/>
          <w:szCs w:val="24"/>
        </w:rPr>
      </w:pPr>
      <w:r w:rsidRPr="00146F11">
        <w:rPr>
          <w:color w:val="000000" w:themeColor="text1"/>
          <w:sz w:val="24"/>
          <w:szCs w:val="24"/>
        </w:rPr>
        <w:t xml:space="preserve">в) 1 процент цены </w:t>
      </w:r>
      <w:r w:rsidR="00C82E44">
        <w:rPr>
          <w:color w:val="000000" w:themeColor="text1"/>
          <w:sz w:val="24"/>
          <w:szCs w:val="24"/>
        </w:rPr>
        <w:t>К</w:t>
      </w:r>
      <w:r w:rsidRPr="00146F11">
        <w:rPr>
          <w:color w:val="000000" w:themeColor="text1"/>
          <w:sz w:val="24"/>
          <w:szCs w:val="24"/>
        </w:rPr>
        <w:t xml:space="preserve">онтракта (этапа) в случае, если цена </w:t>
      </w:r>
      <w:r w:rsidR="00C82E44">
        <w:rPr>
          <w:color w:val="000000" w:themeColor="text1"/>
          <w:sz w:val="24"/>
          <w:szCs w:val="24"/>
        </w:rPr>
        <w:t>К</w:t>
      </w:r>
      <w:r w:rsidRPr="00146F11">
        <w:rPr>
          <w:color w:val="000000" w:themeColor="text1"/>
          <w:sz w:val="24"/>
          <w:szCs w:val="24"/>
        </w:rPr>
        <w:t>онтракта (этапа) составляет от 50 млн. рублей до 100 млн. рублей (включительно);</w:t>
      </w:r>
    </w:p>
    <w:p w14:paraId="16F7DB90" w14:textId="7AF456EC" w:rsidR="00583C5E" w:rsidRPr="00146F11" w:rsidRDefault="00583C5E" w:rsidP="008031DB">
      <w:pPr>
        <w:tabs>
          <w:tab w:val="left" w:pos="851"/>
          <w:tab w:val="left" w:pos="993"/>
        </w:tabs>
        <w:autoSpaceDE w:val="0"/>
        <w:autoSpaceDN w:val="0"/>
        <w:adjustRightInd w:val="0"/>
        <w:ind w:firstLine="709"/>
        <w:jc w:val="both"/>
        <w:rPr>
          <w:color w:val="000000" w:themeColor="text1"/>
          <w:sz w:val="24"/>
          <w:szCs w:val="24"/>
        </w:rPr>
      </w:pPr>
      <w:r w:rsidRPr="00146F11">
        <w:rPr>
          <w:color w:val="000000" w:themeColor="text1"/>
          <w:sz w:val="24"/>
          <w:szCs w:val="24"/>
        </w:rPr>
        <w:t xml:space="preserve">г) 0,5 процента цены </w:t>
      </w:r>
      <w:r w:rsidR="00C82E44">
        <w:rPr>
          <w:color w:val="000000" w:themeColor="text1"/>
          <w:sz w:val="24"/>
          <w:szCs w:val="24"/>
        </w:rPr>
        <w:t>К</w:t>
      </w:r>
      <w:r w:rsidRPr="00146F11">
        <w:rPr>
          <w:color w:val="000000" w:themeColor="text1"/>
          <w:sz w:val="24"/>
          <w:szCs w:val="24"/>
        </w:rPr>
        <w:t xml:space="preserve">онтракта (этапа) в случае, если цена </w:t>
      </w:r>
      <w:r w:rsidR="00C82E44">
        <w:rPr>
          <w:color w:val="000000" w:themeColor="text1"/>
          <w:sz w:val="24"/>
          <w:szCs w:val="24"/>
        </w:rPr>
        <w:t>К</w:t>
      </w:r>
      <w:r w:rsidRPr="00146F11">
        <w:rPr>
          <w:color w:val="000000" w:themeColor="text1"/>
          <w:sz w:val="24"/>
          <w:szCs w:val="24"/>
        </w:rPr>
        <w:t>онтракта (этапа) составляет от 100 млн. рублей до 500 млн. рублей (включительно);</w:t>
      </w:r>
    </w:p>
    <w:p w14:paraId="3DAEEE2B" w14:textId="40B53A35" w:rsidR="00583C5E" w:rsidRPr="00146F11" w:rsidRDefault="00583C5E" w:rsidP="008031DB">
      <w:pPr>
        <w:autoSpaceDE w:val="0"/>
        <w:autoSpaceDN w:val="0"/>
        <w:adjustRightInd w:val="0"/>
        <w:ind w:firstLine="709"/>
        <w:jc w:val="both"/>
        <w:rPr>
          <w:color w:val="000000" w:themeColor="text1"/>
          <w:sz w:val="24"/>
          <w:szCs w:val="24"/>
        </w:rPr>
      </w:pPr>
      <w:r w:rsidRPr="00146F11">
        <w:rPr>
          <w:color w:val="000000" w:themeColor="text1"/>
          <w:sz w:val="24"/>
          <w:szCs w:val="24"/>
        </w:rPr>
        <w:t xml:space="preserve">д) 0,4 процента цены </w:t>
      </w:r>
      <w:r w:rsidR="00C82E44">
        <w:rPr>
          <w:color w:val="000000" w:themeColor="text1"/>
          <w:sz w:val="24"/>
          <w:szCs w:val="24"/>
        </w:rPr>
        <w:t>К</w:t>
      </w:r>
      <w:r w:rsidRPr="00146F11">
        <w:rPr>
          <w:color w:val="000000" w:themeColor="text1"/>
          <w:sz w:val="24"/>
          <w:szCs w:val="24"/>
        </w:rPr>
        <w:t xml:space="preserve">онтракта (этапа) в случае, если цена </w:t>
      </w:r>
      <w:r w:rsidR="00C82E44">
        <w:rPr>
          <w:color w:val="000000" w:themeColor="text1"/>
          <w:sz w:val="24"/>
          <w:szCs w:val="24"/>
        </w:rPr>
        <w:t>К</w:t>
      </w:r>
      <w:r w:rsidRPr="00146F11">
        <w:rPr>
          <w:color w:val="000000" w:themeColor="text1"/>
          <w:sz w:val="24"/>
          <w:szCs w:val="24"/>
        </w:rPr>
        <w:t>онтракта (этапа) составляет от 500 млн. рублей до 1 млрд. рублей (включительно);</w:t>
      </w:r>
    </w:p>
    <w:p w14:paraId="7AF3ACB4" w14:textId="68E2479F" w:rsidR="00583C5E" w:rsidRPr="00146F11" w:rsidRDefault="00583C5E" w:rsidP="008031DB">
      <w:pPr>
        <w:tabs>
          <w:tab w:val="left" w:pos="851"/>
          <w:tab w:val="left" w:pos="993"/>
        </w:tabs>
        <w:autoSpaceDE w:val="0"/>
        <w:autoSpaceDN w:val="0"/>
        <w:adjustRightInd w:val="0"/>
        <w:ind w:firstLine="709"/>
        <w:jc w:val="both"/>
        <w:rPr>
          <w:color w:val="000000" w:themeColor="text1"/>
          <w:sz w:val="24"/>
          <w:szCs w:val="24"/>
        </w:rPr>
      </w:pPr>
      <w:r w:rsidRPr="00146F11">
        <w:rPr>
          <w:color w:val="000000" w:themeColor="text1"/>
          <w:sz w:val="24"/>
          <w:szCs w:val="24"/>
        </w:rPr>
        <w:t xml:space="preserve">е) 0,3 процента цены </w:t>
      </w:r>
      <w:r w:rsidR="00C82E44">
        <w:rPr>
          <w:color w:val="000000" w:themeColor="text1"/>
          <w:sz w:val="24"/>
          <w:szCs w:val="24"/>
        </w:rPr>
        <w:t>К</w:t>
      </w:r>
      <w:r w:rsidRPr="00146F11">
        <w:rPr>
          <w:color w:val="000000" w:themeColor="text1"/>
          <w:sz w:val="24"/>
          <w:szCs w:val="24"/>
        </w:rPr>
        <w:t xml:space="preserve">онтракта (этапа) в случае, если цена </w:t>
      </w:r>
      <w:r w:rsidR="00C82E44">
        <w:rPr>
          <w:color w:val="000000" w:themeColor="text1"/>
          <w:sz w:val="24"/>
          <w:szCs w:val="24"/>
        </w:rPr>
        <w:t>К</w:t>
      </w:r>
      <w:r w:rsidRPr="00146F11">
        <w:rPr>
          <w:color w:val="000000" w:themeColor="text1"/>
          <w:sz w:val="24"/>
          <w:szCs w:val="24"/>
        </w:rPr>
        <w:t>онтракта (этапа) составляет от 1 млрд. рублей до 2 млрд. рублей (включительно);</w:t>
      </w:r>
    </w:p>
    <w:p w14:paraId="7135615C" w14:textId="4B72CF85" w:rsidR="00583C5E" w:rsidRPr="00146F11" w:rsidRDefault="00583C5E" w:rsidP="008031DB">
      <w:pPr>
        <w:tabs>
          <w:tab w:val="left" w:pos="851"/>
          <w:tab w:val="left" w:pos="993"/>
        </w:tabs>
        <w:autoSpaceDE w:val="0"/>
        <w:autoSpaceDN w:val="0"/>
        <w:adjustRightInd w:val="0"/>
        <w:ind w:firstLine="709"/>
        <w:jc w:val="both"/>
        <w:rPr>
          <w:color w:val="000000" w:themeColor="text1"/>
          <w:sz w:val="24"/>
          <w:szCs w:val="24"/>
        </w:rPr>
      </w:pPr>
      <w:r w:rsidRPr="00146F11">
        <w:rPr>
          <w:color w:val="000000" w:themeColor="text1"/>
          <w:sz w:val="24"/>
          <w:szCs w:val="24"/>
        </w:rPr>
        <w:t xml:space="preserve">ж) 0,25 процента цены </w:t>
      </w:r>
      <w:r w:rsidR="00C82E44">
        <w:rPr>
          <w:color w:val="000000" w:themeColor="text1"/>
          <w:sz w:val="24"/>
          <w:szCs w:val="24"/>
        </w:rPr>
        <w:t>К</w:t>
      </w:r>
      <w:r w:rsidRPr="00146F11">
        <w:rPr>
          <w:color w:val="000000" w:themeColor="text1"/>
          <w:sz w:val="24"/>
          <w:szCs w:val="24"/>
        </w:rPr>
        <w:t xml:space="preserve">онтракта (этапа) в случае, если цена </w:t>
      </w:r>
      <w:r w:rsidR="00C82E44">
        <w:rPr>
          <w:color w:val="000000" w:themeColor="text1"/>
          <w:sz w:val="24"/>
          <w:szCs w:val="24"/>
        </w:rPr>
        <w:t>К</w:t>
      </w:r>
      <w:r w:rsidRPr="00146F11">
        <w:rPr>
          <w:color w:val="000000" w:themeColor="text1"/>
          <w:sz w:val="24"/>
          <w:szCs w:val="24"/>
        </w:rPr>
        <w:t>онтракта (этапа) составляет от 2 млрд. рублей до 5 млрд. рублей (включительно);</w:t>
      </w:r>
    </w:p>
    <w:p w14:paraId="27E4FCE3" w14:textId="463E0CB6" w:rsidR="00583C5E" w:rsidRPr="00146F11" w:rsidRDefault="00583C5E" w:rsidP="008031DB">
      <w:pPr>
        <w:tabs>
          <w:tab w:val="left" w:pos="851"/>
          <w:tab w:val="left" w:pos="993"/>
        </w:tabs>
        <w:autoSpaceDE w:val="0"/>
        <w:autoSpaceDN w:val="0"/>
        <w:adjustRightInd w:val="0"/>
        <w:ind w:firstLine="709"/>
        <w:jc w:val="both"/>
        <w:rPr>
          <w:color w:val="000000" w:themeColor="text1"/>
          <w:sz w:val="24"/>
          <w:szCs w:val="24"/>
        </w:rPr>
      </w:pPr>
      <w:r w:rsidRPr="00146F11">
        <w:rPr>
          <w:color w:val="000000" w:themeColor="text1"/>
          <w:sz w:val="24"/>
          <w:szCs w:val="24"/>
        </w:rPr>
        <w:t xml:space="preserve">з) 0,2 процента цены </w:t>
      </w:r>
      <w:r w:rsidR="00C82E44">
        <w:rPr>
          <w:color w:val="000000" w:themeColor="text1"/>
          <w:sz w:val="24"/>
          <w:szCs w:val="24"/>
        </w:rPr>
        <w:t>К</w:t>
      </w:r>
      <w:r w:rsidRPr="00146F11">
        <w:rPr>
          <w:color w:val="000000" w:themeColor="text1"/>
          <w:sz w:val="24"/>
          <w:szCs w:val="24"/>
        </w:rPr>
        <w:t xml:space="preserve">онтракта (этапа) в случае, если цена </w:t>
      </w:r>
      <w:r w:rsidR="00C82E44">
        <w:rPr>
          <w:color w:val="000000" w:themeColor="text1"/>
          <w:sz w:val="24"/>
          <w:szCs w:val="24"/>
        </w:rPr>
        <w:t>К</w:t>
      </w:r>
      <w:r w:rsidRPr="00146F11">
        <w:rPr>
          <w:color w:val="000000" w:themeColor="text1"/>
          <w:sz w:val="24"/>
          <w:szCs w:val="24"/>
        </w:rPr>
        <w:t>онтракта (этапа) составляет от 5 млрд. рублей до 10 млрд. рублей (включительно);</w:t>
      </w:r>
    </w:p>
    <w:p w14:paraId="16C64AB0" w14:textId="54CD3060" w:rsidR="00583C5E" w:rsidRPr="00146F11" w:rsidRDefault="00583C5E" w:rsidP="008031DB">
      <w:pPr>
        <w:tabs>
          <w:tab w:val="left" w:pos="851"/>
          <w:tab w:val="left" w:pos="993"/>
        </w:tabs>
        <w:autoSpaceDE w:val="0"/>
        <w:autoSpaceDN w:val="0"/>
        <w:adjustRightInd w:val="0"/>
        <w:ind w:firstLine="709"/>
        <w:jc w:val="both"/>
        <w:rPr>
          <w:color w:val="000000" w:themeColor="text1"/>
          <w:sz w:val="24"/>
          <w:szCs w:val="24"/>
        </w:rPr>
      </w:pPr>
      <w:r w:rsidRPr="00146F11">
        <w:rPr>
          <w:color w:val="000000" w:themeColor="text1"/>
          <w:sz w:val="24"/>
          <w:szCs w:val="24"/>
        </w:rPr>
        <w:t xml:space="preserve">и) 0,1 процента цены </w:t>
      </w:r>
      <w:r w:rsidR="00C82E44">
        <w:rPr>
          <w:color w:val="000000" w:themeColor="text1"/>
          <w:sz w:val="24"/>
          <w:szCs w:val="24"/>
        </w:rPr>
        <w:t>К</w:t>
      </w:r>
      <w:r w:rsidRPr="00146F11">
        <w:rPr>
          <w:color w:val="000000" w:themeColor="text1"/>
          <w:sz w:val="24"/>
          <w:szCs w:val="24"/>
        </w:rPr>
        <w:t xml:space="preserve">онтракта (этапа) в случае, если цена </w:t>
      </w:r>
      <w:r w:rsidR="00C82E44">
        <w:rPr>
          <w:color w:val="000000" w:themeColor="text1"/>
          <w:sz w:val="24"/>
          <w:szCs w:val="24"/>
        </w:rPr>
        <w:t>К</w:t>
      </w:r>
      <w:r w:rsidRPr="00146F11">
        <w:rPr>
          <w:color w:val="000000" w:themeColor="text1"/>
          <w:sz w:val="24"/>
          <w:szCs w:val="24"/>
        </w:rPr>
        <w:t>онтракта (этапа) превышает 10 млрд. рублей.</w:t>
      </w:r>
    </w:p>
    <w:p w14:paraId="6236C8EB" w14:textId="0D9C2E3F" w:rsidR="00F42C3A" w:rsidRPr="00146F11" w:rsidRDefault="00F42C3A" w:rsidP="008031DB">
      <w:pPr>
        <w:widowControl w:val="0"/>
        <w:numPr>
          <w:ilvl w:val="1"/>
          <w:numId w:val="22"/>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 xml:space="preserve">За каждый факт неисполнения или ненадлежащего исполнения </w:t>
      </w:r>
      <w:r w:rsidR="00EC0B1F" w:rsidRPr="00146F11">
        <w:rPr>
          <w:rFonts w:eastAsia="Times New Roman"/>
          <w:color w:val="000000" w:themeColor="text1"/>
          <w:sz w:val="24"/>
          <w:szCs w:val="24"/>
          <w:lang w:eastAsia="ru-RU"/>
        </w:rPr>
        <w:t>Подрядчиком</w:t>
      </w:r>
      <w:r w:rsidRPr="00146F11">
        <w:rPr>
          <w:rFonts w:eastAsia="Times New Roman"/>
          <w:color w:val="000000" w:themeColor="text1"/>
          <w:sz w:val="24"/>
          <w:szCs w:val="24"/>
          <w:lang w:eastAsia="ru-RU"/>
        </w:rPr>
        <w:t xml:space="preserve"> обязательств, предусмотренных</w:t>
      </w:r>
      <w:r w:rsidR="006B3A1A">
        <w:rPr>
          <w:rFonts w:eastAsia="Times New Roman"/>
          <w:color w:val="000000" w:themeColor="text1"/>
          <w:sz w:val="24"/>
          <w:szCs w:val="24"/>
          <w:lang w:eastAsia="ru-RU"/>
        </w:rPr>
        <w:t xml:space="preserve"> К</w:t>
      </w:r>
      <w:r w:rsidRPr="00146F11">
        <w:rPr>
          <w:rFonts w:eastAsia="Times New Roman"/>
          <w:color w:val="000000" w:themeColor="text1"/>
          <w:sz w:val="24"/>
          <w:szCs w:val="24"/>
          <w:lang w:eastAsia="ru-RU"/>
        </w:rPr>
        <w:t>онтрактом, заключенным с победителем закупки (или с иным участником закупки в случаях, установленных Федеральным законом</w:t>
      </w:r>
      <w:r w:rsidR="00A5610D">
        <w:rPr>
          <w:rFonts w:eastAsia="Times New Roman"/>
          <w:color w:val="000000" w:themeColor="text1"/>
          <w:sz w:val="24"/>
          <w:szCs w:val="24"/>
          <w:lang w:eastAsia="ru-RU"/>
        </w:rPr>
        <w:t xml:space="preserve"> 44-ФЗ</w:t>
      </w:r>
      <w:r w:rsidRPr="00146F11">
        <w:rPr>
          <w:rFonts w:eastAsia="Times New Roman"/>
          <w:color w:val="000000" w:themeColor="text1"/>
          <w:sz w:val="24"/>
          <w:szCs w:val="24"/>
          <w:lang w:eastAsia="ru-RU"/>
        </w:rPr>
        <w:t xml:space="preserve">), предложившим наиболее высокую цену за право заключения </w:t>
      </w:r>
      <w:r w:rsidR="006B3A1A">
        <w:rPr>
          <w:rFonts w:eastAsia="Times New Roman"/>
          <w:color w:val="000000" w:themeColor="text1"/>
          <w:sz w:val="24"/>
          <w:szCs w:val="24"/>
          <w:lang w:eastAsia="ru-RU"/>
        </w:rPr>
        <w:t>К</w:t>
      </w:r>
      <w:r w:rsidRPr="00146F11">
        <w:rPr>
          <w:rFonts w:eastAsia="Times New Roman"/>
          <w:color w:val="000000" w:themeColor="text1"/>
          <w:sz w:val="24"/>
          <w:szCs w:val="24"/>
          <w:lang w:eastAsia="ru-RU"/>
        </w:rPr>
        <w:t>онтракта, размер штрафа, за исключением просрочки исполнения обязательств (в том числе гарантийного обязательства), предусмотренных контрактом, устанавливается в следующем порядке:</w:t>
      </w:r>
    </w:p>
    <w:p w14:paraId="6AC6D2D5" w14:textId="574DD5AB" w:rsidR="00F42C3A" w:rsidRPr="00146F11" w:rsidRDefault="00F42C3A" w:rsidP="006B3A1A">
      <w:pPr>
        <w:widowControl w:val="0"/>
        <w:suppressAutoHyphens w:val="0"/>
        <w:autoSpaceDE w:val="0"/>
        <w:autoSpaceDN w:val="0"/>
        <w:adjustRightInd w:val="0"/>
        <w:ind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 xml:space="preserve">а) в случае, если цена </w:t>
      </w:r>
      <w:r w:rsidR="006B3A1A">
        <w:rPr>
          <w:rFonts w:eastAsia="Times New Roman"/>
          <w:color w:val="000000" w:themeColor="text1"/>
          <w:sz w:val="24"/>
          <w:szCs w:val="24"/>
          <w:lang w:eastAsia="ru-RU"/>
        </w:rPr>
        <w:t>К</w:t>
      </w:r>
      <w:r w:rsidRPr="00146F11">
        <w:rPr>
          <w:rFonts w:eastAsia="Times New Roman"/>
          <w:color w:val="000000" w:themeColor="text1"/>
          <w:sz w:val="24"/>
          <w:szCs w:val="24"/>
          <w:lang w:eastAsia="ru-RU"/>
        </w:rPr>
        <w:t xml:space="preserve">онтракта не превышает начальную (максимальную) цену </w:t>
      </w:r>
      <w:r w:rsidR="006B3A1A">
        <w:rPr>
          <w:rFonts w:eastAsia="Times New Roman"/>
          <w:color w:val="000000" w:themeColor="text1"/>
          <w:sz w:val="24"/>
          <w:szCs w:val="24"/>
          <w:lang w:eastAsia="ru-RU"/>
        </w:rPr>
        <w:t>К</w:t>
      </w:r>
      <w:r w:rsidRPr="00146F11">
        <w:rPr>
          <w:rFonts w:eastAsia="Times New Roman"/>
          <w:color w:val="000000" w:themeColor="text1"/>
          <w:sz w:val="24"/>
          <w:szCs w:val="24"/>
          <w:lang w:eastAsia="ru-RU"/>
        </w:rPr>
        <w:t>онтракта:</w:t>
      </w:r>
    </w:p>
    <w:p w14:paraId="6893320F" w14:textId="1E86FE20" w:rsidR="00F42C3A" w:rsidRPr="00146F11" w:rsidRDefault="00F42C3A" w:rsidP="008031DB">
      <w:pPr>
        <w:widowControl w:val="0"/>
        <w:suppressAutoHyphens w:val="0"/>
        <w:autoSpaceDE w:val="0"/>
        <w:autoSpaceDN w:val="0"/>
        <w:adjustRightInd w:val="0"/>
        <w:ind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 xml:space="preserve">10 процентов начальной (максимальной) цены </w:t>
      </w:r>
      <w:r w:rsidR="006B3A1A">
        <w:rPr>
          <w:rFonts w:eastAsia="Times New Roman"/>
          <w:color w:val="000000" w:themeColor="text1"/>
          <w:sz w:val="24"/>
          <w:szCs w:val="24"/>
          <w:lang w:eastAsia="ru-RU"/>
        </w:rPr>
        <w:t>К</w:t>
      </w:r>
      <w:r w:rsidRPr="00146F11">
        <w:rPr>
          <w:rFonts w:eastAsia="Times New Roman"/>
          <w:color w:val="000000" w:themeColor="text1"/>
          <w:sz w:val="24"/>
          <w:szCs w:val="24"/>
          <w:lang w:eastAsia="ru-RU"/>
        </w:rPr>
        <w:t xml:space="preserve">онтракта, если цена </w:t>
      </w:r>
      <w:r w:rsidR="006B3A1A">
        <w:rPr>
          <w:rFonts w:eastAsia="Times New Roman"/>
          <w:color w:val="000000" w:themeColor="text1"/>
          <w:sz w:val="24"/>
          <w:szCs w:val="24"/>
          <w:lang w:eastAsia="ru-RU"/>
        </w:rPr>
        <w:t>К</w:t>
      </w:r>
      <w:r w:rsidRPr="00146F11">
        <w:rPr>
          <w:rFonts w:eastAsia="Times New Roman"/>
          <w:color w:val="000000" w:themeColor="text1"/>
          <w:sz w:val="24"/>
          <w:szCs w:val="24"/>
          <w:lang w:eastAsia="ru-RU"/>
        </w:rPr>
        <w:t>онтракта не превышает 3 млн. рублей;</w:t>
      </w:r>
    </w:p>
    <w:p w14:paraId="71F44CE0" w14:textId="2CB24927" w:rsidR="00F42C3A" w:rsidRPr="00146F11" w:rsidRDefault="00F42C3A" w:rsidP="008031DB">
      <w:pPr>
        <w:widowControl w:val="0"/>
        <w:suppressAutoHyphens w:val="0"/>
        <w:autoSpaceDE w:val="0"/>
        <w:autoSpaceDN w:val="0"/>
        <w:adjustRightInd w:val="0"/>
        <w:ind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 xml:space="preserve">5 процентов начальной (максимальной) цены </w:t>
      </w:r>
      <w:r w:rsidR="006B3A1A">
        <w:rPr>
          <w:rFonts w:eastAsia="Times New Roman"/>
          <w:color w:val="000000" w:themeColor="text1"/>
          <w:sz w:val="24"/>
          <w:szCs w:val="24"/>
          <w:lang w:eastAsia="ru-RU"/>
        </w:rPr>
        <w:t>К</w:t>
      </w:r>
      <w:r w:rsidRPr="00146F11">
        <w:rPr>
          <w:rFonts w:eastAsia="Times New Roman"/>
          <w:color w:val="000000" w:themeColor="text1"/>
          <w:sz w:val="24"/>
          <w:szCs w:val="24"/>
          <w:lang w:eastAsia="ru-RU"/>
        </w:rPr>
        <w:t xml:space="preserve">онтракта, если цена </w:t>
      </w:r>
      <w:r w:rsidR="006B3A1A">
        <w:rPr>
          <w:rFonts w:eastAsia="Times New Roman"/>
          <w:color w:val="000000" w:themeColor="text1"/>
          <w:sz w:val="24"/>
          <w:szCs w:val="24"/>
          <w:lang w:eastAsia="ru-RU"/>
        </w:rPr>
        <w:t>К</w:t>
      </w:r>
      <w:r w:rsidRPr="00146F11">
        <w:rPr>
          <w:rFonts w:eastAsia="Times New Roman"/>
          <w:color w:val="000000" w:themeColor="text1"/>
          <w:sz w:val="24"/>
          <w:szCs w:val="24"/>
          <w:lang w:eastAsia="ru-RU"/>
        </w:rPr>
        <w:t>онтракта составляет от 3 млн. рублей до 50 млн. рублей (включительно);</w:t>
      </w:r>
    </w:p>
    <w:p w14:paraId="44362F00" w14:textId="6543E37C" w:rsidR="00F42C3A" w:rsidRPr="00146F11" w:rsidRDefault="00F42C3A" w:rsidP="008031DB">
      <w:pPr>
        <w:widowControl w:val="0"/>
        <w:suppressAutoHyphens w:val="0"/>
        <w:autoSpaceDE w:val="0"/>
        <w:autoSpaceDN w:val="0"/>
        <w:adjustRightInd w:val="0"/>
        <w:ind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 xml:space="preserve">1 процент начальной (максимальной) цены </w:t>
      </w:r>
      <w:r w:rsidR="006B3A1A">
        <w:rPr>
          <w:rFonts w:eastAsia="Times New Roman"/>
          <w:color w:val="000000" w:themeColor="text1"/>
          <w:sz w:val="24"/>
          <w:szCs w:val="24"/>
          <w:lang w:eastAsia="ru-RU"/>
        </w:rPr>
        <w:t>К</w:t>
      </w:r>
      <w:r w:rsidRPr="00146F11">
        <w:rPr>
          <w:rFonts w:eastAsia="Times New Roman"/>
          <w:color w:val="000000" w:themeColor="text1"/>
          <w:sz w:val="24"/>
          <w:szCs w:val="24"/>
          <w:lang w:eastAsia="ru-RU"/>
        </w:rPr>
        <w:t xml:space="preserve">онтракта, если цена </w:t>
      </w:r>
      <w:r w:rsidR="006B3A1A">
        <w:rPr>
          <w:rFonts w:eastAsia="Times New Roman"/>
          <w:color w:val="000000" w:themeColor="text1"/>
          <w:sz w:val="24"/>
          <w:szCs w:val="24"/>
          <w:lang w:eastAsia="ru-RU"/>
        </w:rPr>
        <w:t>К</w:t>
      </w:r>
      <w:r w:rsidRPr="00146F11">
        <w:rPr>
          <w:rFonts w:eastAsia="Times New Roman"/>
          <w:color w:val="000000" w:themeColor="text1"/>
          <w:sz w:val="24"/>
          <w:szCs w:val="24"/>
          <w:lang w:eastAsia="ru-RU"/>
        </w:rPr>
        <w:t>онтракта составляет от 50 млн. рублей до 100 млн. рублей (включительно);</w:t>
      </w:r>
    </w:p>
    <w:p w14:paraId="6DB5F621" w14:textId="1FEE6ED3" w:rsidR="00F42C3A" w:rsidRPr="00146F11" w:rsidRDefault="00F42C3A" w:rsidP="008031DB">
      <w:pPr>
        <w:widowControl w:val="0"/>
        <w:suppressAutoHyphens w:val="0"/>
        <w:autoSpaceDE w:val="0"/>
        <w:autoSpaceDN w:val="0"/>
        <w:adjustRightInd w:val="0"/>
        <w:ind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 xml:space="preserve">б) в случае, если цена </w:t>
      </w:r>
      <w:r w:rsidR="006B3A1A">
        <w:rPr>
          <w:rFonts w:eastAsia="Times New Roman"/>
          <w:color w:val="000000" w:themeColor="text1"/>
          <w:sz w:val="24"/>
          <w:szCs w:val="24"/>
          <w:lang w:eastAsia="ru-RU"/>
        </w:rPr>
        <w:t>К</w:t>
      </w:r>
      <w:r w:rsidRPr="00146F11">
        <w:rPr>
          <w:rFonts w:eastAsia="Times New Roman"/>
          <w:color w:val="000000" w:themeColor="text1"/>
          <w:sz w:val="24"/>
          <w:szCs w:val="24"/>
          <w:lang w:eastAsia="ru-RU"/>
        </w:rPr>
        <w:t xml:space="preserve">онтракта превышает начальную (максимальную) цену </w:t>
      </w:r>
      <w:r w:rsidR="006B3A1A">
        <w:rPr>
          <w:rFonts w:eastAsia="Times New Roman"/>
          <w:color w:val="000000" w:themeColor="text1"/>
          <w:sz w:val="24"/>
          <w:szCs w:val="24"/>
          <w:lang w:eastAsia="ru-RU"/>
        </w:rPr>
        <w:t>К</w:t>
      </w:r>
      <w:r w:rsidRPr="00146F11">
        <w:rPr>
          <w:rFonts w:eastAsia="Times New Roman"/>
          <w:color w:val="000000" w:themeColor="text1"/>
          <w:sz w:val="24"/>
          <w:szCs w:val="24"/>
          <w:lang w:eastAsia="ru-RU"/>
        </w:rPr>
        <w:t>онтракта:</w:t>
      </w:r>
    </w:p>
    <w:p w14:paraId="78B035BD" w14:textId="3E56B6E5" w:rsidR="00F42C3A" w:rsidRPr="00146F11" w:rsidRDefault="00F42C3A" w:rsidP="008031DB">
      <w:pPr>
        <w:widowControl w:val="0"/>
        <w:suppressAutoHyphens w:val="0"/>
        <w:autoSpaceDE w:val="0"/>
        <w:autoSpaceDN w:val="0"/>
        <w:adjustRightInd w:val="0"/>
        <w:ind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 xml:space="preserve">10 процентов цены </w:t>
      </w:r>
      <w:r w:rsidR="006B3A1A">
        <w:rPr>
          <w:rFonts w:eastAsia="Times New Roman"/>
          <w:color w:val="000000" w:themeColor="text1"/>
          <w:sz w:val="24"/>
          <w:szCs w:val="24"/>
          <w:lang w:eastAsia="ru-RU"/>
        </w:rPr>
        <w:t>К</w:t>
      </w:r>
      <w:r w:rsidRPr="00146F11">
        <w:rPr>
          <w:rFonts w:eastAsia="Times New Roman"/>
          <w:color w:val="000000" w:themeColor="text1"/>
          <w:sz w:val="24"/>
          <w:szCs w:val="24"/>
          <w:lang w:eastAsia="ru-RU"/>
        </w:rPr>
        <w:t xml:space="preserve">онтракта, если цена </w:t>
      </w:r>
      <w:r w:rsidR="006B3A1A">
        <w:rPr>
          <w:rFonts w:eastAsia="Times New Roman"/>
          <w:color w:val="000000" w:themeColor="text1"/>
          <w:sz w:val="24"/>
          <w:szCs w:val="24"/>
          <w:lang w:eastAsia="ru-RU"/>
        </w:rPr>
        <w:t>К</w:t>
      </w:r>
      <w:r w:rsidRPr="00146F11">
        <w:rPr>
          <w:rFonts w:eastAsia="Times New Roman"/>
          <w:color w:val="000000" w:themeColor="text1"/>
          <w:sz w:val="24"/>
          <w:szCs w:val="24"/>
          <w:lang w:eastAsia="ru-RU"/>
        </w:rPr>
        <w:t>онтракта не превышает 3 млн. рублей;</w:t>
      </w:r>
    </w:p>
    <w:p w14:paraId="1B0A8747" w14:textId="3CF13EF9" w:rsidR="00F42C3A" w:rsidRPr="00146F11" w:rsidRDefault="00F42C3A" w:rsidP="008031DB">
      <w:pPr>
        <w:widowControl w:val="0"/>
        <w:suppressAutoHyphens w:val="0"/>
        <w:autoSpaceDE w:val="0"/>
        <w:autoSpaceDN w:val="0"/>
        <w:adjustRightInd w:val="0"/>
        <w:ind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 xml:space="preserve">5 процентов цены </w:t>
      </w:r>
      <w:r w:rsidR="006B3A1A">
        <w:rPr>
          <w:rFonts w:eastAsia="Times New Roman"/>
          <w:color w:val="000000" w:themeColor="text1"/>
          <w:sz w:val="24"/>
          <w:szCs w:val="24"/>
          <w:lang w:eastAsia="ru-RU"/>
        </w:rPr>
        <w:t>К</w:t>
      </w:r>
      <w:r w:rsidRPr="00146F11">
        <w:rPr>
          <w:rFonts w:eastAsia="Times New Roman"/>
          <w:color w:val="000000" w:themeColor="text1"/>
          <w:sz w:val="24"/>
          <w:szCs w:val="24"/>
          <w:lang w:eastAsia="ru-RU"/>
        </w:rPr>
        <w:t xml:space="preserve">онтракта, если цена </w:t>
      </w:r>
      <w:r w:rsidR="006B3A1A">
        <w:rPr>
          <w:rFonts w:eastAsia="Times New Roman"/>
          <w:color w:val="000000" w:themeColor="text1"/>
          <w:sz w:val="24"/>
          <w:szCs w:val="24"/>
          <w:lang w:eastAsia="ru-RU"/>
        </w:rPr>
        <w:t>К</w:t>
      </w:r>
      <w:r w:rsidRPr="00146F11">
        <w:rPr>
          <w:rFonts w:eastAsia="Times New Roman"/>
          <w:color w:val="000000" w:themeColor="text1"/>
          <w:sz w:val="24"/>
          <w:szCs w:val="24"/>
          <w:lang w:eastAsia="ru-RU"/>
        </w:rPr>
        <w:t>онтракта составляет от 3 млн. рублей до 50 млн. рублей (включительно);</w:t>
      </w:r>
    </w:p>
    <w:p w14:paraId="7DF46CC1" w14:textId="25C59963" w:rsidR="00F42C3A" w:rsidRPr="00146F11" w:rsidRDefault="00F42C3A" w:rsidP="008031DB">
      <w:pPr>
        <w:widowControl w:val="0"/>
        <w:suppressAutoHyphens w:val="0"/>
        <w:autoSpaceDE w:val="0"/>
        <w:autoSpaceDN w:val="0"/>
        <w:adjustRightInd w:val="0"/>
        <w:ind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 xml:space="preserve">1 процент цены </w:t>
      </w:r>
      <w:r w:rsidR="006B3A1A">
        <w:rPr>
          <w:rFonts w:eastAsia="Times New Roman"/>
          <w:color w:val="000000" w:themeColor="text1"/>
          <w:sz w:val="24"/>
          <w:szCs w:val="24"/>
          <w:lang w:eastAsia="ru-RU"/>
        </w:rPr>
        <w:t>К</w:t>
      </w:r>
      <w:r w:rsidRPr="00146F11">
        <w:rPr>
          <w:rFonts w:eastAsia="Times New Roman"/>
          <w:color w:val="000000" w:themeColor="text1"/>
          <w:sz w:val="24"/>
          <w:szCs w:val="24"/>
          <w:lang w:eastAsia="ru-RU"/>
        </w:rPr>
        <w:t xml:space="preserve">онтракта, если цена </w:t>
      </w:r>
      <w:r w:rsidR="006B3A1A">
        <w:rPr>
          <w:rFonts w:eastAsia="Times New Roman"/>
          <w:color w:val="000000" w:themeColor="text1"/>
          <w:sz w:val="24"/>
          <w:szCs w:val="24"/>
          <w:lang w:eastAsia="ru-RU"/>
        </w:rPr>
        <w:t>К</w:t>
      </w:r>
      <w:r w:rsidRPr="00146F11">
        <w:rPr>
          <w:rFonts w:eastAsia="Times New Roman"/>
          <w:color w:val="000000" w:themeColor="text1"/>
          <w:sz w:val="24"/>
          <w:szCs w:val="24"/>
          <w:lang w:eastAsia="ru-RU"/>
        </w:rPr>
        <w:t>онтракта составляет от 50 млн. рублей до 100 млн. рублей (включительно).</w:t>
      </w:r>
    </w:p>
    <w:p w14:paraId="0B1A31DC" w14:textId="0E597A75" w:rsidR="005E0411" w:rsidRPr="00146F11" w:rsidRDefault="005E0411" w:rsidP="008031DB">
      <w:pPr>
        <w:widowControl w:val="0"/>
        <w:numPr>
          <w:ilvl w:val="1"/>
          <w:numId w:val="22"/>
        </w:numPr>
        <w:tabs>
          <w:tab w:val="left" w:pos="709"/>
          <w:tab w:val="left" w:pos="851"/>
          <w:tab w:val="left" w:pos="993"/>
        </w:tabs>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 xml:space="preserve">За каждый факт неисполнения или ненадлежащего исполнения </w:t>
      </w:r>
      <w:r w:rsidR="00E417D7">
        <w:rPr>
          <w:rFonts w:eastAsia="Times New Roman"/>
          <w:color w:val="000000" w:themeColor="text1"/>
          <w:sz w:val="24"/>
          <w:szCs w:val="24"/>
          <w:lang w:eastAsia="ru-RU"/>
        </w:rPr>
        <w:t>П</w:t>
      </w:r>
      <w:r w:rsidRPr="00146F11">
        <w:rPr>
          <w:rFonts w:eastAsia="Times New Roman"/>
          <w:color w:val="000000" w:themeColor="text1"/>
          <w:sz w:val="24"/>
          <w:szCs w:val="24"/>
          <w:lang w:eastAsia="ru-RU"/>
        </w:rPr>
        <w:t xml:space="preserve">одрядчиком обязательства, предусмотренного </w:t>
      </w:r>
      <w:r w:rsidR="00E417D7">
        <w:rPr>
          <w:rFonts w:eastAsia="Times New Roman"/>
          <w:color w:val="000000" w:themeColor="text1"/>
          <w:sz w:val="24"/>
          <w:szCs w:val="24"/>
          <w:lang w:eastAsia="ru-RU"/>
        </w:rPr>
        <w:t>К</w:t>
      </w:r>
      <w:r w:rsidRPr="00146F11">
        <w:rPr>
          <w:rFonts w:eastAsia="Times New Roman"/>
          <w:color w:val="000000" w:themeColor="text1"/>
          <w:sz w:val="24"/>
          <w:szCs w:val="24"/>
          <w:lang w:eastAsia="ru-RU"/>
        </w:rPr>
        <w:t xml:space="preserve">онтрактом, которое не имеет стоимостного выражения, размер штрафа устанавливается (при наличии в </w:t>
      </w:r>
      <w:r w:rsidR="00E417D7">
        <w:rPr>
          <w:rFonts w:eastAsia="Times New Roman"/>
          <w:color w:val="000000" w:themeColor="text1"/>
          <w:sz w:val="24"/>
          <w:szCs w:val="24"/>
          <w:lang w:eastAsia="ru-RU"/>
        </w:rPr>
        <w:t>К</w:t>
      </w:r>
      <w:r w:rsidRPr="00146F11">
        <w:rPr>
          <w:rFonts w:eastAsia="Times New Roman"/>
          <w:color w:val="000000" w:themeColor="text1"/>
          <w:sz w:val="24"/>
          <w:szCs w:val="24"/>
          <w:lang w:eastAsia="ru-RU"/>
        </w:rPr>
        <w:t>онтракте таких обязательств) в следующем порядке:</w:t>
      </w:r>
    </w:p>
    <w:p w14:paraId="06F782E4" w14:textId="780942EB" w:rsidR="005E0411" w:rsidRPr="00146F11" w:rsidRDefault="005E0411" w:rsidP="008031DB">
      <w:pPr>
        <w:widowControl w:val="0"/>
        <w:tabs>
          <w:tab w:val="left" w:pos="708"/>
          <w:tab w:val="left" w:pos="851"/>
          <w:tab w:val="left" w:pos="993"/>
        </w:tabs>
        <w:suppressAutoHyphens w:val="0"/>
        <w:autoSpaceDE w:val="0"/>
        <w:autoSpaceDN w:val="0"/>
        <w:adjustRightInd w:val="0"/>
        <w:ind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 xml:space="preserve">а) 1000 рублей, если цена </w:t>
      </w:r>
      <w:r w:rsidR="00E417D7">
        <w:rPr>
          <w:rFonts w:eastAsia="Times New Roman"/>
          <w:color w:val="000000" w:themeColor="text1"/>
          <w:sz w:val="24"/>
          <w:szCs w:val="24"/>
          <w:lang w:eastAsia="ru-RU"/>
        </w:rPr>
        <w:t>К</w:t>
      </w:r>
      <w:r w:rsidRPr="00146F11">
        <w:rPr>
          <w:rFonts w:eastAsia="Times New Roman"/>
          <w:color w:val="000000" w:themeColor="text1"/>
          <w:sz w:val="24"/>
          <w:szCs w:val="24"/>
          <w:lang w:eastAsia="ru-RU"/>
        </w:rPr>
        <w:t>онтракта не превышает 3 млн. рублей;</w:t>
      </w:r>
    </w:p>
    <w:p w14:paraId="6065209F" w14:textId="16593C84" w:rsidR="005E0411" w:rsidRPr="00146F11" w:rsidRDefault="005E0411" w:rsidP="008031DB">
      <w:pPr>
        <w:widowControl w:val="0"/>
        <w:tabs>
          <w:tab w:val="left" w:pos="708"/>
          <w:tab w:val="left" w:pos="851"/>
          <w:tab w:val="left" w:pos="993"/>
        </w:tabs>
        <w:suppressAutoHyphens w:val="0"/>
        <w:autoSpaceDE w:val="0"/>
        <w:autoSpaceDN w:val="0"/>
        <w:adjustRightInd w:val="0"/>
        <w:ind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 xml:space="preserve">б) 5000 рублей, если цена </w:t>
      </w:r>
      <w:r w:rsidR="00E417D7">
        <w:rPr>
          <w:rFonts w:eastAsia="Times New Roman"/>
          <w:color w:val="000000" w:themeColor="text1"/>
          <w:sz w:val="24"/>
          <w:szCs w:val="24"/>
          <w:lang w:eastAsia="ru-RU"/>
        </w:rPr>
        <w:t>К</w:t>
      </w:r>
      <w:r w:rsidRPr="00146F11">
        <w:rPr>
          <w:rFonts w:eastAsia="Times New Roman"/>
          <w:color w:val="000000" w:themeColor="text1"/>
          <w:sz w:val="24"/>
          <w:szCs w:val="24"/>
          <w:lang w:eastAsia="ru-RU"/>
        </w:rPr>
        <w:t>онтракта составляет от 3 млн. рублей до 50 млн. рублей (включительно);</w:t>
      </w:r>
    </w:p>
    <w:p w14:paraId="22A14BA8" w14:textId="78735344" w:rsidR="005E0411" w:rsidRPr="00146F11" w:rsidRDefault="005E0411" w:rsidP="008031DB">
      <w:pPr>
        <w:widowControl w:val="0"/>
        <w:tabs>
          <w:tab w:val="left" w:pos="708"/>
          <w:tab w:val="left" w:pos="851"/>
          <w:tab w:val="left" w:pos="993"/>
        </w:tabs>
        <w:suppressAutoHyphens w:val="0"/>
        <w:autoSpaceDE w:val="0"/>
        <w:autoSpaceDN w:val="0"/>
        <w:adjustRightInd w:val="0"/>
        <w:ind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 xml:space="preserve">в) 10000 рублей, если цена </w:t>
      </w:r>
      <w:r w:rsidR="00E417D7">
        <w:rPr>
          <w:rFonts w:eastAsia="Times New Roman"/>
          <w:color w:val="000000" w:themeColor="text1"/>
          <w:sz w:val="24"/>
          <w:szCs w:val="24"/>
          <w:lang w:eastAsia="ru-RU"/>
        </w:rPr>
        <w:t>К</w:t>
      </w:r>
      <w:r w:rsidRPr="00146F11">
        <w:rPr>
          <w:rFonts w:eastAsia="Times New Roman"/>
          <w:color w:val="000000" w:themeColor="text1"/>
          <w:sz w:val="24"/>
          <w:szCs w:val="24"/>
          <w:lang w:eastAsia="ru-RU"/>
        </w:rPr>
        <w:t>онтракта составляет от 50 млн. рублей до 100 млн. рублей (включительно);</w:t>
      </w:r>
    </w:p>
    <w:p w14:paraId="20E021FB" w14:textId="7B4E4432" w:rsidR="005E0411" w:rsidRPr="00146F11" w:rsidRDefault="005E0411" w:rsidP="008031DB">
      <w:pPr>
        <w:widowControl w:val="0"/>
        <w:tabs>
          <w:tab w:val="left" w:pos="851"/>
          <w:tab w:val="left" w:pos="993"/>
        </w:tabs>
        <w:suppressAutoHyphens w:val="0"/>
        <w:autoSpaceDE w:val="0"/>
        <w:autoSpaceDN w:val="0"/>
        <w:adjustRightInd w:val="0"/>
        <w:ind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 xml:space="preserve">г) 100000 рублей, если цена </w:t>
      </w:r>
      <w:r w:rsidR="00E417D7">
        <w:rPr>
          <w:rFonts w:eastAsia="Times New Roman"/>
          <w:color w:val="000000" w:themeColor="text1"/>
          <w:sz w:val="24"/>
          <w:szCs w:val="24"/>
          <w:lang w:eastAsia="ru-RU"/>
        </w:rPr>
        <w:t>К</w:t>
      </w:r>
      <w:r w:rsidRPr="00146F11">
        <w:rPr>
          <w:rFonts w:eastAsia="Times New Roman"/>
          <w:color w:val="000000" w:themeColor="text1"/>
          <w:sz w:val="24"/>
          <w:szCs w:val="24"/>
          <w:lang w:eastAsia="ru-RU"/>
        </w:rPr>
        <w:t>онтракта превышает 100 млн. рублей.</w:t>
      </w:r>
    </w:p>
    <w:p w14:paraId="0BBFE484" w14:textId="77777777" w:rsidR="005E0411" w:rsidRPr="00146F11" w:rsidRDefault="005E0411" w:rsidP="008031DB">
      <w:pPr>
        <w:widowControl w:val="0"/>
        <w:numPr>
          <w:ilvl w:val="1"/>
          <w:numId w:val="22"/>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Применение неустойки (штрафа, пени) не освобождает Стороны от исполнения обязательств по настоящему Контракту.</w:t>
      </w:r>
    </w:p>
    <w:p w14:paraId="5BAE42D7" w14:textId="14DCBDEC" w:rsidR="005E0411" w:rsidRPr="00146F11" w:rsidRDefault="005E0411" w:rsidP="008031DB">
      <w:pPr>
        <w:widowControl w:val="0"/>
        <w:numPr>
          <w:ilvl w:val="1"/>
          <w:numId w:val="22"/>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 xml:space="preserve">Общая сумма неустойки (штрафа, пени), начисляемой в соответствии с настоящим Контрактом, не может превышать цены Контракта. </w:t>
      </w:r>
    </w:p>
    <w:p w14:paraId="736EC200" w14:textId="4F69BF5A" w:rsidR="00FB6DF0" w:rsidRPr="00146F11" w:rsidRDefault="00FB6DF0" w:rsidP="008031DB">
      <w:pPr>
        <w:widowControl w:val="0"/>
        <w:numPr>
          <w:ilvl w:val="1"/>
          <w:numId w:val="22"/>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lastRenderedPageBreak/>
        <w:t xml:space="preserve">В случае просрочки исполнения, неисполнения или ненадлежащего исполнения </w:t>
      </w:r>
      <w:r w:rsidR="00746A3C" w:rsidRPr="00146F11">
        <w:rPr>
          <w:rFonts w:eastAsia="Times New Roman"/>
          <w:color w:val="000000" w:themeColor="text1"/>
          <w:sz w:val="24"/>
          <w:szCs w:val="24"/>
          <w:lang w:eastAsia="ru-RU"/>
        </w:rPr>
        <w:t>Подрядчиком</w:t>
      </w:r>
      <w:r w:rsidRPr="00146F11">
        <w:rPr>
          <w:rFonts w:eastAsia="Times New Roman"/>
          <w:color w:val="000000" w:themeColor="text1"/>
          <w:sz w:val="24"/>
          <w:szCs w:val="24"/>
          <w:lang w:eastAsia="ru-RU"/>
        </w:rPr>
        <w:t xml:space="preserve"> обязательств, предусмотренных Контрактом, а также причинения своими действиями (бездействием) ущерба Заказчику, Заказчик удерживает неустойку (штраф, пени) из средств, предоставленных Поставщиком в качестве обеспечения исполнения Контракта и (или) из суммы, подлежащей оплате Поставщику по факту исполнения им обязательств по Контракту.</w:t>
      </w:r>
    </w:p>
    <w:p w14:paraId="0D31A29D" w14:textId="77777777" w:rsidR="005E0411" w:rsidRPr="00146F11" w:rsidRDefault="005E0411" w:rsidP="008031DB">
      <w:pPr>
        <w:widowControl w:val="0"/>
        <w:numPr>
          <w:ilvl w:val="1"/>
          <w:numId w:val="22"/>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14:paraId="443816AF" w14:textId="0D10B950" w:rsidR="005E0411" w:rsidRPr="00146F11" w:rsidRDefault="005E0411" w:rsidP="008031DB">
      <w:pPr>
        <w:widowControl w:val="0"/>
        <w:numPr>
          <w:ilvl w:val="1"/>
          <w:numId w:val="22"/>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 xml:space="preserve">Сторона, для которой создалась невозможность исполнения обязательств по настоящему Контракту вследствие обстоятельств непреодолимой силы, не позднее 5 </w:t>
      </w:r>
      <w:r w:rsidR="00E03825">
        <w:rPr>
          <w:rFonts w:eastAsia="Times New Roman"/>
          <w:color w:val="000000" w:themeColor="text1"/>
          <w:sz w:val="24"/>
          <w:szCs w:val="24"/>
          <w:lang w:eastAsia="ru-RU"/>
        </w:rPr>
        <w:t xml:space="preserve">(пяти) </w:t>
      </w:r>
      <w:r w:rsidRPr="00146F11">
        <w:rPr>
          <w:rFonts w:eastAsia="Times New Roman"/>
          <w:color w:val="000000" w:themeColor="text1"/>
          <w:sz w:val="24"/>
          <w:szCs w:val="24"/>
          <w:lang w:eastAsia="ru-RU"/>
        </w:rPr>
        <w:t>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6CB1383" w14:textId="77777777" w:rsidR="005E0411" w:rsidRPr="00146F11" w:rsidRDefault="005E0411" w:rsidP="008031DB">
      <w:pPr>
        <w:widowControl w:val="0"/>
        <w:numPr>
          <w:ilvl w:val="1"/>
          <w:numId w:val="22"/>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7B85D8F" w14:textId="77777777" w:rsidR="005E0411" w:rsidRPr="00146F11" w:rsidRDefault="005E0411" w:rsidP="008031DB">
      <w:pPr>
        <w:widowControl w:val="0"/>
        <w:numPr>
          <w:ilvl w:val="1"/>
          <w:numId w:val="22"/>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66EA1009" w14:textId="77777777" w:rsidR="005E0411" w:rsidRPr="00146F11" w:rsidRDefault="005E0411" w:rsidP="008031DB">
      <w:pPr>
        <w:widowControl w:val="0"/>
        <w:numPr>
          <w:ilvl w:val="1"/>
          <w:numId w:val="22"/>
        </w:numPr>
        <w:suppressAutoHyphens w:val="0"/>
        <w:autoSpaceDE w:val="0"/>
        <w:autoSpaceDN w:val="0"/>
        <w:adjustRightInd w:val="0"/>
        <w:ind w:left="0" w:firstLine="709"/>
        <w:jc w:val="both"/>
        <w:rPr>
          <w:rFonts w:eastAsia="Times New Roman"/>
          <w:color w:val="000000" w:themeColor="text1"/>
          <w:sz w:val="24"/>
          <w:szCs w:val="24"/>
          <w:lang w:eastAsia="en-US"/>
        </w:rPr>
      </w:pPr>
      <w:r w:rsidRPr="00146F11">
        <w:rPr>
          <w:rFonts w:eastAsia="Times New Roman"/>
          <w:color w:val="000000" w:themeColor="text1"/>
          <w:sz w:val="24"/>
          <w:szCs w:val="24"/>
          <w:lang w:eastAsia="ru-RU"/>
        </w:rPr>
        <w:t>Ответственность за привлечение к выполнению Работ по настоящему Контракту иностранных лиц без соответствующих документов (разрешений), необходимых для работы на территории Российской Федерации, несет Подрядчик.</w:t>
      </w:r>
    </w:p>
    <w:p w14:paraId="6ECC15C7" w14:textId="69797069" w:rsidR="005F0D79" w:rsidRPr="005935EA" w:rsidRDefault="005F0D79" w:rsidP="008031DB">
      <w:pPr>
        <w:widowControl w:val="0"/>
        <w:numPr>
          <w:ilvl w:val="0"/>
          <w:numId w:val="22"/>
        </w:numPr>
        <w:tabs>
          <w:tab w:val="left" w:pos="708"/>
          <w:tab w:val="left" w:pos="993"/>
        </w:tabs>
        <w:suppressAutoHyphens w:val="0"/>
        <w:autoSpaceDE w:val="0"/>
        <w:autoSpaceDN w:val="0"/>
        <w:adjustRightInd w:val="0"/>
        <w:spacing w:before="120" w:after="120"/>
        <w:ind w:left="0" w:firstLine="709"/>
        <w:jc w:val="center"/>
        <w:rPr>
          <w:rFonts w:eastAsia="Times New Roman"/>
          <w:b/>
          <w:color w:val="000000" w:themeColor="text1"/>
          <w:sz w:val="28"/>
          <w:szCs w:val="24"/>
          <w:lang w:eastAsia="ru-RU"/>
        </w:rPr>
      </w:pPr>
      <w:r w:rsidRPr="005935EA">
        <w:rPr>
          <w:b/>
          <w:bCs/>
          <w:color w:val="000000" w:themeColor="text1"/>
          <w:sz w:val="24"/>
          <w:szCs w:val="22"/>
        </w:rPr>
        <w:t>Гарантии качества</w:t>
      </w:r>
    </w:p>
    <w:p w14:paraId="250EA16A" w14:textId="19BB8E22" w:rsidR="00765F5A" w:rsidRPr="00146F11" w:rsidRDefault="00765F5A" w:rsidP="00765F5A">
      <w:pPr>
        <w:widowControl w:val="0"/>
        <w:numPr>
          <w:ilvl w:val="1"/>
          <w:numId w:val="22"/>
        </w:numPr>
        <w:tabs>
          <w:tab w:val="left" w:pos="708"/>
          <w:tab w:val="left" w:pos="993"/>
        </w:tabs>
        <w:suppressAutoHyphens w:val="0"/>
        <w:autoSpaceDE w:val="0"/>
        <w:autoSpaceDN w:val="0"/>
        <w:adjustRightInd w:val="0"/>
        <w:ind w:left="0" w:firstLine="709"/>
        <w:jc w:val="both"/>
        <w:rPr>
          <w:rFonts w:eastAsia="Times New Roman"/>
          <w:bCs/>
          <w:color w:val="000000" w:themeColor="text1"/>
          <w:sz w:val="24"/>
          <w:szCs w:val="24"/>
          <w:lang w:eastAsia="ru-RU"/>
        </w:rPr>
      </w:pPr>
      <w:r w:rsidRPr="00146F11">
        <w:rPr>
          <w:rFonts w:eastAsia="Times New Roman"/>
          <w:bCs/>
          <w:color w:val="000000" w:themeColor="text1"/>
          <w:sz w:val="24"/>
          <w:szCs w:val="24"/>
          <w:lang w:eastAsia="ru-RU"/>
        </w:rPr>
        <w:t>Подрядчик гарантирует выполнение работ с надлежащим качеством в соответствии с Техническим заданием, Проектной документацией</w:t>
      </w:r>
      <w:r w:rsidR="003C1A4A">
        <w:rPr>
          <w:rFonts w:eastAsia="Times New Roman"/>
          <w:bCs/>
          <w:color w:val="000000" w:themeColor="text1"/>
          <w:sz w:val="24"/>
          <w:szCs w:val="24"/>
          <w:lang w:eastAsia="ru-RU"/>
        </w:rPr>
        <w:t xml:space="preserve"> (при наличии)</w:t>
      </w:r>
      <w:r w:rsidRPr="00146F11">
        <w:rPr>
          <w:rFonts w:eastAsia="Times New Roman"/>
          <w:bCs/>
          <w:color w:val="000000" w:themeColor="text1"/>
          <w:sz w:val="24"/>
          <w:szCs w:val="24"/>
          <w:lang w:eastAsia="ru-RU"/>
        </w:rPr>
        <w:t xml:space="preserve"> и условиями Контракта, в том числе с соблюдением требований технических регламентов, с соблюдением правил, установленных стандартами, сводами правил</w:t>
      </w:r>
      <w:r w:rsidR="00E03825">
        <w:rPr>
          <w:rFonts w:eastAsia="Times New Roman"/>
          <w:bCs/>
          <w:color w:val="000000" w:themeColor="text1"/>
          <w:sz w:val="24"/>
          <w:szCs w:val="24"/>
          <w:lang w:eastAsia="ru-RU"/>
        </w:rPr>
        <w:t>;</w:t>
      </w:r>
      <w:r w:rsidRPr="00146F11">
        <w:rPr>
          <w:rFonts w:eastAsia="Times New Roman"/>
          <w:bCs/>
          <w:color w:val="000000" w:themeColor="text1"/>
          <w:sz w:val="24"/>
          <w:szCs w:val="24"/>
          <w:lang w:eastAsia="ru-RU"/>
        </w:rPr>
        <w:t xml:space="preserve"> бесперебойное функционирование инженерных систем и оборудования при нормальной эксплуатации </w:t>
      </w:r>
      <w:r w:rsidR="00E03825">
        <w:rPr>
          <w:rFonts w:eastAsia="Times New Roman"/>
          <w:bCs/>
          <w:color w:val="000000" w:themeColor="text1"/>
          <w:sz w:val="24"/>
          <w:szCs w:val="24"/>
          <w:lang w:eastAsia="ru-RU"/>
        </w:rPr>
        <w:t>О</w:t>
      </w:r>
      <w:r w:rsidRPr="00146F11">
        <w:rPr>
          <w:rFonts w:eastAsia="Times New Roman"/>
          <w:bCs/>
          <w:color w:val="000000" w:themeColor="text1"/>
          <w:sz w:val="24"/>
          <w:szCs w:val="24"/>
          <w:lang w:eastAsia="ru-RU"/>
        </w:rPr>
        <w:t>бъекта, устранение недостатков (дефектов), выявленных при приемке работ и (или) обнаруженных в пределах гарантийного срока, установленного пунктом 6.3 Контракта.</w:t>
      </w:r>
    </w:p>
    <w:p w14:paraId="3D531335" w14:textId="4B486799" w:rsidR="00765F5A" w:rsidRPr="00146F11" w:rsidRDefault="00765F5A" w:rsidP="00765F5A">
      <w:pPr>
        <w:widowControl w:val="0"/>
        <w:numPr>
          <w:ilvl w:val="1"/>
          <w:numId w:val="22"/>
        </w:numPr>
        <w:tabs>
          <w:tab w:val="left" w:pos="708"/>
          <w:tab w:val="left" w:pos="993"/>
        </w:tabs>
        <w:suppressAutoHyphens w:val="0"/>
        <w:autoSpaceDE w:val="0"/>
        <w:autoSpaceDN w:val="0"/>
        <w:adjustRightInd w:val="0"/>
        <w:ind w:left="0" w:firstLine="709"/>
        <w:jc w:val="both"/>
        <w:rPr>
          <w:rFonts w:eastAsia="Times New Roman"/>
          <w:bCs/>
          <w:color w:val="000000" w:themeColor="text1"/>
          <w:sz w:val="24"/>
          <w:szCs w:val="24"/>
          <w:lang w:eastAsia="ru-RU"/>
        </w:rPr>
      </w:pPr>
      <w:r w:rsidRPr="00146F11">
        <w:rPr>
          <w:rFonts w:eastAsia="Times New Roman"/>
          <w:bCs/>
          <w:color w:val="000000" w:themeColor="text1"/>
          <w:sz w:val="24"/>
          <w:szCs w:val="24"/>
          <w:lang w:eastAsia="ru-RU"/>
        </w:rPr>
        <w:t>Подрядчик несет ответственность перед Заказчиком за допущенные отступления от Проектной и рабочей документации.</w:t>
      </w:r>
    </w:p>
    <w:p w14:paraId="3714BED5" w14:textId="087FFEE1" w:rsidR="00765F5A" w:rsidRPr="00146F11" w:rsidRDefault="00765F5A" w:rsidP="00765F5A">
      <w:pPr>
        <w:widowControl w:val="0"/>
        <w:numPr>
          <w:ilvl w:val="1"/>
          <w:numId w:val="22"/>
        </w:numPr>
        <w:tabs>
          <w:tab w:val="left" w:pos="708"/>
          <w:tab w:val="left" w:pos="993"/>
        </w:tabs>
        <w:suppressAutoHyphens w:val="0"/>
        <w:autoSpaceDE w:val="0"/>
        <w:autoSpaceDN w:val="0"/>
        <w:adjustRightInd w:val="0"/>
        <w:ind w:left="0" w:firstLine="709"/>
        <w:jc w:val="both"/>
        <w:rPr>
          <w:rFonts w:eastAsia="Times New Roman"/>
          <w:bCs/>
          <w:color w:val="000000" w:themeColor="text1"/>
          <w:sz w:val="24"/>
          <w:szCs w:val="24"/>
          <w:lang w:eastAsia="ru-RU"/>
        </w:rPr>
      </w:pPr>
      <w:r w:rsidRPr="00146F11">
        <w:rPr>
          <w:rFonts w:eastAsia="Times New Roman"/>
          <w:bCs/>
          <w:color w:val="000000" w:themeColor="text1"/>
          <w:sz w:val="24"/>
          <w:szCs w:val="24"/>
          <w:lang w:eastAsia="ru-RU"/>
        </w:rPr>
        <w:t xml:space="preserve">Гарантийный срок на результат выполненных Подрядчиком работ составляет </w:t>
      </w:r>
      <w:r w:rsidR="00330C3D">
        <w:rPr>
          <w:rFonts w:eastAsia="Times New Roman"/>
          <w:bCs/>
          <w:color w:val="000000" w:themeColor="text1"/>
          <w:sz w:val="24"/>
          <w:szCs w:val="24"/>
          <w:lang w:eastAsia="ru-RU"/>
        </w:rPr>
        <w:br/>
      </w:r>
      <w:r w:rsidR="00936C10" w:rsidRPr="00A34703">
        <w:rPr>
          <w:rFonts w:eastAsia="Times New Roman"/>
          <w:b/>
          <w:color w:val="000000" w:themeColor="text1"/>
          <w:sz w:val="24"/>
          <w:szCs w:val="24"/>
          <w:lang w:eastAsia="ru-RU"/>
        </w:rPr>
        <w:t>5</w:t>
      </w:r>
      <w:r w:rsidRPr="00A34703">
        <w:rPr>
          <w:rFonts w:eastAsia="Times New Roman"/>
          <w:b/>
          <w:color w:val="000000" w:themeColor="text1"/>
          <w:sz w:val="24"/>
          <w:szCs w:val="24"/>
          <w:lang w:eastAsia="ru-RU"/>
        </w:rPr>
        <w:t xml:space="preserve"> (</w:t>
      </w:r>
      <w:r w:rsidR="00936C10" w:rsidRPr="00A34703">
        <w:rPr>
          <w:rFonts w:eastAsia="Times New Roman"/>
          <w:b/>
          <w:color w:val="000000" w:themeColor="text1"/>
          <w:sz w:val="24"/>
          <w:szCs w:val="24"/>
          <w:lang w:eastAsia="ru-RU"/>
        </w:rPr>
        <w:t>пят</w:t>
      </w:r>
      <w:r w:rsidR="00016901" w:rsidRPr="00A34703">
        <w:rPr>
          <w:rFonts w:eastAsia="Times New Roman"/>
          <w:b/>
          <w:color w:val="000000" w:themeColor="text1"/>
          <w:sz w:val="24"/>
          <w:szCs w:val="24"/>
          <w:lang w:eastAsia="ru-RU"/>
        </w:rPr>
        <w:t>ь</w:t>
      </w:r>
      <w:r w:rsidRPr="00A34703">
        <w:rPr>
          <w:rFonts w:eastAsia="Times New Roman"/>
          <w:b/>
          <w:color w:val="000000" w:themeColor="text1"/>
          <w:sz w:val="24"/>
          <w:szCs w:val="24"/>
          <w:lang w:eastAsia="ru-RU"/>
        </w:rPr>
        <w:t xml:space="preserve">) </w:t>
      </w:r>
      <w:r w:rsidR="00936C10" w:rsidRPr="00A34703">
        <w:rPr>
          <w:rFonts w:eastAsia="Times New Roman"/>
          <w:b/>
          <w:color w:val="000000" w:themeColor="text1"/>
          <w:sz w:val="24"/>
          <w:szCs w:val="24"/>
          <w:lang w:eastAsia="ru-RU"/>
        </w:rPr>
        <w:t>лет</w:t>
      </w:r>
      <w:r w:rsidRPr="00146F11">
        <w:rPr>
          <w:rFonts w:eastAsia="Times New Roman"/>
          <w:bCs/>
          <w:color w:val="000000" w:themeColor="text1"/>
          <w:sz w:val="24"/>
          <w:szCs w:val="24"/>
          <w:lang w:eastAsia="ru-RU"/>
        </w:rPr>
        <w:t xml:space="preserve"> с даты подписания Заказчиком Акта о приемке выполненных работ по форме КС-2.</w:t>
      </w:r>
    </w:p>
    <w:p w14:paraId="31E9BE68" w14:textId="44AB400A" w:rsidR="00765F5A" w:rsidRPr="005935EA" w:rsidRDefault="00765F5A" w:rsidP="00765F5A">
      <w:pPr>
        <w:widowControl w:val="0"/>
        <w:tabs>
          <w:tab w:val="left" w:pos="708"/>
          <w:tab w:val="left" w:pos="993"/>
        </w:tabs>
        <w:suppressAutoHyphens w:val="0"/>
        <w:autoSpaceDE w:val="0"/>
        <w:autoSpaceDN w:val="0"/>
        <w:adjustRightInd w:val="0"/>
        <w:ind w:firstLine="709"/>
        <w:jc w:val="both"/>
        <w:rPr>
          <w:rFonts w:eastAsia="Times New Roman"/>
          <w:bCs/>
          <w:color w:val="000000" w:themeColor="text1"/>
          <w:sz w:val="24"/>
          <w:szCs w:val="24"/>
          <w:lang w:eastAsia="ru-RU"/>
        </w:rPr>
      </w:pPr>
      <w:r w:rsidRPr="00146F11">
        <w:rPr>
          <w:rFonts w:eastAsia="Times New Roman"/>
          <w:bCs/>
          <w:color w:val="000000" w:themeColor="text1"/>
          <w:sz w:val="24"/>
          <w:szCs w:val="24"/>
          <w:lang w:eastAsia="ru-RU"/>
        </w:rPr>
        <w:t xml:space="preserve">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w:t>
      </w:r>
      <w:r w:rsidRPr="005935EA">
        <w:rPr>
          <w:rFonts w:eastAsia="Times New Roman"/>
          <w:bCs/>
          <w:color w:val="000000" w:themeColor="text1"/>
          <w:sz w:val="24"/>
          <w:szCs w:val="24"/>
          <w:lang w:eastAsia="ru-RU"/>
        </w:rPr>
        <w:t>ответственности продавца за товары ненадлежащего качества.</w:t>
      </w:r>
    </w:p>
    <w:p w14:paraId="78C49174" w14:textId="0239D789" w:rsidR="002C2F17" w:rsidRPr="005935EA" w:rsidRDefault="002C2F17" w:rsidP="00765F5A">
      <w:pPr>
        <w:widowControl w:val="0"/>
        <w:tabs>
          <w:tab w:val="left" w:pos="708"/>
          <w:tab w:val="left" w:pos="993"/>
        </w:tabs>
        <w:suppressAutoHyphens w:val="0"/>
        <w:autoSpaceDE w:val="0"/>
        <w:autoSpaceDN w:val="0"/>
        <w:adjustRightInd w:val="0"/>
        <w:ind w:firstLine="709"/>
        <w:jc w:val="both"/>
        <w:rPr>
          <w:rFonts w:eastAsia="Times New Roman"/>
          <w:bCs/>
          <w:color w:val="000000" w:themeColor="text1"/>
          <w:sz w:val="24"/>
          <w:szCs w:val="24"/>
          <w:lang w:eastAsia="ru-RU"/>
        </w:rPr>
      </w:pPr>
      <w:r w:rsidRPr="005935EA">
        <w:rPr>
          <w:rFonts w:eastAsia="Times New Roman"/>
          <w:bCs/>
          <w:color w:val="000000" w:themeColor="text1"/>
          <w:sz w:val="24"/>
          <w:szCs w:val="24"/>
          <w:lang w:eastAsia="ru-RU"/>
        </w:rPr>
        <w:t xml:space="preserve">Гарантийный срок </w:t>
      </w:r>
      <w:r w:rsidRPr="005935EA">
        <w:rPr>
          <w:rFonts w:eastAsia="Times New Roman"/>
          <w:color w:val="000000"/>
          <w:sz w:val="24"/>
          <w:szCs w:val="24"/>
          <w:lang w:eastAsia="ru-RU"/>
        </w:rPr>
        <w:t xml:space="preserve">на материалы и оборудование </w:t>
      </w:r>
      <w:r w:rsidR="002448F1" w:rsidRPr="005935EA">
        <w:rPr>
          <w:rFonts w:eastAsia="Times New Roman"/>
          <w:color w:val="000000"/>
          <w:sz w:val="24"/>
          <w:szCs w:val="24"/>
          <w:lang w:eastAsia="ru-RU"/>
        </w:rPr>
        <w:t>составляет</w:t>
      </w:r>
      <w:r w:rsidRPr="005935EA">
        <w:rPr>
          <w:rFonts w:eastAsia="Times New Roman"/>
          <w:color w:val="000000"/>
          <w:sz w:val="24"/>
          <w:szCs w:val="24"/>
          <w:lang w:eastAsia="ru-RU"/>
        </w:rPr>
        <w:t xml:space="preserve"> срок, равный гарантийному сроку на выполняемые по Контракту работы, а в случае если производителями или поставщиками материалов и оборудования, применяемого при выполнении работ, установлены гарантийные сроки, большие по сравнению с гарантийным сроком на выполняемые работы по Контракту, к соответствующему материалу и оборудованию применяются гарантийные сроки, установленные производителями, поставщиками, при этом Подрядчик обязуется передать Заказчику в составе отчетной документации все документы, подтверждающие гарантийные обязательства поставщиков или производителей</w:t>
      </w:r>
      <w:r w:rsidR="00F126D4" w:rsidRPr="005935EA">
        <w:rPr>
          <w:rFonts w:eastAsia="Times New Roman"/>
          <w:color w:val="000000"/>
          <w:sz w:val="24"/>
          <w:szCs w:val="24"/>
          <w:lang w:eastAsia="ru-RU"/>
        </w:rPr>
        <w:t>.</w:t>
      </w:r>
    </w:p>
    <w:p w14:paraId="6F3A6B21" w14:textId="19134513" w:rsidR="00765F5A" w:rsidRPr="00146F11" w:rsidRDefault="00765F5A" w:rsidP="00765F5A">
      <w:pPr>
        <w:widowControl w:val="0"/>
        <w:numPr>
          <w:ilvl w:val="1"/>
          <w:numId w:val="22"/>
        </w:numPr>
        <w:tabs>
          <w:tab w:val="left" w:pos="708"/>
          <w:tab w:val="left" w:pos="993"/>
        </w:tabs>
        <w:suppressAutoHyphens w:val="0"/>
        <w:autoSpaceDE w:val="0"/>
        <w:autoSpaceDN w:val="0"/>
        <w:adjustRightInd w:val="0"/>
        <w:ind w:left="0" w:firstLine="709"/>
        <w:jc w:val="both"/>
        <w:rPr>
          <w:rFonts w:eastAsia="Times New Roman"/>
          <w:bCs/>
          <w:color w:val="000000" w:themeColor="text1"/>
          <w:sz w:val="24"/>
          <w:szCs w:val="24"/>
          <w:lang w:eastAsia="ru-RU"/>
        </w:rPr>
      </w:pPr>
      <w:r w:rsidRPr="005935EA">
        <w:rPr>
          <w:rFonts w:eastAsia="Times New Roman"/>
          <w:bCs/>
          <w:color w:val="000000" w:themeColor="text1"/>
          <w:sz w:val="24"/>
          <w:szCs w:val="24"/>
          <w:lang w:eastAsia="ru-RU"/>
        </w:rPr>
        <w:t>Подрядчик несет ответственность</w:t>
      </w:r>
      <w:r w:rsidRPr="00146F11">
        <w:rPr>
          <w:rFonts w:eastAsia="Times New Roman"/>
          <w:bCs/>
          <w:color w:val="000000" w:themeColor="text1"/>
          <w:sz w:val="24"/>
          <w:szCs w:val="24"/>
          <w:lang w:eastAsia="ru-RU"/>
        </w:rPr>
        <w:t xml:space="preserve"> за недостатки (дефекты) работ, обнаруженные в период гарантийного срока, </w:t>
      </w:r>
      <w:r w:rsidRPr="00A34703">
        <w:rPr>
          <w:rFonts w:eastAsia="Times New Roman"/>
          <w:bCs/>
          <w:color w:val="000000" w:themeColor="text1"/>
          <w:sz w:val="24"/>
          <w:szCs w:val="24"/>
          <w:lang w:eastAsia="ru-RU"/>
        </w:rPr>
        <w:t>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2F2CB88A" w14:textId="6E938E13" w:rsidR="00765F5A" w:rsidRPr="00146F11" w:rsidRDefault="00765F5A" w:rsidP="00765F5A">
      <w:pPr>
        <w:widowControl w:val="0"/>
        <w:numPr>
          <w:ilvl w:val="1"/>
          <w:numId w:val="22"/>
        </w:numPr>
        <w:tabs>
          <w:tab w:val="left" w:pos="708"/>
          <w:tab w:val="left" w:pos="993"/>
        </w:tabs>
        <w:suppressAutoHyphens w:val="0"/>
        <w:autoSpaceDE w:val="0"/>
        <w:autoSpaceDN w:val="0"/>
        <w:adjustRightInd w:val="0"/>
        <w:ind w:left="0" w:firstLine="709"/>
        <w:jc w:val="both"/>
        <w:rPr>
          <w:rFonts w:eastAsia="Times New Roman"/>
          <w:bCs/>
          <w:color w:val="000000" w:themeColor="text1"/>
          <w:sz w:val="24"/>
          <w:szCs w:val="24"/>
          <w:lang w:eastAsia="ru-RU"/>
        </w:rPr>
      </w:pPr>
      <w:r w:rsidRPr="00146F11">
        <w:rPr>
          <w:rFonts w:eastAsia="Times New Roman"/>
          <w:bCs/>
          <w:color w:val="000000" w:themeColor="text1"/>
          <w:sz w:val="24"/>
          <w:szCs w:val="24"/>
          <w:lang w:eastAsia="ru-RU"/>
        </w:rPr>
        <w:t>Устранение недостатков (дефектов) работ, выявленных в течение гарантийного срока, осуществляется силами и за счет средств Подрядчика.</w:t>
      </w:r>
    </w:p>
    <w:p w14:paraId="61B0612B" w14:textId="42D07791" w:rsidR="00765F5A" w:rsidRPr="00146F11" w:rsidRDefault="00765F5A" w:rsidP="00765F5A">
      <w:pPr>
        <w:widowControl w:val="0"/>
        <w:numPr>
          <w:ilvl w:val="1"/>
          <w:numId w:val="22"/>
        </w:numPr>
        <w:tabs>
          <w:tab w:val="left" w:pos="708"/>
          <w:tab w:val="left" w:pos="993"/>
        </w:tabs>
        <w:suppressAutoHyphens w:val="0"/>
        <w:autoSpaceDE w:val="0"/>
        <w:autoSpaceDN w:val="0"/>
        <w:adjustRightInd w:val="0"/>
        <w:ind w:left="0" w:firstLine="709"/>
        <w:jc w:val="both"/>
        <w:rPr>
          <w:rFonts w:eastAsia="Times New Roman"/>
          <w:bCs/>
          <w:color w:val="000000" w:themeColor="text1"/>
          <w:sz w:val="24"/>
          <w:szCs w:val="24"/>
          <w:lang w:eastAsia="ru-RU"/>
        </w:rPr>
      </w:pPr>
      <w:r w:rsidRPr="00146F11">
        <w:rPr>
          <w:rFonts w:eastAsia="Times New Roman"/>
          <w:bCs/>
          <w:color w:val="000000" w:themeColor="text1"/>
          <w:sz w:val="24"/>
          <w:szCs w:val="24"/>
          <w:lang w:eastAsia="ru-RU"/>
        </w:rPr>
        <w:t xml:space="preserve">Если в течение гарантийного срока, указанного в пункте </w:t>
      </w:r>
      <w:r w:rsidR="001F339F" w:rsidRPr="00146F11">
        <w:rPr>
          <w:rFonts w:eastAsia="Times New Roman"/>
          <w:bCs/>
          <w:color w:val="000000" w:themeColor="text1"/>
          <w:sz w:val="24"/>
          <w:szCs w:val="24"/>
          <w:lang w:eastAsia="ru-RU"/>
        </w:rPr>
        <w:t>6</w:t>
      </w:r>
      <w:r w:rsidRPr="00146F11">
        <w:rPr>
          <w:rFonts w:eastAsia="Times New Roman"/>
          <w:bCs/>
          <w:color w:val="000000" w:themeColor="text1"/>
          <w:sz w:val="24"/>
          <w:szCs w:val="24"/>
          <w:lang w:eastAsia="ru-RU"/>
        </w:rPr>
        <w:t xml:space="preserve">.3 Контракта, будут </w:t>
      </w:r>
      <w:r w:rsidRPr="00146F11">
        <w:rPr>
          <w:rFonts w:eastAsia="Times New Roman"/>
          <w:bCs/>
          <w:color w:val="000000" w:themeColor="text1"/>
          <w:sz w:val="24"/>
          <w:szCs w:val="24"/>
          <w:lang w:eastAsia="ru-RU"/>
        </w:rPr>
        <w:lastRenderedPageBreak/>
        <w:t>обнаружены недостатки (дефекты) работ, Заказчик уведомляет об этом Подрядчика в порядке, предусмотренном настоящим Контрактом.</w:t>
      </w:r>
    </w:p>
    <w:p w14:paraId="468CA30F" w14:textId="0137DC7C" w:rsidR="00765F5A" w:rsidRPr="00146F11" w:rsidRDefault="00765F5A" w:rsidP="00765F5A">
      <w:pPr>
        <w:widowControl w:val="0"/>
        <w:numPr>
          <w:ilvl w:val="1"/>
          <w:numId w:val="22"/>
        </w:numPr>
        <w:tabs>
          <w:tab w:val="left" w:pos="708"/>
          <w:tab w:val="left" w:pos="993"/>
        </w:tabs>
        <w:suppressAutoHyphens w:val="0"/>
        <w:autoSpaceDE w:val="0"/>
        <w:autoSpaceDN w:val="0"/>
        <w:adjustRightInd w:val="0"/>
        <w:ind w:left="0" w:firstLine="709"/>
        <w:jc w:val="both"/>
        <w:rPr>
          <w:rFonts w:eastAsia="Times New Roman"/>
          <w:bCs/>
          <w:color w:val="000000" w:themeColor="text1"/>
          <w:sz w:val="24"/>
          <w:szCs w:val="24"/>
          <w:lang w:eastAsia="ru-RU"/>
        </w:rPr>
      </w:pPr>
      <w:r w:rsidRPr="00146F11">
        <w:rPr>
          <w:rFonts w:eastAsia="Times New Roman"/>
          <w:bCs/>
          <w:color w:val="000000" w:themeColor="text1"/>
          <w:sz w:val="24"/>
          <w:szCs w:val="24"/>
          <w:lang w:eastAsia="ru-RU"/>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1C585AA1" w14:textId="20E22A13" w:rsidR="00765F5A" w:rsidRPr="00146F11" w:rsidRDefault="00765F5A" w:rsidP="00765F5A">
      <w:pPr>
        <w:widowControl w:val="0"/>
        <w:numPr>
          <w:ilvl w:val="1"/>
          <w:numId w:val="22"/>
        </w:numPr>
        <w:tabs>
          <w:tab w:val="left" w:pos="708"/>
          <w:tab w:val="left" w:pos="993"/>
        </w:tabs>
        <w:suppressAutoHyphens w:val="0"/>
        <w:autoSpaceDE w:val="0"/>
        <w:autoSpaceDN w:val="0"/>
        <w:adjustRightInd w:val="0"/>
        <w:ind w:left="0" w:firstLine="709"/>
        <w:jc w:val="both"/>
        <w:rPr>
          <w:rFonts w:eastAsia="Times New Roman"/>
          <w:bCs/>
          <w:color w:val="000000" w:themeColor="text1"/>
          <w:sz w:val="24"/>
          <w:szCs w:val="24"/>
          <w:lang w:eastAsia="ru-RU"/>
        </w:rPr>
      </w:pPr>
      <w:r w:rsidRPr="00146F11">
        <w:rPr>
          <w:rFonts w:eastAsia="Times New Roman"/>
          <w:bCs/>
          <w:color w:val="000000" w:themeColor="text1"/>
          <w:sz w:val="24"/>
          <w:szCs w:val="24"/>
          <w:lang w:eastAsia="ru-RU"/>
        </w:rPr>
        <w:t>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14:paraId="0499A6B6" w14:textId="2D5317F0" w:rsidR="00765F5A" w:rsidRPr="00146F11" w:rsidRDefault="00765F5A" w:rsidP="00765F5A">
      <w:pPr>
        <w:widowControl w:val="0"/>
        <w:numPr>
          <w:ilvl w:val="1"/>
          <w:numId w:val="22"/>
        </w:numPr>
        <w:tabs>
          <w:tab w:val="left" w:pos="708"/>
          <w:tab w:val="left" w:pos="993"/>
        </w:tabs>
        <w:suppressAutoHyphens w:val="0"/>
        <w:autoSpaceDE w:val="0"/>
        <w:autoSpaceDN w:val="0"/>
        <w:adjustRightInd w:val="0"/>
        <w:ind w:left="0" w:firstLine="709"/>
        <w:jc w:val="both"/>
        <w:rPr>
          <w:rFonts w:eastAsia="Times New Roman"/>
          <w:bCs/>
          <w:color w:val="000000" w:themeColor="text1"/>
          <w:sz w:val="24"/>
          <w:szCs w:val="24"/>
          <w:lang w:eastAsia="ru-RU"/>
        </w:rPr>
      </w:pPr>
      <w:r w:rsidRPr="00146F11">
        <w:rPr>
          <w:rFonts w:eastAsia="Times New Roman"/>
          <w:bCs/>
          <w:color w:val="000000" w:themeColor="text1"/>
          <w:sz w:val="24"/>
          <w:szCs w:val="24"/>
          <w:lang w:eastAsia="ru-RU"/>
        </w:rPr>
        <w:t>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Заказчика.</w:t>
      </w:r>
    </w:p>
    <w:p w14:paraId="159D4DE4" w14:textId="4A6F3B93" w:rsidR="00765F5A" w:rsidRPr="00146F11" w:rsidRDefault="00765F5A" w:rsidP="00765F5A">
      <w:pPr>
        <w:widowControl w:val="0"/>
        <w:numPr>
          <w:ilvl w:val="1"/>
          <w:numId w:val="22"/>
        </w:numPr>
        <w:tabs>
          <w:tab w:val="left" w:pos="708"/>
          <w:tab w:val="left" w:pos="993"/>
        </w:tabs>
        <w:suppressAutoHyphens w:val="0"/>
        <w:autoSpaceDE w:val="0"/>
        <w:autoSpaceDN w:val="0"/>
        <w:adjustRightInd w:val="0"/>
        <w:ind w:left="0" w:firstLine="709"/>
        <w:jc w:val="both"/>
        <w:rPr>
          <w:rFonts w:eastAsia="Times New Roman"/>
          <w:bCs/>
          <w:color w:val="000000" w:themeColor="text1"/>
          <w:sz w:val="24"/>
          <w:szCs w:val="24"/>
          <w:lang w:eastAsia="ru-RU"/>
        </w:rPr>
      </w:pPr>
      <w:r w:rsidRPr="00146F11">
        <w:rPr>
          <w:rFonts w:eastAsia="Times New Roman"/>
          <w:bCs/>
          <w:color w:val="000000" w:themeColor="text1"/>
          <w:sz w:val="24"/>
          <w:szCs w:val="24"/>
          <w:lang w:eastAsia="ru-RU"/>
        </w:rPr>
        <w:t>В случае отказа Подрядчика от устранения выявленных недостатков (дефектов) работ или в случае неустранения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14:paraId="72DA490E" w14:textId="53628727" w:rsidR="005F0D79" w:rsidRPr="00146F11" w:rsidRDefault="00765F5A" w:rsidP="00765F5A">
      <w:pPr>
        <w:widowControl w:val="0"/>
        <w:numPr>
          <w:ilvl w:val="1"/>
          <w:numId w:val="22"/>
        </w:numPr>
        <w:tabs>
          <w:tab w:val="left" w:pos="708"/>
          <w:tab w:val="left" w:pos="993"/>
        </w:tabs>
        <w:suppressAutoHyphens w:val="0"/>
        <w:autoSpaceDE w:val="0"/>
        <w:autoSpaceDN w:val="0"/>
        <w:adjustRightInd w:val="0"/>
        <w:ind w:left="0" w:firstLine="709"/>
        <w:jc w:val="both"/>
        <w:rPr>
          <w:rFonts w:eastAsia="Times New Roman"/>
          <w:bCs/>
          <w:color w:val="000000" w:themeColor="text1"/>
          <w:sz w:val="24"/>
          <w:szCs w:val="24"/>
          <w:lang w:eastAsia="ru-RU"/>
        </w:rPr>
      </w:pPr>
      <w:r w:rsidRPr="00146F11">
        <w:rPr>
          <w:rFonts w:eastAsia="Times New Roman"/>
          <w:bCs/>
          <w:color w:val="000000" w:themeColor="text1"/>
          <w:sz w:val="24"/>
          <w:szCs w:val="24"/>
          <w:lang w:eastAsia="ru-RU"/>
        </w:rPr>
        <w:t>Течение гарантийного срока прерывается на все время, на протяжении которого объект (или его часть) не мог эксплуатироваться вследствие недостатков (дефектов) работ, за которые отвечает Подрядчик.</w:t>
      </w:r>
    </w:p>
    <w:p w14:paraId="3C762859" w14:textId="55C4826B" w:rsidR="005E0411" w:rsidRPr="00146F11" w:rsidRDefault="00262EB7" w:rsidP="008031DB">
      <w:pPr>
        <w:widowControl w:val="0"/>
        <w:numPr>
          <w:ilvl w:val="0"/>
          <w:numId w:val="22"/>
        </w:numPr>
        <w:tabs>
          <w:tab w:val="left" w:pos="708"/>
          <w:tab w:val="left" w:pos="993"/>
        </w:tabs>
        <w:suppressAutoHyphens w:val="0"/>
        <w:autoSpaceDE w:val="0"/>
        <w:autoSpaceDN w:val="0"/>
        <w:adjustRightInd w:val="0"/>
        <w:spacing w:before="120" w:after="120"/>
        <w:ind w:left="0" w:firstLine="709"/>
        <w:jc w:val="center"/>
        <w:rPr>
          <w:rFonts w:eastAsia="Times New Roman"/>
          <w:b/>
          <w:color w:val="000000" w:themeColor="text1"/>
          <w:sz w:val="24"/>
          <w:szCs w:val="24"/>
          <w:lang w:eastAsia="ru-RU"/>
        </w:rPr>
      </w:pPr>
      <w:r w:rsidRPr="00146F11">
        <w:rPr>
          <w:rFonts w:eastAsia="Times New Roman"/>
          <w:b/>
          <w:color w:val="000000" w:themeColor="text1"/>
          <w:sz w:val="24"/>
          <w:szCs w:val="24"/>
          <w:lang w:eastAsia="ru-RU"/>
        </w:rPr>
        <w:t>Обеспечение исполнения Контракта, обеспечение гарантийных обязательств</w:t>
      </w:r>
    </w:p>
    <w:p w14:paraId="4BF87A8E" w14:textId="19C38547" w:rsidR="005E0411" w:rsidRPr="00AE4AF7" w:rsidRDefault="00FE2725" w:rsidP="00AE4AF7">
      <w:pPr>
        <w:widowControl w:val="0"/>
        <w:numPr>
          <w:ilvl w:val="1"/>
          <w:numId w:val="22"/>
        </w:numPr>
        <w:suppressAutoHyphens w:val="0"/>
        <w:autoSpaceDE w:val="0"/>
        <w:autoSpaceDN w:val="0"/>
        <w:adjustRightInd w:val="0"/>
        <w:ind w:left="0" w:firstLine="709"/>
        <w:jc w:val="both"/>
        <w:rPr>
          <w:rFonts w:eastAsia="Times New Roman"/>
          <w:sz w:val="24"/>
          <w:szCs w:val="24"/>
          <w:lang w:eastAsia="ru-RU"/>
        </w:rPr>
      </w:pPr>
      <w:r>
        <w:rPr>
          <w:rFonts w:eastAsiaTheme="minorEastAsia"/>
          <w:color w:val="000000" w:themeColor="text1"/>
          <w:sz w:val="24"/>
          <w:szCs w:val="24"/>
          <w:lang w:eastAsia="ru-RU"/>
        </w:rPr>
        <w:t>Не предоставляются</w:t>
      </w:r>
      <w:r w:rsidR="00ED50D1" w:rsidRPr="00AD619A">
        <w:rPr>
          <w:rFonts w:eastAsia="Times New Roman"/>
          <w:sz w:val="24"/>
          <w:szCs w:val="24"/>
          <w:lang w:eastAsia="ru-RU"/>
        </w:rPr>
        <w:t>.</w:t>
      </w:r>
    </w:p>
    <w:p w14:paraId="254DF160" w14:textId="77777777" w:rsidR="005E0411" w:rsidRPr="00146F11" w:rsidRDefault="005E0411" w:rsidP="008031DB">
      <w:pPr>
        <w:widowControl w:val="0"/>
        <w:numPr>
          <w:ilvl w:val="0"/>
          <w:numId w:val="22"/>
        </w:numPr>
        <w:tabs>
          <w:tab w:val="left" w:pos="708"/>
          <w:tab w:val="left" w:pos="993"/>
        </w:tabs>
        <w:suppressAutoHyphens w:val="0"/>
        <w:autoSpaceDE w:val="0"/>
        <w:autoSpaceDN w:val="0"/>
        <w:adjustRightInd w:val="0"/>
        <w:spacing w:before="120" w:after="120"/>
        <w:ind w:left="0" w:firstLine="709"/>
        <w:jc w:val="center"/>
        <w:rPr>
          <w:rFonts w:eastAsia="Times New Roman"/>
          <w:b/>
          <w:color w:val="000000" w:themeColor="text1"/>
          <w:sz w:val="24"/>
          <w:szCs w:val="24"/>
          <w:lang w:eastAsia="ru-RU"/>
        </w:rPr>
      </w:pPr>
      <w:r w:rsidRPr="00146F11">
        <w:rPr>
          <w:rFonts w:eastAsia="Times New Roman"/>
          <w:b/>
          <w:color w:val="000000" w:themeColor="text1"/>
          <w:sz w:val="24"/>
          <w:szCs w:val="24"/>
          <w:lang w:eastAsia="ru-RU"/>
        </w:rPr>
        <w:t>Основания и порядок изменения и расторжения Контракта</w:t>
      </w:r>
    </w:p>
    <w:p w14:paraId="0059C73D" w14:textId="77777777" w:rsidR="006A0BCC" w:rsidRPr="00146F11" w:rsidRDefault="006A0BCC" w:rsidP="006A0BCC">
      <w:pPr>
        <w:widowControl w:val="0"/>
        <w:numPr>
          <w:ilvl w:val="1"/>
          <w:numId w:val="22"/>
        </w:numPr>
        <w:suppressAutoHyphens w:val="0"/>
        <w:autoSpaceDE w:val="0"/>
        <w:autoSpaceDN w:val="0"/>
        <w:adjustRightInd w:val="0"/>
        <w:ind w:left="0" w:firstLine="709"/>
        <w:jc w:val="both"/>
        <w:rPr>
          <w:rFonts w:eastAsia="Times New Roman"/>
          <w:color w:val="000000" w:themeColor="text1"/>
          <w:spacing w:val="-2"/>
          <w:sz w:val="24"/>
          <w:szCs w:val="24"/>
          <w:lang w:eastAsia="ru-RU"/>
        </w:rPr>
      </w:pPr>
      <w:r w:rsidRPr="00146F11">
        <w:rPr>
          <w:rFonts w:eastAsia="Times New Roman"/>
          <w:color w:val="000000" w:themeColor="text1"/>
          <w:spacing w:val="-2"/>
          <w:sz w:val="24"/>
          <w:szCs w:val="24"/>
          <w:lang w:eastAsia="ru-RU"/>
        </w:rPr>
        <w:t>Изменение условий настоящего Контракта при его исполнении допускается по соглашению Сторон в следующих случаях:</w:t>
      </w:r>
    </w:p>
    <w:p w14:paraId="0F3D1DD8" w14:textId="0A5324E6" w:rsidR="006A0BCC" w:rsidRPr="00146F11" w:rsidRDefault="006A0BCC" w:rsidP="006A0BCC">
      <w:pPr>
        <w:widowControl w:val="0"/>
        <w:numPr>
          <w:ilvl w:val="2"/>
          <w:numId w:val="22"/>
        </w:numPr>
        <w:suppressAutoHyphens w:val="0"/>
        <w:autoSpaceDE w:val="0"/>
        <w:autoSpaceDN w:val="0"/>
        <w:adjustRightInd w:val="0"/>
        <w:ind w:left="0" w:firstLine="709"/>
        <w:jc w:val="both"/>
        <w:rPr>
          <w:rFonts w:eastAsia="Times New Roman"/>
          <w:color w:val="000000" w:themeColor="text1"/>
          <w:spacing w:val="-2"/>
          <w:sz w:val="24"/>
          <w:szCs w:val="24"/>
          <w:lang w:eastAsia="ru-RU"/>
        </w:rPr>
      </w:pPr>
      <w:r w:rsidRPr="00146F11">
        <w:rPr>
          <w:rFonts w:eastAsia="Times New Roman"/>
          <w:color w:val="000000" w:themeColor="text1"/>
          <w:spacing w:val="-2"/>
          <w:sz w:val="24"/>
          <w:szCs w:val="24"/>
          <w:lang w:eastAsia="ru-RU"/>
        </w:rPr>
        <w:t>при снижении цены настоящего Контракта без изменения предусмотренных настоящим Контрактом объема Работ, качества выполняемых работ и иных условий Контракта;</w:t>
      </w:r>
    </w:p>
    <w:p w14:paraId="36AEA12A" w14:textId="5B93D26A" w:rsidR="006A0BCC" w:rsidRPr="00146F11" w:rsidRDefault="006A0BCC" w:rsidP="006A0BCC">
      <w:pPr>
        <w:widowControl w:val="0"/>
        <w:numPr>
          <w:ilvl w:val="2"/>
          <w:numId w:val="22"/>
        </w:numPr>
        <w:suppressAutoHyphens w:val="0"/>
        <w:autoSpaceDE w:val="0"/>
        <w:autoSpaceDN w:val="0"/>
        <w:adjustRightInd w:val="0"/>
        <w:ind w:left="0" w:firstLine="709"/>
        <w:jc w:val="both"/>
        <w:rPr>
          <w:rFonts w:eastAsia="Times New Roman"/>
          <w:color w:val="000000" w:themeColor="text1"/>
          <w:spacing w:val="-2"/>
          <w:sz w:val="24"/>
          <w:szCs w:val="24"/>
          <w:lang w:eastAsia="ru-RU"/>
        </w:rPr>
      </w:pPr>
      <w:r w:rsidRPr="00146F11">
        <w:rPr>
          <w:rFonts w:eastAsia="Times New Roman"/>
          <w:color w:val="000000" w:themeColor="text1"/>
          <w:spacing w:val="-2"/>
          <w:sz w:val="24"/>
          <w:szCs w:val="24"/>
          <w:lang w:eastAsia="ru-RU"/>
        </w:rPr>
        <w:t>при изменении объема и (или) видов выполняемых Работ по Контракту. При этом допускается изменение с учетом положений бюджетного законодательства Российской Федерации цены Контракта не более чем на 10 (десять) процентов цены Контракта;</w:t>
      </w:r>
    </w:p>
    <w:p w14:paraId="14086B42" w14:textId="20ADBF7B" w:rsidR="00251754" w:rsidRDefault="00251754" w:rsidP="00251754">
      <w:pPr>
        <w:widowControl w:val="0"/>
        <w:numPr>
          <w:ilvl w:val="2"/>
          <w:numId w:val="22"/>
        </w:numPr>
        <w:suppressAutoHyphens w:val="0"/>
        <w:autoSpaceDE w:val="0"/>
        <w:autoSpaceDN w:val="0"/>
        <w:adjustRightInd w:val="0"/>
        <w:ind w:left="0" w:firstLine="709"/>
        <w:jc w:val="both"/>
        <w:rPr>
          <w:rFonts w:eastAsia="Times New Roman"/>
          <w:color w:val="000000" w:themeColor="text1"/>
          <w:spacing w:val="-2"/>
          <w:sz w:val="24"/>
          <w:szCs w:val="24"/>
          <w:lang w:eastAsia="ru-RU"/>
        </w:rPr>
      </w:pPr>
      <w:r>
        <w:rPr>
          <w:rFonts w:eastAsia="Times New Roman"/>
          <w:color w:val="000000" w:themeColor="text1"/>
          <w:spacing w:val="-2"/>
          <w:sz w:val="24"/>
          <w:szCs w:val="24"/>
          <w:lang w:eastAsia="ru-RU"/>
        </w:rPr>
        <w:t>если при исполнении К</w:t>
      </w:r>
      <w:r w:rsidRPr="00251754">
        <w:rPr>
          <w:rFonts w:eastAsia="Times New Roman"/>
          <w:color w:val="000000" w:themeColor="text1"/>
          <w:spacing w:val="-2"/>
          <w:sz w:val="24"/>
          <w:szCs w:val="24"/>
          <w:lang w:eastAsia="ru-RU"/>
        </w:rPr>
        <w:t>онтракта изменяется срок исполнения отдельного этапа</w:t>
      </w:r>
      <w:r>
        <w:rPr>
          <w:rFonts w:eastAsia="Times New Roman"/>
          <w:color w:val="000000" w:themeColor="text1"/>
          <w:spacing w:val="-2"/>
          <w:sz w:val="24"/>
          <w:szCs w:val="24"/>
          <w:lang w:eastAsia="ru-RU"/>
        </w:rPr>
        <w:t xml:space="preserve"> (отдельных этапов) исполнения К</w:t>
      </w:r>
      <w:r w:rsidRPr="00251754">
        <w:rPr>
          <w:rFonts w:eastAsia="Times New Roman"/>
          <w:color w:val="000000" w:themeColor="text1"/>
          <w:spacing w:val="-2"/>
          <w:sz w:val="24"/>
          <w:szCs w:val="24"/>
          <w:lang w:eastAsia="ru-RU"/>
        </w:rPr>
        <w:t>онтр</w:t>
      </w:r>
      <w:r>
        <w:rPr>
          <w:rFonts w:eastAsia="Times New Roman"/>
          <w:color w:val="000000" w:themeColor="text1"/>
          <w:spacing w:val="-2"/>
          <w:sz w:val="24"/>
          <w:szCs w:val="24"/>
          <w:lang w:eastAsia="ru-RU"/>
        </w:rPr>
        <w:t>акта в рамках срока исполнения К</w:t>
      </w:r>
      <w:r w:rsidRPr="00251754">
        <w:rPr>
          <w:rFonts w:eastAsia="Times New Roman"/>
          <w:color w:val="000000" w:themeColor="text1"/>
          <w:spacing w:val="-2"/>
          <w:sz w:val="24"/>
          <w:szCs w:val="24"/>
          <w:lang w:eastAsia="ru-RU"/>
        </w:rPr>
        <w:t>онтракта, предусмотренного при его заключении</w:t>
      </w:r>
      <w:r>
        <w:rPr>
          <w:rFonts w:eastAsia="Times New Roman"/>
          <w:color w:val="000000" w:themeColor="text1"/>
          <w:spacing w:val="-2"/>
          <w:sz w:val="24"/>
          <w:szCs w:val="24"/>
          <w:lang w:eastAsia="ru-RU"/>
        </w:rPr>
        <w:t>;</w:t>
      </w:r>
    </w:p>
    <w:p w14:paraId="6469AB38" w14:textId="704B0008" w:rsidR="006A0BCC" w:rsidRPr="00146F11" w:rsidRDefault="006A0BCC" w:rsidP="006A0BCC">
      <w:pPr>
        <w:widowControl w:val="0"/>
        <w:numPr>
          <w:ilvl w:val="2"/>
          <w:numId w:val="22"/>
        </w:numPr>
        <w:suppressAutoHyphens w:val="0"/>
        <w:autoSpaceDE w:val="0"/>
        <w:autoSpaceDN w:val="0"/>
        <w:adjustRightInd w:val="0"/>
        <w:ind w:left="0" w:firstLine="709"/>
        <w:jc w:val="both"/>
        <w:rPr>
          <w:rFonts w:eastAsia="Times New Roman"/>
          <w:color w:val="000000" w:themeColor="text1"/>
          <w:spacing w:val="-2"/>
          <w:sz w:val="24"/>
          <w:szCs w:val="24"/>
          <w:lang w:eastAsia="ru-RU"/>
        </w:rPr>
      </w:pPr>
      <w:r w:rsidRPr="00146F11">
        <w:rPr>
          <w:rFonts w:eastAsia="Times New Roman"/>
          <w:color w:val="000000" w:themeColor="text1"/>
          <w:spacing w:val="-2"/>
          <w:sz w:val="24"/>
          <w:szCs w:val="24"/>
          <w:lang w:eastAsia="ru-RU"/>
        </w:rPr>
        <w:t xml:space="preserve">если Контракт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w:t>
      </w:r>
      <w:r w:rsidR="002A2F43">
        <w:rPr>
          <w:rFonts w:eastAsia="Times New Roman"/>
          <w:color w:val="000000" w:themeColor="text1"/>
          <w:spacing w:val="-2"/>
          <w:sz w:val="24"/>
          <w:szCs w:val="24"/>
          <w:lang w:eastAsia="ru-RU"/>
        </w:rPr>
        <w:t>Федеральным законом</w:t>
      </w:r>
      <w:r w:rsidR="001E25E7">
        <w:rPr>
          <w:rFonts w:eastAsia="Times New Roman"/>
          <w:color w:val="000000" w:themeColor="text1"/>
          <w:spacing w:val="-2"/>
          <w:sz w:val="24"/>
          <w:szCs w:val="24"/>
          <w:lang w:eastAsia="ru-RU"/>
        </w:rPr>
        <w:t xml:space="preserve"> 44-ФЗ</w:t>
      </w:r>
      <w:r w:rsidRPr="00146F11">
        <w:rPr>
          <w:rFonts w:eastAsia="Times New Roman"/>
          <w:color w:val="000000" w:themeColor="text1"/>
          <w:spacing w:val="-2"/>
          <w:sz w:val="24"/>
          <w:szCs w:val="24"/>
          <w:lang w:eastAsia="ru-RU"/>
        </w:rPr>
        <w:t xml:space="preserve">, предоставления Подрядчиком в соответствии с </w:t>
      </w:r>
      <w:r w:rsidR="002A2F43">
        <w:rPr>
          <w:rFonts w:eastAsia="Times New Roman"/>
          <w:color w:val="000000" w:themeColor="text1"/>
          <w:spacing w:val="-2"/>
          <w:sz w:val="24"/>
          <w:szCs w:val="24"/>
          <w:lang w:eastAsia="ru-RU"/>
        </w:rPr>
        <w:t>Федеральным законом</w:t>
      </w:r>
      <w:r w:rsidRPr="00146F11">
        <w:rPr>
          <w:rFonts w:eastAsia="Times New Roman"/>
          <w:color w:val="000000" w:themeColor="text1"/>
          <w:spacing w:val="-2"/>
          <w:sz w:val="24"/>
          <w:szCs w:val="24"/>
          <w:lang w:eastAsia="ru-RU"/>
        </w:rPr>
        <w:t xml:space="preserve"> </w:t>
      </w:r>
      <w:r w:rsidR="001E25E7">
        <w:rPr>
          <w:rFonts w:eastAsia="Times New Roman"/>
          <w:color w:val="000000" w:themeColor="text1"/>
          <w:spacing w:val="-2"/>
          <w:sz w:val="24"/>
          <w:szCs w:val="24"/>
          <w:lang w:eastAsia="ru-RU"/>
        </w:rPr>
        <w:t xml:space="preserve">44-ФЗ </w:t>
      </w:r>
      <w:r w:rsidRPr="00146F11">
        <w:rPr>
          <w:rFonts w:eastAsia="Times New Roman"/>
          <w:color w:val="000000" w:themeColor="text1"/>
          <w:spacing w:val="-2"/>
          <w:sz w:val="24"/>
          <w:szCs w:val="24"/>
          <w:lang w:eastAsia="ru-RU"/>
        </w:rPr>
        <w:t>обеспечения исполнения Контракта.</w:t>
      </w:r>
    </w:p>
    <w:p w14:paraId="44DA6307" w14:textId="58799736" w:rsidR="006A0BCC" w:rsidRPr="00146F11" w:rsidRDefault="006A0BCC" w:rsidP="006A0BCC">
      <w:pPr>
        <w:widowControl w:val="0"/>
        <w:numPr>
          <w:ilvl w:val="1"/>
          <w:numId w:val="22"/>
        </w:numPr>
        <w:suppressAutoHyphens w:val="0"/>
        <w:autoSpaceDE w:val="0"/>
        <w:autoSpaceDN w:val="0"/>
        <w:adjustRightInd w:val="0"/>
        <w:ind w:left="0" w:firstLine="709"/>
        <w:jc w:val="both"/>
        <w:rPr>
          <w:rFonts w:eastAsia="Times New Roman"/>
          <w:color w:val="000000" w:themeColor="text1"/>
          <w:spacing w:val="-2"/>
          <w:sz w:val="24"/>
          <w:szCs w:val="24"/>
          <w:lang w:eastAsia="ru-RU"/>
        </w:rPr>
      </w:pPr>
      <w:r w:rsidRPr="00146F11">
        <w:rPr>
          <w:rFonts w:eastAsia="Times New Roman"/>
          <w:color w:val="000000" w:themeColor="text1"/>
          <w:spacing w:val="-2"/>
          <w:sz w:val="24"/>
          <w:szCs w:val="24"/>
          <w:lang w:eastAsia="ru-RU"/>
        </w:rPr>
        <w:t>При исполнении настоящего Контракта не допускается перемена Подрядчика, за исключением случая, если новый подрядчик является правопреемником Подрядчика по настоящему Контракту вследствие реорганизации юридического лица в форме преобразования, слияния или присоединения.</w:t>
      </w:r>
    </w:p>
    <w:p w14:paraId="0915DBAA" w14:textId="329B81A8" w:rsidR="006A0BCC" w:rsidRPr="00146F11" w:rsidRDefault="006A0BCC" w:rsidP="006A0BCC">
      <w:pPr>
        <w:widowControl w:val="0"/>
        <w:numPr>
          <w:ilvl w:val="1"/>
          <w:numId w:val="22"/>
        </w:numPr>
        <w:suppressAutoHyphens w:val="0"/>
        <w:autoSpaceDE w:val="0"/>
        <w:autoSpaceDN w:val="0"/>
        <w:adjustRightInd w:val="0"/>
        <w:ind w:left="0" w:firstLine="709"/>
        <w:jc w:val="both"/>
        <w:rPr>
          <w:rFonts w:eastAsia="Times New Roman"/>
          <w:color w:val="000000" w:themeColor="text1"/>
          <w:spacing w:val="-2"/>
          <w:sz w:val="24"/>
          <w:szCs w:val="24"/>
          <w:lang w:eastAsia="ru-RU"/>
        </w:rPr>
      </w:pPr>
      <w:r w:rsidRPr="00146F11">
        <w:rPr>
          <w:rFonts w:eastAsia="Times New Roman"/>
          <w:color w:val="000000" w:themeColor="text1"/>
          <w:spacing w:val="-2"/>
          <w:sz w:val="24"/>
          <w:szCs w:val="24"/>
          <w:lang w:eastAsia="ru-RU"/>
        </w:rPr>
        <w:t>В случае перемены Заказчика права и обязанности Заказчика, предусмотренные настоящим Контрактом, переходят к новому Заказчику.</w:t>
      </w:r>
    </w:p>
    <w:p w14:paraId="3C1C1A92" w14:textId="2E3CB9E9" w:rsidR="006A0BCC" w:rsidRPr="00146F11" w:rsidRDefault="006A0BCC" w:rsidP="006A0BCC">
      <w:pPr>
        <w:widowControl w:val="0"/>
        <w:numPr>
          <w:ilvl w:val="1"/>
          <w:numId w:val="22"/>
        </w:numPr>
        <w:suppressAutoHyphens w:val="0"/>
        <w:autoSpaceDE w:val="0"/>
        <w:autoSpaceDN w:val="0"/>
        <w:adjustRightInd w:val="0"/>
        <w:ind w:left="0" w:firstLine="709"/>
        <w:jc w:val="both"/>
        <w:rPr>
          <w:rFonts w:eastAsia="Times New Roman"/>
          <w:color w:val="000000" w:themeColor="text1"/>
          <w:spacing w:val="-2"/>
          <w:sz w:val="24"/>
          <w:szCs w:val="24"/>
          <w:lang w:eastAsia="ru-RU"/>
        </w:rPr>
      </w:pPr>
      <w:r w:rsidRPr="00146F11">
        <w:rPr>
          <w:rFonts w:eastAsia="Times New Roman"/>
          <w:color w:val="000000" w:themeColor="text1"/>
          <w:spacing w:val="-2"/>
          <w:sz w:val="24"/>
          <w:szCs w:val="24"/>
          <w:lang w:eastAsia="ru-RU"/>
        </w:rPr>
        <w:t xml:space="preserve">При исполнении настоящего Контракта (за исключением случаев, которые предусмотрены нормативными правовыми актами, принятыми в соответствии с частью </w:t>
      </w:r>
      <w:r w:rsidR="001E25E7">
        <w:rPr>
          <w:rFonts w:eastAsia="Times New Roman"/>
          <w:color w:val="000000" w:themeColor="text1"/>
          <w:spacing w:val="-2"/>
          <w:sz w:val="24"/>
          <w:szCs w:val="24"/>
          <w:lang w:eastAsia="ru-RU"/>
        </w:rPr>
        <w:t>4</w:t>
      </w:r>
      <w:r w:rsidRPr="00146F11">
        <w:rPr>
          <w:rFonts w:eastAsia="Times New Roman"/>
          <w:color w:val="000000" w:themeColor="text1"/>
          <w:spacing w:val="-2"/>
          <w:sz w:val="24"/>
          <w:szCs w:val="24"/>
          <w:lang w:eastAsia="ru-RU"/>
        </w:rPr>
        <w:t xml:space="preserve"> статьи 14 </w:t>
      </w:r>
      <w:r w:rsidR="002A2F43">
        <w:rPr>
          <w:rFonts w:eastAsia="Times New Roman"/>
          <w:color w:val="000000" w:themeColor="text1"/>
          <w:spacing w:val="-2"/>
          <w:sz w:val="24"/>
          <w:szCs w:val="24"/>
          <w:lang w:eastAsia="ru-RU"/>
        </w:rPr>
        <w:lastRenderedPageBreak/>
        <w:t>Федерального закона</w:t>
      </w:r>
      <w:r w:rsidR="001E25E7">
        <w:rPr>
          <w:rFonts w:eastAsia="Times New Roman"/>
          <w:color w:val="000000" w:themeColor="text1"/>
          <w:spacing w:val="-2"/>
          <w:sz w:val="24"/>
          <w:szCs w:val="24"/>
          <w:lang w:eastAsia="ru-RU"/>
        </w:rPr>
        <w:t xml:space="preserve"> 44-ФЗ</w:t>
      </w:r>
      <w:r w:rsidRPr="00146F11">
        <w:rPr>
          <w:rFonts w:eastAsia="Times New Roman"/>
          <w:color w:val="000000" w:themeColor="text1"/>
          <w:spacing w:val="-2"/>
          <w:sz w:val="24"/>
          <w:szCs w:val="24"/>
          <w:lang w:eastAsia="ru-RU"/>
        </w:rPr>
        <w:t>) по согласованию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14:paraId="62890C37" w14:textId="6AB4E45A" w:rsidR="00006974" w:rsidRPr="00146F11" w:rsidRDefault="00006974" w:rsidP="008031DB">
      <w:pPr>
        <w:widowControl w:val="0"/>
        <w:numPr>
          <w:ilvl w:val="1"/>
          <w:numId w:val="22"/>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color w:val="000000" w:themeColor="text1"/>
          <w:sz w:val="24"/>
          <w:szCs w:val="24"/>
        </w:rPr>
        <w:t>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по основаниям, предусмотренным гражданским законодательством Российской Федерации.</w:t>
      </w:r>
    </w:p>
    <w:p w14:paraId="3EA6843B" w14:textId="38A94030" w:rsidR="00006974" w:rsidRPr="00146F11" w:rsidRDefault="00006974" w:rsidP="008031DB">
      <w:pPr>
        <w:widowControl w:val="0"/>
        <w:numPr>
          <w:ilvl w:val="1"/>
          <w:numId w:val="22"/>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color w:val="000000" w:themeColor="text1"/>
          <w:sz w:val="24"/>
          <w:szCs w:val="24"/>
        </w:rPr>
        <w:t xml:space="preserve">Заказчик обязан принять решение об одностороннем отказе от исполнения </w:t>
      </w:r>
      <w:r w:rsidR="001E25E7">
        <w:rPr>
          <w:color w:val="000000" w:themeColor="text1"/>
          <w:sz w:val="24"/>
          <w:szCs w:val="24"/>
        </w:rPr>
        <w:t>К</w:t>
      </w:r>
      <w:r w:rsidRPr="00146F11">
        <w:rPr>
          <w:color w:val="000000" w:themeColor="text1"/>
          <w:sz w:val="24"/>
          <w:szCs w:val="24"/>
        </w:rPr>
        <w:t>онтракта по основаниям, предусмотре</w:t>
      </w:r>
      <w:r w:rsidR="00A71314" w:rsidRPr="00146F11">
        <w:rPr>
          <w:color w:val="000000" w:themeColor="text1"/>
          <w:sz w:val="24"/>
          <w:szCs w:val="24"/>
        </w:rPr>
        <w:t>нным ст. 95 Федерального закона</w:t>
      </w:r>
      <w:r w:rsidR="001E25E7">
        <w:rPr>
          <w:color w:val="000000" w:themeColor="text1"/>
          <w:sz w:val="24"/>
          <w:szCs w:val="24"/>
        </w:rPr>
        <w:t xml:space="preserve"> 44-ФЗ</w:t>
      </w:r>
      <w:r w:rsidR="00A71314" w:rsidRPr="00146F11">
        <w:rPr>
          <w:color w:val="000000" w:themeColor="text1"/>
          <w:sz w:val="24"/>
          <w:szCs w:val="24"/>
        </w:rPr>
        <w:t>.</w:t>
      </w:r>
    </w:p>
    <w:p w14:paraId="32A8C8D4" w14:textId="16E64EFB" w:rsidR="005E0411" w:rsidRPr="00146F11" w:rsidRDefault="00BD6994" w:rsidP="008031DB">
      <w:pPr>
        <w:widowControl w:val="0"/>
        <w:numPr>
          <w:ilvl w:val="1"/>
          <w:numId w:val="22"/>
        </w:numPr>
        <w:tabs>
          <w:tab w:val="left" w:pos="851"/>
          <w:tab w:val="left" w:pos="993"/>
        </w:tabs>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5E0411" w:rsidRPr="00146F11">
        <w:rPr>
          <w:rFonts w:eastAsia="Times New Roman"/>
          <w:color w:val="000000" w:themeColor="text1"/>
          <w:sz w:val="24"/>
          <w:szCs w:val="24"/>
          <w:lang w:eastAsia="ru-RU"/>
        </w:rPr>
        <w:t>.</w:t>
      </w:r>
    </w:p>
    <w:p w14:paraId="329CC166" w14:textId="4EA38DE1" w:rsidR="005E0411" w:rsidRPr="00146F11" w:rsidRDefault="00BD6994" w:rsidP="008031DB">
      <w:pPr>
        <w:widowControl w:val="0"/>
        <w:numPr>
          <w:ilvl w:val="1"/>
          <w:numId w:val="22"/>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color w:val="000000" w:themeColor="text1"/>
          <w:sz w:val="24"/>
          <w:szCs w:val="24"/>
        </w:rPr>
        <w:t>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5E0411" w:rsidRPr="00146F11">
        <w:rPr>
          <w:rFonts w:eastAsia="Times New Roman"/>
          <w:color w:val="000000" w:themeColor="text1"/>
          <w:sz w:val="24"/>
          <w:szCs w:val="24"/>
          <w:lang w:eastAsia="ru-RU"/>
        </w:rPr>
        <w:t>.</w:t>
      </w:r>
    </w:p>
    <w:p w14:paraId="14A88C89" w14:textId="50105611" w:rsidR="005E0411" w:rsidRPr="00146F11" w:rsidRDefault="00BD6994" w:rsidP="008031DB">
      <w:pPr>
        <w:widowControl w:val="0"/>
        <w:numPr>
          <w:ilvl w:val="1"/>
          <w:numId w:val="22"/>
        </w:numPr>
        <w:suppressAutoHyphens w:val="0"/>
        <w:autoSpaceDE w:val="0"/>
        <w:autoSpaceDN w:val="0"/>
        <w:adjustRightInd w:val="0"/>
        <w:ind w:left="0" w:firstLine="709"/>
        <w:jc w:val="both"/>
        <w:rPr>
          <w:rFonts w:eastAsiaTheme="minorHAnsi"/>
          <w:color w:val="000000" w:themeColor="text1"/>
          <w:sz w:val="24"/>
          <w:szCs w:val="24"/>
          <w:lang w:eastAsia="en-US"/>
        </w:rPr>
      </w:pPr>
      <w:r w:rsidRPr="00146F11">
        <w:rPr>
          <w:rFonts w:eastAsiaTheme="minorHAnsi"/>
          <w:color w:val="000000" w:themeColor="text1"/>
          <w:sz w:val="24"/>
          <w:szCs w:val="24"/>
          <w:lang w:eastAsia="en-US"/>
        </w:rPr>
        <w:t xml:space="preserve">Расторжение настоящего Контракта в случае одностороннего отказа от исполнения одной из его Сторон осуществляется с соблюдением требований статьи 95 </w:t>
      </w:r>
      <w:r w:rsidR="002A2F43">
        <w:rPr>
          <w:rFonts w:eastAsiaTheme="minorHAnsi"/>
          <w:color w:val="000000" w:themeColor="text1"/>
          <w:sz w:val="24"/>
          <w:szCs w:val="24"/>
          <w:lang w:eastAsia="en-US"/>
        </w:rPr>
        <w:t>Федерального закона</w:t>
      </w:r>
      <w:r w:rsidR="007F34B3">
        <w:rPr>
          <w:rFonts w:eastAsiaTheme="minorHAnsi"/>
          <w:color w:val="000000" w:themeColor="text1"/>
          <w:sz w:val="24"/>
          <w:szCs w:val="24"/>
          <w:lang w:eastAsia="en-US"/>
        </w:rPr>
        <w:t xml:space="preserve"> 44-ФЗ</w:t>
      </w:r>
      <w:r w:rsidR="005E0411" w:rsidRPr="00146F11">
        <w:rPr>
          <w:rFonts w:eastAsiaTheme="minorHAnsi"/>
          <w:color w:val="000000" w:themeColor="text1"/>
          <w:sz w:val="24"/>
          <w:szCs w:val="24"/>
          <w:lang w:eastAsia="en-US"/>
        </w:rPr>
        <w:t>.</w:t>
      </w:r>
    </w:p>
    <w:p w14:paraId="043821A8" w14:textId="46442F16" w:rsidR="00113224" w:rsidRPr="00146F11" w:rsidRDefault="00113224" w:rsidP="008031DB">
      <w:pPr>
        <w:widowControl w:val="0"/>
        <w:numPr>
          <w:ilvl w:val="1"/>
          <w:numId w:val="22"/>
        </w:numPr>
        <w:suppressAutoHyphens w:val="0"/>
        <w:autoSpaceDE w:val="0"/>
        <w:autoSpaceDN w:val="0"/>
        <w:adjustRightInd w:val="0"/>
        <w:ind w:left="0" w:firstLine="709"/>
        <w:jc w:val="both"/>
        <w:rPr>
          <w:rFonts w:eastAsiaTheme="minorHAnsi"/>
          <w:color w:val="000000" w:themeColor="text1"/>
          <w:sz w:val="24"/>
          <w:szCs w:val="24"/>
          <w:lang w:eastAsia="en-US"/>
        </w:rPr>
      </w:pPr>
      <w:r w:rsidRPr="00146F11">
        <w:rPr>
          <w:rFonts w:eastAsiaTheme="minorHAnsi"/>
          <w:color w:val="000000" w:themeColor="text1"/>
          <w:sz w:val="24"/>
          <w:szCs w:val="24"/>
          <w:lang w:eastAsia="en-US"/>
        </w:rPr>
        <w:t>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5 (пять) дней с момента его получения.</w:t>
      </w:r>
    </w:p>
    <w:p w14:paraId="21241B5E" w14:textId="62081FB1" w:rsidR="005E0411" w:rsidRPr="00146F11" w:rsidRDefault="005E0411" w:rsidP="008031DB">
      <w:pPr>
        <w:widowControl w:val="0"/>
        <w:numPr>
          <w:ilvl w:val="1"/>
          <w:numId w:val="22"/>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85AD14D" w14:textId="233791C3" w:rsidR="0023062B" w:rsidRPr="00146F11" w:rsidRDefault="0023062B" w:rsidP="0023062B">
      <w:pPr>
        <w:widowControl w:val="0"/>
        <w:numPr>
          <w:ilvl w:val="1"/>
          <w:numId w:val="22"/>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Расторжение настоящего Контракта по соглашению сторон производится путем подписания Сторонами соответствующего соглашения о расторжении.</w:t>
      </w:r>
    </w:p>
    <w:p w14:paraId="6CB4C322" w14:textId="56F9CBFF" w:rsidR="0023062B" w:rsidRPr="00146F11" w:rsidRDefault="0023062B" w:rsidP="0023062B">
      <w:pPr>
        <w:widowControl w:val="0"/>
        <w:numPr>
          <w:ilvl w:val="1"/>
          <w:numId w:val="22"/>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В случае расторжения настоящего Контракта Стороны производят сверку расчетов, которой подтверждается объем Работ, выполненных Подрядчиком</w:t>
      </w:r>
      <w:r w:rsidR="009A1088" w:rsidRPr="00146F11">
        <w:rPr>
          <w:rFonts w:eastAsia="Times New Roman"/>
          <w:color w:val="000000" w:themeColor="text1"/>
          <w:sz w:val="24"/>
          <w:szCs w:val="24"/>
          <w:lang w:eastAsia="ru-RU"/>
        </w:rPr>
        <w:t>.</w:t>
      </w:r>
    </w:p>
    <w:p w14:paraId="773904A2" w14:textId="6FFEEFC6" w:rsidR="00322507" w:rsidRPr="00146F11" w:rsidRDefault="00322507" w:rsidP="008031DB">
      <w:pPr>
        <w:widowControl w:val="0"/>
        <w:numPr>
          <w:ilvl w:val="0"/>
          <w:numId w:val="22"/>
        </w:numPr>
        <w:tabs>
          <w:tab w:val="left" w:pos="708"/>
          <w:tab w:val="left" w:pos="851"/>
          <w:tab w:val="left" w:pos="993"/>
        </w:tabs>
        <w:suppressAutoHyphens w:val="0"/>
        <w:autoSpaceDE w:val="0"/>
        <w:autoSpaceDN w:val="0"/>
        <w:adjustRightInd w:val="0"/>
        <w:spacing w:before="120" w:after="120"/>
        <w:ind w:left="0" w:firstLine="709"/>
        <w:jc w:val="center"/>
        <w:rPr>
          <w:rFonts w:eastAsia="Times New Roman"/>
          <w:b/>
          <w:bCs/>
          <w:color w:val="000000" w:themeColor="text1"/>
          <w:sz w:val="24"/>
          <w:szCs w:val="24"/>
          <w:lang w:eastAsia="ru-RU"/>
        </w:rPr>
      </w:pPr>
      <w:r w:rsidRPr="00146F11">
        <w:rPr>
          <w:b/>
          <w:color w:val="000000" w:themeColor="text1"/>
          <w:sz w:val="22"/>
          <w:szCs w:val="22"/>
        </w:rPr>
        <w:t>Срок действия Контракта</w:t>
      </w:r>
    </w:p>
    <w:p w14:paraId="0B6AFFFF" w14:textId="590A02DC" w:rsidR="00073451" w:rsidRPr="00146F11" w:rsidRDefault="00F82941" w:rsidP="00A52F1B">
      <w:pPr>
        <w:widowControl w:val="0"/>
        <w:numPr>
          <w:ilvl w:val="1"/>
          <w:numId w:val="22"/>
        </w:numPr>
        <w:tabs>
          <w:tab w:val="left" w:pos="708"/>
          <w:tab w:val="left" w:pos="851"/>
          <w:tab w:val="left" w:pos="993"/>
        </w:tabs>
        <w:suppressAutoHyphens w:val="0"/>
        <w:autoSpaceDE w:val="0"/>
        <w:autoSpaceDN w:val="0"/>
        <w:adjustRightInd w:val="0"/>
        <w:ind w:left="0" w:firstLine="709"/>
        <w:jc w:val="both"/>
        <w:rPr>
          <w:rFonts w:eastAsia="Times New Roman"/>
          <w:color w:val="000000" w:themeColor="text1"/>
          <w:sz w:val="24"/>
          <w:szCs w:val="24"/>
          <w:lang w:eastAsia="ru-RU"/>
        </w:rPr>
      </w:pPr>
      <w:r w:rsidRPr="00F82941">
        <w:rPr>
          <w:color w:val="000000" w:themeColor="text1"/>
          <w:sz w:val="24"/>
          <w:szCs w:val="24"/>
          <w:lang w:eastAsia="en-US"/>
        </w:rPr>
        <w:t xml:space="preserve">Контракт считается заключенным с момента размещения в единой информационной системе, подписанного Заказчиком и </w:t>
      </w:r>
      <w:r>
        <w:rPr>
          <w:color w:val="000000" w:themeColor="text1"/>
          <w:sz w:val="24"/>
          <w:szCs w:val="24"/>
          <w:lang w:eastAsia="en-US"/>
        </w:rPr>
        <w:t>Подрядчиком</w:t>
      </w:r>
      <w:r w:rsidRPr="00F82941">
        <w:rPr>
          <w:color w:val="000000" w:themeColor="text1"/>
          <w:sz w:val="24"/>
          <w:szCs w:val="24"/>
          <w:lang w:eastAsia="en-US"/>
        </w:rPr>
        <w:t xml:space="preserve"> Контракта, и действует до полного исполнения Сторонами обязательств, предусмотренных Контрактом</w:t>
      </w:r>
      <w:r w:rsidR="00073451" w:rsidRPr="00146F11">
        <w:rPr>
          <w:rFonts w:eastAsia="Times New Roman"/>
          <w:color w:val="000000" w:themeColor="text1"/>
          <w:sz w:val="24"/>
          <w:szCs w:val="24"/>
          <w:lang w:eastAsia="ru-RU"/>
        </w:rPr>
        <w:t>.</w:t>
      </w:r>
    </w:p>
    <w:p w14:paraId="22EB992E" w14:textId="1791EE90" w:rsidR="00073451" w:rsidRPr="00146F11" w:rsidRDefault="00073451" w:rsidP="00A52F1B">
      <w:pPr>
        <w:widowControl w:val="0"/>
        <w:numPr>
          <w:ilvl w:val="1"/>
          <w:numId w:val="22"/>
        </w:numPr>
        <w:tabs>
          <w:tab w:val="left" w:pos="708"/>
          <w:tab w:val="left" w:pos="851"/>
          <w:tab w:val="left" w:pos="993"/>
        </w:tabs>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Контракт действует по «</w:t>
      </w:r>
      <w:r w:rsidR="00081564">
        <w:rPr>
          <w:rFonts w:eastAsia="Times New Roman"/>
          <w:color w:val="000000" w:themeColor="text1"/>
          <w:sz w:val="24"/>
          <w:szCs w:val="24"/>
          <w:lang w:eastAsia="ru-RU"/>
        </w:rPr>
        <w:t>3</w:t>
      </w:r>
      <w:r w:rsidR="00330C3D">
        <w:rPr>
          <w:rFonts w:eastAsia="Times New Roman"/>
          <w:color w:val="000000" w:themeColor="text1"/>
          <w:sz w:val="24"/>
          <w:szCs w:val="24"/>
          <w:lang w:eastAsia="ru-RU"/>
        </w:rPr>
        <w:t>0</w:t>
      </w:r>
      <w:r w:rsidRPr="00146F11">
        <w:rPr>
          <w:rFonts w:eastAsia="Times New Roman"/>
          <w:color w:val="000000" w:themeColor="text1"/>
          <w:sz w:val="24"/>
          <w:szCs w:val="24"/>
          <w:lang w:eastAsia="ru-RU"/>
        </w:rPr>
        <w:t xml:space="preserve">» </w:t>
      </w:r>
      <w:r w:rsidR="00936C10">
        <w:rPr>
          <w:rFonts w:eastAsia="Times New Roman"/>
          <w:color w:val="000000" w:themeColor="text1"/>
          <w:sz w:val="24"/>
          <w:szCs w:val="24"/>
          <w:lang w:eastAsia="ru-RU"/>
        </w:rPr>
        <w:t>декабря</w:t>
      </w:r>
      <w:r w:rsidR="004228CC">
        <w:rPr>
          <w:rFonts w:eastAsia="Times New Roman"/>
          <w:color w:val="000000" w:themeColor="text1"/>
          <w:sz w:val="24"/>
          <w:szCs w:val="24"/>
          <w:lang w:eastAsia="ru-RU"/>
        </w:rPr>
        <w:t xml:space="preserve"> </w:t>
      </w:r>
      <w:r w:rsidRPr="00146F11">
        <w:rPr>
          <w:rFonts w:eastAsia="Times New Roman"/>
          <w:color w:val="000000" w:themeColor="text1"/>
          <w:sz w:val="24"/>
          <w:szCs w:val="24"/>
          <w:lang w:eastAsia="ru-RU"/>
        </w:rPr>
        <w:t>202</w:t>
      </w:r>
      <w:r w:rsidR="00330C3D">
        <w:rPr>
          <w:rFonts w:eastAsia="Times New Roman"/>
          <w:color w:val="000000" w:themeColor="text1"/>
          <w:sz w:val="24"/>
          <w:szCs w:val="24"/>
          <w:lang w:eastAsia="ru-RU"/>
        </w:rPr>
        <w:t>6</w:t>
      </w:r>
      <w:r w:rsidRPr="00146F11">
        <w:rPr>
          <w:rFonts w:eastAsia="Times New Roman"/>
          <w:color w:val="000000" w:themeColor="text1"/>
          <w:sz w:val="24"/>
          <w:szCs w:val="24"/>
          <w:lang w:eastAsia="ru-RU"/>
        </w:rPr>
        <w:t xml:space="preserve"> года включительно.</w:t>
      </w:r>
    </w:p>
    <w:p w14:paraId="68AE34B7" w14:textId="0F30F165" w:rsidR="00073451" w:rsidRPr="00146F11" w:rsidRDefault="00073451" w:rsidP="00A52F1B">
      <w:pPr>
        <w:widowControl w:val="0"/>
        <w:numPr>
          <w:ilvl w:val="1"/>
          <w:numId w:val="22"/>
        </w:numPr>
        <w:tabs>
          <w:tab w:val="left" w:pos="708"/>
          <w:tab w:val="left" w:pos="851"/>
          <w:tab w:val="left" w:pos="993"/>
        </w:tabs>
        <w:suppressAutoHyphens w:val="0"/>
        <w:autoSpaceDE w:val="0"/>
        <w:autoSpaceDN w:val="0"/>
        <w:adjustRightInd w:val="0"/>
        <w:ind w:left="0" w:firstLine="709"/>
        <w:jc w:val="both"/>
        <w:rPr>
          <w:rFonts w:eastAsia="Times New Roman"/>
          <w:b/>
          <w:bCs/>
          <w:color w:val="000000" w:themeColor="text1"/>
          <w:sz w:val="24"/>
          <w:szCs w:val="24"/>
          <w:lang w:eastAsia="ru-RU"/>
        </w:rPr>
      </w:pPr>
      <w:r w:rsidRPr="00146F11">
        <w:rPr>
          <w:rFonts w:eastAsia="Times New Roman"/>
          <w:color w:val="000000" w:themeColor="text1"/>
          <w:sz w:val="24"/>
          <w:szCs w:val="24"/>
          <w:lang w:eastAsia="ru-RU"/>
        </w:rPr>
        <w:t>Окончание срока действия Контракта не влечет прекращения неисполненных обязательств Сторон по Контракту, в том числе гарантийных обязательств Подрядчика</w:t>
      </w:r>
      <w:r w:rsidR="001479BA">
        <w:rPr>
          <w:rFonts w:eastAsia="Times New Roman"/>
          <w:color w:val="000000" w:themeColor="text1"/>
          <w:sz w:val="24"/>
          <w:szCs w:val="24"/>
          <w:lang w:eastAsia="ru-RU"/>
        </w:rPr>
        <w:t>.</w:t>
      </w:r>
    </w:p>
    <w:p w14:paraId="005D22FD" w14:textId="3D36B7E1" w:rsidR="005E0411" w:rsidRPr="00146F11" w:rsidRDefault="005E0411" w:rsidP="008031DB">
      <w:pPr>
        <w:widowControl w:val="0"/>
        <w:numPr>
          <w:ilvl w:val="0"/>
          <w:numId w:val="22"/>
        </w:numPr>
        <w:tabs>
          <w:tab w:val="left" w:pos="708"/>
          <w:tab w:val="left" w:pos="851"/>
          <w:tab w:val="left" w:pos="993"/>
        </w:tabs>
        <w:suppressAutoHyphens w:val="0"/>
        <w:autoSpaceDE w:val="0"/>
        <w:autoSpaceDN w:val="0"/>
        <w:adjustRightInd w:val="0"/>
        <w:spacing w:before="120" w:after="120"/>
        <w:ind w:left="0" w:firstLine="709"/>
        <w:jc w:val="center"/>
        <w:rPr>
          <w:rFonts w:eastAsia="Times New Roman"/>
          <w:b/>
          <w:bCs/>
          <w:color w:val="000000" w:themeColor="text1"/>
          <w:sz w:val="24"/>
          <w:szCs w:val="24"/>
          <w:lang w:eastAsia="ru-RU"/>
        </w:rPr>
      </w:pPr>
      <w:r w:rsidRPr="00146F11">
        <w:rPr>
          <w:rFonts w:eastAsia="Times New Roman"/>
          <w:b/>
          <w:bCs/>
          <w:color w:val="000000" w:themeColor="text1"/>
          <w:sz w:val="24"/>
          <w:szCs w:val="24"/>
          <w:lang w:eastAsia="ru-RU"/>
        </w:rPr>
        <w:t>Рассмотрение и разрешение споров</w:t>
      </w:r>
    </w:p>
    <w:p w14:paraId="1013F2E5" w14:textId="77777777" w:rsidR="005E0411" w:rsidRPr="00146F11" w:rsidRDefault="005E0411" w:rsidP="008031DB">
      <w:pPr>
        <w:widowControl w:val="0"/>
        <w:numPr>
          <w:ilvl w:val="1"/>
          <w:numId w:val="22"/>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6859EA65" w14:textId="77777777" w:rsidR="005E0411" w:rsidRPr="00146F11" w:rsidRDefault="005E0411" w:rsidP="008031DB">
      <w:pPr>
        <w:widowControl w:val="0"/>
        <w:numPr>
          <w:ilvl w:val="1"/>
          <w:numId w:val="22"/>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C821D88" w14:textId="6DB5CFBA" w:rsidR="005E0411" w:rsidRPr="0096211D" w:rsidRDefault="0096211D" w:rsidP="0096211D">
      <w:pPr>
        <w:widowControl w:val="0"/>
        <w:numPr>
          <w:ilvl w:val="1"/>
          <w:numId w:val="22"/>
        </w:numPr>
        <w:tabs>
          <w:tab w:val="left" w:pos="851"/>
          <w:tab w:val="left" w:pos="993"/>
        </w:tabs>
        <w:suppressAutoHyphens w:val="0"/>
        <w:autoSpaceDE w:val="0"/>
        <w:autoSpaceDN w:val="0"/>
        <w:adjustRightInd w:val="0"/>
        <w:ind w:left="0" w:firstLine="709"/>
        <w:jc w:val="both"/>
        <w:rPr>
          <w:color w:val="000000"/>
          <w:sz w:val="24"/>
          <w:szCs w:val="24"/>
        </w:rPr>
      </w:pPr>
      <w:bookmarkStart w:id="0" w:name="_Hlk100760203"/>
      <w:r w:rsidRPr="003023B2">
        <w:rPr>
          <w:color w:val="000000"/>
          <w:sz w:val="24"/>
          <w:szCs w:val="24"/>
        </w:rPr>
        <w:t>Срок рассмотрения претензии не может превышать 5</w:t>
      </w:r>
      <w:r w:rsidR="007F34B3">
        <w:rPr>
          <w:color w:val="000000"/>
          <w:sz w:val="24"/>
          <w:szCs w:val="24"/>
        </w:rPr>
        <w:t xml:space="preserve"> (пять)</w:t>
      </w:r>
      <w:r w:rsidRPr="003023B2">
        <w:rPr>
          <w:color w:val="000000"/>
          <w:sz w:val="24"/>
          <w:szCs w:val="24"/>
        </w:rPr>
        <w:t xml:space="preserve"> рабочих дней. Переписка Сторон может осуществляться в виде писем </w:t>
      </w:r>
      <w:r>
        <w:rPr>
          <w:color w:val="000000"/>
          <w:sz w:val="24"/>
          <w:szCs w:val="24"/>
        </w:rPr>
        <w:t>п</w:t>
      </w:r>
      <w:r w:rsidRPr="00986108">
        <w:rPr>
          <w:color w:val="000000"/>
          <w:sz w:val="24"/>
          <w:szCs w:val="24"/>
        </w:rPr>
        <w:t>очт</w:t>
      </w:r>
      <w:r>
        <w:rPr>
          <w:color w:val="000000"/>
          <w:sz w:val="24"/>
          <w:szCs w:val="24"/>
        </w:rPr>
        <w:t>ой</w:t>
      </w:r>
      <w:r w:rsidRPr="00986108">
        <w:rPr>
          <w:color w:val="000000"/>
          <w:sz w:val="24"/>
          <w:szCs w:val="24"/>
        </w:rPr>
        <w:t xml:space="preserve"> </w:t>
      </w:r>
      <w:r>
        <w:rPr>
          <w:color w:val="000000"/>
          <w:sz w:val="24"/>
          <w:szCs w:val="24"/>
        </w:rPr>
        <w:t>по а</w:t>
      </w:r>
      <w:r w:rsidRPr="00986108">
        <w:rPr>
          <w:color w:val="000000"/>
          <w:sz w:val="24"/>
          <w:szCs w:val="24"/>
        </w:rPr>
        <w:t>дрес</w:t>
      </w:r>
      <w:r>
        <w:rPr>
          <w:color w:val="000000"/>
          <w:sz w:val="24"/>
          <w:szCs w:val="24"/>
        </w:rPr>
        <w:t>ам</w:t>
      </w:r>
      <w:r w:rsidRPr="00986108">
        <w:rPr>
          <w:color w:val="000000"/>
          <w:sz w:val="24"/>
          <w:szCs w:val="24"/>
        </w:rPr>
        <w:t>, указанн</w:t>
      </w:r>
      <w:r>
        <w:rPr>
          <w:color w:val="000000"/>
          <w:sz w:val="24"/>
          <w:szCs w:val="24"/>
        </w:rPr>
        <w:t>ым</w:t>
      </w:r>
      <w:r w:rsidRPr="00986108">
        <w:rPr>
          <w:color w:val="000000"/>
          <w:sz w:val="24"/>
          <w:szCs w:val="24"/>
        </w:rPr>
        <w:t xml:space="preserve"> в разделе 1</w:t>
      </w:r>
      <w:r>
        <w:rPr>
          <w:color w:val="000000"/>
          <w:sz w:val="24"/>
          <w:szCs w:val="24"/>
        </w:rPr>
        <w:t>4</w:t>
      </w:r>
      <w:r w:rsidRPr="00986108">
        <w:rPr>
          <w:color w:val="000000"/>
          <w:sz w:val="24"/>
          <w:szCs w:val="24"/>
        </w:rPr>
        <w:t xml:space="preserve"> Контракта, а также телеграммой либо посредством факсимильной связи, либо по адрес</w:t>
      </w:r>
      <w:r>
        <w:rPr>
          <w:color w:val="000000"/>
          <w:sz w:val="24"/>
          <w:szCs w:val="24"/>
        </w:rPr>
        <w:t>ам</w:t>
      </w:r>
      <w:r w:rsidRPr="00986108">
        <w:rPr>
          <w:color w:val="000000"/>
          <w:sz w:val="24"/>
          <w:szCs w:val="24"/>
        </w:rPr>
        <w:t xml:space="preserve"> электронной почты, либо с использованием иных средств связи и доставки, обеспечивающих фиксирование данного уведомления и получение </w:t>
      </w:r>
      <w:bookmarkStart w:id="1" w:name="_Hlk122364340"/>
      <w:r w:rsidR="004228CC">
        <w:rPr>
          <w:color w:val="000000"/>
          <w:sz w:val="24"/>
          <w:szCs w:val="24"/>
        </w:rPr>
        <w:t>отправителем</w:t>
      </w:r>
      <w:r>
        <w:rPr>
          <w:color w:val="000000"/>
          <w:sz w:val="24"/>
          <w:szCs w:val="24"/>
        </w:rPr>
        <w:t xml:space="preserve"> </w:t>
      </w:r>
      <w:bookmarkEnd w:id="1"/>
      <w:r w:rsidRPr="00986108">
        <w:rPr>
          <w:color w:val="000000"/>
          <w:sz w:val="24"/>
          <w:szCs w:val="24"/>
        </w:rPr>
        <w:t xml:space="preserve">подтверждения о его вручении </w:t>
      </w:r>
      <w:r w:rsidR="004228CC">
        <w:rPr>
          <w:color w:val="000000"/>
          <w:sz w:val="24"/>
          <w:szCs w:val="24"/>
        </w:rPr>
        <w:t>адресату</w:t>
      </w:r>
      <w:r w:rsidRPr="003023B2">
        <w:rPr>
          <w:color w:val="000000"/>
          <w:sz w:val="24"/>
          <w:szCs w:val="24"/>
        </w:rPr>
        <w:t>.</w:t>
      </w:r>
      <w:bookmarkEnd w:id="0"/>
    </w:p>
    <w:p w14:paraId="06B3CB98" w14:textId="2241E44A" w:rsidR="005E0411" w:rsidRPr="00146F11" w:rsidRDefault="005E0411" w:rsidP="008031DB">
      <w:pPr>
        <w:widowControl w:val="0"/>
        <w:numPr>
          <w:ilvl w:val="1"/>
          <w:numId w:val="22"/>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При не</w:t>
      </w:r>
      <w:r w:rsidR="0077479A" w:rsidRPr="00146F11">
        <w:rPr>
          <w:rFonts w:eastAsia="Times New Roman"/>
          <w:color w:val="000000" w:themeColor="text1"/>
          <w:sz w:val="24"/>
          <w:szCs w:val="24"/>
          <w:lang w:eastAsia="ru-RU"/>
        </w:rPr>
        <w:t xml:space="preserve"> </w:t>
      </w:r>
      <w:r w:rsidRPr="00146F11">
        <w:rPr>
          <w:rFonts w:eastAsia="Times New Roman"/>
          <w:color w:val="000000" w:themeColor="text1"/>
          <w:sz w:val="24"/>
          <w:szCs w:val="24"/>
          <w:lang w:eastAsia="ru-RU"/>
        </w:rPr>
        <w:t>урегулировании Сторонами спора в досудебном порядке спор разрешается в Арбитражном суде Вологодской области.</w:t>
      </w:r>
    </w:p>
    <w:p w14:paraId="3A9629E3" w14:textId="77777777" w:rsidR="005E0411" w:rsidRPr="00146F11" w:rsidRDefault="005E0411" w:rsidP="00EB1B98">
      <w:pPr>
        <w:widowControl w:val="0"/>
        <w:numPr>
          <w:ilvl w:val="0"/>
          <w:numId w:val="22"/>
        </w:numPr>
        <w:suppressAutoHyphens w:val="0"/>
        <w:autoSpaceDE w:val="0"/>
        <w:autoSpaceDN w:val="0"/>
        <w:adjustRightInd w:val="0"/>
        <w:spacing w:before="120" w:after="120"/>
        <w:jc w:val="center"/>
        <w:rPr>
          <w:rFonts w:eastAsia="Times New Roman"/>
          <w:b/>
          <w:color w:val="000000" w:themeColor="text1"/>
          <w:sz w:val="24"/>
          <w:szCs w:val="24"/>
          <w:lang w:eastAsia="en-US"/>
        </w:rPr>
      </w:pPr>
      <w:r w:rsidRPr="00146F11">
        <w:rPr>
          <w:rFonts w:eastAsia="Times New Roman"/>
          <w:b/>
          <w:color w:val="000000" w:themeColor="text1"/>
          <w:sz w:val="24"/>
          <w:szCs w:val="24"/>
          <w:lang w:eastAsia="en-US"/>
        </w:rPr>
        <w:lastRenderedPageBreak/>
        <w:t>Прочие условия</w:t>
      </w:r>
    </w:p>
    <w:p w14:paraId="6024FCB3" w14:textId="77777777" w:rsidR="005E0411" w:rsidRPr="00146F11" w:rsidRDefault="005E0411" w:rsidP="008031DB">
      <w:pPr>
        <w:widowControl w:val="0"/>
        <w:numPr>
          <w:ilvl w:val="1"/>
          <w:numId w:val="22"/>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05FF514C" w14:textId="2FB31504" w:rsidR="005E0411" w:rsidRPr="00146F11" w:rsidRDefault="00AF0ED8" w:rsidP="008031DB">
      <w:pPr>
        <w:widowControl w:val="0"/>
        <w:numPr>
          <w:ilvl w:val="1"/>
          <w:numId w:val="22"/>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en-US"/>
        </w:rPr>
        <w:t>Для контроля исполнения Контракта и информирования Сторон о выявленных недостатках исполнения Контракта Стороны предоставляют друг другу информацию о лицах, ответственных за ведение переговоров, согласование и передачу документов в рамках исполнения Контракта, с указанием их контактных данных (телефон, адрес электронной почты). Обмен документами имеет силу, если данные документы направлены с использованием адресов электронной почты, указанных в п. 1</w:t>
      </w:r>
      <w:r w:rsidR="001F339F" w:rsidRPr="00146F11">
        <w:rPr>
          <w:rFonts w:eastAsia="Times New Roman"/>
          <w:color w:val="000000" w:themeColor="text1"/>
          <w:sz w:val="24"/>
          <w:szCs w:val="24"/>
          <w:lang w:eastAsia="en-US"/>
        </w:rPr>
        <w:t>1</w:t>
      </w:r>
      <w:r w:rsidRPr="00146F11">
        <w:rPr>
          <w:rFonts w:eastAsia="Times New Roman"/>
          <w:color w:val="000000" w:themeColor="text1"/>
          <w:sz w:val="24"/>
          <w:szCs w:val="24"/>
          <w:lang w:eastAsia="en-US"/>
        </w:rPr>
        <w:t>.2. и Разделе 1</w:t>
      </w:r>
      <w:r w:rsidR="001F339F" w:rsidRPr="00146F11">
        <w:rPr>
          <w:rFonts w:eastAsia="Times New Roman"/>
          <w:color w:val="000000" w:themeColor="text1"/>
          <w:sz w:val="24"/>
          <w:szCs w:val="24"/>
          <w:lang w:eastAsia="en-US"/>
        </w:rPr>
        <w:t>4</w:t>
      </w:r>
      <w:r w:rsidRPr="00146F11">
        <w:rPr>
          <w:rFonts w:eastAsia="Times New Roman"/>
          <w:color w:val="000000" w:themeColor="text1"/>
          <w:sz w:val="24"/>
          <w:szCs w:val="24"/>
          <w:lang w:eastAsia="en-US"/>
        </w:rPr>
        <w:t>. Адреса и реквизиты сторон</w:t>
      </w:r>
      <w:r w:rsidR="005E0411" w:rsidRPr="00146F11">
        <w:rPr>
          <w:rFonts w:eastAsia="Times New Roman"/>
          <w:color w:val="000000" w:themeColor="text1"/>
          <w:sz w:val="24"/>
          <w:szCs w:val="24"/>
          <w:lang w:eastAsia="en-US"/>
        </w:rPr>
        <w:t>.</w:t>
      </w:r>
    </w:p>
    <w:p w14:paraId="2EDE8429" w14:textId="123FF1C5" w:rsidR="005E0411" w:rsidRPr="00146F11" w:rsidRDefault="005E0411" w:rsidP="008031DB">
      <w:pPr>
        <w:ind w:firstLine="709"/>
        <w:jc w:val="both"/>
        <w:rPr>
          <w:color w:val="000000" w:themeColor="text1"/>
          <w:sz w:val="24"/>
          <w:szCs w:val="24"/>
          <w:lang w:eastAsia="en-US"/>
        </w:rPr>
      </w:pPr>
      <w:r w:rsidRPr="00146F11">
        <w:rPr>
          <w:color w:val="000000" w:themeColor="text1"/>
          <w:sz w:val="24"/>
          <w:szCs w:val="24"/>
          <w:lang w:eastAsia="en-US"/>
        </w:rPr>
        <w:t xml:space="preserve">Ответственные лица по Контракту со стороны Заказчика: </w:t>
      </w:r>
      <w:r w:rsidR="000B6DF6" w:rsidRPr="00146F11">
        <w:rPr>
          <w:color w:val="000000" w:themeColor="text1"/>
          <w:sz w:val="24"/>
          <w:szCs w:val="24"/>
          <w:lang w:eastAsia="en-US"/>
        </w:rPr>
        <w:t xml:space="preserve">начальник </w:t>
      </w:r>
      <w:r w:rsidR="003622DD" w:rsidRPr="00146F11">
        <w:rPr>
          <w:color w:val="000000" w:themeColor="text1"/>
          <w:sz w:val="24"/>
          <w:szCs w:val="24"/>
          <w:lang w:eastAsia="en-US"/>
        </w:rPr>
        <w:t>отдела по</w:t>
      </w:r>
      <w:r w:rsidR="000B6DF6" w:rsidRPr="00146F11">
        <w:rPr>
          <w:color w:val="000000" w:themeColor="text1"/>
          <w:sz w:val="24"/>
          <w:szCs w:val="24"/>
          <w:lang w:eastAsia="en-US"/>
        </w:rPr>
        <w:t xml:space="preserve"> управлению имущественным комплексом, контакты: </w:t>
      </w:r>
      <w:r w:rsidR="000B6DF6" w:rsidRPr="00146F11">
        <w:rPr>
          <w:color w:val="000000" w:themeColor="text1"/>
          <w:sz w:val="24"/>
          <w:szCs w:val="24"/>
          <w:lang w:val="en-US" w:eastAsia="en-US"/>
        </w:rPr>
        <w:t>ouik</w:t>
      </w:r>
      <w:r w:rsidRPr="00146F11">
        <w:rPr>
          <w:color w:val="000000" w:themeColor="text1"/>
          <w:sz w:val="24"/>
          <w:szCs w:val="24"/>
          <w:lang w:eastAsia="en-US"/>
        </w:rPr>
        <w:t>@</w:t>
      </w:r>
      <w:r w:rsidRPr="00146F11">
        <w:rPr>
          <w:color w:val="000000" w:themeColor="text1"/>
          <w:sz w:val="24"/>
          <w:szCs w:val="24"/>
          <w:lang w:val="en-US" w:eastAsia="en-US"/>
        </w:rPr>
        <w:t>vogu</w:t>
      </w:r>
      <w:r w:rsidRPr="00146F11">
        <w:rPr>
          <w:color w:val="000000" w:themeColor="text1"/>
          <w:sz w:val="24"/>
          <w:szCs w:val="24"/>
          <w:lang w:eastAsia="en-US"/>
        </w:rPr>
        <w:t>35.</w:t>
      </w:r>
      <w:r w:rsidRPr="00146F11">
        <w:rPr>
          <w:color w:val="000000" w:themeColor="text1"/>
          <w:sz w:val="24"/>
          <w:szCs w:val="24"/>
          <w:lang w:val="en-US" w:eastAsia="en-US"/>
        </w:rPr>
        <w:t>ru</w:t>
      </w:r>
      <w:r w:rsidRPr="00146F11">
        <w:rPr>
          <w:color w:val="000000" w:themeColor="text1"/>
          <w:sz w:val="24"/>
          <w:szCs w:val="24"/>
          <w:lang w:eastAsia="en-US"/>
        </w:rPr>
        <w:t xml:space="preserve">. Тел.: +7 (8172) </w:t>
      </w:r>
      <w:r w:rsidR="000B6DF6" w:rsidRPr="00146F11">
        <w:rPr>
          <w:color w:val="000000" w:themeColor="text1"/>
          <w:sz w:val="24"/>
          <w:szCs w:val="24"/>
          <w:shd w:val="clear" w:color="auto" w:fill="FFFFFF"/>
        </w:rPr>
        <w:t>72-45-91</w:t>
      </w:r>
      <w:r w:rsidR="000B6DF6" w:rsidRPr="00146F11">
        <w:rPr>
          <w:color w:val="000000" w:themeColor="text1"/>
          <w:sz w:val="24"/>
          <w:szCs w:val="24"/>
          <w:lang w:eastAsia="en-US"/>
        </w:rPr>
        <w:t xml:space="preserve"> </w:t>
      </w:r>
      <w:r w:rsidRPr="00146F11">
        <w:rPr>
          <w:color w:val="000000" w:themeColor="text1"/>
          <w:sz w:val="24"/>
          <w:szCs w:val="24"/>
          <w:lang w:eastAsia="en-US"/>
        </w:rPr>
        <w:t>(</w:t>
      </w:r>
      <w:r w:rsidR="009D64AE" w:rsidRPr="00146F11">
        <w:rPr>
          <w:color w:val="000000" w:themeColor="text1"/>
          <w:sz w:val="24"/>
          <w:szCs w:val="24"/>
          <w:shd w:val="clear" w:color="auto" w:fill="FFFFFF"/>
        </w:rPr>
        <w:t>387</w:t>
      </w:r>
      <w:r w:rsidRPr="00146F11">
        <w:rPr>
          <w:color w:val="000000" w:themeColor="text1"/>
          <w:sz w:val="24"/>
          <w:szCs w:val="24"/>
          <w:lang w:eastAsia="en-US"/>
        </w:rPr>
        <w:t>).</w:t>
      </w:r>
    </w:p>
    <w:p w14:paraId="2980F189" w14:textId="77777777" w:rsidR="005E0411" w:rsidRPr="00146F11" w:rsidRDefault="005E0411" w:rsidP="008031DB">
      <w:pPr>
        <w:widowControl w:val="0"/>
        <w:suppressAutoHyphens w:val="0"/>
        <w:autoSpaceDE w:val="0"/>
        <w:autoSpaceDN w:val="0"/>
        <w:adjustRightInd w:val="0"/>
        <w:ind w:firstLine="709"/>
        <w:jc w:val="both"/>
        <w:rPr>
          <w:rFonts w:eastAsia="Times New Roman"/>
          <w:b/>
          <w:bCs/>
          <w:color w:val="000000" w:themeColor="text1"/>
          <w:sz w:val="24"/>
          <w:szCs w:val="24"/>
          <w:lang w:eastAsia="en-US"/>
        </w:rPr>
      </w:pPr>
      <w:r w:rsidRPr="00146F11">
        <w:rPr>
          <w:rFonts w:eastAsia="Times New Roman"/>
          <w:b/>
          <w:bCs/>
          <w:color w:val="000000" w:themeColor="text1"/>
          <w:sz w:val="24"/>
          <w:szCs w:val="24"/>
          <w:lang w:eastAsia="en-US"/>
        </w:rPr>
        <w:t xml:space="preserve">Подрядчик в течение 1 (Одного) рабочего дня с даты заключения контракта предоставляет информацию об ответственном на указанный Заказчиком адрес электронной почты. </w:t>
      </w:r>
    </w:p>
    <w:p w14:paraId="52BEEA0A" w14:textId="7980FD0E" w:rsidR="005E0411" w:rsidRPr="00146F11" w:rsidRDefault="005E0411" w:rsidP="008031DB">
      <w:pPr>
        <w:widowControl w:val="0"/>
        <w:suppressAutoHyphens w:val="0"/>
        <w:autoSpaceDE w:val="0"/>
        <w:autoSpaceDN w:val="0"/>
        <w:adjustRightInd w:val="0"/>
        <w:ind w:firstLine="709"/>
        <w:jc w:val="both"/>
        <w:rPr>
          <w:rFonts w:eastAsia="Times New Roman"/>
          <w:color w:val="000000" w:themeColor="text1"/>
          <w:sz w:val="24"/>
          <w:szCs w:val="24"/>
          <w:lang w:eastAsia="en-US"/>
        </w:rPr>
      </w:pPr>
      <w:r w:rsidRPr="00146F11">
        <w:rPr>
          <w:rFonts w:eastAsia="Times New Roman"/>
          <w:color w:val="000000" w:themeColor="text1"/>
          <w:sz w:val="24"/>
          <w:szCs w:val="24"/>
          <w:lang w:eastAsia="en-US"/>
        </w:rPr>
        <w:t>В случае изменения ответственных лиц, Стороны обязаны оперативно информировать друг друга в письменном виде в течение 2</w:t>
      </w:r>
      <w:r w:rsidR="00CF355E">
        <w:rPr>
          <w:rFonts w:eastAsia="Times New Roman"/>
          <w:color w:val="000000" w:themeColor="text1"/>
          <w:sz w:val="24"/>
          <w:szCs w:val="24"/>
          <w:lang w:eastAsia="en-US"/>
        </w:rPr>
        <w:t xml:space="preserve"> (двух)</w:t>
      </w:r>
      <w:r w:rsidRPr="00146F11">
        <w:rPr>
          <w:rFonts w:eastAsia="Times New Roman"/>
          <w:color w:val="000000" w:themeColor="text1"/>
          <w:sz w:val="24"/>
          <w:szCs w:val="24"/>
          <w:lang w:eastAsia="en-US"/>
        </w:rPr>
        <w:t xml:space="preserve"> рабочих дней с даты изменения.</w:t>
      </w:r>
    </w:p>
    <w:p w14:paraId="0125503D" w14:textId="77777777" w:rsidR="005E0411" w:rsidRPr="00146F11" w:rsidRDefault="005E0411" w:rsidP="008031DB">
      <w:pPr>
        <w:widowControl w:val="0"/>
        <w:numPr>
          <w:ilvl w:val="1"/>
          <w:numId w:val="22"/>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en-US"/>
        </w:rPr>
        <w:t>Во всем ином, что не предусмотрено настоящим Контрактом, стороны руководствуются действующим законодательством Российской Федерации.</w:t>
      </w:r>
    </w:p>
    <w:p w14:paraId="3ABCB63F" w14:textId="6479001D" w:rsidR="005E0411" w:rsidRPr="00146F11" w:rsidRDefault="005E0411" w:rsidP="00EB1B98">
      <w:pPr>
        <w:widowControl w:val="0"/>
        <w:numPr>
          <w:ilvl w:val="0"/>
          <w:numId w:val="24"/>
        </w:numPr>
        <w:suppressAutoHyphens w:val="0"/>
        <w:autoSpaceDE w:val="0"/>
        <w:autoSpaceDN w:val="0"/>
        <w:adjustRightInd w:val="0"/>
        <w:spacing w:before="120" w:after="120"/>
        <w:jc w:val="center"/>
        <w:rPr>
          <w:rFonts w:eastAsia="Times New Roman"/>
          <w:b/>
          <w:color w:val="000000" w:themeColor="text1"/>
          <w:sz w:val="24"/>
          <w:szCs w:val="24"/>
          <w:lang w:eastAsia="ru-RU"/>
        </w:rPr>
      </w:pPr>
      <w:r w:rsidRPr="00146F11">
        <w:rPr>
          <w:rFonts w:eastAsia="Times New Roman"/>
          <w:b/>
          <w:color w:val="000000" w:themeColor="text1"/>
          <w:sz w:val="24"/>
          <w:szCs w:val="24"/>
          <w:lang w:eastAsia="en-US"/>
        </w:rPr>
        <w:t>Антикоррупционная оговорка</w:t>
      </w:r>
    </w:p>
    <w:p w14:paraId="74A85A56" w14:textId="77777777" w:rsidR="005E0411" w:rsidRPr="00146F11" w:rsidRDefault="005E0411" w:rsidP="008031DB">
      <w:pPr>
        <w:widowControl w:val="0"/>
        <w:numPr>
          <w:ilvl w:val="1"/>
          <w:numId w:val="24"/>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Контракта.</w:t>
      </w:r>
    </w:p>
    <w:p w14:paraId="799E9212" w14:textId="0931D184" w:rsidR="005E0411" w:rsidRPr="00146F11" w:rsidRDefault="005E0411" w:rsidP="008031DB">
      <w:pPr>
        <w:widowControl w:val="0"/>
        <w:numPr>
          <w:ilvl w:val="1"/>
          <w:numId w:val="24"/>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Стороны обязуются в течение всего срока действия Контракта и после его истечения принять все разумные меры для недопущения действий, указанных в п. </w:t>
      </w:r>
      <w:r w:rsidR="00303C7E" w:rsidRPr="00146F11">
        <w:rPr>
          <w:rFonts w:eastAsia="Times New Roman"/>
          <w:color w:val="000000" w:themeColor="text1"/>
          <w:sz w:val="24"/>
          <w:szCs w:val="24"/>
          <w:lang w:eastAsia="ru-RU"/>
        </w:rPr>
        <w:t>1</w:t>
      </w:r>
      <w:r w:rsidR="004702A0">
        <w:rPr>
          <w:rFonts w:eastAsia="Times New Roman"/>
          <w:color w:val="000000" w:themeColor="text1"/>
          <w:sz w:val="24"/>
          <w:szCs w:val="24"/>
          <w:lang w:eastAsia="ru-RU"/>
        </w:rPr>
        <w:t>2</w:t>
      </w:r>
      <w:r w:rsidRPr="00146F11">
        <w:rPr>
          <w:rFonts w:eastAsia="Times New Roman"/>
          <w:color w:val="000000" w:themeColor="text1"/>
          <w:sz w:val="24"/>
          <w:szCs w:val="24"/>
          <w:lang w:eastAsia="ru-RU"/>
        </w:rPr>
        <w:t>.1, в том числе со стороны руководства или работников сторон, третьих лиц.</w:t>
      </w:r>
    </w:p>
    <w:p w14:paraId="5356AE0E" w14:textId="77777777" w:rsidR="005E0411" w:rsidRPr="00146F11" w:rsidRDefault="005E0411" w:rsidP="008031DB">
      <w:pPr>
        <w:widowControl w:val="0"/>
        <w:numPr>
          <w:ilvl w:val="1"/>
          <w:numId w:val="24"/>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Стороны обязуются соблюдать, а также обеспечивать соблюдение их руководством, работниками и посредниками, действующими по Контракту, настоящей оговорки, а также оказывать друг другу содействие в случае действительного или возможного нарушения ее требований.</w:t>
      </w:r>
    </w:p>
    <w:p w14:paraId="3F60301E" w14:textId="77777777" w:rsidR="005E0411" w:rsidRPr="00146F11" w:rsidRDefault="005E0411" w:rsidP="008031DB">
      <w:pPr>
        <w:widowControl w:val="0"/>
        <w:numPr>
          <w:ilvl w:val="1"/>
          <w:numId w:val="24"/>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Сторонам, их руководителям и работникам запрещается:</w:t>
      </w:r>
    </w:p>
    <w:p w14:paraId="6822D15A" w14:textId="77777777" w:rsidR="005E0411" w:rsidRPr="00146F11" w:rsidRDefault="005E0411" w:rsidP="008031DB">
      <w:pPr>
        <w:widowControl w:val="0"/>
        <w:numPr>
          <w:ilvl w:val="2"/>
          <w:numId w:val="24"/>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14:paraId="1AC65D76" w14:textId="77777777" w:rsidR="005E0411" w:rsidRPr="00146F11" w:rsidRDefault="005E0411" w:rsidP="008031DB">
      <w:pPr>
        <w:widowControl w:val="0"/>
        <w:numPr>
          <w:ilvl w:val="2"/>
          <w:numId w:val="24"/>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46FC43B2" w14:textId="77777777" w:rsidR="005E0411" w:rsidRPr="00146F11" w:rsidRDefault="005E0411" w:rsidP="008031DB">
      <w:pPr>
        <w:widowControl w:val="0"/>
        <w:numPr>
          <w:ilvl w:val="2"/>
          <w:numId w:val="24"/>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Совершать иные действия, нарушающие действующее антикоррупционное законодательство РФ.</w:t>
      </w:r>
    </w:p>
    <w:p w14:paraId="56BDD69C" w14:textId="77777777" w:rsidR="005E0411" w:rsidRPr="00146F11" w:rsidRDefault="005E0411" w:rsidP="008031DB">
      <w:pPr>
        <w:widowControl w:val="0"/>
        <w:numPr>
          <w:ilvl w:val="1"/>
          <w:numId w:val="24"/>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В случае возникновения у Сторон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Контракту до получения подтверждения от другой стороны, что нарушение не произошло или не произойдет.</w:t>
      </w:r>
    </w:p>
    <w:p w14:paraId="4BDEFB6F" w14:textId="77777777" w:rsidR="005E0411" w:rsidRPr="00146F11" w:rsidRDefault="005E0411" w:rsidP="008031DB">
      <w:pPr>
        <w:widowControl w:val="0"/>
        <w:suppressAutoHyphens w:val="0"/>
        <w:autoSpaceDE w:val="0"/>
        <w:autoSpaceDN w:val="0"/>
        <w:adjustRightInd w:val="0"/>
        <w:ind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Подтверждение должно быть направлено в течение 5 (пяти) рабочих дней с даты получения письменного уведомления.</w:t>
      </w:r>
    </w:p>
    <w:p w14:paraId="4AD58477" w14:textId="77777777" w:rsidR="005E0411" w:rsidRPr="00146F11" w:rsidRDefault="005E0411" w:rsidP="008031DB">
      <w:pPr>
        <w:widowControl w:val="0"/>
        <w:numPr>
          <w:ilvl w:val="1"/>
          <w:numId w:val="24"/>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В отношении третьих лиц (посредников) стороны обязуются:</w:t>
      </w:r>
    </w:p>
    <w:p w14:paraId="7C47A610" w14:textId="77777777" w:rsidR="005E0411" w:rsidRPr="00146F11" w:rsidRDefault="005E0411" w:rsidP="008031DB">
      <w:pPr>
        <w:widowControl w:val="0"/>
        <w:numPr>
          <w:ilvl w:val="2"/>
          <w:numId w:val="24"/>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lastRenderedPageBreak/>
        <w:t>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14:paraId="63BAB609" w14:textId="77777777" w:rsidR="005E0411" w:rsidRPr="00146F11" w:rsidRDefault="005E0411" w:rsidP="008031DB">
      <w:pPr>
        <w:widowControl w:val="0"/>
        <w:numPr>
          <w:ilvl w:val="2"/>
          <w:numId w:val="24"/>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Не привлекать их в качестве канала для совершения коррупционных действий.</w:t>
      </w:r>
    </w:p>
    <w:p w14:paraId="0CE66BC9" w14:textId="65E70BBE" w:rsidR="005E0411" w:rsidRPr="00146F11" w:rsidRDefault="005E0411" w:rsidP="008031DB">
      <w:pPr>
        <w:widowControl w:val="0"/>
        <w:numPr>
          <w:ilvl w:val="2"/>
          <w:numId w:val="24"/>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Не осуществлять им выплат, превышающих размер соответствующего вознаграждения за оказываемые ими законные услуги.</w:t>
      </w:r>
    </w:p>
    <w:p w14:paraId="51518D59" w14:textId="77777777" w:rsidR="009665F8" w:rsidRPr="00146F11" w:rsidRDefault="009665F8" w:rsidP="009665F8">
      <w:pPr>
        <w:widowControl w:val="0"/>
        <w:numPr>
          <w:ilvl w:val="0"/>
          <w:numId w:val="24"/>
        </w:numPr>
        <w:suppressAutoHyphens w:val="0"/>
        <w:autoSpaceDE w:val="0"/>
        <w:autoSpaceDN w:val="0"/>
        <w:adjustRightInd w:val="0"/>
        <w:spacing w:before="120" w:after="120"/>
        <w:jc w:val="center"/>
        <w:rPr>
          <w:rFonts w:eastAsia="Times New Roman"/>
          <w:b/>
          <w:bCs/>
          <w:color w:val="000000" w:themeColor="text1"/>
          <w:sz w:val="24"/>
          <w:szCs w:val="24"/>
          <w:lang w:eastAsia="ru-RU"/>
        </w:rPr>
      </w:pPr>
      <w:r w:rsidRPr="00146F11">
        <w:rPr>
          <w:rFonts w:eastAsia="Times New Roman"/>
          <w:b/>
          <w:bCs/>
          <w:color w:val="000000" w:themeColor="text1"/>
          <w:sz w:val="24"/>
          <w:szCs w:val="24"/>
          <w:lang w:eastAsia="ru-RU"/>
        </w:rPr>
        <w:t>Перечень приложений</w:t>
      </w:r>
    </w:p>
    <w:p w14:paraId="40A861E7" w14:textId="54912CAD" w:rsidR="009665F8" w:rsidRPr="00146F11" w:rsidRDefault="009665F8" w:rsidP="009665F8">
      <w:pPr>
        <w:widowControl w:val="0"/>
        <w:numPr>
          <w:ilvl w:val="1"/>
          <w:numId w:val="24"/>
        </w:numPr>
        <w:suppressAutoHyphens w:val="0"/>
        <w:autoSpaceDE w:val="0"/>
        <w:autoSpaceDN w:val="0"/>
        <w:adjustRightInd w:val="0"/>
        <w:ind w:left="0" w:firstLine="709"/>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Неотъемлемой частью настоящего Контракта являются следующие приложения:</w:t>
      </w:r>
    </w:p>
    <w:p w14:paraId="5D0E2CAD" w14:textId="133C5ECC" w:rsidR="00783289" w:rsidRDefault="009665F8" w:rsidP="00802ED8">
      <w:pPr>
        <w:widowControl w:val="0"/>
        <w:numPr>
          <w:ilvl w:val="2"/>
          <w:numId w:val="24"/>
        </w:numPr>
        <w:suppressAutoHyphens w:val="0"/>
        <w:autoSpaceDE w:val="0"/>
        <w:autoSpaceDN w:val="0"/>
        <w:adjustRightInd w:val="0"/>
        <w:ind w:left="0" w:firstLine="0"/>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Техническое задание (Приложение № 1)</w:t>
      </w:r>
    </w:p>
    <w:p w14:paraId="3A9E653D" w14:textId="31396D47" w:rsidR="0093167E" w:rsidRPr="00146F11" w:rsidRDefault="0093167E" w:rsidP="00802ED8">
      <w:pPr>
        <w:widowControl w:val="0"/>
        <w:numPr>
          <w:ilvl w:val="2"/>
          <w:numId w:val="24"/>
        </w:numPr>
        <w:suppressAutoHyphens w:val="0"/>
        <w:autoSpaceDE w:val="0"/>
        <w:autoSpaceDN w:val="0"/>
        <w:adjustRightInd w:val="0"/>
        <w:ind w:left="0" w:firstLine="0"/>
        <w:jc w:val="both"/>
        <w:rPr>
          <w:rFonts w:eastAsia="Times New Roman"/>
          <w:color w:val="000000" w:themeColor="text1"/>
          <w:sz w:val="24"/>
          <w:szCs w:val="24"/>
          <w:lang w:eastAsia="ru-RU"/>
        </w:rPr>
      </w:pPr>
      <w:r w:rsidRPr="00146F11">
        <w:rPr>
          <w:rFonts w:eastAsia="Times New Roman"/>
          <w:bCs/>
          <w:color w:val="000000" w:themeColor="text1"/>
          <w:sz w:val="24"/>
          <w:szCs w:val="24"/>
          <w:lang w:eastAsia="ru-RU"/>
        </w:rPr>
        <w:t>Смета Контракта (Приложение №</w:t>
      </w:r>
      <w:r>
        <w:rPr>
          <w:rFonts w:eastAsia="Times New Roman"/>
          <w:bCs/>
          <w:color w:val="000000" w:themeColor="text1"/>
          <w:sz w:val="24"/>
          <w:szCs w:val="24"/>
          <w:lang w:eastAsia="ru-RU"/>
        </w:rPr>
        <w:t>2</w:t>
      </w:r>
      <w:r w:rsidRPr="00146F11">
        <w:rPr>
          <w:rFonts w:eastAsia="Times New Roman"/>
          <w:bCs/>
          <w:color w:val="000000" w:themeColor="text1"/>
          <w:sz w:val="24"/>
          <w:szCs w:val="24"/>
          <w:lang w:eastAsia="ru-RU"/>
        </w:rPr>
        <w:t>)</w:t>
      </w:r>
    </w:p>
    <w:p w14:paraId="0E0D6140" w14:textId="4A938E88" w:rsidR="0093167E" w:rsidRPr="00146F11" w:rsidRDefault="0093167E" w:rsidP="00802ED8">
      <w:pPr>
        <w:widowControl w:val="0"/>
        <w:numPr>
          <w:ilvl w:val="2"/>
          <w:numId w:val="24"/>
        </w:numPr>
        <w:suppressAutoHyphens w:val="0"/>
        <w:autoSpaceDE w:val="0"/>
        <w:autoSpaceDN w:val="0"/>
        <w:adjustRightInd w:val="0"/>
        <w:ind w:left="0" w:firstLine="0"/>
        <w:jc w:val="both"/>
        <w:rPr>
          <w:rFonts w:eastAsia="Times New Roman"/>
          <w:color w:val="000000" w:themeColor="text1"/>
          <w:sz w:val="24"/>
          <w:szCs w:val="24"/>
          <w:lang w:eastAsia="ru-RU"/>
        </w:rPr>
      </w:pPr>
      <w:r w:rsidRPr="00146F11">
        <w:rPr>
          <w:rFonts w:eastAsia="Times New Roman"/>
          <w:color w:val="000000" w:themeColor="text1"/>
          <w:sz w:val="24"/>
          <w:szCs w:val="24"/>
          <w:lang w:eastAsia="ru-RU"/>
        </w:rPr>
        <w:t>Проектн</w:t>
      </w:r>
      <w:r w:rsidR="00104BB8">
        <w:rPr>
          <w:rFonts w:eastAsia="Times New Roman"/>
          <w:color w:val="000000" w:themeColor="text1"/>
          <w:sz w:val="24"/>
          <w:szCs w:val="24"/>
          <w:lang w:eastAsia="ru-RU"/>
        </w:rPr>
        <w:t>о-</w:t>
      </w:r>
      <w:r w:rsidR="00AD2919">
        <w:rPr>
          <w:rFonts w:eastAsia="Times New Roman"/>
          <w:color w:val="000000" w:themeColor="text1"/>
          <w:sz w:val="24"/>
          <w:szCs w:val="24"/>
          <w:lang w:eastAsia="ru-RU"/>
        </w:rPr>
        <w:t xml:space="preserve">сметная </w:t>
      </w:r>
      <w:r w:rsidRPr="00146F11">
        <w:rPr>
          <w:rFonts w:eastAsia="Times New Roman"/>
          <w:color w:val="000000" w:themeColor="text1"/>
          <w:sz w:val="24"/>
          <w:szCs w:val="24"/>
          <w:lang w:eastAsia="ru-RU"/>
        </w:rPr>
        <w:t xml:space="preserve">документация </w:t>
      </w:r>
      <w:r w:rsidRPr="00146F11">
        <w:rPr>
          <w:rFonts w:eastAsia="Times New Roman"/>
          <w:bCs/>
          <w:color w:val="000000" w:themeColor="text1"/>
          <w:sz w:val="24"/>
          <w:szCs w:val="24"/>
          <w:lang w:eastAsia="ru-RU"/>
        </w:rPr>
        <w:t>(Приложение №</w:t>
      </w:r>
      <w:r>
        <w:rPr>
          <w:rFonts w:eastAsia="Times New Roman"/>
          <w:bCs/>
          <w:color w:val="000000" w:themeColor="text1"/>
          <w:sz w:val="24"/>
          <w:szCs w:val="24"/>
          <w:lang w:eastAsia="ru-RU"/>
        </w:rPr>
        <w:t>3</w:t>
      </w:r>
      <w:r w:rsidRPr="00146F11">
        <w:rPr>
          <w:rFonts w:eastAsia="Times New Roman"/>
          <w:bCs/>
          <w:color w:val="000000" w:themeColor="text1"/>
          <w:sz w:val="24"/>
          <w:szCs w:val="24"/>
          <w:lang w:eastAsia="ru-RU"/>
        </w:rPr>
        <w:t>)</w:t>
      </w:r>
    </w:p>
    <w:p w14:paraId="1468A669" w14:textId="3D873C9D" w:rsidR="00783289" w:rsidRPr="00146F11" w:rsidRDefault="00783289" w:rsidP="00802ED8">
      <w:pPr>
        <w:widowControl w:val="0"/>
        <w:numPr>
          <w:ilvl w:val="2"/>
          <w:numId w:val="24"/>
        </w:numPr>
        <w:suppressAutoHyphens w:val="0"/>
        <w:autoSpaceDE w:val="0"/>
        <w:autoSpaceDN w:val="0"/>
        <w:adjustRightInd w:val="0"/>
        <w:ind w:left="0" w:firstLine="0"/>
        <w:jc w:val="both"/>
        <w:rPr>
          <w:rFonts w:eastAsia="Times New Roman"/>
          <w:color w:val="000000" w:themeColor="text1"/>
          <w:sz w:val="24"/>
          <w:szCs w:val="24"/>
          <w:lang w:eastAsia="ru-RU"/>
        </w:rPr>
      </w:pPr>
      <w:r w:rsidRPr="00146F11">
        <w:rPr>
          <w:rFonts w:eastAsia="Times New Roman"/>
          <w:bCs/>
          <w:color w:val="000000" w:themeColor="text1"/>
          <w:sz w:val="24"/>
          <w:szCs w:val="24"/>
          <w:lang w:eastAsia="ru-RU"/>
        </w:rPr>
        <w:t>График выполнения работ (Приложение №</w:t>
      </w:r>
      <w:r w:rsidR="00DD46D7">
        <w:rPr>
          <w:rFonts w:eastAsia="Times New Roman"/>
          <w:bCs/>
          <w:color w:val="000000" w:themeColor="text1"/>
          <w:sz w:val="24"/>
          <w:szCs w:val="24"/>
          <w:lang w:eastAsia="ru-RU"/>
        </w:rPr>
        <w:t>4</w:t>
      </w:r>
      <w:r w:rsidRPr="00146F11">
        <w:rPr>
          <w:rFonts w:eastAsia="Times New Roman"/>
          <w:bCs/>
          <w:color w:val="000000" w:themeColor="text1"/>
          <w:sz w:val="24"/>
          <w:szCs w:val="24"/>
          <w:lang w:eastAsia="ru-RU"/>
        </w:rPr>
        <w:t xml:space="preserve">) </w:t>
      </w:r>
    </w:p>
    <w:p w14:paraId="54AF993B" w14:textId="3C4B7597" w:rsidR="00485FBE" w:rsidRPr="00200515" w:rsidRDefault="00783289" w:rsidP="00200515">
      <w:pPr>
        <w:widowControl w:val="0"/>
        <w:numPr>
          <w:ilvl w:val="2"/>
          <w:numId w:val="24"/>
        </w:numPr>
        <w:suppressAutoHyphens w:val="0"/>
        <w:autoSpaceDE w:val="0"/>
        <w:autoSpaceDN w:val="0"/>
        <w:adjustRightInd w:val="0"/>
        <w:ind w:left="0" w:firstLine="0"/>
        <w:jc w:val="both"/>
        <w:rPr>
          <w:rFonts w:eastAsia="Times New Roman"/>
          <w:color w:val="000000" w:themeColor="text1"/>
          <w:sz w:val="24"/>
          <w:szCs w:val="24"/>
          <w:lang w:eastAsia="ru-RU"/>
        </w:rPr>
      </w:pPr>
      <w:r w:rsidRPr="00146F11">
        <w:rPr>
          <w:rFonts w:eastAsia="Times New Roman"/>
          <w:bCs/>
          <w:color w:val="000000" w:themeColor="text1"/>
          <w:sz w:val="24"/>
          <w:szCs w:val="24"/>
          <w:lang w:eastAsia="ru-RU"/>
        </w:rPr>
        <w:t>График оплаты (Приложение №</w:t>
      </w:r>
      <w:r w:rsidR="00104BB8">
        <w:rPr>
          <w:rFonts w:eastAsia="Times New Roman"/>
          <w:bCs/>
          <w:color w:val="000000" w:themeColor="text1"/>
          <w:sz w:val="24"/>
          <w:szCs w:val="24"/>
          <w:lang w:eastAsia="ru-RU"/>
        </w:rPr>
        <w:t>5</w:t>
      </w:r>
      <w:r w:rsidRPr="00146F11">
        <w:rPr>
          <w:rFonts w:eastAsia="Times New Roman"/>
          <w:bCs/>
          <w:color w:val="000000" w:themeColor="text1"/>
          <w:sz w:val="24"/>
          <w:szCs w:val="24"/>
          <w:lang w:eastAsia="ru-RU"/>
        </w:rPr>
        <w:t>)</w:t>
      </w:r>
    </w:p>
    <w:p w14:paraId="6A5B28EF" w14:textId="746D2661" w:rsidR="005E0411" w:rsidRPr="00146F11" w:rsidRDefault="005E0411" w:rsidP="009665F8">
      <w:pPr>
        <w:widowControl w:val="0"/>
        <w:numPr>
          <w:ilvl w:val="0"/>
          <w:numId w:val="24"/>
        </w:numPr>
        <w:suppressAutoHyphens w:val="0"/>
        <w:autoSpaceDE w:val="0"/>
        <w:autoSpaceDN w:val="0"/>
        <w:adjustRightInd w:val="0"/>
        <w:spacing w:before="120" w:after="120"/>
        <w:jc w:val="center"/>
        <w:rPr>
          <w:rFonts w:eastAsia="Times New Roman"/>
          <w:color w:val="000000" w:themeColor="text1"/>
          <w:sz w:val="24"/>
          <w:szCs w:val="24"/>
          <w:lang w:eastAsia="ru-RU"/>
        </w:rPr>
      </w:pPr>
      <w:r w:rsidRPr="00146F11">
        <w:rPr>
          <w:rFonts w:eastAsia="Times New Roman"/>
          <w:b/>
          <w:color w:val="000000" w:themeColor="text1"/>
          <w:sz w:val="24"/>
          <w:szCs w:val="24"/>
          <w:lang w:eastAsia="x-none"/>
        </w:rPr>
        <w:t>Адреса и реквизиты сторон</w:t>
      </w:r>
    </w:p>
    <w:tbl>
      <w:tblPr>
        <w:tblW w:w="5000" w:type="pct"/>
        <w:tblInd w:w="2" w:type="dxa"/>
        <w:tblLayout w:type="fixed"/>
        <w:tblLook w:val="00A0" w:firstRow="1" w:lastRow="0" w:firstColumn="1" w:lastColumn="0" w:noHBand="0" w:noVBand="0"/>
      </w:tblPr>
      <w:tblGrid>
        <w:gridCol w:w="1378"/>
        <w:gridCol w:w="1006"/>
        <w:gridCol w:w="2974"/>
        <w:gridCol w:w="1382"/>
        <w:gridCol w:w="1139"/>
        <w:gridCol w:w="2536"/>
      </w:tblGrid>
      <w:tr w:rsidR="00A704E0" w:rsidRPr="00F23479" w14:paraId="5FE5DECA" w14:textId="77777777" w:rsidTr="00EF49A1">
        <w:tc>
          <w:tcPr>
            <w:tcW w:w="5358" w:type="dxa"/>
            <w:gridSpan w:val="3"/>
            <w:hideMark/>
          </w:tcPr>
          <w:p w14:paraId="0E04188B" w14:textId="77777777" w:rsidR="00A704E0" w:rsidRPr="00726CAA" w:rsidRDefault="00A704E0" w:rsidP="00135AE9">
            <w:pPr>
              <w:jc w:val="center"/>
              <w:rPr>
                <w:b/>
                <w:bCs/>
                <w:color w:val="000000" w:themeColor="text1"/>
                <w:sz w:val="22"/>
                <w:szCs w:val="22"/>
                <w:lang w:eastAsia="ru-RU"/>
              </w:rPr>
            </w:pPr>
            <w:r w:rsidRPr="00726CAA">
              <w:rPr>
                <w:b/>
                <w:bCs/>
                <w:color w:val="000000" w:themeColor="text1"/>
                <w:sz w:val="22"/>
                <w:szCs w:val="22"/>
                <w:lang w:eastAsia="ru-RU"/>
              </w:rPr>
              <w:t>ЗАКАЗЧИК</w:t>
            </w:r>
          </w:p>
        </w:tc>
        <w:tc>
          <w:tcPr>
            <w:tcW w:w="5057" w:type="dxa"/>
            <w:gridSpan w:val="3"/>
            <w:hideMark/>
          </w:tcPr>
          <w:p w14:paraId="4E2E43A5" w14:textId="222C7420" w:rsidR="00A704E0" w:rsidRPr="00726CAA" w:rsidRDefault="00A704E0" w:rsidP="00135AE9">
            <w:pPr>
              <w:jc w:val="center"/>
              <w:rPr>
                <w:b/>
                <w:bCs/>
                <w:color w:val="000000" w:themeColor="text1"/>
                <w:sz w:val="22"/>
                <w:szCs w:val="22"/>
                <w:lang w:eastAsia="ru-RU"/>
              </w:rPr>
            </w:pPr>
            <w:r>
              <w:rPr>
                <w:b/>
                <w:color w:val="000000" w:themeColor="text1"/>
                <w:sz w:val="22"/>
                <w:szCs w:val="22"/>
              </w:rPr>
              <w:t>ПОДРЯДЧИК</w:t>
            </w:r>
          </w:p>
        </w:tc>
      </w:tr>
      <w:tr w:rsidR="00A704E0" w:rsidRPr="00F23479" w14:paraId="283CF111" w14:textId="77777777" w:rsidTr="00EF49A1">
        <w:tc>
          <w:tcPr>
            <w:tcW w:w="5358" w:type="dxa"/>
            <w:gridSpan w:val="3"/>
            <w:tcBorders>
              <w:bottom w:val="single" w:sz="4" w:space="0" w:color="auto"/>
            </w:tcBorders>
            <w:hideMark/>
          </w:tcPr>
          <w:p w14:paraId="10A0E106" w14:textId="395F1264" w:rsidR="00A704E0" w:rsidRPr="00726CAA" w:rsidRDefault="00BF14FB" w:rsidP="00135AE9">
            <w:pPr>
              <w:jc w:val="center"/>
              <w:rPr>
                <w:b/>
                <w:bCs/>
                <w:color w:val="000000" w:themeColor="text1"/>
                <w:sz w:val="22"/>
                <w:szCs w:val="22"/>
                <w:lang w:eastAsia="ru-RU"/>
              </w:rPr>
            </w:pPr>
            <w:r>
              <w:rPr>
                <w:b/>
                <w:bCs/>
                <w:color w:val="000000" w:themeColor="text1"/>
                <w:sz w:val="22"/>
                <w:szCs w:val="22"/>
                <w:lang w:eastAsia="ru-RU"/>
              </w:rPr>
              <w:t>Вологодский государственный университет</w:t>
            </w:r>
          </w:p>
        </w:tc>
        <w:tc>
          <w:tcPr>
            <w:tcW w:w="5057" w:type="dxa"/>
            <w:gridSpan w:val="3"/>
            <w:tcBorders>
              <w:bottom w:val="single" w:sz="4" w:space="0" w:color="auto"/>
            </w:tcBorders>
          </w:tcPr>
          <w:p w14:paraId="06E55D67" w14:textId="77777777" w:rsidR="00A704E0" w:rsidRPr="00726CAA" w:rsidRDefault="00A704E0" w:rsidP="00135AE9">
            <w:pPr>
              <w:jc w:val="center"/>
              <w:rPr>
                <w:b/>
                <w:bCs/>
                <w:color w:val="000000" w:themeColor="text1"/>
                <w:sz w:val="22"/>
                <w:szCs w:val="22"/>
                <w:lang w:eastAsia="ru-RU"/>
              </w:rPr>
            </w:pPr>
          </w:p>
        </w:tc>
      </w:tr>
      <w:tr w:rsidR="00710A66" w:rsidRPr="00F23479" w14:paraId="59348C8D" w14:textId="77777777" w:rsidTr="00EF49A1">
        <w:tc>
          <w:tcPr>
            <w:tcW w:w="1378" w:type="dxa"/>
            <w:tcBorders>
              <w:top w:val="single" w:sz="4" w:space="0" w:color="auto"/>
              <w:left w:val="single" w:sz="4" w:space="0" w:color="auto"/>
              <w:bottom w:val="single" w:sz="4" w:space="0" w:color="auto"/>
              <w:right w:val="single" w:sz="4" w:space="0" w:color="auto"/>
            </w:tcBorders>
            <w:hideMark/>
          </w:tcPr>
          <w:p w14:paraId="44F8D8F1" w14:textId="77777777" w:rsidR="00710A66" w:rsidRPr="00F23479" w:rsidRDefault="00710A66" w:rsidP="00710A66">
            <w:pPr>
              <w:rPr>
                <w:color w:val="000000" w:themeColor="text1"/>
                <w:lang w:eastAsia="ru-RU"/>
              </w:rPr>
            </w:pPr>
            <w:r w:rsidRPr="00F23479">
              <w:rPr>
                <w:color w:val="000000" w:themeColor="text1"/>
                <w:lang w:eastAsia="ru-RU"/>
              </w:rPr>
              <w:t>Место нахождения</w:t>
            </w:r>
          </w:p>
        </w:tc>
        <w:tc>
          <w:tcPr>
            <w:tcW w:w="3980" w:type="dxa"/>
            <w:gridSpan w:val="2"/>
            <w:tcBorders>
              <w:top w:val="single" w:sz="4" w:space="0" w:color="auto"/>
              <w:left w:val="single" w:sz="4" w:space="0" w:color="auto"/>
              <w:bottom w:val="single" w:sz="4" w:space="0" w:color="auto"/>
              <w:right w:val="single" w:sz="4" w:space="0" w:color="auto"/>
            </w:tcBorders>
            <w:hideMark/>
          </w:tcPr>
          <w:p w14:paraId="19A75F22" w14:textId="37D6A9D7" w:rsidR="00710A66" w:rsidRPr="00F23479" w:rsidRDefault="00710A66" w:rsidP="00710A66">
            <w:pPr>
              <w:rPr>
                <w:color w:val="000000" w:themeColor="text1"/>
                <w:lang w:eastAsia="ru-RU"/>
              </w:rPr>
            </w:pPr>
            <w:bookmarkStart w:id="2" w:name="_Hlk193289563"/>
            <w:r w:rsidRPr="006F380F">
              <w:rPr>
                <w:rFonts w:ascii="XO Thames" w:hAnsi="XO Thames"/>
                <w:color w:val="000000"/>
              </w:rPr>
              <w:t>Вологодская область,</w:t>
            </w:r>
            <w:r>
              <w:rPr>
                <w:rFonts w:ascii="XO Thames" w:hAnsi="XO Thames"/>
                <w:color w:val="000000"/>
              </w:rPr>
              <w:t xml:space="preserve"> </w:t>
            </w:r>
            <w:r w:rsidRPr="006F380F">
              <w:rPr>
                <w:rFonts w:ascii="XO Thames" w:hAnsi="XO Thames"/>
                <w:color w:val="000000"/>
              </w:rPr>
              <w:t>г.о. город Вологда,</w:t>
            </w:r>
            <w:r>
              <w:rPr>
                <w:rFonts w:ascii="XO Thames" w:hAnsi="XO Thames"/>
                <w:color w:val="000000"/>
              </w:rPr>
              <w:t xml:space="preserve"> </w:t>
            </w:r>
            <w:r w:rsidRPr="006F380F">
              <w:rPr>
                <w:rFonts w:ascii="XO Thames" w:hAnsi="XO Thames"/>
                <w:color w:val="000000"/>
              </w:rPr>
              <w:t>г Вологда</w:t>
            </w:r>
            <w:bookmarkEnd w:id="2"/>
          </w:p>
        </w:tc>
        <w:tc>
          <w:tcPr>
            <w:tcW w:w="1382" w:type="dxa"/>
            <w:tcBorders>
              <w:top w:val="single" w:sz="4" w:space="0" w:color="auto"/>
              <w:left w:val="single" w:sz="4" w:space="0" w:color="auto"/>
              <w:bottom w:val="single" w:sz="4" w:space="0" w:color="auto"/>
              <w:right w:val="single" w:sz="4" w:space="0" w:color="auto"/>
            </w:tcBorders>
            <w:hideMark/>
          </w:tcPr>
          <w:p w14:paraId="44F95D10" w14:textId="77777777" w:rsidR="00710A66" w:rsidRPr="00F23479" w:rsidRDefault="00710A66" w:rsidP="00710A66">
            <w:pPr>
              <w:rPr>
                <w:color w:val="000000" w:themeColor="text1"/>
                <w:lang w:eastAsia="ru-RU"/>
              </w:rPr>
            </w:pPr>
            <w:r w:rsidRPr="00F23479">
              <w:rPr>
                <w:color w:val="000000" w:themeColor="text1"/>
                <w:lang w:eastAsia="ru-RU"/>
              </w:rPr>
              <w:t>Место нахождения</w:t>
            </w:r>
          </w:p>
        </w:tc>
        <w:tc>
          <w:tcPr>
            <w:tcW w:w="3675" w:type="dxa"/>
            <w:gridSpan w:val="2"/>
            <w:tcBorders>
              <w:top w:val="single" w:sz="4" w:space="0" w:color="auto"/>
              <w:left w:val="single" w:sz="4" w:space="0" w:color="auto"/>
              <w:bottom w:val="single" w:sz="4" w:space="0" w:color="auto"/>
              <w:right w:val="single" w:sz="4" w:space="0" w:color="auto"/>
            </w:tcBorders>
          </w:tcPr>
          <w:p w14:paraId="2D74141E" w14:textId="77777777" w:rsidR="00710A66" w:rsidRPr="00F23479" w:rsidRDefault="00710A66" w:rsidP="00710A66">
            <w:pPr>
              <w:rPr>
                <w:color w:val="000000" w:themeColor="text1"/>
                <w:lang w:eastAsia="ru-RU"/>
              </w:rPr>
            </w:pPr>
          </w:p>
        </w:tc>
      </w:tr>
      <w:tr w:rsidR="00710A66" w:rsidRPr="00F23479" w14:paraId="05596844" w14:textId="77777777" w:rsidTr="00EF49A1">
        <w:tc>
          <w:tcPr>
            <w:tcW w:w="1378" w:type="dxa"/>
            <w:tcBorders>
              <w:top w:val="single" w:sz="4" w:space="0" w:color="auto"/>
              <w:left w:val="single" w:sz="4" w:space="0" w:color="auto"/>
              <w:bottom w:val="single" w:sz="4" w:space="0" w:color="auto"/>
              <w:right w:val="single" w:sz="4" w:space="0" w:color="auto"/>
            </w:tcBorders>
            <w:hideMark/>
          </w:tcPr>
          <w:p w14:paraId="5000EC44" w14:textId="77777777" w:rsidR="00710A66" w:rsidRPr="00F23479" w:rsidRDefault="00710A66" w:rsidP="00710A66">
            <w:pPr>
              <w:rPr>
                <w:color w:val="000000" w:themeColor="text1"/>
                <w:lang w:eastAsia="ru-RU"/>
              </w:rPr>
            </w:pPr>
            <w:r w:rsidRPr="00F23479">
              <w:rPr>
                <w:color w:val="000000" w:themeColor="text1"/>
                <w:lang w:eastAsia="ru-RU"/>
              </w:rPr>
              <w:t>Почтовый адрес</w:t>
            </w:r>
          </w:p>
        </w:tc>
        <w:tc>
          <w:tcPr>
            <w:tcW w:w="3980" w:type="dxa"/>
            <w:gridSpan w:val="2"/>
            <w:tcBorders>
              <w:top w:val="single" w:sz="4" w:space="0" w:color="auto"/>
              <w:left w:val="single" w:sz="4" w:space="0" w:color="auto"/>
              <w:bottom w:val="single" w:sz="4" w:space="0" w:color="auto"/>
              <w:right w:val="single" w:sz="4" w:space="0" w:color="auto"/>
            </w:tcBorders>
            <w:hideMark/>
          </w:tcPr>
          <w:p w14:paraId="4E74CDE2" w14:textId="0F514D4A" w:rsidR="00710A66" w:rsidRPr="00F23479" w:rsidRDefault="00710A66" w:rsidP="00710A66">
            <w:pPr>
              <w:rPr>
                <w:color w:val="000000" w:themeColor="text1"/>
                <w:lang w:eastAsia="ru-RU"/>
              </w:rPr>
            </w:pPr>
            <w:r w:rsidRPr="006F380F">
              <w:rPr>
                <w:rFonts w:ascii="XO Thames" w:hAnsi="XO Thames"/>
                <w:color w:val="000000"/>
              </w:rPr>
              <w:t>160000,</w:t>
            </w:r>
            <w:r>
              <w:rPr>
                <w:rFonts w:ascii="XO Thames" w:hAnsi="XO Thames"/>
                <w:color w:val="000000"/>
              </w:rPr>
              <w:t xml:space="preserve"> </w:t>
            </w:r>
            <w:r w:rsidRPr="006F380F">
              <w:rPr>
                <w:rFonts w:ascii="XO Thames" w:hAnsi="XO Thames"/>
                <w:color w:val="000000"/>
              </w:rPr>
              <w:t>Вологодская область,</w:t>
            </w:r>
            <w:r>
              <w:rPr>
                <w:rFonts w:ascii="XO Thames" w:hAnsi="XO Thames"/>
                <w:color w:val="000000"/>
              </w:rPr>
              <w:t xml:space="preserve"> </w:t>
            </w:r>
            <w:r w:rsidRPr="006F380F">
              <w:rPr>
                <w:rFonts w:ascii="XO Thames" w:hAnsi="XO Thames"/>
                <w:color w:val="000000"/>
              </w:rPr>
              <w:t>г.о. город Вологда,</w:t>
            </w:r>
            <w:r>
              <w:rPr>
                <w:rFonts w:ascii="XO Thames" w:hAnsi="XO Thames"/>
                <w:color w:val="000000"/>
              </w:rPr>
              <w:t xml:space="preserve"> </w:t>
            </w:r>
            <w:r w:rsidRPr="006F380F">
              <w:rPr>
                <w:rFonts w:ascii="XO Thames" w:hAnsi="XO Thames"/>
                <w:color w:val="000000"/>
              </w:rPr>
              <w:t>г Вологда,</w:t>
            </w:r>
            <w:r>
              <w:rPr>
                <w:rFonts w:ascii="XO Thames" w:hAnsi="XO Thames"/>
                <w:color w:val="000000"/>
              </w:rPr>
              <w:t xml:space="preserve"> </w:t>
            </w:r>
            <w:r w:rsidRPr="006F380F">
              <w:rPr>
                <w:rFonts w:ascii="XO Thames" w:hAnsi="XO Thames"/>
                <w:color w:val="000000"/>
              </w:rPr>
              <w:t>ул</w:t>
            </w:r>
            <w:r w:rsidR="00BF14FB">
              <w:rPr>
                <w:rFonts w:ascii="XO Thames" w:hAnsi="XO Thames"/>
                <w:color w:val="000000"/>
              </w:rPr>
              <w:t>.</w:t>
            </w:r>
            <w:r w:rsidRPr="006F380F">
              <w:rPr>
                <w:rFonts w:ascii="XO Thames" w:hAnsi="XO Thames"/>
                <w:color w:val="000000"/>
              </w:rPr>
              <w:t xml:space="preserve"> Ленина,</w:t>
            </w:r>
            <w:r>
              <w:rPr>
                <w:rFonts w:ascii="XO Thames" w:hAnsi="XO Thames"/>
                <w:color w:val="000000"/>
              </w:rPr>
              <w:t xml:space="preserve"> </w:t>
            </w:r>
            <w:r w:rsidRPr="006F380F">
              <w:rPr>
                <w:rFonts w:ascii="XO Thames" w:hAnsi="XO Thames"/>
                <w:color w:val="000000"/>
              </w:rPr>
              <w:t>д. 15</w:t>
            </w:r>
          </w:p>
        </w:tc>
        <w:tc>
          <w:tcPr>
            <w:tcW w:w="1382" w:type="dxa"/>
            <w:tcBorders>
              <w:top w:val="single" w:sz="4" w:space="0" w:color="auto"/>
              <w:left w:val="single" w:sz="4" w:space="0" w:color="auto"/>
              <w:bottom w:val="single" w:sz="4" w:space="0" w:color="auto"/>
              <w:right w:val="single" w:sz="4" w:space="0" w:color="auto"/>
            </w:tcBorders>
            <w:hideMark/>
          </w:tcPr>
          <w:p w14:paraId="720B477E" w14:textId="77777777" w:rsidR="00710A66" w:rsidRPr="00F23479" w:rsidRDefault="00710A66" w:rsidP="00710A66">
            <w:pPr>
              <w:rPr>
                <w:color w:val="000000" w:themeColor="text1"/>
                <w:lang w:eastAsia="ru-RU"/>
              </w:rPr>
            </w:pPr>
            <w:r w:rsidRPr="00F23479">
              <w:rPr>
                <w:color w:val="000000" w:themeColor="text1"/>
                <w:lang w:eastAsia="ru-RU"/>
              </w:rPr>
              <w:t>Почтовый адрес</w:t>
            </w:r>
          </w:p>
        </w:tc>
        <w:tc>
          <w:tcPr>
            <w:tcW w:w="3675" w:type="dxa"/>
            <w:gridSpan w:val="2"/>
            <w:tcBorders>
              <w:top w:val="single" w:sz="4" w:space="0" w:color="auto"/>
              <w:left w:val="single" w:sz="4" w:space="0" w:color="auto"/>
              <w:bottom w:val="single" w:sz="4" w:space="0" w:color="auto"/>
              <w:right w:val="single" w:sz="4" w:space="0" w:color="auto"/>
            </w:tcBorders>
          </w:tcPr>
          <w:p w14:paraId="35C2984C" w14:textId="77777777" w:rsidR="00710A66" w:rsidRPr="00F23479" w:rsidRDefault="00710A66" w:rsidP="00710A66">
            <w:pPr>
              <w:rPr>
                <w:color w:val="000000" w:themeColor="text1"/>
                <w:lang w:eastAsia="ru-RU"/>
              </w:rPr>
            </w:pPr>
          </w:p>
        </w:tc>
      </w:tr>
      <w:tr w:rsidR="00A704E0" w:rsidRPr="00F23479" w14:paraId="444A24F0" w14:textId="77777777" w:rsidTr="00EF49A1">
        <w:tc>
          <w:tcPr>
            <w:tcW w:w="1378" w:type="dxa"/>
            <w:tcBorders>
              <w:top w:val="single" w:sz="4" w:space="0" w:color="auto"/>
              <w:left w:val="single" w:sz="4" w:space="0" w:color="auto"/>
              <w:bottom w:val="single" w:sz="4" w:space="0" w:color="auto"/>
              <w:right w:val="single" w:sz="4" w:space="0" w:color="auto"/>
            </w:tcBorders>
            <w:hideMark/>
          </w:tcPr>
          <w:p w14:paraId="5201A536" w14:textId="77777777" w:rsidR="00A704E0" w:rsidRPr="00F23479" w:rsidRDefault="00A704E0" w:rsidP="00135AE9">
            <w:pPr>
              <w:rPr>
                <w:color w:val="000000" w:themeColor="text1"/>
                <w:lang w:eastAsia="ru-RU"/>
              </w:rPr>
            </w:pPr>
            <w:r w:rsidRPr="00F23479">
              <w:rPr>
                <w:color w:val="000000" w:themeColor="text1"/>
                <w:lang w:eastAsia="ru-RU"/>
              </w:rPr>
              <w:t>Телефон</w:t>
            </w:r>
          </w:p>
        </w:tc>
        <w:tc>
          <w:tcPr>
            <w:tcW w:w="3980" w:type="dxa"/>
            <w:gridSpan w:val="2"/>
            <w:tcBorders>
              <w:top w:val="single" w:sz="4" w:space="0" w:color="auto"/>
              <w:left w:val="single" w:sz="4" w:space="0" w:color="auto"/>
              <w:bottom w:val="single" w:sz="4" w:space="0" w:color="auto"/>
              <w:right w:val="single" w:sz="4" w:space="0" w:color="auto"/>
            </w:tcBorders>
            <w:hideMark/>
          </w:tcPr>
          <w:p w14:paraId="242BDE69" w14:textId="77777777" w:rsidR="00A704E0" w:rsidRPr="00F23479" w:rsidRDefault="00A704E0" w:rsidP="00135AE9">
            <w:pPr>
              <w:rPr>
                <w:color w:val="000000" w:themeColor="text1"/>
                <w:lang w:eastAsia="ru-RU"/>
              </w:rPr>
            </w:pPr>
            <w:r w:rsidRPr="00F23479">
              <w:rPr>
                <w:color w:val="000000" w:themeColor="text1"/>
                <w:lang w:eastAsia="ru-RU"/>
              </w:rPr>
              <w:t>+78172724645</w:t>
            </w:r>
          </w:p>
        </w:tc>
        <w:tc>
          <w:tcPr>
            <w:tcW w:w="1382" w:type="dxa"/>
            <w:tcBorders>
              <w:top w:val="single" w:sz="4" w:space="0" w:color="auto"/>
              <w:left w:val="single" w:sz="4" w:space="0" w:color="auto"/>
              <w:bottom w:val="single" w:sz="4" w:space="0" w:color="auto"/>
              <w:right w:val="single" w:sz="4" w:space="0" w:color="auto"/>
            </w:tcBorders>
            <w:hideMark/>
          </w:tcPr>
          <w:p w14:paraId="42003B29" w14:textId="77777777" w:rsidR="00A704E0" w:rsidRPr="00F23479" w:rsidRDefault="00A704E0" w:rsidP="00135AE9">
            <w:pPr>
              <w:rPr>
                <w:color w:val="000000" w:themeColor="text1"/>
                <w:lang w:eastAsia="ru-RU"/>
              </w:rPr>
            </w:pPr>
            <w:r w:rsidRPr="00F23479">
              <w:rPr>
                <w:color w:val="000000" w:themeColor="text1"/>
                <w:lang w:eastAsia="ru-RU"/>
              </w:rPr>
              <w:t>Телефон</w:t>
            </w:r>
          </w:p>
        </w:tc>
        <w:tc>
          <w:tcPr>
            <w:tcW w:w="3675" w:type="dxa"/>
            <w:gridSpan w:val="2"/>
            <w:tcBorders>
              <w:top w:val="single" w:sz="4" w:space="0" w:color="auto"/>
              <w:left w:val="single" w:sz="4" w:space="0" w:color="auto"/>
              <w:bottom w:val="single" w:sz="4" w:space="0" w:color="auto"/>
              <w:right w:val="single" w:sz="4" w:space="0" w:color="auto"/>
            </w:tcBorders>
          </w:tcPr>
          <w:p w14:paraId="1DEA65A5" w14:textId="77777777" w:rsidR="00A704E0" w:rsidRPr="00F23479" w:rsidRDefault="00A704E0" w:rsidP="00135AE9">
            <w:pPr>
              <w:rPr>
                <w:color w:val="000000" w:themeColor="text1"/>
                <w:lang w:eastAsia="ru-RU"/>
              </w:rPr>
            </w:pPr>
          </w:p>
        </w:tc>
      </w:tr>
      <w:tr w:rsidR="00A704E0" w:rsidRPr="00F23479" w14:paraId="76CE4ECB" w14:textId="77777777" w:rsidTr="00EF49A1">
        <w:tc>
          <w:tcPr>
            <w:tcW w:w="1378" w:type="dxa"/>
            <w:tcBorders>
              <w:top w:val="single" w:sz="4" w:space="0" w:color="auto"/>
              <w:left w:val="single" w:sz="4" w:space="0" w:color="auto"/>
              <w:bottom w:val="single" w:sz="4" w:space="0" w:color="auto"/>
              <w:right w:val="single" w:sz="4" w:space="0" w:color="auto"/>
            </w:tcBorders>
            <w:hideMark/>
          </w:tcPr>
          <w:p w14:paraId="6B77D54A" w14:textId="2373CE15" w:rsidR="00A704E0" w:rsidRPr="00F23479" w:rsidRDefault="00A704E0" w:rsidP="00135AE9">
            <w:pPr>
              <w:rPr>
                <w:color w:val="000000" w:themeColor="text1"/>
                <w:lang w:eastAsia="ru-RU"/>
              </w:rPr>
            </w:pPr>
            <w:r w:rsidRPr="00F23479">
              <w:rPr>
                <w:color w:val="000000" w:themeColor="text1"/>
                <w:lang w:eastAsia="ru-RU"/>
              </w:rPr>
              <w:t>ИНН</w:t>
            </w:r>
            <w:r w:rsidR="002F1D93">
              <w:rPr>
                <w:color w:val="000000" w:themeColor="text1"/>
                <w:lang w:eastAsia="ru-RU"/>
              </w:rPr>
              <w:t>/</w:t>
            </w:r>
            <w:r w:rsidR="002F1D93" w:rsidRPr="00F23479">
              <w:rPr>
                <w:color w:val="000000" w:themeColor="text1"/>
                <w:lang w:eastAsia="ru-RU"/>
              </w:rPr>
              <w:t xml:space="preserve"> КПП</w:t>
            </w:r>
          </w:p>
        </w:tc>
        <w:tc>
          <w:tcPr>
            <w:tcW w:w="3980" w:type="dxa"/>
            <w:gridSpan w:val="2"/>
            <w:tcBorders>
              <w:top w:val="single" w:sz="4" w:space="0" w:color="auto"/>
              <w:left w:val="single" w:sz="4" w:space="0" w:color="auto"/>
              <w:bottom w:val="single" w:sz="4" w:space="0" w:color="auto"/>
              <w:right w:val="single" w:sz="4" w:space="0" w:color="auto"/>
            </w:tcBorders>
            <w:hideMark/>
          </w:tcPr>
          <w:p w14:paraId="6F3E6A5F" w14:textId="6EBF81EA" w:rsidR="00A704E0" w:rsidRPr="00F23479" w:rsidRDefault="00A704E0" w:rsidP="00135AE9">
            <w:pPr>
              <w:rPr>
                <w:color w:val="000000" w:themeColor="text1"/>
                <w:lang w:eastAsia="ru-RU"/>
              </w:rPr>
            </w:pPr>
            <w:r w:rsidRPr="00F23479">
              <w:rPr>
                <w:color w:val="000000" w:themeColor="text1"/>
                <w:lang w:eastAsia="ru-RU"/>
              </w:rPr>
              <w:t>3525027110</w:t>
            </w:r>
            <w:r w:rsidR="002F1D93">
              <w:rPr>
                <w:color w:val="000000" w:themeColor="text1"/>
                <w:lang w:eastAsia="ru-RU"/>
              </w:rPr>
              <w:t xml:space="preserve">/ </w:t>
            </w:r>
            <w:r w:rsidR="002F1D93" w:rsidRPr="00F23479">
              <w:rPr>
                <w:color w:val="000000" w:themeColor="text1"/>
                <w:lang w:eastAsia="ru-RU"/>
              </w:rPr>
              <w:t>352501001</w:t>
            </w:r>
          </w:p>
        </w:tc>
        <w:tc>
          <w:tcPr>
            <w:tcW w:w="1382" w:type="dxa"/>
            <w:tcBorders>
              <w:top w:val="single" w:sz="4" w:space="0" w:color="auto"/>
              <w:left w:val="single" w:sz="4" w:space="0" w:color="auto"/>
              <w:bottom w:val="single" w:sz="4" w:space="0" w:color="auto"/>
              <w:right w:val="single" w:sz="4" w:space="0" w:color="auto"/>
            </w:tcBorders>
            <w:hideMark/>
          </w:tcPr>
          <w:p w14:paraId="4883AD55" w14:textId="7E272209" w:rsidR="00A704E0" w:rsidRPr="00F23479" w:rsidRDefault="002F1D93" w:rsidP="00135AE9">
            <w:pPr>
              <w:rPr>
                <w:color w:val="000000" w:themeColor="text1"/>
                <w:lang w:eastAsia="ru-RU"/>
              </w:rPr>
            </w:pPr>
            <w:r w:rsidRPr="00F23479">
              <w:rPr>
                <w:color w:val="000000" w:themeColor="text1"/>
                <w:lang w:eastAsia="ru-RU"/>
              </w:rPr>
              <w:t>ИНН</w:t>
            </w:r>
            <w:r>
              <w:rPr>
                <w:color w:val="000000" w:themeColor="text1"/>
                <w:lang w:eastAsia="ru-RU"/>
              </w:rPr>
              <w:t>/</w:t>
            </w:r>
            <w:r w:rsidRPr="00F23479">
              <w:rPr>
                <w:color w:val="000000" w:themeColor="text1"/>
                <w:lang w:eastAsia="ru-RU"/>
              </w:rPr>
              <w:t xml:space="preserve"> КПП</w:t>
            </w:r>
          </w:p>
        </w:tc>
        <w:tc>
          <w:tcPr>
            <w:tcW w:w="3675" w:type="dxa"/>
            <w:gridSpan w:val="2"/>
            <w:tcBorders>
              <w:top w:val="single" w:sz="4" w:space="0" w:color="auto"/>
              <w:left w:val="single" w:sz="4" w:space="0" w:color="auto"/>
              <w:bottom w:val="single" w:sz="4" w:space="0" w:color="auto"/>
              <w:right w:val="single" w:sz="4" w:space="0" w:color="auto"/>
            </w:tcBorders>
          </w:tcPr>
          <w:p w14:paraId="7E9D623A" w14:textId="77777777" w:rsidR="00A704E0" w:rsidRPr="00F23479" w:rsidRDefault="00A704E0" w:rsidP="00135AE9">
            <w:pPr>
              <w:rPr>
                <w:color w:val="000000" w:themeColor="text1"/>
                <w:lang w:eastAsia="ru-RU"/>
              </w:rPr>
            </w:pPr>
          </w:p>
        </w:tc>
      </w:tr>
      <w:tr w:rsidR="00A704E0" w:rsidRPr="00F23479" w14:paraId="64E37618" w14:textId="77777777" w:rsidTr="00EF49A1">
        <w:tc>
          <w:tcPr>
            <w:tcW w:w="5358" w:type="dxa"/>
            <w:gridSpan w:val="3"/>
            <w:tcBorders>
              <w:top w:val="single" w:sz="4" w:space="0" w:color="auto"/>
              <w:left w:val="single" w:sz="4" w:space="0" w:color="auto"/>
              <w:bottom w:val="single" w:sz="4" w:space="0" w:color="auto"/>
              <w:right w:val="single" w:sz="4" w:space="0" w:color="auto"/>
            </w:tcBorders>
            <w:hideMark/>
          </w:tcPr>
          <w:p w14:paraId="76BBE685" w14:textId="77777777" w:rsidR="00A704E0" w:rsidRPr="00F23479" w:rsidRDefault="00A704E0" w:rsidP="00135AE9">
            <w:pPr>
              <w:rPr>
                <w:color w:val="000000" w:themeColor="text1"/>
                <w:lang w:eastAsia="ru-RU"/>
              </w:rPr>
            </w:pPr>
            <w:r w:rsidRPr="00F23479">
              <w:rPr>
                <w:color w:val="000000" w:themeColor="text1"/>
                <w:lang w:eastAsia="ru-RU"/>
              </w:rPr>
              <w:t>Банковские реквизиты:</w:t>
            </w:r>
          </w:p>
        </w:tc>
        <w:tc>
          <w:tcPr>
            <w:tcW w:w="5057" w:type="dxa"/>
            <w:gridSpan w:val="3"/>
            <w:tcBorders>
              <w:top w:val="single" w:sz="4" w:space="0" w:color="auto"/>
              <w:left w:val="single" w:sz="4" w:space="0" w:color="auto"/>
              <w:bottom w:val="single" w:sz="4" w:space="0" w:color="auto"/>
              <w:right w:val="single" w:sz="4" w:space="0" w:color="auto"/>
            </w:tcBorders>
            <w:hideMark/>
          </w:tcPr>
          <w:p w14:paraId="218776C0" w14:textId="77777777" w:rsidR="00A704E0" w:rsidRPr="00F23479" w:rsidRDefault="00A704E0" w:rsidP="00135AE9">
            <w:pPr>
              <w:rPr>
                <w:color w:val="000000" w:themeColor="text1"/>
                <w:lang w:eastAsia="ru-RU"/>
              </w:rPr>
            </w:pPr>
            <w:r w:rsidRPr="00F23479">
              <w:rPr>
                <w:color w:val="000000" w:themeColor="text1"/>
                <w:lang w:eastAsia="ru-RU"/>
              </w:rPr>
              <w:t>Банковские реквизиты:</w:t>
            </w:r>
          </w:p>
        </w:tc>
      </w:tr>
      <w:tr w:rsidR="007257E4" w:rsidRPr="00F23479" w14:paraId="638C6556" w14:textId="77777777" w:rsidTr="00575711">
        <w:trPr>
          <w:trHeight w:val="2070"/>
        </w:trPr>
        <w:tc>
          <w:tcPr>
            <w:tcW w:w="5358" w:type="dxa"/>
            <w:gridSpan w:val="3"/>
            <w:tcBorders>
              <w:top w:val="single" w:sz="4" w:space="0" w:color="auto"/>
              <w:left w:val="single" w:sz="4" w:space="0" w:color="auto"/>
              <w:right w:val="single" w:sz="4" w:space="0" w:color="auto"/>
            </w:tcBorders>
            <w:hideMark/>
          </w:tcPr>
          <w:p w14:paraId="6EC37D05" w14:textId="648B2448" w:rsidR="00FA1C60" w:rsidRPr="00FA1C60" w:rsidRDefault="00FA1C60" w:rsidP="00FA1C60">
            <w:pPr>
              <w:rPr>
                <w:color w:val="000000" w:themeColor="text1"/>
                <w:lang w:eastAsia="ru-RU"/>
              </w:rPr>
            </w:pPr>
            <w:r w:rsidRPr="00FA1C60">
              <w:rPr>
                <w:color w:val="000000" w:themeColor="text1"/>
                <w:lang w:eastAsia="ru-RU"/>
              </w:rPr>
              <w:t>УФК по Нижегородской области (Вологодский государственный университет, л/с 2</w:t>
            </w:r>
            <w:r>
              <w:rPr>
                <w:color w:val="000000" w:themeColor="text1"/>
                <w:lang w:eastAsia="ru-RU"/>
              </w:rPr>
              <w:t>1</w:t>
            </w:r>
            <w:r w:rsidRPr="00FA1C60">
              <w:rPr>
                <w:color w:val="000000" w:themeColor="text1"/>
                <w:lang w:eastAsia="ru-RU"/>
              </w:rPr>
              <w:t>306Х44530)</w:t>
            </w:r>
          </w:p>
          <w:p w14:paraId="5CA00DBE" w14:textId="77777777" w:rsidR="00FA1C60" w:rsidRPr="00FA1C60" w:rsidRDefault="00FA1C60" w:rsidP="00FA1C60">
            <w:pPr>
              <w:rPr>
                <w:color w:val="000000" w:themeColor="text1"/>
                <w:lang w:eastAsia="ru-RU"/>
              </w:rPr>
            </w:pPr>
            <w:r w:rsidRPr="00FA1C60">
              <w:rPr>
                <w:color w:val="000000" w:themeColor="text1"/>
                <w:lang w:eastAsia="ru-RU"/>
              </w:rPr>
              <w:t>ЕКС 40102810745370000024</w:t>
            </w:r>
          </w:p>
          <w:p w14:paraId="033C25A4" w14:textId="77777777" w:rsidR="00FA1C60" w:rsidRPr="00FA1C60" w:rsidRDefault="00FA1C60" w:rsidP="00FA1C60">
            <w:pPr>
              <w:rPr>
                <w:color w:val="000000" w:themeColor="text1"/>
                <w:lang w:eastAsia="ru-RU"/>
              </w:rPr>
            </w:pPr>
            <w:r w:rsidRPr="00FA1C60">
              <w:rPr>
                <w:color w:val="000000" w:themeColor="text1"/>
                <w:lang w:eastAsia="ru-RU"/>
              </w:rPr>
              <w:t>Казначейский счет 03214643000000013208</w:t>
            </w:r>
          </w:p>
          <w:p w14:paraId="357CC278" w14:textId="77777777" w:rsidR="00FA1C60" w:rsidRPr="00FA1C60" w:rsidRDefault="00FA1C60" w:rsidP="00FA1C60">
            <w:pPr>
              <w:rPr>
                <w:color w:val="000000" w:themeColor="text1"/>
                <w:lang w:eastAsia="ru-RU"/>
              </w:rPr>
            </w:pPr>
            <w:r w:rsidRPr="00FA1C60">
              <w:rPr>
                <w:color w:val="000000" w:themeColor="text1"/>
                <w:lang w:eastAsia="ru-RU"/>
              </w:rPr>
              <w:t>Банк: ОКЦ № 1 ВВГУ Банка России//УФК по Нижегородской области, г Нижний Новгород</w:t>
            </w:r>
          </w:p>
          <w:p w14:paraId="3A8F8D4D" w14:textId="0E3D50CA" w:rsidR="00067F6F" w:rsidRDefault="00FA1C60" w:rsidP="00FA1C60">
            <w:pPr>
              <w:rPr>
                <w:color w:val="000000" w:themeColor="text1"/>
                <w:lang w:eastAsia="ru-RU"/>
              </w:rPr>
            </w:pPr>
            <w:r w:rsidRPr="00FA1C60">
              <w:rPr>
                <w:color w:val="000000" w:themeColor="text1"/>
                <w:lang w:eastAsia="ru-RU"/>
              </w:rPr>
              <w:t>БИК ТОФК 012202102</w:t>
            </w:r>
          </w:p>
          <w:p w14:paraId="7AD3C85A" w14:textId="77777777" w:rsidR="00FA1C60" w:rsidRDefault="00FA1C60" w:rsidP="00FA1C60">
            <w:pPr>
              <w:rPr>
                <w:color w:val="000000" w:themeColor="text1"/>
                <w:lang w:eastAsia="ru-RU"/>
              </w:rPr>
            </w:pPr>
          </w:p>
          <w:p w14:paraId="05366877" w14:textId="4E3DF93E" w:rsidR="007257E4" w:rsidRPr="00F23479" w:rsidRDefault="007257E4" w:rsidP="00135AE9">
            <w:pPr>
              <w:rPr>
                <w:color w:val="000000" w:themeColor="text1"/>
                <w:lang w:eastAsia="ru-RU"/>
              </w:rPr>
            </w:pPr>
            <w:r w:rsidRPr="00F23479">
              <w:rPr>
                <w:color w:val="000000" w:themeColor="text1"/>
                <w:lang w:eastAsia="ru-RU"/>
              </w:rPr>
              <w:t>ОКТМО</w:t>
            </w:r>
            <w:r w:rsidRPr="00F23479">
              <w:rPr>
                <w:color w:val="000000" w:themeColor="text1"/>
                <w:lang w:val="en-US" w:eastAsia="ru-RU"/>
              </w:rPr>
              <w:t xml:space="preserve"> 1970100001</w:t>
            </w:r>
          </w:p>
        </w:tc>
        <w:tc>
          <w:tcPr>
            <w:tcW w:w="5057" w:type="dxa"/>
            <w:gridSpan w:val="3"/>
            <w:tcBorders>
              <w:top w:val="single" w:sz="4" w:space="0" w:color="auto"/>
              <w:left w:val="single" w:sz="4" w:space="0" w:color="auto"/>
              <w:bottom w:val="single" w:sz="4" w:space="0" w:color="auto"/>
              <w:right w:val="single" w:sz="4" w:space="0" w:color="auto"/>
            </w:tcBorders>
          </w:tcPr>
          <w:p w14:paraId="1352465F" w14:textId="77777777" w:rsidR="007257E4" w:rsidRPr="00F23479" w:rsidRDefault="007257E4" w:rsidP="00135AE9">
            <w:pPr>
              <w:rPr>
                <w:color w:val="000000" w:themeColor="text1"/>
                <w:lang w:eastAsia="ru-RU"/>
              </w:rPr>
            </w:pPr>
            <w:r w:rsidRPr="00F23479">
              <w:rPr>
                <w:color w:val="000000" w:themeColor="text1"/>
                <w:lang w:eastAsia="ru-RU"/>
              </w:rPr>
              <w:t>р/с</w:t>
            </w:r>
          </w:p>
          <w:p w14:paraId="56625346" w14:textId="77777777" w:rsidR="007257E4" w:rsidRPr="00F23479" w:rsidRDefault="007257E4" w:rsidP="00135AE9">
            <w:pPr>
              <w:rPr>
                <w:color w:val="000000" w:themeColor="text1"/>
                <w:lang w:eastAsia="ru-RU"/>
              </w:rPr>
            </w:pPr>
            <w:r w:rsidRPr="00F23479">
              <w:rPr>
                <w:color w:val="000000" w:themeColor="text1"/>
                <w:lang w:eastAsia="ru-RU"/>
              </w:rPr>
              <w:t>Банк</w:t>
            </w:r>
          </w:p>
          <w:p w14:paraId="15217714" w14:textId="77777777" w:rsidR="007257E4" w:rsidRPr="00F23479" w:rsidRDefault="007257E4" w:rsidP="00135AE9">
            <w:pPr>
              <w:rPr>
                <w:color w:val="000000" w:themeColor="text1"/>
                <w:lang w:eastAsia="ru-RU"/>
              </w:rPr>
            </w:pPr>
            <w:r w:rsidRPr="00F23479">
              <w:rPr>
                <w:color w:val="000000" w:themeColor="text1"/>
                <w:lang w:eastAsia="ru-RU"/>
              </w:rPr>
              <w:t>к/с</w:t>
            </w:r>
          </w:p>
          <w:p w14:paraId="3FE1FB27" w14:textId="77777777" w:rsidR="007257E4" w:rsidRPr="00F23479" w:rsidRDefault="007257E4" w:rsidP="00135AE9">
            <w:pPr>
              <w:rPr>
                <w:color w:val="000000" w:themeColor="text1"/>
                <w:lang w:eastAsia="ru-RU"/>
              </w:rPr>
            </w:pPr>
            <w:r w:rsidRPr="00F23479">
              <w:rPr>
                <w:color w:val="000000" w:themeColor="text1"/>
                <w:lang w:eastAsia="ru-RU"/>
              </w:rPr>
              <w:t>БИК</w:t>
            </w:r>
          </w:p>
          <w:p w14:paraId="5B6CEC8B" w14:textId="77777777" w:rsidR="007257E4" w:rsidRPr="00F23479" w:rsidRDefault="007257E4" w:rsidP="00135AE9">
            <w:pPr>
              <w:rPr>
                <w:color w:val="000000" w:themeColor="text1"/>
                <w:lang w:eastAsia="ru-RU"/>
              </w:rPr>
            </w:pPr>
          </w:p>
          <w:p w14:paraId="7CBB877B" w14:textId="77777777" w:rsidR="007257E4" w:rsidRPr="00F23479" w:rsidRDefault="007257E4" w:rsidP="00135AE9">
            <w:pPr>
              <w:rPr>
                <w:color w:val="000000" w:themeColor="text1"/>
                <w:lang w:eastAsia="ru-RU"/>
              </w:rPr>
            </w:pPr>
          </w:p>
          <w:p w14:paraId="4149649B" w14:textId="77777777" w:rsidR="007257E4" w:rsidRPr="00F23479" w:rsidRDefault="007257E4" w:rsidP="00135AE9">
            <w:pPr>
              <w:rPr>
                <w:color w:val="000000" w:themeColor="text1"/>
                <w:lang w:eastAsia="ru-RU"/>
              </w:rPr>
            </w:pPr>
          </w:p>
          <w:p w14:paraId="37A56FF1" w14:textId="77777777" w:rsidR="007257E4" w:rsidRPr="00F23479" w:rsidRDefault="007257E4" w:rsidP="00135AE9">
            <w:pPr>
              <w:rPr>
                <w:color w:val="000000" w:themeColor="text1"/>
                <w:lang w:eastAsia="ru-RU"/>
              </w:rPr>
            </w:pPr>
            <w:r w:rsidRPr="00F23479">
              <w:rPr>
                <w:color w:val="000000" w:themeColor="text1"/>
                <w:lang w:eastAsia="ru-RU"/>
              </w:rPr>
              <w:t xml:space="preserve">ОКПО </w:t>
            </w:r>
          </w:p>
          <w:p w14:paraId="60C43E06" w14:textId="77777777" w:rsidR="007257E4" w:rsidRPr="00F23479" w:rsidRDefault="007257E4" w:rsidP="00135AE9">
            <w:pPr>
              <w:rPr>
                <w:color w:val="000000" w:themeColor="text1"/>
                <w:lang w:eastAsia="ru-RU"/>
              </w:rPr>
            </w:pPr>
            <w:r w:rsidRPr="00F23479">
              <w:rPr>
                <w:color w:val="000000" w:themeColor="text1"/>
                <w:lang w:eastAsia="ru-RU"/>
              </w:rPr>
              <w:t xml:space="preserve">ОКТМО </w:t>
            </w:r>
          </w:p>
        </w:tc>
      </w:tr>
      <w:tr w:rsidR="00A704E0" w:rsidRPr="00F23479" w14:paraId="70569CB0" w14:textId="77777777" w:rsidTr="00EF49A1">
        <w:trPr>
          <w:trHeight w:val="114"/>
        </w:trPr>
        <w:tc>
          <w:tcPr>
            <w:tcW w:w="5358" w:type="dxa"/>
            <w:gridSpan w:val="3"/>
            <w:tcBorders>
              <w:top w:val="single" w:sz="4" w:space="0" w:color="auto"/>
              <w:left w:val="single" w:sz="4" w:space="0" w:color="auto"/>
              <w:bottom w:val="single" w:sz="4" w:space="0" w:color="auto"/>
              <w:right w:val="single" w:sz="4" w:space="0" w:color="auto"/>
            </w:tcBorders>
          </w:tcPr>
          <w:p w14:paraId="428F8BFC" w14:textId="77777777" w:rsidR="00A704E0" w:rsidRPr="00F23479" w:rsidRDefault="00A704E0" w:rsidP="00135AE9">
            <w:pPr>
              <w:rPr>
                <w:color w:val="000000" w:themeColor="text1"/>
                <w:lang w:eastAsia="ru-RU"/>
              </w:rPr>
            </w:pPr>
            <w:r w:rsidRPr="00F23479">
              <w:rPr>
                <w:lang w:eastAsia="ru-RU"/>
              </w:rPr>
              <w:t xml:space="preserve">Адрес электронной почты: </w:t>
            </w:r>
            <w:hyperlink r:id="rId8" w:history="1">
              <w:r w:rsidRPr="00F23479">
                <w:rPr>
                  <w:rStyle w:val="a4"/>
                  <w:lang w:val="en-US" w:eastAsia="ru-RU"/>
                </w:rPr>
                <w:t>kanz</w:t>
              </w:r>
              <w:r w:rsidRPr="00F23479">
                <w:rPr>
                  <w:rStyle w:val="a4"/>
                  <w:lang w:eastAsia="ru-RU"/>
                </w:rPr>
                <w:t>@</w:t>
              </w:r>
              <w:r w:rsidRPr="00F23479">
                <w:rPr>
                  <w:rStyle w:val="a4"/>
                  <w:lang w:val="en-US" w:eastAsia="ru-RU"/>
                </w:rPr>
                <w:t>vogu</w:t>
              </w:r>
              <w:r w:rsidRPr="00F23479">
                <w:rPr>
                  <w:rStyle w:val="a4"/>
                  <w:lang w:eastAsia="ru-RU"/>
                </w:rPr>
                <w:t>35.</w:t>
              </w:r>
              <w:r w:rsidRPr="00F23479">
                <w:rPr>
                  <w:rStyle w:val="a4"/>
                  <w:lang w:val="en-US" w:eastAsia="ru-RU"/>
                </w:rPr>
                <w:t>ru</w:t>
              </w:r>
            </w:hyperlink>
            <w:r w:rsidRPr="00F23479">
              <w:rPr>
                <w:lang w:eastAsia="ru-RU"/>
              </w:rPr>
              <w:t xml:space="preserve"> </w:t>
            </w:r>
          </w:p>
        </w:tc>
        <w:tc>
          <w:tcPr>
            <w:tcW w:w="5057" w:type="dxa"/>
            <w:gridSpan w:val="3"/>
            <w:tcBorders>
              <w:top w:val="single" w:sz="4" w:space="0" w:color="auto"/>
              <w:left w:val="single" w:sz="4" w:space="0" w:color="auto"/>
              <w:bottom w:val="single" w:sz="4" w:space="0" w:color="auto"/>
              <w:right w:val="single" w:sz="4" w:space="0" w:color="auto"/>
            </w:tcBorders>
          </w:tcPr>
          <w:p w14:paraId="17FA1725" w14:textId="77777777" w:rsidR="00A704E0" w:rsidRPr="00F23479" w:rsidRDefault="00A704E0" w:rsidP="00135AE9">
            <w:pPr>
              <w:rPr>
                <w:color w:val="000000" w:themeColor="text1"/>
                <w:lang w:val="en-US" w:eastAsia="ru-RU"/>
              </w:rPr>
            </w:pPr>
            <w:r w:rsidRPr="00F23479">
              <w:rPr>
                <w:lang w:eastAsia="ru-RU"/>
              </w:rPr>
              <w:t>Адрес электронной почты:</w:t>
            </w:r>
          </w:p>
        </w:tc>
      </w:tr>
      <w:tr w:rsidR="00A704E0" w:rsidRPr="00F23479" w14:paraId="4DF83EEF" w14:textId="77777777" w:rsidTr="00EF49A1">
        <w:trPr>
          <w:trHeight w:val="410"/>
        </w:trPr>
        <w:tc>
          <w:tcPr>
            <w:tcW w:w="2384" w:type="dxa"/>
            <w:gridSpan w:val="2"/>
            <w:tcBorders>
              <w:top w:val="single" w:sz="4" w:space="0" w:color="auto"/>
              <w:left w:val="single" w:sz="4" w:space="0" w:color="auto"/>
              <w:bottom w:val="single" w:sz="4" w:space="0" w:color="auto"/>
              <w:right w:val="single" w:sz="4" w:space="0" w:color="auto"/>
            </w:tcBorders>
            <w:vAlign w:val="bottom"/>
          </w:tcPr>
          <w:p w14:paraId="395F034E" w14:textId="77777777" w:rsidR="00A704E0" w:rsidRPr="00354C7C" w:rsidRDefault="00A704E0" w:rsidP="00135AE9">
            <w:pPr>
              <w:jc w:val="center"/>
              <w:rPr>
                <w:color w:val="000000" w:themeColor="text1"/>
                <w:lang w:eastAsia="ru-RU"/>
              </w:rPr>
            </w:pPr>
          </w:p>
        </w:tc>
        <w:tc>
          <w:tcPr>
            <w:tcW w:w="2974" w:type="dxa"/>
            <w:tcBorders>
              <w:top w:val="single" w:sz="4" w:space="0" w:color="auto"/>
              <w:left w:val="single" w:sz="4" w:space="0" w:color="auto"/>
              <w:bottom w:val="single" w:sz="4" w:space="0" w:color="auto"/>
              <w:right w:val="single" w:sz="4" w:space="0" w:color="auto"/>
            </w:tcBorders>
            <w:vAlign w:val="bottom"/>
          </w:tcPr>
          <w:p w14:paraId="0D0E9D48" w14:textId="77777777" w:rsidR="00A704E0" w:rsidRPr="00354C7C" w:rsidRDefault="00A704E0" w:rsidP="00135AE9">
            <w:pPr>
              <w:jc w:val="center"/>
              <w:rPr>
                <w:color w:val="000000" w:themeColor="text1"/>
                <w:lang w:eastAsia="ru-RU"/>
              </w:rPr>
            </w:pPr>
          </w:p>
        </w:tc>
        <w:tc>
          <w:tcPr>
            <w:tcW w:w="2521" w:type="dxa"/>
            <w:gridSpan w:val="2"/>
            <w:tcBorders>
              <w:top w:val="single" w:sz="4" w:space="0" w:color="auto"/>
              <w:left w:val="single" w:sz="4" w:space="0" w:color="auto"/>
              <w:bottom w:val="single" w:sz="4" w:space="0" w:color="auto"/>
              <w:right w:val="single" w:sz="4" w:space="0" w:color="auto"/>
            </w:tcBorders>
            <w:vAlign w:val="bottom"/>
          </w:tcPr>
          <w:p w14:paraId="04B493C0" w14:textId="77777777" w:rsidR="00A704E0" w:rsidRPr="00354C7C" w:rsidRDefault="00A704E0" w:rsidP="00135AE9">
            <w:pPr>
              <w:jc w:val="center"/>
              <w:rPr>
                <w:color w:val="000000" w:themeColor="text1"/>
                <w:lang w:eastAsia="ru-RU"/>
              </w:rPr>
            </w:pPr>
          </w:p>
        </w:tc>
        <w:tc>
          <w:tcPr>
            <w:tcW w:w="2536" w:type="dxa"/>
            <w:tcBorders>
              <w:top w:val="single" w:sz="4" w:space="0" w:color="auto"/>
              <w:left w:val="single" w:sz="4" w:space="0" w:color="auto"/>
              <w:bottom w:val="single" w:sz="4" w:space="0" w:color="auto"/>
              <w:right w:val="single" w:sz="4" w:space="0" w:color="auto"/>
            </w:tcBorders>
            <w:vAlign w:val="bottom"/>
          </w:tcPr>
          <w:p w14:paraId="1E94CFE5" w14:textId="77777777" w:rsidR="00A704E0" w:rsidRPr="00354C7C" w:rsidRDefault="00A704E0" w:rsidP="00135AE9">
            <w:pPr>
              <w:jc w:val="center"/>
              <w:rPr>
                <w:color w:val="000000" w:themeColor="text1"/>
                <w:lang w:eastAsia="ru-RU"/>
              </w:rPr>
            </w:pPr>
          </w:p>
        </w:tc>
      </w:tr>
    </w:tbl>
    <w:p w14:paraId="4EEA592D" w14:textId="3F75097B" w:rsidR="00D171F6" w:rsidRPr="00146F11" w:rsidRDefault="00D171F6" w:rsidP="005E0411">
      <w:pPr>
        <w:suppressAutoHyphens w:val="0"/>
        <w:spacing w:after="200" w:line="276" w:lineRule="auto"/>
        <w:rPr>
          <w:color w:val="000000" w:themeColor="text1"/>
          <w:sz w:val="24"/>
          <w:szCs w:val="24"/>
        </w:rPr>
        <w:sectPr w:rsidR="00D171F6" w:rsidRPr="00146F11" w:rsidSect="0016121F">
          <w:footerReference w:type="default" r:id="rId9"/>
          <w:pgSz w:w="11900" w:h="16820"/>
          <w:pgMar w:top="1134" w:right="567" w:bottom="1134" w:left="1134" w:header="0" w:footer="454" w:gutter="0"/>
          <w:cols w:space="720"/>
          <w:docGrid w:linePitch="272"/>
        </w:sectPr>
      </w:pPr>
    </w:p>
    <w:p w14:paraId="1350F536" w14:textId="77777777" w:rsidR="00E70BE8" w:rsidRPr="00146F11" w:rsidRDefault="00E70BE8" w:rsidP="00E70BE8">
      <w:pPr>
        <w:pageBreakBefore/>
        <w:suppressAutoHyphens w:val="0"/>
        <w:jc w:val="right"/>
        <w:rPr>
          <w:rFonts w:eastAsia="Times New Roman"/>
          <w:b/>
          <w:bCs/>
          <w:color w:val="000000" w:themeColor="text1"/>
          <w:sz w:val="24"/>
          <w:szCs w:val="24"/>
          <w:lang w:eastAsia="ru-RU"/>
        </w:rPr>
      </w:pPr>
      <w:r w:rsidRPr="00146F11">
        <w:rPr>
          <w:rFonts w:eastAsia="Times New Roman"/>
          <w:b/>
          <w:bCs/>
          <w:color w:val="000000" w:themeColor="text1"/>
          <w:sz w:val="24"/>
          <w:szCs w:val="24"/>
          <w:lang w:eastAsia="ru-RU"/>
        </w:rPr>
        <w:lastRenderedPageBreak/>
        <w:t>Приложение № 1 к Контракту</w:t>
      </w:r>
    </w:p>
    <w:p w14:paraId="23DBDF94" w14:textId="725961BF" w:rsidR="00E70BE8" w:rsidRPr="00146F11" w:rsidRDefault="00E70BE8" w:rsidP="00E70BE8">
      <w:pPr>
        <w:suppressAutoHyphens w:val="0"/>
        <w:jc w:val="right"/>
        <w:rPr>
          <w:rFonts w:eastAsia="Times New Roman"/>
          <w:color w:val="000000" w:themeColor="text1"/>
          <w:sz w:val="24"/>
          <w:szCs w:val="24"/>
          <w:lang w:eastAsia="ru-RU"/>
        </w:rPr>
      </w:pPr>
      <w:r w:rsidRPr="00146F11">
        <w:rPr>
          <w:rFonts w:eastAsia="Times New Roman"/>
          <w:color w:val="000000" w:themeColor="text1"/>
          <w:sz w:val="24"/>
          <w:szCs w:val="24"/>
          <w:lang w:eastAsia="ru-RU"/>
        </w:rPr>
        <w:t>№ _______________</w:t>
      </w:r>
    </w:p>
    <w:p w14:paraId="5AF4FEBE" w14:textId="22A5E300" w:rsidR="00CA3CBB" w:rsidRPr="00146F11" w:rsidRDefault="00E70BE8" w:rsidP="00E70BE8">
      <w:pPr>
        <w:spacing w:line="24" w:lineRule="atLeast"/>
        <w:jc w:val="right"/>
        <w:rPr>
          <w:color w:val="000000" w:themeColor="text1"/>
          <w:sz w:val="22"/>
          <w:szCs w:val="22"/>
          <w:lang w:eastAsia="x-none"/>
        </w:rPr>
      </w:pPr>
      <w:r w:rsidRPr="00146F11">
        <w:rPr>
          <w:rFonts w:eastAsia="Times New Roman"/>
          <w:color w:val="000000" w:themeColor="text1"/>
          <w:sz w:val="24"/>
          <w:szCs w:val="24"/>
          <w:lang w:eastAsia="ru-RU"/>
        </w:rPr>
        <w:t>от «___» _____________ 202</w:t>
      </w:r>
      <w:r w:rsidR="00981EAF">
        <w:rPr>
          <w:rFonts w:eastAsia="Times New Roman"/>
          <w:color w:val="000000" w:themeColor="text1"/>
          <w:sz w:val="24"/>
          <w:szCs w:val="24"/>
          <w:lang w:eastAsia="ru-RU"/>
        </w:rPr>
        <w:t>5</w:t>
      </w:r>
    </w:p>
    <w:p w14:paraId="56EA4CA1" w14:textId="2CAFE7A6" w:rsidR="00A113BE" w:rsidRDefault="00E70BE8" w:rsidP="00200515">
      <w:pPr>
        <w:suppressAutoHyphens w:val="0"/>
        <w:spacing w:before="120" w:after="120"/>
        <w:jc w:val="center"/>
        <w:rPr>
          <w:rFonts w:ascii="XO Thames" w:hAnsi="XO Thames"/>
          <w:sz w:val="24"/>
          <w:szCs w:val="24"/>
          <w:lang w:eastAsia="hi-IN" w:bidi="hi-IN"/>
        </w:rPr>
      </w:pPr>
      <w:r w:rsidRPr="00146F11">
        <w:rPr>
          <w:rFonts w:eastAsia="Times New Roman"/>
          <w:b/>
          <w:color w:val="000000" w:themeColor="text1"/>
          <w:sz w:val="22"/>
          <w:szCs w:val="22"/>
          <w:lang w:eastAsia="ru-RU"/>
        </w:rPr>
        <w:t>Техническое задание</w:t>
      </w:r>
    </w:p>
    <w:p w14:paraId="4729E790" w14:textId="77777777" w:rsidR="00717C80" w:rsidRPr="00956806" w:rsidRDefault="00717C80" w:rsidP="00717C80">
      <w:pPr>
        <w:widowControl w:val="0"/>
        <w:jc w:val="right"/>
        <w:rPr>
          <w:rFonts w:ascii="XO Thames" w:hAnsi="XO Thames"/>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538"/>
        <w:gridCol w:w="7254"/>
      </w:tblGrid>
      <w:tr w:rsidR="00A86939" w:rsidRPr="00956806" w14:paraId="4428493F" w14:textId="77777777" w:rsidTr="00864B56">
        <w:tc>
          <w:tcPr>
            <w:tcW w:w="610" w:type="dxa"/>
            <w:tcBorders>
              <w:top w:val="single" w:sz="4" w:space="0" w:color="auto"/>
              <w:left w:val="single" w:sz="4" w:space="0" w:color="auto"/>
              <w:bottom w:val="single" w:sz="4" w:space="0" w:color="auto"/>
              <w:right w:val="single" w:sz="4" w:space="0" w:color="auto"/>
            </w:tcBorders>
            <w:hideMark/>
          </w:tcPr>
          <w:p w14:paraId="38EA6DAC" w14:textId="77777777" w:rsidR="00A86939" w:rsidRPr="00956806" w:rsidRDefault="00A86939" w:rsidP="00864B56">
            <w:pPr>
              <w:widowControl w:val="0"/>
              <w:tabs>
                <w:tab w:val="left" w:pos="708"/>
              </w:tabs>
              <w:suppressAutoHyphens w:val="0"/>
              <w:autoSpaceDE w:val="0"/>
              <w:autoSpaceDN w:val="0"/>
              <w:adjustRightInd w:val="0"/>
              <w:rPr>
                <w:rFonts w:ascii="XO Thames" w:eastAsia="Times New Roman" w:hAnsi="XO Thames"/>
                <w:bCs/>
                <w:lang w:eastAsia="ru-RU"/>
              </w:rPr>
            </w:pPr>
            <w:r w:rsidRPr="00956806">
              <w:rPr>
                <w:rFonts w:ascii="XO Thames" w:eastAsia="Times New Roman" w:hAnsi="XO Thames"/>
                <w:bCs/>
                <w:sz w:val="22"/>
                <w:szCs w:val="22"/>
                <w:lang w:eastAsia="ru-RU"/>
              </w:rPr>
              <w:t>1.</w:t>
            </w:r>
          </w:p>
        </w:tc>
        <w:tc>
          <w:tcPr>
            <w:tcW w:w="2484" w:type="dxa"/>
            <w:tcBorders>
              <w:top w:val="single" w:sz="4" w:space="0" w:color="auto"/>
              <w:left w:val="single" w:sz="4" w:space="0" w:color="auto"/>
              <w:bottom w:val="single" w:sz="4" w:space="0" w:color="auto"/>
              <w:right w:val="single" w:sz="4" w:space="0" w:color="auto"/>
            </w:tcBorders>
            <w:hideMark/>
          </w:tcPr>
          <w:p w14:paraId="147E3881" w14:textId="77777777" w:rsidR="00A86939" w:rsidRPr="00956806" w:rsidRDefault="00A86939" w:rsidP="00864B56">
            <w:pPr>
              <w:jc w:val="both"/>
              <w:rPr>
                <w:rFonts w:ascii="XO Thames" w:eastAsia="Times New Roman" w:hAnsi="XO Thames"/>
                <w:b/>
                <w:bCs/>
                <w:lang w:eastAsia="ru-RU"/>
              </w:rPr>
            </w:pPr>
            <w:r w:rsidRPr="00956806">
              <w:rPr>
                <w:rFonts w:ascii="XO Thames" w:eastAsia="Times New Roman" w:hAnsi="XO Thames"/>
                <w:b/>
                <w:bCs/>
                <w:sz w:val="22"/>
                <w:szCs w:val="22"/>
                <w:lang w:eastAsia="ru-RU"/>
              </w:rPr>
              <w:t>Наименование объекта закупки</w:t>
            </w:r>
          </w:p>
        </w:tc>
        <w:tc>
          <w:tcPr>
            <w:tcW w:w="7101" w:type="dxa"/>
            <w:tcBorders>
              <w:top w:val="single" w:sz="4" w:space="0" w:color="auto"/>
              <w:left w:val="single" w:sz="4" w:space="0" w:color="auto"/>
              <w:bottom w:val="single" w:sz="4" w:space="0" w:color="auto"/>
              <w:right w:val="single" w:sz="4" w:space="0" w:color="auto"/>
            </w:tcBorders>
            <w:hideMark/>
          </w:tcPr>
          <w:p w14:paraId="494A583F" w14:textId="77777777" w:rsidR="00A86939" w:rsidRPr="00956806" w:rsidRDefault="00A86939" w:rsidP="00864B56">
            <w:pPr>
              <w:jc w:val="both"/>
              <w:rPr>
                <w:rFonts w:ascii="XO Thames" w:hAnsi="XO Thames"/>
                <w:b/>
                <w:shd w:val="clear" w:color="auto" w:fill="FFFFFF"/>
                <w:lang w:eastAsia="en-US"/>
              </w:rPr>
            </w:pPr>
            <w:r w:rsidRPr="00956806">
              <w:rPr>
                <w:rFonts w:ascii="XO Thames" w:eastAsia="Times New Roman" w:hAnsi="XO Thames"/>
                <w:b/>
                <w:iCs/>
                <w:sz w:val="22"/>
                <w:szCs w:val="22"/>
                <w:lang w:eastAsia="ru-RU"/>
              </w:rPr>
              <w:t>Работ</w:t>
            </w:r>
            <w:r>
              <w:rPr>
                <w:rFonts w:ascii="XO Thames" w:eastAsia="Times New Roman" w:hAnsi="XO Thames"/>
                <w:b/>
                <w:iCs/>
                <w:sz w:val="22"/>
                <w:szCs w:val="22"/>
                <w:lang w:eastAsia="ru-RU"/>
              </w:rPr>
              <w:t>ы</w:t>
            </w:r>
            <w:r w:rsidRPr="00956806">
              <w:rPr>
                <w:rFonts w:ascii="XO Thames" w:eastAsia="Times New Roman" w:hAnsi="XO Thames"/>
                <w:b/>
                <w:iCs/>
                <w:sz w:val="22"/>
                <w:szCs w:val="22"/>
                <w:lang w:eastAsia="ru-RU"/>
              </w:rPr>
              <w:t xml:space="preserve"> </w:t>
            </w:r>
            <w:r>
              <w:rPr>
                <w:rFonts w:ascii="XO Thames" w:eastAsia="Times New Roman" w:hAnsi="XO Thames"/>
                <w:b/>
                <w:iCs/>
                <w:sz w:val="22"/>
                <w:szCs w:val="22"/>
                <w:lang w:eastAsia="ru-RU"/>
              </w:rPr>
              <w:t>по капитальному ремонту для</w:t>
            </w:r>
            <w:r w:rsidRPr="00956806">
              <w:rPr>
                <w:rFonts w:ascii="XO Thames" w:eastAsia="Times New Roman" w:hAnsi="XO Thames"/>
                <w:b/>
                <w:iCs/>
                <w:sz w:val="22"/>
                <w:szCs w:val="22"/>
                <w:lang w:eastAsia="ru-RU"/>
              </w:rPr>
              <w:t xml:space="preserve"> </w:t>
            </w:r>
            <w:r w:rsidRPr="0072719C">
              <w:rPr>
                <w:rFonts w:ascii="XO Thames" w:eastAsia="Times New Roman" w:hAnsi="XO Thames"/>
                <w:b/>
                <w:iCs/>
                <w:sz w:val="22"/>
                <w:szCs w:val="22"/>
                <w:lang w:eastAsia="ru-RU"/>
              </w:rPr>
              <w:t>восстановлени</w:t>
            </w:r>
            <w:r>
              <w:rPr>
                <w:rFonts w:ascii="XO Thames" w:eastAsia="Times New Roman" w:hAnsi="XO Thames"/>
                <w:b/>
                <w:iCs/>
                <w:sz w:val="22"/>
                <w:szCs w:val="22"/>
                <w:lang w:eastAsia="ru-RU"/>
              </w:rPr>
              <w:t>я</w:t>
            </w:r>
            <w:r w:rsidRPr="0072719C">
              <w:rPr>
                <w:rFonts w:ascii="XO Thames" w:eastAsia="Times New Roman" w:hAnsi="XO Thames"/>
                <w:b/>
                <w:iCs/>
                <w:sz w:val="22"/>
                <w:szCs w:val="22"/>
                <w:lang w:eastAsia="ru-RU"/>
              </w:rPr>
              <w:t xml:space="preserve"> несущей способности фундамента </w:t>
            </w:r>
            <w:r>
              <w:rPr>
                <w:rFonts w:ascii="XO Thames" w:eastAsia="Times New Roman" w:hAnsi="XO Thames"/>
                <w:b/>
                <w:iCs/>
                <w:sz w:val="22"/>
                <w:szCs w:val="22"/>
                <w:lang w:eastAsia="ru-RU"/>
              </w:rPr>
              <w:t>дворового</w:t>
            </w:r>
            <w:r w:rsidRPr="0072719C">
              <w:rPr>
                <w:rFonts w:ascii="XO Thames" w:eastAsia="Times New Roman" w:hAnsi="XO Thames"/>
                <w:b/>
                <w:iCs/>
                <w:sz w:val="22"/>
                <w:szCs w:val="22"/>
                <w:lang w:eastAsia="ru-RU"/>
              </w:rPr>
              <w:t xml:space="preserve"> фасада здания по адресу: г. Вологда, ул. Ленина, д. 15 (2 этап)</w:t>
            </w:r>
          </w:p>
        </w:tc>
      </w:tr>
      <w:tr w:rsidR="00A86939" w:rsidRPr="00956806" w14:paraId="2EF1439C" w14:textId="77777777" w:rsidTr="00864B56">
        <w:tc>
          <w:tcPr>
            <w:tcW w:w="610" w:type="dxa"/>
            <w:tcBorders>
              <w:top w:val="single" w:sz="4" w:space="0" w:color="auto"/>
              <w:left w:val="single" w:sz="4" w:space="0" w:color="auto"/>
              <w:bottom w:val="single" w:sz="4" w:space="0" w:color="auto"/>
              <w:right w:val="single" w:sz="4" w:space="0" w:color="auto"/>
            </w:tcBorders>
            <w:hideMark/>
          </w:tcPr>
          <w:p w14:paraId="588EBFFD" w14:textId="77777777" w:rsidR="00A86939" w:rsidRPr="00956806" w:rsidRDefault="00A86939" w:rsidP="00864B56">
            <w:pPr>
              <w:rPr>
                <w:rFonts w:ascii="XO Thames" w:eastAsia="Times New Roman" w:hAnsi="XO Thames"/>
                <w:bCs/>
                <w:lang w:eastAsia="ru-RU"/>
              </w:rPr>
            </w:pPr>
            <w:r w:rsidRPr="00956806">
              <w:rPr>
                <w:rFonts w:ascii="XO Thames" w:eastAsia="Times New Roman" w:hAnsi="XO Thames"/>
                <w:bCs/>
                <w:sz w:val="22"/>
                <w:szCs w:val="22"/>
                <w:lang w:eastAsia="ru-RU"/>
              </w:rPr>
              <w:t>2.</w:t>
            </w:r>
          </w:p>
        </w:tc>
        <w:tc>
          <w:tcPr>
            <w:tcW w:w="2484" w:type="dxa"/>
            <w:tcBorders>
              <w:top w:val="single" w:sz="4" w:space="0" w:color="auto"/>
              <w:left w:val="single" w:sz="4" w:space="0" w:color="auto"/>
              <w:bottom w:val="single" w:sz="4" w:space="0" w:color="auto"/>
              <w:right w:val="single" w:sz="4" w:space="0" w:color="auto"/>
            </w:tcBorders>
            <w:hideMark/>
          </w:tcPr>
          <w:p w14:paraId="77683F66" w14:textId="77777777" w:rsidR="00A86939" w:rsidRPr="00956806" w:rsidRDefault="00A86939" w:rsidP="00864B56">
            <w:pPr>
              <w:rPr>
                <w:rFonts w:ascii="XO Thames" w:eastAsia="Times New Roman" w:hAnsi="XO Thames"/>
                <w:b/>
                <w:bCs/>
                <w:lang w:eastAsia="ru-RU"/>
              </w:rPr>
            </w:pPr>
            <w:r w:rsidRPr="00956806">
              <w:rPr>
                <w:rFonts w:ascii="XO Thames" w:eastAsia="Times New Roman" w:hAnsi="XO Thames"/>
                <w:b/>
                <w:bCs/>
                <w:sz w:val="22"/>
                <w:szCs w:val="22"/>
                <w:lang w:eastAsia="ru-RU"/>
              </w:rPr>
              <w:t>Минимально необходимые требования, предъявляемые к предмету контракта</w:t>
            </w:r>
          </w:p>
        </w:tc>
        <w:tc>
          <w:tcPr>
            <w:tcW w:w="7101" w:type="dxa"/>
            <w:tcBorders>
              <w:top w:val="single" w:sz="4" w:space="0" w:color="auto"/>
              <w:left w:val="single" w:sz="4" w:space="0" w:color="auto"/>
              <w:bottom w:val="single" w:sz="4" w:space="0" w:color="auto"/>
              <w:right w:val="single" w:sz="4" w:space="0" w:color="auto"/>
            </w:tcBorders>
            <w:hideMark/>
          </w:tcPr>
          <w:p w14:paraId="75551ADF" w14:textId="77777777" w:rsidR="00A86939" w:rsidRPr="00956806" w:rsidRDefault="00A86939" w:rsidP="00864B56">
            <w:pPr>
              <w:tabs>
                <w:tab w:val="left" w:pos="1134"/>
              </w:tabs>
              <w:jc w:val="both"/>
              <w:rPr>
                <w:rFonts w:ascii="XO Thames" w:eastAsia="Times New Roman" w:hAnsi="XO Thames"/>
              </w:rPr>
            </w:pPr>
            <w:r w:rsidRPr="00956806">
              <w:rPr>
                <w:rFonts w:ascii="XO Thames" w:eastAsia="Times New Roman" w:hAnsi="XO Thames"/>
                <w:sz w:val="22"/>
                <w:szCs w:val="22"/>
              </w:rPr>
              <w:t>Все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являющихся предметом контракта.</w:t>
            </w:r>
          </w:p>
          <w:p w14:paraId="5CF4CFBA" w14:textId="77777777" w:rsidR="00A86939" w:rsidRPr="00956806" w:rsidRDefault="00A86939" w:rsidP="00864B56">
            <w:pPr>
              <w:tabs>
                <w:tab w:val="left" w:pos="1134"/>
              </w:tabs>
              <w:jc w:val="both"/>
              <w:rPr>
                <w:rFonts w:ascii="XO Thames" w:eastAsia="Times New Roman" w:hAnsi="XO Thames"/>
              </w:rPr>
            </w:pPr>
            <w:r w:rsidRPr="00956806">
              <w:rPr>
                <w:rFonts w:ascii="XO Thames" w:eastAsia="Times New Roman" w:hAnsi="XO Thames"/>
                <w:sz w:val="22"/>
                <w:szCs w:val="22"/>
              </w:rPr>
              <w:t>Выполнить работы в соответствии с</w:t>
            </w:r>
            <w:r>
              <w:rPr>
                <w:rFonts w:ascii="XO Thames" w:eastAsia="Times New Roman" w:hAnsi="XO Thames"/>
                <w:sz w:val="22"/>
                <w:szCs w:val="22"/>
              </w:rPr>
              <w:t xml:space="preserve"> проектно-сметной документацией</w:t>
            </w:r>
            <w:r w:rsidRPr="00956806">
              <w:rPr>
                <w:rFonts w:ascii="XO Thames" w:eastAsia="Times New Roman" w:hAnsi="XO Thames"/>
                <w:sz w:val="22"/>
                <w:szCs w:val="22"/>
              </w:rPr>
              <w:t>, в том числе:</w:t>
            </w:r>
          </w:p>
          <w:p w14:paraId="36D1F002" w14:textId="77777777" w:rsidR="00A86939" w:rsidRPr="00956806" w:rsidRDefault="00A86939" w:rsidP="00864B56">
            <w:pPr>
              <w:tabs>
                <w:tab w:val="left" w:pos="1134"/>
              </w:tabs>
              <w:jc w:val="both"/>
              <w:rPr>
                <w:rFonts w:ascii="XO Thames" w:eastAsia="Times New Roman" w:hAnsi="XO Thames"/>
              </w:rPr>
            </w:pPr>
            <w:r>
              <w:rPr>
                <w:rFonts w:ascii="XO Thames" w:eastAsia="Times New Roman" w:hAnsi="XO Thames"/>
                <w:sz w:val="22"/>
                <w:szCs w:val="22"/>
              </w:rPr>
              <w:t xml:space="preserve">- </w:t>
            </w:r>
            <w:r w:rsidRPr="0072719C">
              <w:rPr>
                <w:rFonts w:ascii="XO Thames" w:eastAsia="Times New Roman" w:hAnsi="XO Thames"/>
                <w:sz w:val="22"/>
                <w:szCs w:val="22"/>
              </w:rPr>
              <w:t>Разбуривание скважин диаметром до 62 мм глубиной 20 м, заполненных цементным камнем</w:t>
            </w:r>
            <w:r>
              <w:rPr>
                <w:rFonts w:ascii="XO Thames" w:eastAsia="Times New Roman" w:hAnsi="XO Thames"/>
                <w:sz w:val="22"/>
                <w:szCs w:val="22"/>
              </w:rPr>
              <w:t>, п</w:t>
            </w:r>
            <w:r w:rsidRPr="0072719C">
              <w:rPr>
                <w:rFonts w:ascii="XO Thames" w:eastAsia="Times New Roman" w:hAnsi="XO Thames"/>
                <w:sz w:val="22"/>
                <w:szCs w:val="22"/>
              </w:rPr>
              <w:t>огружение и извлечение инъектора в пробуренную скважину</w:t>
            </w:r>
            <w:r>
              <w:rPr>
                <w:rFonts w:ascii="XO Thames" w:eastAsia="Times New Roman" w:hAnsi="XO Thames"/>
                <w:sz w:val="22"/>
                <w:szCs w:val="22"/>
              </w:rPr>
              <w:t>, п</w:t>
            </w:r>
            <w:r w:rsidRPr="0072719C">
              <w:rPr>
                <w:rFonts w:ascii="XO Thames" w:eastAsia="Times New Roman" w:hAnsi="XO Thames"/>
                <w:sz w:val="22"/>
                <w:szCs w:val="22"/>
              </w:rPr>
              <w:t>риготовление раствора ВНИИГ-7</w:t>
            </w:r>
            <w:r>
              <w:rPr>
                <w:rFonts w:ascii="XO Thames" w:eastAsia="Times New Roman" w:hAnsi="XO Thames"/>
                <w:sz w:val="22"/>
                <w:szCs w:val="22"/>
              </w:rPr>
              <w:t>, н</w:t>
            </w:r>
            <w:r w:rsidRPr="0072719C">
              <w:rPr>
                <w:rFonts w:ascii="XO Thames" w:eastAsia="Times New Roman" w:hAnsi="XO Thames"/>
                <w:sz w:val="22"/>
                <w:szCs w:val="22"/>
              </w:rPr>
              <w:t>агнетание инъекционного раствора в скважину</w:t>
            </w:r>
            <w:r>
              <w:rPr>
                <w:rFonts w:ascii="XO Thames" w:eastAsia="Times New Roman" w:hAnsi="XO Thames"/>
                <w:sz w:val="22"/>
                <w:szCs w:val="22"/>
              </w:rPr>
              <w:t>, л</w:t>
            </w:r>
            <w:r w:rsidRPr="0072719C">
              <w:rPr>
                <w:rFonts w:ascii="XO Thames" w:eastAsia="Times New Roman" w:hAnsi="XO Thames"/>
                <w:sz w:val="22"/>
                <w:szCs w:val="22"/>
              </w:rPr>
              <w:t>иквидация скважин</w:t>
            </w:r>
            <w:r>
              <w:rPr>
                <w:rFonts w:ascii="XO Thames" w:eastAsia="Times New Roman" w:hAnsi="XO Thames"/>
                <w:sz w:val="22"/>
                <w:szCs w:val="22"/>
              </w:rPr>
              <w:t>.</w:t>
            </w:r>
          </w:p>
        </w:tc>
      </w:tr>
      <w:tr w:rsidR="00A86939" w:rsidRPr="00956806" w14:paraId="32DB79B9" w14:textId="77777777" w:rsidTr="00864B56">
        <w:tc>
          <w:tcPr>
            <w:tcW w:w="610" w:type="dxa"/>
            <w:tcBorders>
              <w:top w:val="single" w:sz="4" w:space="0" w:color="auto"/>
              <w:left w:val="single" w:sz="4" w:space="0" w:color="auto"/>
              <w:bottom w:val="single" w:sz="4" w:space="0" w:color="auto"/>
              <w:right w:val="single" w:sz="4" w:space="0" w:color="auto"/>
            </w:tcBorders>
            <w:hideMark/>
          </w:tcPr>
          <w:p w14:paraId="78BB8B10" w14:textId="77777777" w:rsidR="00A86939" w:rsidRPr="00956806" w:rsidRDefault="00A86939" w:rsidP="00864B56">
            <w:pPr>
              <w:jc w:val="center"/>
              <w:rPr>
                <w:rFonts w:ascii="XO Thames" w:eastAsia="Times New Roman" w:hAnsi="XO Thames"/>
                <w:bCs/>
                <w:lang w:eastAsia="ru-RU"/>
              </w:rPr>
            </w:pPr>
            <w:r w:rsidRPr="00956806">
              <w:rPr>
                <w:rFonts w:ascii="XO Thames" w:eastAsia="Times New Roman" w:hAnsi="XO Thames"/>
                <w:bCs/>
                <w:sz w:val="22"/>
                <w:szCs w:val="22"/>
                <w:lang w:eastAsia="ru-RU"/>
              </w:rPr>
              <w:t>3.</w:t>
            </w:r>
          </w:p>
        </w:tc>
        <w:tc>
          <w:tcPr>
            <w:tcW w:w="2484" w:type="dxa"/>
            <w:tcBorders>
              <w:top w:val="single" w:sz="4" w:space="0" w:color="auto"/>
              <w:left w:val="single" w:sz="4" w:space="0" w:color="auto"/>
              <w:bottom w:val="single" w:sz="4" w:space="0" w:color="auto"/>
              <w:right w:val="single" w:sz="4" w:space="0" w:color="auto"/>
            </w:tcBorders>
            <w:hideMark/>
          </w:tcPr>
          <w:p w14:paraId="4DD2EB62" w14:textId="77777777" w:rsidR="00A86939" w:rsidRPr="00956806" w:rsidRDefault="00A86939" w:rsidP="00864B56">
            <w:pPr>
              <w:rPr>
                <w:rFonts w:ascii="XO Thames" w:eastAsia="Times New Roman" w:hAnsi="XO Thames"/>
                <w:b/>
                <w:bCs/>
                <w:lang w:eastAsia="ru-RU"/>
              </w:rPr>
            </w:pPr>
            <w:r w:rsidRPr="00956806">
              <w:rPr>
                <w:rFonts w:ascii="XO Thames" w:eastAsia="Times New Roman" w:hAnsi="XO Thames"/>
                <w:b/>
                <w:bCs/>
                <w:sz w:val="22"/>
                <w:szCs w:val="22"/>
                <w:lang w:eastAsia="ru-RU"/>
              </w:rPr>
              <w:t>Объем выполняемых работ</w:t>
            </w:r>
          </w:p>
        </w:tc>
        <w:tc>
          <w:tcPr>
            <w:tcW w:w="7101" w:type="dxa"/>
            <w:tcBorders>
              <w:top w:val="single" w:sz="4" w:space="0" w:color="auto"/>
              <w:left w:val="single" w:sz="4" w:space="0" w:color="auto"/>
              <w:bottom w:val="single" w:sz="4" w:space="0" w:color="auto"/>
              <w:right w:val="single" w:sz="4" w:space="0" w:color="auto"/>
            </w:tcBorders>
            <w:hideMark/>
          </w:tcPr>
          <w:p w14:paraId="2F9CF122" w14:textId="77777777" w:rsidR="00A86939" w:rsidRPr="00155C4A" w:rsidRDefault="00A86939" w:rsidP="00864B56">
            <w:pPr>
              <w:tabs>
                <w:tab w:val="left" w:pos="1134"/>
              </w:tabs>
              <w:jc w:val="both"/>
              <w:rPr>
                <w:rFonts w:ascii="XO Thames" w:eastAsia="Times New Roman" w:hAnsi="XO Thames"/>
                <w:sz w:val="22"/>
                <w:szCs w:val="22"/>
              </w:rPr>
            </w:pPr>
            <w:r w:rsidRPr="00956806">
              <w:rPr>
                <w:rFonts w:ascii="XO Thames" w:eastAsia="Times New Roman" w:hAnsi="XO Thames"/>
                <w:sz w:val="22"/>
                <w:szCs w:val="22"/>
              </w:rPr>
              <w:t xml:space="preserve">Работы выполняются в полном объеме, предусмотренном для реализации </w:t>
            </w:r>
            <w:r>
              <w:rPr>
                <w:rFonts w:ascii="XO Thames" w:eastAsia="Times New Roman" w:hAnsi="XO Thames"/>
                <w:sz w:val="22"/>
                <w:szCs w:val="22"/>
              </w:rPr>
              <w:t>проектной</w:t>
            </w:r>
            <w:r w:rsidRPr="00956806">
              <w:rPr>
                <w:rFonts w:ascii="XO Thames" w:eastAsia="Times New Roman" w:hAnsi="XO Thames"/>
                <w:sz w:val="22"/>
                <w:szCs w:val="22"/>
              </w:rPr>
              <w:t xml:space="preserve"> документации (Приложение 3 к Контракту) на проведение </w:t>
            </w:r>
            <w:r>
              <w:rPr>
                <w:rFonts w:ascii="XO Thames" w:eastAsia="Times New Roman" w:hAnsi="XO Thames"/>
                <w:sz w:val="22"/>
                <w:szCs w:val="22"/>
              </w:rPr>
              <w:t>работ по восстановлению фундамента о</w:t>
            </w:r>
            <w:r w:rsidRPr="00956806">
              <w:rPr>
                <w:rFonts w:ascii="XO Thames" w:eastAsia="Times New Roman" w:hAnsi="XO Thames"/>
                <w:sz w:val="22"/>
                <w:szCs w:val="22"/>
              </w:rPr>
              <w:t>бъекта (</w:t>
            </w:r>
            <w:r>
              <w:rPr>
                <w:rFonts w:ascii="XO Thames" w:eastAsia="Times New Roman" w:hAnsi="XO Thames"/>
                <w:sz w:val="22"/>
                <w:szCs w:val="22"/>
              </w:rPr>
              <w:t>локальному сметному расчету, ведомости объемов работ</w:t>
            </w:r>
            <w:r w:rsidRPr="00956806">
              <w:rPr>
                <w:rFonts w:ascii="XO Thames" w:eastAsia="Times New Roman" w:hAnsi="XO Thames"/>
                <w:sz w:val="22"/>
                <w:szCs w:val="22"/>
              </w:rPr>
              <w:t>)</w:t>
            </w:r>
            <w:r>
              <w:rPr>
                <w:rFonts w:ascii="XO Thames" w:eastAsia="Times New Roman" w:hAnsi="XO Thames"/>
                <w:sz w:val="22"/>
                <w:szCs w:val="22"/>
              </w:rPr>
              <w:t xml:space="preserve">, </w:t>
            </w:r>
            <w:r w:rsidRPr="003A56E5">
              <w:rPr>
                <w:rFonts w:ascii="XO Thames" w:eastAsia="Times New Roman" w:hAnsi="XO Thames"/>
                <w:sz w:val="22"/>
                <w:szCs w:val="22"/>
              </w:rPr>
              <w:t>в том числе рабочей документации (Приложение 3 к Контракту) (шифр 7/25</w:t>
            </w:r>
            <w:r>
              <w:rPr>
                <w:rFonts w:ascii="XO Thames" w:eastAsia="Times New Roman" w:hAnsi="XO Thames"/>
                <w:sz w:val="22"/>
                <w:szCs w:val="22"/>
              </w:rPr>
              <w:t>-АС</w:t>
            </w:r>
            <w:r w:rsidRPr="003A56E5">
              <w:rPr>
                <w:rFonts w:ascii="XO Thames" w:eastAsia="Times New Roman" w:hAnsi="XO Thames"/>
                <w:sz w:val="22"/>
                <w:szCs w:val="22"/>
              </w:rPr>
              <w:t>)</w:t>
            </w:r>
            <w:r>
              <w:rPr>
                <w:rFonts w:ascii="XO Thames" w:eastAsia="Times New Roman" w:hAnsi="XO Thames"/>
                <w:sz w:val="22"/>
                <w:szCs w:val="22"/>
              </w:rPr>
              <w:t>.</w:t>
            </w:r>
          </w:p>
        </w:tc>
      </w:tr>
      <w:tr w:rsidR="00A86939" w:rsidRPr="00956806" w14:paraId="02248443" w14:textId="77777777" w:rsidTr="00864B56">
        <w:tc>
          <w:tcPr>
            <w:tcW w:w="610" w:type="dxa"/>
            <w:tcBorders>
              <w:top w:val="single" w:sz="4" w:space="0" w:color="auto"/>
              <w:left w:val="single" w:sz="4" w:space="0" w:color="auto"/>
              <w:bottom w:val="single" w:sz="4" w:space="0" w:color="auto"/>
              <w:right w:val="single" w:sz="4" w:space="0" w:color="auto"/>
            </w:tcBorders>
            <w:hideMark/>
          </w:tcPr>
          <w:p w14:paraId="28D975EA" w14:textId="77777777" w:rsidR="00A86939" w:rsidRPr="00956806" w:rsidRDefault="00A86939" w:rsidP="00864B56">
            <w:pPr>
              <w:jc w:val="center"/>
              <w:rPr>
                <w:rFonts w:ascii="XO Thames" w:eastAsia="Times New Roman" w:hAnsi="XO Thames"/>
                <w:bCs/>
                <w:lang w:eastAsia="ru-RU"/>
              </w:rPr>
            </w:pPr>
            <w:r w:rsidRPr="00956806">
              <w:rPr>
                <w:rFonts w:ascii="XO Thames" w:eastAsia="Times New Roman" w:hAnsi="XO Thames"/>
                <w:bCs/>
                <w:sz w:val="22"/>
                <w:szCs w:val="22"/>
                <w:lang w:eastAsia="ru-RU"/>
              </w:rPr>
              <w:t>4.</w:t>
            </w:r>
          </w:p>
        </w:tc>
        <w:tc>
          <w:tcPr>
            <w:tcW w:w="2484" w:type="dxa"/>
            <w:tcBorders>
              <w:top w:val="single" w:sz="4" w:space="0" w:color="auto"/>
              <w:left w:val="single" w:sz="4" w:space="0" w:color="auto"/>
              <w:bottom w:val="single" w:sz="4" w:space="0" w:color="auto"/>
              <w:right w:val="single" w:sz="4" w:space="0" w:color="auto"/>
            </w:tcBorders>
            <w:hideMark/>
          </w:tcPr>
          <w:p w14:paraId="398D6554" w14:textId="77777777" w:rsidR="00A86939" w:rsidRPr="00956806" w:rsidRDefault="00A86939" w:rsidP="00864B56">
            <w:pPr>
              <w:rPr>
                <w:rFonts w:ascii="XO Thames" w:eastAsia="Times New Roman" w:hAnsi="XO Thames"/>
                <w:b/>
                <w:bCs/>
                <w:lang w:eastAsia="ru-RU"/>
              </w:rPr>
            </w:pPr>
            <w:r w:rsidRPr="00956806">
              <w:rPr>
                <w:rFonts w:ascii="XO Thames" w:eastAsia="Times New Roman" w:hAnsi="XO Thames"/>
                <w:b/>
                <w:bCs/>
                <w:sz w:val="22"/>
                <w:szCs w:val="22"/>
                <w:lang w:eastAsia="ru-RU"/>
              </w:rPr>
              <w:t>Функциональные, технические и качественные характеристики, эксплуатационные характеристики объекта закупки</w:t>
            </w:r>
          </w:p>
        </w:tc>
        <w:tc>
          <w:tcPr>
            <w:tcW w:w="7101" w:type="dxa"/>
            <w:tcBorders>
              <w:top w:val="single" w:sz="4" w:space="0" w:color="auto"/>
              <w:left w:val="single" w:sz="4" w:space="0" w:color="auto"/>
              <w:bottom w:val="single" w:sz="4" w:space="0" w:color="auto"/>
              <w:right w:val="single" w:sz="4" w:space="0" w:color="auto"/>
            </w:tcBorders>
            <w:hideMark/>
          </w:tcPr>
          <w:p w14:paraId="007520C2" w14:textId="77777777" w:rsidR="00A86939" w:rsidRPr="00956806" w:rsidRDefault="00A86939" w:rsidP="00864B56">
            <w:pPr>
              <w:jc w:val="both"/>
              <w:rPr>
                <w:rFonts w:ascii="XO Thames" w:eastAsia="Times New Roman" w:hAnsi="XO Thames"/>
                <w:lang w:eastAsia="en-US"/>
              </w:rPr>
            </w:pPr>
            <w:r w:rsidRPr="002D7FB8">
              <w:rPr>
                <w:rFonts w:ascii="XO Thames" w:eastAsia="Times New Roman" w:hAnsi="XO Thames"/>
                <w:sz w:val="22"/>
                <w:szCs w:val="22"/>
              </w:rPr>
              <w:t xml:space="preserve">Виды и объемы работ указаны в </w:t>
            </w:r>
            <w:r>
              <w:rPr>
                <w:rFonts w:ascii="XO Thames" w:eastAsia="Times New Roman" w:hAnsi="XO Thames"/>
                <w:sz w:val="22"/>
                <w:szCs w:val="22"/>
              </w:rPr>
              <w:t>проектной</w:t>
            </w:r>
            <w:r w:rsidRPr="002D7FB8">
              <w:rPr>
                <w:rFonts w:ascii="XO Thames" w:eastAsia="Times New Roman" w:hAnsi="XO Thames"/>
                <w:sz w:val="22"/>
                <w:szCs w:val="22"/>
              </w:rPr>
              <w:t xml:space="preserve"> документации, которая является неотъемлемой частью описания объекта закупки и </w:t>
            </w:r>
            <w:r w:rsidRPr="00052885">
              <w:rPr>
                <w:rFonts w:ascii="XO Thames" w:eastAsia="Times New Roman" w:hAnsi="XO Thames"/>
                <w:sz w:val="22"/>
                <w:szCs w:val="22"/>
              </w:rPr>
              <w:t>размещается на сайте отдельным файлом с наименованием «Проектная документация».</w:t>
            </w:r>
            <w:r w:rsidRPr="00956806">
              <w:rPr>
                <w:rFonts w:ascii="XO Thames" w:eastAsia="Times New Roman" w:hAnsi="XO Thames"/>
                <w:sz w:val="22"/>
                <w:szCs w:val="22"/>
              </w:rPr>
              <w:t xml:space="preserve"> </w:t>
            </w:r>
          </w:p>
          <w:p w14:paraId="287672C4" w14:textId="77777777" w:rsidR="00A86939" w:rsidRPr="00956806" w:rsidRDefault="00A86939" w:rsidP="00864B56">
            <w:pPr>
              <w:jc w:val="both"/>
              <w:rPr>
                <w:rFonts w:ascii="XO Thames" w:eastAsia="Times New Roman" w:hAnsi="XO Thames"/>
              </w:rPr>
            </w:pPr>
            <w:r w:rsidRPr="00956806">
              <w:rPr>
                <w:rFonts w:ascii="XO Thames" w:eastAsia="Times New Roman" w:hAnsi="XO Thames"/>
                <w:sz w:val="22"/>
                <w:szCs w:val="22"/>
              </w:rPr>
              <w:t xml:space="preserve">В случае если Проектная документация содержит ссылки на товарные знаки, участнику закупки необходимо учитывать формулировку «или эквивалент» и рассматривать исключительно технические характеристики товара. </w:t>
            </w:r>
          </w:p>
          <w:p w14:paraId="631D9D32" w14:textId="77777777" w:rsidR="00A86939" w:rsidRPr="00956806" w:rsidRDefault="00A86939" w:rsidP="00864B56">
            <w:pPr>
              <w:jc w:val="both"/>
              <w:rPr>
                <w:rFonts w:ascii="XO Thames" w:eastAsia="Times New Roman" w:hAnsi="XO Thames"/>
                <w:lang w:eastAsia="en-US"/>
              </w:rPr>
            </w:pPr>
            <w:r w:rsidRPr="00956806">
              <w:rPr>
                <w:rFonts w:ascii="XO Thames" w:eastAsia="Times New Roman" w:hAnsi="XO Thames"/>
                <w:sz w:val="22"/>
                <w:szCs w:val="22"/>
              </w:rPr>
              <w:t>Используемые в Проектной документации ссылки на товарные знаки, знаки обслуживания, фирменные наименования, патенты, полезные модели, промышленные образцы, наименования страны происхождения товара установлены с целью обоснования стоимости работ.</w:t>
            </w:r>
          </w:p>
        </w:tc>
      </w:tr>
      <w:tr w:rsidR="00A86939" w:rsidRPr="00956806" w14:paraId="574EF837" w14:textId="77777777" w:rsidTr="00864B56">
        <w:trPr>
          <w:trHeight w:val="473"/>
        </w:trPr>
        <w:tc>
          <w:tcPr>
            <w:tcW w:w="610" w:type="dxa"/>
            <w:tcBorders>
              <w:top w:val="single" w:sz="4" w:space="0" w:color="auto"/>
              <w:left w:val="single" w:sz="4" w:space="0" w:color="auto"/>
              <w:bottom w:val="single" w:sz="4" w:space="0" w:color="auto"/>
              <w:right w:val="single" w:sz="4" w:space="0" w:color="auto"/>
            </w:tcBorders>
            <w:hideMark/>
          </w:tcPr>
          <w:p w14:paraId="4DF2A826" w14:textId="77777777" w:rsidR="00A86939" w:rsidRPr="00956806" w:rsidRDefault="00A86939" w:rsidP="00864B56">
            <w:pPr>
              <w:jc w:val="center"/>
              <w:rPr>
                <w:rFonts w:ascii="XO Thames" w:eastAsia="Times New Roman" w:hAnsi="XO Thames"/>
                <w:bCs/>
                <w:lang w:eastAsia="ru-RU"/>
              </w:rPr>
            </w:pPr>
            <w:r w:rsidRPr="00956806">
              <w:rPr>
                <w:rFonts w:ascii="XO Thames" w:eastAsia="Times New Roman" w:hAnsi="XO Thames"/>
                <w:bCs/>
                <w:sz w:val="22"/>
                <w:szCs w:val="22"/>
                <w:lang w:eastAsia="ru-RU"/>
              </w:rPr>
              <w:t>5.</w:t>
            </w:r>
          </w:p>
        </w:tc>
        <w:tc>
          <w:tcPr>
            <w:tcW w:w="2484" w:type="dxa"/>
            <w:tcBorders>
              <w:top w:val="single" w:sz="4" w:space="0" w:color="auto"/>
              <w:left w:val="single" w:sz="4" w:space="0" w:color="auto"/>
              <w:bottom w:val="single" w:sz="4" w:space="0" w:color="auto"/>
              <w:right w:val="single" w:sz="4" w:space="0" w:color="auto"/>
            </w:tcBorders>
            <w:hideMark/>
          </w:tcPr>
          <w:p w14:paraId="7129A148" w14:textId="77777777" w:rsidR="00A86939" w:rsidRPr="00956806" w:rsidRDefault="00A86939" w:rsidP="00864B56">
            <w:pPr>
              <w:rPr>
                <w:rFonts w:ascii="XO Thames" w:eastAsia="Times New Roman" w:hAnsi="XO Thames"/>
                <w:b/>
                <w:bCs/>
                <w:lang w:eastAsia="ru-RU"/>
              </w:rPr>
            </w:pPr>
            <w:r w:rsidRPr="00956806">
              <w:rPr>
                <w:rFonts w:ascii="XO Thames" w:eastAsia="Times New Roman" w:hAnsi="XO Thames"/>
                <w:b/>
                <w:bCs/>
                <w:sz w:val="22"/>
                <w:szCs w:val="22"/>
                <w:lang w:eastAsia="ru-RU"/>
              </w:rPr>
              <w:t xml:space="preserve">Требования </w:t>
            </w:r>
          </w:p>
          <w:p w14:paraId="651D3214" w14:textId="77777777" w:rsidR="00A86939" w:rsidRPr="00956806" w:rsidRDefault="00A86939" w:rsidP="00864B56">
            <w:pPr>
              <w:rPr>
                <w:rFonts w:ascii="XO Thames" w:eastAsia="Times New Roman" w:hAnsi="XO Thames"/>
                <w:b/>
                <w:bCs/>
                <w:lang w:eastAsia="ru-RU"/>
              </w:rPr>
            </w:pPr>
            <w:r w:rsidRPr="00956806">
              <w:rPr>
                <w:rFonts w:ascii="XO Thames" w:eastAsia="Times New Roman" w:hAnsi="XO Thames"/>
                <w:b/>
                <w:bCs/>
                <w:sz w:val="22"/>
                <w:szCs w:val="22"/>
                <w:lang w:eastAsia="ru-RU"/>
              </w:rPr>
              <w:t>к  материалам, используемым при выполнении работ</w:t>
            </w:r>
          </w:p>
        </w:tc>
        <w:tc>
          <w:tcPr>
            <w:tcW w:w="7101" w:type="dxa"/>
            <w:tcBorders>
              <w:top w:val="single" w:sz="4" w:space="0" w:color="auto"/>
              <w:left w:val="single" w:sz="4" w:space="0" w:color="auto"/>
              <w:bottom w:val="single" w:sz="4" w:space="0" w:color="auto"/>
              <w:right w:val="single" w:sz="4" w:space="0" w:color="auto"/>
            </w:tcBorders>
            <w:hideMark/>
          </w:tcPr>
          <w:p w14:paraId="2C170AE6" w14:textId="77777777" w:rsidR="00A86939" w:rsidRPr="00956806" w:rsidRDefault="00A86939" w:rsidP="00864B56">
            <w:pPr>
              <w:widowControl w:val="0"/>
              <w:jc w:val="both"/>
              <w:rPr>
                <w:rFonts w:ascii="XO Thames" w:eastAsia="Times New Roman" w:hAnsi="XO Thames"/>
              </w:rPr>
            </w:pPr>
            <w:r w:rsidRPr="00956806">
              <w:rPr>
                <w:rFonts w:ascii="XO Thames" w:eastAsia="Times New Roman" w:hAnsi="XO Thames"/>
                <w:sz w:val="22"/>
                <w:szCs w:val="22"/>
              </w:rPr>
              <w:t>Использование бывших в употреблении материалов, изделий, конструкций запрещается, предлагаемые к применению материалы (товар) должны быть новыми (не бывшими ранее в употреблении, ремонте, в том числе не восстановленными, у которых не была осуществлена замена составных частей, не были восстановлены потребительские свойства), технически исправны, не должны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w:t>
            </w:r>
          </w:p>
          <w:p w14:paraId="0B09E709" w14:textId="77777777" w:rsidR="00A86939" w:rsidRPr="00956806" w:rsidRDefault="00A86939" w:rsidP="00864B56">
            <w:pPr>
              <w:widowControl w:val="0"/>
              <w:jc w:val="both"/>
              <w:rPr>
                <w:rFonts w:ascii="XO Thames" w:eastAsia="Times New Roman" w:hAnsi="XO Thames"/>
              </w:rPr>
            </w:pPr>
            <w:r w:rsidRPr="00956806">
              <w:rPr>
                <w:rFonts w:ascii="XO Thames" w:eastAsia="Times New Roman" w:hAnsi="XO Thames"/>
                <w:sz w:val="22"/>
                <w:szCs w:val="22"/>
              </w:rPr>
              <w:t>Применяемые  и используемые в ходе выполнения работ товары, материалы должны соответствовать техническим характеристикам.</w:t>
            </w:r>
          </w:p>
          <w:p w14:paraId="15F0F0B4" w14:textId="77777777" w:rsidR="00A86939" w:rsidRPr="00956806" w:rsidRDefault="00A86939" w:rsidP="00864B56">
            <w:pPr>
              <w:widowControl w:val="0"/>
              <w:jc w:val="both"/>
              <w:rPr>
                <w:rFonts w:ascii="XO Thames" w:hAnsi="XO Thames"/>
                <w:lang w:eastAsia="en-US"/>
              </w:rPr>
            </w:pPr>
            <w:r w:rsidRPr="00956806">
              <w:rPr>
                <w:rFonts w:ascii="XO Thames" w:eastAsia="Times New Roman" w:hAnsi="XO Thames"/>
                <w:sz w:val="22"/>
                <w:szCs w:val="22"/>
              </w:rPr>
              <w:t xml:space="preserve">Материалы должны соответствовать ГОСТ, действующему на момент выполнения работ в Российской Федерации, иметь сертификаты соответствия системе Госстандарта России, обязательные для данного вида товара, технические паспорта и другие документы, удостоверяющие их качество, а также соответствовать государственным стандартам, экологическим и санитарно-гигиеническим требованиям, установленным нормами действующего законодательства в области охраны окружающей среды,  требованиям, предъявляемым к ним на территории Российской Федерации по пожарной безопасности, износостойкости и выделению токсичных веществ. Копии сертификатов должны быть заверены печатью </w:t>
            </w:r>
            <w:r w:rsidRPr="00956806">
              <w:rPr>
                <w:rFonts w:ascii="XO Thames" w:eastAsia="Times New Roman" w:hAnsi="XO Thames"/>
                <w:sz w:val="22"/>
                <w:szCs w:val="22"/>
              </w:rPr>
              <w:lastRenderedPageBreak/>
              <w:t>и подписью уполномоченного представителя подрядной организации. Используемые материалы</w:t>
            </w:r>
            <w:r>
              <w:rPr>
                <w:rFonts w:ascii="XO Thames" w:eastAsia="Times New Roman" w:hAnsi="XO Thames"/>
                <w:sz w:val="22"/>
                <w:szCs w:val="22"/>
              </w:rPr>
              <w:t xml:space="preserve"> </w:t>
            </w:r>
            <w:r w:rsidRPr="00956806">
              <w:rPr>
                <w:rFonts w:ascii="XO Thames" w:eastAsia="Times New Roman" w:hAnsi="XO Thames"/>
                <w:sz w:val="22"/>
                <w:szCs w:val="22"/>
              </w:rPr>
              <w:t xml:space="preserve">элементов внешней отделки и </w:t>
            </w:r>
            <w:r w:rsidRPr="00956806">
              <w:rPr>
                <w:rFonts w:ascii="XO Thames" w:hAnsi="XO Thames"/>
                <w:sz w:val="22"/>
                <w:szCs w:val="22"/>
              </w:rPr>
              <w:t>цветовые решения, применяемые при проведении работ</w:t>
            </w:r>
            <w:r w:rsidRPr="00956806">
              <w:rPr>
                <w:rFonts w:ascii="XO Thames" w:eastAsia="Times New Roman" w:hAnsi="XO Thames"/>
                <w:sz w:val="22"/>
                <w:szCs w:val="22"/>
              </w:rPr>
              <w:t xml:space="preserve"> должны быть согласованы Заказчиком</w:t>
            </w:r>
            <w:r w:rsidRPr="00956806">
              <w:rPr>
                <w:rFonts w:ascii="XO Thames" w:hAnsi="XO Thames"/>
                <w:sz w:val="22"/>
                <w:szCs w:val="22"/>
              </w:rPr>
              <w:t>.</w:t>
            </w:r>
          </w:p>
        </w:tc>
      </w:tr>
      <w:tr w:rsidR="00A86939" w:rsidRPr="00956806" w14:paraId="70A703B2" w14:textId="77777777" w:rsidTr="00864B56">
        <w:tc>
          <w:tcPr>
            <w:tcW w:w="610" w:type="dxa"/>
            <w:tcBorders>
              <w:top w:val="single" w:sz="4" w:space="0" w:color="auto"/>
              <w:left w:val="single" w:sz="4" w:space="0" w:color="auto"/>
              <w:bottom w:val="single" w:sz="4" w:space="0" w:color="auto"/>
              <w:right w:val="single" w:sz="4" w:space="0" w:color="auto"/>
            </w:tcBorders>
            <w:hideMark/>
          </w:tcPr>
          <w:p w14:paraId="0B95331F" w14:textId="77777777" w:rsidR="00A86939" w:rsidRPr="00956806" w:rsidRDefault="00A86939" w:rsidP="00864B56">
            <w:pPr>
              <w:jc w:val="center"/>
              <w:rPr>
                <w:rFonts w:ascii="XO Thames" w:eastAsia="Times New Roman" w:hAnsi="XO Thames"/>
                <w:bCs/>
                <w:lang w:eastAsia="ru-RU"/>
              </w:rPr>
            </w:pPr>
            <w:r w:rsidRPr="00956806">
              <w:rPr>
                <w:rFonts w:ascii="XO Thames" w:eastAsia="Times New Roman" w:hAnsi="XO Thames"/>
                <w:bCs/>
                <w:sz w:val="22"/>
                <w:szCs w:val="22"/>
                <w:lang w:eastAsia="ru-RU"/>
              </w:rPr>
              <w:lastRenderedPageBreak/>
              <w:t>6.</w:t>
            </w:r>
          </w:p>
        </w:tc>
        <w:tc>
          <w:tcPr>
            <w:tcW w:w="2484" w:type="dxa"/>
            <w:tcBorders>
              <w:top w:val="single" w:sz="4" w:space="0" w:color="auto"/>
              <w:left w:val="single" w:sz="4" w:space="0" w:color="auto"/>
              <w:bottom w:val="single" w:sz="4" w:space="0" w:color="auto"/>
              <w:right w:val="single" w:sz="4" w:space="0" w:color="auto"/>
            </w:tcBorders>
            <w:hideMark/>
          </w:tcPr>
          <w:p w14:paraId="75D6D745" w14:textId="77777777" w:rsidR="00A86939" w:rsidRPr="00956806" w:rsidRDefault="00A86939" w:rsidP="00864B56">
            <w:pPr>
              <w:jc w:val="both"/>
              <w:rPr>
                <w:rFonts w:ascii="XO Thames" w:eastAsia="Times New Roman" w:hAnsi="XO Thames"/>
                <w:b/>
                <w:bCs/>
                <w:lang w:eastAsia="ru-RU"/>
              </w:rPr>
            </w:pPr>
            <w:r w:rsidRPr="00956806">
              <w:rPr>
                <w:rFonts w:ascii="XO Thames" w:eastAsia="Times New Roman" w:hAnsi="XO Thames"/>
                <w:b/>
                <w:bCs/>
                <w:sz w:val="22"/>
                <w:szCs w:val="22"/>
                <w:lang w:eastAsia="ru-RU"/>
              </w:rPr>
              <w:t>Место выполнения работ</w:t>
            </w:r>
          </w:p>
        </w:tc>
        <w:tc>
          <w:tcPr>
            <w:tcW w:w="7101" w:type="dxa"/>
            <w:tcBorders>
              <w:top w:val="single" w:sz="4" w:space="0" w:color="auto"/>
              <w:left w:val="single" w:sz="4" w:space="0" w:color="auto"/>
              <w:bottom w:val="single" w:sz="4" w:space="0" w:color="auto"/>
              <w:right w:val="single" w:sz="4" w:space="0" w:color="auto"/>
            </w:tcBorders>
            <w:hideMark/>
          </w:tcPr>
          <w:p w14:paraId="4E0D55F2" w14:textId="77777777" w:rsidR="00A86939" w:rsidRPr="00956806" w:rsidRDefault="00A86939" w:rsidP="00864B56">
            <w:pPr>
              <w:jc w:val="both"/>
              <w:rPr>
                <w:rFonts w:ascii="XO Thames" w:eastAsia="Times New Roman" w:hAnsi="XO Thames"/>
                <w:b/>
                <w:bCs/>
                <w:lang w:eastAsia="ru-RU"/>
              </w:rPr>
            </w:pPr>
            <w:r w:rsidRPr="00956806">
              <w:rPr>
                <w:rFonts w:ascii="XO Thames" w:eastAsia="Times New Roman" w:hAnsi="XO Thames"/>
                <w:iCs/>
                <w:sz w:val="22"/>
                <w:szCs w:val="22"/>
                <w:lang w:eastAsia="ru-RU"/>
              </w:rPr>
              <w:t xml:space="preserve">г. Вологда, ул. </w:t>
            </w:r>
            <w:r>
              <w:rPr>
                <w:rFonts w:ascii="XO Thames" w:eastAsia="Times New Roman" w:hAnsi="XO Thames"/>
                <w:iCs/>
                <w:sz w:val="22"/>
                <w:szCs w:val="22"/>
                <w:lang w:eastAsia="ru-RU"/>
              </w:rPr>
              <w:t>Ленина,</w:t>
            </w:r>
            <w:r w:rsidRPr="00956806">
              <w:rPr>
                <w:rFonts w:ascii="XO Thames" w:eastAsia="Times New Roman" w:hAnsi="XO Thames"/>
                <w:iCs/>
                <w:sz w:val="22"/>
                <w:szCs w:val="22"/>
                <w:lang w:eastAsia="ru-RU"/>
              </w:rPr>
              <w:t xml:space="preserve"> д. 1</w:t>
            </w:r>
            <w:r>
              <w:rPr>
                <w:rFonts w:ascii="XO Thames" w:eastAsia="Times New Roman" w:hAnsi="XO Thames"/>
                <w:iCs/>
                <w:sz w:val="22"/>
                <w:szCs w:val="22"/>
                <w:lang w:eastAsia="ru-RU"/>
              </w:rPr>
              <w:t>5</w:t>
            </w:r>
            <w:r w:rsidRPr="00956806">
              <w:rPr>
                <w:rFonts w:ascii="XO Thames" w:eastAsia="Times New Roman" w:hAnsi="XO Thames"/>
                <w:iCs/>
                <w:sz w:val="22"/>
                <w:szCs w:val="22"/>
                <w:lang w:eastAsia="ru-RU"/>
              </w:rPr>
              <w:t xml:space="preserve"> (</w:t>
            </w:r>
            <w:r>
              <w:rPr>
                <w:rFonts w:ascii="XO Thames" w:eastAsia="Times New Roman" w:hAnsi="XO Thames"/>
                <w:iCs/>
                <w:sz w:val="22"/>
                <w:szCs w:val="22"/>
                <w:lang w:eastAsia="ru-RU"/>
              </w:rPr>
              <w:t>учебный корпус</w:t>
            </w:r>
            <w:r w:rsidRPr="00956806">
              <w:rPr>
                <w:rFonts w:ascii="XO Thames" w:eastAsia="Times New Roman" w:hAnsi="XO Thames"/>
                <w:iCs/>
                <w:sz w:val="22"/>
                <w:szCs w:val="22"/>
                <w:lang w:eastAsia="ru-RU"/>
              </w:rPr>
              <w:t xml:space="preserve"> № </w:t>
            </w:r>
            <w:r>
              <w:rPr>
                <w:rFonts w:ascii="XO Thames" w:eastAsia="Times New Roman" w:hAnsi="XO Thames"/>
                <w:iCs/>
                <w:sz w:val="22"/>
                <w:szCs w:val="22"/>
                <w:lang w:eastAsia="ru-RU"/>
              </w:rPr>
              <w:t>5</w:t>
            </w:r>
            <w:r w:rsidRPr="00956806">
              <w:rPr>
                <w:rFonts w:ascii="XO Thames" w:eastAsia="Times New Roman" w:hAnsi="XO Thames"/>
                <w:iCs/>
                <w:sz w:val="22"/>
                <w:szCs w:val="22"/>
                <w:lang w:eastAsia="ru-RU"/>
              </w:rPr>
              <w:t>)</w:t>
            </w:r>
          </w:p>
        </w:tc>
      </w:tr>
      <w:tr w:rsidR="00A86939" w:rsidRPr="00956806" w14:paraId="4F41779E" w14:textId="77777777" w:rsidTr="00864B56">
        <w:trPr>
          <w:trHeight w:val="338"/>
        </w:trPr>
        <w:tc>
          <w:tcPr>
            <w:tcW w:w="610" w:type="dxa"/>
            <w:tcBorders>
              <w:top w:val="single" w:sz="4" w:space="0" w:color="auto"/>
              <w:left w:val="single" w:sz="4" w:space="0" w:color="auto"/>
              <w:bottom w:val="single" w:sz="4" w:space="0" w:color="auto"/>
              <w:right w:val="single" w:sz="4" w:space="0" w:color="auto"/>
            </w:tcBorders>
            <w:hideMark/>
          </w:tcPr>
          <w:p w14:paraId="5245BB40" w14:textId="77777777" w:rsidR="00A86939" w:rsidRPr="00956806" w:rsidRDefault="00A86939" w:rsidP="00864B56">
            <w:pPr>
              <w:jc w:val="center"/>
              <w:rPr>
                <w:rFonts w:ascii="XO Thames" w:eastAsia="Times New Roman" w:hAnsi="XO Thames"/>
                <w:bCs/>
                <w:lang w:eastAsia="ru-RU"/>
              </w:rPr>
            </w:pPr>
            <w:r w:rsidRPr="00956806">
              <w:rPr>
                <w:rFonts w:ascii="XO Thames" w:eastAsia="Times New Roman" w:hAnsi="XO Thames"/>
                <w:bCs/>
                <w:sz w:val="22"/>
                <w:szCs w:val="22"/>
                <w:lang w:eastAsia="ru-RU"/>
              </w:rPr>
              <w:t>7.</w:t>
            </w:r>
          </w:p>
        </w:tc>
        <w:tc>
          <w:tcPr>
            <w:tcW w:w="2484" w:type="dxa"/>
            <w:tcBorders>
              <w:top w:val="single" w:sz="4" w:space="0" w:color="auto"/>
              <w:left w:val="single" w:sz="4" w:space="0" w:color="auto"/>
              <w:bottom w:val="single" w:sz="4" w:space="0" w:color="auto"/>
              <w:right w:val="single" w:sz="4" w:space="0" w:color="auto"/>
            </w:tcBorders>
            <w:hideMark/>
          </w:tcPr>
          <w:p w14:paraId="582D5C31" w14:textId="77777777" w:rsidR="00A86939" w:rsidRPr="00956806" w:rsidRDefault="00A86939" w:rsidP="00864B56">
            <w:pPr>
              <w:jc w:val="both"/>
              <w:rPr>
                <w:rFonts w:ascii="XO Thames" w:eastAsia="Times New Roman" w:hAnsi="XO Thames"/>
                <w:b/>
                <w:bCs/>
                <w:lang w:eastAsia="ru-RU"/>
              </w:rPr>
            </w:pPr>
            <w:r w:rsidRPr="00956806">
              <w:rPr>
                <w:rFonts w:ascii="XO Thames" w:eastAsia="Times New Roman" w:hAnsi="XO Thames"/>
                <w:b/>
                <w:bCs/>
                <w:sz w:val="22"/>
                <w:szCs w:val="22"/>
                <w:lang w:eastAsia="ru-RU"/>
              </w:rPr>
              <w:t xml:space="preserve">Сроки (периоды) выполнения работ </w:t>
            </w:r>
          </w:p>
        </w:tc>
        <w:tc>
          <w:tcPr>
            <w:tcW w:w="7101" w:type="dxa"/>
            <w:tcBorders>
              <w:top w:val="single" w:sz="4" w:space="0" w:color="auto"/>
              <w:left w:val="single" w:sz="4" w:space="0" w:color="auto"/>
              <w:bottom w:val="single" w:sz="4" w:space="0" w:color="auto"/>
              <w:right w:val="single" w:sz="4" w:space="0" w:color="auto"/>
            </w:tcBorders>
            <w:hideMark/>
          </w:tcPr>
          <w:p w14:paraId="5F36AAC0" w14:textId="77777777" w:rsidR="00A86939" w:rsidRPr="00956806" w:rsidRDefault="00A86939" w:rsidP="00864B56">
            <w:pPr>
              <w:jc w:val="both"/>
              <w:rPr>
                <w:rFonts w:ascii="XO Thames" w:eastAsia="Times New Roman" w:hAnsi="XO Thames"/>
                <w:b/>
                <w:bCs/>
                <w:lang w:eastAsia="ru-RU"/>
              </w:rPr>
            </w:pPr>
            <w:r w:rsidRPr="00956806">
              <w:rPr>
                <w:rFonts w:ascii="XO Thames" w:hAnsi="XO Thames"/>
                <w:iCs/>
                <w:sz w:val="22"/>
                <w:szCs w:val="22"/>
                <w:lang w:eastAsia="ru-RU"/>
              </w:rPr>
              <w:t xml:space="preserve">С даты подписания контракта по </w:t>
            </w:r>
            <w:r w:rsidRPr="00917E5D">
              <w:rPr>
                <w:rFonts w:ascii="XO Thames" w:hAnsi="XO Thames"/>
                <w:b/>
                <w:bCs/>
                <w:iCs/>
                <w:sz w:val="22"/>
                <w:szCs w:val="22"/>
                <w:lang w:eastAsia="ru-RU"/>
              </w:rPr>
              <w:t>01 декабря 2026</w:t>
            </w:r>
            <w:r w:rsidRPr="00956806">
              <w:rPr>
                <w:rFonts w:ascii="XO Thames" w:hAnsi="XO Thames"/>
                <w:b/>
                <w:bCs/>
                <w:iCs/>
                <w:sz w:val="22"/>
                <w:szCs w:val="22"/>
                <w:lang w:eastAsia="ru-RU"/>
              </w:rPr>
              <w:t xml:space="preserve"> г</w:t>
            </w:r>
            <w:r w:rsidRPr="00956806">
              <w:rPr>
                <w:rFonts w:ascii="XO Thames" w:hAnsi="XO Thames"/>
                <w:iCs/>
                <w:sz w:val="22"/>
                <w:szCs w:val="22"/>
                <w:lang w:eastAsia="ru-RU"/>
              </w:rPr>
              <w:t>. включительно, согласно Графику выполнения работ (Приложение 5 к контракту)</w:t>
            </w:r>
          </w:p>
        </w:tc>
      </w:tr>
      <w:tr w:rsidR="00A86939" w:rsidRPr="00956806" w14:paraId="66101275" w14:textId="77777777" w:rsidTr="00864B56">
        <w:trPr>
          <w:trHeight w:val="851"/>
        </w:trPr>
        <w:tc>
          <w:tcPr>
            <w:tcW w:w="610" w:type="dxa"/>
            <w:tcBorders>
              <w:top w:val="single" w:sz="4" w:space="0" w:color="auto"/>
              <w:left w:val="single" w:sz="4" w:space="0" w:color="auto"/>
              <w:bottom w:val="single" w:sz="4" w:space="0" w:color="auto"/>
              <w:right w:val="single" w:sz="4" w:space="0" w:color="auto"/>
            </w:tcBorders>
            <w:hideMark/>
          </w:tcPr>
          <w:p w14:paraId="1D96C982" w14:textId="77777777" w:rsidR="00A86939" w:rsidRPr="00956806" w:rsidRDefault="00A86939" w:rsidP="00864B56">
            <w:pPr>
              <w:jc w:val="center"/>
              <w:rPr>
                <w:rFonts w:ascii="XO Thames" w:eastAsia="Times New Roman" w:hAnsi="XO Thames"/>
                <w:bCs/>
                <w:lang w:eastAsia="ru-RU"/>
              </w:rPr>
            </w:pPr>
            <w:r w:rsidRPr="00956806">
              <w:rPr>
                <w:rFonts w:ascii="XO Thames" w:eastAsia="Times New Roman" w:hAnsi="XO Thames"/>
                <w:bCs/>
                <w:sz w:val="22"/>
                <w:szCs w:val="22"/>
                <w:lang w:eastAsia="ru-RU"/>
              </w:rPr>
              <w:t>8.</w:t>
            </w:r>
          </w:p>
        </w:tc>
        <w:tc>
          <w:tcPr>
            <w:tcW w:w="2484" w:type="dxa"/>
            <w:tcBorders>
              <w:top w:val="single" w:sz="4" w:space="0" w:color="auto"/>
              <w:left w:val="single" w:sz="4" w:space="0" w:color="auto"/>
              <w:bottom w:val="single" w:sz="4" w:space="0" w:color="auto"/>
              <w:right w:val="single" w:sz="4" w:space="0" w:color="auto"/>
            </w:tcBorders>
            <w:hideMark/>
          </w:tcPr>
          <w:p w14:paraId="3CBD434A" w14:textId="77777777" w:rsidR="00A86939" w:rsidRPr="00956806" w:rsidRDefault="00A86939" w:rsidP="00864B56">
            <w:pPr>
              <w:rPr>
                <w:rFonts w:ascii="XO Thames" w:eastAsia="Times New Roman" w:hAnsi="XO Thames"/>
                <w:b/>
                <w:bCs/>
                <w:lang w:eastAsia="ru-RU"/>
              </w:rPr>
            </w:pPr>
            <w:r w:rsidRPr="00956806">
              <w:rPr>
                <w:rFonts w:ascii="XO Thames" w:eastAsia="Times New Roman" w:hAnsi="XO Thames"/>
                <w:b/>
                <w:bCs/>
                <w:sz w:val="22"/>
                <w:szCs w:val="22"/>
                <w:lang w:eastAsia="ru-RU"/>
              </w:rPr>
              <w:t>Сведения о включенных (не включенных) в цену работ расходах</w:t>
            </w:r>
          </w:p>
        </w:tc>
        <w:tc>
          <w:tcPr>
            <w:tcW w:w="7101" w:type="dxa"/>
            <w:tcBorders>
              <w:top w:val="single" w:sz="4" w:space="0" w:color="auto"/>
              <w:left w:val="single" w:sz="4" w:space="0" w:color="auto"/>
              <w:bottom w:val="single" w:sz="4" w:space="0" w:color="auto"/>
              <w:right w:val="single" w:sz="4" w:space="0" w:color="auto"/>
            </w:tcBorders>
            <w:hideMark/>
          </w:tcPr>
          <w:p w14:paraId="43CB372A" w14:textId="77777777" w:rsidR="00A86939" w:rsidRPr="00956806" w:rsidRDefault="00A86939" w:rsidP="00864B56">
            <w:pPr>
              <w:widowControl w:val="0"/>
              <w:autoSpaceDE w:val="0"/>
              <w:autoSpaceDN w:val="0"/>
              <w:adjustRightInd w:val="0"/>
              <w:jc w:val="both"/>
              <w:rPr>
                <w:rFonts w:ascii="XO Thames" w:eastAsia="Times New Roman" w:hAnsi="XO Thames"/>
                <w:b/>
                <w:bCs/>
                <w:lang w:eastAsia="ru-RU"/>
              </w:rPr>
            </w:pPr>
            <w:r w:rsidRPr="00956806">
              <w:rPr>
                <w:rFonts w:ascii="XO Thames" w:hAnsi="XO Thames"/>
                <w:sz w:val="22"/>
                <w:szCs w:val="22"/>
                <w:shd w:val="clear" w:color="auto" w:fill="FFFFFF"/>
              </w:rPr>
              <w:t>В цену договора включены: расходы на передвижение персонала и перевозку необходимого оборудования и материалов, все налоги, сборы, выплаченные или подлежащие выплате, в том числе НДС, а также иные расходы Подрядчика, связанные с исполнением настоящего контракта, уплата таможенных пошлин, налогов, сборов и других обязательных платежей. Все необходимые для производства работ материалы и оборудование включены в стоимость выполнения работ и предоставляются Подрядчиком.</w:t>
            </w:r>
          </w:p>
        </w:tc>
      </w:tr>
      <w:tr w:rsidR="00A86939" w:rsidRPr="00956806" w14:paraId="2286BF6A" w14:textId="77777777" w:rsidTr="00864B56">
        <w:trPr>
          <w:trHeight w:val="274"/>
        </w:trPr>
        <w:tc>
          <w:tcPr>
            <w:tcW w:w="610" w:type="dxa"/>
            <w:tcBorders>
              <w:top w:val="single" w:sz="4" w:space="0" w:color="auto"/>
              <w:left w:val="single" w:sz="4" w:space="0" w:color="auto"/>
              <w:bottom w:val="single" w:sz="4" w:space="0" w:color="auto"/>
              <w:right w:val="single" w:sz="4" w:space="0" w:color="auto"/>
            </w:tcBorders>
            <w:hideMark/>
          </w:tcPr>
          <w:p w14:paraId="11A1084B" w14:textId="77777777" w:rsidR="00A86939" w:rsidRPr="00956806" w:rsidRDefault="00A86939" w:rsidP="00864B56">
            <w:pPr>
              <w:jc w:val="center"/>
              <w:rPr>
                <w:rFonts w:ascii="XO Thames" w:eastAsia="Times New Roman" w:hAnsi="XO Thames"/>
                <w:bCs/>
                <w:lang w:eastAsia="ru-RU"/>
              </w:rPr>
            </w:pPr>
            <w:r w:rsidRPr="00956806">
              <w:rPr>
                <w:rFonts w:ascii="XO Thames" w:eastAsia="Times New Roman" w:hAnsi="XO Thames"/>
                <w:bCs/>
                <w:sz w:val="22"/>
                <w:szCs w:val="22"/>
                <w:lang w:eastAsia="ru-RU"/>
              </w:rPr>
              <w:t xml:space="preserve">9. </w:t>
            </w:r>
          </w:p>
        </w:tc>
        <w:tc>
          <w:tcPr>
            <w:tcW w:w="2484" w:type="dxa"/>
            <w:tcBorders>
              <w:top w:val="single" w:sz="4" w:space="0" w:color="auto"/>
              <w:left w:val="single" w:sz="4" w:space="0" w:color="auto"/>
              <w:bottom w:val="single" w:sz="4" w:space="0" w:color="auto"/>
              <w:right w:val="single" w:sz="4" w:space="0" w:color="auto"/>
            </w:tcBorders>
            <w:hideMark/>
          </w:tcPr>
          <w:p w14:paraId="69C7ED66" w14:textId="77777777" w:rsidR="00A86939" w:rsidRPr="00956806" w:rsidRDefault="00A86939" w:rsidP="00864B56">
            <w:pPr>
              <w:jc w:val="both"/>
              <w:rPr>
                <w:rFonts w:ascii="XO Thames" w:eastAsia="Times New Roman" w:hAnsi="XO Thames"/>
                <w:b/>
                <w:bCs/>
                <w:lang w:eastAsia="ru-RU"/>
              </w:rPr>
            </w:pPr>
            <w:r w:rsidRPr="00956806">
              <w:rPr>
                <w:rFonts w:ascii="XO Thames" w:eastAsia="Times New Roman" w:hAnsi="XO Thames"/>
                <w:b/>
                <w:bCs/>
                <w:sz w:val="22"/>
                <w:szCs w:val="22"/>
                <w:lang w:eastAsia="ru-RU"/>
              </w:rPr>
              <w:t>Требования к качеству работ, в том числе технология производства работ, методы производства работ, безопасность выполняемых работ; по сроку и объему гарантий качества работ</w:t>
            </w:r>
          </w:p>
        </w:tc>
        <w:tc>
          <w:tcPr>
            <w:tcW w:w="7101" w:type="dxa"/>
            <w:tcBorders>
              <w:top w:val="single" w:sz="4" w:space="0" w:color="auto"/>
              <w:left w:val="single" w:sz="4" w:space="0" w:color="auto"/>
              <w:bottom w:val="single" w:sz="4" w:space="0" w:color="auto"/>
              <w:right w:val="single" w:sz="4" w:space="0" w:color="auto"/>
            </w:tcBorders>
            <w:hideMark/>
          </w:tcPr>
          <w:p w14:paraId="35EB5F30" w14:textId="77777777" w:rsidR="00A86939" w:rsidRPr="00956806" w:rsidRDefault="00A86939" w:rsidP="00864B56">
            <w:pPr>
              <w:widowControl w:val="0"/>
              <w:autoSpaceDE w:val="0"/>
              <w:autoSpaceDN w:val="0"/>
              <w:adjustRightInd w:val="0"/>
              <w:jc w:val="both"/>
              <w:rPr>
                <w:rFonts w:ascii="XO Thames" w:eastAsia="Times New Roman" w:hAnsi="XO Thames"/>
                <w:snapToGrid w:val="0"/>
                <w:lang w:eastAsia="ru-RU"/>
              </w:rPr>
            </w:pPr>
            <w:r w:rsidRPr="00956806">
              <w:rPr>
                <w:rFonts w:ascii="XO Thames" w:eastAsia="Times New Roman" w:hAnsi="XO Thames"/>
                <w:snapToGrid w:val="0"/>
                <w:sz w:val="22"/>
                <w:szCs w:val="22"/>
                <w:lang w:eastAsia="ru-RU"/>
              </w:rPr>
              <w:t>Технология и качество работ должны удовлетворять требованиям стандартов, техническим условиям, инструкциям заводов–изготовителей оборудования, технологическим картам-схемам, нормативным требованиям к качеству строительных, монтажных работ, а также строительным нормам и правилам.</w:t>
            </w:r>
          </w:p>
          <w:p w14:paraId="21AF74F4" w14:textId="77777777" w:rsidR="00A86939" w:rsidRPr="00956806" w:rsidRDefault="00A86939" w:rsidP="00864B56">
            <w:pPr>
              <w:widowControl w:val="0"/>
              <w:autoSpaceDE w:val="0"/>
              <w:autoSpaceDN w:val="0"/>
              <w:adjustRightInd w:val="0"/>
              <w:jc w:val="both"/>
              <w:rPr>
                <w:rFonts w:ascii="XO Thames" w:eastAsia="Times New Roman" w:hAnsi="XO Thames"/>
                <w:lang w:eastAsia="ru-RU"/>
              </w:rPr>
            </w:pPr>
            <w:r w:rsidRPr="00956806">
              <w:rPr>
                <w:rFonts w:ascii="XO Thames" w:eastAsia="Times New Roman" w:hAnsi="XO Thames"/>
                <w:snapToGrid w:val="0"/>
                <w:sz w:val="22"/>
                <w:szCs w:val="22"/>
                <w:lang w:eastAsia="ru-RU"/>
              </w:rPr>
              <w:t xml:space="preserve">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Заказчика. Подрядчик</w:t>
            </w:r>
            <w:r w:rsidRPr="00956806">
              <w:rPr>
                <w:rFonts w:ascii="XO Thames" w:eastAsia="Times New Roman" w:hAnsi="XO Thames"/>
                <w:sz w:val="22"/>
                <w:szCs w:val="22"/>
                <w:lang w:eastAsia="ru-RU"/>
              </w:rPr>
              <w:t xml:space="preserve"> обеспечивает свой технический персонал спецодеждой, необходимым для работы инструментом, а также нормативно-технической документацией, производственными инструкциями и инструкциями по охране труда и технике безопасности и несет ответственность за их исполнение.</w:t>
            </w:r>
          </w:p>
          <w:p w14:paraId="6326772D" w14:textId="77777777" w:rsidR="00A86939" w:rsidRPr="00956806" w:rsidRDefault="00A86939" w:rsidP="00864B56">
            <w:pPr>
              <w:widowControl w:val="0"/>
              <w:autoSpaceDE w:val="0"/>
              <w:autoSpaceDN w:val="0"/>
              <w:adjustRightInd w:val="0"/>
              <w:jc w:val="both"/>
              <w:rPr>
                <w:rFonts w:ascii="XO Thames" w:hAnsi="XO Thames"/>
                <w:lang w:eastAsia="ru-RU"/>
              </w:rPr>
            </w:pPr>
            <w:r w:rsidRPr="00956806">
              <w:rPr>
                <w:rFonts w:ascii="XO Thames" w:eastAsia="Times New Roman" w:hAnsi="XO Thames"/>
                <w:snapToGrid w:val="0"/>
                <w:sz w:val="22"/>
                <w:szCs w:val="22"/>
                <w:lang w:eastAsia="ru-RU"/>
              </w:rPr>
              <w:t>Подрядчик</w:t>
            </w:r>
            <w:r w:rsidRPr="00956806">
              <w:rPr>
                <w:rFonts w:ascii="XO Thames" w:eastAsia="Times New Roman" w:hAnsi="XO Thames"/>
                <w:sz w:val="22"/>
                <w:szCs w:val="22"/>
                <w:lang w:eastAsia="ru-RU"/>
              </w:rPr>
              <w:t xml:space="preserve"> выполняет работы из собственных материалов, с использованием собственных механизмов и оборудования.</w:t>
            </w:r>
          </w:p>
          <w:p w14:paraId="55B6DE93" w14:textId="77777777" w:rsidR="00A86939" w:rsidRPr="00956806" w:rsidRDefault="00A86939" w:rsidP="00864B56">
            <w:pPr>
              <w:widowControl w:val="0"/>
              <w:autoSpaceDE w:val="0"/>
              <w:autoSpaceDN w:val="0"/>
              <w:adjustRightInd w:val="0"/>
              <w:jc w:val="both"/>
              <w:rPr>
                <w:rFonts w:ascii="XO Thames" w:eastAsia="Times New Roman" w:hAnsi="XO Thames"/>
                <w:lang w:eastAsia="ru-RU"/>
              </w:rPr>
            </w:pPr>
            <w:r w:rsidRPr="00956806">
              <w:rPr>
                <w:rFonts w:ascii="XO Thames" w:eastAsia="Times New Roman" w:hAnsi="XO Thames"/>
                <w:snapToGrid w:val="0"/>
                <w:sz w:val="22"/>
                <w:szCs w:val="22"/>
                <w:lang w:eastAsia="ru-RU"/>
              </w:rPr>
              <w:t>Подрядчик</w:t>
            </w:r>
            <w:r w:rsidRPr="00956806">
              <w:rPr>
                <w:rFonts w:ascii="XO Thames" w:eastAsia="Times New Roman" w:hAnsi="XO Thames"/>
                <w:sz w:val="22"/>
                <w:szCs w:val="22"/>
                <w:lang w:eastAsia="ru-RU"/>
              </w:rPr>
              <w:t xml:space="preserve"> отвечает за строгое соблюдение правил техники безопасности, правил охраны труда, пожарной безопасности и правил внутреннего распорядка при выполнении работ на территории Заказчика.</w:t>
            </w:r>
          </w:p>
          <w:p w14:paraId="63859673" w14:textId="77777777" w:rsidR="00A86939" w:rsidRPr="00956806" w:rsidRDefault="00A86939" w:rsidP="00864B56">
            <w:pPr>
              <w:widowControl w:val="0"/>
              <w:autoSpaceDE w:val="0"/>
              <w:autoSpaceDN w:val="0"/>
              <w:adjustRightInd w:val="0"/>
              <w:jc w:val="both"/>
              <w:rPr>
                <w:rFonts w:ascii="XO Thames" w:eastAsia="Times New Roman" w:hAnsi="XO Thames"/>
                <w:lang w:eastAsia="ru-RU"/>
              </w:rPr>
            </w:pPr>
            <w:r w:rsidRPr="00956806">
              <w:rPr>
                <w:rFonts w:ascii="XO Thames" w:eastAsia="Times New Roman" w:hAnsi="XO Thames"/>
                <w:snapToGrid w:val="0"/>
                <w:sz w:val="22"/>
                <w:szCs w:val="22"/>
                <w:lang w:eastAsia="ru-RU"/>
              </w:rPr>
              <w:t>Подрядчик</w:t>
            </w:r>
            <w:r w:rsidRPr="00956806">
              <w:rPr>
                <w:rFonts w:ascii="XO Thames" w:eastAsia="Times New Roman" w:hAnsi="XO Thames"/>
                <w:sz w:val="22"/>
                <w:szCs w:val="22"/>
                <w:lang w:eastAsia="ru-RU"/>
              </w:rPr>
              <w:t xml:space="preserve"> несет ответственность за все действия (бездействия) своих работников, в том числе и за соблюдение рабочими законодательства Российской Федерации.</w:t>
            </w:r>
          </w:p>
          <w:p w14:paraId="16E9ACF2" w14:textId="77777777" w:rsidR="00A86939" w:rsidRPr="00956806" w:rsidRDefault="00A86939" w:rsidP="00864B56">
            <w:pPr>
              <w:widowControl w:val="0"/>
              <w:autoSpaceDE w:val="0"/>
              <w:autoSpaceDN w:val="0"/>
              <w:adjustRightInd w:val="0"/>
              <w:jc w:val="both"/>
              <w:rPr>
                <w:rFonts w:ascii="XO Thames" w:eastAsia="Times New Roman" w:hAnsi="XO Thames"/>
                <w:lang w:eastAsia="ru-RU"/>
              </w:rPr>
            </w:pPr>
            <w:r w:rsidRPr="00956806">
              <w:rPr>
                <w:rFonts w:ascii="XO Thames" w:eastAsia="Times New Roman" w:hAnsi="XO Thames"/>
                <w:sz w:val="22"/>
                <w:szCs w:val="22"/>
                <w:lang w:eastAsia="ru-RU"/>
              </w:rPr>
              <w:t>На протяжении всего срока выполнения работ на объекте должен присутствовать специалист из числа административно-технического персонала Подрядчика, отвечающий за безопасное производство работ.</w:t>
            </w:r>
          </w:p>
          <w:p w14:paraId="1D9C7A5C" w14:textId="77777777" w:rsidR="00A86939" w:rsidRPr="00956806" w:rsidRDefault="00A86939" w:rsidP="00864B56">
            <w:pPr>
              <w:jc w:val="both"/>
              <w:rPr>
                <w:rFonts w:ascii="XO Thames" w:eastAsia="Times New Roman" w:hAnsi="XO Thames"/>
                <w:bCs/>
                <w:lang w:eastAsia="ru-RU"/>
              </w:rPr>
            </w:pPr>
            <w:r w:rsidRPr="00956806">
              <w:rPr>
                <w:rFonts w:ascii="XO Thames" w:eastAsia="Times New Roman" w:hAnsi="XO Thames"/>
                <w:sz w:val="22"/>
                <w:szCs w:val="22"/>
              </w:rPr>
              <w:t xml:space="preserve">Подрядчик за свой счет устраняет дефекты, выявленные в гарантийный период, в том числе осуществляет пусконаладочные работы установленного оборудования, а также его регулировку. При этом гарантийный срок продлевается на период устранения недостатков. Наличие недостатков и сроки их устранения фиксируются актом, подписанным сторонами. </w:t>
            </w:r>
            <w:r w:rsidRPr="00956806">
              <w:rPr>
                <w:rFonts w:ascii="XO Thames" w:eastAsia="Times New Roman" w:hAnsi="XO Thames"/>
                <w:bCs/>
                <w:sz w:val="22"/>
                <w:szCs w:val="22"/>
                <w:lang w:eastAsia="ru-RU"/>
              </w:rPr>
              <w:t>В случае неявки представителя Подрядчика в указанный срок акт составляется Заказчиком в одностороннем порядке.</w:t>
            </w:r>
          </w:p>
          <w:p w14:paraId="170EE8FA" w14:textId="77777777" w:rsidR="00A86939" w:rsidRPr="00956806" w:rsidRDefault="00A86939" w:rsidP="00864B56">
            <w:pPr>
              <w:jc w:val="both"/>
              <w:rPr>
                <w:rFonts w:ascii="XO Thames" w:eastAsia="Times New Roman" w:hAnsi="XO Thames"/>
                <w:lang w:eastAsia="en-US"/>
              </w:rPr>
            </w:pPr>
            <w:r w:rsidRPr="00956806">
              <w:rPr>
                <w:rFonts w:ascii="XO Thames" w:eastAsia="Times New Roman" w:hAnsi="XO Thames"/>
                <w:sz w:val="22"/>
                <w:szCs w:val="22"/>
              </w:rPr>
              <w:t>Если подрядчик в течение срока, указанного в акте, не устранит недостатки в выполненных работах, то заказчик вправе устранить недостатки силами третьих лиц, с отнесением понесенных затрат на подрядчика.</w:t>
            </w:r>
          </w:p>
          <w:p w14:paraId="320C7239" w14:textId="77777777" w:rsidR="00A86939" w:rsidRPr="00956806" w:rsidRDefault="00A86939" w:rsidP="00864B56">
            <w:pPr>
              <w:jc w:val="both"/>
              <w:rPr>
                <w:rFonts w:ascii="XO Thames" w:eastAsia="Times New Roman" w:hAnsi="XO Thames"/>
                <w:bCs/>
                <w:lang w:eastAsia="ru-RU"/>
              </w:rPr>
            </w:pPr>
            <w:r w:rsidRPr="00BF0878">
              <w:rPr>
                <w:rFonts w:ascii="XO Thames" w:eastAsia="Times New Roman" w:hAnsi="XO Thames"/>
                <w:b/>
                <w:sz w:val="22"/>
                <w:szCs w:val="22"/>
                <w:lang w:eastAsia="ru-RU"/>
              </w:rPr>
              <w:t>Гарантийный срок составляет 5 лет</w:t>
            </w:r>
            <w:r w:rsidRPr="00956806">
              <w:rPr>
                <w:rFonts w:ascii="XO Thames" w:eastAsia="Times New Roman" w:hAnsi="XO Thames"/>
                <w:bCs/>
                <w:sz w:val="22"/>
                <w:szCs w:val="22"/>
                <w:lang w:eastAsia="ru-RU"/>
              </w:rPr>
              <w:t>, с даты подписания Заказчиком акта сдачи-приемки выполненных работ по форме КС-2.</w:t>
            </w:r>
          </w:p>
        </w:tc>
      </w:tr>
      <w:tr w:rsidR="00A86939" w:rsidRPr="00956806" w14:paraId="72E1D7D1" w14:textId="77777777" w:rsidTr="00864B56">
        <w:tc>
          <w:tcPr>
            <w:tcW w:w="610" w:type="dxa"/>
            <w:tcBorders>
              <w:top w:val="single" w:sz="4" w:space="0" w:color="auto"/>
              <w:left w:val="single" w:sz="4" w:space="0" w:color="auto"/>
              <w:bottom w:val="single" w:sz="4" w:space="0" w:color="auto"/>
              <w:right w:val="single" w:sz="4" w:space="0" w:color="auto"/>
            </w:tcBorders>
            <w:hideMark/>
          </w:tcPr>
          <w:p w14:paraId="2669FCA8" w14:textId="77777777" w:rsidR="00A86939" w:rsidRPr="00956806" w:rsidRDefault="00A86939" w:rsidP="00864B56">
            <w:pPr>
              <w:jc w:val="center"/>
              <w:rPr>
                <w:rFonts w:ascii="XO Thames" w:eastAsia="Times New Roman" w:hAnsi="XO Thames"/>
                <w:bCs/>
                <w:lang w:eastAsia="ru-RU"/>
              </w:rPr>
            </w:pPr>
            <w:r w:rsidRPr="00956806">
              <w:rPr>
                <w:rFonts w:ascii="XO Thames" w:eastAsia="Times New Roman" w:hAnsi="XO Thames"/>
                <w:bCs/>
                <w:sz w:val="22"/>
                <w:szCs w:val="22"/>
                <w:lang w:eastAsia="ru-RU"/>
              </w:rPr>
              <w:t>10.</w:t>
            </w:r>
          </w:p>
        </w:tc>
        <w:tc>
          <w:tcPr>
            <w:tcW w:w="2484" w:type="dxa"/>
            <w:tcBorders>
              <w:top w:val="single" w:sz="4" w:space="0" w:color="auto"/>
              <w:left w:val="single" w:sz="4" w:space="0" w:color="auto"/>
              <w:bottom w:val="single" w:sz="4" w:space="0" w:color="auto"/>
              <w:right w:val="single" w:sz="4" w:space="0" w:color="auto"/>
            </w:tcBorders>
            <w:hideMark/>
          </w:tcPr>
          <w:p w14:paraId="4B0E86E2" w14:textId="77777777" w:rsidR="00A86939" w:rsidRPr="00956806" w:rsidRDefault="00A86939" w:rsidP="00864B56">
            <w:pPr>
              <w:rPr>
                <w:rFonts w:ascii="XO Thames" w:eastAsia="Times New Roman" w:hAnsi="XO Thames"/>
                <w:b/>
                <w:bCs/>
                <w:lang w:eastAsia="ru-RU"/>
              </w:rPr>
            </w:pPr>
            <w:r w:rsidRPr="00956806">
              <w:rPr>
                <w:rFonts w:ascii="XO Thames" w:eastAsia="Times New Roman" w:hAnsi="XO Thames"/>
                <w:b/>
                <w:bCs/>
                <w:sz w:val="22"/>
                <w:szCs w:val="22"/>
                <w:lang w:eastAsia="ru-RU"/>
              </w:rPr>
              <w:t>Общие требования к выполнению работ</w:t>
            </w:r>
          </w:p>
        </w:tc>
        <w:tc>
          <w:tcPr>
            <w:tcW w:w="7101" w:type="dxa"/>
            <w:tcBorders>
              <w:top w:val="single" w:sz="4" w:space="0" w:color="auto"/>
              <w:left w:val="single" w:sz="4" w:space="0" w:color="auto"/>
              <w:bottom w:val="single" w:sz="4" w:space="0" w:color="auto"/>
              <w:right w:val="single" w:sz="4" w:space="0" w:color="auto"/>
            </w:tcBorders>
            <w:hideMark/>
          </w:tcPr>
          <w:p w14:paraId="07595B61" w14:textId="77777777" w:rsidR="00A86939" w:rsidRPr="00956806" w:rsidRDefault="00A86939" w:rsidP="00864B56">
            <w:pPr>
              <w:autoSpaceDE w:val="0"/>
              <w:autoSpaceDN w:val="0"/>
              <w:adjustRightInd w:val="0"/>
              <w:jc w:val="both"/>
              <w:rPr>
                <w:rFonts w:ascii="XO Thames" w:hAnsi="XO Thames"/>
              </w:rPr>
            </w:pPr>
            <w:r w:rsidRPr="00956806">
              <w:rPr>
                <w:rFonts w:ascii="XO Thames" w:hAnsi="XO Thames"/>
                <w:sz w:val="22"/>
                <w:szCs w:val="22"/>
              </w:rPr>
              <w:t xml:space="preserve">Работы должны быть выполнены в соответствии </w:t>
            </w:r>
            <w:r w:rsidRPr="00956806">
              <w:rPr>
                <w:rFonts w:ascii="XO Thames" w:eastAsia="Times New Roman" w:hAnsi="XO Thames"/>
                <w:sz w:val="22"/>
                <w:szCs w:val="22"/>
                <w:lang w:eastAsia="ru-RU"/>
              </w:rPr>
              <w:t>с требованиями проектно-сметной документации,</w:t>
            </w:r>
            <w:r w:rsidRPr="00956806">
              <w:rPr>
                <w:rFonts w:ascii="XO Thames" w:hAnsi="XO Thames"/>
                <w:sz w:val="22"/>
                <w:szCs w:val="22"/>
              </w:rPr>
              <w:t xml:space="preserve"> </w:t>
            </w:r>
            <w:r w:rsidRPr="00956806">
              <w:rPr>
                <w:rFonts w:ascii="XO Thames" w:eastAsia="Times New Roman" w:hAnsi="XO Thames"/>
                <w:sz w:val="22"/>
                <w:szCs w:val="22"/>
                <w:lang w:eastAsia="ru-RU"/>
              </w:rPr>
              <w:t>настоящим</w:t>
            </w:r>
            <w:r w:rsidRPr="00956806">
              <w:rPr>
                <w:rFonts w:ascii="XO Thames" w:hAnsi="XO Thames"/>
                <w:sz w:val="22"/>
                <w:szCs w:val="22"/>
              </w:rPr>
              <w:t xml:space="preserve"> Техническим заданием, требованиями государственных стандартов, федерального законодательства, действующих строительных норм и правил, ПУЭ, НПБ, технических регламентов, санитарных норм и правил, в том числе:</w:t>
            </w:r>
          </w:p>
          <w:p w14:paraId="0A135276" w14:textId="77777777" w:rsidR="00A86939" w:rsidRPr="00956806" w:rsidRDefault="00A86939" w:rsidP="00864B56">
            <w:pPr>
              <w:autoSpaceDE w:val="0"/>
              <w:autoSpaceDN w:val="0"/>
              <w:adjustRightInd w:val="0"/>
              <w:jc w:val="both"/>
              <w:rPr>
                <w:rFonts w:ascii="XO Thames" w:hAnsi="XO Thames"/>
                <w:lang w:eastAsia="en-US"/>
              </w:rPr>
            </w:pPr>
            <w:r w:rsidRPr="00956806">
              <w:rPr>
                <w:rFonts w:ascii="XO Thames" w:hAnsi="XO Thames"/>
                <w:sz w:val="22"/>
                <w:szCs w:val="22"/>
                <w:lang w:eastAsia="en-US"/>
              </w:rPr>
              <w:lastRenderedPageBreak/>
              <w:t xml:space="preserve">- Градостроительный кодекс Российской Федерации от 29.12.2004 № 190-ФЗ в редакции от </w:t>
            </w:r>
            <w:r>
              <w:rPr>
                <w:rFonts w:ascii="XO Thames" w:hAnsi="XO Thames"/>
                <w:sz w:val="22"/>
                <w:szCs w:val="22"/>
                <w:lang w:eastAsia="en-US"/>
              </w:rPr>
              <w:t>23</w:t>
            </w:r>
            <w:r w:rsidRPr="00956806">
              <w:rPr>
                <w:rFonts w:ascii="XO Thames" w:hAnsi="XO Thames"/>
                <w:sz w:val="22"/>
                <w:szCs w:val="22"/>
                <w:lang w:eastAsia="en-US"/>
              </w:rPr>
              <w:t>.0</w:t>
            </w:r>
            <w:r>
              <w:rPr>
                <w:rFonts w:ascii="XO Thames" w:hAnsi="XO Thames"/>
                <w:sz w:val="22"/>
                <w:szCs w:val="22"/>
                <w:lang w:eastAsia="en-US"/>
              </w:rPr>
              <w:t>3</w:t>
            </w:r>
            <w:r w:rsidRPr="00956806">
              <w:rPr>
                <w:rFonts w:ascii="XO Thames" w:hAnsi="XO Thames"/>
                <w:sz w:val="22"/>
                <w:szCs w:val="22"/>
                <w:lang w:eastAsia="en-US"/>
              </w:rPr>
              <w:t>.202</w:t>
            </w:r>
            <w:r>
              <w:rPr>
                <w:rFonts w:ascii="XO Thames" w:hAnsi="XO Thames"/>
                <w:sz w:val="22"/>
                <w:szCs w:val="22"/>
                <w:lang w:eastAsia="en-US"/>
              </w:rPr>
              <w:t>6</w:t>
            </w:r>
            <w:r w:rsidRPr="00956806">
              <w:rPr>
                <w:rFonts w:ascii="XO Thames" w:hAnsi="XO Thames"/>
                <w:sz w:val="22"/>
                <w:szCs w:val="22"/>
                <w:lang w:eastAsia="en-US"/>
              </w:rPr>
              <w:t>;</w:t>
            </w:r>
          </w:p>
          <w:p w14:paraId="224F3184" w14:textId="77777777" w:rsidR="00A86939" w:rsidRPr="00956806" w:rsidRDefault="00A86939" w:rsidP="00864B56">
            <w:pPr>
              <w:autoSpaceDE w:val="0"/>
              <w:autoSpaceDN w:val="0"/>
              <w:adjustRightInd w:val="0"/>
              <w:jc w:val="both"/>
              <w:rPr>
                <w:rFonts w:ascii="XO Thames" w:hAnsi="XO Thames"/>
                <w:lang w:eastAsia="en-US"/>
              </w:rPr>
            </w:pPr>
            <w:r w:rsidRPr="00956806">
              <w:rPr>
                <w:rFonts w:ascii="XO Thames" w:hAnsi="XO Thames"/>
                <w:sz w:val="22"/>
                <w:szCs w:val="22"/>
                <w:lang w:eastAsia="en-US"/>
              </w:rPr>
              <w:t>- Федеральный закон от 30.12.2009 № 384-ФЗ «Технический регламент о безопасности зданий и сооружений»</w:t>
            </w:r>
            <w:r>
              <w:t xml:space="preserve"> </w:t>
            </w:r>
            <w:r w:rsidRPr="008D0E60">
              <w:rPr>
                <w:rFonts w:ascii="XO Thames" w:hAnsi="XO Thames"/>
                <w:sz w:val="22"/>
                <w:szCs w:val="22"/>
                <w:lang w:eastAsia="en-US"/>
              </w:rPr>
              <w:t>в ред</w:t>
            </w:r>
            <w:r>
              <w:rPr>
                <w:rFonts w:ascii="XO Thames" w:hAnsi="XO Thames"/>
                <w:sz w:val="22"/>
                <w:szCs w:val="22"/>
                <w:lang w:eastAsia="en-US"/>
              </w:rPr>
              <w:t>акции</w:t>
            </w:r>
            <w:r w:rsidRPr="008D0E60">
              <w:rPr>
                <w:rFonts w:ascii="XO Thames" w:hAnsi="XO Thames"/>
                <w:sz w:val="22"/>
                <w:szCs w:val="22"/>
                <w:lang w:eastAsia="en-US"/>
              </w:rPr>
              <w:t xml:space="preserve"> Федеральных законов от 02.07.2013 N 185-ФЗ, 25.12.2023 N 653-ФЗ</w:t>
            </w:r>
            <w:r w:rsidRPr="00956806">
              <w:rPr>
                <w:rFonts w:ascii="XO Thames" w:hAnsi="XO Thames"/>
                <w:sz w:val="22"/>
                <w:szCs w:val="22"/>
                <w:lang w:eastAsia="en-US"/>
              </w:rPr>
              <w:t>;</w:t>
            </w:r>
          </w:p>
          <w:p w14:paraId="532B54B7" w14:textId="77777777" w:rsidR="00A86939" w:rsidRPr="00956806" w:rsidRDefault="00A86939" w:rsidP="00864B56">
            <w:pPr>
              <w:autoSpaceDE w:val="0"/>
              <w:autoSpaceDN w:val="0"/>
              <w:adjustRightInd w:val="0"/>
              <w:jc w:val="both"/>
              <w:rPr>
                <w:rFonts w:ascii="XO Thames" w:hAnsi="XO Thames"/>
                <w:lang w:eastAsia="en-US"/>
              </w:rPr>
            </w:pPr>
            <w:r w:rsidRPr="00956806">
              <w:rPr>
                <w:rFonts w:ascii="XO Thames" w:hAnsi="XO Thames"/>
                <w:sz w:val="22"/>
                <w:szCs w:val="22"/>
                <w:lang w:eastAsia="en-US"/>
              </w:rPr>
              <w:t>- Федеральный закон от 22.07.2008 № 123-ФЗ «Технический регламент о требованиях пожарной безопасности»;</w:t>
            </w:r>
          </w:p>
          <w:p w14:paraId="405DE06C" w14:textId="77777777" w:rsidR="00A86939" w:rsidRPr="00956806" w:rsidRDefault="00A86939" w:rsidP="00864B56">
            <w:pPr>
              <w:autoSpaceDE w:val="0"/>
              <w:autoSpaceDN w:val="0"/>
              <w:adjustRightInd w:val="0"/>
              <w:jc w:val="both"/>
              <w:rPr>
                <w:rFonts w:ascii="XO Thames" w:hAnsi="XO Thames"/>
                <w:lang w:eastAsia="en-US"/>
              </w:rPr>
            </w:pPr>
            <w:r w:rsidRPr="00956806">
              <w:rPr>
                <w:rFonts w:ascii="XO Thames" w:hAnsi="XO Thames"/>
                <w:sz w:val="22"/>
                <w:szCs w:val="22"/>
                <w:lang w:eastAsia="en-US"/>
              </w:rPr>
              <w:t>- Постановление Правительства РФ от 16.09.2020 № 1479 «Об утверждении правил противопожарного режима в Российской Федерации» (</w:t>
            </w:r>
            <w:r>
              <w:rPr>
                <w:rFonts w:ascii="XO Thames" w:hAnsi="XO Thames"/>
                <w:sz w:val="22"/>
                <w:szCs w:val="22"/>
                <w:lang w:eastAsia="en-US"/>
              </w:rPr>
              <w:t>в редакции</w:t>
            </w:r>
            <w:r w:rsidRPr="00956806">
              <w:rPr>
                <w:rFonts w:ascii="XO Thames" w:hAnsi="XO Thames"/>
                <w:sz w:val="22"/>
                <w:szCs w:val="22"/>
                <w:lang w:eastAsia="en-US"/>
              </w:rPr>
              <w:t xml:space="preserve"> от </w:t>
            </w:r>
            <w:r>
              <w:rPr>
                <w:rFonts w:ascii="XO Thames" w:hAnsi="XO Thames"/>
                <w:sz w:val="22"/>
                <w:szCs w:val="22"/>
                <w:lang w:eastAsia="en-US"/>
              </w:rPr>
              <w:t>03</w:t>
            </w:r>
            <w:r w:rsidRPr="00956806">
              <w:rPr>
                <w:rFonts w:ascii="XO Thames" w:hAnsi="XO Thames"/>
                <w:sz w:val="22"/>
                <w:szCs w:val="22"/>
                <w:lang w:eastAsia="en-US"/>
              </w:rPr>
              <w:t>.0</w:t>
            </w:r>
            <w:r>
              <w:rPr>
                <w:rFonts w:ascii="XO Thames" w:hAnsi="XO Thames"/>
                <w:sz w:val="22"/>
                <w:szCs w:val="22"/>
                <w:lang w:eastAsia="en-US"/>
              </w:rPr>
              <w:t>2</w:t>
            </w:r>
            <w:r w:rsidRPr="00956806">
              <w:rPr>
                <w:rFonts w:ascii="XO Thames" w:hAnsi="XO Thames"/>
                <w:sz w:val="22"/>
                <w:szCs w:val="22"/>
                <w:lang w:eastAsia="en-US"/>
              </w:rPr>
              <w:t>.202</w:t>
            </w:r>
            <w:r>
              <w:rPr>
                <w:rFonts w:ascii="XO Thames" w:hAnsi="XO Thames"/>
                <w:sz w:val="22"/>
                <w:szCs w:val="22"/>
                <w:lang w:eastAsia="en-US"/>
              </w:rPr>
              <w:t>5</w:t>
            </w:r>
            <w:r w:rsidRPr="00956806">
              <w:rPr>
                <w:rFonts w:ascii="XO Thames" w:hAnsi="XO Thames"/>
                <w:sz w:val="22"/>
                <w:szCs w:val="22"/>
                <w:lang w:eastAsia="en-US"/>
              </w:rPr>
              <w:t>);</w:t>
            </w:r>
          </w:p>
          <w:p w14:paraId="6C77774F" w14:textId="77777777" w:rsidR="00A86939" w:rsidRPr="00956806" w:rsidRDefault="00A86939" w:rsidP="00864B56">
            <w:pPr>
              <w:autoSpaceDE w:val="0"/>
              <w:autoSpaceDN w:val="0"/>
              <w:adjustRightInd w:val="0"/>
              <w:jc w:val="both"/>
              <w:rPr>
                <w:rFonts w:ascii="XO Thames" w:hAnsi="XO Thames"/>
                <w:lang w:eastAsia="en-US"/>
              </w:rPr>
            </w:pPr>
            <w:r w:rsidRPr="00956806">
              <w:rPr>
                <w:rFonts w:ascii="XO Thames" w:hAnsi="XO Thames"/>
                <w:sz w:val="22"/>
                <w:szCs w:val="22"/>
                <w:lang w:eastAsia="en-US"/>
              </w:rPr>
              <w:t>- СП 118.13330.2022 «Свод правил. Общественные здания и сооружения»;</w:t>
            </w:r>
          </w:p>
          <w:p w14:paraId="3E28F701" w14:textId="77777777" w:rsidR="00A86939" w:rsidRPr="00956806" w:rsidRDefault="00A86939" w:rsidP="00864B56">
            <w:pPr>
              <w:keepNext/>
              <w:jc w:val="both"/>
              <w:textAlignment w:val="baseline"/>
              <w:outlineLvl w:val="0"/>
              <w:rPr>
                <w:rFonts w:ascii="XO Thames" w:eastAsia="Times New Roman" w:hAnsi="XO Thames"/>
                <w:lang w:eastAsia="ru-RU"/>
              </w:rPr>
            </w:pPr>
            <w:r w:rsidRPr="00956806">
              <w:rPr>
                <w:rFonts w:ascii="XO Thames" w:eastAsia="Times New Roman" w:hAnsi="XO Thames"/>
                <w:sz w:val="22"/>
                <w:szCs w:val="22"/>
                <w:lang w:eastAsia="ru-RU"/>
              </w:rPr>
              <w:t>- СП 76.13330.2016 «Электротехнические устройства»;</w:t>
            </w:r>
          </w:p>
          <w:p w14:paraId="4498AB05" w14:textId="77777777" w:rsidR="00A86939" w:rsidRDefault="00A86939" w:rsidP="00864B56">
            <w:pPr>
              <w:keepNext/>
              <w:jc w:val="both"/>
              <w:textAlignment w:val="baseline"/>
              <w:outlineLvl w:val="0"/>
              <w:rPr>
                <w:rFonts w:ascii="XO Thames" w:eastAsia="Times New Roman" w:hAnsi="XO Thames"/>
                <w:sz w:val="22"/>
                <w:szCs w:val="22"/>
                <w:lang w:eastAsia="ru-RU"/>
              </w:rPr>
            </w:pPr>
            <w:r>
              <w:rPr>
                <w:rFonts w:ascii="XO Thames" w:eastAsia="Times New Roman" w:hAnsi="XO Thames"/>
                <w:sz w:val="22"/>
                <w:szCs w:val="22"/>
                <w:lang w:eastAsia="ru-RU"/>
              </w:rPr>
              <w:t xml:space="preserve">- </w:t>
            </w:r>
            <w:r w:rsidRPr="00013FF5">
              <w:rPr>
                <w:rFonts w:ascii="XO Thames" w:eastAsia="Times New Roman" w:hAnsi="XO Thames"/>
                <w:sz w:val="22"/>
                <w:szCs w:val="22"/>
                <w:lang w:eastAsia="ru-RU"/>
              </w:rPr>
              <w:t xml:space="preserve">СП 22.13330.2016. </w:t>
            </w:r>
            <w:r>
              <w:rPr>
                <w:rFonts w:ascii="XO Thames" w:eastAsia="Times New Roman" w:hAnsi="XO Thames"/>
                <w:sz w:val="22"/>
                <w:szCs w:val="22"/>
                <w:lang w:eastAsia="ru-RU"/>
              </w:rPr>
              <w:t>«</w:t>
            </w:r>
            <w:r w:rsidRPr="00013FF5">
              <w:rPr>
                <w:rFonts w:ascii="XO Thames" w:eastAsia="Times New Roman" w:hAnsi="XO Thames"/>
                <w:sz w:val="22"/>
                <w:szCs w:val="22"/>
                <w:lang w:eastAsia="ru-RU"/>
              </w:rPr>
              <w:t>Свод правил. Основания зданий и сооружений</w:t>
            </w:r>
            <w:r>
              <w:rPr>
                <w:rFonts w:ascii="XO Thames" w:eastAsia="Times New Roman" w:hAnsi="XO Thames"/>
                <w:sz w:val="22"/>
                <w:szCs w:val="22"/>
                <w:lang w:eastAsia="ru-RU"/>
              </w:rPr>
              <w:t>»;</w:t>
            </w:r>
          </w:p>
          <w:p w14:paraId="2FE5A780" w14:textId="77777777" w:rsidR="00A86939" w:rsidRDefault="00A86939" w:rsidP="00864B56">
            <w:pPr>
              <w:keepNext/>
              <w:jc w:val="both"/>
              <w:textAlignment w:val="baseline"/>
              <w:outlineLvl w:val="0"/>
              <w:rPr>
                <w:rFonts w:ascii="XO Thames" w:eastAsia="Times New Roman" w:hAnsi="XO Thames"/>
                <w:sz w:val="22"/>
                <w:szCs w:val="22"/>
                <w:lang w:eastAsia="ru-RU"/>
              </w:rPr>
            </w:pPr>
            <w:r>
              <w:rPr>
                <w:rFonts w:ascii="XO Thames" w:eastAsia="Times New Roman" w:hAnsi="XO Thames"/>
                <w:sz w:val="22"/>
                <w:szCs w:val="22"/>
                <w:lang w:eastAsia="ru-RU"/>
              </w:rPr>
              <w:t xml:space="preserve">- </w:t>
            </w:r>
            <w:r w:rsidRPr="00576C32">
              <w:rPr>
                <w:rFonts w:ascii="XO Thames" w:eastAsia="Times New Roman" w:hAnsi="XO Thames"/>
                <w:sz w:val="22"/>
                <w:szCs w:val="22"/>
                <w:lang w:eastAsia="ru-RU"/>
              </w:rPr>
              <w:t>СП 45.13330.2017</w:t>
            </w:r>
            <w:r>
              <w:rPr>
                <w:rFonts w:ascii="XO Thames" w:eastAsia="Times New Roman" w:hAnsi="XO Thames"/>
                <w:sz w:val="22"/>
                <w:szCs w:val="22"/>
                <w:lang w:eastAsia="ru-RU"/>
              </w:rPr>
              <w:t xml:space="preserve"> «</w:t>
            </w:r>
            <w:r w:rsidRPr="00576C32">
              <w:rPr>
                <w:rFonts w:ascii="XO Thames" w:eastAsia="Times New Roman" w:hAnsi="XO Thames"/>
                <w:sz w:val="22"/>
                <w:szCs w:val="22"/>
                <w:lang w:eastAsia="ru-RU"/>
              </w:rPr>
              <w:t>Свод правил. Земляные сооружения, основания и фундаменты</w:t>
            </w:r>
            <w:r>
              <w:rPr>
                <w:rFonts w:ascii="XO Thames" w:eastAsia="Times New Roman" w:hAnsi="XO Thames"/>
                <w:sz w:val="22"/>
                <w:szCs w:val="22"/>
                <w:lang w:eastAsia="ru-RU"/>
              </w:rPr>
              <w:t>»;</w:t>
            </w:r>
          </w:p>
          <w:p w14:paraId="18579452" w14:textId="77777777" w:rsidR="00A86939" w:rsidRPr="00956806" w:rsidRDefault="00A86939" w:rsidP="00864B56">
            <w:pPr>
              <w:keepNext/>
              <w:jc w:val="both"/>
              <w:textAlignment w:val="baseline"/>
              <w:outlineLvl w:val="0"/>
              <w:rPr>
                <w:rFonts w:ascii="XO Thames" w:eastAsia="Times New Roman" w:hAnsi="XO Thames"/>
                <w:lang w:eastAsia="ru-RU"/>
              </w:rPr>
            </w:pPr>
            <w:r w:rsidRPr="00956806">
              <w:rPr>
                <w:rFonts w:ascii="XO Thames" w:eastAsia="Times New Roman" w:hAnsi="XO Thames"/>
                <w:sz w:val="22"/>
                <w:szCs w:val="22"/>
                <w:lang w:eastAsia="ru-RU"/>
              </w:rPr>
              <w:t>- СП 325.13258000.2017 «Здания и сооружения. Правила производства ра</w:t>
            </w:r>
            <w:r>
              <w:rPr>
                <w:rFonts w:ascii="XO Thames" w:eastAsia="Times New Roman" w:hAnsi="XO Thames"/>
                <w:sz w:val="22"/>
                <w:szCs w:val="22"/>
                <w:lang w:eastAsia="ru-RU"/>
              </w:rPr>
              <w:t>бот при демонтаже и утилизации».</w:t>
            </w:r>
          </w:p>
        </w:tc>
      </w:tr>
      <w:tr w:rsidR="00A86939" w:rsidRPr="00956806" w14:paraId="600F896A" w14:textId="77777777" w:rsidTr="00864B56">
        <w:trPr>
          <w:trHeight w:val="834"/>
        </w:trPr>
        <w:tc>
          <w:tcPr>
            <w:tcW w:w="610" w:type="dxa"/>
            <w:tcBorders>
              <w:top w:val="single" w:sz="4" w:space="0" w:color="auto"/>
              <w:left w:val="single" w:sz="4" w:space="0" w:color="auto"/>
              <w:bottom w:val="single" w:sz="4" w:space="0" w:color="auto"/>
              <w:right w:val="single" w:sz="4" w:space="0" w:color="auto"/>
            </w:tcBorders>
            <w:hideMark/>
          </w:tcPr>
          <w:p w14:paraId="5D215872" w14:textId="77777777" w:rsidR="00A86939" w:rsidRPr="00956806" w:rsidRDefault="00A86939" w:rsidP="00864B56">
            <w:pPr>
              <w:jc w:val="center"/>
              <w:rPr>
                <w:rFonts w:ascii="XO Thames" w:eastAsia="Times New Roman" w:hAnsi="XO Thames"/>
                <w:bCs/>
                <w:lang w:eastAsia="ru-RU"/>
              </w:rPr>
            </w:pPr>
            <w:r w:rsidRPr="00956806">
              <w:rPr>
                <w:rFonts w:ascii="XO Thames" w:eastAsia="Times New Roman" w:hAnsi="XO Thames"/>
                <w:bCs/>
                <w:sz w:val="22"/>
                <w:szCs w:val="22"/>
                <w:lang w:eastAsia="ru-RU"/>
              </w:rPr>
              <w:lastRenderedPageBreak/>
              <w:t>11.</w:t>
            </w:r>
          </w:p>
        </w:tc>
        <w:tc>
          <w:tcPr>
            <w:tcW w:w="2484" w:type="dxa"/>
            <w:tcBorders>
              <w:top w:val="single" w:sz="4" w:space="0" w:color="auto"/>
              <w:left w:val="single" w:sz="4" w:space="0" w:color="auto"/>
              <w:bottom w:val="single" w:sz="4" w:space="0" w:color="auto"/>
              <w:right w:val="single" w:sz="4" w:space="0" w:color="auto"/>
            </w:tcBorders>
            <w:hideMark/>
          </w:tcPr>
          <w:p w14:paraId="634B006D" w14:textId="77777777" w:rsidR="00A86939" w:rsidRPr="00956806" w:rsidRDefault="00A86939" w:rsidP="00864B56">
            <w:pPr>
              <w:rPr>
                <w:rFonts w:ascii="XO Thames" w:eastAsia="Times New Roman" w:hAnsi="XO Thames"/>
                <w:b/>
                <w:bCs/>
                <w:lang w:eastAsia="ru-RU"/>
              </w:rPr>
            </w:pPr>
            <w:r w:rsidRPr="00956806">
              <w:rPr>
                <w:rFonts w:ascii="XO Thames" w:eastAsia="Times New Roman" w:hAnsi="XO Thames"/>
                <w:b/>
                <w:bCs/>
                <w:sz w:val="22"/>
                <w:szCs w:val="22"/>
                <w:lang w:eastAsia="ru-RU"/>
              </w:rPr>
              <w:t>Условия выполнения работ</w:t>
            </w:r>
          </w:p>
        </w:tc>
        <w:tc>
          <w:tcPr>
            <w:tcW w:w="7101" w:type="dxa"/>
            <w:tcBorders>
              <w:top w:val="single" w:sz="4" w:space="0" w:color="auto"/>
              <w:left w:val="single" w:sz="4" w:space="0" w:color="auto"/>
              <w:bottom w:val="single" w:sz="4" w:space="0" w:color="auto"/>
              <w:right w:val="single" w:sz="4" w:space="0" w:color="auto"/>
            </w:tcBorders>
            <w:hideMark/>
          </w:tcPr>
          <w:p w14:paraId="4F5C4ED5" w14:textId="77777777" w:rsidR="00A86939" w:rsidRPr="00956806" w:rsidRDefault="00A86939" w:rsidP="00864B56">
            <w:pPr>
              <w:widowControl w:val="0"/>
              <w:autoSpaceDE w:val="0"/>
              <w:autoSpaceDN w:val="0"/>
              <w:adjustRightInd w:val="0"/>
              <w:jc w:val="both"/>
              <w:rPr>
                <w:rFonts w:ascii="XO Thames" w:eastAsia="Times New Roman" w:hAnsi="XO Thames"/>
                <w:lang w:eastAsia="ru-RU"/>
              </w:rPr>
            </w:pPr>
            <w:r w:rsidRPr="00956806">
              <w:rPr>
                <w:rFonts w:ascii="XO Thames" w:eastAsia="Times New Roman" w:hAnsi="XO Thames"/>
                <w:sz w:val="22"/>
                <w:szCs w:val="22"/>
                <w:lang w:eastAsia="ru-RU"/>
              </w:rPr>
              <w:t>До начала выполнения работ Подрядчик обязан предоставить Заказчику на утверждение в письменной форме календарный план производства работ.</w:t>
            </w:r>
          </w:p>
          <w:p w14:paraId="2349172D" w14:textId="77777777" w:rsidR="00A86939" w:rsidRPr="00956806" w:rsidRDefault="00A86939" w:rsidP="00864B56">
            <w:pPr>
              <w:widowControl w:val="0"/>
              <w:autoSpaceDE w:val="0"/>
              <w:autoSpaceDN w:val="0"/>
              <w:adjustRightInd w:val="0"/>
              <w:jc w:val="both"/>
              <w:rPr>
                <w:rFonts w:ascii="XO Thames" w:hAnsi="XO Thames"/>
              </w:rPr>
            </w:pPr>
            <w:r w:rsidRPr="00956806">
              <w:rPr>
                <w:rFonts w:ascii="XO Thames" w:eastAsia="Times New Roman" w:hAnsi="XO Thames"/>
                <w:sz w:val="22"/>
                <w:szCs w:val="22"/>
                <w:lang w:eastAsia="ru-RU"/>
              </w:rPr>
              <w:t>Заказчик передает Подрядчику по Акту приема-передачи строительную площадку.</w:t>
            </w:r>
            <w:r w:rsidRPr="00956806">
              <w:rPr>
                <w:rFonts w:ascii="XO Thames" w:hAnsi="XO Thames"/>
                <w:sz w:val="22"/>
                <w:szCs w:val="22"/>
              </w:rPr>
              <w:t xml:space="preserve"> </w:t>
            </w:r>
          </w:p>
          <w:p w14:paraId="460ACC00" w14:textId="77777777" w:rsidR="00A86939" w:rsidRPr="00956806" w:rsidRDefault="00A86939" w:rsidP="00864B56">
            <w:pPr>
              <w:widowControl w:val="0"/>
              <w:autoSpaceDE w:val="0"/>
              <w:autoSpaceDN w:val="0"/>
              <w:adjustRightInd w:val="0"/>
              <w:jc w:val="both"/>
              <w:rPr>
                <w:rFonts w:ascii="XO Thames" w:eastAsia="Times New Roman" w:hAnsi="XO Thames"/>
                <w:lang w:eastAsia="ru-RU"/>
              </w:rPr>
            </w:pPr>
            <w:r w:rsidRPr="00956806">
              <w:rPr>
                <w:rFonts w:ascii="XO Thames" w:eastAsia="Times New Roman" w:hAnsi="XO Thames"/>
                <w:sz w:val="22"/>
                <w:szCs w:val="22"/>
                <w:lang w:eastAsia="ru-RU"/>
              </w:rPr>
              <w:t xml:space="preserve">Акт приема-передачи строительной площадки Подрядчику подписывается в течение 3 (трех) рабочих дней с момента подписания Контракта.  </w:t>
            </w:r>
          </w:p>
          <w:p w14:paraId="2740EDC0" w14:textId="77777777" w:rsidR="00A86939" w:rsidRDefault="00A86939" w:rsidP="00864B56">
            <w:pPr>
              <w:widowControl w:val="0"/>
              <w:autoSpaceDE w:val="0"/>
              <w:autoSpaceDN w:val="0"/>
              <w:adjustRightInd w:val="0"/>
              <w:jc w:val="both"/>
              <w:rPr>
                <w:rFonts w:ascii="XO Thames" w:eastAsia="Times New Roman" w:hAnsi="XO Thames"/>
                <w:sz w:val="22"/>
                <w:szCs w:val="22"/>
                <w:lang w:eastAsia="ru-RU"/>
              </w:rPr>
            </w:pPr>
            <w:r>
              <w:rPr>
                <w:rFonts w:ascii="XO Thames" w:eastAsia="Times New Roman" w:hAnsi="XO Thames"/>
                <w:sz w:val="22"/>
                <w:szCs w:val="22"/>
                <w:lang w:eastAsia="ru-RU"/>
              </w:rPr>
              <w:t>До начала работ Подрядчик направляет результаты геологических изысканий и согласовывает технические решения по восстановлению фундамента здания.</w:t>
            </w:r>
          </w:p>
          <w:p w14:paraId="00ED98C0" w14:textId="77777777" w:rsidR="00A86939" w:rsidRPr="00956806" w:rsidRDefault="00A86939" w:rsidP="00864B56">
            <w:pPr>
              <w:widowControl w:val="0"/>
              <w:autoSpaceDE w:val="0"/>
              <w:autoSpaceDN w:val="0"/>
              <w:adjustRightInd w:val="0"/>
              <w:jc w:val="both"/>
              <w:rPr>
                <w:rFonts w:ascii="XO Thames" w:eastAsia="Times New Roman" w:hAnsi="XO Thames"/>
                <w:lang w:eastAsia="ru-RU"/>
              </w:rPr>
            </w:pPr>
            <w:r w:rsidRPr="00956806">
              <w:rPr>
                <w:rFonts w:ascii="XO Thames" w:eastAsia="Times New Roman" w:hAnsi="XO Thames"/>
                <w:sz w:val="22"/>
                <w:szCs w:val="22"/>
                <w:lang w:eastAsia="ru-RU"/>
              </w:rPr>
              <w:t xml:space="preserve">Подрядчик </w:t>
            </w:r>
            <w:r w:rsidRPr="00956806">
              <w:rPr>
                <w:rFonts w:ascii="XO Thames" w:eastAsia="Times New Roman" w:hAnsi="XO Thames"/>
                <w:b/>
                <w:sz w:val="22"/>
                <w:szCs w:val="22"/>
                <w:lang w:eastAsia="ru-RU"/>
              </w:rPr>
              <w:t>возмещает</w:t>
            </w:r>
            <w:r w:rsidRPr="00956806">
              <w:rPr>
                <w:rFonts w:ascii="XO Thames" w:eastAsia="Times New Roman" w:hAnsi="XO Thames"/>
                <w:sz w:val="22"/>
                <w:szCs w:val="22"/>
                <w:lang w:eastAsia="ru-RU"/>
              </w:rPr>
              <w:t xml:space="preserve"> Заказчику коммунальные услуги (водоснабжение, теплоснабжение, водоотведение, электроэнергия) в период работ по капитальному ремонту с момента подписания Акта приема-передачи строительной площадки до окончания работ на объекте, который подтверждается подписанием Акта приема-передачи.</w:t>
            </w:r>
          </w:p>
          <w:p w14:paraId="3609A17E" w14:textId="77777777" w:rsidR="00A86939" w:rsidRPr="00956806" w:rsidRDefault="00A86939" w:rsidP="00864B56">
            <w:pPr>
              <w:widowControl w:val="0"/>
              <w:autoSpaceDE w:val="0"/>
              <w:autoSpaceDN w:val="0"/>
              <w:adjustRightInd w:val="0"/>
              <w:jc w:val="both"/>
              <w:rPr>
                <w:rFonts w:ascii="XO Thames" w:eastAsia="Times New Roman" w:hAnsi="XO Thames"/>
                <w:lang w:eastAsia="ru-RU"/>
              </w:rPr>
            </w:pPr>
            <w:r w:rsidRPr="00956806">
              <w:rPr>
                <w:rFonts w:ascii="XO Thames" w:eastAsia="Times New Roman" w:hAnsi="XO Thames"/>
                <w:sz w:val="22"/>
                <w:szCs w:val="22"/>
                <w:lang w:eastAsia="ru-RU"/>
              </w:rPr>
              <w:t>Работы должны быть выполнены качественно и в срок, с соблюдением технологии и метода производства работ. Очередность выполнения работ должна быть согласована с Заказчиком.</w:t>
            </w:r>
          </w:p>
          <w:p w14:paraId="2A852AE7" w14:textId="77777777" w:rsidR="00A86939" w:rsidRPr="00956806" w:rsidRDefault="00A86939" w:rsidP="00864B56">
            <w:pPr>
              <w:widowControl w:val="0"/>
              <w:autoSpaceDE w:val="0"/>
              <w:autoSpaceDN w:val="0"/>
              <w:adjustRightInd w:val="0"/>
              <w:jc w:val="both"/>
              <w:rPr>
                <w:rFonts w:ascii="XO Thames" w:eastAsia="Times New Roman" w:hAnsi="XO Thames"/>
                <w:lang w:eastAsia="ru-RU"/>
              </w:rPr>
            </w:pPr>
            <w:r w:rsidRPr="00956806">
              <w:rPr>
                <w:rFonts w:ascii="XO Thames" w:eastAsia="Times New Roman" w:hAnsi="XO Thames"/>
                <w:sz w:val="22"/>
                <w:szCs w:val="22"/>
                <w:lang w:eastAsia="ru-RU"/>
              </w:rPr>
              <w:t>Подрядчик собственными силами и за свой счет обеспечивает наличие погрузочно-разгрузочных средств для разгрузки материалов и оборудования, а также любой другой техники необходимой для выполнения работ.</w:t>
            </w:r>
          </w:p>
          <w:p w14:paraId="51CBB3D6" w14:textId="77777777" w:rsidR="00A86939" w:rsidRPr="00956806" w:rsidRDefault="00A86939" w:rsidP="00864B56">
            <w:pPr>
              <w:widowControl w:val="0"/>
              <w:autoSpaceDE w:val="0"/>
              <w:autoSpaceDN w:val="0"/>
              <w:adjustRightInd w:val="0"/>
              <w:jc w:val="both"/>
              <w:rPr>
                <w:rFonts w:ascii="XO Thames" w:eastAsia="Times New Roman" w:hAnsi="XO Thames"/>
                <w:lang w:eastAsia="ru-RU"/>
              </w:rPr>
            </w:pPr>
            <w:r w:rsidRPr="00956806">
              <w:rPr>
                <w:rFonts w:ascii="XO Thames" w:eastAsia="Times New Roman" w:hAnsi="XO Thames"/>
                <w:sz w:val="22"/>
                <w:szCs w:val="22"/>
                <w:lang w:eastAsia="ru-RU"/>
              </w:rPr>
              <w:t>Подрядчик при выполнении работ должен соблюдать режимные требования и пропускной режим, установленные на территории Заказчика.</w:t>
            </w:r>
          </w:p>
          <w:p w14:paraId="0EBF035E" w14:textId="77777777" w:rsidR="00A86939" w:rsidRPr="00956806" w:rsidRDefault="00A86939" w:rsidP="00864B56">
            <w:pPr>
              <w:widowControl w:val="0"/>
              <w:autoSpaceDE w:val="0"/>
              <w:autoSpaceDN w:val="0"/>
              <w:adjustRightInd w:val="0"/>
              <w:jc w:val="both"/>
              <w:rPr>
                <w:rFonts w:ascii="XO Thames" w:eastAsia="Times New Roman" w:hAnsi="XO Thames"/>
                <w:lang w:eastAsia="ru-RU"/>
              </w:rPr>
            </w:pPr>
            <w:r w:rsidRPr="00956806">
              <w:rPr>
                <w:rFonts w:ascii="XO Thames" w:eastAsia="Times New Roman" w:hAnsi="XO Thames"/>
                <w:sz w:val="22"/>
                <w:szCs w:val="22"/>
                <w:lang w:eastAsia="ru-RU"/>
              </w:rPr>
              <w:t xml:space="preserve">Проведение работ не должно препятствовать нормальному учебному процессу учреждения, не нарушать режим работы учреждения, работы выполнять в согласованное с Заказчиком время и сроки. Работы в выходные дни и в нерабочее время согласовываются с Заказчиком заблаговременно. </w:t>
            </w:r>
          </w:p>
          <w:p w14:paraId="50F0F2D5" w14:textId="77777777" w:rsidR="00A86939" w:rsidRPr="00956806" w:rsidRDefault="00A86939" w:rsidP="00864B56">
            <w:pPr>
              <w:widowControl w:val="0"/>
              <w:autoSpaceDE w:val="0"/>
              <w:autoSpaceDN w:val="0"/>
              <w:adjustRightInd w:val="0"/>
              <w:jc w:val="both"/>
              <w:rPr>
                <w:rFonts w:ascii="XO Thames" w:eastAsia="Times New Roman" w:hAnsi="XO Thames"/>
                <w:lang w:eastAsia="ru-RU"/>
              </w:rPr>
            </w:pPr>
            <w:r w:rsidRPr="00956806">
              <w:rPr>
                <w:rFonts w:ascii="XO Thames" w:eastAsia="Times New Roman" w:hAnsi="XO Thames"/>
                <w:sz w:val="22"/>
                <w:szCs w:val="22"/>
                <w:lang w:eastAsia="ru-RU"/>
              </w:rPr>
              <w:t>При выполнении работ необходимо не нарушать бесперебойное электро-, тепло- и водоснабжение учреждения.</w:t>
            </w:r>
          </w:p>
          <w:p w14:paraId="46A0AC5F" w14:textId="77777777" w:rsidR="00A86939" w:rsidRPr="00956806" w:rsidRDefault="00A86939" w:rsidP="00864B56">
            <w:pPr>
              <w:widowControl w:val="0"/>
              <w:autoSpaceDE w:val="0"/>
              <w:autoSpaceDN w:val="0"/>
              <w:adjustRightInd w:val="0"/>
              <w:jc w:val="both"/>
              <w:rPr>
                <w:rFonts w:ascii="XO Thames" w:eastAsia="Times New Roman" w:hAnsi="XO Thames"/>
                <w:lang w:eastAsia="ru-RU"/>
              </w:rPr>
            </w:pPr>
            <w:r w:rsidRPr="00956806">
              <w:rPr>
                <w:rFonts w:ascii="XO Thames" w:eastAsia="Times New Roman" w:hAnsi="XO Thames"/>
                <w:sz w:val="22"/>
                <w:szCs w:val="22"/>
                <w:lang w:eastAsia="ru-RU"/>
              </w:rPr>
              <w:t xml:space="preserve">До начала выполнения работ Подрядчик обязан предоставить Заказчику в письменной форме сведения о всех привлекаемых для выполнения работ работниках, автотранспорте, иных самоходных транспортных средствах. Сведения должны содержать данные всех работников, государственные регистрационные номера автотранспорта и иные сведения, позволяющие идентифицировать привлекаемые ресурсы за подписью руководителя Подрядчика или иного уполномоченного лица. </w:t>
            </w:r>
          </w:p>
          <w:p w14:paraId="1D018DEF" w14:textId="77777777" w:rsidR="00A86939" w:rsidRPr="00956806" w:rsidRDefault="00A86939" w:rsidP="00864B56">
            <w:pPr>
              <w:widowControl w:val="0"/>
              <w:autoSpaceDE w:val="0"/>
              <w:autoSpaceDN w:val="0"/>
              <w:adjustRightInd w:val="0"/>
              <w:jc w:val="both"/>
              <w:rPr>
                <w:rFonts w:ascii="XO Thames" w:eastAsia="Times New Roman" w:hAnsi="XO Thames"/>
                <w:lang w:eastAsia="ru-RU"/>
              </w:rPr>
            </w:pPr>
            <w:r w:rsidRPr="00956806">
              <w:rPr>
                <w:rFonts w:ascii="XO Thames" w:eastAsia="Times New Roman" w:hAnsi="XO Thames"/>
                <w:sz w:val="22"/>
                <w:szCs w:val="22"/>
                <w:lang w:eastAsia="ru-RU"/>
              </w:rPr>
              <w:t xml:space="preserve">В ходе производства работ не допускается захламление площадки </w:t>
            </w:r>
            <w:r w:rsidRPr="00956806">
              <w:rPr>
                <w:rFonts w:ascii="XO Thames" w:eastAsia="Times New Roman" w:hAnsi="XO Thames"/>
                <w:sz w:val="22"/>
                <w:szCs w:val="22"/>
                <w:lang w:eastAsia="ru-RU"/>
              </w:rPr>
              <w:lastRenderedPageBreak/>
              <w:t>выполнения работ, а также прилегающей территории Заказчика, обеспечить их содержание и уборку.</w:t>
            </w:r>
          </w:p>
          <w:p w14:paraId="5FAEBFFF" w14:textId="77777777" w:rsidR="00A86939" w:rsidRPr="00956806" w:rsidRDefault="00A86939" w:rsidP="00864B56">
            <w:pPr>
              <w:widowControl w:val="0"/>
              <w:autoSpaceDE w:val="0"/>
              <w:autoSpaceDN w:val="0"/>
              <w:adjustRightInd w:val="0"/>
              <w:jc w:val="both"/>
              <w:rPr>
                <w:rFonts w:ascii="XO Thames" w:eastAsia="Times New Roman" w:hAnsi="XO Thames"/>
                <w:lang w:eastAsia="ru-RU"/>
              </w:rPr>
            </w:pPr>
            <w:r w:rsidRPr="00956806">
              <w:rPr>
                <w:rFonts w:ascii="XO Thames" w:eastAsia="Times New Roman" w:hAnsi="XO Thames"/>
                <w:sz w:val="22"/>
                <w:szCs w:val="22"/>
                <w:lang w:eastAsia="ru-RU"/>
              </w:rPr>
              <w:t>Вывоз строительного мусора производится силами и за счет средств Подрядчика ежедневно.</w:t>
            </w:r>
          </w:p>
          <w:p w14:paraId="4E087FFD" w14:textId="77777777" w:rsidR="00A86939" w:rsidRPr="00956806" w:rsidRDefault="00A86939" w:rsidP="00864B56">
            <w:pPr>
              <w:widowControl w:val="0"/>
              <w:autoSpaceDE w:val="0"/>
              <w:autoSpaceDN w:val="0"/>
              <w:adjustRightInd w:val="0"/>
              <w:jc w:val="both"/>
              <w:rPr>
                <w:rFonts w:ascii="XO Thames" w:eastAsia="Times New Roman" w:hAnsi="XO Thames"/>
                <w:lang w:eastAsia="ru-RU"/>
              </w:rPr>
            </w:pPr>
            <w:r w:rsidRPr="00956806">
              <w:rPr>
                <w:rFonts w:ascii="XO Thames" w:eastAsia="Times New Roman" w:hAnsi="XO Thames"/>
                <w:sz w:val="22"/>
                <w:szCs w:val="22"/>
                <w:lang w:eastAsia="ru-RU"/>
              </w:rPr>
              <w:t>Оборудование, металлоконструкции, образовавшиеся в результате демонтажных работ, являются собственностью Заказчика, складируются в полосе отвода на свободные места от ремонта и действующих коммуникаций, заблаговременно определенные Заказчиком.</w:t>
            </w:r>
          </w:p>
          <w:p w14:paraId="3722EB65" w14:textId="77777777" w:rsidR="00A86939" w:rsidRPr="00956806" w:rsidRDefault="00A86939" w:rsidP="00864B56">
            <w:pPr>
              <w:widowControl w:val="0"/>
              <w:autoSpaceDE w:val="0"/>
              <w:autoSpaceDN w:val="0"/>
              <w:adjustRightInd w:val="0"/>
              <w:jc w:val="both"/>
              <w:rPr>
                <w:rFonts w:ascii="XO Thames" w:eastAsia="Times New Roman" w:hAnsi="XO Thames"/>
                <w:lang w:eastAsia="ru-RU"/>
              </w:rPr>
            </w:pPr>
            <w:r w:rsidRPr="00956806">
              <w:rPr>
                <w:rFonts w:ascii="XO Thames" w:eastAsia="Times New Roman" w:hAnsi="XO Thames"/>
                <w:sz w:val="22"/>
                <w:szCs w:val="22"/>
                <w:lang w:eastAsia="ru-RU"/>
              </w:rPr>
              <w:t>Если во время выполнения работы Подрядчик допустил отступления от контракта, то по требованию Заказчика он обязан безвозмездно исправить все выявленные недостатки в установленный трехдневный срок.</w:t>
            </w:r>
          </w:p>
          <w:p w14:paraId="51AD5D67" w14:textId="77777777" w:rsidR="00A86939" w:rsidRPr="00956806" w:rsidRDefault="00A86939" w:rsidP="00864B56">
            <w:pPr>
              <w:widowControl w:val="0"/>
              <w:autoSpaceDE w:val="0"/>
              <w:autoSpaceDN w:val="0"/>
              <w:adjustRightInd w:val="0"/>
              <w:jc w:val="both"/>
              <w:rPr>
                <w:rFonts w:ascii="XO Thames" w:eastAsia="Times New Roman" w:hAnsi="XO Thames"/>
                <w:lang w:eastAsia="ru-RU"/>
              </w:rPr>
            </w:pPr>
            <w:r w:rsidRPr="00956806">
              <w:rPr>
                <w:rFonts w:ascii="XO Thames" w:eastAsia="Times New Roman" w:hAnsi="XO Thames"/>
                <w:sz w:val="22"/>
                <w:szCs w:val="22"/>
                <w:lang w:eastAsia="ru-RU"/>
              </w:rPr>
              <w:t>Подрядчик обязан немедленно известить Заказчика и до получения от него указаний приостановить работы при выявлении аварийного состояния на объекте, препятствующего выполнению работ.</w:t>
            </w:r>
          </w:p>
          <w:p w14:paraId="02E51ED9" w14:textId="77777777" w:rsidR="00A86939" w:rsidRPr="00956806" w:rsidRDefault="00A86939" w:rsidP="00864B56">
            <w:pPr>
              <w:widowControl w:val="0"/>
              <w:autoSpaceDE w:val="0"/>
              <w:autoSpaceDN w:val="0"/>
              <w:adjustRightInd w:val="0"/>
              <w:jc w:val="both"/>
              <w:rPr>
                <w:rFonts w:ascii="XO Thames" w:eastAsia="Times New Roman" w:hAnsi="XO Thames"/>
                <w:lang w:eastAsia="ru-RU"/>
              </w:rPr>
            </w:pPr>
            <w:r w:rsidRPr="00956806">
              <w:rPr>
                <w:rFonts w:ascii="XO Thames" w:eastAsia="Times New Roman" w:hAnsi="XO Thames"/>
                <w:sz w:val="22"/>
                <w:szCs w:val="22"/>
                <w:lang w:eastAsia="ru-RU"/>
              </w:rPr>
              <w:t>Подрядчик обязан немедленно уведомить Заказчика:</w:t>
            </w:r>
          </w:p>
          <w:p w14:paraId="2ADD29EC" w14:textId="77777777" w:rsidR="00A86939" w:rsidRPr="00956806" w:rsidRDefault="00A86939" w:rsidP="00864B56">
            <w:pPr>
              <w:widowControl w:val="0"/>
              <w:autoSpaceDE w:val="0"/>
              <w:autoSpaceDN w:val="0"/>
              <w:adjustRightInd w:val="0"/>
              <w:jc w:val="both"/>
              <w:rPr>
                <w:rFonts w:ascii="XO Thames" w:eastAsia="Times New Roman" w:hAnsi="XO Thames"/>
                <w:lang w:eastAsia="ru-RU"/>
              </w:rPr>
            </w:pPr>
            <w:r w:rsidRPr="00956806">
              <w:rPr>
                <w:rFonts w:ascii="XO Thames" w:eastAsia="Times New Roman" w:hAnsi="XO Thames"/>
                <w:sz w:val="22"/>
                <w:szCs w:val="22"/>
                <w:lang w:eastAsia="ru-RU"/>
              </w:rPr>
              <w:t>- о возможных неблагоприятных для Заказчика последствий выполнения его указаний о способе исполнения работ;</w:t>
            </w:r>
          </w:p>
          <w:p w14:paraId="019E1A55" w14:textId="77777777" w:rsidR="00A86939" w:rsidRPr="00956806" w:rsidRDefault="00A86939" w:rsidP="00864B56">
            <w:pPr>
              <w:widowControl w:val="0"/>
              <w:autoSpaceDE w:val="0"/>
              <w:autoSpaceDN w:val="0"/>
              <w:adjustRightInd w:val="0"/>
              <w:jc w:val="both"/>
              <w:rPr>
                <w:rFonts w:ascii="XO Thames" w:eastAsia="Times New Roman" w:hAnsi="XO Thames"/>
                <w:lang w:eastAsia="ru-RU"/>
              </w:rPr>
            </w:pPr>
            <w:r w:rsidRPr="00956806">
              <w:rPr>
                <w:rFonts w:ascii="XO Thames" w:eastAsia="Times New Roman" w:hAnsi="XO Thames"/>
                <w:sz w:val="22"/>
                <w:szCs w:val="22"/>
                <w:lang w:eastAsia="ru-RU"/>
              </w:rPr>
              <w:t xml:space="preserve"> - о возникновении для Заказчика обстоятельств, грозящих качеству выполняемых работ из-за действий третьих лиц или природных условий;</w:t>
            </w:r>
          </w:p>
          <w:p w14:paraId="2964DFF5" w14:textId="77777777" w:rsidR="00A86939" w:rsidRPr="00956806" w:rsidRDefault="00A86939" w:rsidP="00864B56">
            <w:pPr>
              <w:widowControl w:val="0"/>
              <w:autoSpaceDE w:val="0"/>
              <w:autoSpaceDN w:val="0"/>
              <w:adjustRightInd w:val="0"/>
              <w:jc w:val="both"/>
              <w:rPr>
                <w:rFonts w:ascii="XO Thames" w:eastAsia="Times New Roman" w:hAnsi="XO Thames"/>
                <w:lang w:eastAsia="ru-RU"/>
              </w:rPr>
            </w:pPr>
            <w:r w:rsidRPr="00956806">
              <w:rPr>
                <w:rFonts w:ascii="XO Thames" w:eastAsia="Times New Roman" w:hAnsi="XO Thames"/>
                <w:sz w:val="22"/>
                <w:szCs w:val="22"/>
                <w:lang w:eastAsia="ru-RU"/>
              </w:rPr>
              <w:t xml:space="preserve"> - о наличии иных, не зависящих от Подрядчика обстоятельств, грозящих качеству выполняемой работы или необходимости изменения проекта, а также создающих препятствия к завершению ее в срок.</w:t>
            </w:r>
          </w:p>
          <w:p w14:paraId="1DF092DF" w14:textId="77777777" w:rsidR="00A86939" w:rsidRPr="00956806" w:rsidRDefault="00A86939" w:rsidP="00864B56">
            <w:pPr>
              <w:suppressAutoHyphens w:val="0"/>
              <w:ind w:left="156"/>
              <w:contextualSpacing/>
              <w:jc w:val="both"/>
              <w:rPr>
                <w:rFonts w:ascii="XO Thames" w:hAnsi="XO Thames"/>
                <w:lang w:eastAsia="en-US"/>
              </w:rPr>
            </w:pPr>
            <w:r w:rsidRPr="00956806">
              <w:rPr>
                <w:rFonts w:ascii="XO Thames" w:eastAsia="Times New Roman" w:hAnsi="XO Thames"/>
                <w:sz w:val="22"/>
                <w:szCs w:val="22"/>
                <w:lang w:eastAsia="ru-RU"/>
              </w:rPr>
              <w:t>Подрядчик обязан письменно информировать Заказчика за день до начала скрытых работ и по мере их готовности.</w:t>
            </w:r>
          </w:p>
          <w:p w14:paraId="313F4453" w14:textId="77777777" w:rsidR="00A86939" w:rsidRPr="00956806" w:rsidRDefault="00A86939" w:rsidP="00864B56">
            <w:pPr>
              <w:ind w:firstLine="708"/>
              <w:contextualSpacing/>
              <w:jc w:val="both"/>
              <w:rPr>
                <w:rFonts w:ascii="XO Thames" w:hAnsi="XO Thames"/>
              </w:rPr>
            </w:pPr>
            <w:r w:rsidRPr="00956806">
              <w:rPr>
                <w:rFonts w:ascii="XO Thames" w:hAnsi="XO Thames"/>
                <w:sz w:val="22"/>
                <w:szCs w:val="22"/>
              </w:rPr>
              <w:t>Приемосдаточные испытания оборудования и пусконаладочные испытания отдельных систем должны проводиться Подрядчиком по проектным схемам с привлечением персонала Заказчика после окончания всех строительных и монтажных работ.</w:t>
            </w:r>
          </w:p>
          <w:p w14:paraId="632CF509" w14:textId="77777777" w:rsidR="00A86939" w:rsidRPr="00956806" w:rsidRDefault="00A86939" w:rsidP="00864B56">
            <w:pPr>
              <w:ind w:firstLine="708"/>
              <w:contextualSpacing/>
              <w:jc w:val="both"/>
              <w:rPr>
                <w:rFonts w:ascii="XO Thames" w:hAnsi="XO Thames"/>
              </w:rPr>
            </w:pPr>
            <w:r w:rsidRPr="00956806">
              <w:rPr>
                <w:rFonts w:ascii="XO Thames" w:hAnsi="XO Thames"/>
                <w:sz w:val="22"/>
                <w:szCs w:val="22"/>
              </w:rPr>
              <w:t>Заключение о пригодности оборудования к эксплуатации дается Подрядчиком на основании результатов всех испытаний и измерений, относящихся к данной единице оборудования.</w:t>
            </w:r>
          </w:p>
          <w:p w14:paraId="4EC14A66" w14:textId="77777777" w:rsidR="00A86939" w:rsidRPr="00155C4A" w:rsidRDefault="00A86939" w:rsidP="00864B56">
            <w:pPr>
              <w:ind w:firstLine="708"/>
              <w:contextualSpacing/>
              <w:jc w:val="both"/>
              <w:rPr>
                <w:rFonts w:ascii="XO Thames" w:hAnsi="XO Thames"/>
                <w:iCs/>
              </w:rPr>
            </w:pPr>
            <w:r w:rsidRPr="00155C4A">
              <w:rPr>
                <w:rFonts w:ascii="XO Thames" w:hAnsi="XO Thames"/>
                <w:iCs/>
                <w:sz w:val="22"/>
                <w:szCs w:val="22"/>
              </w:rPr>
              <w:t>Приемка Объекта может осуществляться только при положительном результате предварительных испытаний и при наличии полного пакета исполнительной документации, актов ввода.</w:t>
            </w:r>
          </w:p>
          <w:p w14:paraId="68501168" w14:textId="77777777" w:rsidR="00A86939" w:rsidRPr="00956806" w:rsidRDefault="00A86939" w:rsidP="00864B56">
            <w:pPr>
              <w:ind w:firstLine="708"/>
              <w:contextualSpacing/>
              <w:jc w:val="both"/>
              <w:rPr>
                <w:rFonts w:ascii="XO Thames" w:hAnsi="XO Thames"/>
              </w:rPr>
            </w:pPr>
            <w:r w:rsidRPr="00155C4A">
              <w:rPr>
                <w:rFonts w:ascii="XO Thames" w:hAnsi="XO Thames"/>
                <w:sz w:val="22"/>
                <w:szCs w:val="22"/>
              </w:rPr>
              <w:t>Результаты всех испытаний, в том числе и испытания перед вводом электрооборудования в эксплуатацию, оформляются соответствующими актами, которые подписываются Сторонами и иными уполномоченными лицами, принимавшими участие в предварительных испытаниях.</w:t>
            </w:r>
          </w:p>
          <w:p w14:paraId="62B8A144" w14:textId="77777777" w:rsidR="00A86939" w:rsidRPr="00956806" w:rsidRDefault="00A86939" w:rsidP="00864B56">
            <w:pPr>
              <w:ind w:firstLine="708"/>
              <w:contextualSpacing/>
              <w:jc w:val="both"/>
              <w:rPr>
                <w:rFonts w:ascii="XO Thames" w:hAnsi="XO Thames"/>
                <w:lang w:eastAsia="en-US"/>
              </w:rPr>
            </w:pPr>
            <w:r w:rsidRPr="00956806">
              <w:rPr>
                <w:rFonts w:ascii="XO Thames" w:hAnsi="XO Thames"/>
                <w:sz w:val="22"/>
                <w:szCs w:val="22"/>
              </w:rPr>
              <w:t>Риски случайной гибели или случайного повреждения результатов работ, а также бремя их содержания, в случае досрочного расторжения настоящего Контракта, несет Подрядчик до момента подписания Акта передачи строительной площадки от Подрядчика Заказчику.</w:t>
            </w:r>
          </w:p>
        </w:tc>
      </w:tr>
      <w:tr w:rsidR="00A86939" w:rsidRPr="00956806" w14:paraId="0B8D1A0D" w14:textId="77777777" w:rsidTr="00864B56">
        <w:tc>
          <w:tcPr>
            <w:tcW w:w="610" w:type="dxa"/>
            <w:tcBorders>
              <w:top w:val="single" w:sz="4" w:space="0" w:color="auto"/>
              <w:left w:val="single" w:sz="4" w:space="0" w:color="auto"/>
              <w:bottom w:val="single" w:sz="4" w:space="0" w:color="auto"/>
              <w:right w:val="single" w:sz="4" w:space="0" w:color="auto"/>
            </w:tcBorders>
          </w:tcPr>
          <w:p w14:paraId="4F178DEF" w14:textId="77777777" w:rsidR="00A86939" w:rsidRPr="00956806" w:rsidRDefault="00A86939" w:rsidP="00864B56">
            <w:pPr>
              <w:jc w:val="center"/>
              <w:rPr>
                <w:rFonts w:ascii="XO Thames" w:eastAsia="Times New Roman" w:hAnsi="XO Thames"/>
                <w:bCs/>
                <w:lang w:eastAsia="ru-RU"/>
              </w:rPr>
            </w:pPr>
            <w:r w:rsidRPr="00956806">
              <w:rPr>
                <w:rFonts w:ascii="XO Thames" w:eastAsia="Times New Roman" w:hAnsi="XO Thames"/>
                <w:bCs/>
                <w:sz w:val="22"/>
                <w:szCs w:val="22"/>
                <w:lang w:eastAsia="ru-RU"/>
              </w:rPr>
              <w:lastRenderedPageBreak/>
              <w:t>12.</w:t>
            </w:r>
          </w:p>
          <w:p w14:paraId="55ACEF47" w14:textId="77777777" w:rsidR="00A86939" w:rsidRPr="00956806" w:rsidRDefault="00A86939" w:rsidP="00864B56">
            <w:pPr>
              <w:jc w:val="center"/>
              <w:rPr>
                <w:rFonts w:ascii="XO Thames" w:eastAsia="Times New Roman" w:hAnsi="XO Thames"/>
                <w:bCs/>
                <w:lang w:eastAsia="ru-RU"/>
              </w:rPr>
            </w:pPr>
          </w:p>
          <w:p w14:paraId="66644E62" w14:textId="77777777" w:rsidR="00A86939" w:rsidRPr="00956806" w:rsidRDefault="00A86939" w:rsidP="00864B56">
            <w:pPr>
              <w:jc w:val="center"/>
              <w:rPr>
                <w:rFonts w:ascii="XO Thames" w:eastAsia="Times New Roman" w:hAnsi="XO Thames"/>
                <w:bCs/>
                <w:lang w:eastAsia="ru-RU"/>
              </w:rPr>
            </w:pPr>
          </w:p>
        </w:tc>
        <w:tc>
          <w:tcPr>
            <w:tcW w:w="2484" w:type="dxa"/>
            <w:tcBorders>
              <w:top w:val="single" w:sz="4" w:space="0" w:color="auto"/>
              <w:left w:val="single" w:sz="4" w:space="0" w:color="auto"/>
              <w:bottom w:val="single" w:sz="4" w:space="0" w:color="auto"/>
              <w:right w:val="single" w:sz="4" w:space="0" w:color="auto"/>
            </w:tcBorders>
            <w:hideMark/>
          </w:tcPr>
          <w:p w14:paraId="311FEC68" w14:textId="77777777" w:rsidR="00A86939" w:rsidRPr="00956806" w:rsidRDefault="00A86939" w:rsidP="00864B56">
            <w:pPr>
              <w:jc w:val="both"/>
              <w:rPr>
                <w:rFonts w:ascii="XO Thames" w:eastAsia="Times New Roman" w:hAnsi="XO Thames"/>
                <w:b/>
                <w:bCs/>
                <w:lang w:eastAsia="ru-RU"/>
              </w:rPr>
            </w:pPr>
            <w:r w:rsidRPr="00956806">
              <w:rPr>
                <w:rFonts w:ascii="XO Thames" w:eastAsia="Times New Roman" w:hAnsi="XO Thames"/>
                <w:b/>
                <w:bCs/>
                <w:sz w:val="22"/>
                <w:szCs w:val="22"/>
                <w:lang w:eastAsia="ru-RU"/>
              </w:rPr>
              <w:t>Порядок сдачи и приемки результатов работ</w:t>
            </w:r>
          </w:p>
        </w:tc>
        <w:tc>
          <w:tcPr>
            <w:tcW w:w="7101" w:type="dxa"/>
            <w:tcBorders>
              <w:top w:val="single" w:sz="4" w:space="0" w:color="auto"/>
              <w:left w:val="single" w:sz="4" w:space="0" w:color="auto"/>
              <w:bottom w:val="single" w:sz="4" w:space="0" w:color="auto"/>
              <w:right w:val="single" w:sz="4" w:space="0" w:color="auto"/>
            </w:tcBorders>
            <w:hideMark/>
          </w:tcPr>
          <w:p w14:paraId="30BD0D5A" w14:textId="77777777" w:rsidR="00A86939" w:rsidRPr="00956806" w:rsidRDefault="00A86939" w:rsidP="00864B56">
            <w:pPr>
              <w:widowControl w:val="0"/>
              <w:autoSpaceDE w:val="0"/>
              <w:autoSpaceDN w:val="0"/>
              <w:adjustRightInd w:val="0"/>
              <w:jc w:val="both"/>
              <w:rPr>
                <w:rFonts w:ascii="XO Thames" w:eastAsia="Times New Roman" w:hAnsi="XO Thames"/>
                <w:snapToGrid w:val="0"/>
                <w:lang w:eastAsia="ru-RU"/>
              </w:rPr>
            </w:pPr>
            <w:r>
              <w:rPr>
                <w:rFonts w:ascii="XO Thames" w:eastAsia="Times New Roman" w:hAnsi="XO Thames"/>
                <w:snapToGrid w:val="0"/>
                <w:sz w:val="22"/>
                <w:szCs w:val="22"/>
                <w:lang w:eastAsia="ru-RU"/>
              </w:rPr>
              <w:t xml:space="preserve">В процессе </w:t>
            </w:r>
            <w:r w:rsidRPr="00956806">
              <w:rPr>
                <w:rFonts w:ascii="XO Thames" w:eastAsia="Times New Roman" w:hAnsi="XO Thames"/>
                <w:snapToGrid w:val="0"/>
                <w:sz w:val="22"/>
                <w:szCs w:val="22"/>
                <w:lang w:eastAsia="ru-RU"/>
              </w:rPr>
              <w:t xml:space="preserve">приемки законченного ремонтом объекта Заказчик проверяет соответствие выполненных Работ Техническому заданию, в том числе Проектной документации, условиям Контракта, требованиям строительных норм и правил. </w:t>
            </w:r>
          </w:p>
          <w:p w14:paraId="5FB5F8AE" w14:textId="77777777" w:rsidR="00A86939" w:rsidRPr="00956806" w:rsidRDefault="00A86939" w:rsidP="00864B56">
            <w:pPr>
              <w:widowControl w:val="0"/>
              <w:autoSpaceDE w:val="0"/>
              <w:autoSpaceDN w:val="0"/>
              <w:adjustRightInd w:val="0"/>
              <w:jc w:val="both"/>
              <w:rPr>
                <w:rFonts w:ascii="XO Thames" w:eastAsia="Times New Roman" w:hAnsi="XO Thames"/>
                <w:snapToGrid w:val="0"/>
                <w:lang w:eastAsia="ru-RU"/>
              </w:rPr>
            </w:pPr>
            <w:r w:rsidRPr="00956806">
              <w:rPr>
                <w:rFonts w:ascii="XO Thames" w:eastAsia="Times New Roman" w:hAnsi="XO Thames"/>
                <w:snapToGrid w:val="0"/>
                <w:sz w:val="22"/>
                <w:szCs w:val="22"/>
                <w:lang w:eastAsia="ru-RU"/>
              </w:rPr>
              <w:t>Приемка выполненных работ</w:t>
            </w:r>
            <w:r>
              <w:rPr>
                <w:rFonts w:ascii="XO Thames" w:eastAsia="Times New Roman" w:hAnsi="XO Thames"/>
                <w:snapToGrid w:val="0"/>
                <w:sz w:val="22"/>
                <w:szCs w:val="22"/>
                <w:lang w:eastAsia="ru-RU"/>
              </w:rPr>
              <w:t xml:space="preserve"> </w:t>
            </w:r>
            <w:r w:rsidRPr="00956806">
              <w:rPr>
                <w:rFonts w:ascii="XO Thames" w:eastAsia="Times New Roman" w:hAnsi="XO Thames"/>
                <w:snapToGrid w:val="0"/>
                <w:sz w:val="22"/>
                <w:szCs w:val="22"/>
                <w:lang w:eastAsia="ru-RU"/>
              </w:rPr>
              <w:t>осуществляется на основании первичных учетных документов</w:t>
            </w:r>
            <w:r>
              <w:rPr>
                <w:rFonts w:ascii="XO Thames" w:eastAsia="Times New Roman" w:hAnsi="XO Thames"/>
                <w:snapToGrid w:val="0"/>
                <w:sz w:val="22"/>
                <w:szCs w:val="22"/>
                <w:lang w:eastAsia="ru-RU"/>
              </w:rPr>
              <w:t xml:space="preserve">, подтверждающих их выполнение </w:t>
            </w:r>
            <w:r w:rsidRPr="00956806">
              <w:rPr>
                <w:rFonts w:ascii="XO Thames" w:eastAsia="Times New Roman" w:hAnsi="XO Thames"/>
                <w:snapToGrid w:val="0"/>
                <w:sz w:val="22"/>
                <w:szCs w:val="22"/>
                <w:lang w:eastAsia="ru-RU"/>
              </w:rPr>
              <w:t>на основании сметы контракта, графика выполнения строительно-монтажных работ и графика оплаты выполненных работ, условиями контракта, в соответствии с Гражданским кодексом Российской Федерации.</w:t>
            </w:r>
          </w:p>
          <w:p w14:paraId="631213E2" w14:textId="77777777" w:rsidR="00A86939" w:rsidRPr="00956806" w:rsidRDefault="00A86939" w:rsidP="00864B56">
            <w:pPr>
              <w:widowControl w:val="0"/>
              <w:autoSpaceDE w:val="0"/>
              <w:autoSpaceDN w:val="0"/>
              <w:adjustRightInd w:val="0"/>
              <w:jc w:val="both"/>
              <w:rPr>
                <w:rFonts w:ascii="XO Thames" w:eastAsia="Times New Roman" w:hAnsi="XO Thames"/>
                <w:snapToGrid w:val="0"/>
                <w:lang w:eastAsia="ru-RU"/>
              </w:rPr>
            </w:pPr>
            <w:r w:rsidRPr="00956806">
              <w:rPr>
                <w:rFonts w:ascii="XO Thames" w:eastAsia="Times New Roman" w:hAnsi="XO Thames"/>
                <w:snapToGrid w:val="0"/>
                <w:sz w:val="22"/>
                <w:szCs w:val="22"/>
                <w:lang w:eastAsia="ru-RU"/>
              </w:rPr>
              <w:t>При приемке выполненных работ для подтверждения объемов и качества фактически выполненных подрядных работ подрядчик представляет комплект первичных учетных документов, который определяется контрактом, а также исполнительную документацию.</w:t>
            </w:r>
          </w:p>
          <w:p w14:paraId="4791BBCA" w14:textId="77777777" w:rsidR="00A86939" w:rsidRPr="00956806" w:rsidRDefault="00A86939" w:rsidP="00864B56">
            <w:pPr>
              <w:widowControl w:val="0"/>
              <w:autoSpaceDE w:val="0"/>
              <w:autoSpaceDN w:val="0"/>
              <w:adjustRightInd w:val="0"/>
              <w:jc w:val="both"/>
              <w:rPr>
                <w:rFonts w:ascii="XO Thames" w:eastAsia="Times New Roman" w:hAnsi="XO Thames"/>
                <w:snapToGrid w:val="0"/>
                <w:lang w:eastAsia="ru-RU"/>
              </w:rPr>
            </w:pPr>
            <w:r w:rsidRPr="00956806">
              <w:rPr>
                <w:rFonts w:ascii="XO Thames" w:eastAsia="Times New Roman" w:hAnsi="XO Thames"/>
                <w:snapToGrid w:val="0"/>
                <w:sz w:val="22"/>
                <w:szCs w:val="22"/>
                <w:lang w:eastAsia="ru-RU"/>
              </w:rPr>
              <w:t xml:space="preserve">Заказчик в течение 20 (двадцати) рабочих дней с даты представления </w:t>
            </w:r>
            <w:r w:rsidRPr="00956806">
              <w:rPr>
                <w:rFonts w:ascii="XO Thames" w:eastAsia="Times New Roman" w:hAnsi="XO Thames"/>
                <w:snapToGrid w:val="0"/>
                <w:sz w:val="22"/>
                <w:szCs w:val="22"/>
                <w:lang w:eastAsia="ru-RU"/>
              </w:rPr>
              <w:lastRenderedPageBreak/>
              <w:t>Подрядчиком документов осуществляет приемку выполненных работ и подписывает акты о приемке выполненных работ (КС-2, КС-3), либо направляет Подрядчику мотивированный отказ в приемке работ. В случае мотивированного отказа Заказчика от приемки работ, Заказчиком и Подрядчиком составляется акт с указанием перечня необходимых доработок и сроков их выполнения.</w:t>
            </w:r>
          </w:p>
          <w:p w14:paraId="3CDE036F" w14:textId="77777777" w:rsidR="00A86939" w:rsidRPr="00956806" w:rsidRDefault="00A86939" w:rsidP="00864B56">
            <w:pPr>
              <w:widowControl w:val="0"/>
              <w:autoSpaceDE w:val="0"/>
              <w:autoSpaceDN w:val="0"/>
              <w:adjustRightInd w:val="0"/>
              <w:jc w:val="both"/>
              <w:rPr>
                <w:rFonts w:ascii="XO Thames" w:eastAsia="Times New Roman" w:hAnsi="XO Thames"/>
                <w:snapToGrid w:val="0"/>
                <w:lang w:eastAsia="ru-RU"/>
              </w:rPr>
            </w:pPr>
            <w:r w:rsidRPr="00956806">
              <w:rPr>
                <w:rFonts w:ascii="XO Thames" w:eastAsia="Times New Roman" w:hAnsi="XO Thames"/>
                <w:snapToGrid w:val="0"/>
                <w:sz w:val="22"/>
                <w:szCs w:val="22"/>
                <w:lang w:eastAsia="ru-RU"/>
              </w:rPr>
              <w:t>По окончании выполнения работ по Контракту в полном объеме, Подрядчик письменно извещает Заказчика о готовности Объекта и необходимости приемки Объекта. Передает Заказчику комплект</w:t>
            </w:r>
          </w:p>
          <w:p w14:paraId="2C368501" w14:textId="77777777" w:rsidR="00A86939" w:rsidRPr="00956806" w:rsidRDefault="00A86939" w:rsidP="00864B56">
            <w:pPr>
              <w:widowControl w:val="0"/>
              <w:autoSpaceDE w:val="0"/>
              <w:autoSpaceDN w:val="0"/>
              <w:adjustRightInd w:val="0"/>
              <w:jc w:val="both"/>
              <w:rPr>
                <w:rFonts w:ascii="XO Thames" w:eastAsia="Times New Roman" w:hAnsi="XO Thames"/>
                <w:snapToGrid w:val="0"/>
                <w:lang w:eastAsia="ru-RU"/>
              </w:rPr>
            </w:pPr>
            <w:r w:rsidRPr="00956806">
              <w:rPr>
                <w:rFonts w:ascii="XO Thames" w:eastAsia="Times New Roman" w:hAnsi="XO Thames"/>
                <w:snapToGrid w:val="0"/>
                <w:sz w:val="22"/>
                <w:szCs w:val="22"/>
                <w:lang w:eastAsia="ru-RU"/>
              </w:rPr>
              <w:t xml:space="preserve">документов исполнительной документации по Объекту в 3 экземплярах, с письменным подтверждением о соответствии фактически выполненным работам, и экземпляры актов о приемке выполненных работ (КС-2, КС-3). </w:t>
            </w:r>
          </w:p>
          <w:p w14:paraId="42993C5F" w14:textId="77777777" w:rsidR="00A86939" w:rsidRPr="00956806" w:rsidRDefault="00A86939" w:rsidP="00864B56">
            <w:pPr>
              <w:widowControl w:val="0"/>
              <w:autoSpaceDE w:val="0"/>
              <w:autoSpaceDN w:val="0"/>
              <w:adjustRightInd w:val="0"/>
              <w:jc w:val="both"/>
              <w:rPr>
                <w:rFonts w:ascii="XO Thames" w:eastAsia="Times New Roman" w:hAnsi="XO Thames"/>
                <w:snapToGrid w:val="0"/>
                <w:lang w:eastAsia="ru-RU"/>
              </w:rPr>
            </w:pPr>
            <w:r w:rsidRPr="00956806">
              <w:rPr>
                <w:rFonts w:ascii="XO Thames" w:eastAsia="Times New Roman" w:hAnsi="XO Thames"/>
                <w:snapToGrid w:val="0"/>
                <w:sz w:val="22"/>
                <w:szCs w:val="22"/>
                <w:lang w:eastAsia="ru-RU"/>
              </w:rPr>
              <w:t>Приемка работ Заказчиком с оформлением Акта комиссии по выполненных работ подрядной организацией.</w:t>
            </w:r>
          </w:p>
          <w:p w14:paraId="0BADED85" w14:textId="77777777" w:rsidR="00A86939" w:rsidRPr="00956806" w:rsidRDefault="00A86939" w:rsidP="00864B56">
            <w:pPr>
              <w:widowControl w:val="0"/>
              <w:autoSpaceDE w:val="0"/>
              <w:autoSpaceDN w:val="0"/>
              <w:adjustRightInd w:val="0"/>
              <w:jc w:val="both"/>
              <w:rPr>
                <w:rFonts w:ascii="XO Thames" w:eastAsia="Times New Roman" w:hAnsi="XO Thames"/>
                <w:snapToGrid w:val="0"/>
                <w:lang w:eastAsia="ru-RU"/>
              </w:rPr>
            </w:pPr>
            <w:r w:rsidRPr="00956806">
              <w:rPr>
                <w:rFonts w:ascii="XO Thames" w:eastAsia="Times New Roman" w:hAnsi="XO Thames"/>
                <w:snapToGrid w:val="0"/>
                <w:sz w:val="22"/>
                <w:szCs w:val="22"/>
                <w:lang w:eastAsia="ru-RU"/>
              </w:rPr>
              <w:t>Подрядчик представляет Заказчику в течение 3-х рабочих дней с даты заключения контракта между Заказчиком и Подрядчиком:</w:t>
            </w:r>
          </w:p>
          <w:p w14:paraId="2A7DB519" w14:textId="77777777" w:rsidR="00A86939" w:rsidRPr="00956806" w:rsidRDefault="00A86939" w:rsidP="00864B56">
            <w:pPr>
              <w:widowControl w:val="0"/>
              <w:autoSpaceDE w:val="0"/>
              <w:autoSpaceDN w:val="0"/>
              <w:adjustRightInd w:val="0"/>
              <w:jc w:val="both"/>
              <w:rPr>
                <w:rFonts w:ascii="XO Thames" w:eastAsia="Times New Roman" w:hAnsi="XO Thames"/>
                <w:snapToGrid w:val="0"/>
                <w:lang w:eastAsia="ru-RU"/>
              </w:rPr>
            </w:pPr>
            <w:r w:rsidRPr="00956806">
              <w:rPr>
                <w:rFonts w:ascii="XO Thames" w:eastAsia="Times New Roman" w:hAnsi="XO Thames"/>
                <w:snapToGrid w:val="0"/>
                <w:sz w:val="22"/>
                <w:szCs w:val="22"/>
                <w:lang w:eastAsia="ru-RU"/>
              </w:rPr>
              <w:t xml:space="preserve"> - общий журнал работ, в котором с момента начала работ на Объекте и до их завершения ведется учет выполненных работ;</w:t>
            </w:r>
          </w:p>
          <w:p w14:paraId="3399593F" w14:textId="77777777" w:rsidR="00A86939" w:rsidRPr="00956806" w:rsidRDefault="00A86939" w:rsidP="00864B56">
            <w:pPr>
              <w:widowControl w:val="0"/>
              <w:autoSpaceDE w:val="0"/>
              <w:autoSpaceDN w:val="0"/>
              <w:adjustRightInd w:val="0"/>
              <w:jc w:val="both"/>
              <w:rPr>
                <w:rFonts w:ascii="XO Thames" w:eastAsia="Times New Roman" w:hAnsi="XO Thames"/>
                <w:snapToGrid w:val="0"/>
                <w:lang w:eastAsia="ru-RU"/>
              </w:rPr>
            </w:pPr>
            <w:r w:rsidRPr="00956806">
              <w:rPr>
                <w:rFonts w:ascii="XO Thames" w:eastAsia="Times New Roman" w:hAnsi="XO Thames"/>
                <w:snapToGrid w:val="0"/>
                <w:sz w:val="22"/>
                <w:szCs w:val="22"/>
                <w:lang w:eastAsia="ru-RU"/>
              </w:rPr>
              <w:t xml:space="preserve"> - приказ о назначении уполномоченных представителей по вопросам производства работ, осуществлению</w:t>
            </w:r>
            <w:r w:rsidRPr="00956806">
              <w:rPr>
                <w:rFonts w:ascii="XO Thames" w:eastAsia="Times New Roman" w:hAnsi="XO Thames"/>
                <w:sz w:val="22"/>
                <w:szCs w:val="22"/>
                <w:lang w:eastAsia="ru-RU"/>
              </w:rPr>
              <w:t xml:space="preserve"> строительного контроля, подписанию актов освидетельствования выполненных работ, конструкций, участков сетей инженерно-технического обеспечения;</w:t>
            </w:r>
          </w:p>
          <w:p w14:paraId="1D01A593" w14:textId="77777777" w:rsidR="00A86939" w:rsidRPr="00956806" w:rsidRDefault="00A86939" w:rsidP="00864B56">
            <w:pPr>
              <w:widowControl w:val="0"/>
              <w:autoSpaceDE w:val="0"/>
              <w:autoSpaceDN w:val="0"/>
              <w:adjustRightInd w:val="0"/>
              <w:jc w:val="both"/>
              <w:rPr>
                <w:rFonts w:ascii="XO Thames" w:eastAsia="Times New Roman" w:hAnsi="XO Thames"/>
                <w:snapToGrid w:val="0"/>
                <w:lang w:eastAsia="ru-RU"/>
              </w:rPr>
            </w:pPr>
            <w:r w:rsidRPr="00956806">
              <w:rPr>
                <w:rFonts w:ascii="XO Thames" w:eastAsia="Times New Roman" w:hAnsi="XO Thames"/>
                <w:snapToGrid w:val="0"/>
                <w:sz w:val="22"/>
                <w:szCs w:val="22"/>
                <w:lang w:eastAsia="ru-RU"/>
              </w:rPr>
              <w:t>В ходе работ и по окончанию работ Подрядчик обязан оформить необходимую отчетность: ведомость изменений и отступлений от технической документации, если такие имеются (только с предварительного согласования Заказчика), акты на скрытые работы, акт о приемке выполненных работ, счета-фактуры.</w:t>
            </w:r>
          </w:p>
          <w:p w14:paraId="6339AA27" w14:textId="77777777" w:rsidR="00A86939" w:rsidRPr="00956806" w:rsidRDefault="00A86939" w:rsidP="00864B56">
            <w:pPr>
              <w:widowControl w:val="0"/>
              <w:autoSpaceDE w:val="0"/>
              <w:autoSpaceDN w:val="0"/>
              <w:adjustRightInd w:val="0"/>
              <w:jc w:val="both"/>
              <w:rPr>
                <w:rFonts w:ascii="XO Thames" w:eastAsia="Times New Roman" w:hAnsi="XO Thames"/>
                <w:snapToGrid w:val="0"/>
                <w:lang w:eastAsia="ru-RU"/>
              </w:rPr>
            </w:pPr>
            <w:r w:rsidRPr="00956806">
              <w:rPr>
                <w:rFonts w:ascii="XO Thames" w:eastAsia="Times New Roman" w:hAnsi="XO Thames"/>
                <w:snapToGrid w:val="0"/>
                <w:sz w:val="22"/>
                <w:szCs w:val="22"/>
                <w:lang w:eastAsia="ru-RU"/>
              </w:rPr>
              <w:t>До приемки работ Заказчиком Подрядчик обязан вывезти принадлежащее ему оборудование, инвентарь, инструменты, материалы, с помощью которых проводились работы. Подрядчик направляет в адрес Заказчика письменное уведомление о готовности к сдаче результатов работ.</w:t>
            </w:r>
          </w:p>
          <w:p w14:paraId="36418B63" w14:textId="77777777" w:rsidR="00A86939" w:rsidRPr="00956806" w:rsidRDefault="00A86939" w:rsidP="00864B56">
            <w:pPr>
              <w:widowControl w:val="0"/>
              <w:autoSpaceDE w:val="0"/>
              <w:autoSpaceDN w:val="0"/>
              <w:adjustRightInd w:val="0"/>
              <w:jc w:val="both"/>
              <w:rPr>
                <w:rFonts w:ascii="XO Thames" w:eastAsia="Times New Roman" w:hAnsi="XO Thames"/>
                <w:bCs/>
                <w:lang w:eastAsia="ru-RU"/>
              </w:rPr>
            </w:pPr>
            <w:r w:rsidRPr="00155C4A">
              <w:rPr>
                <w:rFonts w:ascii="XO Thames" w:eastAsia="Times New Roman" w:hAnsi="XO Thames"/>
                <w:snapToGrid w:val="0"/>
                <w:sz w:val="22"/>
                <w:szCs w:val="22"/>
                <w:lang w:eastAsia="ru-RU"/>
              </w:rPr>
              <w:t>Акт приема-передачи строительной площадки Заказчику подписывается в течение 3 (трех) рабочих дней со дня подписания акта о приемке выполненных работ (форма КС-2).</w:t>
            </w:r>
          </w:p>
        </w:tc>
      </w:tr>
      <w:tr w:rsidR="00A86939" w:rsidRPr="00956806" w14:paraId="0B007A9C" w14:textId="77777777" w:rsidTr="00864B56">
        <w:tc>
          <w:tcPr>
            <w:tcW w:w="610" w:type="dxa"/>
            <w:tcBorders>
              <w:top w:val="single" w:sz="4" w:space="0" w:color="auto"/>
              <w:left w:val="single" w:sz="4" w:space="0" w:color="auto"/>
              <w:bottom w:val="single" w:sz="4" w:space="0" w:color="auto"/>
              <w:right w:val="single" w:sz="4" w:space="0" w:color="auto"/>
            </w:tcBorders>
            <w:hideMark/>
          </w:tcPr>
          <w:p w14:paraId="3F2D2A55" w14:textId="77777777" w:rsidR="00A86939" w:rsidRPr="00956806" w:rsidRDefault="00A86939" w:rsidP="00864B56">
            <w:pPr>
              <w:jc w:val="center"/>
              <w:rPr>
                <w:rFonts w:ascii="XO Thames" w:eastAsia="Times New Roman" w:hAnsi="XO Thames"/>
                <w:bCs/>
                <w:lang w:eastAsia="ru-RU"/>
              </w:rPr>
            </w:pPr>
            <w:r w:rsidRPr="00956806">
              <w:rPr>
                <w:rFonts w:ascii="XO Thames" w:eastAsia="Times New Roman" w:hAnsi="XO Thames"/>
                <w:bCs/>
                <w:sz w:val="22"/>
                <w:szCs w:val="22"/>
                <w:lang w:eastAsia="ru-RU"/>
              </w:rPr>
              <w:lastRenderedPageBreak/>
              <w:t>13.</w:t>
            </w:r>
          </w:p>
        </w:tc>
        <w:tc>
          <w:tcPr>
            <w:tcW w:w="2484" w:type="dxa"/>
            <w:tcBorders>
              <w:top w:val="single" w:sz="4" w:space="0" w:color="auto"/>
              <w:left w:val="single" w:sz="4" w:space="0" w:color="auto"/>
              <w:bottom w:val="single" w:sz="4" w:space="0" w:color="auto"/>
              <w:right w:val="single" w:sz="4" w:space="0" w:color="auto"/>
            </w:tcBorders>
            <w:hideMark/>
          </w:tcPr>
          <w:p w14:paraId="42BDCEE7" w14:textId="77777777" w:rsidR="00A86939" w:rsidRPr="00956806" w:rsidRDefault="00A86939" w:rsidP="00864B56">
            <w:pPr>
              <w:jc w:val="both"/>
              <w:rPr>
                <w:rFonts w:ascii="XO Thames" w:eastAsia="Times New Roman" w:hAnsi="XO Thames"/>
                <w:b/>
                <w:bCs/>
                <w:lang w:eastAsia="ru-RU"/>
              </w:rPr>
            </w:pPr>
            <w:r w:rsidRPr="00956806">
              <w:rPr>
                <w:rFonts w:ascii="XO Thames" w:eastAsia="Times New Roman" w:hAnsi="XO Thames"/>
                <w:b/>
                <w:bCs/>
                <w:sz w:val="22"/>
                <w:szCs w:val="22"/>
                <w:lang w:eastAsia="ru-RU"/>
              </w:rPr>
              <w:t>Перечень документации, подлежащей оформлению и сдаче Исполнителем Заказчику в составе отчетной документации по завершению и сдаче услуг</w:t>
            </w:r>
          </w:p>
        </w:tc>
        <w:tc>
          <w:tcPr>
            <w:tcW w:w="7101" w:type="dxa"/>
            <w:tcBorders>
              <w:top w:val="single" w:sz="4" w:space="0" w:color="auto"/>
              <w:left w:val="single" w:sz="4" w:space="0" w:color="auto"/>
              <w:bottom w:val="single" w:sz="4" w:space="0" w:color="auto"/>
              <w:right w:val="single" w:sz="4" w:space="0" w:color="auto"/>
            </w:tcBorders>
            <w:hideMark/>
          </w:tcPr>
          <w:p w14:paraId="06B74D76" w14:textId="77777777" w:rsidR="00A86939" w:rsidRPr="00956806" w:rsidRDefault="00A86939" w:rsidP="00864B56">
            <w:pPr>
              <w:widowControl w:val="0"/>
              <w:autoSpaceDE w:val="0"/>
              <w:autoSpaceDN w:val="0"/>
              <w:adjustRightInd w:val="0"/>
              <w:jc w:val="both"/>
              <w:rPr>
                <w:rFonts w:ascii="XO Thames" w:eastAsia="Times New Roman" w:hAnsi="XO Thames"/>
                <w:lang w:eastAsia="ru-RU"/>
              </w:rPr>
            </w:pPr>
            <w:r w:rsidRPr="00956806">
              <w:rPr>
                <w:rFonts w:ascii="XO Thames" w:eastAsia="Times New Roman" w:hAnsi="XO Thames"/>
                <w:sz w:val="22"/>
                <w:szCs w:val="22"/>
                <w:lang w:eastAsia="ru-RU"/>
              </w:rPr>
              <w:t>По окончании работ Подрядчик обязан передать представителю Заказчика всю необходимую техническую и иную документацию, в том числе и на электронных носителях. Должны быть представлены сертификаты соответствия, сертификаты пожарной безопасности, санитарно-эпидемиологические заключения на все применяемые материалы и конструкции, предоставить акты освидетельствования скрытых работ, подписанные представителем Заказчика и представителем Подрядчика. По окончанию работ все вышеперечисленные документы должны быть подшиты в одну папку и предоставляются Заказчику.</w:t>
            </w:r>
          </w:p>
          <w:p w14:paraId="41235DAA" w14:textId="77777777" w:rsidR="00A86939" w:rsidRPr="00956806" w:rsidRDefault="00A86939" w:rsidP="00864B56">
            <w:pPr>
              <w:widowControl w:val="0"/>
              <w:autoSpaceDE w:val="0"/>
              <w:autoSpaceDN w:val="0"/>
              <w:adjustRightInd w:val="0"/>
              <w:jc w:val="both"/>
              <w:rPr>
                <w:rFonts w:ascii="XO Thames" w:eastAsia="Times New Roman" w:hAnsi="XO Thames"/>
                <w:lang w:eastAsia="ru-RU"/>
              </w:rPr>
            </w:pPr>
            <w:r w:rsidRPr="00956806">
              <w:rPr>
                <w:rFonts w:ascii="XO Thames" w:eastAsia="Times New Roman" w:hAnsi="XO Thames"/>
                <w:sz w:val="22"/>
                <w:szCs w:val="22"/>
                <w:lang w:eastAsia="ru-RU"/>
              </w:rPr>
              <w:t>Акт о приемке выполненных работ (форма КС-2) подписывается после устранения Подрядчиком всех выявленных при приемке недостатков.</w:t>
            </w:r>
          </w:p>
          <w:p w14:paraId="04CD2CA3" w14:textId="77777777" w:rsidR="00A86939" w:rsidRPr="00956806" w:rsidRDefault="00A86939" w:rsidP="00864B56">
            <w:pPr>
              <w:widowControl w:val="0"/>
              <w:autoSpaceDE w:val="0"/>
              <w:autoSpaceDN w:val="0"/>
              <w:adjustRightInd w:val="0"/>
              <w:jc w:val="both"/>
              <w:rPr>
                <w:rFonts w:ascii="XO Thames" w:eastAsia="Times New Roman" w:hAnsi="XO Thames"/>
                <w:lang w:eastAsia="ru-RU"/>
              </w:rPr>
            </w:pPr>
            <w:r w:rsidRPr="00956806">
              <w:rPr>
                <w:rFonts w:ascii="XO Thames" w:eastAsia="Times New Roman" w:hAnsi="XO Thames"/>
                <w:sz w:val="22"/>
                <w:szCs w:val="22"/>
                <w:lang w:eastAsia="ru-RU"/>
              </w:rPr>
              <w:t xml:space="preserve">Работы считаются выполненными со дня подписания акта о приемке выполненных работ (форма КС-2) и справки о стоимости выполненных работ и затрат (форма КС-3) Заказчиком и Подрядчиком. </w:t>
            </w:r>
          </w:p>
          <w:p w14:paraId="4E360F94" w14:textId="77777777" w:rsidR="00A86939" w:rsidRPr="00956806" w:rsidRDefault="00A86939" w:rsidP="00864B56">
            <w:pPr>
              <w:jc w:val="both"/>
              <w:rPr>
                <w:rFonts w:ascii="XO Thames" w:eastAsia="Times New Roman" w:hAnsi="XO Thames"/>
                <w:bCs/>
                <w:lang w:eastAsia="ru-RU"/>
              </w:rPr>
            </w:pPr>
            <w:r w:rsidRPr="00956806">
              <w:rPr>
                <w:rFonts w:ascii="XO Thames" w:eastAsia="Times New Roman" w:hAnsi="XO Thames"/>
                <w:sz w:val="22"/>
                <w:szCs w:val="22"/>
                <w:lang w:eastAsia="ru-RU"/>
              </w:rPr>
              <w:t>В случае досрочного выполнения работ Подрядчиком, Заказчик вправе досрочно принять и оплатить результат выполненных работ.</w:t>
            </w:r>
          </w:p>
        </w:tc>
      </w:tr>
    </w:tbl>
    <w:p w14:paraId="72553ABC" w14:textId="77777777" w:rsidR="00717C80" w:rsidRPr="00956806" w:rsidRDefault="00717C80" w:rsidP="00717C80">
      <w:pPr>
        <w:spacing w:line="24" w:lineRule="atLeast"/>
        <w:rPr>
          <w:rFonts w:ascii="XO Thames" w:hAnsi="XO Thames"/>
        </w:rPr>
      </w:pPr>
    </w:p>
    <w:p w14:paraId="51E58683" w14:textId="6398433D" w:rsidR="00E70BE8" w:rsidRPr="00981EAF" w:rsidRDefault="00F1125C" w:rsidP="00981EAF">
      <w:pPr>
        <w:spacing w:line="24" w:lineRule="atLeast"/>
        <w:rPr>
          <w:rFonts w:ascii="XO Thames" w:eastAsia="Times New Roman" w:hAnsi="XO Thames"/>
          <w:b/>
          <w:bCs/>
          <w:sz w:val="24"/>
          <w:szCs w:val="24"/>
          <w:lang w:eastAsia="ru-RU"/>
        </w:rPr>
      </w:pPr>
      <w:r w:rsidRPr="00A113BE">
        <w:rPr>
          <w:rFonts w:ascii="XO Thames" w:hAnsi="XO Thames"/>
          <w:sz w:val="24"/>
          <w:szCs w:val="24"/>
          <w:lang w:eastAsia="hi-IN" w:bidi="hi-IN"/>
        </w:rPr>
        <w:t>Все приложения,</w:t>
      </w:r>
      <w:r w:rsidR="00A113BE" w:rsidRPr="00A113BE">
        <w:rPr>
          <w:rFonts w:ascii="XO Thames" w:hAnsi="XO Thames"/>
          <w:sz w:val="24"/>
          <w:szCs w:val="24"/>
          <w:lang w:eastAsia="hi-IN" w:bidi="hi-IN"/>
        </w:rPr>
        <w:t xml:space="preserve"> перечисленные в Техническом задании приложены отдельными файлами</w:t>
      </w:r>
      <w:r w:rsidR="00BB1378">
        <w:rPr>
          <w:rFonts w:ascii="XO Thames" w:hAnsi="XO Thames"/>
          <w:sz w:val="24"/>
          <w:szCs w:val="24"/>
          <w:lang w:eastAsia="hi-IN" w:bidi="hi-IN"/>
        </w:rPr>
        <w:t>.</w:t>
      </w:r>
    </w:p>
    <w:sectPr w:rsidR="00E70BE8" w:rsidRPr="00981EAF" w:rsidSect="00A113BE">
      <w:pgSz w:w="11900" w:h="16820"/>
      <w:pgMar w:top="1134" w:right="567" w:bottom="1134" w:left="1134" w:header="397"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23BF6" w14:textId="77777777" w:rsidR="00D64B92" w:rsidRDefault="00D64B92" w:rsidP="00D76D15">
      <w:r>
        <w:separator/>
      </w:r>
    </w:p>
  </w:endnote>
  <w:endnote w:type="continuationSeparator" w:id="0">
    <w:p w14:paraId="58A2F9A5" w14:textId="77777777" w:rsidR="00D64B92" w:rsidRDefault="00D64B92" w:rsidP="00D7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XO Thames">
    <w:panose1 w:val="02020603050405020304"/>
    <w:charset w:val="CC"/>
    <w:family w:val="roman"/>
    <w:pitch w:val="variable"/>
    <w:sig w:usb0="800006FF" w:usb1="0000285A" w:usb2="00000000" w:usb3="00000000" w:csb0="0000001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DEE58" w14:textId="10CEA973" w:rsidR="005935EA" w:rsidRDefault="005935EA" w:rsidP="0016121F">
    <w:pPr>
      <w:pStyle w:val="a8"/>
      <w:jc w:val="center"/>
    </w:pPr>
    <w:r>
      <w:fldChar w:fldCharType="begin"/>
    </w:r>
    <w:r>
      <w:instrText>PAGE   \* MERGEFORMAT</w:instrText>
    </w:r>
    <w:r>
      <w:fldChar w:fldCharType="separate"/>
    </w:r>
    <w:r w:rsidRPr="003910C9">
      <w:rPr>
        <w:noProof/>
        <w:lang w:val="ru-RU"/>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AECBE" w14:textId="77777777" w:rsidR="00D64B92" w:rsidRDefault="00D64B92" w:rsidP="00D76D15">
      <w:r>
        <w:separator/>
      </w:r>
    </w:p>
  </w:footnote>
  <w:footnote w:type="continuationSeparator" w:id="0">
    <w:p w14:paraId="16822720" w14:textId="77777777" w:rsidR="00D64B92" w:rsidRDefault="00D64B92" w:rsidP="00D76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2"/>
      <w:numFmt w:val="decimal"/>
      <w:lvlText w:val="%1."/>
      <w:lvlJc w:val="left"/>
      <w:pPr>
        <w:tabs>
          <w:tab w:val="num" w:pos="390"/>
        </w:tabs>
        <w:ind w:left="390" w:hanging="390"/>
      </w:pPr>
      <w:rPr>
        <w:rFonts w:ascii="Symbol" w:hAnsi="Symbol" w:cs="Symbol"/>
      </w:rPr>
    </w:lvl>
    <w:lvl w:ilvl="1">
      <w:start w:val="4"/>
      <w:numFmt w:val="decimal"/>
      <w:lvlText w:val="%1.%2."/>
      <w:lvlJc w:val="left"/>
      <w:pPr>
        <w:tabs>
          <w:tab w:val="num" w:pos="1440"/>
        </w:tabs>
        <w:ind w:left="1440" w:hanging="720"/>
      </w:pPr>
      <w:rPr>
        <w:rFonts w:ascii="Times New Roman" w:hAnsi="Times New Roman" w:cs="Times New Roman"/>
        <w:b/>
        <w:bCs/>
      </w:rPr>
    </w:lvl>
    <w:lvl w:ilvl="2">
      <w:start w:val="1"/>
      <w:numFmt w:val="decimal"/>
      <w:lvlText w:val="%1.%2.%3."/>
      <w:lvlJc w:val="left"/>
      <w:pPr>
        <w:tabs>
          <w:tab w:val="num" w:pos="2160"/>
        </w:tabs>
        <w:ind w:left="2160" w:hanging="720"/>
      </w:pPr>
      <w:rPr>
        <w:rFonts w:ascii="Symbol" w:hAnsi="Symbol" w:cs="Symbol"/>
      </w:rPr>
    </w:lvl>
    <w:lvl w:ilvl="3">
      <w:start w:val="1"/>
      <w:numFmt w:val="decimal"/>
      <w:lvlText w:val="%1.%2.%3.%4."/>
      <w:lvlJc w:val="left"/>
      <w:pPr>
        <w:tabs>
          <w:tab w:val="num" w:pos="3240"/>
        </w:tabs>
        <w:ind w:left="3240" w:hanging="1080"/>
      </w:pPr>
      <w:rPr>
        <w:rFonts w:ascii="Symbol" w:hAnsi="Symbol" w:cs="Symbol"/>
      </w:rPr>
    </w:lvl>
    <w:lvl w:ilvl="4">
      <w:start w:val="1"/>
      <w:numFmt w:val="decimal"/>
      <w:lvlText w:val="%1.%2.%3.%4.%5."/>
      <w:lvlJc w:val="left"/>
      <w:pPr>
        <w:tabs>
          <w:tab w:val="num" w:pos="3960"/>
        </w:tabs>
        <w:ind w:left="3960" w:hanging="1080"/>
      </w:pPr>
      <w:rPr>
        <w:rFonts w:ascii="Symbol" w:hAnsi="Symbol" w:cs="Symbol"/>
      </w:rPr>
    </w:lvl>
    <w:lvl w:ilvl="5">
      <w:start w:val="1"/>
      <w:numFmt w:val="decimal"/>
      <w:lvlText w:val="%1.%2.%3.%4.%5.%6."/>
      <w:lvlJc w:val="left"/>
      <w:pPr>
        <w:tabs>
          <w:tab w:val="num" w:pos="5040"/>
        </w:tabs>
        <w:ind w:left="5040" w:hanging="1440"/>
      </w:pPr>
      <w:rPr>
        <w:rFonts w:ascii="Symbol" w:hAnsi="Symbol" w:cs="Symbol"/>
      </w:rPr>
    </w:lvl>
    <w:lvl w:ilvl="6">
      <w:start w:val="1"/>
      <w:numFmt w:val="decimal"/>
      <w:lvlText w:val="%1.%2.%3.%4.%5.%6.%7."/>
      <w:lvlJc w:val="left"/>
      <w:pPr>
        <w:tabs>
          <w:tab w:val="num" w:pos="5760"/>
        </w:tabs>
        <w:ind w:left="5760" w:hanging="1440"/>
      </w:pPr>
      <w:rPr>
        <w:rFonts w:ascii="Symbol" w:hAnsi="Symbol" w:cs="Symbol"/>
      </w:rPr>
    </w:lvl>
    <w:lvl w:ilvl="7">
      <w:start w:val="1"/>
      <w:numFmt w:val="decimal"/>
      <w:lvlText w:val="%1.%2.%3.%4.%5.%6.%7.%8."/>
      <w:lvlJc w:val="left"/>
      <w:pPr>
        <w:tabs>
          <w:tab w:val="num" w:pos="6840"/>
        </w:tabs>
        <w:ind w:left="6840" w:hanging="1800"/>
      </w:pPr>
      <w:rPr>
        <w:rFonts w:ascii="Symbol" w:hAnsi="Symbol" w:cs="Symbol"/>
      </w:rPr>
    </w:lvl>
    <w:lvl w:ilvl="8">
      <w:start w:val="1"/>
      <w:numFmt w:val="decimal"/>
      <w:lvlText w:val="%1.%2.%3.%4.%5.%6.%7.%8.%9."/>
      <w:lvlJc w:val="left"/>
      <w:pPr>
        <w:tabs>
          <w:tab w:val="num" w:pos="7560"/>
        </w:tabs>
        <w:ind w:left="7560" w:hanging="1800"/>
      </w:pPr>
      <w:rPr>
        <w:rFonts w:ascii="Symbol" w:hAnsi="Symbol" w:cs="Symbol"/>
      </w:rPr>
    </w:lvl>
  </w:abstractNum>
  <w:abstractNum w:abstractNumId="1" w15:restartNumberingAfterBreak="0">
    <w:nsid w:val="02DE1EE2"/>
    <w:multiLevelType w:val="hybridMultilevel"/>
    <w:tmpl w:val="57581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A90ABD"/>
    <w:multiLevelType w:val="hybridMultilevel"/>
    <w:tmpl w:val="8FC63ED8"/>
    <w:name w:val="WW8Num1"/>
    <w:lvl w:ilvl="0" w:tplc="5A9A50DC">
      <w:start w:val="1"/>
      <w:numFmt w:val="decimal"/>
      <w:lvlText w:val="%1."/>
      <w:lvlJc w:val="left"/>
      <w:pPr>
        <w:ind w:left="928" w:hanging="360"/>
      </w:pPr>
    </w:lvl>
    <w:lvl w:ilvl="1" w:tplc="684A4576">
      <w:start w:val="1"/>
      <w:numFmt w:val="decimal"/>
      <w:lvlText w:val="%2."/>
      <w:lvlJc w:val="left"/>
      <w:pPr>
        <w:tabs>
          <w:tab w:val="num" w:pos="1440"/>
        </w:tabs>
        <w:ind w:left="1440" w:hanging="360"/>
      </w:pPr>
    </w:lvl>
    <w:lvl w:ilvl="2" w:tplc="13B677C4">
      <w:start w:val="1"/>
      <w:numFmt w:val="decimal"/>
      <w:lvlText w:val="%3."/>
      <w:lvlJc w:val="left"/>
      <w:pPr>
        <w:tabs>
          <w:tab w:val="num" w:pos="2160"/>
        </w:tabs>
        <w:ind w:left="2160" w:hanging="360"/>
      </w:pPr>
    </w:lvl>
    <w:lvl w:ilvl="3" w:tplc="F97468E0">
      <w:start w:val="1"/>
      <w:numFmt w:val="decimal"/>
      <w:lvlText w:val="%4."/>
      <w:lvlJc w:val="left"/>
      <w:pPr>
        <w:tabs>
          <w:tab w:val="num" w:pos="2880"/>
        </w:tabs>
        <w:ind w:left="2880" w:hanging="360"/>
      </w:pPr>
    </w:lvl>
    <w:lvl w:ilvl="4" w:tplc="C7CA4E76">
      <w:start w:val="1"/>
      <w:numFmt w:val="decimal"/>
      <w:lvlText w:val="%5."/>
      <w:lvlJc w:val="left"/>
      <w:pPr>
        <w:tabs>
          <w:tab w:val="num" w:pos="3600"/>
        </w:tabs>
        <w:ind w:left="3600" w:hanging="360"/>
      </w:pPr>
    </w:lvl>
    <w:lvl w:ilvl="5" w:tplc="8DCC4840">
      <w:start w:val="1"/>
      <w:numFmt w:val="decimal"/>
      <w:lvlText w:val="%6."/>
      <w:lvlJc w:val="left"/>
      <w:pPr>
        <w:tabs>
          <w:tab w:val="num" w:pos="4320"/>
        </w:tabs>
        <w:ind w:left="4320" w:hanging="360"/>
      </w:pPr>
    </w:lvl>
    <w:lvl w:ilvl="6" w:tplc="5632323C">
      <w:start w:val="1"/>
      <w:numFmt w:val="decimal"/>
      <w:lvlText w:val="%7."/>
      <w:lvlJc w:val="left"/>
      <w:pPr>
        <w:tabs>
          <w:tab w:val="num" w:pos="5040"/>
        </w:tabs>
        <w:ind w:left="5040" w:hanging="360"/>
      </w:pPr>
    </w:lvl>
    <w:lvl w:ilvl="7" w:tplc="9658588E">
      <w:start w:val="1"/>
      <w:numFmt w:val="decimal"/>
      <w:lvlText w:val="%8."/>
      <w:lvlJc w:val="left"/>
      <w:pPr>
        <w:tabs>
          <w:tab w:val="num" w:pos="5760"/>
        </w:tabs>
        <w:ind w:left="5760" w:hanging="360"/>
      </w:pPr>
    </w:lvl>
    <w:lvl w:ilvl="8" w:tplc="9664E336">
      <w:start w:val="1"/>
      <w:numFmt w:val="decimal"/>
      <w:lvlText w:val="%9."/>
      <w:lvlJc w:val="left"/>
      <w:pPr>
        <w:tabs>
          <w:tab w:val="num" w:pos="6480"/>
        </w:tabs>
        <w:ind w:left="6480" w:hanging="360"/>
      </w:pPr>
    </w:lvl>
  </w:abstractNum>
  <w:abstractNum w:abstractNumId="3" w15:restartNumberingAfterBreak="0">
    <w:nsid w:val="09565F54"/>
    <w:multiLevelType w:val="multilevel"/>
    <w:tmpl w:val="96B29552"/>
    <w:lvl w:ilvl="0">
      <w:start w:val="1"/>
      <w:numFmt w:val="decimal"/>
      <w:lvlText w:val="%1."/>
      <w:lvlJc w:val="left"/>
      <w:pPr>
        <w:ind w:left="360" w:hanging="360"/>
      </w:pPr>
      <w:rPr>
        <w:rFonts w:hint="default"/>
      </w:rPr>
    </w:lvl>
    <w:lvl w:ilvl="1">
      <w:start w:val="1"/>
      <w:numFmt w:val="decimal"/>
      <w:lvlText w:val="%1.%2."/>
      <w:lvlJc w:val="left"/>
      <w:pPr>
        <w:ind w:left="2204"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95F393C"/>
    <w:multiLevelType w:val="multilevel"/>
    <w:tmpl w:val="319E0074"/>
    <w:lvl w:ilvl="0">
      <w:start w:val="1"/>
      <w:numFmt w:val="decimal"/>
      <w:pStyle w:val="1"/>
      <w:lvlText w:val="%1."/>
      <w:lvlJc w:val="left"/>
      <w:pPr>
        <w:tabs>
          <w:tab w:val="num" w:pos="432"/>
        </w:tabs>
        <w:ind w:left="432" w:hanging="432"/>
      </w:pPr>
      <w:rPr>
        <w:rFonts w:ascii="Times New Roman" w:hAnsi="Times New Roman" w:cs="Times New Roman" w:hint="default"/>
        <w:b w:val="0"/>
        <w:bCs/>
        <w:i w:val="0"/>
        <w:iCs w:val="0"/>
        <w:sz w:val="28"/>
        <w:szCs w:val="28"/>
      </w:rPr>
    </w:lvl>
    <w:lvl w:ilvl="1">
      <w:start w:val="1"/>
      <w:numFmt w:val="decimal"/>
      <w:lvlText w:val="%1.%2"/>
      <w:lvlJc w:val="left"/>
      <w:pPr>
        <w:tabs>
          <w:tab w:val="num" w:pos="576"/>
        </w:tabs>
        <w:ind w:left="576" w:hanging="576"/>
      </w:pPr>
      <w:rPr>
        <w:rFonts w:ascii="Times New Roman" w:hAnsi="Times New Roman" w:cs="Times New Roman" w:hint="default"/>
        <w:b w:val="0"/>
        <w:bCs w:val="0"/>
        <w:i w:val="0"/>
        <w:iCs w:val="0"/>
        <w:sz w:val="26"/>
        <w:szCs w:val="26"/>
      </w:rPr>
    </w:lvl>
    <w:lvl w:ilvl="2">
      <w:start w:val="1"/>
      <w:numFmt w:val="decimal"/>
      <w:lvlText w:val="%1.%2.%3"/>
      <w:lvlJc w:val="left"/>
      <w:pPr>
        <w:tabs>
          <w:tab w:val="num" w:pos="720"/>
        </w:tabs>
        <w:ind w:left="720" w:hanging="720"/>
      </w:pPr>
    </w:lvl>
    <w:lvl w:ilvl="3">
      <w:start w:val="1"/>
      <w:numFmt w:val="decimal"/>
      <w:lvlText w:val="%1.%2.%3.%4"/>
      <w:lvlJc w:val="left"/>
      <w:pPr>
        <w:tabs>
          <w:tab w:val="num" w:pos="10725"/>
        </w:tabs>
        <w:ind w:left="10725"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DEC3844"/>
    <w:multiLevelType w:val="hybridMultilevel"/>
    <w:tmpl w:val="A73AE1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DF75F0B"/>
    <w:multiLevelType w:val="multilevel"/>
    <w:tmpl w:val="9FE23860"/>
    <w:lvl w:ilvl="0">
      <w:start w:val="4"/>
      <w:numFmt w:val="decimal"/>
      <w:lvlText w:val="%1."/>
      <w:lvlJc w:val="left"/>
      <w:pPr>
        <w:ind w:left="720" w:hanging="360"/>
      </w:pPr>
      <w:rPr>
        <w:rFonts w:hint="default"/>
        <w:sz w:val="24"/>
        <w:szCs w:val="24"/>
      </w:rPr>
    </w:lvl>
    <w:lvl w:ilvl="1">
      <w:start w:val="1"/>
      <w:numFmt w:val="decimal"/>
      <w:isLgl/>
      <w:lvlText w:val="%1.%2."/>
      <w:lvlJc w:val="left"/>
      <w:pPr>
        <w:ind w:left="2831" w:hanging="420"/>
      </w:pPr>
      <w:rPr>
        <w:rFonts w:hint="default"/>
        <w:b w:val="0"/>
        <w:bCs w:val="0"/>
      </w:rPr>
    </w:lvl>
    <w:lvl w:ilvl="2">
      <w:start w:val="1"/>
      <w:numFmt w:val="decimal"/>
      <w:isLgl/>
      <w:lvlText w:val="%1.%2.%3."/>
      <w:lvlJc w:val="left"/>
      <w:pPr>
        <w:ind w:left="1440" w:hanging="720"/>
      </w:pPr>
      <w:rPr>
        <w:rFonts w:hint="default"/>
        <w:b w:val="0"/>
        <w:bCs w:val="0"/>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7" w15:restartNumberingAfterBreak="0">
    <w:nsid w:val="196C757A"/>
    <w:multiLevelType w:val="multilevel"/>
    <w:tmpl w:val="0D8E7DA0"/>
    <w:lvl w:ilvl="0">
      <w:start w:val="1"/>
      <w:numFmt w:val="decimal"/>
      <w:lvlText w:val="%1."/>
      <w:lvlJc w:val="left"/>
      <w:pPr>
        <w:ind w:left="4140" w:hanging="360"/>
      </w:pPr>
      <w:rPr>
        <w:rFonts w:hint="default"/>
      </w:rPr>
    </w:lvl>
    <w:lvl w:ilvl="1">
      <w:start w:val="2"/>
      <w:numFmt w:val="decimal"/>
      <w:isLgl/>
      <w:lvlText w:val="%1.%2."/>
      <w:lvlJc w:val="left"/>
      <w:pPr>
        <w:ind w:left="4320" w:hanging="540"/>
      </w:pPr>
      <w:rPr>
        <w:rFonts w:hint="default"/>
      </w:rPr>
    </w:lvl>
    <w:lvl w:ilvl="2">
      <w:start w:val="1"/>
      <w:numFmt w:val="decimal"/>
      <w:isLgl/>
      <w:lvlText w:val="%1.%2.%3."/>
      <w:lvlJc w:val="left"/>
      <w:pPr>
        <w:ind w:left="4500" w:hanging="720"/>
      </w:pPr>
      <w:rPr>
        <w:rFonts w:hint="default"/>
      </w:rPr>
    </w:lvl>
    <w:lvl w:ilvl="3">
      <w:start w:val="1"/>
      <w:numFmt w:val="decimal"/>
      <w:isLgl/>
      <w:lvlText w:val="%1.%2.%3.%4."/>
      <w:lvlJc w:val="left"/>
      <w:pPr>
        <w:ind w:left="4500"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4860" w:hanging="1080"/>
      </w:pPr>
      <w:rPr>
        <w:rFonts w:hint="default"/>
      </w:rPr>
    </w:lvl>
    <w:lvl w:ilvl="6">
      <w:start w:val="1"/>
      <w:numFmt w:val="decimal"/>
      <w:isLgl/>
      <w:lvlText w:val="%1.%2.%3.%4.%5.%6.%7."/>
      <w:lvlJc w:val="left"/>
      <w:pPr>
        <w:ind w:left="522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580" w:hanging="1800"/>
      </w:pPr>
      <w:rPr>
        <w:rFonts w:hint="default"/>
      </w:rPr>
    </w:lvl>
  </w:abstractNum>
  <w:abstractNum w:abstractNumId="8" w15:restartNumberingAfterBreak="0">
    <w:nsid w:val="248A7874"/>
    <w:multiLevelType w:val="hybridMultilevel"/>
    <w:tmpl w:val="8E92F4EC"/>
    <w:lvl w:ilvl="0" w:tplc="8ED635B0">
      <w:start w:val="1"/>
      <w:numFmt w:val="bullet"/>
      <w:lvlText w:val="-"/>
      <w:lvlJc w:val="left"/>
      <w:pPr>
        <w:ind w:left="1068" w:hanging="360"/>
      </w:pPr>
      <w:rPr>
        <w:rFonts w:ascii="Sylfaen" w:hAnsi="Sylfaen" w:hint="default"/>
      </w:rPr>
    </w:lvl>
    <w:lvl w:ilvl="1" w:tplc="8ED635B0">
      <w:start w:val="1"/>
      <w:numFmt w:val="bullet"/>
      <w:lvlText w:val="-"/>
      <w:lvlJc w:val="left"/>
      <w:pPr>
        <w:ind w:left="1788" w:hanging="360"/>
      </w:pPr>
      <w:rPr>
        <w:rFonts w:ascii="Sylfaen" w:hAnsi="Sylfaen"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9" w15:restartNumberingAfterBreak="0">
    <w:nsid w:val="268B642F"/>
    <w:multiLevelType w:val="multilevel"/>
    <w:tmpl w:val="75967EF8"/>
    <w:lvl w:ilvl="0">
      <w:start w:val="7"/>
      <w:numFmt w:val="decimal"/>
      <w:lvlText w:val="%1."/>
      <w:lvlJc w:val="left"/>
      <w:pPr>
        <w:ind w:left="540" w:hanging="540"/>
      </w:pPr>
      <w:rPr>
        <w:rFonts w:hint="default"/>
      </w:rPr>
    </w:lvl>
    <w:lvl w:ilvl="1">
      <w:start w:val="1"/>
      <w:numFmt w:val="decimal"/>
      <w:lvlText w:val="%1.%2."/>
      <w:lvlJc w:val="left"/>
      <w:pPr>
        <w:ind w:left="132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0" w15:restartNumberingAfterBreak="0">
    <w:nsid w:val="2E3A253A"/>
    <w:multiLevelType w:val="multilevel"/>
    <w:tmpl w:val="D3CCDEB2"/>
    <w:lvl w:ilvl="0">
      <w:start w:val="1"/>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04E4CF0"/>
    <w:multiLevelType w:val="multilevel"/>
    <w:tmpl w:val="8ABCBCF4"/>
    <w:lvl w:ilvl="0">
      <w:start w:val="7"/>
      <w:numFmt w:val="decimal"/>
      <w:lvlText w:val="%1."/>
      <w:lvlJc w:val="left"/>
      <w:pPr>
        <w:ind w:left="144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31566ECB"/>
    <w:multiLevelType w:val="hybridMultilevel"/>
    <w:tmpl w:val="6CFC8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763F88"/>
    <w:multiLevelType w:val="hybridMultilevel"/>
    <w:tmpl w:val="2266FE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5287AE8"/>
    <w:multiLevelType w:val="multilevel"/>
    <w:tmpl w:val="4606C746"/>
    <w:lvl w:ilvl="0">
      <w:start w:val="12"/>
      <w:numFmt w:val="decimal"/>
      <w:lvlText w:val="%1."/>
      <w:lvlJc w:val="left"/>
      <w:pPr>
        <w:ind w:left="720" w:hanging="360"/>
      </w:pPr>
      <w:rPr>
        <w:rFonts w:hint="default"/>
        <w:sz w:val="24"/>
        <w:szCs w:val="24"/>
      </w:rPr>
    </w:lvl>
    <w:lvl w:ilvl="1">
      <w:start w:val="1"/>
      <w:numFmt w:val="decimal"/>
      <w:isLgl/>
      <w:lvlText w:val="%1.%2."/>
      <w:lvlJc w:val="left"/>
      <w:pPr>
        <w:ind w:left="2689"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5" w15:restartNumberingAfterBreak="0">
    <w:nsid w:val="3F944948"/>
    <w:multiLevelType w:val="multilevel"/>
    <w:tmpl w:val="FBB8842A"/>
    <w:lvl w:ilvl="0">
      <w:start w:val="1"/>
      <w:numFmt w:val="decimal"/>
      <w:lvlText w:val="%1."/>
      <w:lvlJc w:val="left"/>
      <w:pPr>
        <w:ind w:left="720" w:hanging="360"/>
      </w:pPr>
    </w:lvl>
    <w:lvl w:ilvl="1">
      <w:start w:val="5"/>
      <w:numFmt w:val="decimal"/>
      <w:isLgl/>
      <w:lvlText w:val="%1.%2."/>
      <w:lvlJc w:val="left"/>
      <w:pPr>
        <w:ind w:left="1977" w:hanging="1410"/>
      </w:pPr>
      <w:rPr>
        <w:rFonts w:hint="default"/>
      </w:rPr>
    </w:lvl>
    <w:lvl w:ilvl="2">
      <w:start w:val="1"/>
      <w:numFmt w:val="decimal"/>
      <w:isLgl/>
      <w:lvlText w:val="%1.%2.%3."/>
      <w:lvlJc w:val="left"/>
      <w:pPr>
        <w:ind w:left="2184" w:hanging="1410"/>
      </w:pPr>
      <w:rPr>
        <w:rFonts w:hint="default"/>
      </w:rPr>
    </w:lvl>
    <w:lvl w:ilvl="3">
      <w:start w:val="1"/>
      <w:numFmt w:val="decimal"/>
      <w:isLgl/>
      <w:lvlText w:val="%1.%2.%3.%4."/>
      <w:lvlJc w:val="left"/>
      <w:pPr>
        <w:ind w:left="2391" w:hanging="1410"/>
      </w:pPr>
      <w:rPr>
        <w:rFonts w:hint="default"/>
      </w:rPr>
    </w:lvl>
    <w:lvl w:ilvl="4">
      <w:start w:val="1"/>
      <w:numFmt w:val="decimal"/>
      <w:isLgl/>
      <w:lvlText w:val="%1.%2.%3.%4.%5."/>
      <w:lvlJc w:val="left"/>
      <w:pPr>
        <w:ind w:left="2598" w:hanging="1410"/>
      </w:pPr>
      <w:rPr>
        <w:rFonts w:hint="default"/>
      </w:rPr>
    </w:lvl>
    <w:lvl w:ilvl="5">
      <w:start w:val="1"/>
      <w:numFmt w:val="decimal"/>
      <w:isLgl/>
      <w:lvlText w:val="%1.%2.%3.%4.%5.%6."/>
      <w:lvlJc w:val="left"/>
      <w:pPr>
        <w:ind w:left="2805" w:hanging="141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45685775"/>
    <w:multiLevelType w:val="hybridMultilevel"/>
    <w:tmpl w:val="5F68ABB8"/>
    <w:lvl w:ilvl="0" w:tplc="0380C058">
      <w:start w:val="1"/>
      <w:numFmt w:val="decimal"/>
      <w:lvlText w:val="7.%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4A7A883C">
      <w:start w:val="1"/>
      <w:numFmt w:val="decimal"/>
      <w:lvlText w:val="%3."/>
      <w:lvlJc w:val="left"/>
      <w:pPr>
        <w:tabs>
          <w:tab w:val="num" w:pos="2340"/>
        </w:tabs>
        <w:ind w:left="2340" w:hanging="360"/>
      </w:pPr>
      <w:rPr>
        <w:rFonts w:ascii="Times New Roman" w:eastAsia="Times New Roman" w:hAnsi="Times New Roman" w:cs="Times New Roman"/>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7AB2676"/>
    <w:multiLevelType w:val="multilevel"/>
    <w:tmpl w:val="6F1E4A20"/>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48D842C2"/>
    <w:multiLevelType w:val="hybridMultilevel"/>
    <w:tmpl w:val="A0B82D04"/>
    <w:lvl w:ilvl="0" w:tplc="0812ED14">
      <w:start w:val="6"/>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15:restartNumberingAfterBreak="0">
    <w:nsid w:val="495A4720"/>
    <w:multiLevelType w:val="multilevel"/>
    <w:tmpl w:val="96B2955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4B9E2614"/>
    <w:multiLevelType w:val="multilevel"/>
    <w:tmpl w:val="23FE507C"/>
    <w:lvl w:ilvl="0">
      <w:start w:val="1"/>
      <w:numFmt w:val="decimal"/>
      <w:lvlText w:val="%1."/>
      <w:lvlJc w:val="left"/>
      <w:pPr>
        <w:tabs>
          <w:tab w:val="num" w:pos="1035"/>
        </w:tabs>
        <w:ind w:left="1035" w:hanging="1035"/>
      </w:pPr>
      <w:rPr>
        <w:rFonts w:hint="default"/>
      </w:rPr>
    </w:lvl>
    <w:lvl w:ilvl="1">
      <w:start w:val="1"/>
      <w:numFmt w:val="decimal"/>
      <w:lvlText w:val="%1.%2."/>
      <w:lvlJc w:val="left"/>
      <w:pPr>
        <w:tabs>
          <w:tab w:val="num" w:pos="1602"/>
        </w:tabs>
        <w:ind w:left="1602" w:hanging="1035"/>
      </w:pPr>
      <w:rPr>
        <w:rFonts w:hint="default"/>
      </w:rPr>
    </w:lvl>
    <w:lvl w:ilvl="2">
      <w:start w:val="1"/>
      <w:numFmt w:val="decimal"/>
      <w:lvlText w:val="%1.%2.%3."/>
      <w:lvlJc w:val="left"/>
      <w:pPr>
        <w:tabs>
          <w:tab w:val="num" w:pos="2169"/>
        </w:tabs>
        <w:ind w:left="2169" w:hanging="1035"/>
      </w:pPr>
      <w:rPr>
        <w:rFonts w:hint="default"/>
      </w:rPr>
    </w:lvl>
    <w:lvl w:ilvl="3">
      <w:start w:val="1"/>
      <w:numFmt w:val="decimal"/>
      <w:lvlText w:val="%1.%2.%3.%4."/>
      <w:lvlJc w:val="left"/>
      <w:pPr>
        <w:tabs>
          <w:tab w:val="num" w:pos="2736"/>
        </w:tabs>
        <w:ind w:left="2736" w:hanging="1035"/>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1" w15:restartNumberingAfterBreak="0">
    <w:nsid w:val="4DCE208D"/>
    <w:multiLevelType w:val="multilevel"/>
    <w:tmpl w:val="F8321C7E"/>
    <w:lvl w:ilvl="0">
      <w:start w:val="1"/>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F2576FB"/>
    <w:multiLevelType w:val="multilevel"/>
    <w:tmpl w:val="21BCAC16"/>
    <w:lvl w:ilvl="0">
      <w:start w:val="12"/>
      <w:numFmt w:val="decimal"/>
      <w:lvlText w:val="%1."/>
      <w:lvlJc w:val="left"/>
      <w:pPr>
        <w:ind w:left="360" w:hanging="360"/>
      </w:pPr>
      <w:rPr>
        <w:rFonts w:hint="default"/>
        <w:b/>
        <w:bCs/>
        <w:color w:val="auto"/>
      </w:rPr>
    </w:lvl>
    <w:lvl w:ilvl="1">
      <w:start w:val="1"/>
      <w:numFmt w:val="decimal"/>
      <w:lvlText w:val="%1.%2."/>
      <w:lvlJc w:val="left"/>
      <w:pPr>
        <w:ind w:left="1440" w:hanging="360"/>
      </w:pPr>
      <w:rPr>
        <w:rFonts w:hint="default"/>
        <w:strike w:val="0"/>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440" w:hanging="1800"/>
      </w:pPr>
      <w:rPr>
        <w:rFonts w:hint="default"/>
        <w:color w:val="auto"/>
      </w:rPr>
    </w:lvl>
  </w:abstractNum>
  <w:abstractNum w:abstractNumId="23" w15:restartNumberingAfterBreak="0">
    <w:nsid w:val="5CB42C10"/>
    <w:multiLevelType w:val="multilevel"/>
    <w:tmpl w:val="B96AB4E0"/>
    <w:lvl w:ilvl="0">
      <w:start w:val="2"/>
      <w:numFmt w:val="decimal"/>
      <w:lvlText w:val="%1."/>
      <w:lvlJc w:val="left"/>
      <w:pPr>
        <w:ind w:left="390" w:hanging="390"/>
      </w:pPr>
      <w:rPr>
        <w:rFonts w:cs="Times New Roman"/>
      </w:rPr>
    </w:lvl>
    <w:lvl w:ilvl="1">
      <w:start w:val="1"/>
      <w:numFmt w:val="decimal"/>
      <w:lvlText w:val="%1.%2."/>
      <w:lvlJc w:val="left"/>
      <w:pPr>
        <w:ind w:left="144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3240" w:hanging="108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560" w:hanging="1800"/>
      </w:pPr>
      <w:rPr>
        <w:rFonts w:cs="Times New Roman"/>
      </w:rPr>
    </w:lvl>
  </w:abstractNum>
  <w:abstractNum w:abstractNumId="24" w15:restartNumberingAfterBreak="0">
    <w:nsid w:val="62A52E86"/>
    <w:multiLevelType w:val="multilevel"/>
    <w:tmpl w:val="F05CA7F4"/>
    <w:lvl w:ilvl="0">
      <w:start w:val="8"/>
      <w:numFmt w:val="decimal"/>
      <w:lvlText w:val="%1."/>
      <w:lvlJc w:val="left"/>
      <w:pPr>
        <w:ind w:left="360" w:hanging="360"/>
      </w:pPr>
      <w:rPr>
        <w:rFonts w:hint="default"/>
        <w:color w:val="auto"/>
      </w:rPr>
    </w:lvl>
    <w:lvl w:ilvl="1">
      <w:start w:val="1"/>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560" w:hanging="108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080" w:hanging="1440"/>
      </w:pPr>
      <w:rPr>
        <w:rFonts w:hint="default"/>
        <w:color w:val="auto"/>
      </w:rPr>
    </w:lvl>
  </w:abstractNum>
  <w:abstractNum w:abstractNumId="25" w15:restartNumberingAfterBreak="0">
    <w:nsid w:val="64AD1227"/>
    <w:multiLevelType w:val="hybridMultilevel"/>
    <w:tmpl w:val="DED89430"/>
    <w:lvl w:ilvl="0" w:tplc="A6C45EBC">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67061F99"/>
    <w:multiLevelType w:val="hybridMultilevel"/>
    <w:tmpl w:val="D56C098E"/>
    <w:lvl w:ilvl="0" w:tplc="EEC6AE78">
      <w:start w:val="1"/>
      <w:numFmt w:val="decimal"/>
      <w:lvlText w:val="%1."/>
      <w:lvlJc w:val="left"/>
      <w:pPr>
        <w:tabs>
          <w:tab w:val="num" w:pos="2340"/>
        </w:tabs>
        <w:ind w:left="23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AA0371"/>
    <w:multiLevelType w:val="multilevel"/>
    <w:tmpl w:val="99340F7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7A1C96"/>
    <w:multiLevelType w:val="multilevel"/>
    <w:tmpl w:val="36F82C66"/>
    <w:lvl w:ilvl="0">
      <w:start w:val="1"/>
      <w:numFmt w:val="decimal"/>
      <w:lvlText w:val="%1."/>
      <w:lvlJc w:val="left"/>
      <w:pPr>
        <w:ind w:left="720" w:hanging="360"/>
      </w:pPr>
      <w:rPr>
        <w:rFonts w:hint="default"/>
      </w:rPr>
    </w:lvl>
    <w:lvl w:ilvl="1">
      <w:start w:val="10"/>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FAD0F15"/>
    <w:multiLevelType w:val="multilevel"/>
    <w:tmpl w:val="3DA08FB0"/>
    <w:lvl w:ilvl="0">
      <w:start w:val="6"/>
      <w:numFmt w:val="decimal"/>
      <w:lvlText w:val="%1."/>
      <w:lvlJc w:val="left"/>
      <w:pPr>
        <w:ind w:left="360" w:hanging="360"/>
      </w:pPr>
      <w:rPr>
        <w:rFonts w:hint="default"/>
        <w:color w:val="auto"/>
      </w:rPr>
    </w:lvl>
    <w:lvl w:ilvl="1">
      <w:start w:val="1"/>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560" w:hanging="108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080" w:hanging="1440"/>
      </w:pPr>
      <w:rPr>
        <w:rFonts w:hint="default"/>
        <w:color w:val="auto"/>
      </w:rPr>
    </w:lvl>
  </w:abstractNum>
  <w:abstractNum w:abstractNumId="30" w15:restartNumberingAfterBreak="0">
    <w:nsid w:val="70A11E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339286A"/>
    <w:multiLevelType w:val="multilevel"/>
    <w:tmpl w:val="5E52F924"/>
    <w:lvl w:ilvl="0">
      <w:start w:val="1"/>
      <w:numFmt w:val="decimal"/>
      <w:lvlText w:val="%1."/>
      <w:lvlJc w:val="left"/>
      <w:pPr>
        <w:ind w:left="720" w:hanging="360"/>
      </w:pPr>
      <w:rPr>
        <w:rFonts w:cs="Times New Roman"/>
      </w:rPr>
    </w:lvl>
    <w:lvl w:ilvl="1">
      <w:start w:val="9"/>
      <w:numFmt w:val="decimal"/>
      <w:isLgl/>
      <w:lvlText w:val="%1.%2."/>
      <w:lvlJc w:val="left"/>
      <w:pPr>
        <w:ind w:left="786" w:hanging="360"/>
      </w:pPr>
      <w:rPr>
        <w:rFonts w:cs="Times New Roman"/>
      </w:rPr>
    </w:lvl>
    <w:lvl w:ilvl="2">
      <w:start w:val="1"/>
      <w:numFmt w:val="decimal"/>
      <w:isLgl/>
      <w:lvlText w:val="%1.%2.%3."/>
      <w:lvlJc w:val="left"/>
      <w:pPr>
        <w:ind w:left="1494" w:hanging="720"/>
      </w:pPr>
      <w:rPr>
        <w:rFonts w:cs="Times New Roman"/>
      </w:rPr>
    </w:lvl>
    <w:lvl w:ilvl="3">
      <w:start w:val="1"/>
      <w:numFmt w:val="decimal"/>
      <w:isLgl/>
      <w:lvlText w:val="%1.%2.%3.%4."/>
      <w:lvlJc w:val="left"/>
      <w:pPr>
        <w:ind w:left="1701" w:hanging="72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475" w:hanging="108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249" w:hanging="1440"/>
      </w:pPr>
      <w:rPr>
        <w:rFonts w:cs="Times New Roman"/>
      </w:rPr>
    </w:lvl>
    <w:lvl w:ilvl="8">
      <w:start w:val="1"/>
      <w:numFmt w:val="decimal"/>
      <w:isLgl/>
      <w:lvlText w:val="%1.%2.%3.%4.%5.%6.%7.%8.%9."/>
      <w:lvlJc w:val="left"/>
      <w:pPr>
        <w:ind w:left="3816" w:hanging="1800"/>
      </w:pPr>
      <w:rPr>
        <w:rFonts w:cs="Times New Roman"/>
      </w:rPr>
    </w:lvl>
  </w:abstractNum>
  <w:abstractNum w:abstractNumId="32" w15:restartNumberingAfterBreak="0">
    <w:nsid w:val="74B3485C"/>
    <w:multiLevelType w:val="hybridMultilevel"/>
    <w:tmpl w:val="E7867DB8"/>
    <w:lvl w:ilvl="0" w:tplc="EFC88C1C">
      <w:start w:val="1"/>
      <w:numFmt w:val="decimal"/>
      <w:pStyle w:val="a"/>
      <w:lvlText w:val="%1)"/>
      <w:lvlJc w:val="left"/>
      <w:pPr>
        <w:tabs>
          <w:tab w:val="num" w:pos="720"/>
        </w:tabs>
        <w:ind w:left="720" w:hanging="360"/>
      </w:pPr>
    </w:lvl>
    <w:lvl w:ilvl="1" w:tplc="B1000108">
      <w:start w:val="1"/>
      <w:numFmt w:val="decimal"/>
      <w:lvlText w:val="%2."/>
      <w:lvlJc w:val="left"/>
      <w:pPr>
        <w:tabs>
          <w:tab w:val="num" w:pos="1440"/>
        </w:tabs>
        <w:ind w:left="1440" w:hanging="360"/>
      </w:pPr>
    </w:lvl>
    <w:lvl w:ilvl="2" w:tplc="CDEA45B4">
      <w:start w:val="1"/>
      <w:numFmt w:val="decimal"/>
      <w:lvlText w:val="%3."/>
      <w:lvlJc w:val="left"/>
      <w:pPr>
        <w:tabs>
          <w:tab w:val="num" w:pos="2160"/>
        </w:tabs>
        <w:ind w:left="2160" w:hanging="360"/>
      </w:pPr>
    </w:lvl>
    <w:lvl w:ilvl="3" w:tplc="72606DA6">
      <w:start w:val="1"/>
      <w:numFmt w:val="decimal"/>
      <w:lvlText w:val="%4."/>
      <w:lvlJc w:val="left"/>
      <w:pPr>
        <w:tabs>
          <w:tab w:val="num" w:pos="2880"/>
        </w:tabs>
        <w:ind w:left="2880" w:hanging="360"/>
      </w:pPr>
    </w:lvl>
    <w:lvl w:ilvl="4" w:tplc="046AAFEE">
      <w:start w:val="1"/>
      <w:numFmt w:val="decimal"/>
      <w:lvlText w:val="%5."/>
      <w:lvlJc w:val="left"/>
      <w:pPr>
        <w:tabs>
          <w:tab w:val="num" w:pos="3600"/>
        </w:tabs>
        <w:ind w:left="3600" w:hanging="360"/>
      </w:pPr>
    </w:lvl>
    <w:lvl w:ilvl="5" w:tplc="DE0E5480">
      <w:start w:val="1"/>
      <w:numFmt w:val="decimal"/>
      <w:lvlText w:val="%6."/>
      <w:lvlJc w:val="left"/>
      <w:pPr>
        <w:tabs>
          <w:tab w:val="num" w:pos="4320"/>
        </w:tabs>
        <w:ind w:left="4320" w:hanging="360"/>
      </w:pPr>
    </w:lvl>
    <w:lvl w:ilvl="6" w:tplc="06A2CB2A">
      <w:start w:val="1"/>
      <w:numFmt w:val="decimal"/>
      <w:lvlText w:val="%7."/>
      <w:lvlJc w:val="left"/>
      <w:pPr>
        <w:tabs>
          <w:tab w:val="num" w:pos="5040"/>
        </w:tabs>
        <w:ind w:left="5040" w:hanging="360"/>
      </w:pPr>
    </w:lvl>
    <w:lvl w:ilvl="7" w:tplc="BFDE57C8">
      <w:start w:val="1"/>
      <w:numFmt w:val="decimal"/>
      <w:lvlText w:val="%8."/>
      <w:lvlJc w:val="left"/>
      <w:pPr>
        <w:tabs>
          <w:tab w:val="num" w:pos="5760"/>
        </w:tabs>
        <w:ind w:left="5760" w:hanging="360"/>
      </w:pPr>
    </w:lvl>
    <w:lvl w:ilvl="8" w:tplc="28BAE4FC">
      <w:start w:val="1"/>
      <w:numFmt w:val="decimal"/>
      <w:lvlText w:val="%9."/>
      <w:lvlJc w:val="left"/>
      <w:pPr>
        <w:tabs>
          <w:tab w:val="num" w:pos="6480"/>
        </w:tabs>
        <w:ind w:left="6480" w:hanging="360"/>
      </w:pPr>
    </w:lvl>
  </w:abstractNum>
  <w:num w:numId="1" w16cid:durableId="1138305845">
    <w:abstractNumId w:val="4"/>
  </w:num>
  <w:num w:numId="2" w16cid:durableId="83407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6838744">
    <w:abstractNumId w:val="5"/>
  </w:num>
  <w:num w:numId="4" w16cid:durableId="784810704">
    <w:abstractNumId w:val="3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200507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6018890">
    <w:abstractNumId w:val="7"/>
  </w:num>
  <w:num w:numId="7" w16cid:durableId="2019886008">
    <w:abstractNumId w:val="20"/>
  </w:num>
  <w:num w:numId="8" w16cid:durableId="1548954387">
    <w:abstractNumId w:val="16"/>
  </w:num>
  <w:num w:numId="9" w16cid:durableId="1050765482">
    <w:abstractNumId w:val="11"/>
  </w:num>
  <w:num w:numId="10" w16cid:durableId="583683502">
    <w:abstractNumId w:val="18"/>
  </w:num>
  <w:num w:numId="11" w16cid:durableId="2097629281">
    <w:abstractNumId w:val="5"/>
  </w:num>
  <w:num w:numId="12" w16cid:durableId="659770148">
    <w:abstractNumId w:val="26"/>
  </w:num>
  <w:num w:numId="13" w16cid:durableId="2001883898">
    <w:abstractNumId w:val="17"/>
  </w:num>
  <w:num w:numId="14" w16cid:durableId="1777627368">
    <w:abstractNumId w:val="10"/>
  </w:num>
  <w:num w:numId="15" w16cid:durableId="1659725060">
    <w:abstractNumId w:val="28"/>
  </w:num>
  <w:num w:numId="16" w16cid:durableId="398792228">
    <w:abstractNumId w:val="21"/>
  </w:num>
  <w:num w:numId="17" w16cid:durableId="2027368788">
    <w:abstractNumId w:val="25"/>
  </w:num>
  <w:num w:numId="18" w16cid:durableId="1082095527">
    <w:abstractNumId w:val="13"/>
  </w:num>
  <w:num w:numId="19" w16cid:durableId="261227463">
    <w:abstractNumId w:val="1"/>
  </w:num>
  <w:num w:numId="20" w16cid:durableId="296909476">
    <w:abstractNumId w:val="12"/>
  </w:num>
  <w:num w:numId="21" w16cid:durableId="1931428635">
    <w:abstractNumId w:val="15"/>
  </w:num>
  <w:num w:numId="22" w16cid:durableId="1217745090">
    <w:abstractNumId w:val="6"/>
  </w:num>
  <w:num w:numId="23" w16cid:durableId="2090150856">
    <w:abstractNumId w:val="3"/>
  </w:num>
  <w:num w:numId="24" w16cid:durableId="639991804">
    <w:abstractNumId w:val="22"/>
  </w:num>
  <w:num w:numId="25" w16cid:durableId="784080427">
    <w:abstractNumId w:val="24"/>
  </w:num>
  <w:num w:numId="26" w16cid:durableId="126819960">
    <w:abstractNumId w:val="29"/>
  </w:num>
  <w:num w:numId="27" w16cid:durableId="385951664">
    <w:abstractNumId w:val="8"/>
  </w:num>
  <w:num w:numId="28" w16cid:durableId="131025640">
    <w:abstractNumId w:val="14"/>
  </w:num>
  <w:num w:numId="29" w16cid:durableId="897595230">
    <w:abstractNumId w:val="30"/>
  </w:num>
  <w:num w:numId="30" w16cid:durableId="20403927">
    <w:abstractNumId w:val="27"/>
  </w:num>
  <w:num w:numId="31" w16cid:durableId="747581703">
    <w:abstractNumId w:val="9"/>
  </w:num>
  <w:num w:numId="32" w16cid:durableId="253635130">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oNotHyphenateCaps/>
  <w:drawingGridHorizontalSpacing w:val="120"/>
  <w:displayHorizontalDrawingGridEvery w:val="2"/>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65B0"/>
    <w:rsid w:val="000031E5"/>
    <w:rsid w:val="0000386D"/>
    <w:rsid w:val="000051E1"/>
    <w:rsid w:val="0000583B"/>
    <w:rsid w:val="00006974"/>
    <w:rsid w:val="00007060"/>
    <w:rsid w:val="00011F16"/>
    <w:rsid w:val="0001267C"/>
    <w:rsid w:val="000133E9"/>
    <w:rsid w:val="00015171"/>
    <w:rsid w:val="00016396"/>
    <w:rsid w:val="00016901"/>
    <w:rsid w:val="000227F2"/>
    <w:rsid w:val="000229B1"/>
    <w:rsid w:val="00023F8D"/>
    <w:rsid w:val="000274F5"/>
    <w:rsid w:val="0002767F"/>
    <w:rsid w:val="00027C89"/>
    <w:rsid w:val="00031D9D"/>
    <w:rsid w:val="00034C30"/>
    <w:rsid w:val="00034F03"/>
    <w:rsid w:val="000367DD"/>
    <w:rsid w:val="00041566"/>
    <w:rsid w:val="0004678A"/>
    <w:rsid w:val="00047DFA"/>
    <w:rsid w:val="00050926"/>
    <w:rsid w:val="00051D8B"/>
    <w:rsid w:val="00053E49"/>
    <w:rsid w:val="00055E5C"/>
    <w:rsid w:val="000572FC"/>
    <w:rsid w:val="00057A7E"/>
    <w:rsid w:val="0006086E"/>
    <w:rsid w:val="00060BD9"/>
    <w:rsid w:val="000619C4"/>
    <w:rsid w:val="000621AD"/>
    <w:rsid w:val="0006535B"/>
    <w:rsid w:val="00065B1C"/>
    <w:rsid w:val="00067740"/>
    <w:rsid w:val="00067F6F"/>
    <w:rsid w:val="00073451"/>
    <w:rsid w:val="00073E50"/>
    <w:rsid w:val="00076BDB"/>
    <w:rsid w:val="00076E40"/>
    <w:rsid w:val="00081564"/>
    <w:rsid w:val="0008233A"/>
    <w:rsid w:val="000830E8"/>
    <w:rsid w:val="00083CD7"/>
    <w:rsid w:val="00087A70"/>
    <w:rsid w:val="0009013A"/>
    <w:rsid w:val="000907F9"/>
    <w:rsid w:val="00094A7F"/>
    <w:rsid w:val="000A040C"/>
    <w:rsid w:val="000A3A61"/>
    <w:rsid w:val="000A612B"/>
    <w:rsid w:val="000A6D72"/>
    <w:rsid w:val="000A74CC"/>
    <w:rsid w:val="000A7C76"/>
    <w:rsid w:val="000B24C2"/>
    <w:rsid w:val="000B296F"/>
    <w:rsid w:val="000B2CD4"/>
    <w:rsid w:val="000B4CE7"/>
    <w:rsid w:val="000B5593"/>
    <w:rsid w:val="000B6A15"/>
    <w:rsid w:val="000B6DF6"/>
    <w:rsid w:val="000B719F"/>
    <w:rsid w:val="000C12A7"/>
    <w:rsid w:val="000C4584"/>
    <w:rsid w:val="000C5870"/>
    <w:rsid w:val="000C5EB5"/>
    <w:rsid w:val="000D0D9D"/>
    <w:rsid w:val="000D52D0"/>
    <w:rsid w:val="000D625D"/>
    <w:rsid w:val="000E0553"/>
    <w:rsid w:val="000E1A96"/>
    <w:rsid w:val="000E261F"/>
    <w:rsid w:val="000E34F9"/>
    <w:rsid w:val="000E4F76"/>
    <w:rsid w:val="000E64D9"/>
    <w:rsid w:val="000E6556"/>
    <w:rsid w:val="000F1DB6"/>
    <w:rsid w:val="000F23EA"/>
    <w:rsid w:val="000F5F90"/>
    <w:rsid w:val="00100168"/>
    <w:rsid w:val="00103936"/>
    <w:rsid w:val="00104855"/>
    <w:rsid w:val="0010493C"/>
    <w:rsid w:val="00104BB8"/>
    <w:rsid w:val="00107A83"/>
    <w:rsid w:val="0011077A"/>
    <w:rsid w:val="00111A07"/>
    <w:rsid w:val="00113224"/>
    <w:rsid w:val="001155C5"/>
    <w:rsid w:val="00115615"/>
    <w:rsid w:val="00115C0A"/>
    <w:rsid w:val="00117564"/>
    <w:rsid w:val="00117785"/>
    <w:rsid w:val="00122922"/>
    <w:rsid w:val="001255EF"/>
    <w:rsid w:val="00125A63"/>
    <w:rsid w:val="001272C9"/>
    <w:rsid w:val="001310A5"/>
    <w:rsid w:val="001330D7"/>
    <w:rsid w:val="00135831"/>
    <w:rsid w:val="00135AE9"/>
    <w:rsid w:val="00135BAF"/>
    <w:rsid w:val="00137F4F"/>
    <w:rsid w:val="00140698"/>
    <w:rsid w:val="00141034"/>
    <w:rsid w:val="00141076"/>
    <w:rsid w:val="00142B70"/>
    <w:rsid w:val="00143FDA"/>
    <w:rsid w:val="00146F11"/>
    <w:rsid w:val="00146FAC"/>
    <w:rsid w:val="001479BA"/>
    <w:rsid w:val="00151F01"/>
    <w:rsid w:val="001522D6"/>
    <w:rsid w:val="00153086"/>
    <w:rsid w:val="00155898"/>
    <w:rsid w:val="00155A70"/>
    <w:rsid w:val="001571F6"/>
    <w:rsid w:val="0016121F"/>
    <w:rsid w:val="00161B0E"/>
    <w:rsid w:val="00164587"/>
    <w:rsid w:val="00164B10"/>
    <w:rsid w:val="0016545D"/>
    <w:rsid w:val="00166142"/>
    <w:rsid w:val="001666CB"/>
    <w:rsid w:val="0017341F"/>
    <w:rsid w:val="00173663"/>
    <w:rsid w:val="001748D8"/>
    <w:rsid w:val="001815B9"/>
    <w:rsid w:val="00181FB7"/>
    <w:rsid w:val="001826BD"/>
    <w:rsid w:val="001827EC"/>
    <w:rsid w:val="00184021"/>
    <w:rsid w:val="00185BCE"/>
    <w:rsid w:val="00186699"/>
    <w:rsid w:val="00190A9B"/>
    <w:rsid w:val="00192BDE"/>
    <w:rsid w:val="001938CD"/>
    <w:rsid w:val="001942C4"/>
    <w:rsid w:val="001A08E0"/>
    <w:rsid w:val="001A0CFF"/>
    <w:rsid w:val="001A17F5"/>
    <w:rsid w:val="001A2CC2"/>
    <w:rsid w:val="001A3A3A"/>
    <w:rsid w:val="001A40A9"/>
    <w:rsid w:val="001A426E"/>
    <w:rsid w:val="001A61C5"/>
    <w:rsid w:val="001B0E88"/>
    <w:rsid w:val="001B2CEE"/>
    <w:rsid w:val="001B3494"/>
    <w:rsid w:val="001B4B6F"/>
    <w:rsid w:val="001B5AD5"/>
    <w:rsid w:val="001B766B"/>
    <w:rsid w:val="001B7670"/>
    <w:rsid w:val="001C13B2"/>
    <w:rsid w:val="001C598D"/>
    <w:rsid w:val="001D1D23"/>
    <w:rsid w:val="001D2038"/>
    <w:rsid w:val="001D4131"/>
    <w:rsid w:val="001D5D94"/>
    <w:rsid w:val="001E25E7"/>
    <w:rsid w:val="001E3A9C"/>
    <w:rsid w:val="001E4C4E"/>
    <w:rsid w:val="001E4C6F"/>
    <w:rsid w:val="001E54B7"/>
    <w:rsid w:val="001E74E4"/>
    <w:rsid w:val="001F19C6"/>
    <w:rsid w:val="001F339F"/>
    <w:rsid w:val="001F48AF"/>
    <w:rsid w:val="001F5FA4"/>
    <w:rsid w:val="00200515"/>
    <w:rsid w:val="002008CA"/>
    <w:rsid w:val="00200A77"/>
    <w:rsid w:val="002049D8"/>
    <w:rsid w:val="0021522E"/>
    <w:rsid w:val="00215A67"/>
    <w:rsid w:val="00221835"/>
    <w:rsid w:val="00221F48"/>
    <w:rsid w:val="0022274B"/>
    <w:rsid w:val="00223995"/>
    <w:rsid w:val="002254C4"/>
    <w:rsid w:val="00226E33"/>
    <w:rsid w:val="00227E34"/>
    <w:rsid w:val="0023062B"/>
    <w:rsid w:val="00236F39"/>
    <w:rsid w:val="00240139"/>
    <w:rsid w:val="00240611"/>
    <w:rsid w:val="0024166C"/>
    <w:rsid w:val="00241989"/>
    <w:rsid w:val="002423A5"/>
    <w:rsid w:val="00242E49"/>
    <w:rsid w:val="002448F1"/>
    <w:rsid w:val="00245AC1"/>
    <w:rsid w:val="00246CCD"/>
    <w:rsid w:val="00247ACB"/>
    <w:rsid w:val="002515CB"/>
    <w:rsid w:val="00251754"/>
    <w:rsid w:val="00256173"/>
    <w:rsid w:val="0025653A"/>
    <w:rsid w:val="00256A9D"/>
    <w:rsid w:val="00256E1C"/>
    <w:rsid w:val="00260F9B"/>
    <w:rsid w:val="00261D17"/>
    <w:rsid w:val="00262EB7"/>
    <w:rsid w:val="0026420F"/>
    <w:rsid w:val="00264789"/>
    <w:rsid w:val="0026637A"/>
    <w:rsid w:val="002664F5"/>
    <w:rsid w:val="00267BD0"/>
    <w:rsid w:val="0027010C"/>
    <w:rsid w:val="00271563"/>
    <w:rsid w:val="0027188E"/>
    <w:rsid w:val="00275677"/>
    <w:rsid w:val="00276464"/>
    <w:rsid w:val="00277043"/>
    <w:rsid w:val="00277396"/>
    <w:rsid w:val="00277446"/>
    <w:rsid w:val="002778F2"/>
    <w:rsid w:val="002805BA"/>
    <w:rsid w:val="002812BB"/>
    <w:rsid w:val="002848F6"/>
    <w:rsid w:val="00284B04"/>
    <w:rsid w:val="002855D9"/>
    <w:rsid w:val="002869E7"/>
    <w:rsid w:val="00292D38"/>
    <w:rsid w:val="0029408C"/>
    <w:rsid w:val="00295D2F"/>
    <w:rsid w:val="002963C6"/>
    <w:rsid w:val="002968F5"/>
    <w:rsid w:val="002A2F43"/>
    <w:rsid w:val="002A46EA"/>
    <w:rsid w:val="002A6006"/>
    <w:rsid w:val="002A73D2"/>
    <w:rsid w:val="002B1CEE"/>
    <w:rsid w:val="002B2F56"/>
    <w:rsid w:val="002B405A"/>
    <w:rsid w:val="002B4FFE"/>
    <w:rsid w:val="002B7715"/>
    <w:rsid w:val="002C18D4"/>
    <w:rsid w:val="002C1C74"/>
    <w:rsid w:val="002C23D0"/>
    <w:rsid w:val="002C2BEE"/>
    <w:rsid w:val="002C2F17"/>
    <w:rsid w:val="002C3F45"/>
    <w:rsid w:val="002C4739"/>
    <w:rsid w:val="002D2AC6"/>
    <w:rsid w:val="002D30D4"/>
    <w:rsid w:val="002D6B6E"/>
    <w:rsid w:val="002E0745"/>
    <w:rsid w:val="002E5602"/>
    <w:rsid w:val="002E5B37"/>
    <w:rsid w:val="002E5E9A"/>
    <w:rsid w:val="002E6305"/>
    <w:rsid w:val="002E6574"/>
    <w:rsid w:val="002E7C7D"/>
    <w:rsid w:val="002F0DF9"/>
    <w:rsid w:val="002F1953"/>
    <w:rsid w:val="002F1D93"/>
    <w:rsid w:val="002F2A32"/>
    <w:rsid w:val="002F341D"/>
    <w:rsid w:val="002F511E"/>
    <w:rsid w:val="002F6CC2"/>
    <w:rsid w:val="002F6D64"/>
    <w:rsid w:val="002F6E6C"/>
    <w:rsid w:val="002F72B4"/>
    <w:rsid w:val="002F7BA1"/>
    <w:rsid w:val="00301633"/>
    <w:rsid w:val="00303349"/>
    <w:rsid w:val="00303C7E"/>
    <w:rsid w:val="00306C19"/>
    <w:rsid w:val="00307ADD"/>
    <w:rsid w:val="00310B62"/>
    <w:rsid w:val="00311D0D"/>
    <w:rsid w:val="00312A93"/>
    <w:rsid w:val="003147BA"/>
    <w:rsid w:val="00315222"/>
    <w:rsid w:val="00316ACB"/>
    <w:rsid w:val="00322507"/>
    <w:rsid w:val="00323C40"/>
    <w:rsid w:val="00323C58"/>
    <w:rsid w:val="00326085"/>
    <w:rsid w:val="00326C25"/>
    <w:rsid w:val="00327515"/>
    <w:rsid w:val="00327B53"/>
    <w:rsid w:val="00330C3D"/>
    <w:rsid w:val="003323F2"/>
    <w:rsid w:val="00332AF4"/>
    <w:rsid w:val="003337A3"/>
    <w:rsid w:val="00334C87"/>
    <w:rsid w:val="00335F1F"/>
    <w:rsid w:val="003362CE"/>
    <w:rsid w:val="003379E1"/>
    <w:rsid w:val="00342B5E"/>
    <w:rsid w:val="00343070"/>
    <w:rsid w:val="00344848"/>
    <w:rsid w:val="003468AF"/>
    <w:rsid w:val="003473B9"/>
    <w:rsid w:val="00347C8E"/>
    <w:rsid w:val="00353A8D"/>
    <w:rsid w:val="00353C4B"/>
    <w:rsid w:val="003547C0"/>
    <w:rsid w:val="00354C7C"/>
    <w:rsid w:val="0035634A"/>
    <w:rsid w:val="00357CF6"/>
    <w:rsid w:val="0036058A"/>
    <w:rsid w:val="003622DD"/>
    <w:rsid w:val="003631B2"/>
    <w:rsid w:val="00363C30"/>
    <w:rsid w:val="00365130"/>
    <w:rsid w:val="00370920"/>
    <w:rsid w:val="003728A7"/>
    <w:rsid w:val="00372976"/>
    <w:rsid w:val="00372AD7"/>
    <w:rsid w:val="00375DA0"/>
    <w:rsid w:val="0037757B"/>
    <w:rsid w:val="00380DEF"/>
    <w:rsid w:val="0038111C"/>
    <w:rsid w:val="003845EE"/>
    <w:rsid w:val="00384CFD"/>
    <w:rsid w:val="00386DE7"/>
    <w:rsid w:val="00386F05"/>
    <w:rsid w:val="0038759E"/>
    <w:rsid w:val="003910C9"/>
    <w:rsid w:val="003916D2"/>
    <w:rsid w:val="00394ED4"/>
    <w:rsid w:val="00397B06"/>
    <w:rsid w:val="003A089D"/>
    <w:rsid w:val="003A2D26"/>
    <w:rsid w:val="003A3695"/>
    <w:rsid w:val="003B09F7"/>
    <w:rsid w:val="003B157C"/>
    <w:rsid w:val="003B2272"/>
    <w:rsid w:val="003B2C85"/>
    <w:rsid w:val="003B2DAE"/>
    <w:rsid w:val="003B5C12"/>
    <w:rsid w:val="003B5F07"/>
    <w:rsid w:val="003B62AF"/>
    <w:rsid w:val="003B7C48"/>
    <w:rsid w:val="003C1A4A"/>
    <w:rsid w:val="003C31F7"/>
    <w:rsid w:val="003C4FBF"/>
    <w:rsid w:val="003C5ACB"/>
    <w:rsid w:val="003D4EAB"/>
    <w:rsid w:val="003E05A6"/>
    <w:rsid w:val="003E0FCC"/>
    <w:rsid w:val="003E2F3E"/>
    <w:rsid w:val="003E3390"/>
    <w:rsid w:val="003E45F7"/>
    <w:rsid w:val="003F149E"/>
    <w:rsid w:val="003F4762"/>
    <w:rsid w:val="003F5D98"/>
    <w:rsid w:val="00400F59"/>
    <w:rsid w:val="00403520"/>
    <w:rsid w:val="00403AB6"/>
    <w:rsid w:val="00405135"/>
    <w:rsid w:val="00405A0D"/>
    <w:rsid w:val="00407AAE"/>
    <w:rsid w:val="00407E7F"/>
    <w:rsid w:val="004102E5"/>
    <w:rsid w:val="004109E5"/>
    <w:rsid w:val="00414518"/>
    <w:rsid w:val="004154FB"/>
    <w:rsid w:val="00415D50"/>
    <w:rsid w:val="0041675C"/>
    <w:rsid w:val="00420508"/>
    <w:rsid w:val="004228CC"/>
    <w:rsid w:val="00423493"/>
    <w:rsid w:val="00425F59"/>
    <w:rsid w:val="00434EB4"/>
    <w:rsid w:val="00436A6C"/>
    <w:rsid w:val="0044068E"/>
    <w:rsid w:val="00440935"/>
    <w:rsid w:val="00440FAF"/>
    <w:rsid w:val="00444334"/>
    <w:rsid w:val="004449EA"/>
    <w:rsid w:val="004454C5"/>
    <w:rsid w:val="00452932"/>
    <w:rsid w:val="004531D7"/>
    <w:rsid w:val="00455395"/>
    <w:rsid w:val="00456985"/>
    <w:rsid w:val="0046054B"/>
    <w:rsid w:val="0046158D"/>
    <w:rsid w:val="0046306B"/>
    <w:rsid w:val="0046513C"/>
    <w:rsid w:val="00467EC8"/>
    <w:rsid w:val="004702A0"/>
    <w:rsid w:val="0047081E"/>
    <w:rsid w:val="00474071"/>
    <w:rsid w:val="004806AE"/>
    <w:rsid w:val="00480F8D"/>
    <w:rsid w:val="00485FBE"/>
    <w:rsid w:val="00486F16"/>
    <w:rsid w:val="00490585"/>
    <w:rsid w:val="00490AEE"/>
    <w:rsid w:val="00493D3E"/>
    <w:rsid w:val="00493FE2"/>
    <w:rsid w:val="00494E04"/>
    <w:rsid w:val="004968C4"/>
    <w:rsid w:val="00496D72"/>
    <w:rsid w:val="00496EEF"/>
    <w:rsid w:val="004A177D"/>
    <w:rsid w:val="004A2711"/>
    <w:rsid w:val="004A42AD"/>
    <w:rsid w:val="004A65B4"/>
    <w:rsid w:val="004A66E5"/>
    <w:rsid w:val="004A6D81"/>
    <w:rsid w:val="004A7139"/>
    <w:rsid w:val="004A7873"/>
    <w:rsid w:val="004B000F"/>
    <w:rsid w:val="004B29D5"/>
    <w:rsid w:val="004B2D73"/>
    <w:rsid w:val="004B3646"/>
    <w:rsid w:val="004B3FF7"/>
    <w:rsid w:val="004B4928"/>
    <w:rsid w:val="004B6003"/>
    <w:rsid w:val="004B6909"/>
    <w:rsid w:val="004C1819"/>
    <w:rsid w:val="004C292E"/>
    <w:rsid w:val="004C52B8"/>
    <w:rsid w:val="004C6164"/>
    <w:rsid w:val="004C635F"/>
    <w:rsid w:val="004C725E"/>
    <w:rsid w:val="004C7940"/>
    <w:rsid w:val="004D04C2"/>
    <w:rsid w:val="004D159D"/>
    <w:rsid w:val="004D15FA"/>
    <w:rsid w:val="004D1C2F"/>
    <w:rsid w:val="004D4E71"/>
    <w:rsid w:val="004D59F8"/>
    <w:rsid w:val="004E01D6"/>
    <w:rsid w:val="004E0627"/>
    <w:rsid w:val="004E0CBE"/>
    <w:rsid w:val="004E0DF2"/>
    <w:rsid w:val="004E1918"/>
    <w:rsid w:val="004E313B"/>
    <w:rsid w:val="004E3A0A"/>
    <w:rsid w:val="004E700D"/>
    <w:rsid w:val="004F1377"/>
    <w:rsid w:val="004F680F"/>
    <w:rsid w:val="004F755D"/>
    <w:rsid w:val="004F7B7C"/>
    <w:rsid w:val="00500181"/>
    <w:rsid w:val="00504941"/>
    <w:rsid w:val="00506844"/>
    <w:rsid w:val="00511DC5"/>
    <w:rsid w:val="00511F23"/>
    <w:rsid w:val="0051262F"/>
    <w:rsid w:val="00512B0E"/>
    <w:rsid w:val="00513455"/>
    <w:rsid w:val="0051445C"/>
    <w:rsid w:val="00514A08"/>
    <w:rsid w:val="0051504A"/>
    <w:rsid w:val="00515CDE"/>
    <w:rsid w:val="00515EB4"/>
    <w:rsid w:val="005207B3"/>
    <w:rsid w:val="00520947"/>
    <w:rsid w:val="00522AA6"/>
    <w:rsid w:val="00522ECF"/>
    <w:rsid w:val="005238B7"/>
    <w:rsid w:val="005238C9"/>
    <w:rsid w:val="0052488C"/>
    <w:rsid w:val="00526447"/>
    <w:rsid w:val="00527A59"/>
    <w:rsid w:val="00530A3E"/>
    <w:rsid w:val="00531522"/>
    <w:rsid w:val="00532065"/>
    <w:rsid w:val="0054151C"/>
    <w:rsid w:val="00543FC9"/>
    <w:rsid w:val="005458A7"/>
    <w:rsid w:val="00545B11"/>
    <w:rsid w:val="005462D4"/>
    <w:rsid w:val="00546E10"/>
    <w:rsid w:val="00547411"/>
    <w:rsid w:val="0055101D"/>
    <w:rsid w:val="005520CF"/>
    <w:rsid w:val="00552C22"/>
    <w:rsid w:val="00554B58"/>
    <w:rsid w:val="00557D33"/>
    <w:rsid w:val="0056049D"/>
    <w:rsid w:val="00560648"/>
    <w:rsid w:val="00560C37"/>
    <w:rsid w:val="00562995"/>
    <w:rsid w:val="00563232"/>
    <w:rsid w:val="0056325E"/>
    <w:rsid w:val="00563EDC"/>
    <w:rsid w:val="005668EB"/>
    <w:rsid w:val="0057400A"/>
    <w:rsid w:val="0057558F"/>
    <w:rsid w:val="00580560"/>
    <w:rsid w:val="00580842"/>
    <w:rsid w:val="00580B4F"/>
    <w:rsid w:val="00582FDC"/>
    <w:rsid w:val="00583C5E"/>
    <w:rsid w:val="00584B32"/>
    <w:rsid w:val="00585F7A"/>
    <w:rsid w:val="005873D2"/>
    <w:rsid w:val="005917D5"/>
    <w:rsid w:val="005935EA"/>
    <w:rsid w:val="00593860"/>
    <w:rsid w:val="005939F3"/>
    <w:rsid w:val="00594904"/>
    <w:rsid w:val="00596651"/>
    <w:rsid w:val="005966DB"/>
    <w:rsid w:val="005970C1"/>
    <w:rsid w:val="005A103D"/>
    <w:rsid w:val="005A67EA"/>
    <w:rsid w:val="005A710D"/>
    <w:rsid w:val="005A7DC7"/>
    <w:rsid w:val="005B283C"/>
    <w:rsid w:val="005B3511"/>
    <w:rsid w:val="005B360C"/>
    <w:rsid w:val="005B4C38"/>
    <w:rsid w:val="005B5FDF"/>
    <w:rsid w:val="005B6E44"/>
    <w:rsid w:val="005C0BC1"/>
    <w:rsid w:val="005C2D73"/>
    <w:rsid w:val="005C507F"/>
    <w:rsid w:val="005C51A5"/>
    <w:rsid w:val="005C7955"/>
    <w:rsid w:val="005D0DD0"/>
    <w:rsid w:val="005D2E74"/>
    <w:rsid w:val="005D3293"/>
    <w:rsid w:val="005D767D"/>
    <w:rsid w:val="005E00D4"/>
    <w:rsid w:val="005E0411"/>
    <w:rsid w:val="005E118F"/>
    <w:rsid w:val="005E15FC"/>
    <w:rsid w:val="005E16E1"/>
    <w:rsid w:val="005E1727"/>
    <w:rsid w:val="005E2473"/>
    <w:rsid w:val="005E26D3"/>
    <w:rsid w:val="005E302B"/>
    <w:rsid w:val="005F0437"/>
    <w:rsid w:val="005F0D79"/>
    <w:rsid w:val="005F0DC4"/>
    <w:rsid w:val="005F1111"/>
    <w:rsid w:val="005F7B44"/>
    <w:rsid w:val="005F7DB5"/>
    <w:rsid w:val="006044B5"/>
    <w:rsid w:val="006057CE"/>
    <w:rsid w:val="00606A72"/>
    <w:rsid w:val="00606C1F"/>
    <w:rsid w:val="00611921"/>
    <w:rsid w:val="006127B5"/>
    <w:rsid w:val="00613071"/>
    <w:rsid w:val="006146E1"/>
    <w:rsid w:val="00620430"/>
    <w:rsid w:val="006208D0"/>
    <w:rsid w:val="00623686"/>
    <w:rsid w:val="00623868"/>
    <w:rsid w:val="00624C79"/>
    <w:rsid w:val="006252B4"/>
    <w:rsid w:val="006256BA"/>
    <w:rsid w:val="00625CF2"/>
    <w:rsid w:val="00626196"/>
    <w:rsid w:val="006269FB"/>
    <w:rsid w:val="00630214"/>
    <w:rsid w:val="006304DC"/>
    <w:rsid w:val="00630B88"/>
    <w:rsid w:val="006335EF"/>
    <w:rsid w:val="00633712"/>
    <w:rsid w:val="00634BE5"/>
    <w:rsid w:val="00635563"/>
    <w:rsid w:val="00635BA4"/>
    <w:rsid w:val="00636CBC"/>
    <w:rsid w:val="00637171"/>
    <w:rsid w:val="006423C5"/>
    <w:rsid w:val="006427EC"/>
    <w:rsid w:val="00645224"/>
    <w:rsid w:val="00645FC2"/>
    <w:rsid w:val="00646AC3"/>
    <w:rsid w:val="00646CDC"/>
    <w:rsid w:val="00647565"/>
    <w:rsid w:val="00650E4F"/>
    <w:rsid w:val="006515ED"/>
    <w:rsid w:val="00652B15"/>
    <w:rsid w:val="00653C35"/>
    <w:rsid w:val="00655705"/>
    <w:rsid w:val="006559AB"/>
    <w:rsid w:val="00657202"/>
    <w:rsid w:val="0066331A"/>
    <w:rsid w:val="006653B1"/>
    <w:rsid w:val="00665449"/>
    <w:rsid w:val="006654D4"/>
    <w:rsid w:val="00666182"/>
    <w:rsid w:val="00667ABB"/>
    <w:rsid w:val="00670737"/>
    <w:rsid w:val="006708F0"/>
    <w:rsid w:val="00671954"/>
    <w:rsid w:val="00671B13"/>
    <w:rsid w:val="006724EB"/>
    <w:rsid w:val="0067703C"/>
    <w:rsid w:val="00677D6F"/>
    <w:rsid w:val="00677F0A"/>
    <w:rsid w:val="006833FD"/>
    <w:rsid w:val="0068471C"/>
    <w:rsid w:val="00686D47"/>
    <w:rsid w:val="00691612"/>
    <w:rsid w:val="00692478"/>
    <w:rsid w:val="00692B48"/>
    <w:rsid w:val="00694AD9"/>
    <w:rsid w:val="00695DB8"/>
    <w:rsid w:val="00696EFC"/>
    <w:rsid w:val="0069740C"/>
    <w:rsid w:val="00697F08"/>
    <w:rsid w:val="00697FF3"/>
    <w:rsid w:val="006A0BCC"/>
    <w:rsid w:val="006A1D8F"/>
    <w:rsid w:val="006A6638"/>
    <w:rsid w:val="006A7887"/>
    <w:rsid w:val="006B0C80"/>
    <w:rsid w:val="006B3792"/>
    <w:rsid w:val="006B3A1A"/>
    <w:rsid w:val="006B66F5"/>
    <w:rsid w:val="006B7E26"/>
    <w:rsid w:val="006C0790"/>
    <w:rsid w:val="006C19CD"/>
    <w:rsid w:val="006C369B"/>
    <w:rsid w:val="006C5C93"/>
    <w:rsid w:val="006D0852"/>
    <w:rsid w:val="006D14AF"/>
    <w:rsid w:val="006D45BC"/>
    <w:rsid w:val="006D4DA4"/>
    <w:rsid w:val="006D54AC"/>
    <w:rsid w:val="006D641E"/>
    <w:rsid w:val="006D6D3C"/>
    <w:rsid w:val="006D71D2"/>
    <w:rsid w:val="006D7F6A"/>
    <w:rsid w:val="006E0A5F"/>
    <w:rsid w:val="006E2007"/>
    <w:rsid w:val="006E45DA"/>
    <w:rsid w:val="006E5034"/>
    <w:rsid w:val="006E5064"/>
    <w:rsid w:val="006E5784"/>
    <w:rsid w:val="006E6C30"/>
    <w:rsid w:val="006F0180"/>
    <w:rsid w:val="006F20B6"/>
    <w:rsid w:val="006F6858"/>
    <w:rsid w:val="006F6C9C"/>
    <w:rsid w:val="006F71D6"/>
    <w:rsid w:val="00700F40"/>
    <w:rsid w:val="00703739"/>
    <w:rsid w:val="007058C1"/>
    <w:rsid w:val="007079E8"/>
    <w:rsid w:val="00707E56"/>
    <w:rsid w:val="00710A66"/>
    <w:rsid w:val="0071476D"/>
    <w:rsid w:val="007160FB"/>
    <w:rsid w:val="00717C80"/>
    <w:rsid w:val="00717D24"/>
    <w:rsid w:val="00720B96"/>
    <w:rsid w:val="007233EE"/>
    <w:rsid w:val="007257E4"/>
    <w:rsid w:val="007325AF"/>
    <w:rsid w:val="00735793"/>
    <w:rsid w:val="0074049B"/>
    <w:rsid w:val="0074612D"/>
    <w:rsid w:val="00746A3C"/>
    <w:rsid w:val="00750249"/>
    <w:rsid w:val="007534A9"/>
    <w:rsid w:val="00764276"/>
    <w:rsid w:val="0076455C"/>
    <w:rsid w:val="00765F5A"/>
    <w:rsid w:val="00766B5D"/>
    <w:rsid w:val="00767222"/>
    <w:rsid w:val="00770EBF"/>
    <w:rsid w:val="0077187B"/>
    <w:rsid w:val="007740C0"/>
    <w:rsid w:val="0077479A"/>
    <w:rsid w:val="0077672D"/>
    <w:rsid w:val="00777278"/>
    <w:rsid w:val="00780724"/>
    <w:rsid w:val="00783161"/>
    <w:rsid w:val="00783289"/>
    <w:rsid w:val="00784086"/>
    <w:rsid w:val="00793B9B"/>
    <w:rsid w:val="00794DA4"/>
    <w:rsid w:val="00795074"/>
    <w:rsid w:val="00796EFC"/>
    <w:rsid w:val="007A23BA"/>
    <w:rsid w:val="007A2CEE"/>
    <w:rsid w:val="007A303D"/>
    <w:rsid w:val="007A5081"/>
    <w:rsid w:val="007A54C1"/>
    <w:rsid w:val="007B1F79"/>
    <w:rsid w:val="007B246D"/>
    <w:rsid w:val="007B2B77"/>
    <w:rsid w:val="007B3429"/>
    <w:rsid w:val="007B3800"/>
    <w:rsid w:val="007B46AC"/>
    <w:rsid w:val="007B5067"/>
    <w:rsid w:val="007C111E"/>
    <w:rsid w:val="007C1C6D"/>
    <w:rsid w:val="007C292B"/>
    <w:rsid w:val="007C2D9A"/>
    <w:rsid w:val="007C35CE"/>
    <w:rsid w:val="007C4F97"/>
    <w:rsid w:val="007C6B35"/>
    <w:rsid w:val="007D0E7E"/>
    <w:rsid w:val="007D25A3"/>
    <w:rsid w:val="007D3542"/>
    <w:rsid w:val="007D3C0F"/>
    <w:rsid w:val="007D4DCC"/>
    <w:rsid w:val="007D780D"/>
    <w:rsid w:val="007E0F2A"/>
    <w:rsid w:val="007E2197"/>
    <w:rsid w:val="007E24CE"/>
    <w:rsid w:val="007E265A"/>
    <w:rsid w:val="007E4147"/>
    <w:rsid w:val="007E72B9"/>
    <w:rsid w:val="007E795E"/>
    <w:rsid w:val="007F1E0F"/>
    <w:rsid w:val="007F24B6"/>
    <w:rsid w:val="007F34B3"/>
    <w:rsid w:val="007F4A4C"/>
    <w:rsid w:val="007F58D0"/>
    <w:rsid w:val="007F6892"/>
    <w:rsid w:val="00801B2E"/>
    <w:rsid w:val="00802ED8"/>
    <w:rsid w:val="008031DB"/>
    <w:rsid w:val="00803B04"/>
    <w:rsid w:val="00804589"/>
    <w:rsid w:val="00805A19"/>
    <w:rsid w:val="00810255"/>
    <w:rsid w:val="008114B5"/>
    <w:rsid w:val="00813B40"/>
    <w:rsid w:val="00813CF9"/>
    <w:rsid w:val="008148FE"/>
    <w:rsid w:val="00815E74"/>
    <w:rsid w:val="0081704F"/>
    <w:rsid w:val="00817902"/>
    <w:rsid w:val="00817E62"/>
    <w:rsid w:val="00834A51"/>
    <w:rsid w:val="008403CE"/>
    <w:rsid w:val="008440FA"/>
    <w:rsid w:val="00844A1D"/>
    <w:rsid w:val="008453D4"/>
    <w:rsid w:val="008455C6"/>
    <w:rsid w:val="00850C99"/>
    <w:rsid w:val="0085341F"/>
    <w:rsid w:val="0085354E"/>
    <w:rsid w:val="00853D24"/>
    <w:rsid w:val="00860173"/>
    <w:rsid w:val="00860CAC"/>
    <w:rsid w:val="00861427"/>
    <w:rsid w:val="00861E3C"/>
    <w:rsid w:val="00861FAC"/>
    <w:rsid w:val="00862F7C"/>
    <w:rsid w:val="00866346"/>
    <w:rsid w:val="00866AA7"/>
    <w:rsid w:val="008732CA"/>
    <w:rsid w:val="0087506A"/>
    <w:rsid w:val="008759AC"/>
    <w:rsid w:val="00875A61"/>
    <w:rsid w:val="00877227"/>
    <w:rsid w:val="00877B28"/>
    <w:rsid w:val="00880E8B"/>
    <w:rsid w:val="00882ACA"/>
    <w:rsid w:val="00883C09"/>
    <w:rsid w:val="00883F2E"/>
    <w:rsid w:val="008851C2"/>
    <w:rsid w:val="00885DBD"/>
    <w:rsid w:val="00891952"/>
    <w:rsid w:val="00891DBF"/>
    <w:rsid w:val="008965CD"/>
    <w:rsid w:val="00897322"/>
    <w:rsid w:val="008A19FE"/>
    <w:rsid w:val="008A1F50"/>
    <w:rsid w:val="008A3456"/>
    <w:rsid w:val="008A3AE1"/>
    <w:rsid w:val="008A40ED"/>
    <w:rsid w:val="008A4AD4"/>
    <w:rsid w:val="008A4BBA"/>
    <w:rsid w:val="008A4F55"/>
    <w:rsid w:val="008A743B"/>
    <w:rsid w:val="008B01B0"/>
    <w:rsid w:val="008B1386"/>
    <w:rsid w:val="008B1DDA"/>
    <w:rsid w:val="008B342C"/>
    <w:rsid w:val="008B3967"/>
    <w:rsid w:val="008B443A"/>
    <w:rsid w:val="008B548A"/>
    <w:rsid w:val="008B5BAC"/>
    <w:rsid w:val="008B6901"/>
    <w:rsid w:val="008D0686"/>
    <w:rsid w:val="008D3161"/>
    <w:rsid w:val="008D4E50"/>
    <w:rsid w:val="008D6114"/>
    <w:rsid w:val="008E0F65"/>
    <w:rsid w:val="008E371F"/>
    <w:rsid w:val="008E5C9B"/>
    <w:rsid w:val="008E726E"/>
    <w:rsid w:val="008F40DA"/>
    <w:rsid w:val="008F416E"/>
    <w:rsid w:val="008F66CE"/>
    <w:rsid w:val="008F6BEF"/>
    <w:rsid w:val="00901812"/>
    <w:rsid w:val="00902E80"/>
    <w:rsid w:val="00904C7C"/>
    <w:rsid w:val="00911FA9"/>
    <w:rsid w:val="00914358"/>
    <w:rsid w:val="00915CE2"/>
    <w:rsid w:val="009208BB"/>
    <w:rsid w:val="00920E68"/>
    <w:rsid w:val="00922D0E"/>
    <w:rsid w:val="00923DD2"/>
    <w:rsid w:val="009304E6"/>
    <w:rsid w:val="0093167E"/>
    <w:rsid w:val="00932D47"/>
    <w:rsid w:val="00934FBA"/>
    <w:rsid w:val="00935069"/>
    <w:rsid w:val="009352AD"/>
    <w:rsid w:val="00935BE1"/>
    <w:rsid w:val="00936C10"/>
    <w:rsid w:val="00942F99"/>
    <w:rsid w:val="009445BD"/>
    <w:rsid w:val="00945587"/>
    <w:rsid w:val="00947D91"/>
    <w:rsid w:val="00956966"/>
    <w:rsid w:val="0096114F"/>
    <w:rsid w:val="009620FD"/>
    <w:rsid w:val="0096211D"/>
    <w:rsid w:val="0096626F"/>
    <w:rsid w:val="009665F8"/>
    <w:rsid w:val="00972417"/>
    <w:rsid w:val="0097242A"/>
    <w:rsid w:val="00974562"/>
    <w:rsid w:val="009746B5"/>
    <w:rsid w:val="00974707"/>
    <w:rsid w:val="00975893"/>
    <w:rsid w:val="00977B2F"/>
    <w:rsid w:val="00977FED"/>
    <w:rsid w:val="00980490"/>
    <w:rsid w:val="00980CC0"/>
    <w:rsid w:val="00981D2F"/>
    <w:rsid w:val="00981EAF"/>
    <w:rsid w:val="009835AF"/>
    <w:rsid w:val="00984A7E"/>
    <w:rsid w:val="00992D44"/>
    <w:rsid w:val="009953D0"/>
    <w:rsid w:val="00996CEC"/>
    <w:rsid w:val="00997345"/>
    <w:rsid w:val="00997B1A"/>
    <w:rsid w:val="009A0A69"/>
    <w:rsid w:val="009A0C99"/>
    <w:rsid w:val="009A1088"/>
    <w:rsid w:val="009A32C4"/>
    <w:rsid w:val="009A3D11"/>
    <w:rsid w:val="009A472E"/>
    <w:rsid w:val="009A7CB8"/>
    <w:rsid w:val="009A7ECC"/>
    <w:rsid w:val="009A7F19"/>
    <w:rsid w:val="009B0571"/>
    <w:rsid w:val="009B4EE3"/>
    <w:rsid w:val="009B5309"/>
    <w:rsid w:val="009B5713"/>
    <w:rsid w:val="009B5719"/>
    <w:rsid w:val="009B64FC"/>
    <w:rsid w:val="009C0A86"/>
    <w:rsid w:val="009C11DE"/>
    <w:rsid w:val="009C4CDD"/>
    <w:rsid w:val="009C65B0"/>
    <w:rsid w:val="009C7E90"/>
    <w:rsid w:val="009D0F79"/>
    <w:rsid w:val="009D0F7F"/>
    <w:rsid w:val="009D64AE"/>
    <w:rsid w:val="009E3DA5"/>
    <w:rsid w:val="009E696A"/>
    <w:rsid w:val="009F0454"/>
    <w:rsid w:val="009F1F5A"/>
    <w:rsid w:val="009F23F1"/>
    <w:rsid w:val="009F38F7"/>
    <w:rsid w:val="009F6B08"/>
    <w:rsid w:val="009F6C6C"/>
    <w:rsid w:val="009F6DE0"/>
    <w:rsid w:val="009F6E5B"/>
    <w:rsid w:val="009F70C9"/>
    <w:rsid w:val="009F7287"/>
    <w:rsid w:val="00A0026E"/>
    <w:rsid w:val="00A006F3"/>
    <w:rsid w:val="00A011AE"/>
    <w:rsid w:val="00A01DB8"/>
    <w:rsid w:val="00A0214F"/>
    <w:rsid w:val="00A035DE"/>
    <w:rsid w:val="00A050F4"/>
    <w:rsid w:val="00A1052D"/>
    <w:rsid w:val="00A113BE"/>
    <w:rsid w:val="00A1276E"/>
    <w:rsid w:val="00A1395F"/>
    <w:rsid w:val="00A14382"/>
    <w:rsid w:val="00A146BB"/>
    <w:rsid w:val="00A15556"/>
    <w:rsid w:val="00A15DA4"/>
    <w:rsid w:val="00A16346"/>
    <w:rsid w:val="00A21A77"/>
    <w:rsid w:val="00A21C59"/>
    <w:rsid w:val="00A22A22"/>
    <w:rsid w:val="00A24A3F"/>
    <w:rsid w:val="00A260B7"/>
    <w:rsid w:val="00A3201E"/>
    <w:rsid w:val="00A34703"/>
    <w:rsid w:val="00A349CB"/>
    <w:rsid w:val="00A374A4"/>
    <w:rsid w:val="00A374CF"/>
    <w:rsid w:val="00A37D32"/>
    <w:rsid w:val="00A41E07"/>
    <w:rsid w:val="00A43E79"/>
    <w:rsid w:val="00A4430F"/>
    <w:rsid w:val="00A45B87"/>
    <w:rsid w:val="00A465D5"/>
    <w:rsid w:val="00A51C42"/>
    <w:rsid w:val="00A52F1B"/>
    <w:rsid w:val="00A55C0A"/>
    <w:rsid w:val="00A5610D"/>
    <w:rsid w:val="00A579D5"/>
    <w:rsid w:val="00A57B05"/>
    <w:rsid w:val="00A57D93"/>
    <w:rsid w:val="00A652C7"/>
    <w:rsid w:val="00A6581E"/>
    <w:rsid w:val="00A65C75"/>
    <w:rsid w:val="00A65E23"/>
    <w:rsid w:val="00A704E0"/>
    <w:rsid w:val="00A71314"/>
    <w:rsid w:val="00A71DEF"/>
    <w:rsid w:val="00A7296A"/>
    <w:rsid w:val="00A76E6A"/>
    <w:rsid w:val="00A7783C"/>
    <w:rsid w:val="00A835E7"/>
    <w:rsid w:val="00A842B8"/>
    <w:rsid w:val="00A86939"/>
    <w:rsid w:val="00A8750A"/>
    <w:rsid w:val="00A902B7"/>
    <w:rsid w:val="00A90874"/>
    <w:rsid w:val="00A91221"/>
    <w:rsid w:val="00A923B9"/>
    <w:rsid w:val="00A92757"/>
    <w:rsid w:val="00A93281"/>
    <w:rsid w:val="00A9359C"/>
    <w:rsid w:val="00A96DB3"/>
    <w:rsid w:val="00A97116"/>
    <w:rsid w:val="00A97B1E"/>
    <w:rsid w:val="00A97D0A"/>
    <w:rsid w:val="00AA150C"/>
    <w:rsid w:val="00AA286D"/>
    <w:rsid w:val="00AA2923"/>
    <w:rsid w:val="00AA3765"/>
    <w:rsid w:val="00AA3B7F"/>
    <w:rsid w:val="00AB046A"/>
    <w:rsid w:val="00AB0DB0"/>
    <w:rsid w:val="00AB47BD"/>
    <w:rsid w:val="00AC31CC"/>
    <w:rsid w:val="00AC4431"/>
    <w:rsid w:val="00AC4F31"/>
    <w:rsid w:val="00AC7133"/>
    <w:rsid w:val="00AD02E3"/>
    <w:rsid w:val="00AD12DE"/>
    <w:rsid w:val="00AD1BD8"/>
    <w:rsid w:val="00AD22EC"/>
    <w:rsid w:val="00AD2919"/>
    <w:rsid w:val="00AD2FF4"/>
    <w:rsid w:val="00AD3150"/>
    <w:rsid w:val="00AD4D79"/>
    <w:rsid w:val="00AD515C"/>
    <w:rsid w:val="00AD6A18"/>
    <w:rsid w:val="00AD7F13"/>
    <w:rsid w:val="00AE12A1"/>
    <w:rsid w:val="00AE1B02"/>
    <w:rsid w:val="00AE25BF"/>
    <w:rsid w:val="00AE4AF7"/>
    <w:rsid w:val="00AF0699"/>
    <w:rsid w:val="00AF0ED8"/>
    <w:rsid w:val="00AF4BBB"/>
    <w:rsid w:val="00AF6A6E"/>
    <w:rsid w:val="00AF7B18"/>
    <w:rsid w:val="00B00DF4"/>
    <w:rsid w:val="00B01ABC"/>
    <w:rsid w:val="00B025E1"/>
    <w:rsid w:val="00B04B6B"/>
    <w:rsid w:val="00B062B5"/>
    <w:rsid w:val="00B07929"/>
    <w:rsid w:val="00B07E26"/>
    <w:rsid w:val="00B1338D"/>
    <w:rsid w:val="00B17F23"/>
    <w:rsid w:val="00B17F5D"/>
    <w:rsid w:val="00B22B67"/>
    <w:rsid w:val="00B22D58"/>
    <w:rsid w:val="00B23855"/>
    <w:rsid w:val="00B23DB9"/>
    <w:rsid w:val="00B26F21"/>
    <w:rsid w:val="00B3107B"/>
    <w:rsid w:val="00B3216A"/>
    <w:rsid w:val="00B370A1"/>
    <w:rsid w:val="00B42C18"/>
    <w:rsid w:val="00B47BA8"/>
    <w:rsid w:val="00B523A1"/>
    <w:rsid w:val="00B52A61"/>
    <w:rsid w:val="00B566DB"/>
    <w:rsid w:val="00B64251"/>
    <w:rsid w:val="00B64B4A"/>
    <w:rsid w:val="00B6518C"/>
    <w:rsid w:val="00B6620E"/>
    <w:rsid w:val="00B667AE"/>
    <w:rsid w:val="00B66CA2"/>
    <w:rsid w:val="00B67B45"/>
    <w:rsid w:val="00B67D11"/>
    <w:rsid w:val="00B71FB4"/>
    <w:rsid w:val="00B737C9"/>
    <w:rsid w:val="00B73A08"/>
    <w:rsid w:val="00B77201"/>
    <w:rsid w:val="00B77911"/>
    <w:rsid w:val="00B7796A"/>
    <w:rsid w:val="00B824F1"/>
    <w:rsid w:val="00B82C27"/>
    <w:rsid w:val="00B832AE"/>
    <w:rsid w:val="00B84BAC"/>
    <w:rsid w:val="00B91811"/>
    <w:rsid w:val="00B924E3"/>
    <w:rsid w:val="00B9270B"/>
    <w:rsid w:val="00B94F6E"/>
    <w:rsid w:val="00B97149"/>
    <w:rsid w:val="00B97C72"/>
    <w:rsid w:val="00BA4C52"/>
    <w:rsid w:val="00BA5E7E"/>
    <w:rsid w:val="00BB130B"/>
    <w:rsid w:val="00BB1378"/>
    <w:rsid w:val="00BB23BE"/>
    <w:rsid w:val="00BB242B"/>
    <w:rsid w:val="00BB40C5"/>
    <w:rsid w:val="00BB42E2"/>
    <w:rsid w:val="00BB4486"/>
    <w:rsid w:val="00BB6778"/>
    <w:rsid w:val="00BC1C63"/>
    <w:rsid w:val="00BC376B"/>
    <w:rsid w:val="00BC4675"/>
    <w:rsid w:val="00BC6DCC"/>
    <w:rsid w:val="00BD040B"/>
    <w:rsid w:val="00BD26AF"/>
    <w:rsid w:val="00BD3A3A"/>
    <w:rsid w:val="00BD3D7F"/>
    <w:rsid w:val="00BD6994"/>
    <w:rsid w:val="00BE1FF6"/>
    <w:rsid w:val="00BE6400"/>
    <w:rsid w:val="00BE77BD"/>
    <w:rsid w:val="00BF14FB"/>
    <w:rsid w:val="00BF16DD"/>
    <w:rsid w:val="00BF1EDD"/>
    <w:rsid w:val="00BF29C7"/>
    <w:rsid w:val="00BF5CCC"/>
    <w:rsid w:val="00BF5E6C"/>
    <w:rsid w:val="00BF6874"/>
    <w:rsid w:val="00BF7666"/>
    <w:rsid w:val="00C02A90"/>
    <w:rsid w:val="00C02ED2"/>
    <w:rsid w:val="00C03B96"/>
    <w:rsid w:val="00C03D87"/>
    <w:rsid w:val="00C061E9"/>
    <w:rsid w:val="00C06E66"/>
    <w:rsid w:val="00C11575"/>
    <w:rsid w:val="00C11A2F"/>
    <w:rsid w:val="00C1235D"/>
    <w:rsid w:val="00C1390C"/>
    <w:rsid w:val="00C1448C"/>
    <w:rsid w:val="00C14AFA"/>
    <w:rsid w:val="00C16219"/>
    <w:rsid w:val="00C23CA3"/>
    <w:rsid w:val="00C32858"/>
    <w:rsid w:val="00C3396B"/>
    <w:rsid w:val="00C354EE"/>
    <w:rsid w:val="00C44E02"/>
    <w:rsid w:val="00C462D4"/>
    <w:rsid w:val="00C472B7"/>
    <w:rsid w:val="00C52F32"/>
    <w:rsid w:val="00C54576"/>
    <w:rsid w:val="00C54DA8"/>
    <w:rsid w:val="00C55BB3"/>
    <w:rsid w:val="00C56068"/>
    <w:rsid w:val="00C5790A"/>
    <w:rsid w:val="00C60D77"/>
    <w:rsid w:val="00C6225D"/>
    <w:rsid w:val="00C62ED9"/>
    <w:rsid w:val="00C6663D"/>
    <w:rsid w:val="00C66D0B"/>
    <w:rsid w:val="00C67690"/>
    <w:rsid w:val="00C70090"/>
    <w:rsid w:val="00C7091C"/>
    <w:rsid w:val="00C70E0C"/>
    <w:rsid w:val="00C713C2"/>
    <w:rsid w:val="00C74184"/>
    <w:rsid w:val="00C74445"/>
    <w:rsid w:val="00C75E06"/>
    <w:rsid w:val="00C8094C"/>
    <w:rsid w:val="00C82E44"/>
    <w:rsid w:val="00C84B61"/>
    <w:rsid w:val="00C877F5"/>
    <w:rsid w:val="00C92AA8"/>
    <w:rsid w:val="00C9634D"/>
    <w:rsid w:val="00C96ECF"/>
    <w:rsid w:val="00CA0165"/>
    <w:rsid w:val="00CA0184"/>
    <w:rsid w:val="00CA09A7"/>
    <w:rsid w:val="00CA1858"/>
    <w:rsid w:val="00CA3CBA"/>
    <w:rsid w:val="00CA3CBB"/>
    <w:rsid w:val="00CB089C"/>
    <w:rsid w:val="00CB103B"/>
    <w:rsid w:val="00CB1EBB"/>
    <w:rsid w:val="00CB2232"/>
    <w:rsid w:val="00CB32C6"/>
    <w:rsid w:val="00CB3C37"/>
    <w:rsid w:val="00CB68D4"/>
    <w:rsid w:val="00CC0AB7"/>
    <w:rsid w:val="00CC7173"/>
    <w:rsid w:val="00CD2BC3"/>
    <w:rsid w:val="00CD2E94"/>
    <w:rsid w:val="00CD38C6"/>
    <w:rsid w:val="00CD7D7E"/>
    <w:rsid w:val="00CE0142"/>
    <w:rsid w:val="00CE341A"/>
    <w:rsid w:val="00CE4C26"/>
    <w:rsid w:val="00CE4C6D"/>
    <w:rsid w:val="00CE4C7E"/>
    <w:rsid w:val="00CE5C41"/>
    <w:rsid w:val="00CE64D2"/>
    <w:rsid w:val="00CE7A74"/>
    <w:rsid w:val="00CF0EDC"/>
    <w:rsid w:val="00CF1F5F"/>
    <w:rsid w:val="00CF2E0C"/>
    <w:rsid w:val="00CF31A4"/>
    <w:rsid w:val="00CF3244"/>
    <w:rsid w:val="00CF355E"/>
    <w:rsid w:val="00CF3CC7"/>
    <w:rsid w:val="00D041CC"/>
    <w:rsid w:val="00D06A65"/>
    <w:rsid w:val="00D07D23"/>
    <w:rsid w:val="00D12A9F"/>
    <w:rsid w:val="00D14125"/>
    <w:rsid w:val="00D160AA"/>
    <w:rsid w:val="00D16FB9"/>
    <w:rsid w:val="00D171F6"/>
    <w:rsid w:val="00D179BE"/>
    <w:rsid w:val="00D263C6"/>
    <w:rsid w:val="00D26ED3"/>
    <w:rsid w:val="00D277C4"/>
    <w:rsid w:val="00D3138E"/>
    <w:rsid w:val="00D3570E"/>
    <w:rsid w:val="00D42085"/>
    <w:rsid w:val="00D4212A"/>
    <w:rsid w:val="00D444AA"/>
    <w:rsid w:val="00D45550"/>
    <w:rsid w:val="00D45F07"/>
    <w:rsid w:val="00D51184"/>
    <w:rsid w:val="00D51766"/>
    <w:rsid w:val="00D51E0C"/>
    <w:rsid w:val="00D52721"/>
    <w:rsid w:val="00D52FDF"/>
    <w:rsid w:val="00D53E9B"/>
    <w:rsid w:val="00D54BA7"/>
    <w:rsid w:val="00D55D97"/>
    <w:rsid w:val="00D55DB3"/>
    <w:rsid w:val="00D626A3"/>
    <w:rsid w:val="00D6363E"/>
    <w:rsid w:val="00D642C0"/>
    <w:rsid w:val="00D64B92"/>
    <w:rsid w:val="00D67822"/>
    <w:rsid w:val="00D72313"/>
    <w:rsid w:val="00D72DE5"/>
    <w:rsid w:val="00D73443"/>
    <w:rsid w:val="00D76012"/>
    <w:rsid w:val="00D7667C"/>
    <w:rsid w:val="00D767BB"/>
    <w:rsid w:val="00D76D15"/>
    <w:rsid w:val="00D77DC8"/>
    <w:rsid w:val="00D80D4E"/>
    <w:rsid w:val="00D824BC"/>
    <w:rsid w:val="00D835B2"/>
    <w:rsid w:val="00D83743"/>
    <w:rsid w:val="00D8537F"/>
    <w:rsid w:val="00D92829"/>
    <w:rsid w:val="00D93955"/>
    <w:rsid w:val="00D944F0"/>
    <w:rsid w:val="00D94C9B"/>
    <w:rsid w:val="00D9503E"/>
    <w:rsid w:val="00DA36C0"/>
    <w:rsid w:val="00DA4B35"/>
    <w:rsid w:val="00DA76AA"/>
    <w:rsid w:val="00DB0F95"/>
    <w:rsid w:val="00DB289C"/>
    <w:rsid w:val="00DB65E2"/>
    <w:rsid w:val="00DC00CF"/>
    <w:rsid w:val="00DC15BA"/>
    <w:rsid w:val="00DC2D1F"/>
    <w:rsid w:val="00DC5A4B"/>
    <w:rsid w:val="00DC62AB"/>
    <w:rsid w:val="00DC68BD"/>
    <w:rsid w:val="00DD0229"/>
    <w:rsid w:val="00DD18CA"/>
    <w:rsid w:val="00DD46D7"/>
    <w:rsid w:val="00DD5AA7"/>
    <w:rsid w:val="00DE0065"/>
    <w:rsid w:val="00DE16E9"/>
    <w:rsid w:val="00DE18F2"/>
    <w:rsid w:val="00DE2B65"/>
    <w:rsid w:val="00DE5E96"/>
    <w:rsid w:val="00DE733C"/>
    <w:rsid w:val="00DE76FA"/>
    <w:rsid w:val="00DE7E09"/>
    <w:rsid w:val="00DE7ED1"/>
    <w:rsid w:val="00DF05C1"/>
    <w:rsid w:val="00DF1FC3"/>
    <w:rsid w:val="00DF287B"/>
    <w:rsid w:val="00DF3262"/>
    <w:rsid w:val="00DF33FC"/>
    <w:rsid w:val="00DF56E8"/>
    <w:rsid w:val="00DF7D5F"/>
    <w:rsid w:val="00E0134A"/>
    <w:rsid w:val="00E020E9"/>
    <w:rsid w:val="00E03825"/>
    <w:rsid w:val="00E03A67"/>
    <w:rsid w:val="00E03D70"/>
    <w:rsid w:val="00E055EE"/>
    <w:rsid w:val="00E057F6"/>
    <w:rsid w:val="00E069F0"/>
    <w:rsid w:val="00E07041"/>
    <w:rsid w:val="00E10C90"/>
    <w:rsid w:val="00E116F7"/>
    <w:rsid w:val="00E12EA0"/>
    <w:rsid w:val="00E156FD"/>
    <w:rsid w:val="00E16A38"/>
    <w:rsid w:val="00E16F70"/>
    <w:rsid w:val="00E17724"/>
    <w:rsid w:val="00E2029B"/>
    <w:rsid w:val="00E22644"/>
    <w:rsid w:val="00E22E9D"/>
    <w:rsid w:val="00E23270"/>
    <w:rsid w:val="00E23811"/>
    <w:rsid w:val="00E25F17"/>
    <w:rsid w:val="00E31FEA"/>
    <w:rsid w:val="00E322BC"/>
    <w:rsid w:val="00E34396"/>
    <w:rsid w:val="00E352F3"/>
    <w:rsid w:val="00E3553B"/>
    <w:rsid w:val="00E36292"/>
    <w:rsid w:val="00E36CA2"/>
    <w:rsid w:val="00E37D01"/>
    <w:rsid w:val="00E417D7"/>
    <w:rsid w:val="00E41863"/>
    <w:rsid w:val="00E4228E"/>
    <w:rsid w:val="00E4434D"/>
    <w:rsid w:val="00E4436E"/>
    <w:rsid w:val="00E5034C"/>
    <w:rsid w:val="00E503D8"/>
    <w:rsid w:val="00E51768"/>
    <w:rsid w:val="00E54053"/>
    <w:rsid w:val="00E545E3"/>
    <w:rsid w:val="00E548BC"/>
    <w:rsid w:val="00E5512F"/>
    <w:rsid w:val="00E565B6"/>
    <w:rsid w:val="00E57AC4"/>
    <w:rsid w:val="00E60E61"/>
    <w:rsid w:val="00E617CC"/>
    <w:rsid w:val="00E619C2"/>
    <w:rsid w:val="00E634AC"/>
    <w:rsid w:val="00E66709"/>
    <w:rsid w:val="00E67122"/>
    <w:rsid w:val="00E67283"/>
    <w:rsid w:val="00E70BE8"/>
    <w:rsid w:val="00E72148"/>
    <w:rsid w:val="00E72689"/>
    <w:rsid w:val="00E745E0"/>
    <w:rsid w:val="00E7627B"/>
    <w:rsid w:val="00E777FA"/>
    <w:rsid w:val="00E77E23"/>
    <w:rsid w:val="00E85EA8"/>
    <w:rsid w:val="00E8683E"/>
    <w:rsid w:val="00E91031"/>
    <w:rsid w:val="00E93375"/>
    <w:rsid w:val="00E9376B"/>
    <w:rsid w:val="00E9502D"/>
    <w:rsid w:val="00E964C8"/>
    <w:rsid w:val="00EA04D1"/>
    <w:rsid w:val="00EA1217"/>
    <w:rsid w:val="00EA46E4"/>
    <w:rsid w:val="00EA4D61"/>
    <w:rsid w:val="00EA4F6B"/>
    <w:rsid w:val="00EB06C1"/>
    <w:rsid w:val="00EB0791"/>
    <w:rsid w:val="00EB0871"/>
    <w:rsid w:val="00EB0AF0"/>
    <w:rsid w:val="00EB1B98"/>
    <w:rsid w:val="00EB33CE"/>
    <w:rsid w:val="00EB5E17"/>
    <w:rsid w:val="00EB61A4"/>
    <w:rsid w:val="00EB6B27"/>
    <w:rsid w:val="00EC0B1F"/>
    <w:rsid w:val="00EC51C0"/>
    <w:rsid w:val="00EC72ED"/>
    <w:rsid w:val="00EC786B"/>
    <w:rsid w:val="00ED043D"/>
    <w:rsid w:val="00ED0700"/>
    <w:rsid w:val="00ED0CE5"/>
    <w:rsid w:val="00ED2265"/>
    <w:rsid w:val="00ED27E3"/>
    <w:rsid w:val="00ED2E18"/>
    <w:rsid w:val="00ED50D1"/>
    <w:rsid w:val="00ED5FFA"/>
    <w:rsid w:val="00ED784D"/>
    <w:rsid w:val="00ED7D04"/>
    <w:rsid w:val="00EE104C"/>
    <w:rsid w:val="00EE2E03"/>
    <w:rsid w:val="00EE35AF"/>
    <w:rsid w:val="00EE7CEE"/>
    <w:rsid w:val="00EF0D06"/>
    <w:rsid w:val="00EF1105"/>
    <w:rsid w:val="00EF14BA"/>
    <w:rsid w:val="00EF49A1"/>
    <w:rsid w:val="00EF5213"/>
    <w:rsid w:val="00EF56F6"/>
    <w:rsid w:val="00EF61A2"/>
    <w:rsid w:val="00EF655C"/>
    <w:rsid w:val="00EF78B3"/>
    <w:rsid w:val="00F0158E"/>
    <w:rsid w:val="00F016C1"/>
    <w:rsid w:val="00F0222A"/>
    <w:rsid w:val="00F02C4D"/>
    <w:rsid w:val="00F0335C"/>
    <w:rsid w:val="00F0556F"/>
    <w:rsid w:val="00F100CF"/>
    <w:rsid w:val="00F1125C"/>
    <w:rsid w:val="00F126D4"/>
    <w:rsid w:val="00F12EB3"/>
    <w:rsid w:val="00F13338"/>
    <w:rsid w:val="00F13AE4"/>
    <w:rsid w:val="00F2401D"/>
    <w:rsid w:val="00F24929"/>
    <w:rsid w:val="00F26AA0"/>
    <w:rsid w:val="00F2721B"/>
    <w:rsid w:val="00F3051E"/>
    <w:rsid w:val="00F3235A"/>
    <w:rsid w:val="00F344C1"/>
    <w:rsid w:val="00F34F62"/>
    <w:rsid w:val="00F42C3A"/>
    <w:rsid w:val="00F43A66"/>
    <w:rsid w:val="00F455CF"/>
    <w:rsid w:val="00F50A13"/>
    <w:rsid w:val="00F53C30"/>
    <w:rsid w:val="00F54F06"/>
    <w:rsid w:val="00F5574D"/>
    <w:rsid w:val="00F56CEE"/>
    <w:rsid w:val="00F625F0"/>
    <w:rsid w:val="00F651FD"/>
    <w:rsid w:val="00F67224"/>
    <w:rsid w:val="00F70353"/>
    <w:rsid w:val="00F708CC"/>
    <w:rsid w:val="00F70E6A"/>
    <w:rsid w:val="00F71573"/>
    <w:rsid w:val="00F72BEF"/>
    <w:rsid w:val="00F735C0"/>
    <w:rsid w:val="00F743BD"/>
    <w:rsid w:val="00F756FE"/>
    <w:rsid w:val="00F8082E"/>
    <w:rsid w:val="00F80BBD"/>
    <w:rsid w:val="00F8198B"/>
    <w:rsid w:val="00F82941"/>
    <w:rsid w:val="00F85A99"/>
    <w:rsid w:val="00F8632C"/>
    <w:rsid w:val="00F87E09"/>
    <w:rsid w:val="00F90277"/>
    <w:rsid w:val="00F910D3"/>
    <w:rsid w:val="00F96F26"/>
    <w:rsid w:val="00F97A21"/>
    <w:rsid w:val="00FA139E"/>
    <w:rsid w:val="00FA1792"/>
    <w:rsid w:val="00FA1C60"/>
    <w:rsid w:val="00FA6BAF"/>
    <w:rsid w:val="00FB1245"/>
    <w:rsid w:val="00FB146A"/>
    <w:rsid w:val="00FB2004"/>
    <w:rsid w:val="00FB31A9"/>
    <w:rsid w:val="00FB3673"/>
    <w:rsid w:val="00FB43B1"/>
    <w:rsid w:val="00FB6DF0"/>
    <w:rsid w:val="00FC1215"/>
    <w:rsid w:val="00FC1A8A"/>
    <w:rsid w:val="00FC435D"/>
    <w:rsid w:val="00FC56CC"/>
    <w:rsid w:val="00FC6837"/>
    <w:rsid w:val="00FD1500"/>
    <w:rsid w:val="00FD16BC"/>
    <w:rsid w:val="00FD2668"/>
    <w:rsid w:val="00FD6B77"/>
    <w:rsid w:val="00FE11AE"/>
    <w:rsid w:val="00FE16CB"/>
    <w:rsid w:val="00FE1DF2"/>
    <w:rsid w:val="00FE2725"/>
    <w:rsid w:val="00FE5298"/>
    <w:rsid w:val="00FE691A"/>
    <w:rsid w:val="00FF0E25"/>
    <w:rsid w:val="00FF1198"/>
    <w:rsid w:val="00FF3AF4"/>
    <w:rsid w:val="00FF3FD8"/>
    <w:rsid w:val="00FF730C"/>
    <w:rsid w:val="00FF7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79ECB796"/>
  <w15:docId w15:val="{F8EA0DB7-1D1F-4112-BD3D-B45130BE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E696A"/>
    <w:pPr>
      <w:suppressAutoHyphens/>
    </w:pPr>
    <w:rPr>
      <w:rFonts w:ascii="Times New Roman" w:hAnsi="Times New Roman"/>
      <w:lang w:eastAsia="ar-SA"/>
    </w:rPr>
  </w:style>
  <w:style w:type="paragraph" w:styleId="1">
    <w:name w:val="heading 1"/>
    <w:basedOn w:val="a0"/>
    <w:next w:val="a0"/>
    <w:link w:val="10"/>
    <w:qFormat/>
    <w:rsid w:val="009C65B0"/>
    <w:pPr>
      <w:keepNext/>
      <w:numPr>
        <w:numId w:val="1"/>
      </w:numPr>
      <w:suppressAutoHyphens w:val="0"/>
      <w:spacing w:before="240" w:after="60"/>
      <w:outlineLvl w:val="0"/>
    </w:pPr>
    <w:rPr>
      <w:rFonts w:ascii="Arial" w:eastAsia="Times New Roman" w:hAnsi="Arial"/>
      <w:b/>
      <w:bCs/>
      <w:kern w:val="32"/>
      <w:sz w:val="32"/>
      <w:szCs w:val="32"/>
      <w:lang w:val="x-none" w:eastAsia="x-none"/>
    </w:rPr>
  </w:style>
  <w:style w:type="paragraph" w:styleId="2">
    <w:name w:val="heading 2"/>
    <w:basedOn w:val="a0"/>
    <w:next w:val="a0"/>
    <w:link w:val="20"/>
    <w:uiPriority w:val="99"/>
    <w:qFormat/>
    <w:rsid w:val="009C65B0"/>
    <w:pPr>
      <w:keepNext/>
      <w:widowControl w:val="0"/>
      <w:tabs>
        <w:tab w:val="left" w:pos="708"/>
      </w:tabs>
      <w:suppressAutoHyphens w:val="0"/>
      <w:autoSpaceDE w:val="0"/>
      <w:autoSpaceDN w:val="0"/>
      <w:adjustRightInd w:val="0"/>
      <w:spacing w:before="240" w:after="60"/>
      <w:outlineLvl w:val="1"/>
    </w:pPr>
    <w:rPr>
      <w:rFonts w:ascii="Arial" w:hAnsi="Arial"/>
      <w:b/>
      <w:bCs/>
      <w:i/>
      <w:iCs/>
      <w:sz w:val="28"/>
      <w:szCs w:val="28"/>
      <w:lang w:val="x-none" w:eastAsia="x-none"/>
    </w:rPr>
  </w:style>
  <w:style w:type="paragraph" w:styleId="3">
    <w:name w:val="heading 3"/>
    <w:basedOn w:val="a0"/>
    <w:next w:val="a0"/>
    <w:link w:val="30"/>
    <w:uiPriority w:val="99"/>
    <w:qFormat/>
    <w:rsid w:val="009C65B0"/>
    <w:pPr>
      <w:keepNext/>
      <w:widowControl w:val="0"/>
      <w:tabs>
        <w:tab w:val="left" w:pos="708"/>
      </w:tabs>
      <w:suppressAutoHyphens w:val="0"/>
      <w:autoSpaceDE w:val="0"/>
      <w:autoSpaceDN w:val="0"/>
      <w:adjustRightInd w:val="0"/>
      <w:spacing w:before="240" w:after="60"/>
      <w:ind w:firstLine="720"/>
      <w:outlineLvl w:val="2"/>
    </w:pPr>
    <w:rPr>
      <w:rFonts w:ascii="Cambria" w:hAnsi="Cambria"/>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9C65B0"/>
    <w:rPr>
      <w:rFonts w:ascii="Arial" w:eastAsia="Times New Roman" w:hAnsi="Arial" w:cs="Arial"/>
      <w:b/>
      <w:bCs/>
      <w:kern w:val="32"/>
      <w:sz w:val="32"/>
      <w:szCs w:val="32"/>
    </w:rPr>
  </w:style>
  <w:style w:type="character" w:customStyle="1" w:styleId="20">
    <w:name w:val="Заголовок 2 Знак"/>
    <w:link w:val="2"/>
    <w:uiPriority w:val="99"/>
    <w:locked/>
    <w:rsid w:val="009C65B0"/>
    <w:rPr>
      <w:rFonts w:ascii="Arial" w:hAnsi="Arial" w:cs="Arial"/>
      <w:b/>
      <w:bCs/>
      <w:i/>
      <w:iCs/>
      <w:sz w:val="28"/>
      <w:szCs w:val="28"/>
    </w:rPr>
  </w:style>
  <w:style w:type="character" w:customStyle="1" w:styleId="30">
    <w:name w:val="Заголовок 3 Знак"/>
    <w:link w:val="3"/>
    <w:uiPriority w:val="99"/>
    <w:locked/>
    <w:rsid w:val="009C65B0"/>
    <w:rPr>
      <w:rFonts w:ascii="Cambria" w:hAnsi="Cambria" w:cs="Cambria"/>
      <w:b/>
      <w:bCs/>
      <w:sz w:val="26"/>
      <w:szCs w:val="26"/>
    </w:rPr>
  </w:style>
  <w:style w:type="character" w:styleId="a4">
    <w:name w:val="Hyperlink"/>
    <w:aliases w:val="%Hyperlink,Hyperlink,Hyperlink_0"/>
    <w:link w:val="11"/>
    <w:rsid w:val="009C65B0"/>
    <w:rPr>
      <w:color w:val="0000FF"/>
      <w:u w:val="single"/>
    </w:rPr>
  </w:style>
  <w:style w:type="character" w:styleId="a5">
    <w:name w:val="FollowedHyperlink"/>
    <w:uiPriority w:val="99"/>
    <w:semiHidden/>
    <w:rsid w:val="009C65B0"/>
    <w:rPr>
      <w:color w:val="800080"/>
      <w:u w:val="single"/>
    </w:rPr>
  </w:style>
  <w:style w:type="paragraph" w:styleId="a">
    <w:name w:val="Normal (Web)"/>
    <w:basedOn w:val="a0"/>
    <w:uiPriority w:val="99"/>
    <w:semiHidden/>
    <w:rsid w:val="009C65B0"/>
    <w:pPr>
      <w:numPr>
        <w:numId w:val="2"/>
      </w:numPr>
      <w:suppressAutoHyphens w:val="0"/>
      <w:spacing w:before="100" w:beforeAutospacing="1" w:after="100" w:afterAutospacing="1"/>
      <w:jc w:val="both"/>
    </w:pPr>
    <w:rPr>
      <w:rFonts w:eastAsia="Times New Roman"/>
      <w:sz w:val="24"/>
      <w:szCs w:val="24"/>
      <w:lang w:eastAsia="ru-RU"/>
    </w:rPr>
  </w:style>
  <w:style w:type="paragraph" w:styleId="12">
    <w:name w:val="toc 1"/>
    <w:basedOn w:val="a0"/>
    <w:next w:val="a0"/>
    <w:autoRedefine/>
    <w:uiPriority w:val="39"/>
    <w:rsid w:val="00EF61A2"/>
    <w:pPr>
      <w:widowControl w:val="0"/>
      <w:tabs>
        <w:tab w:val="right" w:leader="dot" w:pos="10189"/>
      </w:tabs>
      <w:suppressAutoHyphens w:val="0"/>
      <w:autoSpaceDE w:val="0"/>
      <w:autoSpaceDN w:val="0"/>
      <w:adjustRightInd w:val="0"/>
    </w:pPr>
    <w:rPr>
      <w:rFonts w:eastAsia="Times New Roman"/>
      <w:b/>
      <w:bCs/>
      <w:sz w:val="28"/>
      <w:szCs w:val="28"/>
      <w:lang w:eastAsia="ru-RU"/>
    </w:rPr>
  </w:style>
  <w:style w:type="paragraph" w:styleId="21">
    <w:name w:val="toc 2"/>
    <w:basedOn w:val="a0"/>
    <w:next w:val="a0"/>
    <w:autoRedefine/>
    <w:uiPriority w:val="39"/>
    <w:rsid w:val="009C65B0"/>
    <w:pPr>
      <w:widowControl w:val="0"/>
      <w:tabs>
        <w:tab w:val="right" w:leader="dot" w:pos="10189"/>
      </w:tabs>
      <w:suppressAutoHyphens w:val="0"/>
      <w:autoSpaceDE w:val="0"/>
      <w:autoSpaceDN w:val="0"/>
      <w:adjustRightInd w:val="0"/>
      <w:jc w:val="both"/>
    </w:pPr>
    <w:rPr>
      <w:rFonts w:eastAsia="Times New Roman"/>
      <w:b/>
      <w:bCs/>
      <w:noProof/>
      <w:sz w:val="24"/>
      <w:szCs w:val="24"/>
      <w:lang w:eastAsia="ru-RU"/>
    </w:rPr>
  </w:style>
  <w:style w:type="paragraph" w:styleId="31">
    <w:name w:val="toc 3"/>
    <w:basedOn w:val="a0"/>
    <w:next w:val="a0"/>
    <w:autoRedefine/>
    <w:uiPriority w:val="39"/>
    <w:rsid w:val="009C65B0"/>
    <w:pPr>
      <w:tabs>
        <w:tab w:val="left" w:pos="708"/>
      </w:tabs>
      <w:suppressAutoHyphens w:val="0"/>
      <w:spacing w:after="100" w:line="276" w:lineRule="auto"/>
      <w:ind w:left="440"/>
    </w:pPr>
    <w:rPr>
      <w:rFonts w:ascii="Calibri" w:eastAsia="Times New Roman" w:hAnsi="Calibri" w:cs="Calibri"/>
      <w:sz w:val="22"/>
      <w:szCs w:val="22"/>
      <w:lang w:eastAsia="ru-RU"/>
    </w:rPr>
  </w:style>
  <w:style w:type="paragraph" w:styleId="a6">
    <w:name w:val="header"/>
    <w:basedOn w:val="a0"/>
    <w:link w:val="a7"/>
    <w:uiPriority w:val="99"/>
    <w:semiHidden/>
    <w:rsid w:val="009C65B0"/>
    <w:pPr>
      <w:widowControl w:val="0"/>
      <w:tabs>
        <w:tab w:val="center" w:pos="4677"/>
        <w:tab w:val="right" w:pos="9355"/>
      </w:tabs>
      <w:suppressAutoHyphens w:val="0"/>
      <w:autoSpaceDE w:val="0"/>
      <w:autoSpaceDN w:val="0"/>
      <w:adjustRightInd w:val="0"/>
    </w:pPr>
    <w:rPr>
      <w:lang w:val="x-none" w:eastAsia="ru-RU"/>
    </w:rPr>
  </w:style>
  <w:style w:type="character" w:customStyle="1" w:styleId="a7">
    <w:name w:val="Верхний колонтитул Знак"/>
    <w:link w:val="a6"/>
    <w:uiPriority w:val="99"/>
    <w:semiHidden/>
    <w:locked/>
    <w:rsid w:val="009C65B0"/>
    <w:rPr>
      <w:rFonts w:ascii="Times New Roman" w:hAnsi="Times New Roman" w:cs="Times New Roman"/>
      <w:sz w:val="20"/>
      <w:szCs w:val="20"/>
      <w:lang w:eastAsia="ru-RU"/>
    </w:rPr>
  </w:style>
  <w:style w:type="paragraph" w:styleId="a8">
    <w:name w:val="footer"/>
    <w:basedOn w:val="a0"/>
    <w:link w:val="a9"/>
    <w:uiPriority w:val="99"/>
    <w:rsid w:val="009C65B0"/>
    <w:pPr>
      <w:widowControl w:val="0"/>
      <w:tabs>
        <w:tab w:val="center" w:pos="4677"/>
        <w:tab w:val="right" w:pos="9355"/>
      </w:tabs>
      <w:suppressAutoHyphens w:val="0"/>
      <w:autoSpaceDE w:val="0"/>
      <w:autoSpaceDN w:val="0"/>
      <w:adjustRightInd w:val="0"/>
      <w:ind w:firstLine="720"/>
    </w:pPr>
    <w:rPr>
      <w:sz w:val="24"/>
      <w:szCs w:val="24"/>
      <w:lang w:val="x-none" w:eastAsia="ru-RU"/>
    </w:rPr>
  </w:style>
  <w:style w:type="character" w:customStyle="1" w:styleId="a9">
    <w:name w:val="Нижний колонтитул Знак"/>
    <w:link w:val="a8"/>
    <w:uiPriority w:val="99"/>
    <w:locked/>
    <w:rsid w:val="009C65B0"/>
    <w:rPr>
      <w:rFonts w:ascii="Times New Roman" w:hAnsi="Times New Roman" w:cs="Times New Roman"/>
      <w:sz w:val="24"/>
      <w:szCs w:val="24"/>
      <w:lang w:eastAsia="ru-RU"/>
    </w:rPr>
  </w:style>
  <w:style w:type="paragraph" w:styleId="aa">
    <w:name w:val="Body Text"/>
    <w:aliases w:val="Основной текст Знак Знак,Знак"/>
    <w:basedOn w:val="a0"/>
    <w:link w:val="ab"/>
    <w:uiPriority w:val="99"/>
    <w:rsid w:val="009C65B0"/>
    <w:pPr>
      <w:widowControl w:val="0"/>
      <w:tabs>
        <w:tab w:val="left" w:pos="708"/>
      </w:tabs>
      <w:suppressAutoHyphens w:val="0"/>
      <w:autoSpaceDE w:val="0"/>
      <w:autoSpaceDN w:val="0"/>
      <w:adjustRightInd w:val="0"/>
      <w:spacing w:after="120"/>
    </w:pPr>
    <w:rPr>
      <w:lang w:val="x-none" w:eastAsia="ru-RU"/>
    </w:rPr>
  </w:style>
  <w:style w:type="character" w:customStyle="1" w:styleId="ab">
    <w:name w:val="Основной текст Знак"/>
    <w:aliases w:val="Основной текст Знак Знак Знак,Знак Знак3"/>
    <w:link w:val="aa"/>
    <w:uiPriority w:val="99"/>
    <w:locked/>
    <w:rsid w:val="009C65B0"/>
    <w:rPr>
      <w:rFonts w:ascii="Times New Roman" w:hAnsi="Times New Roman" w:cs="Times New Roman"/>
      <w:sz w:val="20"/>
      <w:szCs w:val="20"/>
      <w:lang w:eastAsia="ru-RU"/>
    </w:rPr>
  </w:style>
  <w:style w:type="paragraph" w:styleId="ac">
    <w:name w:val="List"/>
    <w:basedOn w:val="aa"/>
    <w:uiPriority w:val="99"/>
    <w:rsid w:val="009C65B0"/>
    <w:pPr>
      <w:suppressAutoHyphens/>
      <w:autoSpaceDE/>
      <w:autoSpaceDN/>
      <w:adjustRightInd/>
    </w:pPr>
    <w:rPr>
      <w:kern w:val="2"/>
      <w:sz w:val="24"/>
      <w:szCs w:val="24"/>
      <w:lang w:eastAsia="hi-IN" w:bidi="hi-IN"/>
    </w:rPr>
  </w:style>
  <w:style w:type="paragraph" w:styleId="ad">
    <w:name w:val="Body Text Indent"/>
    <w:basedOn w:val="a0"/>
    <w:link w:val="ae"/>
    <w:uiPriority w:val="99"/>
    <w:semiHidden/>
    <w:rsid w:val="009C65B0"/>
    <w:pPr>
      <w:widowControl w:val="0"/>
      <w:tabs>
        <w:tab w:val="left" w:pos="708"/>
      </w:tabs>
      <w:suppressAutoHyphens w:val="0"/>
      <w:autoSpaceDE w:val="0"/>
      <w:autoSpaceDN w:val="0"/>
      <w:adjustRightInd w:val="0"/>
      <w:spacing w:before="420"/>
      <w:ind w:right="400" w:firstLine="700"/>
    </w:pPr>
    <w:rPr>
      <w:sz w:val="24"/>
      <w:szCs w:val="24"/>
      <w:lang w:val="x-none" w:eastAsia="ru-RU"/>
    </w:rPr>
  </w:style>
  <w:style w:type="character" w:customStyle="1" w:styleId="ae">
    <w:name w:val="Основной текст с отступом Знак"/>
    <w:link w:val="ad"/>
    <w:uiPriority w:val="99"/>
    <w:semiHidden/>
    <w:locked/>
    <w:rsid w:val="009C65B0"/>
    <w:rPr>
      <w:rFonts w:ascii="Times New Roman" w:hAnsi="Times New Roman" w:cs="Times New Roman"/>
      <w:sz w:val="24"/>
      <w:szCs w:val="24"/>
      <w:lang w:eastAsia="ru-RU"/>
    </w:rPr>
  </w:style>
  <w:style w:type="paragraph" w:styleId="22">
    <w:name w:val="Body Text Indent 2"/>
    <w:basedOn w:val="a0"/>
    <w:link w:val="23"/>
    <w:uiPriority w:val="99"/>
    <w:semiHidden/>
    <w:rsid w:val="009C65B0"/>
    <w:pPr>
      <w:widowControl w:val="0"/>
      <w:tabs>
        <w:tab w:val="left" w:pos="708"/>
      </w:tabs>
      <w:suppressAutoHyphens w:val="0"/>
      <w:autoSpaceDE w:val="0"/>
      <w:autoSpaceDN w:val="0"/>
      <w:adjustRightInd w:val="0"/>
      <w:spacing w:after="120" w:line="480" w:lineRule="auto"/>
      <w:ind w:left="283"/>
    </w:pPr>
    <w:rPr>
      <w:lang w:val="x-none" w:eastAsia="ru-RU"/>
    </w:rPr>
  </w:style>
  <w:style w:type="character" w:customStyle="1" w:styleId="23">
    <w:name w:val="Основной текст с отступом 2 Знак"/>
    <w:link w:val="22"/>
    <w:uiPriority w:val="99"/>
    <w:semiHidden/>
    <w:locked/>
    <w:rsid w:val="009C65B0"/>
    <w:rPr>
      <w:rFonts w:ascii="Times New Roman" w:hAnsi="Times New Roman" w:cs="Times New Roman"/>
      <w:sz w:val="20"/>
      <w:szCs w:val="20"/>
      <w:lang w:eastAsia="ru-RU"/>
    </w:rPr>
  </w:style>
  <w:style w:type="paragraph" w:styleId="32">
    <w:name w:val="Body Text Indent 3"/>
    <w:basedOn w:val="a0"/>
    <w:link w:val="33"/>
    <w:uiPriority w:val="99"/>
    <w:semiHidden/>
    <w:rsid w:val="009C65B0"/>
    <w:pPr>
      <w:widowControl w:val="0"/>
      <w:tabs>
        <w:tab w:val="left" w:pos="708"/>
      </w:tabs>
      <w:suppressAutoHyphens w:val="0"/>
      <w:autoSpaceDE w:val="0"/>
      <w:autoSpaceDN w:val="0"/>
      <w:adjustRightInd w:val="0"/>
      <w:spacing w:after="120"/>
      <w:ind w:left="283" w:firstLine="720"/>
    </w:pPr>
    <w:rPr>
      <w:sz w:val="16"/>
      <w:szCs w:val="16"/>
      <w:lang w:val="x-none" w:eastAsia="ru-RU"/>
    </w:rPr>
  </w:style>
  <w:style w:type="character" w:customStyle="1" w:styleId="33">
    <w:name w:val="Основной текст с отступом 3 Знак"/>
    <w:link w:val="32"/>
    <w:uiPriority w:val="99"/>
    <w:semiHidden/>
    <w:locked/>
    <w:rsid w:val="009C65B0"/>
    <w:rPr>
      <w:rFonts w:ascii="Times New Roman" w:hAnsi="Times New Roman" w:cs="Times New Roman"/>
      <w:sz w:val="16"/>
      <w:szCs w:val="16"/>
      <w:lang w:eastAsia="ru-RU"/>
    </w:rPr>
  </w:style>
  <w:style w:type="paragraph" w:styleId="af">
    <w:name w:val="Balloon Text"/>
    <w:basedOn w:val="a0"/>
    <w:link w:val="af0"/>
    <w:uiPriority w:val="99"/>
    <w:semiHidden/>
    <w:rsid w:val="009C65B0"/>
    <w:pPr>
      <w:widowControl w:val="0"/>
      <w:tabs>
        <w:tab w:val="left" w:pos="708"/>
      </w:tabs>
      <w:suppressAutoHyphens w:val="0"/>
      <w:autoSpaceDE w:val="0"/>
      <w:autoSpaceDN w:val="0"/>
      <w:adjustRightInd w:val="0"/>
      <w:ind w:firstLine="720"/>
    </w:pPr>
    <w:rPr>
      <w:rFonts w:ascii="Tahoma" w:hAnsi="Tahoma"/>
      <w:sz w:val="16"/>
      <w:szCs w:val="16"/>
      <w:lang w:val="x-none" w:eastAsia="ru-RU"/>
    </w:rPr>
  </w:style>
  <w:style w:type="character" w:customStyle="1" w:styleId="af0">
    <w:name w:val="Текст выноски Знак"/>
    <w:link w:val="af"/>
    <w:uiPriority w:val="99"/>
    <w:semiHidden/>
    <w:locked/>
    <w:rsid w:val="009C65B0"/>
    <w:rPr>
      <w:rFonts w:ascii="Tahoma" w:hAnsi="Tahoma" w:cs="Tahoma"/>
      <w:sz w:val="16"/>
      <w:szCs w:val="16"/>
      <w:lang w:eastAsia="ru-RU"/>
    </w:rPr>
  </w:style>
  <w:style w:type="paragraph" w:styleId="af1">
    <w:name w:val="No Spacing"/>
    <w:uiPriority w:val="1"/>
    <w:qFormat/>
    <w:rsid w:val="009C65B0"/>
    <w:pPr>
      <w:tabs>
        <w:tab w:val="left" w:pos="708"/>
      </w:tabs>
    </w:pPr>
    <w:rPr>
      <w:rFonts w:cs="Calibri"/>
      <w:sz w:val="22"/>
      <w:szCs w:val="22"/>
      <w:lang w:eastAsia="en-US"/>
    </w:rPr>
  </w:style>
  <w:style w:type="paragraph" w:styleId="af2">
    <w:name w:val="List Paragraph"/>
    <w:basedOn w:val="a0"/>
    <w:uiPriority w:val="34"/>
    <w:qFormat/>
    <w:rsid w:val="009C65B0"/>
    <w:pPr>
      <w:widowControl w:val="0"/>
      <w:tabs>
        <w:tab w:val="left" w:pos="708"/>
      </w:tabs>
      <w:suppressAutoHyphens w:val="0"/>
      <w:autoSpaceDE w:val="0"/>
      <w:autoSpaceDN w:val="0"/>
      <w:adjustRightInd w:val="0"/>
      <w:ind w:left="708" w:firstLine="720"/>
    </w:pPr>
    <w:rPr>
      <w:rFonts w:eastAsia="Times New Roman"/>
      <w:sz w:val="24"/>
      <w:szCs w:val="24"/>
      <w:lang w:eastAsia="ru-RU"/>
    </w:rPr>
  </w:style>
  <w:style w:type="paragraph" w:styleId="af3">
    <w:name w:val="TOC Heading"/>
    <w:basedOn w:val="1"/>
    <w:next w:val="a0"/>
    <w:uiPriority w:val="99"/>
    <w:qFormat/>
    <w:rsid w:val="009C65B0"/>
    <w:pPr>
      <w:keepLines/>
      <w:numPr>
        <w:numId w:val="0"/>
      </w:numPr>
      <w:tabs>
        <w:tab w:val="left" w:pos="708"/>
      </w:tabs>
      <w:spacing w:before="480" w:after="0" w:line="276" w:lineRule="auto"/>
      <w:outlineLvl w:val="9"/>
    </w:pPr>
    <w:rPr>
      <w:rFonts w:ascii="Cambria" w:hAnsi="Cambria" w:cs="Cambria"/>
      <w:color w:val="365F91"/>
      <w:kern w:val="0"/>
      <w:sz w:val="28"/>
      <w:szCs w:val="28"/>
    </w:rPr>
  </w:style>
  <w:style w:type="paragraph" w:customStyle="1" w:styleId="FR1">
    <w:name w:val="FR1"/>
    <w:uiPriority w:val="99"/>
    <w:rsid w:val="009C65B0"/>
    <w:pPr>
      <w:widowControl w:val="0"/>
      <w:tabs>
        <w:tab w:val="left" w:pos="708"/>
      </w:tabs>
      <w:autoSpaceDE w:val="0"/>
      <w:autoSpaceDN w:val="0"/>
      <w:adjustRightInd w:val="0"/>
      <w:spacing w:before="140"/>
      <w:ind w:left="6320"/>
    </w:pPr>
    <w:rPr>
      <w:rFonts w:ascii="Arial" w:eastAsia="Times New Roman" w:hAnsi="Arial" w:cs="Arial"/>
      <w:noProof/>
      <w:sz w:val="12"/>
      <w:szCs w:val="12"/>
    </w:rPr>
  </w:style>
  <w:style w:type="character" w:customStyle="1" w:styleId="ConsPlusNormal">
    <w:name w:val="ConsPlusNormal Знак"/>
    <w:link w:val="ConsPlusNormal0"/>
    <w:locked/>
    <w:rsid w:val="009C65B0"/>
    <w:rPr>
      <w:rFonts w:ascii="Arial" w:hAnsi="Arial" w:cs="Arial"/>
      <w:sz w:val="22"/>
      <w:szCs w:val="22"/>
      <w:lang w:val="ru-RU" w:eastAsia="en-US" w:bidi="ar-SA"/>
    </w:rPr>
  </w:style>
  <w:style w:type="paragraph" w:customStyle="1" w:styleId="ConsPlusNormal0">
    <w:name w:val="ConsPlusNormal"/>
    <w:link w:val="ConsPlusNormal"/>
    <w:rsid w:val="009C65B0"/>
    <w:pPr>
      <w:widowControl w:val="0"/>
      <w:tabs>
        <w:tab w:val="left" w:pos="708"/>
      </w:tabs>
      <w:autoSpaceDE w:val="0"/>
      <w:autoSpaceDN w:val="0"/>
      <w:adjustRightInd w:val="0"/>
      <w:ind w:firstLine="720"/>
    </w:pPr>
    <w:rPr>
      <w:rFonts w:ascii="Arial" w:hAnsi="Arial" w:cs="Arial"/>
      <w:sz w:val="22"/>
      <w:szCs w:val="22"/>
      <w:lang w:eastAsia="en-US"/>
    </w:rPr>
  </w:style>
  <w:style w:type="paragraph" w:customStyle="1" w:styleId="13">
    <w:name w:val="Знак1"/>
    <w:basedOn w:val="a0"/>
    <w:uiPriority w:val="99"/>
    <w:rsid w:val="009C65B0"/>
    <w:pPr>
      <w:tabs>
        <w:tab w:val="left" w:pos="708"/>
      </w:tabs>
      <w:suppressAutoHyphens w:val="0"/>
      <w:spacing w:after="160" w:line="240" w:lineRule="exact"/>
    </w:pPr>
    <w:rPr>
      <w:rFonts w:ascii="Verdana" w:eastAsia="Times New Roman" w:hAnsi="Verdana" w:cs="Verdana"/>
      <w:lang w:val="en-US" w:eastAsia="en-US"/>
    </w:rPr>
  </w:style>
  <w:style w:type="character" w:customStyle="1" w:styleId="ConsNormal">
    <w:name w:val="ConsNormal Знак"/>
    <w:link w:val="ConsNormal0"/>
    <w:locked/>
    <w:rsid w:val="009C65B0"/>
    <w:rPr>
      <w:rFonts w:ascii="Arial" w:hAnsi="Arial" w:cs="Arial"/>
      <w:sz w:val="22"/>
      <w:szCs w:val="22"/>
      <w:lang w:val="ru-RU" w:eastAsia="en-US" w:bidi="ar-SA"/>
    </w:rPr>
  </w:style>
  <w:style w:type="paragraph" w:customStyle="1" w:styleId="ConsNormal0">
    <w:name w:val="ConsNormal"/>
    <w:link w:val="ConsNormal"/>
    <w:rsid w:val="009C65B0"/>
    <w:pPr>
      <w:widowControl w:val="0"/>
      <w:tabs>
        <w:tab w:val="left" w:pos="708"/>
      </w:tabs>
      <w:autoSpaceDE w:val="0"/>
      <w:autoSpaceDN w:val="0"/>
      <w:adjustRightInd w:val="0"/>
      <w:ind w:right="19772" w:firstLine="720"/>
    </w:pPr>
    <w:rPr>
      <w:rFonts w:ascii="Arial" w:hAnsi="Arial" w:cs="Arial"/>
      <w:sz w:val="22"/>
      <w:szCs w:val="22"/>
      <w:lang w:eastAsia="en-US"/>
    </w:rPr>
  </w:style>
  <w:style w:type="paragraph" w:customStyle="1" w:styleId="ConsNonformat">
    <w:name w:val="ConsNonformat"/>
    <w:uiPriority w:val="99"/>
    <w:rsid w:val="009C65B0"/>
    <w:pPr>
      <w:widowControl w:val="0"/>
      <w:tabs>
        <w:tab w:val="left" w:pos="708"/>
      </w:tabs>
      <w:autoSpaceDE w:val="0"/>
      <w:autoSpaceDN w:val="0"/>
      <w:adjustRightInd w:val="0"/>
      <w:ind w:right="19772"/>
    </w:pPr>
    <w:rPr>
      <w:rFonts w:ascii="Courier New" w:eastAsia="Times New Roman" w:hAnsi="Courier New" w:cs="Courier New"/>
    </w:rPr>
  </w:style>
  <w:style w:type="paragraph" w:customStyle="1" w:styleId="title1">
    <w:name w:val="title1"/>
    <w:basedOn w:val="a0"/>
    <w:uiPriority w:val="99"/>
    <w:rsid w:val="009C65B0"/>
    <w:pPr>
      <w:tabs>
        <w:tab w:val="left" w:pos="708"/>
      </w:tabs>
      <w:suppressAutoHyphens w:val="0"/>
      <w:spacing w:before="100" w:beforeAutospacing="1" w:after="100" w:afterAutospacing="1"/>
    </w:pPr>
    <w:rPr>
      <w:rFonts w:eastAsia="Times New Roman"/>
      <w:i/>
      <w:iCs/>
      <w:sz w:val="24"/>
      <w:szCs w:val="24"/>
      <w:lang w:eastAsia="ru-RU"/>
    </w:rPr>
  </w:style>
  <w:style w:type="paragraph" w:customStyle="1" w:styleId="14">
    <w:name w:val="Знак Знак1 Знак Знак Знак Знак Знак Знак Знак Знак Знак Знак Знак Знак Знак"/>
    <w:basedOn w:val="a0"/>
    <w:uiPriority w:val="99"/>
    <w:rsid w:val="009C65B0"/>
    <w:pPr>
      <w:tabs>
        <w:tab w:val="left" w:pos="708"/>
      </w:tabs>
      <w:suppressAutoHyphens w:val="0"/>
      <w:spacing w:before="100" w:beforeAutospacing="1" w:after="100" w:afterAutospacing="1"/>
    </w:pPr>
    <w:rPr>
      <w:rFonts w:ascii="Tahoma" w:eastAsia="Times New Roman" w:hAnsi="Tahoma" w:cs="Tahoma"/>
      <w:lang w:val="en-US" w:eastAsia="en-US"/>
    </w:rPr>
  </w:style>
  <w:style w:type="paragraph" w:customStyle="1" w:styleId="1KGK9">
    <w:name w:val="1KG=K9"/>
    <w:uiPriority w:val="99"/>
    <w:rsid w:val="009C65B0"/>
    <w:pPr>
      <w:tabs>
        <w:tab w:val="left" w:pos="708"/>
      </w:tabs>
      <w:autoSpaceDE w:val="0"/>
      <w:autoSpaceDN w:val="0"/>
    </w:pPr>
    <w:rPr>
      <w:rFonts w:ascii="Arial" w:eastAsia="Times New Roman" w:hAnsi="Arial" w:cs="Arial"/>
      <w:sz w:val="24"/>
      <w:szCs w:val="24"/>
      <w:lang w:val="en-AU"/>
    </w:rPr>
  </w:style>
  <w:style w:type="paragraph" w:customStyle="1" w:styleId="af4">
    <w:name w:val="Готовый"/>
    <w:basedOn w:val="a0"/>
    <w:uiPriority w:val="99"/>
    <w:rsid w:val="009C65B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pPr>
    <w:rPr>
      <w:rFonts w:ascii="Courier New" w:eastAsia="Times New Roman" w:hAnsi="Courier New" w:cs="Courier New"/>
      <w:lang w:eastAsia="ru-RU"/>
    </w:rPr>
  </w:style>
  <w:style w:type="paragraph" w:customStyle="1" w:styleId="af5">
    <w:name w:val="a"/>
    <w:basedOn w:val="a0"/>
    <w:uiPriority w:val="99"/>
    <w:rsid w:val="009C65B0"/>
    <w:pPr>
      <w:tabs>
        <w:tab w:val="left" w:pos="708"/>
      </w:tabs>
      <w:suppressAutoHyphens w:val="0"/>
      <w:snapToGrid w:val="0"/>
      <w:spacing w:line="360" w:lineRule="auto"/>
      <w:ind w:left="1134" w:hanging="567"/>
      <w:jc w:val="both"/>
    </w:pPr>
    <w:rPr>
      <w:rFonts w:eastAsia="Times New Roman"/>
      <w:sz w:val="28"/>
      <w:szCs w:val="28"/>
      <w:lang w:eastAsia="ru-RU"/>
    </w:rPr>
  </w:style>
  <w:style w:type="paragraph" w:customStyle="1" w:styleId="caaieiaie4">
    <w:name w:val="caaieiaie 4"/>
    <w:basedOn w:val="a0"/>
    <w:next w:val="a0"/>
    <w:uiPriority w:val="99"/>
    <w:rsid w:val="009C65B0"/>
    <w:pPr>
      <w:widowControl w:val="0"/>
      <w:tabs>
        <w:tab w:val="left" w:pos="708"/>
      </w:tabs>
      <w:suppressAutoHyphens w:val="0"/>
      <w:overflowPunct w:val="0"/>
      <w:autoSpaceDE w:val="0"/>
      <w:autoSpaceDN w:val="0"/>
      <w:adjustRightInd w:val="0"/>
      <w:jc w:val="center"/>
    </w:pPr>
    <w:rPr>
      <w:rFonts w:eastAsia="Times New Roman"/>
      <w:b/>
      <w:bCs/>
      <w:kern w:val="28"/>
      <w:sz w:val="24"/>
      <w:szCs w:val="24"/>
      <w:lang w:eastAsia="ru-RU"/>
    </w:rPr>
  </w:style>
  <w:style w:type="paragraph" w:customStyle="1" w:styleId="15">
    <w:name w:val="Без интервала1"/>
    <w:uiPriority w:val="99"/>
    <w:rsid w:val="009C65B0"/>
    <w:pPr>
      <w:tabs>
        <w:tab w:val="left" w:pos="708"/>
      </w:tabs>
    </w:pPr>
    <w:rPr>
      <w:rFonts w:eastAsia="Times New Roman" w:cs="Calibri"/>
      <w:sz w:val="28"/>
      <w:szCs w:val="28"/>
      <w:lang w:eastAsia="en-US"/>
    </w:rPr>
  </w:style>
  <w:style w:type="paragraph" w:customStyle="1" w:styleId="16">
    <w:name w:val="1 Знак"/>
    <w:basedOn w:val="a0"/>
    <w:uiPriority w:val="99"/>
    <w:rsid w:val="009C65B0"/>
    <w:pPr>
      <w:widowControl w:val="0"/>
      <w:tabs>
        <w:tab w:val="left" w:pos="708"/>
      </w:tabs>
      <w:suppressAutoHyphens w:val="0"/>
      <w:adjustRightInd w:val="0"/>
      <w:spacing w:after="160" w:line="240" w:lineRule="exact"/>
      <w:jc w:val="right"/>
    </w:pPr>
    <w:rPr>
      <w:rFonts w:eastAsia="Times New Roman"/>
      <w:lang w:val="en-GB" w:eastAsia="en-US"/>
    </w:rPr>
  </w:style>
  <w:style w:type="paragraph" w:customStyle="1" w:styleId="BodyText31">
    <w:name w:val="Body Text 31"/>
    <w:basedOn w:val="a0"/>
    <w:uiPriority w:val="99"/>
    <w:rsid w:val="009C65B0"/>
    <w:pPr>
      <w:widowControl w:val="0"/>
      <w:tabs>
        <w:tab w:val="left" w:pos="708"/>
      </w:tabs>
      <w:suppressAutoHyphens w:val="0"/>
      <w:jc w:val="both"/>
    </w:pPr>
    <w:rPr>
      <w:rFonts w:eastAsia="Times New Roman"/>
      <w:sz w:val="22"/>
      <w:szCs w:val="22"/>
      <w:lang w:eastAsia="ru-RU"/>
    </w:rPr>
  </w:style>
  <w:style w:type="paragraph" w:customStyle="1" w:styleId="af6">
    <w:name w:val="Стиль"/>
    <w:rsid w:val="009C65B0"/>
    <w:pPr>
      <w:widowControl w:val="0"/>
      <w:tabs>
        <w:tab w:val="left" w:pos="708"/>
      </w:tabs>
      <w:autoSpaceDE w:val="0"/>
      <w:autoSpaceDN w:val="0"/>
      <w:adjustRightInd w:val="0"/>
    </w:pPr>
    <w:rPr>
      <w:rFonts w:ascii="Arial" w:eastAsia="Times New Roman" w:hAnsi="Arial" w:cs="Arial"/>
      <w:sz w:val="24"/>
      <w:szCs w:val="24"/>
    </w:rPr>
  </w:style>
  <w:style w:type="paragraph" w:customStyle="1" w:styleId="af7">
    <w:name w:val="Осн. текст Д"/>
    <w:uiPriority w:val="99"/>
    <w:rsid w:val="009C65B0"/>
    <w:pPr>
      <w:tabs>
        <w:tab w:val="left" w:pos="708"/>
      </w:tabs>
      <w:snapToGrid w:val="0"/>
      <w:spacing w:after="40"/>
      <w:ind w:firstLine="284"/>
      <w:jc w:val="both"/>
    </w:pPr>
    <w:rPr>
      <w:rFonts w:ascii="Times New Roman" w:eastAsia="Times New Roman" w:hAnsi="Times New Roman"/>
      <w:sz w:val="24"/>
      <w:szCs w:val="24"/>
    </w:rPr>
  </w:style>
  <w:style w:type="character" w:customStyle="1" w:styleId="24">
    <w:name w:val="Основной текст (2)_"/>
    <w:link w:val="25"/>
    <w:uiPriority w:val="99"/>
    <w:locked/>
    <w:rsid w:val="009C65B0"/>
    <w:rPr>
      <w:b/>
      <w:bCs/>
      <w:shd w:val="clear" w:color="auto" w:fill="FFFFFF"/>
    </w:rPr>
  </w:style>
  <w:style w:type="paragraph" w:customStyle="1" w:styleId="25">
    <w:name w:val="Основной текст (2)"/>
    <w:basedOn w:val="a0"/>
    <w:link w:val="24"/>
    <w:uiPriority w:val="99"/>
    <w:rsid w:val="009C65B0"/>
    <w:pPr>
      <w:shd w:val="clear" w:color="auto" w:fill="FFFFFF"/>
      <w:tabs>
        <w:tab w:val="left" w:pos="708"/>
      </w:tabs>
      <w:suppressAutoHyphens w:val="0"/>
      <w:spacing w:after="300" w:line="250" w:lineRule="exact"/>
    </w:pPr>
    <w:rPr>
      <w:rFonts w:ascii="Calibri" w:hAnsi="Calibri"/>
      <w:b/>
      <w:bCs/>
      <w:lang w:val="x-none" w:eastAsia="x-none"/>
    </w:rPr>
  </w:style>
  <w:style w:type="paragraph" w:customStyle="1" w:styleId="ConsPlusTitle">
    <w:name w:val="ConsPlusTitle"/>
    <w:uiPriority w:val="99"/>
    <w:rsid w:val="009C65B0"/>
    <w:pPr>
      <w:tabs>
        <w:tab w:val="left" w:pos="708"/>
      </w:tabs>
      <w:autoSpaceDE w:val="0"/>
      <w:autoSpaceDN w:val="0"/>
      <w:adjustRightInd w:val="0"/>
    </w:pPr>
    <w:rPr>
      <w:rFonts w:ascii="Times New Roman" w:eastAsia="Times New Roman" w:hAnsi="Times New Roman"/>
      <w:b/>
      <w:bCs/>
      <w:sz w:val="24"/>
      <w:szCs w:val="24"/>
    </w:rPr>
  </w:style>
  <w:style w:type="paragraph" w:customStyle="1" w:styleId="17">
    <w:name w:val="Обычный1"/>
    <w:uiPriority w:val="99"/>
    <w:rsid w:val="009C65B0"/>
    <w:pPr>
      <w:tabs>
        <w:tab w:val="left" w:pos="708"/>
      </w:tabs>
      <w:suppressAutoHyphens/>
    </w:pPr>
    <w:rPr>
      <w:rFonts w:ascii="Times New Roman" w:eastAsia="Times New Roman" w:hAnsi="Times New Roman"/>
      <w:lang w:eastAsia="ar-SA"/>
    </w:rPr>
  </w:style>
  <w:style w:type="paragraph" w:customStyle="1" w:styleId="18">
    <w:name w:val="Заголовок1"/>
    <w:basedOn w:val="a0"/>
    <w:next w:val="aa"/>
    <w:uiPriority w:val="99"/>
    <w:rsid w:val="009C65B0"/>
    <w:pPr>
      <w:keepNext/>
      <w:widowControl w:val="0"/>
      <w:tabs>
        <w:tab w:val="left" w:pos="708"/>
      </w:tabs>
      <w:spacing w:before="240" w:after="120"/>
    </w:pPr>
    <w:rPr>
      <w:rFonts w:ascii="Arial" w:hAnsi="Arial" w:cs="Arial"/>
      <w:sz w:val="28"/>
      <w:szCs w:val="28"/>
    </w:rPr>
  </w:style>
  <w:style w:type="paragraph" w:customStyle="1" w:styleId="34">
    <w:name w:val="Название3"/>
    <w:basedOn w:val="a0"/>
    <w:uiPriority w:val="99"/>
    <w:rsid w:val="009C65B0"/>
    <w:pPr>
      <w:widowControl w:val="0"/>
      <w:suppressLineNumbers/>
      <w:tabs>
        <w:tab w:val="left" w:pos="708"/>
      </w:tabs>
      <w:spacing w:before="120" w:after="120"/>
    </w:pPr>
    <w:rPr>
      <w:rFonts w:ascii="Cambria" w:hAnsi="Cambria" w:cs="Cambria"/>
      <w:i/>
      <w:iCs/>
      <w:sz w:val="24"/>
      <w:szCs w:val="24"/>
    </w:rPr>
  </w:style>
  <w:style w:type="paragraph" w:customStyle="1" w:styleId="35">
    <w:name w:val="Указатель3"/>
    <w:basedOn w:val="a0"/>
    <w:uiPriority w:val="99"/>
    <w:rsid w:val="009C65B0"/>
    <w:pPr>
      <w:widowControl w:val="0"/>
      <w:suppressLineNumbers/>
      <w:tabs>
        <w:tab w:val="left" w:pos="708"/>
      </w:tabs>
      <w:spacing w:after="200"/>
    </w:pPr>
    <w:rPr>
      <w:rFonts w:ascii="Cambria" w:hAnsi="Cambria" w:cs="Cambria"/>
      <w:sz w:val="24"/>
      <w:szCs w:val="24"/>
    </w:rPr>
  </w:style>
  <w:style w:type="paragraph" w:customStyle="1" w:styleId="26">
    <w:name w:val="Название2"/>
    <w:basedOn w:val="a0"/>
    <w:uiPriority w:val="99"/>
    <w:rsid w:val="009C65B0"/>
    <w:pPr>
      <w:widowControl w:val="0"/>
      <w:suppressLineNumbers/>
      <w:tabs>
        <w:tab w:val="left" w:pos="708"/>
      </w:tabs>
      <w:spacing w:before="120" w:after="120"/>
    </w:pPr>
    <w:rPr>
      <w:rFonts w:ascii="Cambria" w:hAnsi="Cambria" w:cs="Cambria"/>
      <w:i/>
      <w:iCs/>
      <w:sz w:val="24"/>
      <w:szCs w:val="24"/>
    </w:rPr>
  </w:style>
  <w:style w:type="paragraph" w:customStyle="1" w:styleId="27">
    <w:name w:val="Указатель2"/>
    <w:basedOn w:val="a0"/>
    <w:uiPriority w:val="99"/>
    <w:rsid w:val="009C65B0"/>
    <w:pPr>
      <w:widowControl w:val="0"/>
      <w:suppressLineNumbers/>
      <w:tabs>
        <w:tab w:val="left" w:pos="708"/>
      </w:tabs>
      <w:spacing w:after="200"/>
    </w:pPr>
    <w:rPr>
      <w:rFonts w:ascii="Cambria" w:hAnsi="Cambria" w:cs="Cambria"/>
      <w:sz w:val="24"/>
      <w:szCs w:val="24"/>
    </w:rPr>
  </w:style>
  <w:style w:type="paragraph" w:customStyle="1" w:styleId="19">
    <w:name w:val="Название1"/>
    <w:basedOn w:val="a0"/>
    <w:uiPriority w:val="99"/>
    <w:rsid w:val="009C65B0"/>
    <w:pPr>
      <w:widowControl w:val="0"/>
      <w:suppressLineNumbers/>
      <w:tabs>
        <w:tab w:val="left" w:pos="708"/>
      </w:tabs>
      <w:spacing w:before="120" w:after="120"/>
    </w:pPr>
    <w:rPr>
      <w:rFonts w:ascii="Cambria" w:hAnsi="Cambria" w:cs="Cambria"/>
      <w:i/>
      <w:iCs/>
      <w:sz w:val="24"/>
      <w:szCs w:val="24"/>
    </w:rPr>
  </w:style>
  <w:style w:type="paragraph" w:customStyle="1" w:styleId="1a">
    <w:name w:val="Указатель1"/>
    <w:basedOn w:val="a0"/>
    <w:uiPriority w:val="99"/>
    <w:rsid w:val="009C65B0"/>
    <w:pPr>
      <w:widowControl w:val="0"/>
      <w:suppressLineNumbers/>
      <w:tabs>
        <w:tab w:val="left" w:pos="708"/>
      </w:tabs>
      <w:spacing w:after="200"/>
    </w:pPr>
    <w:rPr>
      <w:rFonts w:ascii="Cambria" w:hAnsi="Cambria" w:cs="Cambria"/>
      <w:sz w:val="24"/>
      <w:szCs w:val="24"/>
    </w:rPr>
  </w:style>
  <w:style w:type="paragraph" w:customStyle="1" w:styleId="af8">
    <w:name w:val="Содержимое таблицы"/>
    <w:basedOn w:val="a0"/>
    <w:uiPriority w:val="99"/>
    <w:rsid w:val="009C65B0"/>
    <w:pPr>
      <w:widowControl w:val="0"/>
      <w:suppressLineNumbers/>
      <w:tabs>
        <w:tab w:val="left" w:pos="708"/>
      </w:tabs>
    </w:pPr>
    <w:rPr>
      <w:kern w:val="2"/>
      <w:sz w:val="24"/>
      <w:szCs w:val="24"/>
      <w:lang w:eastAsia="hi-IN" w:bidi="hi-IN"/>
    </w:rPr>
  </w:style>
  <w:style w:type="paragraph" w:customStyle="1" w:styleId="af9">
    <w:name w:val="Заголовок таблицы"/>
    <w:basedOn w:val="af8"/>
    <w:uiPriority w:val="99"/>
    <w:rsid w:val="009C65B0"/>
    <w:pPr>
      <w:jc w:val="center"/>
    </w:pPr>
    <w:rPr>
      <w:b/>
      <w:bCs/>
    </w:rPr>
  </w:style>
  <w:style w:type="paragraph" w:customStyle="1" w:styleId="36">
    <w:name w:val="Знак Знак3 Знак Знак Знак Знак Знак Знак"/>
    <w:basedOn w:val="a0"/>
    <w:uiPriority w:val="99"/>
    <w:rsid w:val="009C65B0"/>
    <w:pPr>
      <w:tabs>
        <w:tab w:val="left" w:pos="708"/>
      </w:tabs>
      <w:suppressAutoHyphens w:val="0"/>
      <w:spacing w:after="160" w:line="240" w:lineRule="exact"/>
    </w:pPr>
    <w:rPr>
      <w:rFonts w:ascii="Verdana" w:eastAsia="Times New Roman" w:hAnsi="Verdana" w:cs="Verdana"/>
      <w:lang w:val="en-US" w:eastAsia="en-US"/>
    </w:rPr>
  </w:style>
  <w:style w:type="character" w:customStyle="1" w:styleId="iceouttxt53">
    <w:name w:val="iceouttxt53"/>
    <w:uiPriority w:val="99"/>
    <w:rsid w:val="009C65B0"/>
    <w:rPr>
      <w:rFonts w:ascii="Arial" w:hAnsi="Arial" w:cs="Arial"/>
      <w:color w:val="auto"/>
      <w:sz w:val="17"/>
      <w:szCs w:val="17"/>
    </w:rPr>
  </w:style>
  <w:style w:type="character" w:customStyle="1" w:styleId="blk">
    <w:name w:val="blk"/>
    <w:basedOn w:val="a1"/>
    <w:rsid w:val="009C65B0"/>
  </w:style>
  <w:style w:type="character" w:customStyle="1" w:styleId="r">
    <w:name w:val="r"/>
    <w:basedOn w:val="a1"/>
    <w:uiPriority w:val="99"/>
    <w:rsid w:val="009C65B0"/>
  </w:style>
  <w:style w:type="character" w:customStyle="1" w:styleId="1b">
    <w:name w:val="Основной текст1"/>
    <w:uiPriority w:val="99"/>
    <w:rsid w:val="009C65B0"/>
    <w:rPr>
      <w:rFonts w:ascii="Times New Roman" w:hAnsi="Times New Roman" w:cs="Times New Roman"/>
      <w:b/>
      <w:bCs/>
      <w:color w:val="000000"/>
      <w:spacing w:val="2"/>
      <w:w w:val="100"/>
      <w:position w:val="0"/>
      <w:sz w:val="21"/>
      <w:szCs w:val="21"/>
      <w:u w:val="single"/>
      <w:lang w:val="ru-RU"/>
    </w:rPr>
  </w:style>
  <w:style w:type="character" w:customStyle="1" w:styleId="wmi-callto">
    <w:name w:val="wmi-callto"/>
    <w:uiPriority w:val="99"/>
    <w:rsid w:val="009C65B0"/>
  </w:style>
  <w:style w:type="character" w:customStyle="1" w:styleId="afa">
    <w:name w:val="Основной текст_"/>
    <w:rsid w:val="009C65B0"/>
    <w:rPr>
      <w:rFonts w:ascii="Times New Roman" w:hAnsi="Times New Roman" w:cs="Times New Roman"/>
      <w:spacing w:val="-4"/>
      <w:sz w:val="23"/>
      <w:szCs w:val="23"/>
      <w:u w:val="none"/>
      <w:effect w:val="none"/>
    </w:rPr>
  </w:style>
  <w:style w:type="character" w:customStyle="1" w:styleId="WW8Num1z0">
    <w:name w:val="WW8Num1z0"/>
    <w:uiPriority w:val="99"/>
    <w:rsid w:val="009C65B0"/>
    <w:rPr>
      <w:rFonts w:ascii="Symbol" w:hAnsi="Symbol" w:cs="Symbol"/>
    </w:rPr>
  </w:style>
  <w:style w:type="character" w:customStyle="1" w:styleId="WW8Num2z0">
    <w:name w:val="WW8Num2z0"/>
    <w:uiPriority w:val="99"/>
    <w:rsid w:val="009C65B0"/>
    <w:rPr>
      <w:rFonts w:ascii="Symbol" w:hAnsi="Symbol" w:cs="Symbol"/>
    </w:rPr>
  </w:style>
  <w:style w:type="character" w:customStyle="1" w:styleId="WW8Num2z1">
    <w:name w:val="WW8Num2z1"/>
    <w:uiPriority w:val="99"/>
    <w:rsid w:val="009C65B0"/>
    <w:rPr>
      <w:rFonts w:ascii="Times New Roman" w:hAnsi="Times New Roman" w:cs="Times New Roman"/>
      <w:b/>
      <w:bCs/>
    </w:rPr>
  </w:style>
  <w:style w:type="character" w:customStyle="1" w:styleId="37">
    <w:name w:val="Основной шрифт абзаца3"/>
    <w:uiPriority w:val="99"/>
    <w:rsid w:val="009C65B0"/>
  </w:style>
  <w:style w:type="character" w:customStyle="1" w:styleId="28">
    <w:name w:val="Основной шрифт абзаца2"/>
    <w:uiPriority w:val="99"/>
    <w:rsid w:val="009C65B0"/>
  </w:style>
  <w:style w:type="character" w:customStyle="1" w:styleId="1c">
    <w:name w:val="Основной шрифт абзаца1"/>
    <w:uiPriority w:val="99"/>
    <w:rsid w:val="009C65B0"/>
  </w:style>
  <w:style w:type="character" w:customStyle="1" w:styleId="dfaq">
    <w:name w:val="dfaq"/>
    <w:uiPriority w:val="99"/>
    <w:rsid w:val="009C65B0"/>
  </w:style>
  <w:style w:type="character" w:customStyle="1" w:styleId="s1">
    <w:name w:val="s1"/>
    <w:uiPriority w:val="99"/>
    <w:rsid w:val="009C65B0"/>
  </w:style>
  <w:style w:type="character" w:customStyle="1" w:styleId="right">
    <w:name w:val="right"/>
    <w:uiPriority w:val="99"/>
    <w:rsid w:val="009C65B0"/>
  </w:style>
  <w:style w:type="table" w:styleId="afb">
    <w:name w:val="Table Grid"/>
    <w:basedOn w:val="a2"/>
    <w:rsid w:val="009C65B0"/>
    <w:pPr>
      <w:widowControl w:val="0"/>
      <w:autoSpaceDE w:val="0"/>
      <w:autoSpaceDN w:val="0"/>
      <w:adjustRightInd w:val="0"/>
      <w:ind w:firstLine="7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Сетка таблицы1"/>
    <w:uiPriority w:val="99"/>
    <w:rsid w:val="009C65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9">
    <w:name w:val="Обычный2"/>
    <w:uiPriority w:val="99"/>
    <w:rsid w:val="00500181"/>
    <w:pPr>
      <w:suppressAutoHyphens/>
    </w:pPr>
    <w:rPr>
      <w:rFonts w:ascii="Times New Roman" w:eastAsia="Times New Roman" w:hAnsi="Times New Roman"/>
      <w:lang w:eastAsia="ar-SA"/>
    </w:rPr>
  </w:style>
  <w:style w:type="character" w:customStyle="1" w:styleId="afc">
    <w:name w:val="Знак Знак"/>
    <w:uiPriority w:val="99"/>
    <w:rsid w:val="00E8683E"/>
    <w:rPr>
      <w:rFonts w:ascii="Cambria" w:hAnsi="Cambria" w:cs="Cambria"/>
      <w:b/>
      <w:bCs/>
      <w:sz w:val="26"/>
      <w:szCs w:val="26"/>
    </w:rPr>
  </w:style>
  <w:style w:type="character" w:styleId="afd">
    <w:name w:val="Strong"/>
    <w:uiPriority w:val="99"/>
    <w:qFormat/>
    <w:rsid w:val="007740C0"/>
    <w:rPr>
      <w:b/>
      <w:bCs/>
    </w:rPr>
  </w:style>
  <w:style w:type="character" w:customStyle="1" w:styleId="1e">
    <w:name w:val="Знак Знак1"/>
    <w:uiPriority w:val="99"/>
    <w:rsid w:val="007740C0"/>
    <w:rPr>
      <w:rFonts w:eastAsia="Times New Roman"/>
      <w:kern w:val="1"/>
      <w:sz w:val="24"/>
      <w:szCs w:val="24"/>
      <w:lang w:eastAsia="hi-IN" w:bidi="hi-IN"/>
    </w:rPr>
  </w:style>
  <w:style w:type="character" w:customStyle="1" w:styleId="2a">
    <w:name w:val="Знак Знак2"/>
    <w:uiPriority w:val="99"/>
    <w:rsid w:val="00271563"/>
    <w:rPr>
      <w:rFonts w:eastAsia="Times New Roman"/>
      <w:kern w:val="1"/>
      <w:sz w:val="24"/>
      <w:szCs w:val="24"/>
      <w:lang w:eastAsia="hi-IN" w:bidi="hi-IN"/>
    </w:rPr>
  </w:style>
  <w:style w:type="paragraph" w:customStyle="1" w:styleId="38">
    <w:name w:val="Обычный3"/>
    <w:uiPriority w:val="99"/>
    <w:rsid w:val="00657202"/>
    <w:pPr>
      <w:suppressAutoHyphens/>
    </w:pPr>
    <w:rPr>
      <w:rFonts w:ascii="Times New Roman" w:eastAsia="Times New Roman" w:hAnsi="Times New Roman"/>
      <w:lang w:eastAsia="ar-SA"/>
    </w:rPr>
  </w:style>
  <w:style w:type="paragraph" w:customStyle="1" w:styleId="formattext">
    <w:name w:val="formattext"/>
    <w:basedOn w:val="a0"/>
    <w:uiPriority w:val="99"/>
    <w:rsid w:val="00100168"/>
    <w:pPr>
      <w:suppressAutoHyphens w:val="0"/>
      <w:spacing w:before="100" w:beforeAutospacing="1" w:after="100" w:afterAutospacing="1"/>
    </w:pPr>
    <w:rPr>
      <w:rFonts w:eastAsia="Times New Roman"/>
      <w:sz w:val="24"/>
      <w:szCs w:val="24"/>
      <w:lang w:eastAsia="ru-RU"/>
    </w:rPr>
  </w:style>
  <w:style w:type="character" w:customStyle="1" w:styleId="apple-converted-space">
    <w:name w:val="apple-converted-space"/>
    <w:basedOn w:val="a1"/>
    <w:uiPriority w:val="99"/>
    <w:rsid w:val="00100168"/>
  </w:style>
  <w:style w:type="paragraph" w:customStyle="1" w:styleId="bodytext2">
    <w:name w:val="bodytext2"/>
    <w:basedOn w:val="a0"/>
    <w:uiPriority w:val="99"/>
    <w:rsid w:val="00BB4486"/>
    <w:pPr>
      <w:suppressAutoHyphens w:val="0"/>
      <w:spacing w:line="360" w:lineRule="auto"/>
      <w:ind w:right="283" w:firstLine="851"/>
    </w:pPr>
    <w:rPr>
      <w:sz w:val="28"/>
      <w:szCs w:val="28"/>
      <w:lang w:eastAsia="ru-RU"/>
    </w:rPr>
  </w:style>
  <w:style w:type="paragraph" w:customStyle="1" w:styleId="1f">
    <w:name w:val="Абзац списка1"/>
    <w:basedOn w:val="a0"/>
    <w:uiPriority w:val="99"/>
    <w:rsid w:val="00801B2E"/>
    <w:pPr>
      <w:suppressAutoHyphens w:val="0"/>
      <w:spacing w:after="200" w:line="276" w:lineRule="auto"/>
      <w:ind w:left="720"/>
    </w:pPr>
    <w:rPr>
      <w:rFonts w:ascii="Calibri" w:eastAsia="Times New Roman" w:hAnsi="Calibri" w:cs="Calibri"/>
      <w:sz w:val="22"/>
      <w:szCs w:val="22"/>
      <w:lang w:eastAsia="en-US"/>
    </w:rPr>
  </w:style>
  <w:style w:type="character" w:customStyle="1" w:styleId="9">
    <w:name w:val="Основной текст + 9"/>
    <w:aliases w:val="5 pt,Интервал 0 pt"/>
    <w:rsid w:val="009C11DE"/>
    <w:rPr>
      <w:rFonts w:ascii="Times New Roman" w:eastAsia="Times New Roman" w:hAnsi="Times New Roman" w:cs="Times New Roman"/>
      <w:b/>
      <w:bCs/>
      <w:color w:val="000000"/>
      <w:spacing w:val="2"/>
      <w:w w:val="100"/>
      <w:position w:val="0"/>
      <w:sz w:val="19"/>
      <w:szCs w:val="19"/>
      <w:u w:val="none"/>
      <w:effect w:val="none"/>
      <w:shd w:val="clear" w:color="auto" w:fill="FFFFFF"/>
      <w:lang w:val="ru-RU"/>
    </w:rPr>
  </w:style>
  <w:style w:type="paragraph" w:customStyle="1" w:styleId="2b">
    <w:name w:val="Абзац списка2"/>
    <w:basedOn w:val="a0"/>
    <w:rsid w:val="00E34396"/>
    <w:pPr>
      <w:suppressAutoHyphens w:val="0"/>
      <w:spacing w:after="200" w:line="276" w:lineRule="auto"/>
      <w:ind w:left="720"/>
      <w:contextualSpacing/>
    </w:pPr>
    <w:rPr>
      <w:rFonts w:ascii="Calibri" w:eastAsia="Times New Roman" w:hAnsi="Calibri"/>
      <w:sz w:val="22"/>
      <w:szCs w:val="22"/>
      <w:lang w:eastAsia="en-US"/>
    </w:rPr>
  </w:style>
  <w:style w:type="character" w:styleId="afe">
    <w:name w:val="Emphasis"/>
    <w:uiPriority w:val="20"/>
    <w:qFormat/>
    <w:locked/>
    <w:rsid w:val="00880E8B"/>
    <w:rPr>
      <w:i/>
      <w:iCs/>
    </w:rPr>
  </w:style>
  <w:style w:type="numbering" w:customStyle="1" w:styleId="1f0">
    <w:name w:val="Нет списка1"/>
    <w:next w:val="a3"/>
    <w:semiHidden/>
    <w:rsid w:val="0046306B"/>
  </w:style>
  <w:style w:type="numbering" w:customStyle="1" w:styleId="2c">
    <w:name w:val="Нет списка2"/>
    <w:next w:val="a3"/>
    <w:semiHidden/>
    <w:rsid w:val="0046306B"/>
  </w:style>
  <w:style w:type="table" w:customStyle="1" w:styleId="2d">
    <w:name w:val="Сетка таблицы2"/>
    <w:basedOn w:val="a2"/>
    <w:next w:val="afb"/>
    <w:uiPriority w:val="59"/>
    <w:rsid w:val="00C02E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3"/>
    <w:semiHidden/>
    <w:rsid w:val="00CC7173"/>
  </w:style>
  <w:style w:type="numbering" w:customStyle="1" w:styleId="4">
    <w:name w:val="Нет списка4"/>
    <w:next w:val="a3"/>
    <w:semiHidden/>
    <w:rsid w:val="00CC7173"/>
  </w:style>
  <w:style w:type="paragraph" w:customStyle="1" w:styleId="1f1">
    <w:name w:val="Знак1 Знак Знак Знак Знак Знак Знак Знак Знак Знак"/>
    <w:basedOn w:val="a0"/>
    <w:semiHidden/>
    <w:rsid w:val="006F20B6"/>
    <w:pPr>
      <w:suppressAutoHyphens w:val="0"/>
      <w:spacing w:after="160" w:line="280" w:lineRule="exact"/>
    </w:pPr>
    <w:rPr>
      <w:rFonts w:ascii="Verdana" w:eastAsia="Times New Roman" w:hAnsi="Verdana"/>
      <w:lang w:val="en-US" w:eastAsia="en-US"/>
    </w:rPr>
  </w:style>
  <w:style w:type="character" w:styleId="aff">
    <w:name w:val="annotation reference"/>
    <w:uiPriority w:val="99"/>
    <w:semiHidden/>
    <w:unhideWhenUsed/>
    <w:locked/>
    <w:rsid w:val="005B5FDF"/>
    <w:rPr>
      <w:sz w:val="16"/>
      <w:szCs w:val="16"/>
    </w:rPr>
  </w:style>
  <w:style w:type="paragraph" w:styleId="aff0">
    <w:name w:val="annotation text"/>
    <w:basedOn w:val="a0"/>
    <w:link w:val="aff1"/>
    <w:uiPriority w:val="99"/>
    <w:semiHidden/>
    <w:unhideWhenUsed/>
    <w:locked/>
    <w:rsid w:val="005B5FDF"/>
  </w:style>
  <w:style w:type="character" w:customStyle="1" w:styleId="aff1">
    <w:name w:val="Текст примечания Знак"/>
    <w:link w:val="aff0"/>
    <w:uiPriority w:val="99"/>
    <w:semiHidden/>
    <w:rsid w:val="005B5FDF"/>
    <w:rPr>
      <w:rFonts w:ascii="Times New Roman" w:hAnsi="Times New Roman"/>
      <w:lang w:eastAsia="ar-SA"/>
    </w:rPr>
  </w:style>
  <w:style w:type="paragraph" w:styleId="aff2">
    <w:name w:val="annotation subject"/>
    <w:basedOn w:val="aff0"/>
    <w:next w:val="aff0"/>
    <w:link w:val="aff3"/>
    <w:uiPriority w:val="99"/>
    <w:semiHidden/>
    <w:unhideWhenUsed/>
    <w:locked/>
    <w:rsid w:val="005B5FDF"/>
    <w:rPr>
      <w:b/>
      <w:bCs/>
    </w:rPr>
  </w:style>
  <w:style w:type="character" w:customStyle="1" w:styleId="aff3">
    <w:name w:val="Тема примечания Знак"/>
    <w:link w:val="aff2"/>
    <w:uiPriority w:val="99"/>
    <w:semiHidden/>
    <w:rsid w:val="005B5FDF"/>
    <w:rPr>
      <w:rFonts w:ascii="Times New Roman" w:hAnsi="Times New Roman"/>
      <w:b/>
      <w:bCs/>
      <w:lang w:eastAsia="ar-SA"/>
    </w:rPr>
  </w:style>
  <w:style w:type="paragraph" w:styleId="aff4">
    <w:name w:val="footnote text"/>
    <w:basedOn w:val="a0"/>
    <w:link w:val="aff5"/>
    <w:uiPriority w:val="99"/>
    <w:semiHidden/>
    <w:unhideWhenUsed/>
    <w:locked/>
    <w:rsid w:val="00221F48"/>
  </w:style>
  <w:style w:type="character" w:customStyle="1" w:styleId="aff5">
    <w:name w:val="Текст сноски Знак"/>
    <w:link w:val="aff4"/>
    <w:uiPriority w:val="99"/>
    <w:semiHidden/>
    <w:rsid w:val="00221F48"/>
    <w:rPr>
      <w:rFonts w:ascii="Times New Roman" w:hAnsi="Times New Roman"/>
      <w:lang w:eastAsia="ar-SA"/>
    </w:rPr>
  </w:style>
  <w:style w:type="character" w:styleId="aff6">
    <w:name w:val="footnote reference"/>
    <w:uiPriority w:val="99"/>
    <w:semiHidden/>
    <w:unhideWhenUsed/>
    <w:locked/>
    <w:rsid w:val="00221F48"/>
    <w:rPr>
      <w:vertAlign w:val="superscript"/>
    </w:rPr>
  </w:style>
  <w:style w:type="table" w:customStyle="1" w:styleId="3a">
    <w:name w:val="Сетка таблицы3"/>
    <w:basedOn w:val="a2"/>
    <w:next w:val="afb"/>
    <w:uiPriority w:val="99"/>
    <w:rsid w:val="005E0411"/>
    <w:pPr>
      <w:widowControl w:val="0"/>
      <w:autoSpaceDE w:val="0"/>
      <w:autoSpaceDN w:val="0"/>
      <w:adjustRightInd w:val="0"/>
      <w:ind w:firstLine="7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Гиперссылка1"/>
    <w:link w:val="a4"/>
    <w:qFormat/>
    <w:rsid w:val="00A704E0"/>
    <w:rPr>
      <w:color w:val="0000FF"/>
      <w:u w:val="single"/>
    </w:rPr>
  </w:style>
  <w:style w:type="paragraph" w:styleId="HTML">
    <w:name w:val="HTML Preformatted"/>
    <w:basedOn w:val="a0"/>
    <w:link w:val="HTML0"/>
    <w:uiPriority w:val="99"/>
    <w:semiHidden/>
    <w:unhideWhenUsed/>
    <w:locked/>
    <w:rsid w:val="00060BD9"/>
    <w:rPr>
      <w:rFonts w:ascii="Consolas" w:hAnsi="Consolas" w:cs="Consolas"/>
    </w:rPr>
  </w:style>
  <w:style w:type="character" w:customStyle="1" w:styleId="HTML0">
    <w:name w:val="Стандартный HTML Знак"/>
    <w:basedOn w:val="a1"/>
    <w:link w:val="HTML"/>
    <w:uiPriority w:val="99"/>
    <w:semiHidden/>
    <w:rsid w:val="00060BD9"/>
    <w:rPr>
      <w:rFonts w:ascii="Consolas" w:hAnsi="Consolas" w:cs="Consola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9528">
      <w:bodyDiv w:val="1"/>
      <w:marLeft w:val="0"/>
      <w:marRight w:val="0"/>
      <w:marTop w:val="0"/>
      <w:marBottom w:val="0"/>
      <w:divBdr>
        <w:top w:val="none" w:sz="0" w:space="0" w:color="auto"/>
        <w:left w:val="none" w:sz="0" w:space="0" w:color="auto"/>
        <w:bottom w:val="none" w:sz="0" w:space="0" w:color="auto"/>
        <w:right w:val="none" w:sz="0" w:space="0" w:color="auto"/>
      </w:divBdr>
    </w:div>
    <w:div w:id="104422649">
      <w:bodyDiv w:val="1"/>
      <w:marLeft w:val="0"/>
      <w:marRight w:val="0"/>
      <w:marTop w:val="0"/>
      <w:marBottom w:val="0"/>
      <w:divBdr>
        <w:top w:val="none" w:sz="0" w:space="0" w:color="auto"/>
        <w:left w:val="none" w:sz="0" w:space="0" w:color="auto"/>
        <w:bottom w:val="none" w:sz="0" w:space="0" w:color="auto"/>
        <w:right w:val="none" w:sz="0" w:space="0" w:color="auto"/>
      </w:divBdr>
    </w:div>
    <w:div w:id="119954041">
      <w:bodyDiv w:val="1"/>
      <w:marLeft w:val="0"/>
      <w:marRight w:val="0"/>
      <w:marTop w:val="0"/>
      <w:marBottom w:val="0"/>
      <w:divBdr>
        <w:top w:val="none" w:sz="0" w:space="0" w:color="auto"/>
        <w:left w:val="none" w:sz="0" w:space="0" w:color="auto"/>
        <w:bottom w:val="none" w:sz="0" w:space="0" w:color="auto"/>
        <w:right w:val="none" w:sz="0" w:space="0" w:color="auto"/>
      </w:divBdr>
    </w:div>
    <w:div w:id="207301906">
      <w:bodyDiv w:val="1"/>
      <w:marLeft w:val="0"/>
      <w:marRight w:val="0"/>
      <w:marTop w:val="0"/>
      <w:marBottom w:val="0"/>
      <w:divBdr>
        <w:top w:val="none" w:sz="0" w:space="0" w:color="auto"/>
        <w:left w:val="none" w:sz="0" w:space="0" w:color="auto"/>
        <w:bottom w:val="none" w:sz="0" w:space="0" w:color="auto"/>
        <w:right w:val="none" w:sz="0" w:space="0" w:color="auto"/>
      </w:divBdr>
    </w:div>
    <w:div w:id="257640266">
      <w:bodyDiv w:val="1"/>
      <w:marLeft w:val="0"/>
      <w:marRight w:val="0"/>
      <w:marTop w:val="0"/>
      <w:marBottom w:val="0"/>
      <w:divBdr>
        <w:top w:val="none" w:sz="0" w:space="0" w:color="auto"/>
        <w:left w:val="none" w:sz="0" w:space="0" w:color="auto"/>
        <w:bottom w:val="none" w:sz="0" w:space="0" w:color="auto"/>
        <w:right w:val="none" w:sz="0" w:space="0" w:color="auto"/>
      </w:divBdr>
    </w:div>
    <w:div w:id="263073859">
      <w:bodyDiv w:val="1"/>
      <w:marLeft w:val="0"/>
      <w:marRight w:val="0"/>
      <w:marTop w:val="0"/>
      <w:marBottom w:val="0"/>
      <w:divBdr>
        <w:top w:val="none" w:sz="0" w:space="0" w:color="auto"/>
        <w:left w:val="none" w:sz="0" w:space="0" w:color="auto"/>
        <w:bottom w:val="none" w:sz="0" w:space="0" w:color="auto"/>
        <w:right w:val="none" w:sz="0" w:space="0" w:color="auto"/>
      </w:divBdr>
    </w:div>
    <w:div w:id="337391449">
      <w:bodyDiv w:val="1"/>
      <w:marLeft w:val="0"/>
      <w:marRight w:val="0"/>
      <w:marTop w:val="0"/>
      <w:marBottom w:val="0"/>
      <w:divBdr>
        <w:top w:val="none" w:sz="0" w:space="0" w:color="auto"/>
        <w:left w:val="none" w:sz="0" w:space="0" w:color="auto"/>
        <w:bottom w:val="none" w:sz="0" w:space="0" w:color="auto"/>
        <w:right w:val="none" w:sz="0" w:space="0" w:color="auto"/>
      </w:divBdr>
    </w:div>
    <w:div w:id="388303122">
      <w:bodyDiv w:val="1"/>
      <w:marLeft w:val="0"/>
      <w:marRight w:val="0"/>
      <w:marTop w:val="0"/>
      <w:marBottom w:val="0"/>
      <w:divBdr>
        <w:top w:val="none" w:sz="0" w:space="0" w:color="auto"/>
        <w:left w:val="none" w:sz="0" w:space="0" w:color="auto"/>
        <w:bottom w:val="none" w:sz="0" w:space="0" w:color="auto"/>
        <w:right w:val="none" w:sz="0" w:space="0" w:color="auto"/>
      </w:divBdr>
    </w:div>
    <w:div w:id="417020046">
      <w:bodyDiv w:val="1"/>
      <w:marLeft w:val="0"/>
      <w:marRight w:val="0"/>
      <w:marTop w:val="0"/>
      <w:marBottom w:val="0"/>
      <w:divBdr>
        <w:top w:val="none" w:sz="0" w:space="0" w:color="auto"/>
        <w:left w:val="none" w:sz="0" w:space="0" w:color="auto"/>
        <w:bottom w:val="none" w:sz="0" w:space="0" w:color="auto"/>
        <w:right w:val="none" w:sz="0" w:space="0" w:color="auto"/>
      </w:divBdr>
    </w:div>
    <w:div w:id="508297686">
      <w:bodyDiv w:val="1"/>
      <w:marLeft w:val="0"/>
      <w:marRight w:val="0"/>
      <w:marTop w:val="0"/>
      <w:marBottom w:val="0"/>
      <w:divBdr>
        <w:top w:val="none" w:sz="0" w:space="0" w:color="auto"/>
        <w:left w:val="none" w:sz="0" w:space="0" w:color="auto"/>
        <w:bottom w:val="none" w:sz="0" w:space="0" w:color="auto"/>
        <w:right w:val="none" w:sz="0" w:space="0" w:color="auto"/>
      </w:divBdr>
    </w:div>
    <w:div w:id="551774356">
      <w:bodyDiv w:val="1"/>
      <w:marLeft w:val="0"/>
      <w:marRight w:val="0"/>
      <w:marTop w:val="0"/>
      <w:marBottom w:val="0"/>
      <w:divBdr>
        <w:top w:val="none" w:sz="0" w:space="0" w:color="auto"/>
        <w:left w:val="none" w:sz="0" w:space="0" w:color="auto"/>
        <w:bottom w:val="none" w:sz="0" w:space="0" w:color="auto"/>
        <w:right w:val="none" w:sz="0" w:space="0" w:color="auto"/>
      </w:divBdr>
    </w:div>
    <w:div w:id="930502608">
      <w:bodyDiv w:val="1"/>
      <w:marLeft w:val="0"/>
      <w:marRight w:val="0"/>
      <w:marTop w:val="0"/>
      <w:marBottom w:val="0"/>
      <w:divBdr>
        <w:top w:val="none" w:sz="0" w:space="0" w:color="auto"/>
        <w:left w:val="none" w:sz="0" w:space="0" w:color="auto"/>
        <w:bottom w:val="none" w:sz="0" w:space="0" w:color="auto"/>
        <w:right w:val="none" w:sz="0" w:space="0" w:color="auto"/>
      </w:divBdr>
    </w:div>
    <w:div w:id="993997101">
      <w:bodyDiv w:val="1"/>
      <w:marLeft w:val="0"/>
      <w:marRight w:val="0"/>
      <w:marTop w:val="0"/>
      <w:marBottom w:val="0"/>
      <w:divBdr>
        <w:top w:val="none" w:sz="0" w:space="0" w:color="auto"/>
        <w:left w:val="none" w:sz="0" w:space="0" w:color="auto"/>
        <w:bottom w:val="none" w:sz="0" w:space="0" w:color="auto"/>
        <w:right w:val="none" w:sz="0" w:space="0" w:color="auto"/>
      </w:divBdr>
    </w:div>
    <w:div w:id="1163933575">
      <w:bodyDiv w:val="1"/>
      <w:marLeft w:val="0"/>
      <w:marRight w:val="0"/>
      <w:marTop w:val="0"/>
      <w:marBottom w:val="0"/>
      <w:divBdr>
        <w:top w:val="none" w:sz="0" w:space="0" w:color="auto"/>
        <w:left w:val="none" w:sz="0" w:space="0" w:color="auto"/>
        <w:bottom w:val="none" w:sz="0" w:space="0" w:color="auto"/>
        <w:right w:val="none" w:sz="0" w:space="0" w:color="auto"/>
      </w:divBdr>
    </w:div>
    <w:div w:id="1216897141">
      <w:bodyDiv w:val="1"/>
      <w:marLeft w:val="0"/>
      <w:marRight w:val="0"/>
      <w:marTop w:val="0"/>
      <w:marBottom w:val="0"/>
      <w:divBdr>
        <w:top w:val="none" w:sz="0" w:space="0" w:color="auto"/>
        <w:left w:val="none" w:sz="0" w:space="0" w:color="auto"/>
        <w:bottom w:val="none" w:sz="0" w:space="0" w:color="auto"/>
        <w:right w:val="none" w:sz="0" w:space="0" w:color="auto"/>
      </w:divBdr>
    </w:div>
    <w:div w:id="1375812398">
      <w:bodyDiv w:val="1"/>
      <w:marLeft w:val="0"/>
      <w:marRight w:val="0"/>
      <w:marTop w:val="0"/>
      <w:marBottom w:val="0"/>
      <w:divBdr>
        <w:top w:val="none" w:sz="0" w:space="0" w:color="auto"/>
        <w:left w:val="none" w:sz="0" w:space="0" w:color="auto"/>
        <w:bottom w:val="none" w:sz="0" w:space="0" w:color="auto"/>
        <w:right w:val="none" w:sz="0" w:space="0" w:color="auto"/>
      </w:divBdr>
    </w:div>
    <w:div w:id="1442450790">
      <w:marLeft w:val="0"/>
      <w:marRight w:val="0"/>
      <w:marTop w:val="0"/>
      <w:marBottom w:val="0"/>
      <w:divBdr>
        <w:top w:val="none" w:sz="0" w:space="0" w:color="auto"/>
        <w:left w:val="none" w:sz="0" w:space="0" w:color="auto"/>
        <w:bottom w:val="none" w:sz="0" w:space="0" w:color="auto"/>
        <w:right w:val="none" w:sz="0" w:space="0" w:color="auto"/>
      </w:divBdr>
    </w:div>
    <w:div w:id="1442450791">
      <w:marLeft w:val="0"/>
      <w:marRight w:val="0"/>
      <w:marTop w:val="0"/>
      <w:marBottom w:val="0"/>
      <w:divBdr>
        <w:top w:val="none" w:sz="0" w:space="0" w:color="auto"/>
        <w:left w:val="none" w:sz="0" w:space="0" w:color="auto"/>
        <w:bottom w:val="none" w:sz="0" w:space="0" w:color="auto"/>
        <w:right w:val="none" w:sz="0" w:space="0" w:color="auto"/>
      </w:divBdr>
    </w:div>
    <w:div w:id="1606621533">
      <w:bodyDiv w:val="1"/>
      <w:marLeft w:val="0"/>
      <w:marRight w:val="0"/>
      <w:marTop w:val="0"/>
      <w:marBottom w:val="0"/>
      <w:divBdr>
        <w:top w:val="none" w:sz="0" w:space="0" w:color="auto"/>
        <w:left w:val="none" w:sz="0" w:space="0" w:color="auto"/>
        <w:bottom w:val="none" w:sz="0" w:space="0" w:color="auto"/>
        <w:right w:val="none" w:sz="0" w:space="0" w:color="auto"/>
      </w:divBdr>
    </w:div>
    <w:div w:id="1907957221">
      <w:bodyDiv w:val="1"/>
      <w:marLeft w:val="0"/>
      <w:marRight w:val="0"/>
      <w:marTop w:val="0"/>
      <w:marBottom w:val="0"/>
      <w:divBdr>
        <w:top w:val="none" w:sz="0" w:space="0" w:color="auto"/>
        <w:left w:val="none" w:sz="0" w:space="0" w:color="auto"/>
        <w:bottom w:val="none" w:sz="0" w:space="0" w:color="auto"/>
        <w:right w:val="none" w:sz="0" w:space="0" w:color="auto"/>
      </w:divBdr>
    </w:div>
    <w:div w:id="192800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z@vogu35.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9490E-1869-4266-9C35-72BB588CA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2839</TotalTime>
  <Pages>18</Pages>
  <Words>9103</Words>
  <Characters>51891</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Документация об аукционе</vt:lpstr>
    </vt:vector>
  </TitlesOfParts>
  <Company>Microsoft</Company>
  <LinksUpToDate>false</LinksUpToDate>
  <CharactersWithSpaces>60873</CharactersWithSpaces>
  <SharedDoc>false</SharedDoc>
  <HLinks>
    <vt:vector size="24" baseType="variant">
      <vt:variant>
        <vt:i4>1179697</vt:i4>
      </vt:variant>
      <vt:variant>
        <vt:i4>20</vt:i4>
      </vt:variant>
      <vt:variant>
        <vt:i4>0</vt:i4>
      </vt:variant>
      <vt:variant>
        <vt:i4>5</vt:i4>
      </vt:variant>
      <vt:variant>
        <vt:lpwstr/>
      </vt:variant>
      <vt:variant>
        <vt:lpwstr>_Toc464565737</vt:lpwstr>
      </vt:variant>
      <vt:variant>
        <vt:i4>1179697</vt:i4>
      </vt:variant>
      <vt:variant>
        <vt:i4>14</vt:i4>
      </vt:variant>
      <vt:variant>
        <vt:i4>0</vt:i4>
      </vt:variant>
      <vt:variant>
        <vt:i4>5</vt:i4>
      </vt:variant>
      <vt:variant>
        <vt:lpwstr/>
      </vt:variant>
      <vt:variant>
        <vt:lpwstr>_Toc464565736</vt:lpwstr>
      </vt:variant>
      <vt:variant>
        <vt:i4>1179697</vt:i4>
      </vt:variant>
      <vt:variant>
        <vt:i4>8</vt:i4>
      </vt:variant>
      <vt:variant>
        <vt:i4>0</vt:i4>
      </vt:variant>
      <vt:variant>
        <vt:i4>5</vt:i4>
      </vt:variant>
      <vt:variant>
        <vt:lpwstr/>
      </vt:variant>
      <vt:variant>
        <vt:lpwstr>_Toc464565735</vt:lpwstr>
      </vt:variant>
      <vt:variant>
        <vt:i4>1179697</vt:i4>
      </vt:variant>
      <vt:variant>
        <vt:i4>2</vt:i4>
      </vt:variant>
      <vt:variant>
        <vt:i4>0</vt:i4>
      </vt:variant>
      <vt:variant>
        <vt:i4>5</vt:i4>
      </vt:variant>
      <vt:variant>
        <vt:lpwstr/>
      </vt:variant>
      <vt:variant>
        <vt:lpwstr>_Toc464565734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аукционе</dc:title>
  <dc:creator>Вологодский государственный университет</dc:creator>
  <cp:lastModifiedBy>Никоарэ Юрий Иванович</cp:lastModifiedBy>
  <cp:revision>352</cp:revision>
  <cp:lastPrinted>2015-11-16T13:31:00Z</cp:lastPrinted>
  <dcterms:created xsi:type="dcterms:W3CDTF">2022-06-06T11:39:00Z</dcterms:created>
  <dcterms:modified xsi:type="dcterms:W3CDTF">2026-05-27T10:58:00Z</dcterms:modified>
</cp:coreProperties>
</file>